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DDAAE" w14:textId="77777777" w:rsidR="001C083A" w:rsidRPr="004F499A" w:rsidRDefault="001C083A" w:rsidP="001C083A">
      <w:pPr>
        <w:pStyle w:val="Default"/>
        <w:rPr>
          <w:rFonts w:asciiTheme="minorHAnsi" w:hAnsiTheme="minorHAnsi" w:cstheme="minorHAnsi"/>
        </w:rPr>
      </w:pPr>
    </w:p>
    <w:p w14:paraId="72CB0978" w14:textId="77777777" w:rsidR="00A20BFE" w:rsidRPr="00AA4CBE" w:rsidRDefault="00A20BFE" w:rsidP="00A20BFE">
      <w:pPr>
        <w:pStyle w:val="Default"/>
        <w:jc w:val="center"/>
        <w:rPr>
          <w:rFonts w:ascii="Bell MT" w:hAnsi="Bell MT" w:cstheme="minorHAnsi"/>
          <w:b/>
          <w:bCs/>
          <w:sz w:val="144"/>
          <w:szCs w:val="22"/>
        </w:rPr>
      </w:pPr>
      <w:r w:rsidRPr="00AA4CBE">
        <w:rPr>
          <w:rFonts w:ascii="Bell MT" w:hAnsi="Bell MT" w:cstheme="minorHAnsi"/>
          <w:b/>
          <w:bCs/>
          <w:sz w:val="144"/>
          <w:szCs w:val="22"/>
        </w:rPr>
        <w:t>Design for X Project</w:t>
      </w:r>
    </w:p>
    <w:p w14:paraId="72372CA3" w14:textId="77777777" w:rsidR="002C7207" w:rsidRPr="004F499A" w:rsidRDefault="002C7207" w:rsidP="00A20BFE">
      <w:pPr>
        <w:jc w:val="center"/>
        <w:rPr>
          <w:rFonts w:cstheme="minorHAnsi"/>
          <w:b/>
          <w:bCs/>
          <w:color w:val="000000"/>
          <w:sz w:val="28"/>
          <w:szCs w:val="28"/>
          <w:u w:val="single"/>
        </w:rPr>
      </w:pPr>
    </w:p>
    <w:p w14:paraId="49B866B8" w14:textId="77777777" w:rsidR="001C083A" w:rsidRPr="004F499A" w:rsidRDefault="001C083A" w:rsidP="00C92D39">
      <w:pPr>
        <w:rPr>
          <w:rFonts w:cstheme="minorHAnsi"/>
        </w:rPr>
      </w:pPr>
    </w:p>
    <w:p w14:paraId="42498446" w14:textId="77777777" w:rsidR="004F3F47" w:rsidRPr="004F499A" w:rsidRDefault="002C7207">
      <w:pPr>
        <w:rPr>
          <w:rFonts w:cstheme="minorHAnsi"/>
        </w:rPr>
      </w:pPr>
      <w:r w:rsidRPr="004F499A">
        <w:rPr>
          <w:rFonts w:cstheme="minorHAnsi"/>
          <w:noProof/>
        </w:rPr>
        <w:drawing>
          <wp:anchor distT="0" distB="0" distL="114300" distR="114300" simplePos="0" relativeHeight="251661312" behindDoc="0" locked="0" layoutInCell="1" allowOverlap="1" wp14:anchorId="7319F713" wp14:editId="5B5B0D29">
            <wp:simplePos x="0" y="0"/>
            <wp:positionH relativeFrom="margin">
              <wp:posOffset>819150</wp:posOffset>
            </wp:positionH>
            <wp:positionV relativeFrom="paragraph">
              <wp:posOffset>7620</wp:posOffset>
            </wp:positionV>
            <wp:extent cx="3590925" cy="2232025"/>
            <wp:effectExtent l="19050" t="0" r="28575" b="644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lum bright="20000" contrast="-20000"/>
                      <a:extLst>
                        <a:ext uri="{28A0092B-C50C-407E-A947-70E740481C1C}">
                          <a14:useLocalDpi xmlns:a14="http://schemas.microsoft.com/office/drawing/2010/main" val="0"/>
                        </a:ext>
                      </a:extLst>
                    </a:blip>
                    <a:srcRect l="1" r="977" b="1703"/>
                    <a:stretch/>
                  </pic:blipFill>
                  <pic:spPr bwMode="auto">
                    <a:xfrm>
                      <a:off x="0" y="0"/>
                      <a:ext cx="3590925" cy="22320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644CB2" w14:textId="77777777" w:rsidR="004F3F47" w:rsidRPr="004F499A" w:rsidRDefault="004F3F47">
      <w:pPr>
        <w:rPr>
          <w:rFonts w:cstheme="minorHAnsi"/>
        </w:rPr>
      </w:pPr>
    </w:p>
    <w:p w14:paraId="37DF0548" w14:textId="63101958" w:rsidR="007F254D" w:rsidRPr="004F499A" w:rsidRDefault="002538A1" w:rsidP="004F3F47">
      <w:pPr>
        <w:spacing w:line="240" w:lineRule="auto"/>
        <w:rPr>
          <w:rFonts w:cstheme="minorHAnsi"/>
        </w:rPr>
      </w:pPr>
      <w:r w:rsidRPr="004F499A">
        <w:rPr>
          <w:rFonts w:cstheme="minorHAnsi"/>
          <w:noProof/>
        </w:rPr>
        <mc:AlternateContent>
          <mc:Choice Requires="wps">
            <w:drawing>
              <wp:anchor distT="0" distB="0" distL="114300" distR="114300" simplePos="0" relativeHeight="251669504" behindDoc="0" locked="0" layoutInCell="1" allowOverlap="1" wp14:anchorId="2FD8747A" wp14:editId="7BA93535">
                <wp:simplePos x="0" y="0"/>
                <wp:positionH relativeFrom="margin">
                  <wp:align>right</wp:align>
                </wp:positionH>
                <wp:positionV relativeFrom="paragraph">
                  <wp:posOffset>4000500</wp:posOffset>
                </wp:positionV>
                <wp:extent cx="5658929"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565892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B04A0E" id="Straight Connector 8" o:spid="_x0000_s1026" style="position:absolute;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4.4pt,315pt" to="840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" strokecolor="#4472c4 [3204]" strokeweight=".5pt">
                <v:stroke joinstyle="miter"/>
                <w10:wrap anchorx="margin"/>
              </v:line>
            </w:pict>
          </mc:Fallback>
        </mc:AlternateContent>
      </w:r>
      <w:r w:rsidRPr="004F499A">
        <w:rPr>
          <w:rFonts w:cstheme="minorHAnsi"/>
          <w:noProof/>
          <w:lang w:val="fr-FR"/>
        </w:rPr>
        <mc:AlternateContent>
          <mc:Choice Requires="wps">
            <w:drawing>
              <wp:anchor distT="45720" distB="45720" distL="114300" distR="114300" simplePos="0" relativeHeight="251666432" behindDoc="0" locked="0" layoutInCell="1" allowOverlap="1" wp14:anchorId="1EE334D4" wp14:editId="5E12B473">
                <wp:simplePos x="0" y="0"/>
                <wp:positionH relativeFrom="margin">
                  <wp:posOffset>38100</wp:posOffset>
                </wp:positionH>
                <wp:positionV relativeFrom="paragraph">
                  <wp:posOffset>2246630</wp:posOffset>
                </wp:positionV>
                <wp:extent cx="3104515" cy="17716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4515" cy="1771650"/>
                        </a:xfrm>
                        <a:prstGeom prst="rect">
                          <a:avLst/>
                        </a:prstGeom>
                        <a:noFill/>
                        <a:ln w="9525">
                          <a:noFill/>
                          <a:miter lim="800000"/>
                          <a:headEnd/>
                          <a:tailEnd/>
                        </a:ln>
                      </wps:spPr>
                      <wps:txbx>
                        <w:txbxContent>
                          <w:p w14:paraId="6B328A55" w14:textId="77777777" w:rsidR="0093247D" w:rsidRPr="00530F39" w:rsidRDefault="0093247D" w:rsidP="00530F39">
                            <w:pPr>
                              <w:pStyle w:val="Title"/>
                              <w:rPr>
                                <w:rStyle w:val="IntenseEmphasis"/>
                                <w:i w:val="0"/>
                                <w:iCs w:val="0"/>
                                <w:color w:val="2F5496" w:themeColor="accent1" w:themeShade="BF"/>
                                <w:sz w:val="44"/>
                              </w:rPr>
                            </w:pPr>
                            <w:bookmarkStart w:id="0" w:name="_Toc169358342"/>
                            <w:bookmarkStart w:id="1" w:name="_Toc170140428"/>
                            <w:bookmarkStart w:id="2" w:name="_Toc170318665"/>
                            <w:bookmarkStart w:id="3" w:name="_Toc170318790"/>
                            <w:bookmarkStart w:id="4" w:name="_Toc170319143"/>
                            <w:bookmarkStart w:id="5" w:name="_Toc170629346"/>
                            <w:r w:rsidRPr="00530F39">
                              <w:rPr>
                                <w:rStyle w:val="IntenseEmphasis"/>
                                <w:i w:val="0"/>
                                <w:iCs w:val="0"/>
                                <w:color w:val="2F5496" w:themeColor="accent1" w:themeShade="BF"/>
                                <w:sz w:val="44"/>
                              </w:rPr>
                              <w:t>Morgan James (1251151)</w:t>
                            </w:r>
                            <w:bookmarkEnd w:id="0"/>
                            <w:bookmarkEnd w:id="1"/>
                            <w:bookmarkEnd w:id="2"/>
                            <w:bookmarkEnd w:id="3"/>
                            <w:bookmarkEnd w:id="4"/>
                            <w:bookmarkEnd w:id="5"/>
                          </w:p>
                          <w:p w14:paraId="0CF1C4EF" w14:textId="77777777" w:rsidR="0093247D" w:rsidRDefault="0093247D" w:rsidP="002C7207">
                            <w:r>
                              <w:t xml:space="preserve">For the consideration of: </w:t>
                            </w:r>
                            <w:r w:rsidRPr="00A20BFE">
                              <w:rPr>
                                <w:b/>
                              </w:rPr>
                              <w:t>Richard Morgan</w:t>
                            </w:r>
                          </w:p>
                          <w:p w14:paraId="321CC796" w14:textId="77777777" w:rsidR="0093247D" w:rsidRDefault="0093247D" w:rsidP="002C7207">
                            <w:r>
                              <w:t xml:space="preserve">As part of: </w:t>
                            </w:r>
                          </w:p>
                          <w:p w14:paraId="15219944" w14:textId="77777777" w:rsidR="0093247D" w:rsidRDefault="0093247D" w:rsidP="002C7207">
                            <w:r>
                              <w:t xml:space="preserve">Module: </w:t>
                            </w:r>
                            <w:r w:rsidRPr="00A20BFE">
                              <w:rPr>
                                <w:b/>
                              </w:rPr>
                              <w:t>Manufacturing Design &amp; Technology</w:t>
                            </w:r>
                            <w:r>
                              <w:t xml:space="preserve">  </w:t>
                            </w:r>
                          </w:p>
                          <w:p w14:paraId="45017C07" w14:textId="77777777" w:rsidR="0093247D" w:rsidRDefault="0093247D" w:rsidP="002C7207">
                            <w:r>
                              <w:t xml:space="preserve">Programme: </w:t>
                            </w:r>
                            <w:r w:rsidRPr="00A20BFE">
                              <w:rPr>
                                <w:b/>
                              </w:rPr>
                              <w:t>Mechanical Engineering B</w:t>
                            </w:r>
                            <w:r>
                              <w:rPr>
                                <w:b/>
                              </w:rPr>
                              <w:t>E</w:t>
                            </w:r>
                            <w:r w:rsidRPr="00A20BFE">
                              <w:rPr>
                                <w:b/>
                              </w:rPr>
                              <w:t>ng</w:t>
                            </w:r>
                            <w:r>
                              <w:t xml:space="preserve"> </w:t>
                            </w:r>
                          </w:p>
                          <w:p w14:paraId="64FFE677" w14:textId="77777777" w:rsidR="0093247D" w:rsidRDefault="0093247D" w:rsidP="002C7207">
                            <w:r>
                              <w:t xml:space="preserve">Institution: </w:t>
                            </w:r>
                            <w:r w:rsidRPr="00A20BFE">
                              <w:rPr>
                                <w:b/>
                              </w:rPr>
                              <w:t>University of wales trinity Saint David</w:t>
                            </w:r>
                            <w:r>
                              <w:t xml:space="preserve"> </w:t>
                            </w:r>
                          </w:p>
                          <w:p w14:paraId="48395FD6" w14:textId="77777777" w:rsidR="0093247D" w:rsidRDefault="009324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E334D4" id="_x0000_t202" coordsize="21600,21600" o:spt="202" path="m,l,21600r21600,l21600,xe">
                <v:stroke joinstyle="miter"/>
                <v:path gradientshapeok="t" o:connecttype="rect"/>
              </v:shapetype>
              <v:shape id="Text Box 2" o:spid="_x0000_s1026" type="#_x0000_t202" style="position:absolute;margin-left:3pt;margin-top:176.9pt;width:244.45pt;height:139.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" filled="f" stroked="f">
                <v:textbox>
                  <w:txbxContent>
                    <w:p w14:paraId="6B328A55" w14:textId="77777777" w:rsidR="0093247D" w:rsidRPr="00530F39" w:rsidRDefault="0093247D" w:rsidP="00530F39">
                      <w:pPr>
                        <w:pStyle w:val="Title"/>
                        <w:rPr>
                          <w:rStyle w:val="IntenseEmphasis"/>
                          <w:i w:val="0"/>
                          <w:iCs w:val="0"/>
                          <w:color w:val="2F5496" w:themeColor="accent1" w:themeShade="BF"/>
                          <w:sz w:val="44"/>
                        </w:rPr>
                      </w:pPr>
                      <w:bookmarkStart w:id="6" w:name="_Toc169358342"/>
                      <w:bookmarkStart w:id="7" w:name="_Toc170140428"/>
                      <w:bookmarkStart w:id="8" w:name="_Toc170318665"/>
                      <w:bookmarkStart w:id="9" w:name="_Toc170318790"/>
                      <w:bookmarkStart w:id="10" w:name="_Toc170319143"/>
                      <w:bookmarkStart w:id="11" w:name="_Toc170629346"/>
                      <w:r w:rsidRPr="00530F39">
                        <w:rPr>
                          <w:rStyle w:val="IntenseEmphasis"/>
                          <w:i w:val="0"/>
                          <w:iCs w:val="0"/>
                          <w:color w:val="2F5496" w:themeColor="accent1" w:themeShade="BF"/>
                          <w:sz w:val="44"/>
                        </w:rPr>
                        <w:t>Morgan James (1251151)</w:t>
                      </w:r>
                      <w:bookmarkEnd w:id="6"/>
                      <w:bookmarkEnd w:id="7"/>
                      <w:bookmarkEnd w:id="8"/>
                      <w:bookmarkEnd w:id="9"/>
                      <w:bookmarkEnd w:id="10"/>
                      <w:bookmarkEnd w:id="11"/>
                    </w:p>
                    <w:p w14:paraId="0CF1C4EF" w14:textId="77777777" w:rsidR="0093247D" w:rsidRDefault="0093247D" w:rsidP="002C7207">
                      <w:r>
                        <w:t xml:space="preserve">For the consideration of: </w:t>
                      </w:r>
                      <w:r w:rsidRPr="00A20BFE">
                        <w:rPr>
                          <w:b/>
                        </w:rPr>
                        <w:t>Richard Morgan</w:t>
                      </w:r>
                    </w:p>
                    <w:p w14:paraId="321CC796" w14:textId="77777777" w:rsidR="0093247D" w:rsidRDefault="0093247D" w:rsidP="002C7207">
                      <w:r>
                        <w:t xml:space="preserve">As part of: </w:t>
                      </w:r>
                    </w:p>
                    <w:p w14:paraId="15219944" w14:textId="77777777" w:rsidR="0093247D" w:rsidRDefault="0093247D" w:rsidP="002C7207">
                      <w:r>
                        <w:t xml:space="preserve">Module: </w:t>
                      </w:r>
                      <w:r w:rsidRPr="00A20BFE">
                        <w:rPr>
                          <w:b/>
                        </w:rPr>
                        <w:t>Manufacturing Design &amp; Technology</w:t>
                      </w:r>
                      <w:r>
                        <w:t xml:space="preserve">  </w:t>
                      </w:r>
                    </w:p>
                    <w:p w14:paraId="45017C07" w14:textId="77777777" w:rsidR="0093247D" w:rsidRDefault="0093247D" w:rsidP="002C7207">
                      <w:r>
                        <w:t xml:space="preserve">Programme: </w:t>
                      </w:r>
                      <w:r w:rsidRPr="00A20BFE">
                        <w:rPr>
                          <w:b/>
                        </w:rPr>
                        <w:t>Mechanical Engineering B</w:t>
                      </w:r>
                      <w:r>
                        <w:rPr>
                          <w:b/>
                        </w:rPr>
                        <w:t>E</w:t>
                      </w:r>
                      <w:r w:rsidRPr="00A20BFE">
                        <w:rPr>
                          <w:b/>
                        </w:rPr>
                        <w:t>ng</w:t>
                      </w:r>
                      <w:r>
                        <w:t xml:space="preserve"> </w:t>
                      </w:r>
                    </w:p>
                    <w:p w14:paraId="64FFE677" w14:textId="77777777" w:rsidR="0093247D" w:rsidRDefault="0093247D" w:rsidP="002C7207">
                      <w:r>
                        <w:t xml:space="preserve">Institution: </w:t>
                      </w:r>
                      <w:r w:rsidRPr="00A20BFE">
                        <w:rPr>
                          <w:b/>
                        </w:rPr>
                        <w:t>University of wales trinity Saint David</w:t>
                      </w:r>
                      <w:r>
                        <w:t xml:space="preserve"> </w:t>
                      </w:r>
                    </w:p>
                    <w:p w14:paraId="48395FD6" w14:textId="77777777" w:rsidR="0093247D" w:rsidRDefault="0093247D"/>
                  </w:txbxContent>
                </v:textbox>
                <w10:wrap type="square" anchorx="margin"/>
              </v:shape>
            </w:pict>
          </mc:Fallback>
        </mc:AlternateContent>
      </w:r>
      <w:r w:rsidRPr="004F499A">
        <w:rPr>
          <w:rFonts w:cstheme="minorHAnsi"/>
          <w:noProof/>
        </w:rPr>
        <mc:AlternateContent>
          <mc:Choice Requires="wps">
            <w:drawing>
              <wp:anchor distT="0" distB="0" distL="114300" distR="114300" simplePos="0" relativeHeight="251662336" behindDoc="0" locked="0" layoutInCell="1" allowOverlap="1" wp14:anchorId="7EB20850" wp14:editId="10194061">
                <wp:simplePos x="0" y="0"/>
                <wp:positionH relativeFrom="margin">
                  <wp:align>right</wp:align>
                </wp:positionH>
                <wp:positionV relativeFrom="paragraph">
                  <wp:posOffset>2221865</wp:posOffset>
                </wp:positionV>
                <wp:extent cx="5710687" cy="8627"/>
                <wp:effectExtent l="0" t="0" r="23495" b="29845"/>
                <wp:wrapNone/>
                <wp:docPr id="5" name="Straight Connector 5"/>
                <wp:cNvGraphicFramePr/>
                <a:graphic xmlns:a="http://schemas.openxmlformats.org/drawingml/2006/main">
                  <a:graphicData uri="http://schemas.microsoft.com/office/word/2010/wordprocessingShape">
                    <wps:wsp>
                      <wps:cNvCnPr/>
                      <wps:spPr>
                        <a:xfrm flipV="1">
                          <a:off x="0" y="0"/>
                          <a:ext cx="5710687"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CA5D95" id="Straight Connector 5" o:spid="_x0000_s1026" style="position:absolute;flip:y;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45pt,174.95pt" to="848.1pt,17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" strokecolor="#4472c4 [3204]" strokeweight=".5pt">
                <v:stroke joinstyle="miter"/>
                <w10:wrap anchorx="margin"/>
              </v:line>
            </w:pict>
          </mc:Fallback>
        </mc:AlternateContent>
      </w:r>
      <w:r w:rsidRPr="004F499A">
        <w:rPr>
          <w:rFonts w:cstheme="minorHAnsi"/>
          <w:noProof/>
          <w:sz w:val="28"/>
        </w:rPr>
        <mc:AlternateContent>
          <mc:Choice Requires="wps">
            <w:drawing>
              <wp:anchor distT="45720" distB="45720" distL="114300" distR="114300" simplePos="0" relativeHeight="251664384" behindDoc="0" locked="0" layoutInCell="1" allowOverlap="1" wp14:anchorId="61FE0FFB" wp14:editId="2F0F42D7">
                <wp:simplePos x="0" y="0"/>
                <wp:positionH relativeFrom="margin">
                  <wp:posOffset>66675</wp:posOffset>
                </wp:positionH>
                <wp:positionV relativeFrom="paragraph">
                  <wp:posOffset>4135119</wp:posOffset>
                </wp:positionV>
                <wp:extent cx="5762625" cy="12668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1266825"/>
                        </a:xfrm>
                        <a:prstGeom prst="rect">
                          <a:avLst/>
                        </a:prstGeom>
                        <a:solidFill>
                          <a:srgbClr val="FFFFFF"/>
                        </a:solidFill>
                        <a:ln w="9525">
                          <a:noFill/>
                          <a:miter lim="800000"/>
                          <a:headEnd/>
                          <a:tailEnd/>
                        </a:ln>
                      </wps:spPr>
                      <wps:txbx>
                        <w:txbxContent>
                          <w:p w14:paraId="16E9B747" w14:textId="77777777" w:rsidR="0093247D" w:rsidRPr="00530F39" w:rsidRDefault="0093247D" w:rsidP="00530F39">
                            <w:pPr>
                              <w:pStyle w:val="Title"/>
                              <w:jc w:val="center"/>
                              <w:rPr>
                                <w:rStyle w:val="IntenseEmphasis"/>
                                <w:i w:val="0"/>
                                <w:iCs w:val="0"/>
                                <w:color w:val="2F5496" w:themeColor="accent1" w:themeShade="BF"/>
                                <w:sz w:val="36"/>
                              </w:rPr>
                            </w:pPr>
                            <w:bookmarkStart w:id="12" w:name="_Toc169358341"/>
                            <w:bookmarkStart w:id="13" w:name="_Toc170140427"/>
                            <w:bookmarkStart w:id="14" w:name="_Toc170318664"/>
                            <w:bookmarkStart w:id="15" w:name="_Toc170318789"/>
                            <w:bookmarkStart w:id="16" w:name="_Toc170319142"/>
                            <w:bookmarkStart w:id="17" w:name="_Toc170629345"/>
                            <w:r w:rsidRPr="00530F39">
                              <w:rPr>
                                <w:rStyle w:val="IntenseEmphasis"/>
                                <w:i w:val="0"/>
                                <w:iCs w:val="0"/>
                                <w:color w:val="2F5496" w:themeColor="accent1" w:themeShade="BF"/>
                                <w:sz w:val="36"/>
                              </w:rPr>
                              <w:t>Keywords</w:t>
                            </w:r>
                            <w:bookmarkEnd w:id="12"/>
                            <w:bookmarkEnd w:id="13"/>
                            <w:bookmarkEnd w:id="14"/>
                            <w:bookmarkEnd w:id="15"/>
                            <w:bookmarkEnd w:id="16"/>
                            <w:bookmarkEnd w:id="17"/>
                          </w:p>
                          <w:p w14:paraId="7D67C39B" w14:textId="4312D79D" w:rsidR="0093247D" w:rsidRDefault="0093247D" w:rsidP="002538A1">
                            <w:pPr>
                              <w:spacing w:line="360" w:lineRule="auto"/>
                              <w:jc w:val="center"/>
                            </w:pPr>
                            <w:r>
                              <w:t xml:space="preserve">Mechanical Gripper    </w:t>
                            </w:r>
                            <w:r w:rsidRPr="00C92D39">
                              <w:t xml:space="preserve"> </w:t>
                            </w:r>
                            <w:r w:rsidR="002538A1">
                              <w:t xml:space="preserve">Hydraulic Valve     </w:t>
                            </w:r>
                            <w:r>
                              <w:t xml:space="preserve">Product Design     Customer Requirements      Manufacturing Processes </w:t>
                            </w:r>
                            <w:r w:rsidR="002538A1">
                              <w:t xml:space="preserve">    </w:t>
                            </w:r>
                            <w:r>
                              <w:t>Design      Risk Management     Lucas Method      Generative Design     Topology</w:t>
                            </w:r>
                            <w:r w:rsidR="002538A1">
                              <w:t xml:space="preserve"> Optimisation     Finite Element analysis    Additive </w:t>
                            </w:r>
                            <w:r w:rsidR="002538A1">
                              <w:t>manufacturing</w:t>
                            </w:r>
                            <w:bookmarkStart w:id="18" w:name="_GoBack"/>
                            <w:bookmarkEnd w:id="18"/>
                          </w:p>
                          <w:p w14:paraId="10C7FB43" w14:textId="77777777" w:rsidR="0093247D" w:rsidRDefault="0093247D" w:rsidP="00530F39">
                            <w:pPr>
                              <w:spacing w:line="240" w:lineRule="auto"/>
                              <w:jc w:val="center"/>
                            </w:pPr>
                            <w:r>
                              <w:t xml:space="preserve">Addative Manufacturing      </w:t>
                            </w:r>
                          </w:p>
                          <w:p w14:paraId="62FEE6D2" w14:textId="77777777" w:rsidR="0093247D" w:rsidRDefault="0093247D" w:rsidP="00C92D39"/>
                          <w:p w14:paraId="67E9E9F1" w14:textId="77777777" w:rsidR="0093247D" w:rsidRDefault="0093247D" w:rsidP="00C92D39">
                            <w:pPr>
                              <w:spacing w:line="240" w:lineRule="auto"/>
                            </w:pPr>
                          </w:p>
                          <w:p w14:paraId="13C0B2B9" w14:textId="77777777" w:rsidR="0093247D" w:rsidRDefault="0093247D" w:rsidP="00C92D39">
                            <w:pPr>
                              <w:spacing w:line="240" w:lineRule="auto"/>
                              <w:jc w:val="right"/>
                            </w:pPr>
                            <w:r>
                              <w:t xml:space="preserve">  </w:t>
                            </w:r>
                          </w:p>
                          <w:p w14:paraId="62951376" w14:textId="77777777" w:rsidR="0093247D" w:rsidRDefault="0093247D" w:rsidP="00C92D39">
                            <w:pPr>
                              <w:spacing w:line="240" w:lineRule="auto"/>
                              <w:jc w:val="right"/>
                            </w:pPr>
                            <w:r>
                              <w:t xml:space="preserve"> </w:t>
                            </w:r>
                          </w:p>
                          <w:p w14:paraId="0C186ED0" w14:textId="77777777" w:rsidR="0093247D" w:rsidRDefault="0093247D" w:rsidP="00C92D39">
                            <w:pPr>
                              <w:spacing w:line="240" w:lineRule="auto"/>
                            </w:pPr>
                          </w:p>
                          <w:p w14:paraId="205FC5FB" w14:textId="77777777" w:rsidR="0093247D" w:rsidRDefault="0093247D" w:rsidP="002C7207">
                            <w:pPr>
                              <w:spacing w:line="240" w:lineRule="auto"/>
                              <w:jc w:val="right"/>
                            </w:pPr>
                          </w:p>
                          <w:p w14:paraId="153AEC4D" w14:textId="77777777" w:rsidR="0093247D" w:rsidRDefault="0093247D" w:rsidP="002C7207">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E0FFB" id="_x0000_s1027" type="#_x0000_t202" style="position:absolute;margin-left:5.25pt;margin-top:325.6pt;width:453.75pt;height:99.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" stroked="f">
                <v:textbox>
                  <w:txbxContent>
                    <w:p w14:paraId="16E9B747" w14:textId="77777777" w:rsidR="0093247D" w:rsidRPr="00530F39" w:rsidRDefault="0093247D" w:rsidP="00530F39">
                      <w:pPr>
                        <w:pStyle w:val="Title"/>
                        <w:jc w:val="center"/>
                        <w:rPr>
                          <w:rStyle w:val="IntenseEmphasis"/>
                          <w:i w:val="0"/>
                          <w:iCs w:val="0"/>
                          <w:color w:val="2F5496" w:themeColor="accent1" w:themeShade="BF"/>
                          <w:sz w:val="36"/>
                        </w:rPr>
                      </w:pPr>
                      <w:bookmarkStart w:id="19" w:name="_Toc169358341"/>
                      <w:bookmarkStart w:id="20" w:name="_Toc170140427"/>
                      <w:bookmarkStart w:id="21" w:name="_Toc170318664"/>
                      <w:bookmarkStart w:id="22" w:name="_Toc170318789"/>
                      <w:bookmarkStart w:id="23" w:name="_Toc170319142"/>
                      <w:bookmarkStart w:id="24" w:name="_Toc170629345"/>
                      <w:r w:rsidRPr="00530F39">
                        <w:rPr>
                          <w:rStyle w:val="IntenseEmphasis"/>
                          <w:i w:val="0"/>
                          <w:iCs w:val="0"/>
                          <w:color w:val="2F5496" w:themeColor="accent1" w:themeShade="BF"/>
                          <w:sz w:val="36"/>
                        </w:rPr>
                        <w:t>Keywords</w:t>
                      </w:r>
                      <w:bookmarkEnd w:id="19"/>
                      <w:bookmarkEnd w:id="20"/>
                      <w:bookmarkEnd w:id="21"/>
                      <w:bookmarkEnd w:id="22"/>
                      <w:bookmarkEnd w:id="23"/>
                      <w:bookmarkEnd w:id="24"/>
                    </w:p>
                    <w:p w14:paraId="7D67C39B" w14:textId="4312D79D" w:rsidR="0093247D" w:rsidRDefault="0093247D" w:rsidP="002538A1">
                      <w:pPr>
                        <w:spacing w:line="360" w:lineRule="auto"/>
                        <w:jc w:val="center"/>
                      </w:pPr>
                      <w:r>
                        <w:t xml:space="preserve">Mechanical Gripper    </w:t>
                      </w:r>
                      <w:r w:rsidRPr="00C92D39">
                        <w:t xml:space="preserve"> </w:t>
                      </w:r>
                      <w:r w:rsidR="002538A1">
                        <w:t xml:space="preserve">Hydraulic Valve     </w:t>
                      </w:r>
                      <w:r>
                        <w:t xml:space="preserve">Product Design     Customer Requirements      Manufacturing Processes </w:t>
                      </w:r>
                      <w:r w:rsidR="002538A1">
                        <w:t xml:space="preserve">    </w:t>
                      </w:r>
                      <w:r>
                        <w:t>Design      Risk Management     Lucas Method      Generative Design     Topology</w:t>
                      </w:r>
                      <w:r w:rsidR="002538A1">
                        <w:t xml:space="preserve"> Optimisation     Finite Element analysis    Additive </w:t>
                      </w:r>
                      <w:r w:rsidR="002538A1">
                        <w:t>manufacturing</w:t>
                      </w:r>
                      <w:bookmarkStart w:id="25" w:name="_GoBack"/>
                      <w:bookmarkEnd w:id="25"/>
                    </w:p>
                    <w:p w14:paraId="10C7FB43" w14:textId="77777777" w:rsidR="0093247D" w:rsidRDefault="0093247D" w:rsidP="00530F39">
                      <w:pPr>
                        <w:spacing w:line="240" w:lineRule="auto"/>
                        <w:jc w:val="center"/>
                      </w:pPr>
                      <w:r>
                        <w:t xml:space="preserve">Addative Manufacturing      </w:t>
                      </w:r>
                    </w:p>
                    <w:p w14:paraId="62FEE6D2" w14:textId="77777777" w:rsidR="0093247D" w:rsidRDefault="0093247D" w:rsidP="00C92D39"/>
                    <w:p w14:paraId="67E9E9F1" w14:textId="77777777" w:rsidR="0093247D" w:rsidRDefault="0093247D" w:rsidP="00C92D39">
                      <w:pPr>
                        <w:spacing w:line="240" w:lineRule="auto"/>
                      </w:pPr>
                    </w:p>
                    <w:p w14:paraId="13C0B2B9" w14:textId="77777777" w:rsidR="0093247D" w:rsidRDefault="0093247D" w:rsidP="00C92D39">
                      <w:pPr>
                        <w:spacing w:line="240" w:lineRule="auto"/>
                        <w:jc w:val="right"/>
                      </w:pPr>
                      <w:r>
                        <w:t xml:space="preserve">  </w:t>
                      </w:r>
                    </w:p>
                    <w:p w14:paraId="62951376" w14:textId="77777777" w:rsidR="0093247D" w:rsidRDefault="0093247D" w:rsidP="00C92D39">
                      <w:pPr>
                        <w:spacing w:line="240" w:lineRule="auto"/>
                        <w:jc w:val="right"/>
                      </w:pPr>
                      <w:r>
                        <w:t xml:space="preserve"> </w:t>
                      </w:r>
                    </w:p>
                    <w:p w14:paraId="0C186ED0" w14:textId="77777777" w:rsidR="0093247D" w:rsidRDefault="0093247D" w:rsidP="00C92D39">
                      <w:pPr>
                        <w:spacing w:line="240" w:lineRule="auto"/>
                      </w:pPr>
                    </w:p>
                    <w:p w14:paraId="205FC5FB" w14:textId="77777777" w:rsidR="0093247D" w:rsidRDefault="0093247D" w:rsidP="002C7207">
                      <w:pPr>
                        <w:spacing w:line="240" w:lineRule="auto"/>
                        <w:jc w:val="right"/>
                      </w:pPr>
                    </w:p>
                    <w:p w14:paraId="153AEC4D" w14:textId="77777777" w:rsidR="0093247D" w:rsidRDefault="0093247D" w:rsidP="002C7207">
                      <w:pPr>
                        <w:jc w:val="right"/>
                      </w:pPr>
                    </w:p>
                  </w:txbxContent>
                </v:textbox>
                <w10:wrap type="square" anchorx="margin"/>
              </v:shape>
            </w:pict>
          </mc:Fallback>
        </mc:AlternateContent>
      </w:r>
      <w:r w:rsidR="007F254D" w:rsidRPr="004F499A">
        <w:rPr>
          <w:rFonts w:cstheme="minorHAnsi"/>
        </w:rPr>
        <w:br w:type="page"/>
      </w:r>
    </w:p>
    <w:sdt>
      <w:sdtPr>
        <w:rPr>
          <w:rFonts w:asciiTheme="minorHAnsi" w:eastAsiaTheme="minorHAnsi" w:hAnsiTheme="minorHAnsi" w:cstheme="minorHAnsi"/>
          <w:color w:val="auto"/>
          <w:sz w:val="22"/>
          <w:szCs w:val="22"/>
          <w:lang w:val="en-GB"/>
        </w:rPr>
        <w:id w:val="1644230502"/>
        <w:docPartObj>
          <w:docPartGallery w:val="Table of Contents"/>
          <w:docPartUnique/>
        </w:docPartObj>
      </w:sdtPr>
      <w:sdtEndPr>
        <w:rPr>
          <w:b/>
          <w:bCs/>
          <w:noProof/>
        </w:rPr>
      </w:sdtEndPr>
      <w:sdtContent>
        <w:p w14:paraId="01DA72FA" w14:textId="77777777" w:rsidR="003A39D3" w:rsidRPr="00524AB0" w:rsidRDefault="003A39D3">
          <w:pPr>
            <w:pStyle w:val="TOCHeading"/>
            <w:rPr>
              <w:rStyle w:val="Heading1Char"/>
            </w:rPr>
          </w:pPr>
          <w:r w:rsidRPr="00524AB0">
            <w:rPr>
              <w:rStyle w:val="Heading1Char"/>
            </w:rPr>
            <w:t>Contents</w:t>
          </w:r>
        </w:p>
        <w:p w14:paraId="2411E1BC" w14:textId="600FA0AC" w:rsidR="0093247D" w:rsidRDefault="003A39D3">
          <w:pPr>
            <w:pStyle w:val="TOC1"/>
            <w:tabs>
              <w:tab w:val="right" w:leader="dot" w:pos="9016"/>
            </w:tabs>
            <w:rPr>
              <w:rFonts w:eastAsiaTheme="minorEastAsia"/>
              <w:noProof/>
              <w:lang w:eastAsia="en-GB"/>
            </w:rPr>
          </w:pPr>
          <w:r w:rsidRPr="004F499A">
            <w:rPr>
              <w:rFonts w:cstheme="minorHAnsi"/>
            </w:rPr>
            <w:fldChar w:fldCharType="begin"/>
          </w:r>
          <w:r w:rsidRPr="004F499A">
            <w:rPr>
              <w:rFonts w:cstheme="minorHAnsi"/>
            </w:rPr>
            <w:instrText xml:space="preserve"> TOC \o "1-3" \h \z \u </w:instrText>
          </w:r>
          <w:r w:rsidRPr="004F499A">
            <w:rPr>
              <w:rFonts w:cstheme="minorHAnsi"/>
            </w:rPr>
            <w:fldChar w:fldCharType="separate"/>
          </w:r>
          <w:hyperlink w:anchor="_Toc171333199" w:history="1">
            <w:r w:rsidR="0093247D" w:rsidRPr="00FD66A0">
              <w:rPr>
                <w:rStyle w:val="Hyperlink"/>
                <w:rFonts w:cstheme="minorHAnsi"/>
                <w:noProof/>
              </w:rPr>
              <w:t>Table of Figures, Tables and Equations</w:t>
            </w:r>
            <w:r w:rsidR="0093247D">
              <w:rPr>
                <w:noProof/>
                <w:webHidden/>
              </w:rPr>
              <w:tab/>
            </w:r>
            <w:r w:rsidR="0093247D">
              <w:rPr>
                <w:noProof/>
                <w:webHidden/>
              </w:rPr>
              <w:fldChar w:fldCharType="begin"/>
            </w:r>
            <w:r w:rsidR="0093247D">
              <w:rPr>
                <w:noProof/>
                <w:webHidden/>
              </w:rPr>
              <w:instrText xml:space="preserve"> PAGEREF _Toc171333199 \h </w:instrText>
            </w:r>
            <w:r w:rsidR="0093247D">
              <w:rPr>
                <w:noProof/>
                <w:webHidden/>
              </w:rPr>
            </w:r>
            <w:r w:rsidR="0093247D">
              <w:rPr>
                <w:noProof/>
                <w:webHidden/>
              </w:rPr>
              <w:fldChar w:fldCharType="separate"/>
            </w:r>
            <w:r w:rsidR="0093247D">
              <w:rPr>
                <w:noProof/>
                <w:webHidden/>
              </w:rPr>
              <w:t>6</w:t>
            </w:r>
            <w:r w:rsidR="0093247D">
              <w:rPr>
                <w:noProof/>
                <w:webHidden/>
              </w:rPr>
              <w:fldChar w:fldCharType="end"/>
            </w:r>
          </w:hyperlink>
        </w:p>
        <w:p w14:paraId="5D0DA071" w14:textId="55B4A83E" w:rsidR="0093247D" w:rsidRDefault="0093247D">
          <w:pPr>
            <w:pStyle w:val="TOC1"/>
            <w:tabs>
              <w:tab w:val="right" w:leader="dot" w:pos="9016"/>
            </w:tabs>
            <w:rPr>
              <w:rFonts w:eastAsiaTheme="minorEastAsia"/>
              <w:noProof/>
              <w:lang w:eastAsia="en-GB"/>
            </w:rPr>
          </w:pPr>
          <w:hyperlink w:anchor="_Toc171333200" w:history="1">
            <w:r w:rsidRPr="00FD66A0">
              <w:rPr>
                <w:rStyle w:val="Hyperlink"/>
                <w:noProof/>
              </w:rPr>
              <w:t>Task 1</w:t>
            </w:r>
            <w:r>
              <w:rPr>
                <w:noProof/>
                <w:webHidden/>
              </w:rPr>
              <w:tab/>
            </w:r>
            <w:r>
              <w:rPr>
                <w:noProof/>
                <w:webHidden/>
              </w:rPr>
              <w:fldChar w:fldCharType="begin"/>
            </w:r>
            <w:r>
              <w:rPr>
                <w:noProof/>
                <w:webHidden/>
              </w:rPr>
              <w:instrText xml:space="preserve"> PAGEREF _Toc171333200 \h </w:instrText>
            </w:r>
            <w:r>
              <w:rPr>
                <w:noProof/>
                <w:webHidden/>
              </w:rPr>
            </w:r>
            <w:r>
              <w:rPr>
                <w:noProof/>
                <w:webHidden/>
              </w:rPr>
              <w:fldChar w:fldCharType="separate"/>
            </w:r>
            <w:r>
              <w:rPr>
                <w:noProof/>
                <w:webHidden/>
              </w:rPr>
              <w:t>9</w:t>
            </w:r>
            <w:r>
              <w:rPr>
                <w:noProof/>
                <w:webHidden/>
              </w:rPr>
              <w:fldChar w:fldCharType="end"/>
            </w:r>
          </w:hyperlink>
        </w:p>
        <w:p w14:paraId="6ED10343" w14:textId="55CC2F30" w:rsidR="0093247D" w:rsidRDefault="0093247D">
          <w:pPr>
            <w:pStyle w:val="TOC1"/>
            <w:tabs>
              <w:tab w:val="right" w:leader="dot" w:pos="9016"/>
            </w:tabs>
            <w:rPr>
              <w:rFonts w:eastAsiaTheme="minorEastAsia"/>
              <w:noProof/>
              <w:lang w:eastAsia="en-GB"/>
            </w:rPr>
          </w:pPr>
          <w:hyperlink w:anchor="_Toc171333201" w:history="1">
            <w:r w:rsidRPr="00FD66A0">
              <w:rPr>
                <w:rStyle w:val="Hyperlink"/>
                <w:rFonts w:cstheme="majorHAnsi"/>
                <w:noProof/>
              </w:rPr>
              <w:t>A b s t r a c t</w:t>
            </w:r>
            <w:r>
              <w:rPr>
                <w:noProof/>
                <w:webHidden/>
              </w:rPr>
              <w:tab/>
            </w:r>
            <w:r>
              <w:rPr>
                <w:noProof/>
                <w:webHidden/>
              </w:rPr>
              <w:fldChar w:fldCharType="begin"/>
            </w:r>
            <w:r>
              <w:rPr>
                <w:noProof/>
                <w:webHidden/>
              </w:rPr>
              <w:instrText xml:space="preserve"> PAGEREF _Toc171333201 \h </w:instrText>
            </w:r>
            <w:r>
              <w:rPr>
                <w:noProof/>
                <w:webHidden/>
              </w:rPr>
            </w:r>
            <w:r>
              <w:rPr>
                <w:noProof/>
                <w:webHidden/>
              </w:rPr>
              <w:fldChar w:fldCharType="separate"/>
            </w:r>
            <w:r>
              <w:rPr>
                <w:noProof/>
                <w:webHidden/>
              </w:rPr>
              <w:t>9</w:t>
            </w:r>
            <w:r>
              <w:rPr>
                <w:noProof/>
                <w:webHidden/>
              </w:rPr>
              <w:fldChar w:fldCharType="end"/>
            </w:r>
          </w:hyperlink>
        </w:p>
        <w:p w14:paraId="637716FA" w14:textId="54C5D053" w:rsidR="0093247D" w:rsidRDefault="0093247D">
          <w:pPr>
            <w:pStyle w:val="TOC1"/>
            <w:tabs>
              <w:tab w:val="right" w:leader="dot" w:pos="9016"/>
            </w:tabs>
            <w:rPr>
              <w:rFonts w:eastAsiaTheme="minorEastAsia"/>
              <w:noProof/>
              <w:lang w:eastAsia="en-GB"/>
            </w:rPr>
          </w:pPr>
          <w:hyperlink w:anchor="_Toc171333202" w:history="1">
            <w:r w:rsidRPr="00FD66A0">
              <w:rPr>
                <w:rStyle w:val="Hyperlink"/>
                <w:rFonts w:cstheme="majorHAnsi"/>
                <w:noProof/>
              </w:rPr>
              <w:t>1. Introduction</w:t>
            </w:r>
            <w:r>
              <w:rPr>
                <w:noProof/>
                <w:webHidden/>
              </w:rPr>
              <w:tab/>
            </w:r>
            <w:r>
              <w:rPr>
                <w:noProof/>
                <w:webHidden/>
              </w:rPr>
              <w:fldChar w:fldCharType="begin"/>
            </w:r>
            <w:r>
              <w:rPr>
                <w:noProof/>
                <w:webHidden/>
              </w:rPr>
              <w:instrText xml:space="preserve"> PAGEREF _Toc171333202 \h </w:instrText>
            </w:r>
            <w:r>
              <w:rPr>
                <w:noProof/>
                <w:webHidden/>
              </w:rPr>
            </w:r>
            <w:r>
              <w:rPr>
                <w:noProof/>
                <w:webHidden/>
              </w:rPr>
              <w:fldChar w:fldCharType="separate"/>
            </w:r>
            <w:r>
              <w:rPr>
                <w:noProof/>
                <w:webHidden/>
              </w:rPr>
              <w:t>9</w:t>
            </w:r>
            <w:r>
              <w:rPr>
                <w:noProof/>
                <w:webHidden/>
              </w:rPr>
              <w:fldChar w:fldCharType="end"/>
            </w:r>
          </w:hyperlink>
        </w:p>
        <w:p w14:paraId="6AB9558D" w14:textId="768D07A4" w:rsidR="0093247D" w:rsidRDefault="0093247D">
          <w:pPr>
            <w:pStyle w:val="TOC1"/>
            <w:tabs>
              <w:tab w:val="right" w:leader="dot" w:pos="9016"/>
            </w:tabs>
            <w:rPr>
              <w:rFonts w:eastAsiaTheme="minorEastAsia"/>
              <w:noProof/>
              <w:lang w:eastAsia="en-GB"/>
            </w:rPr>
          </w:pPr>
          <w:hyperlink w:anchor="_Toc171333203" w:history="1">
            <w:r w:rsidRPr="00FD66A0">
              <w:rPr>
                <w:rStyle w:val="Hyperlink"/>
                <w:rFonts w:cstheme="majorHAnsi"/>
                <w:noProof/>
              </w:rPr>
              <w:t>2. Concept Design Appraisal</w:t>
            </w:r>
            <w:r>
              <w:rPr>
                <w:noProof/>
                <w:webHidden/>
              </w:rPr>
              <w:tab/>
            </w:r>
            <w:r>
              <w:rPr>
                <w:noProof/>
                <w:webHidden/>
              </w:rPr>
              <w:fldChar w:fldCharType="begin"/>
            </w:r>
            <w:r>
              <w:rPr>
                <w:noProof/>
                <w:webHidden/>
              </w:rPr>
              <w:instrText xml:space="preserve"> PAGEREF _Toc171333203 \h </w:instrText>
            </w:r>
            <w:r>
              <w:rPr>
                <w:noProof/>
                <w:webHidden/>
              </w:rPr>
            </w:r>
            <w:r>
              <w:rPr>
                <w:noProof/>
                <w:webHidden/>
              </w:rPr>
              <w:fldChar w:fldCharType="separate"/>
            </w:r>
            <w:r>
              <w:rPr>
                <w:noProof/>
                <w:webHidden/>
              </w:rPr>
              <w:t>9</w:t>
            </w:r>
            <w:r>
              <w:rPr>
                <w:noProof/>
                <w:webHidden/>
              </w:rPr>
              <w:fldChar w:fldCharType="end"/>
            </w:r>
          </w:hyperlink>
        </w:p>
        <w:p w14:paraId="6313EF2B" w14:textId="011803A6" w:rsidR="0093247D" w:rsidRDefault="0093247D">
          <w:pPr>
            <w:pStyle w:val="TOC2"/>
            <w:tabs>
              <w:tab w:val="right" w:leader="dot" w:pos="9016"/>
            </w:tabs>
            <w:rPr>
              <w:rFonts w:eastAsiaTheme="minorEastAsia"/>
              <w:noProof/>
              <w:lang w:eastAsia="en-GB"/>
            </w:rPr>
          </w:pPr>
          <w:hyperlink w:anchor="_Toc171333204" w:history="1">
            <w:r w:rsidRPr="00FD66A0">
              <w:rPr>
                <w:rStyle w:val="Hyperlink"/>
                <w:rFonts w:cstheme="majorHAnsi"/>
                <w:noProof/>
              </w:rPr>
              <w:t>2.1 Customer and End-user Needs</w:t>
            </w:r>
            <w:r>
              <w:rPr>
                <w:noProof/>
                <w:webHidden/>
              </w:rPr>
              <w:tab/>
            </w:r>
            <w:r>
              <w:rPr>
                <w:noProof/>
                <w:webHidden/>
              </w:rPr>
              <w:fldChar w:fldCharType="begin"/>
            </w:r>
            <w:r>
              <w:rPr>
                <w:noProof/>
                <w:webHidden/>
              </w:rPr>
              <w:instrText xml:space="preserve"> PAGEREF _Toc171333204 \h </w:instrText>
            </w:r>
            <w:r>
              <w:rPr>
                <w:noProof/>
                <w:webHidden/>
              </w:rPr>
            </w:r>
            <w:r>
              <w:rPr>
                <w:noProof/>
                <w:webHidden/>
              </w:rPr>
              <w:fldChar w:fldCharType="separate"/>
            </w:r>
            <w:r>
              <w:rPr>
                <w:noProof/>
                <w:webHidden/>
              </w:rPr>
              <w:t>9</w:t>
            </w:r>
            <w:r>
              <w:rPr>
                <w:noProof/>
                <w:webHidden/>
              </w:rPr>
              <w:fldChar w:fldCharType="end"/>
            </w:r>
          </w:hyperlink>
        </w:p>
        <w:p w14:paraId="0ECB2282" w14:textId="7B0397B0" w:rsidR="0093247D" w:rsidRDefault="0093247D">
          <w:pPr>
            <w:pStyle w:val="TOC2"/>
            <w:tabs>
              <w:tab w:val="right" w:leader="dot" w:pos="9016"/>
            </w:tabs>
            <w:rPr>
              <w:rFonts w:eastAsiaTheme="minorEastAsia"/>
              <w:noProof/>
              <w:lang w:eastAsia="en-GB"/>
            </w:rPr>
          </w:pPr>
          <w:hyperlink w:anchor="_Toc171333205" w:history="1">
            <w:r w:rsidRPr="00FD66A0">
              <w:rPr>
                <w:rStyle w:val="Hyperlink"/>
                <w:rFonts w:cstheme="majorHAnsi"/>
                <w:noProof/>
              </w:rPr>
              <w:t>2.2 Public Perception and Aesthetics</w:t>
            </w:r>
            <w:r>
              <w:rPr>
                <w:noProof/>
                <w:webHidden/>
              </w:rPr>
              <w:tab/>
            </w:r>
            <w:r>
              <w:rPr>
                <w:noProof/>
                <w:webHidden/>
              </w:rPr>
              <w:fldChar w:fldCharType="begin"/>
            </w:r>
            <w:r>
              <w:rPr>
                <w:noProof/>
                <w:webHidden/>
              </w:rPr>
              <w:instrText xml:space="preserve"> PAGEREF _Toc171333205 \h </w:instrText>
            </w:r>
            <w:r>
              <w:rPr>
                <w:noProof/>
                <w:webHidden/>
              </w:rPr>
            </w:r>
            <w:r>
              <w:rPr>
                <w:noProof/>
                <w:webHidden/>
              </w:rPr>
              <w:fldChar w:fldCharType="separate"/>
            </w:r>
            <w:r>
              <w:rPr>
                <w:noProof/>
                <w:webHidden/>
              </w:rPr>
              <w:t>10</w:t>
            </w:r>
            <w:r>
              <w:rPr>
                <w:noProof/>
                <w:webHidden/>
              </w:rPr>
              <w:fldChar w:fldCharType="end"/>
            </w:r>
          </w:hyperlink>
        </w:p>
        <w:p w14:paraId="21F79F8F" w14:textId="2E38D932" w:rsidR="0093247D" w:rsidRDefault="0093247D">
          <w:pPr>
            <w:pStyle w:val="TOC2"/>
            <w:tabs>
              <w:tab w:val="right" w:leader="dot" w:pos="9016"/>
            </w:tabs>
            <w:rPr>
              <w:rFonts w:eastAsiaTheme="minorEastAsia"/>
              <w:noProof/>
              <w:lang w:eastAsia="en-GB"/>
            </w:rPr>
          </w:pPr>
          <w:hyperlink w:anchor="_Toc171333206" w:history="1">
            <w:r w:rsidRPr="00FD66A0">
              <w:rPr>
                <w:rStyle w:val="Hyperlink"/>
                <w:rFonts w:cstheme="majorHAnsi"/>
                <w:noProof/>
              </w:rPr>
              <w:t>2.3 Quality Function Deployment (QFD) and Design Specification</w:t>
            </w:r>
            <w:r>
              <w:rPr>
                <w:noProof/>
                <w:webHidden/>
              </w:rPr>
              <w:tab/>
            </w:r>
            <w:r>
              <w:rPr>
                <w:noProof/>
                <w:webHidden/>
              </w:rPr>
              <w:fldChar w:fldCharType="begin"/>
            </w:r>
            <w:r>
              <w:rPr>
                <w:noProof/>
                <w:webHidden/>
              </w:rPr>
              <w:instrText xml:space="preserve"> PAGEREF _Toc171333206 \h </w:instrText>
            </w:r>
            <w:r>
              <w:rPr>
                <w:noProof/>
                <w:webHidden/>
              </w:rPr>
            </w:r>
            <w:r>
              <w:rPr>
                <w:noProof/>
                <w:webHidden/>
              </w:rPr>
              <w:fldChar w:fldCharType="separate"/>
            </w:r>
            <w:r>
              <w:rPr>
                <w:noProof/>
                <w:webHidden/>
              </w:rPr>
              <w:t>10</w:t>
            </w:r>
            <w:r>
              <w:rPr>
                <w:noProof/>
                <w:webHidden/>
              </w:rPr>
              <w:fldChar w:fldCharType="end"/>
            </w:r>
          </w:hyperlink>
        </w:p>
        <w:p w14:paraId="33B0EB9F" w14:textId="6CE142A8" w:rsidR="0093247D" w:rsidRDefault="0093247D">
          <w:pPr>
            <w:pStyle w:val="TOC1"/>
            <w:tabs>
              <w:tab w:val="right" w:leader="dot" w:pos="9016"/>
            </w:tabs>
            <w:rPr>
              <w:rFonts w:eastAsiaTheme="minorEastAsia"/>
              <w:noProof/>
              <w:lang w:eastAsia="en-GB"/>
            </w:rPr>
          </w:pPr>
          <w:hyperlink w:anchor="_Toc171333207" w:history="1">
            <w:r w:rsidRPr="00FD66A0">
              <w:rPr>
                <w:rStyle w:val="Hyperlink"/>
                <w:rFonts w:cstheme="majorHAnsi"/>
                <w:noProof/>
              </w:rPr>
              <w:t>3. Manufacturing Process Proposal</w:t>
            </w:r>
            <w:r>
              <w:rPr>
                <w:noProof/>
                <w:webHidden/>
              </w:rPr>
              <w:tab/>
            </w:r>
            <w:r>
              <w:rPr>
                <w:noProof/>
                <w:webHidden/>
              </w:rPr>
              <w:fldChar w:fldCharType="begin"/>
            </w:r>
            <w:r>
              <w:rPr>
                <w:noProof/>
                <w:webHidden/>
              </w:rPr>
              <w:instrText xml:space="preserve"> PAGEREF _Toc171333207 \h </w:instrText>
            </w:r>
            <w:r>
              <w:rPr>
                <w:noProof/>
                <w:webHidden/>
              </w:rPr>
            </w:r>
            <w:r>
              <w:rPr>
                <w:noProof/>
                <w:webHidden/>
              </w:rPr>
              <w:fldChar w:fldCharType="separate"/>
            </w:r>
            <w:r>
              <w:rPr>
                <w:noProof/>
                <w:webHidden/>
              </w:rPr>
              <w:t>11</w:t>
            </w:r>
            <w:r>
              <w:rPr>
                <w:noProof/>
                <w:webHidden/>
              </w:rPr>
              <w:fldChar w:fldCharType="end"/>
            </w:r>
          </w:hyperlink>
        </w:p>
        <w:p w14:paraId="254BEEDB" w14:textId="6A625B3C" w:rsidR="0093247D" w:rsidRDefault="0093247D">
          <w:pPr>
            <w:pStyle w:val="TOC2"/>
            <w:tabs>
              <w:tab w:val="right" w:leader="dot" w:pos="9016"/>
            </w:tabs>
            <w:rPr>
              <w:rFonts w:eastAsiaTheme="minorEastAsia"/>
              <w:noProof/>
              <w:lang w:eastAsia="en-GB"/>
            </w:rPr>
          </w:pPr>
          <w:hyperlink w:anchor="_Toc171333208" w:history="1">
            <w:r w:rsidRPr="00FD66A0">
              <w:rPr>
                <w:rStyle w:val="Hyperlink"/>
                <w:rFonts w:cstheme="majorHAnsi"/>
                <w:noProof/>
              </w:rPr>
              <w:t>3.1 Business/Company Needs and Cost Drivers</w:t>
            </w:r>
            <w:r>
              <w:rPr>
                <w:noProof/>
                <w:webHidden/>
              </w:rPr>
              <w:tab/>
            </w:r>
            <w:r>
              <w:rPr>
                <w:noProof/>
                <w:webHidden/>
              </w:rPr>
              <w:fldChar w:fldCharType="begin"/>
            </w:r>
            <w:r>
              <w:rPr>
                <w:noProof/>
                <w:webHidden/>
              </w:rPr>
              <w:instrText xml:space="preserve"> PAGEREF _Toc171333208 \h </w:instrText>
            </w:r>
            <w:r>
              <w:rPr>
                <w:noProof/>
                <w:webHidden/>
              </w:rPr>
            </w:r>
            <w:r>
              <w:rPr>
                <w:noProof/>
                <w:webHidden/>
              </w:rPr>
              <w:fldChar w:fldCharType="separate"/>
            </w:r>
            <w:r>
              <w:rPr>
                <w:noProof/>
                <w:webHidden/>
              </w:rPr>
              <w:t>11</w:t>
            </w:r>
            <w:r>
              <w:rPr>
                <w:noProof/>
                <w:webHidden/>
              </w:rPr>
              <w:fldChar w:fldCharType="end"/>
            </w:r>
          </w:hyperlink>
        </w:p>
        <w:p w14:paraId="6D1714F5" w14:textId="3670ACE7" w:rsidR="0093247D" w:rsidRDefault="0093247D">
          <w:pPr>
            <w:pStyle w:val="TOC2"/>
            <w:tabs>
              <w:tab w:val="right" w:leader="dot" w:pos="9016"/>
            </w:tabs>
            <w:rPr>
              <w:rFonts w:eastAsiaTheme="minorEastAsia"/>
              <w:noProof/>
              <w:lang w:eastAsia="en-GB"/>
            </w:rPr>
          </w:pPr>
          <w:hyperlink w:anchor="_Toc171333209" w:history="1">
            <w:r w:rsidRPr="00FD66A0">
              <w:rPr>
                <w:rStyle w:val="Hyperlink"/>
                <w:rFonts w:cstheme="majorHAnsi"/>
                <w:noProof/>
              </w:rPr>
              <w:t>3.2 Explanation and Justification of Selected Manufacturing Processes</w:t>
            </w:r>
            <w:r>
              <w:rPr>
                <w:noProof/>
                <w:webHidden/>
              </w:rPr>
              <w:tab/>
            </w:r>
            <w:r>
              <w:rPr>
                <w:noProof/>
                <w:webHidden/>
              </w:rPr>
              <w:fldChar w:fldCharType="begin"/>
            </w:r>
            <w:r>
              <w:rPr>
                <w:noProof/>
                <w:webHidden/>
              </w:rPr>
              <w:instrText xml:space="preserve"> PAGEREF _Toc171333209 \h </w:instrText>
            </w:r>
            <w:r>
              <w:rPr>
                <w:noProof/>
                <w:webHidden/>
              </w:rPr>
            </w:r>
            <w:r>
              <w:rPr>
                <w:noProof/>
                <w:webHidden/>
              </w:rPr>
              <w:fldChar w:fldCharType="separate"/>
            </w:r>
            <w:r>
              <w:rPr>
                <w:noProof/>
                <w:webHidden/>
              </w:rPr>
              <w:t>11</w:t>
            </w:r>
            <w:r>
              <w:rPr>
                <w:noProof/>
                <w:webHidden/>
              </w:rPr>
              <w:fldChar w:fldCharType="end"/>
            </w:r>
          </w:hyperlink>
        </w:p>
        <w:p w14:paraId="298BED32" w14:textId="6DFE79C1" w:rsidR="0093247D" w:rsidRDefault="0093247D">
          <w:pPr>
            <w:pStyle w:val="TOC1"/>
            <w:tabs>
              <w:tab w:val="right" w:leader="dot" w:pos="9016"/>
            </w:tabs>
            <w:rPr>
              <w:rFonts w:eastAsiaTheme="minorEastAsia"/>
              <w:noProof/>
              <w:lang w:eastAsia="en-GB"/>
            </w:rPr>
          </w:pPr>
          <w:hyperlink w:anchor="_Toc171333210" w:history="1">
            <w:r w:rsidRPr="00FD66A0">
              <w:rPr>
                <w:rStyle w:val="Hyperlink"/>
                <w:rFonts w:cstheme="majorHAnsi"/>
                <w:noProof/>
              </w:rPr>
              <w:t>4. Design and Development Work Undertaken</w:t>
            </w:r>
            <w:r>
              <w:rPr>
                <w:noProof/>
                <w:webHidden/>
              </w:rPr>
              <w:tab/>
            </w:r>
            <w:r>
              <w:rPr>
                <w:noProof/>
                <w:webHidden/>
              </w:rPr>
              <w:fldChar w:fldCharType="begin"/>
            </w:r>
            <w:r>
              <w:rPr>
                <w:noProof/>
                <w:webHidden/>
              </w:rPr>
              <w:instrText xml:space="preserve"> PAGEREF _Toc171333210 \h </w:instrText>
            </w:r>
            <w:r>
              <w:rPr>
                <w:noProof/>
                <w:webHidden/>
              </w:rPr>
            </w:r>
            <w:r>
              <w:rPr>
                <w:noProof/>
                <w:webHidden/>
              </w:rPr>
              <w:fldChar w:fldCharType="separate"/>
            </w:r>
            <w:r>
              <w:rPr>
                <w:noProof/>
                <w:webHidden/>
              </w:rPr>
              <w:t>11</w:t>
            </w:r>
            <w:r>
              <w:rPr>
                <w:noProof/>
                <w:webHidden/>
              </w:rPr>
              <w:fldChar w:fldCharType="end"/>
            </w:r>
          </w:hyperlink>
        </w:p>
        <w:p w14:paraId="78176A1B" w14:textId="3B573C73" w:rsidR="0093247D" w:rsidRDefault="0093247D">
          <w:pPr>
            <w:pStyle w:val="TOC2"/>
            <w:tabs>
              <w:tab w:val="right" w:leader="dot" w:pos="9016"/>
            </w:tabs>
            <w:rPr>
              <w:rFonts w:eastAsiaTheme="minorEastAsia"/>
              <w:noProof/>
              <w:lang w:eastAsia="en-GB"/>
            </w:rPr>
          </w:pPr>
          <w:hyperlink w:anchor="_Toc171333211" w:history="1">
            <w:r w:rsidRPr="00FD66A0">
              <w:rPr>
                <w:rStyle w:val="Hyperlink"/>
                <w:rFonts w:cstheme="majorHAnsi"/>
                <w:noProof/>
              </w:rPr>
              <w:t>4.1 Generation of New Designs or Features</w:t>
            </w:r>
            <w:r>
              <w:rPr>
                <w:noProof/>
                <w:webHidden/>
              </w:rPr>
              <w:tab/>
            </w:r>
            <w:r>
              <w:rPr>
                <w:noProof/>
                <w:webHidden/>
              </w:rPr>
              <w:fldChar w:fldCharType="begin"/>
            </w:r>
            <w:r>
              <w:rPr>
                <w:noProof/>
                <w:webHidden/>
              </w:rPr>
              <w:instrText xml:space="preserve"> PAGEREF _Toc171333211 \h </w:instrText>
            </w:r>
            <w:r>
              <w:rPr>
                <w:noProof/>
                <w:webHidden/>
              </w:rPr>
            </w:r>
            <w:r>
              <w:rPr>
                <w:noProof/>
                <w:webHidden/>
              </w:rPr>
              <w:fldChar w:fldCharType="separate"/>
            </w:r>
            <w:r>
              <w:rPr>
                <w:noProof/>
                <w:webHidden/>
              </w:rPr>
              <w:t>11</w:t>
            </w:r>
            <w:r>
              <w:rPr>
                <w:noProof/>
                <w:webHidden/>
              </w:rPr>
              <w:fldChar w:fldCharType="end"/>
            </w:r>
          </w:hyperlink>
        </w:p>
        <w:p w14:paraId="354E90EF" w14:textId="1F9BBCB3" w:rsidR="0093247D" w:rsidRDefault="0093247D">
          <w:pPr>
            <w:pStyle w:val="TOC2"/>
            <w:tabs>
              <w:tab w:val="right" w:leader="dot" w:pos="9016"/>
            </w:tabs>
            <w:rPr>
              <w:rFonts w:eastAsiaTheme="minorEastAsia"/>
              <w:noProof/>
              <w:lang w:eastAsia="en-GB"/>
            </w:rPr>
          </w:pPr>
          <w:hyperlink w:anchor="_Toc171333212" w:history="1">
            <w:r w:rsidRPr="00FD66A0">
              <w:rPr>
                <w:rStyle w:val="Hyperlink"/>
                <w:rFonts w:cstheme="majorHAnsi"/>
                <w:noProof/>
              </w:rPr>
              <w:t>4.2 Design for 'X' Evaluation Techniques</w:t>
            </w:r>
            <w:r>
              <w:rPr>
                <w:noProof/>
                <w:webHidden/>
              </w:rPr>
              <w:tab/>
            </w:r>
            <w:r>
              <w:rPr>
                <w:noProof/>
                <w:webHidden/>
              </w:rPr>
              <w:fldChar w:fldCharType="begin"/>
            </w:r>
            <w:r>
              <w:rPr>
                <w:noProof/>
                <w:webHidden/>
              </w:rPr>
              <w:instrText xml:space="preserve"> PAGEREF _Toc171333212 \h </w:instrText>
            </w:r>
            <w:r>
              <w:rPr>
                <w:noProof/>
                <w:webHidden/>
              </w:rPr>
            </w:r>
            <w:r>
              <w:rPr>
                <w:noProof/>
                <w:webHidden/>
              </w:rPr>
              <w:fldChar w:fldCharType="separate"/>
            </w:r>
            <w:r>
              <w:rPr>
                <w:noProof/>
                <w:webHidden/>
              </w:rPr>
              <w:t>12</w:t>
            </w:r>
            <w:r>
              <w:rPr>
                <w:noProof/>
                <w:webHidden/>
              </w:rPr>
              <w:fldChar w:fldCharType="end"/>
            </w:r>
          </w:hyperlink>
        </w:p>
        <w:p w14:paraId="221AF5DF" w14:textId="5E0CF653" w:rsidR="0093247D" w:rsidRDefault="0093247D">
          <w:pPr>
            <w:pStyle w:val="TOC2"/>
            <w:tabs>
              <w:tab w:val="right" w:leader="dot" w:pos="9016"/>
            </w:tabs>
            <w:rPr>
              <w:rFonts w:eastAsiaTheme="minorEastAsia"/>
              <w:noProof/>
              <w:lang w:eastAsia="en-GB"/>
            </w:rPr>
          </w:pPr>
          <w:hyperlink w:anchor="_Toc171333213" w:history="1">
            <w:r w:rsidRPr="00FD66A0">
              <w:rPr>
                <w:rStyle w:val="Hyperlink"/>
                <w:rFonts w:eastAsia="Times New Roman" w:cstheme="majorHAnsi"/>
                <w:noProof/>
                <w:lang w:eastAsia="en-GB"/>
              </w:rPr>
              <w:t>4.2.1 Functional Analysis</w:t>
            </w:r>
            <w:r>
              <w:rPr>
                <w:noProof/>
                <w:webHidden/>
              </w:rPr>
              <w:tab/>
            </w:r>
            <w:r>
              <w:rPr>
                <w:noProof/>
                <w:webHidden/>
              </w:rPr>
              <w:fldChar w:fldCharType="begin"/>
            </w:r>
            <w:r>
              <w:rPr>
                <w:noProof/>
                <w:webHidden/>
              </w:rPr>
              <w:instrText xml:space="preserve"> PAGEREF _Toc171333213 \h </w:instrText>
            </w:r>
            <w:r>
              <w:rPr>
                <w:noProof/>
                <w:webHidden/>
              </w:rPr>
            </w:r>
            <w:r>
              <w:rPr>
                <w:noProof/>
                <w:webHidden/>
              </w:rPr>
              <w:fldChar w:fldCharType="separate"/>
            </w:r>
            <w:r>
              <w:rPr>
                <w:noProof/>
                <w:webHidden/>
              </w:rPr>
              <w:t>12</w:t>
            </w:r>
            <w:r>
              <w:rPr>
                <w:noProof/>
                <w:webHidden/>
              </w:rPr>
              <w:fldChar w:fldCharType="end"/>
            </w:r>
          </w:hyperlink>
        </w:p>
        <w:p w14:paraId="7F5725B4" w14:textId="748C8AA5" w:rsidR="0093247D" w:rsidRDefault="0093247D">
          <w:pPr>
            <w:pStyle w:val="TOC2"/>
            <w:tabs>
              <w:tab w:val="right" w:leader="dot" w:pos="9016"/>
            </w:tabs>
            <w:rPr>
              <w:rFonts w:eastAsiaTheme="minorEastAsia"/>
              <w:noProof/>
              <w:lang w:eastAsia="en-GB"/>
            </w:rPr>
          </w:pPr>
          <w:hyperlink w:anchor="_Toc171333214" w:history="1">
            <w:r w:rsidRPr="00FD66A0">
              <w:rPr>
                <w:rStyle w:val="Hyperlink"/>
                <w:rFonts w:eastAsia="Times New Roman" w:cstheme="majorHAnsi"/>
                <w:noProof/>
                <w:lang w:eastAsia="en-GB"/>
              </w:rPr>
              <w:t>4.2.2 Handling Analysis</w:t>
            </w:r>
            <w:r>
              <w:rPr>
                <w:noProof/>
                <w:webHidden/>
              </w:rPr>
              <w:tab/>
            </w:r>
            <w:r>
              <w:rPr>
                <w:noProof/>
                <w:webHidden/>
              </w:rPr>
              <w:fldChar w:fldCharType="begin"/>
            </w:r>
            <w:r>
              <w:rPr>
                <w:noProof/>
                <w:webHidden/>
              </w:rPr>
              <w:instrText xml:space="preserve"> PAGEREF _Toc171333214 \h </w:instrText>
            </w:r>
            <w:r>
              <w:rPr>
                <w:noProof/>
                <w:webHidden/>
              </w:rPr>
            </w:r>
            <w:r>
              <w:rPr>
                <w:noProof/>
                <w:webHidden/>
              </w:rPr>
              <w:fldChar w:fldCharType="separate"/>
            </w:r>
            <w:r>
              <w:rPr>
                <w:noProof/>
                <w:webHidden/>
              </w:rPr>
              <w:t>13</w:t>
            </w:r>
            <w:r>
              <w:rPr>
                <w:noProof/>
                <w:webHidden/>
              </w:rPr>
              <w:fldChar w:fldCharType="end"/>
            </w:r>
          </w:hyperlink>
        </w:p>
        <w:p w14:paraId="4D4E6559" w14:textId="16F2133C" w:rsidR="0093247D" w:rsidRDefault="0093247D">
          <w:pPr>
            <w:pStyle w:val="TOC2"/>
            <w:tabs>
              <w:tab w:val="right" w:leader="dot" w:pos="9016"/>
            </w:tabs>
            <w:rPr>
              <w:rFonts w:eastAsiaTheme="minorEastAsia"/>
              <w:noProof/>
              <w:lang w:eastAsia="en-GB"/>
            </w:rPr>
          </w:pPr>
          <w:hyperlink w:anchor="_Toc171333215" w:history="1">
            <w:r w:rsidRPr="00FD66A0">
              <w:rPr>
                <w:rStyle w:val="Hyperlink"/>
                <w:rFonts w:eastAsia="Times New Roman" w:cstheme="majorHAnsi"/>
                <w:noProof/>
                <w:lang w:eastAsia="en-GB"/>
              </w:rPr>
              <w:t>4.2.3 Fitting Analysis</w:t>
            </w:r>
            <w:r>
              <w:rPr>
                <w:noProof/>
                <w:webHidden/>
              </w:rPr>
              <w:tab/>
            </w:r>
            <w:r>
              <w:rPr>
                <w:noProof/>
                <w:webHidden/>
              </w:rPr>
              <w:fldChar w:fldCharType="begin"/>
            </w:r>
            <w:r>
              <w:rPr>
                <w:noProof/>
                <w:webHidden/>
              </w:rPr>
              <w:instrText xml:space="preserve"> PAGEREF _Toc171333215 \h </w:instrText>
            </w:r>
            <w:r>
              <w:rPr>
                <w:noProof/>
                <w:webHidden/>
              </w:rPr>
            </w:r>
            <w:r>
              <w:rPr>
                <w:noProof/>
                <w:webHidden/>
              </w:rPr>
              <w:fldChar w:fldCharType="separate"/>
            </w:r>
            <w:r>
              <w:rPr>
                <w:noProof/>
                <w:webHidden/>
              </w:rPr>
              <w:t>14</w:t>
            </w:r>
            <w:r>
              <w:rPr>
                <w:noProof/>
                <w:webHidden/>
              </w:rPr>
              <w:fldChar w:fldCharType="end"/>
            </w:r>
          </w:hyperlink>
        </w:p>
        <w:p w14:paraId="5392E404" w14:textId="3C2B2B11" w:rsidR="0093247D" w:rsidRDefault="0093247D">
          <w:pPr>
            <w:pStyle w:val="TOC2"/>
            <w:tabs>
              <w:tab w:val="right" w:leader="dot" w:pos="9016"/>
            </w:tabs>
            <w:rPr>
              <w:rFonts w:eastAsiaTheme="minorEastAsia"/>
              <w:noProof/>
              <w:lang w:eastAsia="en-GB"/>
            </w:rPr>
          </w:pPr>
          <w:hyperlink w:anchor="_Toc171333216" w:history="1">
            <w:r w:rsidRPr="00FD66A0">
              <w:rPr>
                <w:rStyle w:val="Hyperlink"/>
                <w:rFonts w:cstheme="minorHAnsi"/>
                <w:noProof/>
              </w:rPr>
              <w:t>4.3 Risk Management Techniques</w:t>
            </w:r>
            <w:r>
              <w:rPr>
                <w:noProof/>
                <w:webHidden/>
              </w:rPr>
              <w:tab/>
            </w:r>
            <w:r>
              <w:rPr>
                <w:noProof/>
                <w:webHidden/>
              </w:rPr>
              <w:fldChar w:fldCharType="begin"/>
            </w:r>
            <w:r>
              <w:rPr>
                <w:noProof/>
                <w:webHidden/>
              </w:rPr>
              <w:instrText xml:space="preserve"> PAGEREF _Toc171333216 \h </w:instrText>
            </w:r>
            <w:r>
              <w:rPr>
                <w:noProof/>
                <w:webHidden/>
              </w:rPr>
            </w:r>
            <w:r>
              <w:rPr>
                <w:noProof/>
                <w:webHidden/>
              </w:rPr>
              <w:fldChar w:fldCharType="separate"/>
            </w:r>
            <w:r>
              <w:rPr>
                <w:noProof/>
                <w:webHidden/>
              </w:rPr>
              <w:t>14</w:t>
            </w:r>
            <w:r>
              <w:rPr>
                <w:noProof/>
                <w:webHidden/>
              </w:rPr>
              <w:fldChar w:fldCharType="end"/>
            </w:r>
          </w:hyperlink>
        </w:p>
        <w:p w14:paraId="454261BE" w14:textId="7DD3F1C5" w:rsidR="0093247D" w:rsidRDefault="0093247D">
          <w:pPr>
            <w:pStyle w:val="TOC2"/>
            <w:tabs>
              <w:tab w:val="right" w:leader="dot" w:pos="9016"/>
            </w:tabs>
            <w:rPr>
              <w:rFonts w:eastAsiaTheme="minorEastAsia"/>
              <w:noProof/>
              <w:lang w:eastAsia="en-GB"/>
            </w:rPr>
          </w:pPr>
          <w:hyperlink w:anchor="_Toc171333217" w:history="1">
            <w:r w:rsidRPr="00FD66A0">
              <w:rPr>
                <w:rStyle w:val="Hyperlink"/>
                <w:rFonts w:cstheme="majorHAnsi"/>
                <w:noProof/>
              </w:rPr>
              <w:t>4.4 Environmental and Product Life Cycle Considerations</w:t>
            </w:r>
            <w:r>
              <w:rPr>
                <w:noProof/>
                <w:webHidden/>
              </w:rPr>
              <w:tab/>
            </w:r>
            <w:r>
              <w:rPr>
                <w:noProof/>
                <w:webHidden/>
              </w:rPr>
              <w:fldChar w:fldCharType="begin"/>
            </w:r>
            <w:r>
              <w:rPr>
                <w:noProof/>
                <w:webHidden/>
              </w:rPr>
              <w:instrText xml:space="preserve"> PAGEREF _Toc171333217 \h </w:instrText>
            </w:r>
            <w:r>
              <w:rPr>
                <w:noProof/>
                <w:webHidden/>
              </w:rPr>
            </w:r>
            <w:r>
              <w:rPr>
                <w:noProof/>
                <w:webHidden/>
              </w:rPr>
              <w:fldChar w:fldCharType="separate"/>
            </w:r>
            <w:r>
              <w:rPr>
                <w:noProof/>
                <w:webHidden/>
              </w:rPr>
              <w:t>14</w:t>
            </w:r>
            <w:r>
              <w:rPr>
                <w:noProof/>
                <w:webHidden/>
              </w:rPr>
              <w:fldChar w:fldCharType="end"/>
            </w:r>
          </w:hyperlink>
        </w:p>
        <w:p w14:paraId="1EAC8C45" w14:textId="0AFF9236" w:rsidR="0093247D" w:rsidRDefault="0093247D">
          <w:pPr>
            <w:pStyle w:val="TOC1"/>
            <w:tabs>
              <w:tab w:val="right" w:leader="dot" w:pos="9016"/>
            </w:tabs>
            <w:rPr>
              <w:rFonts w:eastAsiaTheme="minorEastAsia"/>
              <w:noProof/>
              <w:lang w:eastAsia="en-GB"/>
            </w:rPr>
          </w:pPr>
          <w:hyperlink w:anchor="_Toc171333218" w:history="1">
            <w:r w:rsidRPr="00FD66A0">
              <w:rPr>
                <w:rStyle w:val="Hyperlink"/>
                <w:noProof/>
              </w:rPr>
              <w:t>5.0 Implementation of Techniques for Design optimisation</w:t>
            </w:r>
            <w:r>
              <w:rPr>
                <w:noProof/>
                <w:webHidden/>
              </w:rPr>
              <w:tab/>
            </w:r>
            <w:r>
              <w:rPr>
                <w:noProof/>
                <w:webHidden/>
              </w:rPr>
              <w:fldChar w:fldCharType="begin"/>
            </w:r>
            <w:r>
              <w:rPr>
                <w:noProof/>
                <w:webHidden/>
              </w:rPr>
              <w:instrText xml:space="preserve"> PAGEREF _Toc171333218 \h </w:instrText>
            </w:r>
            <w:r>
              <w:rPr>
                <w:noProof/>
                <w:webHidden/>
              </w:rPr>
            </w:r>
            <w:r>
              <w:rPr>
                <w:noProof/>
                <w:webHidden/>
              </w:rPr>
              <w:fldChar w:fldCharType="separate"/>
            </w:r>
            <w:r>
              <w:rPr>
                <w:noProof/>
                <w:webHidden/>
              </w:rPr>
              <w:t>14</w:t>
            </w:r>
            <w:r>
              <w:rPr>
                <w:noProof/>
                <w:webHidden/>
              </w:rPr>
              <w:fldChar w:fldCharType="end"/>
            </w:r>
          </w:hyperlink>
        </w:p>
        <w:p w14:paraId="5C8DE92A" w14:textId="2B028E91" w:rsidR="0093247D" w:rsidRDefault="0093247D">
          <w:pPr>
            <w:pStyle w:val="TOC1"/>
            <w:tabs>
              <w:tab w:val="right" w:leader="dot" w:pos="9016"/>
            </w:tabs>
            <w:rPr>
              <w:rFonts w:eastAsiaTheme="minorEastAsia"/>
              <w:noProof/>
              <w:lang w:eastAsia="en-GB"/>
            </w:rPr>
          </w:pPr>
          <w:hyperlink w:anchor="_Toc171333219" w:history="1">
            <w:r w:rsidRPr="00FD66A0">
              <w:rPr>
                <w:rStyle w:val="Hyperlink"/>
                <w:rFonts w:cstheme="majorHAnsi"/>
                <w:noProof/>
              </w:rPr>
              <w:t>6. Conclusion and Recommendations</w:t>
            </w:r>
            <w:r>
              <w:rPr>
                <w:noProof/>
                <w:webHidden/>
              </w:rPr>
              <w:tab/>
            </w:r>
            <w:r>
              <w:rPr>
                <w:noProof/>
                <w:webHidden/>
              </w:rPr>
              <w:fldChar w:fldCharType="begin"/>
            </w:r>
            <w:r>
              <w:rPr>
                <w:noProof/>
                <w:webHidden/>
              </w:rPr>
              <w:instrText xml:space="preserve"> PAGEREF _Toc171333219 \h </w:instrText>
            </w:r>
            <w:r>
              <w:rPr>
                <w:noProof/>
                <w:webHidden/>
              </w:rPr>
            </w:r>
            <w:r>
              <w:rPr>
                <w:noProof/>
                <w:webHidden/>
              </w:rPr>
              <w:fldChar w:fldCharType="separate"/>
            </w:r>
            <w:r>
              <w:rPr>
                <w:noProof/>
                <w:webHidden/>
              </w:rPr>
              <w:t>16</w:t>
            </w:r>
            <w:r>
              <w:rPr>
                <w:noProof/>
                <w:webHidden/>
              </w:rPr>
              <w:fldChar w:fldCharType="end"/>
            </w:r>
          </w:hyperlink>
        </w:p>
        <w:p w14:paraId="4B36CFA4" w14:textId="01739263" w:rsidR="0093247D" w:rsidRDefault="0093247D">
          <w:pPr>
            <w:pStyle w:val="TOC1"/>
            <w:tabs>
              <w:tab w:val="right" w:leader="dot" w:pos="9016"/>
            </w:tabs>
            <w:rPr>
              <w:rFonts w:eastAsiaTheme="minorEastAsia"/>
              <w:noProof/>
              <w:lang w:eastAsia="en-GB"/>
            </w:rPr>
          </w:pPr>
          <w:hyperlink w:anchor="_Toc171333220" w:history="1">
            <w:r w:rsidRPr="00FD66A0">
              <w:rPr>
                <w:rStyle w:val="Hyperlink"/>
                <w:noProof/>
              </w:rPr>
              <w:t>Task 2</w:t>
            </w:r>
            <w:r>
              <w:rPr>
                <w:noProof/>
                <w:webHidden/>
              </w:rPr>
              <w:tab/>
            </w:r>
            <w:r>
              <w:rPr>
                <w:noProof/>
                <w:webHidden/>
              </w:rPr>
              <w:fldChar w:fldCharType="begin"/>
            </w:r>
            <w:r>
              <w:rPr>
                <w:noProof/>
                <w:webHidden/>
              </w:rPr>
              <w:instrText xml:space="preserve"> PAGEREF _Toc171333220 \h </w:instrText>
            </w:r>
            <w:r>
              <w:rPr>
                <w:noProof/>
                <w:webHidden/>
              </w:rPr>
            </w:r>
            <w:r>
              <w:rPr>
                <w:noProof/>
                <w:webHidden/>
              </w:rPr>
              <w:fldChar w:fldCharType="separate"/>
            </w:r>
            <w:r>
              <w:rPr>
                <w:noProof/>
                <w:webHidden/>
              </w:rPr>
              <w:t>17</w:t>
            </w:r>
            <w:r>
              <w:rPr>
                <w:noProof/>
                <w:webHidden/>
              </w:rPr>
              <w:fldChar w:fldCharType="end"/>
            </w:r>
          </w:hyperlink>
        </w:p>
        <w:p w14:paraId="10C8A930" w14:textId="41B8DB31" w:rsidR="0093247D" w:rsidRDefault="0093247D">
          <w:pPr>
            <w:pStyle w:val="TOC1"/>
            <w:tabs>
              <w:tab w:val="right" w:leader="dot" w:pos="9016"/>
            </w:tabs>
            <w:rPr>
              <w:rFonts w:eastAsiaTheme="minorEastAsia"/>
              <w:noProof/>
              <w:lang w:eastAsia="en-GB"/>
            </w:rPr>
          </w:pPr>
          <w:hyperlink w:anchor="_Toc171333221" w:history="1">
            <w:r w:rsidRPr="00FD66A0">
              <w:rPr>
                <w:rStyle w:val="Hyperlink"/>
                <w:rFonts w:cstheme="majorHAnsi"/>
                <w:noProof/>
              </w:rPr>
              <w:t>A b s t r a c t</w:t>
            </w:r>
            <w:r>
              <w:rPr>
                <w:noProof/>
                <w:webHidden/>
              </w:rPr>
              <w:tab/>
            </w:r>
            <w:r>
              <w:rPr>
                <w:noProof/>
                <w:webHidden/>
              </w:rPr>
              <w:fldChar w:fldCharType="begin"/>
            </w:r>
            <w:r>
              <w:rPr>
                <w:noProof/>
                <w:webHidden/>
              </w:rPr>
              <w:instrText xml:space="preserve"> PAGEREF _Toc171333221 \h </w:instrText>
            </w:r>
            <w:r>
              <w:rPr>
                <w:noProof/>
                <w:webHidden/>
              </w:rPr>
            </w:r>
            <w:r>
              <w:rPr>
                <w:noProof/>
                <w:webHidden/>
              </w:rPr>
              <w:fldChar w:fldCharType="separate"/>
            </w:r>
            <w:r>
              <w:rPr>
                <w:noProof/>
                <w:webHidden/>
              </w:rPr>
              <w:t>17</w:t>
            </w:r>
            <w:r>
              <w:rPr>
                <w:noProof/>
                <w:webHidden/>
              </w:rPr>
              <w:fldChar w:fldCharType="end"/>
            </w:r>
          </w:hyperlink>
        </w:p>
        <w:p w14:paraId="7D0F4B69" w14:textId="09CC47CD" w:rsidR="0093247D" w:rsidRDefault="0093247D">
          <w:pPr>
            <w:pStyle w:val="TOC1"/>
            <w:tabs>
              <w:tab w:val="left" w:pos="660"/>
              <w:tab w:val="right" w:leader="dot" w:pos="9016"/>
            </w:tabs>
            <w:rPr>
              <w:rFonts w:eastAsiaTheme="minorEastAsia"/>
              <w:noProof/>
              <w:lang w:eastAsia="en-GB"/>
            </w:rPr>
          </w:pPr>
          <w:hyperlink w:anchor="_Toc171333222" w:history="1">
            <w:r w:rsidRPr="00FD66A0">
              <w:rPr>
                <w:rStyle w:val="Hyperlink"/>
                <w:rFonts w:eastAsia="Times New Roman"/>
                <w:noProof/>
                <w:lang w:eastAsia="en-GB"/>
              </w:rPr>
              <w:t>1.0</w:t>
            </w:r>
            <w:r>
              <w:rPr>
                <w:rFonts w:eastAsiaTheme="minorEastAsia"/>
                <w:noProof/>
                <w:lang w:eastAsia="en-GB"/>
              </w:rPr>
              <w:tab/>
            </w:r>
            <w:r w:rsidRPr="00FD66A0">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_Toc171333222 \h </w:instrText>
            </w:r>
            <w:r>
              <w:rPr>
                <w:noProof/>
                <w:webHidden/>
              </w:rPr>
            </w:r>
            <w:r>
              <w:rPr>
                <w:noProof/>
                <w:webHidden/>
              </w:rPr>
              <w:fldChar w:fldCharType="separate"/>
            </w:r>
            <w:r>
              <w:rPr>
                <w:noProof/>
                <w:webHidden/>
              </w:rPr>
              <w:t>17</w:t>
            </w:r>
            <w:r>
              <w:rPr>
                <w:noProof/>
                <w:webHidden/>
              </w:rPr>
              <w:fldChar w:fldCharType="end"/>
            </w:r>
          </w:hyperlink>
        </w:p>
        <w:p w14:paraId="4ECCE518" w14:textId="43BF116E" w:rsidR="0093247D" w:rsidRDefault="0093247D">
          <w:pPr>
            <w:pStyle w:val="TOC1"/>
            <w:tabs>
              <w:tab w:val="right" w:leader="dot" w:pos="9016"/>
            </w:tabs>
            <w:rPr>
              <w:rFonts w:eastAsiaTheme="minorEastAsia"/>
              <w:noProof/>
              <w:lang w:eastAsia="en-GB"/>
            </w:rPr>
          </w:pPr>
          <w:hyperlink w:anchor="_Toc171333223" w:history="1">
            <w:r w:rsidRPr="00FD66A0">
              <w:rPr>
                <w:rStyle w:val="Hyperlink"/>
                <w:rFonts w:eastAsia="Times New Roman"/>
                <w:noProof/>
                <w:lang w:eastAsia="en-GB"/>
              </w:rPr>
              <w:t>2.0 Literature Review</w:t>
            </w:r>
            <w:r>
              <w:rPr>
                <w:noProof/>
                <w:webHidden/>
              </w:rPr>
              <w:tab/>
            </w:r>
            <w:r>
              <w:rPr>
                <w:noProof/>
                <w:webHidden/>
              </w:rPr>
              <w:fldChar w:fldCharType="begin"/>
            </w:r>
            <w:r>
              <w:rPr>
                <w:noProof/>
                <w:webHidden/>
              </w:rPr>
              <w:instrText xml:space="preserve"> PAGEREF _Toc171333223 \h </w:instrText>
            </w:r>
            <w:r>
              <w:rPr>
                <w:noProof/>
                <w:webHidden/>
              </w:rPr>
            </w:r>
            <w:r>
              <w:rPr>
                <w:noProof/>
                <w:webHidden/>
              </w:rPr>
              <w:fldChar w:fldCharType="separate"/>
            </w:r>
            <w:r>
              <w:rPr>
                <w:noProof/>
                <w:webHidden/>
              </w:rPr>
              <w:t>17</w:t>
            </w:r>
            <w:r>
              <w:rPr>
                <w:noProof/>
                <w:webHidden/>
              </w:rPr>
              <w:fldChar w:fldCharType="end"/>
            </w:r>
          </w:hyperlink>
        </w:p>
        <w:p w14:paraId="257D9D91" w14:textId="3CB652FD" w:rsidR="0093247D" w:rsidRDefault="0093247D">
          <w:pPr>
            <w:pStyle w:val="TOC2"/>
            <w:tabs>
              <w:tab w:val="right" w:leader="dot" w:pos="9016"/>
            </w:tabs>
            <w:rPr>
              <w:rFonts w:eastAsiaTheme="minorEastAsia"/>
              <w:noProof/>
              <w:lang w:eastAsia="en-GB"/>
            </w:rPr>
          </w:pPr>
          <w:hyperlink w:anchor="_Toc171333224" w:history="1">
            <w:r w:rsidRPr="00FD66A0">
              <w:rPr>
                <w:rStyle w:val="Hyperlink"/>
                <w:rFonts w:eastAsia="Times New Roman"/>
                <w:noProof/>
                <w:lang w:eastAsia="en-GB"/>
              </w:rPr>
              <w:t>2.1 Design for Additive Manufacturing Principles</w:t>
            </w:r>
            <w:r>
              <w:rPr>
                <w:noProof/>
                <w:webHidden/>
              </w:rPr>
              <w:tab/>
            </w:r>
            <w:r>
              <w:rPr>
                <w:noProof/>
                <w:webHidden/>
              </w:rPr>
              <w:fldChar w:fldCharType="begin"/>
            </w:r>
            <w:r>
              <w:rPr>
                <w:noProof/>
                <w:webHidden/>
              </w:rPr>
              <w:instrText xml:space="preserve"> PAGEREF _Toc171333224 \h </w:instrText>
            </w:r>
            <w:r>
              <w:rPr>
                <w:noProof/>
                <w:webHidden/>
              </w:rPr>
            </w:r>
            <w:r>
              <w:rPr>
                <w:noProof/>
                <w:webHidden/>
              </w:rPr>
              <w:fldChar w:fldCharType="separate"/>
            </w:r>
            <w:r>
              <w:rPr>
                <w:noProof/>
                <w:webHidden/>
              </w:rPr>
              <w:t>17</w:t>
            </w:r>
            <w:r>
              <w:rPr>
                <w:noProof/>
                <w:webHidden/>
              </w:rPr>
              <w:fldChar w:fldCharType="end"/>
            </w:r>
          </w:hyperlink>
        </w:p>
        <w:p w14:paraId="5F1280F7" w14:textId="05614939" w:rsidR="0093247D" w:rsidRDefault="0093247D">
          <w:pPr>
            <w:pStyle w:val="TOC2"/>
            <w:tabs>
              <w:tab w:val="right" w:leader="dot" w:pos="9016"/>
            </w:tabs>
            <w:rPr>
              <w:rFonts w:eastAsiaTheme="minorEastAsia"/>
              <w:noProof/>
              <w:lang w:eastAsia="en-GB"/>
            </w:rPr>
          </w:pPr>
          <w:hyperlink w:anchor="_Toc171333225" w:history="1">
            <w:r w:rsidRPr="00FD66A0">
              <w:rPr>
                <w:rStyle w:val="Hyperlink"/>
                <w:rFonts w:eastAsia="Times New Roman"/>
                <w:noProof/>
                <w:lang w:eastAsia="en-GB"/>
              </w:rPr>
              <w:t>2.2 Component Consolidation</w:t>
            </w:r>
            <w:r>
              <w:rPr>
                <w:noProof/>
                <w:webHidden/>
              </w:rPr>
              <w:tab/>
            </w:r>
            <w:r>
              <w:rPr>
                <w:noProof/>
                <w:webHidden/>
              </w:rPr>
              <w:fldChar w:fldCharType="begin"/>
            </w:r>
            <w:r>
              <w:rPr>
                <w:noProof/>
                <w:webHidden/>
              </w:rPr>
              <w:instrText xml:space="preserve"> PAGEREF _Toc171333225 \h </w:instrText>
            </w:r>
            <w:r>
              <w:rPr>
                <w:noProof/>
                <w:webHidden/>
              </w:rPr>
            </w:r>
            <w:r>
              <w:rPr>
                <w:noProof/>
                <w:webHidden/>
              </w:rPr>
              <w:fldChar w:fldCharType="separate"/>
            </w:r>
            <w:r>
              <w:rPr>
                <w:noProof/>
                <w:webHidden/>
              </w:rPr>
              <w:t>18</w:t>
            </w:r>
            <w:r>
              <w:rPr>
                <w:noProof/>
                <w:webHidden/>
              </w:rPr>
              <w:fldChar w:fldCharType="end"/>
            </w:r>
          </w:hyperlink>
        </w:p>
        <w:p w14:paraId="63EA73E5" w14:textId="3918124B" w:rsidR="0093247D" w:rsidRDefault="0093247D">
          <w:pPr>
            <w:pStyle w:val="TOC2"/>
            <w:tabs>
              <w:tab w:val="right" w:leader="dot" w:pos="9016"/>
            </w:tabs>
            <w:rPr>
              <w:rFonts w:eastAsiaTheme="minorEastAsia"/>
              <w:noProof/>
              <w:lang w:eastAsia="en-GB"/>
            </w:rPr>
          </w:pPr>
          <w:hyperlink w:anchor="_Toc171333226" w:history="1">
            <w:r w:rsidRPr="00FD66A0">
              <w:rPr>
                <w:rStyle w:val="Hyperlink"/>
                <w:rFonts w:eastAsia="Times New Roman"/>
                <w:noProof/>
                <w:lang w:eastAsia="en-GB"/>
              </w:rPr>
              <w:t>2.3 Internal Structures</w:t>
            </w:r>
            <w:r>
              <w:rPr>
                <w:noProof/>
                <w:webHidden/>
              </w:rPr>
              <w:tab/>
            </w:r>
            <w:r>
              <w:rPr>
                <w:noProof/>
                <w:webHidden/>
              </w:rPr>
              <w:fldChar w:fldCharType="begin"/>
            </w:r>
            <w:r>
              <w:rPr>
                <w:noProof/>
                <w:webHidden/>
              </w:rPr>
              <w:instrText xml:space="preserve"> PAGEREF _Toc171333226 \h </w:instrText>
            </w:r>
            <w:r>
              <w:rPr>
                <w:noProof/>
                <w:webHidden/>
              </w:rPr>
            </w:r>
            <w:r>
              <w:rPr>
                <w:noProof/>
                <w:webHidden/>
              </w:rPr>
              <w:fldChar w:fldCharType="separate"/>
            </w:r>
            <w:r>
              <w:rPr>
                <w:noProof/>
                <w:webHidden/>
              </w:rPr>
              <w:t>18</w:t>
            </w:r>
            <w:r>
              <w:rPr>
                <w:noProof/>
                <w:webHidden/>
              </w:rPr>
              <w:fldChar w:fldCharType="end"/>
            </w:r>
          </w:hyperlink>
        </w:p>
        <w:p w14:paraId="346D152C" w14:textId="0AB99670" w:rsidR="0093247D" w:rsidRDefault="0093247D">
          <w:pPr>
            <w:pStyle w:val="TOC2"/>
            <w:tabs>
              <w:tab w:val="right" w:leader="dot" w:pos="9016"/>
            </w:tabs>
            <w:rPr>
              <w:rFonts w:eastAsiaTheme="minorEastAsia"/>
              <w:noProof/>
              <w:lang w:eastAsia="en-GB"/>
            </w:rPr>
          </w:pPr>
          <w:hyperlink w:anchor="_Toc171333227" w:history="1">
            <w:r w:rsidRPr="00FD66A0">
              <w:rPr>
                <w:rStyle w:val="Hyperlink"/>
                <w:rFonts w:eastAsia="Times New Roman"/>
                <w:noProof/>
                <w:lang w:eastAsia="en-GB"/>
              </w:rPr>
              <w:t>2.4 Build Volume Optimisation</w:t>
            </w:r>
            <w:r>
              <w:rPr>
                <w:noProof/>
                <w:webHidden/>
              </w:rPr>
              <w:tab/>
            </w:r>
            <w:r>
              <w:rPr>
                <w:noProof/>
                <w:webHidden/>
              </w:rPr>
              <w:fldChar w:fldCharType="begin"/>
            </w:r>
            <w:r>
              <w:rPr>
                <w:noProof/>
                <w:webHidden/>
              </w:rPr>
              <w:instrText xml:space="preserve"> PAGEREF _Toc171333227 \h </w:instrText>
            </w:r>
            <w:r>
              <w:rPr>
                <w:noProof/>
                <w:webHidden/>
              </w:rPr>
            </w:r>
            <w:r>
              <w:rPr>
                <w:noProof/>
                <w:webHidden/>
              </w:rPr>
              <w:fldChar w:fldCharType="separate"/>
            </w:r>
            <w:r>
              <w:rPr>
                <w:noProof/>
                <w:webHidden/>
              </w:rPr>
              <w:t>18</w:t>
            </w:r>
            <w:r>
              <w:rPr>
                <w:noProof/>
                <w:webHidden/>
              </w:rPr>
              <w:fldChar w:fldCharType="end"/>
            </w:r>
          </w:hyperlink>
        </w:p>
        <w:p w14:paraId="57D211EC" w14:textId="1F7CB220" w:rsidR="0093247D" w:rsidRDefault="0093247D">
          <w:pPr>
            <w:pStyle w:val="TOC2"/>
            <w:tabs>
              <w:tab w:val="right" w:leader="dot" w:pos="9016"/>
            </w:tabs>
            <w:rPr>
              <w:rFonts w:eastAsiaTheme="minorEastAsia"/>
              <w:noProof/>
              <w:lang w:eastAsia="en-GB"/>
            </w:rPr>
          </w:pPr>
          <w:hyperlink w:anchor="_Toc171333228" w:history="1">
            <w:r w:rsidRPr="00FD66A0">
              <w:rPr>
                <w:rStyle w:val="Hyperlink"/>
                <w:rFonts w:eastAsia="Times New Roman"/>
                <w:noProof/>
                <w:lang w:eastAsia="en-GB"/>
              </w:rPr>
              <w:t>2.5 Additive Manufacturing Processes</w:t>
            </w:r>
            <w:r>
              <w:rPr>
                <w:noProof/>
                <w:webHidden/>
              </w:rPr>
              <w:tab/>
            </w:r>
            <w:r>
              <w:rPr>
                <w:noProof/>
                <w:webHidden/>
              </w:rPr>
              <w:fldChar w:fldCharType="begin"/>
            </w:r>
            <w:r>
              <w:rPr>
                <w:noProof/>
                <w:webHidden/>
              </w:rPr>
              <w:instrText xml:space="preserve"> PAGEREF _Toc171333228 \h </w:instrText>
            </w:r>
            <w:r>
              <w:rPr>
                <w:noProof/>
                <w:webHidden/>
              </w:rPr>
            </w:r>
            <w:r>
              <w:rPr>
                <w:noProof/>
                <w:webHidden/>
              </w:rPr>
              <w:fldChar w:fldCharType="separate"/>
            </w:r>
            <w:r>
              <w:rPr>
                <w:noProof/>
                <w:webHidden/>
              </w:rPr>
              <w:t>18</w:t>
            </w:r>
            <w:r>
              <w:rPr>
                <w:noProof/>
                <w:webHidden/>
              </w:rPr>
              <w:fldChar w:fldCharType="end"/>
            </w:r>
          </w:hyperlink>
        </w:p>
        <w:p w14:paraId="31067BE1" w14:textId="2EE37752" w:rsidR="0093247D" w:rsidRDefault="0093247D">
          <w:pPr>
            <w:pStyle w:val="TOC2"/>
            <w:tabs>
              <w:tab w:val="right" w:leader="dot" w:pos="9016"/>
            </w:tabs>
            <w:rPr>
              <w:rFonts w:eastAsiaTheme="minorEastAsia"/>
              <w:noProof/>
              <w:lang w:eastAsia="en-GB"/>
            </w:rPr>
          </w:pPr>
          <w:hyperlink w:anchor="_Toc171333229" w:history="1">
            <w:r w:rsidRPr="00FD66A0">
              <w:rPr>
                <w:rStyle w:val="Hyperlink"/>
                <w:rFonts w:eastAsia="Times New Roman"/>
                <w:noProof/>
                <w:lang w:eastAsia="en-GB"/>
              </w:rPr>
              <w:t>2.6 stereolithography (SL)</w:t>
            </w:r>
            <w:r>
              <w:rPr>
                <w:noProof/>
                <w:webHidden/>
              </w:rPr>
              <w:tab/>
            </w:r>
            <w:r>
              <w:rPr>
                <w:noProof/>
                <w:webHidden/>
              </w:rPr>
              <w:fldChar w:fldCharType="begin"/>
            </w:r>
            <w:r>
              <w:rPr>
                <w:noProof/>
                <w:webHidden/>
              </w:rPr>
              <w:instrText xml:space="preserve"> PAGEREF _Toc171333229 \h </w:instrText>
            </w:r>
            <w:r>
              <w:rPr>
                <w:noProof/>
                <w:webHidden/>
              </w:rPr>
            </w:r>
            <w:r>
              <w:rPr>
                <w:noProof/>
                <w:webHidden/>
              </w:rPr>
              <w:fldChar w:fldCharType="separate"/>
            </w:r>
            <w:r>
              <w:rPr>
                <w:noProof/>
                <w:webHidden/>
              </w:rPr>
              <w:t>18</w:t>
            </w:r>
            <w:r>
              <w:rPr>
                <w:noProof/>
                <w:webHidden/>
              </w:rPr>
              <w:fldChar w:fldCharType="end"/>
            </w:r>
          </w:hyperlink>
        </w:p>
        <w:p w14:paraId="60CB24DA" w14:textId="0636E4FB" w:rsidR="0093247D" w:rsidRDefault="0093247D">
          <w:pPr>
            <w:pStyle w:val="TOC2"/>
            <w:tabs>
              <w:tab w:val="right" w:leader="dot" w:pos="9016"/>
            </w:tabs>
            <w:rPr>
              <w:rFonts w:eastAsiaTheme="minorEastAsia"/>
              <w:noProof/>
              <w:lang w:eastAsia="en-GB"/>
            </w:rPr>
          </w:pPr>
          <w:hyperlink w:anchor="_Toc171333230" w:history="1">
            <w:r w:rsidRPr="00FD66A0">
              <w:rPr>
                <w:rStyle w:val="Hyperlink"/>
                <w:rFonts w:eastAsia="Times New Roman"/>
                <w:noProof/>
                <w:lang w:eastAsia="en-GB"/>
              </w:rPr>
              <w:t>2.7 Fused Deposition Modelling</w:t>
            </w:r>
            <w:r>
              <w:rPr>
                <w:noProof/>
                <w:webHidden/>
              </w:rPr>
              <w:tab/>
            </w:r>
            <w:r>
              <w:rPr>
                <w:noProof/>
                <w:webHidden/>
              </w:rPr>
              <w:fldChar w:fldCharType="begin"/>
            </w:r>
            <w:r>
              <w:rPr>
                <w:noProof/>
                <w:webHidden/>
              </w:rPr>
              <w:instrText xml:space="preserve"> PAGEREF _Toc171333230 \h </w:instrText>
            </w:r>
            <w:r>
              <w:rPr>
                <w:noProof/>
                <w:webHidden/>
              </w:rPr>
            </w:r>
            <w:r>
              <w:rPr>
                <w:noProof/>
                <w:webHidden/>
              </w:rPr>
              <w:fldChar w:fldCharType="separate"/>
            </w:r>
            <w:r>
              <w:rPr>
                <w:noProof/>
                <w:webHidden/>
              </w:rPr>
              <w:t>19</w:t>
            </w:r>
            <w:r>
              <w:rPr>
                <w:noProof/>
                <w:webHidden/>
              </w:rPr>
              <w:fldChar w:fldCharType="end"/>
            </w:r>
          </w:hyperlink>
        </w:p>
        <w:p w14:paraId="6C51AF49" w14:textId="06C932F2" w:rsidR="0093247D" w:rsidRDefault="0093247D">
          <w:pPr>
            <w:pStyle w:val="TOC2"/>
            <w:tabs>
              <w:tab w:val="right" w:leader="dot" w:pos="9016"/>
            </w:tabs>
            <w:rPr>
              <w:rFonts w:eastAsiaTheme="minorEastAsia"/>
              <w:noProof/>
              <w:lang w:eastAsia="en-GB"/>
            </w:rPr>
          </w:pPr>
          <w:hyperlink w:anchor="_Toc171333231" w:history="1">
            <w:r w:rsidRPr="00FD66A0">
              <w:rPr>
                <w:rStyle w:val="Hyperlink"/>
                <w:noProof/>
              </w:rPr>
              <w:t>2.8 Laminated Object Manufacturing (LOM)</w:t>
            </w:r>
            <w:r>
              <w:rPr>
                <w:noProof/>
                <w:webHidden/>
              </w:rPr>
              <w:tab/>
            </w:r>
            <w:r>
              <w:rPr>
                <w:noProof/>
                <w:webHidden/>
              </w:rPr>
              <w:fldChar w:fldCharType="begin"/>
            </w:r>
            <w:r>
              <w:rPr>
                <w:noProof/>
                <w:webHidden/>
              </w:rPr>
              <w:instrText xml:space="preserve"> PAGEREF _Toc171333231 \h </w:instrText>
            </w:r>
            <w:r>
              <w:rPr>
                <w:noProof/>
                <w:webHidden/>
              </w:rPr>
            </w:r>
            <w:r>
              <w:rPr>
                <w:noProof/>
                <w:webHidden/>
              </w:rPr>
              <w:fldChar w:fldCharType="separate"/>
            </w:r>
            <w:r>
              <w:rPr>
                <w:noProof/>
                <w:webHidden/>
              </w:rPr>
              <w:t>19</w:t>
            </w:r>
            <w:r>
              <w:rPr>
                <w:noProof/>
                <w:webHidden/>
              </w:rPr>
              <w:fldChar w:fldCharType="end"/>
            </w:r>
          </w:hyperlink>
        </w:p>
        <w:p w14:paraId="14BE7989" w14:textId="7F3CEE77" w:rsidR="0093247D" w:rsidRDefault="0093247D">
          <w:pPr>
            <w:pStyle w:val="TOC2"/>
            <w:tabs>
              <w:tab w:val="right" w:leader="dot" w:pos="9016"/>
            </w:tabs>
            <w:rPr>
              <w:rFonts w:eastAsiaTheme="minorEastAsia"/>
              <w:noProof/>
              <w:lang w:eastAsia="en-GB"/>
            </w:rPr>
          </w:pPr>
          <w:hyperlink w:anchor="_Toc171333232" w:history="1">
            <w:r w:rsidRPr="00FD66A0">
              <w:rPr>
                <w:rStyle w:val="Hyperlink"/>
                <w:rFonts w:eastAsia="Times New Roman"/>
                <w:noProof/>
                <w:lang w:eastAsia="en-GB"/>
              </w:rPr>
              <w:t>2.9 Selective Laser Melting (SLM)</w:t>
            </w:r>
            <w:r>
              <w:rPr>
                <w:noProof/>
                <w:webHidden/>
              </w:rPr>
              <w:tab/>
            </w:r>
            <w:r>
              <w:rPr>
                <w:noProof/>
                <w:webHidden/>
              </w:rPr>
              <w:fldChar w:fldCharType="begin"/>
            </w:r>
            <w:r>
              <w:rPr>
                <w:noProof/>
                <w:webHidden/>
              </w:rPr>
              <w:instrText xml:space="preserve"> PAGEREF _Toc171333232 \h </w:instrText>
            </w:r>
            <w:r>
              <w:rPr>
                <w:noProof/>
                <w:webHidden/>
              </w:rPr>
            </w:r>
            <w:r>
              <w:rPr>
                <w:noProof/>
                <w:webHidden/>
              </w:rPr>
              <w:fldChar w:fldCharType="separate"/>
            </w:r>
            <w:r>
              <w:rPr>
                <w:noProof/>
                <w:webHidden/>
              </w:rPr>
              <w:t>19</w:t>
            </w:r>
            <w:r>
              <w:rPr>
                <w:noProof/>
                <w:webHidden/>
              </w:rPr>
              <w:fldChar w:fldCharType="end"/>
            </w:r>
          </w:hyperlink>
        </w:p>
        <w:p w14:paraId="6A49338A" w14:textId="65C5FABD" w:rsidR="0093247D" w:rsidRDefault="0093247D">
          <w:pPr>
            <w:pStyle w:val="TOC2"/>
            <w:tabs>
              <w:tab w:val="right" w:leader="dot" w:pos="9016"/>
            </w:tabs>
            <w:rPr>
              <w:rFonts w:eastAsiaTheme="minorEastAsia"/>
              <w:noProof/>
              <w:lang w:eastAsia="en-GB"/>
            </w:rPr>
          </w:pPr>
          <w:hyperlink w:anchor="_Toc171333233" w:history="1">
            <w:r w:rsidRPr="00FD66A0">
              <w:rPr>
                <w:rStyle w:val="Hyperlink"/>
                <w:rFonts w:eastAsia="Times New Roman"/>
                <w:noProof/>
                <w:lang w:eastAsia="en-GB"/>
              </w:rPr>
              <w:t>2.10 Material Selection</w:t>
            </w:r>
            <w:r>
              <w:rPr>
                <w:noProof/>
                <w:webHidden/>
              </w:rPr>
              <w:tab/>
            </w:r>
            <w:r>
              <w:rPr>
                <w:noProof/>
                <w:webHidden/>
              </w:rPr>
              <w:fldChar w:fldCharType="begin"/>
            </w:r>
            <w:r>
              <w:rPr>
                <w:noProof/>
                <w:webHidden/>
              </w:rPr>
              <w:instrText xml:space="preserve"> PAGEREF _Toc171333233 \h </w:instrText>
            </w:r>
            <w:r>
              <w:rPr>
                <w:noProof/>
                <w:webHidden/>
              </w:rPr>
            </w:r>
            <w:r>
              <w:rPr>
                <w:noProof/>
                <w:webHidden/>
              </w:rPr>
              <w:fldChar w:fldCharType="separate"/>
            </w:r>
            <w:r>
              <w:rPr>
                <w:noProof/>
                <w:webHidden/>
              </w:rPr>
              <w:t>20</w:t>
            </w:r>
            <w:r>
              <w:rPr>
                <w:noProof/>
                <w:webHidden/>
              </w:rPr>
              <w:fldChar w:fldCharType="end"/>
            </w:r>
          </w:hyperlink>
        </w:p>
        <w:p w14:paraId="154B2CDF" w14:textId="24C8AA09" w:rsidR="0093247D" w:rsidRDefault="0093247D">
          <w:pPr>
            <w:pStyle w:val="TOC2"/>
            <w:tabs>
              <w:tab w:val="right" w:leader="dot" w:pos="9016"/>
            </w:tabs>
            <w:rPr>
              <w:rFonts w:eastAsiaTheme="minorEastAsia"/>
              <w:noProof/>
              <w:lang w:eastAsia="en-GB"/>
            </w:rPr>
          </w:pPr>
          <w:hyperlink w:anchor="_Toc171333234" w:history="1">
            <w:r w:rsidRPr="00FD66A0">
              <w:rPr>
                <w:rStyle w:val="Hyperlink"/>
                <w:rFonts w:eastAsia="Times New Roman"/>
                <w:noProof/>
                <w:lang w:eastAsia="en-GB"/>
              </w:rPr>
              <w:t>2.11 Design Tools and Techniques</w:t>
            </w:r>
            <w:r>
              <w:rPr>
                <w:noProof/>
                <w:webHidden/>
              </w:rPr>
              <w:tab/>
            </w:r>
            <w:r>
              <w:rPr>
                <w:noProof/>
                <w:webHidden/>
              </w:rPr>
              <w:fldChar w:fldCharType="begin"/>
            </w:r>
            <w:r>
              <w:rPr>
                <w:noProof/>
                <w:webHidden/>
              </w:rPr>
              <w:instrText xml:space="preserve"> PAGEREF _Toc171333234 \h </w:instrText>
            </w:r>
            <w:r>
              <w:rPr>
                <w:noProof/>
                <w:webHidden/>
              </w:rPr>
            </w:r>
            <w:r>
              <w:rPr>
                <w:noProof/>
                <w:webHidden/>
              </w:rPr>
              <w:fldChar w:fldCharType="separate"/>
            </w:r>
            <w:r>
              <w:rPr>
                <w:noProof/>
                <w:webHidden/>
              </w:rPr>
              <w:t>20</w:t>
            </w:r>
            <w:r>
              <w:rPr>
                <w:noProof/>
                <w:webHidden/>
              </w:rPr>
              <w:fldChar w:fldCharType="end"/>
            </w:r>
          </w:hyperlink>
        </w:p>
        <w:p w14:paraId="00052488" w14:textId="032833AE" w:rsidR="0093247D" w:rsidRDefault="0093247D">
          <w:pPr>
            <w:pStyle w:val="TOC2"/>
            <w:tabs>
              <w:tab w:val="right" w:leader="dot" w:pos="9016"/>
            </w:tabs>
            <w:rPr>
              <w:rFonts w:eastAsiaTheme="minorEastAsia"/>
              <w:noProof/>
              <w:lang w:eastAsia="en-GB"/>
            </w:rPr>
          </w:pPr>
          <w:hyperlink w:anchor="_Toc171333235" w:history="1">
            <w:r w:rsidRPr="00FD66A0">
              <w:rPr>
                <w:rStyle w:val="Hyperlink"/>
                <w:rFonts w:eastAsia="Times New Roman"/>
                <w:noProof/>
                <w:lang w:eastAsia="en-GB"/>
              </w:rPr>
              <w:t>2.12 Finite Element Analysis (FEA)</w:t>
            </w:r>
            <w:r>
              <w:rPr>
                <w:noProof/>
                <w:webHidden/>
              </w:rPr>
              <w:tab/>
            </w:r>
            <w:r>
              <w:rPr>
                <w:noProof/>
                <w:webHidden/>
              </w:rPr>
              <w:fldChar w:fldCharType="begin"/>
            </w:r>
            <w:r>
              <w:rPr>
                <w:noProof/>
                <w:webHidden/>
              </w:rPr>
              <w:instrText xml:space="preserve"> PAGEREF _Toc171333235 \h </w:instrText>
            </w:r>
            <w:r>
              <w:rPr>
                <w:noProof/>
                <w:webHidden/>
              </w:rPr>
            </w:r>
            <w:r>
              <w:rPr>
                <w:noProof/>
                <w:webHidden/>
              </w:rPr>
              <w:fldChar w:fldCharType="separate"/>
            </w:r>
            <w:r>
              <w:rPr>
                <w:noProof/>
                <w:webHidden/>
              </w:rPr>
              <w:t>20</w:t>
            </w:r>
            <w:r>
              <w:rPr>
                <w:noProof/>
                <w:webHidden/>
              </w:rPr>
              <w:fldChar w:fldCharType="end"/>
            </w:r>
          </w:hyperlink>
        </w:p>
        <w:p w14:paraId="60572DC0" w14:textId="72F27D25" w:rsidR="0093247D" w:rsidRDefault="0093247D">
          <w:pPr>
            <w:pStyle w:val="TOC1"/>
            <w:tabs>
              <w:tab w:val="right" w:leader="dot" w:pos="9016"/>
            </w:tabs>
            <w:rPr>
              <w:rFonts w:eastAsiaTheme="minorEastAsia"/>
              <w:noProof/>
              <w:lang w:eastAsia="en-GB"/>
            </w:rPr>
          </w:pPr>
          <w:hyperlink w:anchor="_Toc171333236" w:history="1">
            <w:r w:rsidRPr="00FD66A0">
              <w:rPr>
                <w:rStyle w:val="Hyperlink"/>
                <w:rFonts w:eastAsia="Times New Roman"/>
                <w:noProof/>
                <w:lang w:eastAsia="en-GB"/>
              </w:rPr>
              <w:t>3.0 Existing Design Analysis</w:t>
            </w:r>
            <w:r>
              <w:rPr>
                <w:noProof/>
                <w:webHidden/>
              </w:rPr>
              <w:tab/>
            </w:r>
            <w:r>
              <w:rPr>
                <w:noProof/>
                <w:webHidden/>
              </w:rPr>
              <w:fldChar w:fldCharType="begin"/>
            </w:r>
            <w:r>
              <w:rPr>
                <w:noProof/>
                <w:webHidden/>
              </w:rPr>
              <w:instrText xml:space="preserve"> PAGEREF _Toc171333236 \h </w:instrText>
            </w:r>
            <w:r>
              <w:rPr>
                <w:noProof/>
                <w:webHidden/>
              </w:rPr>
            </w:r>
            <w:r>
              <w:rPr>
                <w:noProof/>
                <w:webHidden/>
              </w:rPr>
              <w:fldChar w:fldCharType="separate"/>
            </w:r>
            <w:r>
              <w:rPr>
                <w:noProof/>
                <w:webHidden/>
              </w:rPr>
              <w:t>20</w:t>
            </w:r>
            <w:r>
              <w:rPr>
                <w:noProof/>
                <w:webHidden/>
              </w:rPr>
              <w:fldChar w:fldCharType="end"/>
            </w:r>
          </w:hyperlink>
        </w:p>
        <w:p w14:paraId="0B830F5F" w14:textId="194EE7D3" w:rsidR="0093247D" w:rsidRDefault="0093247D">
          <w:pPr>
            <w:pStyle w:val="TOC2"/>
            <w:tabs>
              <w:tab w:val="right" w:leader="dot" w:pos="9016"/>
            </w:tabs>
            <w:rPr>
              <w:rFonts w:eastAsiaTheme="minorEastAsia"/>
              <w:noProof/>
              <w:lang w:eastAsia="en-GB"/>
            </w:rPr>
          </w:pPr>
          <w:hyperlink w:anchor="_Toc171333237" w:history="1">
            <w:r w:rsidRPr="00FD66A0">
              <w:rPr>
                <w:rStyle w:val="Hyperlink"/>
                <w:rFonts w:eastAsia="Times New Roman"/>
                <w:noProof/>
                <w:lang w:eastAsia="en-GB"/>
              </w:rPr>
              <w:t>3.1 Limitations of the Current Design</w:t>
            </w:r>
            <w:r>
              <w:rPr>
                <w:noProof/>
                <w:webHidden/>
              </w:rPr>
              <w:tab/>
            </w:r>
            <w:r>
              <w:rPr>
                <w:noProof/>
                <w:webHidden/>
              </w:rPr>
              <w:fldChar w:fldCharType="begin"/>
            </w:r>
            <w:r>
              <w:rPr>
                <w:noProof/>
                <w:webHidden/>
              </w:rPr>
              <w:instrText xml:space="preserve"> PAGEREF _Toc171333237 \h </w:instrText>
            </w:r>
            <w:r>
              <w:rPr>
                <w:noProof/>
                <w:webHidden/>
              </w:rPr>
            </w:r>
            <w:r>
              <w:rPr>
                <w:noProof/>
                <w:webHidden/>
              </w:rPr>
              <w:fldChar w:fldCharType="separate"/>
            </w:r>
            <w:r>
              <w:rPr>
                <w:noProof/>
                <w:webHidden/>
              </w:rPr>
              <w:t>20</w:t>
            </w:r>
            <w:r>
              <w:rPr>
                <w:noProof/>
                <w:webHidden/>
              </w:rPr>
              <w:fldChar w:fldCharType="end"/>
            </w:r>
          </w:hyperlink>
        </w:p>
        <w:p w14:paraId="3DF17113" w14:textId="1087210F" w:rsidR="0093247D" w:rsidRDefault="0093247D">
          <w:pPr>
            <w:pStyle w:val="TOC2"/>
            <w:tabs>
              <w:tab w:val="right" w:leader="dot" w:pos="9016"/>
            </w:tabs>
            <w:rPr>
              <w:rFonts w:eastAsiaTheme="minorEastAsia"/>
              <w:noProof/>
              <w:lang w:eastAsia="en-GB"/>
            </w:rPr>
          </w:pPr>
          <w:hyperlink w:anchor="_Toc171333238" w:history="1">
            <w:r w:rsidRPr="00FD66A0">
              <w:rPr>
                <w:rStyle w:val="Hyperlink"/>
                <w:rFonts w:eastAsia="Times New Roman"/>
                <w:noProof/>
                <w:lang w:eastAsia="en-GB"/>
              </w:rPr>
              <w:t>3.2 Potential Areas for Improvement</w:t>
            </w:r>
            <w:r>
              <w:rPr>
                <w:noProof/>
                <w:webHidden/>
              </w:rPr>
              <w:tab/>
            </w:r>
            <w:r>
              <w:rPr>
                <w:noProof/>
                <w:webHidden/>
              </w:rPr>
              <w:fldChar w:fldCharType="begin"/>
            </w:r>
            <w:r>
              <w:rPr>
                <w:noProof/>
                <w:webHidden/>
              </w:rPr>
              <w:instrText xml:space="preserve"> PAGEREF _Toc171333238 \h </w:instrText>
            </w:r>
            <w:r>
              <w:rPr>
                <w:noProof/>
                <w:webHidden/>
              </w:rPr>
            </w:r>
            <w:r>
              <w:rPr>
                <w:noProof/>
                <w:webHidden/>
              </w:rPr>
              <w:fldChar w:fldCharType="separate"/>
            </w:r>
            <w:r>
              <w:rPr>
                <w:noProof/>
                <w:webHidden/>
              </w:rPr>
              <w:t>21</w:t>
            </w:r>
            <w:r>
              <w:rPr>
                <w:noProof/>
                <w:webHidden/>
              </w:rPr>
              <w:fldChar w:fldCharType="end"/>
            </w:r>
          </w:hyperlink>
        </w:p>
        <w:p w14:paraId="728BBD44" w14:textId="537FA719" w:rsidR="0093247D" w:rsidRDefault="0093247D">
          <w:pPr>
            <w:pStyle w:val="TOC1"/>
            <w:tabs>
              <w:tab w:val="right" w:leader="dot" w:pos="9016"/>
            </w:tabs>
            <w:rPr>
              <w:rFonts w:eastAsiaTheme="minorEastAsia"/>
              <w:noProof/>
              <w:lang w:eastAsia="en-GB"/>
            </w:rPr>
          </w:pPr>
          <w:hyperlink w:anchor="_Toc171333239" w:history="1">
            <w:r w:rsidRPr="00FD66A0">
              <w:rPr>
                <w:rStyle w:val="Hyperlink"/>
                <w:rFonts w:eastAsia="Times New Roman"/>
                <w:noProof/>
                <w:lang w:eastAsia="en-GB"/>
              </w:rPr>
              <w:t>4.0 Redesign Using DfAM Principles</w:t>
            </w:r>
            <w:r>
              <w:rPr>
                <w:noProof/>
                <w:webHidden/>
              </w:rPr>
              <w:tab/>
            </w:r>
            <w:r>
              <w:rPr>
                <w:noProof/>
                <w:webHidden/>
              </w:rPr>
              <w:fldChar w:fldCharType="begin"/>
            </w:r>
            <w:r>
              <w:rPr>
                <w:noProof/>
                <w:webHidden/>
              </w:rPr>
              <w:instrText xml:space="preserve"> PAGEREF _Toc171333239 \h </w:instrText>
            </w:r>
            <w:r>
              <w:rPr>
                <w:noProof/>
                <w:webHidden/>
              </w:rPr>
            </w:r>
            <w:r>
              <w:rPr>
                <w:noProof/>
                <w:webHidden/>
              </w:rPr>
              <w:fldChar w:fldCharType="separate"/>
            </w:r>
            <w:r>
              <w:rPr>
                <w:noProof/>
                <w:webHidden/>
              </w:rPr>
              <w:t>22</w:t>
            </w:r>
            <w:r>
              <w:rPr>
                <w:noProof/>
                <w:webHidden/>
              </w:rPr>
              <w:fldChar w:fldCharType="end"/>
            </w:r>
          </w:hyperlink>
        </w:p>
        <w:p w14:paraId="75E8D1F6" w14:textId="7A823FF8" w:rsidR="0093247D" w:rsidRDefault="0093247D">
          <w:pPr>
            <w:pStyle w:val="TOC2"/>
            <w:tabs>
              <w:tab w:val="right" w:leader="dot" w:pos="9016"/>
            </w:tabs>
            <w:rPr>
              <w:rFonts w:eastAsiaTheme="minorEastAsia"/>
              <w:noProof/>
              <w:lang w:eastAsia="en-GB"/>
            </w:rPr>
          </w:pPr>
          <w:hyperlink w:anchor="_Toc171333240" w:history="1">
            <w:r w:rsidRPr="00FD66A0">
              <w:rPr>
                <w:rStyle w:val="Hyperlink"/>
                <w:rFonts w:eastAsia="Times New Roman"/>
                <w:noProof/>
                <w:lang w:eastAsia="en-GB"/>
              </w:rPr>
              <w:t>4.1 Design Objectives</w:t>
            </w:r>
            <w:r>
              <w:rPr>
                <w:noProof/>
                <w:webHidden/>
              </w:rPr>
              <w:tab/>
            </w:r>
            <w:r>
              <w:rPr>
                <w:noProof/>
                <w:webHidden/>
              </w:rPr>
              <w:fldChar w:fldCharType="begin"/>
            </w:r>
            <w:r>
              <w:rPr>
                <w:noProof/>
                <w:webHidden/>
              </w:rPr>
              <w:instrText xml:space="preserve"> PAGEREF _Toc171333240 \h </w:instrText>
            </w:r>
            <w:r>
              <w:rPr>
                <w:noProof/>
                <w:webHidden/>
              </w:rPr>
            </w:r>
            <w:r>
              <w:rPr>
                <w:noProof/>
                <w:webHidden/>
              </w:rPr>
              <w:fldChar w:fldCharType="separate"/>
            </w:r>
            <w:r>
              <w:rPr>
                <w:noProof/>
                <w:webHidden/>
              </w:rPr>
              <w:t>22</w:t>
            </w:r>
            <w:r>
              <w:rPr>
                <w:noProof/>
                <w:webHidden/>
              </w:rPr>
              <w:fldChar w:fldCharType="end"/>
            </w:r>
          </w:hyperlink>
        </w:p>
        <w:p w14:paraId="7FCBB8BC" w14:textId="24351BBF" w:rsidR="0093247D" w:rsidRDefault="0093247D">
          <w:pPr>
            <w:pStyle w:val="TOC2"/>
            <w:tabs>
              <w:tab w:val="right" w:leader="dot" w:pos="9016"/>
            </w:tabs>
            <w:rPr>
              <w:rFonts w:eastAsiaTheme="minorEastAsia"/>
              <w:noProof/>
              <w:lang w:eastAsia="en-GB"/>
            </w:rPr>
          </w:pPr>
          <w:hyperlink w:anchor="_Toc171333241" w:history="1">
            <w:r w:rsidRPr="00FD66A0">
              <w:rPr>
                <w:rStyle w:val="Hyperlink"/>
                <w:rFonts w:eastAsia="Times New Roman"/>
                <w:noProof/>
                <w:lang w:eastAsia="en-GB"/>
              </w:rPr>
              <w:t>4.2 CAD Models and Design Iterations</w:t>
            </w:r>
            <w:r>
              <w:rPr>
                <w:noProof/>
                <w:webHidden/>
              </w:rPr>
              <w:tab/>
            </w:r>
            <w:r>
              <w:rPr>
                <w:noProof/>
                <w:webHidden/>
              </w:rPr>
              <w:fldChar w:fldCharType="begin"/>
            </w:r>
            <w:r>
              <w:rPr>
                <w:noProof/>
                <w:webHidden/>
              </w:rPr>
              <w:instrText xml:space="preserve"> PAGEREF _Toc171333241 \h </w:instrText>
            </w:r>
            <w:r>
              <w:rPr>
                <w:noProof/>
                <w:webHidden/>
              </w:rPr>
            </w:r>
            <w:r>
              <w:rPr>
                <w:noProof/>
                <w:webHidden/>
              </w:rPr>
              <w:fldChar w:fldCharType="separate"/>
            </w:r>
            <w:r>
              <w:rPr>
                <w:noProof/>
                <w:webHidden/>
              </w:rPr>
              <w:t>22</w:t>
            </w:r>
            <w:r>
              <w:rPr>
                <w:noProof/>
                <w:webHidden/>
              </w:rPr>
              <w:fldChar w:fldCharType="end"/>
            </w:r>
          </w:hyperlink>
        </w:p>
        <w:p w14:paraId="457AF391" w14:textId="03B08F19" w:rsidR="0093247D" w:rsidRDefault="0093247D">
          <w:pPr>
            <w:pStyle w:val="TOC2"/>
            <w:tabs>
              <w:tab w:val="right" w:leader="dot" w:pos="9016"/>
            </w:tabs>
            <w:rPr>
              <w:rFonts w:eastAsiaTheme="minorEastAsia"/>
              <w:noProof/>
              <w:lang w:eastAsia="en-GB"/>
            </w:rPr>
          </w:pPr>
          <w:hyperlink w:anchor="_Toc171333242" w:history="1">
            <w:r w:rsidRPr="00FD66A0">
              <w:rPr>
                <w:rStyle w:val="Hyperlink"/>
                <w:rFonts w:eastAsia="Times New Roman"/>
                <w:noProof/>
                <w:lang w:eastAsia="en-GB"/>
              </w:rPr>
              <w:t>4.3 DfAM Techniques Applied</w:t>
            </w:r>
            <w:r>
              <w:rPr>
                <w:noProof/>
                <w:webHidden/>
              </w:rPr>
              <w:tab/>
            </w:r>
            <w:r>
              <w:rPr>
                <w:noProof/>
                <w:webHidden/>
              </w:rPr>
              <w:fldChar w:fldCharType="begin"/>
            </w:r>
            <w:r>
              <w:rPr>
                <w:noProof/>
                <w:webHidden/>
              </w:rPr>
              <w:instrText xml:space="preserve"> PAGEREF _Toc171333242 \h </w:instrText>
            </w:r>
            <w:r>
              <w:rPr>
                <w:noProof/>
                <w:webHidden/>
              </w:rPr>
            </w:r>
            <w:r>
              <w:rPr>
                <w:noProof/>
                <w:webHidden/>
              </w:rPr>
              <w:fldChar w:fldCharType="separate"/>
            </w:r>
            <w:r>
              <w:rPr>
                <w:noProof/>
                <w:webHidden/>
              </w:rPr>
              <w:t>22</w:t>
            </w:r>
            <w:r>
              <w:rPr>
                <w:noProof/>
                <w:webHidden/>
              </w:rPr>
              <w:fldChar w:fldCharType="end"/>
            </w:r>
          </w:hyperlink>
        </w:p>
        <w:p w14:paraId="18DED17A" w14:textId="1653484B" w:rsidR="0093247D" w:rsidRDefault="0093247D">
          <w:pPr>
            <w:pStyle w:val="TOC2"/>
            <w:tabs>
              <w:tab w:val="right" w:leader="dot" w:pos="9016"/>
            </w:tabs>
            <w:rPr>
              <w:rFonts w:eastAsiaTheme="minorEastAsia"/>
              <w:noProof/>
              <w:lang w:eastAsia="en-GB"/>
            </w:rPr>
          </w:pPr>
          <w:hyperlink w:anchor="_Toc171333243" w:history="1">
            <w:r w:rsidRPr="00FD66A0">
              <w:rPr>
                <w:rStyle w:val="Hyperlink"/>
                <w:rFonts w:eastAsia="Times New Roman"/>
                <w:noProof/>
                <w:lang w:eastAsia="en-GB"/>
              </w:rPr>
              <w:t>4.4 Material Selection</w:t>
            </w:r>
            <w:r>
              <w:rPr>
                <w:noProof/>
                <w:webHidden/>
              </w:rPr>
              <w:tab/>
            </w:r>
            <w:r>
              <w:rPr>
                <w:noProof/>
                <w:webHidden/>
              </w:rPr>
              <w:fldChar w:fldCharType="begin"/>
            </w:r>
            <w:r>
              <w:rPr>
                <w:noProof/>
                <w:webHidden/>
              </w:rPr>
              <w:instrText xml:space="preserve"> PAGEREF _Toc171333243 \h </w:instrText>
            </w:r>
            <w:r>
              <w:rPr>
                <w:noProof/>
                <w:webHidden/>
              </w:rPr>
            </w:r>
            <w:r>
              <w:rPr>
                <w:noProof/>
                <w:webHidden/>
              </w:rPr>
              <w:fldChar w:fldCharType="separate"/>
            </w:r>
            <w:r>
              <w:rPr>
                <w:noProof/>
                <w:webHidden/>
              </w:rPr>
              <w:t>22</w:t>
            </w:r>
            <w:r>
              <w:rPr>
                <w:noProof/>
                <w:webHidden/>
              </w:rPr>
              <w:fldChar w:fldCharType="end"/>
            </w:r>
          </w:hyperlink>
        </w:p>
        <w:p w14:paraId="3716F9F5" w14:textId="3F912EC7" w:rsidR="0093247D" w:rsidRDefault="0093247D">
          <w:pPr>
            <w:pStyle w:val="TOC2"/>
            <w:tabs>
              <w:tab w:val="right" w:leader="dot" w:pos="9016"/>
            </w:tabs>
            <w:rPr>
              <w:rFonts w:eastAsiaTheme="minorEastAsia"/>
              <w:noProof/>
              <w:lang w:eastAsia="en-GB"/>
            </w:rPr>
          </w:pPr>
          <w:hyperlink w:anchor="_Toc171333244" w:history="1">
            <w:r w:rsidRPr="00FD66A0">
              <w:rPr>
                <w:rStyle w:val="Hyperlink"/>
                <w:rFonts w:eastAsia="Times New Roman"/>
                <w:noProof/>
                <w:lang w:eastAsia="en-GB"/>
              </w:rPr>
              <w:t>4.5 Manufacturing Process: Selective Laser Melting (SLM)</w:t>
            </w:r>
            <w:r>
              <w:rPr>
                <w:noProof/>
                <w:webHidden/>
              </w:rPr>
              <w:tab/>
            </w:r>
            <w:r>
              <w:rPr>
                <w:noProof/>
                <w:webHidden/>
              </w:rPr>
              <w:fldChar w:fldCharType="begin"/>
            </w:r>
            <w:r>
              <w:rPr>
                <w:noProof/>
                <w:webHidden/>
              </w:rPr>
              <w:instrText xml:space="preserve"> PAGEREF _Toc171333244 \h </w:instrText>
            </w:r>
            <w:r>
              <w:rPr>
                <w:noProof/>
                <w:webHidden/>
              </w:rPr>
            </w:r>
            <w:r>
              <w:rPr>
                <w:noProof/>
                <w:webHidden/>
              </w:rPr>
              <w:fldChar w:fldCharType="separate"/>
            </w:r>
            <w:r>
              <w:rPr>
                <w:noProof/>
                <w:webHidden/>
              </w:rPr>
              <w:t>23</w:t>
            </w:r>
            <w:r>
              <w:rPr>
                <w:noProof/>
                <w:webHidden/>
              </w:rPr>
              <w:fldChar w:fldCharType="end"/>
            </w:r>
          </w:hyperlink>
        </w:p>
        <w:p w14:paraId="077FEE2B" w14:textId="7FBF500A" w:rsidR="0093247D" w:rsidRDefault="0093247D">
          <w:pPr>
            <w:pStyle w:val="TOC2"/>
            <w:tabs>
              <w:tab w:val="right" w:leader="dot" w:pos="9016"/>
            </w:tabs>
            <w:rPr>
              <w:rFonts w:eastAsiaTheme="minorEastAsia"/>
              <w:noProof/>
              <w:lang w:eastAsia="en-GB"/>
            </w:rPr>
          </w:pPr>
          <w:hyperlink w:anchor="_Toc171333245" w:history="1">
            <w:r w:rsidRPr="00FD66A0">
              <w:rPr>
                <w:rStyle w:val="Hyperlink"/>
                <w:rFonts w:eastAsia="Times New Roman"/>
                <w:noProof/>
                <w:lang w:eastAsia="en-GB"/>
              </w:rPr>
              <w:t>4.6 Cost and Environmental Implications</w:t>
            </w:r>
            <w:r>
              <w:rPr>
                <w:noProof/>
                <w:webHidden/>
              </w:rPr>
              <w:tab/>
            </w:r>
            <w:r>
              <w:rPr>
                <w:noProof/>
                <w:webHidden/>
              </w:rPr>
              <w:fldChar w:fldCharType="begin"/>
            </w:r>
            <w:r>
              <w:rPr>
                <w:noProof/>
                <w:webHidden/>
              </w:rPr>
              <w:instrText xml:space="preserve"> PAGEREF _Toc171333245 \h </w:instrText>
            </w:r>
            <w:r>
              <w:rPr>
                <w:noProof/>
                <w:webHidden/>
              </w:rPr>
            </w:r>
            <w:r>
              <w:rPr>
                <w:noProof/>
                <w:webHidden/>
              </w:rPr>
              <w:fldChar w:fldCharType="separate"/>
            </w:r>
            <w:r>
              <w:rPr>
                <w:noProof/>
                <w:webHidden/>
              </w:rPr>
              <w:t>23</w:t>
            </w:r>
            <w:r>
              <w:rPr>
                <w:noProof/>
                <w:webHidden/>
              </w:rPr>
              <w:fldChar w:fldCharType="end"/>
            </w:r>
          </w:hyperlink>
        </w:p>
        <w:p w14:paraId="51E0AA02" w14:textId="36E56382" w:rsidR="0093247D" w:rsidRDefault="0093247D">
          <w:pPr>
            <w:pStyle w:val="TOC1"/>
            <w:tabs>
              <w:tab w:val="right" w:leader="dot" w:pos="9016"/>
            </w:tabs>
            <w:rPr>
              <w:rFonts w:eastAsiaTheme="minorEastAsia"/>
              <w:noProof/>
              <w:lang w:eastAsia="en-GB"/>
            </w:rPr>
          </w:pPr>
          <w:hyperlink w:anchor="_Toc171333246" w:history="1">
            <w:r w:rsidRPr="00FD66A0">
              <w:rPr>
                <w:rStyle w:val="Hyperlink"/>
                <w:rFonts w:eastAsia="Times New Roman"/>
                <w:noProof/>
                <w:lang w:eastAsia="en-GB"/>
              </w:rPr>
              <w:t>5.0 Engineering Analysis</w:t>
            </w:r>
            <w:r>
              <w:rPr>
                <w:noProof/>
                <w:webHidden/>
              </w:rPr>
              <w:tab/>
            </w:r>
            <w:r>
              <w:rPr>
                <w:noProof/>
                <w:webHidden/>
              </w:rPr>
              <w:fldChar w:fldCharType="begin"/>
            </w:r>
            <w:r>
              <w:rPr>
                <w:noProof/>
                <w:webHidden/>
              </w:rPr>
              <w:instrText xml:space="preserve"> PAGEREF _Toc171333246 \h </w:instrText>
            </w:r>
            <w:r>
              <w:rPr>
                <w:noProof/>
                <w:webHidden/>
              </w:rPr>
            </w:r>
            <w:r>
              <w:rPr>
                <w:noProof/>
                <w:webHidden/>
              </w:rPr>
              <w:fldChar w:fldCharType="separate"/>
            </w:r>
            <w:r>
              <w:rPr>
                <w:noProof/>
                <w:webHidden/>
              </w:rPr>
              <w:t>23</w:t>
            </w:r>
            <w:r>
              <w:rPr>
                <w:noProof/>
                <w:webHidden/>
              </w:rPr>
              <w:fldChar w:fldCharType="end"/>
            </w:r>
          </w:hyperlink>
        </w:p>
        <w:p w14:paraId="32E6E605" w14:textId="4FC963B9" w:rsidR="0093247D" w:rsidRDefault="0093247D">
          <w:pPr>
            <w:pStyle w:val="TOC2"/>
            <w:tabs>
              <w:tab w:val="right" w:leader="dot" w:pos="9016"/>
            </w:tabs>
            <w:rPr>
              <w:rFonts w:eastAsiaTheme="minorEastAsia"/>
              <w:noProof/>
              <w:lang w:eastAsia="en-GB"/>
            </w:rPr>
          </w:pPr>
          <w:hyperlink w:anchor="_Toc171333247" w:history="1">
            <w:r w:rsidRPr="00FD66A0">
              <w:rPr>
                <w:rStyle w:val="Hyperlink"/>
                <w:rFonts w:eastAsia="Times New Roman"/>
                <w:noProof/>
                <w:lang w:eastAsia="en-GB"/>
              </w:rPr>
              <w:t>5.1 Finite Element Analysis (FEA)</w:t>
            </w:r>
            <w:r>
              <w:rPr>
                <w:noProof/>
                <w:webHidden/>
              </w:rPr>
              <w:tab/>
            </w:r>
            <w:r>
              <w:rPr>
                <w:noProof/>
                <w:webHidden/>
              </w:rPr>
              <w:fldChar w:fldCharType="begin"/>
            </w:r>
            <w:r>
              <w:rPr>
                <w:noProof/>
                <w:webHidden/>
              </w:rPr>
              <w:instrText xml:space="preserve"> PAGEREF _Toc171333247 \h </w:instrText>
            </w:r>
            <w:r>
              <w:rPr>
                <w:noProof/>
                <w:webHidden/>
              </w:rPr>
            </w:r>
            <w:r>
              <w:rPr>
                <w:noProof/>
                <w:webHidden/>
              </w:rPr>
              <w:fldChar w:fldCharType="separate"/>
            </w:r>
            <w:r>
              <w:rPr>
                <w:noProof/>
                <w:webHidden/>
              </w:rPr>
              <w:t>23</w:t>
            </w:r>
            <w:r>
              <w:rPr>
                <w:noProof/>
                <w:webHidden/>
              </w:rPr>
              <w:fldChar w:fldCharType="end"/>
            </w:r>
          </w:hyperlink>
        </w:p>
        <w:p w14:paraId="5F1318BE" w14:textId="337FB786" w:rsidR="0093247D" w:rsidRDefault="0093247D">
          <w:pPr>
            <w:pStyle w:val="TOC2"/>
            <w:tabs>
              <w:tab w:val="right" w:leader="dot" w:pos="9016"/>
            </w:tabs>
            <w:rPr>
              <w:rFonts w:eastAsiaTheme="minorEastAsia"/>
              <w:noProof/>
              <w:lang w:eastAsia="en-GB"/>
            </w:rPr>
          </w:pPr>
          <w:hyperlink w:anchor="_Toc171333248" w:history="1">
            <w:r w:rsidRPr="00FD66A0">
              <w:rPr>
                <w:rStyle w:val="Hyperlink"/>
                <w:rFonts w:eastAsia="Times New Roman"/>
                <w:noProof/>
                <w:lang w:eastAsia="en-GB"/>
              </w:rPr>
              <w:t>5.2 Design Failure Modes and Effects Analysis (DFMEA)</w:t>
            </w:r>
            <w:r>
              <w:rPr>
                <w:noProof/>
                <w:webHidden/>
              </w:rPr>
              <w:tab/>
            </w:r>
            <w:r>
              <w:rPr>
                <w:noProof/>
                <w:webHidden/>
              </w:rPr>
              <w:fldChar w:fldCharType="begin"/>
            </w:r>
            <w:r>
              <w:rPr>
                <w:noProof/>
                <w:webHidden/>
              </w:rPr>
              <w:instrText xml:space="preserve"> PAGEREF _Toc171333248 \h </w:instrText>
            </w:r>
            <w:r>
              <w:rPr>
                <w:noProof/>
                <w:webHidden/>
              </w:rPr>
            </w:r>
            <w:r>
              <w:rPr>
                <w:noProof/>
                <w:webHidden/>
              </w:rPr>
              <w:fldChar w:fldCharType="separate"/>
            </w:r>
            <w:r>
              <w:rPr>
                <w:noProof/>
                <w:webHidden/>
              </w:rPr>
              <w:t>23</w:t>
            </w:r>
            <w:r>
              <w:rPr>
                <w:noProof/>
                <w:webHidden/>
              </w:rPr>
              <w:fldChar w:fldCharType="end"/>
            </w:r>
          </w:hyperlink>
        </w:p>
        <w:p w14:paraId="7AA92370" w14:textId="2194EAD2" w:rsidR="0093247D" w:rsidRDefault="0093247D">
          <w:pPr>
            <w:pStyle w:val="TOC1"/>
            <w:tabs>
              <w:tab w:val="right" w:leader="dot" w:pos="9016"/>
            </w:tabs>
            <w:rPr>
              <w:rFonts w:eastAsiaTheme="minorEastAsia"/>
              <w:noProof/>
              <w:lang w:eastAsia="en-GB"/>
            </w:rPr>
          </w:pPr>
          <w:hyperlink w:anchor="_Toc171333249" w:history="1">
            <w:r w:rsidRPr="00FD66A0">
              <w:rPr>
                <w:rStyle w:val="Hyperlink"/>
                <w:rFonts w:eastAsia="Times New Roman"/>
                <w:noProof/>
                <w:lang w:eastAsia="en-GB"/>
              </w:rPr>
              <w:t>6.0 Manufacturing Feasibility</w:t>
            </w:r>
            <w:r>
              <w:rPr>
                <w:noProof/>
                <w:webHidden/>
              </w:rPr>
              <w:tab/>
            </w:r>
            <w:r>
              <w:rPr>
                <w:noProof/>
                <w:webHidden/>
              </w:rPr>
              <w:fldChar w:fldCharType="begin"/>
            </w:r>
            <w:r>
              <w:rPr>
                <w:noProof/>
                <w:webHidden/>
              </w:rPr>
              <w:instrText xml:space="preserve"> PAGEREF _Toc171333249 \h </w:instrText>
            </w:r>
            <w:r>
              <w:rPr>
                <w:noProof/>
                <w:webHidden/>
              </w:rPr>
            </w:r>
            <w:r>
              <w:rPr>
                <w:noProof/>
                <w:webHidden/>
              </w:rPr>
              <w:fldChar w:fldCharType="separate"/>
            </w:r>
            <w:r>
              <w:rPr>
                <w:noProof/>
                <w:webHidden/>
              </w:rPr>
              <w:t>23</w:t>
            </w:r>
            <w:r>
              <w:rPr>
                <w:noProof/>
                <w:webHidden/>
              </w:rPr>
              <w:fldChar w:fldCharType="end"/>
            </w:r>
          </w:hyperlink>
        </w:p>
        <w:p w14:paraId="45C1678A" w14:textId="132495B0" w:rsidR="0093247D" w:rsidRDefault="0093247D">
          <w:pPr>
            <w:pStyle w:val="TOC2"/>
            <w:tabs>
              <w:tab w:val="right" w:leader="dot" w:pos="9016"/>
            </w:tabs>
            <w:rPr>
              <w:rFonts w:eastAsiaTheme="minorEastAsia"/>
              <w:noProof/>
              <w:lang w:eastAsia="en-GB"/>
            </w:rPr>
          </w:pPr>
          <w:hyperlink w:anchor="_Toc171333250" w:history="1">
            <w:r w:rsidRPr="00FD66A0">
              <w:rPr>
                <w:rStyle w:val="Hyperlink"/>
                <w:rFonts w:eastAsia="Times New Roman"/>
                <w:noProof/>
                <w:lang w:eastAsia="en-GB"/>
              </w:rPr>
              <w:t>6.1 Additive Manufacturing Process: Selective Laser Melting (SLM)</w:t>
            </w:r>
            <w:r>
              <w:rPr>
                <w:noProof/>
                <w:webHidden/>
              </w:rPr>
              <w:tab/>
            </w:r>
            <w:r>
              <w:rPr>
                <w:noProof/>
                <w:webHidden/>
              </w:rPr>
              <w:fldChar w:fldCharType="begin"/>
            </w:r>
            <w:r>
              <w:rPr>
                <w:noProof/>
                <w:webHidden/>
              </w:rPr>
              <w:instrText xml:space="preserve"> PAGEREF _Toc171333250 \h </w:instrText>
            </w:r>
            <w:r>
              <w:rPr>
                <w:noProof/>
                <w:webHidden/>
              </w:rPr>
            </w:r>
            <w:r>
              <w:rPr>
                <w:noProof/>
                <w:webHidden/>
              </w:rPr>
              <w:fldChar w:fldCharType="separate"/>
            </w:r>
            <w:r>
              <w:rPr>
                <w:noProof/>
                <w:webHidden/>
              </w:rPr>
              <w:t>23</w:t>
            </w:r>
            <w:r>
              <w:rPr>
                <w:noProof/>
                <w:webHidden/>
              </w:rPr>
              <w:fldChar w:fldCharType="end"/>
            </w:r>
          </w:hyperlink>
        </w:p>
        <w:p w14:paraId="27ADE9AF" w14:textId="35C19F9A" w:rsidR="0093247D" w:rsidRDefault="0093247D">
          <w:pPr>
            <w:pStyle w:val="TOC2"/>
            <w:tabs>
              <w:tab w:val="right" w:leader="dot" w:pos="9016"/>
            </w:tabs>
            <w:rPr>
              <w:rFonts w:eastAsiaTheme="minorEastAsia"/>
              <w:noProof/>
              <w:lang w:eastAsia="en-GB"/>
            </w:rPr>
          </w:pPr>
          <w:hyperlink w:anchor="_Toc171333251" w:history="1">
            <w:r w:rsidRPr="00FD66A0">
              <w:rPr>
                <w:rStyle w:val="Hyperlink"/>
                <w:rFonts w:eastAsia="Times New Roman"/>
                <w:noProof/>
                <w:lang w:eastAsia="en-GB"/>
              </w:rPr>
              <w:t>6.2 Material Selection</w:t>
            </w:r>
            <w:r>
              <w:rPr>
                <w:noProof/>
                <w:webHidden/>
              </w:rPr>
              <w:tab/>
            </w:r>
            <w:r>
              <w:rPr>
                <w:noProof/>
                <w:webHidden/>
              </w:rPr>
              <w:fldChar w:fldCharType="begin"/>
            </w:r>
            <w:r>
              <w:rPr>
                <w:noProof/>
                <w:webHidden/>
              </w:rPr>
              <w:instrText xml:space="preserve"> PAGEREF _Toc171333251 \h </w:instrText>
            </w:r>
            <w:r>
              <w:rPr>
                <w:noProof/>
                <w:webHidden/>
              </w:rPr>
            </w:r>
            <w:r>
              <w:rPr>
                <w:noProof/>
                <w:webHidden/>
              </w:rPr>
              <w:fldChar w:fldCharType="separate"/>
            </w:r>
            <w:r>
              <w:rPr>
                <w:noProof/>
                <w:webHidden/>
              </w:rPr>
              <w:t>24</w:t>
            </w:r>
            <w:r>
              <w:rPr>
                <w:noProof/>
                <w:webHidden/>
              </w:rPr>
              <w:fldChar w:fldCharType="end"/>
            </w:r>
          </w:hyperlink>
        </w:p>
        <w:p w14:paraId="55EA9C2A" w14:textId="5CBCEF3A" w:rsidR="0093247D" w:rsidRDefault="0093247D">
          <w:pPr>
            <w:pStyle w:val="TOC2"/>
            <w:tabs>
              <w:tab w:val="right" w:leader="dot" w:pos="9016"/>
            </w:tabs>
            <w:rPr>
              <w:rFonts w:eastAsiaTheme="minorEastAsia"/>
              <w:noProof/>
              <w:lang w:eastAsia="en-GB"/>
            </w:rPr>
          </w:pPr>
          <w:hyperlink w:anchor="_Toc171333252" w:history="1">
            <w:r w:rsidRPr="00FD66A0">
              <w:rPr>
                <w:rStyle w:val="Hyperlink"/>
                <w:rFonts w:eastAsia="Times New Roman"/>
                <w:noProof/>
                <w:lang w:eastAsia="en-GB"/>
              </w:rPr>
              <w:t>6.4 Post-Processing Requirements</w:t>
            </w:r>
            <w:r>
              <w:rPr>
                <w:noProof/>
                <w:webHidden/>
              </w:rPr>
              <w:tab/>
            </w:r>
            <w:r>
              <w:rPr>
                <w:noProof/>
                <w:webHidden/>
              </w:rPr>
              <w:fldChar w:fldCharType="begin"/>
            </w:r>
            <w:r>
              <w:rPr>
                <w:noProof/>
                <w:webHidden/>
              </w:rPr>
              <w:instrText xml:space="preserve"> PAGEREF _Toc171333252 \h </w:instrText>
            </w:r>
            <w:r>
              <w:rPr>
                <w:noProof/>
                <w:webHidden/>
              </w:rPr>
            </w:r>
            <w:r>
              <w:rPr>
                <w:noProof/>
                <w:webHidden/>
              </w:rPr>
              <w:fldChar w:fldCharType="separate"/>
            </w:r>
            <w:r>
              <w:rPr>
                <w:noProof/>
                <w:webHidden/>
              </w:rPr>
              <w:t>24</w:t>
            </w:r>
            <w:r>
              <w:rPr>
                <w:noProof/>
                <w:webHidden/>
              </w:rPr>
              <w:fldChar w:fldCharType="end"/>
            </w:r>
          </w:hyperlink>
        </w:p>
        <w:p w14:paraId="2475DCF0" w14:textId="3BC17C97" w:rsidR="0093247D" w:rsidRDefault="0093247D">
          <w:pPr>
            <w:pStyle w:val="TOC2"/>
            <w:tabs>
              <w:tab w:val="right" w:leader="dot" w:pos="9016"/>
            </w:tabs>
            <w:rPr>
              <w:rFonts w:eastAsiaTheme="minorEastAsia"/>
              <w:noProof/>
              <w:lang w:eastAsia="en-GB"/>
            </w:rPr>
          </w:pPr>
          <w:hyperlink w:anchor="_Toc171333253" w:history="1">
            <w:r w:rsidRPr="00FD66A0">
              <w:rPr>
                <w:rStyle w:val="Hyperlink"/>
                <w:rFonts w:eastAsia="Times New Roman"/>
                <w:noProof/>
                <w:lang w:eastAsia="en-GB"/>
              </w:rPr>
              <w:t>6.4 Cost and Environmental Considerations</w:t>
            </w:r>
            <w:r>
              <w:rPr>
                <w:noProof/>
                <w:webHidden/>
              </w:rPr>
              <w:tab/>
            </w:r>
            <w:r>
              <w:rPr>
                <w:noProof/>
                <w:webHidden/>
              </w:rPr>
              <w:fldChar w:fldCharType="begin"/>
            </w:r>
            <w:r>
              <w:rPr>
                <w:noProof/>
                <w:webHidden/>
              </w:rPr>
              <w:instrText xml:space="preserve"> PAGEREF _Toc171333253 \h </w:instrText>
            </w:r>
            <w:r>
              <w:rPr>
                <w:noProof/>
                <w:webHidden/>
              </w:rPr>
            </w:r>
            <w:r>
              <w:rPr>
                <w:noProof/>
                <w:webHidden/>
              </w:rPr>
              <w:fldChar w:fldCharType="separate"/>
            </w:r>
            <w:r>
              <w:rPr>
                <w:noProof/>
                <w:webHidden/>
              </w:rPr>
              <w:t>24</w:t>
            </w:r>
            <w:r>
              <w:rPr>
                <w:noProof/>
                <w:webHidden/>
              </w:rPr>
              <w:fldChar w:fldCharType="end"/>
            </w:r>
          </w:hyperlink>
        </w:p>
        <w:p w14:paraId="58A9A952" w14:textId="47BF872F" w:rsidR="0093247D" w:rsidRDefault="0093247D">
          <w:pPr>
            <w:pStyle w:val="TOC1"/>
            <w:tabs>
              <w:tab w:val="right" w:leader="dot" w:pos="9016"/>
            </w:tabs>
            <w:rPr>
              <w:rFonts w:eastAsiaTheme="minorEastAsia"/>
              <w:noProof/>
              <w:lang w:eastAsia="en-GB"/>
            </w:rPr>
          </w:pPr>
          <w:hyperlink w:anchor="_Toc171333254" w:history="1">
            <w:r w:rsidRPr="00FD66A0">
              <w:rPr>
                <w:rStyle w:val="Hyperlink"/>
                <w:noProof/>
              </w:rPr>
              <w:t>7.0 Conclusion and Reflections</w:t>
            </w:r>
            <w:r>
              <w:rPr>
                <w:noProof/>
                <w:webHidden/>
              </w:rPr>
              <w:tab/>
            </w:r>
            <w:r>
              <w:rPr>
                <w:noProof/>
                <w:webHidden/>
              </w:rPr>
              <w:fldChar w:fldCharType="begin"/>
            </w:r>
            <w:r>
              <w:rPr>
                <w:noProof/>
                <w:webHidden/>
              </w:rPr>
              <w:instrText xml:space="preserve"> PAGEREF _Toc171333254 \h </w:instrText>
            </w:r>
            <w:r>
              <w:rPr>
                <w:noProof/>
                <w:webHidden/>
              </w:rPr>
            </w:r>
            <w:r>
              <w:rPr>
                <w:noProof/>
                <w:webHidden/>
              </w:rPr>
              <w:fldChar w:fldCharType="separate"/>
            </w:r>
            <w:r>
              <w:rPr>
                <w:noProof/>
                <w:webHidden/>
              </w:rPr>
              <w:t>24</w:t>
            </w:r>
            <w:r>
              <w:rPr>
                <w:noProof/>
                <w:webHidden/>
              </w:rPr>
              <w:fldChar w:fldCharType="end"/>
            </w:r>
          </w:hyperlink>
        </w:p>
        <w:p w14:paraId="7FD18939" w14:textId="5F0CC167" w:rsidR="0093247D" w:rsidRDefault="0093247D">
          <w:pPr>
            <w:pStyle w:val="TOC3"/>
            <w:rPr>
              <w:rFonts w:eastAsiaTheme="minorEastAsia"/>
              <w:noProof/>
              <w:lang w:eastAsia="en-GB"/>
            </w:rPr>
          </w:pPr>
          <w:hyperlink w:anchor="_Toc171333255" w:history="1">
            <w:r w:rsidRPr="00FD66A0">
              <w:rPr>
                <w:rStyle w:val="Hyperlink"/>
                <w:noProof/>
              </w:rPr>
              <w:t>7.1 Component Improvements</w:t>
            </w:r>
            <w:r>
              <w:rPr>
                <w:noProof/>
                <w:webHidden/>
              </w:rPr>
              <w:tab/>
            </w:r>
            <w:r>
              <w:rPr>
                <w:noProof/>
                <w:webHidden/>
              </w:rPr>
              <w:fldChar w:fldCharType="begin"/>
            </w:r>
            <w:r>
              <w:rPr>
                <w:noProof/>
                <w:webHidden/>
              </w:rPr>
              <w:instrText xml:space="preserve"> PAGEREF _Toc171333255 \h </w:instrText>
            </w:r>
            <w:r>
              <w:rPr>
                <w:noProof/>
                <w:webHidden/>
              </w:rPr>
            </w:r>
            <w:r>
              <w:rPr>
                <w:noProof/>
                <w:webHidden/>
              </w:rPr>
              <w:fldChar w:fldCharType="separate"/>
            </w:r>
            <w:r>
              <w:rPr>
                <w:noProof/>
                <w:webHidden/>
              </w:rPr>
              <w:t>25</w:t>
            </w:r>
            <w:r>
              <w:rPr>
                <w:noProof/>
                <w:webHidden/>
              </w:rPr>
              <w:fldChar w:fldCharType="end"/>
            </w:r>
          </w:hyperlink>
        </w:p>
        <w:p w14:paraId="248A5921" w14:textId="42A48175" w:rsidR="0093247D" w:rsidRDefault="0093247D">
          <w:pPr>
            <w:pStyle w:val="TOC3"/>
            <w:rPr>
              <w:rFonts w:eastAsiaTheme="minorEastAsia"/>
              <w:noProof/>
              <w:lang w:eastAsia="en-GB"/>
            </w:rPr>
          </w:pPr>
          <w:hyperlink w:anchor="_Toc171333256" w:history="1">
            <w:r w:rsidRPr="00FD66A0">
              <w:rPr>
                <w:rStyle w:val="Hyperlink"/>
                <w:noProof/>
              </w:rPr>
              <w:t>7.2 Challenges</w:t>
            </w:r>
            <w:r>
              <w:rPr>
                <w:noProof/>
                <w:webHidden/>
              </w:rPr>
              <w:tab/>
            </w:r>
            <w:r>
              <w:rPr>
                <w:noProof/>
                <w:webHidden/>
              </w:rPr>
              <w:fldChar w:fldCharType="begin"/>
            </w:r>
            <w:r>
              <w:rPr>
                <w:noProof/>
                <w:webHidden/>
              </w:rPr>
              <w:instrText xml:space="preserve"> PAGEREF _Toc171333256 \h </w:instrText>
            </w:r>
            <w:r>
              <w:rPr>
                <w:noProof/>
                <w:webHidden/>
              </w:rPr>
            </w:r>
            <w:r>
              <w:rPr>
                <w:noProof/>
                <w:webHidden/>
              </w:rPr>
              <w:fldChar w:fldCharType="separate"/>
            </w:r>
            <w:r>
              <w:rPr>
                <w:noProof/>
                <w:webHidden/>
              </w:rPr>
              <w:t>25</w:t>
            </w:r>
            <w:r>
              <w:rPr>
                <w:noProof/>
                <w:webHidden/>
              </w:rPr>
              <w:fldChar w:fldCharType="end"/>
            </w:r>
          </w:hyperlink>
        </w:p>
        <w:p w14:paraId="6A89FF8F" w14:textId="5E72B81E" w:rsidR="0093247D" w:rsidRDefault="0093247D">
          <w:pPr>
            <w:pStyle w:val="TOC1"/>
            <w:tabs>
              <w:tab w:val="right" w:leader="dot" w:pos="9016"/>
            </w:tabs>
            <w:rPr>
              <w:rFonts w:eastAsiaTheme="minorEastAsia"/>
              <w:noProof/>
              <w:lang w:eastAsia="en-GB"/>
            </w:rPr>
          </w:pPr>
          <w:hyperlink w:anchor="_Toc171333257" w:history="1">
            <w:r w:rsidRPr="00FD66A0">
              <w:rPr>
                <w:rStyle w:val="Hyperlink"/>
                <w:rFonts w:cstheme="majorHAnsi"/>
                <w:noProof/>
              </w:rPr>
              <w:t>References</w:t>
            </w:r>
            <w:r>
              <w:rPr>
                <w:noProof/>
                <w:webHidden/>
              </w:rPr>
              <w:tab/>
            </w:r>
            <w:r>
              <w:rPr>
                <w:noProof/>
                <w:webHidden/>
              </w:rPr>
              <w:fldChar w:fldCharType="begin"/>
            </w:r>
            <w:r>
              <w:rPr>
                <w:noProof/>
                <w:webHidden/>
              </w:rPr>
              <w:instrText xml:space="preserve"> PAGEREF _Toc171333257 \h </w:instrText>
            </w:r>
            <w:r>
              <w:rPr>
                <w:noProof/>
                <w:webHidden/>
              </w:rPr>
            </w:r>
            <w:r>
              <w:rPr>
                <w:noProof/>
                <w:webHidden/>
              </w:rPr>
              <w:fldChar w:fldCharType="separate"/>
            </w:r>
            <w:r>
              <w:rPr>
                <w:noProof/>
                <w:webHidden/>
              </w:rPr>
              <w:t>26</w:t>
            </w:r>
            <w:r>
              <w:rPr>
                <w:noProof/>
                <w:webHidden/>
              </w:rPr>
              <w:fldChar w:fldCharType="end"/>
            </w:r>
          </w:hyperlink>
        </w:p>
        <w:p w14:paraId="4B1DF01C" w14:textId="4FBF3133" w:rsidR="0093247D" w:rsidRDefault="0093247D">
          <w:pPr>
            <w:pStyle w:val="TOC1"/>
            <w:tabs>
              <w:tab w:val="right" w:leader="dot" w:pos="9016"/>
            </w:tabs>
            <w:rPr>
              <w:rFonts w:eastAsiaTheme="minorEastAsia"/>
              <w:noProof/>
              <w:lang w:eastAsia="en-GB"/>
            </w:rPr>
          </w:pPr>
          <w:hyperlink w:anchor="_Toc171333258" w:history="1">
            <w:r w:rsidRPr="00FD66A0">
              <w:rPr>
                <w:rStyle w:val="Hyperlink"/>
                <w:rFonts w:cstheme="majorHAnsi"/>
                <w:noProof/>
              </w:rPr>
              <w:t>Appendix</w:t>
            </w:r>
            <w:r>
              <w:rPr>
                <w:noProof/>
                <w:webHidden/>
              </w:rPr>
              <w:tab/>
            </w:r>
            <w:r>
              <w:rPr>
                <w:noProof/>
                <w:webHidden/>
              </w:rPr>
              <w:fldChar w:fldCharType="begin"/>
            </w:r>
            <w:r>
              <w:rPr>
                <w:noProof/>
                <w:webHidden/>
              </w:rPr>
              <w:instrText xml:space="preserve"> PAGEREF _Toc171333258 \h </w:instrText>
            </w:r>
            <w:r>
              <w:rPr>
                <w:noProof/>
                <w:webHidden/>
              </w:rPr>
            </w:r>
            <w:r>
              <w:rPr>
                <w:noProof/>
                <w:webHidden/>
              </w:rPr>
              <w:fldChar w:fldCharType="separate"/>
            </w:r>
            <w:r>
              <w:rPr>
                <w:noProof/>
                <w:webHidden/>
              </w:rPr>
              <w:t>32</w:t>
            </w:r>
            <w:r>
              <w:rPr>
                <w:noProof/>
                <w:webHidden/>
              </w:rPr>
              <w:fldChar w:fldCharType="end"/>
            </w:r>
          </w:hyperlink>
        </w:p>
        <w:p w14:paraId="56912FDF" w14:textId="22FB5AA4" w:rsidR="0093247D" w:rsidRDefault="0093247D">
          <w:pPr>
            <w:pStyle w:val="TOC2"/>
            <w:tabs>
              <w:tab w:val="right" w:leader="dot" w:pos="9016"/>
            </w:tabs>
            <w:rPr>
              <w:rFonts w:eastAsiaTheme="minorEastAsia"/>
              <w:noProof/>
              <w:lang w:eastAsia="en-GB"/>
            </w:rPr>
          </w:pPr>
          <w:hyperlink w:anchor="_Toc171333259" w:history="1">
            <w:r w:rsidRPr="00FD66A0">
              <w:rPr>
                <w:rStyle w:val="Hyperlink"/>
                <w:rFonts w:cstheme="majorHAnsi"/>
                <w:noProof/>
              </w:rPr>
              <w:t>1.1 QFD</w:t>
            </w:r>
            <w:r>
              <w:rPr>
                <w:noProof/>
                <w:webHidden/>
              </w:rPr>
              <w:tab/>
            </w:r>
            <w:r>
              <w:rPr>
                <w:noProof/>
                <w:webHidden/>
              </w:rPr>
              <w:fldChar w:fldCharType="begin"/>
            </w:r>
            <w:r>
              <w:rPr>
                <w:noProof/>
                <w:webHidden/>
              </w:rPr>
              <w:instrText xml:space="preserve"> PAGEREF _Toc171333259 \h </w:instrText>
            </w:r>
            <w:r>
              <w:rPr>
                <w:noProof/>
                <w:webHidden/>
              </w:rPr>
            </w:r>
            <w:r>
              <w:rPr>
                <w:noProof/>
                <w:webHidden/>
              </w:rPr>
              <w:fldChar w:fldCharType="separate"/>
            </w:r>
            <w:r>
              <w:rPr>
                <w:noProof/>
                <w:webHidden/>
              </w:rPr>
              <w:t>32</w:t>
            </w:r>
            <w:r>
              <w:rPr>
                <w:noProof/>
                <w:webHidden/>
              </w:rPr>
              <w:fldChar w:fldCharType="end"/>
            </w:r>
          </w:hyperlink>
        </w:p>
        <w:p w14:paraId="1AE665B7" w14:textId="331B7BB3" w:rsidR="0093247D" w:rsidRDefault="0093247D">
          <w:pPr>
            <w:pStyle w:val="TOC2"/>
            <w:tabs>
              <w:tab w:val="right" w:leader="dot" w:pos="9016"/>
            </w:tabs>
            <w:rPr>
              <w:rFonts w:eastAsiaTheme="minorEastAsia"/>
              <w:noProof/>
              <w:lang w:eastAsia="en-GB"/>
            </w:rPr>
          </w:pPr>
          <w:hyperlink w:anchor="_Toc171333260" w:history="1">
            <w:r w:rsidRPr="00FD66A0">
              <w:rPr>
                <w:rStyle w:val="Hyperlink"/>
                <w:rFonts w:cstheme="majorHAnsi"/>
                <w:noProof/>
              </w:rPr>
              <w:t>1.2 PDS</w:t>
            </w:r>
            <w:r>
              <w:rPr>
                <w:noProof/>
                <w:webHidden/>
              </w:rPr>
              <w:tab/>
            </w:r>
            <w:r>
              <w:rPr>
                <w:noProof/>
                <w:webHidden/>
              </w:rPr>
              <w:fldChar w:fldCharType="begin"/>
            </w:r>
            <w:r>
              <w:rPr>
                <w:noProof/>
                <w:webHidden/>
              </w:rPr>
              <w:instrText xml:space="preserve"> PAGEREF _Toc171333260 \h </w:instrText>
            </w:r>
            <w:r>
              <w:rPr>
                <w:noProof/>
                <w:webHidden/>
              </w:rPr>
            </w:r>
            <w:r>
              <w:rPr>
                <w:noProof/>
                <w:webHidden/>
              </w:rPr>
              <w:fldChar w:fldCharType="separate"/>
            </w:r>
            <w:r>
              <w:rPr>
                <w:noProof/>
                <w:webHidden/>
              </w:rPr>
              <w:t>33</w:t>
            </w:r>
            <w:r>
              <w:rPr>
                <w:noProof/>
                <w:webHidden/>
              </w:rPr>
              <w:fldChar w:fldCharType="end"/>
            </w:r>
          </w:hyperlink>
        </w:p>
        <w:p w14:paraId="13D8DFF2" w14:textId="60107C9E" w:rsidR="0093247D" w:rsidRDefault="0093247D">
          <w:pPr>
            <w:pStyle w:val="TOC3"/>
            <w:rPr>
              <w:rFonts w:eastAsiaTheme="minorEastAsia"/>
              <w:noProof/>
              <w:lang w:eastAsia="en-GB"/>
            </w:rPr>
          </w:pPr>
          <w:hyperlink w:anchor="_Toc171333261" w:history="1">
            <w:r w:rsidRPr="00FD66A0">
              <w:rPr>
                <w:rStyle w:val="Hyperlink"/>
                <w:noProof/>
              </w:rPr>
              <w:t>Mechanical Gripper Design Specification</w:t>
            </w:r>
            <w:r>
              <w:rPr>
                <w:noProof/>
                <w:webHidden/>
              </w:rPr>
              <w:tab/>
            </w:r>
            <w:r>
              <w:rPr>
                <w:noProof/>
                <w:webHidden/>
              </w:rPr>
              <w:fldChar w:fldCharType="begin"/>
            </w:r>
            <w:r>
              <w:rPr>
                <w:noProof/>
                <w:webHidden/>
              </w:rPr>
              <w:instrText xml:space="preserve"> PAGEREF _Toc171333261 \h </w:instrText>
            </w:r>
            <w:r>
              <w:rPr>
                <w:noProof/>
                <w:webHidden/>
              </w:rPr>
            </w:r>
            <w:r>
              <w:rPr>
                <w:noProof/>
                <w:webHidden/>
              </w:rPr>
              <w:fldChar w:fldCharType="separate"/>
            </w:r>
            <w:r>
              <w:rPr>
                <w:noProof/>
                <w:webHidden/>
              </w:rPr>
              <w:t>33</w:t>
            </w:r>
            <w:r>
              <w:rPr>
                <w:noProof/>
                <w:webHidden/>
              </w:rPr>
              <w:fldChar w:fldCharType="end"/>
            </w:r>
          </w:hyperlink>
        </w:p>
        <w:p w14:paraId="0213FED1" w14:textId="31DC0BBF" w:rsidR="0093247D" w:rsidRDefault="0093247D">
          <w:pPr>
            <w:pStyle w:val="TOC3"/>
            <w:rPr>
              <w:rFonts w:eastAsiaTheme="minorEastAsia"/>
              <w:noProof/>
              <w:lang w:eastAsia="en-GB"/>
            </w:rPr>
          </w:pPr>
          <w:hyperlink w:anchor="_Toc171333262" w:history="1">
            <w:r w:rsidRPr="00FD66A0">
              <w:rPr>
                <w:rStyle w:val="Hyperlink"/>
                <w:noProof/>
              </w:rPr>
              <w:t>In-Service Environment</w:t>
            </w:r>
            <w:r>
              <w:rPr>
                <w:noProof/>
                <w:webHidden/>
              </w:rPr>
              <w:tab/>
            </w:r>
            <w:r>
              <w:rPr>
                <w:noProof/>
                <w:webHidden/>
              </w:rPr>
              <w:fldChar w:fldCharType="begin"/>
            </w:r>
            <w:r>
              <w:rPr>
                <w:noProof/>
                <w:webHidden/>
              </w:rPr>
              <w:instrText xml:space="preserve"> PAGEREF _Toc171333262 \h </w:instrText>
            </w:r>
            <w:r>
              <w:rPr>
                <w:noProof/>
                <w:webHidden/>
              </w:rPr>
            </w:r>
            <w:r>
              <w:rPr>
                <w:noProof/>
                <w:webHidden/>
              </w:rPr>
              <w:fldChar w:fldCharType="separate"/>
            </w:r>
            <w:r>
              <w:rPr>
                <w:noProof/>
                <w:webHidden/>
              </w:rPr>
              <w:t>33</w:t>
            </w:r>
            <w:r>
              <w:rPr>
                <w:noProof/>
                <w:webHidden/>
              </w:rPr>
              <w:fldChar w:fldCharType="end"/>
            </w:r>
          </w:hyperlink>
        </w:p>
        <w:p w14:paraId="5423385E" w14:textId="66E0F7FD" w:rsidR="0093247D" w:rsidRDefault="0093247D">
          <w:pPr>
            <w:pStyle w:val="TOC3"/>
            <w:rPr>
              <w:rFonts w:eastAsiaTheme="minorEastAsia"/>
              <w:noProof/>
              <w:lang w:eastAsia="en-GB"/>
            </w:rPr>
          </w:pPr>
          <w:hyperlink w:anchor="_Toc171333263" w:history="1">
            <w:r w:rsidRPr="00FD66A0">
              <w:rPr>
                <w:rStyle w:val="Hyperlink"/>
                <w:noProof/>
              </w:rPr>
              <w:t>Life in Service</w:t>
            </w:r>
            <w:r>
              <w:rPr>
                <w:noProof/>
                <w:webHidden/>
              </w:rPr>
              <w:tab/>
            </w:r>
            <w:r>
              <w:rPr>
                <w:noProof/>
                <w:webHidden/>
              </w:rPr>
              <w:fldChar w:fldCharType="begin"/>
            </w:r>
            <w:r>
              <w:rPr>
                <w:noProof/>
                <w:webHidden/>
              </w:rPr>
              <w:instrText xml:space="preserve"> PAGEREF _Toc171333263 \h </w:instrText>
            </w:r>
            <w:r>
              <w:rPr>
                <w:noProof/>
                <w:webHidden/>
              </w:rPr>
            </w:r>
            <w:r>
              <w:rPr>
                <w:noProof/>
                <w:webHidden/>
              </w:rPr>
              <w:fldChar w:fldCharType="separate"/>
            </w:r>
            <w:r>
              <w:rPr>
                <w:noProof/>
                <w:webHidden/>
              </w:rPr>
              <w:t>34</w:t>
            </w:r>
            <w:r>
              <w:rPr>
                <w:noProof/>
                <w:webHidden/>
              </w:rPr>
              <w:fldChar w:fldCharType="end"/>
            </w:r>
          </w:hyperlink>
        </w:p>
        <w:p w14:paraId="663660F0" w14:textId="36EBDD52" w:rsidR="0093247D" w:rsidRDefault="0093247D">
          <w:pPr>
            <w:pStyle w:val="TOC3"/>
            <w:rPr>
              <w:rFonts w:eastAsiaTheme="minorEastAsia"/>
              <w:noProof/>
              <w:lang w:eastAsia="en-GB"/>
            </w:rPr>
          </w:pPr>
          <w:hyperlink w:anchor="_Toc171333264" w:history="1">
            <w:r w:rsidRPr="00FD66A0">
              <w:rPr>
                <w:rStyle w:val="Hyperlink"/>
                <w:noProof/>
              </w:rPr>
              <w:t>Maintenance</w:t>
            </w:r>
            <w:r>
              <w:rPr>
                <w:noProof/>
                <w:webHidden/>
              </w:rPr>
              <w:tab/>
            </w:r>
            <w:r>
              <w:rPr>
                <w:noProof/>
                <w:webHidden/>
              </w:rPr>
              <w:fldChar w:fldCharType="begin"/>
            </w:r>
            <w:r>
              <w:rPr>
                <w:noProof/>
                <w:webHidden/>
              </w:rPr>
              <w:instrText xml:space="preserve"> PAGEREF _Toc171333264 \h </w:instrText>
            </w:r>
            <w:r>
              <w:rPr>
                <w:noProof/>
                <w:webHidden/>
              </w:rPr>
            </w:r>
            <w:r>
              <w:rPr>
                <w:noProof/>
                <w:webHidden/>
              </w:rPr>
              <w:fldChar w:fldCharType="separate"/>
            </w:r>
            <w:r>
              <w:rPr>
                <w:noProof/>
                <w:webHidden/>
              </w:rPr>
              <w:t>34</w:t>
            </w:r>
            <w:r>
              <w:rPr>
                <w:noProof/>
                <w:webHidden/>
              </w:rPr>
              <w:fldChar w:fldCharType="end"/>
            </w:r>
          </w:hyperlink>
        </w:p>
        <w:p w14:paraId="4F31D285" w14:textId="6B76D5D5" w:rsidR="0093247D" w:rsidRDefault="0093247D">
          <w:pPr>
            <w:pStyle w:val="TOC3"/>
            <w:rPr>
              <w:rFonts w:eastAsiaTheme="minorEastAsia"/>
              <w:noProof/>
              <w:lang w:eastAsia="en-GB"/>
            </w:rPr>
          </w:pPr>
          <w:hyperlink w:anchor="_Toc171333265" w:history="1">
            <w:r w:rsidRPr="00FD66A0">
              <w:rPr>
                <w:rStyle w:val="Hyperlink"/>
                <w:noProof/>
              </w:rPr>
              <w:t>Target Product Cost</w:t>
            </w:r>
            <w:r>
              <w:rPr>
                <w:noProof/>
                <w:webHidden/>
              </w:rPr>
              <w:tab/>
            </w:r>
            <w:r>
              <w:rPr>
                <w:noProof/>
                <w:webHidden/>
              </w:rPr>
              <w:fldChar w:fldCharType="begin"/>
            </w:r>
            <w:r>
              <w:rPr>
                <w:noProof/>
                <w:webHidden/>
              </w:rPr>
              <w:instrText xml:space="preserve"> PAGEREF _Toc171333265 \h </w:instrText>
            </w:r>
            <w:r>
              <w:rPr>
                <w:noProof/>
                <w:webHidden/>
              </w:rPr>
            </w:r>
            <w:r>
              <w:rPr>
                <w:noProof/>
                <w:webHidden/>
              </w:rPr>
              <w:fldChar w:fldCharType="separate"/>
            </w:r>
            <w:r>
              <w:rPr>
                <w:noProof/>
                <w:webHidden/>
              </w:rPr>
              <w:t>34</w:t>
            </w:r>
            <w:r>
              <w:rPr>
                <w:noProof/>
                <w:webHidden/>
              </w:rPr>
              <w:fldChar w:fldCharType="end"/>
            </w:r>
          </w:hyperlink>
        </w:p>
        <w:p w14:paraId="45661168" w14:textId="690D8949" w:rsidR="0093247D" w:rsidRDefault="0093247D">
          <w:pPr>
            <w:pStyle w:val="TOC3"/>
            <w:rPr>
              <w:rFonts w:eastAsiaTheme="minorEastAsia"/>
              <w:noProof/>
              <w:lang w:eastAsia="en-GB"/>
            </w:rPr>
          </w:pPr>
          <w:hyperlink w:anchor="_Toc171333266" w:history="1">
            <w:r w:rsidRPr="00FD66A0">
              <w:rPr>
                <w:rStyle w:val="Hyperlink"/>
                <w:noProof/>
              </w:rPr>
              <w:t>Competition</w:t>
            </w:r>
            <w:r>
              <w:rPr>
                <w:noProof/>
                <w:webHidden/>
              </w:rPr>
              <w:tab/>
            </w:r>
            <w:r>
              <w:rPr>
                <w:noProof/>
                <w:webHidden/>
              </w:rPr>
              <w:fldChar w:fldCharType="begin"/>
            </w:r>
            <w:r>
              <w:rPr>
                <w:noProof/>
                <w:webHidden/>
              </w:rPr>
              <w:instrText xml:space="preserve"> PAGEREF _Toc171333266 \h </w:instrText>
            </w:r>
            <w:r>
              <w:rPr>
                <w:noProof/>
                <w:webHidden/>
              </w:rPr>
            </w:r>
            <w:r>
              <w:rPr>
                <w:noProof/>
                <w:webHidden/>
              </w:rPr>
              <w:fldChar w:fldCharType="separate"/>
            </w:r>
            <w:r>
              <w:rPr>
                <w:noProof/>
                <w:webHidden/>
              </w:rPr>
              <w:t>34</w:t>
            </w:r>
            <w:r>
              <w:rPr>
                <w:noProof/>
                <w:webHidden/>
              </w:rPr>
              <w:fldChar w:fldCharType="end"/>
            </w:r>
          </w:hyperlink>
        </w:p>
        <w:p w14:paraId="77B69B7E" w14:textId="67B9FCD2" w:rsidR="0093247D" w:rsidRDefault="0093247D">
          <w:pPr>
            <w:pStyle w:val="TOC3"/>
            <w:rPr>
              <w:rFonts w:eastAsiaTheme="minorEastAsia"/>
              <w:noProof/>
              <w:lang w:eastAsia="en-GB"/>
            </w:rPr>
          </w:pPr>
          <w:hyperlink w:anchor="_Toc171333267" w:history="1">
            <w:r w:rsidRPr="00FD66A0">
              <w:rPr>
                <w:rStyle w:val="Hyperlink"/>
                <w:noProof/>
              </w:rPr>
              <w:t>Shipping</w:t>
            </w:r>
            <w:r>
              <w:rPr>
                <w:noProof/>
                <w:webHidden/>
              </w:rPr>
              <w:tab/>
            </w:r>
            <w:r>
              <w:rPr>
                <w:noProof/>
                <w:webHidden/>
              </w:rPr>
              <w:fldChar w:fldCharType="begin"/>
            </w:r>
            <w:r>
              <w:rPr>
                <w:noProof/>
                <w:webHidden/>
              </w:rPr>
              <w:instrText xml:space="preserve"> PAGEREF _Toc171333267 \h </w:instrText>
            </w:r>
            <w:r>
              <w:rPr>
                <w:noProof/>
                <w:webHidden/>
              </w:rPr>
            </w:r>
            <w:r>
              <w:rPr>
                <w:noProof/>
                <w:webHidden/>
              </w:rPr>
              <w:fldChar w:fldCharType="separate"/>
            </w:r>
            <w:r>
              <w:rPr>
                <w:noProof/>
                <w:webHidden/>
              </w:rPr>
              <w:t>36</w:t>
            </w:r>
            <w:r>
              <w:rPr>
                <w:noProof/>
                <w:webHidden/>
              </w:rPr>
              <w:fldChar w:fldCharType="end"/>
            </w:r>
          </w:hyperlink>
        </w:p>
        <w:p w14:paraId="33783360" w14:textId="4FDBDB6F" w:rsidR="0093247D" w:rsidRDefault="0093247D">
          <w:pPr>
            <w:pStyle w:val="TOC3"/>
            <w:rPr>
              <w:rFonts w:eastAsiaTheme="minorEastAsia"/>
              <w:noProof/>
              <w:lang w:eastAsia="en-GB"/>
            </w:rPr>
          </w:pPr>
          <w:hyperlink w:anchor="_Toc171333268" w:history="1">
            <w:r w:rsidRPr="00FD66A0">
              <w:rPr>
                <w:rStyle w:val="Hyperlink"/>
                <w:noProof/>
              </w:rPr>
              <w:t>Packing</w:t>
            </w:r>
            <w:r>
              <w:rPr>
                <w:noProof/>
                <w:webHidden/>
              </w:rPr>
              <w:tab/>
            </w:r>
            <w:r>
              <w:rPr>
                <w:noProof/>
                <w:webHidden/>
              </w:rPr>
              <w:fldChar w:fldCharType="begin"/>
            </w:r>
            <w:r>
              <w:rPr>
                <w:noProof/>
                <w:webHidden/>
              </w:rPr>
              <w:instrText xml:space="preserve"> PAGEREF _Toc171333268 \h </w:instrText>
            </w:r>
            <w:r>
              <w:rPr>
                <w:noProof/>
                <w:webHidden/>
              </w:rPr>
            </w:r>
            <w:r>
              <w:rPr>
                <w:noProof/>
                <w:webHidden/>
              </w:rPr>
              <w:fldChar w:fldCharType="separate"/>
            </w:r>
            <w:r>
              <w:rPr>
                <w:noProof/>
                <w:webHidden/>
              </w:rPr>
              <w:t>36</w:t>
            </w:r>
            <w:r>
              <w:rPr>
                <w:noProof/>
                <w:webHidden/>
              </w:rPr>
              <w:fldChar w:fldCharType="end"/>
            </w:r>
          </w:hyperlink>
        </w:p>
        <w:p w14:paraId="2557B46E" w14:textId="3A0439CE" w:rsidR="0093247D" w:rsidRDefault="0093247D">
          <w:pPr>
            <w:pStyle w:val="TOC3"/>
            <w:rPr>
              <w:rFonts w:eastAsiaTheme="minorEastAsia"/>
              <w:noProof/>
              <w:lang w:eastAsia="en-GB"/>
            </w:rPr>
          </w:pPr>
          <w:hyperlink w:anchor="_Toc171333269" w:history="1">
            <w:r w:rsidRPr="00FD66A0">
              <w:rPr>
                <w:rStyle w:val="Hyperlink"/>
                <w:noProof/>
              </w:rPr>
              <w:t>Quantity</w:t>
            </w:r>
            <w:r>
              <w:rPr>
                <w:noProof/>
                <w:webHidden/>
              </w:rPr>
              <w:tab/>
            </w:r>
            <w:r>
              <w:rPr>
                <w:noProof/>
                <w:webHidden/>
              </w:rPr>
              <w:fldChar w:fldCharType="begin"/>
            </w:r>
            <w:r>
              <w:rPr>
                <w:noProof/>
                <w:webHidden/>
              </w:rPr>
              <w:instrText xml:space="preserve"> PAGEREF _Toc171333269 \h </w:instrText>
            </w:r>
            <w:r>
              <w:rPr>
                <w:noProof/>
                <w:webHidden/>
              </w:rPr>
            </w:r>
            <w:r>
              <w:rPr>
                <w:noProof/>
                <w:webHidden/>
              </w:rPr>
              <w:fldChar w:fldCharType="separate"/>
            </w:r>
            <w:r>
              <w:rPr>
                <w:noProof/>
                <w:webHidden/>
              </w:rPr>
              <w:t>36</w:t>
            </w:r>
            <w:r>
              <w:rPr>
                <w:noProof/>
                <w:webHidden/>
              </w:rPr>
              <w:fldChar w:fldCharType="end"/>
            </w:r>
          </w:hyperlink>
        </w:p>
        <w:p w14:paraId="30B1AF89" w14:textId="5B62746E" w:rsidR="0093247D" w:rsidRDefault="0093247D">
          <w:pPr>
            <w:pStyle w:val="TOC3"/>
            <w:rPr>
              <w:rFonts w:eastAsiaTheme="minorEastAsia"/>
              <w:noProof/>
              <w:lang w:eastAsia="en-GB"/>
            </w:rPr>
          </w:pPr>
          <w:hyperlink w:anchor="_Toc171333270" w:history="1">
            <w:r w:rsidRPr="00FD66A0">
              <w:rPr>
                <w:rStyle w:val="Hyperlink"/>
                <w:noProof/>
              </w:rPr>
              <w:t>Manufacturing</w:t>
            </w:r>
            <w:r>
              <w:rPr>
                <w:noProof/>
                <w:webHidden/>
              </w:rPr>
              <w:tab/>
            </w:r>
            <w:r>
              <w:rPr>
                <w:noProof/>
                <w:webHidden/>
              </w:rPr>
              <w:fldChar w:fldCharType="begin"/>
            </w:r>
            <w:r>
              <w:rPr>
                <w:noProof/>
                <w:webHidden/>
              </w:rPr>
              <w:instrText xml:space="preserve"> PAGEREF _Toc171333270 \h </w:instrText>
            </w:r>
            <w:r>
              <w:rPr>
                <w:noProof/>
                <w:webHidden/>
              </w:rPr>
            </w:r>
            <w:r>
              <w:rPr>
                <w:noProof/>
                <w:webHidden/>
              </w:rPr>
              <w:fldChar w:fldCharType="separate"/>
            </w:r>
            <w:r>
              <w:rPr>
                <w:noProof/>
                <w:webHidden/>
              </w:rPr>
              <w:t>36</w:t>
            </w:r>
            <w:r>
              <w:rPr>
                <w:noProof/>
                <w:webHidden/>
              </w:rPr>
              <w:fldChar w:fldCharType="end"/>
            </w:r>
          </w:hyperlink>
        </w:p>
        <w:p w14:paraId="2BA7F0DD" w14:textId="1898A818" w:rsidR="0093247D" w:rsidRDefault="0093247D">
          <w:pPr>
            <w:pStyle w:val="TOC3"/>
            <w:rPr>
              <w:rFonts w:eastAsiaTheme="minorEastAsia"/>
              <w:noProof/>
              <w:lang w:eastAsia="en-GB"/>
            </w:rPr>
          </w:pPr>
          <w:hyperlink w:anchor="_Toc171333271" w:history="1">
            <w:r w:rsidRPr="00FD66A0">
              <w:rPr>
                <w:rStyle w:val="Hyperlink"/>
                <w:noProof/>
              </w:rPr>
              <w:t>Size</w:t>
            </w:r>
            <w:r>
              <w:rPr>
                <w:noProof/>
                <w:webHidden/>
              </w:rPr>
              <w:tab/>
            </w:r>
            <w:r>
              <w:rPr>
                <w:noProof/>
                <w:webHidden/>
              </w:rPr>
              <w:fldChar w:fldCharType="begin"/>
            </w:r>
            <w:r>
              <w:rPr>
                <w:noProof/>
                <w:webHidden/>
              </w:rPr>
              <w:instrText xml:space="preserve"> PAGEREF _Toc171333271 \h </w:instrText>
            </w:r>
            <w:r>
              <w:rPr>
                <w:noProof/>
                <w:webHidden/>
              </w:rPr>
            </w:r>
            <w:r>
              <w:rPr>
                <w:noProof/>
                <w:webHidden/>
              </w:rPr>
              <w:fldChar w:fldCharType="separate"/>
            </w:r>
            <w:r>
              <w:rPr>
                <w:noProof/>
                <w:webHidden/>
              </w:rPr>
              <w:t>37</w:t>
            </w:r>
            <w:r>
              <w:rPr>
                <w:noProof/>
                <w:webHidden/>
              </w:rPr>
              <w:fldChar w:fldCharType="end"/>
            </w:r>
          </w:hyperlink>
        </w:p>
        <w:p w14:paraId="64D01CCF" w14:textId="06FB8B8E" w:rsidR="0093247D" w:rsidRDefault="0093247D">
          <w:pPr>
            <w:pStyle w:val="TOC3"/>
            <w:rPr>
              <w:rFonts w:eastAsiaTheme="minorEastAsia"/>
              <w:noProof/>
              <w:lang w:eastAsia="en-GB"/>
            </w:rPr>
          </w:pPr>
          <w:hyperlink w:anchor="_Toc171333272" w:history="1">
            <w:r w:rsidRPr="00FD66A0">
              <w:rPr>
                <w:rStyle w:val="Hyperlink"/>
                <w:noProof/>
              </w:rPr>
              <w:t>Weight</w:t>
            </w:r>
            <w:r>
              <w:rPr>
                <w:noProof/>
                <w:webHidden/>
              </w:rPr>
              <w:tab/>
            </w:r>
            <w:r>
              <w:rPr>
                <w:noProof/>
                <w:webHidden/>
              </w:rPr>
              <w:fldChar w:fldCharType="begin"/>
            </w:r>
            <w:r>
              <w:rPr>
                <w:noProof/>
                <w:webHidden/>
              </w:rPr>
              <w:instrText xml:space="preserve"> PAGEREF _Toc171333272 \h </w:instrText>
            </w:r>
            <w:r>
              <w:rPr>
                <w:noProof/>
                <w:webHidden/>
              </w:rPr>
            </w:r>
            <w:r>
              <w:rPr>
                <w:noProof/>
                <w:webHidden/>
              </w:rPr>
              <w:fldChar w:fldCharType="separate"/>
            </w:r>
            <w:r>
              <w:rPr>
                <w:noProof/>
                <w:webHidden/>
              </w:rPr>
              <w:t>37</w:t>
            </w:r>
            <w:r>
              <w:rPr>
                <w:noProof/>
                <w:webHidden/>
              </w:rPr>
              <w:fldChar w:fldCharType="end"/>
            </w:r>
          </w:hyperlink>
        </w:p>
        <w:p w14:paraId="1EEE18D4" w14:textId="210676A9" w:rsidR="0093247D" w:rsidRDefault="0093247D">
          <w:pPr>
            <w:pStyle w:val="TOC3"/>
            <w:rPr>
              <w:rFonts w:eastAsiaTheme="minorEastAsia"/>
              <w:noProof/>
              <w:lang w:eastAsia="en-GB"/>
            </w:rPr>
          </w:pPr>
          <w:hyperlink w:anchor="_Toc171333273" w:history="1">
            <w:r w:rsidRPr="00FD66A0">
              <w:rPr>
                <w:rStyle w:val="Hyperlink"/>
                <w:noProof/>
              </w:rPr>
              <w:t>Aesthetics</w:t>
            </w:r>
            <w:r>
              <w:rPr>
                <w:noProof/>
                <w:webHidden/>
              </w:rPr>
              <w:tab/>
            </w:r>
            <w:r>
              <w:rPr>
                <w:noProof/>
                <w:webHidden/>
              </w:rPr>
              <w:fldChar w:fldCharType="begin"/>
            </w:r>
            <w:r>
              <w:rPr>
                <w:noProof/>
                <w:webHidden/>
              </w:rPr>
              <w:instrText xml:space="preserve"> PAGEREF _Toc171333273 \h </w:instrText>
            </w:r>
            <w:r>
              <w:rPr>
                <w:noProof/>
                <w:webHidden/>
              </w:rPr>
            </w:r>
            <w:r>
              <w:rPr>
                <w:noProof/>
                <w:webHidden/>
              </w:rPr>
              <w:fldChar w:fldCharType="separate"/>
            </w:r>
            <w:r>
              <w:rPr>
                <w:noProof/>
                <w:webHidden/>
              </w:rPr>
              <w:t>37</w:t>
            </w:r>
            <w:r>
              <w:rPr>
                <w:noProof/>
                <w:webHidden/>
              </w:rPr>
              <w:fldChar w:fldCharType="end"/>
            </w:r>
          </w:hyperlink>
        </w:p>
        <w:p w14:paraId="2F3B3883" w14:textId="23136061" w:rsidR="0093247D" w:rsidRDefault="0093247D">
          <w:pPr>
            <w:pStyle w:val="TOC3"/>
            <w:rPr>
              <w:rFonts w:eastAsiaTheme="minorEastAsia"/>
              <w:noProof/>
              <w:lang w:eastAsia="en-GB"/>
            </w:rPr>
          </w:pPr>
          <w:hyperlink w:anchor="_Toc171333274" w:history="1">
            <w:r w:rsidRPr="00FD66A0">
              <w:rPr>
                <w:rStyle w:val="Hyperlink"/>
                <w:noProof/>
              </w:rPr>
              <w:t>Materials</w:t>
            </w:r>
            <w:r>
              <w:rPr>
                <w:noProof/>
                <w:webHidden/>
              </w:rPr>
              <w:tab/>
            </w:r>
            <w:r>
              <w:rPr>
                <w:noProof/>
                <w:webHidden/>
              </w:rPr>
              <w:fldChar w:fldCharType="begin"/>
            </w:r>
            <w:r>
              <w:rPr>
                <w:noProof/>
                <w:webHidden/>
              </w:rPr>
              <w:instrText xml:space="preserve"> PAGEREF _Toc171333274 \h </w:instrText>
            </w:r>
            <w:r>
              <w:rPr>
                <w:noProof/>
                <w:webHidden/>
              </w:rPr>
            </w:r>
            <w:r>
              <w:rPr>
                <w:noProof/>
                <w:webHidden/>
              </w:rPr>
              <w:fldChar w:fldCharType="separate"/>
            </w:r>
            <w:r>
              <w:rPr>
                <w:noProof/>
                <w:webHidden/>
              </w:rPr>
              <w:t>38</w:t>
            </w:r>
            <w:r>
              <w:rPr>
                <w:noProof/>
                <w:webHidden/>
              </w:rPr>
              <w:fldChar w:fldCharType="end"/>
            </w:r>
          </w:hyperlink>
        </w:p>
        <w:p w14:paraId="0DF3B59C" w14:textId="3FA6C0D4" w:rsidR="0093247D" w:rsidRDefault="0093247D">
          <w:pPr>
            <w:pStyle w:val="TOC3"/>
            <w:rPr>
              <w:rFonts w:eastAsiaTheme="minorEastAsia"/>
              <w:noProof/>
              <w:lang w:eastAsia="en-GB"/>
            </w:rPr>
          </w:pPr>
          <w:hyperlink w:anchor="_Toc171333275" w:history="1">
            <w:r w:rsidRPr="00FD66A0">
              <w:rPr>
                <w:rStyle w:val="Hyperlink"/>
                <w:noProof/>
              </w:rPr>
              <w:t>Product Life Span</w:t>
            </w:r>
            <w:r>
              <w:rPr>
                <w:noProof/>
                <w:webHidden/>
              </w:rPr>
              <w:tab/>
            </w:r>
            <w:r>
              <w:rPr>
                <w:noProof/>
                <w:webHidden/>
              </w:rPr>
              <w:fldChar w:fldCharType="begin"/>
            </w:r>
            <w:r>
              <w:rPr>
                <w:noProof/>
                <w:webHidden/>
              </w:rPr>
              <w:instrText xml:space="preserve"> PAGEREF _Toc171333275 \h </w:instrText>
            </w:r>
            <w:r>
              <w:rPr>
                <w:noProof/>
                <w:webHidden/>
              </w:rPr>
            </w:r>
            <w:r>
              <w:rPr>
                <w:noProof/>
                <w:webHidden/>
              </w:rPr>
              <w:fldChar w:fldCharType="separate"/>
            </w:r>
            <w:r>
              <w:rPr>
                <w:noProof/>
                <w:webHidden/>
              </w:rPr>
              <w:t>39</w:t>
            </w:r>
            <w:r>
              <w:rPr>
                <w:noProof/>
                <w:webHidden/>
              </w:rPr>
              <w:fldChar w:fldCharType="end"/>
            </w:r>
          </w:hyperlink>
        </w:p>
        <w:p w14:paraId="598AE81A" w14:textId="40959F34" w:rsidR="0093247D" w:rsidRDefault="0093247D">
          <w:pPr>
            <w:pStyle w:val="TOC3"/>
            <w:rPr>
              <w:rFonts w:eastAsiaTheme="minorEastAsia"/>
              <w:noProof/>
              <w:lang w:eastAsia="en-GB"/>
            </w:rPr>
          </w:pPr>
          <w:hyperlink w:anchor="_Toc171333276" w:history="1">
            <w:r w:rsidRPr="00FD66A0">
              <w:rPr>
                <w:rStyle w:val="Hyperlink"/>
                <w:noProof/>
              </w:rPr>
              <w:t>Standards and Specifications</w:t>
            </w:r>
            <w:r>
              <w:rPr>
                <w:noProof/>
                <w:webHidden/>
              </w:rPr>
              <w:tab/>
            </w:r>
            <w:r>
              <w:rPr>
                <w:noProof/>
                <w:webHidden/>
              </w:rPr>
              <w:fldChar w:fldCharType="begin"/>
            </w:r>
            <w:r>
              <w:rPr>
                <w:noProof/>
                <w:webHidden/>
              </w:rPr>
              <w:instrText xml:space="preserve"> PAGEREF _Toc171333276 \h </w:instrText>
            </w:r>
            <w:r>
              <w:rPr>
                <w:noProof/>
                <w:webHidden/>
              </w:rPr>
            </w:r>
            <w:r>
              <w:rPr>
                <w:noProof/>
                <w:webHidden/>
              </w:rPr>
              <w:fldChar w:fldCharType="separate"/>
            </w:r>
            <w:r>
              <w:rPr>
                <w:noProof/>
                <w:webHidden/>
              </w:rPr>
              <w:t>39</w:t>
            </w:r>
            <w:r>
              <w:rPr>
                <w:noProof/>
                <w:webHidden/>
              </w:rPr>
              <w:fldChar w:fldCharType="end"/>
            </w:r>
          </w:hyperlink>
        </w:p>
        <w:p w14:paraId="40F723C2" w14:textId="0C590F64" w:rsidR="0093247D" w:rsidRDefault="0093247D">
          <w:pPr>
            <w:pStyle w:val="TOC3"/>
            <w:rPr>
              <w:rFonts w:eastAsiaTheme="minorEastAsia"/>
              <w:noProof/>
              <w:lang w:eastAsia="en-GB"/>
            </w:rPr>
          </w:pPr>
          <w:hyperlink w:anchor="_Toc171333277" w:history="1">
            <w:r w:rsidRPr="00FD66A0">
              <w:rPr>
                <w:rStyle w:val="Hyperlink"/>
                <w:noProof/>
              </w:rPr>
              <w:t>Ergonomics</w:t>
            </w:r>
            <w:r>
              <w:rPr>
                <w:noProof/>
                <w:webHidden/>
              </w:rPr>
              <w:tab/>
            </w:r>
            <w:r>
              <w:rPr>
                <w:noProof/>
                <w:webHidden/>
              </w:rPr>
              <w:fldChar w:fldCharType="begin"/>
            </w:r>
            <w:r>
              <w:rPr>
                <w:noProof/>
                <w:webHidden/>
              </w:rPr>
              <w:instrText xml:space="preserve"> PAGEREF _Toc171333277 \h </w:instrText>
            </w:r>
            <w:r>
              <w:rPr>
                <w:noProof/>
                <w:webHidden/>
              </w:rPr>
            </w:r>
            <w:r>
              <w:rPr>
                <w:noProof/>
                <w:webHidden/>
              </w:rPr>
              <w:fldChar w:fldCharType="separate"/>
            </w:r>
            <w:r>
              <w:rPr>
                <w:noProof/>
                <w:webHidden/>
              </w:rPr>
              <w:t>42</w:t>
            </w:r>
            <w:r>
              <w:rPr>
                <w:noProof/>
                <w:webHidden/>
              </w:rPr>
              <w:fldChar w:fldCharType="end"/>
            </w:r>
          </w:hyperlink>
        </w:p>
        <w:p w14:paraId="64239C0C" w14:textId="5BBD2635" w:rsidR="0093247D" w:rsidRDefault="0093247D">
          <w:pPr>
            <w:pStyle w:val="TOC3"/>
            <w:rPr>
              <w:rFonts w:eastAsiaTheme="minorEastAsia"/>
              <w:noProof/>
              <w:lang w:eastAsia="en-GB"/>
            </w:rPr>
          </w:pPr>
          <w:hyperlink w:anchor="_Toc171333278" w:history="1">
            <w:r w:rsidRPr="00FD66A0">
              <w:rPr>
                <w:rStyle w:val="Hyperlink"/>
                <w:noProof/>
              </w:rPr>
              <w:t>Customer</w:t>
            </w:r>
            <w:r>
              <w:rPr>
                <w:noProof/>
                <w:webHidden/>
              </w:rPr>
              <w:tab/>
            </w:r>
            <w:r>
              <w:rPr>
                <w:noProof/>
                <w:webHidden/>
              </w:rPr>
              <w:fldChar w:fldCharType="begin"/>
            </w:r>
            <w:r>
              <w:rPr>
                <w:noProof/>
                <w:webHidden/>
              </w:rPr>
              <w:instrText xml:space="preserve"> PAGEREF _Toc171333278 \h </w:instrText>
            </w:r>
            <w:r>
              <w:rPr>
                <w:noProof/>
                <w:webHidden/>
              </w:rPr>
            </w:r>
            <w:r>
              <w:rPr>
                <w:noProof/>
                <w:webHidden/>
              </w:rPr>
              <w:fldChar w:fldCharType="separate"/>
            </w:r>
            <w:r>
              <w:rPr>
                <w:noProof/>
                <w:webHidden/>
              </w:rPr>
              <w:t>42</w:t>
            </w:r>
            <w:r>
              <w:rPr>
                <w:noProof/>
                <w:webHidden/>
              </w:rPr>
              <w:fldChar w:fldCharType="end"/>
            </w:r>
          </w:hyperlink>
        </w:p>
        <w:p w14:paraId="452658A4" w14:textId="084DEDB6" w:rsidR="0093247D" w:rsidRDefault="0093247D">
          <w:pPr>
            <w:pStyle w:val="TOC3"/>
            <w:rPr>
              <w:rFonts w:eastAsiaTheme="minorEastAsia"/>
              <w:noProof/>
              <w:lang w:eastAsia="en-GB"/>
            </w:rPr>
          </w:pPr>
          <w:hyperlink w:anchor="_Toc171333279" w:history="1">
            <w:r w:rsidRPr="00FD66A0">
              <w:rPr>
                <w:rStyle w:val="Hyperlink"/>
                <w:noProof/>
              </w:rPr>
              <w:t>Testing</w:t>
            </w:r>
            <w:r>
              <w:rPr>
                <w:noProof/>
                <w:webHidden/>
              </w:rPr>
              <w:tab/>
            </w:r>
            <w:r>
              <w:rPr>
                <w:noProof/>
                <w:webHidden/>
              </w:rPr>
              <w:fldChar w:fldCharType="begin"/>
            </w:r>
            <w:r>
              <w:rPr>
                <w:noProof/>
                <w:webHidden/>
              </w:rPr>
              <w:instrText xml:space="preserve"> PAGEREF _Toc171333279 \h </w:instrText>
            </w:r>
            <w:r>
              <w:rPr>
                <w:noProof/>
                <w:webHidden/>
              </w:rPr>
            </w:r>
            <w:r>
              <w:rPr>
                <w:noProof/>
                <w:webHidden/>
              </w:rPr>
              <w:fldChar w:fldCharType="separate"/>
            </w:r>
            <w:r>
              <w:rPr>
                <w:noProof/>
                <w:webHidden/>
              </w:rPr>
              <w:t>42</w:t>
            </w:r>
            <w:r>
              <w:rPr>
                <w:noProof/>
                <w:webHidden/>
              </w:rPr>
              <w:fldChar w:fldCharType="end"/>
            </w:r>
          </w:hyperlink>
        </w:p>
        <w:p w14:paraId="6B237513" w14:textId="0E505746" w:rsidR="0093247D" w:rsidRDefault="0093247D">
          <w:pPr>
            <w:pStyle w:val="TOC3"/>
            <w:rPr>
              <w:rFonts w:eastAsiaTheme="minorEastAsia"/>
              <w:noProof/>
              <w:lang w:eastAsia="en-GB"/>
            </w:rPr>
          </w:pPr>
          <w:hyperlink w:anchor="_Toc171333280" w:history="1">
            <w:r w:rsidRPr="00FD66A0">
              <w:rPr>
                <w:rStyle w:val="Hyperlink"/>
                <w:noProof/>
              </w:rPr>
              <w:t>Safety</w:t>
            </w:r>
            <w:r>
              <w:rPr>
                <w:noProof/>
                <w:webHidden/>
              </w:rPr>
              <w:tab/>
            </w:r>
            <w:r>
              <w:rPr>
                <w:noProof/>
                <w:webHidden/>
              </w:rPr>
              <w:fldChar w:fldCharType="begin"/>
            </w:r>
            <w:r>
              <w:rPr>
                <w:noProof/>
                <w:webHidden/>
              </w:rPr>
              <w:instrText xml:space="preserve"> PAGEREF _Toc171333280 \h </w:instrText>
            </w:r>
            <w:r>
              <w:rPr>
                <w:noProof/>
                <w:webHidden/>
              </w:rPr>
            </w:r>
            <w:r>
              <w:rPr>
                <w:noProof/>
                <w:webHidden/>
              </w:rPr>
              <w:fldChar w:fldCharType="separate"/>
            </w:r>
            <w:r>
              <w:rPr>
                <w:noProof/>
                <w:webHidden/>
              </w:rPr>
              <w:t>43</w:t>
            </w:r>
            <w:r>
              <w:rPr>
                <w:noProof/>
                <w:webHidden/>
              </w:rPr>
              <w:fldChar w:fldCharType="end"/>
            </w:r>
          </w:hyperlink>
        </w:p>
        <w:p w14:paraId="4A4F5083" w14:textId="539AC2F0" w:rsidR="0093247D" w:rsidRDefault="0093247D">
          <w:pPr>
            <w:pStyle w:val="TOC3"/>
            <w:rPr>
              <w:rFonts w:eastAsiaTheme="minorEastAsia"/>
              <w:noProof/>
              <w:lang w:eastAsia="en-GB"/>
            </w:rPr>
          </w:pPr>
          <w:hyperlink w:anchor="_Toc171333281" w:history="1">
            <w:r w:rsidRPr="00FD66A0">
              <w:rPr>
                <w:rStyle w:val="Hyperlink"/>
                <w:noProof/>
              </w:rPr>
              <w:t>Legal</w:t>
            </w:r>
            <w:r>
              <w:rPr>
                <w:noProof/>
                <w:webHidden/>
              </w:rPr>
              <w:tab/>
            </w:r>
            <w:r>
              <w:rPr>
                <w:noProof/>
                <w:webHidden/>
              </w:rPr>
              <w:fldChar w:fldCharType="begin"/>
            </w:r>
            <w:r>
              <w:rPr>
                <w:noProof/>
                <w:webHidden/>
              </w:rPr>
              <w:instrText xml:space="preserve"> PAGEREF _Toc171333281 \h </w:instrText>
            </w:r>
            <w:r>
              <w:rPr>
                <w:noProof/>
                <w:webHidden/>
              </w:rPr>
            </w:r>
            <w:r>
              <w:rPr>
                <w:noProof/>
                <w:webHidden/>
              </w:rPr>
              <w:fldChar w:fldCharType="separate"/>
            </w:r>
            <w:r>
              <w:rPr>
                <w:noProof/>
                <w:webHidden/>
              </w:rPr>
              <w:t>45</w:t>
            </w:r>
            <w:r>
              <w:rPr>
                <w:noProof/>
                <w:webHidden/>
              </w:rPr>
              <w:fldChar w:fldCharType="end"/>
            </w:r>
          </w:hyperlink>
        </w:p>
        <w:p w14:paraId="5FD0A01C" w14:textId="2DADB99C" w:rsidR="0093247D" w:rsidRDefault="0093247D">
          <w:pPr>
            <w:pStyle w:val="TOC3"/>
            <w:rPr>
              <w:rFonts w:eastAsiaTheme="minorEastAsia"/>
              <w:noProof/>
              <w:lang w:eastAsia="en-GB"/>
            </w:rPr>
          </w:pPr>
          <w:hyperlink w:anchor="_Toc171333282" w:history="1">
            <w:r w:rsidRPr="00FD66A0">
              <w:rPr>
                <w:rStyle w:val="Hyperlink"/>
                <w:noProof/>
              </w:rPr>
              <w:t>Company Constraints</w:t>
            </w:r>
            <w:r>
              <w:rPr>
                <w:noProof/>
                <w:webHidden/>
              </w:rPr>
              <w:tab/>
            </w:r>
            <w:r>
              <w:rPr>
                <w:noProof/>
                <w:webHidden/>
              </w:rPr>
              <w:fldChar w:fldCharType="begin"/>
            </w:r>
            <w:r>
              <w:rPr>
                <w:noProof/>
                <w:webHidden/>
              </w:rPr>
              <w:instrText xml:space="preserve"> PAGEREF _Toc171333282 \h </w:instrText>
            </w:r>
            <w:r>
              <w:rPr>
                <w:noProof/>
                <w:webHidden/>
              </w:rPr>
            </w:r>
            <w:r>
              <w:rPr>
                <w:noProof/>
                <w:webHidden/>
              </w:rPr>
              <w:fldChar w:fldCharType="separate"/>
            </w:r>
            <w:r>
              <w:rPr>
                <w:noProof/>
                <w:webHidden/>
              </w:rPr>
              <w:t>46</w:t>
            </w:r>
            <w:r>
              <w:rPr>
                <w:noProof/>
                <w:webHidden/>
              </w:rPr>
              <w:fldChar w:fldCharType="end"/>
            </w:r>
          </w:hyperlink>
        </w:p>
        <w:p w14:paraId="619B28F0" w14:textId="7B781563" w:rsidR="0093247D" w:rsidRDefault="0093247D">
          <w:pPr>
            <w:pStyle w:val="TOC3"/>
            <w:rPr>
              <w:rFonts w:eastAsiaTheme="minorEastAsia"/>
              <w:noProof/>
              <w:lang w:eastAsia="en-GB"/>
            </w:rPr>
          </w:pPr>
          <w:hyperlink w:anchor="_Toc171333283" w:history="1">
            <w:r w:rsidRPr="00FD66A0">
              <w:rPr>
                <w:rStyle w:val="Hyperlink"/>
                <w:noProof/>
              </w:rPr>
              <w:t>Market Constraints</w:t>
            </w:r>
            <w:r>
              <w:rPr>
                <w:noProof/>
                <w:webHidden/>
              </w:rPr>
              <w:tab/>
            </w:r>
            <w:r>
              <w:rPr>
                <w:noProof/>
                <w:webHidden/>
              </w:rPr>
              <w:fldChar w:fldCharType="begin"/>
            </w:r>
            <w:r>
              <w:rPr>
                <w:noProof/>
                <w:webHidden/>
              </w:rPr>
              <w:instrText xml:space="preserve"> PAGEREF _Toc171333283 \h </w:instrText>
            </w:r>
            <w:r>
              <w:rPr>
                <w:noProof/>
                <w:webHidden/>
              </w:rPr>
            </w:r>
            <w:r>
              <w:rPr>
                <w:noProof/>
                <w:webHidden/>
              </w:rPr>
              <w:fldChar w:fldCharType="separate"/>
            </w:r>
            <w:r>
              <w:rPr>
                <w:noProof/>
                <w:webHidden/>
              </w:rPr>
              <w:t>46</w:t>
            </w:r>
            <w:r>
              <w:rPr>
                <w:noProof/>
                <w:webHidden/>
              </w:rPr>
              <w:fldChar w:fldCharType="end"/>
            </w:r>
          </w:hyperlink>
        </w:p>
        <w:p w14:paraId="187E6611" w14:textId="4D002D37" w:rsidR="0093247D" w:rsidRDefault="0093247D">
          <w:pPr>
            <w:pStyle w:val="TOC3"/>
            <w:rPr>
              <w:rFonts w:eastAsiaTheme="minorEastAsia"/>
              <w:noProof/>
              <w:lang w:eastAsia="en-GB"/>
            </w:rPr>
          </w:pPr>
          <w:hyperlink w:anchor="_Toc171333284" w:history="1">
            <w:r w:rsidRPr="00FD66A0">
              <w:rPr>
                <w:rStyle w:val="Hyperlink"/>
                <w:noProof/>
              </w:rPr>
              <w:t>Patents Literature and Product Data</w:t>
            </w:r>
            <w:r>
              <w:rPr>
                <w:noProof/>
                <w:webHidden/>
              </w:rPr>
              <w:tab/>
            </w:r>
            <w:r>
              <w:rPr>
                <w:noProof/>
                <w:webHidden/>
              </w:rPr>
              <w:fldChar w:fldCharType="begin"/>
            </w:r>
            <w:r>
              <w:rPr>
                <w:noProof/>
                <w:webHidden/>
              </w:rPr>
              <w:instrText xml:space="preserve"> PAGEREF _Toc171333284 \h </w:instrText>
            </w:r>
            <w:r>
              <w:rPr>
                <w:noProof/>
                <w:webHidden/>
              </w:rPr>
            </w:r>
            <w:r>
              <w:rPr>
                <w:noProof/>
                <w:webHidden/>
              </w:rPr>
              <w:fldChar w:fldCharType="separate"/>
            </w:r>
            <w:r>
              <w:rPr>
                <w:noProof/>
                <w:webHidden/>
              </w:rPr>
              <w:t>46</w:t>
            </w:r>
            <w:r>
              <w:rPr>
                <w:noProof/>
                <w:webHidden/>
              </w:rPr>
              <w:fldChar w:fldCharType="end"/>
            </w:r>
          </w:hyperlink>
        </w:p>
        <w:p w14:paraId="441E5CB6" w14:textId="0F511D3D" w:rsidR="0093247D" w:rsidRDefault="0093247D">
          <w:pPr>
            <w:pStyle w:val="TOC3"/>
            <w:rPr>
              <w:rFonts w:eastAsiaTheme="minorEastAsia"/>
              <w:noProof/>
              <w:lang w:eastAsia="en-GB"/>
            </w:rPr>
          </w:pPr>
          <w:hyperlink w:anchor="_Toc171333285" w:history="1">
            <w:r w:rsidRPr="00FD66A0">
              <w:rPr>
                <w:rStyle w:val="Hyperlink"/>
                <w:noProof/>
              </w:rPr>
              <w:t>Political Social Implications</w:t>
            </w:r>
            <w:r>
              <w:rPr>
                <w:noProof/>
                <w:webHidden/>
              </w:rPr>
              <w:tab/>
            </w:r>
            <w:r>
              <w:rPr>
                <w:noProof/>
                <w:webHidden/>
              </w:rPr>
              <w:fldChar w:fldCharType="begin"/>
            </w:r>
            <w:r>
              <w:rPr>
                <w:noProof/>
                <w:webHidden/>
              </w:rPr>
              <w:instrText xml:space="preserve"> PAGEREF _Toc171333285 \h </w:instrText>
            </w:r>
            <w:r>
              <w:rPr>
                <w:noProof/>
                <w:webHidden/>
              </w:rPr>
            </w:r>
            <w:r>
              <w:rPr>
                <w:noProof/>
                <w:webHidden/>
              </w:rPr>
              <w:fldChar w:fldCharType="separate"/>
            </w:r>
            <w:r>
              <w:rPr>
                <w:noProof/>
                <w:webHidden/>
              </w:rPr>
              <w:t>46</w:t>
            </w:r>
            <w:r>
              <w:rPr>
                <w:noProof/>
                <w:webHidden/>
              </w:rPr>
              <w:fldChar w:fldCharType="end"/>
            </w:r>
          </w:hyperlink>
        </w:p>
        <w:p w14:paraId="5BD79758" w14:textId="11416B8C" w:rsidR="0093247D" w:rsidRDefault="0093247D">
          <w:pPr>
            <w:pStyle w:val="TOC3"/>
            <w:rPr>
              <w:rFonts w:eastAsiaTheme="minorEastAsia"/>
              <w:noProof/>
              <w:lang w:eastAsia="en-GB"/>
            </w:rPr>
          </w:pPr>
          <w:hyperlink w:anchor="_Toc171333286" w:history="1">
            <w:r w:rsidRPr="00FD66A0">
              <w:rPr>
                <w:rStyle w:val="Hyperlink"/>
                <w:noProof/>
              </w:rPr>
              <w:t>Installation</w:t>
            </w:r>
            <w:r>
              <w:rPr>
                <w:noProof/>
                <w:webHidden/>
              </w:rPr>
              <w:tab/>
            </w:r>
            <w:r>
              <w:rPr>
                <w:noProof/>
                <w:webHidden/>
              </w:rPr>
              <w:fldChar w:fldCharType="begin"/>
            </w:r>
            <w:r>
              <w:rPr>
                <w:noProof/>
                <w:webHidden/>
              </w:rPr>
              <w:instrText xml:space="preserve"> PAGEREF _Toc171333286 \h </w:instrText>
            </w:r>
            <w:r>
              <w:rPr>
                <w:noProof/>
                <w:webHidden/>
              </w:rPr>
            </w:r>
            <w:r>
              <w:rPr>
                <w:noProof/>
                <w:webHidden/>
              </w:rPr>
              <w:fldChar w:fldCharType="separate"/>
            </w:r>
            <w:r>
              <w:rPr>
                <w:noProof/>
                <w:webHidden/>
              </w:rPr>
              <w:t>47</w:t>
            </w:r>
            <w:r>
              <w:rPr>
                <w:noProof/>
                <w:webHidden/>
              </w:rPr>
              <w:fldChar w:fldCharType="end"/>
            </w:r>
          </w:hyperlink>
        </w:p>
        <w:p w14:paraId="78D5F404" w14:textId="6B866C50" w:rsidR="0093247D" w:rsidRDefault="0093247D">
          <w:pPr>
            <w:pStyle w:val="TOC3"/>
            <w:rPr>
              <w:rFonts w:eastAsiaTheme="minorEastAsia"/>
              <w:noProof/>
              <w:lang w:eastAsia="en-GB"/>
            </w:rPr>
          </w:pPr>
          <w:hyperlink w:anchor="_Toc171333287" w:history="1">
            <w:r w:rsidRPr="00FD66A0">
              <w:rPr>
                <w:rStyle w:val="Hyperlink"/>
                <w:noProof/>
              </w:rPr>
              <w:t>Energy Requirements</w:t>
            </w:r>
            <w:r>
              <w:rPr>
                <w:noProof/>
                <w:webHidden/>
              </w:rPr>
              <w:tab/>
            </w:r>
            <w:r>
              <w:rPr>
                <w:noProof/>
                <w:webHidden/>
              </w:rPr>
              <w:fldChar w:fldCharType="begin"/>
            </w:r>
            <w:r>
              <w:rPr>
                <w:noProof/>
                <w:webHidden/>
              </w:rPr>
              <w:instrText xml:space="preserve"> PAGEREF _Toc171333287 \h </w:instrText>
            </w:r>
            <w:r>
              <w:rPr>
                <w:noProof/>
                <w:webHidden/>
              </w:rPr>
            </w:r>
            <w:r>
              <w:rPr>
                <w:noProof/>
                <w:webHidden/>
              </w:rPr>
              <w:fldChar w:fldCharType="separate"/>
            </w:r>
            <w:r>
              <w:rPr>
                <w:noProof/>
                <w:webHidden/>
              </w:rPr>
              <w:t>47</w:t>
            </w:r>
            <w:r>
              <w:rPr>
                <w:noProof/>
                <w:webHidden/>
              </w:rPr>
              <w:fldChar w:fldCharType="end"/>
            </w:r>
          </w:hyperlink>
        </w:p>
        <w:p w14:paraId="42FF309E" w14:textId="6158A34E" w:rsidR="0093247D" w:rsidRDefault="0093247D">
          <w:pPr>
            <w:pStyle w:val="TOC3"/>
            <w:rPr>
              <w:rFonts w:eastAsiaTheme="minorEastAsia"/>
              <w:noProof/>
              <w:lang w:eastAsia="en-GB"/>
            </w:rPr>
          </w:pPr>
          <w:hyperlink w:anchor="_Toc171333288" w:history="1">
            <w:r w:rsidRPr="00FD66A0">
              <w:rPr>
                <w:rStyle w:val="Hyperlink"/>
                <w:noProof/>
              </w:rPr>
              <w:t>User Training</w:t>
            </w:r>
            <w:r>
              <w:rPr>
                <w:noProof/>
                <w:webHidden/>
              </w:rPr>
              <w:tab/>
            </w:r>
            <w:r>
              <w:rPr>
                <w:noProof/>
                <w:webHidden/>
              </w:rPr>
              <w:fldChar w:fldCharType="begin"/>
            </w:r>
            <w:r>
              <w:rPr>
                <w:noProof/>
                <w:webHidden/>
              </w:rPr>
              <w:instrText xml:space="preserve"> PAGEREF _Toc171333288 \h </w:instrText>
            </w:r>
            <w:r>
              <w:rPr>
                <w:noProof/>
                <w:webHidden/>
              </w:rPr>
            </w:r>
            <w:r>
              <w:rPr>
                <w:noProof/>
                <w:webHidden/>
              </w:rPr>
              <w:fldChar w:fldCharType="separate"/>
            </w:r>
            <w:r>
              <w:rPr>
                <w:noProof/>
                <w:webHidden/>
              </w:rPr>
              <w:t>47</w:t>
            </w:r>
            <w:r>
              <w:rPr>
                <w:noProof/>
                <w:webHidden/>
              </w:rPr>
              <w:fldChar w:fldCharType="end"/>
            </w:r>
          </w:hyperlink>
        </w:p>
        <w:p w14:paraId="52F8FE48" w14:textId="1BF98660" w:rsidR="0093247D" w:rsidRDefault="0093247D">
          <w:pPr>
            <w:pStyle w:val="TOC3"/>
            <w:rPr>
              <w:rFonts w:eastAsiaTheme="minorEastAsia"/>
              <w:noProof/>
              <w:lang w:eastAsia="en-GB"/>
            </w:rPr>
          </w:pPr>
          <w:hyperlink w:anchor="_Toc171333289" w:history="1">
            <w:r w:rsidRPr="00FD66A0">
              <w:rPr>
                <w:rStyle w:val="Hyperlink"/>
                <w:noProof/>
              </w:rPr>
              <w:t>Sales Potential</w:t>
            </w:r>
            <w:r>
              <w:rPr>
                <w:noProof/>
                <w:webHidden/>
              </w:rPr>
              <w:tab/>
            </w:r>
            <w:r>
              <w:rPr>
                <w:noProof/>
                <w:webHidden/>
              </w:rPr>
              <w:fldChar w:fldCharType="begin"/>
            </w:r>
            <w:r>
              <w:rPr>
                <w:noProof/>
                <w:webHidden/>
              </w:rPr>
              <w:instrText xml:space="preserve"> PAGEREF _Toc171333289 \h </w:instrText>
            </w:r>
            <w:r>
              <w:rPr>
                <w:noProof/>
                <w:webHidden/>
              </w:rPr>
            </w:r>
            <w:r>
              <w:rPr>
                <w:noProof/>
                <w:webHidden/>
              </w:rPr>
              <w:fldChar w:fldCharType="separate"/>
            </w:r>
            <w:r>
              <w:rPr>
                <w:noProof/>
                <w:webHidden/>
              </w:rPr>
              <w:t>47</w:t>
            </w:r>
            <w:r>
              <w:rPr>
                <w:noProof/>
                <w:webHidden/>
              </w:rPr>
              <w:fldChar w:fldCharType="end"/>
            </w:r>
          </w:hyperlink>
        </w:p>
        <w:p w14:paraId="353FE4AD" w14:textId="1FE2FA90" w:rsidR="0093247D" w:rsidRDefault="0093247D">
          <w:pPr>
            <w:pStyle w:val="TOC3"/>
            <w:rPr>
              <w:rFonts w:eastAsiaTheme="minorEastAsia"/>
              <w:noProof/>
              <w:lang w:eastAsia="en-GB"/>
            </w:rPr>
          </w:pPr>
          <w:hyperlink w:anchor="_Toc171333290" w:history="1">
            <w:r w:rsidRPr="00FD66A0">
              <w:rPr>
                <w:rStyle w:val="Hyperlink"/>
                <w:noProof/>
              </w:rPr>
              <w:t>Documentation</w:t>
            </w:r>
            <w:r>
              <w:rPr>
                <w:noProof/>
                <w:webHidden/>
              </w:rPr>
              <w:tab/>
            </w:r>
            <w:r>
              <w:rPr>
                <w:noProof/>
                <w:webHidden/>
              </w:rPr>
              <w:fldChar w:fldCharType="begin"/>
            </w:r>
            <w:r>
              <w:rPr>
                <w:noProof/>
                <w:webHidden/>
              </w:rPr>
              <w:instrText xml:space="preserve"> PAGEREF _Toc171333290 \h </w:instrText>
            </w:r>
            <w:r>
              <w:rPr>
                <w:noProof/>
                <w:webHidden/>
              </w:rPr>
            </w:r>
            <w:r>
              <w:rPr>
                <w:noProof/>
                <w:webHidden/>
              </w:rPr>
              <w:fldChar w:fldCharType="separate"/>
            </w:r>
            <w:r>
              <w:rPr>
                <w:noProof/>
                <w:webHidden/>
              </w:rPr>
              <w:t>47</w:t>
            </w:r>
            <w:r>
              <w:rPr>
                <w:noProof/>
                <w:webHidden/>
              </w:rPr>
              <w:fldChar w:fldCharType="end"/>
            </w:r>
          </w:hyperlink>
        </w:p>
        <w:p w14:paraId="6F34967D" w14:textId="2F928645" w:rsidR="0093247D" w:rsidRDefault="0093247D">
          <w:pPr>
            <w:pStyle w:val="TOC3"/>
            <w:rPr>
              <w:rFonts w:eastAsiaTheme="minorEastAsia"/>
              <w:noProof/>
              <w:lang w:eastAsia="en-GB"/>
            </w:rPr>
          </w:pPr>
          <w:hyperlink w:anchor="_Toc171333291" w:history="1">
            <w:r w:rsidRPr="00FD66A0">
              <w:rPr>
                <w:rStyle w:val="Hyperlink"/>
                <w:noProof/>
              </w:rPr>
              <w:t>Disposal</w:t>
            </w:r>
            <w:r>
              <w:rPr>
                <w:noProof/>
                <w:webHidden/>
              </w:rPr>
              <w:tab/>
            </w:r>
            <w:r>
              <w:rPr>
                <w:noProof/>
                <w:webHidden/>
              </w:rPr>
              <w:fldChar w:fldCharType="begin"/>
            </w:r>
            <w:r>
              <w:rPr>
                <w:noProof/>
                <w:webHidden/>
              </w:rPr>
              <w:instrText xml:space="preserve"> PAGEREF _Toc171333291 \h </w:instrText>
            </w:r>
            <w:r>
              <w:rPr>
                <w:noProof/>
                <w:webHidden/>
              </w:rPr>
            </w:r>
            <w:r>
              <w:rPr>
                <w:noProof/>
                <w:webHidden/>
              </w:rPr>
              <w:fldChar w:fldCharType="separate"/>
            </w:r>
            <w:r>
              <w:rPr>
                <w:noProof/>
                <w:webHidden/>
              </w:rPr>
              <w:t>47</w:t>
            </w:r>
            <w:r>
              <w:rPr>
                <w:noProof/>
                <w:webHidden/>
              </w:rPr>
              <w:fldChar w:fldCharType="end"/>
            </w:r>
          </w:hyperlink>
        </w:p>
        <w:p w14:paraId="4F7E2ADA" w14:textId="71198DE9" w:rsidR="0093247D" w:rsidRDefault="0093247D">
          <w:pPr>
            <w:pStyle w:val="TOC2"/>
            <w:tabs>
              <w:tab w:val="right" w:leader="dot" w:pos="9016"/>
            </w:tabs>
            <w:rPr>
              <w:rFonts w:eastAsiaTheme="minorEastAsia"/>
              <w:noProof/>
              <w:lang w:eastAsia="en-GB"/>
            </w:rPr>
          </w:pPr>
          <w:hyperlink w:anchor="_Toc171333292" w:history="1">
            <w:r w:rsidRPr="00FD66A0">
              <w:rPr>
                <w:rStyle w:val="Hyperlink"/>
                <w:noProof/>
              </w:rPr>
              <w:t xml:space="preserve">1.3 Fasteners and Components: Original </w:t>
            </w:r>
            <w:r w:rsidRPr="00FD66A0">
              <w:rPr>
                <w:rStyle w:val="Hyperlink"/>
                <w:rFonts w:cstheme="minorHAnsi"/>
                <w:noProof/>
              </w:rPr>
              <w:t>Design</w:t>
            </w:r>
            <w:r>
              <w:rPr>
                <w:noProof/>
                <w:webHidden/>
              </w:rPr>
              <w:tab/>
            </w:r>
            <w:r>
              <w:rPr>
                <w:noProof/>
                <w:webHidden/>
              </w:rPr>
              <w:fldChar w:fldCharType="begin"/>
            </w:r>
            <w:r>
              <w:rPr>
                <w:noProof/>
                <w:webHidden/>
              </w:rPr>
              <w:instrText xml:space="preserve"> PAGEREF _Toc171333292 \h </w:instrText>
            </w:r>
            <w:r>
              <w:rPr>
                <w:noProof/>
                <w:webHidden/>
              </w:rPr>
            </w:r>
            <w:r>
              <w:rPr>
                <w:noProof/>
                <w:webHidden/>
              </w:rPr>
              <w:fldChar w:fldCharType="separate"/>
            </w:r>
            <w:r>
              <w:rPr>
                <w:noProof/>
                <w:webHidden/>
              </w:rPr>
              <w:t>48</w:t>
            </w:r>
            <w:r>
              <w:rPr>
                <w:noProof/>
                <w:webHidden/>
              </w:rPr>
              <w:fldChar w:fldCharType="end"/>
            </w:r>
          </w:hyperlink>
        </w:p>
        <w:p w14:paraId="363EC756" w14:textId="36196557" w:rsidR="0093247D" w:rsidRDefault="0093247D">
          <w:pPr>
            <w:pStyle w:val="TOC2"/>
            <w:tabs>
              <w:tab w:val="right" w:leader="dot" w:pos="9016"/>
            </w:tabs>
            <w:rPr>
              <w:rFonts w:eastAsiaTheme="minorEastAsia"/>
              <w:noProof/>
              <w:lang w:eastAsia="en-GB"/>
            </w:rPr>
          </w:pPr>
          <w:hyperlink w:anchor="_Toc171333293" w:history="1">
            <w:r w:rsidRPr="00FD66A0">
              <w:rPr>
                <w:rStyle w:val="Hyperlink"/>
                <w:noProof/>
              </w:rPr>
              <w:t>1.4 Fastener and Component I.D.: Original Design</w:t>
            </w:r>
            <w:r>
              <w:rPr>
                <w:noProof/>
                <w:webHidden/>
              </w:rPr>
              <w:tab/>
            </w:r>
            <w:r>
              <w:rPr>
                <w:noProof/>
                <w:webHidden/>
              </w:rPr>
              <w:fldChar w:fldCharType="begin"/>
            </w:r>
            <w:r>
              <w:rPr>
                <w:noProof/>
                <w:webHidden/>
              </w:rPr>
              <w:instrText xml:space="preserve"> PAGEREF _Toc171333293 \h </w:instrText>
            </w:r>
            <w:r>
              <w:rPr>
                <w:noProof/>
                <w:webHidden/>
              </w:rPr>
            </w:r>
            <w:r>
              <w:rPr>
                <w:noProof/>
                <w:webHidden/>
              </w:rPr>
              <w:fldChar w:fldCharType="separate"/>
            </w:r>
            <w:r>
              <w:rPr>
                <w:noProof/>
                <w:webHidden/>
              </w:rPr>
              <w:t>49</w:t>
            </w:r>
            <w:r>
              <w:rPr>
                <w:noProof/>
                <w:webHidden/>
              </w:rPr>
              <w:fldChar w:fldCharType="end"/>
            </w:r>
          </w:hyperlink>
        </w:p>
        <w:p w14:paraId="2171F56D" w14:textId="69F474B7" w:rsidR="0093247D" w:rsidRDefault="0093247D">
          <w:pPr>
            <w:pStyle w:val="TOC2"/>
            <w:tabs>
              <w:tab w:val="right" w:leader="dot" w:pos="9016"/>
            </w:tabs>
            <w:rPr>
              <w:rFonts w:eastAsiaTheme="minorEastAsia"/>
              <w:noProof/>
              <w:lang w:eastAsia="en-GB"/>
            </w:rPr>
          </w:pPr>
          <w:hyperlink w:anchor="_Toc171333294" w:history="1">
            <w:r w:rsidRPr="00FD66A0">
              <w:rPr>
                <w:rStyle w:val="Hyperlink"/>
                <w:noProof/>
              </w:rPr>
              <w:t>1.5 Cost of Manufacturing: Original Design</w:t>
            </w:r>
            <w:r>
              <w:rPr>
                <w:noProof/>
                <w:webHidden/>
              </w:rPr>
              <w:tab/>
            </w:r>
            <w:r>
              <w:rPr>
                <w:noProof/>
                <w:webHidden/>
              </w:rPr>
              <w:fldChar w:fldCharType="begin"/>
            </w:r>
            <w:r>
              <w:rPr>
                <w:noProof/>
                <w:webHidden/>
              </w:rPr>
              <w:instrText xml:space="preserve"> PAGEREF _Toc171333294 \h </w:instrText>
            </w:r>
            <w:r>
              <w:rPr>
                <w:noProof/>
                <w:webHidden/>
              </w:rPr>
            </w:r>
            <w:r>
              <w:rPr>
                <w:noProof/>
                <w:webHidden/>
              </w:rPr>
              <w:fldChar w:fldCharType="separate"/>
            </w:r>
            <w:r>
              <w:rPr>
                <w:noProof/>
                <w:webHidden/>
              </w:rPr>
              <w:t>50</w:t>
            </w:r>
            <w:r>
              <w:rPr>
                <w:noProof/>
                <w:webHidden/>
              </w:rPr>
              <w:fldChar w:fldCharType="end"/>
            </w:r>
          </w:hyperlink>
        </w:p>
        <w:p w14:paraId="2BE11F81" w14:textId="053F2A58" w:rsidR="0093247D" w:rsidRDefault="0093247D">
          <w:pPr>
            <w:pStyle w:val="TOC2"/>
            <w:tabs>
              <w:tab w:val="right" w:leader="dot" w:pos="9016"/>
            </w:tabs>
            <w:rPr>
              <w:rFonts w:eastAsiaTheme="minorEastAsia"/>
              <w:noProof/>
              <w:lang w:eastAsia="en-GB"/>
            </w:rPr>
          </w:pPr>
          <w:hyperlink w:anchor="_Toc171333295" w:history="1">
            <w:r w:rsidRPr="00FD66A0">
              <w:rPr>
                <w:rStyle w:val="Hyperlink"/>
                <w:noProof/>
              </w:rPr>
              <w:t>1.6 Part ‘A’ / Part ‘B’ Decision Flowchart</w:t>
            </w:r>
            <w:r>
              <w:rPr>
                <w:noProof/>
                <w:webHidden/>
              </w:rPr>
              <w:tab/>
            </w:r>
            <w:r>
              <w:rPr>
                <w:noProof/>
                <w:webHidden/>
              </w:rPr>
              <w:fldChar w:fldCharType="begin"/>
            </w:r>
            <w:r>
              <w:rPr>
                <w:noProof/>
                <w:webHidden/>
              </w:rPr>
              <w:instrText xml:space="preserve"> PAGEREF _Toc171333295 \h </w:instrText>
            </w:r>
            <w:r>
              <w:rPr>
                <w:noProof/>
                <w:webHidden/>
              </w:rPr>
            </w:r>
            <w:r>
              <w:rPr>
                <w:noProof/>
                <w:webHidden/>
              </w:rPr>
              <w:fldChar w:fldCharType="separate"/>
            </w:r>
            <w:r>
              <w:rPr>
                <w:noProof/>
                <w:webHidden/>
              </w:rPr>
              <w:t>52</w:t>
            </w:r>
            <w:r>
              <w:rPr>
                <w:noProof/>
                <w:webHidden/>
              </w:rPr>
              <w:fldChar w:fldCharType="end"/>
            </w:r>
          </w:hyperlink>
        </w:p>
        <w:p w14:paraId="76826795" w14:textId="12F43070" w:rsidR="0093247D" w:rsidRDefault="0093247D">
          <w:pPr>
            <w:pStyle w:val="TOC2"/>
            <w:tabs>
              <w:tab w:val="right" w:leader="dot" w:pos="9016"/>
            </w:tabs>
            <w:rPr>
              <w:rFonts w:eastAsiaTheme="minorEastAsia"/>
              <w:noProof/>
              <w:lang w:eastAsia="en-GB"/>
            </w:rPr>
          </w:pPr>
          <w:hyperlink w:anchor="_Toc171333296" w:history="1">
            <w:r w:rsidRPr="00FD66A0">
              <w:rPr>
                <w:rStyle w:val="Hyperlink"/>
                <w:noProof/>
              </w:rPr>
              <w:t>1.7 Parts ‘A’ and Parts ‘B’</w:t>
            </w:r>
            <w:r>
              <w:rPr>
                <w:noProof/>
                <w:webHidden/>
              </w:rPr>
              <w:tab/>
            </w:r>
            <w:r>
              <w:rPr>
                <w:noProof/>
                <w:webHidden/>
              </w:rPr>
              <w:fldChar w:fldCharType="begin"/>
            </w:r>
            <w:r>
              <w:rPr>
                <w:noProof/>
                <w:webHidden/>
              </w:rPr>
              <w:instrText xml:space="preserve"> PAGEREF _Toc171333296 \h </w:instrText>
            </w:r>
            <w:r>
              <w:rPr>
                <w:noProof/>
                <w:webHidden/>
              </w:rPr>
            </w:r>
            <w:r>
              <w:rPr>
                <w:noProof/>
                <w:webHidden/>
              </w:rPr>
              <w:fldChar w:fldCharType="separate"/>
            </w:r>
            <w:r>
              <w:rPr>
                <w:noProof/>
                <w:webHidden/>
              </w:rPr>
              <w:t>52</w:t>
            </w:r>
            <w:r>
              <w:rPr>
                <w:noProof/>
                <w:webHidden/>
              </w:rPr>
              <w:fldChar w:fldCharType="end"/>
            </w:r>
          </w:hyperlink>
        </w:p>
        <w:p w14:paraId="03CCC987" w14:textId="2C90C766" w:rsidR="0093247D" w:rsidRDefault="0093247D">
          <w:pPr>
            <w:pStyle w:val="TOC2"/>
            <w:tabs>
              <w:tab w:val="right" w:leader="dot" w:pos="9016"/>
            </w:tabs>
            <w:rPr>
              <w:rFonts w:eastAsiaTheme="minorEastAsia"/>
              <w:noProof/>
              <w:lang w:eastAsia="en-GB"/>
            </w:rPr>
          </w:pPr>
          <w:hyperlink w:anchor="_Toc171333297" w:history="1">
            <w:r w:rsidRPr="00FD66A0">
              <w:rPr>
                <w:rStyle w:val="Hyperlink"/>
                <w:noProof/>
              </w:rPr>
              <w:t>1.8 Lucas Method DFA Manual Handling: Original Design</w:t>
            </w:r>
            <w:r>
              <w:rPr>
                <w:noProof/>
                <w:webHidden/>
              </w:rPr>
              <w:tab/>
            </w:r>
            <w:r>
              <w:rPr>
                <w:noProof/>
                <w:webHidden/>
              </w:rPr>
              <w:fldChar w:fldCharType="begin"/>
            </w:r>
            <w:r>
              <w:rPr>
                <w:noProof/>
                <w:webHidden/>
              </w:rPr>
              <w:instrText xml:space="preserve"> PAGEREF _Toc171333297 \h </w:instrText>
            </w:r>
            <w:r>
              <w:rPr>
                <w:noProof/>
                <w:webHidden/>
              </w:rPr>
            </w:r>
            <w:r>
              <w:rPr>
                <w:noProof/>
                <w:webHidden/>
              </w:rPr>
              <w:fldChar w:fldCharType="separate"/>
            </w:r>
            <w:r>
              <w:rPr>
                <w:noProof/>
                <w:webHidden/>
              </w:rPr>
              <w:t>53</w:t>
            </w:r>
            <w:r>
              <w:rPr>
                <w:noProof/>
                <w:webHidden/>
              </w:rPr>
              <w:fldChar w:fldCharType="end"/>
            </w:r>
          </w:hyperlink>
        </w:p>
        <w:p w14:paraId="625BE009" w14:textId="0B0C8AA1" w:rsidR="0093247D" w:rsidRDefault="0093247D">
          <w:pPr>
            <w:pStyle w:val="TOC2"/>
            <w:tabs>
              <w:tab w:val="right" w:leader="dot" w:pos="9016"/>
            </w:tabs>
            <w:rPr>
              <w:rFonts w:eastAsiaTheme="minorEastAsia"/>
              <w:noProof/>
              <w:lang w:eastAsia="en-GB"/>
            </w:rPr>
          </w:pPr>
          <w:hyperlink w:anchor="_Toc171333298" w:history="1">
            <w:r w:rsidRPr="00FD66A0">
              <w:rPr>
                <w:rStyle w:val="Hyperlink"/>
                <w:noProof/>
              </w:rPr>
              <w:t>1.9 Lucas Method DFA Manual Fitting: Original Design</w:t>
            </w:r>
            <w:r>
              <w:rPr>
                <w:noProof/>
                <w:webHidden/>
              </w:rPr>
              <w:tab/>
            </w:r>
            <w:r>
              <w:rPr>
                <w:noProof/>
                <w:webHidden/>
              </w:rPr>
              <w:fldChar w:fldCharType="begin"/>
            </w:r>
            <w:r>
              <w:rPr>
                <w:noProof/>
                <w:webHidden/>
              </w:rPr>
              <w:instrText xml:space="preserve"> PAGEREF _Toc171333298 \h </w:instrText>
            </w:r>
            <w:r>
              <w:rPr>
                <w:noProof/>
                <w:webHidden/>
              </w:rPr>
            </w:r>
            <w:r>
              <w:rPr>
                <w:noProof/>
                <w:webHidden/>
              </w:rPr>
              <w:fldChar w:fldCharType="separate"/>
            </w:r>
            <w:r>
              <w:rPr>
                <w:noProof/>
                <w:webHidden/>
              </w:rPr>
              <w:t>54</w:t>
            </w:r>
            <w:r>
              <w:rPr>
                <w:noProof/>
                <w:webHidden/>
              </w:rPr>
              <w:fldChar w:fldCharType="end"/>
            </w:r>
          </w:hyperlink>
        </w:p>
        <w:p w14:paraId="79AEA89C" w14:textId="64615675" w:rsidR="0093247D" w:rsidRDefault="0093247D">
          <w:pPr>
            <w:pStyle w:val="TOC2"/>
            <w:tabs>
              <w:tab w:val="right" w:leader="dot" w:pos="9016"/>
            </w:tabs>
            <w:rPr>
              <w:rFonts w:eastAsiaTheme="minorEastAsia"/>
              <w:noProof/>
              <w:lang w:eastAsia="en-GB"/>
            </w:rPr>
          </w:pPr>
          <w:hyperlink w:anchor="_Toc171333299" w:history="1">
            <w:r w:rsidRPr="00FD66A0">
              <w:rPr>
                <w:rStyle w:val="Hyperlink"/>
                <w:noProof/>
              </w:rPr>
              <w:t>2.0 Concept 1</w:t>
            </w:r>
            <w:r>
              <w:rPr>
                <w:noProof/>
                <w:webHidden/>
              </w:rPr>
              <w:tab/>
            </w:r>
            <w:r>
              <w:rPr>
                <w:noProof/>
                <w:webHidden/>
              </w:rPr>
              <w:fldChar w:fldCharType="begin"/>
            </w:r>
            <w:r>
              <w:rPr>
                <w:noProof/>
                <w:webHidden/>
              </w:rPr>
              <w:instrText xml:space="preserve"> PAGEREF _Toc171333299 \h </w:instrText>
            </w:r>
            <w:r>
              <w:rPr>
                <w:noProof/>
                <w:webHidden/>
              </w:rPr>
            </w:r>
            <w:r>
              <w:rPr>
                <w:noProof/>
                <w:webHidden/>
              </w:rPr>
              <w:fldChar w:fldCharType="separate"/>
            </w:r>
            <w:r>
              <w:rPr>
                <w:noProof/>
                <w:webHidden/>
              </w:rPr>
              <w:t>55</w:t>
            </w:r>
            <w:r>
              <w:rPr>
                <w:noProof/>
                <w:webHidden/>
              </w:rPr>
              <w:fldChar w:fldCharType="end"/>
            </w:r>
          </w:hyperlink>
        </w:p>
        <w:p w14:paraId="3C8765BA" w14:textId="5D15D89C" w:rsidR="0093247D" w:rsidRDefault="0093247D">
          <w:pPr>
            <w:pStyle w:val="TOC2"/>
            <w:tabs>
              <w:tab w:val="right" w:leader="dot" w:pos="9016"/>
            </w:tabs>
            <w:rPr>
              <w:rFonts w:eastAsiaTheme="minorEastAsia"/>
              <w:noProof/>
              <w:lang w:eastAsia="en-GB"/>
            </w:rPr>
          </w:pPr>
          <w:hyperlink w:anchor="_Toc171333300" w:history="1">
            <w:r w:rsidRPr="00FD66A0">
              <w:rPr>
                <w:rStyle w:val="Hyperlink"/>
                <w:noProof/>
              </w:rPr>
              <w:t>2.1 Concept 2</w:t>
            </w:r>
            <w:r>
              <w:rPr>
                <w:noProof/>
                <w:webHidden/>
              </w:rPr>
              <w:tab/>
            </w:r>
            <w:r>
              <w:rPr>
                <w:noProof/>
                <w:webHidden/>
              </w:rPr>
              <w:fldChar w:fldCharType="begin"/>
            </w:r>
            <w:r>
              <w:rPr>
                <w:noProof/>
                <w:webHidden/>
              </w:rPr>
              <w:instrText xml:space="preserve"> PAGEREF _Toc171333300 \h </w:instrText>
            </w:r>
            <w:r>
              <w:rPr>
                <w:noProof/>
                <w:webHidden/>
              </w:rPr>
            </w:r>
            <w:r>
              <w:rPr>
                <w:noProof/>
                <w:webHidden/>
              </w:rPr>
              <w:fldChar w:fldCharType="separate"/>
            </w:r>
            <w:r>
              <w:rPr>
                <w:noProof/>
                <w:webHidden/>
              </w:rPr>
              <w:t>58</w:t>
            </w:r>
            <w:r>
              <w:rPr>
                <w:noProof/>
                <w:webHidden/>
              </w:rPr>
              <w:fldChar w:fldCharType="end"/>
            </w:r>
          </w:hyperlink>
        </w:p>
        <w:p w14:paraId="3156708E" w14:textId="541E4ABE" w:rsidR="0093247D" w:rsidRDefault="0093247D">
          <w:pPr>
            <w:pStyle w:val="TOC2"/>
            <w:tabs>
              <w:tab w:val="right" w:leader="dot" w:pos="9016"/>
            </w:tabs>
            <w:rPr>
              <w:rFonts w:eastAsiaTheme="minorEastAsia"/>
              <w:noProof/>
              <w:lang w:eastAsia="en-GB"/>
            </w:rPr>
          </w:pPr>
          <w:hyperlink w:anchor="_Toc171333301" w:history="1">
            <w:r w:rsidRPr="00FD66A0">
              <w:rPr>
                <w:rStyle w:val="Hyperlink"/>
                <w:noProof/>
              </w:rPr>
              <w:t>2.2 Components and Fasteners: Concept 2</w:t>
            </w:r>
            <w:r>
              <w:rPr>
                <w:noProof/>
                <w:webHidden/>
              </w:rPr>
              <w:tab/>
            </w:r>
            <w:r>
              <w:rPr>
                <w:noProof/>
                <w:webHidden/>
              </w:rPr>
              <w:fldChar w:fldCharType="begin"/>
            </w:r>
            <w:r>
              <w:rPr>
                <w:noProof/>
                <w:webHidden/>
              </w:rPr>
              <w:instrText xml:space="preserve"> PAGEREF _Toc171333301 \h </w:instrText>
            </w:r>
            <w:r>
              <w:rPr>
                <w:noProof/>
                <w:webHidden/>
              </w:rPr>
            </w:r>
            <w:r>
              <w:rPr>
                <w:noProof/>
                <w:webHidden/>
              </w:rPr>
              <w:fldChar w:fldCharType="separate"/>
            </w:r>
            <w:r>
              <w:rPr>
                <w:noProof/>
                <w:webHidden/>
              </w:rPr>
              <w:t>62</w:t>
            </w:r>
            <w:r>
              <w:rPr>
                <w:noProof/>
                <w:webHidden/>
              </w:rPr>
              <w:fldChar w:fldCharType="end"/>
            </w:r>
          </w:hyperlink>
        </w:p>
        <w:p w14:paraId="5C28C536" w14:textId="6EAE7F08" w:rsidR="0093247D" w:rsidRDefault="0093247D">
          <w:pPr>
            <w:pStyle w:val="TOC2"/>
            <w:tabs>
              <w:tab w:val="right" w:leader="dot" w:pos="9016"/>
            </w:tabs>
            <w:rPr>
              <w:rFonts w:eastAsiaTheme="minorEastAsia"/>
              <w:noProof/>
              <w:lang w:eastAsia="en-GB"/>
            </w:rPr>
          </w:pPr>
          <w:hyperlink w:anchor="_Toc171333302" w:history="1">
            <w:r w:rsidRPr="00FD66A0">
              <w:rPr>
                <w:rStyle w:val="Hyperlink"/>
                <w:noProof/>
              </w:rPr>
              <w:t>2.3 Fastener and Component I.D.: Concept 2</w:t>
            </w:r>
            <w:r>
              <w:rPr>
                <w:noProof/>
                <w:webHidden/>
              </w:rPr>
              <w:tab/>
            </w:r>
            <w:r>
              <w:rPr>
                <w:noProof/>
                <w:webHidden/>
              </w:rPr>
              <w:fldChar w:fldCharType="begin"/>
            </w:r>
            <w:r>
              <w:rPr>
                <w:noProof/>
                <w:webHidden/>
              </w:rPr>
              <w:instrText xml:space="preserve"> PAGEREF _Toc171333302 \h </w:instrText>
            </w:r>
            <w:r>
              <w:rPr>
                <w:noProof/>
                <w:webHidden/>
              </w:rPr>
            </w:r>
            <w:r>
              <w:rPr>
                <w:noProof/>
                <w:webHidden/>
              </w:rPr>
              <w:fldChar w:fldCharType="separate"/>
            </w:r>
            <w:r>
              <w:rPr>
                <w:noProof/>
                <w:webHidden/>
              </w:rPr>
              <w:t>63</w:t>
            </w:r>
            <w:r>
              <w:rPr>
                <w:noProof/>
                <w:webHidden/>
              </w:rPr>
              <w:fldChar w:fldCharType="end"/>
            </w:r>
          </w:hyperlink>
        </w:p>
        <w:p w14:paraId="2322895A" w14:textId="5122681A" w:rsidR="0093247D" w:rsidRDefault="0093247D">
          <w:pPr>
            <w:pStyle w:val="TOC2"/>
            <w:tabs>
              <w:tab w:val="right" w:leader="dot" w:pos="9016"/>
            </w:tabs>
            <w:rPr>
              <w:rFonts w:eastAsiaTheme="minorEastAsia"/>
              <w:noProof/>
              <w:lang w:eastAsia="en-GB"/>
            </w:rPr>
          </w:pPr>
          <w:hyperlink w:anchor="_Toc171333303" w:history="1">
            <w:r w:rsidRPr="00FD66A0">
              <w:rPr>
                <w:rStyle w:val="Hyperlink"/>
                <w:noProof/>
              </w:rPr>
              <w:t>2.3 Cost of Manufacturing : Concept 2</w:t>
            </w:r>
            <w:r>
              <w:rPr>
                <w:noProof/>
                <w:webHidden/>
              </w:rPr>
              <w:tab/>
            </w:r>
            <w:r>
              <w:rPr>
                <w:noProof/>
                <w:webHidden/>
              </w:rPr>
              <w:fldChar w:fldCharType="begin"/>
            </w:r>
            <w:r>
              <w:rPr>
                <w:noProof/>
                <w:webHidden/>
              </w:rPr>
              <w:instrText xml:space="preserve"> PAGEREF _Toc171333303 \h </w:instrText>
            </w:r>
            <w:r>
              <w:rPr>
                <w:noProof/>
                <w:webHidden/>
              </w:rPr>
            </w:r>
            <w:r>
              <w:rPr>
                <w:noProof/>
                <w:webHidden/>
              </w:rPr>
              <w:fldChar w:fldCharType="separate"/>
            </w:r>
            <w:r>
              <w:rPr>
                <w:noProof/>
                <w:webHidden/>
              </w:rPr>
              <w:t>64</w:t>
            </w:r>
            <w:r>
              <w:rPr>
                <w:noProof/>
                <w:webHidden/>
              </w:rPr>
              <w:fldChar w:fldCharType="end"/>
            </w:r>
          </w:hyperlink>
        </w:p>
        <w:p w14:paraId="7EFC0846" w14:textId="01E21398" w:rsidR="0093247D" w:rsidRDefault="0093247D">
          <w:pPr>
            <w:pStyle w:val="TOC2"/>
            <w:tabs>
              <w:tab w:val="right" w:leader="dot" w:pos="9016"/>
            </w:tabs>
            <w:rPr>
              <w:rFonts w:eastAsiaTheme="minorEastAsia"/>
              <w:noProof/>
              <w:lang w:eastAsia="en-GB"/>
            </w:rPr>
          </w:pPr>
          <w:hyperlink w:anchor="_Toc171333304" w:history="1">
            <w:r w:rsidRPr="00FD66A0">
              <w:rPr>
                <w:rStyle w:val="Hyperlink"/>
                <w:noProof/>
                <w:lang w:val="fr-FR"/>
              </w:rPr>
              <w:t>2.4 Parts ‘A’ / Parts ‘B’: Concept 2</w:t>
            </w:r>
            <w:r>
              <w:rPr>
                <w:noProof/>
                <w:webHidden/>
              </w:rPr>
              <w:tab/>
            </w:r>
            <w:r>
              <w:rPr>
                <w:noProof/>
                <w:webHidden/>
              </w:rPr>
              <w:fldChar w:fldCharType="begin"/>
            </w:r>
            <w:r>
              <w:rPr>
                <w:noProof/>
                <w:webHidden/>
              </w:rPr>
              <w:instrText xml:space="preserve"> PAGEREF _Toc171333304 \h </w:instrText>
            </w:r>
            <w:r>
              <w:rPr>
                <w:noProof/>
                <w:webHidden/>
              </w:rPr>
            </w:r>
            <w:r>
              <w:rPr>
                <w:noProof/>
                <w:webHidden/>
              </w:rPr>
              <w:fldChar w:fldCharType="separate"/>
            </w:r>
            <w:r>
              <w:rPr>
                <w:noProof/>
                <w:webHidden/>
              </w:rPr>
              <w:t>66</w:t>
            </w:r>
            <w:r>
              <w:rPr>
                <w:noProof/>
                <w:webHidden/>
              </w:rPr>
              <w:fldChar w:fldCharType="end"/>
            </w:r>
          </w:hyperlink>
        </w:p>
        <w:p w14:paraId="25D669AE" w14:textId="37B24900" w:rsidR="0093247D" w:rsidRDefault="0093247D">
          <w:pPr>
            <w:pStyle w:val="TOC2"/>
            <w:tabs>
              <w:tab w:val="right" w:leader="dot" w:pos="9016"/>
            </w:tabs>
            <w:rPr>
              <w:rFonts w:eastAsiaTheme="minorEastAsia"/>
              <w:noProof/>
              <w:lang w:eastAsia="en-GB"/>
            </w:rPr>
          </w:pPr>
          <w:hyperlink w:anchor="_Toc171333305" w:history="1">
            <w:r w:rsidRPr="00FD66A0">
              <w:rPr>
                <w:rStyle w:val="Hyperlink"/>
                <w:noProof/>
              </w:rPr>
              <w:t>2.5 Lucas Method DFA Manual Handling: Concept 2</w:t>
            </w:r>
            <w:r>
              <w:rPr>
                <w:noProof/>
                <w:webHidden/>
              </w:rPr>
              <w:tab/>
            </w:r>
            <w:r>
              <w:rPr>
                <w:noProof/>
                <w:webHidden/>
              </w:rPr>
              <w:fldChar w:fldCharType="begin"/>
            </w:r>
            <w:r>
              <w:rPr>
                <w:noProof/>
                <w:webHidden/>
              </w:rPr>
              <w:instrText xml:space="preserve"> PAGEREF _Toc171333305 \h </w:instrText>
            </w:r>
            <w:r>
              <w:rPr>
                <w:noProof/>
                <w:webHidden/>
              </w:rPr>
            </w:r>
            <w:r>
              <w:rPr>
                <w:noProof/>
                <w:webHidden/>
              </w:rPr>
              <w:fldChar w:fldCharType="separate"/>
            </w:r>
            <w:r>
              <w:rPr>
                <w:noProof/>
                <w:webHidden/>
              </w:rPr>
              <w:t>67</w:t>
            </w:r>
            <w:r>
              <w:rPr>
                <w:noProof/>
                <w:webHidden/>
              </w:rPr>
              <w:fldChar w:fldCharType="end"/>
            </w:r>
          </w:hyperlink>
        </w:p>
        <w:p w14:paraId="2DA1029E" w14:textId="6383CB4F" w:rsidR="0093247D" w:rsidRDefault="0093247D">
          <w:pPr>
            <w:pStyle w:val="TOC2"/>
            <w:tabs>
              <w:tab w:val="right" w:leader="dot" w:pos="9016"/>
            </w:tabs>
            <w:rPr>
              <w:rFonts w:eastAsiaTheme="minorEastAsia"/>
              <w:noProof/>
              <w:lang w:eastAsia="en-GB"/>
            </w:rPr>
          </w:pPr>
          <w:hyperlink w:anchor="_Toc171333306" w:history="1">
            <w:r w:rsidRPr="00FD66A0">
              <w:rPr>
                <w:rStyle w:val="Hyperlink"/>
                <w:noProof/>
              </w:rPr>
              <w:t>2.6 Lucas Method DFA Manual Fitting: Concept 2</w:t>
            </w:r>
            <w:r>
              <w:rPr>
                <w:noProof/>
                <w:webHidden/>
              </w:rPr>
              <w:tab/>
            </w:r>
            <w:r>
              <w:rPr>
                <w:noProof/>
                <w:webHidden/>
              </w:rPr>
              <w:fldChar w:fldCharType="begin"/>
            </w:r>
            <w:r>
              <w:rPr>
                <w:noProof/>
                <w:webHidden/>
              </w:rPr>
              <w:instrText xml:space="preserve"> PAGEREF _Toc171333306 \h </w:instrText>
            </w:r>
            <w:r>
              <w:rPr>
                <w:noProof/>
                <w:webHidden/>
              </w:rPr>
            </w:r>
            <w:r>
              <w:rPr>
                <w:noProof/>
                <w:webHidden/>
              </w:rPr>
              <w:fldChar w:fldCharType="separate"/>
            </w:r>
            <w:r>
              <w:rPr>
                <w:noProof/>
                <w:webHidden/>
              </w:rPr>
              <w:t>68</w:t>
            </w:r>
            <w:r>
              <w:rPr>
                <w:noProof/>
                <w:webHidden/>
              </w:rPr>
              <w:fldChar w:fldCharType="end"/>
            </w:r>
          </w:hyperlink>
        </w:p>
        <w:p w14:paraId="14EE290A" w14:textId="25975705" w:rsidR="0093247D" w:rsidRDefault="0093247D">
          <w:pPr>
            <w:pStyle w:val="TOC2"/>
            <w:tabs>
              <w:tab w:val="right" w:leader="dot" w:pos="9016"/>
            </w:tabs>
            <w:rPr>
              <w:rFonts w:eastAsiaTheme="minorEastAsia"/>
              <w:noProof/>
              <w:lang w:eastAsia="en-GB"/>
            </w:rPr>
          </w:pPr>
          <w:hyperlink w:anchor="_Toc171333307" w:history="1">
            <w:r w:rsidRPr="00FD66A0">
              <w:rPr>
                <w:rStyle w:val="Hyperlink"/>
                <w:noProof/>
              </w:rPr>
              <w:t>2.7 FMEA Process Flow Diagram</w:t>
            </w:r>
            <w:r>
              <w:rPr>
                <w:noProof/>
                <w:webHidden/>
              </w:rPr>
              <w:tab/>
            </w:r>
            <w:r>
              <w:rPr>
                <w:noProof/>
                <w:webHidden/>
              </w:rPr>
              <w:fldChar w:fldCharType="begin"/>
            </w:r>
            <w:r>
              <w:rPr>
                <w:noProof/>
                <w:webHidden/>
              </w:rPr>
              <w:instrText xml:space="preserve"> PAGEREF _Toc171333307 \h </w:instrText>
            </w:r>
            <w:r>
              <w:rPr>
                <w:noProof/>
                <w:webHidden/>
              </w:rPr>
            </w:r>
            <w:r>
              <w:rPr>
                <w:noProof/>
                <w:webHidden/>
              </w:rPr>
              <w:fldChar w:fldCharType="separate"/>
            </w:r>
            <w:r>
              <w:rPr>
                <w:noProof/>
                <w:webHidden/>
              </w:rPr>
              <w:t>69</w:t>
            </w:r>
            <w:r>
              <w:rPr>
                <w:noProof/>
                <w:webHidden/>
              </w:rPr>
              <w:fldChar w:fldCharType="end"/>
            </w:r>
          </w:hyperlink>
        </w:p>
        <w:p w14:paraId="0FA91C9C" w14:textId="1C7EA58E" w:rsidR="0093247D" w:rsidRDefault="0093247D">
          <w:pPr>
            <w:pStyle w:val="TOC2"/>
            <w:tabs>
              <w:tab w:val="right" w:leader="dot" w:pos="9016"/>
            </w:tabs>
            <w:rPr>
              <w:rFonts w:eastAsiaTheme="minorEastAsia"/>
              <w:noProof/>
              <w:lang w:eastAsia="en-GB"/>
            </w:rPr>
          </w:pPr>
          <w:hyperlink w:anchor="_Toc171333308" w:history="1">
            <w:r w:rsidRPr="00FD66A0">
              <w:rPr>
                <w:rStyle w:val="Hyperlink"/>
                <w:noProof/>
              </w:rPr>
              <w:t>2.8 FMEA of Mechanical Gripper</w:t>
            </w:r>
            <w:r>
              <w:rPr>
                <w:noProof/>
                <w:webHidden/>
              </w:rPr>
              <w:tab/>
            </w:r>
            <w:r>
              <w:rPr>
                <w:noProof/>
                <w:webHidden/>
              </w:rPr>
              <w:fldChar w:fldCharType="begin"/>
            </w:r>
            <w:r>
              <w:rPr>
                <w:noProof/>
                <w:webHidden/>
              </w:rPr>
              <w:instrText xml:space="preserve"> PAGEREF _Toc171333308 \h </w:instrText>
            </w:r>
            <w:r>
              <w:rPr>
                <w:noProof/>
                <w:webHidden/>
              </w:rPr>
            </w:r>
            <w:r>
              <w:rPr>
                <w:noProof/>
                <w:webHidden/>
              </w:rPr>
              <w:fldChar w:fldCharType="separate"/>
            </w:r>
            <w:r>
              <w:rPr>
                <w:noProof/>
                <w:webHidden/>
              </w:rPr>
              <w:t>70</w:t>
            </w:r>
            <w:r>
              <w:rPr>
                <w:noProof/>
                <w:webHidden/>
              </w:rPr>
              <w:fldChar w:fldCharType="end"/>
            </w:r>
          </w:hyperlink>
        </w:p>
        <w:p w14:paraId="65BB3415" w14:textId="1EAA1AA3" w:rsidR="0093247D" w:rsidRDefault="0093247D">
          <w:pPr>
            <w:pStyle w:val="TOC2"/>
            <w:tabs>
              <w:tab w:val="right" w:leader="dot" w:pos="9016"/>
            </w:tabs>
            <w:rPr>
              <w:rFonts w:eastAsiaTheme="minorEastAsia"/>
              <w:noProof/>
              <w:lang w:eastAsia="en-GB"/>
            </w:rPr>
          </w:pPr>
          <w:hyperlink w:anchor="_Toc171333309" w:history="1">
            <w:r w:rsidRPr="00FD66A0">
              <w:rPr>
                <w:rStyle w:val="Hyperlink"/>
                <w:noProof/>
              </w:rPr>
              <w:t>2.9 Construction Drawings: Concept 2</w:t>
            </w:r>
            <w:r>
              <w:rPr>
                <w:noProof/>
                <w:webHidden/>
              </w:rPr>
              <w:tab/>
            </w:r>
            <w:r>
              <w:rPr>
                <w:noProof/>
                <w:webHidden/>
              </w:rPr>
              <w:fldChar w:fldCharType="begin"/>
            </w:r>
            <w:r>
              <w:rPr>
                <w:noProof/>
                <w:webHidden/>
              </w:rPr>
              <w:instrText xml:space="preserve"> PAGEREF _Toc171333309 \h </w:instrText>
            </w:r>
            <w:r>
              <w:rPr>
                <w:noProof/>
                <w:webHidden/>
              </w:rPr>
            </w:r>
            <w:r>
              <w:rPr>
                <w:noProof/>
                <w:webHidden/>
              </w:rPr>
              <w:fldChar w:fldCharType="separate"/>
            </w:r>
            <w:r>
              <w:rPr>
                <w:noProof/>
                <w:webHidden/>
              </w:rPr>
              <w:t>71</w:t>
            </w:r>
            <w:r>
              <w:rPr>
                <w:noProof/>
                <w:webHidden/>
              </w:rPr>
              <w:fldChar w:fldCharType="end"/>
            </w:r>
          </w:hyperlink>
        </w:p>
        <w:p w14:paraId="59C9F84C" w14:textId="1D078F2E" w:rsidR="0093247D" w:rsidRDefault="0093247D">
          <w:pPr>
            <w:pStyle w:val="TOC2"/>
            <w:tabs>
              <w:tab w:val="right" w:leader="dot" w:pos="9016"/>
            </w:tabs>
            <w:rPr>
              <w:rFonts w:eastAsiaTheme="minorEastAsia"/>
              <w:noProof/>
              <w:lang w:eastAsia="en-GB"/>
            </w:rPr>
          </w:pPr>
          <w:hyperlink w:anchor="_Toc171333310" w:history="1">
            <w:r w:rsidRPr="00FD66A0">
              <w:rPr>
                <w:rStyle w:val="Hyperlink"/>
                <w:noProof/>
              </w:rPr>
              <w:t>3.0 Original Simple Hydraulic Valve Design</w:t>
            </w:r>
            <w:r>
              <w:rPr>
                <w:noProof/>
                <w:webHidden/>
              </w:rPr>
              <w:tab/>
            </w:r>
            <w:r>
              <w:rPr>
                <w:noProof/>
                <w:webHidden/>
              </w:rPr>
              <w:fldChar w:fldCharType="begin"/>
            </w:r>
            <w:r>
              <w:rPr>
                <w:noProof/>
                <w:webHidden/>
              </w:rPr>
              <w:instrText xml:space="preserve"> PAGEREF _Toc171333310 \h </w:instrText>
            </w:r>
            <w:r>
              <w:rPr>
                <w:noProof/>
                <w:webHidden/>
              </w:rPr>
            </w:r>
            <w:r>
              <w:rPr>
                <w:noProof/>
                <w:webHidden/>
              </w:rPr>
              <w:fldChar w:fldCharType="separate"/>
            </w:r>
            <w:r>
              <w:rPr>
                <w:noProof/>
                <w:webHidden/>
              </w:rPr>
              <w:t>91</w:t>
            </w:r>
            <w:r>
              <w:rPr>
                <w:noProof/>
                <w:webHidden/>
              </w:rPr>
              <w:fldChar w:fldCharType="end"/>
            </w:r>
          </w:hyperlink>
        </w:p>
        <w:p w14:paraId="34476050" w14:textId="55B4971F" w:rsidR="0093247D" w:rsidRDefault="0093247D">
          <w:pPr>
            <w:pStyle w:val="TOC2"/>
            <w:tabs>
              <w:tab w:val="right" w:leader="dot" w:pos="9016"/>
            </w:tabs>
            <w:rPr>
              <w:rFonts w:eastAsiaTheme="minorEastAsia"/>
              <w:noProof/>
              <w:lang w:eastAsia="en-GB"/>
            </w:rPr>
          </w:pPr>
          <w:hyperlink w:anchor="_Toc171333311" w:history="1">
            <w:r w:rsidRPr="00FD66A0">
              <w:rPr>
                <w:rStyle w:val="Hyperlink"/>
                <w:noProof/>
              </w:rPr>
              <w:t>3.1 Fluid Path Study</w:t>
            </w:r>
            <w:r>
              <w:rPr>
                <w:noProof/>
                <w:webHidden/>
              </w:rPr>
              <w:tab/>
            </w:r>
            <w:r>
              <w:rPr>
                <w:noProof/>
                <w:webHidden/>
              </w:rPr>
              <w:fldChar w:fldCharType="begin"/>
            </w:r>
            <w:r>
              <w:rPr>
                <w:noProof/>
                <w:webHidden/>
              </w:rPr>
              <w:instrText xml:space="preserve"> PAGEREF _Toc171333311 \h </w:instrText>
            </w:r>
            <w:r>
              <w:rPr>
                <w:noProof/>
                <w:webHidden/>
              </w:rPr>
            </w:r>
            <w:r>
              <w:rPr>
                <w:noProof/>
                <w:webHidden/>
              </w:rPr>
              <w:fldChar w:fldCharType="separate"/>
            </w:r>
            <w:r>
              <w:rPr>
                <w:noProof/>
                <w:webHidden/>
              </w:rPr>
              <w:t>93</w:t>
            </w:r>
            <w:r>
              <w:rPr>
                <w:noProof/>
                <w:webHidden/>
              </w:rPr>
              <w:fldChar w:fldCharType="end"/>
            </w:r>
          </w:hyperlink>
        </w:p>
        <w:p w14:paraId="3146BBB3" w14:textId="4C89FBAC" w:rsidR="0093247D" w:rsidRDefault="0093247D">
          <w:pPr>
            <w:pStyle w:val="TOC2"/>
            <w:tabs>
              <w:tab w:val="right" w:leader="dot" w:pos="9016"/>
            </w:tabs>
            <w:rPr>
              <w:rFonts w:eastAsiaTheme="minorEastAsia"/>
              <w:noProof/>
              <w:lang w:eastAsia="en-GB"/>
            </w:rPr>
          </w:pPr>
          <w:hyperlink w:anchor="_Toc171333312" w:history="1">
            <w:r w:rsidRPr="00FD66A0">
              <w:rPr>
                <w:rStyle w:val="Hyperlink"/>
                <w:noProof/>
              </w:rPr>
              <w:t>3.2 SHV: Fluid Path Optimisation Applied</w:t>
            </w:r>
            <w:r>
              <w:rPr>
                <w:noProof/>
                <w:webHidden/>
              </w:rPr>
              <w:tab/>
            </w:r>
            <w:r>
              <w:rPr>
                <w:noProof/>
                <w:webHidden/>
              </w:rPr>
              <w:fldChar w:fldCharType="begin"/>
            </w:r>
            <w:r>
              <w:rPr>
                <w:noProof/>
                <w:webHidden/>
              </w:rPr>
              <w:instrText xml:space="preserve"> PAGEREF _Toc171333312 \h </w:instrText>
            </w:r>
            <w:r>
              <w:rPr>
                <w:noProof/>
                <w:webHidden/>
              </w:rPr>
            </w:r>
            <w:r>
              <w:rPr>
                <w:noProof/>
                <w:webHidden/>
              </w:rPr>
              <w:fldChar w:fldCharType="separate"/>
            </w:r>
            <w:r>
              <w:rPr>
                <w:noProof/>
                <w:webHidden/>
              </w:rPr>
              <w:t>98</w:t>
            </w:r>
            <w:r>
              <w:rPr>
                <w:noProof/>
                <w:webHidden/>
              </w:rPr>
              <w:fldChar w:fldCharType="end"/>
            </w:r>
          </w:hyperlink>
        </w:p>
        <w:p w14:paraId="019B8551" w14:textId="7DDAFE30" w:rsidR="0093247D" w:rsidRDefault="0093247D">
          <w:pPr>
            <w:pStyle w:val="TOC2"/>
            <w:tabs>
              <w:tab w:val="right" w:leader="dot" w:pos="9016"/>
            </w:tabs>
            <w:rPr>
              <w:rFonts w:eastAsiaTheme="minorEastAsia"/>
              <w:noProof/>
              <w:lang w:eastAsia="en-GB"/>
            </w:rPr>
          </w:pPr>
          <w:hyperlink w:anchor="_Toc171333313" w:history="1">
            <w:r w:rsidRPr="00FD66A0">
              <w:rPr>
                <w:rStyle w:val="Hyperlink"/>
                <w:noProof/>
              </w:rPr>
              <w:t>3.3 Topology Optimisation</w:t>
            </w:r>
            <w:r>
              <w:rPr>
                <w:noProof/>
                <w:webHidden/>
              </w:rPr>
              <w:tab/>
            </w:r>
            <w:r>
              <w:rPr>
                <w:noProof/>
                <w:webHidden/>
              </w:rPr>
              <w:fldChar w:fldCharType="begin"/>
            </w:r>
            <w:r>
              <w:rPr>
                <w:noProof/>
                <w:webHidden/>
              </w:rPr>
              <w:instrText xml:space="preserve"> PAGEREF _Toc171333313 \h </w:instrText>
            </w:r>
            <w:r>
              <w:rPr>
                <w:noProof/>
                <w:webHidden/>
              </w:rPr>
            </w:r>
            <w:r>
              <w:rPr>
                <w:noProof/>
                <w:webHidden/>
              </w:rPr>
              <w:fldChar w:fldCharType="separate"/>
            </w:r>
            <w:r>
              <w:rPr>
                <w:noProof/>
                <w:webHidden/>
              </w:rPr>
              <w:t>99</w:t>
            </w:r>
            <w:r>
              <w:rPr>
                <w:noProof/>
                <w:webHidden/>
              </w:rPr>
              <w:fldChar w:fldCharType="end"/>
            </w:r>
          </w:hyperlink>
        </w:p>
        <w:p w14:paraId="46562C3F" w14:textId="3F6A7C64" w:rsidR="0093247D" w:rsidRDefault="0093247D">
          <w:pPr>
            <w:pStyle w:val="TOC2"/>
            <w:tabs>
              <w:tab w:val="right" w:leader="dot" w:pos="9016"/>
            </w:tabs>
            <w:rPr>
              <w:rFonts w:eastAsiaTheme="minorEastAsia"/>
              <w:noProof/>
              <w:lang w:eastAsia="en-GB"/>
            </w:rPr>
          </w:pPr>
          <w:hyperlink w:anchor="_Toc171333314" w:history="1">
            <w:r w:rsidRPr="00FD66A0">
              <w:rPr>
                <w:rStyle w:val="Hyperlink"/>
                <w:noProof/>
              </w:rPr>
              <w:t>3.4 Optimised SHV FEA Results</w:t>
            </w:r>
            <w:r>
              <w:rPr>
                <w:noProof/>
                <w:webHidden/>
              </w:rPr>
              <w:tab/>
            </w:r>
            <w:r>
              <w:rPr>
                <w:noProof/>
                <w:webHidden/>
              </w:rPr>
              <w:fldChar w:fldCharType="begin"/>
            </w:r>
            <w:r>
              <w:rPr>
                <w:noProof/>
                <w:webHidden/>
              </w:rPr>
              <w:instrText xml:space="preserve"> PAGEREF _Toc171333314 \h </w:instrText>
            </w:r>
            <w:r>
              <w:rPr>
                <w:noProof/>
                <w:webHidden/>
              </w:rPr>
            </w:r>
            <w:r>
              <w:rPr>
                <w:noProof/>
                <w:webHidden/>
              </w:rPr>
              <w:fldChar w:fldCharType="separate"/>
            </w:r>
            <w:r>
              <w:rPr>
                <w:noProof/>
                <w:webHidden/>
              </w:rPr>
              <w:t>100</w:t>
            </w:r>
            <w:r>
              <w:rPr>
                <w:noProof/>
                <w:webHidden/>
              </w:rPr>
              <w:fldChar w:fldCharType="end"/>
            </w:r>
          </w:hyperlink>
        </w:p>
        <w:p w14:paraId="72EC5316" w14:textId="0BFCC059" w:rsidR="0093247D" w:rsidRDefault="0093247D">
          <w:pPr>
            <w:pStyle w:val="TOC2"/>
            <w:tabs>
              <w:tab w:val="right" w:leader="dot" w:pos="9016"/>
            </w:tabs>
            <w:rPr>
              <w:rFonts w:eastAsiaTheme="minorEastAsia"/>
              <w:noProof/>
              <w:lang w:eastAsia="en-GB"/>
            </w:rPr>
          </w:pPr>
          <w:hyperlink w:anchor="_Toc171333315" w:history="1">
            <w:r w:rsidRPr="00FD66A0">
              <w:rPr>
                <w:rStyle w:val="Hyperlink"/>
                <w:noProof/>
              </w:rPr>
              <w:t>3.5 Complete Optimised SHV</w:t>
            </w:r>
            <w:r>
              <w:rPr>
                <w:noProof/>
                <w:webHidden/>
              </w:rPr>
              <w:tab/>
            </w:r>
            <w:r>
              <w:rPr>
                <w:noProof/>
                <w:webHidden/>
              </w:rPr>
              <w:fldChar w:fldCharType="begin"/>
            </w:r>
            <w:r>
              <w:rPr>
                <w:noProof/>
                <w:webHidden/>
              </w:rPr>
              <w:instrText xml:space="preserve"> PAGEREF _Toc171333315 \h </w:instrText>
            </w:r>
            <w:r>
              <w:rPr>
                <w:noProof/>
                <w:webHidden/>
              </w:rPr>
            </w:r>
            <w:r>
              <w:rPr>
                <w:noProof/>
                <w:webHidden/>
              </w:rPr>
              <w:fldChar w:fldCharType="separate"/>
            </w:r>
            <w:r>
              <w:rPr>
                <w:noProof/>
                <w:webHidden/>
              </w:rPr>
              <w:t>101</w:t>
            </w:r>
            <w:r>
              <w:rPr>
                <w:noProof/>
                <w:webHidden/>
              </w:rPr>
              <w:fldChar w:fldCharType="end"/>
            </w:r>
          </w:hyperlink>
        </w:p>
        <w:p w14:paraId="6F3C755D" w14:textId="39611D9D" w:rsidR="0093247D" w:rsidRDefault="0093247D">
          <w:pPr>
            <w:pStyle w:val="TOC2"/>
            <w:tabs>
              <w:tab w:val="right" w:leader="dot" w:pos="9016"/>
            </w:tabs>
            <w:rPr>
              <w:rFonts w:eastAsiaTheme="minorEastAsia"/>
              <w:noProof/>
              <w:lang w:eastAsia="en-GB"/>
            </w:rPr>
          </w:pPr>
          <w:hyperlink w:anchor="_Toc171333316" w:history="1">
            <w:r w:rsidRPr="00FD66A0">
              <w:rPr>
                <w:rStyle w:val="Hyperlink"/>
                <w:noProof/>
              </w:rPr>
              <w:t>3.6 DFMEA of SHV</w:t>
            </w:r>
            <w:r>
              <w:rPr>
                <w:noProof/>
                <w:webHidden/>
              </w:rPr>
              <w:tab/>
            </w:r>
            <w:r>
              <w:rPr>
                <w:noProof/>
                <w:webHidden/>
              </w:rPr>
              <w:fldChar w:fldCharType="begin"/>
            </w:r>
            <w:r>
              <w:rPr>
                <w:noProof/>
                <w:webHidden/>
              </w:rPr>
              <w:instrText xml:space="preserve"> PAGEREF _Toc171333316 \h </w:instrText>
            </w:r>
            <w:r>
              <w:rPr>
                <w:noProof/>
                <w:webHidden/>
              </w:rPr>
            </w:r>
            <w:r>
              <w:rPr>
                <w:noProof/>
                <w:webHidden/>
              </w:rPr>
              <w:fldChar w:fldCharType="separate"/>
            </w:r>
            <w:r>
              <w:rPr>
                <w:noProof/>
                <w:webHidden/>
              </w:rPr>
              <w:t>102</w:t>
            </w:r>
            <w:r>
              <w:rPr>
                <w:noProof/>
                <w:webHidden/>
              </w:rPr>
              <w:fldChar w:fldCharType="end"/>
            </w:r>
          </w:hyperlink>
        </w:p>
        <w:p w14:paraId="4FEEFBC7" w14:textId="4FC9B9BB" w:rsidR="003A39D3" w:rsidRPr="004F499A" w:rsidRDefault="003A39D3">
          <w:pPr>
            <w:rPr>
              <w:rFonts w:cstheme="minorHAnsi"/>
            </w:rPr>
          </w:pPr>
          <w:r w:rsidRPr="004F499A">
            <w:rPr>
              <w:rFonts w:cstheme="minorHAnsi"/>
              <w:b/>
              <w:bCs/>
              <w:noProof/>
            </w:rPr>
            <w:fldChar w:fldCharType="end"/>
          </w:r>
        </w:p>
      </w:sdtContent>
    </w:sdt>
    <w:p w14:paraId="1E3DF44F" w14:textId="77777777" w:rsidR="00524AB0" w:rsidRDefault="00524AB0">
      <w:pPr>
        <w:rPr>
          <w:rFonts w:eastAsiaTheme="majorEastAsia" w:cstheme="minorHAnsi"/>
          <w:color w:val="2F5496" w:themeColor="accent1" w:themeShade="BF"/>
          <w:sz w:val="32"/>
          <w:szCs w:val="32"/>
          <w:lang w:val="fr-FR"/>
        </w:rPr>
      </w:pPr>
      <w:r>
        <w:rPr>
          <w:rFonts w:cstheme="minorHAnsi"/>
          <w:lang w:val="fr-FR"/>
        </w:rPr>
        <w:br w:type="page"/>
      </w:r>
    </w:p>
    <w:p w14:paraId="49D24D92" w14:textId="77777777" w:rsidR="002C7207" w:rsidRPr="00524AB0" w:rsidRDefault="002C7207" w:rsidP="002C7207">
      <w:pPr>
        <w:pStyle w:val="Heading1"/>
        <w:rPr>
          <w:rFonts w:asciiTheme="minorHAnsi" w:hAnsiTheme="minorHAnsi" w:cstheme="minorHAnsi"/>
        </w:rPr>
      </w:pPr>
      <w:bookmarkStart w:id="26" w:name="_Toc171277751"/>
      <w:bookmarkStart w:id="27" w:name="_Toc171333199"/>
      <w:r w:rsidRPr="00524AB0">
        <w:rPr>
          <w:rFonts w:asciiTheme="minorHAnsi" w:hAnsiTheme="minorHAnsi" w:cstheme="minorHAnsi"/>
        </w:rPr>
        <w:lastRenderedPageBreak/>
        <w:t>Table of Figures</w:t>
      </w:r>
      <w:r w:rsidR="00A71BC6">
        <w:rPr>
          <w:rFonts w:asciiTheme="minorHAnsi" w:hAnsiTheme="minorHAnsi" w:cstheme="minorHAnsi"/>
        </w:rPr>
        <w:t>,</w:t>
      </w:r>
      <w:r w:rsidRPr="00524AB0">
        <w:rPr>
          <w:rFonts w:asciiTheme="minorHAnsi" w:hAnsiTheme="minorHAnsi" w:cstheme="minorHAnsi"/>
        </w:rPr>
        <w:t xml:space="preserve"> </w:t>
      </w:r>
      <w:r w:rsidR="00524AB0" w:rsidRPr="00524AB0">
        <w:rPr>
          <w:rFonts w:asciiTheme="minorHAnsi" w:hAnsiTheme="minorHAnsi" w:cstheme="minorHAnsi"/>
        </w:rPr>
        <w:t>Tables</w:t>
      </w:r>
      <w:r w:rsidR="00A71BC6">
        <w:rPr>
          <w:rFonts w:asciiTheme="minorHAnsi" w:hAnsiTheme="minorHAnsi" w:cstheme="minorHAnsi"/>
        </w:rPr>
        <w:t xml:space="preserve"> and Equations</w:t>
      </w:r>
      <w:bookmarkEnd w:id="26"/>
      <w:bookmarkEnd w:id="27"/>
      <w:r w:rsidR="00524AB0" w:rsidRPr="00524AB0">
        <w:rPr>
          <w:rFonts w:asciiTheme="minorHAnsi" w:hAnsiTheme="minorHAnsi" w:cstheme="minorHAnsi"/>
        </w:rPr>
        <w:t xml:space="preserve"> </w:t>
      </w:r>
    </w:p>
    <w:p w14:paraId="39F25E9A" w14:textId="214332A0" w:rsidR="00540B55" w:rsidRDefault="002C7207">
      <w:pPr>
        <w:pStyle w:val="TableofFigures"/>
        <w:tabs>
          <w:tab w:val="right" w:leader="dot" w:pos="9016"/>
        </w:tabs>
        <w:rPr>
          <w:rFonts w:eastAsiaTheme="minorEastAsia"/>
          <w:noProof/>
          <w:lang w:eastAsia="en-GB"/>
        </w:rPr>
      </w:pPr>
      <w:r w:rsidRPr="004F499A">
        <w:rPr>
          <w:rFonts w:cstheme="minorHAnsi"/>
          <w:lang w:val="fr-FR"/>
        </w:rPr>
        <w:fldChar w:fldCharType="begin"/>
      </w:r>
      <w:r w:rsidRPr="004F499A">
        <w:rPr>
          <w:rFonts w:cstheme="minorHAnsi"/>
          <w:lang w:val="fr-FR"/>
        </w:rPr>
        <w:instrText xml:space="preserve"> TOC \h \z \c "Figure" </w:instrText>
      </w:r>
      <w:r w:rsidRPr="004F499A">
        <w:rPr>
          <w:rFonts w:cstheme="minorHAnsi"/>
          <w:lang w:val="fr-FR"/>
        </w:rPr>
        <w:fldChar w:fldCharType="separate"/>
      </w:r>
      <w:hyperlink w:anchor="_Toc171277869" w:history="1">
        <w:r w:rsidR="00540B55" w:rsidRPr="0020336E">
          <w:rPr>
            <w:rStyle w:val="Hyperlink"/>
            <w:noProof/>
          </w:rPr>
          <w:t>Figure 1 Internal Lattice Structure (Sculpteo, 2024)</w:t>
        </w:r>
        <w:r w:rsidR="00540B55">
          <w:rPr>
            <w:noProof/>
            <w:webHidden/>
          </w:rPr>
          <w:tab/>
        </w:r>
        <w:r w:rsidR="00540B55">
          <w:rPr>
            <w:noProof/>
            <w:webHidden/>
          </w:rPr>
          <w:fldChar w:fldCharType="begin"/>
        </w:r>
        <w:r w:rsidR="00540B55">
          <w:rPr>
            <w:noProof/>
            <w:webHidden/>
          </w:rPr>
          <w:instrText xml:space="preserve"> PAGEREF _Toc171277869 \h </w:instrText>
        </w:r>
        <w:r w:rsidR="00540B55">
          <w:rPr>
            <w:noProof/>
            <w:webHidden/>
          </w:rPr>
        </w:r>
        <w:r w:rsidR="00540B55">
          <w:rPr>
            <w:noProof/>
            <w:webHidden/>
          </w:rPr>
          <w:fldChar w:fldCharType="separate"/>
        </w:r>
        <w:r w:rsidR="00540B55">
          <w:rPr>
            <w:noProof/>
            <w:webHidden/>
          </w:rPr>
          <w:t>18</w:t>
        </w:r>
        <w:r w:rsidR="00540B55">
          <w:rPr>
            <w:noProof/>
            <w:webHidden/>
          </w:rPr>
          <w:fldChar w:fldCharType="end"/>
        </w:r>
      </w:hyperlink>
    </w:p>
    <w:p w14:paraId="2224186F" w14:textId="32234A32" w:rsidR="00540B55" w:rsidRDefault="003450E6">
      <w:pPr>
        <w:pStyle w:val="TableofFigures"/>
        <w:tabs>
          <w:tab w:val="right" w:leader="dot" w:pos="9016"/>
        </w:tabs>
        <w:rPr>
          <w:rFonts w:eastAsiaTheme="minorEastAsia"/>
          <w:noProof/>
          <w:lang w:eastAsia="en-GB"/>
        </w:rPr>
      </w:pPr>
      <w:hyperlink w:anchor="_Toc171277870" w:history="1">
        <w:r w:rsidR="00540B55" w:rsidRPr="0020336E">
          <w:rPr>
            <w:rStyle w:val="Hyperlink"/>
            <w:noProof/>
          </w:rPr>
          <w:t>Figure 2 Process Layout for Selective Laser Melting (CustomPart.net, 2024)</w:t>
        </w:r>
        <w:r w:rsidR="00540B55">
          <w:rPr>
            <w:noProof/>
            <w:webHidden/>
          </w:rPr>
          <w:tab/>
        </w:r>
        <w:r w:rsidR="00540B55">
          <w:rPr>
            <w:noProof/>
            <w:webHidden/>
          </w:rPr>
          <w:fldChar w:fldCharType="begin"/>
        </w:r>
        <w:r w:rsidR="00540B55">
          <w:rPr>
            <w:noProof/>
            <w:webHidden/>
          </w:rPr>
          <w:instrText xml:space="preserve"> PAGEREF _Toc171277870 \h </w:instrText>
        </w:r>
        <w:r w:rsidR="00540B55">
          <w:rPr>
            <w:noProof/>
            <w:webHidden/>
          </w:rPr>
        </w:r>
        <w:r w:rsidR="00540B55">
          <w:rPr>
            <w:noProof/>
            <w:webHidden/>
          </w:rPr>
          <w:fldChar w:fldCharType="separate"/>
        </w:r>
        <w:r w:rsidR="00540B55">
          <w:rPr>
            <w:noProof/>
            <w:webHidden/>
          </w:rPr>
          <w:t>20</w:t>
        </w:r>
        <w:r w:rsidR="00540B55">
          <w:rPr>
            <w:noProof/>
            <w:webHidden/>
          </w:rPr>
          <w:fldChar w:fldCharType="end"/>
        </w:r>
      </w:hyperlink>
    </w:p>
    <w:p w14:paraId="5DCA0FAC" w14:textId="432EAA91" w:rsidR="00540B55" w:rsidRDefault="003450E6">
      <w:pPr>
        <w:pStyle w:val="TableofFigures"/>
        <w:tabs>
          <w:tab w:val="right" w:leader="dot" w:pos="9016"/>
        </w:tabs>
        <w:rPr>
          <w:rFonts w:eastAsiaTheme="minorEastAsia"/>
          <w:noProof/>
          <w:lang w:eastAsia="en-GB"/>
        </w:rPr>
      </w:pPr>
      <w:hyperlink w:anchor="_Toc171277871" w:history="1">
        <w:r w:rsidR="00540B55" w:rsidRPr="0020336E">
          <w:rPr>
            <w:rStyle w:val="Hyperlink"/>
            <w:noProof/>
          </w:rPr>
          <w:t>Figure 3 Hydraulic Manifolds (Mobile Hydraulic Tips, 2024)</w:t>
        </w:r>
        <w:r w:rsidR="00540B55">
          <w:rPr>
            <w:noProof/>
            <w:webHidden/>
          </w:rPr>
          <w:tab/>
        </w:r>
        <w:r w:rsidR="00540B55">
          <w:rPr>
            <w:noProof/>
            <w:webHidden/>
          </w:rPr>
          <w:fldChar w:fldCharType="begin"/>
        </w:r>
        <w:r w:rsidR="00540B55">
          <w:rPr>
            <w:noProof/>
            <w:webHidden/>
          </w:rPr>
          <w:instrText xml:space="preserve"> PAGEREF _Toc171277871 \h </w:instrText>
        </w:r>
        <w:r w:rsidR="00540B55">
          <w:rPr>
            <w:noProof/>
            <w:webHidden/>
          </w:rPr>
        </w:r>
        <w:r w:rsidR="00540B55">
          <w:rPr>
            <w:noProof/>
            <w:webHidden/>
          </w:rPr>
          <w:fldChar w:fldCharType="separate"/>
        </w:r>
        <w:r w:rsidR="00540B55">
          <w:rPr>
            <w:noProof/>
            <w:webHidden/>
          </w:rPr>
          <w:t>21</w:t>
        </w:r>
        <w:r w:rsidR="00540B55">
          <w:rPr>
            <w:noProof/>
            <w:webHidden/>
          </w:rPr>
          <w:fldChar w:fldCharType="end"/>
        </w:r>
      </w:hyperlink>
    </w:p>
    <w:p w14:paraId="2BC81FEA" w14:textId="08192D52" w:rsidR="00540B55" w:rsidRDefault="003450E6">
      <w:pPr>
        <w:pStyle w:val="TableofFigures"/>
        <w:tabs>
          <w:tab w:val="right" w:leader="dot" w:pos="9016"/>
        </w:tabs>
        <w:rPr>
          <w:rFonts w:eastAsiaTheme="minorEastAsia"/>
          <w:noProof/>
          <w:lang w:eastAsia="en-GB"/>
        </w:rPr>
      </w:pPr>
      <w:hyperlink w:anchor="_Toc171277872" w:history="1">
        <w:r w:rsidR="00540B55" w:rsidRPr="0020336E">
          <w:rPr>
            <w:rStyle w:val="Hyperlink"/>
            <w:noProof/>
          </w:rPr>
          <w:t>Figure 4 Internal Working of a Hydraulic Manifold (Manifold-Block, 2024)</w:t>
        </w:r>
        <w:r w:rsidR="00540B55">
          <w:rPr>
            <w:noProof/>
            <w:webHidden/>
          </w:rPr>
          <w:tab/>
        </w:r>
        <w:r w:rsidR="00540B55">
          <w:rPr>
            <w:noProof/>
            <w:webHidden/>
          </w:rPr>
          <w:fldChar w:fldCharType="begin"/>
        </w:r>
        <w:r w:rsidR="00540B55">
          <w:rPr>
            <w:noProof/>
            <w:webHidden/>
          </w:rPr>
          <w:instrText xml:space="preserve"> PAGEREF _Toc171277872 \h </w:instrText>
        </w:r>
        <w:r w:rsidR="00540B55">
          <w:rPr>
            <w:noProof/>
            <w:webHidden/>
          </w:rPr>
        </w:r>
        <w:r w:rsidR="00540B55">
          <w:rPr>
            <w:noProof/>
            <w:webHidden/>
          </w:rPr>
          <w:fldChar w:fldCharType="separate"/>
        </w:r>
        <w:r w:rsidR="00540B55">
          <w:rPr>
            <w:noProof/>
            <w:webHidden/>
          </w:rPr>
          <w:t>21</w:t>
        </w:r>
        <w:r w:rsidR="00540B55">
          <w:rPr>
            <w:noProof/>
            <w:webHidden/>
          </w:rPr>
          <w:fldChar w:fldCharType="end"/>
        </w:r>
      </w:hyperlink>
    </w:p>
    <w:p w14:paraId="377D1319" w14:textId="7B9B30E3" w:rsidR="00540B55" w:rsidRDefault="003450E6">
      <w:pPr>
        <w:pStyle w:val="TableofFigures"/>
        <w:tabs>
          <w:tab w:val="right" w:leader="dot" w:pos="9016"/>
        </w:tabs>
        <w:rPr>
          <w:rFonts w:eastAsiaTheme="minorEastAsia"/>
          <w:noProof/>
          <w:lang w:eastAsia="en-GB"/>
        </w:rPr>
      </w:pPr>
      <w:hyperlink w:anchor="_Toc171277873" w:history="1">
        <w:r w:rsidR="00540B55" w:rsidRPr="0020336E">
          <w:rPr>
            <w:rStyle w:val="Hyperlink"/>
            <w:noProof/>
          </w:rPr>
          <w:t>Figure 5 Pressure Drops in Hydraulic Manifolds (Zarbin, et al., 2017)</w:t>
        </w:r>
        <w:r w:rsidR="00540B55">
          <w:rPr>
            <w:noProof/>
            <w:webHidden/>
          </w:rPr>
          <w:tab/>
        </w:r>
        <w:r w:rsidR="00540B55">
          <w:rPr>
            <w:noProof/>
            <w:webHidden/>
          </w:rPr>
          <w:fldChar w:fldCharType="begin"/>
        </w:r>
        <w:r w:rsidR="00540B55">
          <w:rPr>
            <w:noProof/>
            <w:webHidden/>
          </w:rPr>
          <w:instrText xml:space="preserve"> PAGEREF _Toc171277873 \h </w:instrText>
        </w:r>
        <w:r w:rsidR="00540B55">
          <w:rPr>
            <w:noProof/>
            <w:webHidden/>
          </w:rPr>
        </w:r>
        <w:r w:rsidR="00540B55">
          <w:rPr>
            <w:noProof/>
            <w:webHidden/>
          </w:rPr>
          <w:fldChar w:fldCharType="separate"/>
        </w:r>
        <w:r w:rsidR="00540B55">
          <w:rPr>
            <w:noProof/>
            <w:webHidden/>
          </w:rPr>
          <w:t>22</w:t>
        </w:r>
        <w:r w:rsidR="00540B55">
          <w:rPr>
            <w:noProof/>
            <w:webHidden/>
          </w:rPr>
          <w:fldChar w:fldCharType="end"/>
        </w:r>
      </w:hyperlink>
    </w:p>
    <w:p w14:paraId="54527DAC" w14:textId="2D5A0BBD" w:rsidR="00540B55" w:rsidRDefault="003450E6">
      <w:pPr>
        <w:pStyle w:val="TableofFigures"/>
        <w:tabs>
          <w:tab w:val="right" w:leader="dot" w:pos="9016"/>
        </w:tabs>
        <w:rPr>
          <w:rFonts w:eastAsiaTheme="minorEastAsia"/>
          <w:noProof/>
          <w:lang w:eastAsia="en-GB"/>
        </w:rPr>
      </w:pPr>
      <w:hyperlink w:anchor="_Toc171277874" w:history="1">
        <w:r w:rsidR="00540B55" w:rsidRPr="0020336E">
          <w:rPr>
            <w:rStyle w:val="Hyperlink"/>
            <w:rFonts w:cstheme="minorHAnsi"/>
            <w:noProof/>
          </w:rPr>
          <w:t>Figure 6 QFD House of Quality: A Quality Function Deployment for Mechanical Gripper</w:t>
        </w:r>
        <w:r w:rsidR="00540B55">
          <w:rPr>
            <w:noProof/>
            <w:webHidden/>
          </w:rPr>
          <w:tab/>
        </w:r>
        <w:r w:rsidR="00540B55">
          <w:rPr>
            <w:noProof/>
            <w:webHidden/>
          </w:rPr>
          <w:fldChar w:fldCharType="begin"/>
        </w:r>
        <w:r w:rsidR="00540B55">
          <w:rPr>
            <w:noProof/>
            <w:webHidden/>
          </w:rPr>
          <w:instrText xml:space="preserve"> PAGEREF _Toc171277874 \h </w:instrText>
        </w:r>
        <w:r w:rsidR="00540B55">
          <w:rPr>
            <w:noProof/>
            <w:webHidden/>
          </w:rPr>
        </w:r>
        <w:r w:rsidR="00540B55">
          <w:rPr>
            <w:noProof/>
            <w:webHidden/>
          </w:rPr>
          <w:fldChar w:fldCharType="separate"/>
        </w:r>
        <w:r w:rsidR="00540B55">
          <w:rPr>
            <w:noProof/>
            <w:webHidden/>
          </w:rPr>
          <w:t>32</w:t>
        </w:r>
        <w:r w:rsidR="00540B55">
          <w:rPr>
            <w:noProof/>
            <w:webHidden/>
          </w:rPr>
          <w:fldChar w:fldCharType="end"/>
        </w:r>
      </w:hyperlink>
    </w:p>
    <w:p w14:paraId="7BAC1648" w14:textId="6F7EA79A" w:rsidR="00540B55" w:rsidRDefault="003450E6">
      <w:pPr>
        <w:pStyle w:val="TableofFigures"/>
        <w:tabs>
          <w:tab w:val="right" w:leader="dot" w:pos="9016"/>
        </w:tabs>
        <w:rPr>
          <w:rFonts w:eastAsiaTheme="minorEastAsia"/>
          <w:noProof/>
          <w:lang w:eastAsia="en-GB"/>
        </w:rPr>
      </w:pPr>
      <w:hyperlink w:anchor="_Toc171277875" w:history="1">
        <w:r w:rsidR="00540B55" w:rsidRPr="0020336E">
          <w:rPr>
            <w:rStyle w:val="Hyperlink"/>
            <w:noProof/>
          </w:rPr>
          <w:t>Figure 7 Competitor 1 (Hiwonder , 2024)</w:t>
        </w:r>
        <w:r w:rsidR="00540B55">
          <w:rPr>
            <w:noProof/>
            <w:webHidden/>
          </w:rPr>
          <w:tab/>
        </w:r>
        <w:r w:rsidR="00540B55">
          <w:rPr>
            <w:noProof/>
            <w:webHidden/>
          </w:rPr>
          <w:fldChar w:fldCharType="begin"/>
        </w:r>
        <w:r w:rsidR="00540B55">
          <w:rPr>
            <w:noProof/>
            <w:webHidden/>
          </w:rPr>
          <w:instrText xml:space="preserve"> PAGEREF _Toc171277875 \h </w:instrText>
        </w:r>
        <w:r w:rsidR="00540B55">
          <w:rPr>
            <w:noProof/>
            <w:webHidden/>
          </w:rPr>
        </w:r>
        <w:r w:rsidR="00540B55">
          <w:rPr>
            <w:noProof/>
            <w:webHidden/>
          </w:rPr>
          <w:fldChar w:fldCharType="separate"/>
        </w:r>
        <w:r w:rsidR="00540B55">
          <w:rPr>
            <w:noProof/>
            <w:webHidden/>
          </w:rPr>
          <w:t>35</w:t>
        </w:r>
        <w:r w:rsidR="00540B55">
          <w:rPr>
            <w:noProof/>
            <w:webHidden/>
          </w:rPr>
          <w:fldChar w:fldCharType="end"/>
        </w:r>
      </w:hyperlink>
    </w:p>
    <w:p w14:paraId="13DFD074" w14:textId="459AC154" w:rsidR="00540B55" w:rsidRDefault="003450E6">
      <w:pPr>
        <w:pStyle w:val="TableofFigures"/>
        <w:tabs>
          <w:tab w:val="right" w:leader="dot" w:pos="9016"/>
        </w:tabs>
        <w:rPr>
          <w:rFonts w:eastAsiaTheme="minorEastAsia"/>
          <w:noProof/>
          <w:lang w:eastAsia="en-GB"/>
        </w:rPr>
      </w:pPr>
      <w:hyperlink w:anchor="_Toc171277876" w:history="1">
        <w:r w:rsidR="00540B55" w:rsidRPr="0020336E">
          <w:rPr>
            <w:rStyle w:val="Hyperlink"/>
            <w:noProof/>
          </w:rPr>
          <w:t>Figure 8 Competitor 2 (Hiwonder , 2024)</w:t>
        </w:r>
        <w:r w:rsidR="00540B55">
          <w:rPr>
            <w:noProof/>
            <w:webHidden/>
          </w:rPr>
          <w:tab/>
        </w:r>
        <w:r w:rsidR="00540B55">
          <w:rPr>
            <w:noProof/>
            <w:webHidden/>
          </w:rPr>
          <w:fldChar w:fldCharType="begin"/>
        </w:r>
        <w:r w:rsidR="00540B55">
          <w:rPr>
            <w:noProof/>
            <w:webHidden/>
          </w:rPr>
          <w:instrText xml:space="preserve"> PAGEREF _Toc171277876 \h </w:instrText>
        </w:r>
        <w:r w:rsidR="00540B55">
          <w:rPr>
            <w:noProof/>
            <w:webHidden/>
          </w:rPr>
        </w:r>
        <w:r w:rsidR="00540B55">
          <w:rPr>
            <w:noProof/>
            <w:webHidden/>
          </w:rPr>
          <w:fldChar w:fldCharType="separate"/>
        </w:r>
        <w:r w:rsidR="00540B55">
          <w:rPr>
            <w:noProof/>
            <w:webHidden/>
          </w:rPr>
          <w:t>35</w:t>
        </w:r>
        <w:r w:rsidR="00540B55">
          <w:rPr>
            <w:noProof/>
            <w:webHidden/>
          </w:rPr>
          <w:fldChar w:fldCharType="end"/>
        </w:r>
      </w:hyperlink>
    </w:p>
    <w:p w14:paraId="0C4CB534" w14:textId="51760D34" w:rsidR="00540B55" w:rsidRDefault="003450E6">
      <w:pPr>
        <w:pStyle w:val="TableofFigures"/>
        <w:tabs>
          <w:tab w:val="right" w:leader="dot" w:pos="9016"/>
        </w:tabs>
        <w:rPr>
          <w:rFonts w:eastAsiaTheme="minorEastAsia"/>
          <w:noProof/>
          <w:lang w:eastAsia="en-GB"/>
        </w:rPr>
      </w:pPr>
      <w:hyperlink w:anchor="_Toc171277877" w:history="1">
        <w:r w:rsidR="00540B55" w:rsidRPr="0020336E">
          <w:rPr>
            <w:rStyle w:val="Hyperlink"/>
            <w:noProof/>
          </w:rPr>
          <w:t>Figure 9 Competitor 3 (Hiwonder, 2024)</w:t>
        </w:r>
        <w:r w:rsidR="00540B55">
          <w:rPr>
            <w:noProof/>
            <w:webHidden/>
          </w:rPr>
          <w:tab/>
        </w:r>
        <w:r w:rsidR="00540B55">
          <w:rPr>
            <w:noProof/>
            <w:webHidden/>
          </w:rPr>
          <w:fldChar w:fldCharType="begin"/>
        </w:r>
        <w:r w:rsidR="00540B55">
          <w:rPr>
            <w:noProof/>
            <w:webHidden/>
          </w:rPr>
          <w:instrText xml:space="preserve"> PAGEREF _Toc171277877 \h </w:instrText>
        </w:r>
        <w:r w:rsidR="00540B55">
          <w:rPr>
            <w:noProof/>
            <w:webHidden/>
          </w:rPr>
        </w:r>
        <w:r w:rsidR="00540B55">
          <w:rPr>
            <w:noProof/>
            <w:webHidden/>
          </w:rPr>
          <w:fldChar w:fldCharType="separate"/>
        </w:r>
        <w:r w:rsidR="00540B55">
          <w:rPr>
            <w:noProof/>
            <w:webHidden/>
          </w:rPr>
          <w:t>36</w:t>
        </w:r>
        <w:r w:rsidR="00540B55">
          <w:rPr>
            <w:noProof/>
            <w:webHidden/>
          </w:rPr>
          <w:fldChar w:fldCharType="end"/>
        </w:r>
      </w:hyperlink>
    </w:p>
    <w:p w14:paraId="75D0552B" w14:textId="1BEF7ECD" w:rsidR="00540B55" w:rsidRDefault="003450E6">
      <w:pPr>
        <w:pStyle w:val="TableofFigures"/>
        <w:tabs>
          <w:tab w:val="right" w:leader="dot" w:pos="9016"/>
        </w:tabs>
        <w:rPr>
          <w:rFonts w:eastAsiaTheme="minorEastAsia"/>
          <w:noProof/>
          <w:lang w:eastAsia="en-GB"/>
        </w:rPr>
      </w:pPr>
      <w:hyperlink w:anchor="_Toc171277878" w:history="1">
        <w:r w:rsidR="00540B55" w:rsidRPr="0020336E">
          <w:rPr>
            <w:rStyle w:val="Hyperlink"/>
            <w:noProof/>
          </w:rPr>
          <w:t>Figure 10 Fasteners and Components Drawing: Original Design</w:t>
        </w:r>
        <w:r w:rsidR="00540B55">
          <w:rPr>
            <w:noProof/>
            <w:webHidden/>
          </w:rPr>
          <w:tab/>
        </w:r>
        <w:r w:rsidR="00540B55">
          <w:rPr>
            <w:noProof/>
            <w:webHidden/>
          </w:rPr>
          <w:fldChar w:fldCharType="begin"/>
        </w:r>
        <w:r w:rsidR="00540B55">
          <w:rPr>
            <w:noProof/>
            <w:webHidden/>
          </w:rPr>
          <w:instrText xml:space="preserve"> PAGEREF _Toc171277878 \h </w:instrText>
        </w:r>
        <w:r w:rsidR="00540B55">
          <w:rPr>
            <w:noProof/>
            <w:webHidden/>
          </w:rPr>
        </w:r>
        <w:r w:rsidR="00540B55">
          <w:rPr>
            <w:noProof/>
            <w:webHidden/>
          </w:rPr>
          <w:fldChar w:fldCharType="separate"/>
        </w:r>
        <w:r w:rsidR="00540B55">
          <w:rPr>
            <w:noProof/>
            <w:webHidden/>
          </w:rPr>
          <w:t>48</w:t>
        </w:r>
        <w:r w:rsidR="00540B55">
          <w:rPr>
            <w:noProof/>
            <w:webHidden/>
          </w:rPr>
          <w:fldChar w:fldCharType="end"/>
        </w:r>
      </w:hyperlink>
    </w:p>
    <w:p w14:paraId="5460452F" w14:textId="063B9EC3" w:rsidR="00540B55" w:rsidRDefault="003450E6">
      <w:pPr>
        <w:pStyle w:val="TableofFigures"/>
        <w:tabs>
          <w:tab w:val="right" w:leader="dot" w:pos="9016"/>
        </w:tabs>
        <w:rPr>
          <w:rFonts w:eastAsiaTheme="minorEastAsia"/>
          <w:noProof/>
          <w:lang w:eastAsia="en-GB"/>
        </w:rPr>
      </w:pPr>
      <w:hyperlink w:anchor="_Toc171277879" w:history="1">
        <w:r w:rsidR="00540B55" w:rsidRPr="0020336E">
          <w:rPr>
            <w:rStyle w:val="Hyperlink"/>
            <w:noProof/>
          </w:rPr>
          <w:t>Figure 11 Component ID Drawing: Original Design</w:t>
        </w:r>
        <w:r w:rsidR="00540B55">
          <w:rPr>
            <w:noProof/>
            <w:webHidden/>
          </w:rPr>
          <w:tab/>
        </w:r>
        <w:r w:rsidR="00540B55">
          <w:rPr>
            <w:noProof/>
            <w:webHidden/>
          </w:rPr>
          <w:fldChar w:fldCharType="begin"/>
        </w:r>
        <w:r w:rsidR="00540B55">
          <w:rPr>
            <w:noProof/>
            <w:webHidden/>
          </w:rPr>
          <w:instrText xml:space="preserve"> PAGEREF _Toc171277879 \h </w:instrText>
        </w:r>
        <w:r w:rsidR="00540B55">
          <w:rPr>
            <w:noProof/>
            <w:webHidden/>
          </w:rPr>
        </w:r>
        <w:r w:rsidR="00540B55">
          <w:rPr>
            <w:noProof/>
            <w:webHidden/>
          </w:rPr>
          <w:fldChar w:fldCharType="separate"/>
        </w:r>
        <w:r w:rsidR="00540B55">
          <w:rPr>
            <w:noProof/>
            <w:webHidden/>
          </w:rPr>
          <w:t>49</w:t>
        </w:r>
        <w:r w:rsidR="00540B55">
          <w:rPr>
            <w:noProof/>
            <w:webHidden/>
          </w:rPr>
          <w:fldChar w:fldCharType="end"/>
        </w:r>
      </w:hyperlink>
    </w:p>
    <w:p w14:paraId="0C4B11F1" w14:textId="6A6CAA37" w:rsidR="00540B55" w:rsidRDefault="003450E6">
      <w:pPr>
        <w:pStyle w:val="TableofFigures"/>
        <w:tabs>
          <w:tab w:val="right" w:leader="dot" w:pos="9016"/>
        </w:tabs>
        <w:rPr>
          <w:rFonts w:eastAsiaTheme="minorEastAsia"/>
          <w:noProof/>
          <w:lang w:eastAsia="en-GB"/>
        </w:rPr>
      </w:pPr>
      <w:hyperlink w:anchor="_Toc171277880" w:history="1">
        <w:r w:rsidR="00540B55" w:rsidRPr="0020336E">
          <w:rPr>
            <w:rStyle w:val="Hyperlink"/>
            <w:noProof/>
          </w:rPr>
          <w:t>Figure 12 Cost of Manufacturing: Original Design</w:t>
        </w:r>
        <w:r w:rsidR="00540B55">
          <w:rPr>
            <w:noProof/>
            <w:webHidden/>
          </w:rPr>
          <w:tab/>
        </w:r>
        <w:r w:rsidR="00540B55">
          <w:rPr>
            <w:noProof/>
            <w:webHidden/>
          </w:rPr>
          <w:fldChar w:fldCharType="begin"/>
        </w:r>
        <w:r w:rsidR="00540B55">
          <w:rPr>
            <w:noProof/>
            <w:webHidden/>
          </w:rPr>
          <w:instrText xml:space="preserve"> PAGEREF _Toc171277880 \h </w:instrText>
        </w:r>
        <w:r w:rsidR="00540B55">
          <w:rPr>
            <w:noProof/>
            <w:webHidden/>
          </w:rPr>
        </w:r>
        <w:r w:rsidR="00540B55">
          <w:rPr>
            <w:noProof/>
            <w:webHidden/>
          </w:rPr>
          <w:fldChar w:fldCharType="separate"/>
        </w:r>
        <w:r w:rsidR="00540B55">
          <w:rPr>
            <w:noProof/>
            <w:webHidden/>
          </w:rPr>
          <w:t>50</w:t>
        </w:r>
        <w:r w:rsidR="00540B55">
          <w:rPr>
            <w:noProof/>
            <w:webHidden/>
          </w:rPr>
          <w:fldChar w:fldCharType="end"/>
        </w:r>
      </w:hyperlink>
    </w:p>
    <w:p w14:paraId="36FBF350" w14:textId="72796154" w:rsidR="00540B55" w:rsidRDefault="003450E6">
      <w:pPr>
        <w:pStyle w:val="TableofFigures"/>
        <w:tabs>
          <w:tab w:val="right" w:leader="dot" w:pos="9016"/>
        </w:tabs>
        <w:rPr>
          <w:rFonts w:eastAsiaTheme="minorEastAsia"/>
          <w:noProof/>
          <w:lang w:eastAsia="en-GB"/>
        </w:rPr>
      </w:pPr>
      <w:hyperlink w:anchor="_Toc171277881" w:history="1">
        <w:r w:rsidR="00540B55" w:rsidRPr="0020336E">
          <w:rPr>
            <w:rStyle w:val="Hyperlink"/>
            <w:noProof/>
          </w:rPr>
          <w:t>Figure 13 Cost of Manufacturing: Original Design Zoomed in 1</w:t>
        </w:r>
        <w:r w:rsidR="00540B55">
          <w:rPr>
            <w:noProof/>
            <w:webHidden/>
          </w:rPr>
          <w:tab/>
        </w:r>
        <w:r w:rsidR="00540B55">
          <w:rPr>
            <w:noProof/>
            <w:webHidden/>
          </w:rPr>
          <w:fldChar w:fldCharType="begin"/>
        </w:r>
        <w:r w:rsidR="00540B55">
          <w:rPr>
            <w:noProof/>
            <w:webHidden/>
          </w:rPr>
          <w:instrText xml:space="preserve"> PAGEREF _Toc171277881 \h </w:instrText>
        </w:r>
        <w:r w:rsidR="00540B55">
          <w:rPr>
            <w:noProof/>
            <w:webHidden/>
          </w:rPr>
        </w:r>
        <w:r w:rsidR="00540B55">
          <w:rPr>
            <w:noProof/>
            <w:webHidden/>
          </w:rPr>
          <w:fldChar w:fldCharType="separate"/>
        </w:r>
        <w:r w:rsidR="00540B55">
          <w:rPr>
            <w:noProof/>
            <w:webHidden/>
          </w:rPr>
          <w:t>50</w:t>
        </w:r>
        <w:r w:rsidR="00540B55">
          <w:rPr>
            <w:noProof/>
            <w:webHidden/>
          </w:rPr>
          <w:fldChar w:fldCharType="end"/>
        </w:r>
      </w:hyperlink>
    </w:p>
    <w:p w14:paraId="7AB216B5" w14:textId="2E690A89" w:rsidR="00540B55" w:rsidRDefault="003450E6">
      <w:pPr>
        <w:pStyle w:val="TableofFigures"/>
        <w:tabs>
          <w:tab w:val="right" w:leader="dot" w:pos="9016"/>
        </w:tabs>
        <w:rPr>
          <w:rFonts w:eastAsiaTheme="minorEastAsia"/>
          <w:noProof/>
          <w:lang w:eastAsia="en-GB"/>
        </w:rPr>
      </w:pPr>
      <w:hyperlink w:anchor="_Toc171277882" w:history="1">
        <w:r w:rsidR="00540B55" w:rsidRPr="0020336E">
          <w:rPr>
            <w:rStyle w:val="Hyperlink"/>
            <w:noProof/>
          </w:rPr>
          <w:t>Figure 14 Cost of Manufacturing Original Design Zoomed 2</w:t>
        </w:r>
        <w:r w:rsidR="00540B55">
          <w:rPr>
            <w:noProof/>
            <w:webHidden/>
          </w:rPr>
          <w:tab/>
        </w:r>
        <w:r w:rsidR="00540B55">
          <w:rPr>
            <w:noProof/>
            <w:webHidden/>
          </w:rPr>
          <w:fldChar w:fldCharType="begin"/>
        </w:r>
        <w:r w:rsidR="00540B55">
          <w:rPr>
            <w:noProof/>
            <w:webHidden/>
          </w:rPr>
          <w:instrText xml:space="preserve"> PAGEREF _Toc171277882 \h </w:instrText>
        </w:r>
        <w:r w:rsidR="00540B55">
          <w:rPr>
            <w:noProof/>
            <w:webHidden/>
          </w:rPr>
        </w:r>
        <w:r w:rsidR="00540B55">
          <w:rPr>
            <w:noProof/>
            <w:webHidden/>
          </w:rPr>
          <w:fldChar w:fldCharType="separate"/>
        </w:r>
        <w:r w:rsidR="00540B55">
          <w:rPr>
            <w:noProof/>
            <w:webHidden/>
          </w:rPr>
          <w:t>51</w:t>
        </w:r>
        <w:r w:rsidR="00540B55">
          <w:rPr>
            <w:noProof/>
            <w:webHidden/>
          </w:rPr>
          <w:fldChar w:fldCharType="end"/>
        </w:r>
      </w:hyperlink>
    </w:p>
    <w:p w14:paraId="1D1E0502" w14:textId="5B239F1C" w:rsidR="00540B55" w:rsidRDefault="003450E6">
      <w:pPr>
        <w:pStyle w:val="TableofFigures"/>
        <w:tabs>
          <w:tab w:val="right" w:leader="dot" w:pos="9016"/>
        </w:tabs>
        <w:rPr>
          <w:rFonts w:eastAsiaTheme="minorEastAsia"/>
          <w:noProof/>
          <w:lang w:eastAsia="en-GB"/>
        </w:rPr>
      </w:pPr>
      <w:hyperlink w:anchor="_Toc171277883" w:history="1">
        <w:r w:rsidR="00540B55" w:rsidRPr="0020336E">
          <w:rPr>
            <w:rStyle w:val="Hyperlink"/>
            <w:noProof/>
          </w:rPr>
          <w:t>Figure 15Part 'A' / Part 'B' Decision Flowchart (Farr, 2015)</w:t>
        </w:r>
        <w:r w:rsidR="00540B55">
          <w:rPr>
            <w:noProof/>
            <w:webHidden/>
          </w:rPr>
          <w:tab/>
        </w:r>
        <w:r w:rsidR="00540B55">
          <w:rPr>
            <w:noProof/>
            <w:webHidden/>
          </w:rPr>
          <w:fldChar w:fldCharType="begin"/>
        </w:r>
        <w:r w:rsidR="00540B55">
          <w:rPr>
            <w:noProof/>
            <w:webHidden/>
          </w:rPr>
          <w:instrText xml:space="preserve"> PAGEREF _Toc171277883 \h </w:instrText>
        </w:r>
        <w:r w:rsidR="00540B55">
          <w:rPr>
            <w:noProof/>
            <w:webHidden/>
          </w:rPr>
        </w:r>
        <w:r w:rsidR="00540B55">
          <w:rPr>
            <w:noProof/>
            <w:webHidden/>
          </w:rPr>
          <w:fldChar w:fldCharType="separate"/>
        </w:r>
        <w:r w:rsidR="00540B55">
          <w:rPr>
            <w:noProof/>
            <w:webHidden/>
          </w:rPr>
          <w:t>52</w:t>
        </w:r>
        <w:r w:rsidR="00540B55">
          <w:rPr>
            <w:noProof/>
            <w:webHidden/>
          </w:rPr>
          <w:fldChar w:fldCharType="end"/>
        </w:r>
      </w:hyperlink>
    </w:p>
    <w:p w14:paraId="23B2DCE5" w14:textId="35079F6F" w:rsidR="00540B55" w:rsidRDefault="003450E6">
      <w:pPr>
        <w:pStyle w:val="TableofFigures"/>
        <w:tabs>
          <w:tab w:val="right" w:leader="dot" w:pos="9016"/>
        </w:tabs>
        <w:rPr>
          <w:rFonts w:eastAsiaTheme="minorEastAsia"/>
          <w:noProof/>
          <w:lang w:eastAsia="en-GB"/>
        </w:rPr>
      </w:pPr>
      <w:hyperlink w:anchor="_Toc171277884" w:history="1">
        <w:r w:rsidR="00540B55" w:rsidRPr="0020336E">
          <w:rPr>
            <w:rStyle w:val="Hyperlink"/>
            <w:noProof/>
          </w:rPr>
          <w:t>Figure 16'A' / Parts 'B' Decision Drawing: Original Design</w:t>
        </w:r>
        <w:r w:rsidR="00540B55">
          <w:rPr>
            <w:noProof/>
            <w:webHidden/>
          </w:rPr>
          <w:tab/>
        </w:r>
        <w:r w:rsidR="00540B55">
          <w:rPr>
            <w:noProof/>
            <w:webHidden/>
          </w:rPr>
          <w:fldChar w:fldCharType="begin"/>
        </w:r>
        <w:r w:rsidR="00540B55">
          <w:rPr>
            <w:noProof/>
            <w:webHidden/>
          </w:rPr>
          <w:instrText xml:space="preserve"> PAGEREF _Toc171277884 \h </w:instrText>
        </w:r>
        <w:r w:rsidR="00540B55">
          <w:rPr>
            <w:noProof/>
            <w:webHidden/>
          </w:rPr>
        </w:r>
        <w:r w:rsidR="00540B55">
          <w:rPr>
            <w:noProof/>
            <w:webHidden/>
          </w:rPr>
          <w:fldChar w:fldCharType="separate"/>
        </w:r>
        <w:r w:rsidR="00540B55">
          <w:rPr>
            <w:noProof/>
            <w:webHidden/>
          </w:rPr>
          <w:t>52</w:t>
        </w:r>
        <w:r w:rsidR="00540B55">
          <w:rPr>
            <w:noProof/>
            <w:webHidden/>
          </w:rPr>
          <w:fldChar w:fldCharType="end"/>
        </w:r>
      </w:hyperlink>
    </w:p>
    <w:p w14:paraId="1FD0F564" w14:textId="42CFB29B" w:rsidR="00540B55" w:rsidRDefault="003450E6">
      <w:pPr>
        <w:pStyle w:val="TableofFigures"/>
        <w:tabs>
          <w:tab w:val="right" w:leader="dot" w:pos="9016"/>
        </w:tabs>
        <w:rPr>
          <w:rFonts w:eastAsiaTheme="minorEastAsia"/>
          <w:noProof/>
          <w:lang w:eastAsia="en-GB"/>
        </w:rPr>
      </w:pPr>
      <w:hyperlink w:anchor="_Toc171277885" w:history="1">
        <w:r w:rsidR="00540B55" w:rsidRPr="0020336E">
          <w:rPr>
            <w:rStyle w:val="Hyperlink"/>
            <w:noProof/>
          </w:rPr>
          <w:t>Figure 17 Components and Fasteners: Concept 2</w:t>
        </w:r>
        <w:r w:rsidR="00540B55">
          <w:rPr>
            <w:noProof/>
            <w:webHidden/>
          </w:rPr>
          <w:tab/>
        </w:r>
        <w:r w:rsidR="00540B55">
          <w:rPr>
            <w:noProof/>
            <w:webHidden/>
          </w:rPr>
          <w:fldChar w:fldCharType="begin"/>
        </w:r>
        <w:r w:rsidR="00540B55">
          <w:rPr>
            <w:noProof/>
            <w:webHidden/>
          </w:rPr>
          <w:instrText xml:space="preserve"> PAGEREF _Toc171277885 \h </w:instrText>
        </w:r>
        <w:r w:rsidR="00540B55">
          <w:rPr>
            <w:noProof/>
            <w:webHidden/>
          </w:rPr>
        </w:r>
        <w:r w:rsidR="00540B55">
          <w:rPr>
            <w:noProof/>
            <w:webHidden/>
          </w:rPr>
          <w:fldChar w:fldCharType="separate"/>
        </w:r>
        <w:r w:rsidR="00540B55">
          <w:rPr>
            <w:noProof/>
            <w:webHidden/>
          </w:rPr>
          <w:t>60</w:t>
        </w:r>
        <w:r w:rsidR="00540B55">
          <w:rPr>
            <w:noProof/>
            <w:webHidden/>
          </w:rPr>
          <w:fldChar w:fldCharType="end"/>
        </w:r>
      </w:hyperlink>
    </w:p>
    <w:p w14:paraId="2E62B9A6" w14:textId="0BAF0F54" w:rsidR="00540B55" w:rsidRDefault="003450E6">
      <w:pPr>
        <w:pStyle w:val="TableofFigures"/>
        <w:tabs>
          <w:tab w:val="right" w:leader="dot" w:pos="9016"/>
        </w:tabs>
        <w:rPr>
          <w:rFonts w:eastAsiaTheme="minorEastAsia"/>
          <w:noProof/>
          <w:lang w:eastAsia="en-GB"/>
        </w:rPr>
      </w:pPr>
      <w:hyperlink w:anchor="_Toc171277886" w:history="1">
        <w:r w:rsidR="00540B55" w:rsidRPr="0020336E">
          <w:rPr>
            <w:rStyle w:val="Hyperlink"/>
            <w:noProof/>
          </w:rPr>
          <w:t>Figure 18 Fasteners and Components ID: Concept 2</w:t>
        </w:r>
        <w:r w:rsidR="00540B55">
          <w:rPr>
            <w:noProof/>
            <w:webHidden/>
          </w:rPr>
          <w:tab/>
        </w:r>
        <w:r w:rsidR="00540B55">
          <w:rPr>
            <w:noProof/>
            <w:webHidden/>
          </w:rPr>
          <w:fldChar w:fldCharType="begin"/>
        </w:r>
        <w:r w:rsidR="00540B55">
          <w:rPr>
            <w:noProof/>
            <w:webHidden/>
          </w:rPr>
          <w:instrText xml:space="preserve"> PAGEREF _Toc171277886 \h </w:instrText>
        </w:r>
        <w:r w:rsidR="00540B55">
          <w:rPr>
            <w:noProof/>
            <w:webHidden/>
          </w:rPr>
        </w:r>
        <w:r w:rsidR="00540B55">
          <w:rPr>
            <w:noProof/>
            <w:webHidden/>
          </w:rPr>
          <w:fldChar w:fldCharType="separate"/>
        </w:r>
        <w:r w:rsidR="00540B55">
          <w:rPr>
            <w:noProof/>
            <w:webHidden/>
          </w:rPr>
          <w:t>61</w:t>
        </w:r>
        <w:r w:rsidR="00540B55">
          <w:rPr>
            <w:noProof/>
            <w:webHidden/>
          </w:rPr>
          <w:fldChar w:fldCharType="end"/>
        </w:r>
      </w:hyperlink>
    </w:p>
    <w:p w14:paraId="1C78D140" w14:textId="0EE62E46" w:rsidR="00540B55" w:rsidRDefault="003450E6">
      <w:pPr>
        <w:pStyle w:val="TableofFigures"/>
        <w:tabs>
          <w:tab w:val="right" w:leader="dot" w:pos="9016"/>
        </w:tabs>
        <w:rPr>
          <w:rFonts w:eastAsiaTheme="minorEastAsia"/>
          <w:noProof/>
          <w:lang w:eastAsia="en-GB"/>
        </w:rPr>
      </w:pPr>
      <w:hyperlink w:anchor="_Toc171277887" w:history="1">
        <w:r w:rsidR="00540B55" w:rsidRPr="0020336E">
          <w:rPr>
            <w:rStyle w:val="Hyperlink"/>
            <w:noProof/>
            <w:lang w:val="fr-FR"/>
          </w:rPr>
          <w:t>Figure 19 Parts 'A' / Parts 'B’ : Concept 2</w:t>
        </w:r>
        <w:r w:rsidR="00540B55">
          <w:rPr>
            <w:noProof/>
            <w:webHidden/>
          </w:rPr>
          <w:tab/>
        </w:r>
        <w:r w:rsidR="00540B55">
          <w:rPr>
            <w:noProof/>
            <w:webHidden/>
          </w:rPr>
          <w:fldChar w:fldCharType="begin"/>
        </w:r>
        <w:r w:rsidR="00540B55">
          <w:rPr>
            <w:noProof/>
            <w:webHidden/>
          </w:rPr>
          <w:instrText xml:space="preserve"> PAGEREF _Toc171277887 \h </w:instrText>
        </w:r>
        <w:r w:rsidR="00540B55">
          <w:rPr>
            <w:noProof/>
            <w:webHidden/>
          </w:rPr>
        </w:r>
        <w:r w:rsidR="00540B55">
          <w:rPr>
            <w:noProof/>
            <w:webHidden/>
          </w:rPr>
          <w:fldChar w:fldCharType="separate"/>
        </w:r>
        <w:r w:rsidR="00540B55">
          <w:rPr>
            <w:noProof/>
            <w:webHidden/>
          </w:rPr>
          <w:t>64</w:t>
        </w:r>
        <w:r w:rsidR="00540B55">
          <w:rPr>
            <w:noProof/>
            <w:webHidden/>
          </w:rPr>
          <w:fldChar w:fldCharType="end"/>
        </w:r>
      </w:hyperlink>
    </w:p>
    <w:p w14:paraId="620043B6" w14:textId="653F676B" w:rsidR="00540B55" w:rsidRDefault="003450E6">
      <w:pPr>
        <w:pStyle w:val="TableofFigures"/>
        <w:tabs>
          <w:tab w:val="right" w:leader="dot" w:pos="9016"/>
        </w:tabs>
        <w:rPr>
          <w:rFonts w:eastAsiaTheme="minorEastAsia"/>
          <w:noProof/>
          <w:lang w:eastAsia="en-GB"/>
        </w:rPr>
      </w:pPr>
      <w:hyperlink w:anchor="_Toc171277888" w:history="1">
        <w:r w:rsidR="00540B55" w:rsidRPr="0020336E">
          <w:rPr>
            <w:rStyle w:val="Hyperlink"/>
            <w:noProof/>
          </w:rPr>
          <w:t>Figure 20 Mechanical Gripper FMEA Process Flow Diagram</w:t>
        </w:r>
        <w:r w:rsidR="00540B55">
          <w:rPr>
            <w:noProof/>
            <w:webHidden/>
          </w:rPr>
          <w:tab/>
        </w:r>
        <w:r w:rsidR="00540B55">
          <w:rPr>
            <w:noProof/>
            <w:webHidden/>
          </w:rPr>
          <w:fldChar w:fldCharType="begin"/>
        </w:r>
        <w:r w:rsidR="00540B55">
          <w:rPr>
            <w:noProof/>
            <w:webHidden/>
          </w:rPr>
          <w:instrText xml:space="preserve"> PAGEREF _Toc171277888 \h </w:instrText>
        </w:r>
        <w:r w:rsidR="00540B55">
          <w:rPr>
            <w:noProof/>
            <w:webHidden/>
          </w:rPr>
        </w:r>
        <w:r w:rsidR="00540B55">
          <w:rPr>
            <w:noProof/>
            <w:webHidden/>
          </w:rPr>
          <w:fldChar w:fldCharType="separate"/>
        </w:r>
        <w:r w:rsidR="00540B55">
          <w:rPr>
            <w:noProof/>
            <w:webHidden/>
          </w:rPr>
          <w:t>67</w:t>
        </w:r>
        <w:r w:rsidR="00540B55">
          <w:rPr>
            <w:noProof/>
            <w:webHidden/>
          </w:rPr>
          <w:fldChar w:fldCharType="end"/>
        </w:r>
      </w:hyperlink>
    </w:p>
    <w:p w14:paraId="3F32978D" w14:textId="0E5F1C2C" w:rsidR="00540B55" w:rsidRDefault="003450E6">
      <w:pPr>
        <w:pStyle w:val="TableofFigures"/>
        <w:tabs>
          <w:tab w:val="right" w:leader="dot" w:pos="9016"/>
        </w:tabs>
        <w:rPr>
          <w:rFonts w:eastAsiaTheme="minorEastAsia"/>
          <w:noProof/>
          <w:lang w:eastAsia="en-GB"/>
        </w:rPr>
      </w:pPr>
      <w:hyperlink w:anchor="_Toc171277889" w:history="1">
        <w:r w:rsidR="00540B55" w:rsidRPr="0020336E">
          <w:rPr>
            <w:rStyle w:val="Hyperlink"/>
            <w:noProof/>
          </w:rPr>
          <w:t>Figure 21 FMEA of Mechanical Gripper</w:t>
        </w:r>
        <w:r w:rsidR="00540B55">
          <w:rPr>
            <w:noProof/>
            <w:webHidden/>
          </w:rPr>
          <w:tab/>
        </w:r>
        <w:r w:rsidR="00540B55">
          <w:rPr>
            <w:noProof/>
            <w:webHidden/>
          </w:rPr>
          <w:fldChar w:fldCharType="begin"/>
        </w:r>
        <w:r w:rsidR="00540B55">
          <w:rPr>
            <w:noProof/>
            <w:webHidden/>
          </w:rPr>
          <w:instrText xml:space="preserve"> PAGEREF _Toc171277889 \h </w:instrText>
        </w:r>
        <w:r w:rsidR="00540B55">
          <w:rPr>
            <w:noProof/>
            <w:webHidden/>
          </w:rPr>
        </w:r>
        <w:r w:rsidR="00540B55">
          <w:rPr>
            <w:noProof/>
            <w:webHidden/>
          </w:rPr>
          <w:fldChar w:fldCharType="separate"/>
        </w:r>
        <w:r w:rsidR="00540B55">
          <w:rPr>
            <w:noProof/>
            <w:webHidden/>
          </w:rPr>
          <w:t>68</w:t>
        </w:r>
        <w:r w:rsidR="00540B55">
          <w:rPr>
            <w:noProof/>
            <w:webHidden/>
          </w:rPr>
          <w:fldChar w:fldCharType="end"/>
        </w:r>
      </w:hyperlink>
    </w:p>
    <w:p w14:paraId="12ECCE6C" w14:textId="786CE7C6" w:rsidR="00540B55" w:rsidRDefault="003450E6">
      <w:pPr>
        <w:pStyle w:val="TableofFigures"/>
        <w:tabs>
          <w:tab w:val="right" w:leader="dot" w:pos="9016"/>
        </w:tabs>
        <w:rPr>
          <w:rFonts w:eastAsiaTheme="minorEastAsia"/>
          <w:noProof/>
          <w:lang w:eastAsia="en-GB"/>
        </w:rPr>
      </w:pPr>
      <w:hyperlink w:anchor="_Toc171277890" w:history="1">
        <w:r w:rsidR="00540B55" w:rsidRPr="0020336E">
          <w:rPr>
            <w:rStyle w:val="Hyperlink"/>
            <w:noProof/>
          </w:rPr>
          <w:t>Figure 22 C-FP-1 Construction Drawing</w:t>
        </w:r>
        <w:r w:rsidR="00540B55">
          <w:rPr>
            <w:noProof/>
            <w:webHidden/>
          </w:rPr>
          <w:tab/>
        </w:r>
        <w:r w:rsidR="00540B55">
          <w:rPr>
            <w:noProof/>
            <w:webHidden/>
          </w:rPr>
          <w:fldChar w:fldCharType="begin"/>
        </w:r>
        <w:r w:rsidR="00540B55">
          <w:rPr>
            <w:noProof/>
            <w:webHidden/>
          </w:rPr>
          <w:instrText xml:space="preserve"> PAGEREF _Toc171277890 \h </w:instrText>
        </w:r>
        <w:r w:rsidR="00540B55">
          <w:rPr>
            <w:noProof/>
            <w:webHidden/>
          </w:rPr>
        </w:r>
        <w:r w:rsidR="00540B55">
          <w:rPr>
            <w:noProof/>
            <w:webHidden/>
          </w:rPr>
          <w:fldChar w:fldCharType="separate"/>
        </w:r>
        <w:r w:rsidR="00540B55">
          <w:rPr>
            <w:noProof/>
            <w:webHidden/>
          </w:rPr>
          <w:t>69</w:t>
        </w:r>
        <w:r w:rsidR="00540B55">
          <w:rPr>
            <w:noProof/>
            <w:webHidden/>
          </w:rPr>
          <w:fldChar w:fldCharType="end"/>
        </w:r>
      </w:hyperlink>
    </w:p>
    <w:p w14:paraId="21B7C2AE" w14:textId="6BC62E08" w:rsidR="00540B55" w:rsidRDefault="003450E6">
      <w:pPr>
        <w:pStyle w:val="TableofFigures"/>
        <w:tabs>
          <w:tab w:val="right" w:leader="dot" w:pos="9016"/>
        </w:tabs>
        <w:rPr>
          <w:rFonts w:eastAsiaTheme="minorEastAsia"/>
          <w:noProof/>
          <w:lang w:eastAsia="en-GB"/>
        </w:rPr>
      </w:pPr>
      <w:hyperlink w:anchor="_Toc171277891" w:history="1">
        <w:r w:rsidR="00540B55" w:rsidRPr="0020336E">
          <w:rPr>
            <w:rStyle w:val="Hyperlink"/>
            <w:noProof/>
          </w:rPr>
          <w:t>Figure 23 C-FP-2 Construction Drawing</w:t>
        </w:r>
        <w:r w:rsidR="00540B55">
          <w:rPr>
            <w:noProof/>
            <w:webHidden/>
          </w:rPr>
          <w:tab/>
        </w:r>
        <w:r w:rsidR="00540B55">
          <w:rPr>
            <w:noProof/>
            <w:webHidden/>
          </w:rPr>
          <w:fldChar w:fldCharType="begin"/>
        </w:r>
        <w:r w:rsidR="00540B55">
          <w:rPr>
            <w:noProof/>
            <w:webHidden/>
          </w:rPr>
          <w:instrText xml:space="preserve"> PAGEREF _Toc171277891 \h </w:instrText>
        </w:r>
        <w:r w:rsidR="00540B55">
          <w:rPr>
            <w:noProof/>
            <w:webHidden/>
          </w:rPr>
        </w:r>
        <w:r w:rsidR="00540B55">
          <w:rPr>
            <w:noProof/>
            <w:webHidden/>
          </w:rPr>
          <w:fldChar w:fldCharType="separate"/>
        </w:r>
        <w:r w:rsidR="00540B55">
          <w:rPr>
            <w:noProof/>
            <w:webHidden/>
          </w:rPr>
          <w:t>70</w:t>
        </w:r>
        <w:r w:rsidR="00540B55">
          <w:rPr>
            <w:noProof/>
            <w:webHidden/>
          </w:rPr>
          <w:fldChar w:fldCharType="end"/>
        </w:r>
      </w:hyperlink>
    </w:p>
    <w:p w14:paraId="21B43E97" w14:textId="720297B8" w:rsidR="00540B55" w:rsidRDefault="003450E6">
      <w:pPr>
        <w:pStyle w:val="TableofFigures"/>
        <w:tabs>
          <w:tab w:val="right" w:leader="dot" w:pos="9016"/>
        </w:tabs>
        <w:rPr>
          <w:rFonts w:eastAsiaTheme="minorEastAsia"/>
          <w:noProof/>
          <w:lang w:eastAsia="en-GB"/>
        </w:rPr>
      </w:pPr>
      <w:hyperlink w:anchor="_Toc171277892" w:history="1">
        <w:r w:rsidR="00540B55" w:rsidRPr="0020336E">
          <w:rPr>
            <w:rStyle w:val="Hyperlink"/>
            <w:noProof/>
          </w:rPr>
          <w:t>Figure 24 C-G-1 Construction Drawing</w:t>
        </w:r>
        <w:r w:rsidR="00540B55">
          <w:rPr>
            <w:noProof/>
            <w:webHidden/>
          </w:rPr>
          <w:tab/>
        </w:r>
        <w:r w:rsidR="00540B55">
          <w:rPr>
            <w:noProof/>
            <w:webHidden/>
          </w:rPr>
          <w:fldChar w:fldCharType="begin"/>
        </w:r>
        <w:r w:rsidR="00540B55">
          <w:rPr>
            <w:noProof/>
            <w:webHidden/>
          </w:rPr>
          <w:instrText xml:space="preserve"> PAGEREF _Toc171277892 \h </w:instrText>
        </w:r>
        <w:r w:rsidR="00540B55">
          <w:rPr>
            <w:noProof/>
            <w:webHidden/>
          </w:rPr>
        </w:r>
        <w:r w:rsidR="00540B55">
          <w:rPr>
            <w:noProof/>
            <w:webHidden/>
          </w:rPr>
          <w:fldChar w:fldCharType="separate"/>
        </w:r>
        <w:r w:rsidR="00540B55">
          <w:rPr>
            <w:noProof/>
            <w:webHidden/>
          </w:rPr>
          <w:t>71</w:t>
        </w:r>
        <w:r w:rsidR="00540B55">
          <w:rPr>
            <w:noProof/>
            <w:webHidden/>
          </w:rPr>
          <w:fldChar w:fldCharType="end"/>
        </w:r>
      </w:hyperlink>
    </w:p>
    <w:p w14:paraId="1AD1F53C" w14:textId="69D63148" w:rsidR="00540B55" w:rsidRDefault="003450E6">
      <w:pPr>
        <w:pStyle w:val="TableofFigures"/>
        <w:tabs>
          <w:tab w:val="right" w:leader="dot" w:pos="9016"/>
        </w:tabs>
        <w:rPr>
          <w:rFonts w:eastAsiaTheme="minorEastAsia"/>
          <w:noProof/>
          <w:lang w:eastAsia="en-GB"/>
        </w:rPr>
      </w:pPr>
      <w:hyperlink w:anchor="_Toc171277893" w:history="1">
        <w:r w:rsidR="00540B55" w:rsidRPr="0020336E">
          <w:rPr>
            <w:rStyle w:val="Hyperlink"/>
            <w:noProof/>
          </w:rPr>
          <w:t>Figure 25 C-G-2 Construction Drawing</w:t>
        </w:r>
        <w:r w:rsidR="00540B55">
          <w:rPr>
            <w:noProof/>
            <w:webHidden/>
          </w:rPr>
          <w:tab/>
        </w:r>
        <w:r w:rsidR="00540B55">
          <w:rPr>
            <w:noProof/>
            <w:webHidden/>
          </w:rPr>
          <w:fldChar w:fldCharType="begin"/>
        </w:r>
        <w:r w:rsidR="00540B55">
          <w:rPr>
            <w:noProof/>
            <w:webHidden/>
          </w:rPr>
          <w:instrText xml:space="preserve"> PAGEREF _Toc171277893 \h </w:instrText>
        </w:r>
        <w:r w:rsidR="00540B55">
          <w:rPr>
            <w:noProof/>
            <w:webHidden/>
          </w:rPr>
        </w:r>
        <w:r w:rsidR="00540B55">
          <w:rPr>
            <w:noProof/>
            <w:webHidden/>
          </w:rPr>
          <w:fldChar w:fldCharType="separate"/>
        </w:r>
        <w:r w:rsidR="00540B55">
          <w:rPr>
            <w:noProof/>
            <w:webHidden/>
          </w:rPr>
          <w:t>72</w:t>
        </w:r>
        <w:r w:rsidR="00540B55">
          <w:rPr>
            <w:noProof/>
            <w:webHidden/>
          </w:rPr>
          <w:fldChar w:fldCharType="end"/>
        </w:r>
      </w:hyperlink>
    </w:p>
    <w:p w14:paraId="03B9B220" w14:textId="4CD838D3" w:rsidR="00540B55" w:rsidRDefault="003450E6">
      <w:pPr>
        <w:pStyle w:val="TableofFigures"/>
        <w:tabs>
          <w:tab w:val="right" w:leader="dot" w:pos="9016"/>
        </w:tabs>
        <w:rPr>
          <w:rFonts w:eastAsiaTheme="minorEastAsia"/>
          <w:noProof/>
          <w:lang w:eastAsia="en-GB"/>
        </w:rPr>
      </w:pPr>
      <w:hyperlink w:anchor="_Toc171277894" w:history="1">
        <w:r w:rsidR="00540B55" w:rsidRPr="0020336E">
          <w:rPr>
            <w:rStyle w:val="Hyperlink"/>
            <w:noProof/>
          </w:rPr>
          <w:t>Figure 26 C-G-3 Construction Drawing</w:t>
        </w:r>
        <w:r w:rsidR="00540B55">
          <w:rPr>
            <w:noProof/>
            <w:webHidden/>
          </w:rPr>
          <w:tab/>
        </w:r>
        <w:r w:rsidR="00540B55">
          <w:rPr>
            <w:noProof/>
            <w:webHidden/>
          </w:rPr>
          <w:fldChar w:fldCharType="begin"/>
        </w:r>
        <w:r w:rsidR="00540B55">
          <w:rPr>
            <w:noProof/>
            <w:webHidden/>
          </w:rPr>
          <w:instrText xml:space="preserve"> PAGEREF _Toc171277894 \h </w:instrText>
        </w:r>
        <w:r w:rsidR="00540B55">
          <w:rPr>
            <w:noProof/>
            <w:webHidden/>
          </w:rPr>
        </w:r>
        <w:r w:rsidR="00540B55">
          <w:rPr>
            <w:noProof/>
            <w:webHidden/>
          </w:rPr>
          <w:fldChar w:fldCharType="separate"/>
        </w:r>
        <w:r w:rsidR="00540B55">
          <w:rPr>
            <w:noProof/>
            <w:webHidden/>
          </w:rPr>
          <w:t>73</w:t>
        </w:r>
        <w:r w:rsidR="00540B55">
          <w:rPr>
            <w:noProof/>
            <w:webHidden/>
          </w:rPr>
          <w:fldChar w:fldCharType="end"/>
        </w:r>
      </w:hyperlink>
    </w:p>
    <w:p w14:paraId="05F3395D" w14:textId="4019E30E" w:rsidR="00540B55" w:rsidRDefault="003450E6">
      <w:pPr>
        <w:pStyle w:val="TableofFigures"/>
        <w:tabs>
          <w:tab w:val="right" w:leader="dot" w:pos="9016"/>
        </w:tabs>
        <w:rPr>
          <w:rFonts w:eastAsiaTheme="minorEastAsia"/>
          <w:noProof/>
          <w:lang w:eastAsia="en-GB"/>
        </w:rPr>
      </w:pPr>
      <w:hyperlink w:anchor="_Toc171277895" w:history="1">
        <w:r w:rsidR="00540B55" w:rsidRPr="0020336E">
          <w:rPr>
            <w:rStyle w:val="Hyperlink"/>
            <w:noProof/>
          </w:rPr>
          <w:t>Figure 27 C-GG-1 Construction Drawing</w:t>
        </w:r>
        <w:r w:rsidR="00540B55">
          <w:rPr>
            <w:noProof/>
            <w:webHidden/>
          </w:rPr>
          <w:tab/>
        </w:r>
        <w:r w:rsidR="00540B55">
          <w:rPr>
            <w:noProof/>
            <w:webHidden/>
          </w:rPr>
          <w:fldChar w:fldCharType="begin"/>
        </w:r>
        <w:r w:rsidR="00540B55">
          <w:rPr>
            <w:noProof/>
            <w:webHidden/>
          </w:rPr>
          <w:instrText xml:space="preserve"> PAGEREF _Toc171277895 \h </w:instrText>
        </w:r>
        <w:r w:rsidR="00540B55">
          <w:rPr>
            <w:noProof/>
            <w:webHidden/>
          </w:rPr>
        </w:r>
        <w:r w:rsidR="00540B55">
          <w:rPr>
            <w:noProof/>
            <w:webHidden/>
          </w:rPr>
          <w:fldChar w:fldCharType="separate"/>
        </w:r>
        <w:r w:rsidR="00540B55">
          <w:rPr>
            <w:noProof/>
            <w:webHidden/>
          </w:rPr>
          <w:t>74</w:t>
        </w:r>
        <w:r w:rsidR="00540B55">
          <w:rPr>
            <w:noProof/>
            <w:webHidden/>
          </w:rPr>
          <w:fldChar w:fldCharType="end"/>
        </w:r>
      </w:hyperlink>
    </w:p>
    <w:p w14:paraId="5EEC600D" w14:textId="60746DC6" w:rsidR="00540B55" w:rsidRDefault="003450E6">
      <w:pPr>
        <w:pStyle w:val="TableofFigures"/>
        <w:tabs>
          <w:tab w:val="right" w:leader="dot" w:pos="9016"/>
        </w:tabs>
        <w:rPr>
          <w:rFonts w:eastAsiaTheme="minorEastAsia"/>
          <w:noProof/>
          <w:lang w:eastAsia="en-GB"/>
        </w:rPr>
      </w:pPr>
      <w:hyperlink w:anchor="_Toc171277896" w:history="1">
        <w:r w:rsidR="00540B55" w:rsidRPr="0020336E">
          <w:rPr>
            <w:rStyle w:val="Hyperlink"/>
            <w:noProof/>
          </w:rPr>
          <w:t>Figure 28 C-M-1 Construction Drawing</w:t>
        </w:r>
        <w:r w:rsidR="00540B55">
          <w:rPr>
            <w:noProof/>
            <w:webHidden/>
          </w:rPr>
          <w:tab/>
        </w:r>
        <w:r w:rsidR="00540B55">
          <w:rPr>
            <w:noProof/>
            <w:webHidden/>
          </w:rPr>
          <w:fldChar w:fldCharType="begin"/>
        </w:r>
        <w:r w:rsidR="00540B55">
          <w:rPr>
            <w:noProof/>
            <w:webHidden/>
          </w:rPr>
          <w:instrText xml:space="preserve"> PAGEREF _Toc171277896 \h </w:instrText>
        </w:r>
        <w:r w:rsidR="00540B55">
          <w:rPr>
            <w:noProof/>
            <w:webHidden/>
          </w:rPr>
        </w:r>
        <w:r w:rsidR="00540B55">
          <w:rPr>
            <w:noProof/>
            <w:webHidden/>
          </w:rPr>
          <w:fldChar w:fldCharType="separate"/>
        </w:r>
        <w:r w:rsidR="00540B55">
          <w:rPr>
            <w:noProof/>
            <w:webHidden/>
          </w:rPr>
          <w:t>75</w:t>
        </w:r>
        <w:r w:rsidR="00540B55">
          <w:rPr>
            <w:noProof/>
            <w:webHidden/>
          </w:rPr>
          <w:fldChar w:fldCharType="end"/>
        </w:r>
      </w:hyperlink>
    </w:p>
    <w:p w14:paraId="2D2DC690" w14:textId="1FD1AED2" w:rsidR="00540B55" w:rsidRDefault="003450E6">
      <w:pPr>
        <w:pStyle w:val="TableofFigures"/>
        <w:tabs>
          <w:tab w:val="right" w:leader="dot" w:pos="9016"/>
        </w:tabs>
        <w:rPr>
          <w:rFonts w:eastAsiaTheme="minorEastAsia"/>
          <w:noProof/>
          <w:lang w:eastAsia="en-GB"/>
        </w:rPr>
      </w:pPr>
      <w:hyperlink w:anchor="_Toc171277897" w:history="1">
        <w:r w:rsidR="00540B55" w:rsidRPr="0020336E">
          <w:rPr>
            <w:rStyle w:val="Hyperlink"/>
            <w:noProof/>
          </w:rPr>
          <w:t>Figure 29 C-R-1 Construction Drawing</w:t>
        </w:r>
        <w:r w:rsidR="00540B55">
          <w:rPr>
            <w:noProof/>
            <w:webHidden/>
          </w:rPr>
          <w:tab/>
        </w:r>
        <w:r w:rsidR="00540B55">
          <w:rPr>
            <w:noProof/>
            <w:webHidden/>
          </w:rPr>
          <w:fldChar w:fldCharType="begin"/>
        </w:r>
        <w:r w:rsidR="00540B55">
          <w:rPr>
            <w:noProof/>
            <w:webHidden/>
          </w:rPr>
          <w:instrText xml:space="preserve"> PAGEREF _Toc171277897 \h </w:instrText>
        </w:r>
        <w:r w:rsidR="00540B55">
          <w:rPr>
            <w:noProof/>
            <w:webHidden/>
          </w:rPr>
        </w:r>
        <w:r w:rsidR="00540B55">
          <w:rPr>
            <w:noProof/>
            <w:webHidden/>
          </w:rPr>
          <w:fldChar w:fldCharType="separate"/>
        </w:r>
        <w:r w:rsidR="00540B55">
          <w:rPr>
            <w:noProof/>
            <w:webHidden/>
          </w:rPr>
          <w:t>76</w:t>
        </w:r>
        <w:r w:rsidR="00540B55">
          <w:rPr>
            <w:noProof/>
            <w:webHidden/>
          </w:rPr>
          <w:fldChar w:fldCharType="end"/>
        </w:r>
      </w:hyperlink>
    </w:p>
    <w:p w14:paraId="5027551C" w14:textId="3C117B14" w:rsidR="00540B55" w:rsidRDefault="003450E6">
      <w:pPr>
        <w:pStyle w:val="TableofFigures"/>
        <w:tabs>
          <w:tab w:val="right" w:leader="dot" w:pos="9016"/>
        </w:tabs>
        <w:rPr>
          <w:rFonts w:eastAsiaTheme="minorEastAsia"/>
          <w:noProof/>
          <w:lang w:eastAsia="en-GB"/>
        </w:rPr>
      </w:pPr>
      <w:hyperlink w:anchor="_Toc171277898" w:history="1">
        <w:r w:rsidR="00540B55" w:rsidRPr="0020336E">
          <w:rPr>
            <w:rStyle w:val="Hyperlink"/>
            <w:noProof/>
          </w:rPr>
          <w:t>Figure 30 C-R-2 Construction Drawing</w:t>
        </w:r>
        <w:r w:rsidR="00540B55">
          <w:rPr>
            <w:noProof/>
            <w:webHidden/>
          </w:rPr>
          <w:tab/>
        </w:r>
        <w:r w:rsidR="00540B55">
          <w:rPr>
            <w:noProof/>
            <w:webHidden/>
          </w:rPr>
          <w:fldChar w:fldCharType="begin"/>
        </w:r>
        <w:r w:rsidR="00540B55">
          <w:rPr>
            <w:noProof/>
            <w:webHidden/>
          </w:rPr>
          <w:instrText xml:space="preserve"> PAGEREF _Toc171277898 \h </w:instrText>
        </w:r>
        <w:r w:rsidR="00540B55">
          <w:rPr>
            <w:noProof/>
            <w:webHidden/>
          </w:rPr>
        </w:r>
        <w:r w:rsidR="00540B55">
          <w:rPr>
            <w:noProof/>
            <w:webHidden/>
          </w:rPr>
          <w:fldChar w:fldCharType="separate"/>
        </w:r>
        <w:r w:rsidR="00540B55">
          <w:rPr>
            <w:noProof/>
            <w:webHidden/>
          </w:rPr>
          <w:t>77</w:t>
        </w:r>
        <w:r w:rsidR="00540B55">
          <w:rPr>
            <w:noProof/>
            <w:webHidden/>
          </w:rPr>
          <w:fldChar w:fldCharType="end"/>
        </w:r>
      </w:hyperlink>
    </w:p>
    <w:p w14:paraId="0FF8E200" w14:textId="47EACAA0" w:rsidR="00540B55" w:rsidRDefault="003450E6">
      <w:pPr>
        <w:pStyle w:val="TableofFigures"/>
        <w:tabs>
          <w:tab w:val="right" w:leader="dot" w:pos="9016"/>
        </w:tabs>
        <w:rPr>
          <w:rFonts w:eastAsiaTheme="minorEastAsia"/>
          <w:noProof/>
          <w:lang w:eastAsia="en-GB"/>
        </w:rPr>
      </w:pPr>
      <w:hyperlink w:anchor="_Toc171277899" w:history="1">
        <w:r w:rsidR="00540B55" w:rsidRPr="0020336E">
          <w:rPr>
            <w:rStyle w:val="Hyperlink"/>
            <w:noProof/>
          </w:rPr>
          <w:t>Figure 31C-SH-1 Construction Drawing</w:t>
        </w:r>
        <w:r w:rsidR="00540B55">
          <w:rPr>
            <w:noProof/>
            <w:webHidden/>
          </w:rPr>
          <w:tab/>
        </w:r>
        <w:r w:rsidR="00540B55">
          <w:rPr>
            <w:noProof/>
            <w:webHidden/>
          </w:rPr>
          <w:fldChar w:fldCharType="begin"/>
        </w:r>
        <w:r w:rsidR="00540B55">
          <w:rPr>
            <w:noProof/>
            <w:webHidden/>
          </w:rPr>
          <w:instrText xml:space="preserve"> PAGEREF _Toc171277899 \h </w:instrText>
        </w:r>
        <w:r w:rsidR="00540B55">
          <w:rPr>
            <w:noProof/>
            <w:webHidden/>
          </w:rPr>
        </w:r>
        <w:r w:rsidR="00540B55">
          <w:rPr>
            <w:noProof/>
            <w:webHidden/>
          </w:rPr>
          <w:fldChar w:fldCharType="separate"/>
        </w:r>
        <w:r w:rsidR="00540B55">
          <w:rPr>
            <w:noProof/>
            <w:webHidden/>
          </w:rPr>
          <w:t>78</w:t>
        </w:r>
        <w:r w:rsidR="00540B55">
          <w:rPr>
            <w:noProof/>
            <w:webHidden/>
          </w:rPr>
          <w:fldChar w:fldCharType="end"/>
        </w:r>
      </w:hyperlink>
    </w:p>
    <w:p w14:paraId="5A02D0C5" w14:textId="318AAA70" w:rsidR="00540B55" w:rsidRDefault="003450E6">
      <w:pPr>
        <w:pStyle w:val="TableofFigures"/>
        <w:tabs>
          <w:tab w:val="right" w:leader="dot" w:pos="9016"/>
        </w:tabs>
        <w:rPr>
          <w:rFonts w:eastAsiaTheme="minorEastAsia"/>
          <w:noProof/>
          <w:lang w:eastAsia="en-GB"/>
        </w:rPr>
      </w:pPr>
      <w:hyperlink w:anchor="_Toc171277900" w:history="1">
        <w:r w:rsidR="00540B55" w:rsidRPr="0020336E">
          <w:rPr>
            <w:rStyle w:val="Hyperlink"/>
            <w:noProof/>
          </w:rPr>
          <w:t>Figure 32 C-SH-2 Construction Drawing</w:t>
        </w:r>
        <w:r w:rsidR="00540B55">
          <w:rPr>
            <w:noProof/>
            <w:webHidden/>
          </w:rPr>
          <w:tab/>
        </w:r>
        <w:r w:rsidR="00540B55">
          <w:rPr>
            <w:noProof/>
            <w:webHidden/>
          </w:rPr>
          <w:fldChar w:fldCharType="begin"/>
        </w:r>
        <w:r w:rsidR="00540B55">
          <w:rPr>
            <w:noProof/>
            <w:webHidden/>
          </w:rPr>
          <w:instrText xml:space="preserve"> PAGEREF _Toc171277900 \h </w:instrText>
        </w:r>
        <w:r w:rsidR="00540B55">
          <w:rPr>
            <w:noProof/>
            <w:webHidden/>
          </w:rPr>
        </w:r>
        <w:r w:rsidR="00540B55">
          <w:rPr>
            <w:noProof/>
            <w:webHidden/>
          </w:rPr>
          <w:fldChar w:fldCharType="separate"/>
        </w:r>
        <w:r w:rsidR="00540B55">
          <w:rPr>
            <w:noProof/>
            <w:webHidden/>
          </w:rPr>
          <w:t>79</w:t>
        </w:r>
        <w:r w:rsidR="00540B55">
          <w:rPr>
            <w:noProof/>
            <w:webHidden/>
          </w:rPr>
          <w:fldChar w:fldCharType="end"/>
        </w:r>
      </w:hyperlink>
    </w:p>
    <w:p w14:paraId="39100D4D" w14:textId="0D5C6FE6" w:rsidR="00540B55" w:rsidRDefault="003450E6">
      <w:pPr>
        <w:pStyle w:val="TableofFigures"/>
        <w:tabs>
          <w:tab w:val="right" w:leader="dot" w:pos="9016"/>
        </w:tabs>
        <w:rPr>
          <w:rFonts w:eastAsiaTheme="minorEastAsia"/>
          <w:noProof/>
          <w:lang w:eastAsia="en-GB"/>
        </w:rPr>
      </w:pPr>
      <w:hyperlink w:anchor="_Toc171277901" w:history="1">
        <w:r w:rsidR="00540B55" w:rsidRPr="0020336E">
          <w:rPr>
            <w:rStyle w:val="Hyperlink"/>
            <w:noProof/>
          </w:rPr>
          <w:t>Figure 33 C-SH-3 Construction Drawing</w:t>
        </w:r>
        <w:r w:rsidR="00540B55">
          <w:rPr>
            <w:noProof/>
            <w:webHidden/>
          </w:rPr>
          <w:tab/>
        </w:r>
        <w:r w:rsidR="00540B55">
          <w:rPr>
            <w:noProof/>
            <w:webHidden/>
          </w:rPr>
          <w:fldChar w:fldCharType="begin"/>
        </w:r>
        <w:r w:rsidR="00540B55">
          <w:rPr>
            <w:noProof/>
            <w:webHidden/>
          </w:rPr>
          <w:instrText xml:space="preserve"> PAGEREF _Toc171277901 \h </w:instrText>
        </w:r>
        <w:r w:rsidR="00540B55">
          <w:rPr>
            <w:noProof/>
            <w:webHidden/>
          </w:rPr>
        </w:r>
        <w:r w:rsidR="00540B55">
          <w:rPr>
            <w:noProof/>
            <w:webHidden/>
          </w:rPr>
          <w:fldChar w:fldCharType="separate"/>
        </w:r>
        <w:r w:rsidR="00540B55">
          <w:rPr>
            <w:noProof/>
            <w:webHidden/>
          </w:rPr>
          <w:t>80</w:t>
        </w:r>
        <w:r w:rsidR="00540B55">
          <w:rPr>
            <w:noProof/>
            <w:webHidden/>
          </w:rPr>
          <w:fldChar w:fldCharType="end"/>
        </w:r>
      </w:hyperlink>
    </w:p>
    <w:p w14:paraId="37DB26DA" w14:textId="023D2B68" w:rsidR="00540B55" w:rsidRDefault="003450E6">
      <w:pPr>
        <w:pStyle w:val="TableofFigures"/>
        <w:tabs>
          <w:tab w:val="right" w:leader="dot" w:pos="9016"/>
        </w:tabs>
        <w:rPr>
          <w:rFonts w:eastAsiaTheme="minorEastAsia"/>
          <w:noProof/>
          <w:lang w:eastAsia="en-GB"/>
        </w:rPr>
      </w:pPr>
      <w:hyperlink w:anchor="_Toc171277902" w:history="1">
        <w:r w:rsidR="00540B55" w:rsidRPr="0020336E">
          <w:rPr>
            <w:rStyle w:val="Hyperlink"/>
            <w:noProof/>
          </w:rPr>
          <w:t>Figure 34 F-B-1 Construction Drawings</w:t>
        </w:r>
        <w:r w:rsidR="00540B55">
          <w:rPr>
            <w:noProof/>
            <w:webHidden/>
          </w:rPr>
          <w:tab/>
        </w:r>
        <w:r w:rsidR="00540B55">
          <w:rPr>
            <w:noProof/>
            <w:webHidden/>
          </w:rPr>
          <w:fldChar w:fldCharType="begin"/>
        </w:r>
        <w:r w:rsidR="00540B55">
          <w:rPr>
            <w:noProof/>
            <w:webHidden/>
          </w:rPr>
          <w:instrText xml:space="preserve"> PAGEREF _Toc171277902 \h </w:instrText>
        </w:r>
        <w:r w:rsidR="00540B55">
          <w:rPr>
            <w:noProof/>
            <w:webHidden/>
          </w:rPr>
        </w:r>
        <w:r w:rsidR="00540B55">
          <w:rPr>
            <w:noProof/>
            <w:webHidden/>
          </w:rPr>
          <w:fldChar w:fldCharType="separate"/>
        </w:r>
        <w:r w:rsidR="00540B55">
          <w:rPr>
            <w:noProof/>
            <w:webHidden/>
          </w:rPr>
          <w:t>81</w:t>
        </w:r>
        <w:r w:rsidR="00540B55">
          <w:rPr>
            <w:noProof/>
            <w:webHidden/>
          </w:rPr>
          <w:fldChar w:fldCharType="end"/>
        </w:r>
      </w:hyperlink>
    </w:p>
    <w:p w14:paraId="6D6E57E7" w14:textId="45ACACCD" w:rsidR="00540B55" w:rsidRDefault="003450E6">
      <w:pPr>
        <w:pStyle w:val="TableofFigures"/>
        <w:tabs>
          <w:tab w:val="right" w:leader="dot" w:pos="9016"/>
        </w:tabs>
        <w:rPr>
          <w:rFonts w:eastAsiaTheme="minorEastAsia"/>
          <w:noProof/>
          <w:lang w:eastAsia="en-GB"/>
        </w:rPr>
      </w:pPr>
      <w:hyperlink w:anchor="_Toc171277903" w:history="1">
        <w:r w:rsidR="00540B55" w:rsidRPr="0020336E">
          <w:rPr>
            <w:rStyle w:val="Hyperlink"/>
            <w:noProof/>
          </w:rPr>
          <w:t>Figure 35F-P-1 Construction Drawing</w:t>
        </w:r>
        <w:r w:rsidR="00540B55">
          <w:rPr>
            <w:noProof/>
            <w:webHidden/>
          </w:rPr>
          <w:tab/>
        </w:r>
        <w:r w:rsidR="00540B55">
          <w:rPr>
            <w:noProof/>
            <w:webHidden/>
          </w:rPr>
          <w:fldChar w:fldCharType="begin"/>
        </w:r>
        <w:r w:rsidR="00540B55">
          <w:rPr>
            <w:noProof/>
            <w:webHidden/>
          </w:rPr>
          <w:instrText xml:space="preserve"> PAGEREF _Toc171277903 \h </w:instrText>
        </w:r>
        <w:r w:rsidR="00540B55">
          <w:rPr>
            <w:noProof/>
            <w:webHidden/>
          </w:rPr>
        </w:r>
        <w:r w:rsidR="00540B55">
          <w:rPr>
            <w:noProof/>
            <w:webHidden/>
          </w:rPr>
          <w:fldChar w:fldCharType="separate"/>
        </w:r>
        <w:r w:rsidR="00540B55">
          <w:rPr>
            <w:noProof/>
            <w:webHidden/>
          </w:rPr>
          <w:t>82</w:t>
        </w:r>
        <w:r w:rsidR="00540B55">
          <w:rPr>
            <w:noProof/>
            <w:webHidden/>
          </w:rPr>
          <w:fldChar w:fldCharType="end"/>
        </w:r>
      </w:hyperlink>
    </w:p>
    <w:p w14:paraId="3D2F2989" w14:textId="1781F0B2" w:rsidR="00540B55" w:rsidRDefault="003450E6">
      <w:pPr>
        <w:pStyle w:val="TableofFigures"/>
        <w:tabs>
          <w:tab w:val="right" w:leader="dot" w:pos="9016"/>
        </w:tabs>
        <w:rPr>
          <w:rFonts w:eastAsiaTheme="minorEastAsia"/>
          <w:noProof/>
          <w:lang w:eastAsia="en-GB"/>
        </w:rPr>
      </w:pPr>
      <w:hyperlink w:anchor="_Toc171277904" w:history="1">
        <w:r w:rsidR="00540B55" w:rsidRPr="0020336E">
          <w:rPr>
            <w:rStyle w:val="Hyperlink"/>
            <w:noProof/>
          </w:rPr>
          <w:t>Figure 36 F-P-3 Construction Drawing</w:t>
        </w:r>
        <w:r w:rsidR="00540B55">
          <w:rPr>
            <w:noProof/>
            <w:webHidden/>
          </w:rPr>
          <w:tab/>
        </w:r>
        <w:r w:rsidR="00540B55">
          <w:rPr>
            <w:noProof/>
            <w:webHidden/>
          </w:rPr>
          <w:fldChar w:fldCharType="begin"/>
        </w:r>
        <w:r w:rsidR="00540B55">
          <w:rPr>
            <w:noProof/>
            <w:webHidden/>
          </w:rPr>
          <w:instrText xml:space="preserve"> PAGEREF _Toc171277904 \h </w:instrText>
        </w:r>
        <w:r w:rsidR="00540B55">
          <w:rPr>
            <w:noProof/>
            <w:webHidden/>
          </w:rPr>
        </w:r>
        <w:r w:rsidR="00540B55">
          <w:rPr>
            <w:noProof/>
            <w:webHidden/>
          </w:rPr>
          <w:fldChar w:fldCharType="separate"/>
        </w:r>
        <w:r w:rsidR="00540B55">
          <w:rPr>
            <w:noProof/>
            <w:webHidden/>
          </w:rPr>
          <w:t>83</w:t>
        </w:r>
        <w:r w:rsidR="00540B55">
          <w:rPr>
            <w:noProof/>
            <w:webHidden/>
          </w:rPr>
          <w:fldChar w:fldCharType="end"/>
        </w:r>
      </w:hyperlink>
    </w:p>
    <w:p w14:paraId="555946E8" w14:textId="3AF18987" w:rsidR="00540B55" w:rsidRDefault="003450E6">
      <w:pPr>
        <w:pStyle w:val="TableofFigures"/>
        <w:tabs>
          <w:tab w:val="right" w:leader="dot" w:pos="9016"/>
        </w:tabs>
        <w:rPr>
          <w:rFonts w:eastAsiaTheme="minorEastAsia"/>
          <w:noProof/>
          <w:lang w:eastAsia="en-GB"/>
        </w:rPr>
      </w:pPr>
      <w:hyperlink w:anchor="_Toc171277905" w:history="1">
        <w:r w:rsidR="00540B55" w:rsidRPr="0020336E">
          <w:rPr>
            <w:rStyle w:val="Hyperlink"/>
            <w:noProof/>
          </w:rPr>
          <w:t>Figure 37 F-P-2 Construction Drawing</w:t>
        </w:r>
        <w:r w:rsidR="00540B55">
          <w:rPr>
            <w:noProof/>
            <w:webHidden/>
          </w:rPr>
          <w:tab/>
        </w:r>
        <w:r w:rsidR="00540B55">
          <w:rPr>
            <w:noProof/>
            <w:webHidden/>
          </w:rPr>
          <w:fldChar w:fldCharType="begin"/>
        </w:r>
        <w:r w:rsidR="00540B55">
          <w:rPr>
            <w:noProof/>
            <w:webHidden/>
          </w:rPr>
          <w:instrText xml:space="preserve"> PAGEREF _Toc171277905 \h </w:instrText>
        </w:r>
        <w:r w:rsidR="00540B55">
          <w:rPr>
            <w:noProof/>
            <w:webHidden/>
          </w:rPr>
        </w:r>
        <w:r w:rsidR="00540B55">
          <w:rPr>
            <w:noProof/>
            <w:webHidden/>
          </w:rPr>
          <w:fldChar w:fldCharType="separate"/>
        </w:r>
        <w:r w:rsidR="00540B55">
          <w:rPr>
            <w:noProof/>
            <w:webHidden/>
          </w:rPr>
          <w:t>84</w:t>
        </w:r>
        <w:r w:rsidR="00540B55">
          <w:rPr>
            <w:noProof/>
            <w:webHidden/>
          </w:rPr>
          <w:fldChar w:fldCharType="end"/>
        </w:r>
      </w:hyperlink>
    </w:p>
    <w:p w14:paraId="5D021FD3" w14:textId="61012532" w:rsidR="00540B55" w:rsidRDefault="003450E6">
      <w:pPr>
        <w:pStyle w:val="TableofFigures"/>
        <w:tabs>
          <w:tab w:val="right" w:leader="dot" w:pos="9016"/>
        </w:tabs>
        <w:rPr>
          <w:rFonts w:eastAsiaTheme="minorEastAsia"/>
          <w:noProof/>
          <w:lang w:eastAsia="en-GB"/>
        </w:rPr>
      </w:pPr>
      <w:hyperlink w:anchor="_Toc171277906" w:history="1">
        <w:r w:rsidR="00540B55" w:rsidRPr="0020336E">
          <w:rPr>
            <w:rStyle w:val="Hyperlink"/>
            <w:noProof/>
          </w:rPr>
          <w:t>Figure 38 F-P-5 Construction Drawing</w:t>
        </w:r>
        <w:r w:rsidR="00540B55">
          <w:rPr>
            <w:noProof/>
            <w:webHidden/>
          </w:rPr>
          <w:tab/>
        </w:r>
        <w:r w:rsidR="00540B55">
          <w:rPr>
            <w:noProof/>
            <w:webHidden/>
          </w:rPr>
          <w:fldChar w:fldCharType="begin"/>
        </w:r>
        <w:r w:rsidR="00540B55">
          <w:rPr>
            <w:noProof/>
            <w:webHidden/>
          </w:rPr>
          <w:instrText xml:space="preserve"> PAGEREF _Toc171277906 \h </w:instrText>
        </w:r>
        <w:r w:rsidR="00540B55">
          <w:rPr>
            <w:noProof/>
            <w:webHidden/>
          </w:rPr>
        </w:r>
        <w:r w:rsidR="00540B55">
          <w:rPr>
            <w:noProof/>
            <w:webHidden/>
          </w:rPr>
          <w:fldChar w:fldCharType="separate"/>
        </w:r>
        <w:r w:rsidR="00540B55">
          <w:rPr>
            <w:noProof/>
            <w:webHidden/>
          </w:rPr>
          <w:t>85</w:t>
        </w:r>
        <w:r w:rsidR="00540B55">
          <w:rPr>
            <w:noProof/>
            <w:webHidden/>
          </w:rPr>
          <w:fldChar w:fldCharType="end"/>
        </w:r>
      </w:hyperlink>
    </w:p>
    <w:p w14:paraId="358BD0EC" w14:textId="1E004629" w:rsidR="00540B55" w:rsidRDefault="003450E6">
      <w:pPr>
        <w:pStyle w:val="TableofFigures"/>
        <w:tabs>
          <w:tab w:val="right" w:leader="dot" w:pos="9016"/>
        </w:tabs>
        <w:rPr>
          <w:rFonts w:eastAsiaTheme="minorEastAsia"/>
          <w:noProof/>
          <w:lang w:eastAsia="en-GB"/>
        </w:rPr>
      </w:pPr>
      <w:hyperlink w:anchor="_Toc171277907" w:history="1">
        <w:r w:rsidR="00540B55" w:rsidRPr="0020336E">
          <w:rPr>
            <w:rStyle w:val="Hyperlink"/>
            <w:noProof/>
          </w:rPr>
          <w:t>Figure 39 F-S-1 Construction Drawing</w:t>
        </w:r>
        <w:r w:rsidR="00540B55">
          <w:rPr>
            <w:noProof/>
            <w:webHidden/>
          </w:rPr>
          <w:tab/>
        </w:r>
        <w:r w:rsidR="00540B55">
          <w:rPr>
            <w:noProof/>
            <w:webHidden/>
          </w:rPr>
          <w:fldChar w:fldCharType="begin"/>
        </w:r>
        <w:r w:rsidR="00540B55">
          <w:rPr>
            <w:noProof/>
            <w:webHidden/>
          </w:rPr>
          <w:instrText xml:space="preserve"> PAGEREF _Toc171277907 \h </w:instrText>
        </w:r>
        <w:r w:rsidR="00540B55">
          <w:rPr>
            <w:noProof/>
            <w:webHidden/>
          </w:rPr>
        </w:r>
        <w:r w:rsidR="00540B55">
          <w:rPr>
            <w:noProof/>
            <w:webHidden/>
          </w:rPr>
          <w:fldChar w:fldCharType="separate"/>
        </w:r>
        <w:r w:rsidR="00540B55">
          <w:rPr>
            <w:noProof/>
            <w:webHidden/>
          </w:rPr>
          <w:t>86</w:t>
        </w:r>
        <w:r w:rsidR="00540B55">
          <w:rPr>
            <w:noProof/>
            <w:webHidden/>
          </w:rPr>
          <w:fldChar w:fldCharType="end"/>
        </w:r>
      </w:hyperlink>
    </w:p>
    <w:p w14:paraId="4FDABD75" w14:textId="0BB2CFA0" w:rsidR="00540B55" w:rsidRDefault="003450E6">
      <w:pPr>
        <w:pStyle w:val="TableofFigures"/>
        <w:tabs>
          <w:tab w:val="right" w:leader="dot" w:pos="9016"/>
        </w:tabs>
        <w:rPr>
          <w:rFonts w:eastAsiaTheme="minorEastAsia"/>
          <w:noProof/>
          <w:lang w:eastAsia="en-GB"/>
        </w:rPr>
      </w:pPr>
      <w:hyperlink w:anchor="_Toc171277908" w:history="1">
        <w:r w:rsidR="00540B55" w:rsidRPr="0020336E">
          <w:rPr>
            <w:rStyle w:val="Hyperlink"/>
            <w:noProof/>
          </w:rPr>
          <w:t>Figure 40 F-S-2 Construction Drawing</w:t>
        </w:r>
        <w:r w:rsidR="00540B55">
          <w:rPr>
            <w:noProof/>
            <w:webHidden/>
          </w:rPr>
          <w:tab/>
        </w:r>
        <w:r w:rsidR="00540B55">
          <w:rPr>
            <w:noProof/>
            <w:webHidden/>
          </w:rPr>
          <w:fldChar w:fldCharType="begin"/>
        </w:r>
        <w:r w:rsidR="00540B55">
          <w:rPr>
            <w:noProof/>
            <w:webHidden/>
          </w:rPr>
          <w:instrText xml:space="preserve"> PAGEREF _Toc171277908 \h </w:instrText>
        </w:r>
        <w:r w:rsidR="00540B55">
          <w:rPr>
            <w:noProof/>
            <w:webHidden/>
          </w:rPr>
        </w:r>
        <w:r w:rsidR="00540B55">
          <w:rPr>
            <w:noProof/>
            <w:webHidden/>
          </w:rPr>
          <w:fldChar w:fldCharType="separate"/>
        </w:r>
        <w:r w:rsidR="00540B55">
          <w:rPr>
            <w:noProof/>
            <w:webHidden/>
          </w:rPr>
          <w:t>87</w:t>
        </w:r>
        <w:r w:rsidR="00540B55">
          <w:rPr>
            <w:noProof/>
            <w:webHidden/>
          </w:rPr>
          <w:fldChar w:fldCharType="end"/>
        </w:r>
      </w:hyperlink>
    </w:p>
    <w:p w14:paraId="15A31589" w14:textId="0B375A74" w:rsidR="00540B55" w:rsidRDefault="003450E6">
      <w:pPr>
        <w:pStyle w:val="TableofFigures"/>
        <w:tabs>
          <w:tab w:val="right" w:leader="dot" w:pos="9016"/>
        </w:tabs>
        <w:rPr>
          <w:rFonts w:eastAsiaTheme="minorEastAsia"/>
          <w:noProof/>
          <w:lang w:eastAsia="en-GB"/>
        </w:rPr>
      </w:pPr>
      <w:hyperlink w:anchor="_Toc171277909" w:history="1">
        <w:r w:rsidR="00540B55" w:rsidRPr="0020336E">
          <w:rPr>
            <w:rStyle w:val="Hyperlink"/>
            <w:noProof/>
          </w:rPr>
          <w:t>Figure 41 F-S-3 Construction Drawing</w:t>
        </w:r>
        <w:r w:rsidR="00540B55">
          <w:rPr>
            <w:noProof/>
            <w:webHidden/>
          </w:rPr>
          <w:tab/>
        </w:r>
        <w:r w:rsidR="00540B55">
          <w:rPr>
            <w:noProof/>
            <w:webHidden/>
          </w:rPr>
          <w:fldChar w:fldCharType="begin"/>
        </w:r>
        <w:r w:rsidR="00540B55">
          <w:rPr>
            <w:noProof/>
            <w:webHidden/>
          </w:rPr>
          <w:instrText xml:space="preserve"> PAGEREF _Toc171277909 \h </w:instrText>
        </w:r>
        <w:r w:rsidR="00540B55">
          <w:rPr>
            <w:noProof/>
            <w:webHidden/>
          </w:rPr>
        </w:r>
        <w:r w:rsidR="00540B55">
          <w:rPr>
            <w:noProof/>
            <w:webHidden/>
          </w:rPr>
          <w:fldChar w:fldCharType="separate"/>
        </w:r>
        <w:r w:rsidR="00540B55">
          <w:rPr>
            <w:noProof/>
            <w:webHidden/>
          </w:rPr>
          <w:t>88</w:t>
        </w:r>
        <w:r w:rsidR="00540B55">
          <w:rPr>
            <w:noProof/>
            <w:webHidden/>
          </w:rPr>
          <w:fldChar w:fldCharType="end"/>
        </w:r>
      </w:hyperlink>
    </w:p>
    <w:p w14:paraId="2C7DEF0E" w14:textId="74FE8B6A" w:rsidR="00540B55" w:rsidRDefault="003450E6">
      <w:pPr>
        <w:pStyle w:val="TableofFigures"/>
        <w:tabs>
          <w:tab w:val="right" w:leader="dot" w:pos="9016"/>
        </w:tabs>
        <w:rPr>
          <w:rFonts w:eastAsiaTheme="minorEastAsia"/>
          <w:noProof/>
          <w:lang w:eastAsia="en-GB"/>
        </w:rPr>
      </w:pPr>
      <w:hyperlink w:anchor="_Toc171277910" w:history="1">
        <w:r w:rsidR="00540B55" w:rsidRPr="0020336E">
          <w:rPr>
            <w:rStyle w:val="Hyperlink"/>
            <w:noProof/>
          </w:rPr>
          <w:t>Figure 42 SHV Original Design</w:t>
        </w:r>
        <w:r w:rsidR="00540B55">
          <w:rPr>
            <w:noProof/>
            <w:webHidden/>
          </w:rPr>
          <w:tab/>
        </w:r>
        <w:r w:rsidR="00540B55">
          <w:rPr>
            <w:noProof/>
            <w:webHidden/>
          </w:rPr>
          <w:fldChar w:fldCharType="begin"/>
        </w:r>
        <w:r w:rsidR="00540B55">
          <w:rPr>
            <w:noProof/>
            <w:webHidden/>
          </w:rPr>
          <w:instrText xml:space="preserve"> PAGEREF _Toc171277910 \h </w:instrText>
        </w:r>
        <w:r w:rsidR="00540B55">
          <w:rPr>
            <w:noProof/>
            <w:webHidden/>
          </w:rPr>
        </w:r>
        <w:r w:rsidR="00540B55">
          <w:rPr>
            <w:noProof/>
            <w:webHidden/>
          </w:rPr>
          <w:fldChar w:fldCharType="separate"/>
        </w:r>
        <w:r w:rsidR="00540B55">
          <w:rPr>
            <w:noProof/>
            <w:webHidden/>
          </w:rPr>
          <w:t>89</w:t>
        </w:r>
        <w:r w:rsidR="00540B55">
          <w:rPr>
            <w:noProof/>
            <w:webHidden/>
          </w:rPr>
          <w:fldChar w:fldCharType="end"/>
        </w:r>
      </w:hyperlink>
    </w:p>
    <w:p w14:paraId="7648AE18" w14:textId="50C458F2" w:rsidR="00540B55" w:rsidRDefault="003450E6">
      <w:pPr>
        <w:pStyle w:val="TableofFigures"/>
        <w:tabs>
          <w:tab w:val="right" w:leader="dot" w:pos="9016"/>
        </w:tabs>
        <w:rPr>
          <w:rFonts w:eastAsiaTheme="minorEastAsia"/>
          <w:noProof/>
          <w:lang w:eastAsia="en-GB"/>
        </w:rPr>
      </w:pPr>
      <w:hyperlink w:anchor="_Toc171277911" w:history="1">
        <w:r w:rsidR="00540B55" w:rsidRPr="0020336E">
          <w:rPr>
            <w:rStyle w:val="Hyperlink"/>
            <w:noProof/>
          </w:rPr>
          <w:t>Figure 43 SHV Original Design: Cross Section View</w:t>
        </w:r>
        <w:r w:rsidR="00540B55">
          <w:rPr>
            <w:noProof/>
            <w:webHidden/>
          </w:rPr>
          <w:tab/>
        </w:r>
        <w:r w:rsidR="00540B55">
          <w:rPr>
            <w:noProof/>
            <w:webHidden/>
          </w:rPr>
          <w:fldChar w:fldCharType="begin"/>
        </w:r>
        <w:r w:rsidR="00540B55">
          <w:rPr>
            <w:noProof/>
            <w:webHidden/>
          </w:rPr>
          <w:instrText xml:space="preserve"> PAGEREF _Toc171277911 \h </w:instrText>
        </w:r>
        <w:r w:rsidR="00540B55">
          <w:rPr>
            <w:noProof/>
            <w:webHidden/>
          </w:rPr>
        </w:r>
        <w:r w:rsidR="00540B55">
          <w:rPr>
            <w:noProof/>
            <w:webHidden/>
          </w:rPr>
          <w:fldChar w:fldCharType="separate"/>
        </w:r>
        <w:r w:rsidR="00540B55">
          <w:rPr>
            <w:noProof/>
            <w:webHidden/>
          </w:rPr>
          <w:t>89</w:t>
        </w:r>
        <w:r w:rsidR="00540B55">
          <w:rPr>
            <w:noProof/>
            <w:webHidden/>
          </w:rPr>
          <w:fldChar w:fldCharType="end"/>
        </w:r>
      </w:hyperlink>
    </w:p>
    <w:p w14:paraId="5D4BCFE5" w14:textId="118BC03F" w:rsidR="00540B55" w:rsidRDefault="003450E6">
      <w:pPr>
        <w:pStyle w:val="TableofFigures"/>
        <w:tabs>
          <w:tab w:val="right" w:leader="dot" w:pos="9016"/>
        </w:tabs>
        <w:rPr>
          <w:rFonts w:eastAsiaTheme="minorEastAsia"/>
          <w:noProof/>
          <w:lang w:eastAsia="en-GB"/>
        </w:rPr>
      </w:pPr>
      <w:hyperlink w:anchor="_Toc171277912" w:history="1">
        <w:r w:rsidR="00540B55" w:rsidRPr="0020336E">
          <w:rPr>
            <w:rStyle w:val="Hyperlink"/>
            <w:noProof/>
          </w:rPr>
          <w:t>Figure 44 SHV Original Design: Complete Assembly Engineering Drawing</w:t>
        </w:r>
        <w:r w:rsidR="00540B55">
          <w:rPr>
            <w:noProof/>
            <w:webHidden/>
          </w:rPr>
          <w:tab/>
        </w:r>
        <w:r w:rsidR="00540B55">
          <w:rPr>
            <w:noProof/>
            <w:webHidden/>
          </w:rPr>
          <w:fldChar w:fldCharType="begin"/>
        </w:r>
        <w:r w:rsidR="00540B55">
          <w:rPr>
            <w:noProof/>
            <w:webHidden/>
          </w:rPr>
          <w:instrText xml:space="preserve"> PAGEREF _Toc171277912 \h </w:instrText>
        </w:r>
        <w:r w:rsidR="00540B55">
          <w:rPr>
            <w:noProof/>
            <w:webHidden/>
          </w:rPr>
        </w:r>
        <w:r w:rsidR="00540B55">
          <w:rPr>
            <w:noProof/>
            <w:webHidden/>
          </w:rPr>
          <w:fldChar w:fldCharType="separate"/>
        </w:r>
        <w:r w:rsidR="00540B55">
          <w:rPr>
            <w:noProof/>
            <w:webHidden/>
          </w:rPr>
          <w:t>89</w:t>
        </w:r>
        <w:r w:rsidR="00540B55">
          <w:rPr>
            <w:noProof/>
            <w:webHidden/>
          </w:rPr>
          <w:fldChar w:fldCharType="end"/>
        </w:r>
      </w:hyperlink>
    </w:p>
    <w:p w14:paraId="407363BA" w14:textId="1D44F1AB" w:rsidR="00540B55" w:rsidRDefault="003450E6">
      <w:pPr>
        <w:pStyle w:val="TableofFigures"/>
        <w:tabs>
          <w:tab w:val="right" w:leader="dot" w:pos="9016"/>
        </w:tabs>
        <w:rPr>
          <w:rFonts w:eastAsiaTheme="minorEastAsia"/>
          <w:noProof/>
          <w:lang w:eastAsia="en-GB"/>
        </w:rPr>
      </w:pPr>
      <w:hyperlink w:anchor="_Toc171277913" w:history="1">
        <w:r w:rsidR="00540B55" w:rsidRPr="0020336E">
          <w:rPr>
            <w:rStyle w:val="Hyperlink"/>
            <w:noProof/>
          </w:rPr>
          <w:t>Figure 45 SHV Original Design: Valve Body Engineering drawing</w:t>
        </w:r>
        <w:r w:rsidR="00540B55">
          <w:rPr>
            <w:noProof/>
            <w:webHidden/>
          </w:rPr>
          <w:tab/>
        </w:r>
        <w:r w:rsidR="00540B55">
          <w:rPr>
            <w:noProof/>
            <w:webHidden/>
          </w:rPr>
          <w:fldChar w:fldCharType="begin"/>
        </w:r>
        <w:r w:rsidR="00540B55">
          <w:rPr>
            <w:noProof/>
            <w:webHidden/>
          </w:rPr>
          <w:instrText xml:space="preserve"> PAGEREF _Toc171277913 \h </w:instrText>
        </w:r>
        <w:r w:rsidR="00540B55">
          <w:rPr>
            <w:noProof/>
            <w:webHidden/>
          </w:rPr>
        </w:r>
        <w:r w:rsidR="00540B55">
          <w:rPr>
            <w:noProof/>
            <w:webHidden/>
          </w:rPr>
          <w:fldChar w:fldCharType="separate"/>
        </w:r>
        <w:r w:rsidR="00540B55">
          <w:rPr>
            <w:noProof/>
            <w:webHidden/>
          </w:rPr>
          <w:t>90</w:t>
        </w:r>
        <w:r w:rsidR="00540B55">
          <w:rPr>
            <w:noProof/>
            <w:webHidden/>
          </w:rPr>
          <w:fldChar w:fldCharType="end"/>
        </w:r>
      </w:hyperlink>
    </w:p>
    <w:p w14:paraId="25C5A0C0" w14:textId="1F233314" w:rsidR="00540B55" w:rsidRDefault="003450E6">
      <w:pPr>
        <w:pStyle w:val="TableofFigures"/>
        <w:tabs>
          <w:tab w:val="right" w:leader="dot" w:pos="9016"/>
        </w:tabs>
        <w:rPr>
          <w:rFonts w:eastAsiaTheme="minorEastAsia"/>
          <w:noProof/>
          <w:lang w:eastAsia="en-GB"/>
        </w:rPr>
      </w:pPr>
      <w:hyperlink w:anchor="_Toc171277914" w:history="1">
        <w:r w:rsidR="00540B55" w:rsidRPr="0020336E">
          <w:rPr>
            <w:rStyle w:val="Hyperlink"/>
            <w:noProof/>
          </w:rPr>
          <w:t>Figure 46 SHV Original Design: Valve Pin Engineering Drawing</w:t>
        </w:r>
        <w:r w:rsidR="00540B55">
          <w:rPr>
            <w:noProof/>
            <w:webHidden/>
          </w:rPr>
          <w:tab/>
        </w:r>
        <w:r w:rsidR="00540B55">
          <w:rPr>
            <w:noProof/>
            <w:webHidden/>
          </w:rPr>
          <w:fldChar w:fldCharType="begin"/>
        </w:r>
        <w:r w:rsidR="00540B55">
          <w:rPr>
            <w:noProof/>
            <w:webHidden/>
          </w:rPr>
          <w:instrText xml:space="preserve"> PAGEREF _Toc171277914 \h </w:instrText>
        </w:r>
        <w:r w:rsidR="00540B55">
          <w:rPr>
            <w:noProof/>
            <w:webHidden/>
          </w:rPr>
        </w:r>
        <w:r w:rsidR="00540B55">
          <w:rPr>
            <w:noProof/>
            <w:webHidden/>
          </w:rPr>
          <w:fldChar w:fldCharType="separate"/>
        </w:r>
        <w:r w:rsidR="00540B55">
          <w:rPr>
            <w:noProof/>
            <w:webHidden/>
          </w:rPr>
          <w:t>90</w:t>
        </w:r>
        <w:r w:rsidR="00540B55">
          <w:rPr>
            <w:noProof/>
            <w:webHidden/>
          </w:rPr>
          <w:fldChar w:fldCharType="end"/>
        </w:r>
      </w:hyperlink>
    </w:p>
    <w:p w14:paraId="29B4B8D9" w14:textId="21063392" w:rsidR="00540B55" w:rsidRDefault="003450E6">
      <w:pPr>
        <w:pStyle w:val="TableofFigures"/>
        <w:tabs>
          <w:tab w:val="right" w:leader="dot" w:pos="9016"/>
        </w:tabs>
        <w:rPr>
          <w:rFonts w:eastAsiaTheme="minorEastAsia"/>
          <w:noProof/>
          <w:lang w:eastAsia="en-GB"/>
        </w:rPr>
      </w:pPr>
      <w:hyperlink w:anchor="_Toc171277915" w:history="1">
        <w:r w:rsidR="00540B55" w:rsidRPr="0020336E">
          <w:rPr>
            <w:rStyle w:val="Hyperlink"/>
            <w:noProof/>
          </w:rPr>
          <w:t>Figure 47 Fluid Path Study 1: Study Parameters</w:t>
        </w:r>
        <w:r w:rsidR="00540B55">
          <w:rPr>
            <w:noProof/>
            <w:webHidden/>
          </w:rPr>
          <w:tab/>
        </w:r>
        <w:r w:rsidR="00540B55">
          <w:rPr>
            <w:noProof/>
            <w:webHidden/>
          </w:rPr>
          <w:fldChar w:fldCharType="begin"/>
        </w:r>
        <w:r w:rsidR="00540B55">
          <w:rPr>
            <w:noProof/>
            <w:webHidden/>
          </w:rPr>
          <w:instrText xml:space="preserve"> PAGEREF _Toc171277915 \h </w:instrText>
        </w:r>
        <w:r w:rsidR="00540B55">
          <w:rPr>
            <w:noProof/>
            <w:webHidden/>
          </w:rPr>
        </w:r>
        <w:r w:rsidR="00540B55">
          <w:rPr>
            <w:noProof/>
            <w:webHidden/>
          </w:rPr>
          <w:fldChar w:fldCharType="separate"/>
        </w:r>
        <w:r w:rsidR="00540B55">
          <w:rPr>
            <w:noProof/>
            <w:webHidden/>
          </w:rPr>
          <w:t>91</w:t>
        </w:r>
        <w:r w:rsidR="00540B55">
          <w:rPr>
            <w:noProof/>
            <w:webHidden/>
          </w:rPr>
          <w:fldChar w:fldCharType="end"/>
        </w:r>
      </w:hyperlink>
    </w:p>
    <w:p w14:paraId="1524212B" w14:textId="0C90D63D" w:rsidR="00540B55" w:rsidRDefault="003450E6">
      <w:pPr>
        <w:pStyle w:val="TableofFigures"/>
        <w:tabs>
          <w:tab w:val="right" w:leader="dot" w:pos="9016"/>
        </w:tabs>
        <w:rPr>
          <w:rFonts w:eastAsiaTheme="minorEastAsia"/>
          <w:noProof/>
          <w:lang w:eastAsia="en-GB"/>
        </w:rPr>
      </w:pPr>
      <w:hyperlink w:anchor="_Toc171277916" w:history="1">
        <w:r w:rsidR="00540B55" w:rsidRPr="0020336E">
          <w:rPr>
            <w:rStyle w:val="Hyperlink"/>
            <w:noProof/>
          </w:rPr>
          <w:t>Figure 48 Velocity Magnitude scale</w:t>
        </w:r>
        <w:r w:rsidR="00540B55">
          <w:rPr>
            <w:noProof/>
            <w:webHidden/>
          </w:rPr>
          <w:tab/>
        </w:r>
        <w:r w:rsidR="00540B55">
          <w:rPr>
            <w:noProof/>
            <w:webHidden/>
          </w:rPr>
          <w:fldChar w:fldCharType="begin"/>
        </w:r>
        <w:r w:rsidR="00540B55">
          <w:rPr>
            <w:noProof/>
            <w:webHidden/>
          </w:rPr>
          <w:instrText xml:space="preserve"> PAGEREF _Toc171277916 \h </w:instrText>
        </w:r>
        <w:r w:rsidR="00540B55">
          <w:rPr>
            <w:noProof/>
            <w:webHidden/>
          </w:rPr>
        </w:r>
        <w:r w:rsidR="00540B55">
          <w:rPr>
            <w:noProof/>
            <w:webHidden/>
          </w:rPr>
          <w:fldChar w:fldCharType="separate"/>
        </w:r>
        <w:r w:rsidR="00540B55">
          <w:rPr>
            <w:noProof/>
            <w:webHidden/>
          </w:rPr>
          <w:t>92</w:t>
        </w:r>
        <w:r w:rsidR="00540B55">
          <w:rPr>
            <w:noProof/>
            <w:webHidden/>
          </w:rPr>
          <w:fldChar w:fldCharType="end"/>
        </w:r>
      </w:hyperlink>
    </w:p>
    <w:p w14:paraId="26193B46" w14:textId="50A67899" w:rsidR="00540B55" w:rsidRDefault="003450E6">
      <w:pPr>
        <w:pStyle w:val="TableofFigures"/>
        <w:tabs>
          <w:tab w:val="right" w:leader="dot" w:pos="9016"/>
        </w:tabs>
        <w:rPr>
          <w:rFonts w:eastAsiaTheme="minorEastAsia"/>
          <w:noProof/>
          <w:lang w:eastAsia="en-GB"/>
        </w:rPr>
      </w:pPr>
      <w:hyperlink w:anchor="_Toc171277917" w:history="1">
        <w:r w:rsidR="00540B55" w:rsidRPr="0020336E">
          <w:rPr>
            <w:rStyle w:val="Hyperlink"/>
            <w:noProof/>
          </w:rPr>
          <w:t>Figure 49 Pressure Reference</w:t>
        </w:r>
        <w:r w:rsidR="00540B55">
          <w:rPr>
            <w:noProof/>
            <w:webHidden/>
          </w:rPr>
          <w:tab/>
        </w:r>
        <w:r w:rsidR="00540B55">
          <w:rPr>
            <w:noProof/>
            <w:webHidden/>
          </w:rPr>
          <w:fldChar w:fldCharType="begin"/>
        </w:r>
        <w:r w:rsidR="00540B55">
          <w:rPr>
            <w:noProof/>
            <w:webHidden/>
          </w:rPr>
          <w:instrText xml:space="preserve"> PAGEREF _Toc171277917 \h </w:instrText>
        </w:r>
        <w:r w:rsidR="00540B55">
          <w:rPr>
            <w:noProof/>
            <w:webHidden/>
          </w:rPr>
        </w:r>
        <w:r w:rsidR="00540B55">
          <w:rPr>
            <w:noProof/>
            <w:webHidden/>
          </w:rPr>
          <w:fldChar w:fldCharType="separate"/>
        </w:r>
        <w:r w:rsidR="00540B55">
          <w:rPr>
            <w:noProof/>
            <w:webHidden/>
          </w:rPr>
          <w:t>92</w:t>
        </w:r>
        <w:r w:rsidR="00540B55">
          <w:rPr>
            <w:noProof/>
            <w:webHidden/>
          </w:rPr>
          <w:fldChar w:fldCharType="end"/>
        </w:r>
      </w:hyperlink>
    </w:p>
    <w:p w14:paraId="3103BF4D" w14:textId="25FCCF02" w:rsidR="00540B55" w:rsidRDefault="003450E6">
      <w:pPr>
        <w:pStyle w:val="TableofFigures"/>
        <w:tabs>
          <w:tab w:val="right" w:leader="dot" w:pos="9016"/>
        </w:tabs>
        <w:rPr>
          <w:rFonts w:eastAsiaTheme="minorEastAsia"/>
          <w:noProof/>
          <w:lang w:eastAsia="en-GB"/>
        </w:rPr>
      </w:pPr>
      <w:hyperlink w:anchor="_Toc171277918" w:history="1">
        <w:r w:rsidR="00540B55" w:rsidRPr="0020336E">
          <w:rPr>
            <w:rStyle w:val="Hyperlink"/>
            <w:noProof/>
          </w:rPr>
          <w:t>Figure 50 Fluid Path study 1: Hydraulic Fluid Properties</w:t>
        </w:r>
        <w:r w:rsidR="00540B55">
          <w:rPr>
            <w:noProof/>
            <w:webHidden/>
          </w:rPr>
          <w:tab/>
        </w:r>
        <w:r w:rsidR="00540B55">
          <w:rPr>
            <w:noProof/>
            <w:webHidden/>
          </w:rPr>
          <w:fldChar w:fldCharType="begin"/>
        </w:r>
        <w:r w:rsidR="00540B55">
          <w:rPr>
            <w:noProof/>
            <w:webHidden/>
          </w:rPr>
          <w:instrText xml:space="preserve"> PAGEREF _Toc171277918 \h </w:instrText>
        </w:r>
        <w:r w:rsidR="00540B55">
          <w:rPr>
            <w:noProof/>
            <w:webHidden/>
          </w:rPr>
        </w:r>
        <w:r w:rsidR="00540B55">
          <w:rPr>
            <w:noProof/>
            <w:webHidden/>
          </w:rPr>
          <w:fldChar w:fldCharType="separate"/>
        </w:r>
        <w:r w:rsidR="00540B55">
          <w:rPr>
            <w:noProof/>
            <w:webHidden/>
          </w:rPr>
          <w:t>92</w:t>
        </w:r>
        <w:r w:rsidR="00540B55">
          <w:rPr>
            <w:noProof/>
            <w:webHidden/>
          </w:rPr>
          <w:fldChar w:fldCharType="end"/>
        </w:r>
      </w:hyperlink>
    </w:p>
    <w:p w14:paraId="77CEC2C3" w14:textId="42A2BC05" w:rsidR="00540B55" w:rsidRDefault="003450E6">
      <w:pPr>
        <w:pStyle w:val="TableofFigures"/>
        <w:tabs>
          <w:tab w:val="right" w:leader="dot" w:pos="9016"/>
        </w:tabs>
        <w:rPr>
          <w:rFonts w:eastAsiaTheme="minorEastAsia"/>
          <w:noProof/>
          <w:lang w:eastAsia="en-GB"/>
        </w:rPr>
      </w:pPr>
      <w:hyperlink w:anchor="_Toc171277919" w:history="1">
        <w:r w:rsidR="00540B55" w:rsidRPr="0020336E">
          <w:rPr>
            <w:rStyle w:val="Hyperlink"/>
            <w:noProof/>
          </w:rPr>
          <w:t>Figure 51 Fluid Path Study 1: Flow Lines View: 40 % Material Reduction / Medium Outcomes Resolution</w:t>
        </w:r>
        <w:r w:rsidR="00540B55">
          <w:rPr>
            <w:noProof/>
            <w:webHidden/>
          </w:rPr>
          <w:tab/>
        </w:r>
        <w:r w:rsidR="00540B55">
          <w:rPr>
            <w:noProof/>
            <w:webHidden/>
          </w:rPr>
          <w:fldChar w:fldCharType="begin"/>
        </w:r>
        <w:r w:rsidR="00540B55">
          <w:rPr>
            <w:noProof/>
            <w:webHidden/>
          </w:rPr>
          <w:instrText xml:space="preserve"> PAGEREF _Toc171277919 \h </w:instrText>
        </w:r>
        <w:r w:rsidR="00540B55">
          <w:rPr>
            <w:noProof/>
            <w:webHidden/>
          </w:rPr>
        </w:r>
        <w:r w:rsidR="00540B55">
          <w:rPr>
            <w:noProof/>
            <w:webHidden/>
          </w:rPr>
          <w:fldChar w:fldCharType="separate"/>
        </w:r>
        <w:r w:rsidR="00540B55">
          <w:rPr>
            <w:noProof/>
            <w:webHidden/>
          </w:rPr>
          <w:t>92</w:t>
        </w:r>
        <w:r w:rsidR="00540B55">
          <w:rPr>
            <w:noProof/>
            <w:webHidden/>
          </w:rPr>
          <w:fldChar w:fldCharType="end"/>
        </w:r>
      </w:hyperlink>
    </w:p>
    <w:p w14:paraId="5212B238" w14:textId="1CE76111" w:rsidR="00540B55" w:rsidRDefault="003450E6">
      <w:pPr>
        <w:pStyle w:val="TableofFigures"/>
        <w:tabs>
          <w:tab w:val="right" w:leader="dot" w:pos="9016"/>
        </w:tabs>
        <w:rPr>
          <w:rFonts w:eastAsiaTheme="minorEastAsia"/>
          <w:noProof/>
          <w:lang w:eastAsia="en-GB"/>
        </w:rPr>
      </w:pPr>
      <w:hyperlink w:anchor="_Toc171277920" w:history="1">
        <w:r w:rsidR="00540B55" w:rsidRPr="0020336E">
          <w:rPr>
            <w:rStyle w:val="Hyperlink"/>
            <w:noProof/>
          </w:rPr>
          <w:t>Figure 52 Fluid Path Study 1: Pressure View</w:t>
        </w:r>
        <w:r w:rsidR="00540B55">
          <w:rPr>
            <w:noProof/>
            <w:webHidden/>
          </w:rPr>
          <w:tab/>
        </w:r>
        <w:r w:rsidR="00540B55">
          <w:rPr>
            <w:noProof/>
            <w:webHidden/>
          </w:rPr>
          <w:fldChar w:fldCharType="begin"/>
        </w:r>
        <w:r w:rsidR="00540B55">
          <w:rPr>
            <w:noProof/>
            <w:webHidden/>
          </w:rPr>
          <w:instrText xml:space="preserve"> PAGEREF _Toc171277920 \h </w:instrText>
        </w:r>
        <w:r w:rsidR="00540B55">
          <w:rPr>
            <w:noProof/>
            <w:webHidden/>
          </w:rPr>
        </w:r>
        <w:r w:rsidR="00540B55">
          <w:rPr>
            <w:noProof/>
            <w:webHidden/>
          </w:rPr>
          <w:fldChar w:fldCharType="separate"/>
        </w:r>
        <w:r w:rsidR="00540B55">
          <w:rPr>
            <w:noProof/>
            <w:webHidden/>
          </w:rPr>
          <w:t>92</w:t>
        </w:r>
        <w:r w:rsidR="00540B55">
          <w:rPr>
            <w:noProof/>
            <w:webHidden/>
          </w:rPr>
          <w:fldChar w:fldCharType="end"/>
        </w:r>
      </w:hyperlink>
    </w:p>
    <w:p w14:paraId="324BE017" w14:textId="11DECAE0" w:rsidR="00540B55" w:rsidRDefault="003450E6">
      <w:pPr>
        <w:pStyle w:val="TableofFigures"/>
        <w:tabs>
          <w:tab w:val="right" w:leader="dot" w:pos="9016"/>
        </w:tabs>
        <w:rPr>
          <w:rFonts w:eastAsiaTheme="minorEastAsia"/>
          <w:noProof/>
          <w:lang w:eastAsia="en-GB"/>
        </w:rPr>
      </w:pPr>
      <w:hyperlink w:anchor="_Toc171277921" w:history="1">
        <w:r w:rsidR="00540B55" w:rsidRPr="0020336E">
          <w:rPr>
            <w:rStyle w:val="Hyperlink"/>
            <w:noProof/>
          </w:rPr>
          <w:t>Figure 53 Study 1 Fluid Path (2):  Flow Line View:  25% Material Reduction / Medium Outcomes Resolution</w:t>
        </w:r>
        <w:r w:rsidR="00540B55">
          <w:rPr>
            <w:noProof/>
            <w:webHidden/>
          </w:rPr>
          <w:tab/>
        </w:r>
        <w:r w:rsidR="00540B55">
          <w:rPr>
            <w:noProof/>
            <w:webHidden/>
          </w:rPr>
          <w:fldChar w:fldCharType="begin"/>
        </w:r>
        <w:r w:rsidR="00540B55">
          <w:rPr>
            <w:noProof/>
            <w:webHidden/>
          </w:rPr>
          <w:instrText xml:space="preserve"> PAGEREF _Toc171277921 \h </w:instrText>
        </w:r>
        <w:r w:rsidR="00540B55">
          <w:rPr>
            <w:noProof/>
            <w:webHidden/>
          </w:rPr>
        </w:r>
        <w:r w:rsidR="00540B55">
          <w:rPr>
            <w:noProof/>
            <w:webHidden/>
          </w:rPr>
          <w:fldChar w:fldCharType="separate"/>
        </w:r>
        <w:r w:rsidR="00540B55">
          <w:rPr>
            <w:noProof/>
            <w:webHidden/>
          </w:rPr>
          <w:t>93</w:t>
        </w:r>
        <w:r w:rsidR="00540B55">
          <w:rPr>
            <w:noProof/>
            <w:webHidden/>
          </w:rPr>
          <w:fldChar w:fldCharType="end"/>
        </w:r>
      </w:hyperlink>
    </w:p>
    <w:p w14:paraId="23E0B2B7" w14:textId="5A367145" w:rsidR="00540B55" w:rsidRDefault="003450E6">
      <w:pPr>
        <w:pStyle w:val="TableofFigures"/>
        <w:tabs>
          <w:tab w:val="right" w:leader="dot" w:pos="9016"/>
        </w:tabs>
        <w:rPr>
          <w:rFonts w:eastAsiaTheme="minorEastAsia"/>
          <w:noProof/>
          <w:lang w:eastAsia="en-GB"/>
        </w:rPr>
      </w:pPr>
      <w:hyperlink w:anchor="_Toc171277922" w:history="1">
        <w:r w:rsidR="00540B55" w:rsidRPr="0020336E">
          <w:rPr>
            <w:rStyle w:val="Hyperlink"/>
            <w:noProof/>
          </w:rPr>
          <w:t>Figure 54 Study 1 Fluid Path (2): Pressure View</w:t>
        </w:r>
        <w:r w:rsidR="00540B55">
          <w:rPr>
            <w:noProof/>
            <w:webHidden/>
          </w:rPr>
          <w:tab/>
        </w:r>
        <w:r w:rsidR="00540B55">
          <w:rPr>
            <w:noProof/>
            <w:webHidden/>
          </w:rPr>
          <w:fldChar w:fldCharType="begin"/>
        </w:r>
        <w:r w:rsidR="00540B55">
          <w:rPr>
            <w:noProof/>
            <w:webHidden/>
          </w:rPr>
          <w:instrText xml:space="preserve"> PAGEREF _Toc171277922 \h </w:instrText>
        </w:r>
        <w:r w:rsidR="00540B55">
          <w:rPr>
            <w:noProof/>
            <w:webHidden/>
          </w:rPr>
        </w:r>
        <w:r w:rsidR="00540B55">
          <w:rPr>
            <w:noProof/>
            <w:webHidden/>
          </w:rPr>
          <w:fldChar w:fldCharType="separate"/>
        </w:r>
        <w:r w:rsidR="00540B55">
          <w:rPr>
            <w:noProof/>
            <w:webHidden/>
          </w:rPr>
          <w:t>93</w:t>
        </w:r>
        <w:r w:rsidR="00540B55">
          <w:rPr>
            <w:noProof/>
            <w:webHidden/>
          </w:rPr>
          <w:fldChar w:fldCharType="end"/>
        </w:r>
      </w:hyperlink>
    </w:p>
    <w:p w14:paraId="7E34E095" w14:textId="1C0E5371" w:rsidR="00540B55" w:rsidRDefault="003450E6">
      <w:pPr>
        <w:pStyle w:val="TableofFigures"/>
        <w:tabs>
          <w:tab w:val="right" w:leader="dot" w:pos="9016"/>
        </w:tabs>
        <w:rPr>
          <w:rFonts w:eastAsiaTheme="minorEastAsia"/>
          <w:noProof/>
          <w:lang w:eastAsia="en-GB"/>
        </w:rPr>
      </w:pPr>
      <w:hyperlink w:anchor="_Toc171277923" w:history="1">
        <w:r w:rsidR="00540B55" w:rsidRPr="0020336E">
          <w:rPr>
            <w:rStyle w:val="Hyperlink"/>
            <w:noProof/>
          </w:rPr>
          <w:t>Figure 55 Study 1 Fluid Path (3): Flow Line View: 15% Material Loss / Medium Outcomes Resolution</w:t>
        </w:r>
        <w:r w:rsidR="00540B55">
          <w:rPr>
            <w:noProof/>
            <w:webHidden/>
          </w:rPr>
          <w:tab/>
        </w:r>
        <w:r w:rsidR="00540B55">
          <w:rPr>
            <w:noProof/>
            <w:webHidden/>
          </w:rPr>
          <w:fldChar w:fldCharType="begin"/>
        </w:r>
        <w:r w:rsidR="00540B55">
          <w:rPr>
            <w:noProof/>
            <w:webHidden/>
          </w:rPr>
          <w:instrText xml:space="preserve"> PAGEREF _Toc171277923 \h </w:instrText>
        </w:r>
        <w:r w:rsidR="00540B55">
          <w:rPr>
            <w:noProof/>
            <w:webHidden/>
          </w:rPr>
        </w:r>
        <w:r w:rsidR="00540B55">
          <w:rPr>
            <w:noProof/>
            <w:webHidden/>
          </w:rPr>
          <w:fldChar w:fldCharType="separate"/>
        </w:r>
        <w:r w:rsidR="00540B55">
          <w:rPr>
            <w:noProof/>
            <w:webHidden/>
          </w:rPr>
          <w:t>93</w:t>
        </w:r>
        <w:r w:rsidR="00540B55">
          <w:rPr>
            <w:noProof/>
            <w:webHidden/>
          </w:rPr>
          <w:fldChar w:fldCharType="end"/>
        </w:r>
      </w:hyperlink>
    </w:p>
    <w:p w14:paraId="4D98A69E" w14:textId="571AE250" w:rsidR="00540B55" w:rsidRDefault="003450E6">
      <w:pPr>
        <w:pStyle w:val="TableofFigures"/>
        <w:tabs>
          <w:tab w:val="right" w:leader="dot" w:pos="9016"/>
        </w:tabs>
        <w:rPr>
          <w:rFonts w:eastAsiaTheme="minorEastAsia"/>
          <w:noProof/>
          <w:lang w:eastAsia="en-GB"/>
        </w:rPr>
      </w:pPr>
      <w:hyperlink w:anchor="_Toc171277924" w:history="1">
        <w:r w:rsidR="00540B55" w:rsidRPr="0020336E">
          <w:rPr>
            <w:rStyle w:val="Hyperlink"/>
            <w:noProof/>
          </w:rPr>
          <w:t>Figure 56 Study 1 Fluid Path (3): Pressure View</w:t>
        </w:r>
        <w:r w:rsidR="00540B55">
          <w:rPr>
            <w:noProof/>
            <w:webHidden/>
          </w:rPr>
          <w:tab/>
        </w:r>
        <w:r w:rsidR="00540B55">
          <w:rPr>
            <w:noProof/>
            <w:webHidden/>
          </w:rPr>
          <w:fldChar w:fldCharType="begin"/>
        </w:r>
        <w:r w:rsidR="00540B55">
          <w:rPr>
            <w:noProof/>
            <w:webHidden/>
          </w:rPr>
          <w:instrText xml:space="preserve"> PAGEREF _Toc171277924 \h </w:instrText>
        </w:r>
        <w:r w:rsidR="00540B55">
          <w:rPr>
            <w:noProof/>
            <w:webHidden/>
          </w:rPr>
        </w:r>
        <w:r w:rsidR="00540B55">
          <w:rPr>
            <w:noProof/>
            <w:webHidden/>
          </w:rPr>
          <w:fldChar w:fldCharType="separate"/>
        </w:r>
        <w:r w:rsidR="00540B55">
          <w:rPr>
            <w:noProof/>
            <w:webHidden/>
          </w:rPr>
          <w:t>93</w:t>
        </w:r>
        <w:r w:rsidR="00540B55">
          <w:rPr>
            <w:noProof/>
            <w:webHidden/>
          </w:rPr>
          <w:fldChar w:fldCharType="end"/>
        </w:r>
      </w:hyperlink>
    </w:p>
    <w:p w14:paraId="743CEA37" w14:textId="2D420942" w:rsidR="00540B55" w:rsidRDefault="003450E6">
      <w:pPr>
        <w:pStyle w:val="TableofFigures"/>
        <w:tabs>
          <w:tab w:val="right" w:leader="dot" w:pos="9016"/>
        </w:tabs>
        <w:rPr>
          <w:rFonts w:eastAsiaTheme="minorEastAsia"/>
          <w:noProof/>
          <w:lang w:eastAsia="en-GB"/>
        </w:rPr>
      </w:pPr>
      <w:hyperlink w:anchor="_Toc171277925" w:history="1">
        <w:r w:rsidR="00540B55" w:rsidRPr="0020336E">
          <w:rPr>
            <w:rStyle w:val="Hyperlink"/>
            <w:noProof/>
          </w:rPr>
          <w:t>Figure 57 Fluid Path 1 Study (4): Flow Line View: 40% Material Loss / High Outcomes Resolution</w:t>
        </w:r>
        <w:r w:rsidR="00540B55">
          <w:rPr>
            <w:noProof/>
            <w:webHidden/>
          </w:rPr>
          <w:tab/>
        </w:r>
        <w:r w:rsidR="00540B55">
          <w:rPr>
            <w:noProof/>
            <w:webHidden/>
          </w:rPr>
          <w:fldChar w:fldCharType="begin"/>
        </w:r>
        <w:r w:rsidR="00540B55">
          <w:rPr>
            <w:noProof/>
            <w:webHidden/>
          </w:rPr>
          <w:instrText xml:space="preserve"> PAGEREF _Toc171277925 \h </w:instrText>
        </w:r>
        <w:r w:rsidR="00540B55">
          <w:rPr>
            <w:noProof/>
            <w:webHidden/>
          </w:rPr>
        </w:r>
        <w:r w:rsidR="00540B55">
          <w:rPr>
            <w:noProof/>
            <w:webHidden/>
          </w:rPr>
          <w:fldChar w:fldCharType="separate"/>
        </w:r>
        <w:r w:rsidR="00540B55">
          <w:rPr>
            <w:noProof/>
            <w:webHidden/>
          </w:rPr>
          <w:t>94</w:t>
        </w:r>
        <w:r w:rsidR="00540B55">
          <w:rPr>
            <w:noProof/>
            <w:webHidden/>
          </w:rPr>
          <w:fldChar w:fldCharType="end"/>
        </w:r>
      </w:hyperlink>
    </w:p>
    <w:p w14:paraId="5FF2329F" w14:textId="22137DE1" w:rsidR="00540B55" w:rsidRDefault="003450E6">
      <w:pPr>
        <w:pStyle w:val="TableofFigures"/>
        <w:tabs>
          <w:tab w:val="right" w:leader="dot" w:pos="9016"/>
        </w:tabs>
        <w:rPr>
          <w:rFonts w:eastAsiaTheme="minorEastAsia"/>
          <w:noProof/>
          <w:lang w:eastAsia="en-GB"/>
        </w:rPr>
      </w:pPr>
      <w:hyperlink w:anchor="_Toc171277926" w:history="1">
        <w:r w:rsidR="00540B55" w:rsidRPr="0020336E">
          <w:rPr>
            <w:rStyle w:val="Hyperlink"/>
            <w:noProof/>
          </w:rPr>
          <w:t>Figure 58Fluid Path 1 Study (4): Pressure View</w:t>
        </w:r>
        <w:r w:rsidR="00540B55">
          <w:rPr>
            <w:noProof/>
            <w:webHidden/>
          </w:rPr>
          <w:tab/>
        </w:r>
        <w:r w:rsidR="00540B55">
          <w:rPr>
            <w:noProof/>
            <w:webHidden/>
          </w:rPr>
          <w:fldChar w:fldCharType="begin"/>
        </w:r>
        <w:r w:rsidR="00540B55">
          <w:rPr>
            <w:noProof/>
            <w:webHidden/>
          </w:rPr>
          <w:instrText xml:space="preserve"> PAGEREF _Toc171277926 \h </w:instrText>
        </w:r>
        <w:r w:rsidR="00540B55">
          <w:rPr>
            <w:noProof/>
            <w:webHidden/>
          </w:rPr>
        </w:r>
        <w:r w:rsidR="00540B55">
          <w:rPr>
            <w:noProof/>
            <w:webHidden/>
          </w:rPr>
          <w:fldChar w:fldCharType="separate"/>
        </w:r>
        <w:r w:rsidR="00540B55">
          <w:rPr>
            <w:noProof/>
            <w:webHidden/>
          </w:rPr>
          <w:t>94</w:t>
        </w:r>
        <w:r w:rsidR="00540B55">
          <w:rPr>
            <w:noProof/>
            <w:webHidden/>
          </w:rPr>
          <w:fldChar w:fldCharType="end"/>
        </w:r>
      </w:hyperlink>
    </w:p>
    <w:p w14:paraId="698CD44D" w14:textId="3DE1A61D" w:rsidR="00540B55" w:rsidRDefault="003450E6">
      <w:pPr>
        <w:pStyle w:val="TableofFigures"/>
        <w:tabs>
          <w:tab w:val="right" w:leader="dot" w:pos="9016"/>
        </w:tabs>
        <w:rPr>
          <w:rFonts w:eastAsiaTheme="minorEastAsia"/>
          <w:noProof/>
          <w:lang w:eastAsia="en-GB"/>
        </w:rPr>
      </w:pPr>
      <w:hyperlink w:anchor="_Toc171277927" w:history="1">
        <w:r w:rsidR="00540B55" w:rsidRPr="0020336E">
          <w:rPr>
            <w:rStyle w:val="Hyperlink"/>
            <w:noProof/>
          </w:rPr>
          <w:t>Figure 59 Fluid path 1 study 2 (2): Flow Line View: 25% Material Loss / High Outcomes Resolution</w:t>
        </w:r>
        <w:r w:rsidR="00540B55">
          <w:rPr>
            <w:noProof/>
            <w:webHidden/>
          </w:rPr>
          <w:tab/>
        </w:r>
        <w:r w:rsidR="00540B55">
          <w:rPr>
            <w:noProof/>
            <w:webHidden/>
          </w:rPr>
          <w:fldChar w:fldCharType="begin"/>
        </w:r>
        <w:r w:rsidR="00540B55">
          <w:rPr>
            <w:noProof/>
            <w:webHidden/>
          </w:rPr>
          <w:instrText xml:space="preserve"> PAGEREF _Toc171277927 \h </w:instrText>
        </w:r>
        <w:r w:rsidR="00540B55">
          <w:rPr>
            <w:noProof/>
            <w:webHidden/>
          </w:rPr>
        </w:r>
        <w:r w:rsidR="00540B55">
          <w:rPr>
            <w:noProof/>
            <w:webHidden/>
          </w:rPr>
          <w:fldChar w:fldCharType="separate"/>
        </w:r>
        <w:r w:rsidR="00540B55">
          <w:rPr>
            <w:noProof/>
            <w:webHidden/>
          </w:rPr>
          <w:t>94</w:t>
        </w:r>
        <w:r w:rsidR="00540B55">
          <w:rPr>
            <w:noProof/>
            <w:webHidden/>
          </w:rPr>
          <w:fldChar w:fldCharType="end"/>
        </w:r>
      </w:hyperlink>
    </w:p>
    <w:p w14:paraId="5AB9864E" w14:textId="7471BD12" w:rsidR="00540B55" w:rsidRDefault="003450E6">
      <w:pPr>
        <w:pStyle w:val="TableofFigures"/>
        <w:tabs>
          <w:tab w:val="right" w:leader="dot" w:pos="9016"/>
        </w:tabs>
        <w:rPr>
          <w:rFonts w:eastAsiaTheme="minorEastAsia"/>
          <w:noProof/>
          <w:lang w:eastAsia="en-GB"/>
        </w:rPr>
      </w:pPr>
      <w:hyperlink w:anchor="_Toc171277928" w:history="1">
        <w:r w:rsidR="00540B55" w:rsidRPr="0020336E">
          <w:rPr>
            <w:rStyle w:val="Hyperlink"/>
            <w:noProof/>
          </w:rPr>
          <w:t>Figure 60 Fluid Path 1:  Study 2 (2): Pressure View</w:t>
        </w:r>
        <w:r w:rsidR="00540B55">
          <w:rPr>
            <w:noProof/>
            <w:webHidden/>
          </w:rPr>
          <w:tab/>
        </w:r>
        <w:r w:rsidR="00540B55">
          <w:rPr>
            <w:noProof/>
            <w:webHidden/>
          </w:rPr>
          <w:fldChar w:fldCharType="begin"/>
        </w:r>
        <w:r w:rsidR="00540B55">
          <w:rPr>
            <w:noProof/>
            <w:webHidden/>
          </w:rPr>
          <w:instrText xml:space="preserve"> PAGEREF _Toc171277928 \h </w:instrText>
        </w:r>
        <w:r w:rsidR="00540B55">
          <w:rPr>
            <w:noProof/>
            <w:webHidden/>
          </w:rPr>
        </w:r>
        <w:r w:rsidR="00540B55">
          <w:rPr>
            <w:noProof/>
            <w:webHidden/>
          </w:rPr>
          <w:fldChar w:fldCharType="separate"/>
        </w:r>
        <w:r w:rsidR="00540B55">
          <w:rPr>
            <w:noProof/>
            <w:webHidden/>
          </w:rPr>
          <w:t>94</w:t>
        </w:r>
        <w:r w:rsidR="00540B55">
          <w:rPr>
            <w:noProof/>
            <w:webHidden/>
          </w:rPr>
          <w:fldChar w:fldCharType="end"/>
        </w:r>
      </w:hyperlink>
    </w:p>
    <w:p w14:paraId="1A62539A" w14:textId="1644A409" w:rsidR="00540B55" w:rsidRDefault="003450E6">
      <w:pPr>
        <w:pStyle w:val="TableofFigures"/>
        <w:tabs>
          <w:tab w:val="right" w:leader="dot" w:pos="9016"/>
        </w:tabs>
        <w:rPr>
          <w:rFonts w:eastAsiaTheme="minorEastAsia"/>
          <w:noProof/>
          <w:lang w:eastAsia="en-GB"/>
        </w:rPr>
      </w:pPr>
      <w:hyperlink w:anchor="_Toc171277929" w:history="1">
        <w:r w:rsidR="00540B55" w:rsidRPr="0020336E">
          <w:rPr>
            <w:rStyle w:val="Hyperlink"/>
            <w:noProof/>
          </w:rPr>
          <w:t>Figure 61 Fluid Path 1:  Study (3) (2):  15% material Reduction / High Outcomes Resolution</w:t>
        </w:r>
        <w:r w:rsidR="00540B55">
          <w:rPr>
            <w:noProof/>
            <w:webHidden/>
          </w:rPr>
          <w:tab/>
        </w:r>
        <w:r w:rsidR="00540B55">
          <w:rPr>
            <w:noProof/>
            <w:webHidden/>
          </w:rPr>
          <w:fldChar w:fldCharType="begin"/>
        </w:r>
        <w:r w:rsidR="00540B55">
          <w:rPr>
            <w:noProof/>
            <w:webHidden/>
          </w:rPr>
          <w:instrText xml:space="preserve"> PAGEREF _Toc171277929 \h </w:instrText>
        </w:r>
        <w:r w:rsidR="00540B55">
          <w:rPr>
            <w:noProof/>
            <w:webHidden/>
          </w:rPr>
        </w:r>
        <w:r w:rsidR="00540B55">
          <w:rPr>
            <w:noProof/>
            <w:webHidden/>
          </w:rPr>
          <w:fldChar w:fldCharType="separate"/>
        </w:r>
        <w:r w:rsidR="00540B55">
          <w:rPr>
            <w:noProof/>
            <w:webHidden/>
          </w:rPr>
          <w:t>95</w:t>
        </w:r>
        <w:r w:rsidR="00540B55">
          <w:rPr>
            <w:noProof/>
            <w:webHidden/>
          </w:rPr>
          <w:fldChar w:fldCharType="end"/>
        </w:r>
      </w:hyperlink>
    </w:p>
    <w:p w14:paraId="492DF8B0" w14:textId="41EA3B00" w:rsidR="00540B55" w:rsidRDefault="003450E6">
      <w:pPr>
        <w:pStyle w:val="TableofFigures"/>
        <w:tabs>
          <w:tab w:val="right" w:leader="dot" w:pos="9016"/>
        </w:tabs>
        <w:rPr>
          <w:rFonts w:eastAsiaTheme="minorEastAsia"/>
          <w:noProof/>
          <w:lang w:eastAsia="en-GB"/>
        </w:rPr>
      </w:pPr>
      <w:hyperlink w:anchor="_Toc171277930" w:history="1">
        <w:r w:rsidR="00540B55" w:rsidRPr="0020336E">
          <w:rPr>
            <w:rStyle w:val="Hyperlink"/>
            <w:noProof/>
          </w:rPr>
          <w:t>Figure 62 Fluid Path 1: Study (3) (2): Pressure View</w:t>
        </w:r>
        <w:r w:rsidR="00540B55">
          <w:rPr>
            <w:noProof/>
            <w:webHidden/>
          </w:rPr>
          <w:tab/>
        </w:r>
        <w:r w:rsidR="00540B55">
          <w:rPr>
            <w:noProof/>
            <w:webHidden/>
          </w:rPr>
          <w:fldChar w:fldCharType="begin"/>
        </w:r>
        <w:r w:rsidR="00540B55">
          <w:rPr>
            <w:noProof/>
            <w:webHidden/>
          </w:rPr>
          <w:instrText xml:space="preserve"> PAGEREF _Toc171277930 \h </w:instrText>
        </w:r>
        <w:r w:rsidR="00540B55">
          <w:rPr>
            <w:noProof/>
            <w:webHidden/>
          </w:rPr>
        </w:r>
        <w:r w:rsidR="00540B55">
          <w:rPr>
            <w:noProof/>
            <w:webHidden/>
          </w:rPr>
          <w:fldChar w:fldCharType="separate"/>
        </w:r>
        <w:r w:rsidR="00540B55">
          <w:rPr>
            <w:noProof/>
            <w:webHidden/>
          </w:rPr>
          <w:t>95</w:t>
        </w:r>
        <w:r w:rsidR="00540B55">
          <w:rPr>
            <w:noProof/>
            <w:webHidden/>
          </w:rPr>
          <w:fldChar w:fldCharType="end"/>
        </w:r>
      </w:hyperlink>
    </w:p>
    <w:p w14:paraId="03AA4531" w14:textId="2BB0066A" w:rsidR="00540B55" w:rsidRDefault="003450E6">
      <w:pPr>
        <w:pStyle w:val="TableofFigures"/>
        <w:tabs>
          <w:tab w:val="right" w:leader="dot" w:pos="9016"/>
        </w:tabs>
        <w:rPr>
          <w:rFonts w:eastAsiaTheme="minorEastAsia"/>
          <w:noProof/>
          <w:lang w:eastAsia="en-GB"/>
        </w:rPr>
      </w:pPr>
      <w:hyperlink w:anchor="_Toc171277931" w:history="1">
        <w:r w:rsidR="00540B55" w:rsidRPr="0020336E">
          <w:rPr>
            <w:rStyle w:val="Hyperlink"/>
            <w:noProof/>
          </w:rPr>
          <w:t>Figure 63 SHV With Applied Fluid Path Gained from Fluid Path 1: Study (3) (2)</w:t>
        </w:r>
        <w:r w:rsidR="00540B55">
          <w:rPr>
            <w:noProof/>
            <w:webHidden/>
          </w:rPr>
          <w:tab/>
        </w:r>
        <w:r w:rsidR="00540B55">
          <w:rPr>
            <w:noProof/>
            <w:webHidden/>
          </w:rPr>
          <w:fldChar w:fldCharType="begin"/>
        </w:r>
        <w:r w:rsidR="00540B55">
          <w:rPr>
            <w:noProof/>
            <w:webHidden/>
          </w:rPr>
          <w:instrText xml:space="preserve"> PAGEREF _Toc171277931 \h </w:instrText>
        </w:r>
        <w:r w:rsidR="00540B55">
          <w:rPr>
            <w:noProof/>
            <w:webHidden/>
          </w:rPr>
        </w:r>
        <w:r w:rsidR="00540B55">
          <w:rPr>
            <w:noProof/>
            <w:webHidden/>
          </w:rPr>
          <w:fldChar w:fldCharType="separate"/>
        </w:r>
        <w:r w:rsidR="00540B55">
          <w:rPr>
            <w:noProof/>
            <w:webHidden/>
          </w:rPr>
          <w:t>96</w:t>
        </w:r>
        <w:r w:rsidR="00540B55">
          <w:rPr>
            <w:noProof/>
            <w:webHidden/>
          </w:rPr>
          <w:fldChar w:fldCharType="end"/>
        </w:r>
      </w:hyperlink>
    </w:p>
    <w:p w14:paraId="362D26B1" w14:textId="50F21660" w:rsidR="00540B55" w:rsidRDefault="003450E6">
      <w:pPr>
        <w:pStyle w:val="TableofFigures"/>
        <w:tabs>
          <w:tab w:val="right" w:leader="dot" w:pos="9016"/>
        </w:tabs>
        <w:rPr>
          <w:rFonts w:eastAsiaTheme="minorEastAsia"/>
          <w:noProof/>
          <w:lang w:eastAsia="en-GB"/>
        </w:rPr>
      </w:pPr>
      <w:hyperlink w:anchor="_Toc171277932" w:history="1">
        <w:r w:rsidR="00540B55" w:rsidRPr="0020336E">
          <w:rPr>
            <w:rStyle w:val="Hyperlink"/>
            <w:noProof/>
          </w:rPr>
          <w:t>Figure 64 Topology Optimisation: Structural Component Set Up.</w:t>
        </w:r>
        <w:r w:rsidR="00540B55">
          <w:rPr>
            <w:noProof/>
            <w:webHidden/>
          </w:rPr>
          <w:tab/>
        </w:r>
        <w:r w:rsidR="00540B55">
          <w:rPr>
            <w:noProof/>
            <w:webHidden/>
          </w:rPr>
          <w:fldChar w:fldCharType="begin"/>
        </w:r>
        <w:r w:rsidR="00540B55">
          <w:rPr>
            <w:noProof/>
            <w:webHidden/>
          </w:rPr>
          <w:instrText xml:space="preserve"> PAGEREF _Toc171277932 \h </w:instrText>
        </w:r>
        <w:r w:rsidR="00540B55">
          <w:rPr>
            <w:noProof/>
            <w:webHidden/>
          </w:rPr>
        </w:r>
        <w:r w:rsidR="00540B55">
          <w:rPr>
            <w:noProof/>
            <w:webHidden/>
          </w:rPr>
          <w:fldChar w:fldCharType="separate"/>
        </w:r>
        <w:r w:rsidR="00540B55">
          <w:rPr>
            <w:noProof/>
            <w:webHidden/>
          </w:rPr>
          <w:t>97</w:t>
        </w:r>
        <w:r w:rsidR="00540B55">
          <w:rPr>
            <w:noProof/>
            <w:webHidden/>
          </w:rPr>
          <w:fldChar w:fldCharType="end"/>
        </w:r>
      </w:hyperlink>
    </w:p>
    <w:p w14:paraId="7D322F7C" w14:textId="5884974C" w:rsidR="00540B55" w:rsidRDefault="003450E6">
      <w:pPr>
        <w:pStyle w:val="TableofFigures"/>
        <w:tabs>
          <w:tab w:val="right" w:leader="dot" w:pos="9016"/>
        </w:tabs>
        <w:rPr>
          <w:rFonts w:eastAsiaTheme="minorEastAsia"/>
          <w:noProof/>
          <w:lang w:eastAsia="en-GB"/>
        </w:rPr>
      </w:pPr>
      <w:hyperlink w:anchor="_Toc171277933" w:history="1">
        <w:r w:rsidR="00540B55" w:rsidRPr="0020336E">
          <w:rPr>
            <w:rStyle w:val="Hyperlink"/>
            <w:noProof/>
          </w:rPr>
          <w:t>Figure 65 SHV Topology Optimisation</w:t>
        </w:r>
        <w:r w:rsidR="00540B55">
          <w:rPr>
            <w:noProof/>
            <w:webHidden/>
          </w:rPr>
          <w:tab/>
        </w:r>
        <w:r w:rsidR="00540B55">
          <w:rPr>
            <w:noProof/>
            <w:webHidden/>
          </w:rPr>
          <w:fldChar w:fldCharType="begin"/>
        </w:r>
        <w:r w:rsidR="00540B55">
          <w:rPr>
            <w:noProof/>
            <w:webHidden/>
          </w:rPr>
          <w:instrText xml:space="preserve"> PAGEREF _Toc171277933 \h </w:instrText>
        </w:r>
        <w:r w:rsidR="00540B55">
          <w:rPr>
            <w:noProof/>
            <w:webHidden/>
          </w:rPr>
        </w:r>
        <w:r w:rsidR="00540B55">
          <w:rPr>
            <w:noProof/>
            <w:webHidden/>
          </w:rPr>
          <w:fldChar w:fldCharType="separate"/>
        </w:r>
        <w:r w:rsidR="00540B55">
          <w:rPr>
            <w:noProof/>
            <w:webHidden/>
          </w:rPr>
          <w:t>97</w:t>
        </w:r>
        <w:r w:rsidR="00540B55">
          <w:rPr>
            <w:noProof/>
            <w:webHidden/>
          </w:rPr>
          <w:fldChar w:fldCharType="end"/>
        </w:r>
      </w:hyperlink>
    </w:p>
    <w:p w14:paraId="0954AA6D" w14:textId="5EAB3C83" w:rsidR="00540B55" w:rsidRDefault="003450E6">
      <w:pPr>
        <w:pStyle w:val="TableofFigures"/>
        <w:tabs>
          <w:tab w:val="right" w:leader="dot" w:pos="9016"/>
        </w:tabs>
        <w:rPr>
          <w:rFonts w:eastAsiaTheme="minorEastAsia"/>
          <w:noProof/>
          <w:lang w:eastAsia="en-GB"/>
        </w:rPr>
      </w:pPr>
      <w:hyperlink w:anchor="_Toc171277934" w:history="1">
        <w:r w:rsidR="00540B55" w:rsidRPr="0020336E">
          <w:rPr>
            <w:rStyle w:val="Hyperlink"/>
            <w:noProof/>
          </w:rPr>
          <w:t>Figure 66 SHV Topology Optimisation Results with Integrated Optimised Fluid Path: Material Loss Perspective</w:t>
        </w:r>
        <w:r w:rsidR="00540B55">
          <w:rPr>
            <w:noProof/>
            <w:webHidden/>
          </w:rPr>
          <w:tab/>
        </w:r>
        <w:r w:rsidR="00540B55">
          <w:rPr>
            <w:noProof/>
            <w:webHidden/>
          </w:rPr>
          <w:fldChar w:fldCharType="begin"/>
        </w:r>
        <w:r w:rsidR="00540B55">
          <w:rPr>
            <w:noProof/>
            <w:webHidden/>
          </w:rPr>
          <w:instrText xml:space="preserve"> PAGEREF _Toc171277934 \h </w:instrText>
        </w:r>
        <w:r w:rsidR="00540B55">
          <w:rPr>
            <w:noProof/>
            <w:webHidden/>
          </w:rPr>
        </w:r>
        <w:r w:rsidR="00540B55">
          <w:rPr>
            <w:noProof/>
            <w:webHidden/>
          </w:rPr>
          <w:fldChar w:fldCharType="separate"/>
        </w:r>
        <w:r w:rsidR="00540B55">
          <w:rPr>
            <w:noProof/>
            <w:webHidden/>
          </w:rPr>
          <w:t>97</w:t>
        </w:r>
        <w:r w:rsidR="00540B55">
          <w:rPr>
            <w:noProof/>
            <w:webHidden/>
          </w:rPr>
          <w:fldChar w:fldCharType="end"/>
        </w:r>
      </w:hyperlink>
    </w:p>
    <w:p w14:paraId="101ACD2D" w14:textId="7DDA8048" w:rsidR="00540B55" w:rsidRDefault="003450E6">
      <w:pPr>
        <w:pStyle w:val="TableofFigures"/>
        <w:tabs>
          <w:tab w:val="right" w:leader="dot" w:pos="9016"/>
        </w:tabs>
        <w:rPr>
          <w:rFonts w:eastAsiaTheme="minorEastAsia"/>
          <w:noProof/>
          <w:lang w:eastAsia="en-GB"/>
        </w:rPr>
      </w:pPr>
      <w:hyperlink w:anchor="_Toc171277935" w:history="1">
        <w:r w:rsidR="00540B55" w:rsidRPr="0020336E">
          <w:rPr>
            <w:rStyle w:val="Hyperlink"/>
            <w:noProof/>
          </w:rPr>
          <w:t>Figure 67 Optimised SHV FEA Results</w:t>
        </w:r>
        <w:r w:rsidR="00540B55">
          <w:rPr>
            <w:noProof/>
            <w:webHidden/>
          </w:rPr>
          <w:tab/>
        </w:r>
        <w:r w:rsidR="00540B55">
          <w:rPr>
            <w:noProof/>
            <w:webHidden/>
          </w:rPr>
          <w:fldChar w:fldCharType="begin"/>
        </w:r>
        <w:r w:rsidR="00540B55">
          <w:rPr>
            <w:noProof/>
            <w:webHidden/>
          </w:rPr>
          <w:instrText xml:space="preserve"> PAGEREF _Toc171277935 \h </w:instrText>
        </w:r>
        <w:r w:rsidR="00540B55">
          <w:rPr>
            <w:noProof/>
            <w:webHidden/>
          </w:rPr>
        </w:r>
        <w:r w:rsidR="00540B55">
          <w:rPr>
            <w:noProof/>
            <w:webHidden/>
          </w:rPr>
          <w:fldChar w:fldCharType="separate"/>
        </w:r>
        <w:r w:rsidR="00540B55">
          <w:rPr>
            <w:noProof/>
            <w:webHidden/>
          </w:rPr>
          <w:t>98</w:t>
        </w:r>
        <w:r w:rsidR="00540B55">
          <w:rPr>
            <w:noProof/>
            <w:webHidden/>
          </w:rPr>
          <w:fldChar w:fldCharType="end"/>
        </w:r>
      </w:hyperlink>
    </w:p>
    <w:p w14:paraId="6F3DE5F3" w14:textId="7FA5D277" w:rsidR="00540B55" w:rsidRDefault="003450E6">
      <w:pPr>
        <w:pStyle w:val="TableofFigures"/>
        <w:tabs>
          <w:tab w:val="right" w:leader="dot" w:pos="9016"/>
        </w:tabs>
        <w:rPr>
          <w:rFonts w:eastAsiaTheme="minorEastAsia"/>
          <w:noProof/>
          <w:lang w:eastAsia="en-GB"/>
        </w:rPr>
      </w:pPr>
      <w:hyperlink w:anchor="_Toc171277936" w:history="1">
        <w:r w:rsidR="00540B55" w:rsidRPr="0020336E">
          <w:rPr>
            <w:rStyle w:val="Hyperlink"/>
            <w:noProof/>
          </w:rPr>
          <w:t>Figure 68 Optimised SHV FEA Results: Maximum Stress Areas</w:t>
        </w:r>
        <w:r w:rsidR="00540B55">
          <w:rPr>
            <w:noProof/>
            <w:webHidden/>
          </w:rPr>
          <w:tab/>
        </w:r>
        <w:r w:rsidR="00540B55">
          <w:rPr>
            <w:noProof/>
            <w:webHidden/>
          </w:rPr>
          <w:fldChar w:fldCharType="begin"/>
        </w:r>
        <w:r w:rsidR="00540B55">
          <w:rPr>
            <w:noProof/>
            <w:webHidden/>
          </w:rPr>
          <w:instrText xml:space="preserve"> PAGEREF _Toc171277936 \h </w:instrText>
        </w:r>
        <w:r w:rsidR="00540B55">
          <w:rPr>
            <w:noProof/>
            <w:webHidden/>
          </w:rPr>
        </w:r>
        <w:r w:rsidR="00540B55">
          <w:rPr>
            <w:noProof/>
            <w:webHidden/>
          </w:rPr>
          <w:fldChar w:fldCharType="separate"/>
        </w:r>
        <w:r w:rsidR="00540B55">
          <w:rPr>
            <w:noProof/>
            <w:webHidden/>
          </w:rPr>
          <w:t>98</w:t>
        </w:r>
        <w:r w:rsidR="00540B55">
          <w:rPr>
            <w:noProof/>
            <w:webHidden/>
          </w:rPr>
          <w:fldChar w:fldCharType="end"/>
        </w:r>
      </w:hyperlink>
    </w:p>
    <w:p w14:paraId="34AB9ABB" w14:textId="2BC7F199" w:rsidR="00540B55" w:rsidRDefault="003450E6">
      <w:pPr>
        <w:pStyle w:val="TableofFigures"/>
        <w:tabs>
          <w:tab w:val="right" w:leader="dot" w:pos="9016"/>
        </w:tabs>
        <w:rPr>
          <w:rFonts w:eastAsiaTheme="minorEastAsia"/>
          <w:noProof/>
          <w:lang w:eastAsia="en-GB"/>
        </w:rPr>
      </w:pPr>
      <w:hyperlink w:anchor="_Toc171277937" w:history="1">
        <w:r w:rsidR="00540B55" w:rsidRPr="0020336E">
          <w:rPr>
            <w:rStyle w:val="Hyperlink"/>
            <w:noProof/>
          </w:rPr>
          <w:t>Figure 69 Complete Optimised SHV: Render</w:t>
        </w:r>
        <w:r w:rsidR="00540B55">
          <w:rPr>
            <w:noProof/>
            <w:webHidden/>
          </w:rPr>
          <w:tab/>
        </w:r>
        <w:r w:rsidR="00540B55">
          <w:rPr>
            <w:noProof/>
            <w:webHidden/>
          </w:rPr>
          <w:fldChar w:fldCharType="begin"/>
        </w:r>
        <w:r w:rsidR="00540B55">
          <w:rPr>
            <w:noProof/>
            <w:webHidden/>
          </w:rPr>
          <w:instrText xml:space="preserve"> PAGEREF _Toc171277937 \h </w:instrText>
        </w:r>
        <w:r w:rsidR="00540B55">
          <w:rPr>
            <w:noProof/>
            <w:webHidden/>
          </w:rPr>
        </w:r>
        <w:r w:rsidR="00540B55">
          <w:rPr>
            <w:noProof/>
            <w:webHidden/>
          </w:rPr>
          <w:fldChar w:fldCharType="separate"/>
        </w:r>
        <w:r w:rsidR="00540B55">
          <w:rPr>
            <w:noProof/>
            <w:webHidden/>
          </w:rPr>
          <w:t>99</w:t>
        </w:r>
        <w:r w:rsidR="00540B55">
          <w:rPr>
            <w:noProof/>
            <w:webHidden/>
          </w:rPr>
          <w:fldChar w:fldCharType="end"/>
        </w:r>
      </w:hyperlink>
    </w:p>
    <w:p w14:paraId="365BD0B9" w14:textId="0307BE95" w:rsidR="00540B55" w:rsidRDefault="003450E6">
      <w:pPr>
        <w:pStyle w:val="TableofFigures"/>
        <w:tabs>
          <w:tab w:val="right" w:leader="dot" w:pos="9016"/>
        </w:tabs>
        <w:rPr>
          <w:rFonts w:eastAsiaTheme="minorEastAsia"/>
          <w:noProof/>
          <w:lang w:eastAsia="en-GB"/>
        </w:rPr>
      </w:pPr>
      <w:hyperlink w:anchor="_Toc171277938" w:history="1">
        <w:r w:rsidR="00540B55" w:rsidRPr="0020336E">
          <w:rPr>
            <w:rStyle w:val="Hyperlink"/>
            <w:noProof/>
          </w:rPr>
          <w:t>Figure 70 Complete Optimised SHV: Cross Section View</w:t>
        </w:r>
        <w:r w:rsidR="00540B55">
          <w:rPr>
            <w:noProof/>
            <w:webHidden/>
          </w:rPr>
          <w:tab/>
        </w:r>
        <w:r w:rsidR="00540B55">
          <w:rPr>
            <w:noProof/>
            <w:webHidden/>
          </w:rPr>
          <w:fldChar w:fldCharType="begin"/>
        </w:r>
        <w:r w:rsidR="00540B55">
          <w:rPr>
            <w:noProof/>
            <w:webHidden/>
          </w:rPr>
          <w:instrText xml:space="preserve"> PAGEREF _Toc171277938 \h </w:instrText>
        </w:r>
        <w:r w:rsidR="00540B55">
          <w:rPr>
            <w:noProof/>
            <w:webHidden/>
          </w:rPr>
        </w:r>
        <w:r w:rsidR="00540B55">
          <w:rPr>
            <w:noProof/>
            <w:webHidden/>
          </w:rPr>
          <w:fldChar w:fldCharType="separate"/>
        </w:r>
        <w:r w:rsidR="00540B55">
          <w:rPr>
            <w:noProof/>
            <w:webHidden/>
          </w:rPr>
          <w:t>99</w:t>
        </w:r>
        <w:r w:rsidR="00540B55">
          <w:rPr>
            <w:noProof/>
            <w:webHidden/>
          </w:rPr>
          <w:fldChar w:fldCharType="end"/>
        </w:r>
      </w:hyperlink>
    </w:p>
    <w:p w14:paraId="7B632C69" w14:textId="7880A3C2" w:rsidR="00540B55" w:rsidRDefault="003450E6">
      <w:pPr>
        <w:pStyle w:val="TableofFigures"/>
        <w:tabs>
          <w:tab w:val="right" w:leader="dot" w:pos="9016"/>
        </w:tabs>
        <w:rPr>
          <w:rFonts w:eastAsiaTheme="minorEastAsia"/>
          <w:noProof/>
          <w:lang w:eastAsia="en-GB"/>
        </w:rPr>
      </w:pPr>
      <w:hyperlink w:anchor="_Toc171277939" w:history="1">
        <w:r w:rsidR="00540B55" w:rsidRPr="0020336E">
          <w:rPr>
            <w:rStyle w:val="Hyperlink"/>
            <w:noProof/>
          </w:rPr>
          <w:t>Figure 71 Valve Body Optimised SHV: Cross Section View</w:t>
        </w:r>
        <w:r w:rsidR="00540B55">
          <w:rPr>
            <w:noProof/>
            <w:webHidden/>
          </w:rPr>
          <w:tab/>
        </w:r>
        <w:r w:rsidR="00540B55">
          <w:rPr>
            <w:noProof/>
            <w:webHidden/>
          </w:rPr>
          <w:fldChar w:fldCharType="begin"/>
        </w:r>
        <w:r w:rsidR="00540B55">
          <w:rPr>
            <w:noProof/>
            <w:webHidden/>
          </w:rPr>
          <w:instrText xml:space="preserve"> PAGEREF _Toc171277939 \h </w:instrText>
        </w:r>
        <w:r w:rsidR="00540B55">
          <w:rPr>
            <w:noProof/>
            <w:webHidden/>
          </w:rPr>
        </w:r>
        <w:r w:rsidR="00540B55">
          <w:rPr>
            <w:noProof/>
            <w:webHidden/>
          </w:rPr>
          <w:fldChar w:fldCharType="separate"/>
        </w:r>
        <w:r w:rsidR="00540B55">
          <w:rPr>
            <w:noProof/>
            <w:webHidden/>
          </w:rPr>
          <w:t>99</w:t>
        </w:r>
        <w:r w:rsidR="00540B55">
          <w:rPr>
            <w:noProof/>
            <w:webHidden/>
          </w:rPr>
          <w:fldChar w:fldCharType="end"/>
        </w:r>
      </w:hyperlink>
    </w:p>
    <w:p w14:paraId="68E132D9" w14:textId="77777777" w:rsidR="00540B55" w:rsidRDefault="002C7207" w:rsidP="00530F39">
      <w:pPr>
        <w:rPr>
          <w:noProof/>
        </w:rPr>
      </w:pPr>
      <w:r w:rsidRPr="004F499A">
        <w:rPr>
          <w:lang w:val="fr-FR"/>
        </w:rPr>
        <w:fldChar w:fldCharType="end"/>
      </w:r>
      <w:r w:rsidR="00524AB0">
        <w:rPr>
          <w:rFonts w:asciiTheme="majorHAnsi" w:eastAsiaTheme="majorEastAsia" w:hAnsiTheme="majorHAnsi" w:cstheme="majorBidi"/>
          <w:color w:val="2F5496" w:themeColor="accent1" w:themeShade="BF"/>
          <w:sz w:val="32"/>
          <w:szCs w:val="32"/>
          <w:lang w:val="fr-FR"/>
        </w:rPr>
        <w:fldChar w:fldCharType="begin"/>
      </w:r>
      <w:r w:rsidR="00524AB0">
        <w:rPr>
          <w:lang w:val="fr-FR"/>
        </w:rPr>
        <w:instrText xml:space="preserve"> TOC \h \z \c "Table" </w:instrText>
      </w:r>
      <w:r w:rsidR="00524AB0">
        <w:rPr>
          <w:rFonts w:asciiTheme="majorHAnsi" w:eastAsiaTheme="majorEastAsia" w:hAnsiTheme="majorHAnsi" w:cstheme="majorBidi"/>
          <w:color w:val="2F5496" w:themeColor="accent1" w:themeShade="BF"/>
          <w:sz w:val="32"/>
          <w:szCs w:val="32"/>
          <w:lang w:val="fr-FR"/>
        </w:rPr>
        <w:fldChar w:fldCharType="separate"/>
      </w:r>
    </w:p>
    <w:p w14:paraId="2268A0A6" w14:textId="65925C0E" w:rsidR="00540B55" w:rsidRDefault="003450E6">
      <w:pPr>
        <w:pStyle w:val="TableofFigures"/>
        <w:tabs>
          <w:tab w:val="right" w:leader="dot" w:pos="9016"/>
        </w:tabs>
        <w:rPr>
          <w:rFonts w:eastAsiaTheme="minorEastAsia"/>
          <w:noProof/>
          <w:lang w:eastAsia="en-GB"/>
        </w:rPr>
      </w:pPr>
      <w:hyperlink w:anchor="_Toc171277940" w:history="1">
        <w:r w:rsidR="00540B55" w:rsidRPr="000C3A6B">
          <w:rPr>
            <w:rStyle w:val="Hyperlink"/>
            <w:noProof/>
          </w:rPr>
          <w:t>Table 1 Lucas Method DFA Manual Handling: Original Design</w:t>
        </w:r>
        <w:r w:rsidR="00540B55">
          <w:rPr>
            <w:noProof/>
            <w:webHidden/>
          </w:rPr>
          <w:tab/>
        </w:r>
        <w:r w:rsidR="00540B55">
          <w:rPr>
            <w:noProof/>
            <w:webHidden/>
          </w:rPr>
          <w:fldChar w:fldCharType="begin"/>
        </w:r>
        <w:r w:rsidR="00540B55">
          <w:rPr>
            <w:noProof/>
            <w:webHidden/>
          </w:rPr>
          <w:instrText xml:space="preserve"> PAGEREF _Toc171277940 \h </w:instrText>
        </w:r>
        <w:r w:rsidR="00540B55">
          <w:rPr>
            <w:noProof/>
            <w:webHidden/>
          </w:rPr>
        </w:r>
        <w:r w:rsidR="00540B55">
          <w:rPr>
            <w:noProof/>
            <w:webHidden/>
          </w:rPr>
          <w:fldChar w:fldCharType="separate"/>
        </w:r>
        <w:r w:rsidR="00540B55">
          <w:rPr>
            <w:noProof/>
            <w:webHidden/>
          </w:rPr>
          <w:t>53</w:t>
        </w:r>
        <w:r w:rsidR="00540B55">
          <w:rPr>
            <w:noProof/>
            <w:webHidden/>
          </w:rPr>
          <w:fldChar w:fldCharType="end"/>
        </w:r>
      </w:hyperlink>
    </w:p>
    <w:p w14:paraId="22E7D6C6" w14:textId="39F7579C" w:rsidR="00540B55" w:rsidRDefault="003450E6">
      <w:pPr>
        <w:pStyle w:val="TableofFigures"/>
        <w:tabs>
          <w:tab w:val="right" w:leader="dot" w:pos="9016"/>
        </w:tabs>
        <w:rPr>
          <w:rFonts w:eastAsiaTheme="minorEastAsia"/>
          <w:noProof/>
          <w:lang w:eastAsia="en-GB"/>
        </w:rPr>
      </w:pPr>
      <w:hyperlink w:anchor="_Toc171277941" w:history="1">
        <w:r w:rsidR="00540B55" w:rsidRPr="000C3A6B">
          <w:rPr>
            <w:rStyle w:val="Hyperlink"/>
            <w:noProof/>
          </w:rPr>
          <w:t>Table 2 Lucas Method DFA Manual Fitting: Original Design</w:t>
        </w:r>
        <w:r w:rsidR="00540B55">
          <w:rPr>
            <w:noProof/>
            <w:webHidden/>
          </w:rPr>
          <w:tab/>
        </w:r>
        <w:r w:rsidR="00540B55">
          <w:rPr>
            <w:noProof/>
            <w:webHidden/>
          </w:rPr>
          <w:fldChar w:fldCharType="begin"/>
        </w:r>
        <w:r w:rsidR="00540B55">
          <w:rPr>
            <w:noProof/>
            <w:webHidden/>
          </w:rPr>
          <w:instrText xml:space="preserve"> PAGEREF _Toc171277941 \h </w:instrText>
        </w:r>
        <w:r w:rsidR="00540B55">
          <w:rPr>
            <w:noProof/>
            <w:webHidden/>
          </w:rPr>
        </w:r>
        <w:r w:rsidR="00540B55">
          <w:rPr>
            <w:noProof/>
            <w:webHidden/>
          </w:rPr>
          <w:fldChar w:fldCharType="separate"/>
        </w:r>
        <w:r w:rsidR="00540B55">
          <w:rPr>
            <w:noProof/>
            <w:webHidden/>
          </w:rPr>
          <w:t>54</w:t>
        </w:r>
        <w:r w:rsidR="00540B55">
          <w:rPr>
            <w:noProof/>
            <w:webHidden/>
          </w:rPr>
          <w:fldChar w:fldCharType="end"/>
        </w:r>
      </w:hyperlink>
    </w:p>
    <w:p w14:paraId="332734EF" w14:textId="22CFED74" w:rsidR="00540B55" w:rsidRDefault="003450E6">
      <w:pPr>
        <w:pStyle w:val="TableofFigures"/>
        <w:tabs>
          <w:tab w:val="right" w:leader="dot" w:pos="9016"/>
        </w:tabs>
        <w:rPr>
          <w:rFonts w:eastAsiaTheme="minorEastAsia"/>
          <w:noProof/>
          <w:lang w:eastAsia="en-GB"/>
        </w:rPr>
      </w:pPr>
      <w:hyperlink w:anchor="_Toc171277942" w:history="1">
        <w:r w:rsidR="00540B55" w:rsidRPr="000C3A6B">
          <w:rPr>
            <w:rStyle w:val="Hyperlink"/>
            <w:noProof/>
          </w:rPr>
          <w:t>Table 3 Images and Descriptions of Snapshots from CAD drawing of Concept 1</w:t>
        </w:r>
        <w:r w:rsidR="00540B55">
          <w:rPr>
            <w:noProof/>
            <w:webHidden/>
          </w:rPr>
          <w:tab/>
        </w:r>
        <w:r w:rsidR="00540B55">
          <w:rPr>
            <w:noProof/>
            <w:webHidden/>
          </w:rPr>
          <w:fldChar w:fldCharType="begin"/>
        </w:r>
        <w:r w:rsidR="00540B55">
          <w:rPr>
            <w:noProof/>
            <w:webHidden/>
          </w:rPr>
          <w:instrText xml:space="preserve"> PAGEREF _Toc171277942 \h </w:instrText>
        </w:r>
        <w:r w:rsidR="00540B55">
          <w:rPr>
            <w:noProof/>
            <w:webHidden/>
          </w:rPr>
        </w:r>
        <w:r w:rsidR="00540B55">
          <w:rPr>
            <w:noProof/>
            <w:webHidden/>
          </w:rPr>
          <w:fldChar w:fldCharType="separate"/>
        </w:r>
        <w:r w:rsidR="00540B55">
          <w:rPr>
            <w:noProof/>
            <w:webHidden/>
          </w:rPr>
          <w:t>56</w:t>
        </w:r>
        <w:r w:rsidR="00540B55">
          <w:rPr>
            <w:noProof/>
            <w:webHidden/>
          </w:rPr>
          <w:fldChar w:fldCharType="end"/>
        </w:r>
      </w:hyperlink>
    </w:p>
    <w:p w14:paraId="022687D9" w14:textId="02608FF5" w:rsidR="00540B55" w:rsidRDefault="003450E6">
      <w:pPr>
        <w:pStyle w:val="TableofFigures"/>
        <w:tabs>
          <w:tab w:val="right" w:leader="dot" w:pos="9016"/>
        </w:tabs>
        <w:rPr>
          <w:rFonts w:eastAsiaTheme="minorEastAsia"/>
          <w:noProof/>
          <w:lang w:eastAsia="en-GB"/>
        </w:rPr>
      </w:pPr>
      <w:hyperlink w:anchor="_Toc171277943" w:history="1">
        <w:r w:rsidR="00540B55" w:rsidRPr="000C3A6B">
          <w:rPr>
            <w:rStyle w:val="Hyperlink"/>
            <w:noProof/>
          </w:rPr>
          <w:t>Table 4 Images and Descriptions of Snapshot of CAD drawing of Concept 2</w:t>
        </w:r>
        <w:r w:rsidR="00540B55">
          <w:rPr>
            <w:noProof/>
            <w:webHidden/>
          </w:rPr>
          <w:tab/>
        </w:r>
        <w:r w:rsidR="00540B55">
          <w:rPr>
            <w:noProof/>
            <w:webHidden/>
          </w:rPr>
          <w:fldChar w:fldCharType="begin"/>
        </w:r>
        <w:r w:rsidR="00540B55">
          <w:rPr>
            <w:noProof/>
            <w:webHidden/>
          </w:rPr>
          <w:instrText xml:space="preserve"> PAGEREF _Toc171277943 \h </w:instrText>
        </w:r>
        <w:r w:rsidR="00540B55">
          <w:rPr>
            <w:noProof/>
            <w:webHidden/>
          </w:rPr>
        </w:r>
        <w:r w:rsidR="00540B55">
          <w:rPr>
            <w:noProof/>
            <w:webHidden/>
          </w:rPr>
          <w:fldChar w:fldCharType="separate"/>
        </w:r>
        <w:r w:rsidR="00540B55">
          <w:rPr>
            <w:noProof/>
            <w:webHidden/>
          </w:rPr>
          <w:t>59</w:t>
        </w:r>
        <w:r w:rsidR="00540B55">
          <w:rPr>
            <w:noProof/>
            <w:webHidden/>
          </w:rPr>
          <w:fldChar w:fldCharType="end"/>
        </w:r>
      </w:hyperlink>
    </w:p>
    <w:p w14:paraId="1B364D33" w14:textId="16231D0C" w:rsidR="00540B55" w:rsidRDefault="003450E6">
      <w:pPr>
        <w:pStyle w:val="TableofFigures"/>
        <w:tabs>
          <w:tab w:val="right" w:leader="dot" w:pos="9016"/>
        </w:tabs>
        <w:rPr>
          <w:rFonts w:eastAsiaTheme="minorEastAsia"/>
          <w:noProof/>
          <w:lang w:eastAsia="en-GB"/>
        </w:rPr>
      </w:pPr>
      <w:hyperlink w:anchor="_Toc171277944" w:history="1">
        <w:r w:rsidR="00540B55" w:rsidRPr="000C3A6B">
          <w:rPr>
            <w:rStyle w:val="Hyperlink"/>
            <w:noProof/>
          </w:rPr>
          <w:t>Table 5 Cost of Manufacturing: Concept 2</w:t>
        </w:r>
        <w:r w:rsidR="00540B55">
          <w:rPr>
            <w:noProof/>
            <w:webHidden/>
          </w:rPr>
          <w:tab/>
        </w:r>
        <w:r w:rsidR="00540B55">
          <w:rPr>
            <w:noProof/>
            <w:webHidden/>
          </w:rPr>
          <w:fldChar w:fldCharType="begin"/>
        </w:r>
        <w:r w:rsidR="00540B55">
          <w:rPr>
            <w:noProof/>
            <w:webHidden/>
          </w:rPr>
          <w:instrText xml:space="preserve"> PAGEREF _Toc171277944 \h </w:instrText>
        </w:r>
        <w:r w:rsidR="00540B55">
          <w:rPr>
            <w:noProof/>
            <w:webHidden/>
          </w:rPr>
        </w:r>
        <w:r w:rsidR="00540B55">
          <w:rPr>
            <w:noProof/>
            <w:webHidden/>
          </w:rPr>
          <w:fldChar w:fldCharType="separate"/>
        </w:r>
        <w:r w:rsidR="00540B55">
          <w:rPr>
            <w:noProof/>
            <w:webHidden/>
          </w:rPr>
          <w:t>62</w:t>
        </w:r>
        <w:r w:rsidR="00540B55">
          <w:rPr>
            <w:noProof/>
            <w:webHidden/>
          </w:rPr>
          <w:fldChar w:fldCharType="end"/>
        </w:r>
      </w:hyperlink>
    </w:p>
    <w:p w14:paraId="0D3C6E4E" w14:textId="5CA69031" w:rsidR="00540B55" w:rsidRDefault="003450E6">
      <w:pPr>
        <w:pStyle w:val="TableofFigures"/>
        <w:tabs>
          <w:tab w:val="right" w:leader="dot" w:pos="9016"/>
        </w:tabs>
        <w:rPr>
          <w:rFonts w:eastAsiaTheme="minorEastAsia"/>
          <w:noProof/>
          <w:lang w:eastAsia="en-GB"/>
        </w:rPr>
      </w:pPr>
      <w:hyperlink w:anchor="_Toc171277945" w:history="1">
        <w:r w:rsidR="00540B55" w:rsidRPr="000C3A6B">
          <w:rPr>
            <w:rStyle w:val="Hyperlink"/>
            <w:noProof/>
          </w:rPr>
          <w:t>Table 6 Cost of Manufacturing: Concept 2 Zoomed 1</w:t>
        </w:r>
        <w:r w:rsidR="00540B55">
          <w:rPr>
            <w:noProof/>
            <w:webHidden/>
          </w:rPr>
          <w:tab/>
        </w:r>
        <w:r w:rsidR="00540B55">
          <w:rPr>
            <w:noProof/>
            <w:webHidden/>
          </w:rPr>
          <w:fldChar w:fldCharType="begin"/>
        </w:r>
        <w:r w:rsidR="00540B55">
          <w:rPr>
            <w:noProof/>
            <w:webHidden/>
          </w:rPr>
          <w:instrText xml:space="preserve"> PAGEREF _Toc171277945 \h </w:instrText>
        </w:r>
        <w:r w:rsidR="00540B55">
          <w:rPr>
            <w:noProof/>
            <w:webHidden/>
          </w:rPr>
        </w:r>
        <w:r w:rsidR="00540B55">
          <w:rPr>
            <w:noProof/>
            <w:webHidden/>
          </w:rPr>
          <w:fldChar w:fldCharType="separate"/>
        </w:r>
        <w:r w:rsidR="00540B55">
          <w:rPr>
            <w:noProof/>
            <w:webHidden/>
          </w:rPr>
          <w:t>62</w:t>
        </w:r>
        <w:r w:rsidR="00540B55">
          <w:rPr>
            <w:noProof/>
            <w:webHidden/>
          </w:rPr>
          <w:fldChar w:fldCharType="end"/>
        </w:r>
      </w:hyperlink>
    </w:p>
    <w:p w14:paraId="62606978" w14:textId="20CD32EF" w:rsidR="00540B55" w:rsidRDefault="003450E6">
      <w:pPr>
        <w:pStyle w:val="TableofFigures"/>
        <w:tabs>
          <w:tab w:val="right" w:leader="dot" w:pos="9016"/>
        </w:tabs>
        <w:rPr>
          <w:rFonts w:eastAsiaTheme="minorEastAsia"/>
          <w:noProof/>
          <w:lang w:eastAsia="en-GB"/>
        </w:rPr>
      </w:pPr>
      <w:hyperlink w:anchor="_Toc171277946" w:history="1">
        <w:r w:rsidR="00540B55" w:rsidRPr="000C3A6B">
          <w:rPr>
            <w:rStyle w:val="Hyperlink"/>
            <w:noProof/>
          </w:rPr>
          <w:t>Table 7 Cost of Manufacturing: Concept 2 zoomed 2</w:t>
        </w:r>
        <w:r w:rsidR="00540B55">
          <w:rPr>
            <w:noProof/>
            <w:webHidden/>
          </w:rPr>
          <w:tab/>
        </w:r>
        <w:r w:rsidR="00540B55">
          <w:rPr>
            <w:noProof/>
            <w:webHidden/>
          </w:rPr>
          <w:fldChar w:fldCharType="begin"/>
        </w:r>
        <w:r w:rsidR="00540B55">
          <w:rPr>
            <w:noProof/>
            <w:webHidden/>
          </w:rPr>
          <w:instrText xml:space="preserve"> PAGEREF _Toc171277946 \h </w:instrText>
        </w:r>
        <w:r w:rsidR="00540B55">
          <w:rPr>
            <w:noProof/>
            <w:webHidden/>
          </w:rPr>
        </w:r>
        <w:r w:rsidR="00540B55">
          <w:rPr>
            <w:noProof/>
            <w:webHidden/>
          </w:rPr>
          <w:fldChar w:fldCharType="separate"/>
        </w:r>
        <w:r w:rsidR="00540B55">
          <w:rPr>
            <w:noProof/>
            <w:webHidden/>
          </w:rPr>
          <w:t>63</w:t>
        </w:r>
        <w:r w:rsidR="00540B55">
          <w:rPr>
            <w:noProof/>
            <w:webHidden/>
          </w:rPr>
          <w:fldChar w:fldCharType="end"/>
        </w:r>
      </w:hyperlink>
    </w:p>
    <w:p w14:paraId="27BB1735" w14:textId="3ED75FA8" w:rsidR="00540B55" w:rsidRDefault="003450E6">
      <w:pPr>
        <w:pStyle w:val="TableofFigures"/>
        <w:tabs>
          <w:tab w:val="right" w:leader="dot" w:pos="9016"/>
        </w:tabs>
        <w:rPr>
          <w:rFonts w:eastAsiaTheme="minorEastAsia"/>
          <w:noProof/>
          <w:lang w:eastAsia="en-GB"/>
        </w:rPr>
      </w:pPr>
      <w:hyperlink w:anchor="_Toc171277947" w:history="1">
        <w:r w:rsidR="00540B55" w:rsidRPr="000C3A6B">
          <w:rPr>
            <w:rStyle w:val="Hyperlink"/>
            <w:noProof/>
          </w:rPr>
          <w:t>Table 8 Lucas Method DFA Manual Handling: Concept 2</w:t>
        </w:r>
        <w:r w:rsidR="00540B55">
          <w:rPr>
            <w:noProof/>
            <w:webHidden/>
          </w:rPr>
          <w:tab/>
        </w:r>
        <w:r w:rsidR="00540B55">
          <w:rPr>
            <w:noProof/>
            <w:webHidden/>
          </w:rPr>
          <w:fldChar w:fldCharType="begin"/>
        </w:r>
        <w:r w:rsidR="00540B55">
          <w:rPr>
            <w:noProof/>
            <w:webHidden/>
          </w:rPr>
          <w:instrText xml:space="preserve"> PAGEREF _Toc171277947 \h </w:instrText>
        </w:r>
        <w:r w:rsidR="00540B55">
          <w:rPr>
            <w:noProof/>
            <w:webHidden/>
          </w:rPr>
        </w:r>
        <w:r w:rsidR="00540B55">
          <w:rPr>
            <w:noProof/>
            <w:webHidden/>
          </w:rPr>
          <w:fldChar w:fldCharType="separate"/>
        </w:r>
        <w:r w:rsidR="00540B55">
          <w:rPr>
            <w:noProof/>
            <w:webHidden/>
          </w:rPr>
          <w:t>65</w:t>
        </w:r>
        <w:r w:rsidR="00540B55">
          <w:rPr>
            <w:noProof/>
            <w:webHidden/>
          </w:rPr>
          <w:fldChar w:fldCharType="end"/>
        </w:r>
      </w:hyperlink>
    </w:p>
    <w:p w14:paraId="4F761456" w14:textId="5C2D44D4" w:rsidR="00540B55" w:rsidRDefault="003450E6">
      <w:pPr>
        <w:pStyle w:val="TableofFigures"/>
        <w:tabs>
          <w:tab w:val="right" w:leader="dot" w:pos="9016"/>
        </w:tabs>
        <w:rPr>
          <w:rFonts w:eastAsiaTheme="minorEastAsia"/>
          <w:noProof/>
          <w:lang w:eastAsia="en-GB"/>
        </w:rPr>
      </w:pPr>
      <w:hyperlink w:anchor="_Toc171277948" w:history="1">
        <w:r w:rsidR="00540B55" w:rsidRPr="000C3A6B">
          <w:rPr>
            <w:rStyle w:val="Hyperlink"/>
            <w:noProof/>
          </w:rPr>
          <w:t>Table 9 Lucas Method DFA Manual Fitting: Concept 2</w:t>
        </w:r>
        <w:r w:rsidR="00540B55">
          <w:rPr>
            <w:noProof/>
            <w:webHidden/>
          </w:rPr>
          <w:tab/>
        </w:r>
        <w:r w:rsidR="00540B55">
          <w:rPr>
            <w:noProof/>
            <w:webHidden/>
          </w:rPr>
          <w:fldChar w:fldCharType="begin"/>
        </w:r>
        <w:r w:rsidR="00540B55">
          <w:rPr>
            <w:noProof/>
            <w:webHidden/>
          </w:rPr>
          <w:instrText xml:space="preserve"> PAGEREF _Toc171277948 \h </w:instrText>
        </w:r>
        <w:r w:rsidR="00540B55">
          <w:rPr>
            <w:noProof/>
            <w:webHidden/>
          </w:rPr>
        </w:r>
        <w:r w:rsidR="00540B55">
          <w:rPr>
            <w:noProof/>
            <w:webHidden/>
          </w:rPr>
          <w:fldChar w:fldCharType="separate"/>
        </w:r>
        <w:r w:rsidR="00540B55">
          <w:rPr>
            <w:noProof/>
            <w:webHidden/>
          </w:rPr>
          <w:t>66</w:t>
        </w:r>
        <w:r w:rsidR="00540B55">
          <w:rPr>
            <w:noProof/>
            <w:webHidden/>
          </w:rPr>
          <w:fldChar w:fldCharType="end"/>
        </w:r>
      </w:hyperlink>
    </w:p>
    <w:p w14:paraId="7FF6F70A" w14:textId="51F3F491" w:rsidR="00540B55" w:rsidRDefault="003450E6">
      <w:pPr>
        <w:pStyle w:val="TableofFigures"/>
        <w:tabs>
          <w:tab w:val="right" w:leader="dot" w:pos="9016"/>
        </w:tabs>
        <w:rPr>
          <w:rFonts w:eastAsiaTheme="minorEastAsia"/>
          <w:noProof/>
          <w:lang w:eastAsia="en-GB"/>
        </w:rPr>
      </w:pPr>
      <w:hyperlink w:anchor="_Toc171277949" w:history="1">
        <w:r w:rsidR="00540B55" w:rsidRPr="000C3A6B">
          <w:rPr>
            <w:rStyle w:val="Hyperlink"/>
            <w:noProof/>
          </w:rPr>
          <w:t>Table 10 DFMEA of a SHV</w:t>
        </w:r>
        <w:r w:rsidR="00540B55">
          <w:rPr>
            <w:noProof/>
            <w:webHidden/>
          </w:rPr>
          <w:tab/>
        </w:r>
        <w:r w:rsidR="00540B55">
          <w:rPr>
            <w:noProof/>
            <w:webHidden/>
          </w:rPr>
          <w:fldChar w:fldCharType="begin"/>
        </w:r>
        <w:r w:rsidR="00540B55">
          <w:rPr>
            <w:noProof/>
            <w:webHidden/>
          </w:rPr>
          <w:instrText xml:space="preserve"> PAGEREF _Toc171277949 \h </w:instrText>
        </w:r>
        <w:r w:rsidR="00540B55">
          <w:rPr>
            <w:noProof/>
            <w:webHidden/>
          </w:rPr>
        </w:r>
        <w:r w:rsidR="00540B55">
          <w:rPr>
            <w:noProof/>
            <w:webHidden/>
          </w:rPr>
          <w:fldChar w:fldCharType="separate"/>
        </w:r>
        <w:r w:rsidR="00540B55">
          <w:rPr>
            <w:noProof/>
            <w:webHidden/>
          </w:rPr>
          <w:t>100</w:t>
        </w:r>
        <w:r w:rsidR="00540B55">
          <w:rPr>
            <w:noProof/>
            <w:webHidden/>
          </w:rPr>
          <w:fldChar w:fldCharType="end"/>
        </w:r>
      </w:hyperlink>
    </w:p>
    <w:p w14:paraId="777D2961" w14:textId="77777777" w:rsidR="00524AB0" w:rsidRDefault="00524AB0" w:rsidP="00524AB0">
      <w:pPr>
        <w:rPr>
          <w:rFonts w:cstheme="minorHAnsi"/>
          <w:lang w:val="fr-FR"/>
        </w:rPr>
      </w:pPr>
      <w:r>
        <w:rPr>
          <w:rFonts w:cstheme="minorHAnsi"/>
          <w:lang w:val="fr-FR"/>
        </w:rPr>
        <w:fldChar w:fldCharType="end"/>
      </w:r>
    </w:p>
    <w:p w14:paraId="17A96514" w14:textId="77777777" w:rsidR="00353923" w:rsidRDefault="00084822">
      <w:pPr>
        <w:pStyle w:val="TableofFigures"/>
        <w:tabs>
          <w:tab w:val="right" w:leader="dot" w:pos="9016"/>
        </w:tabs>
        <w:rPr>
          <w:rFonts w:eastAsiaTheme="minorEastAsia"/>
          <w:noProof/>
          <w:lang w:eastAsia="en-GB"/>
        </w:rPr>
      </w:pPr>
      <w:r>
        <w:rPr>
          <w:lang w:val="fr-FR"/>
        </w:rPr>
        <w:fldChar w:fldCharType="begin"/>
      </w:r>
      <w:r>
        <w:rPr>
          <w:lang w:val="fr-FR"/>
        </w:rPr>
        <w:instrText xml:space="preserve"> TOC \h \z \c "Equation" </w:instrText>
      </w:r>
      <w:r>
        <w:rPr>
          <w:lang w:val="fr-FR"/>
        </w:rPr>
        <w:fldChar w:fldCharType="separate"/>
      </w:r>
      <w:hyperlink w:anchor="_Toc170415683" w:history="1">
        <w:r w:rsidR="00353923" w:rsidRPr="007538D7">
          <w:rPr>
            <w:rStyle w:val="Hyperlink"/>
            <w:noProof/>
          </w:rPr>
          <w:t>Equation 1 Functional Efficiency</w:t>
        </w:r>
        <w:r w:rsidR="00353923">
          <w:rPr>
            <w:noProof/>
            <w:webHidden/>
          </w:rPr>
          <w:tab/>
        </w:r>
        <w:r w:rsidR="00353923">
          <w:rPr>
            <w:noProof/>
            <w:webHidden/>
          </w:rPr>
          <w:fldChar w:fldCharType="begin"/>
        </w:r>
        <w:r w:rsidR="00353923">
          <w:rPr>
            <w:noProof/>
            <w:webHidden/>
          </w:rPr>
          <w:instrText xml:space="preserve"> PAGEREF _Toc170415683 \h </w:instrText>
        </w:r>
        <w:r w:rsidR="00353923">
          <w:rPr>
            <w:noProof/>
            <w:webHidden/>
          </w:rPr>
        </w:r>
        <w:r w:rsidR="00353923">
          <w:rPr>
            <w:noProof/>
            <w:webHidden/>
          </w:rPr>
          <w:fldChar w:fldCharType="separate"/>
        </w:r>
        <w:r w:rsidR="00353923">
          <w:rPr>
            <w:noProof/>
            <w:webHidden/>
          </w:rPr>
          <w:t>11</w:t>
        </w:r>
        <w:r w:rsidR="00353923">
          <w:rPr>
            <w:noProof/>
            <w:webHidden/>
          </w:rPr>
          <w:fldChar w:fldCharType="end"/>
        </w:r>
      </w:hyperlink>
    </w:p>
    <w:p w14:paraId="58976709" w14:textId="77777777" w:rsidR="00353923" w:rsidRDefault="003450E6">
      <w:pPr>
        <w:pStyle w:val="TableofFigures"/>
        <w:tabs>
          <w:tab w:val="right" w:leader="dot" w:pos="9016"/>
        </w:tabs>
        <w:rPr>
          <w:rFonts w:eastAsiaTheme="minorEastAsia"/>
          <w:noProof/>
          <w:lang w:eastAsia="en-GB"/>
        </w:rPr>
      </w:pPr>
      <w:hyperlink w:anchor="_Toc170415684" w:history="1">
        <w:r w:rsidR="00353923" w:rsidRPr="007538D7">
          <w:rPr>
            <w:rStyle w:val="Hyperlink"/>
            <w:noProof/>
          </w:rPr>
          <w:t>Equation 2 Functional Efficiency: Original Design</w:t>
        </w:r>
        <w:r w:rsidR="00353923">
          <w:rPr>
            <w:noProof/>
            <w:webHidden/>
          </w:rPr>
          <w:tab/>
        </w:r>
        <w:r w:rsidR="00353923">
          <w:rPr>
            <w:noProof/>
            <w:webHidden/>
          </w:rPr>
          <w:fldChar w:fldCharType="begin"/>
        </w:r>
        <w:r w:rsidR="00353923">
          <w:rPr>
            <w:noProof/>
            <w:webHidden/>
          </w:rPr>
          <w:instrText xml:space="preserve"> PAGEREF _Toc170415684 \h </w:instrText>
        </w:r>
        <w:r w:rsidR="00353923">
          <w:rPr>
            <w:noProof/>
            <w:webHidden/>
          </w:rPr>
        </w:r>
        <w:r w:rsidR="00353923">
          <w:rPr>
            <w:noProof/>
            <w:webHidden/>
          </w:rPr>
          <w:fldChar w:fldCharType="separate"/>
        </w:r>
        <w:r w:rsidR="00353923">
          <w:rPr>
            <w:noProof/>
            <w:webHidden/>
          </w:rPr>
          <w:t>11</w:t>
        </w:r>
        <w:r w:rsidR="00353923">
          <w:rPr>
            <w:noProof/>
            <w:webHidden/>
          </w:rPr>
          <w:fldChar w:fldCharType="end"/>
        </w:r>
      </w:hyperlink>
    </w:p>
    <w:p w14:paraId="4358BC01" w14:textId="77777777" w:rsidR="00353923" w:rsidRDefault="003450E6">
      <w:pPr>
        <w:pStyle w:val="TableofFigures"/>
        <w:tabs>
          <w:tab w:val="right" w:leader="dot" w:pos="9016"/>
        </w:tabs>
        <w:rPr>
          <w:rFonts w:eastAsiaTheme="minorEastAsia"/>
          <w:noProof/>
          <w:lang w:eastAsia="en-GB"/>
        </w:rPr>
      </w:pPr>
      <w:hyperlink w:anchor="_Toc170415685" w:history="1">
        <w:r w:rsidR="00353923" w:rsidRPr="007538D7">
          <w:rPr>
            <w:rStyle w:val="Hyperlink"/>
            <w:noProof/>
          </w:rPr>
          <w:t>Equation 3 Functional Efficiency: Concept 1</w:t>
        </w:r>
        <w:r w:rsidR="00353923">
          <w:rPr>
            <w:noProof/>
            <w:webHidden/>
          </w:rPr>
          <w:tab/>
        </w:r>
        <w:r w:rsidR="00353923">
          <w:rPr>
            <w:noProof/>
            <w:webHidden/>
          </w:rPr>
          <w:fldChar w:fldCharType="begin"/>
        </w:r>
        <w:r w:rsidR="00353923">
          <w:rPr>
            <w:noProof/>
            <w:webHidden/>
          </w:rPr>
          <w:instrText xml:space="preserve"> PAGEREF _Toc170415685 \h </w:instrText>
        </w:r>
        <w:r w:rsidR="00353923">
          <w:rPr>
            <w:noProof/>
            <w:webHidden/>
          </w:rPr>
        </w:r>
        <w:r w:rsidR="00353923">
          <w:rPr>
            <w:noProof/>
            <w:webHidden/>
          </w:rPr>
          <w:fldChar w:fldCharType="separate"/>
        </w:r>
        <w:r w:rsidR="00353923">
          <w:rPr>
            <w:noProof/>
            <w:webHidden/>
          </w:rPr>
          <w:t>11</w:t>
        </w:r>
        <w:r w:rsidR="00353923">
          <w:rPr>
            <w:noProof/>
            <w:webHidden/>
          </w:rPr>
          <w:fldChar w:fldCharType="end"/>
        </w:r>
      </w:hyperlink>
    </w:p>
    <w:p w14:paraId="3E31563E" w14:textId="77777777" w:rsidR="00353923" w:rsidRDefault="003450E6">
      <w:pPr>
        <w:pStyle w:val="TableofFigures"/>
        <w:tabs>
          <w:tab w:val="right" w:leader="dot" w:pos="9016"/>
        </w:tabs>
        <w:rPr>
          <w:rFonts w:eastAsiaTheme="minorEastAsia"/>
          <w:noProof/>
          <w:lang w:eastAsia="en-GB"/>
        </w:rPr>
      </w:pPr>
      <w:hyperlink w:anchor="_Toc170415686" w:history="1">
        <w:r w:rsidR="00353923" w:rsidRPr="007538D7">
          <w:rPr>
            <w:rStyle w:val="Hyperlink"/>
            <w:noProof/>
          </w:rPr>
          <w:t>Equation 4 Functional Efficiency: Concept 2</w:t>
        </w:r>
        <w:r w:rsidR="00353923">
          <w:rPr>
            <w:noProof/>
            <w:webHidden/>
          </w:rPr>
          <w:tab/>
        </w:r>
        <w:r w:rsidR="00353923">
          <w:rPr>
            <w:noProof/>
            <w:webHidden/>
          </w:rPr>
          <w:fldChar w:fldCharType="begin"/>
        </w:r>
        <w:r w:rsidR="00353923">
          <w:rPr>
            <w:noProof/>
            <w:webHidden/>
          </w:rPr>
          <w:instrText xml:space="preserve"> PAGEREF _Toc170415686 \h </w:instrText>
        </w:r>
        <w:r w:rsidR="00353923">
          <w:rPr>
            <w:noProof/>
            <w:webHidden/>
          </w:rPr>
        </w:r>
        <w:r w:rsidR="00353923">
          <w:rPr>
            <w:noProof/>
            <w:webHidden/>
          </w:rPr>
          <w:fldChar w:fldCharType="separate"/>
        </w:r>
        <w:r w:rsidR="00353923">
          <w:rPr>
            <w:noProof/>
            <w:webHidden/>
          </w:rPr>
          <w:t>11</w:t>
        </w:r>
        <w:r w:rsidR="00353923">
          <w:rPr>
            <w:noProof/>
            <w:webHidden/>
          </w:rPr>
          <w:fldChar w:fldCharType="end"/>
        </w:r>
      </w:hyperlink>
    </w:p>
    <w:p w14:paraId="05C6673D" w14:textId="77777777" w:rsidR="00353923" w:rsidRDefault="003450E6">
      <w:pPr>
        <w:pStyle w:val="TableofFigures"/>
        <w:tabs>
          <w:tab w:val="right" w:leader="dot" w:pos="9016"/>
        </w:tabs>
        <w:rPr>
          <w:rFonts w:eastAsiaTheme="minorEastAsia"/>
          <w:noProof/>
          <w:lang w:eastAsia="en-GB"/>
        </w:rPr>
      </w:pPr>
      <w:hyperlink w:anchor="_Toc170415687" w:history="1">
        <w:r w:rsidR="00353923" w:rsidRPr="007538D7">
          <w:rPr>
            <w:rStyle w:val="Hyperlink"/>
            <w:noProof/>
          </w:rPr>
          <w:t>Equation 5 Handling Ratio</w:t>
        </w:r>
        <w:r w:rsidR="00353923">
          <w:rPr>
            <w:noProof/>
            <w:webHidden/>
          </w:rPr>
          <w:tab/>
        </w:r>
        <w:r w:rsidR="00353923">
          <w:rPr>
            <w:noProof/>
            <w:webHidden/>
          </w:rPr>
          <w:fldChar w:fldCharType="begin"/>
        </w:r>
        <w:r w:rsidR="00353923">
          <w:rPr>
            <w:noProof/>
            <w:webHidden/>
          </w:rPr>
          <w:instrText xml:space="preserve"> PAGEREF _Toc170415687 \h </w:instrText>
        </w:r>
        <w:r w:rsidR="00353923">
          <w:rPr>
            <w:noProof/>
            <w:webHidden/>
          </w:rPr>
        </w:r>
        <w:r w:rsidR="00353923">
          <w:rPr>
            <w:noProof/>
            <w:webHidden/>
          </w:rPr>
          <w:fldChar w:fldCharType="separate"/>
        </w:r>
        <w:r w:rsidR="00353923">
          <w:rPr>
            <w:noProof/>
            <w:webHidden/>
          </w:rPr>
          <w:t>12</w:t>
        </w:r>
        <w:r w:rsidR="00353923">
          <w:rPr>
            <w:noProof/>
            <w:webHidden/>
          </w:rPr>
          <w:fldChar w:fldCharType="end"/>
        </w:r>
      </w:hyperlink>
    </w:p>
    <w:p w14:paraId="2773330D" w14:textId="77777777" w:rsidR="00353923" w:rsidRDefault="003450E6">
      <w:pPr>
        <w:pStyle w:val="TableofFigures"/>
        <w:tabs>
          <w:tab w:val="right" w:leader="dot" w:pos="9016"/>
        </w:tabs>
        <w:rPr>
          <w:rFonts w:eastAsiaTheme="minorEastAsia"/>
          <w:noProof/>
          <w:lang w:eastAsia="en-GB"/>
        </w:rPr>
      </w:pPr>
      <w:hyperlink w:anchor="_Toc170415688" w:history="1">
        <w:r w:rsidR="00353923" w:rsidRPr="007538D7">
          <w:rPr>
            <w:rStyle w:val="Hyperlink"/>
            <w:noProof/>
          </w:rPr>
          <w:t>Equation 6 Handling Ratio: Original Design</w:t>
        </w:r>
        <w:r w:rsidR="00353923">
          <w:rPr>
            <w:noProof/>
            <w:webHidden/>
          </w:rPr>
          <w:tab/>
        </w:r>
        <w:r w:rsidR="00353923">
          <w:rPr>
            <w:noProof/>
            <w:webHidden/>
          </w:rPr>
          <w:fldChar w:fldCharType="begin"/>
        </w:r>
        <w:r w:rsidR="00353923">
          <w:rPr>
            <w:noProof/>
            <w:webHidden/>
          </w:rPr>
          <w:instrText xml:space="preserve"> PAGEREF _Toc170415688 \h </w:instrText>
        </w:r>
        <w:r w:rsidR="00353923">
          <w:rPr>
            <w:noProof/>
            <w:webHidden/>
          </w:rPr>
        </w:r>
        <w:r w:rsidR="00353923">
          <w:rPr>
            <w:noProof/>
            <w:webHidden/>
          </w:rPr>
          <w:fldChar w:fldCharType="separate"/>
        </w:r>
        <w:r w:rsidR="00353923">
          <w:rPr>
            <w:noProof/>
            <w:webHidden/>
          </w:rPr>
          <w:t>12</w:t>
        </w:r>
        <w:r w:rsidR="00353923">
          <w:rPr>
            <w:noProof/>
            <w:webHidden/>
          </w:rPr>
          <w:fldChar w:fldCharType="end"/>
        </w:r>
      </w:hyperlink>
    </w:p>
    <w:p w14:paraId="097A53CA" w14:textId="77777777" w:rsidR="00353923" w:rsidRDefault="003450E6">
      <w:pPr>
        <w:pStyle w:val="TableofFigures"/>
        <w:tabs>
          <w:tab w:val="right" w:leader="dot" w:pos="9016"/>
        </w:tabs>
        <w:rPr>
          <w:rFonts w:eastAsiaTheme="minorEastAsia"/>
          <w:noProof/>
          <w:lang w:eastAsia="en-GB"/>
        </w:rPr>
      </w:pPr>
      <w:hyperlink w:anchor="_Toc170415689" w:history="1">
        <w:r w:rsidR="00353923" w:rsidRPr="007538D7">
          <w:rPr>
            <w:rStyle w:val="Hyperlink"/>
            <w:noProof/>
          </w:rPr>
          <w:t>Equation 7 Handling Ratio: Concept 2</w:t>
        </w:r>
        <w:r w:rsidR="00353923">
          <w:rPr>
            <w:noProof/>
            <w:webHidden/>
          </w:rPr>
          <w:tab/>
        </w:r>
        <w:r w:rsidR="00353923">
          <w:rPr>
            <w:noProof/>
            <w:webHidden/>
          </w:rPr>
          <w:fldChar w:fldCharType="begin"/>
        </w:r>
        <w:r w:rsidR="00353923">
          <w:rPr>
            <w:noProof/>
            <w:webHidden/>
          </w:rPr>
          <w:instrText xml:space="preserve"> PAGEREF _Toc170415689 \h </w:instrText>
        </w:r>
        <w:r w:rsidR="00353923">
          <w:rPr>
            <w:noProof/>
            <w:webHidden/>
          </w:rPr>
        </w:r>
        <w:r w:rsidR="00353923">
          <w:rPr>
            <w:noProof/>
            <w:webHidden/>
          </w:rPr>
          <w:fldChar w:fldCharType="separate"/>
        </w:r>
        <w:r w:rsidR="00353923">
          <w:rPr>
            <w:noProof/>
            <w:webHidden/>
          </w:rPr>
          <w:t>12</w:t>
        </w:r>
        <w:r w:rsidR="00353923">
          <w:rPr>
            <w:noProof/>
            <w:webHidden/>
          </w:rPr>
          <w:fldChar w:fldCharType="end"/>
        </w:r>
      </w:hyperlink>
    </w:p>
    <w:p w14:paraId="34ED2C99" w14:textId="77777777" w:rsidR="00353923" w:rsidRDefault="003450E6">
      <w:pPr>
        <w:pStyle w:val="TableofFigures"/>
        <w:tabs>
          <w:tab w:val="right" w:leader="dot" w:pos="9016"/>
        </w:tabs>
        <w:rPr>
          <w:rFonts w:eastAsiaTheme="minorEastAsia"/>
          <w:noProof/>
          <w:lang w:eastAsia="en-GB"/>
        </w:rPr>
      </w:pPr>
      <w:hyperlink w:anchor="_Toc170415690" w:history="1">
        <w:r w:rsidR="00353923" w:rsidRPr="007538D7">
          <w:rPr>
            <w:rStyle w:val="Hyperlink"/>
            <w:noProof/>
          </w:rPr>
          <w:t>Equation 8 Fitting Ratio</w:t>
        </w:r>
        <w:r w:rsidR="00353923">
          <w:rPr>
            <w:noProof/>
            <w:webHidden/>
          </w:rPr>
          <w:tab/>
        </w:r>
        <w:r w:rsidR="00353923">
          <w:rPr>
            <w:noProof/>
            <w:webHidden/>
          </w:rPr>
          <w:fldChar w:fldCharType="begin"/>
        </w:r>
        <w:r w:rsidR="00353923">
          <w:rPr>
            <w:noProof/>
            <w:webHidden/>
          </w:rPr>
          <w:instrText xml:space="preserve"> PAGEREF _Toc170415690 \h </w:instrText>
        </w:r>
        <w:r w:rsidR="00353923">
          <w:rPr>
            <w:noProof/>
            <w:webHidden/>
          </w:rPr>
        </w:r>
        <w:r w:rsidR="00353923">
          <w:rPr>
            <w:noProof/>
            <w:webHidden/>
          </w:rPr>
          <w:fldChar w:fldCharType="separate"/>
        </w:r>
        <w:r w:rsidR="00353923">
          <w:rPr>
            <w:noProof/>
            <w:webHidden/>
          </w:rPr>
          <w:t>12</w:t>
        </w:r>
        <w:r w:rsidR="00353923">
          <w:rPr>
            <w:noProof/>
            <w:webHidden/>
          </w:rPr>
          <w:fldChar w:fldCharType="end"/>
        </w:r>
      </w:hyperlink>
    </w:p>
    <w:p w14:paraId="09D4B69D" w14:textId="77777777" w:rsidR="00353923" w:rsidRDefault="003450E6">
      <w:pPr>
        <w:pStyle w:val="TableofFigures"/>
        <w:tabs>
          <w:tab w:val="right" w:leader="dot" w:pos="9016"/>
        </w:tabs>
        <w:rPr>
          <w:rFonts w:eastAsiaTheme="minorEastAsia"/>
          <w:noProof/>
          <w:lang w:eastAsia="en-GB"/>
        </w:rPr>
      </w:pPr>
      <w:hyperlink w:anchor="_Toc170415691" w:history="1">
        <w:r w:rsidR="00353923" w:rsidRPr="007538D7">
          <w:rPr>
            <w:rStyle w:val="Hyperlink"/>
            <w:noProof/>
          </w:rPr>
          <w:t>Equation 9 Fitting Ratio: Original Design</w:t>
        </w:r>
        <w:r w:rsidR="00353923">
          <w:rPr>
            <w:noProof/>
            <w:webHidden/>
          </w:rPr>
          <w:tab/>
        </w:r>
        <w:r w:rsidR="00353923">
          <w:rPr>
            <w:noProof/>
            <w:webHidden/>
          </w:rPr>
          <w:fldChar w:fldCharType="begin"/>
        </w:r>
        <w:r w:rsidR="00353923">
          <w:rPr>
            <w:noProof/>
            <w:webHidden/>
          </w:rPr>
          <w:instrText xml:space="preserve"> PAGEREF _Toc170415691 \h </w:instrText>
        </w:r>
        <w:r w:rsidR="00353923">
          <w:rPr>
            <w:noProof/>
            <w:webHidden/>
          </w:rPr>
        </w:r>
        <w:r w:rsidR="00353923">
          <w:rPr>
            <w:noProof/>
            <w:webHidden/>
          </w:rPr>
          <w:fldChar w:fldCharType="separate"/>
        </w:r>
        <w:r w:rsidR="00353923">
          <w:rPr>
            <w:noProof/>
            <w:webHidden/>
          </w:rPr>
          <w:t>12</w:t>
        </w:r>
        <w:r w:rsidR="00353923">
          <w:rPr>
            <w:noProof/>
            <w:webHidden/>
          </w:rPr>
          <w:fldChar w:fldCharType="end"/>
        </w:r>
      </w:hyperlink>
    </w:p>
    <w:p w14:paraId="406E4E05" w14:textId="77777777" w:rsidR="00353923" w:rsidRDefault="003450E6">
      <w:pPr>
        <w:pStyle w:val="TableofFigures"/>
        <w:tabs>
          <w:tab w:val="right" w:leader="dot" w:pos="9016"/>
        </w:tabs>
        <w:rPr>
          <w:rFonts w:eastAsiaTheme="minorEastAsia"/>
          <w:noProof/>
          <w:lang w:eastAsia="en-GB"/>
        </w:rPr>
      </w:pPr>
      <w:hyperlink w:anchor="_Toc170415692" w:history="1">
        <w:r w:rsidR="00353923" w:rsidRPr="007538D7">
          <w:rPr>
            <w:rStyle w:val="Hyperlink"/>
            <w:noProof/>
          </w:rPr>
          <w:t>Equation 10 Fitting Ratio: Concept 2</w:t>
        </w:r>
        <w:r w:rsidR="00353923">
          <w:rPr>
            <w:noProof/>
            <w:webHidden/>
          </w:rPr>
          <w:tab/>
        </w:r>
        <w:r w:rsidR="00353923">
          <w:rPr>
            <w:noProof/>
            <w:webHidden/>
          </w:rPr>
          <w:fldChar w:fldCharType="begin"/>
        </w:r>
        <w:r w:rsidR="00353923">
          <w:rPr>
            <w:noProof/>
            <w:webHidden/>
          </w:rPr>
          <w:instrText xml:space="preserve"> PAGEREF _Toc170415692 \h </w:instrText>
        </w:r>
        <w:r w:rsidR="00353923">
          <w:rPr>
            <w:noProof/>
            <w:webHidden/>
          </w:rPr>
        </w:r>
        <w:r w:rsidR="00353923">
          <w:rPr>
            <w:noProof/>
            <w:webHidden/>
          </w:rPr>
          <w:fldChar w:fldCharType="separate"/>
        </w:r>
        <w:r w:rsidR="00353923">
          <w:rPr>
            <w:noProof/>
            <w:webHidden/>
          </w:rPr>
          <w:t>12</w:t>
        </w:r>
        <w:r w:rsidR="00353923">
          <w:rPr>
            <w:noProof/>
            <w:webHidden/>
          </w:rPr>
          <w:fldChar w:fldCharType="end"/>
        </w:r>
      </w:hyperlink>
    </w:p>
    <w:p w14:paraId="62B3FD5E" w14:textId="77777777" w:rsidR="00524AB0" w:rsidRDefault="00084822" w:rsidP="00524AB0">
      <w:pPr>
        <w:rPr>
          <w:lang w:val="fr-FR"/>
        </w:rPr>
      </w:pPr>
      <w:r>
        <w:rPr>
          <w:lang w:val="fr-FR"/>
        </w:rPr>
        <w:fldChar w:fldCharType="end"/>
      </w:r>
      <w:r w:rsidR="00524AB0">
        <w:rPr>
          <w:lang w:val="fr-FR"/>
        </w:rPr>
        <w:br w:type="page"/>
      </w:r>
    </w:p>
    <w:p w14:paraId="2E0BDA0A" w14:textId="77777777" w:rsidR="00B97CE2" w:rsidRPr="00530F39" w:rsidRDefault="00B97CE2" w:rsidP="00530F39">
      <w:pPr>
        <w:pStyle w:val="Heading1"/>
        <w:rPr>
          <w:sz w:val="56"/>
          <w:u w:val="single"/>
        </w:rPr>
      </w:pPr>
      <w:bookmarkStart w:id="28" w:name="_Toc171333200"/>
      <w:r w:rsidRPr="00530F39">
        <w:rPr>
          <w:sz w:val="56"/>
          <w:u w:val="single"/>
        </w:rPr>
        <w:lastRenderedPageBreak/>
        <w:t>Task 1</w:t>
      </w:r>
      <w:bookmarkEnd w:id="28"/>
    </w:p>
    <w:p w14:paraId="17B871C6" w14:textId="77777777" w:rsidR="0019214D" w:rsidRPr="00181BC1" w:rsidRDefault="0019214D" w:rsidP="0019214D">
      <w:pPr>
        <w:pStyle w:val="Heading1"/>
        <w:jc w:val="right"/>
        <w:rPr>
          <w:rFonts w:cstheme="majorHAnsi"/>
        </w:rPr>
      </w:pPr>
      <w:bookmarkStart w:id="29" w:name="_Toc171333201"/>
      <w:r w:rsidRPr="00181BC1">
        <w:rPr>
          <w:rFonts w:cstheme="majorHAnsi"/>
        </w:rPr>
        <w:t>A b s t r a c t</w:t>
      </w:r>
      <w:bookmarkEnd w:id="29"/>
      <w:r w:rsidRPr="00181BC1">
        <w:rPr>
          <w:rFonts w:cstheme="majorHAnsi"/>
        </w:rPr>
        <w:t xml:space="preserve"> </w:t>
      </w:r>
    </w:p>
    <w:p w14:paraId="19F17EFE" w14:textId="77777777" w:rsidR="0019214D" w:rsidRPr="004F499A" w:rsidRDefault="0019214D" w:rsidP="0019214D">
      <w:pPr>
        <w:rPr>
          <w:rFonts w:cstheme="minorHAnsi"/>
        </w:rPr>
      </w:pPr>
      <w:r w:rsidRPr="004F499A">
        <w:rPr>
          <w:rFonts w:cstheme="minorHAnsi"/>
          <w:noProof/>
        </w:rPr>
        <mc:AlternateContent>
          <mc:Choice Requires="wps">
            <w:drawing>
              <wp:anchor distT="0" distB="0" distL="114300" distR="114300" simplePos="0" relativeHeight="251659264" behindDoc="0" locked="0" layoutInCell="1" allowOverlap="1" wp14:anchorId="0B018C86" wp14:editId="5578AF78">
                <wp:simplePos x="0" y="0"/>
                <wp:positionH relativeFrom="column">
                  <wp:posOffset>0</wp:posOffset>
                </wp:positionH>
                <wp:positionV relativeFrom="paragraph">
                  <wp:posOffset>81887</wp:posOffset>
                </wp:positionV>
                <wp:extent cx="573289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7328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1D2D37"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6.45pt" to="451.4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" strokecolor="#4472c4 [3204]" strokeweight=".5pt">
                <v:stroke joinstyle="miter"/>
              </v:line>
            </w:pict>
          </mc:Fallback>
        </mc:AlternateContent>
      </w:r>
    </w:p>
    <w:p w14:paraId="60A18361" w14:textId="77777777" w:rsidR="0019214D" w:rsidRPr="004F499A" w:rsidRDefault="0019214D" w:rsidP="0019214D">
      <w:pPr>
        <w:spacing w:line="360" w:lineRule="auto"/>
        <w:jc w:val="both"/>
        <w:rPr>
          <w:rFonts w:cstheme="minorHAnsi"/>
        </w:rPr>
      </w:pPr>
      <w:r w:rsidRPr="004F499A">
        <w:rPr>
          <w:rFonts w:cstheme="minorHAnsi"/>
        </w:rPr>
        <w:t>This study examines the necessary design changes for moving a product towards large-scale manufacturing. It explores challenges across materials, production methods, supply chains, and quality control. Using Kano's Model</w:t>
      </w:r>
      <w:r w:rsidR="00A26BD2">
        <w:rPr>
          <w:rFonts w:cstheme="minorHAnsi"/>
        </w:rPr>
        <w:t xml:space="preserve"> and SCAMPER</w:t>
      </w:r>
      <w:r w:rsidRPr="004F499A">
        <w:rPr>
          <w:rFonts w:cstheme="minorHAnsi"/>
        </w:rPr>
        <w:t xml:space="preserve">, it prioritises key alterations. With input from experts and real-world examples, the study highlights the importance of making smart design </w:t>
      </w:r>
      <w:r w:rsidR="009C2888">
        <w:rPr>
          <w:rFonts w:cstheme="minorHAnsi"/>
        </w:rPr>
        <w:t>alterations</w:t>
      </w:r>
      <w:r w:rsidRPr="004F499A">
        <w:rPr>
          <w:rFonts w:cstheme="minorHAnsi"/>
        </w:rPr>
        <w:t xml:space="preserve"> and process improvements to maintain quality while cutting costs. Its findings offer practical advice to manufacturers as they scale up production.</w:t>
      </w:r>
    </w:p>
    <w:p w14:paraId="2F3A076A" w14:textId="77777777" w:rsidR="004F3F47" w:rsidRPr="004F499A" w:rsidRDefault="004F3F47" w:rsidP="004F499A">
      <w:pPr>
        <w:rPr>
          <w:rFonts w:cstheme="minorHAnsi"/>
        </w:rPr>
        <w:sectPr w:rsidR="004F3F47" w:rsidRPr="004F499A">
          <w:headerReference w:type="default" r:id="rId9"/>
          <w:footerReference w:type="default" r:id="rId10"/>
          <w:pgSz w:w="11906" w:h="16838"/>
          <w:pgMar w:top="1440" w:right="1440" w:bottom="1440" w:left="1440" w:header="708" w:footer="708" w:gutter="0"/>
          <w:cols w:space="708"/>
          <w:docGrid w:linePitch="360"/>
        </w:sectPr>
      </w:pPr>
      <w:r w:rsidRPr="004F499A">
        <w:rPr>
          <w:rFonts w:cstheme="minorHAnsi"/>
          <w:noProof/>
        </w:rPr>
        <mc:AlternateContent>
          <mc:Choice Requires="wps">
            <w:drawing>
              <wp:anchor distT="0" distB="0" distL="114300" distR="114300" simplePos="0" relativeHeight="251660288" behindDoc="0" locked="0" layoutInCell="1" allowOverlap="1" wp14:anchorId="11F070AE" wp14:editId="501F6DC5">
                <wp:simplePos x="0" y="0"/>
                <wp:positionH relativeFrom="column">
                  <wp:posOffset>21264</wp:posOffset>
                </wp:positionH>
                <wp:positionV relativeFrom="paragraph">
                  <wp:posOffset>22063</wp:posOffset>
                </wp:positionV>
                <wp:extent cx="5699051"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5699051"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59D2C"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65pt,1.75pt" to="450.4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" strokecolor="#4472c4 [3204]" strokeweight="1.5pt">
                <v:stroke joinstyle="miter"/>
              </v:line>
            </w:pict>
          </mc:Fallback>
        </mc:AlternateContent>
      </w:r>
    </w:p>
    <w:p w14:paraId="603B4BEA" w14:textId="77777777" w:rsidR="007F254D" w:rsidRPr="00181BC1" w:rsidRDefault="007F254D" w:rsidP="007F254D">
      <w:pPr>
        <w:pStyle w:val="Heading1"/>
        <w:rPr>
          <w:rFonts w:cstheme="majorHAnsi"/>
        </w:rPr>
      </w:pPr>
      <w:bookmarkStart w:id="30" w:name="_Toc171333202"/>
      <w:r w:rsidRPr="00181BC1">
        <w:rPr>
          <w:rFonts w:cstheme="majorHAnsi"/>
        </w:rPr>
        <w:t>1. Introduction</w:t>
      </w:r>
      <w:bookmarkEnd w:id="30"/>
    </w:p>
    <w:p w14:paraId="5DDC4B1D" w14:textId="0F196A92" w:rsidR="00002939" w:rsidRPr="004F499A" w:rsidRDefault="00002939" w:rsidP="004F3F47">
      <w:pPr>
        <w:pStyle w:val="NormalWeb"/>
        <w:spacing w:line="360" w:lineRule="auto"/>
        <w:jc w:val="both"/>
        <w:rPr>
          <w:rFonts w:asciiTheme="minorHAnsi" w:hAnsiTheme="minorHAnsi" w:cstheme="minorHAnsi"/>
        </w:rPr>
      </w:pPr>
      <w:r w:rsidRPr="004F499A">
        <w:rPr>
          <w:rFonts w:asciiTheme="minorHAnsi" w:hAnsiTheme="minorHAnsi" w:cstheme="minorHAnsi"/>
        </w:rPr>
        <w:t xml:space="preserve">In response to growing market demand, this study aims to optimise the design efficiency and manufacturability of a </w:t>
      </w:r>
      <w:r w:rsidR="000965A0">
        <w:rPr>
          <w:rFonts w:asciiTheme="minorHAnsi" w:hAnsiTheme="minorHAnsi" w:cstheme="minorHAnsi"/>
        </w:rPr>
        <w:t>mechanical</w:t>
      </w:r>
      <w:r w:rsidRPr="004F499A">
        <w:rPr>
          <w:rFonts w:asciiTheme="minorHAnsi" w:hAnsiTheme="minorHAnsi" w:cstheme="minorHAnsi"/>
        </w:rPr>
        <w:t xml:space="preserve"> </w:t>
      </w:r>
      <w:r w:rsidR="001F38FC" w:rsidRPr="004F499A">
        <w:rPr>
          <w:rFonts w:asciiTheme="minorHAnsi" w:hAnsiTheme="minorHAnsi" w:cstheme="minorHAnsi"/>
        </w:rPr>
        <w:t>gripper produced</w:t>
      </w:r>
      <w:r w:rsidRPr="004F499A">
        <w:rPr>
          <w:rFonts w:asciiTheme="minorHAnsi" w:hAnsiTheme="minorHAnsi" w:cstheme="minorHAnsi"/>
        </w:rPr>
        <w:t xml:space="preserve"> by a </w:t>
      </w:r>
      <w:r w:rsidR="003450E6">
        <w:rPr>
          <w:rFonts w:asciiTheme="minorHAnsi" w:hAnsiTheme="minorHAnsi" w:cstheme="minorHAnsi"/>
        </w:rPr>
        <w:t>robotic</w:t>
      </w:r>
      <w:r w:rsidRPr="004F499A">
        <w:rPr>
          <w:rFonts w:asciiTheme="minorHAnsi" w:hAnsiTheme="minorHAnsi" w:cstheme="minorHAnsi"/>
        </w:rPr>
        <w:t xml:space="preserve"> tooling manufacturer. With projected production volumes exceeding 1000 units per week, the focus is on redesigning the gripper for mass production. Considering manufacturing costs, environmental sustainability, the expected customer and end-user needs, as well as public perception and aesthetics will be imperative to a holistic design. This will be shown through the implementation of a quality function deployment and the development of a design specification using references to businesses' needs and cost drivers</w:t>
      </w:r>
      <w:r w:rsidR="000965A0">
        <w:rPr>
          <w:rFonts w:asciiTheme="minorHAnsi" w:hAnsiTheme="minorHAnsi" w:cstheme="minorHAnsi"/>
        </w:rPr>
        <w:t>. E</w:t>
      </w:r>
      <w:r w:rsidRPr="004F499A">
        <w:rPr>
          <w:rFonts w:asciiTheme="minorHAnsi" w:hAnsiTheme="minorHAnsi" w:cstheme="minorHAnsi"/>
        </w:rPr>
        <w:t>xplanations and justif</w:t>
      </w:r>
      <w:r w:rsidR="000965A0">
        <w:rPr>
          <w:rFonts w:asciiTheme="minorHAnsi" w:hAnsiTheme="minorHAnsi" w:cstheme="minorHAnsi"/>
        </w:rPr>
        <w:t>ying</w:t>
      </w:r>
      <w:r w:rsidRPr="004F499A">
        <w:rPr>
          <w:rFonts w:asciiTheme="minorHAnsi" w:hAnsiTheme="minorHAnsi" w:cstheme="minorHAnsi"/>
        </w:rPr>
        <w:t xml:space="preserve"> reason</w:t>
      </w:r>
      <w:r w:rsidR="000965A0">
        <w:rPr>
          <w:rFonts w:asciiTheme="minorHAnsi" w:hAnsiTheme="minorHAnsi" w:cstheme="minorHAnsi"/>
        </w:rPr>
        <w:t>s</w:t>
      </w:r>
      <w:r w:rsidRPr="004F499A">
        <w:rPr>
          <w:rFonts w:asciiTheme="minorHAnsi" w:hAnsiTheme="minorHAnsi" w:cstheme="minorHAnsi"/>
        </w:rPr>
        <w:t xml:space="preserve"> for the manufacturing processes selected for mass production </w:t>
      </w:r>
      <w:r w:rsidR="000965A0">
        <w:rPr>
          <w:rFonts w:asciiTheme="minorHAnsi" w:hAnsiTheme="minorHAnsi" w:cstheme="minorHAnsi"/>
        </w:rPr>
        <w:t>will</w:t>
      </w:r>
      <w:r w:rsidRPr="004F499A">
        <w:rPr>
          <w:rFonts w:asciiTheme="minorHAnsi" w:hAnsiTheme="minorHAnsi" w:cstheme="minorHAnsi"/>
        </w:rPr>
        <w:t xml:space="preserve"> be </w:t>
      </w:r>
      <w:r w:rsidR="001F38FC">
        <w:rPr>
          <w:rFonts w:asciiTheme="minorHAnsi" w:hAnsiTheme="minorHAnsi" w:cstheme="minorHAnsi"/>
        </w:rPr>
        <w:t>given</w:t>
      </w:r>
      <w:r w:rsidRPr="004F499A">
        <w:rPr>
          <w:rFonts w:asciiTheme="minorHAnsi" w:hAnsiTheme="minorHAnsi" w:cstheme="minorHAnsi"/>
        </w:rPr>
        <w:t>.</w:t>
      </w:r>
    </w:p>
    <w:p w14:paraId="673A8215" w14:textId="77777777" w:rsidR="00CB5B65" w:rsidRPr="004F499A" w:rsidRDefault="00CB5B65" w:rsidP="007F254D">
      <w:pPr>
        <w:tabs>
          <w:tab w:val="left" w:pos="3840"/>
        </w:tabs>
        <w:jc w:val="both"/>
        <w:rPr>
          <w:rFonts w:cstheme="minorHAnsi"/>
        </w:rPr>
      </w:pPr>
    </w:p>
    <w:p w14:paraId="4A9D44B5" w14:textId="77777777" w:rsidR="007F254D" w:rsidRPr="00181BC1" w:rsidRDefault="007F254D" w:rsidP="007F254D">
      <w:pPr>
        <w:pStyle w:val="Heading1"/>
        <w:rPr>
          <w:rFonts w:cstheme="majorHAnsi"/>
        </w:rPr>
      </w:pPr>
      <w:bookmarkStart w:id="31" w:name="_Toc171333203"/>
      <w:r w:rsidRPr="00181BC1">
        <w:rPr>
          <w:rFonts w:cstheme="majorHAnsi"/>
        </w:rPr>
        <w:t>2. Concept Design Appraisal</w:t>
      </w:r>
      <w:bookmarkEnd w:id="31"/>
    </w:p>
    <w:p w14:paraId="0E61AEDF" w14:textId="0E351583" w:rsidR="007F254D" w:rsidRPr="004F499A" w:rsidRDefault="005F06E5" w:rsidP="004F3F47">
      <w:pPr>
        <w:tabs>
          <w:tab w:val="left" w:pos="3840"/>
        </w:tabs>
        <w:spacing w:line="360" w:lineRule="auto"/>
        <w:jc w:val="both"/>
        <w:rPr>
          <w:rFonts w:cstheme="minorHAnsi"/>
        </w:rPr>
      </w:pPr>
      <w:r w:rsidRPr="0080644B">
        <w:rPr>
          <w:rFonts w:cstheme="minorHAnsi"/>
          <w:noProof/>
        </w:rPr>
        <w:t xml:space="preserve">Zanella, </w:t>
      </w:r>
      <w:r>
        <w:rPr>
          <w:rFonts w:cstheme="minorHAnsi"/>
          <w:noProof/>
        </w:rPr>
        <w:t>(</w:t>
      </w:r>
      <w:r w:rsidRPr="0080644B">
        <w:rPr>
          <w:rFonts w:cstheme="minorHAnsi"/>
          <w:noProof/>
        </w:rPr>
        <w:t>2024)</w:t>
      </w:r>
      <w:r>
        <w:rPr>
          <w:rFonts w:cstheme="minorHAnsi"/>
          <w:noProof/>
        </w:rPr>
        <w:t xml:space="preserve"> explains</w:t>
      </w:r>
      <w:r w:rsidRPr="004F499A">
        <w:rPr>
          <w:rFonts w:cstheme="minorHAnsi"/>
        </w:rPr>
        <w:t xml:space="preserve"> </w:t>
      </w:r>
      <w:r w:rsidR="004F3F47" w:rsidRPr="004F499A">
        <w:rPr>
          <w:rFonts w:cstheme="minorHAnsi"/>
        </w:rPr>
        <w:t>evaluating initial ideas to see if they're practical and effective</w:t>
      </w:r>
      <w:r w:rsidR="001C18A5">
        <w:rPr>
          <w:rFonts w:cstheme="minorHAnsi"/>
        </w:rPr>
        <w:t>,</w:t>
      </w:r>
      <w:r w:rsidR="004F3F47" w:rsidRPr="004F499A">
        <w:rPr>
          <w:rFonts w:cstheme="minorHAnsi"/>
        </w:rPr>
        <w:t xml:space="preserve"> helps understand if designs will work before investing too much time and resources</w:t>
      </w:r>
      <w:r w:rsidR="000965A0">
        <w:rPr>
          <w:rFonts w:cstheme="minorHAnsi"/>
        </w:rPr>
        <w:t>.</w:t>
      </w:r>
      <w:r w:rsidR="000A0101" w:rsidRPr="000A0101">
        <w:t xml:space="preserve"> </w:t>
      </w:r>
      <w:r>
        <w:t>T</w:t>
      </w:r>
      <w:r w:rsidR="000A0101">
        <w:t>his process involves assessing the feasibility, functionality, and potential impact of design concepts to ensure that they meet the desired objectives and constraints. By conducting a thorough appraisal early in the design process, teams can identify potential issues, refine their ideas, and make informed decisions about which concepts to develop further</w:t>
      </w:r>
      <w:sdt>
        <w:sdtPr>
          <w:id w:val="-794600395"/>
          <w:citation/>
        </w:sdtPr>
        <w:sdtContent>
          <w:r w:rsidR="000A0101">
            <w:fldChar w:fldCharType="begin"/>
          </w:r>
          <w:r w:rsidR="000A0101">
            <w:instrText xml:space="preserve">CITATION And23 \l 2057 </w:instrText>
          </w:r>
          <w:r w:rsidR="000A0101">
            <w:fldChar w:fldCharType="separate"/>
          </w:r>
          <w:r w:rsidR="000F6D1E">
            <w:rPr>
              <w:noProof/>
            </w:rPr>
            <w:t xml:space="preserve"> </w:t>
          </w:r>
          <w:r w:rsidR="000F6D1E" w:rsidRPr="000F6D1E">
            <w:rPr>
              <w:noProof/>
            </w:rPr>
            <w:t>(Anderson, 2023)</w:t>
          </w:r>
          <w:r w:rsidR="000A0101">
            <w:fldChar w:fldCharType="end"/>
          </w:r>
        </w:sdtContent>
      </w:sdt>
      <w:r w:rsidR="000A0101">
        <w:t>. This approach saves time</w:t>
      </w:r>
      <w:r>
        <w:t xml:space="preserve"> and </w:t>
      </w:r>
      <w:r w:rsidR="000A0101">
        <w:t xml:space="preserve">resources </w:t>
      </w:r>
      <w:r>
        <w:t xml:space="preserve">while </w:t>
      </w:r>
      <w:r w:rsidR="000A0101">
        <w:t>increas</w:t>
      </w:r>
      <w:r>
        <w:t>ing</w:t>
      </w:r>
      <w:r w:rsidR="000A0101">
        <w:t xml:space="preserve"> the likelihood of success in later stages of development.</w:t>
      </w:r>
    </w:p>
    <w:p w14:paraId="547E4FB1" w14:textId="77777777" w:rsidR="004F3F47" w:rsidRPr="00181BC1" w:rsidRDefault="007F254D" w:rsidP="004F3F47">
      <w:pPr>
        <w:pStyle w:val="Heading2"/>
        <w:rPr>
          <w:rFonts w:cstheme="majorHAnsi"/>
        </w:rPr>
      </w:pPr>
      <w:bookmarkStart w:id="32" w:name="_Toc171333204"/>
      <w:r w:rsidRPr="00181BC1">
        <w:rPr>
          <w:rFonts w:cstheme="majorHAnsi"/>
        </w:rPr>
        <w:t>2.1 Customer and End-user Needs</w:t>
      </w:r>
      <w:bookmarkEnd w:id="32"/>
    </w:p>
    <w:p w14:paraId="0CC4195D" w14:textId="2D00C580" w:rsidR="007F254D" w:rsidRPr="004F499A" w:rsidRDefault="007F254D" w:rsidP="003A39D3">
      <w:pPr>
        <w:tabs>
          <w:tab w:val="left" w:pos="3840"/>
        </w:tabs>
        <w:spacing w:line="360" w:lineRule="auto"/>
        <w:jc w:val="both"/>
        <w:rPr>
          <w:rFonts w:cstheme="minorHAnsi"/>
        </w:rPr>
      </w:pPr>
      <w:r w:rsidRPr="004F499A">
        <w:rPr>
          <w:rFonts w:cstheme="minorHAnsi"/>
        </w:rPr>
        <w:t xml:space="preserve">Understanding </w:t>
      </w:r>
      <w:r w:rsidR="005F06E5">
        <w:rPr>
          <w:rFonts w:cstheme="minorHAnsi"/>
        </w:rPr>
        <w:t xml:space="preserve">customer and </w:t>
      </w:r>
      <w:r w:rsidRPr="004F499A">
        <w:rPr>
          <w:rFonts w:cstheme="minorHAnsi"/>
        </w:rPr>
        <w:t xml:space="preserve">end-user needs is paramount in </w:t>
      </w:r>
      <w:r w:rsidR="0091659F" w:rsidRPr="004F499A">
        <w:rPr>
          <w:rFonts w:cstheme="minorHAnsi"/>
        </w:rPr>
        <w:t xml:space="preserve">reflecting the information on product design to gain success in a competitive market </w:t>
      </w:r>
      <w:sdt>
        <w:sdtPr>
          <w:rPr>
            <w:rFonts w:cstheme="minorHAnsi"/>
          </w:rPr>
          <w:id w:val="2001456366"/>
          <w:citation/>
        </w:sdtPr>
        <w:sdtContent>
          <w:r w:rsidR="00C7686D">
            <w:rPr>
              <w:rFonts w:cstheme="minorHAnsi"/>
            </w:rPr>
            <w:fldChar w:fldCharType="begin"/>
          </w:r>
          <w:r w:rsidR="00C7686D">
            <w:rPr>
              <w:rFonts w:cstheme="minorHAnsi"/>
            </w:rPr>
            <w:instrText xml:space="preserve">CITATION Ulu22 \l 2057 </w:instrText>
          </w:r>
          <w:r w:rsidR="00C7686D">
            <w:rPr>
              <w:rFonts w:cstheme="minorHAnsi"/>
            </w:rPr>
            <w:fldChar w:fldCharType="separate"/>
          </w:r>
          <w:r w:rsidR="000F6D1E" w:rsidRPr="000F6D1E">
            <w:rPr>
              <w:rFonts w:cstheme="minorHAnsi"/>
              <w:noProof/>
            </w:rPr>
            <w:t>(Kwak, et al., 2022)</w:t>
          </w:r>
          <w:r w:rsidR="00C7686D">
            <w:rPr>
              <w:rFonts w:cstheme="minorHAnsi"/>
            </w:rPr>
            <w:fldChar w:fldCharType="end"/>
          </w:r>
        </w:sdtContent>
      </w:sdt>
      <w:r w:rsidRPr="004F499A">
        <w:rPr>
          <w:rFonts w:cstheme="minorHAnsi"/>
        </w:rPr>
        <w:t xml:space="preserve">. Surveys, interviews, and feedback analysis are valuable </w:t>
      </w:r>
      <w:r w:rsidRPr="004F499A">
        <w:rPr>
          <w:rFonts w:cstheme="minorHAnsi"/>
        </w:rPr>
        <w:lastRenderedPageBreak/>
        <w:t>tools to gather insights into functionality, ergonomics, and usability requirements.</w:t>
      </w:r>
      <w:r w:rsidR="00470D09" w:rsidRPr="004F499A">
        <w:rPr>
          <w:rFonts w:cstheme="minorHAnsi"/>
        </w:rPr>
        <w:t xml:space="preserve"> Kanos model developed by </w:t>
      </w:r>
      <w:r w:rsidR="005C2F75" w:rsidRPr="004F499A">
        <w:rPr>
          <w:rFonts w:cstheme="minorHAnsi"/>
        </w:rPr>
        <w:t>Noriaki Kano in the 1980s, categorises product features into areas that will delight customers, basic expectations and areas that are indifferent and frustrating</w:t>
      </w:r>
      <w:sdt>
        <w:sdtPr>
          <w:rPr>
            <w:rFonts w:cstheme="minorHAnsi"/>
          </w:rPr>
          <w:id w:val="-1611663295"/>
          <w:citation/>
        </w:sdtPr>
        <w:sdtContent>
          <w:r w:rsidR="005C2F75" w:rsidRPr="004F499A">
            <w:rPr>
              <w:rFonts w:cstheme="minorHAnsi"/>
            </w:rPr>
            <w:fldChar w:fldCharType="begin"/>
          </w:r>
          <w:r w:rsidR="005C2F75" w:rsidRPr="004F499A">
            <w:rPr>
              <w:rFonts w:cstheme="minorHAnsi"/>
            </w:rPr>
            <w:instrText xml:space="preserve"> CITATION Kan84 \l 2057 </w:instrText>
          </w:r>
          <w:r w:rsidR="005C2F75" w:rsidRPr="004F499A">
            <w:rPr>
              <w:rFonts w:cstheme="minorHAnsi"/>
            </w:rPr>
            <w:fldChar w:fldCharType="separate"/>
          </w:r>
          <w:r w:rsidR="000F6D1E">
            <w:rPr>
              <w:rFonts w:cstheme="minorHAnsi"/>
              <w:noProof/>
            </w:rPr>
            <w:t xml:space="preserve"> </w:t>
          </w:r>
          <w:r w:rsidR="000F6D1E" w:rsidRPr="000F6D1E">
            <w:rPr>
              <w:rFonts w:cstheme="minorHAnsi"/>
              <w:noProof/>
            </w:rPr>
            <w:t>(Kano, 1984)</w:t>
          </w:r>
          <w:r w:rsidR="005C2F75" w:rsidRPr="004F499A">
            <w:rPr>
              <w:rFonts w:cstheme="minorHAnsi"/>
            </w:rPr>
            <w:fldChar w:fldCharType="end"/>
          </w:r>
        </w:sdtContent>
      </w:sdt>
      <w:r w:rsidR="005C2F75" w:rsidRPr="004F499A">
        <w:rPr>
          <w:rFonts w:cstheme="minorHAnsi"/>
        </w:rPr>
        <w:t xml:space="preserve">.  </w:t>
      </w:r>
      <w:r w:rsidR="0091659F" w:rsidRPr="004F499A">
        <w:rPr>
          <w:rFonts w:cstheme="minorHAnsi"/>
        </w:rPr>
        <w:t xml:space="preserve">Contemporary alternatives consider the relationship </w:t>
      </w:r>
      <w:r w:rsidR="00CB791C" w:rsidRPr="004F499A">
        <w:rPr>
          <w:rFonts w:cstheme="minorHAnsi"/>
        </w:rPr>
        <w:t>between</w:t>
      </w:r>
      <w:r w:rsidR="0091659F" w:rsidRPr="004F499A">
        <w:rPr>
          <w:rFonts w:cstheme="minorHAnsi"/>
        </w:rPr>
        <w:t xml:space="preserve"> customer requirements and customer satisfaction linearly </w:t>
      </w:r>
      <w:sdt>
        <w:sdtPr>
          <w:rPr>
            <w:rFonts w:cstheme="minorHAnsi"/>
          </w:rPr>
          <w:id w:val="557435211"/>
          <w:citation/>
        </w:sdtPr>
        <w:sdtContent>
          <w:r w:rsidR="0091659F" w:rsidRPr="004F499A">
            <w:rPr>
              <w:rFonts w:cstheme="minorHAnsi"/>
            </w:rPr>
            <w:fldChar w:fldCharType="begin"/>
          </w:r>
          <w:r w:rsidR="0091659F" w:rsidRPr="004F499A">
            <w:rPr>
              <w:rFonts w:cstheme="minorHAnsi"/>
            </w:rPr>
            <w:instrText xml:space="preserve"> CITATION Tan07 \l 2057 </w:instrText>
          </w:r>
          <w:r w:rsidR="0091659F" w:rsidRPr="004F499A">
            <w:rPr>
              <w:rFonts w:cstheme="minorHAnsi"/>
            </w:rPr>
            <w:fldChar w:fldCharType="separate"/>
          </w:r>
          <w:r w:rsidR="000F6D1E" w:rsidRPr="000F6D1E">
            <w:rPr>
              <w:rFonts w:cstheme="minorHAnsi"/>
              <w:noProof/>
            </w:rPr>
            <w:t>(Tantoni, 2007)</w:t>
          </w:r>
          <w:r w:rsidR="0091659F" w:rsidRPr="004F499A">
            <w:rPr>
              <w:rFonts w:cstheme="minorHAnsi"/>
            </w:rPr>
            <w:fldChar w:fldCharType="end"/>
          </w:r>
        </w:sdtContent>
      </w:sdt>
      <w:r w:rsidR="0019214D" w:rsidRPr="004F499A">
        <w:rPr>
          <w:rFonts w:cstheme="minorHAnsi"/>
        </w:rPr>
        <w:t xml:space="preserve">. </w:t>
      </w:r>
      <w:r w:rsidR="004F3F47" w:rsidRPr="004F499A">
        <w:rPr>
          <w:rFonts w:cstheme="minorHAnsi"/>
        </w:rPr>
        <w:t>However,</w:t>
      </w:r>
      <w:r w:rsidR="0019214D" w:rsidRPr="004F499A">
        <w:rPr>
          <w:rFonts w:cstheme="minorHAnsi"/>
        </w:rPr>
        <w:t xml:space="preserve"> Kano demonstrates this can lead to errors in decision</w:t>
      </w:r>
      <w:r w:rsidR="00A85220" w:rsidRPr="004F499A">
        <w:rPr>
          <w:rFonts w:cstheme="minorHAnsi"/>
        </w:rPr>
        <w:t>-</w:t>
      </w:r>
      <w:r w:rsidR="0019214D" w:rsidRPr="004F499A">
        <w:rPr>
          <w:rFonts w:cstheme="minorHAnsi"/>
        </w:rPr>
        <w:t xml:space="preserve">making about which aspects of a product will have more impact on customer satisfaction. </w:t>
      </w:r>
    </w:p>
    <w:p w14:paraId="5A0DB304" w14:textId="77777777" w:rsidR="007F254D" w:rsidRPr="00181BC1" w:rsidRDefault="007F254D" w:rsidP="007F254D">
      <w:pPr>
        <w:pStyle w:val="Heading2"/>
        <w:rPr>
          <w:rFonts w:cstheme="majorHAnsi"/>
        </w:rPr>
      </w:pPr>
      <w:bookmarkStart w:id="33" w:name="_Toc171333205"/>
      <w:r w:rsidRPr="00181BC1">
        <w:rPr>
          <w:rFonts w:cstheme="majorHAnsi"/>
        </w:rPr>
        <w:t>2.2 Public Perception and Aesthetics</w:t>
      </w:r>
      <w:bookmarkEnd w:id="33"/>
    </w:p>
    <w:p w14:paraId="5A997D10" w14:textId="77777777" w:rsidR="001301C4" w:rsidRPr="004F499A" w:rsidRDefault="007F254D" w:rsidP="003A39D3">
      <w:pPr>
        <w:tabs>
          <w:tab w:val="left" w:pos="3840"/>
        </w:tabs>
        <w:spacing w:line="360" w:lineRule="auto"/>
        <w:jc w:val="both"/>
        <w:rPr>
          <w:rFonts w:cstheme="minorHAnsi"/>
        </w:rPr>
      </w:pPr>
      <w:r w:rsidRPr="004F499A">
        <w:rPr>
          <w:rFonts w:cstheme="minorHAnsi"/>
        </w:rPr>
        <w:t>The public perception of a product influences its market acceptance and brand reputation.</w:t>
      </w:r>
      <w:r w:rsidR="001301C4" w:rsidRPr="004F499A">
        <w:rPr>
          <w:rFonts w:cstheme="minorHAnsi"/>
        </w:rPr>
        <w:t xml:space="preserve"> Reputation allows organisations to reap rewards in five main ways</w:t>
      </w:r>
      <w:r w:rsidR="00B23E37">
        <w:rPr>
          <w:rFonts w:cstheme="minorHAnsi"/>
        </w:rPr>
        <w:t>,</w:t>
      </w:r>
      <w:r w:rsidR="001301C4" w:rsidRPr="004F499A">
        <w:rPr>
          <w:rFonts w:cstheme="minorHAnsi"/>
        </w:rPr>
        <w:t xml:space="preserve"> </w:t>
      </w:r>
      <w:r w:rsidR="00B23E37" w:rsidRPr="00181BC1">
        <w:rPr>
          <w:rFonts w:cstheme="minorHAnsi"/>
          <w:noProof/>
        </w:rPr>
        <w:t xml:space="preserve">Harvey, </w:t>
      </w:r>
      <w:r w:rsidR="00B23E37">
        <w:rPr>
          <w:rFonts w:cstheme="minorHAnsi"/>
          <w:noProof/>
        </w:rPr>
        <w:t>(</w:t>
      </w:r>
      <w:r w:rsidR="00B23E37" w:rsidRPr="00181BC1">
        <w:rPr>
          <w:rFonts w:cstheme="minorHAnsi"/>
          <w:noProof/>
        </w:rPr>
        <w:t>2023)</w:t>
      </w:r>
      <w:r w:rsidR="00B23E37">
        <w:rPr>
          <w:rFonts w:cstheme="minorHAnsi"/>
          <w:noProof/>
        </w:rPr>
        <w:t xml:space="preserve"> lists</w:t>
      </w:r>
      <w:r w:rsidR="001301C4" w:rsidRPr="004F499A">
        <w:rPr>
          <w:rFonts w:cstheme="minorHAnsi"/>
        </w:rPr>
        <w:t xml:space="preserve">: </w:t>
      </w:r>
    </w:p>
    <w:p w14:paraId="4D5FBC22" w14:textId="77777777" w:rsidR="001301C4" w:rsidRPr="004F499A" w:rsidRDefault="001301C4" w:rsidP="001301C4">
      <w:pPr>
        <w:pStyle w:val="ListParagraph"/>
        <w:numPr>
          <w:ilvl w:val="0"/>
          <w:numId w:val="1"/>
        </w:numPr>
        <w:tabs>
          <w:tab w:val="left" w:pos="3840"/>
        </w:tabs>
        <w:spacing w:line="360" w:lineRule="auto"/>
        <w:jc w:val="both"/>
        <w:rPr>
          <w:rFonts w:cstheme="minorHAnsi"/>
          <w:i/>
        </w:rPr>
      </w:pPr>
      <w:r w:rsidRPr="004F499A">
        <w:rPr>
          <w:rFonts w:cstheme="minorHAnsi"/>
          <w:i/>
        </w:rPr>
        <w:t xml:space="preserve">Higher pricing </w:t>
      </w:r>
    </w:p>
    <w:p w14:paraId="6CC13EB6" w14:textId="77777777" w:rsidR="001301C4" w:rsidRPr="004F499A" w:rsidRDefault="001301C4" w:rsidP="001301C4">
      <w:pPr>
        <w:pStyle w:val="ListParagraph"/>
        <w:numPr>
          <w:ilvl w:val="0"/>
          <w:numId w:val="1"/>
        </w:numPr>
        <w:tabs>
          <w:tab w:val="left" w:pos="3840"/>
        </w:tabs>
        <w:spacing w:line="360" w:lineRule="auto"/>
        <w:jc w:val="both"/>
        <w:rPr>
          <w:rFonts w:cstheme="minorHAnsi"/>
          <w:i/>
        </w:rPr>
      </w:pPr>
      <w:r w:rsidRPr="004F499A">
        <w:rPr>
          <w:rFonts w:cstheme="minorHAnsi"/>
          <w:i/>
        </w:rPr>
        <w:t xml:space="preserve">Public recognition </w:t>
      </w:r>
    </w:p>
    <w:p w14:paraId="4C8FCE91" w14:textId="77777777" w:rsidR="001301C4" w:rsidRPr="004F499A" w:rsidRDefault="001301C4" w:rsidP="001301C4">
      <w:pPr>
        <w:pStyle w:val="ListParagraph"/>
        <w:numPr>
          <w:ilvl w:val="0"/>
          <w:numId w:val="1"/>
        </w:numPr>
        <w:tabs>
          <w:tab w:val="left" w:pos="3840"/>
        </w:tabs>
        <w:spacing w:line="360" w:lineRule="auto"/>
        <w:jc w:val="both"/>
        <w:rPr>
          <w:rFonts w:cstheme="minorHAnsi"/>
          <w:i/>
        </w:rPr>
      </w:pPr>
      <w:r w:rsidRPr="004F499A">
        <w:rPr>
          <w:rFonts w:cstheme="minorHAnsi"/>
          <w:i/>
        </w:rPr>
        <w:t>Attracting and retaining talent</w:t>
      </w:r>
    </w:p>
    <w:p w14:paraId="43F473A8" w14:textId="77777777" w:rsidR="001301C4" w:rsidRPr="004F499A" w:rsidRDefault="001301C4" w:rsidP="001301C4">
      <w:pPr>
        <w:pStyle w:val="ListParagraph"/>
        <w:numPr>
          <w:ilvl w:val="0"/>
          <w:numId w:val="1"/>
        </w:numPr>
        <w:tabs>
          <w:tab w:val="left" w:pos="3840"/>
        </w:tabs>
        <w:spacing w:line="360" w:lineRule="auto"/>
        <w:jc w:val="both"/>
        <w:rPr>
          <w:rFonts w:cstheme="minorHAnsi"/>
          <w:i/>
        </w:rPr>
      </w:pPr>
      <w:r w:rsidRPr="004F499A">
        <w:rPr>
          <w:rFonts w:cstheme="minorHAnsi"/>
          <w:i/>
        </w:rPr>
        <w:t>Expanding into allied fields</w:t>
      </w:r>
    </w:p>
    <w:p w14:paraId="1405CBDA" w14:textId="77777777" w:rsidR="001301C4" w:rsidRPr="004F499A" w:rsidRDefault="001301C4" w:rsidP="001301C4">
      <w:pPr>
        <w:pStyle w:val="ListParagraph"/>
        <w:numPr>
          <w:ilvl w:val="0"/>
          <w:numId w:val="1"/>
        </w:numPr>
        <w:tabs>
          <w:tab w:val="left" w:pos="3840"/>
        </w:tabs>
        <w:spacing w:line="360" w:lineRule="auto"/>
        <w:jc w:val="both"/>
        <w:rPr>
          <w:rFonts w:cstheme="minorHAnsi"/>
          <w:i/>
        </w:rPr>
      </w:pPr>
      <w:r w:rsidRPr="004F499A">
        <w:rPr>
          <w:rFonts w:cstheme="minorHAnsi"/>
          <w:i/>
        </w:rPr>
        <w:t xml:space="preserve">Attracting investment </w:t>
      </w:r>
    </w:p>
    <w:p w14:paraId="3D6A192D" w14:textId="77777777" w:rsidR="001301C4" w:rsidRPr="004F499A" w:rsidRDefault="001301C4" w:rsidP="001301C4">
      <w:pPr>
        <w:tabs>
          <w:tab w:val="left" w:pos="3840"/>
        </w:tabs>
        <w:spacing w:line="360" w:lineRule="auto"/>
        <w:jc w:val="both"/>
        <w:rPr>
          <w:rFonts w:cstheme="minorHAnsi"/>
        </w:rPr>
      </w:pPr>
      <w:r w:rsidRPr="004F499A">
        <w:rPr>
          <w:rFonts w:cstheme="minorHAnsi"/>
        </w:rPr>
        <w:t>But reputations also pose threats to organisation</w:t>
      </w:r>
      <w:r w:rsidR="00A85220" w:rsidRPr="004F499A">
        <w:rPr>
          <w:rFonts w:cstheme="minorHAnsi"/>
        </w:rPr>
        <w:t>s</w:t>
      </w:r>
      <w:r w:rsidRPr="004F499A">
        <w:rPr>
          <w:rFonts w:cstheme="minorHAnsi"/>
        </w:rPr>
        <w:t xml:space="preserve"> too, </w:t>
      </w:r>
      <w:r w:rsidR="00B23E37" w:rsidRPr="00B23E37">
        <w:rPr>
          <w:rFonts w:cstheme="minorHAnsi"/>
          <w:noProof/>
        </w:rPr>
        <w:t xml:space="preserve">Harvey, </w:t>
      </w:r>
      <w:r w:rsidR="00B23E37">
        <w:rPr>
          <w:rFonts w:cstheme="minorHAnsi"/>
          <w:noProof/>
        </w:rPr>
        <w:t>(</w:t>
      </w:r>
      <w:r w:rsidR="00B23E37" w:rsidRPr="00B23E37">
        <w:rPr>
          <w:rFonts w:cstheme="minorHAnsi"/>
          <w:noProof/>
        </w:rPr>
        <w:t>2023)</w:t>
      </w:r>
      <w:r w:rsidR="00B23E37">
        <w:rPr>
          <w:rFonts w:cstheme="minorHAnsi"/>
        </w:rPr>
        <w:t xml:space="preserve"> </w:t>
      </w:r>
      <w:r w:rsidRPr="004F499A">
        <w:rPr>
          <w:rFonts w:cstheme="minorHAnsi"/>
        </w:rPr>
        <w:t>acknowledges 6 threats:</w:t>
      </w:r>
    </w:p>
    <w:p w14:paraId="2A54A8EB" w14:textId="77777777" w:rsidR="001301C4" w:rsidRPr="001F38FC" w:rsidRDefault="001301C4" w:rsidP="001301C4">
      <w:pPr>
        <w:pStyle w:val="ListParagraph"/>
        <w:numPr>
          <w:ilvl w:val="0"/>
          <w:numId w:val="2"/>
        </w:numPr>
        <w:tabs>
          <w:tab w:val="left" w:pos="3840"/>
        </w:tabs>
        <w:spacing w:line="360" w:lineRule="auto"/>
        <w:jc w:val="both"/>
        <w:rPr>
          <w:rFonts w:cstheme="minorHAnsi"/>
          <w:i/>
        </w:rPr>
      </w:pPr>
      <w:r w:rsidRPr="001F38FC">
        <w:rPr>
          <w:rFonts w:cstheme="minorHAnsi"/>
          <w:i/>
        </w:rPr>
        <w:t>Disengaged customers and clients</w:t>
      </w:r>
    </w:p>
    <w:p w14:paraId="0CE1037C" w14:textId="77777777" w:rsidR="001301C4" w:rsidRPr="001F38FC" w:rsidRDefault="001301C4" w:rsidP="001301C4">
      <w:pPr>
        <w:pStyle w:val="ListParagraph"/>
        <w:numPr>
          <w:ilvl w:val="0"/>
          <w:numId w:val="2"/>
        </w:numPr>
        <w:tabs>
          <w:tab w:val="left" w:pos="3840"/>
        </w:tabs>
        <w:spacing w:line="360" w:lineRule="auto"/>
        <w:jc w:val="both"/>
        <w:rPr>
          <w:rFonts w:cstheme="minorHAnsi"/>
          <w:i/>
        </w:rPr>
      </w:pPr>
      <w:r w:rsidRPr="001F38FC">
        <w:rPr>
          <w:rFonts w:cstheme="minorHAnsi"/>
          <w:i/>
        </w:rPr>
        <w:t xml:space="preserve">Assumptions of poor quality </w:t>
      </w:r>
    </w:p>
    <w:p w14:paraId="2F4F63CB" w14:textId="77777777" w:rsidR="001301C4" w:rsidRPr="001F38FC" w:rsidRDefault="001301C4" w:rsidP="001301C4">
      <w:pPr>
        <w:pStyle w:val="ListParagraph"/>
        <w:numPr>
          <w:ilvl w:val="0"/>
          <w:numId w:val="2"/>
        </w:numPr>
        <w:tabs>
          <w:tab w:val="left" w:pos="3840"/>
        </w:tabs>
        <w:spacing w:line="360" w:lineRule="auto"/>
        <w:jc w:val="both"/>
        <w:rPr>
          <w:rFonts w:cstheme="minorHAnsi"/>
          <w:i/>
        </w:rPr>
      </w:pPr>
      <w:r w:rsidRPr="001F38FC">
        <w:rPr>
          <w:rFonts w:cstheme="minorHAnsi"/>
          <w:i/>
        </w:rPr>
        <w:t xml:space="preserve">Unwanted attention </w:t>
      </w:r>
    </w:p>
    <w:p w14:paraId="13B441FC" w14:textId="77777777" w:rsidR="001301C4" w:rsidRPr="001F38FC" w:rsidRDefault="001301C4" w:rsidP="001301C4">
      <w:pPr>
        <w:pStyle w:val="ListParagraph"/>
        <w:numPr>
          <w:ilvl w:val="0"/>
          <w:numId w:val="2"/>
        </w:numPr>
        <w:tabs>
          <w:tab w:val="left" w:pos="3840"/>
        </w:tabs>
        <w:spacing w:line="360" w:lineRule="auto"/>
        <w:jc w:val="both"/>
        <w:rPr>
          <w:rFonts w:cstheme="minorHAnsi"/>
          <w:i/>
        </w:rPr>
      </w:pPr>
      <w:r w:rsidRPr="001F38FC">
        <w:rPr>
          <w:rFonts w:cstheme="minorHAnsi"/>
          <w:i/>
        </w:rPr>
        <w:t xml:space="preserve">Demotivation of employees </w:t>
      </w:r>
    </w:p>
    <w:p w14:paraId="05540EDB" w14:textId="77777777" w:rsidR="001301C4" w:rsidRPr="001F38FC" w:rsidRDefault="001301C4" w:rsidP="001301C4">
      <w:pPr>
        <w:pStyle w:val="ListParagraph"/>
        <w:numPr>
          <w:ilvl w:val="0"/>
          <w:numId w:val="2"/>
        </w:numPr>
        <w:tabs>
          <w:tab w:val="left" w:pos="3840"/>
        </w:tabs>
        <w:spacing w:line="360" w:lineRule="auto"/>
        <w:jc w:val="both"/>
        <w:rPr>
          <w:rFonts w:cstheme="minorHAnsi"/>
          <w:i/>
        </w:rPr>
      </w:pPr>
      <w:r w:rsidRPr="001F38FC">
        <w:rPr>
          <w:rFonts w:cstheme="minorHAnsi"/>
          <w:i/>
        </w:rPr>
        <w:t xml:space="preserve">Difficulties attracting investment </w:t>
      </w:r>
    </w:p>
    <w:p w14:paraId="04CAA4C7" w14:textId="77777777" w:rsidR="001301C4" w:rsidRPr="001F38FC" w:rsidRDefault="001301C4" w:rsidP="001301C4">
      <w:pPr>
        <w:pStyle w:val="ListParagraph"/>
        <w:numPr>
          <w:ilvl w:val="0"/>
          <w:numId w:val="2"/>
        </w:numPr>
        <w:tabs>
          <w:tab w:val="left" w:pos="3840"/>
        </w:tabs>
        <w:spacing w:line="360" w:lineRule="auto"/>
        <w:jc w:val="both"/>
        <w:rPr>
          <w:rFonts w:cstheme="minorHAnsi"/>
          <w:i/>
        </w:rPr>
      </w:pPr>
      <w:r w:rsidRPr="001F38FC">
        <w:rPr>
          <w:rFonts w:cstheme="minorHAnsi"/>
          <w:i/>
        </w:rPr>
        <w:t xml:space="preserve">Poor performance </w:t>
      </w:r>
    </w:p>
    <w:p w14:paraId="6D202920" w14:textId="73E8FBF8" w:rsidR="007F254D" w:rsidRPr="004F499A" w:rsidRDefault="007F254D" w:rsidP="001301C4">
      <w:pPr>
        <w:tabs>
          <w:tab w:val="left" w:pos="3840"/>
        </w:tabs>
        <w:spacing w:line="360" w:lineRule="auto"/>
        <w:jc w:val="both"/>
        <w:rPr>
          <w:rFonts w:cstheme="minorHAnsi"/>
        </w:rPr>
      </w:pPr>
      <w:r w:rsidRPr="004F499A">
        <w:rPr>
          <w:rFonts w:cstheme="minorHAnsi"/>
        </w:rPr>
        <w:t>Aesthetically pleasing designs can enhance user experience attract</w:t>
      </w:r>
      <w:r w:rsidR="005F06E5">
        <w:rPr>
          <w:rFonts w:cstheme="minorHAnsi"/>
        </w:rPr>
        <w:t>ing</w:t>
      </w:r>
      <w:r w:rsidRPr="004F499A">
        <w:rPr>
          <w:rFonts w:cstheme="minorHAnsi"/>
        </w:rPr>
        <w:t xml:space="preserve"> potential buyers. Utili</w:t>
      </w:r>
      <w:r w:rsidR="00695C0B" w:rsidRPr="004F499A">
        <w:rPr>
          <w:rFonts w:cstheme="minorHAnsi"/>
        </w:rPr>
        <w:t>s</w:t>
      </w:r>
      <w:r w:rsidRPr="004F499A">
        <w:rPr>
          <w:rFonts w:cstheme="minorHAnsi"/>
        </w:rPr>
        <w:t>ing design thinking methodologies, such as empathy mapping and user journey analysis, can help in creating visually appealing and user-centric products</w:t>
      </w:r>
      <w:r w:rsidR="00CB791C" w:rsidRPr="004F499A">
        <w:rPr>
          <w:rFonts w:cstheme="minorHAnsi"/>
        </w:rPr>
        <w:t>. However</w:t>
      </w:r>
      <w:r w:rsidR="008B0B4B">
        <w:rPr>
          <w:rFonts w:cstheme="minorHAnsi"/>
        </w:rPr>
        <w:t xml:space="preserve">, </w:t>
      </w:r>
      <w:r w:rsidR="00CB791C" w:rsidRPr="004F499A">
        <w:rPr>
          <w:rFonts w:cstheme="minorHAnsi"/>
        </w:rPr>
        <w:t xml:space="preserve">only engaging with customer satisfaction is </w:t>
      </w:r>
      <w:r w:rsidR="008B0B4B">
        <w:rPr>
          <w:rFonts w:cstheme="minorHAnsi"/>
        </w:rPr>
        <w:t xml:space="preserve">not </w:t>
      </w:r>
      <w:r w:rsidR="00CB791C" w:rsidRPr="004F499A">
        <w:rPr>
          <w:rFonts w:cstheme="minorHAnsi"/>
        </w:rPr>
        <w:t>enough, balancing the satisfaction of all stakeholders is paramount to running a successful business</w:t>
      </w:r>
      <w:sdt>
        <w:sdtPr>
          <w:rPr>
            <w:rFonts w:cstheme="minorHAnsi"/>
          </w:rPr>
          <w:id w:val="-849331945"/>
          <w:citation/>
        </w:sdtPr>
        <w:sdtContent>
          <w:r w:rsidR="00CB791C" w:rsidRPr="004F499A">
            <w:rPr>
              <w:rFonts w:cstheme="minorHAnsi"/>
            </w:rPr>
            <w:fldChar w:fldCharType="begin"/>
          </w:r>
          <w:r w:rsidR="00CB791C" w:rsidRPr="004F499A">
            <w:rPr>
              <w:rFonts w:cstheme="minorHAnsi"/>
            </w:rPr>
            <w:instrText xml:space="preserve">CITATION Ble \l 2057 </w:instrText>
          </w:r>
          <w:r w:rsidR="00CB791C" w:rsidRPr="004F499A">
            <w:rPr>
              <w:rFonts w:cstheme="minorHAnsi"/>
            </w:rPr>
            <w:fldChar w:fldCharType="separate"/>
          </w:r>
          <w:r w:rsidR="000F6D1E">
            <w:rPr>
              <w:rFonts w:cstheme="minorHAnsi"/>
              <w:noProof/>
            </w:rPr>
            <w:t xml:space="preserve"> </w:t>
          </w:r>
          <w:r w:rsidR="000F6D1E" w:rsidRPr="000F6D1E">
            <w:rPr>
              <w:rFonts w:cstheme="minorHAnsi"/>
              <w:noProof/>
            </w:rPr>
            <w:t>(Leavy, 2016)</w:t>
          </w:r>
          <w:r w:rsidR="00CB791C" w:rsidRPr="004F499A">
            <w:rPr>
              <w:rFonts w:cstheme="minorHAnsi"/>
            </w:rPr>
            <w:fldChar w:fldCharType="end"/>
          </w:r>
        </w:sdtContent>
      </w:sdt>
      <w:r w:rsidR="00CB791C" w:rsidRPr="004F499A">
        <w:rPr>
          <w:rFonts w:cstheme="minorHAnsi"/>
        </w:rPr>
        <w:t xml:space="preserve">. </w:t>
      </w:r>
    </w:p>
    <w:p w14:paraId="05D6B1BB" w14:textId="77777777" w:rsidR="007F254D" w:rsidRPr="00181BC1" w:rsidRDefault="007F254D" w:rsidP="007F254D">
      <w:pPr>
        <w:pStyle w:val="Heading2"/>
        <w:rPr>
          <w:rFonts w:cstheme="majorHAnsi"/>
        </w:rPr>
      </w:pPr>
      <w:bookmarkStart w:id="34" w:name="_Toc171333206"/>
      <w:r w:rsidRPr="00181BC1">
        <w:rPr>
          <w:rFonts w:cstheme="majorHAnsi"/>
        </w:rPr>
        <w:t>2.3 Quality Function Deployment (QFD) and Design Specification</w:t>
      </w:r>
      <w:bookmarkEnd w:id="34"/>
    </w:p>
    <w:p w14:paraId="186D0537" w14:textId="52DB896C" w:rsidR="007F254D" w:rsidRPr="004F499A" w:rsidRDefault="007F254D" w:rsidP="003A39D3">
      <w:pPr>
        <w:tabs>
          <w:tab w:val="left" w:pos="3840"/>
        </w:tabs>
        <w:spacing w:line="360" w:lineRule="auto"/>
        <w:jc w:val="both"/>
        <w:rPr>
          <w:rFonts w:cstheme="minorHAnsi"/>
        </w:rPr>
      </w:pPr>
      <w:r w:rsidRPr="004F499A">
        <w:rPr>
          <w:rFonts w:cstheme="minorHAnsi"/>
        </w:rPr>
        <w:t xml:space="preserve">QFD </w:t>
      </w:r>
      <w:r w:rsidR="005F06E5">
        <w:rPr>
          <w:rFonts w:cstheme="minorHAnsi"/>
        </w:rPr>
        <w:t xml:space="preserve">uses a </w:t>
      </w:r>
      <w:r w:rsidR="005F06E5" w:rsidRPr="004F499A">
        <w:rPr>
          <w:rFonts w:cstheme="minorHAnsi"/>
        </w:rPr>
        <w:t>connection of several matrices</w:t>
      </w:r>
      <w:r w:rsidR="005F06E5" w:rsidRPr="004F499A">
        <w:rPr>
          <w:rFonts w:cstheme="minorHAnsi"/>
          <w:noProof/>
        </w:rPr>
        <w:t xml:space="preserve"> </w:t>
      </w:r>
      <w:r w:rsidR="005F06E5">
        <w:rPr>
          <w:rFonts w:cstheme="minorHAnsi"/>
          <w:noProof/>
        </w:rPr>
        <w:t xml:space="preserve">to </w:t>
      </w:r>
      <w:r w:rsidRPr="004F499A">
        <w:rPr>
          <w:rFonts w:cstheme="minorHAnsi"/>
        </w:rPr>
        <w:t>facilitates the translation of customer requirements into engineering characteristics</w:t>
      </w:r>
      <w:r w:rsidR="005F06E5">
        <w:rPr>
          <w:rFonts w:cstheme="minorHAnsi"/>
        </w:rPr>
        <w:t xml:space="preserve"> </w:t>
      </w:r>
      <w:sdt>
        <w:sdtPr>
          <w:rPr>
            <w:rFonts w:cstheme="minorHAnsi"/>
          </w:rPr>
          <w:id w:val="264428463"/>
          <w:citation/>
        </w:sdtPr>
        <w:sdtContent>
          <w:r w:rsidR="00C7686D">
            <w:rPr>
              <w:rFonts w:cstheme="minorHAnsi"/>
            </w:rPr>
            <w:fldChar w:fldCharType="begin"/>
          </w:r>
          <w:r w:rsidR="00C7686D">
            <w:rPr>
              <w:rFonts w:cstheme="minorHAnsi"/>
            </w:rPr>
            <w:instrText xml:space="preserve">CITATION Eva96 \l 2057 </w:instrText>
          </w:r>
          <w:r w:rsidR="00C7686D">
            <w:rPr>
              <w:rFonts w:cstheme="minorHAnsi"/>
            </w:rPr>
            <w:fldChar w:fldCharType="separate"/>
          </w:r>
          <w:r w:rsidR="000F6D1E" w:rsidRPr="000F6D1E">
            <w:rPr>
              <w:rFonts w:cstheme="minorHAnsi"/>
              <w:noProof/>
            </w:rPr>
            <w:t>(Evans &amp; Lindsay, 1996)</w:t>
          </w:r>
          <w:r w:rsidR="00C7686D">
            <w:rPr>
              <w:rFonts w:cstheme="minorHAnsi"/>
            </w:rPr>
            <w:fldChar w:fldCharType="end"/>
          </w:r>
        </w:sdtContent>
      </w:sdt>
      <w:r w:rsidR="00824711">
        <w:rPr>
          <w:rFonts w:cstheme="minorHAnsi"/>
          <w:noProof/>
        </w:rPr>
        <w:t xml:space="preserve"> </w:t>
      </w:r>
      <w:sdt>
        <w:sdtPr>
          <w:rPr>
            <w:rFonts w:cstheme="minorHAnsi"/>
            <w:noProof/>
          </w:rPr>
          <w:id w:val="-1181266878"/>
          <w:citation/>
        </w:sdtPr>
        <w:sdtContent>
          <w:r w:rsidR="00824711">
            <w:rPr>
              <w:rFonts w:cstheme="minorHAnsi"/>
              <w:noProof/>
            </w:rPr>
            <w:fldChar w:fldCharType="begin"/>
          </w:r>
          <w:r w:rsidR="00824711">
            <w:rPr>
              <w:rFonts w:cstheme="minorHAnsi"/>
              <w:noProof/>
            </w:rPr>
            <w:instrText xml:space="preserve"> CITATION Hsu24 \l 2057 </w:instrText>
          </w:r>
          <w:r w:rsidR="00824711">
            <w:rPr>
              <w:rFonts w:cstheme="minorHAnsi"/>
              <w:noProof/>
            </w:rPr>
            <w:fldChar w:fldCharType="separate"/>
          </w:r>
          <w:r w:rsidR="000F6D1E" w:rsidRPr="000F6D1E">
            <w:rPr>
              <w:rFonts w:cstheme="minorHAnsi"/>
              <w:noProof/>
            </w:rPr>
            <w:t>(Hsu, et al., 2024)</w:t>
          </w:r>
          <w:r w:rsidR="00824711">
            <w:rPr>
              <w:rFonts w:cstheme="minorHAnsi"/>
              <w:noProof/>
            </w:rPr>
            <w:fldChar w:fldCharType="end"/>
          </w:r>
        </w:sdtContent>
      </w:sdt>
      <w:r w:rsidRPr="004F499A">
        <w:rPr>
          <w:rFonts w:cstheme="minorHAnsi"/>
        </w:rPr>
        <w:t xml:space="preserve">. </w:t>
      </w:r>
      <w:r w:rsidR="005F06E5">
        <w:rPr>
          <w:rFonts w:cstheme="minorHAnsi"/>
        </w:rPr>
        <w:t>P</w:t>
      </w:r>
      <w:r w:rsidRPr="004F499A">
        <w:rPr>
          <w:rFonts w:cstheme="minorHAnsi"/>
        </w:rPr>
        <w:t>rioriti</w:t>
      </w:r>
      <w:r w:rsidR="00441929" w:rsidRPr="004F499A">
        <w:rPr>
          <w:rFonts w:cstheme="minorHAnsi"/>
        </w:rPr>
        <w:t>s</w:t>
      </w:r>
      <w:r w:rsidRPr="004F499A">
        <w:rPr>
          <w:rFonts w:cstheme="minorHAnsi"/>
        </w:rPr>
        <w:t>ing customer needs and aligning them with design parameters ensures that the final product meets or exceeds customer expectations.</w:t>
      </w:r>
      <w:r w:rsidR="00A85220" w:rsidRPr="004F499A">
        <w:rPr>
          <w:rFonts w:cstheme="minorHAnsi"/>
        </w:rPr>
        <w:t xml:space="preserve"> The matrices, known as a House of Quality (HoQ)</w:t>
      </w:r>
      <w:r w:rsidR="00441929" w:rsidRPr="004F499A">
        <w:rPr>
          <w:rFonts w:cstheme="minorHAnsi"/>
        </w:rPr>
        <w:t xml:space="preserve"> </w:t>
      </w:r>
      <w:r w:rsidR="005F06E5">
        <w:rPr>
          <w:rFonts w:cstheme="minorHAnsi"/>
        </w:rPr>
        <w:t xml:space="preserve">which </w:t>
      </w:r>
      <w:r w:rsidR="00441929" w:rsidRPr="004F499A">
        <w:rPr>
          <w:rFonts w:cstheme="minorHAnsi"/>
        </w:rPr>
        <w:t>resembl</w:t>
      </w:r>
      <w:r w:rsidR="005F06E5">
        <w:rPr>
          <w:rFonts w:cstheme="minorHAnsi"/>
        </w:rPr>
        <w:t xml:space="preserve">es </w:t>
      </w:r>
      <w:r w:rsidR="00441929" w:rsidRPr="004F499A">
        <w:rPr>
          <w:rFonts w:cstheme="minorHAnsi"/>
        </w:rPr>
        <w:t xml:space="preserve">a house when put together </w:t>
      </w:r>
      <w:sdt>
        <w:sdtPr>
          <w:rPr>
            <w:rFonts w:cstheme="minorHAnsi"/>
          </w:rPr>
          <w:id w:val="607545688"/>
          <w:citation/>
        </w:sdtPr>
        <w:sdtContent>
          <w:r w:rsidR="00C7686D">
            <w:rPr>
              <w:rFonts w:cstheme="minorHAnsi"/>
            </w:rPr>
            <w:fldChar w:fldCharType="begin"/>
          </w:r>
          <w:r w:rsidR="00C7686D">
            <w:rPr>
              <w:rFonts w:cstheme="minorHAnsi"/>
            </w:rPr>
            <w:instrText xml:space="preserve">CITATION Wat10 \l 2057 </w:instrText>
          </w:r>
          <w:r w:rsidR="00C7686D">
            <w:rPr>
              <w:rFonts w:cstheme="minorHAnsi"/>
            </w:rPr>
            <w:fldChar w:fldCharType="separate"/>
          </w:r>
          <w:r w:rsidR="000F6D1E" w:rsidRPr="000F6D1E">
            <w:rPr>
              <w:rFonts w:cstheme="minorHAnsi"/>
              <w:noProof/>
            </w:rPr>
            <w:t>(Waterworth &amp; Eldrige, 2010)</w:t>
          </w:r>
          <w:r w:rsidR="00C7686D">
            <w:rPr>
              <w:rFonts w:cstheme="minorHAnsi"/>
            </w:rPr>
            <w:fldChar w:fldCharType="end"/>
          </w:r>
        </w:sdtContent>
      </w:sdt>
      <w:r w:rsidR="00441929" w:rsidRPr="004F499A">
        <w:rPr>
          <w:rFonts w:cstheme="minorHAnsi"/>
        </w:rPr>
        <w:t xml:space="preserve"> with several HoQ iterations being required to obtain specific levels of detail</w:t>
      </w:r>
      <w:r w:rsidR="00441929" w:rsidRPr="004F499A">
        <w:rPr>
          <w:rFonts w:cstheme="minorHAnsi"/>
          <w:noProof/>
        </w:rPr>
        <w:t xml:space="preserve"> </w:t>
      </w:r>
      <w:sdt>
        <w:sdtPr>
          <w:rPr>
            <w:rFonts w:cstheme="minorHAnsi"/>
            <w:noProof/>
          </w:rPr>
          <w:id w:val="-1637787854"/>
          <w:citation/>
        </w:sdtPr>
        <w:sdtContent>
          <w:r w:rsidR="00824711">
            <w:rPr>
              <w:rFonts w:cstheme="minorHAnsi"/>
              <w:noProof/>
            </w:rPr>
            <w:fldChar w:fldCharType="begin"/>
          </w:r>
          <w:r w:rsidR="00824711">
            <w:rPr>
              <w:rFonts w:cstheme="minorHAnsi"/>
              <w:noProof/>
            </w:rPr>
            <w:instrText xml:space="preserve">CITATION Kut01 \l 2057 </w:instrText>
          </w:r>
          <w:r w:rsidR="00824711">
            <w:rPr>
              <w:rFonts w:cstheme="minorHAnsi"/>
              <w:noProof/>
            </w:rPr>
            <w:fldChar w:fldCharType="separate"/>
          </w:r>
          <w:r w:rsidR="000F6D1E" w:rsidRPr="000F6D1E">
            <w:rPr>
              <w:rFonts w:cstheme="minorHAnsi"/>
              <w:noProof/>
            </w:rPr>
            <w:t>(Kutucuoglu, et al., 2001)</w:t>
          </w:r>
          <w:r w:rsidR="00824711">
            <w:rPr>
              <w:rFonts w:cstheme="minorHAnsi"/>
              <w:noProof/>
            </w:rPr>
            <w:fldChar w:fldCharType="end"/>
          </w:r>
        </w:sdtContent>
      </w:sdt>
      <w:r w:rsidR="00C21F9D" w:rsidRPr="004F499A">
        <w:rPr>
          <w:rFonts w:cstheme="minorHAnsi"/>
        </w:rPr>
        <w:t xml:space="preserve">. A QFD </w:t>
      </w:r>
      <w:r w:rsidR="001F38FC">
        <w:rPr>
          <w:rFonts w:cstheme="minorHAnsi"/>
        </w:rPr>
        <w:t>provides benefits by</w:t>
      </w:r>
      <w:r w:rsidR="00C21F9D" w:rsidRPr="004F499A">
        <w:rPr>
          <w:rFonts w:cstheme="minorHAnsi"/>
        </w:rPr>
        <w:t xml:space="preserve"> reducing design changes and </w:t>
      </w:r>
      <w:r w:rsidR="001F38FC">
        <w:rPr>
          <w:rFonts w:cstheme="minorHAnsi"/>
        </w:rPr>
        <w:t>limiting</w:t>
      </w:r>
      <w:r w:rsidR="00C21F9D" w:rsidRPr="004F499A">
        <w:rPr>
          <w:rFonts w:cstheme="minorHAnsi"/>
        </w:rPr>
        <w:t xml:space="preserve"> risk of failure</w:t>
      </w:r>
      <w:r w:rsidR="00C21F9D" w:rsidRPr="004F499A">
        <w:rPr>
          <w:rFonts w:cstheme="minorHAnsi"/>
          <w:noProof/>
        </w:rPr>
        <w:t xml:space="preserve"> </w:t>
      </w:r>
      <w:sdt>
        <w:sdtPr>
          <w:rPr>
            <w:rFonts w:cstheme="minorHAnsi"/>
            <w:noProof/>
          </w:rPr>
          <w:id w:val="319166527"/>
          <w:citation/>
        </w:sdtPr>
        <w:sdtContent>
          <w:r w:rsidR="00C7686D">
            <w:rPr>
              <w:rFonts w:cstheme="minorHAnsi"/>
              <w:noProof/>
            </w:rPr>
            <w:fldChar w:fldCharType="begin"/>
          </w:r>
          <w:r w:rsidR="00C7686D">
            <w:rPr>
              <w:rFonts w:cstheme="minorHAnsi"/>
              <w:noProof/>
            </w:rPr>
            <w:instrText xml:space="preserve">CITATION Bou00 \l 2057 </w:instrText>
          </w:r>
          <w:r w:rsidR="00C7686D">
            <w:rPr>
              <w:rFonts w:cstheme="minorHAnsi"/>
              <w:noProof/>
            </w:rPr>
            <w:fldChar w:fldCharType="separate"/>
          </w:r>
          <w:r w:rsidR="000F6D1E" w:rsidRPr="000F6D1E">
            <w:rPr>
              <w:rFonts w:cstheme="minorHAnsi"/>
              <w:noProof/>
            </w:rPr>
            <w:t>(Bouchereau &amp; Rowlands, 2000)</w:t>
          </w:r>
          <w:r w:rsidR="00C7686D">
            <w:rPr>
              <w:rFonts w:cstheme="minorHAnsi"/>
              <w:noProof/>
            </w:rPr>
            <w:fldChar w:fldCharType="end"/>
          </w:r>
        </w:sdtContent>
      </w:sdt>
      <w:r w:rsidR="00C76C5B">
        <w:rPr>
          <w:rFonts w:cstheme="minorHAnsi"/>
          <w:noProof/>
        </w:rPr>
        <w:t xml:space="preserve"> </w:t>
      </w:r>
      <w:sdt>
        <w:sdtPr>
          <w:rPr>
            <w:rFonts w:cstheme="minorHAnsi"/>
            <w:noProof/>
          </w:rPr>
          <w:id w:val="-1849011612"/>
          <w:citation/>
        </w:sdtPr>
        <w:sdtContent>
          <w:r w:rsidR="00C7686D">
            <w:rPr>
              <w:rFonts w:cstheme="minorHAnsi"/>
              <w:noProof/>
            </w:rPr>
            <w:fldChar w:fldCharType="begin"/>
          </w:r>
          <w:r w:rsidR="00C7686D">
            <w:rPr>
              <w:rFonts w:cstheme="minorHAnsi"/>
              <w:noProof/>
            </w:rPr>
            <w:instrText xml:space="preserve">CITATION Sar19 \l 2057 </w:instrText>
          </w:r>
          <w:r w:rsidR="00C7686D">
            <w:rPr>
              <w:rFonts w:cstheme="minorHAnsi"/>
              <w:noProof/>
            </w:rPr>
            <w:fldChar w:fldCharType="separate"/>
          </w:r>
          <w:r w:rsidR="000F6D1E" w:rsidRPr="000F6D1E">
            <w:rPr>
              <w:rFonts w:cstheme="minorHAnsi"/>
              <w:noProof/>
            </w:rPr>
            <w:t>(Sartor &amp; Orzes, 2019)</w:t>
          </w:r>
          <w:r w:rsidR="00C7686D">
            <w:rPr>
              <w:rFonts w:cstheme="minorHAnsi"/>
              <w:noProof/>
            </w:rPr>
            <w:fldChar w:fldCharType="end"/>
          </w:r>
        </w:sdtContent>
      </w:sdt>
      <w:r w:rsidR="00C21F9D" w:rsidRPr="004F499A">
        <w:rPr>
          <w:rFonts w:cstheme="minorHAnsi"/>
          <w:noProof/>
        </w:rPr>
        <w:t>. However</w:t>
      </w:r>
      <w:r w:rsidR="001F38FC">
        <w:rPr>
          <w:rFonts w:cstheme="minorHAnsi"/>
          <w:noProof/>
        </w:rPr>
        <w:t>,</w:t>
      </w:r>
      <w:r w:rsidR="00C21F9D" w:rsidRPr="004F499A">
        <w:rPr>
          <w:rFonts w:cstheme="minorHAnsi"/>
          <w:noProof/>
        </w:rPr>
        <w:t xml:space="preserve"> issues </w:t>
      </w:r>
      <w:r w:rsidR="005F06E5">
        <w:rPr>
          <w:rFonts w:cstheme="minorHAnsi"/>
          <w:noProof/>
        </w:rPr>
        <w:t>of being</w:t>
      </w:r>
      <w:r w:rsidR="00C21F9D" w:rsidRPr="004F499A">
        <w:rPr>
          <w:rFonts w:cstheme="minorHAnsi"/>
          <w:noProof/>
        </w:rPr>
        <w:t xml:space="preserve"> a large resource drain especially on </w:t>
      </w:r>
      <w:r w:rsidR="008B0B4B">
        <w:rPr>
          <w:rFonts w:cstheme="minorHAnsi"/>
          <w:noProof/>
        </w:rPr>
        <w:t>research</w:t>
      </w:r>
      <w:r w:rsidR="00C21F9D" w:rsidRPr="004F499A">
        <w:rPr>
          <w:rFonts w:cstheme="minorHAnsi"/>
          <w:noProof/>
        </w:rPr>
        <w:t xml:space="preserve"> if it is to be deployed correctly </w:t>
      </w:r>
      <w:r w:rsidR="001F38FC">
        <w:rPr>
          <w:rFonts w:cstheme="minorHAnsi"/>
          <w:noProof/>
        </w:rPr>
        <w:t>are ackn</w:t>
      </w:r>
      <w:r w:rsidR="00517C8C">
        <w:rPr>
          <w:rFonts w:cstheme="minorHAnsi"/>
          <w:noProof/>
        </w:rPr>
        <w:t>owledged</w:t>
      </w:r>
      <w:r w:rsidR="00C76C5B">
        <w:rPr>
          <w:rFonts w:cstheme="minorHAnsi"/>
          <w:noProof/>
        </w:rPr>
        <w:t xml:space="preserve"> </w:t>
      </w:r>
      <w:sdt>
        <w:sdtPr>
          <w:rPr>
            <w:rFonts w:cstheme="minorHAnsi"/>
            <w:noProof/>
          </w:rPr>
          <w:id w:val="355923548"/>
          <w:citation/>
        </w:sdtPr>
        <w:sdtContent>
          <w:r w:rsidR="00D872D1">
            <w:rPr>
              <w:rFonts w:cstheme="minorHAnsi"/>
              <w:noProof/>
            </w:rPr>
            <w:fldChar w:fldCharType="begin"/>
          </w:r>
          <w:r w:rsidR="00D872D1">
            <w:rPr>
              <w:rFonts w:cstheme="minorHAnsi"/>
              <w:noProof/>
            </w:rPr>
            <w:instrText xml:space="preserve">CITATION Cha02 \l 2057 </w:instrText>
          </w:r>
          <w:r w:rsidR="00D872D1">
            <w:rPr>
              <w:rFonts w:cstheme="minorHAnsi"/>
              <w:noProof/>
            </w:rPr>
            <w:fldChar w:fldCharType="separate"/>
          </w:r>
          <w:r w:rsidR="000F6D1E" w:rsidRPr="000F6D1E">
            <w:rPr>
              <w:rFonts w:cstheme="minorHAnsi"/>
              <w:noProof/>
            </w:rPr>
            <w:t>(Chan &amp; Wu, 2002)</w:t>
          </w:r>
          <w:r w:rsidR="00D872D1">
            <w:rPr>
              <w:rFonts w:cstheme="minorHAnsi"/>
              <w:noProof/>
            </w:rPr>
            <w:fldChar w:fldCharType="end"/>
          </w:r>
        </w:sdtContent>
      </w:sdt>
      <w:r w:rsidR="00C21F9D" w:rsidRPr="004F499A">
        <w:rPr>
          <w:rFonts w:cstheme="minorHAnsi"/>
          <w:noProof/>
        </w:rPr>
        <w:t>. QFD accompanied by a</w:t>
      </w:r>
      <w:r w:rsidRPr="004F499A">
        <w:rPr>
          <w:rFonts w:cstheme="minorHAnsi"/>
        </w:rPr>
        <w:t xml:space="preserve"> comprehensive design specification</w:t>
      </w:r>
      <w:r w:rsidR="00C21F9D" w:rsidRPr="004F499A">
        <w:rPr>
          <w:rFonts w:cstheme="minorHAnsi"/>
        </w:rPr>
        <w:t>, solidifies the QFD findings</w:t>
      </w:r>
      <w:r w:rsidRPr="004F499A">
        <w:rPr>
          <w:rFonts w:cstheme="minorHAnsi"/>
        </w:rPr>
        <w:t xml:space="preserve"> serving as a guiding document throughout the </w:t>
      </w:r>
      <w:r w:rsidRPr="004F499A">
        <w:rPr>
          <w:rFonts w:cstheme="minorHAnsi"/>
        </w:rPr>
        <w:lastRenderedPageBreak/>
        <w:t>design process</w:t>
      </w:r>
      <w:sdt>
        <w:sdtPr>
          <w:rPr>
            <w:rFonts w:cstheme="minorHAnsi"/>
          </w:rPr>
          <w:id w:val="-2034182649"/>
          <w:citation/>
        </w:sdtPr>
        <w:sdtContent>
          <w:r w:rsidR="0047212C" w:rsidRPr="004F499A">
            <w:rPr>
              <w:rFonts w:cstheme="minorHAnsi"/>
            </w:rPr>
            <w:fldChar w:fldCharType="begin"/>
          </w:r>
          <w:r w:rsidR="0047212C" w:rsidRPr="004F499A">
            <w:rPr>
              <w:rFonts w:cstheme="minorHAnsi"/>
            </w:rPr>
            <w:instrText xml:space="preserve"> CITATION Moh96 \l 2057 </w:instrText>
          </w:r>
          <w:r w:rsidR="0047212C" w:rsidRPr="004F499A">
            <w:rPr>
              <w:rFonts w:cstheme="minorHAnsi"/>
            </w:rPr>
            <w:fldChar w:fldCharType="separate"/>
          </w:r>
          <w:r w:rsidR="000F6D1E">
            <w:rPr>
              <w:rFonts w:cstheme="minorHAnsi"/>
              <w:noProof/>
            </w:rPr>
            <w:t xml:space="preserve"> </w:t>
          </w:r>
          <w:r w:rsidR="000F6D1E" w:rsidRPr="000F6D1E">
            <w:rPr>
              <w:rFonts w:cstheme="minorHAnsi"/>
              <w:noProof/>
            </w:rPr>
            <w:t>(Mohr-Jackson, 1996)</w:t>
          </w:r>
          <w:r w:rsidR="0047212C" w:rsidRPr="004F499A">
            <w:rPr>
              <w:rFonts w:cstheme="minorHAnsi"/>
            </w:rPr>
            <w:fldChar w:fldCharType="end"/>
          </w:r>
        </w:sdtContent>
      </w:sdt>
      <w:r w:rsidRPr="004F499A">
        <w:rPr>
          <w:rFonts w:cstheme="minorHAnsi"/>
        </w:rPr>
        <w:t>.</w:t>
      </w:r>
      <w:r w:rsidR="00D411C8" w:rsidRPr="00D411C8">
        <w:rPr>
          <w:rFonts w:cstheme="minorHAnsi"/>
        </w:rPr>
        <w:t xml:space="preserve"> </w:t>
      </w:r>
      <w:r w:rsidR="00D411C8">
        <w:rPr>
          <w:rFonts w:cstheme="minorHAnsi"/>
        </w:rPr>
        <w:t xml:space="preserve">The products design specification has followed the infrastructure laid by </w:t>
      </w:r>
      <w:r w:rsidR="00D411C8" w:rsidRPr="008B0B4B">
        <w:rPr>
          <w:rFonts w:cstheme="minorHAnsi"/>
          <w:noProof/>
        </w:rPr>
        <w:t xml:space="preserve">Pugh, </w:t>
      </w:r>
      <w:r w:rsidR="00D411C8">
        <w:rPr>
          <w:rFonts w:cstheme="minorHAnsi"/>
          <w:noProof/>
        </w:rPr>
        <w:t>(</w:t>
      </w:r>
      <w:r w:rsidR="00D411C8" w:rsidRPr="008B0B4B">
        <w:rPr>
          <w:rFonts w:cstheme="minorHAnsi"/>
          <w:noProof/>
        </w:rPr>
        <w:t>1991)</w:t>
      </w:r>
      <w:sdt>
        <w:sdtPr>
          <w:rPr>
            <w:rFonts w:cstheme="minorHAnsi"/>
            <w:noProof/>
          </w:rPr>
          <w:id w:val="-225610431"/>
          <w:citation/>
        </w:sdtPr>
        <w:sdtContent>
          <w:r w:rsidR="00D411C8">
            <w:rPr>
              <w:rFonts w:cstheme="minorHAnsi"/>
              <w:noProof/>
            </w:rPr>
            <w:fldChar w:fldCharType="begin"/>
          </w:r>
          <w:r w:rsidR="000F6D1E">
            <w:rPr>
              <w:rFonts w:cstheme="minorHAnsi"/>
              <w:noProof/>
            </w:rPr>
            <w:instrText xml:space="preserve">CITATION Ram22 \l 2057 </w:instrText>
          </w:r>
          <w:r w:rsidR="00D411C8">
            <w:rPr>
              <w:rFonts w:cstheme="minorHAnsi"/>
              <w:noProof/>
            </w:rPr>
            <w:fldChar w:fldCharType="separate"/>
          </w:r>
          <w:r w:rsidR="000F6D1E">
            <w:rPr>
              <w:rFonts w:cstheme="minorHAnsi"/>
              <w:noProof/>
            </w:rPr>
            <w:t xml:space="preserve"> </w:t>
          </w:r>
          <w:r w:rsidR="000F6D1E" w:rsidRPr="000F6D1E">
            <w:rPr>
              <w:rFonts w:cstheme="minorHAnsi"/>
              <w:noProof/>
            </w:rPr>
            <w:t>(Ramos, et al., 2022)</w:t>
          </w:r>
          <w:r w:rsidR="00D411C8">
            <w:rPr>
              <w:rFonts w:cstheme="minorHAnsi"/>
              <w:noProof/>
            </w:rPr>
            <w:fldChar w:fldCharType="end"/>
          </w:r>
        </w:sdtContent>
      </w:sdt>
      <w:r w:rsidR="00D411C8">
        <w:rPr>
          <w:rFonts w:cstheme="minorHAnsi"/>
          <w:noProof/>
        </w:rPr>
        <w:t xml:space="preserve"> to deliver a comprehensive specification. </w:t>
      </w:r>
      <w:r w:rsidR="008B0C67" w:rsidRPr="004F499A">
        <w:rPr>
          <w:rFonts w:cstheme="minorHAnsi"/>
        </w:rPr>
        <w:t xml:space="preserve"> A QFD has been undertaken for the </w:t>
      </w:r>
      <w:r w:rsidR="00A85220" w:rsidRPr="004F499A">
        <w:rPr>
          <w:rFonts w:cstheme="minorHAnsi"/>
        </w:rPr>
        <w:t xml:space="preserve">mechanical </w:t>
      </w:r>
      <w:r w:rsidR="008B0C67" w:rsidRPr="004F499A">
        <w:rPr>
          <w:rFonts w:cstheme="minorHAnsi"/>
        </w:rPr>
        <w:t xml:space="preserve">gripper </w:t>
      </w:r>
      <w:r w:rsidR="00C76C5B">
        <w:rPr>
          <w:rFonts w:cstheme="minorHAnsi"/>
        </w:rPr>
        <w:t>(</w:t>
      </w:r>
      <w:r w:rsidR="00A85220" w:rsidRPr="004F499A">
        <w:rPr>
          <w:rFonts w:cstheme="minorHAnsi"/>
        </w:rPr>
        <w:t>as seen</w:t>
      </w:r>
      <w:r w:rsidR="008B0C67" w:rsidRPr="004F499A">
        <w:rPr>
          <w:rFonts w:cstheme="minorHAnsi"/>
        </w:rPr>
        <w:t xml:space="preserve"> </w:t>
      </w:r>
      <w:r w:rsidR="00C76C5B" w:rsidRPr="004F499A">
        <w:rPr>
          <w:rFonts w:cstheme="minorHAnsi"/>
        </w:rPr>
        <w:t xml:space="preserve">in </w:t>
      </w:r>
      <w:r w:rsidR="00C76C5B">
        <w:rPr>
          <w:rFonts w:cstheme="minorHAnsi"/>
        </w:rPr>
        <w:t xml:space="preserve">appendix </w:t>
      </w:r>
      <w:r w:rsidR="00C76C5B" w:rsidRPr="004F499A">
        <w:rPr>
          <w:rFonts w:cstheme="minorHAnsi"/>
        </w:rPr>
        <w:t>1.1</w:t>
      </w:r>
      <w:r w:rsidR="00C76C5B">
        <w:rPr>
          <w:rFonts w:cstheme="minorHAnsi"/>
        </w:rPr>
        <w:t>)</w:t>
      </w:r>
      <w:r w:rsidR="00C76C5B" w:rsidRPr="004F499A">
        <w:rPr>
          <w:rFonts w:cstheme="minorHAnsi"/>
        </w:rPr>
        <w:t>.</w:t>
      </w:r>
      <w:r w:rsidR="008B0C67" w:rsidRPr="004F499A">
        <w:rPr>
          <w:rFonts w:cstheme="minorHAnsi"/>
        </w:rPr>
        <w:t xml:space="preserve"> </w:t>
      </w:r>
      <w:r w:rsidR="008B0B4B">
        <w:rPr>
          <w:rFonts w:cstheme="minorHAnsi"/>
        </w:rPr>
        <w:t>A</w:t>
      </w:r>
      <w:r w:rsidR="00A85220" w:rsidRPr="004F499A">
        <w:rPr>
          <w:rFonts w:cstheme="minorHAnsi"/>
        </w:rPr>
        <w:t xml:space="preserve">ccompanied by a design specification </w:t>
      </w:r>
      <w:r w:rsidR="00C76C5B">
        <w:rPr>
          <w:rFonts w:cstheme="minorHAnsi"/>
        </w:rPr>
        <w:t>(</w:t>
      </w:r>
      <w:r w:rsidR="00A85220" w:rsidRPr="004F499A">
        <w:rPr>
          <w:rFonts w:cstheme="minorHAnsi"/>
        </w:rPr>
        <w:t>as seen in appendix 1.2</w:t>
      </w:r>
      <w:r w:rsidR="00C76C5B">
        <w:rPr>
          <w:rFonts w:cstheme="minorHAnsi"/>
        </w:rPr>
        <w:t>)</w:t>
      </w:r>
      <w:r w:rsidR="00B23E37">
        <w:rPr>
          <w:rFonts w:cstheme="minorHAnsi"/>
        </w:rPr>
        <w:t>.</w:t>
      </w:r>
      <w:r w:rsidR="008B0B4B">
        <w:rPr>
          <w:rFonts w:cstheme="minorHAnsi"/>
        </w:rPr>
        <w:t xml:space="preserve"> </w:t>
      </w:r>
    </w:p>
    <w:p w14:paraId="721A7C10" w14:textId="77777777" w:rsidR="007F254D" w:rsidRPr="00181BC1" w:rsidRDefault="007F254D" w:rsidP="00C76C5B">
      <w:pPr>
        <w:pStyle w:val="Heading1"/>
        <w:spacing w:line="360" w:lineRule="auto"/>
        <w:rPr>
          <w:rFonts w:cstheme="majorHAnsi"/>
        </w:rPr>
      </w:pPr>
      <w:bookmarkStart w:id="35" w:name="_Toc171333207"/>
      <w:r w:rsidRPr="00181BC1">
        <w:rPr>
          <w:rFonts w:cstheme="majorHAnsi"/>
        </w:rPr>
        <w:t>3. Manufacturing Process Proposal</w:t>
      </w:r>
      <w:bookmarkEnd w:id="35"/>
    </w:p>
    <w:p w14:paraId="7D166067" w14:textId="77777777" w:rsidR="007F254D" w:rsidRPr="00181BC1" w:rsidRDefault="007F254D" w:rsidP="00C76C5B">
      <w:pPr>
        <w:pStyle w:val="Heading2"/>
        <w:spacing w:line="360" w:lineRule="auto"/>
        <w:rPr>
          <w:rFonts w:cstheme="majorHAnsi"/>
        </w:rPr>
      </w:pPr>
      <w:bookmarkStart w:id="36" w:name="_Toc171333208"/>
      <w:r w:rsidRPr="00181BC1">
        <w:rPr>
          <w:rFonts w:cstheme="majorHAnsi"/>
        </w:rPr>
        <w:t>3.1 Business/Company Needs and Cost Drivers</w:t>
      </w:r>
      <w:bookmarkEnd w:id="36"/>
    </w:p>
    <w:p w14:paraId="5E7D5384" w14:textId="63627004" w:rsidR="00517C8C" w:rsidRPr="00517C8C" w:rsidRDefault="00D411C8" w:rsidP="00AF1D03">
      <w:pPr>
        <w:spacing w:line="360" w:lineRule="auto"/>
        <w:jc w:val="both"/>
        <w:rPr>
          <w:rFonts w:eastAsia="Times New Roman" w:cstheme="minorHAnsi"/>
          <w:lang w:eastAsia="en-GB"/>
        </w:rPr>
      </w:pPr>
      <w:r>
        <w:rPr>
          <w:rFonts w:cstheme="minorHAnsi"/>
        </w:rPr>
        <w:t>M</w:t>
      </w:r>
      <w:r w:rsidR="007F254D" w:rsidRPr="004F499A">
        <w:rPr>
          <w:rFonts w:cstheme="minorHAnsi"/>
        </w:rPr>
        <w:t xml:space="preserve">anufacturing processes directly impacts production efficiency and cost-effectiveness. </w:t>
      </w:r>
      <w:r w:rsidR="00CB5B65" w:rsidRPr="004F499A">
        <w:rPr>
          <w:rFonts w:cstheme="minorHAnsi"/>
        </w:rPr>
        <w:t>Analysing</w:t>
      </w:r>
      <w:r w:rsidR="007F254D" w:rsidRPr="004F499A">
        <w:rPr>
          <w:rFonts w:cstheme="minorHAnsi"/>
        </w:rPr>
        <w:t xml:space="preserve"> business needs and cost drivers helps in identifying the most suitable manufacturing techniques. Factors such as </w:t>
      </w:r>
      <w:r w:rsidR="00CB5B65" w:rsidRPr="004F499A">
        <w:rPr>
          <w:rFonts w:cstheme="minorHAnsi"/>
        </w:rPr>
        <w:t>labour</w:t>
      </w:r>
      <w:r w:rsidR="007F254D" w:rsidRPr="004F499A">
        <w:rPr>
          <w:rFonts w:cstheme="minorHAnsi"/>
        </w:rPr>
        <w:t xml:space="preserve"> costs, material availability, and lead times influence the choice.</w:t>
      </w:r>
      <w:r w:rsidR="004F499A" w:rsidRPr="004F499A">
        <w:rPr>
          <w:rFonts w:cstheme="minorHAnsi"/>
        </w:rPr>
        <w:t xml:space="preserve"> With a shift into industry 4.0</w:t>
      </w:r>
      <w:r>
        <w:rPr>
          <w:rFonts w:cstheme="minorHAnsi"/>
        </w:rPr>
        <w:t>,</w:t>
      </w:r>
      <w:r w:rsidR="004F499A">
        <w:rPr>
          <w:rFonts w:cstheme="minorHAnsi"/>
        </w:rPr>
        <w:t xml:space="preserve"> </w:t>
      </w:r>
      <w:r>
        <w:rPr>
          <w:rFonts w:cstheme="minorHAnsi"/>
        </w:rPr>
        <w:t>t</w:t>
      </w:r>
      <w:r w:rsidR="004F499A" w:rsidRPr="004F499A">
        <w:rPr>
          <w:rFonts w:eastAsia="Times New Roman" w:cstheme="minorHAnsi"/>
          <w:lang w:eastAsia="en-GB"/>
        </w:rPr>
        <w:t>he digital transformation of the industry is synonymous with smart manufacturing</w:t>
      </w:r>
      <w:r w:rsidR="00861761">
        <w:rPr>
          <w:rFonts w:eastAsia="Times New Roman" w:cstheme="minorHAnsi"/>
          <w:lang w:eastAsia="en-GB"/>
        </w:rPr>
        <w:t xml:space="preserve"> </w:t>
      </w:r>
      <w:sdt>
        <w:sdtPr>
          <w:rPr>
            <w:rFonts w:eastAsia="Times New Roman" w:cstheme="minorHAnsi"/>
            <w:lang w:eastAsia="en-GB"/>
          </w:rPr>
          <w:id w:val="-898053244"/>
          <w:citation/>
        </w:sdtPr>
        <w:sdtContent>
          <w:r w:rsidR="00EC2FF2">
            <w:rPr>
              <w:rFonts w:eastAsia="Times New Roman" w:cstheme="minorHAnsi"/>
              <w:lang w:eastAsia="en-GB"/>
            </w:rPr>
            <w:fldChar w:fldCharType="begin"/>
          </w:r>
          <w:r w:rsidR="00EC2FF2">
            <w:rPr>
              <w:rFonts w:eastAsia="Times New Roman" w:cstheme="minorHAnsi"/>
              <w:lang w:eastAsia="en-GB"/>
            </w:rPr>
            <w:instrText xml:space="preserve">CITATION Tho17 \l 2057 </w:instrText>
          </w:r>
          <w:r w:rsidR="00EC2FF2">
            <w:rPr>
              <w:rFonts w:eastAsia="Times New Roman" w:cstheme="minorHAnsi"/>
              <w:lang w:eastAsia="en-GB"/>
            </w:rPr>
            <w:fldChar w:fldCharType="separate"/>
          </w:r>
          <w:r w:rsidR="000F6D1E" w:rsidRPr="000F6D1E">
            <w:rPr>
              <w:rFonts w:eastAsia="Times New Roman" w:cstheme="minorHAnsi"/>
              <w:noProof/>
              <w:lang w:eastAsia="en-GB"/>
            </w:rPr>
            <w:t>(Thoben, et al., 2017)</w:t>
          </w:r>
          <w:r w:rsidR="00EC2FF2">
            <w:rPr>
              <w:rFonts w:eastAsia="Times New Roman" w:cstheme="minorHAnsi"/>
              <w:lang w:eastAsia="en-GB"/>
            </w:rPr>
            <w:fldChar w:fldCharType="end"/>
          </w:r>
        </w:sdtContent>
      </w:sdt>
      <w:r w:rsidR="004F499A" w:rsidRPr="004F499A">
        <w:rPr>
          <w:rFonts w:eastAsia="Times New Roman" w:cstheme="minorHAnsi"/>
          <w:lang w:eastAsia="en-GB"/>
        </w:rPr>
        <w:t>. It offers real-time decision making, increased efficiency, flexibility, and agility to reinvent the way businesses produce, develop, and distribute their goods</w:t>
      </w:r>
      <w:sdt>
        <w:sdtPr>
          <w:rPr>
            <w:rFonts w:eastAsia="Times New Roman" w:cstheme="minorHAnsi"/>
            <w:lang w:eastAsia="en-GB"/>
          </w:rPr>
          <w:id w:val="-225759178"/>
          <w:citation/>
        </w:sdtPr>
        <w:sdtContent>
          <w:r w:rsidR="00861761">
            <w:rPr>
              <w:rFonts w:eastAsia="Times New Roman" w:cstheme="minorHAnsi"/>
              <w:lang w:eastAsia="en-GB"/>
            </w:rPr>
            <w:fldChar w:fldCharType="begin"/>
          </w:r>
          <w:r w:rsidR="000F6D1E">
            <w:rPr>
              <w:rFonts w:eastAsia="Times New Roman" w:cstheme="minorHAnsi"/>
              <w:lang w:eastAsia="en-GB"/>
            </w:rPr>
            <w:instrText xml:space="preserve">CITATION Zha14 \l 2057 </w:instrText>
          </w:r>
          <w:r w:rsidR="00861761">
            <w:rPr>
              <w:rFonts w:eastAsia="Times New Roman" w:cstheme="minorHAnsi"/>
              <w:lang w:eastAsia="en-GB"/>
            </w:rPr>
            <w:fldChar w:fldCharType="separate"/>
          </w:r>
          <w:r w:rsidR="000F6D1E">
            <w:rPr>
              <w:rFonts w:eastAsia="Times New Roman" w:cstheme="minorHAnsi"/>
              <w:noProof/>
              <w:lang w:eastAsia="en-GB"/>
            </w:rPr>
            <w:t xml:space="preserve"> </w:t>
          </w:r>
          <w:r w:rsidR="000F6D1E" w:rsidRPr="000F6D1E">
            <w:rPr>
              <w:rFonts w:eastAsia="Times New Roman" w:cstheme="minorHAnsi"/>
              <w:noProof/>
              <w:lang w:eastAsia="en-GB"/>
            </w:rPr>
            <w:t>(Zhang, et al., 2014)</w:t>
          </w:r>
          <w:r w:rsidR="00861761">
            <w:rPr>
              <w:rFonts w:eastAsia="Times New Roman" w:cstheme="minorHAnsi"/>
              <w:lang w:eastAsia="en-GB"/>
            </w:rPr>
            <w:fldChar w:fldCharType="end"/>
          </w:r>
        </w:sdtContent>
      </w:sdt>
      <w:r w:rsidR="004F499A" w:rsidRPr="004F499A">
        <w:rPr>
          <w:rFonts w:eastAsia="Times New Roman" w:cstheme="minorHAnsi"/>
          <w:lang w:eastAsia="en-GB"/>
        </w:rPr>
        <w:t>.</w:t>
      </w:r>
      <w:r w:rsidR="00517C8C">
        <w:rPr>
          <w:rFonts w:eastAsia="Times New Roman" w:cstheme="minorHAnsi"/>
          <w:lang w:eastAsia="en-GB"/>
        </w:rPr>
        <w:t xml:space="preserve"> The current cost of manufacture for 1000 units of the gripper has been identified (</w:t>
      </w:r>
      <w:r w:rsidR="00C76C5B">
        <w:rPr>
          <w:rFonts w:eastAsia="Times New Roman" w:cstheme="minorHAnsi"/>
          <w:lang w:eastAsia="en-GB"/>
        </w:rPr>
        <w:t xml:space="preserve">as seen in </w:t>
      </w:r>
      <w:r w:rsidR="00517C8C">
        <w:rPr>
          <w:rFonts w:eastAsia="Times New Roman" w:cstheme="minorHAnsi"/>
          <w:lang w:eastAsia="en-GB"/>
        </w:rPr>
        <w:t>appendix 1.5</w:t>
      </w:r>
      <w:r w:rsidR="00EC2FF2">
        <w:rPr>
          <w:rFonts w:eastAsia="Times New Roman" w:cstheme="minorHAnsi"/>
          <w:lang w:eastAsia="en-GB"/>
        </w:rPr>
        <w:t>)</w:t>
      </w:r>
      <w:r w:rsidR="00517C8C">
        <w:rPr>
          <w:rFonts w:eastAsia="Times New Roman" w:cstheme="minorHAnsi"/>
          <w:lang w:eastAsia="en-GB"/>
        </w:rPr>
        <w:t xml:space="preserve">. Concept </w:t>
      </w:r>
      <w:r w:rsidR="00C76C5B">
        <w:rPr>
          <w:rFonts w:eastAsia="Times New Roman" w:cstheme="minorHAnsi"/>
          <w:lang w:eastAsia="en-GB"/>
        </w:rPr>
        <w:t>2</w:t>
      </w:r>
      <w:r w:rsidR="00517C8C">
        <w:rPr>
          <w:rFonts w:eastAsia="Times New Roman" w:cstheme="minorHAnsi"/>
          <w:lang w:eastAsia="en-GB"/>
        </w:rPr>
        <w:t xml:space="preserve"> has been subject to the same cost of manufacture analysis</w:t>
      </w:r>
      <w:r w:rsidR="00C76C5B">
        <w:rPr>
          <w:rFonts w:eastAsia="Times New Roman" w:cstheme="minorHAnsi"/>
          <w:lang w:eastAsia="en-GB"/>
        </w:rPr>
        <w:t xml:space="preserve"> (as seen in appendix 2.3)</w:t>
      </w:r>
      <w:r>
        <w:rPr>
          <w:rFonts w:eastAsia="Times New Roman" w:cstheme="minorHAnsi"/>
          <w:lang w:eastAsia="en-GB"/>
        </w:rPr>
        <w:t xml:space="preserve">. </w:t>
      </w:r>
      <w:r w:rsidR="00EC2FF2">
        <w:rPr>
          <w:rFonts w:eastAsia="Times New Roman" w:cstheme="minorHAnsi"/>
          <w:lang w:eastAsia="en-GB"/>
        </w:rPr>
        <w:t>A</w:t>
      </w:r>
      <w:r>
        <w:rPr>
          <w:rFonts w:eastAsia="Times New Roman" w:cstheme="minorHAnsi"/>
          <w:lang w:eastAsia="en-GB"/>
        </w:rPr>
        <w:t xml:space="preserve"> comparison d</w:t>
      </w:r>
      <w:r w:rsidR="00903511">
        <w:rPr>
          <w:rFonts w:eastAsia="Times New Roman" w:cstheme="minorHAnsi"/>
          <w:lang w:eastAsia="en-GB"/>
        </w:rPr>
        <w:t>emonstrat</w:t>
      </w:r>
      <w:r>
        <w:rPr>
          <w:rFonts w:eastAsia="Times New Roman" w:cstheme="minorHAnsi"/>
          <w:lang w:eastAsia="en-GB"/>
        </w:rPr>
        <w:t>es</w:t>
      </w:r>
      <w:r w:rsidR="00903511">
        <w:rPr>
          <w:rFonts w:eastAsia="Times New Roman" w:cstheme="minorHAnsi"/>
          <w:lang w:eastAsia="en-GB"/>
        </w:rPr>
        <w:t xml:space="preserve"> a</w:t>
      </w:r>
      <w:r>
        <w:rPr>
          <w:rFonts w:eastAsia="Times New Roman" w:cstheme="minorHAnsi"/>
          <w:lang w:eastAsia="en-GB"/>
        </w:rPr>
        <w:t>n estimated</w:t>
      </w:r>
      <w:r w:rsidR="00903511">
        <w:rPr>
          <w:rFonts w:eastAsia="Times New Roman" w:cstheme="minorHAnsi"/>
          <w:lang w:eastAsia="en-GB"/>
        </w:rPr>
        <w:t xml:space="preserve"> total reduction in manufacturing costs of </w:t>
      </w:r>
      <w:r w:rsidR="00C76C5B">
        <w:rPr>
          <w:rFonts w:eastAsia="Times New Roman" w:cstheme="minorHAnsi"/>
          <w:lang w:eastAsia="en-GB"/>
        </w:rPr>
        <w:t>$11,464.05.</w:t>
      </w:r>
    </w:p>
    <w:p w14:paraId="08F9D1CA" w14:textId="77777777" w:rsidR="007F254D" w:rsidRPr="00181BC1" w:rsidRDefault="007F254D" w:rsidP="00C76C5B">
      <w:pPr>
        <w:pStyle w:val="Heading2"/>
        <w:spacing w:line="360" w:lineRule="auto"/>
        <w:rPr>
          <w:rFonts w:cstheme="majorHAnsi"/>
        </w:rPr>
      </w:pPr>
      <w:bookmarkStart w:id="37" w:name="_Toc171333209"/>
      <w:r w:rsidRPr="00181BC1">
        <w:rPr>
          <w:rFonts w:cstheme="majorHAnsi"/>
        </w:rPr>
        <w:t>3.2 Explanation and Justification of Selected Manufacturing Processes</w:t>
      </w:r>
      <w:bookmarkEnd w:id="37"/>
    </w:p>
    <w:p w14:paraId="72F1D5E5" w14:textId="23CB281E" w:rsidR="007F254D" w:rsidRPr="00BE3360" w:rsidRDefault="00D411C8" w:rsidP="00C76C5B">
      <w:pPr>
        <w:spacing w:line="360" w:lineRule="auto"/>
        <w:jc w:val="both"/>
        <w:rPr>
          <w:rFonts w:cstheme="minorHAnsi"/>
        </w:rPr>
      </w:pPr>
      <w:r>
        <w:rPr>
          <w:rFonts w:cstheme="minorHAnsi"/>
        </w:rPr>
        <w:t>M</w:t>
      </w:r>
      <w:r w:rsidR="007F254D" w:rsidRPr="00BE3360">
        <w:rPr>
          <w:rFonts w:cstheme="minorHAnsi"/>
        </w:rPr>
        <w:t>anufacturing process</w:t>
      </w:r>
      <w:r>
        <w:rPr>
          <w:rFonts w:cstheme="minorHAnsi"/>
        </w:rPr>
        <w:t>es</w:t>
      </w:r>
      <w:r w:rsidR="007F254D" w:rsidRPr="00BE3360">
        <w:rPr>
          <w:rFonts w:cstheme="minorHAnsi"/>
        </w:rPr>
        <w:t xml:space="preserve"> ha</w:t>
      </w:r>
      <w:r>
        <w:rPr>
          <w:rFonts w:cstheme="minorHAnsi"/>
        </w:rPr>
        <w:t>ve</w:t>
      </w:r>
      <w:r w:rsidR="007F254D" w:rsidRPr="00BE3360">
        <w:rPr>
          <w:rFonts w:cstheme="minorHAnsi"/>
        </w:rPr>
        <w:t xml:space="preserve"> advantages and limitations. Injection </w:t>
      </w:r>
      <w:r w:rsidR="00CB5B65" w:rsidRPr="00BE3360">
        <w:rPr>
          <w:rFonts w:cstheme="minorHAnsi"/>
        </w:rPr>
        <w:t>moulding</w:t>
      </w:r>
      <w:r w:rsidR="007F254D" w:rsidRPr="00BE3360">
        <w:rPr>
          <w:rFonts w:cstheme="minorHAnsi"/>
        </w:rPr>
        <w:t xml:space="preserve">, for instance, offers high-volume production with low costs </w:t>
      </w:r>
      <w:r w:rsidR="00BE3360" w:rsidRPr="00BE3360">
        <w:rPr>
          <w:rFonts w:cstheme="minorHAnsi"/>
        </w:rPr>
        <w:t>per unit</w:t>
      </w:r>
      <w:r w:rsidR="00C76C5B">
        <w:rPr>
          <w:rFonts w:cstheme="minorHAnsi"/>
        </w:rPr>
        <w:t>,</w:t>
      </w:r>
      <w:r w:rsidR="00BE3360" w:rsidRPr="00BE3360">
        <w:rPr>
          <w:rFonts w:cstheme="minorHAnsi"/>
        </w:rPr>
        <w:t xml:space="preserve"> however,</w:t>
      </w:r>
      <w:r w:rsidR="007F254D" w:rsidRPr="00BE3360">
        <w:rPr>
          <w:rFonts w:cstheme="minorHAnsi"/>
        </w:rPr>
        <w:t xml:space="preserve"> requires expensive tooling</w:t>
      </w:r>
      <w:r w:rsidR="00BE3360">
        <w:rPr>
          <w:rFonts w:cstheme="minorHAnsi"/>
          <w:noProof/>
        </w:rPr>
        <w:t xml:space="preserve"> </w:t>
      </w:r>
      <w:sdt>
        <w:sdtPr>
          <w:rPr>
            <w:rFonts w:cstheme="minorHAnsi"/>
            <w:noProof/>
          </w:rPr>
          <w:id w:val="-1503816233"/>
          <w:citation/>
        </w:sdtPr>
        <w:sdtContent>
          <w:r w:rsidR="00EC2FF2">
            <w:rPr>
              <w:rFonts w:cstheme="minorHAnsi"/>
              <w:noProof/>
            </w:rPr>
            <w:fldChar w:fldCharType="begin"/>
          </w:r>
          <w:r w:rsidR="000F6D1E">
            <w:rPr>
              <w:rFonts w:cstheme="minorHAnsi"/>
              <w:noProof/>
            </w:rPr>
            <w:instrText xml:space="preserve">CITATION Sha22 \l 2057 </w:instrText>
          </w:r>
          <w:r w:rsidR="00EC2FF2">
            <w:rPr>
              <w:rFonts w:cstheme="minorHAnsi"/>
              <w:noProof/>
            </w:rPr>
            <w:fldChar w:fldCharType="separate"/>
          </w:r>
          <w:r w:rsidR="000F6D1E" w:rsidRPr="000F6D1E">
            <w:rPr>
              <w:rFonts w:cstheme="minorHAnsi"/>
              <w:noProof/>
            </w:rPr>
            <w:t>(Sharifi, et al., 2022)</w:t>
          </w:r>
          <w:r w:rsidR="00EC2FF2">
            <w:rPr>
              <w:rFonts w:cstheme="minorHAnsi"/>
              <w:noProof/>
            </w:rPr>
            <w:fldChar w:fldCharType="end"/>
          </w:r>
        </w:sdtContent>
      </w:sdt>
      <w:r w:rsidR="007F254D" w:rsidRPr="00BE3360">
        <w:rPr>
          <w:rFonts w:cstheme="minorHAnsi"/>
        </w:rPr>
        <w:t xml:space="preserve">. </w:t>
      </w:r>
      <w:r w:rsidR="00BE3360">
        <w:rPr>
          <w:rFonts w:cstheme="minorHAnsi"/>
        </w:rPr>
        <w:t>C</w:t>
      </w:r>
      <w:r w:rsidR="00BE3360" w:rsidRPr="00BE3360">
        <w:rPr>
          <w:rFonts w:cstheme="minorHAnsi"/>
        </w:rPr>
        <w:t>omputer numerical control</w:t>
      </w:r>
      <w:r w:rsidR="00BE3360" w:rsidRPr="00BE3360">
        <w:rPr>
          <w:rFonts w:cstheme="minorHAnsi"/>
          <w:color w:val="202124"/>
          <w:shd w:val="clear" w:color="auto" w:fill="FFFFFF"/>
        </w:rPr>
        <w:t> (</w:t>
      </w:r>
      <w:r w:rsidR="007F254D" w:rsidRPr="00BE3360">
        <w:rPr>
          <w:rFonts w:cstheme="minorHAnsi"/>
        </w:rPr>
        <w:t>CNC</w:t>
      </w:r>
      <w:r w:rsidR="00BE3360" w:rsidRPr="00BE3360">
        <w:rPr>
          <w:rFonts w:cstheme="minorHAnsi"/>
        </w:rPr>
        <w:t>)</w:t>
      </w:r>
      <w:r w:rsidR="007F254D" w:rsidRPr="00BE3360">
        <w:rPr>
          <w:rFonts w:cstheme="minorHAnsi"/>
        </w:rPr>
        <w:t xml:space="preserve"> machining provides precise control over part geometry but </w:t>
      </w:r>
      <w:r w:rsidR="00B23E37">
        <w:rPr>
          <w:rFonts w:cstheme="minorHAnsi"/>
        </w:rPr>
        <w:t>as</w:t>
      </w:r>
      <w:r w:rsidR="00B23E37">
        <w:rPr>
          <w:rFonts w:cstheme="minorHAnsi"/>
          <w:noProof/>
        </w:rPr>
        <w:t xml:space="preserve"> </w:t>
      </w:r>
      <w:r w:rsidR="00B23E37" w:rsidRPr="00181BC1">
        <w:rPr>
          <w:rFonts w:cstheme="minorHAnsi"/>
          <w:noProof/>
        </w:rPr>
        <w:t xml:space="preserve">Gibbs, </w:t>
      </w:r>
      <w:r w:rsidR="00B23E37">
        <w:rPr>
          <w:rFonts w:cstheme="minorHAnsi"/>
          <w:noProof/>
        </w:rPr>
        <w:t>(</w:t>
      </w:r>
      <w:r w:rsidR="00B23E37" w:rsidRPr="00181BC1">
        <w:rPr>
          <w:rFonts w:cstheme="minorHAnsi"/>
          <w:noProof/>
        </w:rPr>
        <w:t>1991)</w:t>
      </w:r>
      <w:r w:rsidR="00B23E37" w:rsidRPr="00BE3360">
        <w:rPr>
          <w:rFonts w:cstheme="minorHAnsi"/>
        </w:rPr>
        <w:t xml:space="preserve"> </w:t>
      </w:r>
      <w:r w:rsidR="00B23E37">
        <w:rPr>
          <w:rFonts w:cstheme="minorHAnsi"/>
        </w:rPr>
        <w:t xml:space="preserve">suggests, </w:t>
      </w:r>
      <w:r w:rsidR="007F254D" w:rsidRPr="00BE3360">
        <w:rPr>
          <w:rFonts w:cstheme="minorHAnsi"/>
        </w:rPr>
        <w:t>may not be economical for large batch sizes</w:t>
      </w:r>
      <w:r w:rsidR="00B23E37">
        <w:rPr>
          <w:rFonts w:cstheme="minorHAnsi"/>
          <w:noProof/>
        </w:rPr>
        <w:t xml:space="preserve"> </w:t>
      </w:r>
      <w:sdt>
        <w:sdtPr>
          <w:rPr>
            <w:rFonts w:cstheme="minorHAnsi"/>
            <w:noProof/>
          </w:rPr>
          <w:id w:val="1883665933"/>
          <w:citation/>
        </w:sdtPr>
        <w:sdtContent>
          <w:r w:rsidR="00EC2FF2">
            <w:rPr>
              <w:rFonts w:cstheme="minorHAnsi"/>
              <w:noProof/>
            </w:rPr>
            <w:fldChar w:fldCharType="begin"/>
          </w:r>
          <w:r w:rsidR="00EC2FF2">
            <w:rPr>
              <w:rFonts w:cstheme="minorHAnsi"/>
              <w:noProof/>
            </w:rPr>
            <w:instrText xml:space="preserve">CITATION Esc22 \l 2057 </w:instrText>
          </w:r>
          <w:r w:rsidR="00EC2FF2">
            <w:rPr>
              <w:rFonts w:cstheme="minorHAnsi"/>
              <w:noProof/>
            </w:rPr>
            <w:fldChar w:fldCharType="separate"/>
          </w:r>
          <w:r w:rsidR="000F6D1E" w:rsidRPr="000F6D1E">
            <w:rPr>
              <w:rFonts w:cstheme="minorHAnsi"/>
              <w:noProof/>
            </w:rPr>
            <w:t>(Escudero, et al., 2022)</w:t>
          </w:r>
          <w:r w:rsidR="00EC2FF2">
            <w:rPr>
              <w:rFonts w:cstheme="minorHAnsi"/>
              <w:noProof/>
            </w:rPr>
            <w:fldChar w:fldCharType="end"/>
          </w:r>
        </w:sdtContent>
      </w:sdt>
      <w:r w:rsidR="007F254D" w:rsidRPr="00BE3360">
        <w:rPr>
          <w:rFonts w:cstheme="minorHAnsi"/>
        </w:rPr>
        <w:t>. Additive manufacturing enables complex geometries and rapid prototyping</w:t>
      </w:r>
      <w:r w:rsidR="00EC2FF2">
        <w:rPr>
          <w:rFonts w:cstheme="minorHAnsi"/>
        </w:rPr>
        <w:t>,</w:t>
      </w:r>
      <w:r w:rsidR="007F254D" w:rsidRPr="00BE3360">
        <w:rPr>
          <w:rFonts w:cstheme="minorHAnsi"/>
        </w:rPr>
        <w:t xml:space="preserve"> but may lack surface finish quality</w:t>
      </w:r>
      <w:sdt>
        <w:sdtPr>
          <w:rPr>
            <w:rFonts w:cstheme="minorHAnsi"/>
          </w:rPr>
          <w:id w:val="1303891059"/>
          <w:citation/>
        </w:sdtPr>
        <w:sdtContent>
          <w:r w:rsidR="00304F15">
            <w:rPr>
              <w:rFonts w:cstheme="minorHAnsi"/>
            </w:rPr>
            <w:fldChar w:fldCharType="begin"/>
          </w:r>
          <w:r w:rsidR="00304F15">
            <w:rPr>
              <w:rFonts w:cstheme="minorHAnsi"/>
            </w:rPr>
            <w:instrText xml:space="preserve"> CITATION Raw19 \l 2057 </w:instrText>
          </w:r>
          <w:r w:rsidR="00304F15">
            <w:rPr>
              <w:rFonts w:cstheme="minorHAnsi"/>
            </w:rPr>
            <w:fldChar w:fldCharType="separate"/>
          </w:r>
          <w:r w:rsidR="000F6D1E">
            <w:rPr>
              <w:rFonts w:cstheme="minorHAnsi"/>
              <w:noProof/>
            </w:rPr>
            <w:t xml:space="preserve"> </w:t>
          </w:r>
          <w:r w:rsidR="000F6D1E" w:rsidRPr="000F6D1E">
            <w:rPr>
              <w:rFonts w:cstheme="minorHAnsi"/>
              <w:noProof/>
            </w:rPr>
            <w:t>(Al-Safy, 2019)</w:t>
          </w:r>
          <w:r w:rsidR="00304F15">
            <w:rPr>
              <w:rFonts w:cstheme="minorHAnsi"/>
            </w:rPr>
            <w:fldChar w:fldCharType="end"/>
          </w:r>
        </w:sdtContent>
      </w:sdt>
      <w:r w:rsidR="007F254D" w:rsidRPr="00BE3360">
        <w:rPr>
          <w:rFonts w:cstheme="minorHAnsi"/>
        </w:rPr>
        <w:t>. The chosen processes should align with production volume requirements, budget constraints, and quality standards.</w:t>
      </w:r>
      <w:r w:rsidR="00B97CE2">
        <w:rPr>
          <w:rFonts w:cstheme="minorHAnsi"/>
        </w:rPr>
        <w:t xml:space="preserve"> Therefore, a combination of manufacturing processes will be used appropriately, i.e. additive manufacturing for prototyping</w:t>
      </w:r>
      <w:r w:rsidR="00A07CD5">
        <w:rPr>
          <w:rFonts w:cstheme="minorHAnsi"/>
        </w:rPr>
        <w:t xml:space="preserve">. A blend of </w:t>
      </w:r>
      <w:r w:rsidR="00D05E91">
        <w:rPr>
          <w:rFonts w:cstheme="minorHAnsi"/>
        </w:rPr>
        <w:t>CNC machinin</w:t>
      </w:r>
      <w:r w:rsidR="00A07CD5">
        <w:rPr>
          <w:rFonts w:cstheme="minorHAnsi"/>
        </w:rPr>
        <w:t>g, die cast and forging</w:t>
      </w:r>
      <w:r w:rsidR="00D05E91">
        <w:rPr>
          <w:rFonts w:cstheme="minorHAnsi"/>
        </w:rPr>
        <w:t xml:space="preserve"> for </w:t>
      </w:r>
      <w:r w:rsidR="00A07CD5">
        <w:rPr>
          <w:rFonts w:cstheme="minorHAnsi"/>
        </w:rPr>
        <w:t>metallic</w:t>
      </w:r>
      <w:r w:rsidR="00D05E91">
        <w:rPr>
          <w:rFonts w:cstheme="minorHAnsi"/>
        </w:rPr>
        <w:t xml:space="preserve"> </w:t>
      </w:r>
      <w:r w:rsidR="00A07CD5">
        <w:rPr>
          <w:rFonts w:cstheme="minorHAnsi"/>
        </w:rPr>
        <w:t xml:space="preserve">components (see appendix 1.5 for details) </w:t>
      </w:r>
      <w:r w:rsidR="00B97CE2">
        <w:rPr>
          <w:rFonts w:cstheme="minorHAnsi"/>
        </w:rPr>
        <w:t>and Injection moulding of polymer components</w:t>
      </w:r>
      <w:r w:rsidR="00A07CD5">
        <w:rPr>
          <w:rFonts w:cstheme="minorHAnsi"/>
        </w:rPr>
        <w:t xml:space="preserve"> both elastomer and thermoset</w:t>
      </w:r>
      <w:r w:rsidR="00B97CE2">
        <w:rPr>
          <w:rFonts w:cstheme="minorHAnsi"/>
        </w:rPr>
        <w:t xml:space="preserve">. </w:t>
      </w:r>
    </w:p>
    <w:p w14:paraId="42A7B624" w14:textId="77777777" w:rsidR="007F254D" w:rsidRPr="00181BC1" w:rsidRDefault="007F254D" w:rsidP="007F254D">
      <w:pPr>
        <w:pStyle w:val="Heading1"/>
        <w:rPr>
          <w:rFonts w:cstheme="majorHAnsi"/>
        </w:rPr>
      </w:pPr>
      <w:bookmarkStart w:id="38" w:name="_Toc171333210"/>
      <w:r w:rsidRPr="00181BC1">
        <w:rPr>
          <w:rFonts w:cstheme="majorHAnsi"/>
        </w:rPr>
        <w:t>4. Design and Development Work Undertaken</w:t>
      </w:r>
      <w:bookmarkEnd w:id="38"/>
    </w:p>
    <w:p w14:paraId="370357F9" w14:textId="77777777" w:rsidR="007F254D" w:rsidRPr="00181BC1" w:rsidRDefault="007F254D" w:rsidP="007F254D">
      <w:pPr>
        <w:pStyle w:val="Heading2"/>
        <w:rPr>
          <w:rFonts w:cstheme="majorHAnsi"/>
        </w:rPr>
      </w:pPr>
      <w:bookmarkStart w:id="39" w:name="_Toc171333211"/>
      <w:r w:rsidRPr="00181BC1">
        <w:rPr>
          <w:rFonts w:cstheme="majorHAnsi"/>
        </w:rPr>
        <w:t>4.1 Generation of New Designs or Features</w:t>
      </w:r>
      <w:bookmarkEnd w:id="39"/>
    </w:p>
    <w:p w14:paraId="1652BD95" w14:textId="10A065F0" w:rsidR="007F254D" w:rsidRPr="004F499A" w:rsidRDefault="007F254D" w:rsidP="003A39D3">
      <w:pPr>
        <w:tabs>
          <w:tab w:val="left" w:pos="3840"/>
        </w:tabs>
        <w:spacing w:line="360" w:lineRule="auto"/>
        <w:jc w:val="both"/>
        <w:rPr>
          <w:rFonts w:cstheme="minorHAnsi"/>
        </w:rPr>
      </w:pPr>
      <w:r w:rsidRPr="004F499A">
        <w:rPr>
          <w:rFonts w:cstheme="minorHAnsi"/>
        </w:rPr>
        <w:t>Iterative design processes</w:t>
      </w:r>
      <w:r w:rsidR="0070413E" w:rsidRPr="0070413E">
        <w:rPr>
          <w:rFonts w:cstheme="minorHAnsi"/>
        </w:rPr>
        <w:t xml:space="preserve"> </w:t>
      </w:r>
      <w:r w:rsidR="0070413E">
        <w:rPr>
          <w:rFonts w:cstheme="minorHAnsi"/>
        </w:rPr>
        <w:t>mitigate risk and improves efficiency in execution by taking a holistic approach through a sequential process</w:t>
      </w:r>
      <w:r w:rsidRPr="004F499A">
        <w:rPr>
          <w:rFonts w:cstheme="minorHAnsi"/>
        </w:rPr>
        <w:t xml:space="preserve"> including</w:t>
      </w:r>
      <w:r w:rsidR="0070413E">
        <w:rPr>
          <w:rFonts w:cstheme="minorHAnsi"/>
        </w:rPr>
        <w:t>:</w:t>
      </w:r>
      <w:r w:rsidR="00304F15">
        <w:rPr>
          <w:rFonts w:cstheme="minorHAnsi"/>
        </w:rPr>
        <w:t xml:space="preserve"> planning</w:t>
      </w:r>
      <w:r w:rsidRPr="004F499A">
        <w:rPr>
          <w:rFonts w:cstheme="minorHAnsi"/>
        </w:rPr>
        <w:t>,</w:t>
      </w:r>
      <w:r w:rsidR="00304F15">
        <w:rPr>
          <w:rFonts w:cstheme="minorHAnsi"/>
        </w:rPr>
        <w:t xml:space="preserve"> development through</w:t>
      </w:r>
      <w:r w:rsidR="00304F15" w:rsidRPr="00304F15">
        <w:rPr>
          <w:rFonts w:cstheme="minorHAnsi"/>
        </w:rPr>
        <w:t xml:space="preserve"> </w:t>
      </w:r>
      <w:r w:rsidR="00304F15" w:rsidRPr="004F499A">
        <w:rPr>
          <w:rFonts w:cstheme="minorHAnsi"/>
        </w:rPr>
        <w:t>computer-aided design (CAD)</w:t>
      </w:r>
      <w:r w:rsidR="00304F15">
        <w:rPr>
          <w:rFonts w:cstheme="minorHAnsi"/>
        </w:rPr>
        <w:t xml:space="preserve">, testing through </w:t>
      </w:r>
      <w:r w:rsidR="00304F15" w:rsidRPr="004F499A">
        <w:rPr>
          <w:rFonts w:cstheme="minorHAnsi"/>
        </w:rPr>
        <w:t>CAD simulations</w:t>
      </w:r>
      <w:r w:rsidR="00304F15">
        <w:rPr>
          <w:rFonts w:cstheme="minorHAnsi"/>
        </w:rPr>
        <w:t>, analysis</w:t>
      </w:r>
      <w:r w:rsidRPr="004F499A">
        <w:rPr>
          <w:rFonts w:cstheme="minorHAnsi"/>
        </w:rPr>
        <w:t xml:space="preserve"> and </w:t>
      </w:r>
      <w:r w:rsidR="00304F15">
        <w:rPr>
          <w:rFonts w:cstheme="minorHAnsi"/>
        </w:rPr>
        <w:t>refinement</w:t>
      </w:r>
      <w:r w:rsidRPr="004F499A">
        <w:rPr>
          <w:rFonts w:cstheme="minorHAnsi"/>
        </w:rPr>
        <w:t xml:space="preserve">, </w:t>
      </w:r>
      <w:r w:rsidRPr="004F499A">
        <w:rPr>
          <w:rFonts w:cstheme="minorHAnsi"/>
        </w:rPr>
        <w:lastRenderedPageBreak/>
        <w:t>aid</w:t>
      </w:r>
      <w:r w:rsidR="0070413E">
        <w:rPr>
          <w:rFonts w:cstheme="minorHAnsi"/>
        </w:rPr>
        <w:t>ing</w:t>
      </w:r>
      <w:r w:rsidRPr="004F499A">
        <w:rPr>
          <w:rFonts w:cstheme="minorHAnsi"/>
        </w:rPr>
        <w:t xml:space="preserve"> in generating innovative designs and features</w:t>
      </w:r>
      <w:sdt>
        <w:sdtPr>
          <w:rPr>
            <w:rFonts w:cstheme="minorHAnsi"/>
          </w:rPr>
          <w:id w:val="594669803"/>
          <w:citation/>
        </w:sdtPr>
        <w:sdtContent>
          <w:r w:rsidR="00304F15">
            <w:rPr>
              <w:rFonts w:cstheme="minorHAnsi"/>
            </w:rPr>
            <w:fldChar w:fldCharType="begin"/>
          </w:r>
          <w:r w:rsidR="00304F15">
            <w:rPr>
              <w:rFonts w:cstheme="minorHAnsi"/>
            </w:rPr>
            <w:instrText xml:space="preserve"> CITATION Atl241 \l 2057 </w:instrText>
          </w:r>
          <w:r w:rsidR="00304F15">
            <w:rPr>
              <w:rFonts w:cstheme="minorHAnsi"/>
            </w:rPr>
            <w:fldChar w:fldCharType="separate"/>
          </w:r>
          <w:r w:rsidR="000F6D1E">
            <w:rPr>
              <w:rFonts w:cstheme="minorHAnsi"/>
              <w:noProof/>
            </w:rPr>
            <w:t xml:space="preserve"> </w:t>
          </w:r>
          <w:r w:rsidR="000F6D1E" w:rsidRPr="000F6D1E">
            <w:rPr>
              <w:rFonts w:cstheme="minorHAnsi"/>
              <w:noProof/>
            </w:rPr>
            <w:t>(Atlassian, 2024)</w:t>
          </w:r>
          <w:r w:rsidR="00304F15">
            <w:rPr>
              <w:rFonts w:cstheme="minorHAnsi"/>
            </w:rPr>
            <w:fldChar w:fldCharType="end"/>
          </w:r>
        </w:sdtContent>
      </w:sdt>
      <w:r w:rsidRPr="004F499A">
        <w:rPr>
          <w:rFonts w:cstheme="minorHAnsi"/>
        </w:rPr>
        <w:t xml:space="preserve">. </w:t>
      </w:r>
      <w:r w:rsidR="0070413E">
        <w:rPr>
          <w:rFonts w:cstheme="minorHAnsi"/>
        </w:rPr>
        <w:t>Iterative design can be exercised through several practices such as Kanban, Scrum and lean project management</w:t>
      </w:r>
      <w:r w:rsidR="00A966CF">
        <w:rPr>
          <w:rFonts w:cstheme="minorHAnsi"/>
          <w:noProof/>
        </w:rPr>
        <w:t xml:space="preserve"> </w:t>
      </w:r>
      <w:sdt>
        <w:sdtPr>
          <w:rPr>
            <w:rFonts w:cstheme="minorHAnsi"/>
            <w:noProof/>
          </w:rPr>
          <w:id w:val="372349484"/>
          <w:citation/>
        </w:sdtPr>
        <w:sdtContent>
          <w:r w:rsidR="00BB75CD">
            <w:rPr>
              <w:rFonts w:cstheme="minorHAnsi"/>
              <w:noProof/>
            </w:rPr>
            <w:fldChar w:fldCharType="begin"/>
          </w:r>
          <w:r w:rsidR="00BB75CD">
            <w:rPr>
              <w:rFonts w:cstheme="minorHAnsi"/>
              <w:noProof/>
            </w:rPr>
            <w:instrText xml:space="preserve">CITATION Xin24 \l 2057 </w:instrText>
          </w:r>
          <w:r w:rsidR="00BB75CD">
            <w:rPr>
              <w:rFonts w:cstheme="minorHAnsi"/>
              <w:noProof/>
            </w:rPr>
            <w:fldChar w:fldCharType="separate"/>
          </w:r>
          <w:r w:rsidR="000F6D1E" w:rsidRPr="000F6D1E">
            <w:rPr>
              <w:rFonts w:cstheme="minorHAnsi"/>
              <w:noProof/>
            </w:rPr>
            <w:t>(Xing, et al., 2024)</w:t>
          </w:r>
          <w:r w:rsidR="00BB75CD">
            <w:rPr>
              <w:rFonts w:cstheme="minorHAnsi"/>
              <w:noProof/>
            </w:rPr>
            <w:fldChar w:fldCharType="end"/>
          </w:r>
        </w:sdtContent>
      </w:sdt>
      <w:r w:rsidR="0070413E">
        <w:rPr>
          <w:rFonts w:cstheme="minorHAnsi"/>
        </w:rPr>
        <w:t>. These techniques use the agile ideology</w:t>
      </w:r>
      <w:r w:rsidR="00B97CE2">
        <w:rPr>
          <w:rFonts w:cstheme="minorHAnsi"/>
        </w:rPr>
        <w:t xml:space="preserve"> which emphasises continued collaboration with teams following a structure of planning executing and evaluating</w:t>
      </w:r>
      <w:r w:rsidR="00C7686D">
        <w:rPr>
          <w:rFonts w:cstheme="minorHAnsi"/>
        </w:rPr>
        <w:t xml:space="preserve"> </w:t>
      </w:r>
      <w:sdt>
        <w:sdtPr>
          <w:rPr>
            <w:rFonts w:cstheme="minorHAnsi"/>
          </w:rPr>
          <w:id w:val="-1239249971"/>
          <w:citation/>
        </w:sdtPr>
        <w:sdtContent>
          <w:r w:rsidR="00C7686D">
            <w:rPr>
              <w:rFonts w:cstheme="minorHAnsi"/>
            </w:rPr>
            <w:fldChar w:fldCharType="begin"/>
          </w:r>
          <w:r w:rsidR="00C7686D">
            <w:rPr>
              <w:rFonts w:cstheme="minorHAnsi"/>
            </w:rPr>
            <w:instrText xml:space="preserve">CITATION Coo18 \l 2057 </w:instrText>
          </w:r>
          <w:r w:rsidR="00C7686D">
            <w:rPr>
              <w:rFonts w:cstheme="minorHAnsi"/>
            </w:rPr>
            <w:fldChar w:fldCharType="separate"/>
          </w:r>
          <w:r w:rsidR="000F6D1E" w:rsidRPr="000F6D1E">
            <w:rPr>
              <w:rFonts w:cstheme="minorHAnsi"/>
              <w:noProof/>
            </w:rPr>
            <w:t>(Cooper &amp; Sommer, 2018)</w:t>
          </w:r>
          <w:r w:rsidR="00C7686D">
            <w:rPr>
              <w:rFonts w:cstheme="minorHAnsi"/>
            </w:rPr>
            <w:fldChar w:fldCharType="end"/>
          </w:r>
        </w:sdtContent>
      </w:sdt>
      <w:r w:rsidR="00B97CE2">
        <w:rPr>
          <w:rFonts w:cstheme="minorHAnsi"/>
        </w:rPr>
        <w:t>.</w:t>
      </w:r>
      <w:r w:rsidR="00517C8C">
        <w:rPr>
          <w:rFonts w:cstheme="minorHAnsi"/>
        </w:rPr>
        <w:t xml:space="preserve"> Two concepts were proposed for improvements on the mechanical gripper (appendix</w:t>
      </w:r>
      <w:r w:rsidR="003D675C">
        <w:rPr>
          <w:rFonts w:cstheme="minorHAnsi"/>
        </w:rPr>
        <w:t xml:space="preserve"> 2</w:t>
      </w:r>
      <w:r w:rsidR="00517C8C">
        <w:rPr>
          <w:rFonts w:cstheme="minorHAnsi"/>
        </w:rPr>
        <w:t>.0</w:t>
      </w:r>
      <w:r w:rsidR="003D675C">
        <w:rPr>
          <w:rFonts w:cstheme="minorHAnsi"/>
        </w:rPr>
        <w:t xml:space="preserve"> &amp; 2.1</w:t>
      </w:r>
      <w:r w:rsidR="00517C8C">
        <w:rPr>
          <w:rFonts w:cstheme="minorHAnsi"/>
        </w:rPr>
        <w:t xml:space="preserve">) concept 2 shows signs of feasibility and has been subject to further analysis. </w:t>
      </w:r>
    </w:p>
    <w:p w14:paraId="7F3FB399" w14:textId="77777777" w:rsidR="007F254D" w:rsidRPr="00181BC1" w:rsidRDefault="007F254D" w:rsidP="007F254D">
      <w:pPr>
        <w:pStyle w:val="Heading2"/>
        <w:rPr>
          <w:rFonts w:cstheme="majorHAnsi"/>
        </w:rPr>
      </w:pPr>
      <w:bookmarkStart w:id="40" w:name="_Toc171333212"/>
      <w:r w:rsidRPr="00181BC1">
        <w:rPr>
          <w:rFonts w:cstheme="majorHAnsi"/>
        </w:rPr>
        <w:t>4.2 Design for 'X' Evaluation Techniques</w:t>
      </w:r>
      <w:bookmarkEnd w:id="40"/>
    </w:p>
    <w:p w14:paraId="49D9F6CF" w14:textId="2D8E05C8" w:rsidR="00AF1D03" w:rsidRPr="00AF1D03" w:rsidRDefault="00182C0E" w:rsidP="00AF1D03">
      <w:pPr>
        <w:spacing w:line="360" w:lineRule="auto"/>
        <w:jc w:val="both"/>
        <w:rPr>
          <w:rFonts w:eastAsia="Times New Roman" w:cstheme="minorHAnsi"/>
          <w:lang w:eastAsia="en-GB"/>
        </w:rPr>
      </w:pPr>
      <w:r>
        <w:t>Design for Manufacturing (DFM)</w:t>
      </w:r>
      <w:r>
        <w:rPr>
          <w:noProof/>
        </w:rPr>
        <w:t xml:space="preserve"> </w:t>
      </w:r>
      <w:sdt>
        <w:sdtPr>
          <w:rPr>
            <w:noProof/>
          </w:rPr>
          <w:id w:val="-1114515551"/>
          <w:citation/>
        </w:sdtPr>
        <w:sdtContent>
          <w:r w:rsidR="00BB75CD">
            <w:rPr>
              <w:noProof/>
            </w:rPr>
            <w:fldChar w:fldCharType="begin"/>
          </w:r>
          <w:r w:rsidR="000F6D1E">
            <w:rPr>
              <w:noProof/>
            </w:rPr>
            <w:instrText xml:space="preserve">CITATION Tsa01 \l 2057 </w:instrText>
          </w:r>
          <w:r w:rsidR="00BB75CD">
            <w:rPr>
              <w:noProof/>
            </w:rPr>
            <w:fldChar w:fldCharType="separate"/>
          </w:r>
          <w:r w:rsidR="000F6D1E" w:rsidRPr="000F6D1E">
            <w:rPr>
              <w:noProof/>
            </w:rPr>
            <w:t>(Tsai, et al., 2001)</w:t>
          </w:r>
          <w:r w:rsidR="00BB75CD">
            <w:rPr>
              <w:noProof/>
            </w:rPr>
            <w:fldChar w:fldCharType="end"/>
          </w:r>
        </w:sdtContent>
      </w:sdt>
      <w:r>
        <w:t xml:space="preserve">, Design for Assembly (DFA) </w:t>
      </w:r>
      <w:sdt>
        <w:sdtPr>
          <w:id w:val="-406761256"/>
          <w:citation/>
        </w:sdtPr>
        <w:sdtContent>
          <w:r>
            <w:fldChar w:fldCharType="begin"/>
          </w:r>
          <w:r w:rsidR="0070413E">
            <w:instrText xml:space="preserve">CITATION Păc19 \l 2057 </w:instrText>
          </w:r>
          <w:r>
            <w:fldChar w:fldCharType="separate"/>
          </w:r>
          <w:r w:rsidR="000F6D1E" w:rsidRPr="000F6D1E">
            <w:rPr>
              <w:noProof/>
            </w:rPr>
            <w:t>(Păcurar, 2019)</w:t>
          </w:r>
          <w:r>
            <w:fldChar w:fldCharType="end"/>
          </w:r>
        </w:sdtContent>
      </w:sdt>
      <w:r>
        <w:t xml:space="preserve"> (in particular the Lucas method</w:t>
      </w:r>
      <w:r w:rsidR="00BE3360">
        <w:rPr>
          <w:noProof/>
        </w:rPr>
        <w:t xml:space="preserve"> </w:t>
      </w:r>
      <w:sdt>
        <w:sdtPr>
          <w:rPr>
            <w:noProof/>
          </w:rPr>
          <w:id w:val="-427422227"/>
          <w:citation/>
        </w:sdtPr>
        <w:sdtContent>
          <w:r w:rsidR="00BB75CD">
            <w:rPr>
              <w:noProof/>
            </w:rPr>
            <w:fldChar w:fldCharType="begin"/>
          </w:r>
          <w:r w:rsidR="00BB75CD">
            <w:rPr>
              <w:noProof/>
            </w:rPr>
            <w:instrText xml:space="preserve">CITATION Alf18 \l 2057 </w:instrText>
          </w:r>
          <w:r w:rsidR="00BB75CD">
            <w:rPr>
              <w:noProof/>
            </w:rPr>
            <w:fldChar w:fldCharType="separate"/>
          </w:r>
          <w:r w:rsidR="000F6D1E" w:rsidRPr="000F6D1E">
            <w:rPr>
              <w:noProof/>
            </w:rPr>
            <w:t>(Alfadhlani, et al., 2018)</w:t>
          </w:r>
          <w:r w:rsidR="00BB75CD">
            <w:rPr>
              <w:noProof/>
            </w:rPr>
            <w:fldChar w:fldCharType="end"/>
          </w:r>
        </w:sdtContent>
      </w:sdt>
      <w:r>
        <w:t>), are key strategies which have been used to enhance how the product has been redesigned. By incorporating these concepts early in the design process, it's possible to anticipate and solve potential production issues, simplify the assembly process and minimi</w:t>
      </w:r>
      <w:r w:rsidR="00BE3360">
        <w:t>s</w:t>
      </w:r>
      <w:r>
        <w:t>e environmental impact</w:t>
      </w:r>
      <w:r w:rsidR="007F254D" w:rsidRPr="004F499A">
        <w:rPr>
          <w:rFonts w:cstheme="minorHAnsi"/>
        </w:rPr>
        <w:t>.</w:t>
      </w:r>
      <w:r w:rsidR="00AF1D03">
        <w:rPr>
          <w:rFonts w:cstheme="minorHAnsi"/>
        </w:rPr>
        <w:t xml:space="preserve"> The Lucas method has been utilised for DFA</w:t>
      </w:r>
      <w:r w:rsidR="00AF1D03" w:rsidRPr="00AF1D03">
        <w:rPr>
          <w:rFonts w:cstheme="minorHAnsi"/>
        </w:rPr>
        <w:t xml:space="preserve">. </w:t>
      </w:r>
      <w:r w:rsidR="00AF1D03" w:rsidRPr="00AF1D03">
        <w:rPr>
          <w:rFonts w:eastAsia="Times New Roman" w:cstheme="minorHAnsi"/>
          <w:szCs w:val="24"/>
          <w:lang w:eastAsia="en-GB"/>
        </w:rPr>
        <w:t xml:space="preserve">Despite its widespread use, the Boothroyd-Dewhurst method relies on timing each handling and insertion motion. While data tables are accessible, time studies conducted at specific factories yield the most precise figures. </w:t>
      </w:r>
      <w:r w:rsidR="00AF1D03" w:rsidRPr="00AF1D03">
        <w:rPr>
          <w:rFonts w:eastAsia="Times New Roman" w:cstheme="minorHAnsi"/>
          <w:szCs w:val="24"/>
          <w:lang w:eastAsia="en-GB"/>
        </w:rPr>
        <w:br/>
      </w:r>
      <w:r w:rsidR="00AF1D03" w:rsidRPr="00AF1D03">
        <w:rPr>
          <w:rFonts w:eastAsia="Times New Roman" w:cstheme="minorHAnsi"/>
          <w:lang w:eastAsia="en-GB"/>
        </w:rPr>
        <w:t xml:space="preserve">The Lucas Corp. created the Lucas DFA method in the early 1980s. The Lucas technique, in contrast to the Boothroyd-Dewhurst method, </w:t>
      </w:r>
      <w:r w:rsidR="00AF1D03" w:rsidRPr="00AF1D03">
        <w:rPr>
          <w:rFonts w:eastAsia="Times New Roman" w:cstheme="minorHAnsi"/>
          <w:lang w:eastAsia="en-GB"/>
        </w:rPr>
        <w:t>is based on a "point scale" that provides a relative assembly difficulty measurement. The three distinct and consecutive analyses form the basis of the technique. The assembly sequence flowchart (ASF) is the easiest way to describe these:</w:t>
      </w:r>
    </w:p>
    <w:p w14:paraId="49DE3159" w14:textId="77777777" w:rsidR="00AF1D03" w:rsidRPr="00AF1D03" w:rsidRDefault="00AF1D03" w:rsidP="00AF1D03">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Specification</w:t>
      </w:r>
    </w:p>
    <w:p w14:paraId="6C180E7A" w14:textId="77777777" w:rsidR="00AF1D03" w:rsidRPr="00AF1D03" w:rsidRDefault="00AF1D03" w:rsidP="00AF1D03">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Design</w:t>
      </w:r>
    </w:p>
    <w:p w14:paraId="71F054C7" w14:textId="77777777" w:rsidR="00AF1D03" w:rsidRPr="00AF1D03" w:rsidRDefault="00AF1D03" w:rsidP="00AF1D03">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Functional analysis (first Lucas analysis)</w:t>
      </w:r>
    </w:p>
    <w:p w14:paraId="2BF15D3E" w14:textId="77777777" w:rsidR="00AF1D03" w:rsidRPr="00AF1D03" w:rsidRDefault="00AF1D03" w:rsidP="00AF1D03">
      <w:pPr>
        <w:spacing w:before="100" w:beforeAutospacing="1" w:after="100" w:afterAutospacing="1" w:line="360" w:lineRule="auto"/>
        <w:ind w:left="720"/>
        <w:jc w:val="both"/>
        <w:rPr>
          <w:rFonts w:eastAsia="Times New Roman" w:cstheme="minorHAnsi"/>
          <w:color w:val="000000"/>
          <w:szCs w:val="27"/>
          <w:lang w:eastAsia="en-GB"/>
        </w:rPr>
      </w:pPr>
      <w:r w:rsidRPr="00AF1D03">
        <w:rPr>
          <w:rFonts w:eastAsia="Times New Roman" w:cstheme="minorHAnsi"/>
          <w:color w:val="000000"/>
          <w:szCs w:val="27"/>
          <w:lang w:eastAsia="en-GB"/>
        </w:rPr>
        <w:t>Possibly loop back to step 2 if the analysis yields problems</w:t>
      </w:r>
    </w:p>
    <w:p w14:paraId="6592CC3E" w14:textId="77777777" w:rsidR="00AF1D03" w:rsidRPr="00AF1D03" w:rsidRDefault="00AF1D03" w:rsidP="00AF1D03">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Feeding analysis (second Lucas analysis)</w:t>
      </w:r>
    </w:p>
    <w:p w14:paraId="4BB2539E" w14:textId="77777777" w:rsidR="00AF1D03" w:rsidRPr="00AF1D03" w:rsidRDefault="00AF1D03" w:rsidP="00AF1D03">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Fitting analysis (third Lucas analysis)</w:t>
      </w:r>
    </w:p>
    <w:p w14:paraId="133EC039" w14:textId="77777777" w:rsidR="00AF1D03" w:rsidRPr="00AF1D03" w:rsidRDefault="00AF1D03" w:rsidP="00AF1D03">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Assessment</w:t>
      </w:r>
    </w:p>
    <w:p w14:paraId="69610CCB" w14:textId="77777777" w:rsidR="00517C8C" w:rsidRDefault="00AF1D03" w:rsidP="00517C8C">
      <w:pPr>
        <w:numPr>
          <w:ilvl w:val="0"/>
          <w:numId w:val="75"/>
        </w:numPr>
        <w:spacing w:before="100" w:beforeAutospacing="1" w:after="100" w:afterAutospacing="1" w:line="360" w:lineRule="auto"/>
        <w:jc w:val="both"/>
        <w:rPr>
          <w:rFonts w:eastAsia="Times New Roman" w:cstheme="minorHAnsi"/>
          <w:color w:val="000000"/>
          <w:szCs w:val="27"/>
          <w:lang w:eastAsia="en-GB"/>
        </w:rPr>
      </w:pPr>
      <w:r w:rsidRPr="00AF1D03">
        <w:rPr>
          <w:rFonts w:eastAsia="Times New Roman" w:cstheme="minorHAnsi"/>
          <w:color w:val="000000"/>
          <w:szCs w:val="27"/>
          <w:lang w:eastAsia="en-GB"/>
        </w:rPr>
        <w:t>Possibly return to step 2 if the analyses identify problems</w:t>
      </w:r>
    </w:p>
    <w:p w14:paraId="4B34A987" w14:textId="77777777" w:rsidR="00517C8C" w:rsidRPr="00517C8C" w:rsidRDefault="00517C8C" w:rsidP="00517C8C">
      <w:pPr>
        <w:spacing w:before="100" w:beforeAutospacing="1" w:after="100" w:afterAutospacing="1" w:line="360" w:lineRule="auto"/>
        <w:jc w:val="both"/>
        <w:rPr>
          <w:rFonts w:eastAsia="Times New Roman" w:cstheme="minorHAnsi"/>
          <w:color w:val="000000"/>
          <w:szCs w:val="27"/>
          <w:lang w:eastAsia="en-GB"/>
        </w:rPr>
      </w:pPr>
      <w:r>
        <w:rPr>
          <w:rFonts w:eastAsia="Times New Roman" w:cstheme="minorHAnsi"/>
          <w:color w:val="000000"/>
          <w:szCs w:val="27"/>
          <w:lang w:eastAsia="en-GB"/>
        </w:rPr>
        <w:t>An initial DFA analysis was conducted on the original design (</w:t>
      </w:r>
      <w:r w:rsidR="003D675C">
        <w:rPr>
          <w:rFonts w:eastAsia="Times New Roman" w:cstheme="minorHAnsi"/>
          <w:color w:val="000000"/>
          <w:szCs w:val="27"/>
          <w:lang w:eastAsia="en-GB"/>
        </w:rPr>
        <w:t xml:space="preserve">as seen in </w:t>
      </w:r>
      <w:r>
        <w:rPr>
          <w:rFonts w:eastAsia="Times New Roman" w:cstheme="minorHAnsi"/>
          <w:color w:val="000000"/>
          <w:szCs w:val="27"/>
          <w:lang w:eastAsia="en-GB"/>
        </w:rPr>
        <w:t xml:space="preserve">appendix 1.8) </w:t>
      </w:r>
    </w:p>
    <w:p w14:paraId="3E587B75" w14:textId="77777777" w:rsidR="00AF1D03" w:rsidRPr="00181BC1" w:rsidRDefault="00AF1D03" w:rsidP="00AF1D03">
      <w:pPr>
        <w:pStyle w:val="Heading2"/>
        <w:rPr>
          <w:rFonts w:eastAsia="Times New Roman" w:cstheme="majorHAnsi"/>
          <w:lang w:eastAsia="en-GB"/>
        </w:rPr>
      </w:pPr>
      <w:bookmarkStart w:id="41" w:name="_Toc171333213"/>
      <w:r w:rsidRPr="00181BC1">
        <w:rPr>
          <w:rFonts w:eastAsia="Times New Roman" w:cstheme="majorHAnsi"/>
          <w:lang w:eastAsia="en-GB"/>
        </w:rPr>
        <w:t>4.2.1 Functional Analysis</w:t>
      </w:r>
      <w:bookmarkEnd w:id="41"/>
      <w:r w:rsidRPr="00181BC1">
        <w:rPr>
          <w:rFonts w:eastAsia="Times New Roman" w:cstheme="majorHAnsi"/>
          <w:lang w:eastAsia="en-GB"/>
        </w:rPr>
        <w:t xml:space="preserve"> </w:t>
      </w:r>
    </w:p>
    <w:p w14:paraId="6385020E" w14:textId="13C013A2" w:rsidR="00AF1D03" w:rsidRDefault="00AF1D03" w:rsidP="00AF1D03">
      <w:pPr>
        <w:spacing w:after="0" w:line="360" w:lineRule="auto"/>
        <w:jc w:val="both"/>
        <w:rPr>
          <w:rFonts w:eastAsia="Times New Roman" w:cstheme="minorHAnsi"/>
          <w:szCs w:val="24"/>
          <w:lang w:eastAsia="en-GB"/>
        </w:rPr>
      </w:pPr>
      <w:r w:rsidRPr="00AF1D03">
        <w:rPr>
          <w:rFonts w:eastAsia="Times New Roman" w:cstheme="minorHAnsi"/>
          <w:szCs w:val="24"/>
          <w:lang w:eastAsia="en-GB"/>
        </w:rPr>
        <w:t xml:space="preserve">The product's components are examined exclusively in terms of their intended use in this </w:t>
      </w:r>
      <w:r w:rsidR="00FE5E84">
        <w:rPr>
          <w:rFonts w:eastAsia="Times New Roman" w:cstheme="minorHAnsi"/>
          <w:szCs w:val="24"/>
          <w:lang w:eastAsia="en-GB"/>
        </w:rPr>
        <w:t>analysis</w:t>
      </w:r>
      <w:r w:rsidRPr="00AF1D03">
        <w:rPr>
          <w:rFonts w:eastAsia="Times New Roman" w:cstheme="minorHAnsi"/>
          <w:szCs w:val="24"/>
          <w:lang w:eastAsia="en-GB"/>
        </w:rPr>
        <w:t xml:space="preserve">. Group A components are those that are thought to be necessary for the product to work, and Group B components are those that are not. The tasks of </w:t>
      </w:r>
      <w:r w:rsidR="003D675C">
        <w:rPr>
          <w:rFonts w:eastAsia="Times New Roman" w:cstheme="minorHAnsi"/>
          <w:szCs w:val="24"/>
          <w:lang w:eastAsia="en-GB"/>
        </w:rPr>
        <w:t>g</w:t>
      </w:r>
      <w:r w:rsidRPr="00AF1D03">
        <w:rPr>
          <w:rFonts w:eastAsia="Times New Roman" w:cstheme="minorHAnsi"/>
          <w:szCs w:val="24"/>
          <w:lang w:eastAsia="en-GB"/>
        </w:rPr>
        <w:t>roup B include fi</w:t>
      </w:r>
      <w:r w:rsidR="00D411C8">
        <w:rPr>
          <w:rFonts w:eastAsia="Times New Roman" w:cstheme="minorHAnsi"/>
          <w:szCs w:val="24"/>
          <w:lang w:eastAsia="en-GB"/>
        </w:rPr>
        <w:t>x</w:t>
      </w:r>
      <w:r w:rsidRPr="00AF1D03">
        <w:rPr>
          <w:rFonts w:eastAsia="Times New Roman" w:cstheme="minorHAnsi"/>
          <w:szCs w:val="24"/>
          <w:lang w:eastAsia="en-GB"/>
        </w:rPr>
        <w:t xml:space="preserve">ing and fastening. </w:t>
      </w:r>
      <w:r w:rsidRPr="00AF1D03">
        <w:rPr>
          <w:rFonts w:eastAsia="Times New Roman" w:cstheme="minorHAnsi"/>
          <w:szCs w:val="24"/>
          <w:lang w:eastAsia="en-GB"/>
        </w:rPr>
        <w:br/>
      </w:r>
      <w:r w:rsidR="00BB75CD" w:rsidRPr="00BB75CD">
        <w:rPr>
          <w:rFonts w:eastAsia="Times New Roman" w:cstheme="minorHAnsi"/>
          <w:noProof/>
          <w:szCs w:val="24"/>
          <w:lang w:eastAsia="en-GB"/>
        </w:rPr>
        <w:t xml:space="preserve">Ezpleta, et al., </w:t>
      </w:r>
      <w:r w:rsidR="00BB75CD">
        <w:rPr>
          <w:rFonts w:eastAsia="Times New Roman" w:cstheme="minorHAnsi"/>
          <w:noProof/>
          <w:szCs w:val="24"/>
          <w:lang w:eastAsia="en-GB"/>
        </w:rPr>
        <w:t>(</w:t>
      </w:r>
      <w:r w:rsidR="00BB75CD" w:rsidRPr="00BB75CD">
        <w:rPr>
          <w:rFonts w:eastAsia="Times New Roman" w:cstheme="minorHAnsi"/>
          <w:noProof/>
          <w:szCs w:val="24"/>
          <w:lang w:eastAsia="en-GB"/>
        </w:rPr>
        <w:t>2019)</w:t>
      </w:r>
      <w:r w:rsidR="00FF67BE">
        <w:rPr>
          <w:rFonts w:eastAsia="Times New Roman" w:cstheme="minorHAnsi"/>
          <w:noProof/>
          <w:szCs w:val="24"/>
          <w:lang w:eastAsia="en-GB"/>
        </w:rPr>
        <w:t xml:space="preserve"> says t</w:t>
      </w:r>
      <w:r w:rsidRPr="00AF1D03">
        <w:rPr>
          <w:rFonts w:eastAsia="Times New Roman" w:cstheme="minorHAnsi"/>
          <w:szCs w:val="24"/>
          <w:lang w:eastAsia="en-GB"/>
        </w:rPr>
        <w:t>he design's functional efficiency can be computed as follows:</w:t>
      </w:r>
    </w:p>
    <w:p w14:paraId="00ACC907" w14:textId="77777777" w:rsidR="00FE5E84" w:rsidRPr="00940BDB" w:rsidRDefault="003450E6" w:rsidP="00AF1D03">
      <w:pPr>
        <w:spacing w:after="0" w:line="360" w:lineRule="auto"/>
        <w:jc w:val="both"/>
        <w:rPr>
          <w:rFonts w:eastAsia="Times New Roman" w:cstheme="minorHAnsi"/>
          <w:szCs w:val="24"/>
          <w:lang w:eastAsia="en-GB"/>
        </w:rPr>
      </w:pPr>
      <m:oMathPara>
        <m:oMath>
          <m:sSub>
            <m:sSubPr>
              <m:ctrlPr>
                <w:rPr>
                  <w:rFonts w:ascii="Cambria Math" w:eastAsia="Times New Roman" w:hAnsi="Cambria Math" w:cstheme="minorHAnsi"/>
                  <w:i/>
                  <w:szCs w:val="24"/>
                  <w:lang w:eastAsia="en-GB"/>
                </w:rPr>
              </m:ctrlPr>
            </m:sSubPr>
            <m:e>
              <m:r>
                <w:rPr>
                  <w:rFonts w:ascii="Cambria Math" w:eastAsia="Times New Roman" w:hAnsi="Cambria Math" w:cstheme="minorHAnsi"/>
                  <w:szCs w:val="24"/>
                  <w:lang w:eastAsia="en-GB"/>
                </w:rPr>
                <m:t>E</m:t>
              </m:r>
            </m:e>
            <m:sub>
              <m:r>
                <w:rPr>
                  <w:rFonts w:ascii="Cambria Math" w:eastAsia="Times New Roman" w:hAnsi="Cambria Math" w:cstheme="minorHAnsi"/>
                  <w:szCs w:val="24"/>
                  <w:lang w:eastAsia="en-GB"/>
                </w:rPr>
                <m:t>d</m:t>
              </m:r>
            </m:sub>
          </m:sSub>
          <m:r>
            <w:rPr>
              <w:rFonts w:ascii="Cambria Math" w:eastAsia="Times New Roman" w:hAnsi="Cambria Math" w:cstheme="minorHAnsi"/>
              <w:szCs w:val="24"/>
              <w:lang w:eastAsia="en-GB"/>
            </w:rPr>
            <m:t>=</m:t>
          </m:r>
          <m:f>
            <m:fPr>
              <m:type m:val="skw"/>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A</m:t>
              </m:r>
            </m:num>
            <m:den>
              <m:d>
                <m:dPr>
                  <m:ctrlPr>
                    <w:rPr>
                      <w:rFonts w:ascii="Cambria Math" w:eastAsia="Times New Roman" w:hAnsi="Cambria Math" w:cstheme="minorHAnsi"/>
                      <w:i/>
                      <w:szCs w:val="24"/>
                      <w:lang w:eastAsia="en-GB"/>
                    </w:rPr>
                  </m:ctrlPr>
                </m:dPr>
                <m:e>
                  <m:r>
                    <w:rPr>
                      <w:rFonts w:ascii="Cambria Math" w:eastAsia="Times New Roman" w:hAnsi="Cambria Math" w:cstheme="minorHAnsi"/>
                      <w:szCs w:val="24"/>
                      <w:lang w:eastAsia="en-GB"/>
                    </w:rPr>
                    <m:t>A+B</m:t>
                  </m:r>
                </m:e>
              </m:d>
            </m:den>
          </m:f>
          <m:r>
            <w:rPr>
              <w:rFonts w:ascii="Cambria Math" w:eastAsia="Times New Roman" w:hAnsi="Cambria Math" w:cstheme="minorHAnsi"/>
              <w:szCs w:val="24"/>
              <w:lang w:eastAsia="en-GB"/>
            </w:rPr>
            <m:t>×100%</m:t>
          </m:r>
        </m:oMath>
      </m:oMathPara>
    </w:p>
    <w:p w14:paraId="7FA8C145" w14:textId="77777777" w:rsidR="00940BDB" w:rsidRDefault="00940BDB" w:rsidP="00940BDB">
      <w:pPr>
        <w:pStyle w:val="Caption"/>
        <w:rPr>
          <w:rFonts w:eastAsia="Times New Roman" w:cstheme="minorHAnsi"/>
          <w:szCs w:val="24"/>
          <w:lang w:eastAsia="en-GB"/>
        </w:rPr>
      </w:pPr>
      <w:bookmarkStart w:id="42" w:name="_Toc170415683"/>
      <w:r>
        <w:t xml:space="preserve">Equation </w:t>
      </w:r>
      <w:fldSimple w:instr=" SEQ Equation \* ARABIC ">
        <w:r w:rsidR="00FF67BE">
          <w:rPr>
            <w:noProof/>
          </w:rPr>
          <w:t>1</w:t>
        </w:r>
      </w:fldSimple>
      <w:r>
        <w:t xml:space="preserve"> Functional Efficiency</w:t>
      </w:r>
      <w:bookmarkEnd w:id="42"/>
    </w:p>
    <w:p w14:paraId="080B68F6" w14:textId="37E52954" w:rsidR="00FE5E84" w:rsidRDefault="00FE5E84" w:rsidP="00FE5E84">
      <w:pPr>
        <w:spacing w:after="0" w:line="360" w:lineRule="auto"/>
        <w:jc w:val="both"/>
        <w:rPr>
          <w:rFonts w:eastAsia="Times New Roman" w:cstheme="minorHAnsi"/>
          <w:szCs w:val="24"/>
          <w:lang w:eastAsia="en-GB"/>
        </w:rPr>
      </w:pPr>
      <w:r w:rsidRPr="00FE5E84">
        <w:rPr>
          <w:rFonts w:eastAsia="Times New Roman" w:cstheme="minorHAnsi"/>
          <w:szCs w:val="24"/>
          <w:lang w:eastAsia="en-GB"/>
        </w:rPr>
        <w:t>It should be noted that a design alternative is pre-screened using design efficiency before receiving greater attention. This differs from the Boothroyd-Dewhurst approach, which is predicated on the assumption that a design is already in place</w:t>
      </w:r>
      <w:r w:rsidR="002363CD">
        <w:rPr>
          <w:rFonts w:eastAsia="Times New Roman" w:cstheme="minorHAnsi"/>
          <w:noProof/>
          <w:szCs w:val="24"/>
          <w:lang w:eastAsia="en-GB"/>
        </w:rPr>
        <w:t xml:space="preserve"> </w:t>
      </w:r>
      <w:sdt>
        <w:sdtPr>
          <w:rPr>
            <w:rFonts w:eastAsia="Times New Roman" w:cstheme="minorHAnsi"/>
            <w:noProof/>
            <w:szCs w:val="24"/>
            <w:lang w:eastAsia="en-GB"/>
          </w:rPr>
          <w:id w:val="-1063948100"/>
          <w:citation/>
        </w:sdtPr>
        <w:sdtContent>
          <w:r w:rsidR="00BB75CD">
            <w:rPr>
              <w:rFonts w:eastAsia="Times New Roman" w:cstheme="minorHAnsi"/>
              <w:noProof/>
              <w:szCs w:val="24"/>
              <w:lang w:eastAsia="en-GB"/>
            </w:rPr>
            <w:fldChar w:fldCharType="begin"/>
          </w:r>
          <w:r w:rsidR="009C7780">
            <w:rPr>
              <w:rFonts w:eastAsia="Times New Roman" w:cstheme="minorHAnsi"/>
              <w:noProof/>
              <w:szCs w:val="24"/>
              <w:lang w:eastAsia="en-GB"/>
            </w:rPr>
            <w:instrText xml:space="preserve">CITATION Geo10 \l 2057 </w:instrText>
          </w:r>
          <w:r w:rsidR="00BB75CD">
            <w:rPr>
              <w:rFonts w:eastAsia="Times New Roman" w:cstheme="minorHAnsi"/>
              <w:noProof/>
              <w:szCs w:val="24"/>
              <w:lang w:eastAsia="en-GB"/>
            </w:rPr>
            <w:fldChar w:fldCharType="separate"/>
          </w:r>
          <w:r w:rsidR="000F6D1E" w:rsidRPr="000F6D1E">
            <w:rPr>
              <w:rFonts w:eastAsia="Times New Roman" w:cstheme="minorHAnsi"/>
              <w:noProof/>
              <w:szCs w:val="24"/>
              <w:lang w:eastAsia="en-GB"/>
            </w:rPr>
            <w:t>(Boothroyd, et al., 2010)</w:t>
          </w:r>
          <w:r w:rsidR="00BB75CD">
            <w:rPr>
              <w:rFonts w:eastAsia="Times New Roman" w:cstheme="minorHAnsi"/>
              <w:noProof/>
              <w:szCs w:val="24"/>
              <w:lang w:eastAsia="en-GB"/>
            </w:rPr>
            <w:fldChar w:fldCharType="end"/>
          </w:r>
        </w:sdtContent>
      </w:sdt>
      <w:r w:rsidR="002363CD">
        <w:rPr>
          <w:rFonts w:eastAsia="Times New Roman" w:cstheme="minorHAnsi"/>
          <w:noProof/>
          <w:szCs w:val="24"/>
          <w:lang w:eastAsia="en-GB"/>
        </w:rPr>
        <w:t xml:space="preserve"> </w:t>
      </w:r>
      <w:sdt>
        <w:sdtPr>
          <w:rPr>
            <w:rFonts w:eastAsia="Times New Roman" w:cstheme="minorHAnsi"/>
            <w:noProof/>
            <w:szCs w:val="24"/>
            <w:lang w:eastAsia="en-GB"/>
          </w:rPr>
          <w:id w:val="-1977130527"/>
          <w:citation/>
        </w:sdtPr>
        <w:sdtContent>
          <w:r w:rsidR="009C7780">
            <w:rPr>
              <w:rFonts w:eastAsia="Times New Roman" w:cstheme="minorHAnsi"/>
              <w:noProof/>
              <w:szCs w:val="24"/>
              <w:lang w:eastAsia="en-GB"/>
            </w:rPr>
            <w:fldChar w:fldCharType="begin"/>
          </w:r>
          <w:r w:rsidR="00D872D1">
            <w:rPr>
              <w:rFonts w:eastAsia="Times New Roman" w:cstheme="minorHAnsi"/>
              <w:noProof/>
              <w:szCs w:val="24"/>
              <w:lang w:eastAsia="en-GB"/>
            </w:rPr>
            <w:instrText xml:space="preserve">CITATION Abh23 \l 2057 </w:instrText>
          </w:r>
          <w:r w:rsidR="009C7780">
            <w:rPr>
              <w:rFonts w:eastAsia="Times New Roman" w:cstheme="minorHAnsi"/>
              <w:noProof/>
              <w:szCs w:val="24"/>
              <w:lang w:eastAsia="en-GB"/>
            </w:rPr>
            <w:fldChar w:fldCharType="separate"/>
          </w:r>
          <w:r w:rsidR="000F6D1E" w:rsidRPr="000F6D1E">
            <w:rPr>
              <w:rFonts w:eastAsia="Times New Roman" w:cstheme="minorHAnsi"/>
              <w:noProof/>
              <w:szCs w:val="24"/>
              <w:lang w:eastAsia="en-GB"/>
            </w:rPr>
            <w:t>(Prasad, et al., 2023)</w:t>
          </w:r>
          <w:r w:rsidR="009C7780">
            <w:rPr>
              <w:rFonts w:eastAsia="Times New Roman" w:cstheme="minorHAnsi"/>
              <w:noProof/>
              <w:szCs w:val="24"/>
              <w:lang w:eastAsia="en-GB"/>
            </w:rPr>
            <w:fldChar w:fldCharType="end"/>
          </w:r>
        </w:sdtContent>
      </w:sdt>
      <w:r w:rsidRPr="00FE5E84">
        <w:rPr>
          <w:rFonts w:eastAsia="Times New Roman" w:cstheme="minorHAnsi"/>
          <w:szCs w:val="24"/>
          <w:lang w:eastAsia="en-GB"/>
        </w:rPr>
        <w:t>. The goal of this analysis is to make the product have fewer parts. For first designs, a design efficiency of 60% is usually the goal.</w:t>
      </w:r>
      <w:r w:rsidR="00A966CF">
        <w:rPr>
          <w:rFonts w:eastAsia="Times New Roman" w:cstheme="minorHAnsi"/>
          <w:szCs w:val="24"/>
          <w:lang w:eastAsia="en-GB"/>
        </w:rPr>
        <w:t xml:space="preserve"> F</w:t>
      </w:r>
      <w:r w:rsidR="00575854">
        <w:rPr>
          <w:rFonts w:eastAsia="Times New Roman" w:cstheme="minorHAnsi"/>
          <w:szCs w:val="24"/>
          <w:lang w:eastAsia="en-GB"/>
        </w:rPr>
        <w:t xml:space="preserve">or the original design the designs functional efficiency is as follows: </w:t>
      </w:r>
    </w:p>
    <w:p w14:paraId="38C64BCE" w14:textId="77777777" w:rsidR="00575854" w:rsidRPr="00940BDB" w:rsidRDefault="003450E6" w:rsidP="00FE5E84">
      <w:pPr>
        <w:spacing w:after="0" w:line="360" w:lineRule="auto"/>
        <w:jc w:val="both"/>
        <w:rPr>
          <w:rFonts w:eastAsia="Times New Roman" w:cstheme="minorHAnsi"/>
          <w:szCs w:val="24"/>
          <w:lang w:eastAsia="en-GB"/>
        </w:rPr>
      </w:pPr>
      <m:oMathPara>
        <m:oMath>
          <m:sSub>
            <m:sSubPr>
              <m:ctrlPr>
                <w:rPr>
                  <w:rFonts w:ascii="Cambria Math" w:eastAsia="Times New Roman" w:hAnsi="Cambria Math" w:cstheme="minorHAnsi"/>
                  <w:i/>
                  <w:szCs w:val="24"/>
                  <w:lang w:eastAsia="en-GB"/>
                </w:rPr>
              </m:ctrlPr>
            </m:sSubPr>
            <m:e>
              <m:r>
                <w:rPr>
                  <w:rFonts w:ascii="Cambria Math" w:eastAsia="Times New Roman" w:hAnsi="Cambria Math" w:cstheme="minorHAnsi"/>
                  <w:szCs w:val="24"/>
                  <w:lang w:eastAsia="en-GB"/>
                </w:rPr>
                <m:t>E</m:t>
              </m:r>
            </m:e>
            <m:sub>
              <m:r>
                <w:rPr>
                  <w:rFonts w:ascii="Cambria Math" w:eastAsia="Times New Roman" w:hAnsi="Cambria Math" w:cstheme="minorHAnsi"/>
                  <w:szCs w:val="24"/>
                  <w:lang w:eastAsia="en-GB"/>
                </w:rPr>
                <m:t>d</m:t>
              </m:r>
            </m:sub>
          </m:sSub>
          <m:r>
            <w:rPr>
              <w:rFonts w:ascii="Cambria Math" w:eastAsia="Times New Roman" w:hAnsi="Cambria Math" w:cstheme="minorHAnsi"/>
              <w:szCs w:val="24"/>
              <w:lang w:eastAsia="en-GB"/>
            </w:rPr>
            <m:t>=</m:t>
          </m:r>
          <m:f>
            <m:fPr>
              <m:type m:val="skw"/>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10</m:t>
              </m:r>
            </m:num>
            <m:den>
              <m:d>
                <m:dPr>
                  <m:ctrlPr>
                    <w:rPr>
                      <w:rFonts w:ascii="Cambria Math" w:eastAsia="Times New Roman" w:hAnsi="Cambria Math" w:cstheme="minorHAnsi"/>
                      <w:i/>
                      <w:szCs w:val="24"/>
                      <w:lang w:eastAsia="en-GB"/>
                    </w:rPr>
                  </m:ctrlPr>
                </m:dPr>
                <m:e>
                  <m:r>
                    <w:rPr>
                      <w:rFonts w:ascii="Cambria Math" w:eastAsia="Times New Roman" w:hAnsi="Cambria Math" w:cstheme="minorHAnsi"/>
                      <w:szCs w:val="24"/>
                      <w:lang w:eastAsia="en-GB"/>
                    </w:rPr>
                    <m:t>10+52</m:t>
                  </m:r>
                </m:e>
              </m:d>
            </m:den>
          </m:f>
          <m:r>
            <w:rPr>
              <w:rFonts w:ascii="Cambria Math" w:eastAsia="Times New Roman" w:hAnsi="Cambria Math" w:cstheme="minorHAnsi"/>
              <w:szCs w:val="24"/>
              <w:lang w:eastAsia="en-GB"/>
            </w:rPr>
            <m:t>×100=16.13%</m:t>
          </m:r>
        </m:oMath>
      </m:oMathPara>
    </w:p>
    <w:p w14:paraId="2A56FEA5" w14:textId="77777777" w:rsidR="00940BDB" w:rsidRPr="00575854" w:rsidRDefault="00940BDB" w:rsidP="00940BDB">
      <w:pPr>
        <w:pStyle w:val="Caption"/>
        <w:rPr>
          <w:rFonts w:eastAsia="Times New Roman" w:cstheme="minorHAnsi"/>
          <w:szCs w:val="24"/>
          <w:lang w:eastAsia="en-GB"/>
        </w:rPr>
      </w:pPr>
      <w:bookmarkStart w:id="43" w:name="_Toc170415684"/>
      <w:r>
        <w:t xml:space="preserve">Equation </w:t>
      </w:r>
      <w:fldSimple w:instr=" SEQ Equation \* ARABIC ">
        <w:r w:rsidR="00FF67BE">
          <w:rPr>
            <w:noProof/>
          </w:rPr>
          <w:t>2</w:t>
        </w:r>
      </w:fldSimple>
      <w:r>
        <w:t xml:space="preserve"> Functional Efficiency: Original Design</w:t>
      </w:r>
      <w:bookmarkEnd w:id="43"/>
      <w:r>
        <w:t xml:space="preserve"> </w:t>
      </w:r>
    </w:p>
    <w:p w14:paraId="6673CD7D" w14:textId="77777777" w:rsidR="00575854" w:rsidRDefault="00575854" w:rsidP="00FE5E84">
      <w:pPr>
        <w:spacing w:after="0" w:line="360" w:lineRule="auto"/>
        <w:jc w:val="both"/>
        <w:rPr>
          <w:rFonts w:eastAsia="Times New Roman" w:cstheme="minorHAnsi"/>
          <w:szCs w:val="24"/>
          <w:lang w:eastAsia="en-GB"/>
        </w:rPr>
      </w:pPr>
      <w:r>
        <w:rPr>
          <w:rFonts w:eastAsia="Times New Roman" w:cstheme="minorHAnsi"/>
          <w:szCs w:val="24"/>
          <w:lang w:eastAsia="en-GB"/>
        </w:rPr>
        <w:t>Which is well below target</w:t>
      </w:r>
      <w:r w:rsidR="003D675C">
        <w:rPr>
          <w:rFonts w:eastAsia="Times New Roman" w:cstheme="minorHAnsi"/>
          <w:szCs w:val="24"/>
          <w:lang w:eastAsia="en-GB"/>
        </w:rPr>
        <w:t xml:space="preserve"> of 60%</w:t>
      </w:r>
      <w:r>
        <w:rPr>
          <w:rFonts w:eastAsia="Times New Roman" w:cstheme="minorHAnsi"/>
          <w:szCs w:val="24"/>
          <w:lang w:eastAsia="en-GB"/>
        </w:rPr>
        <w:t xml:space="preserve">. </w:t>
      </w:r>
    </w:p>
    <w:p w14:paraId="039F348B" w14:textId="77777777" w:rsidR="00743D8D" w:rsidRDefault="0073481F" w:rsidP="00FE5E84">
      <w:pPr>
        <w:spacing w:after="0" w:line="360" w:lineRule="auto"/>
        <w:jc w:val="both"/>
        <w:rPr>
          <w:rFonts w:eastAsia="Times New Roman" w:cstheme="minorHAnsi"/>
          <w:szCs w:val="24"/>
          <w:lang w:eastAsia="en-GB"/>
        </w:rPr>
      </w:pPr>
      <w:r>
        <w:rPr>
          <w:rFonts w:eastAsia="Times New Roman" w:cstheme="minorHAnsi"/>
          <w:szCs w:val="24"/>
          <w:lang w:eastAsia="en-GB"/>
        </w:rPr>
        <w:t xml:space="preserve">An attempted concept </w:t>
      </w:r>
      <w:r w:rsidR="00743D8D">
        <w:rPr>
          <w:rFonts w:eastAsia="Times New Roman" w:cstheme="minorHAnsi"/>
          <w:szCs w:val="24"/>
          <w:lang w:eastAsia="en-GB"/>
        </w:rPr>
        <w:t xml:space="preserve">imagined </w:t>
      </w:r>
      <w:r w:rsidR="00866F5A">
        <w:rPr>
          <w:rFonts w:eastAsia="Times New Roman" w:cstheme="minorHAnsi"/>
          <w:szCs w:val="24"/>
          <w:lang w:eastAsia="en-GB"/>
        </w:rPr>
        <w:t xml:space="preserve">largely </w:t>
      </w:r>
      <w:r w:rsidR="00743D8D">
        <w:rPr>
          <w:rFonts w:eastAsia="Times New Roman" w:cstheme="minorHAnsi"/>
          <w:szCs w:val="24"/>
          <w:lang w:eastAsia="en-GB"/>
        </w:rPr>
        <w:t xml:space="preserve">through the view of ease of assembly </w:t>
      </w:r>
      <w:r w:rsidR="006E5FDE">
        <w:rPr>
          <w:rFonts w:eastAsia="Times New Roman" w:cstheme="minorHAnsi"/>
          <w:szCs w:val="24"/>
          <w:lang w:eastAsia="en-GB"/>
        </w:rPr>
        <w:t xml:space="preserve">was reviewed with a design efficiency of: </w:t>
      </w:r>
    </w:p>
    <w:p w14:paraId="0DAF5CD7" w14:textId="77777777" w:rsidR="00743D8D" w:rsidRPr="00FF67BE" w:rsidRDefault="003450E6" w:rsidP="00743D8D">
      <w:pPr>
        <w:spacing w:after="0" w:line="360" w:lineRule="auto"/>
        <w:jc w:val="both"/>
        <w:rPr>
          <w:rFonts w:eastAsia="Times New Roman" w:cstheme="minorHAnsi"/>
          <w:szCs w:val="24"/>
          <w:lang w:eastAsia="en-GB"/>
        </w:rPr>
      </w:pPr>
      <m:oMathPara>
        <m:oMath>
          <m:sSub>
            <m:sSubPr>
              <m:ctrlPr>
                <w:rPr>
                  <w:rFonts w:ascii="Cambria Math" w:eastAsia="Times New Roman" w:hAnsi="Cambria Math" w:cstheme="minorHAnsi"/>
                  <w:i/>
                  <w:szCs w:val="24"/>
                  <w:lang w:eastAsia="en-GB"/>
                </w:rPr>
              </m:ctrlPr>
            </m:sSubPr>
            <m:e>
              <m:r>
                <w:rPr>
                  <w:rFonts w:ascii="Cambria Math" w:eastAsia="Times New Roman" w:hAnsi="Cambria Math" w:cstheme="minorHAnsi"/>
                  <w:szCs w:val="24"/>
                  <w:lang w:eastAsia="en-GB"/>
                </w:rPr>
                <m:t>E</m:t>
              </m:r>
            </m:e>
            <m:sub>
              <m:r>
                <w:rPr>
                  <w:rFonts w:ascii="Cambria Math" w:eastAsia="Times New Roman" w:hAnsi="Cambria Math" w:cstheme="minorHAnsi"/>
                  <w:szCs w:val="24"/>
                  <w:lang w:eastAsia="en-GB"/>
                </w:rPr>
                <m:t>d</m:t>
              </m:r>
            </m:sub>
          </m:sSub>
          <m:r>
            <w:rPr>
              <w:rFonts w:ascii="Cambria Math" w:eastAsia="Times New Roman" w:hAnsi="Cambria Math" w:cstheme="minorHAnsi"/>
              <w:szCs w:val="24"/>
              <w:lang w:eastAsia="en-GB"/>
            </w:rPr>
            <m:t>=</m:t>
          </m:r>
          <m:f>
            <m:fPr>
              <m:type m:val="skw"/>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9</m:t>
              </m:r>
            </m:num>
            <m:den>
              <m:d>
                <m:dPr>
                  <m:ctrlPr>
                    <w:rPr>
                      <w:rFonts w:ascii="Cambria Math" w:eastAsia="Times New Roman" w:hAnsi="Cambria Math" w:cstheme="minorHAnsi"/>
                      <w:i/>
                      <w:szCs w:val="24"/>
                      <w:lang w:eastAsia="en-GB"/>
                    </w:rPr>
                  </m:ctrlPr>
                </m:dPr>
                <m:e>
                  <m:r>
                    <w:rPr>
                      <w:rFonts w:ascii="Cambria Math" w:eastAsia="Times New Roman" w:hAnsi="Cambria Math" w:cstheme="minorHAnsi"/>
                      <w:szCs w:val="24"/>
                      <w:lang w:eastAsia="en-GB"/>
                    </w:rPr>
                    <m:t>9+11</m:t>
                  </m:r>
                </m:e>
              </m:d>
            </m:den>
          </m:f>
          <m:r>
            <w:rPr>
              <w:rFonts w:ascii="Cambria Math" w:eastAsia="Times New Roman" w:hAnsi="Cambria Math" w:cstheme="minorHAnsi"/>
              <w:szCs w:val="24"/>
              <w:lang w:eastAsia="en-GB"/>
            </w:rPr>
            <m:t>×100=45%</m:t>
          </m:r>
        </m:oMath>
      </m:oMathPara>
    </w:p>
    <w:p w14:paraId="1B895B41" w14:textId="77777777" w:rsidR="00FF67BE" w:rsidRPr="00743D8D" w:rsidRDefault="00FF67BE" w:rsidP="00FF67BE">
      <w:pPr>
        <w:pStyle w:val="Caption"/>
        <w:rPr>
          <w:rFonts w:eastAsia="Times New Roman" w:cstheme="minorHAnsi"/>
          <w:szCs w:val="24"/>
          <w:lang w:eastAsia="en-GB"/>
        </w:rPr>
      </w:pPr>
      <w:bookmarkStart w:id="44" w:name="_Toc170415685"/>
      <w:r>
        <w:t xml:space="preserve">Equation </w:t>
      </w:r>
      <w:fldSimple w:instr=" SEQ Equation \* ARABIC ">
        <w:r>
          <w:rPr>
            <w:noProof/>
          </w:rPr>
          <w:t>3</w:t>
        </w:r>
      </w:fldSimple>
      <w:r>
        <w:t xml:space="preserve"> Functional Efficiency: Concept 1</w:t>
      </w:r>
      <w:bookmarkEnd w:id="44"/>
    </w:p>
    <w:p w14:paraId="7F7E9A76" w14:textId="7B2A2C67" w:rsidR="00743D8D" w:rsidRPr="00940BDB" w:rsidRDefault="00743D8D" w:rsidP="00743D8D">
      <w:pPr>
        <w:spacing w:after="0" w:line="360" w:lineRule="auto"/>
        <w:jc w:val="both"/>
        <w:rPr>
          <w:rFonts w:eastAsia="Times New Roman" w:cstheme="minorHAnsi"/>
          <w:szCs w:val="24"/>
          <w:lang w:eastAsia="en-GB"/>
        </w:rPr>
      </w:pPr>
      <w:r>
        <w:rPr>
          <w:rFonts w:eastAsia="Times New Roman" w:cstheme="minorHAnsi"/>
          <w:szCs w:val="24"/>
          <w:lang w:eastAsia="en-GB"/>
        </w:rPr>
        <w:t xml:space="preserve">However, further review of the components deemed them unfeasible for largescale manufacture in a timely </w:t>
      </w:r>
      <w:r w:rsidR="0012659E">
        <w:rPr>
          <w:rFonts w:eastAsia="Times New Roman" w:cstheme="minorHAnsi"/>
          <w:szCs w:val="24"/>
          <w:lang w:eastAsia="en-GB"/>
        </w:rPr>
        <w:t>manner</w:t>
      </w:r>
      <w:r>
        <w:rPr>
          <w:rFonts w:eastAsia="Times New Roman" w:cstheme="minorHAnsi"/>
          <w:szCs w:val="24"/>
          <w:lang w:eastAsia="en-GB"/>
        </w:rPr>
        <w:t xml:space="preserve"> due to the complex geometry</w:t>
      </w:r>
      <w:r w:rsidR="003D675C">
        <w:rPr>
          <w:rFonts w:eastAsia="Times New Roman" w:cstheme="minorHAnsi"/>
          <w:szCs w:val="24"/>
          <w:lang w:eastAsia="en-GB"/>
        </w:rPr>
        <w:t>,</w:t>
      </w:r>
      <w:r>
        <w:rPr>
          <w:rFonts w:eastAsia="Times New Roman" w:cstheme="minorHAnsi"/>
          <w:szCs w:val="24"/>
          <w:lang w:eastAsia="en-GB"/>
        </w:rPr>
        <w:t xml:space="preserve"> </w:t>
      </w:r>
      <w:r w:rsidR="00FF67BE">
        <w:rPr>
          <w:rFonts w:eastAsia="Times New Roman" w:cstheme="minorHAnsi"/>
          <w:szCs w:val="24"/>
          <w:lang w:eastAsia="en-GB"/>
        </w:rPr>
        <w:t xml:space="preserve">possible only through additive manufacturing, an unsustainable manufacturing process for large volumes.  </w:t>
      </w:r>
      <w:r>
        <w:rPr>
          <w:rFonts w:eastAsia="Times New Roman" w:cstheme="minorHAnsi"/>
          <w:szCs w:val="24"/>
          <w:lang w:eastAsia="en-GB"/>
        </w:rPr>
        <w:t xml:space="preserve"> The concept was to be reconsidered through a lens of practicality and not just ease of assembly</w:t>
      </w:r>
      <w:r w:rsidR="00FF67BE">
        <w:rPr>
          <w:rFonts w:eastAsia="Times New Roman" w:cstheme="minorHAnsi"/>
          <w:szCs w:val="24"/>
          <w:lang w:eastAsia="en-GB"/>
        </w:rPr>
        <w:t>.</w:t>
      </w:r>
    </w:p>
    <w:p w14:paraId="36F89681" w14:textId="77777777" w:rsidR="00575854" w:rsidRDefault="00575854" w:rsidP="00FE5E84">
      <w:pPr>
        <w:spacing w:after="0" w:line="360" w:lineRule="auto"/>
        <w:jc w:val="both"/>
        <w:rPr>
          <w:rFonts w:eastAsia="Times New Roman" w:cstheme="minorHAnsi"/>
          <w:szCs w:val="24"/>
          <w:lang w:eastAsia="en-GB"/>
        </w:rPr>
      </w:pPr>
      <w:r>
        <w:rPr>
          <w:rFonts w:eastAsia="Times New Roman" w:cstheme="minorHAnsi"/>
          <w:szCs w:val="24"/>
          <w:lang w:eastAsia="en-GB"/>
        </w:rPr>
        <w:t xml:space="preserve">The improved design in concept 2 </w:t>
      </w:r>
      <w:r w:rsidR="008B7FB2">
        <w:rPr>
          <w:rFonts w:eastAsia="Times New Roman" w:cstheme="minorHAnsi"/>
          <w:szCs w:val="24"/>
          <w:lang w:eastAsia="en-GB"/>
        </w:rPr>
        <w:t xml:space="preserve">has a design efficiency of: </w:t>
      </w:r>
    </w:p>
    <w:p w14:paraId="79B2B398" w14:textId="77777777" w:rsidR="008B7FB2" w:rsidRPr="00940BDB" w:rsidRDefault="003450E6" w:rsidP="008B7FB2">
      <w:pPr>
        <w:spacing w:after="0" w:line="360" w:lineRule="auto"/>
        <w:jc w:val="both"/>
        <w:rPr>
          <w:rFonts w:eastAsia="Times New Roman" w:cstheme="minorHAnsi"/>
          <w:szCs w:val="24"/>
          <w:lang w:eastAsia="en-GB"/>
        </w:rPr>
      </w:pPr>
      <m:oMathPara>
        <m:oMath>
          <m:sSub>
            <m:sSubPr>
              <m:ctrlPr>
                <w:rPr>
                  <w:rFonts w:ascii="Cambria Math" w:eastAsia="Times New Roman" w:hAnsi="Cambria Math" w:cstheme="minorHAnsi"/>
                  <w:i/>
                  <w:szCs w:val="24"/>
                  <w:lang w:eastAsia="en-GB"/>
                </w:rPr>
              </m:ctrlPr>
            </m:sSubPr>
            <m:e>
              <m:r>
                <w:rPr>
                  <w:rFonts w:ascii="Cambria Math" w:eastAsia="Times New Roman" w:hAnsi="Cambria Math" w:cstheme="minorHAnsi"/>
                  <w:szCs w:val="24"/>
                  <w:lang w:eastAsia="en-GB"/>
                </w:rPr>
                <m:t>E</m:t>
              </m:r>
            </m:e>
            <m:sub>
              <m:r>
                <w:rPr>
                  <w:rFonts w:ascii="Cambria Math" w:eastAsia="Times New Roman" w:hAnsi="Cambria Math" w:cstheme="minorHAnsi"/>
                  <w:szCs w:val="24"/>
                  <w:lang w:eastAsia="en-GB"/>
                </w:rPr>
                <m:t>d</m:t>
              </m:r>
            </m:sub>
          </m:sSub>
          <m:r>
            <w:rPr>
              <w:rFonts w:ascii="Cambria Math" w:eastAsia="Times New Roman" w:hAnsi="Cambria Math" w:cstheme="minorHAnsi"/>
              <w:szCs w:val="24"/>
              <w:lang w:eastAsia="en-GB"/>
            </w:rPr>
            <m:t>=</m:t>
          </m:r>
          <m:f>
            <m:fPr>
              <m:type m:val="skw"/>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12</m:t>
              </m:r>
            </m:num>
            <m:den>
              <m:d>
                <m:dPr>
                  <m:ctrlPr>
                    <w:rPr>
                      <w:rFonts w:ascii="Cambria Math" w:eastAsia="Times New Roman" w:hAnsi="Cambria Math" w:cstheme="minorHAnsi"/>
                      <w:i/>
                      <w:szCs w:val="24"/>
                      <w:lang w:eastAsia="en-GB"/>
                    </w:rPr>
                  </m:ctrlPr>
                </m:dPr>
                <m:e>
                  <m:r>
                    <w:rPr>
                      <w:rFonts w:ascii="Cambria Math" w:eastAsia="Times New Roman" w:hAnsi="Cambria Math" w:cstheme="minorHAnsi"/>
                      <w:szCs w:val="24"/>
                      <w:lang w:eastAsia="en-GB"/>
                    </w:rPr>
                    <m:t>12+19</m:t>
                  </m:r>
                </m:e>
              </m:d>
            </m:den>
          </m:f>
          <m:r>
            <w:rPr>
              <w:rFonts w:ascii="Cambria Math" w:eastAsia="Times New Roman" w:hAnsi="Cambria Math" w:cstheme="minorHAnsi"/>
              <w:szCs w:val="24"/>
              <w:lang w:eastAsia="en-GB"/>
            </w:rPr>
            <m:t>×100=38.71%</m:t>
          </m:r>
        </m:oMath>
      </m:oMathPara>
    </w:p>
    <w:p w14:paraId="57A0BB2A" w14:textId="77777777" w:rsidR="00940BDB" w:rsidRPr="00575854" w:rsidRDefault="00940BDB" w:rsidP="00940BDB">
      <w:pPr>
        <w:pStyle w:val="Caption"/>
        <w:rPr>
          <w:rFonts w:eastAsia="Times New Roman" w:cstheme="minorHAnsi"/>
          <w:szCs w:val="24"/>
          <w:lang w:eastAsia="en-GB"/>
        </w:rPr>
      </w:pPr>
      <w:bookmarkStart w:id="45" w:name="_Toc170415686"/>
      <w:r>
        <w:t xml:space="preserve">Equation </w:t>
      </w:r>
      <w:fldSimple w:instr=" SEQ Equation \* ARABIC ">
        <w:r w:rsidR="00FF67BE">
          <w:rPr>
            <w:noProof/>
          </w:rPr>
          <w:t>4</w:t>
        </w:r>
      </w:fldSimple>
      <w:r>
        <w:t xml:space="preserve"> Functional Efficiency: Concept 2</w:t>
      </w:r>
      <w:bookmarkEnd w:id="45"/>
    </w:p>
    <w:p w14:paraId="4C39184B" w14:textId="39888EEC" w:rsidR="00575854" w:rsidRDefault="008B7FB2" w:rsidP="00FE5E84">
      <w:pPr>
        <w:spacing w:after="0" w:line="360" w:lineRule="auto"/>
        <w:jc w:val="both"/>
        <w:rPr>
          <w:rFonts w:eastAsia="Times New Roman" w:cstheme="minorHAnsi"/>
          <w:szCs w:val="24"/>
          <w:lang w:eastAsia="en-GB"/>
        </w:rPr>
      </w:pPr>
      <w:r>
        <w:rPr>
          <w:rFonts w:eastAsia="Times New Roman" w:cstheme="minorHAnsi"/>
          <w:szCs w:val="24"/>
          <w:lang w:eastAsia="en-GB"/>
        </w:rPr>
        <w:t>Which is still below the goal of 60%, however, is an improvement by magnitude of 2</w:t>
      </w:r>
      <w:r w:rsidR="005A45AE">
        <w:rPr>
          <w:rFonts w:eastAsia="Times New Roman" w:cstheme="minorHAnsi"/>
          <w:szCs w:val="24"/>
          <w:lang w:eastAsia="en-GB"/>
        </w:rPr>
        <w:t>.4</w:t>
      </w:r>
      <w:r>
        <w:rPr>
          <w:rFonts w:eastAsia="Times New Roman" w:cstheme="minorHAnsi"/>
          <w:szCs w:val="24"/>
          <w:lang w:eastAsia="en-GB"/>
        </w:rPr>
        <w:t xml:space="preserve">X. </w:t>
      </w:r>
      <w:r w:rsidR="009C7780">
        <w:rPr>
          <w:rFonts w:eastAsia="Times New Roman" w:cstheme="minorHAnsi"/>
          <w:szCs w:val="24"/>
          <w:lang w:eastAsia="en-GB"/>
        </w:rPr>
        <w:t>T</w:t>
      </w:r>
      <w:r>
        <w:rPr>
          <w:rFonts w:eastAsia="Times New Roman" w:cstheme="minorHAnsi"/>
          <w:szCs w:val="24"/>
          <w:lang w:eastAsia="en-GB"/>
        </w:rPr>
        <w:t xml:space="preserve">he insufficient meeting of the target can be attributed to the exceptionally low original design efficiency.  </w:t>
      </w:r>
      <w:r w:rsidR="005A45AE">
        <w:rPr>
          <w:rFonts w:eastAsia="Times New Roman" w:cstheme="minorHAnsi"/>
          <w:szCs w:val="24"/>
          <w:lang w:eastAsia="en-GB"/>
        </w:rPr>
        <w:t xml:space="preserve">Further design alterations could be made to eliminate the need for non-essential parts. However, </w:t>
      </w:r>
      <w:r w:rsidR="00A966CF">
        <w:rPr>
          <w:rFonts w:eastAsia="Times New Roman" w:cstheme="minorHAnsi"/>
          <w:szCs w:val="24"/>
          <w:lang w:eastAsia="en-GB"/>
        </w:rPr>
        <w:t xml:space="preserve">when design for manufacture is considered. Manufacturing </w:t>
      </w:r>
      <w:r w:rsidR="005A45AE">
        <w:rPr>
          <w:rFonts w:eastAsia="Times New Roman" w:cstheme="minorHAnsi"/>
          <w:szCs w:val="24"/>
          <w:lang w:eastAsia="en-GB"/>
        </w:rPr>
        <w:t xml:space="preserve">would become difficult as demonstrated in </w:t>
      </w:r>
      <w:r w:rsidR="000337B9">
        <w:rPr>
          <w:rFonts w:eastAsia="Times New Roman" w:cstheme="minorHAnsi"/>
          <w:szCs w:val="24"/>
          <w:lang w:eastAsia="en-GB"/>
        </w:rPr>
        <w:t xml:space="preserve">concept 1. </w:t>
      </w:r>
      <w:r w:rsidR="005A45AE">
        <w:rPr>
          <w:rFonts w:eastAsia="Times New Roman" w:cstheme="minorHAnsi"/>
          <w:szCs w:val="24"/>
          <w:lang w:eastAsia="en-GB"/>
        </w:rPr>
        <w:t xml:space="preserve"> </w:t>
      </w:r>
    </w:p>
    <w:p w14:paraId="4565CD83" w14:textId="77777777" w:rsidR="00756148" w:rsidRPr="00181BC1" w:rsidRDefault="00756148" w:rsidP="00756148">
      <w:pPr>
        <w:pStyle w:val="Heading2"/>
        <w:rPr>
          <w:rFonts w:eastAsia="Times New Roman" w:cstheme="majorHAnsi"/>
          <w:lang w:eastAsia="en-GB"/>
        </w:rPr>
      </w:pPr>
      <w:bookmarkStart w:id="46" w:name="_Toc171333214"/>
      <w:r w:rsidRPr="00181BC1">
        <w:rPr>
          <w:rFonts w:eastAsia="Times New Roman" w:cstheme="majorHAnsi"/>
          <w:lang w:eastAsia="en-GB"/>
        </w:rPr>
        <w:t xml:space="preserve">4.2.2 </w:t>
      </w:r>
      <w:r w:rsidR="00A966CF">
        <w:rPr>
          <w:rFonts w:eastAsia="Times New Roman" w:cstheme="majorHAnsi"/>
          <w:lang w:eastAsia="en-GB"/>
        </w:rPr>
        <w:t>Handling</w:t>
      </w:r>
      <w:r w:rsidRPr="00181BC1">
        <w:rPr>
          <w:rFonts w:eastAsia="Times New Roman" w:cstheme="majorHAnsi"/>
          <w:lang w:eastAsia="en-GB"/>
        </w:rPr>
        <w:t xml:space="preserve"> Analysis</w:t>
      </w:r>
      <w:bookmarkEnd w:id="46"/>
    </w:p>
    <w:p w14:paraId="6D89F361" w14:textId="77777777" w:rsidR="00756148" w:rsidRDefault="00756148" w:rsidP="00756148">
      <w:pPr>
        <w:spacing w:after="0" w:line="360" w:lineRule="auto"/>
        <w:jc w:val="both"/>
        <w:rPr>
          <w:rFonts w:ascii="Times New Roman" w:eastAsia="Times New Roman" w:hAnsi="Times New Roman" w:cs="Times New Roman"/>
          <w:sz w:val="24"/>
          <w:szCs w:val="24"/>
          <w:lang w:eastAsia="en-GB"/>
        </w:rPr>
      </w:pPr>
      <w:r w:rsidRPr="00756148">
        <w:rPr>
          <w:rFonts w:eastAsia="Times New Roman" w:cstheme="minorHAnsi"/>
          <w:szCs w:val="24"/>
          <w:lang w:eastAsia="en-GB"/>
        </w:rPr>
        <w:t xml:space="preserve">This analysis </w:t>
      </w:r>
      <w:r w:rsidR="00A062E6">
        <w:rPr>
          <w:rFonts w:eastAsia="Times New Roman" w:cstheme="minorHAnsi"/>
          <w:szCs w:val="24"/>
          <w:lang w:eastAsia="en-GB"/>
        </w:rPr>
        <w:t xml:space="preserve">considers </w:t>
      </w:r>
      <w:r w:rsidR="00A062E6" w:rsidRPr="00756148">
        <w:rPr>
          <w:rFonts w:eastAsia="Times New Roman" w:cstheme="minorHAnsi"/>
          <w:szCs w:val="24"/>
          <w:lang w:eastAsia="en-GB"/>
        </w:rPr>
        <w:t>the</w:t>
      </w:r>
      <w:r w:rsidRPr="00756148">
        <w:rPr>
          <w:rFonts w:eastAsia="Times New Roman" w:cstheme="minorHAnsi"/>
          <w:szCs w:val="24"/>
          <w:lang w:eastAsia="en-GB"/>
        </w:rPr>
        <w:t xml:space="preserve"> part handling and insertion </w:t>
      </w:r>
      <w:r w:rsidR="00A062E6" w:rsidRPr="00756148">
        <w:rPr>
          <w:rFonts w:eastAsia="Times New Roman" w:cstheme="minorHAnsi"/>
          <w:szCs w:val="24"/>
          <w:lang w:eastAsia="en-GB"/>
        </w:rPr>
        <w:t>times,</w:t>
      </w:r>
      <w:r w:rsidR="00A062E6">
        <w:rPr>
          <w:rFonts w:eastAsia="Times New Roman" w:cstheme="minorHAnsi"/>
          <w:szCs w:val="24"/>
          <w:lang w:eastAsia="en-GB"/>
        </w:rPr>
        <w:t xml:space="preserve"> </w:t>
      </w:r>
      <w:r w:rsidR="00A062E6" w:rsidRPr="00756148">
        <w:rPr>
          <w:rFonts w:eastAsia="Times New Roman" w:cstheme="minorHAnsi"/>
          <w:szCs w:val="24"/>
          <w:lang w:eastAsia="en-GB"/>
        </w:rPr>
        <w:t>similarly</w:t>
      </w:r>
      <w:r w:rsidR="00866F5A">
        <w:rPr>
          <w:rFonts w:eastAsia="Times New Roman" w:cstheme="minorHAnsi"/>
          <w:szCs w:val="24"/>
          <w:lang w:eastAsia="en-GB"/>
        </w:rPr>
        <w:t xml:space="preserve"> to</w:t>
      </w:r>
      <w:r w:rsidRPr="00756148">
        <w:rPr>
          <w:rFonts w:eastAsia="Times New Roman" w:cstheme="minorHAnsi"/>
          <w:szCs w:val="24"/>
          <w:lang w:eastAsia="en-GB"/>
        </w:rPr>
        <w:t xml:space="preserve"> the Boothroyd-Dewhurst analysis </w:t>
      </w:r>
      <w:r w:rsidR="00181BC1">
        <w:rPr>
          <w:rFonts w:eastAsia="Times New Roman" w:cstheme="minorHAnsi"/>
          <w:szCs w:val="24"/>
          <w:lang w:eastAsia="en-GB"/>
        </w:rPr>
        <w:t>would</w:t>
      </w:r>
      <w:r w:rsidRPr="00756148">
        <w:rPr>
          <w:rFonts w:eastAsia="Times New Roman" w:cstheme="minorHAnsi"/>
          <w:szCs w:val="24"/>
          <w:lang w:eastAsia="en-GB"/>
        </w:rPr>
        <w:t>.</w:t>
      </w:r>
      <w:r w:rsidR="00181BC1" w:rsidRPr="00181BC1">
        <w:t xml:space="preserve"> </w:t>
      </w:r>
      <w:r w:rsidR="00181BC1">
        <w:t xml:space="preserve">The </w:t>
      </w:r>
      <w:r w:rsidR="00A966CF">
        <w:t>handling</w:t>
      </w:r>
      <w:r w:rsidR="00181BC1">
        <w:t xml:space="preserve"> analysis uses an appropriate table to assign scores based on the difficulty of handling each part</w:t>
      </w:r>
      <w:r w:rsidRPr="00756148">
        <w:rPr>
          <w:rFonts w:eastAsia="Times New Roman" w:cstheme="minorHAnsi"/>
          <w:szCs w:val="24"/>
          <w:lang w:eastAsia="en-GB"/>
        </w:rPr>
        <w:t xml:space="preserve">. The individual </w:t>
      </w:r>
      <w:r w:rsidR="00A966CF">
        <w:rPr>
          <w:rFonts w:eastAsia="Times New Roman" w:cstheme="minorHAnsi"/>
          <w:szCs w:val="24"/>
          <w:lang w:eastAsia="en-GB"/>
        </w:rPr>
        <w:t>handling</w:t>
      </w:r>
      <w:r w:rsidRPr="00756148">
        <w:rPr>
          <w:rFonts w:eastAsia="Times New Roman" w:cstheme="minorHAnsi"/>
          <w:szCs w:val="24"/>
          <w:lang w:eastAsia="en-GB"/>
        </w:rPr>
        <w:t xml:space="preserve"> index is scored for every component. A part's goal index is typically 1.5. A redesign of the part should be taken into consideration</w:t>
      </w:r>
      <w:r w:rsidR="00181BC1">
        <w:rPr>
          <w:rFonts w:eastAsia="Times New Roman" w:cstheme="minorHAnsi"/>
          <w:szCs w:val="24"/>
          <w:lang w:eastAsia="en-GB"/>
        </w:rPr>
        <w:t>,</w:t>
      </w:r>
      <w:r w:rsidRPr="00756148">
        <w:rPr>
          <w:rFonts w:eastAsia="Times New Roman" w:cstheme="minorHAnsi"/>
          <w:szCs w:val="24"/>
          <w:lang w:eastAsia="en-GB"/>
        </w:rPr>
        <w:t xml:space="preserve"> if the index is higher than 1.5.</w:t>
      </w:r>
      <w:r w:rsidRPr="00756148">
        <w:rPr>
          <w:rFonts w:eastAsia="Times New Roman" w:cstheme="minorHAnsi"/>
          <w:szCs w:val="24"/>
          <w:lang w:eastAsia="en-GB"/>
        </w:rPr>
        <w:br/>
        <w:t>All parts of the product should, in general, adhere to a "</w:t>
      </w:r>
      <w:r w:rsidR="00A966CF">
        <w:rPr>
          <w:rFonts w:eastAsia="Times New Roman" w:cstheme="minorHAnsi"/>
          <w:szCs w:val="24"/>
          <w:lang w:eastAsia="en-GB"/>
        </w:rPr>
        <w:t>handling</w:t>
      </w:r>
      <w:r w:rsidRPr="00756148">
        <w:rPr>
          <w:rFonts w:eastAsia="Times New Roman" w:cstheme="minorHAnsi"/>
          <w:szCs w:val="24"/>
          <w:lang w:eastAsia="en-GB"/>
        </w:rPr>
        <w:t xml:space="preserve"> ratio" that is described as follows</w:t>
      </w:r>
      <w:r w:rsidRPr="00756148">
        <w:rPr>
          <w:rFonts w:ascii="Times New Roman" w:eastAsia="Times New Roman" w:hAnsi="Times New Roman" w:cs="Times New Roman"/>
          <w:sz w:val="24"/>
          <w:szCs w:val="24"/>
          <w:lang w:eastAsia="en-GB"/>
        </w:rPr>
        <w:t>:</w:t>
      </w:r>
    </w:p>
    <w:p w14:paraId="604AB371" w14:textId="77777777" w:rsidR="00181BC1" w:rsidRPr="00940BDB" w:rsidRDefault="00A966CF" w:rsidP="00756148">
      <w:pPr>
        <w:spacing w:after="0" w:line="360" w:lineRule="auto"/>
        <w:jc w:val="both"/>
        <w:rPr>
          <w:rFonts w:ascii="Times New Roman" w:eastAsia="Times New Roman" w:hAnsi="Times New Roman" w:cs="Times New Roman"/>
          <w:color w:val="000000"/>
          <w:szCs w:val="27"/>
          <w:lang w:eastAsia="en-GB"/>
        </w:rPr>
      </w:pPr>
      <m:oMathPara>
        <m:oMath>
          <m:r>
            <m:rPr>
              <m:sty m:val="p"/>
            </m:rPr>
            <w:rPr>
              <w:rFonts w:ascii="Cambria Math" w:eastAsia="Times New Roman" w:hAnsi="Cambria Math" w:cstheme="minorHAnsi"/>
              <w:color w:val="000000"/>
              <w:szCs w:val="27"/>
              <w:lang w:eastAsia="en-GB"/>
            </w:rPr>
            <m:t>=</m:t>
          </m:r>
          <m:f>
            <m:fPr>
              <m:ctrlPr>
                <w:rPr>
                  <w:rFonts w:ascii="Cambria Math" w:eastAsia="Times New Roman" w:hAnsi="Cambria Math" w:cstheme="minorHAnsi"/>
                  <w:color w:val="000000"/>
                  <w:szCs w:val="27"/>
                  <w:lang w:eastAsia="en-GB"/>
                </w:rPr>
              </m:ctrlPr>
            </m:fPr>
            <m:num>
              <m:d>
                <m:dPr>
                  <m:ctrlPr>
                    <w:rPr>
                      <w:rFonts w:ascii="Cambria Math" w:eastAsia="Times New Roman" w:hAnsi="Cambria Math" w:cstheme="minorHAnsi"/>
                      <w:i/>
                      <w:color w:val="000000"/>
                      <w:szCs w:val="27"/>
                      <w:lang w:eastAsia="en-GB"/>
                    </w:rPr>
                  </m:ctrlPr>
                </m:dPr>
                <m:e>
                  <m:r>
                    <m:rPr>
                      <m:sty m:val="p"/>
                    </m:rPr>
                    <w:rPr>
                      <w:rFonts w:ascii="Cambria Math" w:eastAsia="Times New Roman" w:hAnsi="Cambria Math" w:cstheme="minorHAnsi"/>
                      <w:color w:val="000000"/>
                      <w:szCs w:val="27"/>
                      <w:lang w:eastAsia="en-GB"/>
                    </w:rPr>
                    <m:t>Total Handling Index</m:t>
                  </m:r>
                </m:e>
              </m:d>
            </m:num>
            <m:den>
              <m:d>
                <m:dPr>
                  <m:ctrlPr>
                    <w:rPr>
                      <w:rFonts w:ascii="Cambria Math" w:eastAsia="Times New Roman" w:hAnsi="Cambria Math" w:cstheme="minorHAnsi"/>
                      <w:i/>
                      <w:color w:val="000000"/>
                      <w:szCs w:val="27"/>
                      <w:lang w:eastAsia="en-GB"/>
                    </w:rPr>
                  </m:ctrlPr>
                </m:dPr>
                <m:e>
                  <m:r>
                    <m:rPr>
                      <m:sty m:val="p"/>
                    </m:rPr>
                    <w:rPr>
                      <w:rFonts w:ascii="Cambria Math" w:eastAsia="Times New Roman" w:hAnsi="Cambria Math" w:cstheme="minorHAnsi"/>
                      <w:color w:val="000000"/>
                      <w:szCs w:val="27"/>
                      <w:lang w:eastAsia="en-GB"/>
                    </w:rPr>
                    <m:t>Number of Essential Components</m:t>
                  </m:r>
                </m:e>
              </m:d>
            </m:den>
          </m:f>
        </m:oMath>
      </m:oMathPara>
    </w:p>
    <w:p w14:paraId="2CD2E2C6" w14:textId="77777777" w:rsidR="00940BDB" w:rsidRDefault="00940BDB" w:rsidP="00940BDB">
      <w:pPr>
        <w:pStyle w:val="Caption"/>
        <w:rPr>
          <w:rFonts w:ascii="Times New Roman" w:eastAsia="Times New Roman" w:hAnsi="Times New Roman" w:cs="Times New Roman"/>
          <w:sz w:val="24"/>
          <w:szCs w:val="24"/>
          <w:lang w:eastAsia="en-GB"/>
        </w:rPr>
      </w:pPr>
      <w:bookmarkStart w:id="47" w:name="_Toc170415687"/>
      <w:r>
        <w:t xml:space="preserve">Equation </w:t>
      </w:r>
      <w:fldSimple w:instr=" SEQ Equation \* ARABIC ">
        <w:r w:rsidR="00FF67BE">
          <w:rPr>
            <w:noProof/>
          </w:rPr>
          <w:t>5</w:t>
        </w:r>
      </w:fldSimple>
      <w:r>
        <w:t xml:space="preserve"> Handling Ratio</w:t>
      </w:r>
      <w:bookmarkEnd w:id="47"/>
    </w:p>
    <w:p w14:paraId="31528EE9" w14:textId="77777777" w:rsidR="00181BC1" w:rsidRDefault="00866F5A" w:rsidP="00181BC1">
      <w:pPr>
        <w:spacing w:after="0" w:line="360" w:lineRule="auto"/>
        <w:jc w:val="both"/>
        <w:rPr>
          <w:rFonts w:eastAsia="Times New Roman" w:cstheme="minorHAnsi"/>
          <w:szCs w:val="24"/>
          <w:lang w:eastAsia="en-GB"/>
        </w:rPr>
      </w:pPr>
      <w:r>
        <w:rPr>
          <w:rFonts w:eastAsia="Times New Roman" w:cstheme="minorHAnsi"/>
          <w:szCs w:val="24"/>
          <w:lang w:eastAsia="en-GB"/>
        </w:rPr>
        <w:t>T</w:t>
      </w:r>
      <w:r w:rsidR="00181BC1" w:rsidRPr="00181BC1">
        <w:rPr>
          <w:rFonts w:eastAsia="Times New Roman" w:cstheme="minorHAnsi"/>
          <w:szCs w:val="24"/>
          <w:lang w:eastAsia="en-GB"/>
        </w:rPr>
        <w:t xml:space="preserve">he sum of all the part-specific indices equals the total </w:t>
      </w:r>
      <w:r w:rsidR="00A966CF">
        <w:rPr>
          <w:rFonts w:eastAsia="Times New Roman" w:cstheme="minorHAnsi"/>
          <w:szCs w:val="24"/>
          <w:lang w:eastAsia="en-GB"/>
        </w:rPr>
        <w:t>handling</w:t>
      </w:r>
      <w:r w:rsidR="00181BC1" w:rsidRPr="00181BC1">
        <w:rPr>
          <w:rFonts w:eastAsia="Times New Roman" w:cstheme="minorHAnsi"/>
          <w:szCs w:val="24"/>
          <w:lang w:eastAsia="en-GB"/>
        </w:rPr>
        <w:t xml:space="preserve"> index. Value A from the functional analysis represents the total number of necessary components. </w:t>
      </w:r>
      <w:r w:rsidR="00181BC1" w:rsidRPr="00181BC1">
        <w:rPr>
          <w:rFonts w:eastAsia="Times New Roman" w:cstheme="minorHAnsi"/>
          <w:szCs w:val="24"/>
          <w:lang w:eastAsia="en-GB"/>
        </w:rPr>
        <w:br/>
        <w:t>The</w:t>
      </w:r>
      <w:r>
        <w:rPr>
          <w:rFonts w:eastAsia="Times New Roman" w:cstheme="minorHAnsi"/>
          <w:szCs w:val="24"/>
          <w:lang w:eastAsia="en-GB"/>
        </w:rPr>
        <w:t xml:space="preserve"> </w:t>
      </w:r>
      <w:r w:rsidR="00181BC1" w:rsidRPr="00181BC1">
        <w:rPr>
          <w:rFonts w:eastAsia="Times New Roman" w:cstheme="minorHAnsi"/>
          <w:szCs w:val="24"/>
          <w:lang w:eastAsia="en-GB"/>
        </w:rPr>
        <w:t>consensus is that a feeding ratio of 2.5 i</w:t>
      </w:r>
      <w:r w:rsidR="00181BC1">
        <w:rPr>
          <w:rFonts w:eastAsia="Times New Roman" w:cstheme="minorHAnsi"/>
          <w:szCs w:val="24"/>
          <w:lang w:eastAsia="en-GB"/>
        </w:rPr>
        <w:t xml:space="preserve">s acceptable. </w:t>
      </w:r>
      <w:r w:rsidR="00A966CF">
        <w:rPr>
          <w:rFonts w:eastAsia="Times New Roman" w:cstheme="minorHAnsi"/>
          <w:szCs w:val="24"/>
          <w:lang w:eastAsia="en-GB"/>
        </w:rPr>
        <w:t xml:space="preserve">For the original design the handling ratio is as follows: </w:t>
      </w:r>
    </w:p>
    <w:p w14:paraId="47415756" w14:textId="77777777" w:rsidR="00A966CF" w:rsidRPr="00940BDB" w:rsidRDefault="003450E6" w:rsidP="00181BC1">
      <w:pPr>
        <w:spacing w:after="0" w:line="360" w:lineRule="auto"/>
        <w:jc w:val="both"/>
        <w:rPr>
          <w:rFonts w:eastAsia="Times New Roman" w:cstheme="minorHAnsi"/>
          <w:szCs w:val="24"/>
          <w:lang w:eastAsia="en-GB"/>
        </w:rPr>
      </w:pPr>
      <m:oMathPara>
        <m:oMath>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51.8</m:t>
              </m:r>
            </m:num>
            <m:den>
              <m:r>
                <w:rPr>
                  <w:rFonts w:ascii="Cambria Math" w:eastAsia="Times New Roman" w:hAnsi="Cambria Math" w:cstheme="minorHAnsi"/>
                  <w:szCs w:val="24"/>
                  <w:lang w:eastAsia="en-GB"/>
                </w:rPr>
                <m:t>10</m:t>
              </m:r>
            </m:den>
          </m:f>
          <m:r>
            <w:rPr>
              <w:rFonts w:ascii="Cambria Math" w:eastAsia="Times New Roman" w:hAnsi="Cambria Math" w:cstheme="minorHAnsi"/>
              <w:szCs w:val="24"/>
              <w:lang w:eastAsia="en-GB"/>
            </w:rPr>
            <m:t>=5.18</m:t>
          </m:r>
        </m:oMath>
      </m:oMathPara>
    </w:p>
    <w:p w14:paraId="30C05E27" w14:textId="77777777" w:rsidR="00940BDB" w:rsidRPr="00467AD0" w:rsidRDefault="00940BDB" w:rsidP="00940BDB">
      <w:pPr>
        <w:pStyle w:val="Caption"/>
        <w:rPr>
          <w:rFonts w:eastAsia="Times New Roman" w:cstheme="minorHAnsi"/>
          <w:szCs w:val="24"/>
          <w:lang w:eastAsia="en-GB"/>
        </w:rPr>
      </w:pPr>
      <w:bookmarkStart w:id="48" w:name="_Toc170415688"/>
      <w:r>
        <w:t xml:space="preserve">Equation </w:t>
      </w:r>
      <w:fldSimple w:instr=" SEQ Equation \* ARABIC ">
        <w:r w:rsidR="00FF67BE">
          <w:rPr>
            <w:noProof/>
          </w:rPr>
          <w:t>6</w:t>
        </w:r>
      </w:fldSimple>
      <w:r>
        <w:t xml:space="preserve"> Handling Ratio: Original Design</w:t>
      </w:r>
      <w:bookmarkEnd w:id="48"/>
    </w:p>
    <w:p w14:paraId="5EE8C4D3" w14:textId="77777777" w:rsidR="00467AD0" w:rsidRPr="00365B98" w:rsidRDefault="00467AD0" w:rsidP="00181BC1">
      <w:pPr>
        <w:spacing w:after="0" w:line="360" w:lineRule="auto"/>
        <w:jc w:val="both"/>
        <w:rPr>
          <w:rFonts w:eastAsia="Times New Roman" w:cstheme="minorHAnsi"/>
          <w:szCs w:val="24"/>
          <w:lang w:eastAsia="en-GB"/>
        </w:rPr>
      </w:pPr>
      <w:r>
        <w:rPr>
          <w:rFonts w:eastAsia="Times New Roman" w:cstheme="minorHAnsi"/>
          <w:szCs w:val="24"/>
          <w:lang w:eastAsia="en-GB"/>
        </w:rPr>
        <w:t>(</w:t>
      </w:r>
      <w:r w:rsidR="00940BDB">
        <w:rPr>
          <w:rFonts w:eastAsia="Times New Roman" w:cstheme="minorHAnsi"/>
          <w:szCs w:val="24"/>
          <w:lang w:eastAsia="en-GB"/>
        </w:rPr>
        <w:t>F</w:t>
      </w:r>
      <w:r>
        <w:rPr>
          <w:rFonts w:eastAsia="Times New Roman" w:cstheme="minorHAnsi"/>
          <w:szCs w:val="24"/>
          <w:lang w:eastAsia="en-GB"/>
        </w:rPr>
        <w:t xml:space="preserve">igures derived from appendix </w:t>
      </w:r>
      <w:r w:rsidR="00473B93">
        <w:rPr>
          <w:rFonts w:eastAsia="Times New Roman" w:cstheme="minorHAnsi"/>
          <w:szCs w:val="24"/>
          <w:lang w:eastAsia="en-GB"/>
        </w:rPr>
        <w:t>1.8)</w:t>
      </w:r>
    </w:p>
    <w:p w14:paraId="22D3B782" w14:textId="77777777" w:rsidR="00365B98" w:rsidRDefault="00365B98" w:rsidP="00181BC1">
      <w:pPr>
        <w:spacing w:after="0" w:line="360" w:lineRule="auto"/>
        <w:jc w:val="both"/>
        <w:rPr>
          <w:rFonts w:eastAsia="Times New Roman" w:cstheme="minorHAnsi"/>
          <w:szCs w:val="24"/>
          <w:lang w:eastAsia="en-GB"/>
        </w:rPr>
      </w:pPr>
      <w:r>
        <w:rPr>
          <w:rFonts w:eastAsia="Times New Roman" w:cstheme="minorHAnsi"/>
          <w:szCs w:val="24"/>
          <w:lang w:eastAsia="en-GB"/>
        </w:rPr>
        <w:t xml:space="preserve">For concept 2 </w:t>
      </w:r>
      <w:r w:rsidR="005C545A">
        <w:rPr>
          <w:rFonts w:eastAsia="Times New Roman" w:cstheme="minorHAnsi"/>
          <w:szCs w:val="24"/>
          <w:lang w:eastAsia="en-GB"/>
        </w:rPr>
        <w:t xml:space="preserve">the handling ratio is as follows: </w:t>
      </w:r>
    </w:p>
    <w:p w14:paraId="2F33BC70" w14:textId="77777777" w:rsidR="005C545A" w:rsidRPr="00940BDB" w:rsidRDefault="003450E6" w:rsidP="00181BC1">
      <w:pPr>
        <w:spacing w:after="0" w:line="360" w:lineRule="auto"/>
        <w:jc w:val="both"/>
        <w:rPr>
          <w:rFonts w:eastAsia="Times New Roman" w:cstheme="minorHAnsi"/>
          <w:szCs w:val="24"/>
          <w:lang w:eastAsia="en-GB"/>
        </w:rPr>
      </w:pPr>
      <m:oMathPara>
        <m:oMath>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28.2</m:t>
              </m:r>
            </m:num>
            <m:den>
              <m:r>
                <w:rPr>
                  <w:rFonts w:ascii="Cambria Math" w:eastAsia="Times New Roman" w:hAnsi="Cambria Math" w:cstheme="minorHAnsi"/>
                  <w:szCs w:val="24"/>
                  <w:lang w:eastAsia="en-GB"/>
                </w:rPr>
                <m:t>10</m:t>
              </m:r>
            </m:den>
          </m:f>
          <m:r>
            <w:rPr>
              <w:rFonts w:ascii="Cambria Math" w:eastAsia="Times New Roman" w:hAnsi="Cambria Math" w:cstheme="minorHAnsi"/>
              <w:szCs w:val="24"/>
              <w:lang w:eastAsia="en-GB"/>
            </w:rPr>
            <m:t>=2.82</m:t>
          </m:r>
        </m:oMath>
      </m:oMathPara>
    </w:p>
    <w:p w14:paraId="6ED0CFBA" w14:textId="77777777" w:rsidR="00940BDB" w:rsidRPr="00473B93" w:rsidRDefault="00940BDB" w:rsidP="00940BDB">
      <w:pPr>
        <w:pStyle w:val="Caption"/>
        <w:rPr>
          <w:rFonts w:eastAsia="Times New Roman" w:cstheme="minorHAnsi"/>
          <w:szCs w:val="24"/>
          <w:lang w:eastAsia="en-GB"/>
        </w:rPr>
      </w:pPr>
      <w:bookmarkStart w:id="49" w:name="_Toc170415689"/>
      <w:r>
        <w:t xml:space="preserve">Equation </w:t>
      </w:r>
      <w:fldSimple w:instr=" SEQ Equation \* ARABIC ">
        <w:r w:rsidR="00FF67BE">
          <w:rPr>
            <w:noProof/>
          </w:rPr>
          <w:t>7</w:t>
        </w:r>
      </w:fldSimple>
      <w:r>
        <w:t xml:space="preserve"> Handling Ratio: Concept 2</w:t>
      </w:r>
      <w:bookmarkEnd w:id="49"/>
    </w:p>
    <w:p w14:paraId="5BBE17DE" w14:textId="77777777" w:rsidR="00473B93" w:rsidRDefault="00473B93" w:rsidP="00181BC1">
      <w:pPr>
        <w:spacing w:after="0" w:line="360" w:lineRule="auto"/>
        <w:jc w:val="both"/>
        <w:rPr>
          <w:rFonts w:eastAsia="Times New Roman" w:cstheme="minorHAnsi"/>
          <w:szCs w:val="24"/>
          <w:lang w:eastAsia="en-GB"/>
        </w:rPr>
      </w:pPr>
      <w:r>
        <w:rPr>
          <w:rFonts w:eastAsia="Times New Roman" w:cstheme="minorHAnsi"/>
          <w:szCs w:val="24"/>
          <w:lang w:eastAsia="en-GB"/>
        </w:rPr>
        <w:t>(</w:t>
      </w:r>
      <w:r w:rsidR="00940BDB">
        <w:rPr>
          <w:rFonts w:eastAsia="Times New Roman" w:cstheme="minorHAnsi"/>
          <w:szCs w:val="24"/>
          <w:lang w:eastAsia="en-GB"/>
        </w:rPr>
        <w:t>F</w:t>
      </w:r>
      <w:r>
        <w:rPr>
          <w:rFonts w:eastAsia="Times New Roman" w:cstheme="minorHAnsi"/>
          <w:szCs w:val="24"/>
          <w:lang w:eastAsia="en-GB"/>
        </w:rPr>
        <w:t xml:space="preserve">igures derived from appendix </w:t>
      </w:r>
      <w:r w:rsidR="00940BDB">
        <w:rPr>
          <w:rFonts w:eastAsia="Times New Roman" w:cstheme="minorHAnsi"/>
          <w:szCs w:val="24"/>
          <w:lang w:eastAsia="en-GB"/>
        </w:rPr>
        <w:t>2.5</w:t>
      </w:r>
      <w:r>
        <w:rPr>
          <w:rFonts w:eastAsia="Times New Roman" w:cstheme="minorHAnsi"/>
          <w:szCs w:val="24"/>
          <w:lang w:eastAsia="en-GB"/>
        </w:rPr>
        <w:t>)</w:t>
      </w:r>
    </w:p>
    <w:p w14:paraId="26A67EE2" w14:textId="77777777" w:rsidR="00181BC1" w:rsidRPr="00181BC1" w:rsidRDefault="00181BC1" w:rsidP="00181BC1">
      <w:pPr>
        <w:pStyle w:val="Heading2"/>
        <w:rPr>
          <w:rFonts w:eastAsia="Times New Roman" w:cstheme="majorHAnsi"/>
          <w:lang w:eastAsia="en-GB"/>
        </w:rPr>
      </w:pPr>
      <w:bookmarkStart w:id="50" w:name="_Toc171333215"/>
      <w:r w:rsidRPr="00181BC1">
        <w:rPr>
          <w:rFonts w:eastAsia="Times New Roman" w:cstheme="majorHAnsi"/>
          <w:lang w:eastAsia="en-GB"/>
        </w:rPr>
        <w:t>4.2.3 Fitting Analysis</w:t>
      </w:r>
      <w:bookmarkEnd w:id="50"/>
      <w:r w:rsidRPr="00181BC1">
        <w:rPr>
          <w:rFonts w:eastAsia="Times New Roman" w:cstheme="majorHAnsi"/>
          <w:lang w:eastAsia="en-GB"/>
        </w:rPr>
        <w:t xml:space="preserve"> </w:t>
      </w:r>
    </w:p>
    <w:p w14:paraId="5C5E78C5" w14:textId="77777777" w:rsidR="00A966CF" w:rsidRPr="00940BDB" w:rsidRDefault="00AA4CBE" w:rsidP="00A966CF">
      <w:pPr>
        <w:spacing w:after="0" w:line="360" w:lineRule="auto"/>
        <w:jc w:val="both"/>
        <w:rPr>
          <w:rFonts w:eastAsia="Times New Roman" w:cstheme="minorHAnsi"/>
          <w:color w:val="000000"/>
          <w:szCs w:val="27"/>
          <w:lang w:eastAsia="en-GB"/>
        </w:rPr>
      </w:pPr>
      <w:r w:rsidRPr="00AA4CBE">
        <w:rPr>
          <w:rFonts w:eastAsia="Times New Roman" w:cstheme="minorHAnsi"/>
          <w:szCs w:val="24"/>
          <w:lang w:eastAsia="en-GB"/>
        </w:rPr>
        <w:t xml:space="preserve">The feeding analysis and the fitting analysis are </w:t>
      </w:r>
      <w:r>
        <w:rPr>
          <w:rFonts w:eastAsia="Times New Roman" w:cstheme="minorHAnsi"/>
          <w:szCs w:val="24"/>
          <w:lang w:eastAsia="en-GB"/>
        </w:rPr>
        <w:t>calculated</w:t>
      </w:r>
      <w:r w:rsidRPr="00AA4CBE">
        <w:rPr>
          <w:rFonts w:eastAsia="Times New Roman" w:cstheme="minorHAnsi"/>
          <w:szCs w:val="24"/>
          <w:lang w:eastAsia="en-GB"/>
        </w:rPr>
        <w:t xml:space="preserve"> in a similar way.</w:t>
      </w:r>
      <w:r>
        <w:rPr>
          <w:rFonts w:eastAsia="Times New Roman" w:cstheme="minorHAnsi"/>
          <w:szCs w:val="24"/>
          <w:lang w:eastAsia="en-GB"/>
        </w:rPr>
        <w:t xml:space="preserve"> Again</w:t>
      </w:r>
      <w:r w:rsidRPr="00AA4CBE">
        <w:rPr>
          <w:rFonts w:eastAsia="Times New Roman" w:cstheme="minorHAnsi"/>
          <w:szCs w:val="24"/>
          <w:lang w:eastAsia="en-GB"/>
        </w:rPr>
        <w:t xml:space="preserve">, the target fitting index for every assembly is 1.5. It should be </w:t>
      </w:r>
      <w:r>
        <w:rPr>
          <w:rFonts w:eastAsia="Times New Roman" w:cstheme="minorHAnsi"/>
          <w:szCs w:val="24"/>
          <w:lang w:eastAsia="en-GB"/>
        </w:rPr>
        <w:t>stated</w:t>
      </w:r>
      <w:r w:rsidRPr="00AA4CBE">
        <w:rPr>
          <w:rFonts w:eastAsia="Times New Roman" w:cstheme="minorHAnsi"/>
          <w:szCs w:val="24"/>
          <w:lang w:eastAsia="en-GB"/>
        </w:rPr>
        <w:t>, that the fitting indices typically exhibit higher variance than the feeding indices. Once more, a fitting ratio of 2.5 is ideal overall.</w:t>
      </w:r>
      <m:oMath>
        <m:r>
          <m:rPr>
            <m:sty m:val="p"/>
          </m:rPr>
          <w:rPr>
            <w:rFonts w:ascii="Cambria Math" w:eastAsia="Times New Roman" w:hAnsi="Cambria Math" w:cstheme="minorHAnsi"/>
            <w:color w:val="000000"/>
            <w:szCs w:val="27"/>
            <w:lang w:eastAsia="en-GB"/>
          </w:rPr>
          <w:br/>
        </m:r>
      </m:oMath>
      <m:oMathPara>
        <m:oMath>
          <m:r>
            <m:rPr>
              <m:sty m:val="p"/>
            </m:rPr>
            <w:rPr>
              <w:rFonts w:ascii="Cambria Math" w:eastAsia="Times New Roman" w:hAnsi="Cambria Math" w:cstheme="minorHAnsi"/>
              <w:color w:val="000000"/>
              <w:szCs w:val="27"/>
              <w:lang w:eastAsia="en-GB"/>
            </w:rPr>
            <m:t>=</m:t>
          </m:r>
          <m:f>
            <m:fPr>
              <m:ctrlPr>
                <w:rPr>
                  <w:rFonts w:ascii="Cambria Math" w:eastAsia="Times New Roman" w:hAnsi="Cambria Math" w:cstheme="minorHAnsi"/>
                  <w:color w:val="000000"/>
                  <w:szCs w:val="27"/>
                  <w:lang w:eastAsia="en-GB"/>
                </w:rPr>
              </m:ctrlPr>
            </m:fPr>
            <m:num>
              <m:d>
                <m:dPr>
                  <m:ctrlPr>
                    <w:rPr>
                      <w:rFonts w:ascii="Cambria Math" w:eastAsia="Times New Roman" w:hAnsi="Cambria Math" w:cstheme="minorHAnsi"/>
                      <w:i/>
                      <w:color w:val="000000"/>
                      <w:szCs w:val="27"/>
                      <w:lang w:eastAsia="en-GB"/>
                    </w:rPr>
                  </m:ctrlPr>
                </m:dPr>
                <m:e>
                  <m:r>
                    <m:rPr>
                      <m:sty m:val="p"/>
                    </m:rPr>
                    <w:rPr>
                      <w:rFonts w:ascii="Cambria Math" w:eastAsia="Times New Roman" w:hAnsi="Cambria Math" w:cstheme="minorHAnsi"/>
                      <w:color w:val="000000"/>
                      <w:szCs w:val="27"/>
                      <w:lang w:eastAsia="en-GB"/>
                    </w:rPr>
                    <m:t>Total Fitting Index</m:t>
                  </m:r>
                </m:e>
              </m:d>
            </m:num>
            <m:den>
              <m:d>
                <m:dPr>
                  <m:ctrlPr>
                    <w:rPr>
                      <w:rFonts w:ascii="Cambria Math" w:eastAsia="Times New Roman" w:hAnsi="Cambria Math" w:cstheme="minorHAnsi"/>
                      <w:i/>
                      <w:color w:val="000000"/>
                      <w:szCs w:val="27"/>
                      <w:lang w:eastAsia="en-GB"/>
                    </w:rPr>
                  </m:ctrlPr>
                </m:dPr>
                <m:e>
                  <m:r>
                    <m:rPr>
                      <m:sty m:val="p"/>
                    </m:rPr>
                    <w:rPr>
                      <w:rFonts w:ascii="Cambria Math" w:eastAsia="Times New Roman" w:hAnsi="Cambria Math" w:cstheme="minorHAnsi"/>
                      <w:color w:val="000000"/>
                      <w:szCs w:val="27"/>
                      <w:lang w:eastAsia="en-GB"/>
                    </w:rPr>
                    <m:t>Number of Essential Components</m:t>
                  </m:r>
                </m:e>
              </m:d>
            </m:den>
          </m:f>
        </m:oMath>
      </m:oMathPara>
    </w:p>
    <w:p w14:paraId="2F4C0126" w14:textId="77777777" w:rsidR="00940BDB" w:rsidRPr="00A966CF" w:rsidRDefault="00940BDB" w:rsidP="00940BDB">
      <w:pPr>
        <w:pStyle w:val="Caption"/>
        <w:rPr>
          <w:rFonts w:eastAsia="Times New Roman" w:cstheme="minorHAnsi"/>
          <w:color w:val="000000"/>
          <w:szCs w:val="27"/>
          <w:lang w:eastAsia="en-GB"/>
        </w:rPr>
      </w:pPr>
      <w:bookmarkStart w:id="51" w:name="_Toc170415690"/>
      <w:r>
        <w:t xml:space="preserve">Equation </w:t>
      </w:r>
      <w:fldSimple w:instr=" SEQ Equation \* ARABIC ">
        <w:r w:rsidR="00FF67BE">
          <w:rPr>
            <w:noProof/>
          </w:rPr>
          <w:t>8</w:t>
        </w:r>
      </w:fldSimple>
      <w:r>
        <w:t xml:space="preserve"> Fitting Ratio</w:t>
      </w:r>
      <w:bookmarkEnd w:id="51"/>
    </w:p>
    <w:p w14:paraId="11D4D1A5" w14:textId="77777777" w:rsidR="00A966CF" w:rsidRDefault="00A966CF" w:rsidP="00A966CF">
      <w:pPr>
        <w:spacing w:after="0" w:line="360" w:lineRule="auto"/>
        <w:jc w:val="both"/>
        <w:rPr>
          <w:rFonts w:eastAsia="Times New Roman" w:cstheme="minorHAnsi"/>
          <w:szCs w:val="24"/>
          <w:lang w:eastAsia="en-GB"/>
        </w:rPr>
      </w:pPr>
      <w:r>
        <w:rPr>
          <w:rFonts w:eastAsia="Times New Roman" w:cstheme="minorHAnsi"/>
          <w:szCs w:val="24"/>
          <w:lang w:eastAsia="en-GB"/>
        </w:rPr>
        <w:t xml:space="preserve">With the fitting ratio for the original design being as follows: </w:t>
      </w:r>
    </w:p>
    <w:p w14:paraId="2C7B5B51" w14:textId="77777777" w:rsidR="00A966CF" w:rsidRPr="00940BDB" w:rsidRDefault="003450E6" w:rsidP="00A966CF">
      <w:pPr>
        <w:spacing w:after="0" w:line="360" w:lineRule="auto"/>
        <w:jc w:val="both"/>
        <w:rPr>
          <w:rFonts w:eastAsia="Times New Roman" w:cstheme="minorHAnsi"/>
          <w:szCs w:val="24"/>
          <w:lang w:eastAsia="en-GB"/>
        </w:rPr>
      </w:pPr>
      <m:oMathPara>
        <m:oMath>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83.3</m:t>
              </m:r>
            </m:num>
            <m:den>
              <m:r>
                <w:rPr>
                  <w:rFonts w:ascii="Cambria Math" w:eastAsia="Times New Roman" w:hAnsi="Cambria Math" w:cstheme="minorHAnsi"/>
                  <w:szCs w:val="24"/>
                  <w:lang w:eastAsia="en-GB"/>
                </w:rPr>
                <m:t>10</m:t>
              </m:r>
            </m:den>
          </m:f>
          <m:r>
            <w:rPr>
              <w:rFonts w:ascii="Cambria Math" w:eastAsia="Times New Roman" w:hAnsi="Cambria Math" w:cstheme="minorHAnsi"/>
              <w:szCs w:val="24"/>
              <w:lang w:eastAsia="en-GB"/>
            </w:rPr>
            <m:t>=8.33</m:t>
          </m:r>
        </m:oMath>
      </m:oMathPara>
    </w:p>
    <w:p w14:paraId="136B0AFE" w14:textId="77777777" w:rsidR="00940BDB" w:rsidRPr="00473B93" w:rsidRDefault="00940BDB" w:rsidP="00940BDB">
      <w:pPr>
        <w:pStyle w:val="Caption"/>
        <w:rPr>
          <w:rFonts w:eastAsia="Times New Roman" w:cstheme="minorHAnsi"/>
          <w:szCs w:val="24"/>
          <w:lang w:eastAsia="en-GB"/>
        </w:rPr>
      </w:pPr>
      <w:bookmarkStart w:id="52" w:name="_Toc170415691"/>
      <w:r>
        <w:t xml:space="preserve">Equation </w:t>
      </w:r>
      <w:fldSimple w:instr=" SEQ Equation \* ARABIC ">
        <w:r w:rsidR="00FF67BE">
          <w:rPr>
            <w:noProof/>
          </w:rPr>
          <w:t>9</w:t>
        </w:r>
      </w:fldSimple>
      <w:r>
        <w:t xml:space="preserve"> Fitting Ratio: Original Design</w:t>
      </w:r>
      <w:bookmarkEnd w:id="52"/>
    </w:p>
    <w:p w14:paraId="0C918094" w14:textId="77777777" w:rsidR="00473B93" w:rsidRPr="005C545A" w:rsidRDefault="00473B93" w:rsidP="00A966CF">
      <w:pPr>
        <w:spacing w:after="0" w:line="360" w:lineRule="auto"/>
        <w:jc w:val="both"/>
        <w:rPr>
          <w:rFonts w:eastAsia="Times New Roman" w:cstheme="minorHAnsi"/>
          <w:szCs w:val="24"/>
          <w:lang w:eastAsia="en-GB"/>
        </w:rPr>
      </w:pPr>
      <w:r>
        <w:rPr>
          <w:rFonts w:eastAsia="Times New Roman" w:cstheme="minorHAnsi"/>
          <w:szCs w:val="24"/>
          <w:lang w:eastAsia="en-GB"/>
        </w:rPr>
        <w:t>(Figures derived from appendi</w:t>
      </w:r>
      <w:r w:rsidR="00943568">
        <w:rPr>
          <w:rFonts w:eastAsia="Times New Roman" w:cstheme="minorHAnsi"/>
          <w:szCs w:val="24"/>
          <w:lang w:eastAsia="en-GB"/>
        </w:rPr>
        <w:t>x 1.9</w:t>
      </w:r>
      <w:r>
        <w:rPr>
          <w:rFonts w:eastAsia="Times New Roman" w:cstheme="minorHAnsi"/>
          <w:szCs w:val="24"/>
          <w:lang w:eastAsia="en-GB"/>
        </w:rPr>
        <w:t>)</w:t>
      </w:r>
    </w:p>
    <w:p w14:paraId="44FE5A20" w14:textId="77777777" w:rsidR="005C545A" w:rsidRPr="005C545A" w:rsidRDefault="005C545A" w:rsidP="00A966CF">
      <w:pPr>
        <w:spacing w:after="0" w:line="360" w:lineRule="auto"/>
        <w:jc w:val="both"/>
        <w:rPr>
          <w:rFonts w:eastAsia="Times New Roman" w:cstheme="minorHAnsi"/>
          <w:szCs w:val="24"/>
          <w:lang w:eastAsia="en-GB"/>
        </w:rPr>
      </w:pPr>
      <w:r w:rsidRPr="005C545A">
        <w:rPr>
          <w:rFonts w:eastAsia="Times New Roman" w:cstheme="minorHAnsi"/>
          <w:szCs w:val="24"/>
          <w:lang w:eastAsia="en-GB"/>
        </w:rPr>
        <w:t xml:space="preserve">Concept 2 fitting ratio is as follows:   </w:t>
      </w:r>
    </w:p>
    <w:p w14:paraId="6CD4457B" w14:textId="77777777" w:rsidR="005C545A" w:rsidRPr="00940BDB" w:rsidRDefault="003450E6" w:rsidP="00A966CF">
      <w:pPr>
        <w:spacing w:after="0" w:line="360" w:lineRule="auto"/>
        <w:jc w:val="both"/>
        <w:rPr>
          <w:rFonts w:eastAsia="Times New Roman" w:cstheme="minorHAnsi"/>
          <w:szCs w:val="24"/>
          <w:lang w:eastAsia="en-GB"/>
        </w:rPr>
      </w:pPr>
      <m:oMathPara>
        <m:oMath>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39</m:t>
              </m:r>
            </m:num>
            <m:den>
              <m:r>
                <w:rPr>
                  <w:rFonts w:ascii="Cambria Math" w:eastAsia="Times New Roman" w:hAnsi="Cambria Math" w:cstheme="minorHAnsi"/>
                  <w:szCs w:val="24"/>
                  <w:lang w:eastAsia="en-GB"/>
                </w:rPr>
                <m:t>10</m:t>
              </m:r>
            </m:den>
          </m:f>
          <m:r>
            <w:rPr>
              <w:rFonts w:ascii="Cambria Math" w:eastAsia="Times New Roman" w:hAnsi="Cambria Math" w:cstheme="minorHAnsi"/>
              <w:szCs w:val="24"/>
              <w:lang w:eastAsia="en-GB"/>
            </w:rPr>
            <m:t>=3.9</m:t>
          </m:r>
        </m:oMath>
      </m:oMathPara>
    </w:p>
    <w:p w14:paraId="267A60F1" w14:textId="77777777" w:rsidR="00940BDB" w:rsidRPr="00473B93" w:rsidRDefault="00940BDB" w:rsidP="00940BDB">
      <w:pPr>
        <w:pStyle w:val="Caption"/>
        <w:rPr>
          <w:rFonts w:eastAsia="Times New Roman" w:cstheme="minorHAnsi"/>
          <w:szCs w:val="24"/>
          <w:lang w:eastAsia="en-GB"/>
        </w:rPr>
      </w:pPr>
      <w:bookmarkStart w:id="53" w:name="_Toc170415692"/>
      <w:r>
        <w:t xml:space="preserve">Equation </w:t>
      </w:r>
      <w:fldSimple w:instr=" SEQ Equation \* ARABIC ">
        <w:r w:rsidR="00FF67BE">
          <w:rPr>
            <w:noProof/>
          </w:rPr>
          <w:t>10</w:t>
        </w:r>
      </w:fldSimple>
      <w:r>
        <w:t xml:space="preserve"> Fitting Ratio: Concept 2</w:t>
      </w:r>
      <w:bookmarkEnd w:id="53"/>
    </w:p>
    <w:p w14:paraId="3FE5CEB3" w14:textId="77777777" w:rsidR="00473B93" w:rsidRPr="005C545A" w:rsidRDefault="00473B93" w:rsidP="00A966CF">
      <w:pPr>
        <w:spacing w:after="0" w:line="360" w:lineRule="auto"/>
        <w:jc w:val="both"/>
        <w:rPr>
          <w:rFonts w:eastAsia="Times New Roman" w:cstheme="minorHAnsi"/>
          <w:szCs w:val="24"/>
          <w:lang w:eastAsia="en-GB"/>
        </w:rPr>
      </w:pPr>
      <w:r>
        <w:rPr>
          <w:rFonts w:eastAsia="Times New Roman" w:cstheme="minorHAnsi"/>
          <w:szCs w:val="24"/>
          <w:lang w:eastAsia="en-GB"/>
        </w:rPr>
        <w:t>(Figures derived from Appendix</w:t>
      </w:r>
      <w:r w:rsidR="00943568">
        <w:rPr>
          <w:rFonts w:eastAsia="Times New Roman" w:cstheme="minorHAnsi"/>
          <w:szCs w:val="24"/>
          <w:lang w:eastAsia="en-GB"/>
        </w:rPr>
        <w:t xml:space="preserve"> 2.6</w:t>
      </w:r>
      <w:r>
        <w:rPr>
          <w:rFonts w:eastAsia="Times New Roman" w:cstheme="minorHAnsi"/>
          <w:szCs w:val="24"/>
          <w:lang w:eastAsia="en-GB"/>
        </w:rPr>
        <w:t xml:space="preserve">) </w:t>
      </w:r>
    </w:p>
    <w:p w14:paraId="6E377800" w14:textId="77777777" w:rsidR="007F254D" w:rsidRPr="00924E2A" w:rsidRDefault="007F254D" w:rsidP="007F254D">
      <w:pPr>
        <w:pStyle w:val="Heading2"/>
        <w:rPr>
          <w:rFonts w:asciiTheme="minorHAnsi" w:hAnsiTheme="minorHAnsi" w:cstheme="minorHAnsi"/>
        </w:rPr>
      </w:pPr>
      <w:bookmarkStart w:id="54" w:name="_Toc171333216"/>
      <w:r w:rsidRPr="00924E2A">
        <w:rPr>
          <w:rFonts w:asciiTheme="minorHAnsi" w:hAnsiTheme="minorHAnsi" w:cstheme="minorHAnsi"/>
        </w:rPr>
        <w:t>4.3 Risk Management Techniques</w:t>
      </w:r>
      <w:bookmarkEnd w:id="54"/>
    </w:p>
    <w:p w14:paraId="61038312" w14:textId="77777777" w:rsidR="007F254D" w:rsidRPr="004F499A" w:rsidRDefault="007F254D" w:rsidP="003A39D3">
      <w:pPr>
        <w:tabs>
          <w:tab w:val="left" w:pos="3840"/>
        </w:tabs>
        <w:spacing w:line="360" w:lineRule="auto"/>
        <w:jc w:val="both"/>
        <w:rPr>
          <w:rFonts w:cstheme="minorHAnsi"/>
        </w:rPr>
      </w:pPr>
      <w:r w:rsidRPr="004F499A">
        <w:rPr>
          <w:rFonts w:cstheme="minorHAnsi"/>
        </w:rPr>
        <w:t xml:space="preserve">Failure Modes Effects Analysis (FMEA) is a systematic approach to identify and mitigate potential failure modes throughout the product lifecycle. By assessing the severity, </w:t>
      </w:r>
      <w:r w:rsidRPr="004F499A">
        <w:rPr>
          <w:rFonts w:cstheme="minorHAnsi"/>
        </w:rPr>
        <w:t>occurrence, and detectability of failure modes, risk mitigation strategies can be implemented to enhance product reliability and safety.</w:t>
      </w:r>
      <w:r w:rsidR="00E470A3">
        <w:rPr>
          <w:rFonts w:cstheme="minorHAnsi"/>
        </w:rPr>
        <w:t xml:space="preserve"> (For FMEA </w:t>
      </w:r>
      <w:r w:rsidR="00866F5A">
        <w:rPr>
          <w:rFonts w:cstheme="minorHAnsi"/>
        </w:rPr>
        <w:t>of</w:t>
      </w:r>
      <w:r w:rsidR="00E470A3">
        <w:rPr>
          <w:rFonts w:cstheme="minorHAnsi"/>
        </w:rPr>
        <w:t xml:space="preserve"> a mechanical gripper see appendix 2.8)</w:t>
      </w:r>
    </w:p>
    <w:p w14:paraId="5EC8391B" w14:textId="77777777" w:rsidR="007F254D" w:rsidRPr="00181BC1" w:rsidRDefault="007F254D" w:rsidP="007F254D">
      <w:pPr>
        <w:pStyle w:val="Heading2"/>
        <w:rPr>
          <w:rFonts w:cstheme="majorHAnsi"/>
        </w:rPr>
      </w:pPr>
      <w:bookmarkStart w:id="55" w:name="_Toc171333217"/>
      <w:r w:rsidRPr="00181BC1">
        <w:rPr>
          <w:rFonts w:cstheme="majorHAnsi"/>
        </w:rPr>
        <w:t>4.4 Environmental and Product Life Cycle Considerations</w:t>
      </w:r>
      <w:bookmarkEnd w:id="55"/>
    </w:p>
    <w:p w14:paraId="4243AC68" w14:textId="5EAE0A03" w:rsidR="00C52EA5" w:rsidRDefault="00866F5A" w:rsidP="00C52EA5">
      <w:pPr>
        <w:tabs>
          <w:tab w:val="left" w:pos="3840"/>
        </w:tabs>
        <w:spacing w:line="360" w:lineRule="auto"/>
        <w:jc w:val="both"/>
        <w:rPr>
          <w:rFonts w:cstheme="minorHAnsi"/>
        </w:rPr>
      </w:pPr>
      <w:r>
        <w:rPr>
          <w:rFonts w:cstheme="minorHAnsi"/>
        </w:rPr>
        <w:t>M</w:t>
      </w:r>
      <w:r w:rsidR="007F254D" w:rsidRPr="004F499A">
        <w:rPr>
          <w:rFonts w:cstheme="minorHAnsi"/>
        </w:rPr>
        <w:t>aterial selection, energy efficiency, and end-of-life recycling, are integral to minimi</w:t>
      </w:r>
      <w:r w:rsidR="006D23D5">
        <w:rPr>
          <w:rFonts w:cstheme="minorHAnsi"/>
        </w:rPr>
        <w:t>s</w:t>
      </w:r>
      <w:r w:rsidR="007F254D" w:rsidRPr="004F499A">
        <w:rPr>
          <w:rFonts w:cstheme="minorHAnsi"/>
        </w:rPr>
        <w:t xml:space="preserve">ing the environmental footprint of </w:t>
      </w:r>
      <w:r>
        <w:rPr>
          <w:rFonts w:cstheme="minorHAnsi"/>
        </w:rPr>
        <w:t>a product</w:t>
      </w:r>
      <w:r w:rsidR="007F254D" w:rsidRPr="004F499A">
        <w:rPr>
          <w:rFonts w:cstheme="minorHAnsi"/>
        </w:rPr>
        <w:t xml:space="preserve">. </w:t>
      </w:r>
      <w:sdt>
        <w:sdtPr>
          <w:rPr>
            <w:rFonts w:cstheme="minorHAnsi"/>
          </w:rPr>
          <w:id w:val="2121253206"/>
          <w:citation/>
        </w:sdtPr>
        <w:sdtContent>
          <w:r w:rsidR="000F6D1E">
            <w:rPr>
              <w:rFonts w:cstheme="minorHAnsi"/>
            </w:rPr>
            <w:fldChar w:fldCharType="begin"/>
          </w:r>
          <w:r w:rsidR="000F6D1E">
            <w:rPr>
              <w:rFonts w:cstheme="minorHAnsi"/>
            </w:rPr>
            <w:instrText xml:space="preserve">CITATION Pet21 \l 2057 </w:instrText>
          </w:r>
          <w:r w:rsidR="000F6D1E">
            <w:rPr>
              <w:rFonts w:cstheme="minorHAnsi"/>
            </w:rPr>
            <w:fldChar w:fldCharType="separate"/>
          </w:r>
          <w:r w:rsidR="000F6D1E" w:rsidRPr="000F6D1E">
            <w:rPr>
              <w:rFonts w:cstheme="minorHAnsi"/>
              <w:noProof/>
            </w:rPr>
            <w:t>(Petrillo &amp; De Felice, 2021)</w:t>
          </w:r>
          <w:r w:rsidR="000F6D1E">
            <w:rPr>
              <w:rFonts w:cstheme="minorHAnsi"/>
            </w:rPr>
            <w:fldChar w:fldCharType="end"/>
          </w:r>
        </w:sdtContent>
      </w:sdt>
      <w:r w:rsidR="00AC21AF">
        <w:rPr>
          <w:rFonts w:cstheme="minorHAnsi"/>
          <w:noProof/>
        </w:rPr>
        <w:t xml:space="preserve"> explain </w:t>
      </w:r>
      <w:r w:rsidR="00AC21AF" w:rsidRPr="004F499A">
        <w:rPr>
          <w:rFonts w:cstheme="minorHAnsi"/>
        </w:rPr>
        <w:t>life</w:t>
      </w:r>
      <w:r w:rsidR="007F254D" w:rsidRPr="004F499A">
        <w:rPr>
          <w:rFonts w:cstheme="minorHAnsi"/>
        </w:rPr>
        <w:t xml:space="preserve"> cycle assessment (LCA) enables quantifi</w:t>
      </w:r>
      <w:r w:rsidR="00D05E91">
        <w:rPr>
          <w:rFonts w:cstheme="minorHAnsi"/>
        </w:rPr>
        <w:t>able data</w:t>
      </w:r>
      <w:r w:rsidR="007F254D" w:rsidRPr="004F499A">
        <w:rPr>
          <w:rFonts w:cstheme="minorHAnsi"/>
        </w:rPr>
        <w:t xml:space="preserve"> of environmental impacts associated with raw material extraction, manufacturing, distribution, use, and disposal phases, guiding decision-making towards more sustainable design choices.</w:t>
      </w:r>
      <w:r w:rsidR="00AF1D03">
        <w:rPr>
          <w:rFonts w:cstheme="minorHAnsi"/>
        </w:rPr>
        <w:t xml:space="preserve"> </w:t>
      </w:r>
      <w:r w:rsidR="00FF67BE">
        <w:rPr>
          <w:rFonts w:cstheme="minorHAnsi"/>
        </w:rPr>
        <w:t>The majority of the gripper is to be manufactured from aluminium</w:t>
      </w:r>
      <w:r w:rsidR="006D23D5">
        <w:rPr>
          <w:rFonts w:cstheme="minorHAnsi"/>
        </w:rPr>
        <w:t>. (For further details regarding LCA see, PDS, appendix 1.2)</w:t>
      </w:r>
    </w:p>
    <w:p w14:paraId="3939E554" w14:textId="77777777" w:rsidR="00D05E91" w:rsidRDefault="00C52EA5" w:rsidP="00C52EA5">
      <w:pPr>
        <w:pStyle w:val="Heading1"/>
        <w:jc w:val="both"/>
      </w:pPr>
      <w:bookmarkStart w:id="56" w:name="_Toc171333218"/>
      <w:r>
        <w:t xml:space="preserve">5.0 </w:t>
      </w:r>
      <w:r w:rsidR="00D05E91">
        <w:t xml:space="preserve">Implementation </w:t>
      </w:r>
      <w:r w:rsidR="006D23D5">
        <w:t>of Techniques for Design optimisation</w:t>
      </w:r>
      <w:bookmarkEnd w:id="56"/>
      <w:r w:rsidR="006D23D5">
        <w:t xml:space="preserve"> </w:t>
      </w:r>
    </w:p>
    <w:p w14:paraId="7D1F8F4B" w14:textId="0F26BDA9" w:rsidR="00E470A3" w:rsidRPr="00F164EB" w:rsidRDefault="00F164EB" w:rsidP="00A26BD2">
      <w:pPr>
        <w:spacing w:line="360" w:lineRule="auto"/>
        <w:jc w:val="both"/>
      </w:pPr>
      <w:r>
        <w:t xml:space="preserve">The implementation of </w:t>
      </w:r>
      <w:r w:rsidR="00E470A3">
        <w:t xml:space="preserve">SCAMPER </w:t>
      </w:r>
      <w:sdt>
        <w:sdtPr>
          <w:rPr>
            <w:noProof/>
          </w:rPr>
          <w:id w:val="-368068095"/>
          <w:citation/>
        </w:sdtPr>
        <w:sdtContent>
          <w:r w:rsidR="00D872D1">
            <w:rPr>
              <w:noProof/>
            </w:rPr>
            <w:fldChar w:fldCharType="begin"/>
          </w:r>
          <w:r w:rsidR="00D872D1">
            <w:rPr>
              <w:noProof/>
            </w:rPr>
            <w:instrText xml:space="preserve">CITATION Alt21 \l 2057 </w:instrText>
          </w:r>
          <w:r w:rsidR="00D872D1">
            <w:rPr>
              <w:noProof/>
            </w:rPr>
            <w:fldChar w:fldCharType="separate"/>
          </w:r>
          <w:r w:rsidR="000F6D1E" w:rsidRPr="000F6D1E">
            <w:rPr>
              <w:noProof/>
            </w:rPr>
            <w:t>(Altiparmak &amp; Eryilmaz-Mustu, 2021)</w:t>
          </w:r>
          <w:r w:rsidR="00D872D1">
            <w:rPr>
              <w:noProof/>
            </w:rPr>
            <w:fldChar w:fldCharType="end"/>
          </w:r>
        </w:sdtContent>
      </w:sdt>
      <w:r w:rsidRPr="00F164EB">
        <w:t xml:space="preserve"> </w:t>
      </w:r>
      <w:r>
        <w:t>was used to identify areas of the design that could be altered to provide greater benefit to manufacture of larger quantities. S</w:t>
      </w:r>
      <w:r w:rsidR="006D23D5">
        <w:t>CAMPER</w:t>
      </w:r>
      <w:r>
        <w:t xml:space="preserve"> is an acronym for the following: </w:t>
      </w:r>
    </w:p>
    <w:p w14:paraId="3EC930E6" w14:textId="39EB1C38" w:rsidR="00A26BD2" w:rsidRPr="00A26BD2" w:rsidRDefault="00E470A3" w:rsidP="00A26BD2">
      <w:pPr>
        <w:pStyle w:val="NormalWeb"/>
        <w:numPr>
          <w:ilvl w:val="0"/>
          <w:numId w:val="76"/>
        </w:numPr>
        <w:spacing w:line="360" w:lineRule="auto"/>
        <w:jc w:val="both"/>
        <w:rPr>
          <w:rFonts w:asciiTheme="minorHAnsi" w:eastAsia="Times New Roman" w:hAnsiTheme="minorHAnsi" w:cstheme="minorHAnsi"/>
          <w:b/>
        </w:rPr>
      </w:pPr>
      <w:r w:rsidRPr="00A26BD2">
        <w:rPr>
          <w:rFonts w:asciiTheme="minorHAnsi" w:eastAsia="Times New Roman" w:hAnsiTheme="minorHAnsi" w:cstheme="minorHAnsi"/>
          <w:i/>
        </w:rPr>
        <w:t>Substitute</w:t>
      </w:r>
      <w:r w:rsidR="00F164EB" w:rsidRPr="00A26BD2">
        <w:rPr>
          <w:rFonts w:asciiTheme="minorHAnsi" w:eastAsia="Times New Roman" w:hAnsiTheme="minorHAnsi" w:cstheme="minorHAnsi"/>
          <w:i/>
        </w:rPr>
        <w:t>:</w:t>
      </w:r>
      <w:r w:rsidR="00F164EB">
        <w:rPr>
          <w:rFonts w:asciiTheme="minorHAnsi" w:eastAsia="Times New Roman" w:hAnsiTheme="minorHAnsi" w:cstheme="minorHAnsi"/>
        </w:rPr>
        <w:t xml:space="preserve"> </w:t>
      </w:r>
      <w:r w:rsidR="00F164EB" w:rsidRPr="00F164EB">
        <w:rPr>
          <w:rFonts w:asciiTheme="minorHAnsi" w:eastAsia="Times New Roman" w:hAnsiTheme="minorHAnsi" w:cstheme="minorHAnsi"/>
        </w:rPr>
        <w:t>w</w:t>
      </w:r>
      <w:r w:rsidR="000035E8" w:rsidRPr="00F164EB">
        <w:rPr>
          <w:rFonts w:eastAsia="Times New Roman" w:cstheme="minorHAnsi"/>
        </w:rPr>
        <w:t>hat parts of the assembly process or materials can be replaced with alternatives</w:t>
      </w:r>
      <w:r w:rsidR="00F164EB" w:rsidRPr="00F164EB">
        <w:rPr>
          <w:rFonts w:eastAsia="Times New Roman" w:cstheme="minorHAnsi"/>
        </w:rPr>
        <w:t xml:space="preserve"> by r</w:t>
      </w:r>
      <w:r w:rsidR="000035E8" w:rsidRPr="00F164EB">
        <w:rPr>
          <w:rFonts w:eastAsia="Times New Roman" w:cstheme="minorHAnsi"/>
        </w:rPr>
        <w:t>eplac</w:t>
      </w:r>
      <w:r w:rsidR="00F164EB" w:rsidRPr="00F164EB">
        <w:rPr>
          <w:rFonts w:eastAsia="Times New Roman" w:cstheme="minorHAnsi"/>
        </w:rPr>
        <w:t>ing</w:t>
      </w:r>
      <w:r w:rsidR="000035E8" w:rsidRPr="00F164EB">
        <w:rPr>
          <w:rFonts w:eastAsia="Times New Roman" w:cstheme="minorHAnsi"/>
        </w:rPr>
        <w:t xml:space="preserve"> manual </w:t>
      </w:r>
      <w:r w:rsidRPr="00F164EB">
        <w:rPr>
          <w:rFonts w:eastAsia="Times New Roman" w:cstheme="minorHAnsi"/>
        </w:rPr>
        <w:t>labour</w:t>
      </w:r>
      <w:r w:rsidR="000035E8" w:rsidRPr="00F164EB">
        <w:rPr>
          <w:rFonts w:eastAsia="Times New Roman" w:cstheme="minorHAnsi"/>
        </w:rPr>
        <w:t xml:space="preserve"> with automated machinery, </w:t>
      </w:r>
      <w:r w:rsidR="00F164EB" w:rsidRPr="00F164EB">
        <w:rPr>
          <w:rFonts w:eastAsia="Times New Roman" w:cstheme="minorHAnsi"/>
        </w:rPr>
        <w:t>using</w:t>
      </w:r>
      <w:r w:rsidR="000035E8" w:rsidRPr="00F164EB">
        <w:rPr>
          <w:rFonts w:eastAsia="Times New Roman" w:cstheme="minorHAnsi"/>
        </w:rPr>
        <w:t xml:space="preserve"> different materials that are more </w:t>
      </w:r>
      <w:r w:rsidR="000035E8" w:rsidRPr="00F164EB">
        <w:rPr>
          <w:rFonts w:eastAsia="Times New Roman" w:cstheme="minorHAnsi"/>
        </w:rPr>
        <w:lastRenderedPageBreak/>
        <w:t>cost-effective or durable, or substitut</w:t>
      </w:r>
      <w:r w:rsidR="00F164EB" w:rsidRPr="00F164EB">
        <w:rPr>
          <w:rFonts w:eastAsia="Times New Roman" w:cstheme="minorHAnsi"/>
        </w:rPr>
        <w:t>ing</w:t>
      </w:r>
      <w:r w:rsidR="000035E8" w:rsidRPr="00F164EB">
        <w:rPr>
          <w:rFonts w:eastAsia="Times New Roman" w:cstheme="minorHAnsi"/>
        </w:rPr>
        <w:t xml:space="preserve"> traditional methods </w:t>
      </w:r>
      <w:r w:rsidR="00AC21AF">
        <w:rPr>
          <w:rFonts w:eastAsia="Times New Roman" w:cstheme="minorHAnsi"/>
        </w:rPr>
        <w:t>for</w:t>
      </w:r>
      <w:r w:rsidR="000035E8" w:rsidRPr="00F164EB">
        <w:rPr>
          <w:rFonts w:eastAsia="Times New Roman" w:cstheme="minorHAnsi"/>
        </w:rPr>
        <w:t xml:space="preserve"> modern techniques.</w:t>
      </w:r>
    </w:p>
    <w:p w14:paraId="4765BCBF" w14:textId="0913AC75" w:rsidR="00A26BD2" w:rsidRPr="00A26BD2" w:rsidRDefault="000035E8" w:rsidP="00A26BD2">
      <w:pPr>
        <w:pStyle w:val="NormalWeb"/>
        <w:numPr>
          <w:ilvl w:val="0"/>
          <w:numId w:val="76"/>
        </w:numPr>
        <w:spacing w:line="360" w:lineRule="auto"/>
        <w:jc w:val="both"/>
        <w:rPr>
          <w:rFonts w:asciiTheme="minorHAnsi" w:eastAsia="Times New Roman" w:hAnsiTheme="minorHAnsi" w:cstheme="minorHAnsi"/>
          <w:b/>
        </w:rPr>
      </w:pPr>
      <w:r w:rsidRPr="00A26BD2">
        <w:rPr>
          <w:rFonts w:eastAsia="Times New Roman" w:cstheme="minorHAnsi"/>
          <w:bCs/>
          <w:i/>
        </w:rPr>
        <w:t>Combine</w:t>
      </w:r>
      <w:r w:rsidRPr="00A26BD2">
        <w:rPr>
          <w:rFonts w:eastAsia="Times New Roman" w:cstheme="minorHAnsi"/>
        </w:rPr>
        <w:t xml:space="preserve">: </w:t>
      </w:r>
      <w:r w:rsidR="00AC21AF">
        <w:rPr>
          <w:rFonts w:eastAsia="Times New Roman" w:cstheme="minorHAnsi"/>
        </w:rPr>
        <w:t>C</w:t>
      </w:r>
      <w:r w:rsidRPr="00A26BD2">
        <w:rPr>
          <w:rFonts w:eastAsia="Times New Roman" w:cstheme="minorHAnsi"/>
        </w:rPr>
        <w:t>reat</w:t>
      </w:r>
      <w:r w:rsidR="00AC21AF">
        <w:rPr>
          <w:rFonts w:eastAsia="Times New Roman" w:cstheme="minorHAnsi"/>
        </w:rPr>
        <w:t>ing</w:t>
      </w:r>
      <w:r w:rsidRPr="00A26BD2">
        <w:rPr>
          <w:rFonts w:eastAsia="Times New Roman" w:cstheme="minorHAnsi"/>
        </w:rPr>
        <w:t xml:space="preserve"> new functionalities</w:t>
      </w:r>
      <w:r w:rsidR="00A26BD2">
        <w:rPr>
          <w:rFonts w:eastAsia="Times New Roman" w:cstheme="minorHAnsi"/>
        </w:rPr>
        <w:t xml:space="preserve"> by c</w:t>
      </w:r>
      <w:r w:rsidRPr="00A26BD2">
        <w:rPr>
          <w:rFonts w:eastAsia="Times New Roman" w:cstheme="minorHAnsi"/>
        </w:rPr>
        <w:t>ombin</w:t>
      </w:r>
      <w:r w:rsidR="00A26BD2">
        <w:rPr>
          <w:rFonts w:eastAsia="Times New Roman" w:cstheme="minorHAnsi"/>
        </w:rPr>
        <w:t>ing</w:t>
      </w:r>
      <w:r w:rsidRPr="00A26BD2">
        <w:rPr>
          <w:rFonts w:eastAsia="Times New Roman" w:cstheme="minorHAnsi"/>
        </w:rPr>
        <w:t xml:space="preserve"> multiple steps of the assembly into one streamlined operation, or </w:t>
      </w:r>
      <w:r w:rsidR="00A26BD2">
        <w:rPr>
          <w:rFonts w:eastAsia="Times New Roman" w:cstheme="minorHAnsi"/>
        </w:rPr>
        <w:t xml:space="preserve">the </w:t>
      </w:r>
      <w:r w:rsidRPr="00A26BD2">
        <w:rPr>
          <w:rFonts w:eastAsia="Times New Roman" w:cstheme="minorHAnsi"/>
        </w:rPr>
        <w:t>integrat</w:t>
      </w:r>
      <w:r w:rsidR="00A26BD2">
        <w:rPr>
          <w:rFonts w:eastAsia="Times New Roman" w:cstheme="minorHAnsi"/>
        </w:rPr>
        <w:t>ion of</w:t>
      </w:r>
      <w:r w:rsidRPr="00A26BD2">
        <w:rPr>
          <w:rFonts w:eastAsia="Times New Roman" w:cstheme="minorHAnsi"/>
        </w:rPr>
        <w:t xml:space="preserve"> components to reduce the number of parts and simplify assembly</w:t>
      </w:r>
      <w:r w:rsidR="00AC21AF">
        <w:rPr>
          <w:rFonts w:eastAsia="Times New Roman" w:cstheme="minorHAnsi"/>
        </w:rPr>
        <w:t>.</w:t>
      </w:r>
    </w:p>
    <w:p w14:paraId="2506D962" w14:textId="2D2FE656" w:rsidR="00A26BD2" w:rsidRDefault="000035E8" w:rsidP="00A26BD2">
      <w:pPr>
        <w:pStyle w:val="NormalWeb"/>
        <w:numPr>
          <w:ilvl w:val="0"/>
          <w:numId w:val="76"/>
        </w:numPr>
        <w:spacing w:line="360" w:lineRule="auto"/>
        <w:jc w:val="both"/>
        <w:rPr>
          <w:rFonts w:eastAsia="Times New Roman" w:cstheme="minorHAnsi"/>
        </w:rPr>
      </w:pPr>
      <w:r w:rsidRPr="00A26BD2">
        <w:rPr>
          <w:rFonts w:eastAsia="Times New Roman" w:cstheme="minorHAnsi"/>
          <w:bCs/>
          <w:i/>
        </w:rPr>
        <w:t>Adapt</w:t>
      </w:r>
      <w:r w:rsidRPr="00A26BD2">
        <w:rPr>
          <w:rFonts w:eastAsia="Times New Roman" w:cstheme="minorHAnsi"/>
          <w:i/>
        </w:rPr>
        <w:t>:</w:t>
      </w:r>
      <w:r w:rsidR="00A26BD2" w:rsidRPr="00A26BD2">
        <w:rPr>
          <w:rFonts w:eastAsia="Times New Roman" w:cstheme="minorHAnsi"/>
          <w:i/>
        </w:rPr>
        <w:t xml:space="preserve"> C</w:t>
      </w:r>
      <w:r w:rsidRPr="00A26BD2">
        <w:rPr>
          <w:rFonts w:eastAsia="Times New Roman" w:cstheme="minorHAnsi"/>
        </w:rPr>
        <w:t>an adapt</w:t>
      </w:r>
      <w:r w:rsidR="00A26BD2" w:rsidRPr="00A26BD2">
        <w:rPr>
          <w:rFonts w:eastAsia="Times New Roman" w:cstheme="minorHAnsi"/>
        </w:rPr>
        <w:t>ions to the</w:t>
      </w:r>
      <w:r w:rsidRPr="00A26BD2">
        <w:rPr>
          <w:rFonts w:eastAsia="Times New Roman" w:cstheme="minorHAnsi"/>
        </w:rPr>
        <w:t xml:space="preserve"> existing processes or components to better meet our needs</w:t>
      </w:r>
      <w:r w:rsidR="00A26BD2" w:rsidRPr="00A26BD2">
        <w:rPr>
          <w:rFonts w:eastAsia="Times New Roman" w:cstheme="minorHAnsi"/>
        </w:rPr>
        <w:t xml:space="preserve"> through</w:t>
      </w:r>
      <w:r w:rsidRPr="00A26BD2">
        <w:rPr>
          <w:rFonts w:eastAsia="Times New Roman" w:cstheme="minorHAnsi"/>
        </w:rPr>
        <w:t xml:space="preserve"> </w:t>
      </w:r>
      <w:r w:rsidR="00A26BD2" w:rsidRPr="00A26BD2">
        <w:rPr>
          <w:rFonts w:eastAsia="Times New Roman" w:cstheme="minorHAnsi"/>
        </w:rPr>
        <w:t>adjusting</w:t>
      </w:r>
      <w:r w:rsidRPr="00A26BD2">
        <w:rPr>
          <w:rFonts w:eastAsia="Times New Roman" w:cstheme="minorHAnsi"/>
        </w:rPr>
        <w:t xml:space="preserve"> machinery or tools to fit new product requirements</w:t>
      </w:r>
      <w:r w:rsidR="0073481F">
        <w:rPr>
          <w:rFonts w:eastAsia="Times New Roman" w:cstheme="minorHAnsi"/>
        </w:rPr>
        <w:t>?</w:t>
      </w:r>
      <w:r w:rsidRPr="00A26BD2">
        <w:rPr>
          <w:rFonts w:eastAsia="Times New Roman" w:cstheme="minorHAnsi"/>
        </w:rPr>
        <w:t xml:space="preserve"> </w:t>
      </w:r>
      <w:r w:rsidR="0073481F">
        <w:rPr>
          <w:rFonts w:eastAsia="Times New Roman" w:cstheme="minorHAnsi"/>
        </w:rPr>
        <w:t>M</w:t>
      </w:r>
      <w:r w:rsidRPr="00A26BD2">
        <w:rPr>
          <w:rFonts w:eastAsia="Times New Roman" w:cstheme="minorHAnsi"/>
        </w:rPr>
        <w:t>odif</w:t>
      </w:r>
      <w:r w:rsidR="00A26BD2" w:rsidRPr="00A26BD2">
        <w:rPr>
          <w:rFonts w:eastAsia="Times New Roman" w:cstheme="minorHAnsi"/>
        </w:rPr>
        <w:t>ying</w:t>
      </w:r>
      <w:r w:rsidRPr="00A26BD2">
        <w:rPr>
          <w:rFonts w:eastAsia="Times New Roman" w:cstheme="minorHAnsi"/>
        </w:rPr>
        <w:t xml:space="preserve"> assembly line configurations to better suit new product designs, or use technologies from other industries</w:t>
      </w:r>
      <w:r w:rsidR="0073481F">
        <w:rPr>
          <w:rFonts w:eastAsia="Times New Roman" w:cstheme="minorHAnsi"/>
        </w:rPr>
        <w:t xml:space="preserve"> </w:t>
      </w:r>
      <w:r w:rsidR="007B2469">
        <w:rPr>
          <w:rFonts w:eastAsia="Times New Roman" w:cstheme="minorHAnsi"/>
        </w:rPr>
        <w:t>to</w:t>
      </w:r>
      <w:r w:rsidR="0073481F">
        <w:rPr>
          <w:rFonts w:eastAsia="Times New Roman" w:cstheme="minorHAnsi"/>
        </w:rPr>
        <w:t xml:space="preserve"> open new opportunities. </w:t>
      </w:r>
    </w:p>
    <w:p w14:paraId="12CE50F5" w14:textId="77777777" w:rsidR="00A26BD2" w:rsidRDefault="000035E8" w:rsidP="0073481F">
      <w:pPr>
        <w:pStyle w:val="NormalWeb"/>
        <w:numPr>
          <w:ilvl w:val="0"/>
          <w:numId w:val="76"/>
        </w:numPr>
        <w:spacing w:line="360" w:lineRule="auto"/>
        <w:jc w:val="both"/>
        <w:rPr>
          <w:rFonts w:eastAsia="Times New Roman" w:cstheme="minorHAnsi"/>
        </w:rPr>
      </w:pPr>
      <w:r w:rsidRPr="00A26BD2">
        <w:rPr>
          <w:rFonts w:eastAsia="Times New Roman" w:cstheme="minorHAnsi"/>
          <w:bCs/>
          <w:i/>
        </w:rPr>
        <w:t>Modify (Magnify or Minify)</w:t>
      </w:r>
      <w:r w:rsidRPr="00A26BD2">
        <w:rPr>
          <w:rFonts w:eastAsia="Times New Roman" w:cstheme="minorHAnsi"/>
          <w:i/>
        </w:rPr>
        <w:t>:</w:t>
      </w:r>
      <w:r w:rsidR="00A26BD2" w:rsidRPr="00A26BD2">
        <w:rPr>
          <w:rFonts w:eastAsia="Times New Roman" w:cstheme="minorHAnsi"/>
          <w:i/>
        </w:rPr>
        <w:t xml:space="preserve"> </w:t>
      </w:r>
      <w:r w:rsidR="0073481F">
        <w:rPr>
          <w:rFonts w:eastAsia="Times New Roman" w:cstheme="minorHAnsi"/>
        </w:rPr>
        <w:t>M</w:t>
      </w:r>
      <w:r w:rsidRPr="00A26BD2">
        <w:rPr>
          <w:rFonts w:eastAsia="Times New Roman" w:cstheme="minorHAnsi"/>
        </w:rPr>
        <w:t>odifications can enhance the assembly process</w:t>
      </w:r>
      <w:r w:rsidR="00A26BD2">
        <w:rPr>
          <w:rFonts w:eastAsia="Times New Roman" w:cstheme="minorHAnsi"/>
        </w:rPr>
        <w:t>.</w:t>
      </w:r>
      <w:r w:rsidRPr="00A26BD2">
        <w:rPr>
          <w:rFonts w:eastAsia="Times New Roman" w:cstheme="minorHAnsi"/>
        </w:rPr>
        <w:t xml:space="preserve"> Increas</w:t>
      </w:r>
      <w:r w:rsidR="00A26BD2">
        <w:rPr>
          <w:rFonts w:eastAsia="Times New Roman" w:cstheme="minorHAnsi"/>
        </w:rPr>
        <w:t>ing</w:t>
      </w:r>
      <w:r w:rsidRPr="00A26BD2">
        <w:rPr>
          <w:rFonts w:eastAsia="Times New Roman" w:cstheme="minorHAnsi"/>
        </w:rPr>
        <w:t xml:space="preserve"> the scale of certain components </w:t>
      </w:r>
      <w:r w:rsidR="00A26BD2">
        <w:rPr>
          <w:rFonts w:eastAsia="Times New Roman" w:cstheme="minorHAnsi"/>
        </w:rPr>
        <w:t>offers</w:t>
      </w:r>
      <w:r w:rsidRPr="00A26BD2">
        <w:rPr>
          <w:rFonts w:eastAsia="Times New Roman" w:cstheme="minorHAnsi"/>
        </w:rPr>
        <w:t xml:space="preserve"> greater durability</w:t>
      </w:r>
      <w:r w:rsidR="00A26BD2">
        <w:rPr>
          <w:rFonts w:eastAsia="Times New Roman" w:cstheme="minorHAnsi"/>
        </w:rPr>
        <w:t>.</w:t>
      </w:r>
      <w:r w:rsidRPr="00A26BD2">
        <w:rPr>
          <w:rFonts w:eastAsia="Times New Roman" w:cstheme="minorHAnsi"/>
        </w:rPr>
        <w:t xml:space="preserve"> </w:t>
      </w:r>
      <w:r w:rsidR="00A26BD2">
        <w:rPr>
          <w:rFonts w:eastAsia="Times New Roman" w:cstheme="minorHAnsi"/>
        </w:rPr>
        <w:t>R</w:t>
      </w:r>
      <w:r w:rsidRPr="00A26BD2">
        <w:rPr>
          <w:rFonts w:eastAsia="Times New Roman" w:cstheme="minorHAnsi"/>
        </w:rPr>
        <w:t>educ</w:t>
      </w:r>
      <w:r w:rsidR="00A26BD2">
        <w:rPr>
          <w:rFonts w:eastAsia="Times New Roman" w:cstheme="minorHAnsi"/>
        </w:rPr>
        <w:t>ing</w:t>
      </w:r>
      <w:r w:rsidRPr="00A26BD2">
        <w:rPr>
          <w:rFonts w:eastAsia="Times New Roman" w:cstheme="minorHAnsi"/>
        </w:rPr>
        <w:t xml:space="preserve"> the size of </w:t>
      </w:r>
      <w:r w:rsidR="00A26BD2">
        <w:rPr>
          <w:rFonts w:eastAsia="Times New Roman" w:cstheme="minorHAnsi"/>
        </w:rPr>
        <w:t xml:space="preserve">certain components can </w:t>
      </w:r>
      <w:r w:rsidRPr="00A26BD2">
        <w:rPr>
          <w:rFonts w:eastAsia="Times New Roman" w:cstheme="minorHAnsi"/>
        </w:rPr>
        <w:t>save material, or modif</w:t>
      </w:r>
      <w:r w:rsidR="00A26BD2">
        <w:rPr>
          <w:rFonts w:eastAsia="Times New Roman" w:cstheme="minorHAnsi"/>
        </w:rPr>
        <w:t>ication to</w:t>
      </w:r>
      <w:r w:rsidRPr="00A26BD2">
        <w:rPr>
          <w:rFonts w:eastAsia="Times New Roman" w:cstheme="minorHAnsi"/>
        </w:rPr>
        <w:t xml:space="preserve"> the assembly line </w:t>
      </w:r>
      <w:r w:rsidR="00A26BD2">
        <w:rPr>
          <w:rFonts w:eastAsia="Times New Roman" w:cstheme="minorHAnsi"/>
        </w:rPr>
        <w:t>can allow for</w:t>
      </w:r>
      <w:r w:rsidRPr="00A26BD2">
        <w:rPr>
          <w:rFonts w:eastAsia="Times New Roman" w:cstheme="minorHAnsi"/>
        </w:rPr>
        <w:t xml:space="preserve"> better ergonomics and efficiency.</w:t>
      </w:r>
    </w:p>
    <w:p w14:paraId="10047E01" w14:textId="77777777" w:rsidR="0073481F" w:rsidRDefault="000035E8" w:rsidP="00A26BD2">
      <w:pPr>
        <w:pStyle w:val="NormalWeb"/>
        <w:numPr>
          <w:ilvl w:val="0"/>
          <w:numId w:val="76"/>
        </w:numPr>
        <w:spacing w:line="360" w:lineRule="auto"/>
        <w:jc w:val="both"/>
        <w:rPr>
          <w:rFonts w:eastAsia="Times New Roman" w:cstheme="minorHAnsi"/>
        </w:rPr>
      </w:pPr>
      <w:r w:rsidRPr="00A26BD2">
        <w:rPr>
          <w:rFonts w:eastAsia="Times New Roman" w:cstheme="minorHAnsi"/>
          <w:bCs/>
          <w:i/>
        </w:rPr>
        <w:t>Put to another use</w:t>
      </w:r>
      <w:r w:rsidRPr="00A26BD2">
        <w:rPr>
          <w:rFonts w:eastAsia="Times New Roman" w:cstheme="minorHAnsi"/>
          <w:i/>
        </w:rPr>
        <w:t>:</w:t>
      </w:r>
      <w:r w:rsidR="00A26BD2" w:rsidRPr="00AC21AF">
        <w:rPr>
          <w:rFonts w:eastAsia="Times New Roman" w:cstheme="minorHAnsi"/>
        </w:rPr>
        <w:t xml:space="preserve"> </w:t>
      </w:r>
      <w:r w:rsidR="00AC21AF">
        <w:rPr>
          <w:rFonts w:eastAsia="Times New Roman" w:cstheme="minorHAnsi"/>
        </w:rPr>
        <w:t>F</w:t>
      </w:r>
      <w:r w:rsidR="00AC21AF" w:rsidRPr="00AC21AF">
        <w:rPr>
          <w:rFonts w:eastAsia="Times New Roman" w:cstheme="minorHAnsi"/>
        </w:rPr>
        <w:t>inding</w:t>
      </w:r>
      <w:r w:rsidR="00AC21AF">
        <w:rPr>
          <w:rFonts w:eastAsia="Times New Roman" w:cstheme="minorHAnsi"/>
          <w:i/>
        </w:rPr>
        <w:t xml:space="preserve"> </w:t>
      </w:r>
      <w:r w:rsidRPr="00A26BD2">
        <w:rPr>
          <w:rFonts w:eastAsia="Times New Roman" w:cstheme="minorHAnsi"/>
        </w:rPr>
        <w:t>other uses for the current assembly techniques or materials</w:t>
      </w:r>
      <w:r w:rsidR="00AC21AF">
        <w:rPr>
          <w:rFonts w:eastAsia="Times New Roman" w:cstheme="minorHAnsi"/>
        </w:rPr>
        <w:t xml:space="preserve"> u</w:t>
      </w:r>
      <w:r w:rsidR="00A26BD2" w:rsidRPr="00A26BD2">
        <w:rPr>
          <w:rFonts w:eastAsia="Times New Roman" w:cstheme="minorHAnsi"/>
        </w:rPr>
        <w:t>si</w:t>
      </w:r>
      <w:r w:rsidR="00A26BD2">
        <w:rPr>
          <w:rFonts w:eastAsia="Times New Roman" w:cstheme="minorHAnsi"/>
        </w:rPr>
        <w:t>ng</w:t>
      </w:r>
      <w:r w:rsidRPr="00A26BD2">
        <w:rPr>
          <w:rFonts w:eastAsia="Times New Roman" w:cstheme="minorHAnsi"/>
        </w:rPr>
        <w:t xml:space="preserve"> existing machinery</w:t>
      </w:r>
      <w:r w:rsidR="00AC21AF">
        <w:rPr>
          <w:rFonts w:eastAsia="Times New Roman" w:cstheme="minorHAnsi"/>
        </w:rPr>
        <w:t>.</w:t>
      </w:r>
      <w:r w:rsidRPr="00A26BD2">
        <w:rPr>
          <w:rFonts w:eastAsia="Times New Roman" w:cstheme="minorHAnsi"/>
        </w:rPr>
        <w:t xml:space="preserve"> </w:t>
      </w:r>
      <w:r w:rsidR="00AC21AF">
        <w:rPr>
          <w:rFonts w:eastAsia="Times New Roman" w:cstheme="minorHAnsi"/>
        </w:rPr>
        <w:t>D</w:t>
      </w:r>
      <w:r w:rsidRPr="00A26BD2">
        <w:rPr>
          <w:rFonts w:eastAsia="Times New Roman" w:cstheme="minorHAnsi"/>
        </w:rPr>
        <w:t>ifferent products, repurpos</w:t>
      </w:r>
      <w:r w:rsidR="00A26BD2">
        <w:rPr>
          <w:rFonts w:eastAsia="Times New Roman" w:cstheme="minorHAnsi"/>
        </w:rPr>
        <w:t>ing</w:t>
      </w:r>
      <w:r w:rsidRPr="00A26BD2">
        <w:rPr>
          <w:rFonts w:eastAsia="Times New Roman" w:cstheme="minorHAnsi"/>
        </w:rPr>
        <w:t xml:space="preserve"> assembly line setups for new product lines, or</w:t>
      </w:r>
      <w:r w:rsidR="00A26BD2">
        <w:rPr>
          <w:rFonts w:eastAsia="Times New Roman" w:cstheme="minorHAnsi"/>
        </w:rPr>
        <w:t xml:space="preserve"> </w:t>
      </w:r>
      <w:r w:rsidR="0073481F">
        <w:rPr>
          <w:rFonts w:eastAsia="Times New Roman" w:cstheme="minorHAnsi"/>
        </w:rPr>
        <w:t xml:space="preserve">the </w:t>
      </w:r>
      <w:r w:rsidR="0073481F" w:rsidRPr="00A26BD2">
        <w:rPr>
          <w:rFonts w:eastAsia="Times New Roman" w:cstheme="minorHAnsi"/>
        </w:rPr>
        <w:t>application</w:t>
      </w:r>
      <w:r w:rsidR="00A26BD2">
        <w:rPr>
          <w:rFonts w:eastAsia="Times New Roman" w:cstheme="minorHAnsi"/>
        </w:rPr>
        <w:t xml:space="preserve"> </w:t>
      </w:r>
      <w:r w:rsidR="0073481F">
        <w:rPr>
          <w:rFonts w:eastAsia="Times New Roman" w:cstheme="minorHAnsi"/>
        </w:rPr>
        <w:t xml:space="preserve">of </w:t>
      </w:r>
      <w:r w:rsidR="0073481F" w:rsidRPr="00A26BD2">
        <w:rPr>
          <w:rFonts w:eastAsia="Times New Roman" w:cstheme="minorHAnsi"/>
        </w:rPr>
        <w:t>assembly</w:t>
      </w:r>
      <w:r w:rsidRPr="00A26BD2">
        <w:rPr>
          <w:rFonts w:eastAsia="Times New Roman" w:cstheme="minorHAnsi"/>
        </w:rPr>
        <w:t xml:space="preserve"> </w:t>
      </w:r>
      <w:r w:rsidRPr="00A26BD2">
        <w:rPr>
          <w:rFonts w:eastAsia="Times New Roman" w:cstheme="minorHAnsi"/>
        </w:rPr>
        <w:t>techniques to different industries</w:t>
      </w:r>
      <w:r w:rsidR="00A26BD2">
        <w:rPr>
          <w:rFonts w:eastAsia="Times New Roman" w:cstheme="minorHAnsi"/>
        </w:rPr>
        <w:t xml:space="preserve"> should be considered</w:t>
      </w:r>
      <w:r w:rsidR="0073481F">
        <w:rPr>
          <w:rFonts w:eastAsia="Times New Roman" w:cstheme="minorHAnsi"/>
        </w:rPr>
        <w:t xml:space="preserve">. </w:t>
      </w:r>
    </w:p>
    <w:p w14:paraId="1762AC48" w14:textId="6F658F86" w:rsidR="0073481F" w:rsidRDefault="000035E8" w:rsidP="0073481F">
      <w:pPr>
        <w:pStyle w:val="NormalWeb"/>
        <w:numPr>
          <w:ilvl w:val="0"/>
          <w:numId w:val="76"/>
        </w:numPr>
        <w:spacing w:line="360" w:lineRule="auto"/>
        <w:jc w:val="both"/>
        <w:rPr>
          <w:rFonts w:eastAsia="Times New Roman" w:cstheme="minorHAnsi"/>
        </w:rPr>
      </w:pPr>
      <w:r w:rsidRPr="0073481F">
        <w:rPr>
          <w:rFonts w:eastAsia="Times New Roman" w:cstheme="minorHAnsi"/>
        </w:rPr>
        <w:t xml:space="preserve"> </w:t>
      </w:r>
      <w:r w:rsidRPr="0073481F">
        <w:rPr>
          <w:rFonts w:eastAsia="Times New Roman" w:cstheme="minorHAnsi"/>
          <w:bCs/>
          <w:i/>
        </w:rPr>
        <w:t>Eliminate</w:t>
      </w:r>
      <w:r w:rsidRPr="0073481F">
        <w:rPr>
          <w:rFonts w:eastAsia="Times New Roman" w:cstheme="minorHAnsi"/>
        </w:rPr>
        <w:t>:</w:t>
      </w:r>
      <w:r w:rsidR="0073481F" w:rsidRPr="0073481F">
        <w:rPr>
          <w:rFonts w:eastAsia="Times New Roman" w:cstheme="minorHAnsi"/>
        </w:rPr>
        <w:t xml:space="preserve"> </w:t>
      </w:r>
      <w:r w:rsidRPr="0073481F">
        <w:rPr>
          <w:rFonts w:eastAsia="Times New Roman" w:cstheme="minorHAnsi"/>
        </w:rPr>
        <w:t>Eliminat</w:t>
      </w:r>
      <w:r w:rsidR="0073481F" w:rsidRPr="0073481F">
        <w:rPr>
          <w:rFonts w:eastAsia="Times New Roman" w:cstheme="minorHAnsi"/>
        </w:rPr>
        <w:t>ing</w:t>
      </w:r>
      <w:r w:rsidRPr="0073481F">
        <w:rPr>
          <w:rFonts w:eastAsia="Times New Roman" w:cstheme="minorHAnsi"/>
        </w:rPr>
        <w:t xml:space="preserve"> unnecessary steps in the assembly process, remove</w:t>
      </w:r>
      <w:r w:rsidR="0073481F" w:rsidRPr="0073481F">
        <w:rPr>
          <w:rFonts w:eastAsia="Times New Roman" w:cstheme="minorHAnsi"/>
        </w:rPr>
        <w:t>s</w:t>
      </w:r>
      <w:r w:rsidRPr="0073481F">
        <w:rPr>
          <w:rFonts w:eastAsia="Times New Roman" w:cstheme="minorHAnsi"/>
        </w:rPr>
        <w:t xml:space="preserve"> redundant or non-value-adding components</w:t>
      </w:r>
      <w:r w:rsidR="00AC21AF">
        <w:rPr>
          <w:rFonts w:eastAsia="Times New Roman" w:cstheme="minorHAnsi"/>
        </w:rPr>
        <w:t>.</w:t>
      </w:r>
      <w:r w:rsidRPr="0073481F">
        <w:rPr>
          <w:rFonts w:eastAsia="Times New Roman" w:cstheme="minorHAnsi"/>
        </w:rPr>
        <w:t xml:space="preserve"> </w:t>
      </w:r>
      <w:r w:rsidR="007B2469">
        <w:rPr>
          <w:rFonts w:eastAsia="Times New Roman" w:cstheme="minorHAnsi"/>
        </w:rPr>
        <w:t>Improving efficiency b</w:t>
      </w:r>
      <w:r w:rsidR="00FB7939">
        <w:rPr>
          <w:rFonts w:eastAsia="Times New Roman" w:cstheme="minorHAnsi"/>
        </w:rPr>
        <w:t xml:space="preserve">y </w:t>
      </w:r>
      <w:r w:rsidRPr="0073481F">
        <w:rPr>
          <w:rFonts w:eastAsia="Times New Roman" w:cstheme="minorHAnsi"/>
        </w:rPr>
        <w:t>streamlin</w:t>
      </w:r>
      <w:r w:rsidR="0073481F" w:rsidRPr="0073481F">
        <w:rPr>
          <w:rFonts w:eastAsia="Times New Roman" w:cstheme="minorHAnsi"/>
        </w:rPr>
        <w:t>ing</w:t>
      </w:r>
      <w:r w:rsidRPr="0073481F">
        <w:rPr>
          <w:rFonts w:eastAsia="Times New Roman" w:cstheme="minorHAnsi"/>
        </w:rPr>
        <w:t xml:space="preserve"> the workflow to reduce waste </w:t>
      </w:r>
    </w:p>
    <w:p w14:paraId="3F77F74F" w14:textId="77777777" w:rsidR="000035E8" w:rsidRDefault="000035E8" w:rsidP="0073481F">
      <w:pPr>
        <w:pStyle w:val="NormalWeb"/>
        <w:numPr>
          <w:ilvl w:val="0"/>
          <w:numId w:val="76"/>
        </w:numPr>
        <w:spacing w:line="360" w:lineRule="auto"/>
        <w:jc w:val="both"/>
        <w:rPr>
          <w:rFonts w:eastAsia="Times New Roman" w:cstheme="minorHAnsi"/>
        </w:rPr>
      </w:pPr>
      <w:r w:rsidRPr="0073481F">
        <w:rPr>
          <w:rFonts w:eastAsia="Times New Roman" w:cstheme="minorHAnsi"/>
          <w:bCs/>
          <w:i/>
        </w:rPr>
        <w:t>Reverse (or Rearrange)</w:t>
      </w:r>
      <w:r w:rsidRPr="0073481F">
        <w:rPr>
          <w:rFonts w:eastAsia="Times New Roman" w:cstheme="minorHAnsi"/>
        </w:rPr>
        <w:t>: Rearrang</w:t>
      </w:r>
      <w:r w:rsidR="0073481F">
        <w:rPr>
          <w:rFonts w:eastAsia="Times New Roman" w:cstheme="minorHAnsi"/>
        </w:rPr>
        <w:t>ing</w:t>
      </w:r>
      <w:r w:rsidRPr="0073481F">
        <w:rPr>
          <w:rFonts w:eastAsia="Times New Roman" w:cstheme="minorHAnsi"/>
        </w:rPr>
        <w:t xml:space="preserve"> the sequence of assembly steps for better flow</w:t>
      </w:r>
      <w:r w:rsidR="0073481F">
        <w:rPr>
          <w:rFonts w:eastAsia="Times New Roman" w:cstheme="minorHAnsi"/>
        </w:rPr>
        <w:t xml:space="preserve"> or</w:t>
      </w:r>
      <w:r w:rsidRPr="0073481F">
        <w:rPr>
          <w:rFonts w:eastAsia="Times New Roman" w:cstheme="minorHAnsi"/>
        </w:rPr>
        <w:t xml:space="preserve"> revers</w:t>
      </w:r>
      <w:r w:rsidR="0073481F">
        <w:rPr>
          <w:rFonts w:eastAsia="Times New Roman" w:cstheme="minorHAnsi"/>
        </w:rPr>
        <w:t>ing</w:t>
      </w:r>
      <w:r w:rsidRPr="0073481F">
        <w:rPr>
          <w:rFonts w:eastAsia="Times New Roman" w:cstheme="minorHAnsi"/>
        </w:rPr>
        <w:t xml:space="preserve"> the orientation of components </w:t>
      </w:r>
      <w:r w:rsidR="0073481F">
        <w:rPr>
          <w:rFonts w:eastAsia="Times New Roman" w:cstheme="minorHAnsi"/>
        </w:rPr>
        <w:t>can</w:t>
      </w:r>
      <w:r w:rsidRPr="0073481F">
        <w:rPr>
          <w:rFonts w:eastAsia="Times New Roman" w:cstheme="minorHAnsi"/>
        </w:rPr>
        <w:t xml:space="preserve"> improve assembly ease</w:t>
      </w:r>
      <w:r w:rsidR="00AC21AF">
        <w:rPr>
          <w:rFonts w:eastAsia="Times New Roman" w:cstheme="minorHAnsi"/>
        </w:rPr>
        <w:t>. Alternatively c</w:t>
      </w:r>
      <w:r w:rsidRPr="0073481F">
        <w:rPr>
          <w:rFonts w:eastAsia="Times New Roman" w:cstheme="minorHAnsi"/>
        </w:rPr>
        <w:t>hang</w:t>
      </w:r>
      <w:r w:rsidR="00AC21AF">
        <w:rPr>
          <w:rFonts w:eastAsia="Times New Roman" w:cstheme="minorHAnsi"/>
        </w:rPr>
        <w:t>ing</w:t>
      </w:r>
      <w:r w:rsidRPr="0073481F">
        <w:rPr>
          <w:rFonts w:eastAsia="Times New Roman" w:cstheme="minorHAnsi"/>
        </w:rPr>
        <w:t xml:space="preserve"> the layout of the assembly floor </w:t>
      </w:r>
      <w:r w:rsidR="00AC21AF">
        <w:rPr>
          <w:rFonts w:eastAsia="Times New Roman" w:cstheme="minorHAnsi"/>
        </w:rPr>
        <w:t xml:space="preserve">allows </w:t>
      </w:r>
      <w:r w:rsidRPr="0073481F">
        <w:rPr>
          <w:rFonts w:eastAsia="Times New Roman" w:cstheme="minorHAnsi"/>
        </w:rPr>
        <w:t>for better space utili</w:t>
      </w:r>
      <w:r w:rsidR="00E470A3" w:rsidRPr="0073481F">
        <w:rPr>
          <w:rFonts w:eastAsia="Times New Roman" w:cstheme="minorHAnsi"/>
        </w:rPr>
        <w:t>s</w:t>
      </w:r>
      <w:r w:rsidRPr="0073481F">
        <w:rPr>
          <w:rFonts w:eastAsia="Times New Roman" w:cstheme="minorHAnsi"/>
        </w:rPr>
        <w:t>ation.</w:t>
      </w:r>
    </w:p>
    <w:p w14:paraId="78577188" w14:textId="77777777" w:rsidR="0073481F" w:rsidRPr="0073481F" w:rsidRDefault="0073481F" w:rsidP="0073481F">
      <w:pPr>
        <w:pStyle w:val="NormalWeb"/>
        <w:spacing w:line="360" w:lineRule="auto"/>
        <w:jc w:val="both"/>
        <w:rPr>
          <w:rFonts w:eastAsia="Times New Roman" w:cstheme="minorHAnsi"/>
        </w:rPr>
      </w:pPr>
      <w:r>
        <w:rPr>
          <w:rFonts w:eastAsia="Times New Roman" w:cstheme="minorHAnsi"/>
          <w:bCs/>
        </w:rPr>
        <w:t xml:space="preserve">Applicable elements of SCAMPER have been used in the redesign of both concepts. Concept 1 demonstrated a pure focused view of DFA ideology.  </w:t>
      </w:r>
      <w:r w:rsidR="00265408">
        <w:rPr>
          <w:rFonts w:eastAsia="Times New Roman" w:cstheme="minorHAnsi"/>
          <w:bCs/>
        </w:rPr>
        <w:t>C</w:t>
      </w:r>
      <w:r>
        <w:rPr>
          <w:rFonts w:eastAsia="Times New Roman" w:cstheme="minorHAnsi"/>
          <w:bCs/>
        </w:rPr>
        <w:t>oncept</w:t>
      </w:r>
      <w:r w:rsidR="00265408">
        <w:rPr>
          <w:rFonts w:eastAsia="Times New Roman" w:cstheme="minorHAnsi"/>
          <w:bCs/>
        </w:rPr>
        <w:t xml:space="preserve"> 2</w:t>
      </w:r>
      <w:r>
        <w:rPr>
          <w:rFonts w:eastAsia="Times New Roman" w:cstheme="minorHAnsi"/>
          <w:bCs/>
        </w:rPr>
        <w:t xml:space="preserve"> showed early signs of</w:t>
      </w:r>
      <w:r w:rsidR="00265408">
        <w:rPr>
          <w:rFonts w:eastAsia="Times New Roman" w:cstheme="minorHAnsi"/>
          <w:bCs/>
        </w:rPr>
        <w:t xml:space="preserve"> improved design efficiency from the original design while maintaining other factors such as manufacturing cost, manufacturing time and environmental impact. Further concepts may be required to effectively increase the design efficiency. Instating further design efficiency principles such as the Pareto Principle</w:t>
      </w:r>
      <w:r w:rsidR="00AC21AF">
        <w:rPr>
          <w:rFonts w:eastAsia="Times New Roman" w:cstheme="minorHAnsi"/>
          <w:bCs/>
        </w:rPr>
        <w:t>.</w:t>
      </w:r>
      <w:r w:rsidR="00265408">
        <w:rPr>
          <w:rFonts w:eastAsia="Times New Roman" w:cstheme="minorHAnsi"/>
          <w:bCs/>
        </w:rPr>
        <w:t xml:space="preserve"> </w:t>
      </w:r>
      <w:r w:rsidR="00AC21AF" w:rsidRPr="0080644B">
        <w:rPr>
          <w:rFonts w:eastAsia="Times New Roman" w:cstheme="minorHAnsi"/>
          <w:noProof/>
        </w:rPr>
        <w:t xml:space="preserve">Interaction Design Foundation, </w:t>
      </w:r>
      <w:r w:rsidR="00AC21AF">
        <w:rPr>
          <w:rFonts w:eastAsia="Times New Roman" w:cstheme="minorHAnsi"/>
          <w:noProof/>
        </w:rPr>
        <w:t>(</w:t>
      </w:r>
      <w:r w:rsidR="00AC21AF" w:rsidRPr="0080644B">
        <w:rPr>
          <w:rFonts w:eastAsia="Times New Roman" w:cstheme="minorHAnsi"/>
          <w:noProof/>
        </w:rPr>
        <w:t>2019)</w:t>
      </w:r>
      <w:r w:rsidR="00233C56">
        <w:rPr>
          <w:rFonts w:eastAsia="Times New Roman" w:cstheme="minorHAnsi"/>
          <w:bCs/>
        </w:rPr>
        <w:t xml:space="preserve"> </w:t>
      </w:r>
      <w:r w:rsidR="00AC21AF">
        <w:rPr>
          <w:rFonts w:eastAsia="Times New Roman" w:cstheme="minorHAnsi"/>
          <w:bCs/>
        </w:rPr>
        <w:t>explains</w:t>
      </w:r>
      <w:r w:rsidR="00233C56">
        <w:rPr>
          <w:rFonts w:eastAsia="Times New Roman" w:cstheme="minorHAnsi"/>
          <w:bCs/>
        </w:rPr>
        <w:t xml:space="preserve"> that 80% of desired effects come from 20% of the inputs. Using this principle alteration</w:t>
      </w:r>
      <w:r w:rsidR="00A062E6">
        <w:rPr>
          <w:rFonts w:eastAsia="Times New Roman" w:cstheme="minorHAnsi"/>
          <w:bCs/>
        </w:rPr>
        <w:t>s</w:t>
      </w:r>
      <w:r w:rsidR="00233C56">
        <w:rPr>
          <w:rFonts w:eastAsia="Times New Roman" w:cstheme="minorHAnsi"/>
          <w:bCs/>
        </w:rPr>
        <w:t xml:space="preserve"> can be identified to better improve the design. </w:t>
      </w:r>
      <w:r>
        <w:rPr>
          <w:rFonts w:eastAsia="Times New Roman" w:cstheme="minorHAnsi"/>
          <w:bCs/>
        </w:rPr>
        <w:t xml:space="preserve"> </w:t>
      </w:r>
      <w:r w:rsidR="006D23D5">
        <w:rPr>
          <w:rFonts w:eastAsia="Times New Roman" w:cstheme="minorHAnsi"/>
          <w:bCs/>
        </w:rPr>
        <w:t xml:space="preserve">This </w:t>
      </w:r>
      <w:r w:rsidR="00A062E6">
        <w:rPr>
          <w:rFonts w:eastAsia="Times New Roman" w:cstheme="minorHAnsi"/>
          <w:bCs/>
        </w:rPr>
        <w:t>principle would be optimised</w:t>
      </w:r>
      <w:r w:rsidR="006D23D5">
        <w:rPr>
          <w:rFonts w:eastAsia="Times New Roman" w:cstheme="minorHAnsi"/>
          <w:bCs/>
        </w:rPr>
        <w:t xml:space="preserve"> </w:t>
      </w:r>
      <w:r w:rsidR="00A062E6">
        <w:rPr>
          <w:rFonts w:eastAsia="Times New Roman" w:cstheme="minorHAnsi"/>
          <w:bCs/>
        </w:rPr>
        <w:t>through</w:t>
      </w:r>
      <w:r w:rsidR="006D23D5">
        <w:rPr>
          <w:rFonts w:eastAsia="Times New Roman" w:cstheme="minorHAnsi"/>
          <w:bCs/>
        </w:rPr>
        <w:t xml:space="preserve"> reapplication of the ASF, by identifying the theoretical 20%</w:t>
      </w:r>
      <w:r w:rsidR="00A062E6">
        <w:rPr>
          <w:rFonts w:eastAsia="Times New Roman" w:cstheme="minorHAnsi"/>
          <w:bCs/>
        </w:rPr>
        <w:t xml:space="preserve"> when looping back to step two</w:t>
      </w:r>
      <w:r w:rsidR="006D23D5">
        <w:rPr>
          <w:rFonts w:eastAsia="Times New Roman" w:cstheme="minorHAnsi"/>
          <w:bCs/>
        </w:rPr>
        <w:t xml:space="preserve"> </w:t>
      </w:r>
      <w:r w:rsidR="006D23D5">
        <w:rPr>
          <w:rFonts w:eastAsia="Times New Roman" w:cstheme="minorHAnsi"/>
          <w:bCs/>
        </w:rPr>
        <w:lastRenderedPageBreak/>
        <w:t xml:space="preserve">a design improvement of a theoretical 80% </w:t>
      </w:r>
      <w:r w:rsidR="00A062E6">
        <w:rPr>
          <w:rFonts w:eastAsia="Times New Roman" w:cstheme="minorHAnsi"/>
          <w:bCs/>
        </w:rPr>
        <w:t>is</w:t>
      </w:r>
      <w:r w:rsidR="006D23D5">
        <w:rPr>
          <w:rFonts w:eastAsia="Times New Roman" w:cstheme="minorHAnsi"/>
          <w:bCs/>
        </w:rPr>
        <w:t xml:space="preserve"> achiev</w:t>
      </w:r>
      <w:r w:rsidR="00A062E6">
        <w:rPr>
          <w:rFonts w:eastAsia="Times New Roman" w:cstheme="minorHAnsi"/>
          <w:bCs/>
        </w:rPr>
        <w:t>able</w:t>
      </w:r>
      <w:r w:rsidR="006D23D5">
        <w:rPr>
          <w:rFonts w:eastAsia="Times New Roman" w:cstheme="minorHAnsi"/>
          <w:bCs/>
        </w:rPr>
        <w:t xml:space="preserve">. </w:t>
      </w:r>
    </w:p>
    <w:p w14:paraId="4DAB5475" w14:textId="77777777" w:rsidR="007F254D" w:rsidRPr="00181BC1" w:rsidRDefault="006D23D5" w:rsidP="007F254D">
      <w:pPr>
        <w:pStyle w:val="Heading1"/>
        <w:rPr>
          <w:rFonts w:cstheme="majorHAnsi"/>
        </w:rPr>
      </w:pPr>
      <w:bookmarkStart w:id="57" w:name="_Toc171333219"/>
      <w:r>
        <w:rPr>
          <w:rFonts w:cstheme="majorHAnsi"/>
        </w:rPr>
        <w:t>6</w:t>
      </w:r>
      <w:r w:rsidR="007F254D" w:rsidRPr="00181BC1">
        <w:rPr>
          <w:rFonts w:cstheme="majorHAnsi"/>
        </w:rPr>
        <w:t>. Conclusion</w:t>
      </w:r>
      <w:r w:rsidR="00152D14">
        <w:rPr>
          <w:rFonts w:cstheme="majorHAnsi"/>
        </w:rPr>
        <w:t xml:space="preserve"> and Recommendations</w:t>
      </w:r>
      <w:bookmarkEnd w:id="57"/>
      <w:r w:rsidR="00152D14">
        <w:rPr>
          <w:rFonts w:cstheme="majorHAnsi"/>
        </w:rPr>
        <w:t xml:space="preserve"> </w:t>
      </w:r>
    </w:p>
    <w:p w14:paraId="40D3F5A1" w14:textId="71B085B7" w:rsidR="00A062E6" w:rsidRDefault="00A062E6" w:rsidP="003A39D3">
      <w:pPr>
        <w:tabs>
          <w:tab w:val="left" w:pos="3840"/>
        </w:tabs>
        <w:spacing w:line="360" w:lineRule="auto"/>
        <w:jc w:val="both"/>
      </w:pPr>
      <w:r>
        <w:rPr>
          <w:rFonts w:cstheme="minorHAnsi"/>
        </w:rPr>
        <w:t>T</w:t>
      </w:r>
      <w:r w:rsidR="007F254D" w:rsidRPr="004F499A">
        <w:rPr>
          <w:rFonts w:cstheme="minorHAnsi"/>
        </w:rPr>
        <w:t>he redesign of the</w:t>
      </w:r>
      <w:r w:rsidR="005C545A">
        <w:rPr>
          <w:rFonts w:cstheme="minorHAnsi"/>
        </w:rPr>
        <w:t xml:space="preserve"> mechanical</w:t>
      </w:r>
      <w:r w:rsidR="007F254D" w:rsidRPr="004F499A">
        <w:rPr>
          <w:rFonts w:cstheme="minorHAnsi"/>
        </w:rPr>
        <w:t xml:space="preserve"> gripper for production </w:t>
      </w:r>
      <w:r w:rsidR="006D23D5">
        <w:rPr>
          <w:rFonts w:cstheme="minorHAnsi"/>
        </w:rPr>
        <w:t xml:space="preserve">of units surpassing 1000 units a week </w:t>
      </w:r>
      <w:r w:rsidR="007F254D" w:rsidRPr="004F499A">
        <w:rPr>
          <w:rFonts w:cstheme="minorHAnsi"/>
        </w:rPr>
        <w:t>requires a multidisciplinary approach encompassing customer-centric design, cost-effective manufacturing processes, and sustainable development practices. By addressing these key areas, the optimi</w:t>
      </w:r>
      <w:r w:rsidR="00F22AD0">
        <w:rPr>
          <w:rFonts w:cstheme="minorHAnsi"/>
        </w:rPr>
        <w:t>s</w:t>
      </w:r>
      <w:r w:rsidR="007F254D" w:rsidRPr="004F499A">
        <w:rPr>
          <w:rFonts w:cstheme="minorHAnsi"/>
        </w:rPr>
        <w:t xml:space="preserve">ed gripper design </w:t>
      </w:r>
      <w:r w:rsidR="005C545A">
        <w:rPr>
          <w:rFonts w:cstheme="minorHAnsi"/>
        </w:rPr>
        <w:t xml:space="preserve">is not able to meet some of the requirements such as the handling and fitting ratios. </w:t>
      </w:r>
      <w:r w:rsidR="00B92F90">
        <w:rPr>
          <w:rFonts w:cstheme="minorHAnsi"/>
        </w:rPr>
        <w:t>T</w:t>
      </w:r>
      <w:r w:rsidR="005C545A">
        <w:rPr>
          <w:rFonts w:cstheme="minorHAnsi"/>
        </w:rPr>
        <w:t>o do so would mean not adhering to the wants and needs of the customer</w:t>
      </w:r>
      <w:r w:rsidR="00152D14">
        <w:rPr>
          <w:rFonts w:cstheme="minorHAnsi"/>
        </w:rPr>
        <w:t>, and product requirements identified</w:t>
      </w:r>
      <w:r w:rsidR="005C545A">
        <w:rPr>
          <w:rFonts w:cstheme="minorHAnsi"/>
        </w:rPr>
        <w:t xml:space="preserve"> in the QFD</w:t>
      </w:r>
      <w:r w:rsidR="00152D14">
        <w:rPr>
          <w:rFonts w:cstheme="minorHAnsi"/>
        </w:rPr>
        <w:t>. The negative relationships identified within the ‘roof’ of the QFD mean</w:t>
      </w:r>
      <w:r>
        <w:rPr>
          <w:rFonts w:cstheme="minorHAnsi"/>
        </w:rPr>
        <w:t>s</w:t>
      </w:r>
      <w:r w:rsidR="00152D14">
        <w:rPr>
          <w:rFonts w:cstheme="minorHAnsi"/>
        </w:rPr>
        <w:t xml:space="preserve"> design improvements are subject to a multitude of negative constraints. Concept 2 is a marked improvement upon the original design </w:t>
      </w:r>
      <w:r w:rsidR="00F164EB">
        <w:rPr>
          <w:rFonts w:cstheme="minorHAnsi"/>
        </w:rPr>
        <w:t>by</w:t>
      </w:r>
      <w:r w:rsidR="007F254D" w:rsidRPr="004F499A">
        <w:rPr>
          <w:rFonts w:cstheme="minorHAnsi"/>
        </w:rPr>
        <w:t xml:space="preserve"> uphold</w:t>
      </w:r>
      <w:r w:rsidR="00F164EB">
        <w:rPr>
          <w:rFonts w:cstheme="minorHAnsi"/>
        </w:rPr>
        <w:t>ing the</w:t>
      </w:r>
      <w:r w:rsidR="007F254D" w:rsidRPr="004F499A">
        <w:rPr>
          <w:rFonts w:cstheme="minorHAnsi"/>
        </w:rPr>
        <w:t xml:space="preserve"> quality standards</w:t>
      </w:r>
      <w:r w:rsidR="00152D14">
        <w:rPr>
          <w:rFonts w:cstheme="minorHAnsi"/>
        </w:rPr>
        <w:t>,</w:t>
      </w:r>
      <w:r w:rsidR="007F254D" w:rsidRPr="004F499A">
        <w:rPr>
          <w:rFonts w:cstheme="minorHAnsi"/>
        </w:rPr>
        <w:t xml:space="preserve"> reduc</w:t>
      </w:r>
      <w:r w:rsidR="00F164EB">
        <w:rPr>
          <w:rFonts w:cstheme="minorHAnsi"/>
        </w:rPr>
        <w:t>ing</w:t>
      </w:r>
      <w:r w:rsidR="007F254D" w:rsidRPr="004F499A">
        <w:rPr>
          <w:rFonts w:cstheme="minorHAnsi"/>
        </w:rPr>
        <w:t xml:space="preserve"> production costs, and </w:t>
      </w:r>
      <w:r w:rsidR="00152D14">
        <w:rPr>
          <w:rFonts w:cstheme="minorHAnsi"/>
        </w:rPr>
        <w:t>reducing</w:t>
      </w:r>
      <w:r w:rsidR="007F254D" w:rsidRPr="004F499A">
        <w:rPr>
          <w:rFonts w:cstheme="minorHAnsi"/>
        </w:rPr>
        <w:t xml:space="preserve"> environmental impacts.</w:t>
      </w:r>
      <w:r w:rsidR="005C545A">
        <w:rPr>
          <w:rFonts w:cstheme="minorHAnsi"/>
        </w:rPr>
        <w:t xml:space="preserve"> The</w:t>
      </w:r>
      <w:r w:rsidR="00152D14">
        <w:rPr>
          <w:rFonts w:cstheme="minorHAnsi"/>
        </w:rPr>
        <w:t xml:space="preserve"> manual handling and manual fitting </w:t>
      </w:r>
      <w:r w:rsidR="005C545A">
        <w:rPr>
          <w:rFonts w:cstheme="minorHAnsi"/>
        </w:rPr>
        <w:t>ratios have been improved in concept 2 a</w:t>
      </w:r>
      <w:r w:rsidR="00152D14">
        <w:rPr>
          <w:rFonts w:cstheme="minorHAnsi"/>
        </w:rPr>
        <w:t xml:space="preserve">s </w:t>
      </w:r>
      <w:r w:rsidR="005C545A">
        <w:rPr>
          <w:rFonts w:cstheme="minorHAnsi"/>
        </w:rPr>
        <w:t>they allow easier assembly</w:t>
      </w:r>
      <w:r w:rsidR="00152D14">
        <w:rPr>
          <w:rFonts w:cstheme="minorHAnsi"/>
        </w:rPr>
        <w:t xml:space="preserve"> of fewer components</w:t>
      </w:r>
      <w:r w:rsidR="005C545A">
        <w:rPr>
          <w:rFonts w:cstheme="minorHAnsi"/>
        </w:rPr>
        <w:t xml:space="preserve"> and fasteners. This </w:t>
      </w:r>
      <w:r w:rsidR="00152D14">
        <w:rPr>
          <w:rFonts w:cstheme="minorHAnsi"/>
        </w:rPr>
        <w:t xml:space="preserve">proves to be </w:t>
      </w:r>
      <w:r w:rsidR="005C545A">
        <w:rPr>
          <w:rFonts w:cstheme="minorHAnsi"/>
        </w:rPr>
        <w:t xml:space="preserve">beneficial by reducing production cost </w:t>
      </w:r>
      <w:r>
        <w:rPr>
          <w:rFonts w:cstheme="minorHAnsi"/>
        </w:rPr>
        <w:t>and m</w:t>
      </w:r>
      <w:r w:rsidR="00152D14">
        <w:rPr>
          <w:rFonts w:cstheme="minorHAnsi"/>
        </w:rPr>
        <w:t xml:space="preserve">aterial usage contributing to overall </w:t>
      </w:r>
      <w:r w:rsidR="005C545A">
        <w:rPr>
          <w:rFonts w:cstheme="minorHAnsi"/>
        </w:rPr>
        <w:t xml:space="preserve">environmental impacts. </w:t>
      </w:r>
      <w:r w:rsidR="00152D14">
        <w:rPr>
          <w:rFonts w:cstheme="minorHAnsi"/>
        </w:rPr>
        <w:t xml:space="preserve">A prototype of concept 2 would be recommended and a practical analysis of ease of manufacturing and time studies. With this information </w:t>
      </w:r>
      <w:r w:rsidR="00152D14" w:rsidRPr="00AF1D03">
        <w:rPr>
          <w:rFonts w:eastAsia="Times New Roman" w:cstheme="minorHAnsi"/>
          <w:szCs w:val="24"/>
          <w:lang w:eastAsia="en-GB"/>
        </w:rPr>
        <w:t>the Boothroyd-Dewhurst method</w:t>
      </w:r>
      <w:r w:rsidR="00152D14">
        <w:rPr>
          <w:rFonts w:eastAsia="Times New Roman" w:cstheme="minorHAnsi"/>
          <w:szCs w:val="24"/>
          <w:lang w:eastAsia="en-GB"/>
        </w:rPr>
        <w:t xml:space="preserve"> could be applied for further DFA </w:t>
      </w:r>
      <w:r w:rsidR="00FB7939">
        <w:rPr>
          <w:rFonts w:eastAsia="Times New Roman" w:cstheme="minorHAnsi"/>
          <w:szCs w:val="24"/>
          <w:lang w:eastAsia="en-GB"/>
        </w:rPr>
        <w:t xml:space="preserve">to be </w:t>
      </w:r>
      <w:r w:rsidR="004410B5">
        <w:rPr>
          <w:rFonts w:eastAsia="Times New Roman" w:cstheme="minorHAnsi"/>
          <w:szCs w:val="24"/>
          <w:lang w:eastAsia="en-GB"/>
        </w:rPr>
        <w:t xml:space="preserve">applied to the concept. </w:t>
      </w:r>
      <w:r w:rsidR="00353923">
        <w:t>If the concept proves unsatisfactory for scaling up production, Concept 3 should undergo refinement through iterative cycles within the Advanced Product Quality Planning (APQP) process</w:t>
      </w:r>
      <w:sdt>
        <w:sdtPr>
          <w:id w:val="-1599175315"/>
          <w:citation/>
        </w:sdtPr>
        <w:sdtContent>
          <w:r>
            <w:fldChar w:fldCharType="begin"/>
          </w:r>
          <w:r>
            <w:instrText xml:space="preserve"> CITATION Pop20 \l 2057 </w:instrText>
          </w:r>
          <w:r>
            <w:fldChar w:fldCharType="separate"/>
          </w:r>
          <w:r w:rsidR="000F6D1E">
            <w:rPr>
              <w:noProof/>
            </w:rPr>
            <w:t xml:space="preserve"> </w:t>
          </w:r>
          <w:r w:rsidR="000F6D1E" w:rsidRPr="000F6D1E">
            <w:rPr>
              <w:noProof/>
            </w:rPr>
            <w:t>(Pop, 2020)</w:t>
          </w:r>
          <w:r>
            <w:fldChar w:fldCharType="end"/>
          </w:r>
        </w:sdtContent>
      </w:sdt>
      <w:r>
        <w:t>.</w:t>
      </w:r>
      <w:r w:rsidR="00353923">
        <w:t>. Areas needing enhanced focus should be critically assessed</w:t>
      </w:r>
      <w:r w:rsidRPr="00A062E6">
        <w:t xml:space="preserve"> </w:t>
      </w:r>
      <w:r>
        <w:t>by incorporating additional design efficiency principles like the Pareto Principle</w:t>
      </w:r>
      <w:r w:rsidR="00353923">
        <w:t xml:space="preserve">. Moreover, leveraging data from the prototype phase can facilitate design enhancements, providing tangible parameters for further progress. Continuous improvement of design efficiency for manufacturing remains an ongoing endeavour, necessitating balanced consideration of all stakeholders. Optimising manufacturing efficiency to its utmost may inadvertently impact other aspects such as cost-effectiveness. Therefore, it is crucial to weigh these factors against the company's manufacturing capabilities and broader operational context. </w:t>
      </w:r>
    </w:p>
    <w:p w14:paraId="1E82F543" w14:textId="77777777" w:rsidR="00A062E6" w:rsidRDefault="00A062E6" w:rsidP="00A062E6">
      <w:r>
        <w:br w:type="page"/>
      </w:r>
    </w:p>
    <w:p w14:paraId="2107C1AA" w14:textId="77777777" w:rsidR="00240633" w:rsidRDefault="00240633" w:rsidP="00240633">
      <w:pPr>
        <w:pStyle w:val="Title"/>
        <w:rPr>
          <w:color w:val="2F5496" w:themeColor="accent1" w:themeShade="BF"/>
          <w:u w:val="single"/>
        </w:rPr>
        <w:sectPr w:rsidR="00240633" w:rsidSect="004F3F47">
          <w:type w:val="continuous"/>
          <w:pgSz w:w="11906" w:h="16838"/>
          <w:pgMar w:top="1440" w:right="1440" w:bottom="1440" w:left="1440" w:header="708" w:footer="708" w:gutter="0"/>
          <w:cols w:num="2" w:space="708"/>
          <w:docGrid w:linePitch="360"/>
        </w:sectPr>
      </w:pPr>
    </w:p>
    <w:p w14:paraId="419D64AF" w14:textId="77777777" w:rsidR="00240633" w:rsidRPr="00530F39" w:rsidRDefault="00240633" w:rsidP="00530F39">
      <w:pPr>
        <w:pStyle w:val="Heading1"/>
        <w:rPr>
          <w:sz w:val="48"/>
          <w:u w:val="single"/>
        </w:rPr>
      </w:pPr>
      <w:bookmarkStart w:id="58" w:name="_Toc171333220"/>
      <w:r w:rsidRPr="00530F39">
        <w:rPr>
          <w:sz w:val="48"/>
          <w:u w:val="single"/>
        </w:rPr>
        <w:lastRenderedPageBreak/>
        <w:t>Task 2</w:t>
      </w:r>
      <w:bookmarkEnd w:id="58"/>
    </w:p>
    <w:p w14:paraId="4E2C63D1" w14:textId="77777777" w:rsidR="00240633" w:rsidRPr="00181BC1" w:rsidRDefault="00240633" w:rsidP="00240633">
      <w:pPr>
        <w:pStyle w:val="Heading1"/>
        <w:jc w:val="right"/>
        <w:rPr>
          <w:rFonts w:cstheme="majorHAnsi"/>
        </w:rPr>
      </w:pPr>
      <w:bookmarkStart w:id="59" w:name="_Toc171333221"/>
      <w:r w:rsidRPr="00181BC1">
        <w:rPr>
          <w:rFonts w:cstheme="majorHAnsi"/>
        </w:rPr>
        <w:t>A b s t r a c t</w:t>
      </w:r>
      <w:bookmarkEnd w:id="59"/>
      <w:r w:rsidRPr="00181BC1">
        <w:rPr>
          <w:rFonts w:cstheme="majorHAnsi"/>
        </w:rPr>
        <w:t xml:space="preserve"> </w:t>
      </w:r>
    </w:p>
    <w:p w14:paraId="17FE2564" w14:textId="1D2D5FCB" w:rsidR="00240633" w:rsidRPr="004F499A" w:rsidRDefault="00240633" w:rsidP="00240633">
      <w:pPr>
        <w:rPr>
          <w:rFonts w:cstheme="minorHAnsi"/>
        </w:rPr>
      </w:pPr>
      <w:r w:rsidRPr="004F499A">
        <w:rPr>
          <w:rFonts w:cstheme="minorHAnsi"/>
          <w:noProof/>
        </w:rPr>
        <mc:AlternateContent>
          <mc:Choice Requires="wps">
            <w:drawing>
              <wp:anchor distT="0" distB="0" distL="114300" distR="114300" simplePos="0" relativeHeight="251777024" behindDoc="0" locked="0" layoutInCell="1" allowOverlap="1" wp14:anchorId="60C2FEFF" wp14:editId="6A367DEE">
                <wp:simplePos x="0" y="0"/>
                <wp:positionH relativeFrom="column">
                  <wp:posOffset>0</wp:posOffset>
                </wp:positionH>
                <wp:positionV relativeFrom="paragraph">
                  <wp:posOffset>81887</wp:posOffset>
                </wp:positionV>
                <wp:extent cx="5732890" cy="0"/>
                <wp:effectExtent l="0" t="0" r="0" b="0"/>
                <wp:wrapNone/>
                <wp:docPr id="197" name="Straight Connector 197"/>
                <wp:cNvGraphicFramePr/>
                <a:graphic xmlns:a="http://schemas.openxmlformats.org/drawingml/2006/main">
                  <a:graphicData uri="http://schemas.microsoft.com/office/word/2010/wordprocessingShape">
                    <wps:wsp>
                      <wps:cNvCnPr/>
                      <wps:spPr>
                        <a:xfrm>
                          <a:off x="0" y="0"/>
                          <a:ext cx="57328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6168F8" id="Straight Connector 197" o:spid="_x0000_s1026" style="position:absolute;z-index:251777024;visibility:visible;mso-wrap-style:square;mso-wrap-distance-left:9pt;mso-wrap-distance-top:0;mso-wrap-distance-right:9pt;mso-wrap-distance-bottom:0;mso-position-horizontal:absolute;mso-position-horizontal-relative:text;mso-position-vertical:absolute;mso-position-vertical-relative:text" from="0,6.45pt" to="451.4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" strokecolor="#4472c4 [3204]" strokeweight=".5pt">
                <v:stroke joinstyle="miter"/>
              </v:line>
            </w:pict>
          </mc:Fallback>
        </mc:AlternateContent>
      </w:r>
    </w:p>
    <w:p w14:paraId="4F2C2C55" w14:textId="4270D61D" w:rsidR="002D6725" w:rsidRPr="002D6725" w:rsidRDefault="002D6725" w:rsidP="002D6725">
      <w:pPr>
        <w:spacing w:before="100" w:beforeAutospacing="1" w:after="100" w:afterAutospacing="1" w:line="360" w:lineRule="auto"/>
        <w:jc w:val="both"/>
        <w:rPr>
          <w:rFonts w:eastAsia="Times New Roman" w:cstheme="minorHAnsi"/>
          <w:lang w:eastAsia="en-GB"/>
        </w:rPr>
      </w:pPr>
      <w:r w:rsidRPr="004F499A">
        <w:rPr>
          <w:rFonts w:cstheme="minorHAnsi"/>
          <w:noProof/>
        </w:rPr>
        <mc:AlternateContent>
          <mc:Choice Requires="wps">
            <w:drawing>
              <wp:anchor distT="0" distB="0" distL="114300" distR="114300" simplePos="0" relativeHeight="251779072" behindDoc="0" locked="0" layoutInCell="1" allowOverlap="1" wp14:anchorId="36675B2D" wp14:editId="181034D5">
                <wp:simplePos x="0" y="0"/>
                <wp:positionH relativeFrom="margin">
                  <wp:align>right</wp:align>
                </wp:positionH>
                <wp:positionV relativeFrom="paragraph">
                  <wp:posOffset>1988185</wp:posOffset>
                </wp:positionV>
                <wp:extent cx="5732890" cy="0"/>
                <wp:effectExtent l="0" t="0" r="0" b="0"/>
                <wp:wrapNone/>
                <wp:docPr id="202" name="Straight Connector 202"/>
                <wp:cNvGraphicFramePr/>
                <a:graphic xmlns:a="http://schemas.openxmlformats.org/drawingml/2006/main">
                  <a:graphicData uri="http://schemas.microsoft.com/office/word/2010/wordprocessingShape">
                    <wps:wsp>
                      <wps:cNvCnPr/>
                      <wps:spPr>
                        <a:xfrm>
                          <a:off x="0" y="0"/>
                          <a:ext cx="57328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04EE0E" id="Straight Connector 202" o:spid="_x0000_s1026" style="position:absolute;z-index:251779072;visibility:visible;mso-wrap-style:square;mso-wrap-distance-left:9pt;mso-wrap-distance-top:0;mso-wrap-distance-right:9pt;mso-wrap-distance-bottom:0;mso-position-horizontal:right;mso-position-horizontal-relative:margin;mso-position-vertical:absolute;mso-position-vertical-relative:text" from="400.2pt,156.55pt" to="851.6pt,15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" strokecolor="#4472c4 [3204]" strokeweight=".5pt">
                <v:stroke joinstyle="miter"/>
                <w10:wrap anchorx="margin"/>
              </v:line>
            </w:pict>
          </mc:Fallback>
        </mc:AlternateContent>
      </w:r>
      <w:r w:rsidRPr="002D6725">
        <w:rPr>
          <w:rFonts w:eastAsia="Times New Roman" w:cstheme="minorHAnsi"/>
          <w:lang w:eastAsia="en-GB"/>
        </w:rPr>
        <w:t xml:space="preserve">Additive Manufacturing and Design for Additive Manufacturing principles </w:t>
      </w:r>
      <w:r>
        <w:rPr>
          <w:rFonts w:eastAsia="Times New Roman" w:cstheme="minorHAnsi"/>
          <w:lang w:eastAsia="en-GB"/>
        </w:rPr>
        <w:t xml:space="preserve">aid in </w:t>
      </w:r>
      <w:r w:rsidRPr="002D6725">
        <w:rPr>
          <w:rFonts w:eastAsia="Times New Roman" w:cstheme="minorHAnsi"/>
          <w:lang w:eastAsia="en-GB"/>
        </w:rPr>
        <w:t>the enhancement of manufactured component</w:t>
      </w:r>
      <w:r>
        <w:rPr>
          <w:rFonts w:eastAsia="Times New Roman" w:cstheme="minorHAnsi"/>
          <w:lang w:eastAsia="en-GB"/>
        </w:rPr>
        <w:t>.</w:t>
      </w:r>
      <w:r w:rsidRPr="002D6725">
        <w:rPr>
          <w:rFonts w:eastAsia="Times New Roman" w:cstheme="minorHAnsi"/>
          <w:lang w:eastAsia="en-GB"/>
        </w:rPr>
        <w:t xml:space="preserve"> Traditional manufacturing methods, while reliable, often suffer from limitations such as excessive weight, material waste, and complex assembly processes. By leveraging </w:t>
      </w:r>
      <w:r>
        <w:rPr>
          <w:rFonts w:eastAsia="Times New Roman" w:cstheme="minorHAnsi"/>
          <w:lang w:eastAsia="en-GB"/>
        </w:rPr>
        <w:t>additive manufacturing</w:t>
      </w:r>
      <w:r w:rsidRPr="002D6725">
        <w:rPr>
          <w:rFonts w:eastAsia="Times New Roman" w:cstheme="minorHAnsi"/>
          <w:lang w:eastAsia="en-GB"/>
        </w:rPr>
        <w:t>, the project aims to address these limitations. Advanced design tools, including topology optimisation, generative design, and finite element analysis</w:t>
      </w:r>
      <w:r w:rsidR="00FB7939">
        <w:rPr>
          <w:rFonts w:eastAsia="Times New Roman" w:cstheme="minorHAnsi"/>
          <w:lang w:eastAsia="en-GB"/>
        </w:rPr>
        <w:t xml:space="preserve">, </w:t>
      </w:r>
      <w:r w:rsidRPr="002D6725">
        <w:rPr>
          <w:rFonts w:eastAsia="Times New Roman" w:cstheme="minorHAnsi"/>
          <w:lang w:eastAsia="en-GB"/>
        </w:rPr>
        <w:t>are employed to optimise performance and manufacturability. These methodologies facilitate significant improvements in weight reduction, structural integrity, and ease of production.</w:t>
      </w:r>
    </w:p>
    <w:p w14:paraId="23E506F1" w14:textId="77777777" w:rsidR="00D01CB8" w:rsidRDefault="00D01CB8" w:rsidP="00D01CB8">
      <w:pPr>
        <w:pStyle w:val="Heading1"/>
        <w:spacing w:line="276" w:lineRule="auto"/>
        <w:jc w:val="both"/>
        <w:rPr>
          <w:rFonts w:asciiTheme="minorHAnsi" w:hAnsiTheme="minorHAnsi" w:cstheme="minorHAnsi"/>
          <w:sz w:val="22"/>
          <w:szCs w:val="22"/>
        </w:rPr>
        <w:sectPr w:rsidR="00D01CB8" w:rsidSect="00240633">
          <w:type w:val="continuous"/>
          <w:pgSz w:w="11906" w:h="16838"/>
          <w:pgMar w:top="1440" w:right="1440" w:bottom="1440" w:left="1440" w:header="708" w:footer="708" w:gutter="0"/>
          <w:cols w:space="708"/>
          <w:docGrid w:linePitch="360"/>
        </w:sectPr>
      </w:pPr>
    </w:p>
    <w:p w14:paraId="24480087" w14:textId="616AEDCE" w:rsidR="00932D24" w:rsidRDefault="00932D24" w:rsidP="00744D89">
      <w:pPr>
        <w:pStyle w:val="Heading1"/>
        <w:numPr>
          <w:ilvl w:val="0"/>
          <w:numId w:val="85"/>
        </w:numPr>
        <w:rPr>
          <w:rFonts w:eastAsia="Times New Roman"/>
          <w:lang w:eastAsia="en-GB"/>
        </w:rPr>
      </w:pPr>
      <w:bookmarkStart w:id="60" w:name="_Toc171333222"/>
      <w:r w:rsidRPr="00932D24">
        <w:rPr>
          <w:rFonts w:eastAsia="Times New Roman"/>
          <w:lang w:eastAsia="en-GB"/>
        </w:rPr>
        <w:t>Introduction</w:t>
      </w:r>
      <w:bookmarkEnd w:id="60"/>
    </w:p>
    <w:p w14:paraId="480ACD18" w14:textId="3D4E3F67" w:rsidR="00744D89" w:rsidRPr="00744D89" w:rsidRDefault="00744D89" w:rsidP="00744D89">
      <w:pPr>
        <w:spacing w:line="360" w:lineRule="auto"/>
        <w:jc w:val="both"/>
        <w:rPr>
          <w:lang w:eastAsia="en-GB"/>
        </w:rPr>
      </w:pPr>
      <w:r>
        <w:t xml:space="preserve">Additive Manufacturing (AM) has transformed industrial production by allowing for intricate geometries and offering significant design flexibility, leading to the development of Design for Additive Manufacturing (DfAM). This report details the redesign of a Simple Hydraulic Valve (SHV), which is critical in controlling fluid flow and pressure within hydraulic systems. Traditional subtractive manufacturing methods result in drawbacks such as excessive weight and complex assembly processes. By applying DfAM principles, including topology optimisation, generative design, and finite element analysis (FEA), these issues are addressed. Selective Laser Melting (SLM) is utilised, using high-strength stainless steel alloys to ensure material integrity. This project demonstrates how AM can improve the design and production of complex hydraulic components, </w:t>
      </w:r>
      <w:r>
        <w:t>focusing on weight reduction, structural integrity, and manufacturing ease. The report outlines the redesign process from initial analysis to final validation, evaluating the benefits and challenges of the new SHV design.</w:t>
      </w:r>
    </w:p>
    <w:p w14:paraId="47AB07AA" w14:textId="77777777" w:rsidR="00932D24" w:rsidRPr="00932D24" w:rsidRDefault="00932D24" w:rsidP="00932D24">
      <w:pPr>
        <w:pStyle w:val="Heading1"/>
        <w:rPr>
          <w:rFonts w:eastAsia="Times New Roman"/>
          <w:lang w:eastAsia="en-GB"/>
        </w:rPr>
      </w:pPr>
      <w:bookmarkStart w:id="61" w:name="_Toc171333223"/>
      <w:r w:rsidRPr="00932D24">
        <w:rPr>
          <w:rFonts w:eastAsia="Times New Roman"/>
          <w:lang w:eastAsia="en-GB"/>
        </w:rPr>
        <w:t>2.0 Literature Review</w:t>
      </w:r>
      <w:bookmarkEnd w:id="61"/>
    </w:p>
    <w:p w14:paraId="0751E4E0" w14:textId="77777777" w:rsidR="00932D24" w:rsidRPr="00932D24" w:rsidRDefault="00932D24" w:rsidP="00932D24">
      <w:pPr>
        <w:pStyle w:val="Heading2"/>
        <w:rPr>
          <w:rFonts w:eastAsia="Times New Roman"/>
          <w:lang w:eastAsia="en-GB"/>
        </w:rPr>
      </w:pPr>
      <w:bookmarkStart w:id="62" w:name="_Toc171333224"/>
      <w:r w:rsidRPr="00932D24">
        <w:rPr>
          <w:rFonts w:eastAsia="Times New Roman"/>
          <w:lang w:eastAsia="en-GB"/>
        </w:rPr>
        <w:t>2.1 Design for Additive Manufacturing Principles</w:t>
      </w:r>
      <w:bookmarkEnd w:id="62"/>
    </w:p>
    <w:p w14:paraId="6BC62270" w14:textId="3C5FE01A" w:rsidR="00932D24" w:rsidRDefault="00932D24" w:rsidP="00932D24">
      <w:pPr>
        <w:spacing w:line="360" w:lineRule="auto"/>
        <w:jc w:val="both"/>
        <w:rPr>
          <w:rFonts w:cstheme="minorHAnsi"/>
          <w:lang w:eastAsia="en-GB"/>
        </w:rPr>
      </w:pPr>
      <w:r w:rsidRPr="00932D24">
        <w:rPr>
          <w:rFonts w:cstheme="minorHAnsi"/>
          <w:lang w:eastAsia="en-GB"/>
        </w:rPr>
        <w:t>DfAM is an approach that utilises the unique capabilities of AM technologies to optimise product design and manufacturing processes</w:t>
      </w:r>
      <w:sdt>
        <w:sdtPr>
          <w:rPr>
            <w:rFonts w:cstheme="minorHAnsi"/>
            <w:lang w:eastAsia="en-GB"/>
          </w:rPr>
          <w:id w:val="-878324596"/>
          <w:citation/>
        </w:sdtPr>
        <w:sdtContent>
          <w:r w:rsidR="004B43B7">
            <w:rPr>
              <w:rFonts w:cstheme="minorHAnsi"/>
              <w:lang w:eastAsia="en-GB"/>
            </w:rPr>
            <w:fldChar w:fldCharType="begin"/>
          </w:r>
          <w:r w:rsidR="004B43B7">
            <w:rPr>
              <w:rFonts w:cstheme="minorHAnsi"/>
              <w:lang w:eastAsia="en-GB"/>
            </w:rPr>
            <w:instrText xml:space="preserve"> CITATION Bal20 \l 2057 </w:instrText>
          </w:r>
          <w:r w:rsidR="004B43B7">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(Balasubramanian, 2020)</w:t>
          </w:r>
          <w:r w:rsidR="004B43B7">
            <w:rPr>
              <w:rFonts w:cstheme="minorHAnsi"/>
              <w:lang w:eastAsia="en-GB"/>
            </w:rPr>
            <w:fldChar w:fldCharType="end"/>
          </w:r>
        </w:sdtContent>
      </w:sdt>
      <w:r w:rsidRPr="00932D24">
        <w:rPr>
          <w:rFonts w:cstheme="minorHAnsi"/>
          <w:lang w:eastAsia="en-GB"/>
        </w:rPr>
        <w:t>. Key principles include component consolidation, internal lattice structures</w:t>
      </w:r>
      <w:r w:rsidR="004B43B7">
        <w:rPr>
          <w:rFonts w:cstheme="minorHAnsi"/>
          <w:lang w:eastAsia="en-GB"/>
        </w:rPr>
        <w:t xml:space="preserve"> (as seen in Figure 1),</w:t>
      </w:r>
      <w:r w:rsidRPr="00932D24">
        <w:rPr>
          <w:rFonts w:cstheme="minorHAnsi"/>
          <w:lang w:eastAsia="en-GB"/>
        </w:rPr>
        <w:t xml:space="preserve"> and build volume optimisation. These principles enable the creation of complex geometries, weight reduction, and improved performance compared to traditional manufacturing methods</w:t>
      </w:r>
      <w:sdt>
        <w:sdtPr>
          <w:rPr>
            <w:rFonts w:cstheme="minorHAnsi"/>
            <w:lang w:eastAsia="en-GB"/>
          </w:rPr>
          <w:id w:val="1194039947"/>
          <w:citation/>
        </w:sdtPr>
        <w:sdtContent>
          <w:r w:rsidR="00106336">
            <w:rPr>
              <w:rFonts w:cstheme="minorHAnsi"/>
              <w:lang w:eastAsia="en-GB"/>
            </w:rPr>
            <w:fldChar w:fldCharType="begin"/>
          </w:r>
          <w:r w:rsidR="00106336">
            <w:rPr>
              <w:rFonts w:cstheme="minorHAnsi"/>
              <w:lang w:eastAsia="en-GB"/>
            </w:rPr>
            <w:instrText xml:space="preserve"> CITATION Inf20 \l 2057 </w:instrText>
          </w:r>
          <w:r w:rsidR="00106336">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(Information Resources Management Association, 2020)</w:t>
          </w:r>
          <w:r w:rsidR="00106336">
            <w:rPr>
              <w:rFonts w:cstheme="minorHAnsi"/>
              <w:lang w:eastAsia="en-GB"/>
            </w:rPr>
            <w:fldChar w:fldCharType="end"/>
          </w:r>
        </w:sdtContent>
      </w:sdt>
      <w:r w:rsidRPr="00932D24">
        <w:rPr>
          <w:rFonts w:cstheme="minorHAnsi"/>
          <w:lang w:eastAsia="en-GB"/>
        </w:rPr>
        <w:t>.</w:t>
      </w:r>
    </w:p>
    <w:p w14:paraId="579B2869" w14:textId="7DF712D5" w:rsidR="004B43B7" w:rsidRDefault="004B43B7" w:rsidP="00932D24">
      <w:pPr>
        <w:spacing w:line="360" w:lineRule="auto"/>
        <w:jc w:val="both"/>
        <w:rPr>
          <w:rFonts w:cstheme="minorHAnsi"/>
          <w:lang w:eastAsia="en-GB"/>
        </w:rPr>
      </w:pPr>
      <w:r>
        <w:rPr>
          <w:noProof/>
        </w:rPr>
        <w:lastRenderedPageBreak/>
        <w:drawing>
          <wp:inline distT="0" distB="0" distL="0" distR="0" wp14:anchorId="3EDF7E0C" wp14:editId="5EAF164B">
            <wp:extent cx="2647950" cy="1726153"/>
            <wp:effectExtent l="0" t="0" r="0" b="7620"/>
            <wp:docPr id="7" name="Picture 7" descr="3D printing lattices: Find the best lattice generation tools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D printing lattices: Find the best lattice generation tools in 2024!"/>
                    <pic:cNvPicPr>
                      <a:picLocks noChangeAspect="1" noChangeArrowheads="1"/>
                    </pic:cNvPicPr>
                  </pic:nvPicPr>
                  <pic:blipFill rotWithShape="1">
                    <a:blip r:embed="rId11">
                      <a:extLst>
                        <a:ext uri="{28A0092B-C50C-407E-A947-70E740481C1C}">
                          <a14:useLocalDpi xmlns:a14="http://schemas.microsoft.com/office/drawing/2010/main" val="0"/>
                        </a:ext>
                      </a:extLst>
                    </a:blip>
                    <a:srcRect l="7575" r="6213"/>
                    <a:stretch/>
                  </pic:blipFill>
                  <pic:spPr bwMode="auto">
                    <a:xfrm>
                      <a:off x="0" y="0"/>
                      <a:ext cx="2655000" cy="1730749"/>
                    </a:xfrm>
                    <a:prstGeom prst="rect">
                      <a:avLst/>
                    </a:prstGeom>
                    <a:noFill/>
                    <a:ln>
                      <a:noFill/>
                    </a:ln>
                    <a:extLst>
                      <a:ext uri="{53640926-AAD7-44D8-BBD7-CCE9431645EC}">
                        <a14:shadowObscured xmlns:a14="http://schemas.microsoft.com/office/drawing/2010/main"/>
                      </a:ext>
                    </a:extLst>
                  </pic:spPr>
                </pic:pic>
              </a:graphicData>
            </a:graphic>
          </wp:inline>
        </w:drawing>
      </w:r>
    </w:p>
    <w:p w14:paraId="0A9A828C" w14:textId="6A258C7B" w:rsidR="004B43B7" w:rsidRPr="00932D24" w:rsidRDefault="004B43B7" w:rsidP="004B43B7">
      <w:pPr>
        <w:pStyle w:val="Caption"/>
        <w:rPr>
          <w:rFonts w:cstheme="minorHAnsi"/>
          <w:lang w:eastAsia="en-GB"/>
        </w:rPr>
      </w:pPr>
      <w:bookmarkStart w:id="63" w:name="_Toc171277869"/>
      <w:r>
        <w:t xml:space="preserve">Figure </w:t>
      </w:r>
      <w:fldSimple w:instr=" SEQ Figure \* ARABIC ">
        <w:r w:rsidR="00F46835">
          <w:rPr>
            <w:noProof/>
          </w:rPr>
          <w:t>1</w:t>
        </w:r>
      </w:fldSimple>
      <w:r>
        <w:t xml:space="preserve"> Internal Lattice Structure </w:t>
      </w:r>
      <w:sdt>
        <w:sdtPr>
          <w:id w:val="174694497"/>
          <w:citation/>
        </w:sdtPr>
        <w:sdtContent>
          <w:r>
            <w:fldChar w:fldCharType="begin"/>
          </w:r>
          <w:r>
            <w:instrText xml:space="preserve"> CITATION Scu24 \l 2057 </w:instrText>
          </w:r>
          <w:r>
            <w:fldChar w:fldCharType="separate"/>
          </w:r>
          <w:r w:rsidR="000F6D1E" w:rsidRPr="000F6D1E">
            <w:rPr>
              <w:noProof/>
            </w:rPr>
            <w:t>(Sculpteo, 2024)</w:t>
          </w:r>
          <w:r>
            <w:fldChar w:fldCharType="end"/>
          </w:r>
        </w:sdtContent>
      </w:sdt>
      <w:bookmarkEnd w:id="63"/>
    </w:p>
    <w:p w14:paraId="2B242451" w14:textId="77777777" w:rsidR="00932D24" w:rsidRPr="00932D24" w:rsidRDefault="00932D24" w:rsidP="00932D24">
      <w:pPr>
        <w:pStyle w:val="Heading2"/>
        <w:rPr>
          <w:rFonts w:eastAsia="Times New Roman"/>
          <w:lang w:eastAsia="en-GB"/>
        </w:rPr>
      </w:pPr>
      <w:bookmarkStart w:id="64" w:name="_Toc171333225"/>
      <w:r w:rsidRPr="00932D24">
        <w:rPr>
          <w:rFonts w:eastAsia="Times New Roman"/>
          <w:lang w:eastAsia="en-GB"/>
        </w:rPr>
        <w:t>2.2 Component Consolidation</w:t>
      </w:r>
      <w:bookmarkEnd w:id="64"/>
    </w:p>
    <w:p w14:paraId="2491F432" w14:textId="18ADC5FA" w:rsidR="00932D24" w:rsidRPr="00932D24" w:rsidRDefault="00D05F92" w:rsidP="00932D24">
      <w:pPr>
        <w:spacing w:line="360" w:lineRule="auto"/>
        <w:jc w:val="both"/>
        <w:rPr>
          <w:rFonts w:cstheme="minorHAnsi"/>
          <w:lang w:eastAsia="en-GB"/>
        </w:rPr>
      </w:pPr>
      <w:r w:rsidRPr="00D05F92">
        <w:rPr>
          <w:rFonts w:cstheme="minorHAnsi"/>
          <w:noProof/>
          <w:lang w:eastAsia="en-GB"/>
        </w:rPr>
        <w:t xml:space="preserve">Berman, </w:t>
      </w:r>
      <w:r>
        <w:rPr>
          <w:rFonts w:cstheme="minorHAnsi"/>
          <w:noProof/>
          <w:lang w:eastAsia="en-GB"/>
        </w:rPr>
        <w:t>(</w:t>
      </w:r>
      <w:r w:rsidRPr="00D05F92">
        <w:rPr>
          <w:rFonts w:cstheme="minorHAnsi"/>
          <w:noProof/>
          <w:lang w:eastAsia="en-GB"/>
        </w:rPr>
        <w:t>2012)</w:t>
      </w:r>
      <w:r>
        <w:rPr>
          <w:rFonts w:cstheme="minorHAnsi"/>
          <w:noProof/>
          <w:lang w:eastAsia="en-GB"/>
        </w:rPr>
        <w:t xml:space="preserve"> Explains, </w:t>
      </w:r>
      <w:r w:rsidRPr="00932D24">
        <w:rPr>
          <w:rFonts w:cstheme="minorHAnsi"/>
          <w:lang w:eastAsia="en-GB"/>
        </w:rPr>
        <w:t>component</w:t>
      </w:r>
      <w:r w:rsidR="00932D24" w:rsidRPr="00932D24">
        <w:rPr>
          <w:rFonts w:cstheme="minorHAnsi"/>
          <w:lang w:eastAsia="en-GB"/>
        </w:rPr>
        <w:t xml:space="preserve"> consolidation involves integrating multiple parts into a single printed component, reducing assembly requirements and potentially enhancing structural integrity</w:t>
      </w:r>
      <w:r>
        <w:rPr>
          <w:rFonts w:cstheme="minorHAnsi"/>
          <w:noProof/>
          <w:lang w:eastAsia="en-GB"/>
        </w:rPr>
        <w:t xml:space="preserve"> </w:t>
      </w:r>
      <w:sdt>
        <w:sdtPr>
          <w:rPr>
            <w:rFonts w:cstheme="minorHAnsi"/>
            <w:noProof/>
            <w:lang w:eastAsia="en-GB"/>
          </w:rPr>
          <w:id w:val="-1530561729"/>
          <w:citation/>
        </w:sdtPr>
        <w:sdtContent>
          <w:r w:rsidR="007E2FFF">
            <w:rPr>
              <w:rFonts w:cstheme="minorHAnsi"/>
              <w:noProof/>
              <w:lang w:eastAsia="en-GB"/>
            </w:rPr>
            <w:fldChar w:fldCharType="begin"/>
          </w:r>
          <w:r w:rsidR="007E2FFF">
            <w:rPr>
              <w:rFonts w:cstheme="minorHAnsi"/>
              <w:noProof/>
              <w:lang w:eastAsia="en-GB"/>
            </w:rPr>
            <w:instrText xml:space="preserve">CITATION Niu23 \l 2057 </w:instrText>
          </w:r>
          <w:r w:rsidR="007E2FFF">
            <w:rPr>
              <w:rFonts w:cstheme="minorHAnsi"/>
              <w:noProof/>
              <w:lang w:eastAsia="en-GB"/>
            </w:rPr>
            <w:fldChar w:fldCharType="separate"/>
          </w:r>
          <w:r w:rsidR="000F6D1E" w:rsidRPr="000F6D1E">
            <w:rPr>
              <w:rFonts w:cstheme="minorHAnsi"/>
              <w:noProof/>
              <w:lang w:eastAsia="en-GB"/>
            </w:rPr>
            <w:t>(Nia, et al., 2023)</w:t>
          </w:r>
          <w:r w:rsidR="007E2FFF">
            <w:rPr>
              <w:rFonts w:cstheme="minorHAnsi"/>
              <w:noProof/>
              <w:lang w:eastAsia="en-GB"/>
            </w:rPr>
            <w:fldChar w:fldCharType="end"/>
          </w:r>
        </w:sdtContent>
      </w:sdt>
      <w:r w:rsidR="00932D24" w:rsidRPr="00932D24">
        <w:rPr>
          <w:rFonts w:cstheme="minorHAnsi"/>
          <w:lang w:eastAsia="en-GB"/>
        </w:rPr>
        <w:t>. This approach simplifies design complexity, reduces manufacturing time, and lowers costs</w:t>
      </w:r>
      <w:sdt>
        <w:sdtPr>
          <w:rPr>
            <w:rFonts w:cstheme="minorHAnsi"/>
            <w:lang w:eastAsia="en-GB"/>
          </w:rPr>
          <w:id w:val="2031136156"/>
          <w:citation/>
        </w:sdtPr>
        <w:sdtContent>
          <w:r>
            <w:rPr>
              <w:rFonts w:cstheme="minorHAnsi"/>
              <w:lang w:eastAsia="en-GB"/>
            </w:rPr>
            <w:fldChar w:fldCharType="begin"/>
          </w:r>
          <w:r>
            <w:rPr>
              <w:rFonts w:cstheme="minorHAnsi"/>
              <w:lang w:eastAsia="en-GB"/>
            </w:rPr>
            <w:instrText xml:space="preserve"> CITATION Tho16 \l 2057 </w:instrText>
          </w:r>
          <w:r>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(Thomas, 2016)</w:t>
          </w:r>
          <w:r>
            <w:rPr>
              <w:rFonts w:cstheme="minorHAnsi"/>
              <w:lang w:eastAsia="en-GB"/>
            </w:rPr>
            <w:fldChar w:fldCharType="end"/>
          </w:r>
        </w:sdtContent>
      </w:sdt>
      <w:r w:rsidR="00932D24" w:rsidRPr="00932D24">
        <w:rPr>
          <w:rFonts w:cstheme="minorHAnsi"/>
          <w:lang w:eastAsia="en-GB"/>
        </w:rPr>
        <w:t>.</w:t>
      </w:r>
      <w:sdt>
        <w:sdtPr>
          <w:rPr>
            <w:rFonts w:cstheme="minorHAnsi"/>
            <w:lang w:eastAsia="en-GB"/>
          </w:rPr>
          <w:id w:val="-905605653"/>
          <w:citation/>
        </w:sdtPr>
        <w:sdtContent>
          <w:r w:rsidR="00A57D57">
            <w:rPr>
              <w:rFonts w:cstheme="minorHAnsi"/>
              <w:lang w:eastAsia="en-GB"/>
            </w:rPr>
            <w:fldChar w:fldCharType="begin"/>
          </w:r>
          <w:r w:rsidR="009D6534">
            <w:rPr>
              <w:rFonts w:cstheme="minorHAnsi"/>
              <w:lang w:eastAsia="en-GB"/>
            </w:rPr>
            <w:instrText xml:space="preserve">CITATION Bla21 \l 2057 </w:instrText>
          </w:r>
          <w:r w:rsidR="00A57D57">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(Blakley-Milner, et al., 2021)</w:t>
          </w:r>
          <w:r w:rsidR="00A57D57">
            <w:rPr>
              <w:rFonts w:cstheme="minorHAnsi"/>
              <w:lang w:eastAsia="en-GB"/>
            </w:rPr>
            <w:fldChar w:fldCharType="end"/>
          </w:r>
        </w:sdtContent>
      </w:sdt>
    </w:p>
    <w:p w14:paraId="0E51E18F" w14:textId="77777777" w:rsidR="00932D24" w:rsidRPr="00932D24" w:rsidRDefault="00932D24" w:rsidP="00932D24">
      <w:pPr>
        <w:pStyle w:val="Heading2"/>
        <w:rPr>
          <w:rFonts w:eastAsia="Times New Roman"/>
          <w:lang w:eastAsia="en-GB"/>
        </w:rPr>
      </w:pPr>
      <w:bookmarkStart w:id="65" w:name="_Toc171333226"/>
      <w:r w:rsidRPr="00932D24">
        <w:rPr>
          <w:rFonts w:eastAsia="Times New Roman"/>
          <w:lang w:eastAsia="en-GB"/>
        </w:rPr>
        <w:t>2.3 Internal Structures</w:t>
      </w:r>
      <w:bookmarkEnd w:id="65"/>
    </w:p>
    <w:p w14:paraId="7646D1AF" w14:textId="54070247" w:rsidR="00932D24" w:rsidRPr="00932D24" w:rsidRDefault="00932D24" w:rsidP="00932D24">
      <w:pPr>
        <w:spacing w:line="360" w:lineRule="auto"/>
        <w:jc w:val="both"/>
        <w:rPr>
          <w:rFonts w:cstheme="minorHAnsi"/>
          <w:lang w:eastAsia="en-GB"/>
        </w:rPr>
      </w:pPr>
      <w:r w:rsidRPr="00932D24">
        <w:rPr>
          <w:rFonts w:cstheme="minorHAnsi"/>
          <w:lang w:eastAsia="en-GB"/>
        </w:rPr>
        <w:t>Utilising internal lattice or cellular structures can significantly reduce component weight while maintaining or improving mechanical properties</w:t>
      </w:r>
      <w:r w:rsidR="00A57D57">
        <w:rPr>
          <w:rFonts w:cstheme="minorHAnsi"/>
          <w:noProof/>
          <w:lang w:eastAsia="en-GB"/>
        </w:rPr>
        <w:t xml:space="preserve"> </w:t>
      </w:r>
      <w:sdt>
        <w:sdtPr>
          <w:rPr>
            <w:rFonts w:cstheme="minorHAnsi"/>
            <w:noProof/>
            <w:lang w:eastAsia="en-GB"/>
          </w:rPr>
          <w:id w:val="-6678232"/>
          <w:citation/>
        </w:sdtPr>
        <w:sdtContent>
          <w:r w:rsidR="009D6534">
            <w:rPr>
              <w:rFonts w:cstheme="minorHAnsi"/>
              <w:noProof/>
              <w:lang w:eastAsia="en-GB"/>
            </w:rPr>
            <w:fldChar w:fldCharType="begin"/>
          </w:r>
          <w:r w:rsidR="009D6534">
            <w:rPr>
              <w:rFonts w:cstheme="minorHAnsi"/>
              <w:noProof/>
              <w:lang w:eastAsia="en-GB"/>
            </w:rPr>
            <w:instrText xml:space="preserve">CITATION Bla21 \l 2057 </w:instrText>
          </w:r>
          <w:r w:rsidR="009D6534">
            <w:rPr>
              <w:rFonts w:cstheme="minorHAnsi"/>
              <w:noProof/>
              <w:lang w:eastAsia="en-GB"/>
            </w:rPr>
            <w:fldChar w:fldCharType="separate"/>
          </w:r>
          <w:r w:rsidR="000F6D1E" w:rsidRPr="000F6D1E">
            <w:rPr>
              <w:rFonts w:cstheme="minorHAnsi"/>
              <w:noProof/>
              <w:lang w:eastAsia="en-GB"/>
            </w:rPr>
            <w:t>(Blakley-Milner, et al., 2021)</w:t>
          </w:r>
          <w:r w:rsidR="009D6534">
            <w:rPr>
              <w:rFonts w:cstheme="minorHAnsi"/>
              <w:noProof/>
              <w:lang w:eastAsia="en-GB"/>
            </w:rPr>
            <w:fldChar w:fldCharType="end"/>
          </w:r>
        </w:sdtContent>
      </w:sdt>
      <w:r w:rsidRPr="00932D24">
        <w:rPr>
          <w:rFonts w:cstheme="minorHAnsi"/>
          <w:lang w:eastAsia="en-GB"/>
        </w:rPr>
        <w:t>. These structures can be customised to meet specific performance requirements, such as load-bearing capabilities or flexibility</w:t>
      </w:r>
      <w:r w:rsidR="009D6534">
        <w:rPr>
          <w:rFonts w:cstheme="minorHAnsi"/>
          <w:lang w:eastAsia="en-GB"/>
        </w:rPr>
        <w:t xml:space="preserve"> </w:t>
      </w:r>
      <w:sdt>
        <w:sdtPr>
          <w:rPr>
            <w:rFonts w:cstheme="minorHAnsi"/>
            <w:lang w:eastAsia="en-GB"/>
          </w:rPr>
          <w:id w:val="-1270163205"/>
          <w:citation/>
        </w:sdtPr>
        <w:sdtContent>
          <w:r w:rsidR="009D6534">
            <w:rPr>
              <w:rFonts w:cstheme="minorHAnsi"/>
              <w:lang w:eastAsia="en-GB"/>
            </w:rPr>
            <w:fldChar w:fldCharType="begin"/>
          </w:r>
          <w:r w:rsidR="009D6534">
            <w:rPr>
              <w:rFonts w:cstheme="minorHAnsi"/>
              <w:lang w:eastAsia="en-GB"/>
            </w:rPr>
            <w:instrText xml:space="preserve">CITATION Mir23 \l 2057 </w:instrText>
          </w:r>
          <w:r w:rsidR="009D6534">
            <w:rPr>
              <w:rFonts w:cstheme="minorHAnsi"/>
              <w:lang w:eastAsia="en-GB"/>
            </w:rPr>
            <w:fldChar w:fldCharType="separate"/>
          </w:r>
          <w:r w:rsidR="000F6D1E" w:rsidRPr="000F6D1E">
            <w:rPr>
              <w:rFonts w:cstheme="minorHAnsi"/>
              <w:noProof/>
              <w:lang w:eastAsia="en-GB"/>
            </w:rPr>
            <w:t>(Mirables, et al., 2023)</w:t>
          </w:r>
          <w:r w:rsidR="009D6534">
            <w:rPr>
              <w:rFonts w:cstheme="minorHAnsi"/>
              <w:lang w:eastAsia="en-GB"/>
            </w:rPr>
            <w:fldChar w:fldCharType="end"/>
          </w:r>
        </w:sdtContent>
      </w:sdt>
      <w:r w:rsidRPr="00932D24">
        <w:rPr>
          <w:rFonts w:cstheme="minorHAnsi"/>
          <w:lang w:eastAsia="en-GB"/>
        </w:rPr>
        <w:t>.</w:t>
      </w:r>
    </w:p>
    <w:p w14:paraId="15E72342" w14:textId="77777777" w:rsidR="00932D24" w:rsidRPr="00932D24" w:rsidRDefault="00932D24" w:rsidP="00932D24">
      <w:pPr>
        <w:pStyle w:val="Heading2"/>
        <w:rPr>
          <w:rFonts w:eastAsia="Times New Roman"/>
          <w:lang w:eastAsia="en-GB"/>
        </w:rPr>
      </w:pPr>
      <w:bookmarkStart w:id="66" w:name="_Toc171333227"/>
      <w:r w:rsidRPr="00932D24">
        <w:rPr>
          <w:rFonts w:eastAsia="Times New Roman"/>
          <w:lang w:eastAsia="en-GB"/>
        </w:rPr>
        <w:t>2.4 Build Volume Optimisation</w:t>
      </w:r>
      <w:bookmarkEnd w:id="66"/>
    </w:p>
    <w:p w14:paraId="5F40580B" w14:textId="5BCC8DE4" w:rsidR="00932D24" w:rsidRPr="00932D24" w:rsidRDefault="00932D24" w:rsidP="00932D24">
      <w:pPr>
        <w:spacing w:line="360" w:lineRule="auto"/>
        <w:jc w:val="both"/>
        <w:rPr>
          <w:rFonts w:cstheme="minorHAnsi"/>
          <w:lang w:eastAsia="en-GB"/>
        </w:rPr>
      </w:pPr>
      <w:r w:rsidRPr="00932D24">
        <w:rPr>
          <w:rFonts w:cstheme="minorHAnsi"/>
          <w:lang w:eastAsia="en-GB"/>
        </w:rPr>
        <w:t>Optimising the build volume in AM processes involves arranging parts within the printing space to maximise efficiency and minimise material usage</w:t>
      </w:r>
      <w:r w:rsidR="0063365A">
        <w:rPr>
          <w:rFonts w:cstheme="minorHAnsi"/>
          <w:noProof/>
          <w:lang w:eastAsia="en-GB"/>
        </w:rPr>
        <w:t xml:space="preserve"> </w:t>
      </w:r>
      <w:sdt>
        <w:sdtPr>
          <w:rPr>
            <w:rFonts w:cstheme="minorHAnsi"/>
            <w:noProof/>
            <w:lang w:eastAsia="en-GB"/>
          </w:rPr>
          <w:id w:val="-1470350379"/>
          <w:citation/>
        </w:sdtPr>
        <w:sdtContent>
          <w:r w:rsidR="009D6534">
            <w:rPr>
              <w:rFonts w:cstheme="minorHAnsi"/>
              <w:noProof/>
              <w:lang w:eastAsia="en-GB"/>
            </w:rPr>
            <w:fldChar w:fldCharType="begin"/>
          </w:r>
          <w:r w:rsidR="009D6534">
            <w:rPr>
              <w:rFonts w:cstheme="minorHAnsi"/>
              <w:noProof/>
              <w:lang w:eastAsia="en-GB"/>
            </w:rPr>
            <w:instrText xml:space="preserve">CITATION Jia18 \l 2057 </w:instrText>
          </w:r>
          <w:r w:rsidR="009D6534">
            <w:rPr>
              <w:rFonts w:cstheme="minorHAnsi"/>
              <w:noProof/>
              <w:lang w:eastAsia="en-GB"/>
            </w:rPr>
            <w:fldChar w:fldCharType="separate"/>
          </w:r>
          <w:r w:rsidR="000F6D1E" w:rsidRPr="000F6D1E">
            <w:rPr>
              <w:rFonts w:cstheme="minorHAnsi"/>
              <w:noProof/>
              <w:lang w:eastAsia="en-GB"/>
            </w:rPr>
            <w:t>(Jiang, et al., 2018)</w:t>
          </w:r>
          <w:r w:rsidR="009D6534">
            <w:rPr>
              <w:rFonts w:cstheme="minorHAnsi"/>
              <w:noProof/>
              <w:lang w:eastAsia="en-GB"/>
            </w:rPr>
            <w:fldChar w:fldCharType="end"/>
          </w:r>
        </w:sdtContent>
      </w:sdt>
      <w:r w:rsidRPr="00932D24">
        <w:rPr>
          <w:rFonts w:cstheme="minorHAnsi"/>
          <w:lang w:eastAsia="en-GB"/>
        </w:rPr>
        <w:t xml:space="preserve">. This principle is essential for reducing production costs and improving sustainability by </w:t>
      </w:r>
      <w:r w:rsidRPr="00932D24">
        <w:rPr>
          <w:rFonts w:cstheme="minorHAnsi"/>
          <w:lang w:eastAsia="en-GB"/>
        </w:rPr>
        <w:t>minimising waste.</w:t>
      </w:r>
      <w:r w:rsidR="00D10CB5" w:rsidRPr="00D10CB5">
        <w:t xml:space="preserve"> </w:t>
      </w:r>
      <w:r w:rsidR="00F1013E" w:rsidRPr="009D6534">
        <w:rPr>
          <w:noProof/>
        </w:rPr>
        <w:t xml:space="preserve">Zindani &amp; Kumar, </w:t>
      </w:r>
      <w:r w:rsidR="00F1013E">
        <w:rPr>
          <w:noProof/>
        </w:rPr>
        <w:t>(</w:t>
      </w:r>
      <w:r w:rsidR="00F1013E" w:rsidRPr="009D6534">
        <w:rPr>
          <w:noProof/>
        </w:rPr>
        <w:t>2019)</w:t>
      </w:r>
      <w:r w:rsidR="00A12089">
        <w:rPr>
          <w:noProof/>
        </w:rPr>
        <w:t xml:space="preserve"> </w:t>
      </w:r>
      <w:r w:rsidR="000A4172">
        <w:rPr>
          <w:noProof/>
        </w:rPr>
        <w:t>e</w:t>
      </w:r>
      <w:r w:rsidR="00A12089">
        <w:rPr>
          <w:noProof/>
        </w:rPr>
        <w:t xml:space="preserve">xplain that </w:t>
      </w:r>
      <w:r w:rsidR="00A12089">
        <w:t>a</w:t>
      </w:r>
      <w:r w:rsidR="00D10CB5">
        <w:t xml:space="preserve">dditive manufacturing efficiently designs moulds and parts with complex ducts and cavities. CAD enhances this process by enabling design analysis through optimisation and simulations. Together, these technologies minimise material waste in product development, making them an efficient and green solution for manufacturing industries. </w:t>
      </w:r>
    </w:p>
    <w:p w14:paraId="427E7942" w14:textId="77777777" w:rsidR="00932D24" w:rsidRPr="00932D24" w:rsidRDefault="00932D24" w:rsidP="00932D24">
      <w:pPr>
        <w:pStyle w:val="Heading2"/>
        <w:rPr>
          <w:rFonts w:eastAsia="Times New Roman"/>
          <w:lang w:eastAsia="en-GB"/>
        </w:rPr>
      </w:pPr>
      <w:bookmarkStart w:id="67" w:name="_Toc171333228"/>
      <w:r w:rsidRPr="00932D24">
        <w:rPr>
          <w:rFonts w:eastAsia="Times New Roman"/>
          <w:lang w:eastAsia="en-GB"/>
        </w:rPr>
        <w:t>2.5 Additive Manufacturing Processes</w:t>
      </w:r>
      <w:bookmarkEnd w:id="67"/>
    </w:p>
    <w:p w14:paraId="08FEBBF6" w14:textId="1284FDCC" w:rsidR="00932D24" w:rsidRPr="00932D24" w:rsidRDefault="00932D24" w:rsidP="00932D24">
      <w:pPr>
        <w:spacing w:line="360" w:lineRule="auto"/>
        <w:jc w:val="both"/>
        <w:rPr>
          <w:rFonts w:cstheme="minorHAnsi"/>
          <w:lang w:eastAsia="en-GB"/>
        </w:rPr>
      </w:pPr>
      <w:r w:rsidRPr="00932D24">
        <w:rPr>
          <w:rFonts w:cstheme="minorHAnsi"/>
          <w:lang w:eastAsia="en-GB"/>
        </w:rPr>
        <w:t>Various AM processes are suitable for producing complex components, each with its advantages and limitations.</w:t>
      </w:r>
      <w:r w:rsidR="0087727F">
        <w:rPr>
          <w:rFonts w:cstheme="minorHAnsi"/>
          <w:lang w:eastAsia="en-GB"/>
        </w:rPr>
        <w:t xml:space="preserve"> Multiple variations of </w:t>
      </w:r>
      <w:r w:rsidR="00FB7939">
        <w:rPr>
          <w:rFonts w:cstheme="minorHAnsi"/>
          <w:lang w:eastAsia="en-GB"/>
        </w:rPr>
        <w:t>AM</w:t>
      </w:r>
      <w:r w:rsidR="0087727F">
        <w:rPr>
          <w:rFonts w:cstheme="minorHAnsi"/>
          <w:lang w:eastAsia="en-GB"/>
        </w:rPr>
        <w:t xml:space="preserve"> exist and are expanding through advanced development, all providing beneficial attributes for differing applied practices</w:t>
      </w:r>
      <w:sdt>
        <w:sdtPr>
          <w:rPr>
            <w:rFonts w:cstheme="minorHAnsi"/>
            <w:lang w:eastAsia="en-GB"/>
          </w:rPr>
          <w:id w:val="1606692062"/>
          <w:citation/>
        </w:sdtPr>
        <w:sdtContent>
          <w:r w:rsidR="00785F70">
            <w:rPr>
              <w:rFonts w:cstheme="minorHAnsi"/>
              <w:lang w:eastAsia="en-GB"/>
            </w:rPr>
            <w:fldChar w:fldCharType="begin"/>
          </w:r>
          <w:r w:rsidR="00785F70">
            <w:rPr>
              <w:rFonts w:cstheme="minorHAnsi"/>
              <w:lang w:eastAsia="en-GB"/>
            </w:rPr>
            <w:instrText xml:space="preserve"> CITATION Inf20 \l 2057 </w:instrText>
          </w:r>
          <w:r w:rsidR="00785F70">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(Information Resources Management Association, 2020)</w:t>
          </w:r>
          <w:r w:rsidR="00785F70">
            <w:rPr>
              <w:rFonts w:cstheme="minorHAnsi"/>
              <w:lang w:eastAsia="en-GB"/>
            </w:rPr>
            <w:fldChar w:fldCharType="end"/>
          </w:r>
        </w:sdtContent>
      </w:sdt>
      <w:r w:rsidR="0087727F">
        <w:rPr>
          <w:rFonts w:cstheme="minorHAnsi"/>
          <w:lang w:eastAsia="en-GB"/>
        </w:rPr>
        <w:t>. Stereolithography (SL), Fused Deposition Modelling (FDM)</w:t>
      </w:r>
      <w:r w:rsidR="00591120">
        <w:rPr>
          <w:rFonts w:cstheme="minorHAnsi"/>
          <w:lang w:eastAsia="en-GB"/>
        </w:rPr>
        <w:t xml:space="preserve">, Laminated Object Manufacturing (LOM) are </w:t>
      </w:r>
      <w:r w:rsidR="00C23DA9">
        <w:rPr>
          <w:rFonts w:cstheme="minorHAnsi"/>
          <w:lang w:eastAsia="en-GB"/>
        </w:rPr>
        <w:t xml:space="preserve">examples of common </w:t>
      </w:r>
      <w:r w:rsidR="00FB7939">
        <w:rPr>
          <w:rFonts w:cstheme="minorHAnsi"/>
          <w:lang w:eastAsia="en-GB"/>
        </w:rPr>
        <w:t>AM</w:t>
      </w:r>
      <w:r w:rsidR="00C23DA9">
        <w:rPr>
          <w:rFonts w:cstheme="minorHAnsi"/>
          <w:lang w:eastAsia="en-GB"/>
        </w:rPr>
        <w:t xml:space="preserve"> techniques.</w:t>
      </w:r>
      <w:r w:rsidR="00591120">
        <w:rPr>
          <w:rFonts w:cstheme="minorHAnsi"/>
          <w:lang w:eastAsia="en-GB"/>
        </w:rPr>
        <w:t xml:space="preserve"> </w:t>
      </w:r>
      <w:r w:rsidRPr="00932D24">
        <w:rPr>
          <w:rFonts w:cstheme="minorHAnsi"/>
          <w:lang w:eastAsia="en-GB"/>
        </w:rPr>
        <w:t xml:space="preserve"> For the </w:t>
      </w:r>
      <w:r w:rsidR="00F1013E">
        <w:rPr>
          <w:rFonts w:cstheme="minorHAnsi"/>
          <w:lang w:eastAsia="en-GB"/>
        </w:rPr>
        <w:t>SHV</w:t>
      </w:r>
      <w:r w:rsidRPr="00932D24">
        <w:rPr>
          <w:rFonts w:cstheme="minorHAnsi"/>
          <w:lang w:eastAsia="en-GB"/>
        </w:rPr>
        <w:t xml:space="preserve"> redesign, Selective Laser Melting (SLM) and Electron Beam Melting (EBM) are particularly relevant due to their capability to produce intricate details and high-strength parts.</w:t>
      </w:r>
    </w:p>
    <w:p w14:paraId="53921AA1" w14:textId="0AD9D926" w:rsidR="00C23DA9" w:rsidRDefault="00C23DA9" w:rsidP="00932D24">
      <w:pPr>
        <w:pStyle w:val="Heading2"/>
        <w:rPr>
          <w:rFonts w:eastAsia="Times New Roman"/>
          <w:lang w:eastAsia="en-GB"/>
        </w:rPr>
      </w:pPr>
      <w:bookmarkStart w:id="68" w:name="_Toc171333229"/>
      <w:r>
        <w:rPr>
          <w:rFonts w:eastAsia="Times New Roman"/>
          <w:lang w:eastAsia="en-GB"/>
        </w:rPr>
        <w:t>2.6 stereolithography (SL)</w:t>
      </w:r>
      <w:bookmarkEnd w:id="68"/>
      <w:r>
        <w:rPr>
          <w:rFonts w:eastAsia="Times New Roman"/>
          <w:lang w:eastAsia="en-GB"/>
        </w:rPr>
        <w:t xml:space="preserve"> </w:t>
      </w:r>
    </w:p>
    <w:p w14:paraId="4C6F4C6D" w14:textId="1664A030" w:rsidR="00DD2481" w:rsidRDefault="00DD2481" w:rsidP="00DD2481">
      <w:pPr>
        <w:spacing w:line="360" w:lineRule="auto"/>
        <w:jc w:val="both"/>
      </w:pPr>
      <w:r w:rsidRPr="00DD2481">
        <w:rPr>
          <w:lang w:eastAsia="en-GB"/>
        </w:rPr>
        <w:t>The SL process is a liquid-based method that cures or solidifies a photosensitive polymer resin using ultraviolet light</w:t>
      </w:r>
      <w:r w:rsidR="00516345">
        <w:rPr>
          <w:lang w:eastAsia="en-GB"/>
        </w:rPr>
        <w:t>.</w:t>
      </w:r>
      <w:r w:rsidRPr="00DD2481">
        <w:rPr>
          <w:lang w:eastAsia="en-GB"/>
        </w:rPr>
        <w:t xml:space="preserve"> A UV laser is used to solidify specific resin sections while a platform holds the item and any overhanging elements in place. The platform lowers once each layer is finished, any extra material is </w:t>
      </w:r>
      <w:r w:rsidRPr="00DD2481">
        <w:rPr>
          <w:lang w:eastAsia="en-GB"/>
        </w:rPr>
        <w:lastRenderedPageBreak/>
        <w:t xml:space="preserve">emptied and reused once the product is finished </w:t>
      </w:r>
      <w:sdt>
        <w:sdtPr>
          <w:rPr>
            <w:lang w:eastAsia="en-GB"/>
          </w:rPr>
          <w:id w:val="1465691275"/>
          <w:citation/>
        </w:sdtPr>
        <w:sdtContent>
          <w:r w:rsidR="00F1013E">
            <w:rPr>
              <w:lang w:eastAsia="en-GB"/>
            </w:rPr>
            <w:fldChar w:fldCharType="begin"/>
          </w:r>
          <w:r w:rsidR="00F1013E">
            <w:rPr>
              <w:lang w:eastAsia="en-GB"/>
            </w:rPr>
            <w:instrText xml:space="preserve">CITATION Zho24 \l 2057 </w:instrText>
          </w:r>
          <w:r w:rsidR="00F1013E">
            <w:rPr>
              <w:lang w:eastAsia="en-GB"/>
            </w:rPr>
            <w:fldChar w:fldCharType="separate"/>
          </w:r>
          <w:r w:rsidR="000F6D1E" w:rsidRPr="000F6D1E">
            <w:rPr>
              <w:noProof/>
              <w:lang w:eastAsia="en-GB"/>
            </w:rPr>
            <w:t>(Zhou, et al., 2024)</w:t>
          </w:r>
          <w:r w:rsidR="00F1013E">
            <w:rPr>
              <w:lang w:eastAsia="en-GB"/>
            </w:rPr>
            <w:fldChar w:fldCharType="end"/>
          </w:r>
        </w:sdtContent>
      </w:sdt>
      <w:r w:rsidRPr="00DD2481">
        <w:rPr>
          <w:lang w:eastAsia="en-GB"/>
        </w:rPr>
        <w:t xml:space="preserve">. Higher resolution is available in an advanced form called micro-stereolithography. However, </w:t>
      </w:r>
      <w:r w:rsidR="00516345">
        <w:rPr>
          <w:lang w:eastAsia="en-GB"/>
        </w:rPr>
        <w:t>due to</w:t>
      </w:r>
      <w:r w:rsidRPr="00DD2481">
        <w:rPr>
          <w:lang w:eastAsia="en-GB"/>
        </w:rPr>
        <w:t xml:space="preserve"> lack of fusing with the underlying layer, flaws like over-curing, especially in overhanging sections, and changes in scanned line forms as a result of the </w:t>
      </w:r>
      <w:r w:rsidRPr="00DD2481">
        <w:t>scanning process</w:t>
      </w:r>
      <w:r w:rsidR="00D00B02">
        <w:rPr>
          <w:noProof/>
        </w:rPr>
        <w:t xml:space="preserve"> </w:t>
      </w:r>
      <w:sdt>
        <w:sdtPr>
          <w:rPr>
            <w:noProof/>
          </w:rPr>
          <w:id w:val="-1506657839"/>
          <w:citation/>
        </w:sdtPr>
        <w:sdtContent>
          <w:r w:rsidR="00516345">
            <w:rPr>
              <w:noProof/>
            </w:rPr>
            <w:fldChar w:fldCharType="begin"/>
          </w:r>
          <w:r w:rsidR="00516345">
            <w:rPr>
              <w:noProof/>
            </w:rPr>
            <w:instrText xml:space="preserve">CITATION Kim10 \l 2057 </w:instrText>
          </w:r>
          <w:r w:rsidR="00516345">
            <w:rPr>
              <w:noProof/>
            </w:rPr>
            <w:fldChar w:fldCharType="separate"/>
          </w:r>
          <w:r w:rsidR="000F6D1E" w:rsidRPr="000F6D1E">
            <w:rPr>
              <w:noProof/>
            </w:rPr>
            <w:t>(Kim, et al., 2010)</w:t>
          </w:r>
          <w:r w:rsidR="00516345">
            <w:rPr>
              <w:noProof/>
            </w:rPr>
            <w:fldChar w:fldCharType="end"/>
          </w:r>
        </w:sdtContent>
      </w:sdt>
      <w:r w:rsidRPr="00DD2481">
        <w:t xml:space="preserve">. Furthermore, </w:t>
      </w:r>
      <w:r w:rsidR="00516345" w:rsidRPr="00DD2481">
        <w:t xml:space="preserve">viscosity of the resin </w:t>
      </w:r>
      <w:r w:rsidR="00516345">
        <w:t>causes v</w:t>
      </w:r>
      <w:r w:rsidRPr="00DD2481">
        <w:t>ariations in layer thickness impact</w:t>
      </w:r>
      <w:r w:rsidR="00516345">
        <w:t>ing</w:t>
      </w:r>
      <w:r w:rsidRPr="00DD2481">
        <w:t xml:space="preserve"> surface smoothness</w:t>
      </w:r>
      <w:r w:rsidR="00516345">
        <w:t>.</w:t>
      </w:r>
      <w:r w:rsidRPr="00DD2481">
        <w:t xml:space="preserve"> Multiple material SL is the process by which SL is able to construct pieces using several materials</w:t>
      </w:r>
      <w:r w:rsidR="00D00B02">
        <w:rPr>
          <w:noProof/>
        </w:rPr>
        <w:t xml:space="preserve"> </w:t>
      </w:r>
      <w:sdt>
        <w:sdtPr>
          <w:rPr>
            <w:noProof/>
          </w:rPr>
          <w:id w:val="-669176882"/>
          <w:citation/>
        </w:sdtPr>
        <w:sdtContent>
          <w:r w:rsidR="00516345">
            <w:rPr>
              <w:noProof/>
            </w:rPr>
            <w:fldChar w:fldCharType="begin"/>
          </w:r>
          <w:r w:rsidR="00516345">
            <w:rPr>
              <w:noProof/>
            </w:rPr>
            <w:instrText xml:space="preserve"> CITATION Szi03 \l 2057 </w:instrText>
          </w:r>
          <w:r w:rsidR="00516345">
            <w:rPr>
              <w:noProof/>
            </w:rPr>
            <w:fldChar w:fldCharType="separate"/>
          </w:r>
          <w:r w:rsidR="000F6D1E" w:rsidRPr="000F6D1E">
            <w:rPr>
              <w:noProof/>
            </w:rPr>
            <w:t>(Szilvśi-Nagy &amp; Matyasi, 2003)</w:t>
          </w:r>
          <w:r w:rsidR="00516345">
            <w:rPr>
              <w:noProof/>
            </w:rPr>
            <w:fldChar w:fldCharType="end"/>
          </w:r>
        </w:sdtContent>
      </w:sdt>
      <w:r w:rsidRPr="00DD2481">
        <w:t>.</w:t>
      </w:r>
    </w:p>
    <w:p w14:paraId="626122FA" w14:textId="2D542D9A" w:rsidR="00D00B02" w:rsidRDefault="00D00B02" w:rsidP="00D00B02">
      <w:pPr>
        <w:pStyle w:val="Heading2"/>
        <w:rPr>
          <w:rFonts w:eastAsia="Times New Roman"/>
          <w:lang w:eastAsia="en-GB"/>
        </w:rPr>
      </w:pPr>
      <w:bookmarkStart w:id="69" w:name="_Toc171333230"/>
      <w:r>
        <w:rPr>
          <w:rFonts w:eastAsia="Times New Roman"/>
          <w:lang w:eastAsia="en-GB"/>
        </w:rPr>
        <w:t>2.7 Fused Deposition Modelling</w:t>
      </w:r>
      <w:bookmarkEnd w:id="69"/>
      <w:r>
        <w:rPr>
          <w:rFonts w:eastAsia="Times New Roman"/>
          <w:lang w:eastAsia="en-GB"/>
        </w:rPr>
        <w:t xml:space="preserve"> </w:t>
      </w:r>
    </w:p>
    <w:p w14:paraId="41647E2E" w14:textId="562B10C0" w:rsidR="00D00B02" w:rsidRDefault="00D00B02" w:rsidP="00D00B02">
      <w:pPr>
        <w:spacing w:line="360" w:lineRule="auto"/>
        <w:jc w:val="both"/>
      </w:pPr>
      <w:r w:rsidRPr="00D00B02">
        <w:t>In the FDM process, a thin plastic filament is fed into a machine where print heads melt and extrude it. Common materials include ABS, PC, PPSF, PC-ISO, and PC-ABS blends. Advantages of FDM are its lack of chemical post-processing, cost-effective machines, and no need for resin curing</w:t>
      </w:r>
      <w:r>
        <w:t xml:space="preserve"> </w:t>
      </w:r>
      <w:sdt>
        <w:sdtPr>
          <w:id w:val="893311787"/>
          <w:citation/>
        </w:sdtPr>
        <w:sdtContent>
          <w:r>
            <w:fldChar w:fldCharType="begin"/>
          </w:r>
          <w:r>
            <w:instrText xml:space="preserve"> CITATION Coo01 \l 2057 </w:instrText>
          </w:r>
          <w:r>
            <w:fldChar w:fldCharType="separate"/>
          </w:r>
          <w:r w:rsidR="000F6D1E" w:rsidRPr="000F6D1E">
            <w:rPr>
              <w:noProof/>
            </w:rPr>
            <w:t>(Cooper, 2001)</w:t>
          </w:r>
          <w:r>
            <w:fldChar w:fldCharType="end"/>
          </w:r>
        </w:sdtContent>
      </w:sdt>
      <w:r w:rsidRPr="00D00B02">
        <w:t>. However, it has lower resolution on the z-axis, requires finishing processes, and takes relatively long to build parts</w:t>
      </w:r>
      <w:r w:rsidR="000A2F2C">
        <w:t xml:space="preserve"> </w:t>
      </w:r>
      <w:sdt>
        <w:sdtPr>
          <w:id w:val="-1432436962"/>
          <w:citation/>
        </w:sdtPr>
        <w:sdtContent>
          <w:r w:rsidR="00516345">
            <w:fldChar w:fldCharType="begin"/>
          </w:r>
          <w:r w:rsidR="00516345">
            <w:instrText xml:space="preserve">CITATION Mor05 \l 2057 </w:instrText>
          </w:r>
          <w:r w:rsidR="00516345">
            <w:fldChar w:fldCharType="separate"/>
          </w:r>
          <w:r w:rsidR="000F6D1E" w:rsidRPr="000F6D1E">
            <w:rPr>
              <w:noProof/>
            </w:rPr>
            <w:t>(Morvan, et al., 2005)</w:t>
          </w:r>
          <w:r w:rsidR="00516345">
            <w:fldChar w:fldCharType="end"/>
          </w:r>
        </w:sdtContent>
      </w:sdt>
      <w:r w:rsidRPr="00D00B02">
        <w:t xml:space="preserve">. </w:t>
      </w:r>
      <w:r w:rsidR="00516345">
        <w:t xml:space="preserve">Options for </w:t>
      </w:r>
      <w:r w:rsidRPr="00D00B02">
        <w:t xml:space="preserve">dense and sparse modes </w:t>
      </w:r>
      <w:r w:rsidR="00516345">
        <w:t>can</w:t>
      </w:r>
      <w:r w:rsidRPr="00D00B02">
        <w:t xml:space="preserve"> save production time, though this can affect mechanical properties.</w:t>
      </w:r>
    </w:p>
    <w:p w14:paraId="0F1979A1" w14:textId="0C567D64" w:rsidR="000A2F2C" w:rsidRDefault="000A2F2C" w:rsidP="000A2F2C">
      <w:pPr>
        <w:pStyle w:val="Heading2"/>
      </w:pPr>
      <w:bookmarkStart w:id="70" w:name="_Toc171333231"/>
      <w:r>
        <w:t>2.8 Laminated Object Manufacturing (LOM)</w:t>
      </w:r>
      <w:bookmarkEnd w:id="70"/>
      <w:r>
        <w:t xml:space="preserve"> </w:t>
      </w:r>
    </w:p>
    <w:p w14:paraId="6D152E15" w14:textId="3294896F" w:rsidR="000A2F2C" w:rsidRPr="000A2F2C" w:rsidRDefault="000A2F2C" w:rsidP="000A2F2C">
      <w:pPr>
        <w:spacing w:line="360" w:lineRule="auto"/>
        <w:jc w:val="both"/>
      </w:pPr>
      <w:r>
        <w:t xml:space="preserve">LOM process combines subtractive and additive techniques. Material sheets are fed over a platform and bonded together with a heated roller. A laser cuts the part outline, and </w:t>
      </w:r>
      <w:r>
        <w:t xml:space="preserve">the platform lowers by the sheet's thickness before adding the next layer. Advantages include low cost, no deformation, no post-processing, and the ability to build large parts. Disadvantages are material wastage, difficulty in producing complex cavities, and low surface definition. The LOM process can create models from paper, </w:t>
      </w:r>
      <w:r w:rsidR="000475DC">
        <w:t>composites</w:t>
      </w:r>
      <w:r>
        <w:t xml:space="preserve">, and metals </w:t>
      </w:r>
      <w:sdt>
        <w:sdtPr>
          <w:id w:val="-26181956"/>
          <w:citation/>
        </w:sdtPr>
        <w:sdtContent>
          <w:r w:rsidR="00501447">
            <w:fldChar w:fldCharType="begin"/>
          </w:r>
          <w:r w:rsidR="00501447">
            <w:instrText xml:space="preserve">CITATION Vau06 \l 2057 </w:instrText>
          </w:r>
          <w:r w:rsidR="00501447">
            <w:fldChar w:fldCharType="separate"/>
          </w:r>
          <w:r w:rsidR="000F6D1E" w:rsidRPr="000F6D1E">
            <w:rPr>
              <w:noProof/>
            </w:rPr>
            <w:t>(Vaupotic, et al., 2006)</w:t>
          </w:r>
          <w:r w:rsidR="00501447">
            <w:fldChar w:fldCharType="end"/>
          </w:r>
        </w:sdtContent>
      </w:sdt>
      <w:r>
        <w:t>.</w:t>
      </w:r>
    </w:p>
    <w:p w14:paraId="2F7D7DD2" w14:textId="6F9C235A" w:rsidR="00932D24" w:rsidRPr="00932D24" w:rsidRDefault="00932D24" w:rsidP="00DD2481">
      <w:pPr>
        <w:pStyle w:val="Heading2"/>
        <w:rPr>
          <w:rFonts w:eastAsia="Times New Roman"/>
          <w:lang w:eastAsia="en-GB"/>
        </w:rPr>
      </w:pPr>
      <w:bookmarkStart w:id="71" w:name="_Toc171333232"/>
      <w:r w:rsidRPr="00932D24">
        <w:rPr>
          <w:rFonts w:eastAsia="Times New Roman"/>
          <w:lang w:eastAsia="en-GB"/>
        </w:rPr>
        <w:t>2.</w:t>
      </w:r>
      <w:r w:rsidR="00A12089">
        <w:rPr>
          <w:rFonts w:eastAsia="Times New Roman"/>
          <w:lang w:eastAsia="en-GB"/>
        </w:rPr>
        <w:t>9</w:t>
      </w:r>
      <w:r w:rsidRPr="00932D24">
        <w:rPr>
          <w:rFonts w:eastAsia="Times New Roman"/>
          <w:lang w:eastAsia="en-GB"/>
        </w:rPr>
        <w:t xml:space="preserve"> Selective Laser Melting (SLM)</w:t>
      </w:r>
      <w:bookmarkEnd w:id="71"/>
    </w:p>
    <w:p w14:paraId="7C50B6A1" w14:textId="2F09DC44" w:rsidR="00932D24" w:rsidRDefault="00932D24" w:rsidP="00932D24">
      <w:pPr>
        <w:spacing w:line="360" w:lineRule="auto"/>
        <w:jc w:val="both"/>
        <w:rPr>
          <w:rFonts w:cstheme="minorHAnsi"/>
          <w:lang w:eastAsia="en-GB"/>
        </w:rPr>
      </w:pPr>
      <w:r w:rsidRPr="00932D24">
        <w:rPr>
          <w:rFonts w:cstheme="minorHAnsi"/>
          <w:lang w:eastAsia="en-GB"/>
        </w:rPr>
        <w:t>SLM uses a high-powered laser to melt and fuse metal powders layer by layer, resulting in parts with excellent mechanical properties and dimensional accuracy</w:t>
      </w:r>
      <w:r w:rsidR="007E7B35">
        <w:rPr>
          <w:rFonts w:cstheme="minorHAnsi"/>
          <w:noProof/>
          <w:lang w:eastAsia="en-GB"/>
        </w:rPr>
        <w:t xml:space="preserve"> </w:t>
      </w:r>
      <w:sdt>
        <w:sdtPr>
          <w:rPr>
            <w:rFonts w:cstheme="minorHAnsi"/>
            <w:noProof/>
            <w:lang w:eastAsia="en-GB"/>
          </w:rPr>
          <w:id w:val="-1451160189"/>
          <w:citation/>
        </w:sdtPr>
        <w:sdtContent>
          <w:r w:rsidR="00501447">
            <w:rPr>
              <w:rFonts w:cstheme="minorHAnsi"/>
              <w:noProof/>
              <w:lang w:eastAsia="en-GB"/>
            </w:rPr>
            <w:fldChar w:fldCharType="begin"/>
          </w:r>
          <w:r w:rsidR="000475DC">
            <w:rPr>
              <w:rFonts w:cstheme="minorHAnsi"/>
              <w:noProof/>
              <w:lang w:eastAsia="en-GB"/>
            </w:rPr>
            <w:instrText xml:space="preserve">CITATION Wan07 \l 2057 </w:instrText>
          </w:r>
          <w:r w:rsidR="00501447">
            <w:rPr>
              <w:rFonts w:cstheme="minorHAnsi"/>
              <w:noProof/>
              <w:lang w:eastAsia="en-GB"/>
            </w:rPr>
            <w:fldChar w:fldCharType="separate"/>
          </w:r>
          <w:r w:rsidR="000F6D1E" w:rsidRPr="000F6D1E">
            <w:rPr>
              <w:rFonts w:cstheme="minorHAnsi"/>
              <w:noProof/>
              <w:lang w:eastAsia="en-GB"/>
            </w:rPr>
            <w:t>(Wang, et al., 2007)</w:t>
          </w:r>
          <w:r w:rsidR="00501447">
            <w:rPr>
              <w:rFonts w:cstheme="minorHAnsi"/>
              <w:noProof/>
              <w:lang w:eastAsia="en-GB"/>
            </w:rPr>
            <w:fldChar w:fldCharType="end"/>
          </w:r>
        </w:sdtContent>
      </w:sdt>
      <w:r w:rsidRPr="00932D24">
        <w:rPr>
          <w:rFonts w:cstheme="minorHAnsi"/>
          <w:lang w:eastAsia="en-GB"/>
        </w:rPr>
        <w:t>. It is ideal for components requiring intricate designs and high strength</w:t>
      </w:r>
      <w:r w:rsidR="007E7B35">
        <w:rPr>
          <w:rFonts w:cstheme="minorHAnsi"/>
          <w:noProof/>
          <w:lang w:eastAsia="en-GB"/>
        </w:rPr>
        <w:t xml:space="preserve"> </w:t>
      </w:r>
      <w:sdt>
        <w:sdtPr>
          <w:rPr>
            <w:rFonts w:cstheme="minorHAnsi"/>
            <w:noProof/>
            <w:lang w:eastAsia="en-GB"/>
          </w:rPr>
          <w:id w:val="-427507621"/>
          <w:citation/>
        </w:sdtPr>
        <w:sdtContent>
          <w:r w:rsidR="00501447">
            <w:rPr>
              <w:rFonts w:cstheme="minorHAnsi"/>
              <w:noProof/>
              <w:lang w:eastAsia="en-GB"/>
            </w:rPr>
            <w:fldChar w:fldCharType="begin"/>
          </w:r>
          <w:r w:rsidR="000475DC">
            <w:rPr>
              <w:rFonts w:cstheme="minorHAnsi"/>
              <w:noProof/>
              <w:lang w:eastAsia="en-GB"/>
            </w:rPr>
            <w:instrText xml:space="preserve">CITATION Che21 \l 2057 </w:instrText>
          </w:r>
          <w:r w:rsidR="00501447">
            <w:rPr>
              <w:rFonts w:cstheme="minorHAnsi"/>
              <w:noProof/>
              <w:lang w:eastAsia="en-GB"/>
            </w:rPr>
            <w:fldChar w:fldCharType="separate"/>
          </w:r>
          <w:r w:rsidR="000F6D1E" w:rsidRPr="000F6D1E">
            <w:rPr>
              <w:rFonts w:cstheme="minorHAnsi"/>
              <w:noProof/>
              <w:lang w:eastAsia="en-GB"/>
            </w:rPr>
            <w:t>(Chen, et al., 2021)</w:t>
          </w:r>
          <w:r w:rsidR="00501447">
            <w:rPr>
              <w:rFonts w:cstheme="minorHAnsi"/>
              <w:noProof/>
              <w:lang w:eastAsia="en-GB"/>
            </w:rPr>
            <w:fldChar w:fldCharType="end"/>
          </w:r>
        </w:sdtContent>
      </w:sdt>
      <w:r w:rsidRPr="00932D24">
        <w:rPr>
          <w:rFonts w:cstheme="minorHAnsi"/>
          <w:lang w:eastAsia="en-GB"/>
        </w:rPr>
        <w:t>.</w:t>
      </w:r>
      <w:r w:rsidR="00FB6A5F">
        <w:rPr>
          <w:rFonts w:cstheme="minorHAnsi"/>
          <w:lang w:eastAsia="en-GB"/>
        </w:rPr>
        <w:t xml:space="preserve"> However, </w:t>
      </w:r>
      <w:r w:rsidR="000475DC" w:rsidRPr="000475DC">
        <w:rPr>
          <w:rFonts w:cstheme="minorHAnsi"/>
          <w:noProof/>
          <w:lang w:eastAsia="en-GB"/>
        </w:rPr>
        <w:t xml:space="preserve">Dunbar, et al., </w:t>
      </w:r>
      <w:r w:rsidR="000475DC">
        <w:rPr>
          <w:rFonts w:cstheme="minorHAnsi"/>
          <w:noProof/>
          <w:lang w:eastAsia="en-GB"/>
        </w:rPr>
        <w:t>(</w:t>
      </w:r>
      <w:r w:rsidR="000475DC" w:rsidRPr="000475DC">
        <w:rPr>
          <w:rFonts w:cstheme="minorHAnsi"/>
          <w:noProof/>
          <w:lang w:eastAsia="en-GB"/>
        </w:rPr>
        <w:t>2016)</w:t>
      </w:r>
      <w:r w:rsidR="00FB6A5F">
        <w:rPr>
          <w:rFonts w:cstheme="minorHAnsi"/>
          <w:noProof/>
          <w:lang w:eastAsia="en-GB"/>
        </w:rPr>
        <w:t xml:space="preserve"> discuss the residual heat stresses of thermal gradients </w:t>
      </w:r>
      <w:r w:rsidR="00B31907">
        <w:rPr>
          <w:rFonts w:cstheme="minorHAnsi"/>
          <w:noProof/>
          <w:lang w:eastAsia="en-GB"/>
        </w:rPr>
        <w:t xml:space="preserve">often result in build failures such as delamination, fracturing of support structures, distortion and lack of fusion between deposited material. </w:t>
      </w:r>
      <w:r w:rsidR="00506810">
        <w:rPr>
          <w:rFonts w:cstheme="minorHAnsi"/>
          <w:noProof/>
          <w:lang w:eastAsia="en-GB"/>
        </w:rPr>
        <w:t>Mitigation for such factors can be adressed by an enhanced layer lumping method</w:t>
      </w:r>
      <w:r w:rsidR="004977D0">
        <w:rPr>
          <w:rFonts w:cstheme="minorHAnsi"/>
          <w:noProof/>
          <w:lang w:eastAsia="en-GB"/>
        </w:rPr>
        <w:t xml:space="preserve"> (LLM)</w:t>
      </w:r>
      <w:r w:rsidR="00506810">
        <w:rPr>
          <w:rFonts w:cstheme="minorHAnsi"/>
          <w:noProof/>
          <w:lang w:eastAsia="en-GB"/>
        </w:rPr>
        <w:t xml:space="preserve"> as discust by</w:t>
      </w:r>
      <w:r w:rsidR="00501447">
        <w:rPr>
          <w:rFonts w:cstheme="minorHAnsi"/>
          <w:noProof/>
          <w:lang w:eastAsia="en-GB"/>
        </w:rPr>
        <w:t xml:space="preserve"> </w:t>
      </w:r>
      <w:r w:rsidR="000475DC" w:rsidRPr="000475DC">
        <w:rPr>
          <w:rFonts w:cstheme="minorHAnsi"/>
          <w:noProof/>
          <w:lang w:eastAsia="en-GB"/>
        </w:rPr>
        <w:t xml:space="preserve">Liang, et al., </w:t>
      </w:r>
      <w:r w:rsidR="000475DC">
        <w:rPr>
          <w:rFonts w:cstheme="minorHAnsi"/>
          <w:noProof/>
          <w:lang w:eastAsia="en-GB"/>
        </w:rPr>
        <w:t>(</w:t>
      </w:r>
      <w:r w:rsidR="000475DC" w:rsidRPr="000475DC">
        <w:rPr>
          <w:rFonts w:cstheme="minorHAnsi"/>
          <w:noProof/>
          <w:lang w:eastAsia="en-GB"/>
        </w:rPr>
        <w:t>2021)</w:t>
      </w:r>
      <w:r w:rsidR="00506810">
        <w:rPr>
          <w:rFonts w:cstheme="minorHAnsi"/>
          <w:noProof/>
          <w:lang w:eastAsia="en-GB"/>
        </w:rPr>
        <w:t xml:space="preserve">. This process combines multiple thin layers together to reduce build time and obtain higher accuracy through minimal post build deformation. </w:t>
      </w:r>
    </w:p>
    <w:p w14:paraId="7D309973" w14:textId="77777777" w:rsidR="00591120" w:rsidRDefault="00591120" w:rsidP="00932D24">
      <w:pPr>
        <w:spacing w:line="360" w:lineRule="auto"/>
        <w:jc w:val="both"/>
        <w:rPr>
          <w:rFonts w:cstheme="minorHAnsi"/>
          <w:lang w:eastAsia="en-GB"/>
        </w:rPr>
      </w:pPr>
    </w:p>
    <w:p w14:paraId="051E9621" w14:textId="6088B324" w:rsidR="00591120" w:rsidRDefault="00591120" w:rsidP="00932D24">
      <w:pPr>
        <w:spacing w:line="360" w:lineRule="auto"/>
        <w:jc w:val="both"/>
        <w:rPr>
          <w:rFonts w:cstheme="minorHAnsi"/>
          <w:lang w:eastAsia="en-GB"/>
        </w:rPr>
      </w:pPr>
      <w:r w:rsidRPr="00591120">
        <w:rPr>
          <w:rFonts w:cstheme="minorHAnsi"/>
          <w:noProof/>
          <w:lang w:eastAsia="en-GB"/>
        </w:rPr>
        <w:lastRenderedPageBreak/>
        <w:drawing>
          <wp:inline distT="0" distB="0" distL="0" distR="0" wp14:anchorId="6B3B9BB3" wp14:editId="44648D2C">
            <wp:extent cx="2638425" cy="2056100"/>
            <wp:effectExtent l="0" t="0" r="0" b="190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656" r="6588"/>
                    <a:stretch/>
                  </pic:blipFill>
                  <pic:spPr bwMode="auto">
                    <a:xfrm>
                      <a:off x="0" y="0"/>
                      <a:ext cx="2650297" cy="2065352"/>
                    </a:xfrm>
                    <a:prstGeom prst="rect">
                      <a:avLst/>
                    </a:prstGeom>
                    <a:ln>
                      <a:noFill/>
                    </a:ln>
                    <a:extLst>
                      <a:ext uri="{53640926-AAD7-44D8-BBD7-CCE9431645EC}">
                        <a14:shadowObscured xmlns:a14="http://schemas.microsoft.com/office/drawing/2010/main"/>
                      </a:ext>
                    </a:extLst>
                  </pic:spPr>
                </pic:pic>
              </a:graphicData>
            </a:graphic>
          </wp:inline>
        </w:drawing>
      </w:r>
    </w:p>
    <w:p w14:paraId="774D43F7" w14:textId="5361BA85" w:rsidR="00591120" w:rsidRPr="00932D24" w:rsidRDefault="00591120" w:rsidP="00591120">
      <w:pPr>
        <w:pStyle w:val="Caption"/>
        <w:rPr>
          <w:rFonts w:cstheme="minorHAnsi"/>
          <w:lang w:eastAsia="en-GB"/>
        </w:rPr>
      </w:pPr>
      <w:bookmarkStart w:id="72" w:name="_Toc171277870"/>
      <w:r>
        <w:t xml:space="preserve">Figure </w:t>
      </w:r>
      <w:fldSimple w:instr=" SEQ Figure \* ARABIC ">
        <w:r w:rsidR="00F46835">
          <w:rPr>
            <w:noProof/>
          </w:rPr>
          <w:t>2</w:t>
        </w:r>
      </w:fldSimple>
      <w:r>
        <w:t xml:space="preserve"> Process Layout for Selective Laser </w:t>
      </w:r>
      <w:r w:rsidR="00F17015">
        <w:t>Melting</w:t>
      </w:r>
      <w:r>
        <w:t xml:space="preserve"> </w:t>
      </w:r>
      <w:sdt>
        <w:sdtPr>
          <w:id w:val="-197319111"/>
          <w:citation/>
        </w:sdtPr>
        <w:sdtContent>
          <w:r>
            <w:fldChar w:fldCharType="begin"/>
          </w:r>
          <w:r>
            <w:instrText xml:space="preserve"> CITATION Cus24 \l 2057 </w:instrText>
          </w:r>
          <w:r>
            <w:fldChar w:fldCharType="separate"/>
          </w:r>
          <w:r w:rsidR="000F6D1E" w:rsidRPr="000F6D1E">
            <w:rPr>
              <w:noProof/>
            </w:rPr>
            <w:t>(CustomPart.net, 2024)</w:t>
          </w:r>
          <w:r>
            <w:fldChar w:fldCharType="end"/>
          </w:r>
        </w:sdtContent>
      </w:sdt>
      <w:bookmarkEnd w:id="72"/>
    </w:p>
    <w:p w14:paraId="3F7B3A6C" w14:textId="35137A6A" w:rsidR="00932D24" w:rsidRPr="00932D24" w:rsidRDefault="00932D24" w:rsidP="00932D24">
      <w:pPr>
        <w:pStyle w:val="Heading2"/>
        <w:rPr>
          <w:rFonts w:eastAsia="Times New Roman"/>
          <w:lang w:eastAsia="en-GB"/>
        </w:rPr>
      </w:pPr>
      <w:bookmarkStart w:id="73" w:name="_Toc171333233"/>
      <w:r w:rsidRPr="00932D24">
        <w:rPr>
          <w:rFonts w:eastAsia="Times New Roman"/>
          <w:lang w:eastAsia="en-GB"/>
        </w:rPr>
        <w:t>2.</w:t>
      </w:r>
      <w:r w:rsidR="00A12089">
        <w:rPr>
          <w:rFonts w:eastAsia="Times New Roman"/>
          <w:lang w:eastAsia="en-GB"/>
        </w:rPr>
        <w:t>10</w:t>
      </w:r>
      <w:r w:rsidRPr="00932D24">
        <w:rPr>
          <w:rFonts w:eastAsia="Times New Roman"/>
          <w:lang w:eastAsia="en-GB"/>
        </w:rPr>
        <w:t xml:space="preserve"> Material Selection</w:t>
      </w:r>
      <w:bookmarkEnd w:id="73"/>
    </w:p>
    <w:p w14:paraId="757D057E" w14:textId="5CBBA99A" w:rsidR="00932D24" w:rsidRPr="00932D24" w:rsidRDefault="00932D24" w:rsidP="00932D24">
      <w:pPr>
        <w:spacing w:line="360" w:lineRule="auto"/>
        <w:jc w:val="both"/>
        <w:rPr>
          <w:rFonts w:cstheme="minorHAnsi"/>
          <w:lang w:eastAsia="en-GB"/>
        </w:rPr>
      </w:pPr>
      <w:r w:rsidRPr="00932D24">
        <w:rPr>
          <w:rFonts w:cstheme="minorHAnsi"/>
          <w:lang w:eastAsia="en-GB"/>
        </w:rPr>
        <w:t>Choosing the appropriate material is crucial for ensuring the performance and durability of the redesigned hydraulic manifold.</w:t>
      </w:r>
      <w:r w:rsidR="00C91D9D">
        <w:rPr>
          <w:rFonts w:cstheme="minorHAnsi"/>
          <w:lang w:eastAsia="en-GB"/>
        </w:rPr>
        <w:t xml:space="preserve"> A plethora of materials can be used with SL</w:t>
      </w:r>
      <w:r w:rsidR="00E91644">
        <w:rPr>
          <w:rFonts w:cstheme="minorHAnsi"/>
          <w:lang w:eastAsia="en-GB"/>
        </w:rPr>
        <w:t>M</w:t>
      </w:r>
      <w:r w:rsidR="00C91D9D">
        <w:rPr>
          <w:rFonts w:cstheme="minorHAnsi"/>
          <w:lang w:eastAsia="en-GB"/>
        </w:rPr>
        <w:t xml:space="preserve"> AM, </w:t>
      </w:r>
      <w:r w:rsidR="000F247A">
        <w:rPr>
          <w:rFonts w:cstheme="minorHAnsi"/>
          <w:lang w:eastAsia="en-GB"/>
        </w:rPr>
        <w:t>polymers such as Polypropylene, Polyethylene and Thermoplastic Elastomer are all diversely used. Polymers however, lack the required characteristics for hydraulic manifolds and therefore metal SL</w:t>
      </w:r>
      <w:r w:rsidR="00E91644">
        <w:rPr>
          <w:rFonts w:cstheme="minorHAnsi"/>
          <w:lang w:eastAsia="en-GB"/>
        </w:rPr>
        <w:t>M</w:t>
      </w:r>
      <w:r w:rsidR="000F247A">
        <w:rPr>
          <w:rFonts w:cstheme="minorHAnsi"/>
          <w:lang w:eastAsia="en-GB"/>
        </w:rPr>
        <w:t xml:space="preserve"> is required. The available metals for use with SL</w:t>
      </w:r>
      <w:r w:rsidR="00E91644">
        <w:rPr>
          <w:rFonts w:cstheme="minorHAnsi"/>
          <w:lang w:eastAsia="en-GB"/>
        </w:rPr>
        <w:t>M</w:t>
      </w:r>
      <w:r w:rsidR="000F247A">
        <w:rPr>
          <w:rFonts w:cstheme="minorHAnsi"/>
          <w:lang w:eastAsia="en-GB"/>
        </w:rPr>
        <w:t xml:space="preserve"> consist of Aluminium and </w:t>
      </w:r>
      <w:r w:rsidR="002D6AFE">
        <w:rPr>
          <w:rFonts w:cstheme="minorHAnsi"/>
          <w:lang w:eastAsia="en-GB"/>
        </w:rPr>
        <w:t>stainless-steel</w:t>
      </w:r>
      <w:r w:rsidR="000F247A">
        <w:rPr>
          <w:rFonts w:cstheme="minorHAnsi"/>
          <w:lang w:eastAsia="en-GB"/>
        </w:rPr>
        <w:t xml:space="preserve"> alloys </w:t>
      </w:r>
      <w:sdt>
        <w:sdtPr>
          <w:rPr>
            <w:rFonts w:cstheme="minorHAnsi"/>
            <w:lang w:eastAsia="en-GB"/>
          </w:rPr>
          <w:id w:val="-760525322"/>
          <w:citation/>
        </w:sdtPr>
        <w:sdtContent>
          <w:r w:rsidR="000F247A">
            <w:rPr>
              <w:rFonts w:cstheme="minorHAnsi"/>
              <w:lang w:eastAsia="en-GB"/>
            </w:rPr>
            <w:fldChar w:fldCharType="begin"/>
          </w:r>
          <w:r w:rsidR="000F247A">
            <w:rPr>
              <w:rFonts w:cstheme="minorHAnsi"/>
              <w:lang w:eastAsia="en-GB"/>
            </w:rPr>
            <w:instrText xml:space="preserve"> CITATION 3ds24 \l 2057 </w:instrText>
          </w:r>
          <w:r w:rsidR="000F247A">
            <w:rPr>
              <w:rFonts w:cstheme="minorHAnsi"/>
              <w:lang w:eastAsia="en-GB"/>
            </w:rPr>
            <w:fldChar w:fldCharType="separate"/>
          </w:r>
          <w:r w:rsidR="000F6D1E" w:rsidRPr="000F6D1E">
            <w:rPr>
              <w:rFonts w:cstheme="minorHAnsi"/>
              <w:noProof/>
              <w:lang w:eastAsia="en-GB"/>
            </w:rPr>
            <w:t>(3ds, 2024)</w:t>
          </w:r>
          <w:r w:rsidR="000F247A">
            <w:rPr>
              <w:rFonts w:cstheme="minorHAnsi"/>
              <w:lang w:eastAsia="en-GB"/>
            </w:rPr>
            <w:fldChar w:fldCharType="end"/>
          </w:r>
        </w:sdtContent>
      </w:sdt>
      <w:r w:rsidR="002D6AFE">
        <w:rPr>
          <w:rFonts w:cstheme="minorHAnsi"/>
          <w:lang w:eastAsia="en-GB"/>
        </w:rPr>
        <w:t xml:space="preserve"> as well as cobalt-chrome alloys and titanium</w:t>
      </w:r>
      <w:sdt>
        <w:sdtPr>
          <w:rPr>
            <w:rFonts w:cstheme="minorHAnsi"/>
            <w:lang w:eastAsia="en-GB"/>
          </w:rPr>
          <w:id w:val="-1176950518"/>
          <w:citation/>
        </w:sdtPr>
        <w:sdtContent>
          <w:r w:rsidR="002D6AFE">
            <w:rPr>
              <w:rFonts w:cstheme="minorHAnsi"/>
              <w:lang w:eastAsia="en-GB"/>
            </w:rPr>
            <w:fldChar w:fldCharType="begin"/>
          </w:r>
          <w:r w:rsidR="002D6AFE">
            <w:rPr>
              <w:rFonts w:cstheme="minorHAnsi"/>
              <w:lang w:eastAsia="en-GB"/>
            </w:rPr>
            <w:instrText xml:space="preserve"> CITATION Heg16 \l 2057 </w:instrText>
          </w:r>
          <w:r w:rsidR="002D6AFE">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(Hegab, 2016)</w:t>
          </w:r>
          <w:r w:rsidR="002D6AFE">
            <w:rPr>
              <w:rFonts w:cstheme="minorHAnsi"/>
              <w:lang w:eastAsia="en-GB"/>
            </w:rPr>
            <w:fldChar w:fldCharType="end"/>
          </w:r>
        </w:sdtContent>
      </w:sdt>
      <w:r w:rsidR="002D6AFE">
        <w:rPr>
          <w:rFonts w:cstheme="minorHAnsi"/>
          <w:lang w:eastAsia="en-GB"/>
        </w:rPr>
        <w:t>.</w:t>
      </w:r>
      <w:r w:rsidRPr="00932D24">
        <w:rPr>
          <w:rFonts w:cstheme="minorHAnsi"/>
          <w:lang w:eastAsia="en-GB"/>
        </w:rPr>
        <w:t xml:space="preserve"> Stainless steel alloys like 316</w:t>
      </w:r>
      <w:sdt>
        <w:sdtPr>
          <w:rPr>
            <w:rFonts w:cstheme="minorHAnsi"/>
            <w:lang w:eastAsia="en-GB"/>
          </w:rPr>
          <w:id w:val="-1549064230"/>
          <w:citation/>
        </w:sdtPr>
        <w:sdtContent>
          <w:r w:rsidR="007D303D">
            <w:rPr>
              <w:rFonts w:cstheme="minorHAnsi"/>
              <w:lang w:eastAsia="en-GB"/>
            </w:rPr>
            <w:fldChar w:fldCharType="begin"/>
          </w:r>
          <w:r w:rsidR="000475DC">
            <w:rPr>
              <w:rFonts w:cstheme="minorHAnsi"/>
              <w:lang w:eastAsia="en-GB"/>
            </w:rPr>
            <w:instrText xml:space="preserve">CITATION Hin16 \l 2057 </w:instrText>
          </w:r>
          <w:r w:rsidR="007D303D">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(Hinojos, et al., 2016)</w:t>
          </w:r>
          <w:r w:rsidR="007D303D">
            <w:rPr>
              <w:rFonts w:cstheme="minorHAnsi"/>
              <w:lang w:eastAsia="en-GB"/>
            </w:rPr>
            <w:fldChar w:fldCharType="end"/>
          </w:r>
        </w:sdtContent>
      </w:sdt>
      <w:r w:rsidRPr="00932D24">
        <w:rPr>
          <w:rFonts w:cstheme="minorHAnsi"/>
          <w:lang w:eastAsia="en-GB"/>
        </w:rPr>
        <w:t xml:space="preserve"> and 17-4 PH</w:t>
      </w:r>
      <w:sdt>
        <w:sdtPr>
          <w:rPr>
            <w:rFonts w:cstheme="minorHAnsi"/>
            <w:lang w:eastAsia="en-GB"/>
          </w:rPr>
          <w:id w:val="890611987"/>
          <w:citation/>
        </w:sdtPr>
        <w:sdtContent>
          <w:r w:rsidR="002D6AFE">
            <w:rPr>
              <w:rFonts w:cstheme="minorHAnsi"/>
              <w:lang w:eastAsia="en-GB"/>
            </w:rPr>
            <w:fldChar w:fldCharType="begin"/>
          </w:r>
          <w:r w:rsidR="000475DC">
            <w:rPr>
              <w:rFonts w:cstheme="minorHAnsi"/>
              <w:lang w:eastAsia="en-GB"/>
            </w:rPr>
            <w:instrText xml:space="preserve">CITATION Muh23 \l 2057 </w:instrText>
          </w:r>
          <w:r w:rsidR="002D6AFE">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(Muhsan, et al., 2023)</w:t>
          </w:r>
          <w:r w:rsidR="002D6AFE">
            <w:rPr>
              <w:rFonts w:cstheme="minorHAnsi"/>
              <w:lang w:eastAsia="en-GB"/>
            </w:rPr>
            <w:fldChar w:fldCharType="end"/>
          </w:r>
        </w:sdtContent>
      </w:sdt>
      <w:r w:rsidRPr="00932D24">
        <w:rPr>
          <w:rFonts w:cstheme="minorHAnsi"/>
          <w:lang w:eastAsia="en-GB"/>
        </w:rPr>
        <w:t xml:space="preserve"> are commonly used in AM due to their strength, corrosion resistance, and suitability for complex geometries.</w:t>
      </w:r>
    </w:p>
    <w:p w14:paraId="58489ED2" w14:textId="576C812D" w:rsidR="00932D24" w:rsidRPr="00932D24" w:rsidRDefault="00932D24" w:rsidP="00932D24">
      <w:pPr>
        <w:pStyle w:val="Heading2"/>
        <w:rPr>
          <w:rFonts w:eastAsia="Times New Roman"/>
          <w:lang w:eastAsia="en-GB"/>
        </w:rPr>
      </w:pPr>
      <w:bookmarkStart w:id="74" w:name="_Toc171333234"/>
      <w:r w:rsidRPr="00932D24">
        <w:rPr>
          <w:rFonts w:eastAsia="Times New Roman"/>
          <w:lang w:eastAsia="en-GB"/>
        </w:rPr>
        <w:t>2.</w:t>
      </w:r>
      <w:r w:rsidR="00A12089">
        <w:rPr>
          <w:rFonts w:eastAsia="Times New Roman"/>
          <w:lang w:eastAsia="en-GB"/>
        </w:rPr>
        <w:t>11</w:t>
      </w:r>
      <w:r w:rsidRPr="00932D24">
        <w:rPr>
          <w:rFonts w:eastAsia="Times New Roman"/>
          <w:lang w:eastAsia="en-GB"/>
        </w:rPr>
        <w:t xml:space="preserve"> Design Tools and Techniques</w:t>
      </w:r>
      <w:bookmarkEnd w:id="74"/>
    </w:p>
    <w:p w14:paraId="7501B56E" w14:textId="49B37276" w:rsidR="00932D24" w:rsidRPr="00932D24" w:rsidRDefault="00932D24" w:rsidP="00932D24">
      <w:pPr>
        <w:spacing w:line="360" w:lineRule="auto"/>
        <w:jc w:val="both"/>
        <w:rPr>
          <w:rFonts w:cstheme="minorHAnsi"/>
          <w:lang w:eastAsia="en-GB"/>
        </w:rPr>
      </w:pPr>
      <w:r w:rsidRPr="00932D24">
        <w:rPr>
          <w:rFonts w:cstheme="minorHAnsi"/>
          <w:lang w:eastAsia="en-GB"/>
        </w:rPr>
        <w:t>Advanced design tools such as topology optimisation</w:t>
      </w:r>
      <w:sdt>
        <w:sdtPr>
          <w:rPr>
            <w:rFonts w:cstheme="minorHAnsi"/>
            <w:lang w:eastAsia="en-GB"/>
          </w:rPr>
          <w:id w:val="638300298"/>
          <w:citation/>
        </w:sdtPr>
        <w:sdtContent>
          <w:r w:rsidR="00DE56D2">
            <w:rPr>
              <w:rFonts w:cstheme="minorHAnsi"/>
              <w:lang w:eastAsia="en-GB"/>
            </w:rPr>
            <w:fldChar w:fldCharType="begin"/>
          </w:r>
          <w:r w:rsidR="00DE56D2">
            <w:rPr>
              <w:rFonts w:cstheme="minorHAnsi"/>
              <w:lang w:eastAsia="en-GB"/>
            </w:rPr>
            <w:instrText xml:space="preserve"> CITATION Sig13 \l 2057 </w:instrText>
          </w:r>
          <w:r w:rsidR="00DE56D2">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(Sigmund &amp; Maute, 2013)</w:t>
          </w:r>
          <w:r w:rsidR="00DE56D2">
            <w:rPr>
              <w:rFonts w:cstheme="minorHAnsi"/>
              <w:lang w:eastAsia="en-GB"/>
            </w:rPr>
            <w:fldChar w:fldCharType="end"/>
          </w:r>
        </w:sdtContent>
      </w:sdt>
      <w:r w:rsidRPr="00932D24">
        <w:rPr>
          <w:rFonts w:cstheme="minorHAnsi"/>
          <w:lang w:eastAsia="en-GB"/>
        </w:rPr>
        <w:t xml:space="preserve">, </w:t>
      </w:r>
      <w:r w:rsidR="00124B94">
        <w:rPr>
          <w:rFonts w:cstheme="minorHAnsi"/>
          <w:lang w:eastAsia="en-GB"/>
        </w:rPr>
        <w:t>generative design (fluid path)</w:t>
      </w:r>
      <w:sdt>
        <w:sdtPr>
          <w:rPr>
            <w:rFonts w:cstheme="minorHAnsi"/>
            <w:lang w:eastAsia="en-GB"/>
          </w:rPr>
          <w:id w:val="-436520269"/>
          <w:citation/>
        </w:sdtPr>
        <w:sdtContent>
          <w:r w:rsidR="00124B94">
            <w:rPr>
              <w:rFonts w:cstheme="minorHAnsi"/>
              <w:lang w:eastAsia="en-GB"/>
            </w:rPr>
            <w:fldChar w:fldCharType="begin"/>
          </w:r>
          <w:r w:rsidR="00124B94">
            <w:rPr>
              <w:rFonts w:cstheme="minorHAnsi"/>
              <w:lang w:eastAsia="en-GB"/>
            </w:rPr>
            <w:instrText xml:space="preserve"> CITATION Tre19 \l 2057 </w:instrText>
          </w:r>
          <w:r w:rsidR="00124B94">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(Fusion 360: Generative Design, 2019)</w:t>
          </w:r>
          <w:r w:rsidR="00124B94">
            <w:rPr>
              <w:rFonts w:cstheme="minorHAnsi"/>
              <w:lang w:eastAsia="en-GB"/>
            </w:rPr>
            <w:fldChar w:fldCharType="end"/>
          </w:r>
        </w:sdtContent>
      </w:sdt>
      <w:r w:rsidRPr="00932D24">
        <w:rPr>
          <w:rFonts w:cstheme="minorHAnsi"/>
          <w:lang w:eastAsia="en-GB"/>
        </w:rPr>
        <w:t>, and FEA</w:t>
      </w:r>
      <w:r w:rsidR="00124B94">
        <w:rPr>
          <w:rFonts w:cstheme="minorHAnsi"/>
          <w:lang w:eastAsia="en-GB"/>
        </w:rPr>
        <w:t xml:space="preserve"> </w:t>
      </w:r>
      <w:sdt>
        <w:sdtPr>
          <w:rPr>
            <w:rFonts w:cstheme="minorHAnsi"/>
            <w:lang w:eastAsia="en-GB"/>
          </w:rPr>
          <w:id w:val="-1552302455"/>
          <w:citation/>
        </w:sdtPr>
        <w:sdtContent>
          <w:r w:rsidR="00124B94">
            <w:rPr>
              <w:rFonts w:cstheme="minorHAnsi"/>
              <w:lang w:eastAsia="en-GB"/>
            </w:rPr>
            <w:fldChar w:fldCharType="begin"/>
          </w:r>
          <w:r w:rsidR="00124B94">
            <w:rPr>
              <w:rFonts w:cstheme="minorHAnsi"/>
              <w:lang w:eastAsia="en-GB"/>
            </w:rPr>
            <w:instrText xml:space="preserve"> CITATION Răz18 \l 2057 </w:instrText>
          </w:r>
          <w:r w:rsidR="00124B94">
            <w:rPr>
              <w:rFonts w:cstheme="minorHAnsi"/>
              <w:lang w:eastAsia="en-GB"/>
            </w:rPr>
            <w:fldChar w:fldCharType="separate"/>
          </w:r>
          <w:r w:rsidR="000F6D1E" w:rsidRPr="000F6D1E">
            <w:rPr>
              <w:rFonts w:cstheme="minorHAnsi"/>
              <w:noProof/>
              <w:lang w:eastAsia="en-GB"/>
            </w:rPr>
            <w:t>(Păcurar, 2018)</w:t>
          </w:r>
          <w:r w:rsidR="00124B94">
            <w:rPr>
              <w:rFonts w:cstheme="minorHAnsi"/>
              <w:lang w:eastAsia="en-GB"/>
            </w:rPr>
            <w:fldChar w:fldCharType="end"/>
          </w:r>
        </w:sdtContent>
      </w:sdt>
      <w:r w:rsidRPr="00932D24">
        <w:rPr>
          <w:rFonts w:cstheme="minorHAnsi"/>
          <w:lang w:eastAsia="en-GB"/>
        </w:rPr>
        <w:t xml:space="preserve"> play a crucial role in implementing DfAM </w:t>
      </w:r>
      <w:r w:rsidRPr="00932D24">
        <w:rPr>
          <w:rFonts w:cstheme="minorHAnsi"/>
          <w:lang w:eastAsia="en-GB"/>
        </w:rPr>
        <w:t>principles. These tools help in creating optimised designs that maximise the benefits of AM technologies.</w:t>
      </w:r>
    </w:p>
    <w:p w14:paraId="5D9A2050" w14:textId="715FEBC9" w:rsidR="00932D24" w:rsidRPr="00932D24" w:rsidRDefault="00932D24" w:rsidP="00932D24">
      <w:pPr>
        <w:pStyle w:val="Heading2"/>
        <w:rPr>
          <w:rFonts w:eastAsia="Times New Roman"/>
          <w:lang w:eastAsia="en-GB"/>
        </w:rPr>
      </w:pPr>
      <w:bookmarkStart w:id="75" w:name="_Toc171333235"/>
      <w:r w:rsidRPr="00932D24">
        <w:rPr>
          <w:rFonts w:eastAsia="Times New Roman"/>
          <w:lang w:eastAsia="en-GB"/>
        </w:rPr>
        <w:t>2.</w:t>
      </w:r>
      <w:r w:rsidR="00A12089">
        <w:rPr>
          <w:rFonts w:eastAsia="Times New Roman"/>
          <w:lang w:eastAsia="en-GB"/>
        </w:rPr>
        <w:t>12</w:t>
      </w:r>
      <w:r w:rsidRPr="00932D24">
        <w:rPr>
          <w:rFonts w:eastAsia="Times New Roman"/>
          <w:lang w:eastAsia="en-GB"/>
        </w:rPr>
        <w:t xml:space="preserve"> Finite Element Analysis (FEA)</w:t>
      </w:r>
      <w:bookmarkEnd w:id="75"/>
    </w:p>
    <w:p w14:paraId="7CD697DE" w14:textId="05496B29" w:rsidR="00932D24" w:rsidRPr="00932D24" w:rsidRDefault="00932D24" w:rsidP="00932D24">
      <w:pPr>
        <w:spacing w:line="360" w:lineRule="auto"/>
        <w:jc w:val="both"/>
        <w:rPr>
          <w:rFonts w:cstheme="minorHAnsi"/>
          <w:lang w:eastAsia="en-GB"/>
        </w:rPr>
      </w:pPr>
      <w:r w:rsidRPr="00932D24">
        <w:rPr>
          <w:rFonts w:cstheme="minorHAnsi"/>
          <w:lang w:eastAsia="en-GB"/>
        </w:rPr>
        <w:t>FEA is a simulation technique used to predict how a design will perform under real-world conditions</w:t>
      </w:r>
      <w:sdt>
        <w:sdtPr>
          <w:rPr>
            <w:rFonts w:cstheme="minorHAnsi"/>
            <w:lang w:eastAsia="en-GB"/>
          </w:rPr>
          <w:id w:val="-1356811263"/>
          <w:citation/>
        </w:sdtPr>
        <w:sdtContent>
          <w:r w:rsidR="00124B94">
            <w:rPr>
              <w:rFonts w:cstheme="minorHAnsi"/>
              <w:lang w:eastAsia="en-GB"/>
            </w:rPr>
            <w:fldChar w:fldCharType="begin"/>
          </w:r>
          <w:r w:rsidR="00124B94">
            <w:rPr>
              <w:rFonts w:cstheme="minorHAnsi"/>
              <w:lang w:eastAsia="en-GB"/>
            </w:rPr>
            <w:instrText xml:space="preserve"> CITATION Păc19 \l 2057 </w:instrText>
          </w:r>
          <w:r w:rsidR="00124B94">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(Păcurar, 2019)</w:t>
          </w:r>
          <w:r w:rsidR="00124B94">
            <w:rPr>
              <w:rFonts w:cstheme="minorHAnsi"/>
              <w:lang w:eastAsia="en-GB"/>
            </w:rPr>
            <w:fldChar w:fldCharType="end"/>
          </w:r>
        </w:sdtContent>
      </w:sdt>
      <w:r w:rsidRPr="00932D24">
        <w:rPr>
          <w:rFonts w:cstheme="minorHAnsi"/>
          <w:lang w:eastAsia="en-GB"/>
        </w:rPr>
        <w:t>, including stress, deformation, and failure points. It is essential for validating the structural integrity and performance of the redesigned manifold</w:t>
      </w:r>
      <w:sdt>
        <w:sdtPr>
          <w:rPr>
            <w:rFonts w:cstheme="minorHAnsi"/>
            <w:lang w:eastAsia="en-GB"/>
          </w:rPr>
          <w:id w:val="1392393940"/>
          <w:citation/>
        </w:sdtPr>
        <w:sdtContent>
          <w:r w:rsidR="00124B94">
            <w:rPr>
              <w:rFonts w:cstheme="minorHAnsi"/>
              <w:lang w:eastAsia="en-GB"/>
            </w:rPr>
            <w:fldChar w:fldCharType="begin"/>
          </w:r>
          <w:r w:rsidR="00823840">
            <w:rPr>
              <w:rFonts w:cstheme="minorHAnsi"/>
              <w:lang w:eastAsia="en-GB"/>
            </w:rPr>
            <w:instrText xml:space="preserve">CITATION PUL15 \l 2057 </w:instrText>
          </w:r>
          <w:r w:rsidR="00124B94">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(Pullen &amp; Charlton, 2015)</w:t>
          </w:r>
          <w:r w:rsidR="00124B94">
            <w:rPr>
              <w:rFonts w:cstheme="minorHAnsi"/>
              <w:lang w:eastAsia="en-GB"/>
            </w:rPr>
            <w:fldChar w:fldCharType="end"/>
          </w:r>
        </w:sdtContent>
      </w:sdt>
      <w:r w:rsidRPr="00932D24">
        <w:rPr>
          <w:rFonts w:cstheme="minorHAnsi"/>
          <w:lang w:eastAsia="en-GB"/>
        </w:rPr>
        <w:t>.</w:t>
      </w:r>
    </w:p>
    <w:p w14:paraId="4F8D14B0" w14:textId="77777777" w:rsidR="00932D24" w:rsidRPr="00932D24" w:rsidRDefault="00932D24" w:rsidP="00932D24">
      <w:pPr>
        <w:pStyle w:val="Heading1"/>
        <w:rPr>
          <w:rFonts w:eastAsia="Times New Roman"/>
          <w:lang w:eastAsia="en-GB"/>
        </w:rPr>
      </w:pPr>
      <w:bookmarkStart w:id="76" w:name="_Toc171333236"/>
      <w:r w:rsidRPr="00932D24">
        <w:rPr>
          <w:rFonts w:eastAsia="Times New Roman"/>
          <w:lang w:eastAsia="en-GB"/>
        </w:rPr>
        <w:t>3.0 Existing Design Analysis</w:t>
      </w:r>
      <w:bookmarkEnd w:id="76"/>
    </w:p>
    <w:p w14:paraId="725F7349" w14:textId="60F7E76B" w:rsidR="00932D24" w:rsidRPr="00932D24" w:rsidRDefault="00932D24" w:rsidP="00932D24">
      <w:pPr>
        <w:spacing w:line="360" w:lineRule="auto"/>
        <w:jc w:val="both"/>
        <w:rPr>
          <w:rFonts w:cstheme="minorHAnsi"/>
          <w:lang w:eastAsia="en-GB"/>
        </w:rPr>
      </w:pPr>
      <w:r w:rsidRPr="00932D24">
        <w:rPr>
          <w:rFonts w:cstheme="minorHAnsi"/>
          <w:lang w:eastAsia="en-GB"/>
        </w:rPr>
        <w:t xml:space="preserve">The current </w:t>
      </w:r>
      <w:r w:rsidR="00501447">
        <w:rPr>
          <w:rFonts w:cstheme="minorHAnsi"/>
          <w:lang w:eastAsia="en-GB"/>
        </w:rPr>
        <w:t>SHV</w:t>
      </w:r>
      <w:r w:rsidRPr="00932D24">
        <w:rPr>
          <w:rFonts w:cstheme="minorHAnsi"/>
          <w:lang w:eastAsia="en-GB"/>
        </w:rPr>
        <w:t xml:space="preserve"> </w:t>
      </w:r>
      <w:r w:rsidR="00C62114">
        <w:rPr>
          <w:rFonts w:cstheme="minorHAnsi"/>
          <w:lang w:eastAsia="en-GB"/>
        </w:rPr>
        <w:t xml:space="preserve">(see appendix 3.0) </w:t>
      </w:r>
      <w:r w:rsidR="00501447">
        <w:rPr>
          <w:rFonts w:cstheme="minorHAnsi"/>
          <w:lang w:eastAsia="en-GB"/>
        </w:rPr>
        <w:t>represents</w:t>
      </w:r>
      <w:r w:rsidRPr="00932D24">
        <w:rPr>
          <w:rFonts w:cstheme="minorHAnsi"/>
          <w:lang w:eastAsia="en-GB"/>
        </w:rPr>
        <w:t xml:space="preserve"> </w:t>
      </w:r>
      <w:r w:rsidR="00C62114">
        <w:rPr>
          <w:rFonts w:cstheme="minorHAnsi"/>
          <w:lang w:eastAsia="en-GB"/>
        </w:rPr>
        <w:t xml:space="preserve">the possibilities for </w:t>
      </w:r>
      <w:r w:rsidRPr="00932D24">
        <w:rPr>
          <w:rFonts w:cstheme="minorHAnsi"/>
          <w:lang w:eastAsia="en-GB"/>
        </w:rPr>
        <w:t>component</w:t>
      </w:r>
      <w:r w:rsidR="00501447">
        <w:rPr>
          <w:rFonts w:cstheme="minorHAnsi"/>
          <w:lang w:eastAsia="en-GB"/>
        </w:rPr>
        <w:t>s</w:t>
      </w:r>
      <w:r w:rsidRPr="00932D24">
        <w:rPr>
          <w:rFonts w:cstheme="minorHAnsi"/>
          <w:lang w:eastAsia="en-GB"/>
        </w:rPr>
        <w:t xml:space="preserve"> within hydraulic systems. </w:t>
      </w:r>
      <w:r w:rsidR="00501447">
        <w:rPr>
          <w:rFonts w:cstheme="minorHAnsi"/>
          <w:lang w:eastAsia="en-GB"/>
        </w:rPr>
        <w:t xml:space="preserve">Hydraulic </w:t>
      </w:r>
      <w:r w:rsidR="00C62114">
        <w:rPr>
          <w:rFonts w:cstheme="minorHAnsi"/>
          <w:lang w:eastAsia="en-GB"/>
        </w:rPr>
        <w:t>system components are typically m</w:t>
      </w:r>
      <w:r w:rsidRPr="00932D24">
        <w:rPr>
          <w:rFonts w:cstheme="minorHAnsi"/>
          <w:lang w:eastAsia="en-GB"/>
        </w:rPr>
        <w:t xml:space="preserve">anufactured using traditional machining methods, </w:t>
      </w:r>
      <w:r w:rsidR="00C62114">
        <w:rPr>
          <w:rFonts w:cstheme="minorHAnsi"/>
          <w:lang w:eastAsia="en-GB"/>
        </w:rPr>
        <w:t xml:space="preserve">they </w:t>
      </w:r>
      <w:r w:rsidRPr="00932D24">
        <w:rPr>
          <w:rFonts w:cstheme="minorHAnsi"/>
          <w:lang w:eastAsia="en-GB"/>
        </w:rPr>
        <w:t>consist of a solid metal block with internal channels and cavities machined to accommodate the necessary valves and connections</w:t>
      </w:r>
      <w:r w:rsidR="00FA0996">
        <w:rPr>
          <w:rFonts w:cstheme="minorHAnsi"/>
          <w:lang w:eastAsia="en-GB"/>
        </w:rPr>
        <w:t xml:space="preserve"> </w:t>
      </w:r>
      <w:r w:rsidR="00C62114">
        <w:rPr>
          <w:rFonts w:cstheme="minorHAnsi"/>
          <w:lang w:eastAsia="en-GB"/>
        </w:rPr>
        <w:t xml:space="preserve">depending on purpose. </w:t>
      </w:r>
    </w:p>
    <w:p w14:paraId="52D69F12" w14:textId="77777777" w:rsidR="00932D24" w:rsidRPr="00932D24" w:rsidRDefault="00932D24" w:rsidP="00932D24">
      <w:pPr>
        <w:pStyle w:val="Heading2"/>
        <w:rPr>
          <w:rFonts w:eastAsia="Times New Roman"/>
          <w:lang w:eastAsia="en-GB"/>
        </w:rPr>
      </w:pPr>
      <w:bookmarkStart w:id="77" w:name="_Toc171333237"/>
      <w:r w:rsidRPr="00932D24">
        <w:rPr>
          <w:rFonts w:eastAsia="Times New Roman"/>
          <w:lang w:eastAsia="en-GB"/>
        </w:rPr>
        <w:t>3.1 Limitations of the Current Design</w:t>
      </w:r>
      <w:bookmarkEnd w:id="77"/>
    </w:p>
    <w:p w14:paraId="0EA15095" w14:textId="265D9AB4" w:rsidR="00932D24" w:rsidRPr="00932D24" w:rsidRDefault="00932D24" w:rsidP="00932D24">
      <w:pPr>
        <w:spacing w:line="360" w:lineRule="auto"/>
        <w:jc w:val="both"/>
        <w:rPr>
          <w:rFonts w:cstheme="minorHAnsi"/>
          <w:lang w:eastAsia="en-GB"/>
        </w:rPr>
      </w:pPr>
      <w:r w:rsidRPr="00932D24">
        <w:rPr>
          <w:rFonts w:cstheme="minorHAnsi"/>
          <w:lang w:eastAsia="en-GB"/>
        </w:rPr>
        <w:t>The existing design</w:t>
      </w:r>
      <w:r w:rsidR="008B13AB">
        <w:rPr>
          <w:rFonts w:cstheme="minorHAnsi"/>
          <w:lang w:eastAsia="en-GB"/>
        </w:rPr>
        <w:t xml:space="preserve"> </w:t>
      </w:r>
      <w:r w:rsidR="000475DC">
        <w:rPr>
          <w:rFonts w:cstheme="minorHAnsi"/>
          <w:lang w:eastAsia="en-GB"/>
        </w:rPr>
        <w:t xml:space="preserve">a </w:t>
      </w:r>
      <w:r w:rsidR="008B13AB" w:rsidRPr="00932D24">
        <w:rPr>
          <w:rFonts w:cstheme="minorHAnsi"/>
          <w:lang w:eastAsia="en-GB"/>
        </w:rPr>
        <w:t>represent</w:t>
      </w:r>
      <w:r w:rsidR="000475DC">
        <w:rPr>
          <w:rFonts w:cstheme="minorHAnsi"/>
          <w:lang w:eastAsia="en-GB"/>
        </w:rPr>
        <w:t>ation</w:t>
      </w:r>
      <w:r w:rsidR="00E2763B">
        <w:rPr>
          <w:rFonts w:cstheme="minorHAnsi"/>
          <w:lang w:eastAsia="en-GB"/>
        </w:rPr>
        <w:t xml:space="preserve"> of hydraulic components which range in complexity (see figure 3) </w:t>
      </w:r>
      <w:r w:rsidRPr="00932D24">
        <w:rPr>
          <w:rFonts w:cstheme="minorHAnsi"/>
          <w:lang w:eastAsia="en-GB"/>
        </w:rPr>
        <w:t>suffers from several limitations that affect its performance and manufacturability:</w:t>
      </w:r>
    </w:p>
    <w:p w14:paraId="5D9D0BD7" w14:textId="6F9C1A41" w:rsidR="00932D24" w:rsidRPr="00932D24" w:rsidRDefault="00932D24" w:rsidP="00932D24">
      <w:pPr>
        <w:spacing w:line="360" w:lineRule="auto"/>
        <w:jc w:val="both"/>
        <w:rPr>
          <w:rFonts w:cstheme="minorHAnsi"/>
          <w:lang w:eastAsia="en-GB"/>
        </w:rPr>
      </w:pPr>
      <w:r w:rsidRPr="00663023">
        <w:rPr>
          <w:rFonts w:cstheme="minorHAnsi"/>
          <w:i/>
          <w:lang w:eastAsia="en-GB"/>
        </w:rPr>
        <w:t>Excessive Weight:</w:t>
      </w:r>
      <w:r w:rsidRPr="00932D24">
        <w:rPr>
          <w:rFonts w:cstheme="minorHAnsi"/>
          <w:lang w:eastAsia="en-GB"/>
        </w:rPr>
        <w:t xml:space="preserve"> The solid metal block design contributes to a heavy component, impacting system efficiency and mobility.</w:t>
      </w:r>
      <w:r w:rsidR="00C62114">
        <w:rPr>
          <w:rFonts w:cstheme="minorHAnsi"/>
          <w:lang w:eastAsia="en-GB"/>
        </w:rPr>
        <w:t xml:space="preserve"> Hydraulic system components can weigh between 0.5-1200Kg </w:t>
      </w:r>
      <w:sdt>
        <w:sdtPr>
          <w:rPr>
            <w:rFonts w:cstheme="minorHAnsi"/>
            <w:lang w:eastAsia="en-GB"/>
          </w:rPr>
          <w:id w:val="477046874"/>
          <w:citation/>
        </w:sdtPr>
        <w:sdtContent>
          <w:r w:rsidR="00C62114">
            <w:rPr>
              <w:rFonts w:cstheme="minorHAnsi"/>
              <w:lang w:eastAsia="en-GB"/>
            </w:rPr>
            <w:fldChar w:fldCharType="begin"/>
          </w:r>
          <w:r w:rsidR="00C62114">
            <w:rPr>
              <w:rFonts w:cstheme="minorHAnsi"/>
              <w:lang w:eastAsia="en-GB"/>
            </w:rPr>
            <w:instrText xml:space="preserve"> CITATION Sav24 \l 2057 </w:instrText>
          </w:r>
          <w:r w:rsidR="00C62114">
            <w:rPr>
              <w:rFonts w:cstheme="minorHAnsi"/>
              <w:lang w:eastAsia="en-GB"/>
            </w:rPr>
            <w:fldChar w:fldCharType="separate"/>
          </w:r>
          <w:r w:rsidR="000F6D1E" w:rsidRPr="000F6D1E">
            <w:rPr>
              <w:rFonts w:cstheme="minorHAnsi"/>
              <w:noProof/>
              <w:lang w:eastAsia="en-GB"/>
            </w:rPr>
            <w:t>(Savery Hydraulics, 2024)</w:t>
          </w:r>
          <w:r w:rsidR="00C62114">
            <w:rPr>
              <w:rFonts w:cstheme="minorHAnsi"/>
              <w:lang w:eastAsia="en-GB"/>
            </w:rPr>
            <w:fldChar w:fldCharType="end"/>
          </w:r>
        </w:sdtContent>
      </w:sdt>
      <w:sdt>
        <w:sdtPr>
          <w:rPr>
            <w:rFonts w:cstheme="minorHAnsi"/>
            <w:lang w:eastAsia="en-GB"/>
          </w:rPr>
          <w:id w:val="-1579586428"/>
          <w:citation/>
        </w:sdtPr>
        <w:sdtContent>
          <w:r w:rsidR="00C62114">
            <w:rPr>
              <w:rFonts w:cstheme="minorHAnsi"/>
              <w:lang w:eastAsia="en-GB"/>
            </w:rPr>
            <w:fldChar w:fldCharType="begin"/>
          </w:r>
          <w:r w:rsidR="00C62114">
            <w:rPr>
              <w:rFonts w:cstheme="minorHAnsi"/>
              <w:lang w:eastAsia="en-GB"/>
            </w:rPr>
            <w:instrText xml:space="preserve"> CITATION Rop24 \l 2057 </w:instrText>
          </w:r>
          <w:r w:rsidR="00C62114">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(Rope Marine, 2024)</w:t>
          </w:r>
          <w:r w:rsidR="00C62114">
            <w:rPr>
              <w:rFonts w:cstheme="minorHAnsi"/>
              <w:lang w:eastAsia="en-GB"/>
            </w:rPr>
            <w:fldChar w:fldCharType="end"/>
          </w:r>
        </w:sdtContent>
      </w:sdt>
      <w:r w:rsidR="00C62114">
        <w:rPr>
          <w:rFonts w:cstheme="minorHAnsi"/>
          <w:lang w:eastAsia="en-GB"/>
        </w:rPr>
        <w:t xml:space="preserve"> </w:t>
      </w:r>
    </w:p>
    <w:p w14:paraId="6CDC1B48" w14:textId="0BEA97A7" w:rsidR="00932D24" w:rsidRDefault="00932D24" w:rsidP="00932D24">
      <w:pPr>
        <w:spacing w:line="360" w:lineRule="auto"/>
        <w:jc w:val="both"/>
        <w:rPr>
          <w:rFonts w:cstheme="minorHAnsi"/>
          <w:lang w:eastAsia="en-GB"/>
        </w:rPr>
      </w:pPr>
      <w:r w:rsidRPr="00663023">
        <w:rPr>
          <w:rFonts w:cstheme="minorHAnsi"/>
          <w:i/>
          <w:lang w:eastAsia="en-GB"/>
        </w:rPr>
        <w:lastRenderedPageBreak/>
        <w:t>Complex Assembly:</w:t>
      </w:r>
      <w:r w:rsidRPr="00932D24">
        <w:rPr>
          <w:rFonts w:cstheme="minorHAnsi"/>
          <w:lang w:eastAsia="en-GB"/>
        </w:rPr>
        <w:t xml:space="preserve"> Integration of multiple components requires precise machining and assembly, leading to increased production time and potential assembly errors</w:t>
      </w:r>
      <w:r w:rsidR="009019A4">
        <w:rPr>
          <w:rFonts w:cstheme="minorHAnsi"/>
          <w:lang w:eastAsia="en-GB"/>
        </w:rPr>
        <w:t xml:space="preserve"> (see figure 4)</w:t>
      </w:r>
      <w:r w:rsidR="00E56EA6">
        <w:rPr>
          <w:rFonts w:cstheme="minorHAnsi"/>
          <w:lang w:eastAsia="en-GB"/>
        </w:rPr>
        <w:t>.</w:t>
      </w:r>
    </w:p>
    <w:p w14:paraId="530F93BD" w14:textId="5CF9DFD7" w:rsidR="00932D24" w:rsidRDefault="00932D24" w:rsidP="00932D24">
      <w:pPr>
        <w:spacing w:line="360" w:lineRule="auto"/>
        <w:jc w:val="both"/>
        <w:rPr>
          <w:rFonts w:cstheme="minorHAnsi"/>
          <w:lang w:eastAsia="en-GB"/>
        </w:rPr>
      </w:pPr>
      <w:r w:rsidRPr="00663023">
        <w:rPr>
          <w:rFonts w:cstheme="minorHAnsi"/>
          <w:i/>
          <w:lang w:eastAsia="en-GB"/>
        </w:rPr>
        <w:t>Suboptimal Fluid Flow:</w:t>
      </w:r>
      <w:r w:rsidRPr="00932D24">
        <w:rPr>
          <w:rFonts w:cstheme="minorHAnsi"/>
          <w:lang w:eastAsia="en-GB"/>
        </w:rPr>
        <w:t xml:space="preserve"> Machined internal channels may cause turbulence and pressure drops</w:t>
      </w:r>
      <w:r w:rsidR="00E40279">
        <w:rPr>
          <w:rFonts w:cstheme="minorHAnsi"/>
          <w:lang w:eastAsia="en-GB"/>
        </w:rPr>
        <w:t xml:space="preserve"> (see figure 5)</w:t>
      </w:r>
      <w:r w:rsidRPr="00932D24">
        <w:rPr>
          <w:rFonts w:cstheme="minorHAnsi"/>
          <w:lang w:eastAsia="en-GB"/>
        </w:rPr>
        <w:t>, reducing system efficiency</w:t>
      </w:r>
      <w:sdt>
        <w:sdtPr>
          <w:rPr>
            <w:rFonts w:cstheme="minorHAnsi"/>
            <w:lang w:eastAsia="en-GB"/>
          </w:rPr>
          <w:id w:val="-1013385894"/>
          <w:citation/>
        </w:sdtPr>
        <w:sdtContent>
          <w:r w:rsidR="009019A4">
            <w:rPr>
              <w:rFonts w:cstheme="minorHAnsi"/>
              <w:lang w:eastAsia="en-GB"/>
            </w:rPr>
            <w:fldChar w:fldCharType="begin"/>
          </w:r>
          <w:r w:rsidR="009019A4">
            <w:rPr>
              <w:rFonts w:cstheme="minorHAnsi"/>
              <w:lang w:eastAsia="en-GB"/>
            </w:rPr>
            <w:instrText xml:space="preserve"> CITATION Tak24 \l 2057 </w:instrText>
          </w:r>
          <w:r w:rsidR="009019A4">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(Takeda, et al., 2024)</w:t>
          </w:r>
          <w:r w:rsidR="009019A4">
            <w:rPr>
              <w:rFonts w:cstheme="minorHAnsi"/>
              <w:lang w:eastAsia="en-GB"/>
            </w:rPr>
            <w:fldChar w:fldCharType="end"/>
          </w:r>
        </w:sdtContent>
      </w:sdt>
      <w:r w:rsidRPr="00932D24">
        <w:rPr>
          <w:rFonts w:cstheme="minorHAnsi"/>
          <w:lang w:eastAsia="en-GB"/>
        </w:rPr>
        <w:t>.</w:t>
      </w:r>
    </w:p>
    <w:p w14:paraId="17A399CC" w14:textId="77777777" w:rsidR="00932D24" w:rsidRPr="00932D24" w:rsidRDefault="00932D24" w:rsidP="00932D24">
      <w:pPr>
        <w:spacing w:line="360" w:lineRule="auto"/>
        <w:jc w:val="both"/>
        <w:rPr>
          <w:rFonts w:cstheme="minorHAnsi"/>
          <w:lang w:eastAsia="en-GB"/>
        </w:rPr>
      </w:pPr>
      <w:r w:rsidRPr="00663023">
        <w:rPr>
          <w:rFonts w:cstheme="minorHAnsi"/>
          <w:i/>
          <w:lang w:eastAsia="en-GB"/>
        </w:rPr>
        <w:t>Material Waste:</w:t>
      </w:r>
      <w:r w:rsidRPr="00932D24">
        <w:rPr>
          <w:rFonts w:cstheme="minorHAnsi"/>
          <w:lang w:eastAsia="en-GB"/>
        </w:rPr>
        <w:t xml:space="preserve"> Subtractive manufacturing processes generate significant material waste, increasing costs and environmental impact.</w:t>
      </w:r>
    </w:p>
    <w:p w14:paraId="7A4FDC4E" w14:textId="77777777" w:rsidR="00932D24" w:rsidRPr="00932D24" w:rsidRDefault="00932D24" w:rsidP="00932D24">
      <w:pPr>
        <w:spacing w:line="360" w:lineRule="auto"/>
        <w:jc w:val="both"/>
        <w:rPr>
          <w:rFonts w:cstheme="minorHAnsi"/>
          <w:lang w:eastAsia="en-GB"/>
        </w:rPr>
      </w:pPr>
      <w:r w:rsidRPr="00663023">
        <w:rPr>
          <w:rFonts w:cstheme="minorHAnsi"/>
          <w:i/>
          <w:lang w:eastAsia="en-GB"/>
        </w:rPr>
        <w:t>Maintenance Challenges:</w:t>
      </w:r>
      <w:r w:rsidRPr="00932D24">
        <w:rPr>
          <w:rFonts w:cstheme="minorHAnsi"/>
          <w:lang w:eastAsia="en-GB"/>
        </w:rPr>
        <w:t xml:space="preserve"> Complex assembly complicates maintenance and repair processes, requiring specialised tools and expertise.</w:t>
      </w:r>
    </w:p>
    <w:p w14:paraId="64C39B30" w14:textId="77777777" w:rsidR="00932D24" w:rsidRPr="00932D24" w:rsidRDefault="00932D24" w:rsidP="00932D24">
      <w:pPr>
        <w:pStyle w:val="Heading2"/>
        <w:rPr>
          <w:rFonts w:eastAsia="Times New Roman"/>
          <w:lang w:eastAsia="en-GB"/>
        </w:rPr>
      </w:pPr>
      <w:bookmarkStart w:id="78" w:name="_Toc171333238"/>
      <w:r w:rsidRPr="00932D24">
        <w:rPr>
          <w:rFonts w:eastAsia="Times New Roman"/>
          <w:lang w:eastAsia="en-GB"/>
        </w:rPr>
        <w:t>3.2 Potential Areas for Improvement</w:t>
      </w:r>
      <w:bookmarkEnd w:id="78"/>
    </w:p>
    <w:p w14:paraId="3F256E35" w14:textId="77777777" w:rsidR="00932D24" w:rsidRPr="00932D24" w:rsidRDefault="00932D24" w:rsidP="00932D24">
      <w:pPr>
        <w:spacing w:line="360" w:lineRule="auto"/>
        <w:jc w:val="both"/>
        <w:rPr>
          <w:rFonts w:cstheme="minorHAnsi"/>
          <w:lang w:eastAsia="en-GB"/>
        </w:rPr>
      </w:pPr>
      <w:r w:rsidRPr="00932D24">
        <w:rPr>
          <w:rFonts w:cstheme="minorHAnsi"/>
          <w:lang w:eastAsia="en-GB"/>
        </w:rPr>
        <w:t>The redesign aims to address these limitations using DfAM principles:</w:t>
      </w:r>
    </w:p>
    <w:p w14:paraId="1A01C511" w14:textId="77777777" w:rsidR="00932D24" w:rsidRPr="00932D24" w:rsidRDefault="00932D24" w:rsidP="00932D24">
      <w:pPr>
        <w:spacing w:line="360" w:lineRule="auto"/>
        <w:jc w:val="both"/>
        <w:rPr>
          <w:rFonts w:cstheme="minorHAnsi"/>
          <w:lang w:eastAsia="en-GB"/>
        </w:rPr>
      </w:pPr>
      <w:r w:rsidRPr="00663023">
        <w:rPr>
          <w:rFonts w:cstheme="minorHAnsi"/>
          <w:i/>
          <w:lang w:eastAsia="en-GB"/>
        </w:rPr>
        <w:t>Weight Reduction:</w:t>
      </w:r>
      <w:r w:rsidRPr="00932D24">
        <w:rPr>
          <w:rFonts w:cstheme="minorHAnsi"/>
          <w:lang w:eastAsia="en-GB"/>
        </w:rPr>
        <w:t xml:space="preserve"> Incorporating internal lattice structures and topology optimisation to reduce overall weight without compromising strength.</w:t>
      </w:r>
    </w:p>
    <w:p w14:paraId="50F1E089" w14:textId="77777777" w:rsidR="00932D24" w:rsidRPr="00932D24" w:rsidRDefault="00932D24" w:rsidP="00932D24">
      <w:pPr>
        <w:spacing w:line="360" w:lineRule="auto"/>
        <w:jc w:val="both"/>
        <w:rPr>
          <w:rFonts w:cstheme="minorHAnsi"/>
          <w:lang w:eastAsia="en-GB"/>
        </w:rPr>
      </w:pPr>
      <w:r w:rsidRPr="00663023">
        <w:rPr>
          <w:rFonts w:cstheme="minorHAnsi"/>
          <w:i/>
          <w:lang w:eastAsia="en-GB"/>
        </w:rPr>
        <w:t>Simplified Assembly:</w:t>
      </w:r>
      <w:r w:rsidRPr="00932D24">
        <w:rPr>
          <w:rFonts w:cstheme="minorHAnsi"/>
          <w:lang w:eastAsia="en-GB"/>
        </w:rPr>
        <w:t xml:space="preserve"> Component consolidation to integrate multiple functions into a single part, reducing assembly complexity and potential leakage points.</w:t>
      </w:r>
    </w:p>
    <w:p w14:paraId="6A3FCCEC" w14:textId="1308B790" w:rsidR="00932D24" w:rsidRPr="00932D24" w:rsidRDefault="00932D24" w:rsidP="00932D24">
      <w:pPr>
        <w:spacing w:line="360" w:lineRule="auto"/>
        <w:jc w:val="both"/>
        <w:rPr>
          <w:rFonts w:cstheme="minorHAnsi"/>
          <w:lang w:eastAsia="en-GB"/>
        </w:rPr>
      </w:pPr>
      <w:r w:rsidRPr="00663023">
        <w:rPr>
          <w:rFonts w:cstheme="minorHAnsi"/>
          <w:i/>
          <w:lang w:eastAsia="en-GB"/>
        </w:rPr>
        <w:t>Optimised Fluid Flow:</w:t>
      </w:r>
      <w:r w:rsidRPr="00932D24">
        <w:rPr>
          <w:rFonts w:cstheme="minorHAnsi"/>
          <w:lang w:eastAsia="en-GB"/>
        </w:rPr>
        <w:t xml:space="preserve"> Designing smoother internal geometries to enhance fluid flow efficiency and reduce pressure losses</w:t>
      </w:r>
      <w:r w:rsidR="00E40279">
        <w:rPr>
          <w:rFonts w:cstheme="minorHAnsi"/>
          <w:lang w:eastAsia="en-GB"/>
        </w:rPr>
        <w:t xml:space="preserve"> through fluid path analysis.</w:t>
      </w:r>
    </w:p>
    <w:p w14:paraId="2CA55BD1" w14:textId="05283674" w:rsidR="00932D24" w:rsidRPr="00932D24" w:rsidRDefault="00932D24" w:rsidP="00932D24">
      <w:pPr>
        <w:spacing w:line="360" w:lineRule="auto"/>
        <w:jc w:val="both"/>
        <w:rPr>
          <w:rFonts w:cstheme="minorHAnsi"/>
          <w:lang w:eastAsia="en-GB"/>
        </w:rPr>
      </w:pPr>
      <w:r w:rsidRPr="00663023">
        <w:rPr>
          <w:rFonts w:cstheme="minorHAnsi"/>
          <w:i/>
          <w:lang w:eastAsia="en-GB"/>
        </w:rPr>
        <w:t>Reduced Material Waste:</w:t>
      </w:r>
      <w:r w:rsidRPr="00932D24">
        <w:rPr>
          <w:rFonts w:cstheme="minorHAnsi"/>
          <w:lang w:eastAsia="en-GB"/>
        </w:rPr>
        <w:t xml:space="preserve"> Utilising</w:t>
      </w:r>
      <w:r w:rsidR="00E56EA6">
        <w:rPr>
          <w:rFonts w:cstheme="minorHAnsi"/>
          <w:lang w:eastAsia="en-GB"/>
        </w:rPr>
        <w:t xml:space="preserve"> </w:t>
      </w:r>
      <w:r w:rsidRPr="00932D24">
        <w:rPr>
          <w:rFonts w:cstheme="minorHAnsi"/>
          <w:lang w:eastAsia="en-GB"/>
        </w:rPr>
        <w:t xml:space="preserve">SLM </w:t>
      </w:r>
      <w:r w:rsidR="00E56EA6">
        <w:rPr>
          <w:rFonts w:cstheme="minorHAnsi"/>
          <w:lang w:eastAsia="en-GB"/>
        </w:rPr>
        <w:t xml:space="preserve">AM process </w:t>
      </w:r>
      <w:r w:rsidRPr="00932D24">
        <w:rPr>
          <w:rFonts w:cstheme="minorHAnsi"/>
          <w:lang w:eastAsia="en-GB"/>
        </w:rPr>
        <w:t>to minimise material waste by building components layer by layer.</w:t>
      </w:r>
    </w:p>
    <w:p w14:paraId="562CB855" w14:textId="19C2A96A" w:rsidR="00E40279" w:rsidRDefault="00932D24" w:rsidP="00932D24">
      <w:pPr>
        <w:spacing w:line="360" w:lineRule="auto"/>
        <w:jc w:val="both"/>
        <w:rPr>
          <w:rFonts w:cstheme="minorHAnsi"/>
          <w:lang w:eastAsia="en-GB"/>
        </w:rPr>
      </w:pPr>
      <w:r w:rsidRPr="00663023">
        <w:rPr>
          <w:rFonts w:cstheme="minorHAnsi"/>
          <w:i/>
          <w:lang w:eastAsia="en-GB"/>
        </w:rPr>
        <w:t>Ease of Maintenance:</w:t>
      </w:r>
      <w:r w:rsidRPr="00932D24">
        <w:rPr>
          <w:rFonts w:cstheme="minorHAnsi"/>
          <w:lang w:eastAsia="en-GB"/>
        </w:rPr>
        <w:t xml:space="preserve"> Redesigning for easier disassembly and repair, improving maintenance efficiency.</w:t>
      </w:r>
      <w:r w:rsidR="00E40279">
        <w:rPr>
          <w:rFonts w:cstheme="minorHAnsi"/>
          <w:lang w:eastAsia="en-GB"/>
        </w:rPr>
        <w:t xml:space="preserve"> Although for disassembly, the structure would require sperate components. This counteracts the single component benefits of reduced complexity and no leakage points. </w:t>
      </w:r>
    </w:p>
    <w:p w14:paraId="5BEA01E0" w14:textId="77777777" w:rsidR="00E40279" w:rsidRDefault="00E40279" w:rsidP="00932D24">
      <w:pPr>
        <w:spacing w:line="360" w:lineRule="auto"/>
        <w:jc w:val="both"/>
        <w:rPr>
          <w:rFonts w:cstheme="minorHAnsi"/>
          <w:lang w:eastAsia="en-GB"/>
        </w:rPr>
      </w:pPr>
    </w:p>
    <w:p w14:paraId="2D65A347" w14:textId="6FA6F48E" w:rsidR="00E2763B" w:rsidRDefault="00E2763B" w:rsidP="00932D24">
      <w:pPr>
        <w:spacing w:line="360" w:lineRule="auto"/>
        <w:jc w:val="both"/>
        <w:rPr>
          <w:rFonts w:cstheme="minorHAnsi"/>
          <w:lang w:eastAsia="en-GB"/>
        </w:rPr>
      </w:pPr>
      <w:r>
        <w:rPr>
          <w:noProof/>
        </w:rPr>
        <w:drawing>
          <wp:inline distT="0" distB="0" distL="0" distR="0" wp14:anchorId="592E67AA" wp14:editId="1970DC5D">
            <wp:extent cx="2774549" cy="1847850"/>
            <wp:effectExtent l="0" t="0" r="6985" b="0"/>
            <wp:docPr id="206" name="Picture 206" descr="Manifol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ifold-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77718" cy="1849961"/>
                    </a:xfrm>
                    <a:prstGeom prst="rect">
                      <a:avLst/>
                    </a:prstGeom>
                    <a:noFill/>
                    <a:ln>
                      <a:noFill/>
                    </a:ln>
                  </pic:spPr>
                </pic:pic>
              </a:graphicData>
            </a:graphic>
          </wp:inline>
        </w:drawing>
      </w:r>
    </w:p>
    <w:p w14:paraId="7300CFFD" w14:textId="2599C15F" w:rsidR="00E2763B" w:rsidRDefault="00E2763B" w:rsidP="00E2763B">
      <w:pPr>
        <w:pStyle w:val="Caption"/>
      </w:pPr>
      <w:bookmarkStart w:id="79" w:name="_Toc171277871"/>
      <w:r>
        <w:t xml:space="preserve">Figure </w:t>
      </w:r>
      <w:fldSimple w:instr=" SEQ Figure \* ARABIC ">
        <w:r w:rsidR="00F46835">
          <w:rPr>
            <w:noProof/>
          </w:rPr>
          <w:t>3</w:t>
        </w:r>
      </w:fldSimple>
      <w:r>
        <w:t xml:space="preserve"> Hydraulic Manifolds</w:t>
      </w:r>
      <w:sdt>
        <w:sdtPr>
          <w:id w:val="1974092797"/>
          <w:citation/>
        </w:sdtPr>
        <w:sdtContent>
          <w:r>
            <w:fldChar w:fldCharType="begin"/>
          </w:r>
          <w:r>
            <w:instrText xml:space="preserve"> CITATION Mob24 \l 2057 </w:instrText>
          </w:r>
          <w:r>
            <w:fldChar w:fldCharType="separate"/>
          </w:r>
          <w:r w:rsidR="000F6D1E">
            <w:rPr>
              <w:noProof/>
            </w:rPr>
            <w:t xml:space="preserve"> </w:t>
          </w:r>
          <w:r w:rsidR="000F6D1E" w:rsidRPr="000F6D1E">
            <w:rPr>
              <w:noProof/>
            </w:rPr>
            <w:t>(Mobile Hydraulic Tips, 2024)</w:t>
          </w:r>
          <w:r>
            <w:fldChar w:fldCharType="end"/>
          </w:r>
        </w:sdtContent>
      </w:sdt>
      <w:bookmarkEnd w:id="79"/>
    </w:p>
    <w:p w14:paraId="38F9D191" w14:textId="670B80CA" w:rsidR="00E2763B" w:rsidRDefault="00E2763B" w:rsidP="00E2763B">
      <w:r>
        <w:rPr>
          <w:noProof/>
        </w:rPr>
        <w:drawing>
          <wp:inline distT="0" distB="0" distL="0" distR="0" wp14:anchorId="348A6613" wp14:editId="0D8F76C3">
            <wp:extent cx="2286000" cy="1884223"/>
            <wp:effectExtent l="0" t="0" r="0" b="1905"/>
            <wp:docPr id="208" name="Picture 208" descr="Hydraulic Manifolds Design Princi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ydraulic Manifolds Design Principle"/>
                    <pic:cNvPicPr>
                      <a:picLocks noChangeAspect="1" noChangeArrowheads="1"/>
                    </pic:cNvPicPr>
                  </pic:nvPicPr>
                  <pic:blipFill rotWithShape="1">
                    <a:blip r:embed="rId14">
                      <a:extLst>
                        <a:ext uri="{BEBA8EAE-BF5A-486C-A8C5-ECC9F3942E4B}">
                          <a14:imgProps xmlns:a14="http://schemas.microsoft.com/office/drawing/2010/main">
                            <a14:imgLayer r:embed="rId15">
                              <a14:imgEffect>
                                <a14:backgroundRemoval t="23299" b="88507" l="10000" r="90000"/>
                              </a14:imgEffect>
                            </a14:imgLayer>
                          </a14:imgProps>
                        </a:ext>
                        <a:ext uri="{28A0092B-C50C-407E-A947-70E740481C1C}">
                          <a14:useLocalDpi xmlns:a14="http://schemas.microsoft.com/office/drawing/2010/main" val="0"/>
                        </a:ext>
                      </a:extLst>
                    </a:blip>
                    <a:srcRect l="10745" t="23668" r="11067" b="11886"/>
                    <a:stretch/>
                  </pic:blipFill>
                  <pic:spPr bwMode="auto">
                    <a:xfrm>
                      <a:off x="0" y="0"/>
                      <a:ext cx="2319071" cy="1911482"/>
                    </a:xfrm>
                    <a:prstGeom prst="rect">
                      <a:avLst/>
                    </a:prstGeom>
                    <a:noFill/>
                    <a:ln>
                      <a:noFill/>
                    </a:ln>
                    <a:extLst>
                      <a:ext uri="{53640926-AAD7-44D8-BBD7-CCE9431645EC}">
                        <a14:shadowObscured xmlns:a14="http://schemas.microsoft.com/office/drawing/2010/main"/>
                      </a:ext>
                    </a:extLst>
                  </pic:spPr>
                </pic:pic>
              </a:graphicData>
            </a:graphic>
          </wp:inline>
        </w:drawing>
      </w:r>
    </w:p>
    <w:p w14:paraId="560C7E23" w14:textId="21DB7457" w:rsidR="00E2763B" w:rsidRDefault="00E2763B" w:rsidP="00E2763B">
      <w:pPr>
        <w:pStyle w:val="Caption"/>
      </w:pPr>
      <w:bookmarkStart w:id="80" w:name="_Toc171277872"/>
      <w:r>
        <w:t xml:space="preserve">Figure </w:t>
      </w:r>
      <w:fldSimple w:instr=" SEQ Figure \* ARABIC ">
        <w:r w:rsidR="00F46835">
          <w:rPr>
            <w:noProof/>
          </w:rPr>
          <w:t>4</w:t>
        </w:r>
      </w:fldSimple>
      <w:r>
        <w:t xml:space="preserve"> Internal Working of a Hydraulic Manifold </w:t>
      </w:r>
      <w:sdt>
        <w:sdtPr>
          <w:id w:val="1676158590"/>
          <w:citation/>
        </w:sdtPr>
        <w:sdtContent>
          <w:r>
            <w:fldChar w:fldCharType="begin"/>
          </w:r>
          <w:r>
            <w:instrText xml:space="preserve"> CITATION Man24 \l 2057 </w:instrText>
          </w:r>
          <w:r>
            <w:fldChar w:fldCharType="separate"/>
          </w:r>
          <w:r w:rsidR="000F6D1E" w:rsidRPr="000F6D1E">
            <w:rPr>
              <w:noProof/>
            </w:rPr>
            <w:t>(Manifold-Block, 2024)</w:t>
          </w:r>
          <w:r>
            <w:fldChar w:fldCharType="end"/>
          </w:r>
        </w:sdtContent>
      </w:sdt>
      <w:bookmarkEnd w:id="80"/>
    </w:p>
    <w:p w14:paraId="61F2600A" w14:textId="2C5EDBBE" w:rsidR="00E40279" w:rsidRDefault="00E40279" w:rsidP="00E40279">
      <w:r w:rsidRPr="00E40279">
        <w:rPr>
          <w:noProof/>
        </w:rPr>
        <w:lastRenderedPageBreak/>
        <w:drawing>
          <wp:inline distT="0" distB="0" distL="0" distR="0" wp14:anchorId="5256A568" wp14:editId="667B89B5">
            <wp:extent cx="2640965" cy="1392555"/>
            <wp:effectExtent l="0" t="0" r="698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40965" cy="1392555"/>
                    </a:xfrm>
                    <a:prstGeom prst="rect">
                      <a:avLst/>
                    </a:prstGeom>
                  </pic:spPr>
                </pic:pic>
              </a:graphicData>
            </a:graphic>
          </wp:inline>
        </w:drawing>
      </w:r>
    </w:p>
    <w:p w14:paraId="4E20CC95" w14:textId="2DD25DDC" w:rsidR="00E40279" w:rsidRPr="00E40279" w:rsidRDefault="00E40279" w:rsidP="00E40279">
      <w:pPr>
        <w:pStyle w:val="Caption"/>
      </w:pPr>
      <w:bookmarkStart w:id="81" w:name="_Toc171277873"/>
      <w:r>
        <w:t xml:space="preserve">Figure </w:t>
      </w:r>
      <w:fldSimple w:instr=" SEQ Figure \* ARABIC ">
        <w:r w:rsidR="00F46835">
          <w:rPr>
            <w:noProof/>
          </w:rPr>
          <w:t>5</w:t>
        </w:r>
      </w:fldSimple>
      <w:r>
        <w:t xml:space="preserve"> Pressure Drops in Hydraulic Manifolds </w:t>
      </w:r>
      <w:sdt>
        <w:sdtPr>
          <w:id w:val="302970127"/>
          <w:citation/>
        </w:sdtPr>
        <w:sdtContent>
          <w:r>
            <w:fldChar w:fldCharType="begin"/>
          </w:r>
          <w:r>
            <w:instrText xml:space="preserve"> CITATION Zar17 \l 2057 </w:instrText>
          </w:r>
          <w:r>
            <w:fldChar w:fldCharType="separate"/>
          </w:r>
          <w:r w:rsidR="000F6D1E" w:rsidRPr="000F6D1E">
            <w:rPr>
              <w:noProof/>
            </w:rPr>
            <w:t>(Zarbin, et al., 2017)</w:t>
          </w:r>
          <w:r>
            <w:fldChar w:fldCharType="end"/>
          </w:r>
        </w:sdtContent>
      </w:sdt>
      <w:bookmarkEnd w:id="81"/>
    </w:p>
    <w:p w14:paraId="0E453245" w14:textId="77777777" w:rsidR="00932D24" w:rsidRPr="00932D24" w:rsidRDefault="00932D24" w:rsidP="00932D24">
      <w:pPr>
        <w:pStyle w:val="Heading1"/>
        <w:rPr>
          <w:rFonts w:eastAsia="Times New Roman"/>
          <w:lang w:eastAsia="en-GB"/>
        </w:rPr>
      </w:pPr>
      <w:bookmarkStart w:id="82" w:name="_Toc171333239"/>
      <w:r w:rsidRPr="00932D24">
        <w:rPr>
          <w:rFonts w:eastAsia="Times New Roman"/>
          <w:lang w:eastAsia="en-GB"/>
        </w:rPr>
        <w:t>4.0 Redesign Using DfAM Principles</w:t>
      </w:r>
      <w:bookmarkEnd w:id="82"/>
    </w:p>
    <w:p w14:paraId="0FA62BC7" w14:textId="57D767C3" w:rsidR="00932D24" w:rsidRPr="00932D24" w:rsidRDefault="00932D24" w:rsidP="00932D24">
      <w:pPr>
        <w:spacing w:line="360" w:lineRule="auto"/>
        <w:jc w:val="both"/>
        <w:rPr>
          <w:rFonts w:cstheme="minorHAnsi"/>
          <w:lang w:eastAsia="en-GB"/>
        </w:rPr>
      </w:pPr>
      <w:r w:rsidRPr="00932D24">
        <w:rPr>
          <w:rFonts w:cstheme="minorHAnsi"/>
          <w:lang w:eastAsia="en-GB"/>
        </w:rPr>
        <w:t xml:space="preserve">The redesign process of the </w:t>
      </w:r>
      <w:r w:rsidR="00E2763B">
        <w:rPr>
          <w:rFonts w:cstheme="minorHAnsi"/>
          <w:lang w:eastAsia="en-GB"/>
        </w:rPr>
        <w:t>SHV</w:t>
      </w:r>
      <w:r w:rsidRPr="00932D24">
        <w:rPr>
          <w:rFonts w:cstheme="minorHAnsi"/>
          <w:lang w:eastAsia="en-GB"/>
        </w:rPr>
        <w:t xml:space="preserve"> integrates several DfAM principles to optimise its design and manufacturability.</w:t>
      </w:r>
    </w:p>
    <w:p w14:paraId="311BF69E" w14:textId="18D0DE59" w:rsidR="008B13AB" w:rsidRPr="008B13AB" w:rsidRDefault="00932D24" w:rsidP="008B13AB">
      <w:pPr>
        <w:pStyle w:val="Heading2"/>
        <w:rPr>
          <w:rFonts w:eastAsia="Times New Roman"/>
          <w:lang w:eastAsia="en-GB"/>
        </w:rPr>
      </w:pPr>
      <w:bookmarkStart w:id="83" w:name="_Toc171333240"/>
      <w:r w:rsidRPr="00932D24">
        <w:rPr>
          <w:rFonts w:eastAsia="Times New Roman"/>
          <w:lang w:eastAsia="en-GB"/>
        </w:rPr>
        <w:t>4.1 Design Objectives</w:t>
      </w:r>
      <w:bookmarkEnd w:id="83"/>
    </w:p>
    <w:p w14:paraId="58A507CD" w14:textId="77777777" w:rsidR="00932D24" w:rsidRPr="00932D24" w:rsidRDefault="00932D24" w:rsidP="00932D24">
      <w:pPr>
        <w:spacing w:line="360" w:lineRule="auto"/>
        <w:jc w:val="both"/>
        <w:rPr>
          <w:rFonts w:cstheme="minorHAnsi"/>
          <w:lang w:eastAsia="en-GB"/>
        </w:rPr>
      </w:pPr>
      <w:r w:rsidRPr="00932D24">
        <w:rPr>
          <w:rFonts w:cstheme="minorHAnsi"/>
          <w:lang w:eastAsia="en-GB"/>
        </w:rPr>
        <w:t>The primary objectives for the redesign include:</w:t>
      </w:r>
    </w:p>
    <w:p w14:paraId="4E293297" w14:textId="77777777" w:rsidR="00932D24" w:rsidRPr="00932D24" w:rsidRDefault="00932D24" w:rsidP="00932D24">
      <w:pPr>
        <w:spacing w:line="360" w:lineRule="auto"/>
        <w:jc w:val="both"/>
        <w:rPr>
          <w:rFonts w:cstheme="minorHAnsi"/>
          <w:lang w:eastAsia="en-GB"/>
        </w:rPr>
      </w:pPr>
      <w:r w:rsidRPr="00663023">
        <w:rPr>
          <w:rFonts w:cstheme="minorHAnsi"/>
          <w:i/>
          <w:lang w:eastAsia="en-GB"/>
        </w:rPr>
        <w:t>Weight Reduction:</w:t>
      </w:r>
      <w:r w:rsidRPr="00932D24">
        <w:rPr>
          <w:rFonts w:cstheme="minorHAnsi"/>
          <w:lang w:eastAsia="en-GB"/>
        </w:rPr>
        <w:t xml:space="preserve"> Minimising overall weight to enhance system efficiency.</w:t>
      </w:r>
    </w:p>
    <w:p w14:paraId="1D86B302" w14:textId="77777777" w:rsidR="00932D24" w:rsidRPr="00932D24" w:rsidRDefault="00932D24" w:rsidP="00932D24">
      <w:pPr>
        <w:spacing w:line="360" w:lineRule="auto"/>
        <w:jc w:val="both"/>
        <w:rPr>
          <w:rFonts w:cstheme="minorHAnsi"/>
          <w:lang w:eastAsia="en-GB"/>
        </w:rPr>
      </w:pPr>
      <w:r w:rsidRPr="00953D31">
        <w:rPr>
          <w:rFonts w:cstheme="minorHAnsi"/>
          <w:i/>
          <w:lang w:eastAsia="en-GB"/>
        </w:rPr>
        <w:t>Improved Performance:</w:t>
      </w:r>
      <w:r w:rsidRPr="00932D24">
        <w:rPr>
          <w:rFonts w:cstheme="minorHAnsi"/>
          <w:lang w:eastAsia="en-GB"/>
        </w:rPr>
        <w:t xml:space="preserve"> Enhancing fluid flow characteristics and system reliability.</w:t>
      </w:r>
    </w:p>
    <w:p w14:paraId="538E19A2" w14:textId="05422ACA" w:rsidR="00932D24" w:rsidRDefault="00932D24" w:rsidP="00932D24">
      <w:pPr>
        <w:spacing w:line="360" w:lineRule="auto"/>
        <w:jc w:val="both"/>
        <w:rPr>
          <w:rFonts w:cstheme="minorHAnsi"/>
          <w:lang w:eastAsia="en-GB"/>
        </w:rPr>
      </w:pPr>
      <w:r w:rsidRPr="00663023">
        <w:rPr>
          <w:rFonts w:cstheme="minorHAnsi"/>
          <w:i/>
          <w:lang w:eastAsia="en-GB"/>
        </w:rPr>
        <w:t>Simplified Manufacturing:</w:t>
      </w:r>
      <w:r w:rsidRPr="00932D24">
        <w:rPr>
          <w:rFonts w:cstheme="minorHAnsi"/>
          <w:lang w:eastAsia="en-GB"/>
        </w:rPr>
        <w:t xml:space="preserve"> Streamlining production processes and reducing assembly complexity.</w:t>
      </w:r>
    </w:p>
    <w:p w14:paraId="27FC9936" w14:textId="554238CE" w:rsidR="004B4D52" w:rsidRPr="00932D24" w:rsidRDefault="004B4D52" w:rsidP="004B4D52">
      <w:pPr>
        <w:pStyle w:val="Heading2"/>
        <w:rPr>
          <w:rFonts w:eastAsia="Times New Roman"/>
          <w:lang w:eastAsia="en-GB"/>
        </w:rPr>
      </w:pPr>
      <w:bookmarkStart w:id="84" w:name="_Toc171333241"/>
      <w:r w:rsidRPr="00932D24">
        <w:rPr>
          <w:rFonts w:eastAsia="Times New Roman"/>
          <w:lang w:eastAsia="en-GB"/>
        </w:rPr>
        <w:t>4.</w:t>
      </w:r>
      <w:r>
        <w:rPr>
          <w:rFonts w:eastAsia="Times New Roman"/>
          <w:lang w:eastAsia="en-GB"/>
        </w:rPr>
        <w:t>2</w:t>
      </w:r>
      <w:r w:rsidRPr="00932D24">
        <w:rPr>
          <w:rFonts w:eastAsia="Times New Roman"/>
          <w:lang w:eastAsia="en-GB"/>
        </w:rPr>
        <w:t xml:space="preserve"> CAD Models and Design Iterations</w:t>
      </w:r>
      <w:bookmarkEnd w:id="84"/>
    </w:p>
    <w:p w14:paraId="208E76A6" w14:textId="77777777" w:rsidR="004B4D52" w:rsidRPr="00932D24" w:rsidRDefault="004B4D52" w:rsidP="004B4D52">
      <w:pPr>
        <w:spacing w:line="360" w:lineRule="auto"/>
        <w:jc w:val="both"/>
        <w:rPr>
          <w:rFonts w:cstheme="minorHAnsi"/>
          <w:lang w:eastAsia="en-GB"/>
        </w:rPr>
      </w:pPr>
      <w:r w:rsidRPr="00932D24">
        <w:rPr>
          <w:rFonts w:cstheme="minorHAnsi"/>
          <w:lang w:eastAsia="en-GB"/>
        </w:rPr>
        <w:t xml:space="preserve">The redesign process involved iterative design using </w:t>
      </w:r>
      <w:r>
        <w:rPr>
          <w:rFonts w:cstheme="minorHAnsi"/>
          <w:lang w:eastAsia="en-GB"/>
        </w:rPr>
        <w:t>Fusion 360</w:t>
      </w:r>
      <w:r w:rsidRPr="00932D24">
        <w:rPr>
          <w:rFonts w:cstheme="minorHAnsi"/>
          <w:lang w:eastAsia="en-GB"/>
        </w:rPr>
        <w:t>. Each iteration incorporated feedback from simulations and optimisation tools to refine the final design. CAD models were developed to illustrate the integration of DfAM principles and innovative features.</w:t>
      </w:r>
    </w:p>
    <w:p w14:paraId="271F59CF" w14:textId="1757A45D" w:rsidR="00932D24" w:rsidRDefault="00932D24" w:rsidP="00932D24">
      <w:pPr>
        <w:pStyle w:val="Heading2"/>
        <w:rPr>
          <w:rFonts w:eastAsia="Times New Roman"/>
          <w:lang w:eastAsia="en-GB"/>
        </w:rPr>
      </w:pPr>
      <w:bookmarkStart w:id="85" w:name="_Toc171333242"/>
      <w:r w:rsidRPr="00932D24">
        <w:rPr>
          <w:rFonts w:eastAsia="Times New Roman"/>
          <w:lang w:eastAsia="en-GB"/>
        </w:rPr>
        <w:t>4.</w:t>
      </w:r>
      <w:r w:rsidR="004B4D52">
        <w:rPr>
          <w:rFonts w:eastAsia="Times New Roman"/>
          <w:lang w:eastAsia="en-GB"/>
        </w:rPr>
        <w:t>3</w:t>
      </w:r>
      <w:r w:rsidRPr="00932D24">
        <w:rPr>
          <w:rFonts w:eastAsia="Times New Roman"/>
          <w:lang w:eastAsia="en-GB"/>
        </w:rPr>
        <w:t xml:space="preserve"> DfAM Techniques Applied</w:t>
      </w:r>
      <w:bookmarkEnd w:id="85"/>
    </w:p>
    <w:p w14:paraId="1B8B5E35" w14:textId="6CE9B2E5" w:rsidR="00C639B2" w:rsidRPr="00C639B2" w:rsidRDefault="00C639B2" w:rsidP="00540B55">
      <w:pPr>
        <w:spacing w:line="360" w:lineRule="auto"/>
        <w:rPr>
          <w:lang w:eastAsia="en-GB"/>
        </w:rPr>
      </w:pPr>
      <w:r>
        <w:rPr>
          <w:rFonts w:cstheme="minorHAnsi"/>
          <w:lang w:eastAsia="en-GB"/>
        </w:rPr>
        <w:t xml:space="preserve">Autodesk Fusion 360 CAD software has been utilised for the application of DfAM. Software </w:t>
      </w:r>
      <w:r>
        <w:rPr>
          <w:rFonts w:cstheme="minorHAnsi"/>
          <w:lang w:eastAsia="en-GB"/>
        </w:rPr>
        <w:t xml:space="preserve">tools within the programme were used to obtain: </w:t>
      </w:r>
    </w:p>
    <w:p w14:paraId="234B84D4" w14:textId="28D3D09D" w:rsidR="008B13AB" w:rsidRPr="008B13AB" w:rsidRDefault="008B13AB" w:rsidP="00932D24">
      <w:pPr>
        <w:spacing w:line="360" w:lineRule="auto"/>
        <w:jc w:val="both"/>
        <w:rPr>
          <w:noProof/>
          <w:lang w:eastAsia="en-GB"/>
        </w:rPr>
      </w:pPr>
      <w:r>
        <w:rPr>
          <w:i/>
          <w:noProof/>
          <w:lang w:eastAsia="en-GB"/>
        </w:rPr>
        <w:t xml:space="preserve">Build Volume Optimisation: </w:t>
      </w:r>
      <w:r>
        <w:rPr>
          <w:noProof/>
          <w:lang w:eastAsia="en-GB"/>
        </w:rPr>
        <w:t xml:space="preserve">With weight reduction and material waste being limitations of the current design, build volume optimisation of the valve was able to address these factors. </w:t>
      </w:r>
    </w:p>
    <w:p w14:paraId="2E838231" w14:textId="57F7DC67" w:rsidR="00932D24" w:rsidRDefault="00932D24" w:rsidP="00932D24">
      <w:pPr>
        <w:spacing w:line="360" w:lineRule="auto"/>
        <w:jc w:val="both"/>
        <w:rPr>
          <w:rFonts w:cstheme="minorHAnsi"/>
          <w:lang w:eastAsia="en-GB"/>
        </w:rPr>
      </w:pPr>
      <w:r w:rsidRPr="00663023">
        <w:rPr>
          <w:rFonts w:cstheme="minorHAnsi"/>
          <w:i/>
          <w:lang w:eastAsia="en-GB"/>
        </w:rPr>
        <w:t>Generative Design:</w:t>
      </w:r>
      <w:r w:rsidRPr="00932D24">
        <w:rPr>
          <w:rFonts w:cstheme="minorHAnsi"/>
          <w:lang w:eastAsia="en-GB"/>
        </w:rPr>
        <w:t xml:space="preserve"> Exploring multiple design alternatives based on </w:t>
      </w:r>
      <w:r w:rsidR="008B13AB">
        <w:rPr>
          <w:rFonts w:cstheme="minorHAnsi"/>
          <w:lang w:eastAsia="en-GB"/>
        </w:rPr>
        <w:t>fluid path performance</w:t>
      </w:r>
      <w:r w:rsidRPr="00932D24">
        <w:rPr>
          <w:rFonts w:cstheme="minorHAnsi"/>
          <w:lang w:eastAsia="en-GB"/>
        </w:rPr>
        <w:t xml:space="preserve"> to achieve innovative solutions that maximise AM capabilities</w:t>
      </w:r>
      <w:r w:rsidR="008B13AB">
        <w:rPr>
          <w:rFonts w:cstheme="minorHAnsi"/>
          <w:lang w:eastAsia="en-GB"/>
        </w:rPr>
        <w:t xml:space="preserve"> </w:t>
      </w:r>
      <w:r w:rsidR="00C639B2">
        <w:rPr>
          <w:rFonts w:cstheme="minorHAnsi"/>
          <w:lang w:eastAsia="en-GB"/>
        </w:rPr>
        <w:t>to</w:t>
      </w:r>
      <w:r w:rsidR="008B13AB">
        <w:rPr>
          <w:rFonts w:cstheme="minorHAnsi"/>
          <w:lang w:eastAsia="en-GB"/>
        </w:rPr>
        <w:t xml:space="preserve"> improve functionality</w:t>
      </w:r>
      <w:r w:rsidR="00C639B2">
        <w:rPr>
          <w:rFonts w:cstheme="minorHAnsi"/>
          <w:lang w:eastAsia="en-GB"/>
        </w:rPr>
        <w:t>.</w:t>
      </w:r>
      <w:r w:rsidR="008B13AB">
        <w:rPr>
          <w:rFonts w:cstheme="minorHAnsi"/>
          <w:lang w:eastAsia="en-GB"/>
        </w:rPr>
        <w:t xml:space="preserve"> </w:t>
      </w:r>
      <w:r w:rsidR="00C639B2">
        <w:rPr>
          <w:rFonts w:cstheme="minorHAnsi"/>
          <w:lang w:eastAsia="en-GB"/>
        </w:rPr>
        <w:t xml:space="preserve">Six studies of differing parameters were conducted to gain a wider understanding of the optimised fluid path (see appendix 3.1). Fluid path 1 study (3) (2) proved the most usable result based off pressure data and its conformance with the valve pins functionality (see appendix 3.2 for fluid path applied to valve body). </w:t>
      </w:r>
    </w:p>
    <w:p w14:paraId="65AAC106" w14:textId="44F61E70" w:rsidR="008B13AB" w:rsidRPr="00932D24" w:rsidRDefault="008B13AB" w:rsidP="008B13AB">
      <w:pPr>
        <w:spacing w:line="360" w:lineRule="auto"/>
        <w:jc w:val="both"/>
        <w:rPr>
          <w:rFonts w:cstheme="minorHAnsi"/>
          <w:lang w:eastAsia="en-GB"/>
        </w:rPr>
      </w:pPr>
      <w:r w:rsidRPr="00663023">
        <w:rPr>
          <w:rFonts w:cstheme="minorHAnsi"/>
          <w:i/>
          <w:lang w:eastAsia="en-GB"/>
        </w:rPr>
        <w:t>Topology Optimisation:</w:t>
      </w:r>
      <w:r w:rsidRPr="00932D24">
        <w:rPr>
          <w:rFonts w:cstheme="minorHAnsi"/>
          <w:lang w:eastAsia="en-GB"/>
        </w:rPr>
        <w:t xml:space="preserve"> </w:t>
      </w:r>
      <w:r w:rsidR="00222701">
        <w:rPr>
          <w:rFonts w:cstheme="minorHAnsi"/>
          <w:lang w:eastAsia="en-GB"/>
        </w:rPr>
        <w:t>The enhanced fluid path has been added to the design. T</w:t>
      </w:r>
      <w:r w:rsidRPr="00932D24">
        <w:rPr>
          <w:rFonts w:cstheme="minorHAnsi"/>
          <w:lang w:eastAsia="en-GB"/>
        </w:rPr>
        <w:t xml:space="preserve">o optimise material distribution within the </w:t>
      </w:r>
      <w:r>
        <w:rPr>
          <w:rFonts w:cstheme="minorHAnsi"/>
          <w:lang w:eastAsia="en-GB"/>
        </w:rPr>
        <w:t>valve</w:t>
      </w:r>
      <w:r w:rsidRPr="00932D24">
        <w:rPr>
          <w:rFonts w:cstheme="minorHAnsi"/>
          <w:lang w:eastAsia="en-GB"/>
        </w:rPr>
        <w:t>, ensuring structural integrity and reducing unnecessary weight</w:t>
      </w:r>
      <w:r w:rsidR="00222701">
        <w:rPr>
          <w:rFonts w:cstheme="minorHAnsi"/>
          <w:lang w:eastAsia="en-GB"/>
        </w:rPr>
        <w:t>, a structural component analysis was conducted</w:t>
      </w:r>
      <w:r>
        <w:rPr>
          <w:rFonts w:cstheme="minorHAnsi"/>
          <w:lang w:eastAsia="en-GB"/>
        </w:rPr>
        <w:t xml:space="preserve"> (see appendix 3.</w:t>
      </w:r>
      <w:r w:rsidR="00C639B2">
        <w:rPr>
          <w:rFonts w:cstheme="minorHAnsi"/>
          <w:lang w:eastAsia="en-GB"/>
        </w:rPr>
        <w:t>3</w:t>
      </w:r>
      <w:r>
        <w:rPr>
          <w:rFonts w:cstheme="minorHAnsi"/>
          <w:lang w:eastAsia="en-GB"/>
        </w:rPr>
        <w:t>)</w:t>
      </w:r>
      <w:r w:rsidR="00222701">
        <w:rPr>
          <w:rFonts w:cstheme="minorHAnsi"/>
          <w:lang w:eastAsia="en-GB"/>
        </w:rPr>
        <w:t xml:space="preserve">. </w:t>
      </w:r>
    </w:p>
    <w:p w14:paraId="2F3DDE12" w14:textId="77777777" w:rsidR="00932D24" w:rsidRPr="00932D24" w:rsidRDefault="00932D24" w:rsidP="00932D24">
      <w:pPr>
        <w:pStyle w:val="Heading2"/>
        <w:rPr>
          <w:rFonts w:eastAsia="Times New Roman"/>
          <w:lang w:eastAsia="en-GB"/>
        </w:rPr>
      </w:pPr>
      <w:bookmarkStart w:id="86" w:name="_Toc171333243"/>
      <w:r w:rsidRPr="00932D24">
        <w:rPr>
          <w:rFonts w:eastAsia="Times New Roman"/>
          <w:lang w:eastAsia="en-GB"/>
        </w:rPr>
        <w:t>4.4 Material Selection</w:t>
      </w:r>
      <w:bookmarkEnd w:id="86"/>
    </w:p>
    <w:p w14:paraId="737D2351" w14:textId="63CEEB33" w:rsidR="00932D24" w:rsidRPr="00932D24" w:rsidRDefault="00932D24" w:rsidP="00932D24">
      <w:pPr>
        <w:spacing w:line="360" w:lineRule="auto"/>
        <w:jc w:val="both"/>
        <w:rPr>
          <w:rFonts w:cstheme="minorHAnsi"/>
          <w:lang w:eastAsia="en-GB"/>
        </w:rPr>
      </w:pPr>
      <w:r w:rsidRPr="00932D24">
        <w:rPr>
          <w:rFonts w:cstheme="minorHAnsi"/>
          <w:lang w:eastAsia="en-GB"/>
        </w:rPr>
        <w:t>High-strength stainless steel alloys such as 316L or 17-4 PH were selected for their mechanical properties, corrosion resistance, and suitability for AM processes like SL</w:t>
      </w:r>
      <w:r w:rsidR="00E91644">
        <w:rPr>
          <w:rFonts w:cstheme="minorHAnsi"/>
          <w:lang w:eastAsia="en-GB"/>
        </w:rPr>
        <w:t>M</w:t>
      </w:r>
      <w:r w:rsidRPr="00932D24">
        <w:rPr>
          <w:rFonts w:cstheme="minorHAnsi"/>
          <w:lang w:eastAsia="en-GB"/>
        </w:rPr>
        <w:t>. The material choice ensures the manifold meets performance requirements in demanding hydraulic applications</w:t>
      </w:r>
      <w:sdt>
        <w:sdtPr>
          <w:rPr>
            <w:rFonts w:cstheme="minorHAnsi"/>
            <w:lang w:eastAsia="en-GB"/>
          </w:rPr>
          <w:id w:val="674308631"/>
          <w:citation/>
        </w:sdtPr>
        <w:sdtContent>
          <w:r w:rsidR="00F17015">
            <w:rPr>
              <w:rFonts w:cstheme="minorHAnsi"/>
              <w:lang w:eastAsia="en-GB"/>
            </w:rPr>
            <w:fldChar w:fldCharType="begin"/>
          </w:r>
          <w:r w:rsidR="00F17015">
            <w:rPr>
              <w:rFonts w:cstheme="minorHAnsi"/>
              <w:lang w:eastAsia="en-GB"/>
            </w:rPr>
            <w:instrText xml:space="preserve"> CITATION Mle20 \l 2057 </w:instrText>
          </w:r>
          <w:r w:rsidR="00F17015">
            <w:rPr>
              <w:rFonts w:cstheme="minorHAnsi"/>
              <w:lang w:eastAsia="en-GB"/>
            </w:rPr>
            <w:fldChar w:fldCharType="separate"/>
          </w:r>
          <w:r w:rsidR="000F6D1E">
            <w:rPr>
              <w:rFonts w:cstheme="minorHAnsi"/>
              <w:noProof/>
              <w:lang w:eastAsia="en-GB"/>
            </w:rPr>
            <w:t xml:space="preserve"> </w:t>
          </w:r>
          <w:r w:rsidR="000F6D1E" w:rsidRPr="000F6D1E">
            <w:rPr>
              <w:rFonts w:cstheme="minorHAnsi"/>
              <w:noProof/>
              <w:lang w:eastAsia="en-GB"/>
            </w:rPr>
            <w:t>(Mlela, et al., 2020)</w:t>
          </w:r>
          <w:r w:rsidR="00F17015">
            <w:rPr>
              <w:rFonts w:cstheme="minorHAnsi"/>
              <w:lang w:eastAsia="en-GB"/>
            </w:rPr>
            <w:fldChar w:fldCharType="end"/>
          </w:r>
        </w:sdtContent>
      </w:sdt>
      <w:r w:rsidRPr="00932D24">
        <w:rPr>
          <w:rFonts w:cstheme="minorHAnsi"/>
          <w:lang w:eastAsia="en-GB"/>
        </w:rPr>
        <w:t>.</w:t>
      </w:r>
    </w:p>
    <w:p w14:paraId="22C0BEE8" w14:textId="77777777" w:rsidR="00932D24" w:rsidRPr="00932D24" w:rsidRDefault="00932D24" w:rsidP="00932D24">
      <w:pPr>
        <w:pStyle w:val="Heading2"/>
        <w:rPr>
          <w:rFonts w:eastAsia="Times New Roman"/>
          <w:lang w:eastAsia="en-GB"/>
        </w:rPr>
      </w:pPr>
      <w:bookmarkStart w:id="87" w:name="_Toc171333244"/>
      <w:r w:rsidRPr="00932D24">
        <w:rPr>
          <w:rFonts w:eastAsia="Times New Roman"/>
          <w:lang w:eastAsia="en-GB"/>
        </w:rPr>
        <w:lastRenderedPageBreak/>
        <w:t>4.5 Manufacturing Process: Selective Laser Melting (SLM)</w:t>
      </w:r>
      <w:bookmarkEnd w:id="87"/>
    </w:p>
    <w:p w14:paraId="57689416" w14:textId="77777777" w:rsidR="00932D24" w:rsidRPr="00932D24" w:rsidRDefault="00932D24" w:rsidP="00932D24">
      <w:pPr>
        <w:spacing w:line="360" w:lineRule="auto"/>
        <w:jc w:val="both"/>
        <w:rPr>
          <w:rFonts w:cstheme="minorHAnsi"/>
          <w:lang w:eastAsia="en-GB"/>
        </w:rPr>
      </w:pPr>
      <w:r w:rsidRPr="00932D24">
        <w:rPr>
          <w:rFonts w:cstheme="minorHAnsi"/>
          <w:lang w:eastAsia="en-GB"/>
        </w:rPr>
        <w:t>SLM was chosen for its ability to produce intricate geometries with high precision and mechanical strength. The process involves melting metal powder layer by layer using a laser, resulting in parts with excellent dimensional accuracy and material properties.</w:t>
      </w:r>
    </w:p>
    <w:p w14:paraId="6205E69C" w14:textId="77777777" w:rsidR="00932D24" w:rsidRPr="00932D24" w:rsidRDefault="00932D24" w:rsidP="00932D24">
      <w:pPr>
        <w:pStyle w:val="Heading2"/>
        <w:rPr>
          <w:rFonts w:eastAsia="Times New Roman"/>
          <w:lang w:eastAsia="en-GB"/>
        </w:rPr>
      </w:pPr>
      <w:bookmarkStart w:id="88" w:name="_Toc171333245"/>
      <w:r w:rsidRPr="00932D24">
        <w:rPr>
          <w:rFonts w:eastAsia="Times New Roman"/>
          <w:lang w:eastAsia="en-GB"/>
        </w:rPr>
        <w:t>4.6 Cost and Environmental Implications</w:t>
      </w:r>
      <w:bookmarkEnd w:id="88"/>
    </w:p>
    <w:p w14:paraId="176CC79D" w14:textId="77777777" w:rsidR="00932D24" w:rsidRPr="00932D24" w:rsidRDefault="00932D24" w:rsidP="00932D24">
      <w:pPr>
        <w:spacing w:line="360" w:lineRule="auto"/>
        <w:jc w:val="both"/>
        <w:rPr>
          <w:rFonts w:cstheme="minorHAnsi"/>
          <w:lang w:eastAsia="en-GB"/>
        </w:rPr>
      </w:pPr>
      <w:r w:rsidRPr="00932D24">
        <w:rPr>
          <w:rFonts w:cstheme="minorHAnsi"/>
          <w:lang w:eastAsia="en-GB"/>
        </w:rPr>
        <w:t>The cost analysis indicated that while initial investments in AM equipment and materials are higher, overall manufacturing costs are competitive due to reduced material waste and assembly complexity. AM also offers environmental benefits by minimising material usage and energy consumption compared to traditional manufacturing methods.</w:t>
      </w:r>
    </w:p>
    <w:p w14:paraId="43329CD0" w14:textId="77777777" w:rsidR="00932D24" w:rsidRPr="00932D24" w:rsidRDefault="00932D24" w:rsidP="00932D24">
      <w:pPr>
        <w:pStyle w:val="Heading1"/>
        <w:rPr>
          <w:rFonts w:eastAsia="Times New Roman"/>
          <w:lang w:eastAsia="en-GB"/>
        </w:rPr>
      </w:pPr>
      <w:bookmarkStart w:id="89" w:name="_Toc171333246"/>
      <w:r w:rsidRPr="00932D24">
        <w:rPr>
          <w:rFonts w:eastAsia="Times New Roman"/>
          <w:lang w:eastAsia="en-GB"/>
        </w:rPr>
        <w:t>5.0 Engineering Analysis</w:t>
      </w:r>
      <w:bookmarkEnd w:id="89"/>
    </w:p>
    <w:p w14:paraId="07B6BC0C" w14:textId="77777777" w:rsidR="00932D24" w:rsidRPr="00932D24" w:rsidRDefault="00932D24" w:rsidP="00932D24">
      <w:pPr>
        <w:spacing w:line="360" w:lineRule="auto"/>
        <w:jc w:val="both"/>
        <w:rPr>
          <w:rFonts w:cstheme="minorHAnsi"/>
          <w:lang w:eastAsia="en-GB"/>
        </w:rPr>
      </w:pPr>
      <w:r w:rsidRPr="00932D24">
        <w:rPr>
          <w:rFonts w:cstheme="minorHAnsi"/>
          <w:lang w:eastAsia="en-GB"/>
        </w:rPr>
        <w:t>The engineering analysis evaluates the redesigned hydraulic manifold's structural performance and reliability using FEA and Design Failure Modes and Effects Analysis (DFMEA).</w:t>
      </w:r>
    </w:p>
    <w:p w14:paraId="0858BBBB" w14:textId="77777777" w:rsidR="00932D24" w:rsidRPr="00932D24" w:rsidRDefault="00932D24" w:rsidP="00663023">
      <w:pPr>
        <w:pStyle w:val="Heading2"/>
        <w:rPr>
          <w:rFonts w:eastAsia="Times New Roman"/>
          <w:lang w:eastAsia="en-GB"/>
        </w:rPr>
      </w:pPr>
      <w:bookmarkStart w:id="90" w:name="_Toc171333247"/>
      <w:r w:rsidRPr="00932D24">
        <w:rPr>
          <w:rFonts w:eastAsia="Times New Roman"/>
          <w:lang w:eastAsia="en-GB"/>
        </w:rPr>
        <w:t>5.1 Finite Element Analysis (FEA)</w:t>
      </w:r>
      <w:bookmarkEnd w:id="90"/>
    </w:p>
    <w:p w14:paraId="4F269E38" w14:textId="77777777" w:rsidR="00932D24" w:rsidRPr="00932D24" w:rsidRDefault="00932D24" w:rsidP="00932D24">
      <w:pPr>
        <w:spacing w:line="360" w:lineRule="auto"/>
        <w:jc w:val="both"/>
        <w:rPr>
          <w:rFonts w:cstheme="minorHAnsi"/>
          <w:lang w:eastAsia="en-GB"/>
        </w:rPr>
      </w:pPr>
      <w:r w:rsidRPr="00932D24">
        <w:rPr>
          <w:rFonts w:cstheme="minorHAnsi"/>
          <w:lang w:eastAsia="en-GB"/>
        </w:rPr>
        <w:t>FEA simulations were conducted to assess the manifold's performance under operational conditions:</w:t>
      </w:r>
    </w:p>
    <w:p w14:paraId="1790A768" w14:textId="27601718" w:rsidR="00932D24" w:rsidRPr="00932D24" w:rsidRDefault="00932D24" w:rsidP="00932D24">
      <w:pPr>
        <w:spacing w:line="360" w:lineRule="auto"/>
        <w:jc w:val="both"/>
        <w:rPr>
          <w:rFonts w:cstheme="minorHAnsi"/>
          <w:lang w:eastAsia="en-GB"/>
        </w:rPr>
      </w:pPr>
      <w:r w:rsidRPr="00AD4324">
        <w:rPr>
          <w:rFonts w:cstheme="minorHAnsi"/>
          <w:i/>
          <w:lang w:eastAsia="en-GB"/>
        </w:rPr>
        <w:t>Model Setup:</w:t>
      </w:r>
      <w:r w:rsidRPr="00932D24">
        <w:rPr>
          <w:rFonts w:cstheme="minorHAnsi"/>
          <w:lang w:eastAsia="en-GB"/>
        </w:rPr>
        <w:t xml:space="preserve"> Importing CAD models into FEA software</w:t>
      </w:r>
      <w:r w:rsidR="004B4D52">
        <w:rPr>
          <w:rFonts w:cstheme="minorHAnsi"/>
          <w:lang w:eastAsia="en-GB"/>
        </w:rPr>
        <w:t xml:space="preserve"> tools</w:t>
      </w:r>
      <w:r w:rsidRPr="00932D24">
        <w:rPr>
          <w:rFonts w:cstheme="minorHAnsi"/>
          <w:lang w:eastAsia="en-GB"/>
        </w:rPr>
        <w:t xml:space="preserve"> and defining material properties and boundary conditions</w:t>
      </w:r>
      <w:r w:rsidR="004B4D52">
        <w:rPr>
          <w:rFonts w:cstheme="minorHAnsi"/>
          <w:lang w:eastAsia="en-GB"/>
        </w:rPr>
        <w:t xml:space="preserve"> b</w:t>
      </w:r>
      <w:r w:rsidR="004B4D52" w:rsidRPr="004B4D52">
        <w:rPr>
          <w:rFonts w:cstheme="minorHAnsi"/>
          <w:lang w:eastAsia="en-GB"/>
        </w:rPr>
        <w:t>y applying</w:t>
      </w:r>
      <w:r w:rsidR="004B4D52" w:rsidRPr="00932D24">
        <w:rPr>
          <w:rFonts w:cstheme="minorHAnsi"/>
          <w:lang w:eastAsia="en-GB"/>
        </w:rPr>
        <w:t xml:space="preserve"> hydraulic pressures and mechanical </w:t>
      </w:r>
      <w:r w:rsidR="004B4D52" w:rsidRPr="00932D24">
        <w:rPr>
          <w:rFonts w:cstheme="minorHAnsi"/>
          <w:lang w:eastAsia="en-GB"/>
        </w:rPr>
        <w:t>loads to simulate real-world operating conditions</w:t>
      </w:r>
      <w:r w:rsidR="004B4D52">
        <w:rPr>
          <w:rFonts w:cstheme="minorHAnsi"/>
          <w:lang w:eastAsia="en-GB"/>
        </w:rPr>
        <w:t xml:space="preserve"> (see appendix 3.4)</w:t>
      </w:r>
      <w:r w:rsidRPr="00932D24">
        <w:rPr>
          <w:rFonts w:cstheme="minorHAnsi"/>
          <w:lang w:eastAsia="en-GB"/>
        </w:rPr>
        <w:t>.</w:t>
      </w:r>
    </w:p>
    <w:p w14:paraId="0F80F214" w14:textId="1B3C41D4" w:rsidR="00932D24" w:rsidRPr="00932D24" w:rsidRDefault="004B4D52" w:rsidP="00932D24">
      <w:pPr>
        <w:spacing w:line="360" w:lineRule="auto"/>
        <w:jc w:val="both"/>
        <w:rPr>
          <w:rFonts w:cstheme="minorHAnsi"/>
          <w:lang w:eastAsia="en-GB"/>
        </w:rPr>
      </w:pPr>
      <w:r w:rsidRPr="004B4D52">
        <w:rPr>
          <w:rFonts w:cstheme="minorHAnsi"/>
          <w:lang w:eastAsia="en-GB"/>
        </w:rPr>
        <w:t xml:space="preserve"> </w:t>
      </w:r>
      <w:r w:rsidR="00932D24" w:rsidRPr="00AD4324">
        <w:rPr>
          <w:rFonts w:cstheme="minorHAnsi"/>
          <w:i/>
          <w:lang w:eastAsia="en-GB"/>
        </w:rPr>
        <w:t>Analysis and Results:</w:t>
      </w:r>
      <w:r w:rsidR="00932D24" w:rsidRPr="00932D24">
        <w:rPr>
          <w:rFonts w:cstheme="minorHAnsi"/>
          <w:lang w:eastAsia="en-GB"/>
        </w:rPr>
        <w:t xml:space="preserve"> Evaluating stress distribution, deformation, and potential failure points to validate design integrity and performance.</w:t>
      </w:r>
    </w:p>
    <w:p w14:paraId="60D3A13C" w14:textId="77777777" w:rsidR="00932D24" w:rsidRPr="00932D24" w:rsidRDefault="00932D24" w:rsidP="00663023">
      <w:pPr>
        <w:pStyle w:val="Heading2"/>
        <w:rPr>
          <w:rFonts w:eastAsia="Times New Roman"/>
          <w:lang w:eastAsia="en-GB"/>
        </w:rPr>
      </w:pPr>
      <w:bookmarkStart w:id="91" w:name="_Toc171333248"/>
      <w:r w:rsidRPr="00932D24">
        <w:rPr>
          <w:rFonts w:eastAsia="Times New Roman"/>
          <w:lang w:eastAsia="en-GB"/>
        </w:rPr>
        <w:t>5.2 Design Failure Modes and Effects Analysis (DFMEA)</w:t>
      </w:r>
      <w:bookmarkEnd w:id="91"/>
    </w:p>
    <w:p w14:paraId="259A31F5" w14:textId="1A98AC63" w:rsidR="00932D24" w:rsidRPr="00932D24" w:rsidRDefault="00932D24" w:rsidP="00932D24">
      <w:pPr>
        <w:spacing w:line="360" w:lineRule="auto"/>
        <w:jc w:val="both"/>
        <w:rPr>
          <w:rFonts w:cstheme="minorHAnsi"/>
          <w:lang w:eastAsia="en-GB"/>
        </w:rPr>
      </w:pPr>
      <w:r w:rsidRPr="00932D24">
        <w:rPr>
          <w:rFonts w:cstheme="minorHAnsi"/>
          <w:lang w:eastAsia="en-GB"/>
        </w:rPr>
        <w:t>DFMEA was used to identify potential failure modes and implement mitigation strategies</w:t>
      </w:r>
      <w:r w:rsidR="008E32CF">
        <w:rPr>
          <w:rFonts w:cstheme="minorHAnsi"/>
          <w:lang w:eastAsia="en-GB"/>
        </w:rPr>
        <w:t>.</w:t>
      </w:r>
      <w:r w:rsidRPr="00932D24">
        <w:rPr>
          <w:rFonts w:cstheme="minorHAnsi"/>
          <w:lang w:eastAsia="en-GB"/>
        </w:rPr>
        <w:t xml:space="preserve"> Identifying critical failure modes based on design, material properties, and operational scenarios</w:t>
      </w:r>
      <w:r w:rsidR="008E32CF">
        <w:rPr>
          <w:rFonts w:cstheme="minorHAnsi"/>
          <w:lang w:eastAsia="en-GB"/>
        </w:rPr>
        <w:t xml:space="preserve">. </w:t>
      </w:r>
      <w:r w:rsidRPr="00932D24">
        <w:rPr>
          <w:rFonts w:cstheme="minorHAnsi"/>
          <w:lang w:eastAsia="en-GB"/>
        </w:rPr>
        <w:t>Assessing severity, occurrence, and detection ratings to prioritise mitigation efforts</w:t>
      </w:r>
      <w:r w:rsidR="003B5039">
        <w:rPr>
          <w:rFonts w:cstheme="minorHAnsi"/>
          <w:lang w:eastAsia="en-GB"/>
        </w:rPr>
        <w:t xml:space="preserve"> through i</w:t>
      </w:r>
      <w:r w:rsidRPr="00932D24">
        <w:rPr>
          <w:rFonts w:cstheme="minorHAnsi"/>
          <w:lang w:eastAsia="en-GB"/>
        </w:rPr>
        <w:t>mplementing design modifications and quality control measures to reduce risks and enhance reliability</w:t>
      </w:r>
      <w:r w:rsidR="003B5039">
        <w:rPr>
          <w:rFonts w:cstheme="minorHAnsi"/>
          <w:lang w:eastAsia="en-GB"/>
        </w:rPr>
        <w:t xml:space="preserve"> (see appendix 3.6)</w:t>
      </w:r>
      <w:r w:rsidRPr="00932D24">
        <w:rPr>
          <w:rFonts w:cstheme="minorHAnsi"/>
          <w:lang w:eastAsia="en-GB"/>
        </w:rPr>
        <w:t>.</w:t>
      </w:r>
    </w:p>
    <w:p w14:paraId="277B475E" w14:textId="77777777" w:rsidR="00932D24" w:rsidRPr="00932D24" w:rsidRDefault="00932D24" w:rsidP="00663023">
      <w:pPr>
        <w:pStyle w:val="Heading1"/>
        <w:rPr>
          <w:rFonts w:eastAsia="Times New Roman"/>
          <w:lang w:eastAsia="en-GB"/>
        </w:rPr>
      </w:pPr>
      <w:bookmarkStart w:id="92" w:name="_Toc171333249"/>
      <w:r w:rsidRPr="00932D24">
        <w:rPr>
          <w:rFonts w:eastAsia="Times New Roman"/>
          <w:lang w:eastAsia="en-GB"/>
        </w:rPr>
        <w:t>6.0 Manufacturing Feasibility</w:t>
      </w:r>
      <w:bookmarkEnd w:id="92"/>
    </w:p>
    <w:p w14:paraId="3F6D9FF0" w14:textId="77777777" w:rsidR="00932D24" w:rsidRPr="00932D24" w:rsidRDefault="00932D24" w:rsidP="00932D24">
      <w:pPr>
        <w:spacing w:line="360" w:lineRule="auto"/>
        <w:jc w:val="both"/>
        <w:rPr>
          <w:rFonts w:cstheme="minorHAnsi"/>
          <w:lang w:eastAsia="en-GB"/>
        </w:rPr>
      </w:pPr>
      <w:r w:rsidRPr="00932D24">
        <w:rPr>
          <w:rFonts w:cstheme="minorHAnsi"/>
          <w:lang w:eastAsia="en-GB"/>
        </w:rPr>
        <w:t>The manufacturing feasibility assessment examines the practical aspects of producing the redesigned hydraulic manifold using SLM.</w:t>
      </w:r>
    </w:p>
    <w:p w14:paraId="6B9D9C44" w14:textId="77777777" w:rsidR="00932D24" w:rsidRPr="00932D24" w:rsidRDefault="00932D24" w:rsidP="00663023">
      <w:pPr>
        <w:pStyle w:val="Heading2"/>
        <w:rPr>
          <w:rFonts w:eastAsia="Times New Roman"/>
          <w:lang w:eastAsia="en-GB"/>
        </w:rPr>
      </w:pPr>
      <w:bookmarkStart w:id="93" w:name="_Toc171333250"/>
      <w:r w:rsidRPr="00932D24">
        <w:rPr>
          <w:rFonts w:eastAsia="Times New Roman"/>
          <w:lang w:eastAsia="en-GB"/>
        </w:rPr>
        <w:t>6.1 Additive Manufacturing Process: Selective Laser Melting (SLM)</w:t>
      </w:r>
      <w:bookmarkEnd w:id="93"/>
    </w:p>
    <w:p w14:paraId="1880D3FE" w14:textId="013AB520" w:rsidR="00932D24" w:rsidRPr="00932D24" w:rsidRDefault="00932D24" w:rsidP="00932D24">
      <w:pPr>
        <w:spacing w:line="360" w:lineRule="auto"/>
        <w:jc w:val="both"/>
        <w:rPr>
          <w:rFonts w:cstheme="minorHAnsi"/>
          <w:lang w:eastAsia="en-GB"/>
        </w:rPr>
      </w:pPr>
      <w:r w:rsidRPr="00932D24">
        <w:rPr>
          <w:lang w:eastAsia="en-GB"/>
        </w:rPr>
        <w:t>SLM was deemed suitable for producing the manifold due to its capabilities in creating complex geometries and high-strength components</w:t>
      </w:r>
      <w:r w:rsidR="004977D0">
        <w:rPr>
          <w:lang w:eastAsia="en-GB"/>
        </w:rPr>
        <w:t>. Practical limitations may present themselves through prototyping such as distortion, a</w:t>
      </w:r>
      <w:r w:rsidR="004977D0" w:rsidRPr="004977D0">
        <w:rPr>
          <w:rFonts w:cstheme="minorHAnsi"/>
          <w:color w:val="000000"/>
        </w:rPr>
        <w:t>nisotropy and inhomogeneity</w:t>
      </w:r>
      <w:r w:rsidR="000B4E12">
        <w:rPr>
          <w:rFonts w:cstheme="minorHAnsi"/>
          <w:color w:val="000000"/>
        </w:rPr>
        <w:t>, using the layer lumping method this would most likely be kept to a minimum</w:t>
      </w:r>
      <w:r w:rsidR="004977D0">
        <w:rPr>
          <w:rFonts w:cstheme="minorHAnsi"/>
          <w:color w:val="000000"/>
        </w:rPr>
        <w:t xml:space="preserve">. </w:t>
      </w:r>
      <w:r w:rsidR="000B4E12">
        <w:rPr>
          <w:rFonts w:cstheme="minorHAnsi"/>
          <w:color w:val="000000"/>
        </w:rPr>
        <w:t>O</w:t>
      </w:r>
      <w:r w:rsidR="004977D0" w:rsidRPr="00932D24">
        <w:rPr>
          <w:rFonts w:cstheme="minorHAnsi"/>
          <w:lang w:eastAsia="en-GB"/>
        </w:rPr>
        <w:t xml:space="preserve">ptimising </w:t>
      </w:r>
      <w:r w:rsidR="004977D0">
        <w:rPr>
          <w:rFonts w:cstheme="minorHAnsi"/>
          <w:lang w:eastAsia="en-GB"/>
        </w:rPr>
        <w:t xml:space="preserve">the </w:t>
      </w:r>
      <w:r w:rsidR="004977D0" w:rsidRPr="00932D24">
        <w:rPr>
          <w:rFonts w:cstheme="minorHAnsi"/>
          <w:lang w:eastAsia="en-GB"/>
        </w:rPr>
        <w:t xml:space="preserve">SLM process </w:t>
      </w:r>
      <w:r w:rsidR="000B4E12">
        <w:rPr>
          <w:rFonts w:cstheme="minorHAnsi"/>
          <w:lang w:eastAsia="en-GB"/>
        </w:rPr>
        <w:t xml:space="preserve">can be achieved </w:t>
      </w:r>
      <w:r w:rsidR="004977D0">
        <w:rPr>
          <w:rFonts w:cstheme="minorHAnsi"/>
          <w:lang w:eastAsia="en-GB"/>
        </w:rPr>
        <w:t xml:space="preserve">through </w:t>
      </w:r>
      <w:r w:rsidR="004977D0">
        <w:rPr>
          <w:rFonts w:cstheme="minorHAnsi"/>
          <w:lang w:eastAsia="en-GB"/>
        </w:rPr>
        <w:lastRenderedPageBreak/>
        <w:t xml:space="preserve">careful selection of its </w:t>
      </w:r>
      <w:r w:rsidR="004977D0" w:rsidRPr="00932D24">
        <w:rPr>
          <w:rFonts w:cstheme="minorHAnsi"/>
          <w:lang w:eastAsia="en-GB"/>
        </w:rPr>
        <w:t>parameters, including laser power, scan speed, and layer thickness, to achieve optimal part quality and mechanical properties</w:t>
      </w:r>
      <w:r w:rsidR="004977D0">
        <w:rPr>
          <w:rFonts w:cstheme="minorHAnsi"/>
          <w:color w:val="000000"/>
        </w:rPr>
        <w:t>. Support structures would need to be considered to assist the overhand during the build process, attention should be given to ensuring they are easily removable</w:t>
      </w:r>
      <w:r w:rsidR="006324A0">
        <w:rPr>
          <w:rFonts w:cstheme="minorHAnsi"/>
          <w:color w:val="000000"/>
        </w:rPr>
        <w:t xml:space="preserve">. A case study of a similar nature by </w:t>
      </w:r>
      <w:r w:rsidR="006324A0" w:rsidRPr="006324A0">
        <w:rPr>
          <w:rFonts w:cstheme="minorHAnsi"/>
          <w:noProof/>
          <w:color w:val="000000"/>
        </w:rPr>
        <w:t xml:space="preserve">Huanga, et al., </w:t>
      </w:r>
      <w:r w:rsidR="006324A0">
        <w:rPr>
          <w:rFonts w:cstheme="minorHAnsi"/>
          <w:noProof/>
          <w:color w:val="000000"/>
        </w:rPr>
        <w:t>(</w:t>
      </w:r>
      <w:r w:rsidR="006324A0" w:rsidRPr="006324A0">
        <w:rPr>
          <w:rFonts w:cstheme="minorHAnsi"/>
          <w:noProof/>
          <w:color w:val="000000"/>
        </w:rPr>
        <w:t>2022)</w:t>
      </w:r>
      <w:r w:rsidR="006324A0">
        <w:rPr>
          <w:rFonts w:cstheme="minorHAnsi"/>
          <w:noProof/>
          <w:color w:val="000000"/>
        </w:rPr>
        <w:t xml:space="preserve"> supports SLM as a design process for hydraulic system components. </w:t>
      </w:r>
    </w:p>
    <w:p w14:paraId="21517158" w14:textId="77777777" w:rsidR="00932D24" w:rsidRPr="00932D24" w:rsidRDefault="00932D24" w:rsidP="00663023">
      <w:pPr>
        <w:pStyle w:val="Heading2"/>
        <w:rPr>
          <w:rFonts w:eastAsia="Times New Roman"/>
          <w:lang w:eastAsia="en-GB"/>
        </w:rPr>
      </w:pPr>
      <w:bookmarkStart w:id="94" w:name="_Toc171333251"/>
      <w:r w:rsidRPr="00932D24">
        <w:rPr>
          <w:rFonts w:eastAsia="Times New Roman"/>
          <w:lang w:eastAsia="en-GB"/>
        </w:rPr>
        <w:t>6.2 Material Selection</w:t>
      </w:r>
      <w:bookmarkEnd w:id="94"/>
    </w:p>
    <w:p w14:paraId="3C8D9C0A" w14:textId="7571F57F" w:rsidR="00D320F1" w:rsidRDefault="00932D24" w:rsidP="00932D24">
      <w:pPr>
        <w:spacing w:line="360" w:lineRule="auto"/>
        <w:jc w:val="both"/>
        <w:rPr>
          <w:rFonts w:cstheme="minorHAnsi"/>
          <w:lang w:eastAsia="en-GB"/>
        </w:rPr>
      </w:pPr>
      <w:r w:rsidRPr="00932D24">
        <w:rPr>
          <w:rFonts w:cstheme="minorHAnsi"/>
          <w:lang w:eastAsia="en-GB"/>
        </w:rPr>
        <w:t>High-strength stainless steel alloys were chosen for their mechanical properties</w:t>
      </w:r>
      <w:r w:rsidR="00142436">
        <w:rPr>
          <w:rFonts w:cstheme="minorHAnsi"/>
          <w:lang w:eastAsia="en-GB"/>
        </w:rPr>
        <w:t xml:space="preserve"> as described by </w:t>
      </w:r>
      <w:sdt>
        <w:sdtPr>
          <w:rPr>
            <w:rFonts w:cstheme="minorHAnsi"/>
            <w:lang w:eastAsia="en-GB"/>
          </w:rPr>
          <w:id w:val="-1410074834"/>
          <w:citation/>
        </w:sdtPr>
        <w:sdtContent>
          <w:r w:rsidR="006324A0">
            <w:rPr>
              <w:rFonts w:cstheme="minorHAnsi"/>
              <w:lang w:eastAsia="en-GB"/>
            </w:rPr>
            <w:fldChar w:fldCharType="begin"/>
          </w:r>
          <w:r w:rsidR="006324A0">
            <w:rPr>
              <w:rFonts w:cstheme="minorHAnsi"/>
              <w:lang w:eastAsia="en-GB"/>
            </w:rPr>
            <w:instrText xml:space="preserve"> CITATION McG08 \l 2057 </w:instrText>
          </w:r>
          <w:r w:rsidR="006324A0">
            <w:rPr>
              <w:rFonts w:cstheme="minorHAnsi"/>
              <w:lang w:eastAsia="en-GB"/>
            </w:rPr>
            <w:fldChar w:fldCharType="separate"/>
          </w:r>
          <w:r w:rsidR="000F6D1E" w:rsidRPr="000F6D1E">
            <w:rPr>
              <w:rFonts w:cstheme="minorHAnsi"/>
              <w:noProof/>
              <w:lang w:eastAsia="en-GB"/>
            </w:rPr>
            <w:t>(McGuire, 2008)</w:t>
          </w:r>
          <w:r w:rsidR="006324A0">
            <w:rPr>
              <w:rFonts w:cstheme="minorHAnsi"/>
              <w:lang w:eastAsia="en-GB"/>
            </w:rPr>
            <w:fldChar w:fldCharType="end"/>
          </w:r>
        </w:sdtContent>
      </w:sdt>
      <w:r w:rsidR="00D320F1">
        <w:rPr>
          <w:rFonts w:cstheme="minorHAnsi"/>
          <w:lang w:eastAsia="en-GB"/>
        </w:rPr>
        <w:t xml:space="preserve">: </w:t>
      </w:r>
    </w:p>
    <w:p w14:paraId="1CEDD6C9" w14:textId="7F639047" w:rsidR="00D320F1" w:rsidRPr="00D320F1" w:rsidRDefault="00D320F1" w:rsidP="00D320F1">
      <w:pPr>
        <w:pStyle w:val="ListParagraph"/>
        <w:numPr>
          <w:ilvl w:val="0"/>
          <w:numId w:val="84"/>
        </w:numPr>
        <w:spacing w:line="360" w:lineRule="auto"/>
        <w:jc w:val="both"/>
        <w:rPr>
          <w:rFonts w:cstheme="minorHAnsi"/>
          <w:lang w:eastAsia="en-GB"/>
        </w:rPr>
      </w:pPr>
      <w:r w:rsidRPr="00D320F1">
        <w:rPr>
          <w:rFonts w:cstheme="minorHAnsi"/>
          <w:lang w:eastAsia="en-GB"/>
        </w:rPr>
        <w:t>Tensile Strength:</w:t>
      </w:r>
    </w:p>
    <w:p w14:paraId="6B55A6AC" w14:textId="72BDBBEE"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 xml:space="preserve">Solution Treated Condition (Condition A): 930 MPa </w:t>
      </w:r>
    </w:p>
    <w:p w14:paraId="4FE80387" w14:textId="73DF97B6"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 xml:space="preserve">Peak Aged Condition (H900): 1310 MPa </w:t>
      </w:r>
    </w:p>
    <w:p w14:paraId="12DC3361" w14:textId="63CC23DD"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 xml:space="preserve">H1025: 1170 MPa </w:t>
      </w:r>
    </w:p>
    <w:p w14:paraId="24ABC1D8" w14:textId="070D8470" w:rsidR="00D320F1" w:rsidRPr="00D320F1" w:rsidRDefault="00D320F1" w:rsidP="00D320F1">
      <w:pPr>
        <w:pStyle w:val="ListParagraph"/>
        <w:numPr>
          <w:ilvl w:val="0"/>
          <w:numId w:val="84"/>
        </w:numPr>
        <w:spacing w:line="360" w:lineRule="auto"/>
        <w:jc w:val="both"/>
        <w:rPr>
          <w:rFonts w:cstheme="minorHAnsi"/>
          <w:lang w:eastAsia="en-GB"/>
        </w:rPr>
      </w:pPr>
      <w:r w:rsidRPr="00D320F1">
        <w:rPr>
          <w:rFonts w:cstheme="minorHAnsi"/>
          <w:lang w:eastAsia="en-GB"/>
        </w:rPr>
        <w:t>Yield Strength:</w:t>
      </w:r>
    </w:p>
    <w:p w14:paraId="6C383862" w14:textId="74595A44"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 xml:space="preserve">Solution Treated Condition (Condition A): 860 MPa </w:t>
      </w:r>
    </w:p>
    <w:p w14:paraId="43D7FB4A" w14:textId="22E8E681"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 xml:space="preserve">Peak Aged Condition (H900): 1170 MPa </w:t>
      </w:r>
    </w:p>
    <w:p w14:paraId="4FD0311B" w14:textId="5BDFA9D2"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 xml:space="preserve">H1025: 1070 MPa </w:t>
      </w:r>
    </w:p>
    <w:p w14:paraId="00F8AFE1" w14:textId="5399831C" w:rsidR="00D320F1" w:rsidRPr="00D320F1" w:rsidRDefault="00D320F1" w:rsidP="00D320F1">
      <w:pPr>
        <w:pStyle w:val="ListParagraph"/>
        <w:numPr>
          <w:ilvl w:val="0"/>
          <w:numId w:val="84"/>
        </w:numPr>
        <w:spacing w:line="360" w:lineRule="auto"/>
        <w:jc w:val="both"/>
        <w:rPr>
          <w:rFonts w:cstheme="minorHAnsi"/>
          <w:lang w:eastAsia="en-GB"/>
        </w:rPr>
      </w:pPr>
      <w:r w:rsidRPr="00D320F1">
        <w:rPr>
          <w:rFonts w:cstheme="minorHAnsi"/>
          <w:lang w:eastAsia="en-GB"/>
        </w:rPr>
        <w:t>Elongation:</w:t>
      </w:r>
    </w:p>
    <w:p w14:paraId="5F8000C3"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Condition A: 10%</w:t>
      </w:r>
    </w:p>
    <w:p w14:paraId="4CAA1142"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H900: 10%</w:t>
      </w:r>
    </w:p>
    <w:p w14:paraId="3364DCCE"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H1025: 12%</w:t>
      </w:r>
    </w:p>
    <w:p w14:paraId="3F779DC8" w14:textId="38902928" w:rsidR="00D320F1" w:rsidRPr="00D320F1" w:rsidRDefault="00D320F1" w:rsidP="00D320F1">
      <w:pPr>
        <w:pStyle w:val="ListParagraph"/>
        <w:numPr>
          <w:ilvl w:val="0"/>
          <w:numId w:val="84"/>
        </w:numPr>
        <w:spacing w:line="360" w:lineRule="auto"/>
        <w:jc w:val="both"/>
        <w:rPr>
          <w:rFonts w:cstheme="minorHAnsi"/>
          <w:lang w:eastAsia="en-GB"/>
        </w:rPr>
      </w:pPr>
      <w:r w:rsidRPr="00D320F1">
        <w:rPr>
          <w:rFonts w:cstheme="minorHAnsi"/>
          <w:lang w:eastAsia="en-GB"/>
        </w:rPr>
        <w:t>Hardness:</w:t>
      </w:r>
    </w:p>
    <w:p w14:paraId="6AECDE6A"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Condition A: Approximately 35 HRC</w:t>
      </w:r>
    </w:p>
    <w:p w14:paraId="1C1D83C4"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H900: Approximately 44 HRC</w:t>
      </w:r>
    </w:p>
    <w:p w14:paraId="3354C867"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H1025: Approximately 38 HRC</w:t>
      </w:r>
    </w:p>
    <w:p w14:paraId="6FCD6ABB" w14:textId="0A9CA049" w:rsidR="00D320F1" w:rsidRPr="00D320F1" w:rsidRDefault="00D320F1" w:rsidP="00D320F1">
      <w:pPr>
        <w:pStyle w:val="ListParagraph"/>
        <w:numPr>
          <w:ilvl w:val="0"/>
          <w:numId w:val="84"/>
        </w:numPr>
        <w:spacing w:line="360" w:lineRule="auto"/>
        <w:jc w:val="both"/>
        <w:rPr>
          <w:rFonts w:cstheme="minorHAnsi"/>
          <w:lang w:eastAsia="en-GB"/>
        </w:rPr>
      </w:pPr>
      <w:r w:rsidRPr="00D320F1">
        <w:rPr>
          <w:rFonts w:cstheme="minorHAnsi"/>
          <w:lang w:eastAsia="en-GB"/>
        </w:rPr>
        <w:t>Corrosion Resistance:</w:t>
      </w:r>
    </w:p>
    <w:p w14:paraId="402AD3AA" w14:textId="7CF22048"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Comparable to Type 304 in most environments</w:t>
      </w:r>
    </w:p>
    <w:p w14:paraId="4606EF22"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Excellent in mild to moderately aggressive environments</w:t>
      </w:r>
    </w:p>
    <w:p w14:paraId="1310C50B" w14:textId="77777777" w:rsidR="00D320F1" w:rsidRPr="00D320F1" w:rsidRDefault="00D320F1" w:rsidP="00D320F1">
      <w:pPr>
        <w:pStyle w:val="ListParagraph"/>
        <w:numPr>
          <w:ilvl w:val="1"/>
          <w:numId w:val="84"/>
        </w:numPr>
        <w:spacing w:line="360" w:lineRule="auto"/>
        <w:jc w:val="both"/>
        <w:rPr>
          <w:rFonts w:cstheme="minorHAnsi"/>
          <w:lang w:eastAsia="en-GB"/>
        </w:rPr>
      </w:pPr>
      <w:r w:rsidRPr="00D320F1">
        <w:rPr>
          <w:rFonts w:cstheme="minorHAnsi"/>
          <w:lang w:eastAsia="en-GB"/>
        </w:rPr>
        <w:t>Resistant to atmospheric corrosion and a wide variety of chemical environments</w:t>
      </w:r>
    </w:p>
    <w:p w14:paraId="4C760E0A" w14:textId="2E836D62" w:rsidR="00932D24" w:rsidRPr="00932D24" w:rsidRDefault="00D320F1" w:rsidP="00932D24">
      <w:pPr>
        <w:spacing w:line="360" w:lineRule="auto"/>
        <w:jc w:val="both"/>
        <w:rPr>
          <w:rFonts w:cstheme="minorHAnsi"/>
          <w:lang w:eastAsia="en-GB"/>
        </w:rPr>
      </w:pPr>
      <w:r>
        <w:rPr>
          <w:rFonts w:cstheme="minorHAnsi"/>
          <w:lang w:eastAsia="en-GB"/>
        </w:rPr>
        <w:t xml:space="preserve">This </w:t>
      </w:r>
      <w:r w:rsidR="00932D24" w:rsidRPr="00932D24">
        <w:rPr>
          <w:rFonts w:cstheme="minorHAnsi"/>
          <w:lang w:eastAsia="en-GB"/>
        </w:rPr>
        <w:t>ensur</w:t>
      </w:r>
      <w:r>
        <w:rPr>
          <w:rFonts w:cstheme="minorHAnsi"/>
          <w:lang w:eastAsia="en-GB"/>
        </w:rPr>
        <w:t>es</w:t>
      </w:r>
      <w:r w:rsidR="00932D24" w:rsidRPr="00932D24">
        <w:rPr>
          <w:rFonts w:cstheme="minorHAnsi"/>
          <w:lang w:eastAsia="en-GB"/>
        </w:rPr>
        <w:t xml:space="preserve"> durability and performance in hydraulic applications.</w:t>
      </w:r>
    </w:p>
    <w:p w14:paraId="58648296" w14:textId="64E749C7" w:rsidR="00932D24" w:rsidRPr="00932D24" w:rsidRDefault="00932D24" w:rsidP="00663023">
      <w:pPr>
        <w:pStyle w:val="Heading2"/>
        <w:rPr>
          <w:rFonts w:eastAsia="Times New Roman"/>
          <w:lang w:eastAsia="en-GB"/>
        </w:rPr>
      </w:pPr>
      <w:bookmarkStart w:id="95" w:name="_Toc171333252"/>
      <w:r w:rsidRPr="00932D24">
        <w:rPr>
          <w:rFonts w:eastAsia="Times New Roman"/>
          <w:lang w:eastAsia="en-GB"/>
        </w:rPr>
        <w:t>6.</w:t>
      </w:r>
      <w:r w:rsidR="006324A0">
        <w:rPr>
          <w:rFonts w:eastAsia="Times New Roman"/>
          <w:lang w:eastAsia="en-GB"/>
        </w:rPr>
        <w:t>4</w:t>
      </w:r>
      <w:r w:rsidRPr="00932D24">
        <w:rPr>
          <w:rFonts w:eastAsia="Times New Roman"/>
          <w:lang w:eastAsia="en-GB"/>
        </w:rPr>
        <w:t xml:space="preserve"> Post-Processing Requirements</w:t>
      </w:r>
      <w:bookmarkEnd w:id="95"/>
    </w:p>
    <w:p w14:paraId="22F2A064" w14:textId="1CE19F86" w:rsidR="00932D24" w:rsidRPr="00932D24" w:rsidRDefault="00932D24" w:rsidP="00932D24">
      <w:pPr>
        <w:spacing w:line="360" w:lineRule="auto"/>
        <w:jc w:val="both"/>
        <w:rPr>
          <w:rFonts w:cstheme="minorHAnsi"/>
          <w:lang w:eastAsia="en-GB"/>
        </w:rPr>
      </w:pPr>
      <w:r w:rsidRPr="00932D24">
        <w:rPr>
          <w:rFonts w:cstheme="minorHAnsi"/>
          <w:lang w:eastAsia="en-GB"/>
        </w:rPr>
        <w:t>Implementing heat treatment</w:t>
      </w:r>
      <w:r w:rsidR="007F33C1">
        <w:rPr>
          <w:rFonts w:cstheme="minorHAnsi"/>
          <w:lang w:eastAsia="en-GB"/>
        </w:rPr>
        <w:t xml:space="preserve"> is beneficial as </w:t>
      </w:r>
      <w:r w:rsidR="007F33C1" w:rsidRPr="007F33C1">
        <w:rPr>
          <w:rFonts w:cstheme="minorHAnsi"/>
          <w:noProof/>
          <w:lang w:eastAsia="en-GB"/>
        </w:rPr>
        <w:t xml:space="preserve">Gnaase, et al., </w:t>
      </w:r>
      <w:r w:rsidR="007F33C1">
        <w:rPr>
          <w:rFonts w:cstheme="minorHAnsi"/>
          <w:noProof/>
          <w:lang w:eastAsia="en-GB"/>
        </w:rPr>
        <w:t>(</w:t>
      </w:r>
      <w:r w:rsidR="007F33C1" w:rsidRPr="007F33C1">
        <w:rPr>
          <w:rFonts w:cstheme="minorHAnsi"/>
          <w:noProof/>
          <w:lang w:eastAsia="en-GB"/>
        </w:rPr>
        <w:t>2023)</w:t>
      </w:r>
      <w:r w:rsidR="007F33C1">
        <w:rPr>
          <w:rFonts w:cstheme="minorHAnsi"/>
          <w:noProof/>
          <w:lang w:eastAsia="en-GB"/>
        </w:rPr>
        <w:t xml:space="preserve"> explains, it</w:t>
      </w:r>
      <w:r w:rsidR="006324A0">
        <w:rPr>
          <w:rFonts w:cstheme="minorHAnsi"/>
          <w:lang w:eastAsia="en-GB"/>
        </w:rPr>
        <w:t xml:space="preserve"> </w:t>
      </w:r>
      <w:r w:rsidR="006324A0">
        <w:t xml:space="preserve">dissolves precipitates and homogenises </w:t>
      </w:r>
      <w:r w:rsidR="007F33C1">
        <w:t xml:space="preserve">in </w:t>
      </w:r>
      <w:r w:rsidR="006324A0">
        <w:t>the microstructure, creating a softer and more ductile state that is ideal for further processing</w:t>
      </w:r>
      <w:r w:rsidR="007F33C1">
        <w:t xml:space="preserve"> such as</w:t>
      </w:r>
      <w:r w:rsidRPr="00932D24">
        <w:rPr>
          <w:rFonts w:cstheme="minorHAnsi"/>
          <w:lang w:eastAsia="en-GB"/>
        </w:rPr>
        <w:t xml:space="preserve"> surface finishing techniques to enhance part properties and meet performance specifications.</w:t>
      </w:r>
    </w:p>
    <w:p w14:paraId="50FFE562" w14:textId="17C61C7C" w:rsidR="00932D24" w:rsidRPr="00932D24" w:rsidRDefault="00932D24" w:rsidP="00663023">
      <w:pPr>
        <w:pStyle w:val="Heading2"/>
        <w:rPr>
          <w:rFonts w:eastAsia="Times New Roman"/>
          <w:lang w:eastAsia="en-GB"/>
        </w:rPr>
      </w:pPr>
      <w:bookmarkStart w:id="96" w:name="_Toc171333253"/>
      <w:r w:rsidRPr="00932D24">
        <w:rPr>
          <w:rFonts w:eastAsia="Times New Roman"/>
          <w:lang w:eastAsia="en-GB"/>
        </w:rPr>
        <w:t>6.</w:t>
      </w:r>
      <w:r w:rsidR="000B4E12">
        <w:rPr>
          <w:rFonts w:eastAsia="Times New Roman"/>
          <w:lang w:eastAsia="en-GB"/>
        </w:rPr>
        <w:t xml:space="preserve">4 </w:t>
      </w:r>
      <w:r w:rsidRPr="00932D24">
        <w:rPr>
          <w:rFonts w:eastAsia="Times New Roman"/>
          <w:lang w:eastAsia="en-GB"/>
        </w:rPr>
        <w:t>Cost and Environmental Considerations</w:t>
      </w:r>
      <w:bookmarkEnd w:id="96"/>
    </w:p>
    <w:p w14:paraId="040FBE44" w14:textId="0CFE64CF" w:rsidR="00932D24" w:rsidRPr="00932D24" w:rsidRDefault="001D24DE" w:rsidP="00932D24">
      <w:pPr>
        <w:spacing w:line="360" w:lineRule="auto"/>
        <w:jc w:val="both"/>
        <w:rPr>
          <w:rFonts w:cstheme="minorHAnsi"/>
          <w:lang w:eastAsia="en-GB"/>
        </w:rPr>
      </w:pPr>
      <w:r>
        <w:rPr>
          <w:rFonts w:cstheme="minorHAnsi"/>
          <w:lang w:eastAsia="en-GB"/>
        </w:rPr>
        <w:t>M</w:t>
      </w:r>
      <w:r w:rsidR="00932D24" w:rsidRPr="00932D24">
        <w:rPr>
          <w:rFonts w:cstheme="minorHAnsi"/>
          <w:lang w:eastAsia="en-GB"/>
        </w:rPr>
        <w:t xml:space="preserve">anufacturing costs and environmental </w:t>
      </w:r>
      <w:r w:rsidRPr="00932D24">
        <w:rPr>
          <w:rFonts w:cstheme="minorHAnsi"/>
          <w:lang w:eastAsia="en-GB"/>
        </w:rPr>
        <w:t>impact</w:t>
      </w:r>
      <w:r>
        <w:rPr>
          <w:rFonts w:cstheme="minorHAnsi"/>
          <w:lang w:eastAsia="en-GB"/>
        </w:rPr>
        <w:t xml:space="preserve"> </w:t>
      </w:r>
      <w:r w:rsidRPr="00932D24">
        <w:rPr>
          <w:rFonts w:cstheme="minorHAnsi"/>
          <w:lang w:eastAsia="en-GB"/>
        </w:rPr>
        <w:t>of</w:t>
      </w:r>
      <w:r>
        <w:rPr>
          <w:rFonts w:cstheme="minorHAnsi"/>
          <w:lang w:eastAsia="en-GB"/>
        </w:rPr>
        <w:t xml:space="preserve"> AM is beneficial to manufacturers, </w:t>
      </w:r>
      <w:r w:rsidRPr="001D24DE">
        <w:rPr>
          <w:rFonts w:cstheme="minorHAnsi"/>
          <w:noProof/>
          <w:lang w:eastAsia="en-GB"/>
        </w:rPr>
        <w:t xml:space="preserve">Jiang, et al., </w:t>
      </w:r>
      <w:r>
        <w:rPr>
          <w:rFonts w:cstheme="minorHAnsi"/>
          <w:noProof/>
          <w:lang w:eastAsia="en-GB"/>
        </w:rPr>
        <w:t>(</w:t>
      </w:r>
      <w:r w:rsidRPr="001D24DE">
        <w:rPr>
          <w:rFonts w:cstheme="minorHAnsi"/>
          <w:noProof/>
          <w:lang w:eastAsia="en-GB"/>
        </w:rPr>
        <w:t>2019)</w:t>
      </w:r>
      <w:r>
        <w:rPr>
          <w:rFonts w:cstheme="minorHAnsi"/>
          <w:noProof/>
          <w:lang w:eastAsia="en-GB"/>
        </w:rPr>
        <w:t xml:space="preserve"> </w:t>
      </w:r>
      <w:r w:rsidR="00932D24" w:rsidRPr="00932D24">
        <w:rPr>
          <w:rFonts w:cstheme="minorHAnsi"/>
          <w:lang w:eastAsia="en-GB"/>
        </w:rPr>
        <w:t>highlight savings in material usage and energy consumption compared to traditional methods.</w:t>
      </w:r>
    </w:p>
    <w:p w14:paraId="270A90F4" w14:textId="74620DB4" w:rsidR="00744D89" w:rsidRDefault="00744D89" w:rsidP="00744D89">
      <w:pPr>
        <w:pStyle w:val="Heading1"/>
      </w:pPr>
      <w:bookmarkStart w:id="97" w:name="_Toc171333254"/>
      <w:r>
        <w:t>7.0 Conclusion and Reflections</w:t>
      </w:r>
      <w:bookmarkEnd w:id="97"/>
      <w:r>
        <w:t xml:space="preserve"> </w:t>
      </w:r>
    </w:p>
    <w:p w14:paraId="31F3A334" w14:textId="2D64E570" w:rsidR="00744D89" w:rsidRPr="00744D89" w:rsidRDefault="00744D89" w:rsidP="00744D89">
      <w:pPr>
        <w:pStyle w:val="NormalWeb"/>
        <w:spacing w:line="360" w:lineRule="auto"/>
        <w:jc w:val="both"/>
        <w:rPr>
          <w:rFonts w:asciiTheme="minorHAnsi" w:hAnsiTheme="minorHAnsi" w:cstheme="minorHAnsi"/>
        </w:rPr>
      </w:pPr>
      <w:r w:rsidRPr="00744D89">
        <w:rPr>
          <w:rFonts w:asciiTheme="minorHAnsi" w:hAnsiTheme="minorHAnsi" w:cstheme="minorHAnsi"/>
        </w:rPr>
        <w:t xml:space="preserve">This report documents the redesign of a SHV to exemplify critical components in hydraulic systems. By employing Design for Additive </w:t>
      </w:r>
      <w:r w:rsidRPr="00744D89">
        <w:rPr>
          <w:rFonts w:asciiTheme="minorHAnsi" w:hAnsiTheme="minorHAnsi" w:cstheme="minorHAnsi"/>
        </w:rPr>
        <w:lastRenderedPageBreak/>
        <w:t>DfAM principles and advanced tools such as topology optimisation, generative design, and FEA, a suitable AM solution was proposed to challenge traditional methods and their limitations. SLM was chosen as the AM process, using high-strength stainless steel alloys.</w:t>
      </w:r>
    </w:p>
    <w:p w14:paraId="6AC8C39A" w14:textId="77777777" w:rsidR="00744D89" w:rsidRPr="00744D89" w:rsidRDefault="00744D89" w:rsidP="00744D89">
      <w:pPr>
        <w:pStyle w:val="NormalWeb"/>
        <w:spacing w:line="360" w:lineRule="auto"/>
        <w:jc w:val="both"/>
        <w:rPr>
          <w:rFonts w:asciiTheme="minorHAnsi" w:hAnsiTheme="minorHAnsi" w:cstheme="minorHAnsi"/>
        </w:rPr>
      </w:pPr>
      <w:r w:rsidRPr="00744D89">
        <w:rPr>
          <w:rFonts w:asciiTheme="minorHAnsi" w:hAnsiTheme="minorHAnsi" w:cstheme="minorHAnsi"/>
        </w:rPr>
        <w:t>The project demonstrates how AM can enhance the design and production of complex hydraulic components, focusing on weight reduction, structural integrity, and manufacturing efficiency. The redesign process, from initial analysis to final validation, highlights the benefits and challenges associated with the new SHV design.</w:t>
      </w:r>
    </w:p>
    <w:p w14:paraId="3304D040" w14:textId="77777777" w:rsidR="00744D89" w:rsidRPr="00744D89" w:rsidRDefault="00744D89" w:rsidP="00744D89">
      <w:pPr>
        <w:pStyle w:val="Heading3"/>
      </w:pPr>
      <w:bookmarkStart w:id="98" w:name="_Toc171333255"/>
      <w:r w:rsidRPr="00744D89">
        <w:t>7.1 Component Improvements</w:t>
      </w:r>
      <w:bookmarkEnd w:id="98"/>
    </w:p>
    <w:p w14:paraId="5AB5F0E7" w14:textId="77777777" w:rsidR="00744D89" w:rsidRPr="00744D89" w:rsidRDefault="00744D89" w:rsidP="00744D89">
      <w:pPr>
        <w:pStyle w:val="NormalWeb"/>
        <w:spacing w:line="360" w:lineRule="auto"/>
        <w:jc w:val="both"/>
        <w:rPr>
          <w:rFonts w:asciiTheme="minorHAnsi" w:hAnsiTheme="minorHAnsi" w:cstheme="minorHAnsi"/>
        </w:rPr>
      </w:pPr>
      <w:r w:rsidRPr="00744D89">
        <w:rPr>
          <w:rFonts w:asciiTheme="minorHAnsi" w:hAnsiTheme="minorHAnsi" w:cstheme="minorHAnsi"/>
        </w:rPr>
        <w:t xml:space="preserve">The SHV has seen several improvements. Initially, fluid path optimisation enhanced fluid efficiency and reduced pressure drops within the internal passageways. Topology optimisation significantly reduced material requirements, resulting in weight reduction and material waste savings. The component's size was minimised, allowing for a broader range of applications and improved usability in systems with restricted space. Moreover, manufacturability has been improved, exemplifying how AM enables the creation of complex structures that are difficult to </w:t>
      </w:r>
      <w:r w:rsidRPr="00744D89">
        <w:rPr>
          <w:rFonts w:asciiTheme="minorHAnsi" w:hAnsiTheme="minorHAnsi" w:cstheme="minorHAnsi"/>
        </w:rPr>
        <w:t>machine conventionally. When paired with generative design tools, the potential capabilities of these components are greatly enhanced.</w:t>
      </w:r>
    </w:p>
    <w:p w14:paraId="10E7BCF7" w14:textId="77777777" w:rsidR="00744D89" w:rsidRPr="00744D89" w:rsidRDefault="00744D89" w:rsidP="00744D89">
      <w:pPr>
        <w:pStyle w:val="Heading3"/>
      </w:pPr>
      <w:bookmarkStart w:id="99" w:name="_Toc171333256"/>
      <w:r w:rsidRPr="00744D89">
        <w:t>7.2 Challenges</w:t>
      </w:r>
      <w:bookmarkEnd w:id="99"/>
    </w:p>
    <w:p w14:paraId="25490A8D" w14:textId="77777777" w:rsidR="00744D89" w:rsidRPr="00744D89" w:rsidRDefault="00744D89" w:rsidP="00744D89">
      <w:pPr>
        <w:pStyle w:val="NormalWeb"/>
        <w:spacing w:line="360" w:lineRule="auto"/>
        <w:jc w:val="both"/>
        <w:rPr>
          <w:rFonts w:asciiTheme="minorHAnsi" w:hAnsiTheme="minorHAnsi" w:cstheme="minorHAnsi"/>
        </w:rPr>
      </w:pPr>
      <w:r w:rsidRPr="00744D89">
        <w:rPr>
          <w:rFonts w:asciiTheme="minorHAnsi" w:hAnsiTheme="minorHAnsi" w:cstheme="minorHAnsi"/>
        </w:rPr>
        <w:t>Utilising generative design tools effectively requires a dedicated approach, particularly for complex components. During the SHV redesign, FEA identified multiple areas needing adjustment, requiring iterative changes to design parameters. Further considerations include the physical printing of the design, especially regarding support structures, layer thicknesses, and laser speeds. The prototype stage is crucial for identifying any overlooked issues. While internal lattice structures are recommended, design features must be applied judiciously.</w:t>
      </w:r>
    </w:p>
    <w:p w14:paraId="35D9E3C5" w14:textId="7E268D40" w:rsidR="00DE5FDB" w:rsidRPr="00744D89" w:rsidRDefault="00744D89" w:rsidP="00744D89">
      <w:pPr>
        <w:spacing w:line="360" w:lineRule="auto"/>
        <w:jc w:val="both"/>
        <w:rPr>
          <w:rFonts w:cstheme="minorHAnsi"/>
        </w:rPr>
      </w:pPr>
      <w:r w:rsidRPr="00744D89">
        <w:rPr>
          <w:rFonts w:cstheme="minorHAnsi"/>
        </w:rPr>
        <w:t xml:space="preserve"> </w:t>
      </w:r>
      <w:r w:rsidR="00AD167D" w:rsidRPr="00744D89">
        <w:rPr>
          <w:rFonts w:cstheme="minorHAnsi"/>
        </w:rPr>
        <w:t xml:space="preserve">large pressure requirements and the support structures would need </w:t>
      </w:r>
      <w:r w:rsidR="002B279F" w:rsidRPr="00744D89">
        <w:rPr>
          <w:rFonts w:cstheme="minorHAnsi"/>
        </w:rPr>
        <w:t xml:space="preserve">to be able to withstand this. Further FEA simulations would need to be run with any internal structures considered. </w:t>
      </w:r>
    </w:p>
    <w:p w14:paraId="0303DFDA" w14:textId="77777777" w:rsidR="00DE5FDB" w:rsidRDefault="00DE5FDB" w:rsidP="00DE5FDB">
      <w:pPr>
        <w:pStyle w:val="NormalWeb"/>
        <w:spacing w:line="360" w:lineRule="auto"/>
        <w:jc w:val="both"/>
      </w:pPr>
    </w:p>
    <w:p w14:paraId="46AF5528" w14:textId="77777777" w:rsidR="00DE5FDB" w:rsidRPr="00DE5FDB" w:rsidRDefault="00DE5FDB" w:rsidP="00DE5FDB"/>
    <w:p w14:paraId="4F62CAC1" w14:textId="77777777" w:rsidR="00DE5FDB" w:rsidRDefault="00DE5FDB" w:rsidP="00FF7445">
      <w:pPr>
        <w:pStyle w:val="NormalWeb"/>
        <w:spacing w:line="360" w:lineRule="auto"/>
        <w:jc w:val="both"/>
      </w:pPr>
    </w:p>
    <w:p w14:paraId="2956AA65" w14:textId="77777777" w:rsidR="00FF7445" w:rsidRPr="00FF7445" w:rsidRDefault="00FF7445" w:rsidP="00FF7445"/>
    <w:p w14:paraId="7CD3BDED" w14:textId="77777777" w:rsidR="004F3F47" w:rsidRPr="004F499A" w:rsidRDefault="005C545A" w:rsidP="00240633">
      <w:pPr>
        <w:jc w:val="both"/>
        <w:rPr>
          <w:rFonts w:cstheme="minorHAnsi"/>
        </w:rPr>
        <w:sectPr w:rsidR="004F3F47" w:rsidRPr="004F499A" w:rsidSect="004F3F47">
          <w:type w:val="continuous"/>
          <w:pgSz w:w="11906" w:h="16838"/>
          <w:pgMar w:top="1440" w:right="1440" w:bottom="1440" w:left="1440" w:header="708" w:footer="708" w:gutter="0"/>
          <w:cols w:num="2" w:space="708"/>
          <w:docGrid w:linePitch="360"/>
        </w:sectPr>
      </w:pPr>
      <w:r>
        <w:rPr>
          <w:rFonts w:cstheme="minorHAnsi"/>
        </w:rPr>
        <w:br w:type="page"/>
      </w:r>
    </w:p>
    <w:bookmarkStart w:id="100" w:name="_Toc171333257" w:displacedByCustomXml="next"/>
    <w:sdt>
      <w:sdtPr>
        <w:rPr>
          <w:rFonts w:asciiTheme="minorHAnsi" w:eastAsiaTheme="minorHAnsi" w:hAnsiTheme="minorHAnsi" w:cstheme="minorHAnsi"/>
          <w:color w:val="auto"/>
          <w:sz w:val="22"/>
          <w:szCs w:val="22"/>
        </w:rPr>
        <w:id w:val="395241598"/>
        <w:docPartObj>
          <w:docPartGallery w:val="Bibliographies"/>
          <w:docPartUnique/>
        </w:docPartObj>
      </w:sdtPr>
      <w:sdtContent>
        <w:p w14:paraId="622A3A1C" w14:textId="77777777" w:rsidR="00A20BFE" w:rsidRPr="003450E6" w:rsidRDefault="00A20BFE">
          <w:pPr>
            <w:pStyle w:val="Heading1"/>
            <w:rPr>
              <w:rFonts w:cstheme="majorHAnsi"/>
              <w:lang w:val="es-ES"/>
            </w:rPr>
          </w:pPr>
          <w:proofErr w:type="spellStart"/>
          <w:r w:rsidRPr="0093247D">
            <w:rPr>
              <w:rFonts w:cstheme="majorHAnsi"/>
              <w:lang w:val="es-ES"/>
            </w:rPr>
            <w:t>References</w:t>
          </w:r>
          <w:bookmarkEnd w:id="100"/>
          <w:proofErr w:type="spellEnd"/>
        </w:p>
        <w:sdt>
          <w:sdtPr>
            <w:rPr>
              <w:rFonts w:cstheme="minorHAnsi"/>
            </w:rPr>
            <w:id w:val="-573587230"/>
            <w:bibliography/>
          </w:sdtPr>
          <w:sdtContent>
            <w:p w14:paraId="7E1452F8" w14:textId="77777777" w:rsidR="000F6D1E" w:rsidRDefault="00A20BFE" w:rsidP="000F6D1E">
              <w:pPr>
                <w:pStyle w:val="Bibliography"/>
                <w:rPr>
                  <w:noProof/>
                  <w:sz w:val="24"/>
                  <w:szCs w:val="24"/>
                </w:rPr>
              </w:pPr>
              <w:r w:rsidRPr="004F499A">
                <w:rPr>
                  <w:rFonts w:cstheme="minorHAnsi"/>
                </w:rPr>
                <w:fldChar w:fldCharType="begin"/>
              </w:r>
              <w:r w:rsidRPr="003450E6">
                <w:rPr>
                  <w:rFonts w:cstheme="minorHAnsi"/>
                  <w:lang w:val="es-ES"/>
                </w:rPr>
                <w:instrText xml:space="preserve"> BIBLIOGRAPHY </w:instrText>
              </w:r>
              <w:r w:rsidRPr="004F499A">
                <w:rPr>
                  <w:rFonts w:cstheme="minorHAnsi"/>
                </w:rPr>
                <w:fldChar w:fldCharType="separate"/>
              </w:r>
              <w:r w:rsidR="000F6D1E" w:rsidRPr="000F6D1E">
                <w:rPr>
                  <w:noProof/>
                  <w:lang w:val="es-ES"/>
                </w:rPr>
                <w:t xml:space="preserve">Huanga, Z., Cao, Y., Guo, K. &amp; Qiao, L., 2022. </w:t>
              </w:r>
              <w:r w:rsidR="000F6D1E">
                <w:rPr>
                  <w:noProof/>
                </w:rPr>
                <w:t xml:space="preserve">Study on the Influence of Additive Manufacturing Process Parameters on. </w:t>
              </w:r>
              <w:r w:rsidR="000F6D1E">
                <w:rPr>
                  <w:i/>
                  <w:iCs/>
                  <w:noProof/>
                </w:rPr>
                <w:t>Procedia CIRP</w:t>
              </w:r>
              <w:r w:rsidR="000F6D1E">
                <w:rPr>
                  <w:noProof/>
                </w:rPr>
                <w:t>, 10 October, pp. 233-277.</w:t>
              </w:r>
            </w:p>
            <w:p w14:paraId="6CBFE815" w14:textId="77777777" w:rsidR="000F6D1E" w:rsidRDefault="000F6D1E" w:rsidP="000F6D1E">
              <w:pPr>
                <w:pStyle w:val="Bibliography"/>
                <w:rPr>
                  <w:noProof/>
                </w:rPr>
              </w:pPr>
              <w:r>
                <w:rPr>
                  <w:noProof/>
                </w:rPr>
                <w:t xml:space="preserve">3ds, 2024. </w:t>
              </w:r>
              <w:r>
                <w:rPr>
                  <w:i/>
                  <w:iCs/>
                  <w:noProof/>
                </w:rPr>
                <w:t xml:space="preserve">SLS 3D Printing Metal. </w:t>
              </w:r>
              <w:r>
                <w:rPr>
                  <w:noProof/>
                </w:rPr>
                <w:t xml:space="preserve">[Online] </w:t>
              </w:r>
              <w:r>
                <w:rPr>
                  <w:noProof/>
                </w:rPr>
                <w:br/>
                <w:t xml:space="preserve">Available at: </w:t>
              </w:r>
              <w:r>
                <w:rPr>
                  <w:noProof/>
                  <w:u w:val="single"/>
                </w:rPr>
                <w:t>https://www.3ds.com/make/solutions/blog/sls-3d-printing-metal</w:t>
              </w:r>
              <w:r>
                <w:rPr>
                  <w:noProof/>
                </w:rPr>
                <w:br/>
                <w:t>[Accessed 2nd July 2024].</w:t>
              </w:r>
            </w:p>
            <w:p w14:paraId="19374E5D" w14:textId="77777777" w:rsidR="000F6D1E" w:rsidRDefault="000F6D1E" w:rsidP="000F6D1E">
              <w:pPr>
                <w:pStyle w:val="Bibliography"/>
                <w:rPr>
                  <w:noProof/>
                </w:rPr>
              </w:pPr>
              <w:r>
                <w:rPr>
                  <w:noProof/>
                </w:rPr>
                <w:t xml:space="preserve">Alfadhlani, T. M. A., Samadhi, A., Ma'ruf, A. &amp; Toha, I. S., 2018. </w:t>
              </w:r>
              <w:r>
                <w:rPr>
                  <w:i/>
                  <w:iCs/>
                  <w:noProof/>
                </w:rPr>
                <w:t xml:space="preserve">A Framework for the Development of Automatic. </w:t>
              </w:r>
              <w:r>
                <w:rPr>
                  <w:noProof/>
                </w:rPr>
                <w:t>Badung, IOP Publishing.</w:t>
              </w:r>
            </w:p>
            <w:p w14:paraId="79C60C70" w14:textId="77777777" w:rsidR="000F6D1E" w:rsidRDefault="000F6D1E" w:rsidP="000F6D1E">
              <w:pPr>
                <w:pStyle w:val="Bibliography"/>
                <w:rPr>
                  <w:noProof/>
                </w:rPr>
              </w:pPr>
              <w:r>
                <w:rPr>
                  <w:noProof/>
                </w:rPr>
                <w:t xml:space="preserve">Al-Safy, R. A., 2019. Myths And Reality Of Implementing Three-Dimensional Technology In Construction. </w:t>
              </w:r>
              <w:r>
                <w:rPr>
                  <w:i/>
                  <w:iCs/>
                  <w:noProof/>
                </w:rPr>
                <w:t xml:space="preserve">Journal Of Engineering And Sustainable Development, </w:t>
              </w:r>
              <w:r>
                <w:rPr>
                  <w:noProof/>
                </w:rPr>
                <w:t>23(5), pp. 71-94.</w:t>
              </w:r>
            </w:p>
            <w:p w14:paraId="3DD82FE8" w14:textId="77777777" w:rsidR="000F6D1E" w:rsidRDefault="000F6D1E" w:rsidP="000F6D1E">
              <w:pPr>
                <w:pStyle w:val="Bibliography"/>
                <w:rPr>
                  <w:noProof/>
                </w:rPr>
              </w:pPr>
              <w:r>
                <w:rPr>
                  <w:noProof/>
                </w:rPr>
                <w:t xml:space="preserve">Altiparmak, T. &amp; Eryilmaz-Mustu, O., 2021. The Effects of SCAMPER Technique Activities in the 8th Grade Simple Machines Unit on Students' Academic Achievement, Motivation and Attitude towards Science Lessons. </w:t>
              </w:r>
              <w:r>
                <w:rPr>
                  <w:i/>
                  <w:iCs/>
                  <w:noProof/>
                </w:rPr>
                <w:t xml:space="preserve">International Journal of Educational Methodology, </w:t>
              </w:r>
              <w:r>
                <w:rPr>
                  <w:noProof/>
                </w:rPr>
                <w:t>14(3), pp. 145-168.</w:t>
              </w:r>
            </w:p>
            <w:p w14:paraId="29B29DA4" w14:textId="77777777" w:rsidR="000F6D1E" w:rsidRDefault="000F6D1E" w:rsidP="000F6D1E">
              <w:pPr>
                <w:pStyle w:val="Bibliography"/>
                <w:rPr>
                  <w:noProof/>
                </w:rPr>
              </w:pPr>
              <w:r>
                <w:rPr>
                  <w:noProof/>
                </w:rPr>
                <w:t xml:space="preserve">Anderson, B., 2023. Effective Design Evaluation Strategies. </w:t>
              </w:r>
              <w:r>
                <w:rPr>
                  <w:i/>
                  <w:iCs/>
                  <w:noProof/>
                </w:rPr>
                <w:t xml:space="preserve">Journal of Design and Innovation., </w:t>
              </w:r>
              <w:r>
                <w:rPr>
                  <w:noProof/>
                </w:rPr>
                <w:t>131(12), pp. 147-202.</w:t>
              </w:r>
            </w:p>
            <w:p w14:paraId="4182F5A4" w14:textId="77777777" w:rsidR="000F6D1E" w:rsidRDefault="000F6D1E" w:rsidP="000F6D1E">
              <w:pPr>
                <w:pStyle w:val="Bibliography"/>
                <w:rPr>
                  <w:noProof/>
                </w:rPr>
              </w:pPr>
              <w:r>
                <w:rPr>
                  <w:noProof/>
                </w:rPr>
                <w:t xml:space="preserve">Atlassian, 2024. </w:t>
              </w:r>
              <w:r>
                <w:rPr>
                  <w:i/>
                  <w:iCs/>
                  <w:noProof/>
                </w:rPr>
                <w:t xml:space="preserve">Understanding the Iterative Process. </w:t>
              </w:r>
              <w:r>
                <w:rPr>
                  <w:noProof/>
                </w:rPr>
                <w:t xml:space="preserve">[Online] </w:t>
              </w:r>
              <w:r>
                <w:rPr>
                  <w:noProof/>
                </w:rPr>
                <w:br/>
                <w:t xml:space="preserve">Available at: </w:t>
              </w:r>
              <w:r>
                <w:rPr>
                  <w:noProof/>
                  <w:u w:val="single"/>
                </w:rPr>
                <w:t>https://www.atlassian.com/work-management/project-management/iterative-process</w:t>
              </w:r>
              <w:r>
                <w:rPr>
                  <w:noProof/>
                </w:rPr>
                <w:br/>
                <w:t>[Accessed 12 June 2024].</w:t>
              </w:r>
            </w:p>
            <w:p w14:paraId="5816747C" w14:textId="77777777" w:rsidR="000F6D1E" w:rsidRDefault="000F6D1E" w:rsidP="000F6D1E">
              <w:pPr>
                <w:pStyle w:val="Bibliography"/>
                <w:rPr>
                  <w:noProof/>
                </w:rPr>
              </w:pPr>
              <w:r>
                <w:rPr>
                  <w:noProof/>
                </w:rPr>
                <w:t xml:space="preserve">Balasubramanian, K. R., 2020. </w:t>
              </w:r>
              <w:r>
                <w:rPr>
                  <w:i/>
                  <w:iCs/>
                  <w:noProof/>
                </w:rPr>
                <w:t xml:space="preserve">Additive manufacturing applications for metals and composites. </w:t>
              </w:r>
              <w:r>
                <w:rPr>
                  <w:noProof/>
                </w:rPr>
                <w:t>7th ed. Tiruchirappalli: IGI Global.</w:t>
              </w:r>
            </w:p>
            <w:p w14:paraId="707FA611" w14:textId="77777777" w:rsidR="000F6D1E" w:rsidRDefault="000F6D1E" w:rsidP="000F6D1E">
              <w:pPr>
                <w:pStyle w:val="Bibliography"/>
                <w:rPr>
                  <w:noProof/>
                </w:rPr>
              </w:pPr>
              <w:r>
                <w:rPr>
                  <w:noProof/>
                </w:rPr>
                <w:t xml:space="preserve">Berman, B., 2012. 3-D printing: The new industrial revolution. </w:t>
              </w:r>
              <w:r>
                <w:rPr>
                  <w:i/>
                  <w:iCs/>
                  <w:noProof/>
                </w:rPr>
                <w:t xml:space="preserve">Business Horizon, </w:t>
              </w:r>
              <w:r>
                <w:rPr>
                  <w:noProof/>
                </w:rPr>
                <w:t>55(2), pp. 155-162.</w:t>
              </w:r>
            </w:p>
            <w:p w14:paraId="6C12BF07" w14:textId="77777777" w:rsidR="000F6D1E" w:rsidRDefault="000F6D1E" w:rsidP="000F6D1E">
              <w:pPr>
                <w:pStyle w:val="Bibliography"/>
                <w:rPr>
                  <w:noProof/>
                </w:rPr>
              </w:pPr>
              <w:r>
                <w:rPr>
                  <w:noProof/>
                </w:rPr>
                <w:t xml:space="preserve">Blakley-Milner, B. et al., 2021. Metal additive manufacturing in aerospace: A review.. </w:t>
              </w:r>
              <w:r>
                <w:rPr>
                  <w:i/>
                  <w:iCs/>
                  <w:noProof/>
                </w:rPr>
                <w:t xml:space="preserve">Materials &amp; Design, </w:t>
              </w:r>
              <w:r>
                <w:rPr>
                  <w:noProof/>
                </w:rPr>
                <w:t>209(11), p. 110008.</w:t>
              </w:r>
            </w:p>
            <w:p w14:paraId="26375C44" w14:textId="77777777" w:rsidR="000F6D1E" w:rsidRDefault="000F6D1E" w:rsidP="000F6D1E">
              <w:pPr>
                <w:pStyle w:val="Bibliography"/>
                <w:rPr>
                  <w:noProof/>
                </w:rPr>
              </w:pPr>
              <w:r>
                <w:rPr>
                  <w:noProof/>
                </w:rPr>
                <w:t xml:space="preserve">Boothroyd, G., Dewhurst, P. &amp; Knight, W. A., 2010. </w:t>
              </w:r>
              <w:r>
                <w:rPr>
                  <w:i/>
                  <w:iCs/>
                  <w:noProof/>
                </w:rPr>
                <w:t xml:space="preserve">Product Design for Manufacture and Assembly. </w:t>
              </w:r>
              <w:r>
                <w:rPr>
                  <w:noProof/>
                </w:rPr>
                <w:t>3rd ed. Boca Raton: CRC Press.</w:t>
              </w:r>
            </w:p>
            <w:p w14:paraId="34DB65C2" w14:textId="77777777" w:rsidR="000F6D1E" w:rsidRDefault="000F6D1E" w:rsidP="000F6D1E">
              <w:pPr>
                <w:pStyle w:val="Bibliography"/>
                <w:rPr>
                  <w:noProof/>
                </w:rPr>
              </w:pPr>
              <w:r>
                <w:rPr>
                  <w:noProof/>
                </w:rPr>
                <w:t xml:space="preserve">Bouchereau, V. &amp; Rowlands, H., 2000. Methods and Techniques to Help Quality Function Deployment (QFD). </w:t>
              </w:r>
              <w:r>
                <w:rPr>
                  <w:i/>
                  <w:iCs/>
                  <w:noProof/>
                </w:rPr>
                <w:t xml:space="preserve">Benchmarking: An International Journal, </w:t>
              </w:r>
              <w:r>
                <w:rPr>
                  <w:noProof/>
                </w:rPr>
                <w:t>7(1), pp. 8-20.</w:t>
              </w:r>
            </w:p>
            <w:p w14:paraId="5FDBA123" w14:textId="77777777" w:rsidR="000F6D1E" w:rsidRDefault="000F6D1E" w:rsidP="000F6D1E">
              <w:pPr>
                <w:pStyle w:val="Bibliography"/>
                <w:rPr>
                  <w:noProof/>
                </w:rPr>
              </w:pPr>
              <w:r>
                <w:rPr>
                  <w:noProof/>
                </w:rPr>
                <w:t xml:space="preserve">Chan, L. K. &amp; Wu, M. L., 2002. Quality Function Deployment: A Comprehensive Review of Its Concepts and Methods. </w:t>
              </w:r>
              <w:r>
                <w:rPr>
                  <w:i/>
                  <w:iCs/>
                  <w:noProof/>
                </w:rPr>
                <w:t xml:space="preserve">Quality Engineering, </w:t>
              </w:r>
              <w:r>
                <w:rPr>
                  <w:noProof/>
                </w:rPr>
                <w:t>15(1), pp. 23-35.</w:t>
              </w:r>
            </w:p>
            <w:p w14:paraId="07C19781" w14:textId="77777777" w:rsidR="000F6D1E" w:rsidRDefault="000F6D1E" w:rsidP="000F6D1E">
              <w:pPr>
                <w:pStyle w:val="Bibliography"/>
                <w:rPr>
                  <w:noProof/>
                </w:rPr>
              </w:pPr>
              <w:r>
                <w:rPr>
                  <w:noProof/>
                </w:rPr>
                <w:t xml:space="preserve">Chen, D. et al., 2021. Research on in situ monitoring of selective laser melting: a state of the art review. </w:t>
              </w:r>
              <w:r>
                <w:rPr>
                  <w:i/>
                  <w:iCs/>
                  <w:noProof/>
                </w:rPr>
                <w:t xml:space="preserve">International Journal of Advanced Manufacturing Technology, </w:t>
              </w:r>
              <w:r>
                <w:rPr>
                  <w:noProof/>
                </w:rPr>
                <w:t>113(11-12), pp. 3121-3138.</w:t>
              </w:r>
            </w:p>
            <w:p w14:paraId="28DDF6E6" w14:textId="77777777" w:rsidR="000F6D1E" w:rsidRDefault="000F6D1E" w:rsidP="000F6D1E">
              <w:pPr>
                <w:pStyle w:val="Bibliography"/>
                <w:rPr>
                  <w:noProof/>
                </w:rPr>
              </w:pPr>
              <w:r>
                <w:rPr>
                  <w:noProof/>
                </w:rPr>
                <w:t xml:space="preserve">Cooper, K., 2001. Rapid prototyping technology: selection and application. </w:t>
              </w:r>
              <w:r>
                <w:rPr>
                  <w:i/>
                  <w:iCs/>
                  <w:noProof/>
                </w:rPr>
                <w:t xml:space="preserve">Assembly Automation, </w:t>
              </w:r>
              <w:r>
                <w:rPr>
                  <w:noProof/>
                </w:rPr>
                <w:t>21(4), pp. 358-359.</w:t>
              </w:r>
            </w:p>
            <w:p w14:paraId="66559085" w14:textId="77777777" w:rsidR="000F6D1E" w:rsidRDefault="000F6D1E" w:rsidP="000F6D1E">
              <w:pPr>
                <w:pStyle w:val="Bibliography"/>
                <w:rPr>
                  <w:noProof/>
                </w:rPr>
              </w:pPr>
              <w:r>
                <w:rPr>
                  <w:noProof/>
                </w:rPr>
                <w:t xml:space="preserve">Cooper, R. G. &amp; Sommer, A. F., 2018. Agile--Stage-Gate for Manufacturers: Changing the Way New Products Are Developed: Integrating Agile project management methods into a Stage-Gate system offers both opportunities and challenges.. </w:t>
              </w:r>
              <w:r>
                <w:rPr>
                  <w:i/>
                  <w:iCs/>
                  <w:noProof/>
                </w:rPr>
                <w:t xml:space="preserve">Research Technology Management, </w:t>
              </w:r>
              <w:r>
                <w:rPr>
                  <w:noProof/>
                </w:rPr>
                <w:t>61(2), pp. 17-26.</w:t>
              </w:r>
            </w:p>
            <w:p w14:paraId="7B963CA4" w14:textId="77777777" w:rsidR="000F6D1E" w:rsidRDefault="000F6D1E" w:rsidP="000F6D1E">
              <w:pPr>
                <w:pStyle w:val="Bibliography"/>
                <w:rPr>
                  <w:noProof/>
                </w:rPr>
              </w:pPr>
              <w:r>
                <w:rPr>
                  <w:noProof/>
                </w:rPr>
                <w:lastRenderedPageBreak/>
                <w:t xml:space="preserve">CustomPart.net, 2024. </w:t>
              </w:r>
              <w:r>
                <w:rPr>
                  <w:i/>
                  <w:iCs/>
                  <w:noProof/>
                </w:rPr>
                <w:t xml:space="preserve">Selective Laser Sintering. </w:t>
              </w:r>
              <w:r>
                <w:rPr>
                  <w:noProof/>
                </w:rPr>
                <w:t xml:space="preserve">[Online] </w:t>
              </w:r>
              <w:r>
                <w:rPr>
                  <w:noProof/>
                </w:rPr>
                <w:br/>
                <w:t xml:space="preserve">Available at: </w:t>
              </w:r>
              <w:r>
                <w:rPr>
                  <w:noProof/>
                  <w:u w:val="single"/>
                </w:rPr>
                <w:t>https://www.custompartnet.com/wu/selective-laser-sintering</w:t>
              </w:r>
              <w:r>
                <w:rPr>
                  <w:noProof/>
                </w:rPr>
                <w:br/>
                <w:t>[Accessed 2nd July 2024].</w:t>
              </w:r>
            </w:p>
            <w:p w14:paraId="4DA16939" w14:textId="77777777" w:rsidR="000F6D1E" w:rsidRDefault="000F6D1E" w:rsidP="000F6D1E">
              <w:pPr>
                <w:pStyle w:val="Bibliography"/>
                <w:rPr>
                  <w:noProof/>
                </w:rPr>
              </w:pPr>
              <w:r>
                <w:rPr>
                  <w:noProof/>
                </w:rPr>
                <w:t xml:space="preserve">Dunbar, A. J., Denlinger, E. R., Gouge, M. F. &amp; Michaleris, P., 2016. Experimental validation of finite element modeling for laser powder bed fusion deformation. </w:t>
              </w:r>
              <w:r>
                <w:rPr>
                  <w:i/>
                  <w:iCs/>
                  <w:noProof/>
                </w:rPr>
                <w:t xml:space="preserve">Additive Manufacturing, </w:t>
              </w:r>
              <w:r>
                <w:rPr>
                  <w:noProof/>
                </w:rPr>
                <w:t>12(10), pp. 108-120.</w:t>
              </w:r>
            </w:p>
            <w:p w14:paraId="444E7D1C" w14:textId="77777777" w:rsidR="000F6D1E" w:rsidRDefault="000F6D1E" w:rsidP="000F6D1E">
              <w:pPr>
                <w:pStyle w:val="Bibliography"/>
                <w:rPr>
                  <w:noProof/>
                </w:rPr>
              </w:pPr>
              <w:r>
                <w:rPr>
                  <w:noProof/>
                </w:rPr>
                <w:t xml:space="preserve">Escudero, G. G. et al., 2022. 5-axis double-flank CNC machining of spiral bevel gears via custom-shaped tools—Part II: physical validations and experiments. </w:t>
              </w:r>
              <w:r>
                <w:rPr>
                  <w:i/>
                  <w:iCs/>
                  <w:noProof/>
                </w:rPr>
                <w:t xml:space="preserve">International Journal of Advanced Manufacturing Technolog, </w:t>
              </w:r>
              <w:r>
                <w:rPr>
                  <w:noProof/>
                </w:rPr>
                <w:t>119(3-4), pp. 1647-1658.</w:t>
              </w:r>
            </w:p>
            <w:p w14:paraId="12226701" w14:textId="77777777" w:rsidR="000F6D1E" w:rsidRDefault="000F6D1E" w:rsidP="000F6D1E">
              <w:pPr>
                <w:pStyle w:val="Bibliography"/>
                <w:rPr>
                  <w:noProof/>
                </w:rPr>
              </w:pPr>
              <w:r>
                <w:rPr>
                  <w:noProof/>
                </w:rPr>
                <w:t xml:space="preserve">Evans, J. R. &amp; Lindsay, W. M., 1996. </w:t>
              </w:r>
              <w:r>
                <w:rPr>
                  <w:i/>
                  <w:iCs/>
                  <w:noProof/>
                </w:rPr>
                <w:t xml:space="preserve">The Management and Control of Quality. </w:t>
              </w:r>
              <w:r>
                <w:rPr>
                  <w:noProof/>
                </w:rPr>
                <w:t>Cincinnati: West Publishing.</w:t>
              </w:r>
            </w:p>
            <w:p w14:paraId="4CD63DF2" w14:textId="77777777" w:rsidR="000F6D1E" w:rsidRDefault="000F6D1E" w:rsidP="000F6D1E">
              <w:pPr>
                <w:pStyle w:val="Bibliography"/>
                <w:rPr>
                  <w:noProof/>
                </w:rPr>
              </w:pPr>
              <w:r>
                <w:rPr>
                  <w:noProof/>
                </w:rPr>
                <w:t xml:space="preserve">Ezpleta, I., Justel, D., Bereaua, U. &amp; Zubelzu, J., 2019. DFA-SPDP, a new DFA method to improve the assembly during all the. </w:t>
              </w:r>
              <w:r>
                <w:rPr>
                  <w:i/>
                  <w:iCs/>
                  <w:noProof/>
                </w:rPr>
                <w:t xml:space="preserve">Procedia CIRP, </w:t>
              </w:r>
              <w:r>
                <w:rPr>
                  <w:noProof/>
                </w:rPr>
                <w:t>84(1), pp. 673-679.</w:t>
              </w:r>
            </w:p>
            <w:p w14:paraId="521349AD" w14:textId="77777777" w:rsidR="000F6D1E" w:rsidRDefault="000F6D1E" w:rsidP="000F6D1E">
              <w:pPr>
                <w:pStyle w:val="Bibliography"/>
                <w:rPr>
                  <w:noProof/>
                </w:rPr>
              </w:pPr>
              <w:r>
                <w:rPr>
                  <w:noProof/>
                </w:rPr>
                <w:t xml:space="preserve">Farr, D. R., 2015. </w:t>
              </w:r>
              <w:r>
                <w:rPr>
                  <w:i/>
                  <w:iCs/>
                  <w:noProof/>
                </w:rPr>
                <w:t xml:space="preserve">Design For Assembly. </w:t>
              </w:r>
              <w:r>
                <w:rPr>
                  <w:noProof/>
                </w:rPr>
                <w:t xml:space="preserve">[Online] </w:t>
              </w:r>
              <w:r>
                <w:rPr>
                  <w:noProof/>
                </w:rPr>
                <w:br/>
                <w:t xml:space="preserve">Available at: </w:t>
              </w:r>
              <w:r>
                <w:rPr>
                  <w:noProof/>
                  <w:u w:val="single"/>
                </w:rPr>
                <w:t>https://www.slideshare.net/slideshow/design-for-assembly-dfa/44493715</w:t>
              </w:r>
              <w:r>
                <w:rPr>
                  <w:noProof/>
                </w:rPr>
                <w:br/>
                <w:t>[Accessed 6th June 2024].</w:t>
              </w:r>
            </w:p>
            <w:p w14:paraId="48FE46BE" w14:textId="77777777" w:rsidR="000F6D1E" w:rsidRDefault="000F6D1E" w:rsidP="000F6D1E">
              <w:pPr>
                <w:pStyle w:val="Bibliography"/>
                <w:rPr>
                  <w:noProof/>
                </w:rPr>
              </w:pPr>
              <w:r>
                <w:rPr>
                  <w:i/>
                  <w:iCs/>
                  <w:noProof/>
                </w:rPr>
                <w:t xml:space="preserve">Fusion 360: Generative Design. </w:t>
              </w:r>
              <w:r>
                <w:rPr>
                  <w:noProof/>
                </w:rPr>
                <w:t>2019. [Film] Directed by T Tremblay. UK: linkedin.com.</w:t>
              </w:r>
            </w:p>
            <w:p w14:paraId="5DECB925" w14:textId="77777777" w:rsidR="000F6D1E" w:rsidRDefault="000F6D1E" w:rsidP="000F6D1E">
              <w:pPr>
                <w:pStyle w:val="Bibliography"/>
                <w:rPr>
                  <w:noProof/>
                </w:rPr>
              </w:pPr>
              <w:r>
                <w:rPr>
                  <w:noProof/>
                </w:rPr>
                <w:t xml:space="preserve">Gibbs, D., 1991. </w:t>
              </w:r>
              <w:r>
                <w:rPr>
                  <w:i/>
                  <w:iCs/>
                  <w:noProof/>
                </w:rPr>
                <w:t xml:space="preserve">An introduction to CNC machining. </w:t>
              </w:r>
              <w:r>
                <w:rPr>
                  <w:noProof/>
                </w:rPr>
                <w:t>11th ed. New York: Industrial Press.</w:t>
              </w:r>
            </w:p>
            <w:p w14:paraId="5D879D47" w14:textId="77777777" w:rsidR="000F6D1E" w:rsidRDefault="000F6D1E" w:rsidP="000F6D1E">
              <w:pPr>
                <w:pStyle w:val="Bibliography"/>
                <w:rPr>
                  <w:noProof/>
                </w:rPr>
              </w:pPr>
              <w:r>
                <w:rPr>
                  <w:noProof/>
                </w:rPr>
                <w:t xml:space="preserve">Gnaase, S. et al., 2023. Comparative Study of the Influence of Heat Treatment and Additive Manufacturing Process (LMD &amp; L-PBF) on the Mechanical Properties of Specimens Manufactured from 1.2709.. </w:t>
              </w:r>
              <w:r>
                <w:rPr>
                  <w:i/>
                  <w:iCs/>
                  <w:noProof/>
                </w:rPr>
                <w:t xml:space="preserve">Crystals , </w:t>
              </w:r>
              <w:r>
                <w:rPr>
                  <w:noProof/>
                </w:rPr>
                <w:t>13(2), pp. 157-172.</w:t>
              </w:r>
            </w:p>
            <w:p w14:paraId="36A988A8" w14:textId="77777777" w:rsidR="000F6D1E" w:rsidRDefault="000F6D1E" w:rsidP="000F6D1E">
              <w:pPr>
                <w:pStyle w:val="Bibliography"/>
                <w:rPr>
                  <w:noProof/>
                </w:rPr>
              </w:pPr>
              <w:r>
                <w:rPr>
                  <w:noProof/>
                </w:rPr>
                <w:t xml:space="preserve">Harvey, W. S., 2023. </w:t>
              </w:r>
              <w:r>
                <w:rPr>
                  <w:i/>
                  <w:iCs/>
                  <w:noProof/>
                </w:rPr>
                <w:t xml:space="preserve">Reputations at stake. </w:t>
              </w:r>
              <w:r>
                <w:rPr>
                  <w:noProof/>
                </w:rPr>
                <w:t>online edn ed. Oxford: Oxford Academic.</w:t>
              </w:r>
            </w:p>
            <w:p w14:paraId="20EC6309" w14:textId="77777777" w:rsidR="000F6D1E" w:rsidRDefault="000F6D1E" w:rsidP="000F6D1E">
              <w:pPr>
                <w:pStyle w:val="Bibliography"/>
                <w:rPr>
                  <w:noProof/>
                </w:rPr>
              </w:pPr>
              <w:r>
                <w:rPr>
                  <w:noProof/>
                </w:rPr>
                <w:t xml:space="preserve">Hegab, H. A., 2016. Design for additive manufacturing of composite materials and potential alloys: a review. </w:t>
              </w:r>
              <w:r>
                <w:rPr>
                  <w:i/>
                  <w:iCs/>
                  <w:noProof/>
                </w:rPr>
                <w:t xml:space="preserve">Manufacturing Review, </w:t>
              </w:r>
              <w:r>
                <w:rPr>
                  <w:noProof/>
                </w:rPr>
                <w:t>11(3).</w:t>
              </w:r>
            </w:p>
            <w:p w14:paraId="27A0071E" w14:textId="77777777" w:rsidR="000F6D1E" w:rsidRDefault="000F6D1E" w:rsidP="000F6D1E">
              <w:pPr>
                <w:pStyle w:val="Bibliography"/>
                <w:rPr>
                  <w:noProof/>
                </w:rPr>
              </w:pPr>
              <w:r>
                <w:rPr>
                  <w:noProof/>
                </w:rPr>
                <w:t xml:space="preserve">Hinojos, A. et al., 2016. Joining of Inconel 718 and 316 Stainless Steel using electron beam melting additive manufacturing technology. </w:t>
              </w:r>
              <w:r>
                <w:rPr>
                  <w:i/>
                  <w:iCs/>
                  <w:noProof/>
                </w:rPr>
                <w:t xml:space="preserve">Materials &amp; Design, </w:t>
              </w:r>
              <w:r>
                <w:rPr>
                  <w:noProof/>
                </w:rPr>
                <w:t>94(C), pp. 17-27.</w:t>
              </w:r>
            </w:p>
            <w:p w14:paraId="413DE23D" w14:textId="77777777" w:rsidR="000F6D1E" w:rsidRDefault="000F6D1E" w:rsidP="000F6D1E">
              <w:pPr>
                <w:pStyle w:val="Bibliography"/>
                <w:rPr>
                  <w:noProof/>
                </w:rPr>
              </w:pPr>
              <w:r>
                <w:rPr>
                  <w:noProof/>
                </w:rPr>
                <w:t xml:space="preserve">Hiwonder , 2024. </w:t>
              </w:r>
              <w:r>
                <w:rPr>
                  <w:i/>
                  <w:iCs/>
                  <w:noProof/>
                </w:rPr>
                <w:t xml:space="preserve">BigClaw Mechanical Gripper for Robot DIY. </w:t>
              </w:r>
              <w:r>
                <w:rPr>
                  <w:noProof/>
                </w:rPr>
                <w:t xml:space="preserve">[Online] </w:t>
              </w:r>
              <w:r>
                <w:rPr>
                  <w:noProof/>
                </w:rPr>
                <w:br/>
                <w:t xml:space="preserve">Available at: </w:t>
              </w:r>
              <w:r>
                <w:rPr>
                  <w:noProof/>
                  <w:u w:val="single"/>
                </w:rPr>
                <w:t>https://www.hiwonder.com/products/bigclaw-mechanical-gripper?variant=32473859620951</w:t>
              </w:r>
              <w:r>
                <w:rPr>
                  <w:noProof/>
                </w:rPr>
                <w:br/>
                <w:t>[Accessed 27 June 2024].</w:t>
              </w:r>
            </w:p>
            <w:p w14:paraId="7E1D1DEA" w14:textId="77777777" w:rsidR="000F6D1E" w:rsidRDefault="000F6D1E" w:rsidP="000F6D1E">
              <w:pPr>
                <w:pStyle w:val="Bibliography"/>
                <w:rPr>
                  <w:noProof/>
                </w:rPr>
              </w:pPr>
              <w:r>
                <w:rPr>
                  <w:noProof/>
                </w:rPr>
                <w:t xml:space="preserve">Hiwonder , 2024. </w:t>
              </w:r>
              <w:r>
                <w:rPr>
                  <w:i/>
                  <w:iCs/>
                  <w:noProof/>
                </w:rPr>
                <w:t xml:space="preserve">Hiwonder Metal Picking Gripper for Robotic Arm and Robot DIY. </w:t>
              </w:r>
              <w:r>
                <w:rPr>
                  <w:noProof/>
                </w:rPr>
                <w:t xml:space="preserve">[Online] </w:t>
              </w:r>
              <w:r>
                <w:rPr>
                  <w:noProof/>
                </w:rPr>
                <w:br/>
                <w:t xml:space="preserve">Available at: </w:t>
              </w:r>
              <w:r>
                <w:rPr>
                  <w:noProof/>
                  <w:u w:val="single"/>
                </w:rPr>
                <w:t>https://www.hiwonder.com/products/metal-picking-gripper?variant=39380899528791</w:t>
              </w:r>
              <w:r>
                <w:rPr>
                  <w:noProof/>
                </w:rPr>
                <w:br/>
                <w:t>[Accessed 27 June 2024].</w:t>
              </w:r>
            </w:p>
            <w:p w14:paraId="3E119F75" w14:textId="77777777" w:rsidR="000F6D1E" w:rsidRDefault="000F6D1E" w:rsidP="000F6D1E">
              <w:pPr>
                <w:pStyle w:val="Bibliography"/>
                <w:rPr>
                  <w:noProof/>
                </w:rPr>
              </w:pPr>
              <w:r>
                <w:rPr>
                  <w:noProof/>
                </w:rPr>
                <w:t xml:space="preserve">Hiwonder, 2024. </w:t>
              </w:r>
              <w:r>
                <w:rPr>
                  <w:i/>
                  <w:iCs/>
                  <w:noProof/>
                </w:rPr>
                <w:t xml:space="preserve">Hiwonder Plastic Gripper for Hiwonder Robot and Smart. </w:t>
              </w:r>
              <w:r>
                <w:rPr>
                  <w:noProof/>
                </w:rPr>
                <w:t xml:space="preserve">[Online] </w:t>
              </w:r>
              <w:r>
                <w:rPr>
                  <w:noProof/>
                </w:rPr>
                <w:br/>
                <w:t xml:space="preserve">Available at: </w:t>
              </w:r>
              <w:r>
                <w:rPr>
                  <w:noProof/>
                  <w:u w:val="single"/>
                </w:rPr>
                <w:t>https://www.hiwonder.com/collections/robot-claw/products/plastic-gripper</w:t>
              </w:r>
              <w:r>
                <w:rPr>
                  <w:noProof/>
                </w:rPr>
                <w:br/>
                <w:t>[Accessed 27 June 2024].</w:t>
              </w:r>
            </w:p>
            <w:p w14:paraId="451F1250" w14:textId="77777777" w:rsidR="000F6D1E" w:rsidRDefault="000F6D1E" w:rsidP="000F6D1E">
              <w:pPr>
                <w:pStyle w:val="Bibliography"/>
                <w:rPr>
                  <w:noProof/>
                </w:rPr>
              </w:pPr>
              <w:r>
                <w:rPr>
                  <w:noProof/>
                </w:rPr>
                <w:t xml:space="preserve">Hsu, C., Wu, J. Z., Zhang, T. Y. &amp; Chen, J. Y., 2024. Deploying Industry 5.0 drivers to enhance sustainable supply chain risk resilience. </w:t>
              </w:r>
              <w:r>
                <w:rPr>
                  <w:i/>
                  <w:iCs/>
                  <w:noProof/>
                </w:rPr>
                <w:t xml:space="preserve">International Journal of Sustainable Engineering, </w:t>
              </w:r>
              <w:r>
                <w:rPr>
                  <w:noProof/>
                </w:rPr>
                <w:t>17(1), pp. 1-28.</w:t>
              </w:r>
            </w:p>
            <w:p w14:paraId="540E537D" w14:textId="77777777" w:rsidR="000F6D1E" w:rsidRDefault="000F6D1E" w:rsidP="000F6D1E">
              <w:pPr>
                <w:pStyle w:val="Bibliography"/>
                <w:rPr>
                  <w:noProof/>
                </w:rPr>
              </w:pPr>
              <w:r>
                <w:rPr>
                  <w:noProof/>
                </w:rPr>
                <w:lastRenderedPageBreak/>
                <w:t xml:space="preserve">Information Resources Management Association, 2020. </w:t>
              </w:r>
              <w:r>
                <w:rPr>
                  <w:i/>
                  <w:iCs/>
                  <w:noProof/>
                </w:rPr>
                <w:t xml:space="preserve">Additive Manufacturing:. </w:t>
              </w:r>
              <w:r>
                <w:rPr>
                  <w:noProof/>
                </w:rPr>
                <w:t>7th ed. Hershey: IGI Global.</w:t>
              </w:r>
            </w:p>
            <w:p w14:paraId="44A5C6BD" w14:textId="77777777" w:rsidR="000F6D1E" w:rsidRDefault="000F6D1E" w:rsidP="000F6D1E">
              <w:pPr>
                <w:pStyle w:val="Bibliography"/>
                <w:rPr>
                  <w:noProof/>
                </w:rPr>
              </w:pPr>
              <w:r>
                <w:rPr>
                  <w:noProof/>
                </w:rPr>
                <w:t xml:space="preserve">Interaction Design Foundation, 2019. </w:t>
              </w:r>
              <w:r>
                <w:rPr>
                  <w:i/>
                  <w:iCs/>
                  <w:noProof/>
                </w:rPr>
                <w:t xml:space="preserve">The Pareto Principle and Your User Experience Work.. </w:t>
              </w:r>
              <w:r>
                <w:rPr>
                  <w:noProof/>
                </w:rPr>
                <w:t xml:space="preserve">[Online] </w:t>
              </w:r>
              <w:r>
                <w:rPr>
                  <w:noProof/>
                </w:rPr>
                <w:br/>
                <w:t xml:space="preserve">Available at: </w:t>
              </w:r>
              <w:r>
                <w:rPr>
                  <w:noProof/>
                  <w:u w:val="single"/>
                </w:rPr>
                <w:t>https://www.interaction-design.org/literature/article/the-pareto-principle-and-your-user-experience-work</w:t>
              </w:r>
              <w:r>
                <w:rPr>
                  <w:noProof/>
                </w:rPr>
                <w:br/>
                <w:t>[Accessed 27 June 2024].</w:t>
              </w:r>
            </w:p>
            <w:p w14:paraId="26C622D1" w14:textId="77777777" w:rsidR="000F6D1E" w:rsidRDefault="000F6D1E" w:rsidP="000F6D1E">
              <w:pPr>
                <w:pStyle w:val="Bibliography"/>
                <w:rPr>
                  <w:noProof/>
                </w:rPr>
              </w:pPr>
              <w:r>
                <w:rPr>
                  <w:noProof/>
                </w:rPr>
                <w:t xml:space="preserve">Jiang, J., Stringer, J., Xu, X. &amp; Zhong, R. Y., 2018. Investigation of printable threshold overhang angle in extrusion-based additive manufacturing for reducing support waste. </w:t>
              </w:r>
              <w:r>
                <w:rPr>
                  <w:i/>
                  <w:iCs/>
                  <w:noProof/>
                </w:rPr>
                <w:t xml:space="preserve">International Journal of Computer Integrated Manufacturing, </w:t>
              </w:r>
              <w:r>
                <w:rPr>
                  <w:noProof/>
                </w:rPr>
                <w:t>31(10), pp. 961-969.</w:t>
              </w:r>
            </w:p>
            <w:p w14:paraId="1A3283D2" w14:textId="77777777" w:rsidR="000F6D1E" w:rsidRDefault="000F6D1E" w:rsidP="000F6D1E">
              <w:pPr>
                <w:pStyle w:val="Bibliography"/>
                <w:rPr>
                  <w:noProof/>
                </w:rPr>
              </w:pPr>
              <w:r>
                <w:rPr>
                  <w:noProof/>
                </w:rPr>
                <w:t xml:space="preserve">Jiang, J., Xu, X. &amp; Stringer, J., 2019. Optimization of process planning for reducing material waste in extrusion based additive manufacturing. </w:t>
              </w:r>
              <w:r>
                <w:rPr>
                  <w:i/>
                  <w:iCs/>
                  <w:noProof/>
                </w:rPr>
                <w:t xml:space="preserve">Robotics and Computer-Integrated Manufacturing, </w:t>
              </w:r>
              <w:r>
                <w:rPr>
                  <w:noProof/>
                </w:rPr>
                <w:t>59(10), pp. 317-325.</w:t>
              </w:r>
            </w:p>
            <w:p w14:paraId="1EF7C53D" w14:textId="77777777" w:rsidR="000F6D1E" w:rsidRDefault="000F6D1E" w:rsidP="000F6D1E">
              <w:pPr>
                <w:pStyle w:val="Bibliography"/>
                <w:rPr>
                  <w:noProof/>
                </w:rPr>
              </w:pPr>
              <w:r>
                <w:rPr>
                  <w:noProof/>
                </w:rPr>
                <w:t xml:space="preserve">Kano, N., 1984. Attractive Quality and Must-be Quality. </w:t>
              </w:r>
              <w:r>
                <w:rPr>
                  <w:i/>
                  <w:iCs/>
                  <w:noProof/>
                </w:rPr>
                <w:t xml:space="preserve">Journal of the Japanese society for Quality Control , </w:t>
              </w:r>
              <w:r>
                <w:rPr>
                  <w:noProof/>
                </w:rPr>
                <w:t>14(2), pp. 39-48.</w:t>
              </w:r>
            </w:p>
            <w:p w14:paraId="2256869C" w14:textId="77777777" w:rsidR="000F6D1E" w:rsidRDefault="000F6D1E" w:rsidP="000F6D1E">
              <w:pPr>
                <w:pStyle w:val="Bibliography"/>
                <w:rPr>
                  <w:noProof/>
                </w:rPr>
              </w:pPr>
              <w:r>
                <w:rPr>
                  <w:noProof/>
                </w:rPr>
                <w:t xml:space="preserve">Kim, H., Choi, J. W. &amp; Wicker, R., 2010. Scheduling and process planning for multiple material stereolithography. </w:t>
              </w:r>
              <w:r>
                <w:rPr>
                  <w:i/>
                  <w:iCs/>
                  <w:noProof/>
                </w:rPr>
                <w:t xml:space="preserve">Rapid Prototyping Journal, </w:t>
              </w:r>
              <w:r>
                <w:rPr>
                  <w:noProof/>
                </w:rPr>
                <w:t>16(4), pp. 232-240.</w:t>
              </w:r>
            </w:p>
            <w:p w14:paraId="6C76D327" w14:textId="77777777" w:rsidR="000F6D1E" w:rsidRDefault="000F6D1E" w:rsidP="000F6D1E">
              <w:pPr>
                <w:pStyle w:val="Bibliography"/>
                <w:rPr>
                  <w:noProof/>
                </w:rPr>
              </w:pPr>
              <w:r>
                <w:rPr>
                  <w:noProof/>
                </w:rPr>
                <w:t xml:space="preserve">Kutucuoglu, K., Irani, H. Z. &amp; Sharp, J. M., 2001. A Framework for Managing Maintenance Using Performance Measurement Systems. </w:t>
              </w:r>
              <w:r>
                <w:rPr>
                  <w:i/>
                  <w:iCs/>
                  <w:noProof/>
                </w:rPr>
                <w:t xml:space="preserve">nternational Journal of Operations and Production Management, </w:t>
              </w:r>
              <w:r>
                <w:rPr>
                  <w:noProof/>
                </w:rPr>
                <w:t>21(1/2), pp. 173-195.</w:t>
              </w:r>
            </w:p>
            <w:p w14:paraId="258F801F" w14:textId="77777777" w:rsidR="000F6D1E" w:rsidRDefault="000F6D1E" w:rsidP="000F6D1E">
              <w:pPr>
                <w:pStyle w:val="Bibliography"/>
                <w:rPr>
                  <w:noProof/>
                </w:rPr>
              </w:pPr>
              <w:r>
                <w:rPr>
                  <w:noProof/>
                </w:rPr>
                <w:t xml:space="preserve">Kwak, U., Abdumalikovich, K. &amp; Choonjong, 2022. How Can a Quantative Analysis of Kano's Model be Improved Furter For Better Understanding of Customer Needs?. </w:t>
              </w:r>
              <w:r>
                <w:rPr>
                  <w:i/>
                  <w:iCs/>
                  <w:noProof/>
                </w:rPr>
                <w:t xml:space="preserve">Total Quality Management, </w:t>
              </w:r>
              <w:r>
                <w:rPr>
                  <w:noProof/>
                </w:rPr>
                <w:t>33(14), pp. 1605-1624.</w:t>
              </w:r>
            </w:p>
            <w:p w14:paraId="0D32EFF8" w14:textId="77777777" w:rsidR="000F6D1E" w:rsidRDefault="000F6D1E" w:rsidP="000F6D1E">
              <w:pPr>
                <w:pStyle w:val="Bibliography"/>
                <w:rPr>
                  <w:noProof/>
                </w:rPr>
              </w:pPr>
              <w:r>
                <w:rPr>
                  <w:noProof/>
                </w:rPr>
                <w:t xml:space="preserve">Leavy, B., 2016. Lord John Browne: beyond CSR – why business needs to engage more radically with society. </w:t>
              </w:r>
              <w:r>
                <w:rPr>
                  <w:i/>
                  <w:iCs/>
                  <w:noProof/>
                </w:rPr>
                <w:t xml:space="preserve">Strategy &amp; Leadership, </w:t>
              </w:r>
              <w:r>
                <w:rPr>
                  <w:noProof/>
                </w:rPr>
                <w:t>44(4), pp. 32-40.</w:t>
              </w:r>
            </w:p>
            <w:p w14:paraId="762CB43D" w14:textId="77777777" w:rsidR="000F6D1E" w:rsidRDefault="000F6D1E" w:rsidP="000F6D1E">
              <w:pPr>
                <w:pStyle w:val="Bibliography"/>
                <w:rPr>
                  <w:noProof/>
                </w:rPr>
              </w:pPr>
              <w:r>
                <w:rPr>
                  <w:noProof/>
                </w:rPr>
                <w:t xml:space="preserve">Liang, X., Hayduke, D. &amp; To, A. C., 2021. An enhanced layer lumping method for accelerating simulation of metal. </w:t>
              </w:r>
              <w:r>
                <w:rPr>
                  <w:i/>
                  <w:iCs/>
                  <w:noProof/>
                </w:rPr>
                <w:t xml:space="preserve">Additive Manufacturing, </w:t>
              </w:r>
              <w:r>
                <w:rPr>
                  <w:noProof/>
                </w:rPr>
                <w:t>39(1), pp. 2214-8604.</w:t>
              </w:r>
            </w:p>
            <w:p w14:paraId="2C0B7C60" w14:textId="77777777" w:rsidR="000F6D1E" w:rsidRDefault="000F6D1E" w:rsidP="000F6D1E">
              <w:pPr>
                <w:pStyle w:val="Bibliography"/>
                <w:rPr>
                  <w:noProof/>
                </w:rPr>
              </w:pPr>
              <w:r>
                <w:rPr>
                  <w:noProof/>
                </w:rPr>
                <w:t xml:space="preserve">Manifold-Block, 2024. </w:t>
              </w:r>
              <w:r>
                <w:rPr>
                  <w:i/>
                  <w:iCs/>
                  <w:noProof/>
                </w:rPr>
                <w:t xml:space="preserve">Hydraulic Manifolds Design Principle. </w:t>
              </w:r>
              <w:r>
                <w:rPr>
                  <w:noProof/>
                </w:rPr>
                <w:t xml:space="preserve">[Online] </w:t>
              </w:r>
              <w:r>
                <w:rPr>
                  <w:noProof/>
                </w:rPr>
                <w:br/>
                <w:t xml:space="preserve">Available at: </w:t>
              </w:r>
              <w:r>
                <w:rPr>
                  <w:noProof/>
                  <w:u w:val="single"/>
                </w:rPr>
                <w:t>https://www.manifold-block.com/hydraulic-manifolds-design-principle/</w:t>
              </w:r>
              <w:r>
                <w:rPr>
                  <w:noProof/>
                </w:rPr>
                <w:br/>
                <w:t>[Accessed 4th July 2024].</w:t>
              </w:r>
            </w:p>
            <w:p w14:paraId="4FAF3E39" w14:textId="77777777" w:rsidR="000F6D1E" w:rsidRDefault="000F6D1E" w:rsidP="000F6D1E">
              <w:pPr>
                <w:pStyle w:val="Bibliography"/>
                <w:rPr>
                  <w:noProof/>
                </w:rPr>
              </w:pPr>
              <w:r>
                <w:rPr>
                  <w:noProof/>
                </w:rPr>
                <w:t xml:space="preserve">McGuire, M. F., 2008. </w:t>
              </w:r>
              <w:r>
                <w:rPr>
                  <w:i/>
                  <w:iCs/>
                  <w:noProof/>
                </w:rPr>
                <w:t xml:space="preserve">Stainless Steel for Design Engineers. </w:t>
              </w:r>
              <w:r>
                <w:rPr>
                  <w:noProof/>
                </w:rPr>
                <w:t>1 ed. Materials Park : ASM International.</w:t>
              </w:r>
            </w:p>
            <w:p w14:paraId="10F2F843" w14:textId="77777777" w:rsidR="000F6D1E" w:rsidRDefault="000F6D1E" w:rsidP="000F6D1E">
              <w:pPr>
                <w:pStyle w:val="Bibliography"/>
                <w:rPr>
                  <w:noProof/>
                </w:rPr>
              </w:pPr>
              <w:r w:rsidRPr="000F6D1E">
                <w:rPr>
                  <w:noProof/>
                  <w:lang w:val="es-ES"/>
                </w:rPr>
                <w:t xml:space="preserve">Mirables, R., Santamaria, N., Ranz, D. &amp; Gomez, J. A., 2023. </w:t>
              </w:r>
              <w:r>
                <w:rPr>
                  <w:noProof/>
                </w:rPr>
                <w:t xml:space="preserve">Mechanical properties of diamond lattice structures based on main parameters and strain rate. </w:t>
              </w:r>
              <w:r>
                <w:rPr>
                  <w:i/>
                  <w:iCs/>
                  <w:noProof/>
                </w:rPr>
                <w:t xml:space="preserve">Mechanics of Advanced Materials and Structures, </w:t>
              </w:r>
              <w:r>
                <w:rPr>
                  <w:noProof/>
                </w:rPr>
                <w:t>30(18), pp. 3721-3733.</w:t>
              </w:r>
            </w:p>
            <w:p w14:paraId="542AD6DD" w14:textId="77777777" w:rsidR="000F6D1E" w:rsidRDefault="000F6D1E" w:rsidP="000F6D1E">
              <w:pPr>
                <w:pStyle w:val="Bibliography"/>
                <w:rPr>
                  <w:noProof/>
                </w:rPr>
              </w:pPr>
              <w:r>
                <w:rPr>
                  <w:noProof/>
                </w:rPr>
                <w:t xml:space="preserve">Mlela, M. K. et al., 2020. Material Analysis and Molecular Dynamics Simulation for Cavitation Erosion and Corrosion Suppression in Water Hydraulic Valves. </w:t>
              </w:r>
              <w:r>
                <w:rPr>
                  <w:i/>
                  <w:iCs/>
                  <w:noProof/>
                </w:rPr>
                <w:t xml:space="preserve">Materials , </w:t>
              </w:r>
              <w:r>
                <w:rPr>
                  <w:noProof/>
                </w:rPr>
                <w:t>13(2), pp. 453-469.</w:t>
              </w:r>
            </w:p>
            <w:p w14:paraId="0A81C2CA" w14:textId="77777777" w:rsidR="000F6D1E" w:rsidRDefault="000F6D1E" w:rsidP="000F6D1E">
              <w:pPr>
                <w:pStyle w:val="Bibliography"/>
                <w:rPr>
                  <w:noProof/>
                </w:rPr>
              </w:pPr>
              <w:r>
                <w:rPr>
                  <w:noProof/>
                </w:rPr>
                <w:t xml:space="preserve">Mobile Hydraulic Tips, 2024. </w:t>
              </w:r>
              <w:r>
                <w:rPr>
                  <w:i/>
                  <w:iCs/>
                  <w:noProof/>
                </w:rPr>
                <w:t xml:space="preserve">What Are Hydraulic Manifolds?. </w:t>
              </w:r>
              <w:r>
                <w:rPr>
                  <w:noProof/>
                </w:rPr>
                <w:t xml:space="preserve">[Online] </w:t>
              </w:r>
              <w:r>
                <w:rPr>
                  <w:noProof/>
                </w:rPr>
                <w:br/>
                <w:t xml:space="preserve">Available at: </w:t>
              </w:r>
              <w:r>
                <w:rPr>
                  <w:noProof/>
                  <w:u w:val="single"/>
                </w:rPr>
                <w:t>https://www.mobilehydraulictips.com/what-are-hydraulic-manifolds/</w:t>
              </w:r>
              <w:r>
                <w:rPr>
                  <w:noProof/>
                </w:rPr>
                <w:br/>
                <w:t>[Accessed 7th July 2024].</w:t>
              </w:r>
            </w:p>
            <w:p w14:paraId="2F1A8571" w14:textId="77777777" w:rsidR="000F6D1E" w:rsidRDefault="000F6D1E" w:rsidP="000F6D1E">
              <w:pPr>
                <w:pStyle w:val="Bibliography"/>
                <w:rPr>
                  <w:noProof/>
                </w:rPr>
              </w:pPr>
              <w:r>
                <w:rPr>
                  <w:noProof/>
                </w:rPr>
                <w:lastRenderedPageBreak/>
                <w:t xml:space="preserve">Mohr-Jackson, I., 1996. Quality Function Deployment: A Valuable Marketing Tool.. </w:t>
              </w:r>
              <w:r>
                <w:rPr>
                  <w:i/>
                  <w:iCs/>
                  <w:noProof/>
                </w:rPr>
                <w:t xml:space="preserve">Journal of Marketing Theory and Practice, </w:t>
              </w:r>
              <w:r>
                <w:rPr>
                  <w:noProof/>
                </w:rPr>
                <w:t>4(3), pp. 60-67.</w:t>
              </w:r>
            </w:p>
            <w:p w14:paraId="277E1386" w14:textId="77777777" w:rsidR="000F6D1E" w:rsidRDefault="000F6D1E" w:rsidP="000F6D1E">
              <w:pPr>
                <w:pStyle w:val="Bibliography"/>
                <w:rPr>
                  <w:noProof/>
                </w:rPr>
              </w:pPr>
              <w:r>
                <w:rPr>
                  <w:noProof/>
                </w:rPr>
                <w:t xml:space="preserve">Morvan, S., Hochsmann, R. &amp; Sakamoto, M., 2005. process for fabrication of complex sand molds and sand cores. </w:t>
              </w:r>
              <w:r>
                <w:rPr>
                  <w:i/>
                  <w:iCs/>
                  <w:noProof/>
                </w:rPr>
                <w:t xml:space="preserve">Rapid Prototyping, </w:t>
              </w:r>
              <w:r>
                <w:rPr>
                  <w:noProof/>
                </w:rPr>
                <w:t>11(2), pp. 1-7.</w:t>
              </w:r>
            </w:p>
            <w:p w14:paraId="2ABFBC7F" w14:textId="77777777" w:rsidR="000F6D1E" w:rsidRDefault="000F6D1E" w:rsidP="000F6D1E">
              <w:pPr>
                <w:pStyle w:val="Bibliography"/>
                <w:rPr>
                  <w:noProof/>
                </w:rPr>
              </w:pPr>
              <w:r>
                <w:rPr>
                  <w:noProof/>
                </w:rPr>
                <w:t xml:space="preserve">Muhsan, A. A., Ali,, H. B., Hamza, S. M. &amp; Anaee, R. A., 2023. Effect of nickel – Graphene addition on the 3D printed 17-4 PH stainless steel. </w:t>
              </w:r>
              <w:r>
                <w:rPr>
                  <w:i/>
                  <w:iCs/>
                  <w:noProof/>
                </w:rPr>
                <w:t xml:space="preserve">Results in Engineering, </w:t>
              </w:r>
              <w:r>
                <w:rPr>
                  <w:noProof/>
                </w:rPr>
                <w:t>20(12), pp. 101-612.</w:t>
              </w:r>
            </w:p>
            <w:p w14:paraId="18AF0C30" w14:textId="77777777" w:rsidR="000F6D1E" w:rsidRDefault="000F6D1E" w:rsidP="000F6D1E">
              <w:pPr>
                <w:pStyle w:val="Bibliography"/>
                <w:rPr>
                  <w:noProof/>
                </w:rPr>
              </w:pPr>
              <w:r>
                <w:rPr>
                  <w:noProof/>
                </w:rPr>
                <w:t xml:space="preserve">Nia, C. et al., 2023. Evaluation of material extrusion and laser-assisted in situ consolidation integrated additive manufacturing for multi-material components.. </w:t>
              </w:r>
              <w:r>
                <w:rPr>
                  <w:i/>
                  <w:iCs/>
                  <w:noProof/>
                </w:rPr>
                <w:t xml:space="preserve">Journal of Manufacturing Processes, </w:t>
              </w:r>
              <w:r>
                <w:rPr>
                  <w:noProof/>
                </w:rPr>
                <w:t>102(5), pp. 195-204.</w:t>
              </w:r>
            </w:p>
            <w:p w14:paraId="0E733BD2" w14:textId="77777777" w:rsidR="000F6D1E" w:rsidRDefault="000F6D1E" w:rsidP="000F6D1E">
              <w:pPr>
                <w:pStyle w:val="Bibliography"/>
                <w:rPr>
                  <w:noProof/>
                </w:rPr>
              </w:pPr>
              <w:r>
                <w:rPr>
                  <w:noProof/>
                </w:rPr>
                <w:t xml:space="preserve">Păcurar, A., 2019. </w:t>
              </w:r>
              <w:r>
                <w:rPr>
                  <w:i/>
                  <w:iCs/>
                  <w:noProof/>
                </w:rPr>
                <w:t xml:space="preserve">Applications of Design for Manufacturing and Assembly. </w:t>
              </w:r>
              <w:r>
                <w:rPr>
                  <w:noProof/>
                </w:rPr>
                <w:t>1st ed. Cluj-Napoca: IntechOpen.</w:t>
              </w:r>
            </w:p>
            <w:p w14:paraId="75CAAB79" w14:textId="77777777" w:rsidR="000F6D1E" w:rsidRDefault="000F6D1E" w:rsidP="000F6D1E">
              <w:pPr>
                <w:pStyle w:val="Bibliography"/>
                <w:rPr>
                  <w:noProof/>
                </w:rPr>
              </w:pPr>
              <w:r>
                <w:rPr>
                  <w:noProof/>
                </w:rPr>
                <w:t xml:space="preserve">Păcurar, R., 2018. </w:t>
              </w:r>
              <w:r>
                <w:rPr>
                  <w:i/>
                  <w:iCs/>
                  <w:noProof/>
                </w:rPr>
                <w:t xml:space="preserve">Finite element method : simulation, numerical analysis and solution technique. </w:t>
              </w:r>
              <w:r>
                <w:rPr>
                  <w:noProof/>
                </w:rPr>
                <w:t>Rijeka: IntechOpen.</w:t>
              </w:r>
            </w:p>
            <w:p w14:paraId="7B212608" w14:textId="77777777" w:rsidR="000F6D1E" w:rsidRDefault="000F6D1E" w:rsidP="000F6D1E">
              <w:pPr>
                <w:pStyle w:val="Bibliography"/>
                <w:rPr>
                  <w:noProof/>
                </w:rPr>
              </w:pPr>
              <w:r>
                <w:rPr>
                  <w:noProof/>
                </w:rPr>
                <w:t xml:space="preserve">Petrillo, A. &amp; De Felice, F., 2021. </w:t>
              </w:r>
              <w:r>
                <w:rPr>
                  <w:i/>
                  <w:iCs/>
                  <w:noProof/>
                </w:rPr>
                <w:t xml:space="preserve">Product life cycle : opportunities for digital and sustainable transformation. </w:t>
              </w:r>
              <w:r>
                <w:rPr>
                  <w:noProof/>
                </w:rPr>
                <w:t>7th ed. Naples: IntechOpen.</w:t>
              </w:r>
            </w:p>
            <w:p w14:paraId="41BD0275" w14:textId="77777777" w:rsidR="000F6D1E" w:rsidRDefault="000F6D1E" w:rsidP="000F6D1E">
              <w:pPr>
                <w:pStyle w:val="Bibliography"/>
                <w:rPr>
                  <w:noProof/>
                </w:rPr>
              </w:pPr>
              <w:r>
                <w:rPr>
                  <w:noProof/>
                </w:rPr>
                <w:t xml:space="preserve">Pop, A. B., 2020. Implementation of Advanced Product Quality Planning in the Aerospace Industry A Way to improve the Quality Management. </w:t>
              </w:r>
              <w:r>
                <w:rPr>
                  <w:i/>
                  <w:iCs/>
                  <w:noProof/>
                </w:rPr>
                <w:t xml:space="preserve">Calitatea, </w:t>
              </w:r>
              <w:r>
                <w:rPr>
                  <w:noProof/>
                </w:rPr>
                <w:t>21(177), pp. 56-61.</w:t>
              </w:r>
            </w:p>
            <w:p w14:paraId="0B141E98" w14:textId="77777777" w:rsidR="000F6D1E" w:rsidRDefault="000F6D1E" w:rsidP="000F6D1E">
              <w:pPr>
                <w:pStyle w:val="Bibliography"/>
                <w:rPr>
                  <w:noProof/>
                </w:rPr>
              </w:pPr>
              <w:r>
                <w:rPr>
                  <w:noProof/>
                </w:rPr>
                <w:t xml:space="preserve">Prasad, A., Jadhav, R., Kasireddi, T. &amp; Pawar, P., 2023. Re-designing of hair clipper using design for manufacturing and assembly. </w:t>
              </w:r>
              <w:r>
                <w:rPr>
                  <w:i/>
                  <w:iCs/>
                  <w:noProof/>
                </w:rPr>
                <w:t xml:space="preserve">Journal of Applied Research in Technology &amp; Engineering, </w:t>
              </w:r>
              <w:r>
                <w:rPr>
                  <w:noProof/>
                </w:rPr>
                <w:t>4(1), pp. 25-36.</w:t>
              </w:r>
            </w:p>
            <w:p w14:paraId="1DE669C3" w14:textId="77777777" w:rsidR="000F6D1E" w:rsidRDefault="000F6D1E" w:rsidP="000F6D1E">
              <w:pPr>
                <w:pStyle w:val="Bibliography"/>
                <w:rPr>
                  <w:noProof/>
                </w:rPr>
              </w:pPr>
              <w:r>
                <w:rPr>
                  <w:noProof/>
                </w:rPr>
                <w:t xml:space="preserve">Pugh, S., 1991. </w:t>
              </w:r>
              <w:r>
                <w:rPr>
                  <w:i/>
                  <w:iCs/>
                  <w:noProof/>
                </w:rPr>
                <w:t xml:space="preserve">Total Design: Integrated Methods for Successful Product Engineering. </w:t>
              </w:r>
              <w:r>
                <w:rPr>
                  <w:noProof/>
                </w:rPr>
                <w:t>1 ed. Stockholm : Addison-Wesley.</w:t>
              </w:r>
            </w:p>
            <w:p w14:paraId="2B742EB0" w14:textId="77777777" w:rsidR="000F6D1E" w:rsidRDefault="000F6D1E" w:rsidP="000F6D1E">
              <w:pPr>
                <w:pStyle w:val="Bibliography"/>
                <w:rPr>
                  <w:noProof/>
                </w:rPr>
              </w:pPr>
              <w:r>
                <w:rPr>
                  <w:noProof/>
                </w:rPr>
                <w:t xml:space="preserve">Pullen, A. L. &amp; Charlton, P. C., 2015. 2.5D Finite Element Simulation – Eddy Current Heat Exchanger Tube. </w:t>
              </w:r>
              <w:r>
                <w:rPr>
                  <w:i/>
                  <w:iCs/>
                  <w:noProof/>
                </w:rPr>
                <w:t xml:space="preserve">The e-Journal of Nondestructive Testing, </w:t>
              </w:r>
              <w:r>
                <w:rPr>
                  <w:noProof/>
                </w:rPr>
                <w:t>20(7), pp. 1-14.</w:t>
              </w:r>
            </w:p>
            <w:p w14:paraId="232FEF67" w14:textId="77777777" w:rsidR="000F6D1E" w:rsidRDefault="000F6D1E" w:rsidP="000F6D1E">
              <w:pPr>
                <w:pStyle w:val="Bibliography"/>
                <w:rPr>
                  <w:noProof/>
                </w:rPr>
              </w:pPr>
              <w:r w:rsidRPr="000F6D1E">
                <w:rPr>
                  <w:noProof/>
                  <w:lang w:val="es-ES"/>
                </w:rPr>
                <w:t xml:space="preserve">Ramos, T., Cordoba, A., Luque, A. &amp; de Las Heras, A., 2022. </w:t>
              </w:r>
              <w:r>
                <w:rPr>
                  <w:noProof/>
                </w:rPr>
                <w:t xml:space="preserve">Total Design in the Design and Development Process of a Remotely Operated Vehicle (ROV) with Particular Consideration of Sensorization. </w:t>
              </w:r>
              <w:r>
                <w:rPr>
                  <w:i/>
                  <w:iCs/>
                  <w:noProof/>
                </w:rPr>
                <w:t xml:space="preserve">Sensors, </w:t>
              </w:r>
              <w:r>
                <w:rPr>
                  <w:noProof/>
                </w:rPr>
                <w:t>22(9), pp. 3284-3305.</w:t>
              </w:r>
            </w:p>
            <w:p w14:paraId="0100179E" w14:textId="77777777" w:rsidR="000F6D1E" w:rsidRDefault="000F6D1E" w:rsidP="000F6D1E">
              <w:pPr>
                <w:pStyle w:val="Bibliography"/>
                <w:rPr>
                  <w:noProof/>
                </w:rPr>
              </w:pPr>
              <w:r>
                <w:rPr>
                  <w:noProof/>
                </w:rPr>
                <w:t xml:space="preserve">Rope Marine, 2024. </w:t>
              </w:r>
              <w:r>
                <w:rPr>
                  <w:i/>
                  <w:iCs/>
                  <w:noProof/>
                </w:rPr>
                <w:t xml:space="preserve">MY Manifolds (700bar). </w:t>
              </w:r>
              <w:r>
                <w:rPr>
                  <w:noProof/>
                </w:rPr>
                <w:t xml:space="preserve">[Online] </w:t>
              </w:r>
              <w:r>
                <w:rPr>
                  <w:noProof/>
                </w:rPr>
                <w:br/>
                <w:t xml:space="preserve">Available at: </w:t>
              </w:r>
              <w:r>
                <w:rPr>
                  <w:noProof/>
                  <w:u w:val="single"/>
                </w:rPr>
                <w:t>https://www.ropemarine.com/my-manifolds-700bar</w:t>
              </w:r>
              <w:r>
                <w:rPr>
                  <w:noProof/>
                </w:rPr>
                <w:br/>
                <w:t>[Accessed 4th July 2024].</w:t>
              </w:r>
            </w:p>
            <w:p w14:paraId="7B96A9AA" w14:textId="77777777" w:rsidR="000F6D1E" w:rsidRDefault="000F6D1E" w:rsidP="000F6D1E">
              <w:pPr>
                <w:pStyle w:val="Bibliography"/>
                <w:rPr>
                  <w:noProof/>
                </w:rPr>
              </w:pPr>
              <w:r>
                <w:rPr>
                  <w:noProof/>
                </w:rPr>
                <w:t xml:space="preserve">Sartor, M. &amp; Orzes, G., 2019. </w:t>
              </w:r>
              <w:r>
                <w:rPr>
                  <w:i/>
                  <w:iCs/>
                  <w:noProof/>
                </w:rPr>
                <w:t xml:space="preserve">Quality management : tools, methods, and standards. </w:t>
              </w:r>
              <w:r>
                <w:rPr>
                  <w:noProof/>
                </w:rPr>
                <w:t>1 ed. Bolzano: Emerald Publishing.</w:t>
              </w:r>
            </w:p>
            <w:p w14:paraId="5DF7D179" w14:textId="77777777" w:rsidR="000F6D1E" w:rsidRDefault="000F6D1E" w:rsidP="000F6D1E">
              <w:pPr>
                <w:pStyle w:val="Bibliography"/>
                <w:rPr>
                  <w:noProof/>
                </w:rPr>
              </w:pPr>
              <w:r>
                <w:rPr>
                  <w:noProof/>
                </w:rPr>
                <w:t xml:space="preserve">Savery Hydraulics, 2024. </w:t>
              </w:r>
              <w:r>
                <w:rPr>
                  <w:i/>
                  <w:iCs/>
                  <w:noProof/>
                </w:rPr>
                <w:t xml:space="preserve">Manifold Assemblies. </w:t>
              </w:r>
              <w:r>
                <w:rPr>
                  <w:noProof/>
                </w:rPr>
                <w:t xml:space="preserve">[Online] </w:t>
              </w:r>
              <w:r>
                <w:rPr>
                  <w:noProof/>
                </w:rPr>
                <w:br/>
                <w:t xml:space="preserve">Available at: </w:t>
              </w:r>
              <w:r>
                <w:rPr>
                  <w:noProof/>
                  <w:u w:val="single"/>
                </w:rPr>
                <w:t>https://www.savery.co.uk/components/manifold-assemblies#:~:text=Supplied%20in%20a%20variety%20of,hundreds%20of%20litres%20per%20minute.</w:t>
              </w:r>
              <w:r>
                <w:rPr>
                  <w:noProof/>
                </w:rPr>
                <w:br/>
                <w:t>[Accessed 4th July 2024].</w:t>
              </w:r>
            </w:p>
            <w:p w14:paraId="072BF7EF" w14:textId="77777777" w:rsidR="000F6D1E" w:rsidRDefault="000F6D1E" w:rsidP="000F6D1E">
              <w:pPr>
                <w:pStyle w:val="Bibliography"/>
                <w:rPr>
                  <w:noProof/>
                </w:rPr>
              </w:pPr>
              <w:r>
                <w:rPr>
                  <w:noProof/>
                </w:rPr>
                <w:t xml:space="preserve">Sculpteo, 2024. </w:t>
              </w:r>
              <w:r>
                <w:rPr>
                  <w:i/>
                  <w:iCs/>
                  <w:noProof/>
                </w:rPr>
                <w:t xml:space="preserve">3D printing lattices: Find the best lattice generation tools in 2024. </w:t>
              </w:r>
              <w:r>
                <w:rPr>
                  <w:noProof/>
                </w:rPr>
                <w:t xml:space="preserve">[Online] </w:t>
              </w:r>
              <w:r>
                <w:rPr>
                  <w:noProof/>
                </w:rPr>
                <w:br/>
                <w:t xml:space="preserve">Available at: </w:t>
              </w:r>
              <w:r>
                <w:rPr>
                  <w:noProof/>
                  <w:u w:val="single"/>
                </w:rPr>
                <w:t>https://www.sculpteo.com/en/3d-learning-hub/3d-printing-software/lattice-</w:t>
              </w:r>
              <w:r>
                <w:rPr>
                  <w:noProof/>
                  <w:u w:val="single"/>
                </w:rPr>
                <w:lastRenderedPageBreak/>
                <w:t>generation-tools/</w:t>
              </w:r>
              <w:r>
                <w:rPr>
                  <w:noProof/>
                </w:rPr>
                <w:br/>
                <w:t>[Accessed 2nd July 2024].</w:t>
              </w:r>
            </w:p>
            <w:p w14:paraId="3CD351A8" w14:textId="77777777" w:rsidR="000F6D1E" w:rsidRDefault="000F6D1E" w:rsidP="000F6D1E">
              <w:pPr>
                <w:pStyle w:val="Bibliography"/>
                <w:rPr>
                  <w:noProof/>
                </w:rPr>
              </w:pPr>
              <w:r>
                <w:rPr>
                  <w:noProof/>
                </w:rPr>
                <w:t xml:space="preserve">Sharifi, E. et al., 2022. Part selection for Freeform Injection Moulding: comparison of alternate approaches using a novel comprehensive methodology. </w:t>
              </w:r>
              <w:r>
                <w:rPr>
                  <w:i/>
                  <w:iCs/>
                  <w:noProof/>
                </w:rPr>
                <w:t xml:space="preserve">International Journal of Production Research, </w:t>
              </w:r>
              <w:r>
                <w:rPr>
                  <w:noProof/>
                </w:rPr>
                <w:t>60(23), pp. 6996-7012.</w:t>
              </w:r>
            </w:p>
            <w:p w14:paraId="11F07EF6" w14:textId="77777777" w:rsidR="000F6D1E" w:rsidRDefault="000F6D1E" w:rsidP="000F6D1E">
              <w:pPr>
                <w:pStyle w:val="Bibliography"/>
                <w:rPr>
                  <w:noProof/>
                </w:rPr>
              </w:pPr>
              <w:r>
                <w:rPr>
                  <w:noProof/>
                </w:rPr>
                <w:t xml:space="preserve">Sigmund, O. &amp; Maute, K., 2013. Topology optimization approaches: A comparative review.. </w:t>
              </w:r>
              <w:r>
                <w:rPr>
                  <w:i/>
                  <w:iCs/>
                  <w:noProof/>
                </w:rPr>
                <w:t xml:space="preserve">Structural and Multidisciplinary Optimization, </w:t>
              </w:r>
              <w:r>
                <w:rPr>
                  <w:noProof/>
                </w:rPr>
                <w:t>48(6), pp. 1031-1055.</w:t>
              </w:r>
            </w:p>
            <w:p w14:paraId="5243708B" w14:textId="77777777" w:rsidR="000F6D1E" w:rsidRDefault="000F6D1E" w:rsidP="000F6D1E">
              <w:pPr>
                <w:pStyle w:val="Bibliography"/>
                <w:rPr>
                  <w:noProof/>
                </w:rPr>
              </w:pPr>
              <w:r>
                <w:rPr>
                  <w:noProof/>
                </w:rPr>
                <w:t xml:space="preserve">Szilvśi-Nagy, M. &amp; Matyasi, G. Y., 2003. Analysis of STL file. </w:t>
              </w:r>
              <w:r>
                <w:rPr>
                  <w:i/>
                  <w:iCs/>
                  <w:noProof/>
                </w:rPr>
                <w:t xml:space="preserve">Mathematical and Computer Modelling, </w:t>
              </w:r>
              <w:r>
                <w:rPr>
                  <w:noProof/>
                </w:rPr>
                <w:t>38(7-9), pp. 945-960.</w:t>
              </w:r>
            </w:p>
            <w:p w14:paraId="004161C9" w14:textId="77777777" w:rsidR="000F6D1E" w:rsidRDefault="000F6D1E" w:rsidP="000F6D1E">
              <w:pPr>
                <w:pStyle w:val="Bibliography"/>
                <w:rPr>
                  <w:noProof/>
                </w:rPr>
              </w:pPr>
              <w:r>
                <w:rPr>
                  <w:noProof/>
                </w:rPr>
                <w:t xml:space="preserve">Takeda, N., Li, Z., Shige, K. &amp; Terashima, O., 2024. Study on the machine-learning based system for detecting abnormal pressure drops in hydraulic press machines.. </w:t>
              </w:r>
              <w:r>
                <w:rPr>
                  <w:i/>
                  <w:iCs/>
                  <w:noProof/>
                </w:rPr>
                <w:t xml:space="preserve">International Journal of Advanced Manufacturing Technology, </w:t>
              </w:r>
              <w:r>
                <w:rPr>
                  <w:noProof/>
                </w:rPr>
                <w:t>130(9-10), pp. 5045-5054.</w:t>
              </w:r>
            </w:p>
            <w:p w14:paraId="675114F7" w14:textId="77777777" w:rsidR="000F6D1E" w:rsidRDefault="000F6D1E" w:rsidP="000F6D1E">
              <w:pPr>
                <w:pStyle w:val="Bibliography"/>
                <w:rPr>
                  <w:noProof/>
                </w:rPr>
              </w:pPr>
              <w:r>
                <w:rPr>
                  <w:noProof/>
                </w:rPr>
                <w:t xml:space="preserve">Tantoni, G., 2007. Integrating the Kano model and QFD for designing new products.. </w:t>
              </w:r>
              <w:r>
                <w:rPr>
                  <w:i/>
                  <w:iCs/>
                  <w:noProof/>
                </w:rPr>
                <w:t xml:space="preserve">Total Quality Management &amp; Business excellence, </w:t>
              </w:r>
              <w:r>
                <w:rPr>
                  <w:noProof/>
                </w:rPr>
                <w:t>18(6), pp. 599-612.</w:t>
              </w:r>
            </w:p>
            <w:p w14:paraId="2C9E235F" w14:textId="77777777" w:rsidR="000F6D1E" w:rsidRDefault="000F6D1E" w:rsidP="000F6D1E">
              <w:pPr>
                <w:pStyle w:val="Bibliography"/>
                <w:rPr>
                  <w:noProof/>
                </w:rPr>
              </w:pPr>
              <w:r>
                <w:rPr>
                  <w:noProof/>
                </w:rPr>
                <w:t xml:space="preserve">Thoben, K. D., Weisner, S. &amp; Wuest, T., 2017. ‘Industrie 4.0’ and Smart Manufacturing. </w:t>
              </w:r>
              <w:r>
                <w:rPr>
                  <w:i/>
                  <w:iCs/>
                  <w:noProof/>
                </w:rPr>
                <w:t xml:space="preserve">International Journal of Automation Technology, </w:t>
              </w:r>
              <w:r>
                <w:rPr>
                  <w:noProof/>
                </w:rPr>
                <w:t>11(1), pp. 4-16.</w:t>
              </w:r>
            </w:p>
            <w:p w14:paraId="49BFBAFE" w14:textId="77777777" w:rsidR="000F6D1E" w:rsidRDefault="000F6D1E" w:rsidP="000F6D1E">
              <w:pPr>
                <w:pStyle w:val="Bibliography"/>
                <w:rPr>
                  <w:noProof/>
                </w:rPr>
              </w:pPr>
              <w:r>
                <w:rPr>
                  <w:noProof/>
                </w:rPr>
                <w:t xml:space="preserve">Thomas, D., 2016. Costs, benefits, and adoption of additive manufacturing: a supply chain perspective. </w:t>
              </w:r>
              <w:r>
                <w:rPr>
                  <w:i/>
                  <w:iCs/>
                  <w:noProof/>
                </w:rPr>
                <w:t xml:space="preserve">International Journal of Advanced Manufacturing Technology, </w:t>
              </w:r>
              <w:r>
                <w:rPr>
                  <w:noProof/>
                </w:rPr>
                <w:t>85(5-8), pp. 1857-1876.</w:t>
              </w:r>
            </w:p>
            <w:p w14:paraId="5B75870D" w14:textId="77777777" w:rsidR="000F6D1E" w:rsidRDefault="000F6D1E" w:rsidP="000F6D1E">
              <w:pPr>
                <w:pStyle w:val="Bibliography"/>
                <w:rPr>
                  <w:noProof/>
                </w:rPr>
              </w:pPr>
              <w:r>
                <w:rPr>
                  <w:noProof/>
                </w:rPr>
                <w:t xml:space="preserve">Tsai, K. C., Huang, S. H. &amp; Zhang, H. C., 2001. Design for manufacture and design for ‘X’: concepts, applications, and perspectives. </w:t>
              </w:r>
              <w:r>
                <w:rPr>
                  <w:i/>
                  <w:iCs/>
                  <w:noProof/>
                </w:rPr>
                <w:t xml:space="preserve">Computers &amp; Industrial EngineeringComputers &amp; Industrial Engineering, </w:t>
              </w:r>
              <w:r>
                <w:rPr>
                  <w:noProof/>
                </w:rPr>
                <w:t>41(3), pp. 241-260.</w:t>
              </w:r>
            </w:p>
            <w:p w14:paraId="46CAE353" w14:textId="77777777" w:rsidR="000F6D1E" w:rsidRDefault="000F6D1E" w:rsidP="000F6D1E">
              <w:pPr>
                <w:pStyle w:val="Bibliography"/>
                <w:rPr>
                  <w:noProof/>
                </w:rPr>
              </w:pPr>
              <w:r>
                <w:rPr>
                  <w:noProof/>
                </w:rPr>
                <w:t xml:space="preserve">Vaupotic, B. B. M. &amp;. B. J., Vaupotic, B., Brezocnik, M. &amp; Balic, J., 2006. Use of PolyJet technology in manufacture of new product.. </w:t>
              </w:r>
              <w:r>
                <w:rPr>
                  <w:i/>
                  <w:iCs/>
                  <w:noProof/>
                </w:rPr>
                <w:t xml:space="preserve">Journal of Achievements in Materials and Manufacturing Engineering, </w:t>
              </w:r>
              <w:r>
                <w:rPr>
                  <w:noProof/>
                </w:rPr>
                <w:t>18(1-2), pp. 319-322.</w:t>
              </w:r>
            </w:p>
            <w:p w14:paraId="707FCCAD" w14:textId="77777777" w:rsidR="000F6D1E" w:rsidRDefault="000F6D1E" w:rsidP="000F6D1E">
              <w:pPr>
                <w:pStyle w:val="Bibliography"/>
                <w:rPr>
                  <w:noProof/>
                </w:rPr>
              </w:pPr>
              <w:r>
                <w:rPr>
                  <w:noProof/>
                </w:rPr>
                <w:t xml:space="preserve">Wang, R. J., Wang, L., Zhao, L. &amp; Liu, Z., 2007. Influence of process parameters on part. </w:t>
              </w:r>
              <w:r>
                <w:rPr>
                  <w:i/>
                  <w:iCs/>
                  <w:noProof/>
                </w:rPr>
                <w:t xml:space="preserve">International Journal of Advanced Manufacturing Technology, </w:t>
              </w:r>
              <w:r>
                <w:rPr>
                  <w:noProof/>
                </w:rPr>
                <w:t>33(5), pp. 498-504.</w:t>
              </w:r>
            </w:p>
            <w:p w14:paraId="71DC0DC5" w14:textId="77777777" w:rsidR="000F6D1E" w:rsidRDefault="000F6D1E" w:rsidP="000F6D1E">
              <w:pPr>
                <w:pStyle w:val="Bibliography"/>
                <w:rPr>
                  <w:noProof/>
                </w:rPr>
              </w:pPr>
              <w:r>
                <w:rPr>
                  <w:noProof/>
                </w:rPr>
                <w:t xml:space="preserve">Waterworth, A. &amp; Eldrige, S., 2010. An Investigation into the Application of QFD in e-commerce. </w:t>
              </w:r>
              <w:r>
                <w:rPr>
                  <w:i/>
                  <w:iCs/>
                  <w:noProof/>
                </w:rPr>
                <w:t xml:space="preserve">International Journal of Productivity and Quality Management, </w:t>
              </w:r>
              <w:r>
                <w:rPr>
                  <w:noProof/>
                </w:rPr>
                <w:t>5(3), pp. 231-251.</w:t>
              </w:r>
            </w:p>
            <w:p w14:paraId="22092166" w14:textId="77777777" w:rsidR="000F6D1E" w:rsidRDefault="000F6D1E" w:rsidP="000F6D1E">
              <w:pPr>
                <w:pStyle w:val="Bibliography"/>
                <w:rPr>
                  <w:noProof/>
                </w:rPr>
              </w:pPr>
              <w:r>
                <w:rPr>
                  <w:noProof/>
                </w:rPr>
                <w:t xml:space="preserve">Xing, Y., Dondi, C., Borgo, R. &amp; Abdul-Rahman, A., 2024. Visualizing Historical Book Trade Data: An Iterative Design Study with Close Collaboration with Domain Experts. </w:t>
              </w:r>
              <w:r>
                <w:rPr>
                  <w:i/>
                  <w:iCs/>
                  <w:noProof/>
                </w:rPr>
                <w:t xml:space="preserve">IEEE Transactions on Visualization and Computer Graphics, </w:t>
              </w:r>
              <w:r>
                <w:rPr>
                  <w:noProof/>
                </w:rPr>
                <w:t>1(4), pp. 1-11.</w:t>
              </w:r>
            </w:p>
            <w:p w14:paraId="53531002" w14:textId="77777777" w:rsidR="000F6D1E" w:rsidRPr="000F6D1E" w:rsidRDefault="000F6D1E" w:rsidP="000F6D1E">
              <w:pPr>
                <w:pStyle w:val="Bibliography"/>
                <w:rPr>
                  <w:noProof/>
                  <w:lang w:val="fr-FR"/>
                </w:rPr>
              </w:pPr>
              <w:r>
                <w:rPr>
                  <w:noProof/>
                </w:rPr>
                <w:t xml:space="preserve">Zanella, F., 2024. </w:t>
              </w:r>
              <w:r>
                <w:rPr>
                  <w:i/>
                  <w:iCs/>
                  <w:noProof/>
                </w:rPr>
                <w:t xml:space="preserve">Multidisciplinary Aspects of Design : Objects, Processes, Experiences and Narratives.. </w:t>
              </w:r>
              <w:r w:rsidRPr="000F6D1E">
                <w:rPr>
                  <w:noProof/>
                  <w:lang w:val="fr-FR"/>
                </w:rPr>
                <w:t>Florence, Springer.</w:t>
              </w:r>
            </w:p>
            <w:p w14:paraId="349A0148" w14:textId="77777777" w:rsidR="000F6D1E" w:rsidRPr="000F6D1E" w:rsidRDefault="000F6D1E" w:rsidP="000F6D1E">
              <w:pPr>
                <w:pStyle w:val="Bibliography"/>
                <w:rPr>
                  <w:noProof/>
                  <w:lang w:val="fr-FR"/>
                </w:rPr>
              </w:pPr>
              <w:r w:rsidRPr="000F6D1E">
                <w:rPr>
                  <w:noProof/>
                  <w:lang w:val="fr-FR"/>
                </w:rPr>
                <w:t xml:space="preserve">Zarbin, B. et al., 2017. Pressure Losses in Hydraulic Manifolds. </w:t>
              </w:r>
              <w:r w:rsidRPr="000F6D1E">
                <w:rPr>
                  <w:i/>
                  <w:iCs/>
                  <w:noProof/>
                  <w:lang w:val="fr-FR"/>
                </w:rPr>
                <w:t xml:space="preserve">Energies (Basel), </w:t>
              </w:r>
              <w:r w:rsidRPr="000F6D1E">
                <w:rPr>
                  <w:noProof/>
                  <w:lang w:val="fr-FR"/>
                </w:rPr>
                <w:t>10(3), pp. 310-331.</w:t>
              </w:r>
            </w:p>
            <w:p w14:paraId="132FF7DB" w14:textId="77777777" w:rsidR="000F6D1E" w:rsidRDefault="000F6D1E" w:rsidP="000F6D1E">
              <w:pPr>
                <w:pStyle w:val="Bibliography"/>
                <w:rPr>
                  <w:noProof/>
                </w:rPr>
              </w:pPr>
              <w:r w:rsidRPr="000F6D1E">
                <w:rPr>
                  <w:noProof/>
                  <w:lang w:val="fr-FR"/>
                </w:rPr>
                <w:t xml:space="preserve">Zhang, L. et al., 2014. </w:t>
              </w:r>
              <w:r>
                <w:rPr>
                  <w:noProof/>
                </w:rPr>
                <w:t xml:space="preserve">Cloud Manufacturing: A New Manufacturing Paradigm. </w:t>
              </w:r>
              <w:r>
                <w:rPr>
                  <w:i/>
                  <w:iCs/>
                  <w:noProof/>
                </w:rPr>
                <w:t xml:space="preserve">Enterprise Information Systems, </w:t>
              </w:r>
              <w:r>
                <w:rPr>
                  <w:noProof/>
                </w:rPr>
                <w:t>8(2), pp. 167-187.</w:t>
              </w:r>
            </w:p>
            <w:p w14:paraId="32445816" w14:textId="77777777" w:rsidR="000F6D1E" w:rsidRDefault="000F6D1E" w:rsidP="000F6D1E">
              <w:pPr>
                <w:pStyle w:val="Bibliography"/>
                <w:rPr>
                  <w:noProof/>
                </w:rPr>
              </w:pPr>
              <w:r>
                <w:rPr>
                  <w:noProof/>
                </w:rPr>
                <w:t xml:space="preserve">Zhou, L. et al., 2024. Additive Manufacturing: A Comprehensive Review. </w:t>
              </w:r>
              <w:r>
                <w:rPr>
                  <w:i/>
                  <w:iCs/>
                  <w:noProof/>
                </w:rPr>
                <w:t xml:space="preserve">Sensors, </w:t>
              </w:r>
              <w:r>
                <w:rPr>
                  <w:noProof/>
                </w:rPr>
                <w:t>24(9), pp. 2668-2711.</w:t>
              </w:r>
            </w:p>
            <w:p w14:paraId="02F4216F" w14:textId="77777777" w:rsidR="000F6D1E" w:rsidRDefault="000F6D1E" w:rsidP="000F6D1E">
              <w:pPr>
                <w:pStyle w:val="Bibliography"/>
                <w:rPr>
                  <w:noProof/>
                </w:rPr>
              </w:pPr>
              <w:r>
                <w:rPr>
                  <w:noProof/>
                </w:rPr>
                <w:lastRenderedPageBreak/>
                <w:t xml:space="preserve">Zindani, D. &amp; Kumar, K., 2019. Integrated Manufacturing System for Complex Geometries: Towards Zero Waste in Additive Manufacturing. In: </w:t>
              </w:r>
              <w:r>
                <w:rPr>
                  <w:i/>
                  <w:iCs/>
                  <w:noProof/>
                </w:rPr>
                <w:t xml:space="preserve">Handbook of Research on Green Engineering Techniques for Modern Manufacturing. </w:t>
              </w:r>
              <w:r>
                <w:rPr>
                  <w:noProof/>
                </w:rPr>
                <w:t>Silchar: IGI Global, pp. 14-23.</w:t>
              </w:r>
            </w:p>
            <w:p w14:paraId="4870CE8D" w14:textId="77777777" w:rsidR="00A20BFE" w:rsidRPr="004F499A" w:rsidRDefault="00A20BFE" w:rsidP="000F6D1E">
              <w:pPr>
                <w:rPr>
                  <w:rFonts w:cstheme="minorHAnsi"/>
                </w:rPr>
              </w:pPr>
              <w:r w:rsidRPr="004F499A">
                <w:rPr>
                  <w:rFonts w:cstheme="minorHAnsi"/>
                  <w:b/>
                  <w:bCs/>
                  <w:noProof/>
                </w:rPr>
                <w:fldChar w:fldCharType="end"/>
              </w:r>
            </w:p>
          </w:sdtContent>
        </w:sdt>
      </w:sdtContent>
    </w:sdt>
    <w:p w14:paraId="2AB0CF31" w14:textId="77777777" w:rsidR="00A20BFE" w:rsidRPr="004F499A" w:rsidRDefault="00A20BFE" w:rsidP="007F254D">
      <w:pPr>
        <w:tabs>
          <w:tab w:val="left" w:pos="3840"/>
        </w:tabs>
        <w:jc w:val="both"/>
        <w:rPr>
          <w:rFonts w:cstheme="minorHAnsi"/>
        </w:rPr>
      </w:pPr>
    </w:p>
    <w:p w14:paraId="5C0947B7" w14:textId="77777777" w:rsidR="008B0C67" w:rsidRPr="004F499A" w:rsidRDefault="008B0C67">
      <w:pPr>
        <w:rPr>
          <w:rFonts w:eastAsiaTheme="majorEastAsia" w:cstheme="minorHAnsi"/>
          <w:color w:val="2F5496" w:themeColor="accent1" w:themeShade="BF"/>
          <w:sz w:val="32"/>
          <w:szCs w:val="32"/>
        </w:rPr>
      </w:pPr>
      <w:r w:rsidRPr="004F499A">
        <w:rPr>
          <w:rFonts w:cstheme="minorHAnsi"/>
        </w:rPr>
        <w:br w:type="page"/>
      </w:r>
    </w:p>
    <w:p w14:paraId="6B112B2B" w14:textId="77777777" w:rsidR="008B0C67" w:rsidRPr="004F499A" w:rsidRDefault="008B0C67" w:rsidP="00A20BFE">
      <w:pPr>
        <w:pStyle w:val="Heading1"/>
        <w:rPr>
          <w:rFonts w:asciiTheme="minorHAnsi" w:hAnsiTheme="minorHAnsi" w:cstheme="minorHAnsi"/>
        </w:rPr>
        <w:sectPr w:rsidR="008B0C67" w:rsidRPr="004F499A" w:rsidSect="004F3F47">
          <w:type w:val="continuous"/>
          <w:pgSz w:w="11906" w:h="16838"/>
          <w:pgMar w:top="1440" w:right="1440" w:bottom="1440" w:left="1440" w:header="708" w:footer="708" w:gutter="0"/>
          <w:cols w:space="708"/>
          <w:docGrid w:linePitch="360"/>
        </w:sectPr>
      </w:pPr>
    </w:p>
    <w:p w14:paraId="0CB1FBD9" w14:textId="77777777" w:rsidR="00A20BFE" w:rsidRPr="00181BC1" w:rsidRDefault="00A20BFE" w:rsidP="00A20BFE">
      <w:pPr>
        <w:pStyle w:val="Heading1"/>
        <w:rPr>
          <w:rFonts w:cstheme="majorHAnsi"/>
        </w:rPr>
      </w:pPr>
      <w:bookmarkStart w:id="101" w:name="_Toc171333258"/>
      <w:r w:rsidRPr="00181BC1">
        <w:rPr>
          <w:rFonts w:cstheme="majorHAnsi"/>
        </w:rPr>
        <w:lastRenderedPageBreak/>
        <w:t>Appendix</w:t>
      </w:r>
      <w:bookmarkEnd w:id="101"/>
    </w:p>
    <w:p w14:paraId="2317649D" w14:textId="77777777" w:rsidR="00002939" w:rsidRPr="00181BC1" w:rsidRDefault="008B0C67" w:rsidP="008B0C67">
      <w:pPr>
        <w:pStyle w:val="Heading2"/>
        <w:rPr>
          <w:rFonts w:cstheme="majorHAnsi"/>
        </w:rPr>
      </w:pPr>
      <w:bookmarkStart w:id="102" w:name="_Toc171333259"/>
      <w:r w:rsidRPr="00181BC1">
        <w:rPr>
          <w:rFonts w:cstheme="majorHAnsi"/>
          <w:noProof/>
        </w:rPr>
        <w:drawing>
          <wp:anchor distT="0" distB="0" distL="114300" distR="114300" simplePos="0" relativeHeight="251658240" behindDoc="0" locked="0" layoutInCell="1" allowOverlap="1" wp14:anchorId="59BCFC13" wp14:editId="421F4D0E">
            <wp:simplePos x="0" y="0"/>
            <wp:positionH relativeFrom="margin">
              <wp:align>center</wp:align>
            </wp:positionH>
            <wp:positionV relativeFrom="paragraph">
              <wp:posOffset>360045</wp:posOffset>
            </wp:positionV>
            <wp:extent cx="14719310" cy="668655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1243" b="1788"/>
                    <a:stretch/>
                  </pic:blipFill>
                  <pic:spPr bwMode="auto">
                    <a:xfrm>
                      <a:off x="0" y="0"/>
                      <a:ext cx="14720570" cy="66871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81BC1">
        <w:rPr>
          <w:rFonts w:cstheme="majorHAnsi"/>
        </w:rPr>
        <w:t>1.1 QFD</w:t>
      </w:r>
      <w:bookmarkEnd w:id="102"/>
      <w:r w:rsidRPr="00181BC1">
        <w:rPr>
          <w:rFonts w:cstheme="majorHAnsi"/>
          <w:noProof/>
        </w:rPr>
        <w:t xml:space="preserve"> </w:t>
      </w:r>
    </w:p>
    <w:p w14:paraId="537B9807" w14:textId="77777777" w:rsidR="00002939" w:rsidRPr="004F499A" w:rsidRDefault="00002939" w:rsidP="00002939">
      <w:pPr>
        <w:rPr>
          <w:rFonts w:cstheme="minorHAnsi"/>
        </w:rPr>
      </w:pPr>
    </w:p>
    <w:p w14:paraId="478418D6" w14:textId="77777777" w:rsidR="00002939" w:rsidRPr="004F499A" w:rsidRDefault="00002939" w:rsidP="00002939">
      <w:pPr>
        <w:rPr>
          <w:rFonts w:cstheme="minorHAnsi"/>
        </w:rPr>
      </w:pPr>
    </w:p>
    <w:p w14:paraId="31B9B0D8" w14:textId="77777777" w:rsidR="00002939" w:rsidRPr="004F499A" w:rsidRDefault="00002939" w:rsidP="00002939">
      <w:pPr>
        <w:rPr>
          <w:rFonts w:cstheme="minorHAnsi"/>
        </w:rPr>
      </w:pPr>
    </w:p>
    <w:p w14:paraId="3BC225E9" w14:textId="77777777" w:rsidR="00002939" w:rsidRPr="004F499A" w:rsidRDefault="00002939" w:rsidP="00002939">
      <w:pPr>
        <w:rPr>
          <w:rFonts w:cstheme="minorHAnsi"/>
        </w:rPr>
      </w:pPr>
    </w:p>
    <w:p w14:paraId="22353483" w14:textId="77777777" w:rsidR="00002939" w:rsidRPr="004F499A" w:rsidRDefault="00002939" w:rsidP="00002939">
      <w:pPr>
        <w:rPr>
          <w:rFonts w:cstheme="minorHAnsi"/>
        </w:rPr>
      </w:pPr>
    </w:p>
    <w:p w14:paraId="6E2C4966" w14:textId="77777777" w:rsidR="00002939" w:rsidRPr="004F499A" w:rsidRDefault="00002939" w:rsidP="00002939">
      <w:pPr>
        <w:rPr>
          <w:rFonts w:cstheme="minorHAnsi"/>
        </w:rPr>
      </w:pPr>
    </w:p>
    <w:p w14:paraId="3408B6A8" w14:textId="77777777" w:rsidR="00002939" w:rsidRPr="004F499A" w:rsidRDefault="00002939" w:rsidP="00002939">
      <w:pPr>
        <w:rPr>
          <w:rFonts w:cstheme="minorHAnsi"/>
        </w:rPr>
      </w:pPr>
    </w:p>
    <w:p w14:paraId="4D541463" w14:textId="77777777" w:rsidR="00002939" w:rsidRPr="004F499A" w:rsidRDefault="00002939" w:rsidP="00002939">
      <w:pPr>
        <w:rPr>
          <w:rFonts w:cstheme="minorHAnsi"/>
        </w:rPr>
      </w:pPr>
    </w:p>
    <w:p w14:paraId="2D9EED23" w14:textId="77777777" w:rsidR="00002939" w:rsidRPr="004F499A" w:rsidRDefault="00002939" w:rsidP="00002939">
      <w:pPr>
        <w:rPr>
          <w:rFonts w:cstheme="minorHAnsi"/>
        </w:rPr>
      </w:pPr>
    </w:p>
    <w:p w14:paraId="44FC2305" w14:textId="77777777" w:rsidR="00002939" w:rsidRPr="004F499A" w:rsidRDefault="00002939" w:rsidP="00002939">
      <w:pPr>
        <w:rPr>
          <w:rFonts w:cstheme="minorHAnsi"/>
        </w:rPr>
      </w:pPr>
    </w:p>
    <w:p w14:paraId="17D83F5A" w14:textId="77777777" w:rsidR="00002939" w:rsidRPr="004F499A" w:rsidRDefault="00002939" w:rsidP="00002939">
      <w:pPr>
        <w:rPr>
          <w:rFonts w:cstheme="minorHAnsi"/>
        </w:rPr>
      </w:pPr>
    </w:p>
    <w:p w14:paraId="5E030C93" w14:textId="77777777" w:rsidR="00002939" w:rsidRPr="004F499A" w:rsidRDefault="00002939" w:rsidP="00002939">
      <w:pPr>
        <w:rPr>
          <w:rFonts w:cstheme="minorHAnsi"/>
        </w:rPr>
      </w:pPr>
    </w:p>
    <w:p w14:paraId="36065C0A" w14:textId="77777777" w:rsidR="00002939" w:rsidRPr="004F499A" w:rsidRDefault="00002939" w:rsidP="00002939">
      <w:pPr>
        <w:rPr>
          <w:rFonts w:cstheme="minorHAnsi"/>
        </w:rPr>
      </w:pPr>
    </w:p>
    <w:p w14:paraId="2D05B00B" w14:textId="77777777" w:rsidR="00002939" w:rsidRPr="004F499A" w:rsidRDefault="00002939" w:rsidP="00002939">
      <w:pPr>
        <w:rPr>
          <w:rFonts w:cstheme="minorHAnsi"/>
        </w:rPr>
      </w:pPr>
    </w:p>
    <w:p w14:paraId="4E3F699E" w14:textId="77777777" w:rsidR="00002939" w:rsidRPr="004F499A" w:rsidRDefault="00002939" w:rsidP="00002939">
      <w:pPr>
        <w:rPr>
          <w:rFonts w:cstheme="minorHAnsi"/>
        </w:rPr>
      </w:pPr>
    </w:p>
    <w:p w14:paraId="71C3A125" w14:textId="77777777" w:rsidR="00002939" w:rsidRPr="004F499A" w:rsidRDefault="00002939" w:rsidP="00002939">
      <w:pPr>
        <w:rPr>
          <w:rFonts w:cstheme="minorHAnsi"/>
        </w:rPr>
      </w:pPr>
    </w:p>
    <w:p w14:paraId="790A04F8" w14:textId="77777777" w:rsidR="00002939" w:rsidRPr="004F499A" w:rsidRDefault="00002939" w:rsidP="00002939">
      <w:pPr>
        <w:rPr>
          <w:rFonts w:cstheme="minorHAnsi"/>
        </w:rPr>
      </w:pPr>
    </w:p>
    <w:p w14:paraId="106D9A1A" w14:textId="77777777" w:rsidR="00002939" w:rsidRPr="004F499A" w:rsidRDefault="00002939" w:rsidP="00002939">
      <w:pPr>
        <w:rPr>
          <w:rFonts w:cstheme="minorHAnsi"/>
        </w:rPr>
      </w:pPr>
    </w:p>
    <w:p w14:paraId="57BDA299" w14:textId="77777777" w:rsidR="00002939" w:rsidRPr="004F499A" w:rsidRDefault="00002939" w:rsidP="00002939">
      <w:pPr>
        <w:rPr>
          <w:rFonts w:cstheme="minorHAnsi"/>
        </w:rPr>
      </w:pPr>
    </w:p>
    <w:p w14:paraId="2113A88B" w14:textId="77777777" w:rsidR="00002939" w:rsidRPr="004F499A" w:rsidRDefault="00002939" w:rsidP="00002939">
      <w:pPr>
        <w:rPr>
          <w:rFonts w:cstheme="minorHAnsi"/>
        </w:rPr>
      </w:pPr>
    </w:p>
    <w:p w14:paraId="0A3591A0" w14:textId="77777777" w:rsidR="00002939" w:rsidRPr="004F499A" w:rsidRDefault="00002939" w:rsidP="00002939">
      <w:pPr>
        <w:rPr>
          <w:rFonts w:cstheme="minorHAnsi"/>
        </w:rPr>
      </w:pPr>
    </w:p>
    <w:p w14:paraId="44205249" w14:textId="77777777" w:rsidR="00002939" w:rsidRPr="004F499A" w:rsidRDefault="00002939" w:rsidP="00002939">
      <w:pPr>
        <w:rPr>
          <w:rFonts w:cstheme="minorHAnsi"/>
        </w:rPr>
      </w:pPr>
    </w:p>
    <w:p w14:paraId="270185F9" w14:textId="77777777" w:rsidR="00002939" w:rsidRPr="004F499A" w:rsidRDefault="00002939" w:rsidP="00002939">
      <w:pPr>
        <w:rPr>
          <w:rFonts w:cstheme="minorHAnsi"/>
        </w:rPr>
      </w:pPr>
    </w:p>
    <w:p w14:paraId="007D77EE" w14:textId="77777777" w:rsidR="005C2F75" w:rsidRPr="004F499A" w:rsidRDefault="005C2F75" w:rsidP="005C2F75">
      <w:pPr>
        <w:pStyle w:val="Caption"/>
        <w:rPr>
          <w:rFonts w:cstheme="minorHAnsi"/>
        </w:rPr>
      </w:pPr>
    </w:p>
    <w:p w14:paraId="686E8A19" w14:textId="77777777" w:rsidR="005C2F75" w:rsidRPr="004F499A" w:rsidRDefault="005C2F75" w:rsidP="005C2F75">
      <w:pPr>
        <w:pStyle w:val="Caption"/>
        <w:rPr>
          <w:rFonts w:cstheme="minorHAnsi"/>
        </w:rPr>
      </w:pPr>
    </w:p>
    <w:p w14:paraId="73B4DA77" w14:textId="6D1B3F3E" w:rsidR="005C2F75" w:rsidRPr="004F499A" w:rsidRDefault="005C2F75" w:rsidP="005C2F75">
      <w:pPr>
        <w:pStyle w:val="Caption"/>
        <w:rPr>
          <w:rFonts w:cstheme="minorHAnsi"/>
        </w:rPr>
      </w:pPr>
      <w:bookmarkStart w:id="103" w:name="_Toc171277874"/>
      <w:r w:rsidRPr="004F499A">
        <w:rPr>
          <w:rFonts w:cstheme="minorHAnsi"/>
        </w:rPr>
        <w:t xml:space="preserve">Figure </w:t>
      </w:r>
      <w:r w:rsidR="004F499A" w:rsidRPr="004F499A">
        <w:rPr>
          <w:rFonts w:cstheme="minorHAnsi"/>
        </w:rPr>
        <w:fldChar w:fldCharType="begin"/>
      </w:r>
      <w:r w:rsidR="004F499A" w:rsidRPr="004F499A">
        <w:rPr>
          <w:rFonts w:cstheme="minorHAnsi"/>
        </w:rPr>
        <w:instrText xml:space="preserve"> SEQ Figure \* ARABIC </w:instrText>
      </w:r>
      <w:r w:rsidR="004F499A" w:rsidRPr="004F499A">
        <w:rPr>
          <w:rFonts w:cstheme="minorHAnsi"/>
        </w:rPr>
        <w:fldChar w:fldCharType="separate"/>
      </w:r>
      <w:r w:rsidR="00F46835">
        <w:rPr>
          <w:rFonts w:cstheme="minorHAnsi"/>
          <w:noProof/>
        </w:rPr>
        <w:t>6</w:t>
      </w:r>
      <w:r w:rsidR="004F499A" w:rsidRPr="004F499A">
        <w:rPr>
          <w:rFonts w:cstheme="minorHAnsi"/>
          <w:noProof/>
        </w:rPr>
        <w:fldChar w:fldCharType="end"/>
      </w:r>
      <w:r w:rsidRPr="004F499A">
        <w:rPr>
          <w:rFonts w:cstheme="minorHAnsi"/>
        </w:rPr>
        <w:t xml:space="preserve"> QFD House of Quality: A Quality Function Deployment for Mechanical Gripper</w:t>
      </w:r>
      <w:bookmarkEnd w:id="103"/>
    </w:p>
    <w:p w14:paraId="7C2DF66C" w14:textId="77777777" w:rsidR="00002939" w:rsidRPr="004F499A" w:rsidRDefault="00002939" w:rsidP="00002939">
      <w:pPr>
        <w:rPr>
          <w:rFonts w:cstheme="minorHAnsi"/>
        </w:rPr>
      </w:pPr>
    </w:p>
    <w:p w14:paraId="0A537C5B" w14:textId="77777777" w:rsidR="00002939" w:rsidRPr="004F499A" w:rsidRDefault="00002939">
      <w:pPr>
        <w:rPr>
          <w:rFonts w:cstheme="minorHAnsi"/>
        </w:rPr>
      </w:pPr>
      <w:r w:rsidRPr="004F499A">
        <w:rPr>
          <w:rFonts w:cstheme="minorHAnsi"/>
        </w:rPr>
        <w:br w:type="page"/>
      </w:r>
    </w:p>
    <w:p w14:paraId="3FD670EC" w14:textId="77777777" w:rsidR="00002939" w:rsidRPr="004F499A" w:rsidRDefault="00002939" w:rsidP="00002939">
      <w:pPr>
        <w:rPr>
          <w:rFonts w:cstheme="minorHAnsi"/>
        </w:rPr>
        <w:sectPr w:rsidR="00002939" w:rsidRPr="004F499A" w:rsidSect="008B0C67">
          <w:pgSz w:w="23808" w:h="16840" w:orient="landscape" w:code="8"/>
          <w:pgMar w:top="1440" w:right="1440" w:bottom="1440" w:left="1440" w:header="709" w:footer="709" w:gutter="0"/>
          <w:cols w:space="708"/>
          <w:docGrid w:linePitch="360"/>
        </w:sectPr>
      </w:pPr>
    </w:p>
    <w:p w14:paraId="20B6DA9D" w14:textId="77777777" w:rsidR="008B0C67" w:rsidRPr="00181BC1" w:rsidRDefault="00BB2FF3" w:rsidP="00BB2FF3">
      <w:pPr>
        <w:pStyle w:val="Heading2"/>
        <w:rPr>
          <w:rFonts w:cstheme="majorHAnsi"/>
        </w:rPr>
      </w:pPr>
      <w:bookmarkStart w:id="104" w:name="_Toc171333260"/>
      <w:r w:rsidRPr="00181BC1">
        <w:rPr>
          <w:rFonts w:cstheme="majorHAnsi"/>
        </w:rPr>
        <w:lastRenderedPageBreak/>
        <w:t>1.2 PDS</w:t>
      </w:r>
      <w:bookmarkEnd w:id="104"/>
    </w:p>
    <w:p w14:paraId="21ED7A73" w14:textId="77777777" w:rsidR="00BB2FF3" w:rsidRPr="00181BC1" w:rsidRDefault="00BB2FF3" w:rsidP="00084822">
      <w:pPr>
        <w:pStyle w:val="Heading3"/>
      </w:pPr>
      <w:bookmarkStart w:id="105" w:name="_Toc171333261"/>
      <w:r w:rsidRPr="00181BC1">
        <w:t>Mechanical Gripper Design Specification</w:t>
      </w:r>
      <w:bookmarkEnd w:id="105"/>
    </w:p>
    <w:p w14:paraId="2E7F5735" w14:textId="77777777" w:rsidR="00BB2FF3" w:rsidRPr="00181BC1" w:rsidRDefault="00BB2FF3" w:rsidP="00084822">
      <w:pPr>
        <w:pStyle w:val="Heading4"/>
      </w:pPr>
      <w:r w:rsidRPr="00181BC1">
        <w:t>Performance</w:t>
      </w:r>
    </w:p>
    <w:p w14:paraId="66416664" w14:textId="77777777" w:rsidR="00BB2FF3" w:rsidRPr="004F499A" w:rsidRDefault="00BB2FF3" w:rsidP="00084822">
      <w:pPr>
        <w:pStyle w:val="Heading4"/>
      </w:pPr>
      <w:r w:rsidRPr="004F499A">
        <w:t>Reliability</w:t>
      </w:r>
    </w:p>
    <w:p w14:paraId="7601F7DF" w14:textId="77777777" w:rsidR="00BB2FF3" w:rsidRPr="004F499A" w:rsidRDefault="00BB2FF3" w:rsidP="00BB2FF3">
      <w:pPr>
        <w:numPr>
          <w:ilvl w:val="0"/>
          <w:numId w:val="3"/>
        </w:numPr>
        <w:spacing w:before="100" w:beforeAutospacing="1" w:after="100" w:afterAutospacing="1" w:line="276" w:lineRule="auto"/>
        <w:rPr>
          <w:rFonts w:cstheme="minorHAnsi"/>
        </w:rPr>
      </w:pPr>
      <w:r w:rsidRPr="004F499A">
        <w:rPr>
          <w:rFonts w:cstheme="minorHAnsi"/>
        </w:rPr>
        <w:t>The gripper must demonstrate high reliability in various operational environments, maintaining consistent performance over extended periods.</w:t>
      </w:r>
    </w:p>
    <w:p w14:paraId="448F1548" w14:textId="77777777" w:rsidR="00BB2FF3" w:rsidRPr="004F499A" w:rsidRDefault="00BB2FF3" w:rsidP="00084822">
      <w:pPr>
        <w:pStyle w:val="Heading4"/>
      </w:pPr>
      <w:r w:rsidRPr="004F499A">
        <w:t>Durability</w:t>
      </w:r>
    </w:p>
    <w:p w14:paraId="40303AF5" w14:textId="77777777" w:rsidR="00BB2FF3" w:rsidRPr="004F499A" w:rsidRDefault="00BB2FF3" w:rsidP="00BB2FF3">
      <w:pPr>
        <w:numPr>
          <w:ilvl w:val="0"/>
          <w:numId w:val="4"/>
        </w:numPr>
        <w:spacing w:before="100" w:beforeAutospacing="1" w:after="100" w:afterAutospacing="1" w:line="276" w:lineRule="auto"/>
        <w:rPr>
          <w:rFonts w:cstheme="minorHAnsi"/>
        </w:rPr>
      </w:pPr>
      <w:r w:rsidRPr="004F499A">
        <w:rPr>
          <w:rFonts w:cstheme="minorHAnsi"/>
        </w:rPr>
        <w:t>The gripper must be constructed from materials that ensure long-term durability and resistance to wear and tear.</w:t>
      </w:r>
    </w:p>
    <w:p w14:paraId="15528DA4" w14:textId="77777777" w:rsidR="00BB2FF3" w:rsidRPr="004F499A" w:rsidRDefault="00BB2FF3" w:rsidP="00084822">
      <w:pPr>
        <w:pStyle w:val="Heading4"/>
      </w:pPr>
      <w:r w:rsidRPr="004F499A">
        <w:t>Precision and Accuracy</w:t>
      </w:r>
    </w:p>
    <w:p w14:paraId="1B108EBE" w14:textId="77777777" w:rsidR="00BB2FF3" w:rsidRPr="004F499A" w:rsidRDefault="00BB2FF3" w:rsidP="00BB2FF3">
      <w:pPr>
        <w:numPr>
          <w:ilvl w:val="0"/>
          <w:numId w:val="5"/>
        </w:numPr>
        <w:spacing w:before="100" w:beforeAutospacing="1" w:after="100" w:afterAutospacing="1" w:line="276" w:lineRule="auto"/>
        <w:rPr>
          <w:rFonts w:cstheme="minorHAnsi"/>
        </w:rPr>
      </w:pPr>
      <w:r w:rsidRPr="004F499A">
        <w:rPr>
          <w:rFonts w:cstheme="minorHAnsi"/>
        </w:rPr>
        <w:t>The gripper must achieve high precision and accuracy in its movements and operations to handle delicate tasks effectively.</w:t>
      </w:r>
    </w:p>
    <w:p w14:paraId="6540D168" w14:textId="77777777" w:rsidR="00BB2FF3" w:rsidRPr="004F499A" w:rsidRDefault="00BB2FF3" w:rsidP="00084822">
      <w:pPr>
        <w:pStyle w:val="Heading4"/>
      </w:pPr>
      <w:r w:rsidRPr="004F499A">
        <w:t>Speed and Efficiency</w:t>
      </w:r>
    </w:p>
    <w:p w14:paraId="02AE8071" w14:textId="77777777" w:rsidR="00BB2FF3" w:rsidRPr="004F499A" w:rsidRDefault="00BB2FF3" w:rsidP="00BB2FF3">
      <w:pPr>
        <w:numPr>
          <w:ilvl w:val="0"/>
          <w:numId w:val="6"/>
        </w:numPr>
        <w:spacing w:before="100" w:beforeAutospacing="1" w:after="100" w:afterAutospacing="1" w:line="276" w:lineRule="auto"/>
        <w:rPr>
          <w:rFonts w:cstheme="minorHAnsi"/>
        </w:rPr>
      </w:pPr>
      <w:r w:rsidRPr="004F499A">
        <w:rPr>
          <w:rFonts w:cstheme="minorHAnsi"/>
        </w:rPr>
        <w:t>The gripper must operate at high speeds without compromising precision and efficiency, ensuring optimal performance in time-sensitive applications.</w:t>
      </w:r>
    </w:p>
    <w:p w14:paraId="7B82139D" w14:textId="77777777" w:rsidR="00BB2FF3" w:rsidRPr="004F499A" w:rsidRDefault="00BB2FF3" w:rsidP="00084822">
      <w:pPr>
        <w:pStyle w:val="Heading4"/>
      </w:pPr>
      <w:r w:rsidRPr="004F499A">
        <w:t>Load Capacity</w:t>
      </w:r>
    </w:p>
    <w:p w14:paraId="48376074" w14:textId="77777777" w:rsidR="00BB2FF3" w:rsidRPr="004F499A" w:rsidRDefault="00BB2FF3" w:rsidP="00BB2FF3">
      <w:pPr>
        <w:numPr>
          <w:ilvl w:val="0"/>
          <w:numId w:val="7"/>
        </w:numPr>
        <w:spacing w:before="100" w:beforeAutospacing="1" w:after="100" w:afterAutospacing="1" w:line="276" w:lineRule="auto"/>
        <w:rPr>
          <w:rFonts w:cstheme="minorHAnsi"/>
        </w:rPr>
      </w:pPr>
      <w:r w:rsidRPr="004F499A">
        <w:rPr>
          <w:rFonts w:cstheme="minorHAnsi"/>
        </w:rPr>
        <w:t>The gripper must be capable of handling a range of load capacities</w:t>
      </w:r>
      <w:r w:rsidR="00272C4F">
        <w:rPr>
          <w:rFonts w:cstheme="minorHAnsi"/>
        </w:rPr>
        <w:t xml:space="preserve"> from 0.01kg – </w:t>
      </w:r>
      <w:r w:rsidR="003126F9">
        <w:rPr>
          <w:rFonts w:cstheme="minorHAnsi"/>
        </w:rPr>
        <w:t>8</w:t>
      </w:r>
      <w:r w:rsidR="00272C4F">
        <w:rPr>
          <w:rFonts w:cstheme="minorHAnsi"/>
        </w:rPr>
        <w:t>kg</w:t>
      </w:r>
      <w:r w:rsidRPr="004F499A">
        <w:rPr>
          <w:rFonts w:cstheme="minorHAnsi"/>
        </w:rPr>
        <w:t>, suitable for different types of objects.</w:t>
      </w:r>
    </w:p>
    <w:p w14:paraId="0F7C1AA2" w14:textId="77777777" w:rsidR="00BB2FF3" w:rsidRPr="004F499A" w:rsidRDefault="00BB2FF3" w:rsidP="00084822">
      <w:pPr>
        <w:pStyle w:val="Heading4"/>
      </w:pPr>
      <w:r w:rsidRPr="004F499A">
        <w:t>Flexibility and Adaptability</w:t>
      </w:r>
    </w:p>
    <w:p w14:paraId="2716802F" w14:textId="77777777" w:rsidR="00BB2FF3" w:rsidRPr="004F499A" w:rsidRDefault="00BB2FF3" w:rsidP="00BB2FF3">
      <w:pPr>
        <w:numPr>
          <w:ilvl w:val="0"/>
          <w:numId w:val="8"/>
        </w:numPr>
        <w:spacing w:before="100" w:beforeAutospacing="1" w:after="100" w:afterAutospacing="1" w:line="276" w:lineRule="auto"/>
        <w:rPr>
          <w:rFonts w:cstheme="minorHAnsi"/>
        </w:rPr>
      </w:pPr>
      <w:r w:rsidRPr="004F499A">
        <w:rPr>
          <w:rFonts w:cstheme="minorHAnsi"/>
        </w:rPr>
        <w:t>The gripper must be adaptable to various applications and capable of handling diverse object shapes and sizes with ease.</w:t>
      </w:r>
    </w:p>
    <w:p w14:paraId="254061EB" w14:textId="77777777" w:rsidR="00BB2FF3" w:rsidRPr="004F499A" w:rsidRDefault="00BB2FF3" w:rsidP="00084822">
      <w:pPr>
        <w:pStyle w:val="Heading4"/>
      </w:pPr>
      <w:r w:rsidRPr="004F499A">
        <w:t>Safety Features</w:t>
      </w:r>
    </w:p>
    <w:p w14:paraId="31F93BDB" w14:textId="77777777" w:rsidR="00BB2FF3" w:rsidRPr="004F499A" w:rsidRDefault="00BB2FF3" w:rsidP="00BB2FF3">
      <w:pPr>
        <w:numPr>
          <w:ilvl w:val="0"/>
          <w:numId w:val="9"/>
        </w:numPr>
        <w:spacing w:before="100" w:beforeAutospacing="1" w:after="100" w:afterAutospacing="1" w:line="276" w:lineRule="auto"/>
        <w:rPr>
          <w:rFonts w:cstheme="minorHAnsi"/>
        </w:rPr>
      </w:pPr>
      <w:r w:rsidRPr="004F499A">
        <w:rPr>
          <w:rFonts w:cstheme="minorHAnsi"/>
        </w:rPr>
        <w:t>The gripper must include safety features to protect both the user and the objects being handled, such as emergency stop mechanisms and overload protection.</w:t>
      </w:r>
    </w:p>
    <w:p w14:paraId="4179FEF9" w14:textId="77777777" w:rsidR="00BB2FF3" w:rsidRPr="004F499A" w:rsidRDefault="00BB2FF3" w:rsidP="00084822">
      <w:pPr>
        <w:pStyle w:val="Heading3"/>
      </w:pPr>
      <w:bookmarkStart w:id="106" w:name="_Toc171333262"/>
      <w:r w:rsidRPr="004F499A">
        <w:t>In-Service Environment</w:t>
      </w:r>
      <w:bookmarkEnd w:id="106"/>
    </w:p>
    <w:p w14:paraId="00377C10" w14:textId="77777777" w:rsidR="00BB2FF3" w:rsidRPr="004F499A" w:rsidRDefault="00BB2FF3" w:rsidP="00084822">
      <w:pPr>
        <w:pStyle w:val="Heading4"/>
      </w:pPr>
      <w:r w:rsidRPr="004F499A">
        <w:t>Operational Conditions</w:t>
      </w:r>
    </w:p>
    <w:p w14:paraId="6B9F30FA" w14:textId="77777777" w:rsidR="00BB2FF3" w:rsidRPr="004F499A" w:rsidRDefault="00BB2FF3" w:rsidP="00BB2FF3">
      <w:pPr>
        <w:numPr>
          <w:ilvl w:val="0"/>
          <w:numId w:val="10"/>
        </w:numPr>
        <w:spacing w:before="100" w:beforeAutospacing="1" w:after="100" w:afterAutospacing="1" w:line="276" w:lineRule="auto"/>
        <w:rPr>
          <w:rFonts w:cstheme="minorHAnsi"/>
        </w:rPr>
      </w:pPr>
      <w:r w:rsidRPr="004F499A">
        <w:rPr>
          <w:rFonts w:cstheme="minorHAnsi"/>
        </w:rPr>
        <w:t>The gripper must function effectively in various environmental conditions, including temperature extremes, humidity, and dust.</w:t>
      </w:r>
    </w:p>
    <w:p w14:paraId="5526C561" w14:textId="77777777" w:rsidR="00BB2FF3" w:rsidRPr="004F499A" w:rsidRDefault="00BB2FF3" w:rsidP="00084822">
      <w:pPr>
        <w:pStyle w:val="Heading4"/>
      </w:pPr>
      <w:r w:rsidRPr="004F499A">
        <w:lastRenderedPageBreak/>
        <w:t>Compatibility with Existing Machinery</w:t>
      </w:r>
    </w:p>
    <w:p w14:paraId="4B6F0B4E" w14:textId="77777777" w:rsidR="00BB2FF3" w:rsidRPr="004F499A" w:rsidRDefault="00BB2FF3" w:rsidP="00BB2FF3">
      <w:pPr>
        <w:numPr>
          <w:ilvl w:val="0"/>
          <w:numId w:val="11"/>
        </w:numPr>
        <w:spacing w:before="100" w:beforeAutospacing="1" w:after="100" w:afterAutospacing="1" w:line="276" w:lineRule="auto"/>
        <w:rPr>
          <w:rFonts w:cstheme="minorHAnsi"/>
        </w:rPr>
      </w:pPr>
      <w:r w:rsidRPr="004F499A">
        <w:rPr>
          <w:rFonts w:cstheme="minorHAnsi"/>
        </w:rPr>
        <w:t>The gripper must be compatible with existing machinery and control systems in the industry.</w:t>
      </w:r>
    </w:p>
    <w:p w14:paraId="7E118CD8" w14:textId="77777777" w:rsidR="00BB2FF3" w:rsidRPr="004F499A" w:rsidRDefault="00BB2FF3" w:rsidP="00084822">
      <w:pPr>
        <w:pStyle w:val="Heading4"/>
      </w:pPr>
      <w:r w:rsidRPr="004F499A">
        <w:t>Noise Levels</w:t>
      </w:r>
    </w:p>
    <w:p w14:paraId="02552EB0" w14:textId="77777777" w:rsidR="00BB2FF3" w:rsidRPr="004F499A" w:rsidRDefault="00BB2FF3" w:rsidP="00BB2FF3">
      <w:pPr>
        <w:numPr>
          <w:ilvl w:val="0"/>
          <w:numId w:val="12"/>
        </w:numPr>
        <w:spacing w:before="100" w:beforeAutospacing="1" w:after="100" w:afterAutospacing="1" w:line="276" w:lineRule="auto"/>
        <w:rPr>
          <w:rFonts w:cstheme="minorHAnsi"/>
        </w:rPr>
      </w:pPr>
      <w:r w:rsidRPr="004F499A">
        <w:rPr>
          <w:rFonts w:cstheme="minorHAnsi"/>
        </w:rPr>
        <w:t>The gripper must operate with minimal noise to ensure a safe and comfortable working environment.</w:t>
      </w:r>
    </w:p>
    <w:p w14:paraId="18ECBEED" w14:textId="77777777" w:rsidR="00BB2FF3" w:rsidRPr="004F499A" w:rsidRDefault="00BB2FF3" w:rsidP="00084822">
      <w:pPr>
        <w:pStyle w:val="Heading3"/>
      </w:pPr>
      <w:bookmarkStart w:id="107" w:name="_Toc171333263"/>
      <w:r w:rsidRPr="004F499A">
        <w:t>Life in Service</w:t>
      </w:r>
      <w:bookmarkEnd w:id="107"/>
    </w:p>
    <w:p w14:paraId="4D654B4A" w14:textId="77777777" w:rsidR="00BB2FF3" w:rsidRPr="004F499A" w:rsidRDefault="00BB2FF3" w:rsidP="00084822">
      <w:pPr>
        <w:pStyle w:val="Heading4"/>
      </w:pPr>
      <w:r w:rsidRPr="004F499A">
        <w:t>Product Life Span</w:t>
      </w:r>
    </w:p>
    <w:p w14:paraId="42062169" w14:textId="77777777" w:rsidR="00BB2FF3" w:rsidRPr="004F499A" w:rsidRDefault="00BB2FF3" w:rsidP="00BB2FF3">
      <w:pPr>
        <w:numPr>
          <w:ilvl w:val="0"/>
          <w:numId w:val="13"/>
        </w:numPr>
        <w:spacing w:before="100" w:beforeAutospacing="1" w:after="100" w:afterAutospacing="1" w:line="276" w:lineRule="auto"/>
        <w:rPr>
          <w:rFonts w:cstheme="minorHAnsi"/>
        </w:rPr>
      </w:pPr>
      <w:r w:rsidRPr="004F499A">
        <w:rPr>
          <w:rFonts w:cstheme="minorHAnsi"/>
        </w:rPr>
        <w:t>The gripper must have a long service life, with minimal degradation in performance over time.</w:t>
      </w:r>
    </w:p>
    <w:p w14:paraId="003C9696" w14:textId="77777777" w:rsidR="00BB2FF3" w:rsidRPr="004F499A" w:rsidRDefault="00BB2FF3" w:rsidP="00084822">
      <w:pPr>
        <w:pStyle w:val="Heading4"/>
      </w:pPr>
      <w:r w:rsidRPr="004F499A">
        <w:t>Quality and Reliability</w:t>
      </w:r>
    </w:p>
    <w:p w14:paraId="2F699903" w14:textId="77777777" w:rsidR="00BB2FF3" w:rsidRPr="004F499A" w:rsidRDefault="00BB2FF3" w:rsidP="00BB2FF3">
      <w:pPr>
        <w:numPr>
          <w:ilvl w:val="0"/>
          <w:numId w:val="14"/>
        </w:numPr>
        <w:spacing w:before="100" w:beforeAutospacing="1" w:after="100" w:afterAutospacing="1" w:line="276" w:lineRule="auto"/>
        <w:rPr>
          <w:rFonts w:cstheme="minorHAnsi"/>
        </w:rPr>
      </w:pPr>
      <w:r w:rsidRPr="004F499A">
        <w:rPr>
          <w:rFonts w:cstheme="minorHAnsi"/>
        </w:rPr>
        <w:t>The gripper must maintain high quality and reliability throughout its service life, minimizing downtime and maintenance costs.</w:t>
      </w:r>
    </w:p>
    <w:p w14:paraId="011FDB7E" w14:textId="77777777" w:rsidR="00BB2FF3" w:rsidRPr="004F499A" w:rsidRDefault="00BB2FF3" w:rsidP="00084822">
      <w:pPr>
        <w:pStyle w:val="Heading3"/>
      </w:pPr>
      <w:bookmarkStart w:id="108" w:name="_Toc171333264"/>
      <w:r w:rsidRPr="004F499A">
        <w:t>Maintenance</w:t>
      </w:r>
      <w:bookmarkEnd w:id="108"/>
    </w:p>
    <w:p w14:paraId="3E3412A4" w14:textId="77777777" w:rsidR="00BB2FF3" w:rsidRPr="004F499A" w:rsidRDefault="00BB2FF3" w:rsidP="00084822">
      <w:pPr>
        <w:pStyle w:val="Heading4"/>
      </w:pPr>
      <w:r w:rsidRPr="004F499A">
        <w:t>Ease of Maintenance</w:t>
      </w:r>
    </w:p>
    <w:p w14:paraId="6EBBFB50" w14:textId="77777777" w:rsidR="00BB2FF3" w:rsidRPr="004F499A" w:rsidRDefault="00BB2FF3" w:rsidP="00BB2FF3">
      <w:pPr>
        <w:numPr>
          <w:ilvl w:val="0"/>
          <w:numId w:val="15"/>
        </w:numPr>
        <w:spacing w:before="100" w:beforeAutospacing="1" w:after="100" w:afterAutospacing="1" w:line="276" w:lineRule="auto"/>
        <w:rPr>
          <w:rFonts w:cstheme="minorHAnsi"/>
        </w:rPr>
      </w:pPr>
      <w:r w:rsidRPr="004F499A">
        <w:rPr>
          <w:rFonts w:cstheme="minorHAnsi"/>
        </w:rPr>
        <w:t>The gripper must be designed for easy maintenance, with tool-free access to key components.</w:t>
      </w:r>
    </w:p>
    <w:p w14:paraId="3CA51A48" w14:textId="77777777" w:rsidR="00BB2FF3" w:rsidRPr="004F499A" w:rsidRDefault="00BB2FF3" w:rsidP="00084822">
      <w:pPr>
        <w:pStyle w:val="Heading4"/>
      </w:pPr>
      <w:r w:rsidRPr="004F499A">
        <w:t>Maintenance Guides</w:t>
      </w:r>
    </w:p>
    <w:p w14:paraId="24EE1D7D" w14:textId="77777777" w:rsidR="00BB2FF3" w:rsidRPr="004F499A" w:rsidRDefault="00BB2FF3" w:rsidP="00BB2FF3">
      <w:pPr>
        <w:numPr>
          <w:ilvl w:val="0"/>
          <w:numId w:val="16"/>
        </w:numPr>
        <w:spacing w:before="100" w:beforeAutospacing="1" w:after="100" w:afterAutospacing="1" w:line="276" w:lineRule="auto"/>
        <w:rPr>
          <w:rFonts w:cstheme="minorHAnsi"/>
        </w:rPr>
      </w:pPr>
      <w:r w:rsidRPr="004F499A">
        <w:rPr>
          <w:rFonts w:cstheme="minorHAnsi"/>
        </w:rPr>
        <w:t>Comprehensive maintenance guides and documentation must be provided to facilitate routine maintenance and repairs.</w:t>
      </w:r>
    </w:p>
    <w:p w14:paraId="5DEE1C60" w14:textId="77777777" w:rsidR="00BB2FF3" w:rsidRPr="004F499A" w:rsidRDefault="00BB2FF3" w:rsidP="00084822">
      <w:pPr>
        <w:pStyle w:val="Heading4"/>
      </w:pPr>
      <w:r w:rsidRPr="004F499A">
        <w:t>Interchangeable Parts</w:t>
      </w:r>
    </w:p>
    <w:p w14:paraId="12C37228" w14:textId="77777777" w:rsidR="00BB2FF3" w:rsidRPr="004F499A" w:rsidRDefault="00BB2FF3" w:rsidP="00BB2FF3">
      <w:pPr>
        <w:numPr>
          <w:ilvl w:val="0"/>
          <w:numId w:val="17"/>
        </w:numPr>
        <w:spacing w:before="100" w:beforeAutospacing="1" w:after="100" w:afterAutospacing="1" w:line="276" w:lineRule="auto"/>
        <w:rPr>
          <w:rFonts w:cstheme="minorHAnsi"/>
        </w:rPr>
      </w:pPr>
      <w:r w:rsidRPr="004F499A">
        <w:rPr>
          <w:rFonts w:cstheme="minorHAnsi"/>
        </w:rPr>
        <w:t>The gripper must feature interchangeable parts to simplify repairs and reduce maintenance time.</w:t>
      </w:r>
    </w:p>
    <w:p w14:paraId="6EFF35DB" w14:textId="77777777" w:rsidR="00BB2FF3" w:rsidRPr="004F499A" w:rsidRDefault="00BB2FF3" w:rsidP="00084822">
      <w:pPr>
        <w:pStyle w:val="Heading3"/>
      </w:pPr>
      <w:bookmarkStart w:id="109" w:name="_Toc171333265"/>
      <w:r w:rsidRPr="004F499A">
        <w:t>Target Product Cost</w:t>
      </w:r>
      <w:bookmarkEnd w:id="109"/>
    </w:p>
    <w:p w14:paraId="4FC1FDC8" w14:textId="77777777" w:rsidR="00BB2FF3" w:rsidRPr="004F499A" w:rsidRDefault="00BB2FF3" w:rsidP="00BB2FF3">
      <w:pPr>
        <w:numPr>
          <w:ilvl w:val="0"/>
          <w:numId w:val="18"/>
        </w:numPr>
        <w:spacing w:before="100" w:beforeAutospacing="1" w:after="100" w:afterAutospacing="1" w:line="276" w:lineRule="auto"/>
        <w:rPr>
          <w:rFonts w:cstheme="minorHAnsi"/>
        </w:rPr>
      </w:pPr>
      <w:r w:rsidRPr="004F499A">
        <w:rPr>
          <w:rFonts w:cstheme="minorHAnsi"/>
        </w:rPr>
        <w:t>The gripper must be cost-effective, balancing performance and quality with affordability for the target market.</w:t>
      </w:r>
      <w:r w:rsidR="008D51AF">
        <w:rPr>
          <w:rFonts w:cstheme="minorHAnsi"/>
        </w:rPr>
        <w:t xml:space="preserve"> The upper limit for production of 1000 units must not exceed $17,000. </w:t>
      </w:r>
    </w:p>
    <w:p w14:paraId="6031B8CC" w14:textId="77777777" w:rsidR="00BB2FF3" w:rsidRPr="004F499A" w:rsidRDefault="00BB2FF3" w:rsidP="00084822">
      <w:pPr>
        <w:pStyle w:val="Heading3"/>
      </w:pPr>
      <w:bookmarkStart w:id="110" w:name="_Toc171333266"/>
      <w:r w:rsidRPr="004F499A">
        <w:t>Competition</w:t>
      </w:r>
      <w:bookmarkEnd w:id="110"/>
    </w:p>
    <w:p w14:paraId="772AAC9C" w14:textId="4B0BB346" w:rsidR="00BB2FF3" w:rsidRDefault="00BB2FF3" w:rsidP="00BB2FF3">
      <w:pPr>
        <w:numPr>
          <w:ilvl w:val="0"/>
          <w:numId w:val="19"/>
        </w:numPr>
        <w:spacing w:before="100" w:beforeAutospacing="1" w:after="100" w:afterAutospacing="1" w:line="276" w:lineRule="auto"/>
        <w:rPr>
          <w:rFonts w:cstheme="minorHAnsi"/>
        </w:rPr>
      </w:pPr>
      <w:r w:rsidRPr="004F499A">
        <w:rPr>
          <w:rFonts w:cstheme="minorHAnsi"/>
        </w:rPr>
        <w:t>The gripper must be competitive with similar products in the market in terms of performance, cost, and features.</w:t>
      </w:r>
    </w:p>
    <w:p w14:paraId="4C1509CF" w14:textId="087B45D9" w:rsidR="008D51AF" w:rsidRDefault="008D51AF" w:rsidP="008D51AF">
      <w:pPr>
        <w:keepNext/>
        <w:spacing w:before="100" w:beforeAutospacing="1" w:after="100" w:afterAutospacing="1" w:line="276" w:lineRule="auto"/>
      </w:pPr>
      <w:r>
        <w:rPr>
          <w:noProof/>
        </w:rPr>
        <w:lastRenderedPageBreak/>
        <w:drawing>
          <wp:inline distT="0" distB="0" distL="0" distR="0" wp14:anchorId="6DF5E7CD" wp14:editId="15865BB6">
            <wp:extent cx="2781300" cy="1800225"/>
            <wp:effectExtent l="0" t="0" r="0" b="9525"/>
            <wp:docPr id="199" name="Picture 199" descr="Hiwonder Metal Picking Gripper for Robotic Arm and Robot DI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iwonder Metal Picking Gripper for Robotic Arm and Robot DIY"/>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4384" b="20890"/>
                    <a:stretch/>
                  </pic:blipFill>
                  <pic:spPr bwMode="auto">
                    <a:xfrm>
                      <a:off x="0" y="0"/>
                      <a:ext cx="2781300" cy="1800225"/>
                    </a:xfrm>
                    <a:prstGeom prst="rect">
                      <a:avLst/>
                    </a:prstGeom>
                    <a:noFill/>
                    <a:ln>
                      <a:noFill/>
                    </a:ln>
                    <a:extLst>
                      <a:ext uri="{53640926-AAD7-44D8-BBD7-CCE9431645EC}">
                        <a14:shadowObscured xmlns:a14="http://schemas.microsoft.com/office/drawing/2010/main"/>
                      </a:ext>
                    </a:extLst>
                  </pic:spPr>
                </pic:pic>
              </a:graphicData>
            </a:graphic>
          </wp:inline>
        </w:drawing>
      </w:r>
    </w:p>
    <w:p w14:paraId="2305BD3E" w14:textId="5A14BEE3" w:rsidR="003126F9" w:rsidRDefault="008D51AF" w:rsidP="008D51AF">
      <w:pPr>
        <w:pStyle w:val="Caption"/>
      </w:pPr>
      <w:bookmarkStart w:id="111" w:name="_Toc171277875"/>
      <w:r>
        <w:t xml:space="preserve">Figure </w:t>
      </w:r>
      <w:fldSimple w:instr=" SEQ Figure \* ARABIC ">
        <w:r w:rsidR="00F46835">
          <w:rPr>
            <w:noProof/>
          </w:rPr>
          <w:t>7</w:t>
        </w:r>
      </w:fldSimple>
      <w:r>
        <w:t xml:space="preserve"> Competitor 1 </w:t>
      </w:r>
      <w:sdt>
        <w:sdtPr>
          <w:id w:val="-1922790553"/>
          <w:citation/>
        </w:sdtPr>
        <w:sdtContent>
          <w:r>
            <w:fldChar w:fldCharType="begin"/>
          </w:r>
          <w:r>
            <w:instrText xml:space="preserve"> CITATION Hiw24 \l 2057 </w:instrText>
          </w:r>
          <w:r>
            <w:fldChar w:fldCharType="separate"/>
          </w:r>
          <w:r w:rsidR="000F6D1E" w:rsidRPr="000F6D1E">
            <w:rPr>
              <w:noProof/>
            </w:rPr>
            <w:t>(Hiwonder , 2024)</w:t>
          </w:r>
          <w:r>
            <w:fldChar w:fldCharType="end"/>
          </w:r>
        </w:sdtContent>
      </w:sdt>
      <w:bookmarkEnd w:id="111"/>
    </w:p>
    <w:p w14:paraId="7F9AEBBB" w14:textId="6F1B916D" w:rsidR="008D51AF" w:rsidRPr="003126F9" w:rsidRDefault="003126F9" w:rsidP="007144DA">
      <w:pPr>
        <w:pStyle w:val="ListParagraph"/>
        <w:numPr>
          <w:ilvl w:val="0"/>
          <w:numId w:val="79"/>
        </w:numPr>
      </w:pPr>
      <w:r w:rsidRPr="003126F9">
        <w:t xml:space="preserve">Price - $11.99 </w:t>
      </w:r>
      <w:r w:rsidR="008D51AF" w:rsidRPr="003126F9">
        <w:t xml:space="preserve"> </w:t>
      </w:r>
    </w:p>
    <w:p w14:paraId="5923C41C" w14:textId="5F4D0EB4" w:rsidR="003126F9" w:rsidRPr="003126F9" w:rsidRDefault="003126F9" w:rsidP="007144DA">
      <w:pPr>
        <w:pStyle w:val="ListParagraph"/>
        <w:numPr>
          <w:ilvl w:val="0"/>
          <w:numId w:val="79"/>
        </w:numPr>
        <w:rPr>
          <w:rFonts w:ascii="Helvetica" w:eastAsia="Times New Roman" w:hAnsi="Helvetica" w:cs="Times New Roman"/>
          <w:sz w:val="21"/>
          <w:szCs w:val="21"/>
          <w:lang w:eastAsia="en-GB"/>
        </w:rPr>
      </w:pPr>
      <w:r w:rsidRPr="003126F9">
        <w:rPr>
          <w:rFonts w:ascii="Helvetica" w:eastAsia="Times New Roman" w:hAnsi="Helvetica" w:cs="Times New Roman"/>
          <w:sz w:val="21"/>
          <w:szCs w:val="21"/>
          <w:lang w:eastAsia="en-GB"/>
        </w:rPr>
        <w:t>Ma</w:t>
      </w:r>
      <w:r>
        <w:rPr>
          <w:rFonts w:ascii="Helvetica" w:eastAsia="Times New Roman" w:hAnsi="Helvetica" w:cs="Times New Roman"/>
          <w:sz w:val="21"/>
          <w:szCs w:val="21"/>
          <w:lang w:eastAsia="en-GB"/>
        </w:rPr>
        <w:t xml:space="preserve">terial </w:t>
      </w:r>
      <w:r w:rsidRPr="003126F9">
        <w:rPr>
          <w:rFonts w:ascii="Helvetica" w:eastAsia="Times New Roman" w:hAnsi="Helvetica" w:cs="Times New Roman"/>
          <w:sz w:val="21"/>
          <w:szCs w:val="21"/>
          <w:lang w:eastAsia="en-GB"/>
        </w:rPr>
        <w:t xml:space="preserve">hard aluminium alloy </w:t>
      </w:r>
    </w:p>
    <w:p w14:paraId="4C2755AA" w14:textId="77777777" w:rsidR="003126F9" w:rsidRPr="003126F9" w:rsidRDefault="003126F9" w:rsidP="007144DA">
      <w:pPr>
        <w:pStyle w:val="ListParagraph"/>
        <w:numPr>
          <w:ilvl w:val="0"/>
          <w:numId w:val="79"/>
        </w:numPr>
        <w:rPr>
          <w:rFonts w:ascii="Helvetica" w:eastAsia="Times New Roman" w:hAnsi="Helvetica" w:cs="Times New Roman"/>
          <w:sz w:val="21"/>
          <w:szCs w:val="21"/>
          <w:lang w:eastAsia="en-GB"/>
        </w:rPr>
      </w:pPr>
      <w:r w:rsidRPr="003126F9">
        <w:rPr>
          <w:rFonts w:ascii="Helvetica" w:eastAsia="Times New Roman" w:hAnsi="Helvetica" w:cs="Times New Roman"/>
          <w:sz w:val="21"/>
          <w:szCs w:val="21"/>
          <w:lang w:eastAsia="en-GB"/>
        </w:rPr>
        <w:t>Applied to robotic arm and robot</w:t>
      </w:r>
    </w:p>
    <w:p w14:paraId="1C0E3F64" w14:textId="77777777" w:rsidR="003126F9" w:rsidRPr="003126F9" w:rsidRDefault="003126F9" w:rsidP="007144DA">
      <w:pPr>
        <w:pStyle w:val="ListParagraph"/>
        <w:numPr>
          <w:ilvl w:val="0"/>
          <w:numId w:val="79"/>
        </w:numPr>
        <w:rPr>
          <w:rFonts w:ascii="Helvetica" w:eastAsia="Times New Roman" w:hAnsi="Helvetica" w:cs="Times New Roman"/>
          <w:sz w:val="21"/>
          <w:szCs w:val="21"/>
          <w:lang w:eastAsia="en-GB"/>
        </w:rPr>
      </w:pPr>
      <w:r w:rsidRPr="003126F9">
        <w:rPr>
          <w:rFonts w:ascii="Helvetica" w:eastAsia="Times New Roman" w:hAnsi="Helvetica" w:cs="Times New Roman"/>
          <w:sz w:val="21"/>
          <w:szCs w:val="21"/>
          <w:lang w:eastAsia="en-GB"/>
        </w:rPr>
        <w:t>Grab the objects steadily and firmly</w:t>
      </w:r>
    </w:p>
    <w:p w14:paraId="69A290A1" w14:textId="06D5FA4F" w:rsidR="003126F9" w:rsidRDefault="003126F9" w:rsidP="007144DA">
      <w:pPr>
        <w:pStyle w:val="ListParagraph"/>
        <w:numPr>
          <w:ilvl w:val="0"/>
          <w:numId w:val="79"/>
        </w:numPr>
        <w:rPr>
          <w:rFonts w:ascii="Helvetica" w:eastAsia="Times New Roman" w:hAnsi="Helvetica" w:cs="Times New Roman"/>
          <w:sz w:val="21"/>
          <w:szCs w:val="21"/>
          <w:lang w:eastAsia="en-GB"/>
        </w:rPr>
      </w:pPr>
      <w:r w:rsidRPr="003126F9">
        <w:rPr>
          <w:rFonts w:ascii="Helvetica" w:eastAsia="Times New Roman" w:hAnsi="Helvetica" w:cs="Times New Roman"/>
          <w:sz w:val="21"/>
          <w:szCs w:val="21"/>
          <w:lang w:eastAsia="en-GB"/>
        </w:rPr>
        <w:t>Maximum opening distance 55mm</w:t>
      </w:r>
    </w:p>
    <w:p w14:paraId="59F06A43" w14:textId="58C054E1" w:rsidR="003126F9" w:rsidRPr="003126F9" w:rsidRDefault="003126F9" w:rsidP="007144DA">
      <w:pPr>
        <w:pStyle w:val="ListParagraph"/>
        <w:numPr>
          <w:ilvl w:val="0"/>
          <w:numId w:val="79"/>
        </w:numPr>
        <w:rPr>
          <w:rFonts w:eastAsia="Times New Roman" w:cs="Times New Roman"/>
          <w:sz w:val="21"/>
          <w:szCs w:val="21"/>
          <w:lang w:eastAsia="en-GB"/>
        </w:rPr>
      </w:pPr>
      <w:r w:rsidRPr="003126F9">
        <w:rPr>
          <w:shd w:val="clear" w:color="auto" w:fill="FFFFFF"/>
        </w:rPr>
        <w:t>Size: 98 * 112 * 50mm</w:t>
      </w:r>
    </w:p>
    <w:p w14:paraId="22249F32" w14:textId="71FBFD7B" w:rsidR="003126F9" w:rsidRDefault="003126F9" w:rsidP="007144DA">
      <w:pPr>
        <w:pStyle w:val="ListParagraph"/>
        <w:numPr>
          <w:ilvl w:val="0"/>
          <w:numId w:val="79"/>
        </w:numPr>
      </w:pPr>
      <w:r>
        <w:t>Product weight: 67g (without servo)</w:t>
      </w:r>
      <w:r w:rsidRPr="003126F9">
        <w:t xml:space="preserve"> </w:t>
      </w:r>
      <w:r>
        <w:t>Product weight: 131g (with LDX-335 servo)</w:t>
      </w:r>
    </w:p>
    <w:p w14:paraId="65852383" w14:textId="77777777" w:rsidR="003126F9" w:rsidRDefault="003126F9" w:rsidP="003126F9">
      <w:pPr>
        <w:pStyle w:val="ListParagraph"/>
        <w:rPr>
          <w:rFonts w:ascii="Helvetica" w:eastAsia="Times New Roman" w:hAnsi="Helvetica" w:cs="Times New Roman"/>
          <w:sz w:val="21"/>
          <w:szCs w:val="21"/>
          <w:lang w:eastAsia="en-GB"/>
        </w:rPr>
      </w:pPr>
    </w:p>
    <w:p w14:paraId="42589558" w14:textId="389F5900" w:rsidR="003126F9" w:rsidRDefault="003126F9" w:rsidP="003126F9">
      <w:pPr>
        <w:rPr>
          <w:rFonts w:ascii="Helvetica" w:eastAsia="Times New Roman" w:hAnsi="Helvetica" w:cs="Times New Roman"/>
          <w:sz w:val="21"/>
          <w:szCs w:val="21"/>
          <w:lang w:eastAsia="en-GB"/>
        </w:rPr>
      </w:pPr>
      <w:r>
        <w:rPr>
          <w:noProof/>
        </w:rPr>
        <w:drawing>
          <wp:inline distT="0" distB="0" distL="0" distR="0" wp14:anchorId="2BD6C705" wp14:editId="699DD9A4">
            <wp:extent cx="2705100" cy="1924050"/>
            <wp:effectExtent l="0" t="0" r="0" b="0"/>
            <wp:docPr id="200" name="Picture 200" descr="BigClaw Mechanical Gripper for Robot DI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BigClaw Mechanical Gripper for Robot DIY"/>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4437" b="14437"/>
                    <a:stretch/>
                  </pic:blipFill>
                  <pic:spPr bwMode="auto">
                    <a:xfrm>
                      <a:off x="0" y="0"/>
                      <a:ext cx="2705100" cy="1924050"/>
                    </a:xfrm>
                    <a:prstGeom prst="rect">
                      <a:avLst/>
                    </a:prstGeom>
                    <a:noFill/>
                    <a:ln>
                      <a:noFill/>
                    </a:ln>
                    <a:extLst>
                      <a:ext uri="{53640926-AAD7-44D8-BBD7-CCE9431645EC}">
                        <a14:shadowObscured xmlns:a14="http://schemas.microsoft.com/office/drawing/2010/main"/>
                      </a:ext>
                    </a:extLst>
                  </pic:spPr>
                </pic:pic>
              </a:graphicData>
            </a:graphic>
          </wp:inline>
        </w:drawing>
      </w:r>
    </w:p>
    <w:p w14:paraId="542617D6" w14:textId="1D1C93FD" w:rsidR="003126F9" w:rsidRDefault="003126F9" w:rsidP="003126F9">
      <w:pPr>
        <w:pStyle w:val="Caption"/>
      </w:pPr>
      <w:bookmarkStart w:id="112" w:name="_Toc171277876"/>
      <w:r>
        <w:t xml:space="preserve">Figure </w:t>
      </w:r>
      <w:fldSimple w:instr=" SEQ Figure \* ARABIC ">
        <w:r w:rsidR="00F46835">
          <w:rPr>
            <w:noProof/>
          </w:rPr>
          <w:t>8</w:t>
        </w:r>
      </w:fldSimple>
      <w:r>
        <w:t xml:space="preserve"> Competitor 2 </w:t>
      </w:r>
      <w:sdt>
        <w:sdtPr>
          <w:id w:val="-1819336190"/>
          <w:citation/>
        </w:sdtPr>
        <w:sdtContent>
          <w:r>
            <w:fldChar w:fldCharType="begin"/>
          </w:r>
          <w:r>
            <w:instrText xml:space="preserve"> CITATION Hiw241 \l 2057 </w:instrText>
          </w:r>
          <w:r>
            <w:fldChar w:fldCharType="separate"/>
          </w:r>
          <w:r w:rsidR="000F6D1E" w:rsidRPr="000F6D1E">
            <w:rPr>
              <w:noProof/>
            </w:rPr>
            <w:t>(Hiwonder , 2024)</w:t>
          </w:r>
          <w:r>
            <w:fldChar w:fldCharType="end"/>
          </w:r>
        </w:sdtContent>
      </w:sdt>
      <w:bookmarkEnd w:id="112"/>
    </w:p>
    <w:p w14:paraId="284ADC3C" w14:textId="1C5107FF" w:rsidR="003126F9" w:rsidRDefault="003126F9" w:rsidP="007144DA">
      <w:pPr>
        <w:pStyle w:val="ListParagraph"/>
        <w:numPr>
          <w:ilvl w:val="0"/>
          <w:numId w:val="80"/>
        </w:numPr>
        <w:rPr>
          <w:lang w:eastAsia="en-GB"/>
        </w:rPr>
      </w:pPr>
      <w:r>
        <w:rPr>
          <w:lang w:eastAsia="en-GB"/>
        </w:rPr>
        <w:t>Price $16.99</w:t>
      </w:r>
    </w:p>
    <w:p w14:paraId="671DAC09" w14:textId="35DE32AD" w:rsidR="003126F9" w:rsidRPr="003126F9" w:rsidRDefault="003126F9" w:rsidP="007144DA">
      <w:pPr>
        <w:pStyle w:val="ListParagraph"/>
        <w:numPr>
          <w:ilvl w:val="0"/>
          <w:numId w:val="80"/>
        </w:numPr>
        <w:rPr>
          <w:lang w:eastAsia="en-GB"/>
        </w:rPr>
      </w:pPr>
      <w:r w:rsidRPr="003126F9">
        <w:rPr>
          <w:lang w:eastAsia="en-GB"/>
        </w:rPr>
        <w:t>The gripper with a large contact area can grip objects more easily and more stably.</w:t>
      </w:r>
    </w:p>
    <w:p w14:paraId="785DB28D" w14:textId="44800E9F" w:rsidR="003126F9" w:rsidRPr="003126F9" w:rsidRDefault="003126F9" w:rsidP="007144DA">
      <w:pPr>
        <w:pStyle w:val="ListParagraph"/>
        <w:numPr>
          <w:ilvl w:val="0"/>
          <w:numId w:val="80"/>
        </w:numPr>
        <w:rPr>
          <w:lang w:eastAsia="en-GB"/>
        </w:rPr>
      </w:pPr>
      <w:r>
        <w:rPr>
          <w:lang w:eastAsia="en-GB"/>
        </w:rPr>
        <w:t xml:space="preserve">Material </w:t>
      </w:r>
      <w:r w:rsidRPr="003126F9">
        <w:rPr>
          <w:lang w:eastAsia="en-GB"/>
        </w:rPr>
        <w:t>Aluminium</w:t>
      </w:r>
    </w:p>
    <w:p w14:paraId="7788570A" w14:textId="2F0E30B8" w:rsidR="003126F9" w:rsidRPr="003126F9" w:rsidRDefault="003126F9" w:rsidP="007144DA">
      <w:pPr>
        <w:pStyle w:val="ListParagraph"/>
        <w:numPr>
          <w:ilvl w:val="0"/>
          <w:numId w:val="80"/>
        </w:numPr>
        <w:rPr>
          <w:lang w:eastAsia="en-GB"/>
        </w:rPr>
      </w:pPr>
      <w:r>
        <w:rPr>
          <w:lang w:eastAsia="en-GB"/>
        </w:rPr>
        <w:t>P</w:t>
      </w:r>
      <w:r w:rsidRPr="003126F9">
        <w:rPr>
          <w:lang w:eastAsia="en-GB"/>
        </w:rPr>
        <w:t>arallel and symmetrical grip design makes it easy to pick up objects of various shapes.</w:t>
      </w:r>
    </w:p>
    <w:p w14:paraId="0435BCD5" w14:textId="13B3CE60" w:rsidR="003126F9" w:rsidRDefault="003126F9" w:rsidP="007144DA">
      <w:pPr>
        <w:pStyle w:val="ListParagraph"/>
        <w:numPr>
          <w:ilvl w:val="0"/>
          <w:numId w:val="80"/>
        </w:numPr>
        <w:rPr>
          <w:lang w:eastAsia="en-GB"/>
        </w:rPr>
      </w:pPr>
      <w:r w:rsidRPr="003126F9">
        <w:rPr>
          <w:lang w:eastAsia="en-GB"/>
        </w:rPr>
        <w:t>M3 and M4 holes on the gripper are left for DIY expansion.</w:t>
      </w:r>
    </w:p>
    <w:p w14:paraId="209FE6AD" w14:textId="77777777" w:rsidR="003126F9" w:rsidRPr="003126F9" w:rsidRDefault="003126F9" w:rsidP="007144DA">
      <w:pPr>
        <w:pStyle w:val="ListParagraph"/>
        <w:numPr>
          <w:ilvl w:val="0"/>
          <w:numId w:val="80"/>
        </w:numPr>
        <w:rPr>
          <w:lang w:eastAsia="en-GB"/>
        </w:rPr>
      </w:pPr>
      <w:r w:rsidRPr="003126F9">
        <w:rPr>
          <w:lang w:eastAsia="en-GB"/>
        </w:rPr>
        <w:t>Weight: 96g (excluding servo); 162g (including servo)</w:t>
      </w:r>
    </w:p>
    <w:p w14:paraId="00202B13" w14:textId="77777777" w:rsidR="003126F9" w:rsidRPr="003126F9" w:rsidRDefault="003126F9" w:rsidP="007144DA">
      <w:pPr>
        <w:pStyle w:val="ListParagraph"/>
        <w:numPr>
          <w:ilvl w:val="0"/>
          <w:numId w:val="80"/>
        </w:numPr>
        <w:rPr>
          <w:lang w:eastAsia="en-GB"/>
        </w:rPr>
      </w:pPr>
      <w:r w:rsidRPr="003126F9">
        <w:rPr>
          <w:lang w:eastAsia="en-GB"/>
        </w:rPr>
        <w:t>Opening and closing size: 86mm</w:t>
      </w:r>
    </w:p>
    <w:p w14:paraId="316CD7F0" w14:textId="52734DE8" w:rsidR="003126F9" w:rsidRDefault="003126F9" w:rsidP="007144DA">
      <w:pPr>
        <w:pStyle w:val="ListParagraph"/>
        <w:numPr>
          <w:ilvl w:val="0"/>
          <w:numId w:val="80"/>
        </w:numPr>
        <w:rPr>
          <w:lang w:eastAsia="en-GB"/>
        </w:rPr>
      </w:pPr>
      <w:r w:rsidRPr="003126F9">
        <w:rPr>
          <w:lang w:eastAsia="en-GB"/>
        </w:rPr>
        <w:t>Product size: 115*57*69mm</w:t>
      </w:r>
    </w:p>
    <w:p w14:paraId="2C80AB34" w14:textId="5BA2C050" w:rsidR="003126F9" w:rsidRDefault="00B81302" w:rsidP="003126F9">
      <w:pPr>
        <w:rPr>
          <w:lang w:eastAsia="en-GB"/>
        </w:rPr>
      </w:pPr>
      <w:r>
        <w:rPr>
          <w:noProof/>
        </w:rPr>
        <w:lastRenderedPageBreak/>
        <w:drawing>
          <wp:inline distT="0" distB="0" distL="0" distR="0" wp14:anchorId="7241C310" wp14:editId="6535CA67">
            <wp:extent cx="2762250" cy="2762250"/>
            <wp:effectExtent l="0" t="0" r="0" b="0"/>
            <wp:docPr id="201" name="Picture 201" descr="Hiwonder Plastic Gripper for Hiwonder Robot and Smart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iwonder Plastic Gripper for Hiwonder Robot and Smart Ca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62250" cy="2762250"/>
                    </a:xfrm>
                    <a:prstGeom prst="rect">
                      <a:avLst/>
                    </a:prstGeom>
                    <a:noFill/>
                    <a:ln>
                      <a:noFill/>
                    </a:ln>
                  </pic:spPr>
                </pic:pic>
              </a:graphicData>
            </a:graphic>
          </wp:inline>
        </w:drawing>
      </w:r>
    </w:p>
    <w:p w14:paraId="0DB89BC6" w14:textId="2A30CDA9" w:rsidR="00B81302" w:rsidRDefault="00B81302" w:rsidP="00B81302">
      <w:pPr>
        <w:pStyle w:val="Caption"/>
      </w:pPr>
      <w:bookmarkStart w:id="113" w:name="_Toc171277877"/>
      <w:r>
        <w:t xml:space="preserve">Figure </w:t>
      </w:r>
      <w:fldSimple w:instr=" SEQ Figure \* ARABIC ">
        <w:r w:rsidR="00F46835">
          <w:rPr>
            <w:noProof/>
          </w:rPr>
          <w:t>9</w:t>
        </w:r>
      </w:fldSimple>
      <w:r>
        <w:t xml:space="preserve"> Competitor 3 </w:t>
      </w:r>
      <w:sdt>
        <w:sdtPr>
          <w:id w:val="-2055078790"/>
          <w:citation/>
        </w:sdtPr>
        <w:sdtContent>
          <w:r>
            <w:fldChar w:fldCharType="begin"/>
          </w:r>
          <w:r>
            <w:instrText xml:space="preserve"> CITATION Hiw242 \l 2057 </w:instrText>
          </w:r>
          <w:r>
            <w:fldChar w:fldCharType="separate"/>
          </w:r>
          <w:r w:rsidR="000F6D1E" w:rsidRPr="000F6D1E">
            <w:rPr>
              <w:noProof/>
            </w:rPr>
            <w:t>(Hiwonder, 2024)</w:t>
          </w:r>
          <w:r>
            <w:fldChar w:fldCharType="end"/>
          </w:r>
        </w:sdtContent>
      </w:sdt>
      <w:bookmarkEnd w:id="113"/>
    </w:p>
    <w:p w14:paraId="3D952BBC" w14:textId="708D257E" w:rsidR="00B81302" w:rsidRPr="00B81302" w:rsidRDefault="00B81302" w:rsidP="007144DA">
      <w:pPr>
        <w:pStyle w:val="ListParagraph"/>
        <w:numPr>
          <w:ilvl w:val="0"/>
          <w:numId w:val="81"/>
        </w:numPr>
        <w:rPr>
          <w:lang w:eastAsia="en-GB"/>
        </w:rPr>
      </w:pPr>
      <w:r w:rsidRPr="00B81302">
        <w:rPr>
          <w:lang w:eastAsia="en-GB"/>
        </w:rPr>
        <w:t>Price $9.99</w:t>
      </w:r>
    </w:p>
    <w:p w14:paraId="579EB496" w14:textId="77777777" w:rsidR="00B81302" w:rsidRPr="00B81302" w:rsidRDefault="00B81302" w:rsidP="007144DA">
      <w:pPr>
        <w:pStyle w:val="ListParagraph"/>
        <w:numPr>
          <w:ilvl w:val="0"/>
          <w:numId w:val="81"/>
        </w:numPr>
        <w:rPr>
          <w:rFonts w:ascii="Arial" w:eastAsia="Times New Roman" w:hAnsi="Arial" w:cs="Arial"/>
          <w:lang w:eastAsia="en-GB"/>
        </w:rPr>
      </w:pPr>
      <w:r w:rsidRPr="00B81302">
        <w:rPr>
          <w:rFonts w:ascii="Arial" w:eastAsia="Times New Roman" w:hAnsi="Arial" w:cs="Arial"/>
          <w:lang w:eastAsia="en-GB"/>
        </w:rPr>
        <w:t>Installed on robot or smart car</w:t>
      </w:r>
    </w:p>
    <w:p w14:paraId="7E82D5D9" w14:textId="77777777" w:rsidR="00B81302" w:rsidRPr="00B81302" w:rsidRDefault="00B81302" w:rsidP="007144DA">
      <w:pPr>
        <w:pStyle w:val="ListParagraph"/>
        <w:numPr>
          <w:ilvl w:val="0"/>
          <w:numId w:val="81"/>
        </w:numPr>
        <w:rPr>
          <w:rFonts w:ascii="Arial" w:eastAsia="Times New Roman" w:hAnsi="Arial" w:cs="Arial"/>
          <w:lang w:eastAsia="en-GB"/>
        </w:rPr>
      </w:pPr>
      <w:r w:rsidRPr="00B81302">
        <w:rPr>
          <w:rFonts w:ascii="Arial" w:eastAsia="Times New Roman" w:hAnsi="Arial" w:cs="Arial"/>
          <w:lang w:eastAsia="en-GB"/>
        </w:rPr>
        <w:t>Picking up items steadily and firmly</w:t>
      </w:r>
    </w:p>
    <w:p w14:paraId="7C52F398" w14:textId="77777777" w:rsidR="00B81302" w:rsidRPr="00B81302" w:rsidRDefault="00B81302" w:rsidP="007144DA">
      <w:pPr>
        <w:pStyle w:val="ListParagraph"/>
        <w:numPr>
          <w:ilvl w:val="0"/>
          <w:numId w:val="81"/>
        </w:numPr>
        <w:rPr>
          <w:rFonts w:ascii="Arial" w:eastAsia="Times New Roman" w:hAnsi="Arial" w:cs="Arial"/>
          <w:lang w:eastAsia="en-GB"/>
        </w:rPr>
      </w:pPr>
      <w:r w:rsidRPr="00B81302">
        <w:rPr>
          <w:rFonts w:ascii="Arial" w:eastAsia="Times New Roman" w:hAnsi="Arial" w:cs="Arial"/>
          <w:lang w:eastAsia="en-GB"/>
        </w:rPr>
        <w:t>Maximum opening distance reaches 54mm</w:t>
      </w:r>
    </w:p>
    <w:p w14:paraId="15580189" w14:textId="14F89592" w:rsidR="00B81302" w:rsidRPr="00B81302" w:rsidRDefault="00B81302" w:rsidP="007144DA">
      <w:pPr>
        <w:pStyle w:val="ListParagraph"/>
        <w:numPr>
          <w:ilvl w:val="0"/>
          <w:numId w:val="81"/>
        </w:numPr>
        <w:rPr>
          <w:rFonts w:ascii="Arial" w:eastAsia="Times New Roman" w:hAnsi="Arial" w:cs="Arial"/>
          <w:lang w:eastAsia="en-GB"/>
        </w:rPr>
      </w:pPr>
      <w:r w:rsidRPr="00B81302">
        <w:rPr>
          <w:rFonts w:ascii="Arial" w:eastAsia="Times New Roman" w:hAnsi="Arial" w:cs="Arial"/>
          <w:lang w:eastAsia="en-GB"/>
        </w:rPr>
        <w:t>Compatible with various standard size servos</w:t>
      </w:r>
    </w:p>
    <w:p w14:paraId="4D2B8931" w14:textId="77777777" w:rsidR="00B81302" w:rsidRPr="00B81302" w:rsidRDefault="00B81302" w:rsidP="007144DA">
      <w:pPr>
        <w:pStyle w:val="ListParagraph"/>
        <w:numPr>
          <w:ilvl w:val="0"/>
          <w:numId w:val="81"/>
        </w:numPr>
        <w:rPr>
          <w:lang w:eastAsia="en-GB"/>
        </w:rPr>
      </w:pPr>
      <w:r w:rsidRPr="00B81302">
        <w:rPr>
          <w:lang w:eastAsia="en-GB"/>
        </w:rPr>
        <w:t>Grab weight: 800g</w:t>
      </w:r>
    </w:p>
    <w:p w14:paraId="75EE7673" w14:textId="77777777" w:rsidR="00B81302" w:rsidRPr="00B81302" w:rsidRDefault="00B81302" w:rsidP="007144DA">
      <w:pPr>
        <w:pStyle w:val="ListParagraph"/>
        <w:numPr>
          <w:ilvl w:val="0"/>
          <w:numId w:val="81"/>
        </w:numPr>
        <w:rPr>
          <w:lang w:eastAsia="en-GB"/>
        </w:rPr>
      </w:pPr>
      <w:r w:rsidRPr="00B81302">
        <w:rPr>
          <w:lang w:eastAsia="en-GB"/>
        </w:rPr>
        <w:t>Weight: 49g (excluding servo); 117.5g (including servo)</w:t>
      </w:r>
    </w:p>
    <w:p w14:paraId="71F43A87" w14:textId="77777777" w:rsidR="00B81302" w:rsidRPr="00B81302" w:rsidRDefault="00B81302" w:rsidP="007144DA">
      <w:pPr>
        <w:pStyle w:val="ListParagraph"/>
        <w:numPr>
          <w:ilvl w:val="0"/>
          <w:numId w:val="81"/>
        </w:numPr>
        <w:rPr>
          <w:lang w:eastAsia="en-GB"/>
        </w:rPr>
      </w:pPr>
      <w:r w:rsidRPr="00B81302">
        <w:rPr>
          <w:lang w:eastAsia="en-GB"/>
        </w:rPr>
        <w:t>Material: Full ABS plastic</w:t>
      </w:r>
    </w:p>
    <w:p w14:paraId="1F8EABED" w14:textId="77777777" w:rsidR="00B81302" w:rsidRPr="00B81302" w:rsidRDefault="00B81302" w:rsidP="00B81302">
      <w:pPr>
        <w:pStyle w:val="ListParagraph"/>
        <w:rPr>
          <w:rFonts w:ascii="Arial" w:eastAsia="Times New Roman" w:hAnsi="Arial" w:cs="Arial"/>
          <w:sz w:val="21"/>
          <w:szCs w:val="21"/>
          <w:lang w:eastAsia="en-GB"/>
        </w:rPr>
      </w:pPr>
    </w:p>
    <w:p w14:paraId="6E8B4D76" w14:textId="77777777" w:rsidR="00BB2FF3" w:rsidRPr="004F499A" w:rsidRDefault="00BB2FF3" w:rsidP="00084822">
      <w:pPr>
        <w:pStyle w:val="Heading3"/>
      </w:pPr>
      <w:bookmarkStart w:id="114" w:name="_Toc171333267"/>
      <w:r w:rsidRPr="004F499A">
        <w:t>Shipping</w:t>
      </w:r>
      <w:bookmarkEnd w:id="114"/>
    </w:p>
    <w:p w14:paraId="7127A286" w14:textId="77777777" w:rsidR="00BB2FF3" w:rsidRPr="004F499A" w:rsidRDefault="00BB2FF3" w:rsidP="00BB2FF3">
      <w:pPr>
        <w:numPr>
          <w:ilvl w:val="0"/>
          <w:numId w:val="20"/>
        </w:numPr>
        <w:spacing w:before="100" w:beforeAutospacing="1" w:after="100" w:afterAutospacing="1" w:line="276" w:lineRule="auto"/>
        <w:rPr>
          <w:rFonts w:cstheme="minorHAnsi"/>
        </w:rPr>
      </w:pPr>
      <w:r w:rsidRPr="004F499A">
        <w:rPr>
          <w:rFonts w:cstheme="minorHAnsi"/>
        </w:rPr>
        <w:t>The gripper must be designed for efficient shipping, with packaging that minimizes damage and shipping costs.</w:t>
      </w:r>
    </w:p>
    <w:p w14:paraId="1892D5DC" w14:textId="77777777" w:rsidR="00BB2FF3" w:rsidRPr="004F499A" w:rsidRDefault="00BB2FF3" w:rsidP="00084822">
      <w:pPr>
        <w:pStyle w:val="Heading3"/>
      </w:pPr>
      <w:bookmarkStart w:id="115" w:name="_Toc171333268"/>
      <w:r w:rsidRPr="004F499A">
        <w:t>Packing</w:t>
      </w:r>
      <w:bookmarkEnd w:id="115"/>
    </w:p>
    <w:p w14:paraId="5423110B" w14:textId="77777777" w:rsidR="00BB2FF3" w:rsidRPr="004F499A" w:rsidRDefault="00BB2FF3" w:rsidP="00BB2FF3">
      <w:pPr>
        <w:numPr>
          <w:ilvl w:val="0"/>
          <w:numId w:val="21"/>
        </w:numPr>
        <w:spacing w:before="100" w:beforeAutospacing="1" w:after="100" w:afterAutospacing="1" w:line="276" w:lineRule="auto"/>
        <w:rPr>
          <w:rFonts w:cstheme="minorHAnsi"/>
        </w:rPr>
      </w:pPr>
      <w:r w:rsidRPr="004F499A">
        <w:rPr>
          <w:rFonts w:cstheme="minorHAnsi"/>
        </w:rPr>
        <w:t>The gripper must be securely packed to prevent damage during transit, using environmentally friendly packing materials.</w:t>
      </w:r>
    </w:p>
    <w:p w14:paraId="6051AEB5" w14:textId="77777777" w:rsidR="00BB2FF3" w:rsidRPr="004F499A" w:rsidRDefault="00BB2FF3" w:rsidP="00084822">
      <w:pPr>
        <w:pStyle w:val="Heading3"/>
      </w:pPr>
      <w:bookmarkStart w:id="116" w:name="_Toc171333269"/>
      <w:r w:rsidRPr="004F499A">
        <w:t>Quantity</w:t>
      </w:r>
      <w:bookmarkEnd w:id="116"/>
    </w:p>
    <w:p w14:paraId="38A83C2F" w14:textId="77777777" w:rsidR="00BB2FF3" w:rsidRPr="004F499A" w:rsidRDefault="00BB2FF3" w:rsidP="00BB2FF3">
      <w:pPr>
        <w:numPr>
          <w:ilvl w:val="0"/>
          <w:numId w:val="22"/>
        </w:numPr>
        <w:spacing w:before="100" w:beforeAutospacing="1" w:after="100" w:afterAutospacing="1" w:line="276" w:lineRule="auto"/>
        <w:rPr>
          <w:rFonts w:cstheme="minorHAnsi"/>
        </w:rPr>
      </w:pPr>
      <w:r w:rsidRPr="004F499A">
        <w:rPr>
          <w:rFonts w:cstheme="minorHAnsi"/>
        </w:rPr>
        <w:t>The gripper must be producible in high volumes (1000+) to meet market demand without compromising quality.</w:t>
      </w:r>
    </w:p>
    <w:p w14:paraId="2919962A" w14:textId="77777777" w:rsidR="00BB2FF3" w:rsidRPr="004F499A" w:rsidRDefault="00BB2FF3" w:rsidP="00084822">
      <w:pPr>
        <w:pStyle w:val="Heading3"/>
      </w:pPr>
      <w:bookmarkStart w:id="117" w:name="_Toc171333270"/>
      <w:r w:rsidRPr="004F499A">
        <w:t>Manufacturing</w:t>
      </w:r>
      <w:bookmarkEnd w:id="117"/>
    </w:p>
    <w:p w14:paraId="55A2A0D9" w14:textId="77777777" w:rsidR="00BB2FF3" w:rsidRPr="004F499A" w:rsidRDefault="00BB2FF3" w:rsidP="00084822">
      <w:pPr>
        <w:pStyle w:val="Heading4"/>
      </w:pPr>
      <w:r w:rsidRPr="004F499A">
        <w:t>Efficiency</w:t>
      </w:r>
      <w:r w:rsidR="00084822">
        <w:t>:</w:t>
      </w:r>
    </w:p>
    <w:p w14:paraId="5B018BA2" w14:textId="77777777" w:rsidR="00BB2FF3" w:rsidRPr="004F499A" w:rsidRDefault="00BB2FF3" w:rsidP="00BB2FF3">
      <w:pPr>
        <w:numPr>
          <w:ilvl w:val="0"/>
          <w:numId w:val="23"/>
        </w:numPr>
        <w:spacing w:before="100" w:beforeAutospacing="1" w:after="100" w:afterAutospacing="1" w:line="276" w:lineRule="auto"/>
        <w:rPr>
          <w:rFonts w:cstheme="minorHAnsi"/>
        </w:rPr>
      </w:pPr>
      <w:r w:rsidRPr="004F499A">
        <w:rPr>
          <w:rFonts w:cstheme="minorHAnsi"/>
        </w:rPr>
        <w:t>The gripper must be designed for efficient manufacturing processes to reduce production costs and time.</w:t>
      </w:r>
    </w:p>
    <w:p w14:paraId="6556A7C8" w14:textId="77777777" w:rsidR="00BB2FF3" w:rsidRPr="004F499A" w:rsidRDefault="00BB2FF3" w:rsidP="00084822">
      <w:pPr>
        <w:pStyle w:val="Heading4"/>
        <w:rPr>
          <w:rFonts w:eastAsia="Times New Roman"/>
          <w:lang w:eastAsia="en-GB"/>
        </w:rPr>
      </w:pPr>
      <w:r w:rsidRPr="004F499A">
        <w:rPr>
          <w:rFonts w:eastAsia="Times New Roman"/>
          <w:lang w:eastAsia="en-GB"/>
        </w:rPr>
        <w:lastRenderedPageBreak/>
        <w:t>Injection moulding:</w:t>
      </w:r>
    </w:p>
    <w:p w14:paraId="486F8D01" w14:textId="77777777" w:rsidR="00BB2FF3" w:rsidRPr="004F499A" w:rsidRDefault="00BB2FF3" w:rsidP="00BB2FF3">
      <w:pPr>
        <w:numPr>
          <w:ilvl w:val="0"/>
          <w:numId w:val="23"/>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Injection moulding is well-suited for producing large quantities of small to medium-sized gripper components made from engineering plastics.</w:t>
      </w:r>
    </w:p>
    <w:p w14:paraId="7A814809" w14:textId="77777777" w:rsidR="00BB2FF3" w:rsidRPr="004F499A" w:rsidRDefault="00BB2FF3" w:rsidP="00BB2FF3">
      <w:pPr>
        <w:numPr>
          <w:ilvl w:val="0"/>
          <w:numId w:val="23"/>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Complex shapes can be achieved with high repeatability and precision.</w:t>
      </w:r>
    </w:p>
    <w:p w14:paraId="4CB577F5" w14:textId="77777777" w:rsidR="00BB2FF3" w:rsidRPr="004F499A" w:rsidRDefault="00BB2FF3" w:rsidP="00BB2FF3">
      <w:pPr>
        <w:numPr>
          <w:ilvl w:val="0"/>
          <w:numId w:val="23"/>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This process offers fast cycle times and low unit costs, making it cost-effective for mass production.</w:t>
      </w:r>
    </w:p>
    <w:p w14:paraId="68C7C10D" w14:textId="77777777" w:rsidR="00BB2FF3" w:rsidRPr="004F499A" w:rsidRDefault="00BB2FF3" w:rsidP="00084822">
      <w:pPr>
        <w:pStyle w:val="Heading4"/>
        <w:rPr>
          <w:rFonts w:eastAsia="Times New Roman"/>
          <w:lang w:eastAsia="en-GB"/>
        </w:rPr>
      </w:pPr>
      <w:r w:rsidRPr="004F499A">
        <w:rPr>
          <w:rFonts w:eastAsia="Times New Roman"/>
          <w:lang w:eastAsia="en-GB"/>
        </w:rPr>
        <w:t>3D Printing (Additive Manufacturing):</w:t>
      </w:r>
    </w:p>
    <w:p w14:paraId="524601C3" w14:textId="7B3906A9" w:rsidR="00BB2FF3" w:rsidRPr="004F499A" w:rsidRDefault="00BB2FF3" w:rsidP="00BB2FF3">
      <w:pPr>
        <w:numPr>
          <w:ilvl w:val="0"/>
          <w:numId w:val="73"/>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 xml:space="preserve">Additive manufacturing processes like selective laser </w:t>
      </w:r>
      <w:r w:rsidR="00E91644">
        <w:rPr>
          <w:rFonts w:eastAsia="Times New Roman" w:cstheme="minorHAnsi"/>
          <w:szCs w:val="24"/>
          <w:lang w:eastAsia="en-GB"/>
        </w:rPr>
        <w:t>Melting</w:t>
      </w:r>
      <w:r w:rsidRPr="004F499A">
        <w:rPr>
          <w:rFonts w:eastAsia="Times New Roman" w:cstheme="minorHAnsi"/>
          <w:szCs w:val="24"/>
          <w:lang w:eastAsia="en-GB"/>
        </w:rPr>
        <w:t xml:space="preserve"> (SL</w:t>
      </w:r>
      <w:r w:rsidR="00E91644">
        <w:rPr>
          <w:rFonts w:eastAsia="Times New Roman" w:cstheme="minorHAnsi"/>
          <w:szCs w:val="24"/>
          <w:lang w:eastAsia="en-GB"/>
        </w:rPr>
        <w:t>S</w:t>
      </w:r>
      <w:r w:rsidRPr="004F499A">
        <w:rPr>
          <w:rFonts w:eastAsia="Times New Roman" w:cstheme="minorHAnsi"/>
          <w:szCs w:val="24"/>
          <w:lang w:eastAsia="en-GB"/>
        </w:rPr>
        <w:t>) or fused deposition modelling (FDM) can be used for rapid prototyping and low-volume production of gripper components.</w:t>
      </w:r>
    </w:p>
    <w:p w14:paraId="62BE8136" w14:textId="77777777" w:rsidR="00BB2FF3" w:rsidRPr="004F499A" w:rsidRDefault="00BB2FF3" w:rsidP="00BB2FF3">
      <w:pPr>
        <w:numPr>
          <w:ilvl w:val="0"/>
          <w:numId w:val="73"/>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3D printing allows for the production of complex geometries with minimal material wastage.</w:t>
      </w:r>
    </w:p>
    <w:p w14:paraId="416FD99F" w14:textId="77777777" w:rsidR="00BB2FF3" w:rsidRPr="004F499A" w:rsidRDefault="00BB2FF3" w:rsidP="00BB2FF3">
      <w:pPr>
        <w:numPr>
          <w:ilvl w:val="0"/>
          <w:numId w:val="73"/>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While not as cost-effective for high volumes as injection moulding, 3D printing offers flexibility and customization options during the design iteration phase.</w:t>
      </w:r>
    </w:p>
    <w:p w14:paraId="7AFC7CE7" w14:textId="77777777" w:rsidR="00BB2FF3" w:rsidRPr="004F499A" w:rsidRDefault="00BB2FF3" w:rsidP="00084822">
      <w:pPr>
        <w:pStyle w:val="Heading4"/>
        <w:rPr>
          <w:rFonts w:eastAsia="Times New Roman"/>
          <w:lang w:eastAsia="en-GB"/>
        </w:rPr>
      </w:pPr>
      <w:r w:rsidRPr="004F499A">
        <w:rPr>
          <w:rFonts w:eastAsia="Times New Roman"/>
          <w:lang w:eastAsia="en-GB"/>
        </w:rPr>
        <w:t>Assembly and Integration:</w:t>
      </w:r>
    </w:p>
    <w:p w14:paraId="4350A972" w14:textId="77777777" w:rsidR="00BB2FF3" w:rsidRPr="004F499A" w:rsidRDefault="00BB2FF3" w:rsidP="00BB2FF3">
      <w:pPr>
        <w:numPr>
          <w:ilvl w:val="0"/>
          <w:numId w:val="74"/>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Automated assembly techniques, such as robotic assembly and fastening, can be employed to streamline the assembly process and ensure consistent quality.</w:t>
      </w:r>
    </w:p>
    <w:p w14:paraId="08815A40" w14:textId="77777777" w:rsidR="00BB2FF3" w:rsidRPr="004F499A" w:rsidRDefault="00BB2FF3" w:rsidP="00BB2FF3">
      <w:pPr>
        <w:numPr>
          <w:ilvl w:val="0"/>
          <w:numId w:val="74"/>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Modular design principles can facilitate easy assembly and integration of individual gripper components into the final product.</w:t>
      </w:r>
    </w:p>
    <w:p w14:paraId="657008F0" w14:textId="77777777" w:rsidR="00BB2FF3" w:rsidRPr="004F499A" w:rsidRDefault="00BB2FF3" w:rsidP="00BB2FF3">
      <w:pPr>
        <w:numPr>
          <w:ilvl w:val="0"/>
          <w:numId w:val="74"/>
        </w:numPr>
        <w:spacing w:before="100" w:beforeAutospacing="1" w:after="100" w:afterAutospacing="1" w:line="276" w:lineRule="auto"/>
        <w:rPr>
          <w:rFonts w:eastAsia="Times New Roman" w:cstheme="minorHAnsi"/>
          <w:szCs w:val="24"/>
          <w:lang w:eastAsia="en-GB"/>
        </w:rPr>
      </w:pPr>
      <w:r w:rsidRPr="004F499A">
        <w:rPr>
          <w:rFonts w:eastAsia="Times New Roman" w:cstheme="minorHAnsi"/>
          <w:szCs w:val="24"/>
          <w:lang w:eastAsia="en-GB"/>
        </w:rPr>
        <w:t>Integration of sensors, actuators, and control systems can be done using automated assembly and testing processes to ensure functionality and reliability.</w:t>
      </w:r>
    </w:p>
    <w:p w14:paraId="1613C82A" w14:textId="77777777" w:rsidR="00BB2FF3" w:rsidRPr="004F499A" w:rsidRDefault="00BB2FF3" w:rsidP="00084822">
      <w:pPr>
        <w:pStyle w:val="Heading4"/>
      </w:pPr>
      <w:r w:rsidRPr="004F499A">
        <w:t>Environmentally Friendly Manufacturing</w:t>
      </w:r>
    </w:p>
    <w:p w14:paraId="0FF2B918" w14:textId="77777777" w:rsidR="00BB2FF3" w:rsidRPr="004F499A" w:rsidRDefault="00BB2FF3" w:rsidP="00BB2FF3">
      <w:pPr>
        <w:numPr>
          <w:ilvl w:val="0"/>
          <w:numId w:val="24"/>
        </w:numPr>
        <w:spacing w:before="100" w:beforeAutospacing="1" w:after="100" w:afterAutospacing="1" w:line="276" w:lineRule="auto"/>
        <w:rPr>
          <w:rFonts w:cstheme="minorHAnsi"/>
        </w:rPr>
      </w:pPr>
      <w:r w:rsidRPr="004F499A">
        <w:rPr>
          <w:rFonts w:cstheme="minorHAnsi"/>
        </w:rPr>
        <w:t>The gripper must be manufactured using environmentally friendly processes and renewable materials.</w:t>
      </w:r>
    </w:p>
    <w:p w14:paraId="6DB38C48" w14:textId="77777777" w:rsidR="00BB2FF3" w:rsidRPr="004F499A" w:rsidRDefault="00BB2FF3" w:rsidP="00084822">
      <w:pPr>
        <w:pStyle w:val="Heading3"/>
      </w:pPr>
      <w:bookmarkStart w:id="118" w:name="_Toc171333271"/>
      <w:r w:rsidRPr="004F499A">
        <w:t>Size</w:t>
      </w:r>
      <w:bookmarkEnd w:id="118"/>
    </w:p>
    <w:p w14:paraId="1C1999B3" w14:textId="77777777" w:rsidR="00BB2FF3" w:rsidRPr="004F499A" w:rsidRDefault="00BB2FF3" w:rsidP="00BB2FF3">
      <w:pPr>
        <w:numPr>
          <w:ilvl w:val="0"/>
          <w:numId w:val="25"/>
        </w:numPr>
        <w:spacing w:before="100" w:beforeAutospacing="1" w:after="100" w:afterAutospacing="1" w:line="276" w:lineRule="auto"/>
        <w:rPr>
          <w:rFonts w:cstheme="minorHAnsi"/>
        </w:rPr>
      </w:pPr>
      <w:r w:rsidRPr="004F499A">
        <w:rPr>
          <w:rFonts w:cstheme="minorHAnsi"/>
        </w:rPr>
        <w:t xml:space="preserve">The gripper must be </w:t>
      </w:r>
      <w:r w:rsidR="00B81302">
        <w:rPr>
          <w:rFonts w:cstheme="minorHAnsi"/>
        </w:rPr>
        <w:t>smaller that 250mm x 150mm</w:t>
      </w:r>
      <w:r w:rsidRPr="004F499A">
        <w:rPr>
          <w:rFonts w:cstheme="minorHAnsi"/>
        </w:rPr>
        <w:t>, suitable for integration into various systems without requiring significant modifications.</w:t>
      </w:r>
    </w:p>
    <w:p w14:paraId="1D2A1F1A" w14:textId="77777777" w:rsidR="00BB2FF3" w:rsidRPr="004F499A" w:rsidRDefault="00BB2FF3" w:rsidP="00084822">
      <w:pPr>
        <w:pStyle w:val="Heading3"/>
      </w:pPr>
      <w:bookmarkStart w:id="119" w:name="_Toc171333272"/>
      <w:r w:rsidRPr="004F499A">
        <w:t>Weight</w:t>
      </w:r>
      <w:bookmarkEnd w:id="119"/>
    </w:p>
    <w:p w14:paraId="73F7EF53" w14:textId="77777777" w:rsidR="00BB2FF3" w:rsidRPr="004F499A" w:rsidRDefault="00BB2FF3" w:rsidP="00BB2FF3">
      <w:pPr>
        <w:numPr>
          <w:ilvl w:val="0"/>
          <w:numId w:val="26"/>
        </w:numPr>
        <w:spacing w:before="100" w:beforeAutospacing="1" w:after="100" w:afterAutospacing="1" w:line="276" w:lineRule="auto"/>
        <w:rPr>
          <w:rFonts w:cstheme="minorHAnsi"/>
        </w:rPr>
      </w:pPr>
      <w:r w:rsidRPr="004F499A">
        <w:rPr>
          <w:rFonts w:cstheme="minorHAnsi"/>
        </w:rPr>
        <w:t>The gripper must be lightweight to reduce energy consumption and improve ease of handling.</w:t>
      </w:r>
    </w:p>
    <w:p w14:paraId="09A53CEA" w14:textId="77777777" w:rsidR="00BB2FF3" w:rsidRPr="004F499A" w:rsidRDefault="00BB2FF3" w:rsidP="00084822">
      <w:pPr>
        <w:pStyle w:val="Heading3"/>
      </w:pPr>
      <w:bookmarkStart w:id="120" w:name="_Toc171333273"/>
      <w:r w:rsidRPr="004F499A">
        <w:t>Aesthetics</w:t>
      </w:r>
      <w:bookmarkEnd w:id="120"/>
    </w:p>
    <w:p w14:paraId="231E96EE" w14:textId="77777777" w:rsidR="00BB2FF3" w:rsidRPr="004F499A" w:rsidRDefault="00BB2FF3" w:rsidP="00BB2FF3">
      <w:pPr>
        <w:numPr>
          <w:ilvl w:val="0"/>
          <w:numId w:val="27"/>
        </w:numPr>
        <w:spacing w:before="100" w:beforeAutospacing="1" w:after="100" w:afterAutospacing="1" w:line="276" w:lineRule="auto"/>
        <w:rPr>
          <w:rFonts w:cstheme="minorHAnsi"/>
        </w:rPr>
      </w:pPr>
      <w:r w:rsidRPr="004F499A">
        <w:rPr>
          <w:rFonts w:cstheme="minorHAnsi"/>
        </w:rPr>
        <w:t>The gripper must have a modern, sleek design that aligns with industry standards and customer expectations.</w:t>
      </w:r>
    </w:p>
    <w:p w14:paraId="6790EB98" w14:textId="77777777" w:rsidR="00BB2FF3" w:rsidRPr="004F499A" w:rsidRDefault="00BB2FF3" w:rsidP="00084822">
      <w:pPr>
        <w:pStyle w:val="Heading3"/>
      </w:pPr>
      <w:bookmarkStart w:id="121" w:name="_Toc171333274"/>
      <w:r w:rsidRPr="004F499A">
        <w:lastRenderedPageBreak/>
        <w:t>Materials</w:t>
      </w:r>
      <w:bookmarkEnd w:id="121"/>
    </w:p>
    <w:p w14:paraId="3DAB1CD5" w14:textId="77777777" w:rsidR="00BB2FF3" w:rsidRPr="004F499A" w:rsidRDefault="00BB2FF3" w:rsidP="00084822">
      <w:pPr>
        <w:pStyle w:val="Heading4"/>
      </w:pPr>
      <w:r w:rsidRPr="004F499A">
        <w:t>Quality</w:t>
      </w:r>
    </w:p>
    <w:p w14:paraId="687DDF75" w14:textId="77777777" w:rsidR="00BB2FF3" w:rsidRPr="004F499A" w:rsidRDefault="00BB2FF3" w:rsidP="00BB2FF3">
      <w:pPr>
        <w:numPr>
          <w:ilvl w:val="0"/>
          <w:numId w:val="28"/>
        </w:numPr>
        <w:spacing w:before="100" w:beforeAutospacing="1" w:after="100" w:afterAutospacing="1" w:line="276" w:lineRule="auto"/>
        <w:rPr>
          <w:rFonts w:cstheme="minorHAnsi"/>
        </w:rPr>
      </w:pPr>
      <w:r w:rsidRPr="004F499A">
        <w:rPr>
          <w:rFonts w:cstheme="minorHAnsi"/>
        </w:rPr>
        <w:t>The gripper must be made from high-quality materials to ensure durability and reliability.</w:t>
      </w:r>
    </w:p>
    <w:p w14:paraId="3FF281AB" w14:textId="77777777" w:rsidR="00BB2FF3" w:rsidRPr="004F499A" w:rsidRDefault="00BB2FF3" w:rsidP="00BB2FF3">
      <w:pPr>
        <w:spacing w:before="100" w:beforeAutospacing="1" w:after="100" w:afterAutospacing="1" w:line="276" w:lineRule="auto"/>
        <w:rPr>
          <w:rFonts w:eastAsia="Times New Roman" w:cstheme="minorHAnsi"/>
          <w:szCs w:val="24"/>
          <w:lang w:val="fr-FR" w:eastAsia="en-GB"/>
        </w:rPr>
      </w:pPr>
      <w:r w:rsidRPr="00084822">
        <w:rPr>
          <w:rStyle w:val="Heading4Char"/>
        </w:rPr>
        <w:t>Aluminium Alloy</w:t>
      </w:r>
      <w:r w:rsidRPr="004F499A">
        <w:rPr>
          <w:rFonts w:eastAsia="Times New Roman" w:cstheme="minorHAnsi"/>
          <w:bCs/>
          <w:szCs w:val="24"/>
          <w:lang w:val="fr-FR" w:eastAsia="en-GB"/>
        </w:rPr>
        <w:t xml:space="preserve"> 6061-T</w:t>
      </w:r>
      <w:r w:rsidR="00B81302" w:rsidRPr="004F499A">
        <w:rPr>
          <w:rFonts w:eastAsia="Times New Roman" w:cstheme="minorHAnsi"/>
          <w:bCs/>
          <w:szCs w:val="24"/>
          <w:lang w:val="fr-FR" w:eastAsia="en-GB"/>
        </w:rPr>
        <w:t>6</w:t>
      </w:r>
      <w:r w:rsidR="00B81302">
        <w:rPr>
          <w:rFonts w:eastAsia="Times New Roman" w:cstheme="minorHAnsi"/>
          <w:bCs/>
          <w:szCs w:val="24"/>
          <w:lang w:val="fr-FR" w:eastAsia="en-GB"/>
        </w:rPr>
        <w:t>:</w:t>
      </w:r>
      <w:r w:rsidR="00272C4F">
        <w:rPr>
          <w:rFonts w:eastAsia="Times New Roman" w:cstheme="minorHAnsi"/>
          <w:bCs/>
          <w:szCs w:val="24"/>
          <w:lang w:val="fr-FR" w:eastAsia="en-GB"/>
        </w:rPr>
        <w:t xml:space="preserve"> </w:t>
      </w:r>
    </w:p>
    <w:p w14:paraId="44EAF9F1" w14:textId="48700A5A" w:rsidR="00BB2FF3" w:rsidRPr="004F499A" w:rsidRDefault="00BB2FF3" w:rsidP="00041CE4">
      <w:pPr>
        <w:numPr>
          <w:ilvl w:val="0"/>
          <w:numId w:val="28"/>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Strength:</w:t>
      </w:r>
      <w:r w:rsidRPr="004F499A">
        <w:rPr>
          <w:rFonts w:eastAsia="Times New Roman" w:cstheme="minorHAnsi"/>
          <w:szCs w:val="24"/>
          <w:lang w:eastAsia="en-GB"/>
        </w:rPr>
        <w:t xml:space="preserve"> Aluminium alloys offer good strength-to-weight ratio, suitable for handling moderate loads while keeping the gripper lightweight.</w:t>
      </w:r>
    </w:p>
    <w:p w14:paraId="3B2CD7B4" w14:textId="77777777" w:rsidR="00BB2FF3" w:rsidRPr="004F499A" w:rsidRDefault="00BB2FF3" w:rsidP="00041CE4">
      <w:pPr>
        <w:numPr>
          <w:ilvl w:val="0"/>
          <w:numId w:val="28"/>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Durability:</w:t>
      </w:r>
      <w:r w:rsidRPr="004F499A">
        <w:rPr>
          <w:rFonts w:eastAsia="Times New Roman" w:cstheme="minorHAnsi"/>
          <w:szCs w:val="24"/>
          <w:lang w:eastAsia="en-GB"/>
        </w:rPr>
        <w:t xml:space="preserve"> Aluminium alloys are durable and resistant to corrosion, ensuring long-term reliability.</w:t>
      </w:r>
    </w:p>
    <w:p w14:paraId="425BF81F" w14:textId="77777777" w:rsidR="00BB2FF3" w:rsidRPr="004F499A" w:rsidRDefault="00BB2FF3" w:rsidP="00041CE4">
      <w:pPr>
        <w:numPr>
          <w:ilvl w:val="0"/>
          <w:numId w:val="28"/>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Weight:</w:t>
      </w:r>
      <w:r w:rsidRPr="004F499A">
        <w:rPr>
          <w:rFonts w:eastAsia="Times New Roman" w:cstheme="minorHAnsi"/>
          <w:szCs w:val="24"/>
          <w:lang w:eastAsia="en-GB"/>
        </w:rPr>
        <w:t xml:space="preserve"> Lightweight construction reduces energy consumption and improves handling.</w:t>
      </w:r>
    </w:p>
    <w:p w14:paraId="5D4A8E08" w14:textId="77777777" w:rsidR="00BB2FF3" w:rsidRPr="004F499A" w:rsidRDefault="00BB2FF3" w:rsidP="00041CE4">
      <w:pPr>
        <w:numPr>
          <w:ilvl w:val="0"/>
          <w:numId w:val="28"/>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Friction:</w:t>
      </w:r>
      <w:r w:rsidRPr="004F499A">
        <w:rPr>
          <w:rFonts w:eastAsia="Times New Roman" w:cstheme="minorHAnsi"/>
          <w:szCs w:val="24"/>
          <w:lang w:eastAsia="en-GB"/>
        </w:rPr>
        <w:t xml:space="preserve"> Surface treatments or coatings can be applied to minimize friction, ensuring smooth operation.</w:t>
      </w:r>
    </w:p>
    <w:p w14:paraId="1037C1C5" w14:textId="77777777" w:rsidR="00BB2FF3" w:rsidRPr="004F499A" w:rsidRDefault="00BB2FF3" w:rsidP="00041CE4">
      <w:pPr>
        <w:numPr>
          <w:ilvl w:val="0"/>
          <w:numId w:val="28"/>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Cost-effectiveness:</w:t>
      </w:r>
      <w:r w:rsidRPr="004F499A">
        <w:rPr>
          <w:rFonts w:eastAsia="Times New Roman" w:cstheme="minorHAnsi"/>
          <w:szCs w:val="24"/>
          <w:lang w:eastAsia="en-GB"/>
        </w:rPr>
        <w:t xml:space="preserve"> Aluminium is relatively affordable and easily machinable, making it suitable for high-volume production</w:t>
      </w:r>
    </w:p>
    <w:p w14:paraId="46115585" w14:textId="77777777" w:rsidR="00BB2FF3" w:rsidRPr="004F499A" w:rsidRDefault="00BB2FF3" w:rsidP="00041CE4">
      <w:pPr>
        <w:spacing w:before="100" w:beforeAutospacing="1" w:after="100" w:afterAutospacing="1" w:line="360" w:lineRule="auto"/>
        <w:rPr>
          <w:rFonts w:eastAsia="Times New Roman" w:cstheme="minorHAnsi"/>
          <w:szCs w:val="24"/>
          <w:lang w:eastAsia="en-GB"/>
        </w:rPr>
      </w:pPr>
      <w:r w:rsidRPr="00084822">
        <w:rPr>
          <w:rStyle w:val="Heading4Char"/>
        </w:rPr>
        <w:t>Engineering Plastics</w:t>
      </w:r>
      <w:r w:rsidRPr="004F499A">
        <w:rPr>
          <w:rFonts w:eastAsia="Times New Roman" w:cstheme="minorHAnsi"/>
          <w:bCs/>
          <w:szCs w:val="24"/>
          <w:lang w:eastAsia="en-GB"/>
        </w:rPr>
        <w:t xml:space="preserve"> Nylon</w:t>
      </w:r>
    </w:p>
    <w:p w14:paraId="6EA8092B" w14:textId="50F4571A" w:rsidR="00BB2FF3" w:rsidRPr="004F499A" w:rsidRDefault="00BB2FF3" w:rsidP="00041CE4">
      <w:pPr>
        <w:numPr>
          <w:ilvl w:val="0"/>
          <w:numId w:val="72"/>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Strength:</w:t>
      </w:r>
      <w:r w:rsidRPr="004F499A">
        <w:rPr>
          <w:rFonts w:eastAsia="Times New Roman" w:cstheme="minorHAnsi"/>
          <w:szCs w:val="24"/>
          <w:lang w:eastAsia="en-GB"/>
        </w:rPr>
        <w:t xml:space="preserve"> Engineering plastics offer good mechanical properties, including strength and toughness, suitable for moderate load applications.</w:t>
      </w:r>
    </w:p>
    <w:p w14:paraId="3F74AB0F" w14:textId="77777777" w:rsidR="00BB2FF3" w:rsidRPr="004F499A" w:rsidRDefault="00BB2FF3" w:rsidP="00041CE4">
      <w:pPr>
        <w:numPr>
          <w:ilvl w:val="0"/>
          <w:numId w:val="72"/>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Durability:</w:t>
      </w:r>
      <w:r w:rsidRPr="004F499A">
        <w:rPr>
          <w:rFonts w:eastAsia="Times New Roman" w:cstheme="minorHAnsi"/>
          <w:szCs w:val="24"/>
          <w:lang w:eastAsia="en-GB"/>
        </w:rPr>
        <w:t xml:space="preserve"> Certain engineering plastics are resistant to corrosion, chemicals, and wear, ensuring durability in diverse environments.</w:t>
      </w:r>
    </w:p>
    <w:p w14:paraId="79D342C6" w14:textId="77777777" w:rsidR="00BB2FF3" w:rsidRPr="004F499A" w:rsidRDefault="00BB2FF3" w:rsidP="00041CE4">
      <w:pPr>
        <w:numPr>
          <w:ilvl w:val="0"/>
          <w:numId w:val="72"/>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Weight:</w:t>
      </w:r>
      <w:r w:rsidRPr="004F499A">
        <w:rPr>
          <w:rFonts w:eastAsia="Times New Roman" w:cstheme="minorHAnsi"/>
          <w:szCs w:val="24"/>
          <w:lang w:eastAsia="en-GB"/>
        </w:rPr>
        <w:t xml:space="preserve"> Lightweight nature of plastics can reduce the gripper's weight, improving efficiency and handling.</w:t>
      </w:r>
    </w:p>
    <w:p w14:paraId="38B5AE73" w14:textId="77777777" w:rsidR="00BB2FF3" w:rsidRPr="004F499A" w:rsidRDefault="00BB2FF3" w:rsidP="00041CE4">
      <w:pPr>
        <w:numPr>
          <w:ilvl w:val="0"/>
          <w:numId w:val="72"/>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Friction:</w:t>
      </w:r>
      <w:r w:rsidRPr="004F499A">
        <w:rPr>
          <w:rFonts w:eastAsia="Times New Roman" w:cstheme="minorHAnsi"/>
          <w:szCs w:val="24"/>
          <w:lang w:eastAsia="en-GB"/>
        </w:rPr>
        <w:t xml:space="preserve"> Low coefficient of friction of certain plastics can facilitate smooth operation and object handling.</w:t>
      </w:r>
    </w:p>
    <w:p w14:paraId="2CF249D2" w14:textId="77777777" w:rsidR="00BB2FF3" w:rsidRDefault="00BB2FF3" w:rsidP="00041CE4">
      <w:pPr>
        <w:numPr>
          <w:ilvl w:val="0"/>
          <w:numId w:val="72"/>
        </w:numPr>
        <w:spacing w:before="100" w:beforeAutospacing="1" w:after="100" w:afterAutospacing="1" w:line="360" w:lineRule="auto"/>
        <w:rPr>
          <w:rFonts w:eastAsia="Times New Roman" w:cstheme="minorHAnsi"/>
          <w:szCs w:val="24"/>
          <w:lang w:eastAsia="en-GB"/>
        </w:rPr>
      </w:pPr>
      <w:r w:rsidRPr="004F499A">
        <w:rPr>
          <w:rFonts w:eastAsia="Times New Roman" w:cstheme="minorHAnsi"/>
          <w:bCs/>
          <w:szCs w:val="24"/>
          <w:lang w:eastAsia="en-GB"/>
        </w:rPr>
        <w:t>Cost-effectiveness:</w:t>
      </w:r>
      <w:r w:rsidRPr="004F499A">
        <w:rPr>
          <w:rFonts w:eastAsia="Times New Roman" w:cstheme="minorHAnsi"/>
          <w:szCs w:val="24"/>
          <w:lang w:eastAsia="en-GB"/>
        </w:rPr>
        <w:t xml:space="preserve"> Engineering plastics are generally more affordable than metal alternatives and can be easily moulded, making them suitable for complex geometries and high-volume production.</w:t>
      </w:r>
    </w:p>
    <w:p w14:paraId="6606C12C" w14:textId="77777777" w:rsidR="00272C4F" w:rsidRDefault="00272C4F" w:rsidP="00272C4F">
      <w:pPr>
        <w:rPr>
          <w:lang w:eastAsia="en-GB"/>
        </w:rPr>
      </w:pPr>
      <w:r w:rsidRPr="00272C4F">
        <w:rPr>
          <w:rStyle w:val="Heading4Char"/>
        </w:rPr>
        <w:t>Elastomer</w:t>
      </w:r>
      <w:r>
        <w:rPr>
          <w:lang w:eastAsia="en-GB"/>
        </w:rPr>
        <w:t xml:space="preserve"> Silicone </w:t>
      </w:r>
    </w:p>
    <w:p w14:paraId="61071D11" w14:textId="77777777" w:rsidR="00272C4F" w:rsidRPr="00272C4F" w:rsidRDefault="00272C4F" w:rsidP="007144DA">
      <w:pPr>
        <w:pStyle w:val="ListParagraph"/>
        <w:numPr>
          <w:ilvl w:val="0"/>
          <w:numId w:val="78"/>
        </w:numPr>
        <w:spacing w:line="360" w:lineRule="auto"/>
        <w:rPr>
          <w:lang w:eastAsia="en-GB"/>
        </w:rPr>
      </w:pPr>
      <w:r w:rsidRPr="00272C4F">
        <w:rPr>
          <w:rStyle w:val="Strong"/>
          <w:b w:val="0"/>
        </w:rPr>
        <w:t>Flexibility and Grip:</w:t>
      </w:r>
      <w:r w:rsidRPr="00272C4F">
        <w:t xml:space="preserve"> Elastomers offer exceptional flexibility and elasticity, allowing them to conform closely to irregularly shaped objects. This property enhances the gripper's ability to securely hold items of varying sizes and contours without causing damage.</w:t>
      </w:r>
    </w:p>
    <w:p w14:paraId="7B767168" w14:textId="77777777" w:rsidR="00272C4F" w:rsidRPr="00272C4F" w:rsidRDefault="00272C4F" w:rsidP="007144DA">
      <w:pPr>
        <w:pStyle w:val="ListParagraph"/>
        <w:numPr>
          <w:ilvl w:val="0"/>
          <w:numId w:val="78"/>
        </w:numPr>
        <w:spacing w:line="360" w:lineRule="auto"/>
        <w:rPr>
          <w:lang w:eastAsia="en-GB"/>
        </w:rPr>
      </w:pPr>
      <w:r w:rsidRPr="00272C4F">
        <w:rPr>
          <w:rStyle w:val="Strong"/>
          <w:b w:val="0"/>
        </w:rPr>
        <w:lastRenderedPageBreak/>
        <w:t>Shock Absorption:</w:t>
      </w:r>
      <w:r w:rsidRPr="00272C4F">
        <w:t xml:space="preserve"> Elastomers exhibit inherent resilience, effectively absorbing shocks and vibrations during gripping and handling operations. This feature ensures a stable grip on delicate or fragile items while reducing the risk of slippage.</w:t>
      </w:r>
    </w:p>
    <w:p w14:paraId="335B2DDB" w14:textId="77777777" w:rsidR="00272C4F" w:rsidRPr="00272C4F" w:rsidRDefault="00272C4F" w:rsidP="007144DA">
      <w:pPr>
        <w:pStyle w:val="ListParagraph"/>
        <w:numPr>
          <w:ilvl w:val="0"/>
          <w:numId w:val="78"/>
        </w:numPr>
        <w:spacing w:line="360" w:lineRule="auto"/>
        <w:rPr>
          <w:lang w:eastAsia="en-GB"/>
        </w:rPr>
      </w:pPr>
      <w:r w:rsidRPr="00272C4F">
        <w:rPr>
          <w:rStyle w:val="Strong"/>
          <w:b w:val="0"/>
        </w:rPr>
        <w:t>Low Friction:</w:t>
      </w:r>
      <w:r w:rsidRPr="00272C4F">
        <w:t xml:space="preserve"> Certain elastomers feature a low coefficient of friction, facilitating smooth and precise gripping movements. This characteristic is advantageous for achieving accurate positioning and minimising wear on both the gripper and the objects being handled.</w:t>
      </w:r>
    </w:p>
    <w:p w14:paraId="51B08876" w14:textId="77777777" w:rsidR="00272C4F" w:rsidRPr="00272C4F" w:rsidRDefault="00272C4F" w:rsidP="007144DA">
      <w:pPr>
        <w:pStyle w:val="ListParagraph"/>
        <w:numPr>
          <w:ilvl w:val="0"/>
          <w:numId w:val="78"/>
        </w:numPr>
        <w:spacing w:line="360" w:lineRule="auto"/>
        <w:rPr>
          <w:lang w:eastAsia="en-GB"/>
        </w:rPr>
      </w:pPr>
      <w:r w:rsidRPr="00272C4F">
        <w:rPr>
          <w:rStyle w:val="Strong"/>
          <w:b w:val="0"/>
        </w:rPr>
        <w:t>Durability and Wear Resistance:</w:t>
      </w:r>
      <w:r w:rsidRPr="00272C4F">
        <w:t xml:space="preserve"> Elastomers are highly durable and resistant to abrasion, making them suitable for prolonged use in challenging industrial environments. They withstand frequent gripping cycles and exposure to chemicals or oils commonly found in manufacturing settings.</w:t>
      </w:r>
    </w:p>
    <w:p w14:paraId="556541C1" w14:textId="77777777" w:rsidR="00272C4F" w:rsidRPr="00272C4F" w:rsidRDefault="00272C4F" w:rsidP="007144DA">
      <w:pPr>
        <w:pStyle w:val="ListParagraph"/>
        <w:numPr>
          <w:ilvl w:val="0"/>
          <w:numId w:val="78"/>
        </w:numPr>
        <w:spacing w:line="360" w:lineRule="auto"/>
        <w:rPr>
          <w:lang w:eastAsia="en-GB"/>
        </w:rPr>
      </w:pPr>
      <w:r w:rsidRPr="00272C4F">
        <w:rPr>
          <w:rStyle w:val="Strong"/>
          <w:b w:val="0"/>
        </w:rPr>
        <w:t>Cost-effectiveness and Ease of Machining:</w:t>
      </w:r>
      <w:r w:rsidRPr="00272C4F">
        <w:t xml:space="preserve"> Elastomers are generally cost-effective compared to alternatives such as metals or engineering plastics. They can be easily moulded into complex shapes, enabling the design of customised gripper components without extensive machining.</w:t>
      </w:r>
    </w:p>
    <w:p w14:paraId="289871A4" w14:textId="77777777" w:rsidR="00BB2FF3" w:rsidRPr="004F499A" w:rsidRDefault="00BB2FF3" w:rsidP="00041CE4">
      <w:pPr>
        <w:pStyle w:val="Heading4"/>
        <w:spacing w:line="360" w:lineRule="auto"/>
      </w:pPr>
      <w:r w:rsidRPr="004F499A">
        <w:t>Strength</w:t>
      </w:r>
    </w:p>
    <w:p w14:paraId="7B4C62F6" w14:textId="77777777" w:rsidR="00BB2FF3" w:rsidRPr="004F499A" w:rsidRDefault="00BB2FF3" w:rsidP="00041CE4">
      <w:pPr>
        <w:numPr>
          <w:ilvl w:val="0"/>
          <w:numId w:val="29"/>
        </w:numPr>
        <w:spacing w:before="100" w:beforeAutospacing="1" w:after="100" w:afterAutospacing="1" w:line="360" w:lineRule="auto"/>
        <w:rPr>
          <w:rFonts w:cstheme="minorHAnsi"/>
        </w:rPr>
      </w:pPr>
      <w:r w:rsidRPr="004F499A">
        <w:rPr>
          <w:rFonts w:cstheme="minorHAnsi"/>
        </w:rPr>
        <w:t>The materials used must provide the necessary strength to handle various loads and operational stresses.</w:t>
      </w:r>
      <w:r w:rsidR="00041CE4">
        <w:rPr>
          <w:rFonts w:cstheme="minorHAnsi"/>
        </w:rPr>
        <w:t xml:space="preserve"> Aluminium will be used for its strength and compliance with other factors. </w:t>
      </w:r>
    </w:p>
    <w:p w14:paraId="3C7D7506" w14:textId="77777777" w:rsidR="00BB2FF3" w:rsidRPr="004F499A" w:rsidRDefault="00BB2FF3" w:rsidP="00084822">
      <w:pPr>
        <w:pStyle w:val="Heading4"/>
      </w:pPr>
      <w:r w:rsidRPr="004F499A">
        <w:t>Lightweight</w:t>
      </w:r>
    </w:p>
    <w:p w14:paraId="33FF322F" w14:textId="77777777" w:rsidR="00BB2FF3" w:rsidRPr="004F499A" w:rsidRDefault="00BB2FF3" w:rsidP="00BB2FF3">
      <w:pPr>
        <w:numPr>
          <w:ilvl w:val="0"/>
          <w:numId w:val="30"/>
        </w:numPr>
        <w:spacing w:before="100" w:beforeAutospacing="1" w:after="100" w:afterAutospacing="1" w:line="276" w:lineRule="auto"/>
        <w:rPr>
          <w:rFonts w:cstheme="minorHAnsi"/>
        </w:rPr>
      </w:pPr>
      <w:r w:rsidRPr="004F499A">
        <w:rPr>
          <w:rFonts w:cstheme="minorHAnsi"/>
        </w:rPr>
        <w:t>The materials must also be lightweight to enhance the gripper’s performance and energy efficiency.</w:t>
      </w:r>
      <w:r w:rsidR="00041CE4">
        <w:rPr>
          <w:rFonts w:cstheme="minorHAnsi"/>
        </w:rPr>
        <w:t xml:space="preserve"> Aluminium will be used for its lightweight properties. </w:t>
      </w:r>
    </w:p>
    <w:p w14:paraId="60350818" w14:textId="77777777" w:rsidR="00BB2FF3" w:rsidRPr="004F499A" w:rsidRDefault="00BB2FF3" w:rsidP="00084822">
      <w:pPr>
        <w:pStyle w:val="Heading4"/>
      </w:pPr>
      <w:r w:rsidRPr="004F499A">
        <w:t>Renewable</w:t>
      </w:r>
    </w:p>
    <w:p w14:paraId="6D846472" w14:textId="77777777" w:rsidR="00BB2FF3" w:rsidRPr="004F499A" w:rsidRDefault="00BB2FF3" w:rsidP="00BB2FF3">
      <w:pPr>
        <w:numPr>
          <w:ilvl w:val="0"/>
          <w:numId w:val="31"/>
        </w:numPr>
        <w:spacing w:before="100" w:beforeAutospacing="1" w:after="100" w:afterAutospacing="1" w:line="276" w:lineRule="auto"/>
        <w:rPr>
          <w:rFonts w:cstheme="minorHAnsi"/>
        </w:rPr>
      </w:pPr>
      <w:r w:rsidRPr="004F499A">
        <w:rPr>
          <w:rFonts w:cstheme="minorHAnsi"/>
        </w:rPr>
        <w:t>Wherever possible, the materials must be renewable to reduce the environmental impact.</w:t>
      </w:r>
      <w:r w:rsidR="00041CE4">
        <w:rPr>
          <w:rFonts w:cstheme="minorHAnsi"/>
        </w:rPr>
        <w:t xml:space="preserve"> Aluminium will be used for the majority of the gripper for its high recyclability. </w:t>
      </w:r>
    </w:p>
    <w:p w14:paraId="0B0E608E" w14:textId="77777777" w:rsidR="00BB2FF3" w:rsidRPr="004F499A" w:rsidRDefault="00BB2FF3" w:rsidP="00084822">
      <w:pPr>
        <w:pStyle w:val="Heading3"/>
      </w:pPr>
      <w:bookmarkStart w:id="122" w:name="_Toc171333275"/>
      <w:r w:rsidRPr="004F499A">
        <w:t>Product Life Span</w:t>
      </w:r>
      <w:bookmarkEnd w:id="122"/>
    </w:p>
    <w:p w14:paraId="419AD3DE" w14:textId="77777777" w:rsidR="00BB2FF3" w:rsidRPr="004F499A" w:rsidRDefault="00BB2FF3" w:rsidP="00BB2FF3">
      <w:pPr>
        <w:numPr>
          <w:ilvl w:val="0"/>
          <w:numId w:val="32"/>
        </w:numPr>
        <w:spacing w:before="100" w:beforeAutospacing="1" w:after="100" w:afterAutospacing="1" w:line="276" w:lineRule="auto"/>
        <w:rPr>
          <w:rFonts w:cstheme="minorHAnsi"/>
        </w:rPr>
      </w:pPr>
      <w:r w:rsidRPr="004F499A">
        <w:rPr>
          <w:rFonts w:cstheme="minorHAnsi"/>
        </w:rPr>
        <w:t>The gripper must be designed to have a -life span</w:t>
      </w:r>
      <w:r w:rsidR="00041CE4">
        <w:rPr>
          <w:rFonts w:cstheme="minorHAnsi"/>
        </w:rPr>
        <w:t xml:space="preserve"> of 15 years</w:t>
      </w:r>
      <w:r w:rsidRPr="004F499A">
        <w:rPr>
          <w:rFonts w:cstheme="minorHAnsi"/>
        </w:rPr>
        <w:t>, minimizing the need for replacements.</w:t>
      </w:r>
    </w:p>
    <w:p w14:paraId="6BBED2E6" w14:textId="77777777" w:rsidR="00BB2FF3" w:rsidRPr="004F499A" w:rsidRDefault="00BB2FF3" w:rsidP="00084822">
      <w:pPr>
        <w:pStyle w:val="Heading3"/>
      </w:pPr>
      <w:bookmarkStart w:id="123" w:name="_Toc171333276"/>
      <w:r w:rsidRPr="004F499A">
        <w:t>Standards and Specifications</w:t>
      </w:r>
      <w:bookmarkEnd w:id="123"/>
    </w:p>
    <w:p w14:paraId="12ADA6F0" w14:textId="77777777" w:rsidR="00BB2FF3" w:rsidRPr="004F499A" w:rsidRDefault="00BB2FF3" w:rsidP="00BB2FF3">
      <w:pPr>
        <w:numPr>
          <w:ilvl w:val="0"/>
          <w:numId w:val="33"/>
        </w:numPr>
        <w:spacing w:before="100" w:beforeAutospacing="1" w:after="100" w:afterAutospacing="1" w:line="276" w:lineRule="auto"/>
        <w:rPr>
          <w:rFonts w:cstheme="minorHAnsi"/>
        </w:rPr>
      </w:pPr>
      <w:r w:rsidRPr="004F499A">
        <w:rPr>
          <w:rFonts w:cstheme="minorHAnsi"/>
        </w:rPr>
        <w:t>The gripper must meet all relevant industry standards and specifications for performance, safety, and quality.</w:t>
      </w:r>
    </w:p>
    <w:p w14:paraId="2AE9EF86" w14:textId="77777777" w:rsidR="00BB2FF3" w:rsidRPr="004F499A" w:rsidRDefault="00BB2FF3" w:rsidP="00BB2FF3">
      <w:pPr>
        <w:pStyle w:val="NormalWeb"/>
        <w:numPr>
          <w:ilvl w:val="0"/>
          <w:numId w:val="63"/>
        </w:numPr>
        <w:spacing w:line="276" w:lineRule="auto"/>
        <w:rPr>
          <w:rFonts w:asciiTheme="minorHAnsi" w:hAnsiTheme="minorHAnsi" w:cstheme="minorHAnsi"/>
        </w:rPr>
      </w:pPr>
      <w:r w:rsidRPr="004F499A">
        <w:rPr>
          <w:rStyle w:val="Strong"/>
          <w:rFonts w:asciiTheme="minorHAnsi" w:hAnsiTheme="minorHAnsi" w:cstheme="minorHAnsi"/>
          <w:b w:val="0"/>
        </w:rPr>
        <w:lastRenderedPageBreak/>
        <w:t>ISO 12100:2010 - Safety of Machinery</w:t>
      </w:r>
    </w:p>
    <w:p w14:paraId="6B96B334" w14:textId="77777777" w:rsidR="00BB2FF3" w:rsidRPr="004F499A" w:rsidRDefault="00BB2FF3" w:rsidP="00BB2FF3">
      <w:pPr>
        <w:numPr>
          <w:ilvl w:val="1"/>
          <w:numId w:val="63"/>
        </w:numPr>
        <w:spacing w:before="100" w:beforeAutospacing="1" w:after="100" w:afterAutospacing="1" w:line="276" w:lineRule="auto"/>
        <w:rPr>
          <w:rFonts w:cstheme="minorHAnsi"/>
        </w:rPr>
      </w:pPr>
      <w:r w:rsidRPr="004F499A">
        <w:rPr>
          <w:rFonts w:cstheme="minorHAnsi"/>
        </w:rPr>
        <w:t>Provides general principles for design, risk assessment, and risk reduction in machinery.</w:t>
      </w:r>
    </w:p>
    <w:p w14:paraId="0F65D5B1" w14:textId="77777777" w:rsidR="00BB2FF3" w:rsidRPr="004F499A" w:rsidRDefault="00BB2FF3" w:rsidP="00BB2FF3">
      <w:pPr>
        <w:pStyle w:val="NormalWeb"/>
        <w:numPr>
          <w:ilvl w:val="0"/>
          <w:numId w:val="63"/>
        </w:numPr>
        <w:spacing w:line="276" w:lineRule="auto"/>
        <w:rPr>
          <w:rFonts w:asciiTheme="minorHAnsi" w:hAnsiTheme="minorHAnsi" w:cstheme="minorHAnsi"/>
        </w:rPr>
      </w:pPr>
      <w:r w:rsidRPr="004F499A">
        <w:rPr>
          <w:rStyle w:val="Strong"/>
          <w:rFonts w:asciiTheme="minorHAnsi" w:hAnsiTheme="minorHAnsi" w:cstheme="minorHAnsi"/>
          <w:b w:val="0"/>
        </w:rPr>
        <w:t>ISO 9409-1:2004 - Mechanical Interfaces for Robot Accessories</w:t>
      </w:r>
    </w:p>
    <w:p w14:paraId="50C3AE42" w14:textId="77777777" w:rsidR="00BB2FF3" w:rsidRPr="004F499A" w:rsidRDefault="00BB2FF3" w:rsidP="00BB2FF3">
      <w:pPr>
        <w:numPr>
          <w:ilvl w:val="1"/>
          <w:numId w:val="63"/>
        </w:numPr>
        <w:spacing w:before="100" w:beforeAutospacing="1" w:after="100" w:afterAutospacing="1" w:line="276" w:lineRule="auto"/>
        <w:rPr>
          <w:rFonts w:cstheme="minorHAnsi"/>
        </w:rPr>
      </w:pPr>
      <w:r w:rsidRPr="004F499A">
        <w:rPr>
          <w:rFonts w:cstheme="minorHAnsi"/>
        </w:rPr>
        <w:t>Specifies the mechanical interfaces used on robot manipulators for attaching end-effectors and accessories.</w:t>
      </w:r>
    </w:p>
    <w:p w14:paraId="7E00F456" w14:textId="77777777" w:rsidR="00BB2FF3" w:rsidRPr="004F499A" w:rsidRDefault="00BB2FF3" w:rsidP="00BB2FF3">
      <w:pPr>
        <w:pStyle w:val="NormalWeb"/>
        <w:numPr>
          <w:ilvl w:val="0"/>
          <w:numId w:val="63"/>
        </w:numPr>
        <w:spacing w:line="276" w:lineRule="auto"/>
        <w:rPr>
          <w:rFonts w:asciiTheme="minorHAnsi" w:hAnsiTheme="minorHAnsi" w:cstheme="minorHAnsi"/>
        </w:rPr>
      </w:pPr>
      <w:r w:rsidRPr="004F499A">
        <w:rPr>
          <w:rStyle w:val="Strong"/>
          <w:rFonts w:asciiTheme="minorHAnsi" w:hAnsiTheme="minorHAnsi" w:cstheme="minorHAnsi"/>
          <w:b w:val="0"/>
        </w:rPr>
        <w:t>ISO 9283:1998 - Performance Criteria for Manipulating Industrial Robots</w:t>
      </w:r>
    </w:p>
    <w:p w14:paraId="05AA89B2" w14:textId="77777777" w:rsidR="00BB2FF3" w:rsidRPr="004F499A" w:rsidRDefault="00BB2FF3" w:rsidP="00BB2FF3">
      <w:pPr>
        <w:numPr>
          <w:ilvl w:val="1"/>
          <w:numId w:val="63"/>
        </w:numPr>
        <w:spacing w:before="100" w:beforeAutospacing="1" w:after="100" w:afterAutospacing="1" w:line="276" w:lineRule="auto"/>
        <w:rPr>
          <w:rFonts w:cstheme="minorHAnsi"/>
        </w:rPr>
      </w:pPr>
      <w:r w:rsidRPr="004F499A">
        <w:rPr>
          <w:rFonts w:cstheme="minorHAnsi"/>
        </w:rPr>
        <w:t>Specifies performance criteria and related test methods for robot manipulators.</w:t>
      </w:r>
    </w:p>
    <w:p w14:paraId="7A712E47" w14:textId="77777777" w:rsidR="00BB2FF3" w:rsidRPr="004F499A" w:rsidRDefault="00BB2FF3" w:rsidP="00BB2FF3">
      <w:pPr>
        <w:pStyle w:val="NormalWeb"/>
        <w:numPr>
          <w:ilvl w:val="0"/>
          <w:numId w:val="63"/>
        </w:numPr>
        <w:spacing w:line="276" w:lineRule="auto"/>
        <w:rPr>
          <w:rFonts w:asciiTheme="minorHAnsi" w:hAnsiTheme="minorHAnsi" w:cstheme="minorHAnsi"/>
        </w:rPr>
      </w:pPr>
      <w:r w:rsidRPr="004F499A">
        <w:rPr>
          <w:rStyle w:val="Strong"/>
          <w:rFonts w:asciiTheme="minorHAnsi" w:hAnsiTheme="minorHAnsi" w:cstheme="minorHAnsi"/>
          <w:b w:val="0"/>
        </w:rPr>
        <w:t>ANSI/RIA R15.06-2012 - Industrial Robots and Robot Systems</w:t>
      </w:r>
    </w:p>
    <w:p w14:paraId="630957F8" w14:textId="77777777" w:rsidR="00BB2FF3" w:rsidRPr="004F499A" w:rsidRDefault="00BB2FF3" w:rsidP="00BB2FF3">
      <w:pPr>
        <w:numPr>
          <w:ilvl w:val="1"/>
          <w:numId w:val="63"/>
        </w:numPr>
        <w:spacing w:before="100" w:beforeAutospacing="1" w:after="100" w:afterAutospacing="1" w:line="276" w:lineRule="auto"/>
        <w:rPr>
          <w:rFonts w:cstheme="minorHAnsi"/>
        </w:rPr>
      </w:pPr>
      <w:r w:rsidRPr="004F499A">
        <w:rPr>
          <w:rFonts w:cstheme="minorHAnsi"/>
        </w:rPr>
        <w:t>Covers safety requirements for industrial robots and robot systems.</w:t>
      </w:r>
    </w:p>
    <w:p w14:paraId="7880C0CC" w14:textId="77777777" w:rsidR="00BB2FF3" w:rsidRPr="004F499A" w:rsidRDefault="00BB2FF3" w:rsidP="00084822">
      <w:pPr>
        <w:pStyle w:val="Heading4"/>
      </w:pPr>
      <w:r w:rsidRPr="004F499A">
        <w:t>Electrical and Control Standards</w:t>
      </w:r>
    </w:p>
    <w:p w14:paraId="7E714E0A" w14:textId="77777777" w:rsidR="00BB2FF3" w:rsidRPr="004F499A" w:rsidRDefault="00BB2FF3" w:rsidP="00BB2FF3">
      <w:pPr>
        <w:pStyle w:val="NormalWeb"/>
        <w:numPr>
          <w:ilvl w:val="0"/>
          <w:numId w:val="64"/>
        </w:numPr>
        <w:spacing w:line="276" w:lineRule="auto"/>
        <w:rPr>
          <w:rFonts w:asciiTheme="minorHAnsi" w:hAnsiTheme="minorHAnsi" w:cstheme="minorHAnsi"/>
        </w:rPr>
      </w:pPr>
      <w:r w:rsidRPr="004F499A">
        <w:rPr>
          <w:rStyle w:val="Strong"/>
          <w:rFonts w:asciiTheme="minorHAnsi" w:hAnsiTheme="minorHAnsi" w:cstheme="minorHAnsi"/>
          <w:b w:val="0"/>
        </w:rPr>
        <w:t>IEC 60204-1:2016 - Safety of Machinery - Electrical Equipment</w:t>
      </w:r>
    </w:p>
    <w:p w14:paraId="5BCBC041" w14:textId="77777777" w:rsidR="00BB2FF3" w:rsidRPr="004F499A" w:rsidRDefault="00BB2FF3" w:rsidP="00BB2FF3">
      <w:pPr>
        <w:numPr>
          <w:ilvl w:val="1"/>
          <w:numId w:val="64"/>
        </w:numPr>
        <w:spacing w:before="100" w:beforeAutospacing="1" w:after="100" w:afterAutospacing="1" w:line="276" w:lineRule="auto"/>
        <w:rPr>
          <w:rFonts w:cstheme="minorHAnsi"/>
        </w:rPr>
      </w:pPr>
      <w:r w:rsidRPr="004F499A">
        <w:rPr>
          <w:rFonts w:cstheme="minorHAnsi"/>
        </w:rPr>
        <w:t>Specifies safety requirements for the electrical equipment of machinery.</w:t>
      </w:r>
    </w:p>
    <w:p w14:paraId="329B69BC" w14:textId="77777777" w:rsidR="00BB2FF3" w:rsidRPr="004F499A" w:rsidRDefault="00BB2FF3" w:rsidP="00BB2FF3">
      <w:pPr>
        <w:pStyle w:val="NormalWeb"/>
        <w:numPr>
          <w:ilvl w:val="0"/>
          <w:numId w:val="64"/>
        </w:numPr>
        <w:spacing w:line="276" w:lineRule="auto"/>
        <w:rPr>
          <w:rFonts w:asciiTheme="minorHAnsi" w:hAnsiTheme="minorHAnsi" w:cstheme="minorHAnsi"/>
        </w:rPr>
      </w:pPr>
      <w:r w:rsidRPr="004F499A">
        <w:rPr>
          <w:rStyle w:val="Strong"/>
          <w:rFonts w:asciiTheme="minorHAnsi" w:hAnsiTheme="minorHAnsi" w:cstheme="minorHAnsi"/>
          <w:b w:val="0"/>
        </w:rPr>
        <w:t>IEC 61131-3:2013 - Programmable Controllers</w:t>
      </w:r>
    </w:p>
    <w:p w14:paraId="0F342F43" w14:textId="77777777" w:rsidR="00BB2FF3" w:rsidRPr="004F499A" w:rsidRDefault="00BB2FF3" w:rsidP="00BB2FF3">
      <w:pPr>
        <w:numPr>
          <w:ilvl w:val="1"/>
          <w:numId w:val="64"/>
        </w:numPr>
        <w:spacing w:before="100" w:beforeAutospacing="1" w:after="100" w:afterAutospacing="1" w:line="276" w:lineRule="auto"/>
        <w:rPr>
          <w:rFonts w:cstheme="minorHAnsi"/>
        </w:rPr>
      </w:pPr>
      <w:r w:rsidRPr="004F499A">
        <w:rPr>
          <w:rFonts w:cstheme="minorHAnsi"/>
        </w:rPr>
        <w:t>Provides standards for programming languages and controller systems for industrial automation.</w:t>
      </w:r>
    </w:p>
    <w:p w14:paraId="6005C846" w14:textId="77777777" w:rsidR="00BB2FF3" w:rsidRPr="004F499A" w:rsidRDefault="00BB2FF3" w:rsidP="00BB2FF3">
      <w:pPr>
        <w:pStyle w:val="NormalWeb"/>
        <w:numPr>
          <w:ilvl w:val="0"/>
          <w:numId w:val="64"/>
        </w:numPr>
        <w:spacing w:line="276" w:lineRule="auto"/>
        <w:rPr>
          <w:rFonts w:asciiTheme="minorHAnsi" w:hAnsiTheme="minorHAnsi" w:cstheme="minorHAnsi"/>
        </w:rPr>
      </w:pPr>
      <w:r w:rsidRPr="004F499A">
        <w:rPr>
          <w:rStyle w:val="Strong"/>
          <w:rFonts w:asciiTheme="minorHAnsi" w:hAnsiTheme="minorHAnsi" w:cstheme="minorHAnsi"/>
          <w:b w:val="0"/>
        </w:rPr>
        <w:t>EN 61000-6-2:2005 - Electromagnetic Compatibility (EMC)</w:t>
      </w:r>
    </w:p>
    <w:p w14:paraId="58E10257" w14:textId="77777777" w:rsidR="00BB2FF3" w:rsidRPr="004F499A" w:rsidRDefault="00BB2FF3" w:rsidP="00BB2FF3">
      <w:pPr>
        <w:numPr>
          <w:ilvl w:val="1"/>
          <w:numId w:val="64"/>
        </w:numPr>
        <w:spacing w:before="100" w:beforeAutospacing="1" w:after="100" w:afterAutospacing="1" w:line="276" w:lineRule="auto"/>
        <w:rPr>
          <w:rFonts w:cstheme="minorHAnsi"/>
        </w:rPr>
      </w:pPr>
      <w:r w:rsidRPr="004F499A">
        <w:rPr>
          <w:rFonts w:cstheme="minorHAnsi"/>
        </w:rPr>
        <w:t>Immunity for industrial environments, ensuring the gripper's electronic components function correctly without electromagnetic interference.</w:t>
      </w:r>
    </w:p>
    <w:p w14:paraId="4B23A66F" w14:textId="77777777" w:rsidR="00BB2FF3" w:rsidRPr="004F499A" w:rsidRDefault="00BB2FF3" w:rsidP="00084822">
      <w:pPr>
        <w:pStyle w:val="Heading4"/>
      </w:pPr>
      <w:r w:rsidRPr="004F499A">
        <w:t>Safety and Risk Management</w:t>
      </w:r>
    </w:p>
    <w:p w14:paraId="31B4E091" w14:textId="77777777" w:rsidR="00BB2FF3" w:rsidRPr="004F499A" w:rsidRDefault="00BB2FF3" w:rsidP="00BB2FF3">
      <w:pPr>
        <w:pStyle w:val="NormalWeb"/>
        <w:numPr>
          <w:ilvl w:val="0"/>
          <w:numId w:val="65"/>
        </w:numPr>
        <w:spacing w:line="276" w:lineRule="auto"/>
        <w:rPr>
          <w:rFonts w:asciiTheme="minorHAnsi" w:hAnsiTheme="minorHAnsi" w:cstheme="minorHAnsi"/>
        </w:rPr>
      </w:pPr>
      <w:r w:rsidRPr="004F499A">
        <w:rPr>
          <w:rStyle w:val="Strong"/>
          <w:rFonts w:asciiTheme="minorHAnsi" w:hAnsiTheme="minorHAnsi" w:cstheme="minorHAnsi"/>
          <w:b w:val="0"/>
        </w:rPr>
        <w:t>ISO 10218-1:2011 - Robots and Robotic Devices - Safety Requirements</w:t>
      </w:r>
    </w:p>
    <w:p w14:paraId="0317F844" w14:textId="77777777" w:rsidR="00BB2FF3" w:rsidRPr="004F499A" w:rsidRDefault="00BB2FF3" w:rsidP="00BB2FF3">
      <w:pPr>
        <w:numPr>
          <w:ilvl w:val="1"/>
          <w:numId w:val="65"/>
        </w:numPr>
        <w:spacing w:before="100" w:beforeAutospacing="1" w:after="100" w:afterAutospacing="1" w:line="276" w:lineRule="auto"/>
        <w:rPr>
          <w:rFonts w:cstheme="minorHAnsi"/>
        </w:rPr>
      </w:pPr>
      <w:r w:rsidRPr="004F499A">
        <w:rPr>
          <w:rFonts w:cstheme="minorHAnsi"/>
        </w:rPr>
        <w:t>Specifies safety requirements for industrial robots, including the gripper as part of the robotic system.</w:t>
      </w:r>
    </w:p>
    <w:p w14:paraId="499BF729" w14:textId="77777777" w:rsidR="00BB2FF3" w:rsidRPr="004F499A" w:rsidRDefault="00BB2FF3" w:rsidP="00BB2FF3">
      <w:pPr>
        <w:pStyle w:val="NormalWeb"/>
        <w:numPr>
          <w:ilvl w:val="0"/>
          <w:numId w:val="65"/>
        </w:numPr>
        <w:spacing w:line="276" w:lineRule="auto"/>
        <w:rPr>
          <w:rFonts w:asciiTheme="minorHAnsi" w:hAnsiTheme="minorHAnsi" w:cstheme="minorHAnsi"/>
        </w:rPr>
      </w:pPr>
      <w:r w:rsidRPr="004F499A">
        <w:rPr>
          <w:rStyle w:val="Strong"/>
          <w:rFonts w:asciiTheme="minorHAnsi" w:hAnsiTheme="minorHAnsi" w:cstheme="minorHAnsi"/>
          <w:b w:val="0"/>
        </w:rPr>
        <w:t>ISO 13849-1:2015 - Safety of Machinery - Safety-related Parts of Control Systems</w:t>
      </w:r>
    </w:p>
    <w:p w14:paraId="7F65AB0C" w14:textId="77777777" w:rsidR="00BB2FF3" w:rsidRPr="004F499A" w:rsidRDefault="00BB2FF3" w:rsidP="00BB2FF3">
      <w:pPr>
        <w:numPr>
          <w:ilvl w:val="1"/>
          <w:numId w:val="65"/>
        </w:numPr>
        <w:spacing w:before="100" w:beforeAutospacing="1" w:after="100" w:afterAutospacing="1" w:line="276" w:lineRule="auto"/>
        <w:rPr>
          <w:rFonts w:cstheme="minorHAnsi"/>
        </w:rPr>
      </w:pPr>
      <w:r w:rsidRPr="004F499A">
        <w:rPr>
          <w:rFonts w:cstheme="minorHAnsi"/>
        </w:rPr>
        <w:t>Provides guidance on the design of safety-related parts of control systems.</w:t>
      </w:r>
    </w:p>
    <w:p w14:paraId="7A5FE351" w14:textId="77777777" w:rsidR="00BB2FF3" w:rsidRPr="004F499A" w:rsidRDefault="00BB2FF3" w:rsidP="00BB2FF3">
      <w:pPr>
        <w:pStyle w:val="NormalWeb"/>
        <w:numPr>
          <w:ilvl w:val="0"/>
          <w:numId w:val="65"/>
        </w:numPr>
        <w:spacing w:line="276" w:lineRule="auto"/>
        <w:rPr>
          <w:rFonts w:asciiTheme="minorHAnsi" w:hAnsiTheme="minorHAnsi" w:cstheme="minorHAnsi"/>
        </w:rPr>
      </w:pPr>
      <w:r w:rsidRPr="004F499A">
        <w:rPr>
          <w:rStyle w:val="Strong"/>
          <w:rFonts w:asciiTheme="minorHAnsi" w:hAnsiTheme="minorHAnsi" w:cstheme="minorHAnsi"/>
          <w:b w:val="0"/>
        </w:rPr>
        <w:t>ANSI B11.19 - Performance Requirements for Safeguarding</w:t>
      </w:r>
    </w:p>
    <w:p w14:paraId="4BA09349" w14:textId="77777777" w:rsidR="00BB2FF3" w:rsidRPr="004F499A" w:rsidRDefault="00BB2FF3" w:rsidP="00BB2FF3">
      <w:pPr>
        <w:numPr>
          <w:ilvl w:val="1"/>
          <w:numId w:val="65"/>
        </w:numPr>
        <w:spacing w:before="100" w:beforeAutospacing="1" w:after="100" w:afterAutospacing="1" w:line="276" w:lineRule="auto"/>
        <w:rPr>
          <w:rFonts w:cstheme="minorHAnsi"/>
        </w:rPr>
      </w:pPr>
      <w:r w:rsidRPr="004F499A">
        <w:rPr>
          <w:rFonts w:cstheme="minorHAnsi"/>
        </w:rPr>
        <w:t>Covers requirements for the design, construction, installation, operation, and maintenance of safeguarding devices for machinery.</w:t>
      </w:r>
    </w:p>
    <w:p w14:paraId="6A3F30E8" w14:textId="77777777" w:rsidR="00BB2FF3" w:rsidRPr="004F499A" w:rsidRDefault="00BB2FF3" w:rsidP="00084822">
      <w:pPr>
        <w:pStyle w:val="Heading4"/>
      </w:pPr>
      <w:r w:rsidRPr="004F499A">
        <w:t>Quality and Manufacturing Standards</w:t>
      </w:r>
    </w:p>
    <w:p w14:paraId="154428DF" w14:textId="77777777" w:rsidR="00BB2FF3" w:rsidRPr="004F499A" w:rsidRDefault="00BB2FF3" w:rsidP="00BB2FF3">
      <w:pPr>
        <w:pStyle w:val="NormalWeb"/>
        <w:numPr>
          <w:ilvl w:val="0"/>
          <w:numId w:val="66"/>
        </w:numPr>
        <w:spacing w:line="276" w:lineRule="auto"/>
        <w:rPr>
          <w:rFonts w:asciiTheme="minorHAnsi" w:hAnsiTheme="minorHAnsi" w:cstheme="minorHAnsi"/>
        </w:rPr>
      </w:pPr>
      <w:r w:rsidRPr="004F499A">
        <w:rPr>
          <w:rStyle w:val="Strong"/>
          <w:rFonts w:asciiTheme="minorHAnsi" w:hAnsiTheme="minorHAnsi" w:cstheme="minorHAnsi"/>
          <w:b w:val="0"/>
        </w:rPr>
        <w:t>ISO 9001:2015 - Quality Management Systems</w:t>
      </w:r>
    </w:p>
    <w:p w14:paraId="72E0BEC3" w14:textId="77777777" w:rsidR="00BB2FF3" w:rsidRPr="004F499A" w:rsidRDefault="00BB2FF3" w:rsidP="00BB2FF3">
      <w:pPr>
        <w:numPr>
          <w:ilvl w:val="1"/>
          <w:numId w:val="66"/>
        </w:numPr>
        <w:spacing w:before="100" w:beforeAutospacing="1" w:after="100" w:afterAutospacing="1" w:line="276" w:lineRule="auto"/>
        <w:rPr>
          <w:rFonts w:cstheme="minorHAnsi"/>
        </w:rPr>
      </w:pPr>
      <w:r w:rsidRPr="004F499A">
        <w:rPr>
          <w:rFonts w:cstheme="minorHAnsi"/>
        </w:rPr>
        <w:t>Sets out the criteria for a quality management system, ensuring consistent quality in manufacturing processes.</w:t>
      </w:r>
    </w:p>
    <w:p w14:paraId="3303312E" w14:textId="77777777" w:rsidR="00BB2FF3" w:rsidRPr="004F499A" w:rsidRDefault="00BB2FF3" w:rsidP="00BB2FF3">
      <w:pPr>
        <w:pStyle w:val="NormalWeb"/>
        <w:numPr>
          <w:ilvl w:val="0"/>
          <w:numId w:val="66"/>
        </w:numPr>
        <w:spacing w:line="276" w:lineRule="auto"/>
        <w:rPr>
          <w:rFonts w:asciiTheme="minorHAnsi" w:hAnsiTheme="minorHAnsi" w:cstheme="minorHAnsi"/>
        </w:rPr>
      </w:pPr>
      <w:r w:rsidRPr="004F499A">
        <w:rPr>
          <w:rStyle w:val="Strong"/>
          <w:rFonts w:asciiTheme="minorHAnsi" w:hAnsiTheme="minorHAnsi" w:cstheme="minorHAnsi"/>
          <w:b w:val="0"/>
        </w:rPr>
        <w:t>ISO 14001:2015 - Environmental Management Systems</w:t>
      </w:r>
    </w:p>
    <w:p w14:paraId="1C8292BF" w14:textId="77777777" w:rsidR="00BB2FF3" w:rsidRPr="004F499A" w:rsidRDefault="00BB2FF3" w:rsidP="00BB2FF3">
      <w:pPr>
        <w:numPr>
          <w:ilvl w:val="1"/>
          <w:numId w:val="66"/>
        </w:numPr>
        <w:spacing w:before="100" w:beforeAutospacing="1" w:after="100" w:afterAutospacing="1" w:line="276" w:lineRule="auto"/>
        <w:rPr>
          <w:rFonts w:cstheme="minorHAnsi"/>
        </w:rPr>
      </w:pPr>
      <w:r w:rsidRPr="004F499A">
        <w:rPr>
          <w:rFonts w:cstheme="minorHAnsi"/>
        </w:rPr>
        <w:t>Specifies requirements for an effective environmental management system, ensuring environmentally friendly manufacturing processes.</w:t>
      </w:r>
    </w:p>
    <w:p w14:paraId="5844657A" w14:textId="77777777" w:rsidR="00BB2FF3" w:rsidRPr="004F499A" w:rsidRDefault="00BB2FF3" w:rsidP="00BB2FF3">
      <w:pPr>
        <w:pStyle w:val="NormalWeb"/>
        <w:numPr>
          <w:ilvl w:val="0"/>
          <w:numId w:val="66"/>
        </w:numPr>
        <w:spacing w:line="276" w:lineRule="auto"/>
        <w:rPr>
          <w:rFonts w:asciiTheme="minorHAnsi" w:hAnsiTheme="minorHAnsi" w:cstheme="minorHAnsi"/>
        </w:rPr>
      </w:pPr>
      <w:r w:rsidRPr="004F499A">
        <w:rPr>
          <w:rStyle w:val="Strong"/>
          <w:rFonts w:asciiTheme="minorHAnsi" w:hAnsiTheme="minorHAnsi" w:cstheme="minorHAnsi"/>
          <w:b w:val="0"/>
        </w:rPr>
        <w:t>ISO 13485:2016 - Medical Devices - Quality Management Systems</w:t>
      </w:r>
    </w:p>
    <w:p w14:paraId="52F5ED15" w14:textId="77777777" w:rsidR="00BB2FF3" w:rsidRPr="004F499A" w:rsidRDefault="00BB2FF3" w:rsidP="00BB2FF3">
      <w:pPr>
        <w:numPr>
          <w:ilvl w:val="1"/>
          <w:numId w:val="66"/>
        </w:numPr>
        <w:spacing w:before="100" w:beforeAutospacing="1" w:after="100" w:afterAutospacing="1" w:line="276" w:lineRule="auto"/>
        <w:rPr>
          <w:rFonts w:cstheme="minorHAnsi"/>
        </w:rPr>
      </w:pPr>
      <w:r w:rsidRPr="004F499A">
        <w:rPr>
          <w:rFonts w:cstheme="minorHAnsi"/>
        </w:rPr>
        <w:t>Applicable if the gripper is used in medical applications, ensuring regulatory requirements for medical device manufacturing.</w:t>
      </w:r>
    </w:p>
    <w:p w14:paraId="3F9530D2" w14:textId="77777777" w:rsidR="00BB2FF3" w:rsidRPr="004F499A" w:rsidRDefault="00BB2FF3" w:rsidP="00084822">
      <w:pPr>
        <w:pStyle w:val="Heading4"/>
      </w:pPr>
      <w:r w:rsidRPr="004F499A">
        <w:lastRenderedPageBreak/>
        <w:t>Environmental and Material Standards</w:t>
      </w:r>
    </w:p>
    <w:p w14:paraId="597EBB3C" w14:textId="77777777" w:rsidR="00BB2FF3" w:rsidRPr="004F499A" w:rsidRDefault="00BB2FF3" w:rsidP="00BB2FF3">
      <w:pPr>
        <w:pStyle w:val="NormalWeb"/>
        <w:numPr>
          <w:ilvl w:val="0"/>
          <w:numId w:val="67"/>
        </w:numPr>
        <w:spacing w:line="276" w:lineRule="auto"/>
        <w:rPr>
          <w:rFonts w:asciiTheme="minorHAnsi" w:hAnsiTheme="minorHAnsi" w:cstheme="minorHAnsi"/>
        </w:rPr>
      </w:pPr>
      <w:r w:rsidRPr="004F499A">
        <w:rPr>
          <w:rStyle w:val="Strong"/>
          <w:rFonts w:asciiTheme="minorHAnsi" w:hAnsiTheme="minorHAnsi" w:cstheme="minorHAnsi"/>
          <w:b w:val="0"/>
        </w:rPr>
        <w:t>RoHS Directive 2011/65/EU - Restriction of Hazardous Substances</w:t>
      </w:r>
    </w:p>
    <w:p w14:paraId="6DE1C98E" w14:textId="77777777" w:rsidR="00BB2FF3" w:rsidRPr="004F499A" w:rsidRDefault="00BB2FF3" w:rsidP="00BB2FF3">
      <w:pPr>
        <w:numPr>
          <w:ilvl w:val="1"/>
          <w:numId w:val="67"/>
        </w:numPr>
        <w:spacing w:before="100" w:beforeAutospacing="1" w:after="100" w:afterAutospacing="1" w:line="276" w:lineRule="auto"/>
        <w:rPr>
          <w:rFonts w:cstheme="minorHAnsi"/>
        </w:rPr>
      </w:pPr>
      <w:r w:rsidRPr="004F499A">
        <w:rPr>
          <w:rFonts w:cstheme="minorHAnsi"/>
        </w:rPr>
        <w:t>Restricts the use of specific hazardous materials found in electrical and electronic products.</w:t>
      </w:r>
    </w:p>
    <w:p w14:paraId="09FE47D9" w14:textId="77777777" w:rsidR="00BB2FF3" w:rsidRPr="004F499A" w:rsidRDefault="00BB2FF3" w:rsidP="00BB2FF3">
      <w:pPr>
        <w:pStyle w:val="NormalWeb"/>
        <w:numPr>
          <w:ilvl w:val="0"/>
          <w:numId w:val="67"/>
        </w:numPr>
        <w:spacing w:line="276" w:lineRule="auto"/>
        <w:rPr>
          <w:rFonts w:asciiTheme="minorHAnsi" w:hAnsiTheme="minorHAnsi" w:cstheme="minorHAnsi"/>
        </w:rPr>
      </w:pPr>
      <w:r w:rsidRPr="004F499A">
        <w:rPr>
          <w:rStyle w:val="Strong"/>
          <w:rFonts w:asciiTheme="minorHAnsi" w:hAnsiTheme="minorHAnsi" w:cstheme="minorHAnsi"/>
          <w:b w:val="0"/>
        </w:rPr>
        <w:t>REACH Regulation (EC) No 1907/2006</w:t>
      </w:r>
    </w:p>
    <w:p w14:paraId="7B16FBA9" w14:textId="77777777" w:rsidR="00BB2FF3" w:rsidRPr="004F499A" w:rsidRDefault="00BB2FF3" w:rsidP="00BB2FF3">
      <w:pPr>
        <w:numPr>
          <w:ilvl w:val="1"/>
          <w:numId w:val="67"/>
        </w:numPr>
        <w:spacing w:before="100" w:beforeAutospacing="1" w:after="100" w:afterAutospacing="1" w:line="276" w:lineRule="auto"/>
        <w:rPr>
          <w:rFonts w:cstheme="minorHAnsi"/>
        </w:rPr>
      </w:pPr>
      <w:r w:rsidRPr="004F499A">
        <w:rPr>
          <w:rFonts w:cstheme="minorHAnsi"/>
        </w:rPr>
        <w:t>Addresses the production and use of chemical substances, ensuring that they do not adversely affect human health or the environment.</w:t>
      </w:r>
    </w:p>
    <w:p w14:paraId="3BC18C90" w14:textId="77777777" w:rsidR="00BB2FF3" w:rsidRPr="004F499A" w:rsidRDefault="00BB2FF3" w:rsidP="00BB2FF3">
      <w:pPr>
        <w:pStyle w:val="NormalWeb"/>
        <w:numPr>
          <w:ilvl w:val="0"/>
          <w:numId w:val="67"/>
        </w:numPr>
        <w:spacing w:line="276" w:lineRule="auto"/>
        <w:rPr>
          <w:rFonts w:asciiTheme="minorHAnsi" w:hAnsiTheme="minorHAnsi" w:cstheme="minorHAnsi"/>
        </w:rPr>
      </w:pPr>
      <w:r w:rsidRPr="004F499A">
        <w:rPr>
          <w:rStyle w:val="Strong"/>
          <w:rFonts w:asciiTheme="minorHAnsi" w:hAnsiTheme="minorHAnsi" w:cstheme="minorHAnsi"/>
          <w:b w:val="0"/>
        </w:rPr>
        <w:t>WEEE Directive 2012/19/EU - Waste Electrical and Electronic Equipment</w:t>
      </w:r>
    </w:p>
    <w:p w14:paraId="0B3A480F" w14:textId="77777777" w:rsidR="00BB2FF3" w:rsidRPr="004F499A" w:rsidRDefault="00BB2FF3" w:rsidP="00BB2FF3">
      <w:pPr>
        <w:numPr>
          <w:ilvl w:val="1"/>
          <w:numId w:val="67"/>
        </w:numPr>
        <w:spacing w:before="100" w:beforeAutospacing="1" w:after="100" w:afterAutospacing="1" w:line="276" w:lineRule="auto"/>
        <w:rPr>
          <w:rFonts w:cstheme="minorHAnsi"/>
        </w:rPr>
      </w:pPr>
      <w:r w:rsidRPr="004F499A">
        <w:rPr>
          <w:rFonts w:cstheme="minorHAnsi"/>
        </w:rPr>
        <w:t>Sets collection, recycling, and recovery targets for electrical goods, including the disposal of the gripper.</w:t>
      </w:r>
    </w:p>
    <w:p w14:paraId="55EB0F76" w14:textId="77777777" w:rsidR="00BB2FF3" w:rsidRPr="004F499A" w:rsidRDefault="00BB2FF3" w:rsidP="00084822">
      <w:pPr>
        <w:pStyle w:val="Heading4"/>
      </w:pPr>
      <w:r w:rsidRPr="004F499A">
        <w:t>Interoperability and Communication Standards</w:t>
      </w:r>
    </w:p>
    <w:p w14:paraId="35BCFB8F" w14:textId="77777777" w:rsidR="00BB2FF3" w:rsidRPr="004F499A" w:rsidRDefault="00BB2FF3" w:rsidP="00BB2FF3">
      <w:pPr>
        <w:pStyle w:val="NormalWeb"/>
        <w:numPr>
          <w:ilvl w:val="0"/>
          <w:numId w:val="68"/>
        </w:numPr>
        <w:spacing w:line="276" w:lineRule="auto"/>
        <w:rPr>
          <w:rFonts w:asciiTheme="minorHAnsi" w:hAnsiTheme="minorHAnsi" w:cstheme="minorHAnsi"/>
        </w:rPr>
      </w:pPr>
      <w:r w:rsidRPr="004F499A">
        <w:rPr>
          <w:rStyle w:val="Strong"/>
          <w:rFonts w:asciiTheme="minorHAnsi" w:hAnsiTheme="minorHAnsi" w:cstheme="minorHAnsi"/>
          <w:b w:val="0"/>
        </w:rPr>
        <w:t>OPC UA (IEC 62541) - Unified Architecture</w:t>
      </w:r>
    </w:p>
    <w:p w14:paraId="2E0B60B0" w14:textId="77777777" w:rsidR="00BB2FF3" w:rsidRPr="004F499A" w:rsidRDefault="00BB2FF3" w:rsidP="00BB2FF3">
      <w:pPr>
        <w:numPr>
          <w:ilvl w:val="1"/>
          <w:numId w:val="68"/>
        </w:numPr>
        <w:spacing w:before="100" w:beforeAutospacing="1" w:after="100" w:afterAutospacing="1" w:line="276" w:lineRule="auto"/>
        <w:rPr>
          <w:rFonts w:cstheme="minorHAnsi"/>
        </w:rPr>
      </w:pPr>
      <w:r w:rsidRPr="004F499A">
        <w:rPr>
          <w:rFonts w:cstheme="minorHAnsi"/>
        </w:rPr>
        <w:t>Ensures interoperability of the gripper with different control systems and devices through standardized communication protocols.</w:t>
      </w:r>
    </w:p>
    <w:p w14:paraId="0588FB36" w14:textId="77777777" w:rsidR="00BB2FF3" w:rsidRPr="004F499A" w:rsidRDefault="00BB2FF3" w:rsidP="00BB2FF3">
      <w:pPr>
        <w:pStyle w:val="NormalWeb"/>
        <w:numPr>
          <w:ilvl w:val="0"/>
          <w:numId w:val="68"/>
        </w:numPr>
        <w:spacing w:line="276" w:lineRule="auto"/>
        <w:rPr>
          <w:rFonts w:asciiTheme="minorHAnsi" w:hAnsiTheme="minorHAnsi" w:cstheme="minorHAnsi"/>
        </w:rPr>
      </w:pPr>
      <w:r w:rsidRPr="004F499A">
        <w:rPr>
          <w:rStyle w:val="Strong"/>
          <w:rFonts w:asciiTheme="minorHAnsi" w:hAnsiTheme="minorHAnsi" w:cstheme="minorHAnsi"/>
          <w:b w:val="0"/>
        </w:rPr>
        <w:t>Ether CAT (IEC 61158/IEC 61784) - Ethernet for Control Automation Technology</w:t>
      </w:r>
    </w:p>
    <w:p w14:paraId="7319EDBA" w14:textId="77777777" w:rsidR="00BB2FF3" w:rsidRPr="004F499A" w:rsidRDefault="00BB2FF3" w:rsidP="00BB2FF3">
      <w:pPr>
        <w:numPr>
          <w:ilvl w:val="1"/>
          <w:numId w:val="68"/>
        </w:numPr>
        <w:spacing w:before="100" w:beforeAutospacing="1" w:after="100" w:afterAutospacing="1" w:line="276" w:lineRule="auto"/>
        <w:rPr>
          <w:rFonts w:cstheme="minorHAnsi"/>
        </w:rPr>
      </w:pPr>
      <w:r w:rsidRPr="004F499A">
        <w:rPr>
          <w:rFonts w:cstheme="minorHAnsi"/>
        </w:rPr>
        <w:t>Provides high-performance communication for automation systems, ensuring the gripper can communicate effectively within an industrial network.</w:t>
      </w:r>
    </w:p>
    <w:p w14:paraId="44C1F1BB" w14:textId="77777777" w:rsidR="00BB2FF3" w:rsidRPr="004F499A" w:rsidRDefault="00BB2FF3" w:rsidP="00084822">
      <w:pPr>
        <w:pStyle w:val="Heading4"/>
      </w:pPr>
      <w:r w:rsidRPr="004F499A">
        <w:t>Testing and Certification Standards</w:t>
      </w:r>
    </w:p>
    <w:p w14:paraId="5F6361D5" w14:textId="77777777" w:rsidR="00BB2FF3" w:rsidRPr="004F499A" w:rsidRDefault="00BB2FF3" w:rsidP="00BB2FF3">
      <w:pPr>
        <w:pStyle w:val="NormalWeb"/>
        <w:numPr>
          <w:ilvl w:val="0"/>
          <w:numId w:val="69"/>
        </w:numPr>
        <w:spacing w:line="276" w:lineRule="auto"/>
        <w:rPr>
          <w:rFonts w:asciiTheme="minorHAnsi" w:hAnsiTheme="minorHAnsi" w:cstheme="minorHAnsi"/>
        </w:rPr>
      </w:pPr>
      <w:r w:rsidRPr="004F499A">
        <w:rPr>
          <w:rStyle w:val="Strong"/>
          <w:rFonts w:asciiTheme="minorHAnsi" w:hAnsiTheme="minorHAnsi" w:cstheme="minorHAnsi"/>
          <w:b w:val="0"/>
        </w:rPr>
        <w:t>ISO 9283:1998 - Performance Criteria for Manipulating Industrial Robots</w:t>
      </w:r>
    </w:p>
    <w:p w14:paraId="02AD0C7D" w14:textId="77777777" w:rsidR="00BB2FF3" w:rsidRPr="004F499A" w:rsidRDefault="00BB2FF3" w:rsidP="00BB2FF3">
      <w:pPr>
        <w:numPr>
          <w:ilvl w:val="1"/>
          <w:numId w:val="69"/>
        </w:numPr>
        <w:spacing w:before="100" w:beforeAutospacing="1" w:after="100" w:afterAutospacing="1" w:line="276" w:lineRule="auto"/>
        <w:rPr>
          <w:rFonts w:cstheme="minorHAnsi"/>
        </w:rPr>
      </w:pPr>
      <w:r w:rsidRPr="004F499A">
        <w:rPr>
          <w:rFonts w:cstheme="minorHAnsi"/>
        </w:rPr>
        <w:t>Specifies performance criteria and test methods for robot manipulators, including grippers.</w:t>
      </w:r>
    </w:p>
    <w:p w14:paraId="43C4BE4C" w14:textId="77777777" w:rsidR="00BB2FF3" w:rsidRPr="004F499A" w:rsidRDefault="00BB2FF3" w:rsidP="00BB2FF3">
      <w:pPr>
        <w:pStyle w:val="NormalWeb"/>
        <w:numPr>
          <w:ilvl w:val="0"/>
          <w:numId w:val="69"/>
        </w:numPr>
        <w:spacing w:line="276" w:lineRule="auto"/>
        <w:rPr>
          <w:rFonts w:asciiTheme="minorHAnsi" w:hAnsiTheme="minorHAnsi" w:cstheme="minorHAnsi"/>
        </w:rPr>
      </w:pPr>
      <w:r w:rsidRPr="004F499A">
        <w:rPr>
          <w:rStyle w:val="Strong"/>
          <w:rFonts w:asciiTheme="minorHAnsi" w:hAnsiTheme="minorHAnsi" w:cstheme="minorHAnsi"/>
          <w:b w:val="0"/>
        </w:rPr>
        <w:t>UL Certification - Underwriters Laboratories</w:t>
      </w:r>
    </w:p>
    <w:p w14:paraId="6DC54DDD" w14:textId="77777777" w:rsidR="00BB2FF3" w:rsidRPr="004F499A" w:rsidRDefault="00BB2FF3" w:rsidP="00BB2FF3">
      <w:pPr>
        <w:numPr>
          <w:ilvl w:val="1"/>
          <w:numId w:val="69"/>
        </w:numPr>
        <w:spacing w:before="100" w:beforeAutospacing="1" w:after="100" w:afterAutospacing="1" w:line="276" w:lineRule="auto"/>
        <w:rPr>
          <w:rFonts w:cstheme="minorHAnsi"/>
        </w:rPr>
      </w:pPr>
      <w:r w:rsidRPr="004F499A">
        <w:rPr>
          <w:rFonts w:cstheme="minorHAnsi"/>
        </w:rPr>
        <w:t>Ensures safety compliance for electrical components used in the gripper, particularly for the US market.</w:t>
      </w:r>
    </w:p>
    <w:p w14:paraId="4549097A" w14:textId="77777777" w:rsidR="00BB2FF3" w:rsidRPr="004F499A" w:rsidRDefault="00BB2FF3" w:rsidP="00BB2FF3">
      <w:pPr>
        <w:pStyle w:val="NormalWeb"/>
        <w:numPr>
          <w:ilvl w:val="0"/>
          <w:numId w:val="69"/>
        </w:numPr>
        <w:spacing w:line="276" w:lineRule="auto"/>
        <w:rPr>
          <w:rFonts w:asciiTheme="minorHAnsi" w:hAnsiTheme="minorHAnsi" w:cstheme="minorHAnsi"/>
        </w:rPr>
      </w:pPr>
      <w:r w:rsidRPr="004F499A">
        <w:rPr>
          <w:rStyle w:val="Strong"/>
          <w:rFonts w:asciiTheme="minorHAnsi" w:hAnsiTheme="minorHAnsi" w:cstheme="minorHAnsi"/>
          <w:b w:val="0"/>
        </w:rPr>
        <w:t>CE Marking - European Economic Area (EEA)</w:t>
      </w:r>
    </w:p>
    <w:p w14:paraId="1DFD6045" w14:textId="77777777" w:rsidR="00BB2FF3" w:rsidRPr="004F499A" w:rsidRDefault="00BB2FF3" w:rsidP="00BB2FF3">
      <w:pPr>
        <w:numPr>
          <w:ilvl w:val="1"/>
          <w:numId w:val="69"/>
        </w:numPr>
        <w:spacing w:before="100" w:beforeAutospacing="1" w:after="100" w:afterAutospacing="1" w:line="276" w:lineRule="auto"/>
        <w:rPr>
          <w:rFonts w:cstheme="minorHAnsi"/>
        </w:rPr>
      </w:pPr>
      <w:r w:rsidRPr="004F499A">
        <w:rPr>
          <w:rFonts w:cstheme="minorHAnsi"/>
        </w:rPr>
        <w:t>Indicates conformity with health, safety, and environmental protection standards for products sold within the EEA.</w:t>
      </w:r>
    </w:p>
    <w:p w14:paraId="1C62ED78" w14:textId="77777777" w:rsidR="00BB2FF3" w:rsidRPr="004F499A" w:rsidRDefault="00BB2FF3" w:rsidP="00084822">
      <w:pPr>
        <w:pStyle w:val="Heading4"/>
      </w:pPr>
      <w:r w:rsidRPr="004F499A">
        <w:t>Industry-Specific Standards</w:t>
      </w:r>
    </w:p>
    <w:p w14:paraId="1A3CC320" w14:textId="77777777" w:rsidR="00BB2FF3" w:rsidRPr="004F499A" w:rsidRDefault="00BB2FF3" w:rsidP="00BB2FF3">
      <w:pPr>
        <w:pStyle w:val="NormalWeb"/>
        <w:numPr>
          <w:ilvl w:val="0"/>
          <w:numId w:val="70"/>
        </w:numPr>
        <w:spacing w:line="276" w:lineRule="auto"/>
        <w:rPr>
          <w:rFonts w:asciiTheme="minorHAnsi" w:hAnsiTheme="minorHAnsi" w:cstheme="minorHAnsi"/>
        </w:rPr>
      </w:pPr>
      <w:r w:rsidRPr="004F499A">
        <w:rPr>
          <w:rStyle w:val="Strong"/>
          <w:rFonts w:asciiTheme="minorHAnsi" w:hAnsiTheme="minorHAnsi" w:cstheme="minorHAnsi"/>
          <w:b w:val="0"/>
        </w:rPr>
        <w:t>FDA Regulations - Food and Drug Administration (USA)</w:t>
      </w:r>
    </w:p>
    <w:p w14:paraId="281674C0" w14:textId="77777777" w:rsidR="00BB2FF3" w:rsidRPr="004F499A" w:rsidRDefault="00BB2FF3" w:rsidP="00BB2FF3">
      <w:pPr>
        <w:numPr>
          <w:ilvl w:val="1"/>
          <w:numId w:val="70"/>
        </w:numPr>
        <w:spacing w:before="100" w:beforeAutospacing="1" w:after="100" w:afterAutospacing="1" w:line="276" w:lineRule="auto"/>
        <w:rPr>
          <w:rFonts w:cstheme="minorHAnsi"/>
        </w:rPr>
      </w:pPr>
      <w:r w:rsidRPr="004F499A">
        <w:rPr>
          <w:rFonts w:cstheme="minorHAnsi"/>
        </w:rPr>
        <w:t>Applicable if the gripper is used in food, medical, or pharmaceutical industries, ensuring hygiene and safety standards are met.</w:t>
      </w:r>
    </w:p>
    <w:p w14:paraId="0089A03A" w14:textId="77777777" w:rsidR="00BB2FF3" w:rsidRPr="004F499A" w:rsidRDefault="00BB2FF3" w:rsidP="00BB2FF3">
      <w:pPr>
        <w:pStyle w:val="NormalWeb"/>
        <w:numPr>
          <w:ilvl w:val="0"/>
          <w:numId w:val="70"/>
        </w:numPr>
        <w:spacing w:line="276" w:lineRule="auto"/>
        <w:rPr>
          <w:rFonts w:asciiTheme="minorHAnsi" w:hAnsiTheme="minorHAnsi" w:cstheme="minorHAnsi"/>
        </w:rPr>
      </w:pPr>
      <w:r w:rsidRPr="004F499A">
        <w:rPr>
          <w:rStyle w:val="Strong"/>
          <w:rFonts w:asciiTheme="minorHAnsi" w:hAnsiTheme="minorHAnsi" w:cstheme="minorHAnsi"/>
          <w:b w:val="0"/>
        </w:rPr>
        <w:t>ISO 13482:2014 - Safety Requirements for Personal Care Robots</w:t>
      </w:r>
    </w:p>
    <w:p w14:paraId="3AD48692" w14:textId="77777777" w:rsidR="00BB2FF3" w:rsidRPr="004F499A" w:rsidRDefault="00BB2FF3" w:rsidP="00BB2FF3">
      <w:pPr>
        <w:numPr>
          <w:ilvl w:val="1"/>
          <w:numId w:val="70"/>
        </w:numPr>
        <w:spacing w:before="100" w:beforeAutospacing="1" w:after="100" w:afterAutospacing="1" w:line="276" w:lineRule="auto"/>
        <w:rPr>
          <w:rFonts w:cstheme="minorHAnsi"/>
        </w:rPr>
      </w:pPr>
      <w:r w:rsidRPr="004F499A">
        <w:rPr>
          <w:rFonts w:cstheme="minorHAnsi"/>
        </w:rPr>
        <w:t>Applies to grippers used in non-industrial environments, ensuring safety and performance standards for personal care applications.</w:t>
      </w:r>
    </w:p>
    <w:p w14:paraId="063B5D0B" w14:textId="77777777" w:rsidR="00BB2FF3" w:rsidRPr="004F499A" w:rsidRDefault="00BB2FF3" w:rsidP="00084822">
      <w:pPr>
        <w:pStyle w:val="Heading4"/>
      </w:pPr>
      <w:r w:rsidRPr="004F499A">
        <w:t>Ergonomics and User Interaction Standards</w:t>
      </w:r>
    </w:p>
    <w:p w14:paraId="2E6D314F" w14:textId="77777777" w:rsidR="00BB2FF3" w:rsidRPr="004F499A" w:rsidRDefault="00BB2FF3" w:rsidP="00BB2FF3">
      <w:pPr>
        <w:pStyle w:val="NormalWeb"/>
        <w:numPr>
          <w:ilvl w:val="0"/>
          <w:numId w:val="71"/>
        </w:numPr>
        <w:spacing w:line="276" w:lineRule="auto"/>
        <w:rPr>
          <w:rFonts w:asciiTheme="minorHAnsi" w:hAnsiTheme="minorHAnsi" w:cstheme="minorHAnsi"/>
        </w:rPr>
      </w:pPr>
      <w:r w:rsidRPr="004F499A">
        <w:rPr>
          <w:rStyle w:val="Strong"/>
          <w:rFonts w:asciiTheme="minorHAnsi" w:hAnsiTheme="minorHAnsi" w:cstheme="minorHAnsi"/>
          <w:b w:val="0"/>
        </w:rPr>
        <w:t>ISO 9241 - Ergonomics of Human-System Interaction</w:t>
      </w:r>
    </w:p>
    <w:p w14:paraId="2E097406" w14:textId="77777777" w:rsidR="00BB2FF3" w:rsidRPr="004F499A" w:rsidRDefault="00BB2FF3" w:rsidP="00BB2FF3">
      <w:pPr>
        <w:numPr>
          <w:ilvl w:val="1"/>
          <w:numId w:val="71"/>
        </w:numPr>
        <w:spacing w:before="100" w:beforeAutospacing="1" w:after="100" w:afterAutospacing="1" w:line="276" w:lineRule="auto"/>
        <w:rPr>
          <w:rFonts w:cstheme="minorHAnsi"/>
        </w:rPr>
      </w:pPr>
      <w:r w:rsidRPr="004F499A">
        <w:rPr>
          <w:rFonts w:cstheme="minorHAnsi"/>
        </w:rPr>
        <w:lastRenderedPageBreak/>
        <w:t>Provides guidance on ergonomic design principles to ensure user-friendly and safe interaction with the gripper.</w:t>
      </w:r>
    </w:p>
    <w:p w14:paraId="3BB4D93B" w14:textId="77777777" w:rsidR="00BB2FF3" w:rsidRPr="004F499A" w:rsidRDefault="00BB2FF3" w:rsidP="00BB2FF3">
      <w:pPr>
        <w:pStyle w:val="NormalWeb"/>
        <w:numPr>
          <w:ilvl w:val="0"/>
          <w:numId w:val="71"/>
        </w:numPr>
        <w:spacing w:line="276" w:lineRule="auto"/>
        <w:rPr>
          <w:rFonts w:asciiTheme="minorHAnsi" w:hAnsiTheme="minorHAnsi" w:cstheme="minorHAnsi"/>
        </w:rPr>
      </w:pPr>
      <w:r w:rsidRPr="004F499A">
        <w:rPr>
          <w:rStyle w:val="Strong"/>
          <w:rFonts w:asciiTheme="minorHAnsi" w:hAnsiTheme="minorHAnsi" w:cstheme="minorHAnsi"/>
          <w:b w:val="0"/>
        </w:rPr>
        <w:t>ANSI/HFES 100 - Human Factors Engineering of Computer Workstations</w:t>
      </w:r>
    </w:p>
    <w:p w14:paraId="23FE781D" w14:textId="77777777" w:rsidR="00BB2FF3" w:rsidRPr="004F499A" w:rsidRDefault="00BB2FF3" w:rsidP="00BB2FF3">
      <w:pPr>
        <w:numPr>
          <w:ilvl w:val="1"/>
          <w:numId w:val="71"/>
        </w:numPr>
        <w:spacing w:before="100" w:beforeAutospacing="1" w:after="100" w:afterAutospacing="1" w:line="276" w:lineRule="auto"/>
        <w:rPr>
          <w:rFonts w:cstheme="minorHAnsi"/>
        </w:rPr>
      </w:pPr>
      <w:r w:rsidRPr="004F499A">
        <w:rPr>
          <w:rFonts w:cstheme="minorHAnsi"/>
        </w:rPr>
        <w:t>Ensures ergonomic design of the gripper's interface and controls, enhancing user comfort and reducing fatigue</w:t>
      </w:r>
    </w:p>
    <w:p w14:paraId="7452B58B" w14:textId="77777777" w:rsidR="00BB2FF3" w:rsidRPr="004F499A" w:rsidRDefault="00BB2FF3" w:rsidP="00084822">
      <w:pPr>
        <w:pStyle w:val="Heading3"/>
      </w:pPr>
      <w:bookmarkStart w:id="124" w:name="_Toc171333277"/>
      <w:r w:rsidRPr="004F499A">
        <w:t>Ergonomics</w:t>
      </w:r>
      <w:bookmarkEnd w:id="124"/>
    </w:p>
    <w:p w14:paraId="240B7A80" w14:textId="77777777" w:rsidR="00BB2FF3" w:rsidRPr="004F499A" w:rsidRDefault="00BB2FF3" w:rsidP="00084822">
      <w:pPr>
        <w:pStyle w:val="Heading4"/>
      </w:pPr>
      <w:r w:rsidRPr="004F499A">
        <w:t>User-Friendliness</w:t>
      </w:r>
    </w:p>
    <w:p w14:paraId="676754A4" w14:textId="77777777" w:rsidR="00BB2FF3" w:rsidRPr="004F499A" w:rsidRDefault="00BB2FF3" w:rsidP="00BB2FF3">
      <w:pPr>
        <w:numPr>
          <w:ilvl w:val="0"/>
          <w:numId w:val="34"/>
        </w:numPr>
        <w:spacing w:before="100" w:beforeAutospacing="1" w:after="100" w:afterAutospacing="1" w:line="276" w:lineRule="auto"/>
        <w:rPr>
          <w:rFonts w:cstheme="minorHAnsi"/>
        </w:rPr>
      </w:pPr>
      <w:r w:rsidRPr="004F499A">
        <w:rPr>
          <w:rFonts w:cstheme="minorHAnsi"/>
        </w:rPr>
        <w:t>The gripper must be ergonomically designed to ensure ease of use and reduce user fatigue.</w:t>
      </w:r>
    </w:p>
    <w:p w14:paraId="0227171C" w14:textId="77777777" w:rsidR="00BB2FF3" w:rsidRPr="004F499A" w:rsidRDefault="00BB2FF3" w:rsidP="00084822">
      <w:pPr>
        <w:pStyle w:val="Heading4"/>
      </w:pPr>
      <w:r w:rsidRPr="004F499A">
        <w:t>Ergonomic Grips</w:t>
      </w:r>
    </w:p>
    <w:p w14:paraId="30AE467E" w14:textId="77777777" w:rsidR="00BB2FF3" w:rsidRPr="004F499A" w:rsidRDefault="00BB2FF3" w:rsidP="00BB2FF3">
      <w:pPr>
        <w:numPr>
          <w:ilvl w:val="0"/>
          <w:numId w:val="35"/>
        </w:numPr>
        <w:spacing w:before="100" w:beforeAutospacing="1" w:after="100" w:afterAutospacing="1" w:line="276" w:lineRule="auto"/>
        <w:rPr>
          <w:rFonts w:cstheme="minorHAnsi"/>
        </w:rPr>
      </w:pPr>
      <w:r w:rsidRPr="004F499A">
        <w:rPr>
          <w:rFonts w:cstheme="minorHAnsi"/>
        </w:rPr>
        <w:t>The gripper must feature ergonomic grips for comfortable handling.</w:t>
      </w:r>
    </w:p>
    <w:p w14:paraId="28D327E5" w14:textId="77777777" w:rsidR="00BB2FF3" w:rsidRPr="004F499A" w:rsidRDefault="00BB2FF3" w:rsidP="00084822">
      <w:pPr>
        <w:pStyle w:val="Heading3"/>
      </w:pPr>
      <w:bookmarkStart w:id="125" w:name="_Toc171333278"/>
      <w:r w:rsidRPr="004F499A">
        <w:t>Customer</w:t>
      </w:r>
      <w:bookmarkEnd w:id="125"/>
    </w:p>
    <w:p w14:paraId="47AE37AF" w14:textId="77777777" w:rsidR="00BB2FF3" w:rsidRPr="004F499A" w:rsidRDefault="00BB2FF3" w:rsidP="00084822">
      <w:pPr>
        <w:pStyle w:val="Heading4"/>
      </w:pPr>
      <w:r w:rsidRPr="004F499A">
        <w:t>Needs and Preferences</w:t>
      </w:r>
    </w:p>
    <w:p w14:paraId="019B16F6" w14:textId="77777777" w:rsidR="00BB2FF3" w:rsidRPr="004F499A" w:rsidRDefault="00BB2FF3" w:rsidP="00BB2FF3">
      <w:pPr>
        <w:numPr>
          <w:ilvl w:val="0"/>
          <w:numId w:val="36"/>
        </w:numPr>
        <w:spacing w:before="100" w:beforeAutospacing="1" w:after="100" w:afterAutospacing="1" w:line="276" w:lineRule="auto"/>
        <w:rPr>
          <w:rFonts w:cstheme="minorHAnsi"/>
        </w:rPr>
      </w:pPr>
      <w:r w:rsidRPr="004F499A">
        <w:rPr>
          <w:rFonts w:cstheme="minorHAnsi"/>
        </w:rPr>
        <w:t>The gripper must be designed to meet customer needs and preferences for reliability, durability, precision, and ease of maintenance.</w:t>
      </w:r>
    </w:p>
    <w:p w14:paraId="35CC7B70" w14:textId="77777777" w:rsidR="00BB2FF3" w:rsidRPr="004F499A" w:rsidRDefault="00BB2FF3" w:rsidP="00084822">
      <w:pPr>
        <w:pStyle w:val="Heading4"/>
      </w:pPr>
      <w:r w:rsidRPr="004F499A">
        <w:t>Quality and Reliability</w:t>
      </w:r>
    </w:p>
    <w:p w14:paraId="00A847A4" w14:textId="77777777" w:rsidR="00BB2FF3" w:rsidRPr="004F499A" w:rsidRDefault="00BB2FF3" w:rsidP="00BB2FF3">
      <w:pPr>
        <w:numPr>
          <w:ilvl w:val="0"/>
          <w:numId w:val="37"/>
        </w:numPr>
        <w:spacing w:before="100" w:beforeAutospacing="1" w:after="100" w:afterAutospacing="1" w:line="276" w:lineRule="auto"/>
        <w:rPr>
          <w:rFonts w:cstheme="minorHAnsi"/>
        </w:rPr>
      </w:pPr>
      <w:r w:rsidRPr="004F499A">
        <w:rPr>
          <w:rFonts w:cstheme="minorHAnsi"/>
        </w:rPr>
        <w:t>The gripper must maintain consistent quality and reliability, supported by rigorous testing and quality control processes.</w:t>
      </w:r>
    </w:p>
    <w:p w14:paraId="52D11640" w14:textId="77777777" w:rsidR="00BB2FF3" w:rsidRPr="004F499A" w:rsidRDefault="00BB2FF3" w:rsidP="00084822">
      <w:pPr>
        <w:pStyle w:val="Heading4"/>
      </w:pPr>
      <w:r w:rsidRPr="004F499A">
        <w:t>Shelf Life Storage</w:t>
      </w:r>
    </w:p>
    <w:p w14:paraId="3A4F6D84" w14:textId="77777777" w:rsidR="00BB2FF3" w:rsidRPr="004F499A" w:rsidRDefault="00BB2FF3" w:rsidP="00BB2FF3">
      <w:pPr>
        <w:numPr>
          <w:ilvl w:val="0"/>
          <w:numId w:val="38"/>
        </w:numPr>
        <w:spacing w:before="100" w:beforeAutospacing="1" w:after="100" w:afterAutospacing="1" w:line="276" w:lineRule="auto"/>
        <w:rPr>
          <w:rFonts w:cstheme="minorHAnsi"/>
        </w:rPr>
      </w:pPr>
      <w:r w:rsidRPr="004F499A">
        <w:rPr>
          <w:rFonts w:cstheme="minorHAnsi"/>
        </w:rPr>
        <w:t>The gripper must have a long shelf life, with storage conditions clearly specified to maintain its performance.</w:t>
      </w:r>
      <w:r w:rsidR="00272C4F">
        <w:rPr>
          <w:rFonts w:cstheme="minorHAnsi"/>
        </w:rPr>
        <w:t xml:space="preserve"> To be stored in cool dry location </w:t>
      </w:r>
    </w:p>
    <w:p w14:paraId="14294536" w14:textId="77777777" w:rsidR="00BB2FF3" w:rsidRPr="004F499A" w:rsidRDefault="00BB2FF3" w:rsidP="00084822">
      <w:pPr>
        <w:pStyle w:val="Heading4"/>
      </w:pPr>
      <w:r w:rsidRPr="004F499A">
        <w:t>Time Scale</w:t>
      </w:r>
    </w:p>
    <w:p w14:paraId="0E50DD72" w14:textId="77777777" w:rsidR="00BB2FF3" w:rsidRPr="004F499A" w:rsidRDefault="00BB2FF3" w:rsidP="00BB2FF3">
      <w:pPr>
        <w:numPr>
          <w:ilvl w:val="0"/>
          <w:numId w:val="39"/>
        </w:numPr>
        <w:spacing w:before="100" w:beforeAutospacing="1" w:after="100" w:afterAutospacing="1" w:line="276" w:lineRule="auto"/>
        <w:rPr>
          <w:rFonts w:cstheme="minorHAnsi"/>
        </w:rPr>
      </w:pPr>
      <w:r w:rsidRPr="004F499A">
        <w:rPr>
          <w:rFonts w:cstheme="minorHAnsi"/>
        </w:rPr>
        <w:t xml:space="preserve">The gripper must be developed and brought to market within </w:t>
      </w:r>
      <w:r w:rsidR="00272C4F">
        <w:rPr>
          <w:rFonts w:cstheme="minorHAnsi"/>
        </w:rPr>
        <w:t xml:space="preserve">3 months </w:t>
      </w:r>
      <w:r w:rsidRPr="004F499A">
        <w:rPr>
          <w:rFonts w:cstheme="minorHAnsi"/>
        </w:rPr>
        <w:t>to meet customer demand and market opportunities.</w:t>
      </w:r>
    </w:p>
    <w:p w14:paraId="4F4C1410" w14:textId="77777777" w:rsidR="00BB2FF3" w:rsidRPr="004F499A" w:rsidRDefault="00BB2FF3" w:rsidP="00084822">
      <w:pPr>
        <w:pStyle w:val="Heading3"/>
      </w:pPr>
      <w:bookmarkStart w:id="126" w:name="_Toc171333279"/>
      <w:r w:rsidRPr="004F499A">
        <w:t>Testing</w:t>
      </w:r>
      <w:bookmarkEnd w:id="126"/>
    </w:p>
    <w:p w14:paraId="34AA85C0" w14:textId="77777777" w:rsidR="00BB2FF3" w:rsidRPr="004F499A" w:rsidRDefault="00BB2FF3" w:rsidP="00084822">
      <w:pPr>
        <w:pStyle w:val="Heading4"/>
      </w:pPr>
      <w:r w:rsidRPr="004F499A">
        <w:t>Comprehensive Testing</w:t>
      </w:r>
    </w:p>
    <w:p w14:paraId="0CD9EBB9" w14:textId="77777777" w:rsidR="00BB2FF3" w:rsidRPr="004F499A" w:rsidRDefault="00BB2FF3" w:rsidP="00BB2FF3">
      <w:pPr>
        <w:numPr>
          <w:ilvl w:val="0"/>
          <w:numId w:val="40"/>
        </w:numPr>
        <w:spacing w:before="100" w:beforeAutospacing="1" w:after="100" w:afterAutospacing="1" w:line="276" w:lineRule="auto"/>
        <w:rPr>
          <w:rFonts w:cstheme="minorHAnsi"/>
        </w:rPr>
      </w:pPr>
      <w:r w:rsidRPr="004F499A">
        <w:rPr>
          <w:rFonts w:cstheme="minorHAnsi"/>
        </w:rPr>
        <w:t>The gripper must undergo comprehensive testing to ensure all performance, safety, and reliability requirements are met.</w:t>
      </w:r>
    </w:p>
    <w:p w14:paraId="1F34CAF0" w14:textId="77777777" w:rsidR="00BB2FF3" w:rsidRPr="004F499A" w:rsidRDefault="00BB2FF3" w:rsidP="00084822">
      <w:pPr>
        <w:pStyle w:val="Heading3"/>
      </w:pPr>
      <w:bookmarkStart w:id="127" w:name="_Toc171333280"/>
      <w:r w:rsidRPr="004F499A">
        <w:lastRenderedPageBreak/>
        <w:t>Safety</w:t>
      </w:r>
      <w:bookmarkEnd w:id="127"/>
    </w:p>
    <w:p w14:paraId="475A0B8A" w14:textId="77777777" w:rsidR="00BB2FF3" w:rsidRPr="004F499A" w:rsidRDefault="00BB2FF3" w:rsidP="00084822">
      <w:pPr>
        <w:pStyle w:val="Heading4"/>
      </w:pPr>
      <w:r w:rsidRPr="004F499A">
        <w:t>Features</w:t>
      </w:r>
    </w:p>
    <w:p w14:paraId="6479895E" w14:textId="77777777" w:rsidR="00BB2FF3" w:rsidRPr="004F499A" w:rsidRDefault="00BB2FF3" w:rsidP="00BB2FF3">
      <w:pPr>
        <w:numPr>
          <w:ilvl w:val="0"/>
          <w:numId w:val="41"/>
        </w:numPr>
        <w:spacing w:before="100" w:beforeAutospacing="1" w:after="100" w:afterAutospacing="1" w:line="276" w:lineRule="auto"/>
        <w:rPr>
          <w:rFonts w:cstheme="minorHAnsi"/>
        </w:rPr>
      </w:pPr>
      <w:r w:rsidRPr="004F499A">
        <w:rPr>
          <w:rFonts w:cstheme="minorHAnsi"/>
        </w:rPr>
        <w:t>The gripper must include safety features to protect both users and objects, and comply with all relevant safety standards.</w:t>
      </w:r>
    </w:p>
    <w:p w14:paraId="2597CBFE" w14:textId="77777777" w:rsidR="00BB2FF3" w:rsidRPr="004F499A" w:rsidRDefault="00BB2FF3" w:rsidP="00BB2FF3">
      <w:pPr>
        <w:pStyle w:val="NormalWeb"/>
        <w:numPr>
          <w:ilvl w:val="0"/>
          <w:numId w:val="59"/>
        </w:numPr>
        <w:spacing w:line="276" w:lineRule="auto"/>
        <w:rPr>
          <w:rFonts w:asciiTheme="minorHAnsi" w:hAnsiTheme="minorHAnsi" w:cstheme="minorHAnsi"/>
        </w:rPr>
      </w:pPr>
      <w:r w:rsidRPr="004F499A">
        <w:rPr>
          <w:rStyle w:val="Strong"/>
          <w:rFonts w:asciiTheme="minorHAnsi" w:hAnsiTheme="minorHAnsi" w:cstheme="minorHAnsi"/>
          <w:b w:val="0"/>
        </w:rPr>
        <w:t>Emergency Stop Mechanism</w:t>
      </w:r>
    </w:p>
    <w:p w14:paraId="4B7997E1"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A readily accessible emergency stop button that immediately halts all gripper operations.</w:t>
      </w:r>
    </w:p>
    <w:p w14:paraId="12C46CF4"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Integrated into the control system with a manual override that users can activate in case of an emergency.</w:t>
      </w:r>
    </w:p>
    <w:p w14:paraId="14949ACB" w14:textId="77777777" w:rsidR="00BB2FF3" w:rsidRPr="004F499A" w:rsidRDefault="00BB2FF3" w:rsidP="00BB2FF3">
      <w:pPr>
        <w:pStyle w:val="NormalWeb"/>
        <w:numPr>
          <w:ilvl w:val="0"/>
          <w:numId w:val="59"/>
        </w:numPr>
        <w:spacing w:line="276" w:lineRule="auto"/>
        <w:rPr>
          <w:rFonts w:asciiTheme="minorHAnsi" w:hAnsiTheme="minorHAnsi" w:cstheme="minorHAnsi"/>
        </w:rPr>
      </w:pPr>
      <w:r w:rsidRPr="004F499A">
        <w:rPr>
          <w:rStyle w:val="Strong"/>
          <w:rFonts w:asciiTheme="minorHAnsi" w:hAnsiTheme="minorHAnsi" w:cstheme="minorHAnsi"/>
          <w:b w:val="0"/>
        </w:rPr>
        <w:t>Overload Protection</w:t>
      </w:r>
    </w:p>
    <w:p w14:paraId="24032288"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Prevents the gripper from applying excessive force that could damage the objects being handled or the gripper itself.</w:t>
      </w:r>
    </w:p>
    <w:p w14:paraId="27508B82"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Sensors and software that monitor the force applied, automatically adjusting or stopping the gripper if limits are exceeded.</w:t>
      </w:r>
    </w:p>
    <w:p w14:paraId="5804B45F" w14:textId="77777777" w:rsidR="00BB2FF3" w:rsidRPr="004F499A" w:rsidRDefault="00BB2FF3" w:rsidP="00BB2FF3">
      <w:pPr>
        <w:pStyle w:val="NormalWeb"/>
        <w:numPr>
          <w:ilvl w:val="0"/>
          <w:numId w:val="59"/>
        </w:numPr>
        <w:spacing w:line="276" w:lineRule="auto"/>
        <w:rPr>
          <w:rFonts w:asciiTheme="minorHAnsi" w:hAnsiTheme="minorHAnsi" w:cstheme="minorHAnsi"/>
        </w:rPr>
      </w:pPr>
      <w:r w:rsidRPr="004F499A">
        <w:rPr>
          <w:rStyle w:val="Strong"/>
          <w:rFonts w:asciiTheme="minorHAnsi" w:hAnsiTheme="minorHAnsi" w:cstheme="minorHAnsi"/>
          <w:b w:val="0"/>
        </w:rPr>
        <w:t>Collision Detection and Avoidance</w:t>
      </w:r>
    </w:p>
    <w:p w14:paraId="4788788D"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Sensors to detect potential collisions with objects or humans in the operating area.</w:t>
      </w:r>
    </w:p>
    <w:p w14:paraId="5985A378"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Infrared, ultrasonic, or laser sensors that trigger an immediate stop or retraction if an obstruction is detected.</w:t>
      </w:r>
    </w:p>
    <w:p w14:paraId="76DD2229" w14:textId="77777777" w:rsidR="00BB2FF3" w:rsidRPr="004F499A" w:rsidRDefault="00BB2FF3" w:rsidP="00BB2FF3">
      <w:pPr>
        <w:pStyle w:val="NormalWeb"/>
        <w:numPr>
          <w:ilvl w:val="0"/>
          <w:numId w:val="59"/>
        </w:numPr>
        <w:spacing w:line="276" w:lineRule="auto"/>
        <w:rPr>
          <w:rFonts w:asciiTheme="minorHAnsi" w:hAnsiTheme="minorHAnsi" w:cstheme="minorHAnsi"/>
        </w:rPr>
      </w:pPr>
      <w:r w:rsidRPr="004F499A">
        <w:rPr>
          <w:rStyle w:val="Strong"/>
          <w:rFonts w:asciiTheme="minorHAnsi" w:hAnsiTheme="minorHAnsi" w:cstheme="minorHAnsi"/>
          <w:b w:val="0"/>
        </w:rPr>
        <w:t>Force and Torque Limiting</w:t>
      </w:r>
    </w:p>
    <w:p w14:paraId="1C746A7E"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Limits the maximum force and torque the gripper can apply to prevent injury or damage.</w:t>
      </w:r>
    </w:p>
    <w:p w14:paraId="39263752"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Mechanical and software-based controls that ensure force and torque levels do not exceed predefined safe limits.</w:t>
      </w:r>
    </w:p>
    <w:p w14:paraId="0A250C93" w14:textId="77777777" w:rsidR="00BB2FF3" w:rsidRPr="004F499A" w:rsidRDefault="00BB2FF3" w:rsidP="00BB2FF3">
      <w:pPr>
        <w:pStyle w:val="NormalWeb"/>
        <w:numPr>
          <w:ilvl w:val="0"/>
          <w:numId w:val="59"/>
        </w:numPr>
        <w:spacing w:line="276" w:lineRule="auto"/>
        <w:rPr>
          <w:rFonts w:asciiTheme="minorHAnsi" w:hAnsiTheme="minorHAnsi" w:cstheme="minorHAnsi"/>
        </w:rPr>
      </w:pPr>
      <w:r w:rsidRPr="004F499A">
        <w:rPr>
          <w:rStyle w:val="Strong"/>
          <w:rFonts w:asciiTheme="minorHAnsi" w:hAnsiTheme="minorHAnsi" w:cstheme="minorHAnsi"/>
          <w:b w:val="0"/>
        </w:rPr>
        <w:t>Protective Covers and Shields</w:t>
      </w:r>
    </w:p>
    <w:p w14:paraId="4A601754"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Physical barriers that prevent accidental contact with moving parts.</w:t>
      </w:r>
    </w:p>
    <w:p w14:paraId="636BC6A2"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Transparent shields or covers around critical moving components, ensuring visibility while protecting users.</w:t>
      </w:r>
    </w:p>
    <w:p w14:paraId="38B01BE1" w14:textId="77777777" w:rsidR="00BB2FF3" w:rsidRPr="004F499A" w:rsidRDefault="00BB2FF3" w:rsidP="00BB2FF3">
      <w:pPr>
        <w:pStyle w:val="NormalWeb"/>
        <w:numPr>
          <w:ilvl w:val="0"/>
          <w:numId w:val="59"/>
        </w:numPr>
        <w:spacing w:line="276" w:lineRule="auto"/>
        <w:rPr>
          <w:rFonts w:asciiTheme="minorHAnsi" w:hAnsiTheme="minorHAnsi" w:cstheme="minorHAnsi"/>
        </w:rPr>
      </w:pPr>
      <w:r w:rsidRPr="004F499A">
        <w:rPr>
          <w:rStyle w:val="Strong"/>
          <w:rFonts w:asciiTheme="minorHAnsi" w:hAnsiTheme="minorHAnsi" w:cstheme="minorHAnsi"/>
          <w:b w:val="0"/>
        </w:rPr>
        <w:t>Anti-slip Gripping Surfaces</w:t>
      </w:r>
    </w:p>
    <w:p w14:paraId="572A5736"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Ensures secure handling of objects without slippage.</w:t>
      </w:r>
    </w:p>
    <w:p w14:paraId="0E608F9B" w14:textId="77777777" w:rsidR="00BB2FF3" w:rsidRPr="004F499A" w:rsidRDefault="00BB2FF3" w:rsidP="00BB2FF3">
      <w:pPr>
        <w:numPr>
          <w:ilvl w:val="1"/>
          <w:numId w:val="59"/>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Use of high-friction materials or textured surfaces on the gripper pads.</w:t>
      </w:r>
    </w:p>
    <w:p w14:paraId="2971F0BF" w14:textId="77777777" w:rsidR="00BB2FF3" w:rsidRPr="004F499A" w:rsidRDefault="00BB2FF3" w:rsidP="00084822">
      <w:pPr>
        <w:pStyle w:val="Heading4"/>
      </w:pPr>
      <w:r w:rsidRPr="004F499A">
        <w:t>Operational Safety Features</w:t>
      </w:r>
    </w:p>
    <w:p w14:paraId="132D9526" w14:textId="77777777" w:rsidR="00BB2FF3" w:rsidRPr="004F499A" w:rsidRDefault="00BB2FF3" w:rsidP="00BB2FF3">
      <w:pPr>
        <w:pStyle w:val="NormalWeb"/>
        <w:numPr>
          <w:ilvl w:val="0"/>
          <w:numId w:val="60"/>
        </w:numPr>
        <w:spacing w:line="276" w:lineRule="auto"/>
        <w:rPr>
          <w:rFonts w:asciiTheme="minorHAnsi" w:hAnsiTheme="minorHAnsi" w:cstheme="minorHAnsi"/>
        </w:rPr>
      </w:pPr>
      <w:r w:rsidRPr="004F499A">
        <w:rPr>
          <w:rStyle w:val="Strong"/>
          <w:rFonts w:asciiTheme="minorHAnsi" w:hAnsiTheme="minorHAnsi" w:cstheme="minorHAnsi"/>
          <w:b w:val="0"/>
        </w:rPr>
        <w:t>Automatic Calibration and Self-Check</w:t>
      </w:r>
    </w:p>
    <w:p w14:paraId="56BF8A67"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The gripper performs automatic calibration and self-diagnostic checks at start up and periodically during operation.</w:t>
      </w:r>
    </w:p>
    <w:p w14:paraId="0D2D62B8"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Built-in software routines that verify sensor functionality, alignment, and operational readiness.</w:t>
      </w:r>
    </w:p>
    <w:p w14:paraId="2130E365" w14:textId="77777777" w:rsidR="00BB2FF3" w:rsidRPr="004F499A" w:rsidRDefault="00BB2FF3" w:rsidP="00BB2FF3">
      <w:pPr>
        <w:pStyle w:val="NormalWeb"/>
        <w:numPr>
          <w:ilvl w:val="0"/>
          <w:numId w:val="60"/>
        </w:numPr>
        <w:spacing w:line="276" w:lineRule="auto"/>
        <w:rPr>
          <w:rFonts w:asciiTheme="minorHAnsi" w:hAnsiTheme="minorHAnsi" w:cstheme="minorHAnsi"/>
        </w:rPr>
      </w:pPr>
      <w:r w:rsidRPr="004F499A">
        <w:rPr>
          <w:rStyle w:val="Strong"/>
          <w:rFonts w:asciiTheme="minorHAnsi" w:hAnsiTheme="minorHAnsi" w:cstheme="minorHAnsi"/>
          <w:b w:val="0"/>
        </w:rPr>
        <w:t>Redundant Safety Systems</w:t>
      </w:r>
    </w:p>
    <w:p w14:paraId="6B905628"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Multiple safety systems working in parallel to ensure fail-safe operation.</w:t>
      </w:r>
    </w:p>
    <w:p w14:paraId="1B462CC7"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lastRenderedPageBreak/>
        <w:t>Implementation</w:t>
      </w:r>
      <w:r w:rsidRPr="004F499A">
        <w:rPr>
          <w:rFonts w:cstheme="minorHAnsi"/>
        </w:rPr>
        <w:t>: Dual sensors, backup power supplies, and parallel control circuits that take over in case the primary systems fail.</w:t>
      </w:r>
    </w:p>
    <w:p w14:paraId="6E3085AA" w14:textId="77777777" w:rsidR="00BB2FF3" w:rsidRPr="004F499A" w:rsidRDefault="00BB2FF3" w:rsidP="00BB2FF3">
      <w:pPr>
        <w:pStyle w:val="NormalWeb"/>
        <w:numPr>
          <w:ilvl w:val="0"/>
          <w:numId w:val="60"/>
        </w:numPr>
        <w:spacing w:line="276" w:lineRule="auto"/>
        <w:rPr>
          <w:rFonts w:asciiTheme="minorHAnsi" w:hAnsiTheme="minorHAnsi" w:cstheme="minorHAnsi"/>
        </w:rPr>
      </w:pPr>
      <w:r w:rsidRPr="004F499A">
        <w:rPr>
          <w:rStyle w:val="Strong"/>
          <w:rFonts w:asciiTheme="minorHAnsi" w:hAnsiTheme="minorHAnsi" w:cstheme="minorHAnsi"/>
          <w:b w:val="0"/>
        </w:rPr>
        <w:t>Safe Operating Modes</w:t>
      </w:r>
    </w:p>
    <w:p w14:paraId="5684AD83"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Different operating modes that ensure safety during setup, maintenance, and normal operation.</w:t>
      </w:r>
    </w:p>
    <w:p w14:paraId="3B016404"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Modes like "teach," "manual," and "automatic" with restricted movement and force in non-automatic modes.</w:t>
      </w:r>
    </w:p>
    <w:p w14:paraId="3F66B6BC" w14:textId="77777777" w:rsidR="00BB2FF3" w:rsidRPr="004F499A" w:rsidRDefault="00BB2FF3" w:rsidP="00BB2FF3">
      <w:pPr>
        <w:pStyle w:val="NormalWeb"/>
        <w:numPr>
          <w:ilvl w:val="0"/>
          <w:numId w:val="60"/>
        </w:numPr>
        <w:spacing w:line="276" w:lineRule="auto"/>
        <w:rPr>
          <w:rFonts w:asciiTheme="minorHAnsi" w:hAnsiTheme="minorHAnsi" w:cstheme="minorHAnsi"/>
        </w:rPr>
      </w:pPr>
      <w:r w:rsidRPr="004F499A">
        <w:rPr>
          <w:rStyle w:val="Strong"/>
          <w:rFonts w:asciiTheme="minorHAnsi" w:hAnsiTheme="minorHAnsi" w:cstheme="minorHAnsi"/>
          <w:b w:val="0"/>
        </w:rPr>
        <w:t>User Authentication and Access Control</w:t>
      </w:r>
    </w:p>
    <w:p w14:paraId="627D167F"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Limits access to certain functions based on user roles.</w:t>
      </w:r>
    </w:p>
    <w:p w14:paraId="73D4FBEC"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Password protection, RFID cards, or biometric systems to ensure only authorized personnel can make critical adjustments.</w:t>
      </w:r>
    </w:p>
    <w:p w14:paraId="4CD17B41" w14:textId="77777777" w:rsidR="00BB2FF3" w:rsidRPr="004F499A" w:rsidRDefault="00BB2FF3" w:rsidP="00BB2FF3">
      <w:pPr>
        <w:pStyle w:val="NormalWeb"/>
        <w:numPr>
          <w:ilvl w:val="0"/>
          <w:numId w:val="60"/>
        </w:numPr>
        <w:spacing w:line="276" w:lineRule="auto"/>
        <w:rPr>
          <w:rFonts w:asciiTheme="minorHAnsi" w:hAnsiTheme="minorHAnsi" w:cstheme="minorHAnsi"/>
        </w:rPr>
      </w:pPr>
      <w:r w:rsidRPr="004F499A">
        <w:rPr>
          <w:rStyle w:val="Strong"/>
          <w:rFonts w:asciiTheme="minorHAnsi" w:hAnsiTheme="minorHAnsi" w:cstheme="minorHAnsi"/>
          <w:b w:val="0"/>
        </w:rPr>
        <w:t>Visual and Audible Alarms</w:t>
      </w:r>
    </w:p>
    <w:p w14:paraId="1B724375"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Alerts to notify operators of potential hazards or operational issues.</w:t>
      </w:r>
    </w:p>
    <w:p w14:paraId="0992A6FD" w14:textId="77777777" w:rsidR="00BB2FF3" w:rsidRPr="004F499A" w:rsidRDefault="00BB2FF3" w:rsidP="00BB2FF3">
      <w:pPr>
        <w:numPr>
          <w:ilvl w:val="1"/>
          <w:numId w:val="60"/>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Flashing lights, buzzers, and display messages indicating errors, maintenance needs, or emergency conditions.</w:t>
      </w:r>
    </w:p>
    <w:p w14:paraId="5A1CF653" w14:textId="77777777" w:rsidR="00BB2FF3" w:rsidRPr="004F499A" w:rsidRDefault="00BB2FF3" w:rsidP="00084822">
      <w:pPr>
        <w:pStyle w:val="Heading4"/>
      </w:pPr>
      <w:r w:rsidRPr="004F499A">
        <w:t>Safety Compliance and Testing</w:t>
      </w:r>
    </w:p>
    <w:p w14:paraId="2422B3C2" w14:textId="77777777" w:rsidR="00BB2FF3" w:rsidRPr="004F499A" w:rsidRDefault="00BB2FF3" w:rsidP="00BB2FF3">
      <w:pPr>
        <w:pStyle w:val="NormalWeb"/>
        <w:numPr>
          <w:ilvl w:val="0"/>
          <w:numId w:val="61"/>
        </w:numPr>
        <w:spacing w:line="276" w:lineRule="auto"/>
        <w:rPr>
          <w:rFonts w:asciiTheme="minorHAnsi" w:hAnsiTheme="minorHAnsi" w:cstheme="minorHAnsi"/>
        </w:rPr>
      </w:pPr>
      <w:r w:rsidRPr="004F499A">
        <w:rPr>
          <w:rStyle w:val="Strong"/>
          <w:rFonts w:asciiTheme="minorHAnsi" w:hAnsiTheme="minorHAnsi" w:cstheme="minorHAnsi"/>
          <w:b w:val="0"/>
        </w:rPr>
        <w:t>Compliance with Safety Standards</w:t>
      </w:r>
    </w:p>
    <w:p w14:paraId="6256D8A4" w14:textId="77777777" w:rsidR="00BB2FF3" w:rsidRPr="004F499A" w:rsidRDefault="00BB2FF3" w:rsidP="00BB2FF3">
      <w:pPr>
        <w:numPr>
          <w:ilvl w:val="1"/>
          <w:numId w:val="61"/>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Ensures that the gripper meets relevant safety standards.</w:t>
      </w:r>
    </w:p>
    <w:p w14:paraId="38C1EA23" w14:textId="77777777" w:rsidR="00BB2FF3" w:rsidRPr="004F499A" w:rsidRDefault="00BB2FF3" w:rsidP="00BB2FF3">
      <w:pPr>
        <w:numPr>
          <w:ilvl w:val="1"/>
          <w:numId w:val="61"/>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Adherence to ISO, ANSI, and other applicable safety standards during design and manufacturing.</w:t>
      </w:r>
    </w:p>
    <w:p w14:paraId="02402366" w14:textId="77777777" w:rsidR="00BB2FF3" w:rsidRPr="004F499A" w:rsidRDefault="00BB2FF3" w:rsidP="00BB2FF3">
      <w:pPr>
        <w:pStyle w:val="NormalWeb"/>
        <w:numPr>
          <w:ilvl w:val="0"/>
          <w:numId w:val="61"/>
        </w:numPr>
        <w:spacing w:line="276" w:lineRule="auto"/>
        <w:rPr>
          <w:rFonts w:asciiTheme="minorHAnsi" w:hAnsiTheme="minorHAnsi" w:cstheme="minorHAnsi"/>
        </w:rPr>
      </w:pPr>
      <w:r w:rsidRPr="004F499A">
        <w:rPr>
          <w:rStyle w:val="Strong"/>
          <w:rFonts w:asciiTheme="minorHAnsi" w:hAnsiTheme="minorHAnsi" w:cstheme="minorHAnsi"/>
          <w:b w:val="0"/>
        </w:rPr>
        <w:t>Regular Safety Audits and Inspections</w:t>
      </w:r>
    </w:p>
    <w:p w14:paraId="719ABBFF" w14:textId="77777777" w:rsidR="00BB2FF3" w:rsidRPr="004F499A" w:rsidRDefault="00BB2FF3" w:rsidP="00BB2FF3">
      <w:pPr>
        <w:numPr>
          <w:ilvl w:val="1"/>
          <w:numId w:val="61"/>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Scheduled inspections to ensure ongoing safety and functionality.</w:t>
      </w:r>
    </w:p>
    <w:p w14:paraId="582B0B77" w14:textId="77777777" w:rsidR="00BB2FF3" w:rsidRPr="004F499A" w:rsidRDefault="00BB2FF3" w:rsidP="00BB2FF3">
      <w:pPr>
        <w:numPr>
          <w:ilvl w:val="1"/>
          <w:numId w:val="61"/>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Regular maintenance checks, safety audits, and updates based on the latest safety standards.</w:t>
      </w:r>
    </w:p>
    <w:p w14:paraId="0663BF4F" w14:textId="77777777" w:rsidR="00BB2FF3" w:rsidRPr="004F499A" w:rsidRDefault="00BB2FF3" w:rsidP="00BB2FF3">
      <w:pPr>
        <w:pStyle w:val="NormalWeb"/>
        <w:numPr>
          <w:ilvl w:val="0"/>
          <w:numId w:val="61"/>
        </w:numPr>
        <w:spacing w:line="276" w:lineRule="auto"/>
        <w:rPr>
          <w:rFonts w:asciiTheme="minorHAnsi" w:hAnsiTheme="minorHAnsi" w:cstheme="minorHAnsi"/>
        </w:rPr>
      </w:pPr>
      <w:r w:rsidRPr="004F499A">
        <w:rPr>
          <w:rStyle w:val="Strong"/>
          <w:rFonts w:asciiTheme="minorHAnsi" w:hAnsiTheme="minorHAnsi" w:cstheme="minorHAnsi"/>
          <w:b w:val="0"/>
        </w:rPr>
        <w:t>Training and Safety Documentation</w:t>
      </w:r>
    </w:p>
    <w:p w14:paraId="3BAEDC77" w14:textId="77777777" w:rsidR="00BB2FF3" w:rsidRPr="004F499A" w:rsidRDefault="00BB2FF3" w:rsidP="00BB2FF3">
      <w:pPr>
        <w:numPr>
          <w:ilvl w:val="1"/>
          <w:numId w:val="61"/>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Comprehensive training and documentation to ensure safe operation and maintenance.</w:t>
      </w:r>
    </w:p>
    <w:p w14:paraId="3E4CA5DC" w14:textId="77777777" w:rsidR="00BB2FF3" w:rsidRPr="004F499A" w:rsidRDefault="00BB2FF3" w:rsidP="00BB2FF3">
      <w:pPr>
        <w:numPr>
          <w:ilvl w:val="1"/>
          <w:numId w:val="61"/>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Detailed user manuals, training programs, and safety guides provided to all operators.</w:t>
      </w:r>
    </w:p>
    <w:p w14:paraId="1D83C097" w14:textId="77777777" w:rsidR="00BB2FF3" w:rsidRPr="004F499A" w:rsidRDefault="00BB2FF3" w:rsidP="00084822">
      <w:pPr>
        <w:pStyle w:val="Heading4"/>
      </w:pPr>
      <w:r w:rsidRPr="004F499A">
        <w:t>Software Safety Features</w:t>
      </w:r>
    </w:p>
    <w:p w14:paraId="62802843" w14:textId="77777777" w:rsidR="00BB2FF3" w:rsidRPr="004F499A" w:rsidRDefault="00BB2FF3" w:rsidP="00BB2FF3">
      <w:pPr>
        <w:pStyle w:val="NormalWeb"/>
        <w:numPr>
          <w:ilvl w:val="0"/>
          <w:numId w:val="62"/>
        </w:numPr>
        <w:spacing w:line="276" w:lineRule="auto"/>
        <w:rPr>
          <w:rFonts w:asciiTheme="minorHAnsi" w:hAnsiTheme="minorHAnsi" w:cstheme="minorHAnsi"/>
        </w:rPr>
      </w:pPr>
      <w:r w:rsidRPr="004F499A">
        <w:rPr>
          <w:rStyle w:val="Strong"/>
          <w:rFonts w:asciiTheme="minorHAnsi" w:hAnsiTheme="minorHAnsi" w:cstheme="minorHAnsi"/>
          <w:b w:val="0"/>
        </w:rPr>
        <w:t>Failsafe Programming</w:t>
      </w:r>
    </w:p>
    <w:p w14:paraId="69957026" w14:textId="77777777" w:rsidR="00BB2FF3" w:rsidRPr="004F499A" w:rsidRDefault="00BB2FF3" w:rsidP="00BB2FF3">
      <w:pPr>
        <w:numPr>
          <w:ilvl w:val="1"/>
          <w:numId w:val="62"/>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Software routines that ensure the gripper defaults to a safe state in case of a malfunction.</w:t>
      </w:r>
    </w:p>
    <w:p w14:paraId="24FC4B88" w14:textId="77777777" w:rsidR="00BB2FF3" w:rsidRPr="004F499A" w:rsidRDefault="00BB2FF3" w:rsidP="00BB2FF3">
      <w:pPr>
        <w:numPr>
          <w:ilvl w:val="1"/>
          <w:numId w:val="62"/>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Safe state programming that moves the gripper to a neutral position or stops it entirely upon detecting an error.</w:t>
      </w:r>
    </w:p>
    <w:p w14:paraId="7DEA5F31" w14:textId="77777777" w:rsidR="00BB2FF3" w:rsidRPr="004F499A" w:rsidRDefault="00BB2FF3" w:rsidP="00BB2FF3">
      <w:pPr>
        <w:pStyle w:val="NormalWeb"/>
        <w:numPr>
          <w:ilvl w:val="0"/>
          <w:numId w:val="62"/>
        </w:numPr>
        <w:spacing w:line="276" w:lineRule="auto"/>
        <w:rPr>
          <w:rFonts w:asciiTheme="minorHAnsi" w:hAnsiTheme="minorHAnsi" w:cstheme="minorHAnsi"/>
        </w:rPr>
      </w:pPr>
      <w:r w:rsidRPr="004F499A">
        <w:rPr>
          <w:rStyle w:val="Strong"/>
          <w:rFonts w:asciiTheme="minorHAnsi" w:hAnsiTheme="minorHAnsi" w:cstheme="minorHAnsi"/>
          <w:b w:val="0"/>
        </w:rPr>
        <w:t>Remote Monitoring and Control</w:t>
      </w:r>
    </w:p>
    <w:p w14:paraId="2352E33F" w14:textId="77777777" w:rsidR="00BB2FF3" w:rsidRPr="004F499A" w:rsidRDefault="00BB2FF3" w:rsidP="00BB2FF3">
      <w:pPr>
        <w:numPr>
          <w:ilvl w:val="1"/>
          <w:numId w:val="62"/>
        </w:numPr>
        <w:spacing w:before="100" w:beforeAutospacing="1" w:after="100" w:afterAutospacing="1" w:line="276" w:lineRule="auto"/>
        <w:rPr>
          <w:rFonts w:cstheme="minorHAnsi"/>
        </w:rPr>
      </w:pPr>
      <w:r w:rsidRPr="004F499A">
        <w:rPr>
          <w:rStyle w:val="Strong"/>
          <w:rFonts w:cstheme="minorHAnsi"/>
          <w:b w:val="0"/>
        </w:rPr>
        <w:t>Description</w:t>
      </w:r>
      <w:r w:rsidRPr="004F499A">
        <w:rPr>
          <w:rFonts w:cstheme="minorHAnsi"/>
        </w:rPr>
        <w:t>: Allows operators to monitor and control the gripper remotely, enhancing safety during troubleshooting.</w:t>
      </w:r>
    </w:p>
    <w:p w14:paraId="3DE4B8E2" w14:textId="77777777" w:rsidR="00BB2FF3" w:rsidRPr="004F499A" w:rsidRDefault="00BB2FF3" w:rsidP="00BB2FF3">
      <w:pPr>
        <w:numPr>
          <w:ilvl w:val="1"/>
          <w:numId w:val="62"/>
        </w:numPr>
        <w:spacing w:before="100" w:beforeAutospacing="1" w:after="100" w:afterAutospacing="1" w:line="276" w:lineRule="auto"/>
        <w:rPr>
          <w:rFonts w:cstheme="minorHAnsi"/>
        </w:rPr>
      </w:pPr>
      <w:r w:rsidRPr="004F499A">
        <w:rPr>
          <w:rStyle w:val="Strong"/>
          <w:rFonts w:cstheme="minorHAnsi"/>
          <w:b w:val="0"/>
        </w:rPr>
        <w:t>Implementation</w:t>
      </w:r>
      <w:r w:rsidRPr="004F499A">
        <w:rPr>
          <w:rFonts w:cstheme="minorHAnsi"/>
        </w:rPr>
        <w:t>: Integration with networked control systems and software that provides real-time monitoring and control capabilities.</w:t>
      </w:r>
    </w:p>
    <w:p w14:paraId="0A959D82" w14:textId="77777777" w:rsidR="00BB2FF3" w:rsidRPr="004F499A" w:rsidRDefault="00BB2FF3" w:rsidP="00084822">
      <w:pPr>
        <w:pStyle w:val="Heading3"/>
      </w:pPr>
      <w:bookmarkStart w:id="128" w:name="_Toc171333281"/>
      <w:r w:rsidRPr="004F499A">
        <w:lastRenderedPageBreak/>
        <w:t>Legal</w:t>
      </w:r>
      <w:bookmarkEnd w:id="128"/>
    </w:p>
    <w:p w14:paraId="28C82AD1" w14:textId="77777777" w:rsidR="00BB2FF3" w:rsidRPr="004F499A" w:rsidRDefault="00BB2FF3" w:rsidP="00BB2FF3">
      <w:pPr>
        <w:numPr>
          <w:ilvl w:val="0"/>
          <w:numId w:val="42"/>
        </w:numPr>
        <w:spacing w:before="100" w:beforeAutospacing="1" w:after="100" w:afterAutospacing="1" w:line="276" w:lineRule="auto"/>
        <w:rPr>
          <w:rFonts w:cstheme="minorHAnsi"/>
        </w:rPr>
      </w:pPr>
      <w:r w:rsidRPr="004F499A">
        <w:rPr>
          <w:rFonts w:cstheme="minorHAnsi"/>
        </w:rPr>
        <w:t>The gripper must comply with all relevant legal requirements and regulations in the target markets.</w:t>
      </w:r>
    </w:p>
    <w:p w14:paraId="221F5C4F" w14:textId="77777777" w:rsidR="00BB2FF3" w:rsidRPr="004F499A" w:rsidRDefault="00BB2FF3" w:rsidP="00084822">
      <w:pPr>
        <w:pStyle w:val="Heading4"/>
      </w:pPr>
      <w:r w:rsidRPr="004F499A">
        <w:t>Safety Regulations</w:t>
      </w:r>
    </w:p>
    <w:p w14:paraId="28250802" w14:textId="77777777" w:rsidR="00BB2FF3" w:rsidRPr="004F499A" w:rsidRDefault="00BB2FF3" w:rsidP="00BB2FF3">
      <w:pPr>
        <w:pStyle w:val="NormalWeb"/>
        <w:numPr>
          <w:ilvl w:val="0"/>
          <w:numId w:val="53"/>
        </w:numPr>
        <w:spacing w:line="276" w:lineRule="auto"/>
        <w:rPr>
          <w:rFonts w:asciiTheme="minorHAnsi" w:hAnsiTheme="minorHAnsi" w:cstheme="minorHAnsi"/>
        </w:rPr>
      </w:pPr>
      <w:r w:rsidRPr="004F499A">
        <w:rPr>
          <w:rStyle w:val="Strong"/>
          <w:rFonts w:asciiTheme="minorHAnsi" w:hAnsiTheme="minorHAnsi" w:cstheme="minorHAnsi"/>
          <w:b w:val="0"/>
        </w:rPr>
        <w:t>Machinery Directive (2006/42/EC) - Europe</w:t>
      </w:r>
    </w:p>
    <w:p w14:paraId="2FB10F3E" w14:textId="77777777" w:rsidR="00BB2FF3" w:rsidRPr="004F499A" w:rsidRDefault="00BB2FF3" w:rsidP="00BB2FF3">
      <w:pPr>
        <w:numPr>
          <w:ilvl w:val="1"/>
          <w:numId w:val="53"/>
        </w:numPr>
        <w:spacing w:before="100" w:beforeAutospacing="1" w:after="100" w:afterAutospacing="1" w:line="276" w:lineRule="auto"/>
        <w:rPr>
          <w:rFonts w:cstheme="minorHAnsi"/>
        </w:rPr>
      </w:pPr>
      <w:r w:rsidRPr="004F499A">
        <w:rPr>
          <w:rFonts w:cstheme="minorHAnsi"/>
        </w:rPr>
        <w:t>Ensures the safety of machinery within the European Economic Area (EEA).</w:t>
      </w:r>
    </w:p>
    <w:p w14:paraId="36A2812F" w14:textId="77777777" w:rsidR="00BB2FF3" w:rsidRPr="004F499A" w:rsidRDefault="00BB2FF3" w:rsidP="00BB2FF3">
      <w:pPr>
        <w:pStyle w:val="NormalWeb"/>
        <w:numPr>
          <w:ilvl w:val="0"/>
          <w:numId w:val="53"/>
        </w:numPr>
        <w:spacing w:line="276" w:lineRule="auto"/>
        <w:rPr>
          <w:rFonts w:asciiTheme="minorHAnsi" w:hAnsiTheme="minorHAnsi" w:cstheme="minorHAnsi"/>
        </w:rPr>
      </w:pPr>
      <w:r w:rsidRPr="004F499A">
        <w:rPr>
          <w:rStyle w:val="Strong"/>
          <w:rFonts w:asciiTheme="minorHAnsi" w:hAnsiTheme="minorHAnsi" w:cstheme="minorHAnsi"/>
          <w:b w:val="0"/>
        </w:rPr>
        <w:t>Occupational Safety and Health Administration (OSHA) Standards - USA</w:t>
      </w:r>
    </w:p>
    <w:p w14:paraId="1342C2BE" w14:textId="77777777" w:rsidR="00BB2FF3" w:rsidRPr="004F499A" w:rsidRDefault="00BB2FF3" w:rsidP="00BB2FF3">
      <w:pPr>
        <w:numPr>
          <w:ilvl w:val="1"/>
          <w:numId w:val="53"/>
        </w:numPr>
        <w:spacing w:before="100" w:beforeAutospacing="1" w:after="100" w:afterAutospacing="1" w:line="276" w:lineRule="auto"/>
        <w:rPr>
          <w:rFonts w:cstheme="minorHAnsi"/>
        </w:rPr>
      </w:pPr>
      <w:r w:rsidRPr="004F499A">
        <w:rPr>
          <w:rFonts w:cstheme="minorHAnsi"/>
        </w:rPr>
        <w:t>Ensures safe and healthy working conditions in the United States.</w:t>
      </w:r>
    </w:p>
    <w:p w14:paraId="03359E43" w14:textId="77777777" w:rsidR="00BB2FF3" w:rsidRPr="004F499A" w:rsidRDefault="00BB2FF3" w:rsidP="00BB2FF3">
      <w:pPr>
        <w:pStyle w:val="NormalWeb"/>
        <w:numPr>
          <w:ilvl w:val="0"/>
          <w:numId w:val="53"/>
        </w:numPr>
        <w:spacing w:line="276" w:lineRule="auto"/>
        <w:rPr>
          <w:rFonts w:asciiTheme="minorHAnsi" w:hAnsiTheme="minorHAnsi" w:cstheme="minorHAnsi"/>
        </w:rPr>
      </w:pPr>
      <w:r w:rsidRPr="004F499A">
        <w:rPr>
          <w:rStyle w:val="Strong"/>
          <w:rFonts w:asciiTheme="minorHAnsi" w:hAnsiTheme="minorHAnsi" w:cstheme="minorHAnsi"/>
          <w:b w:val="0"/>
        </w:rPr>
        <w:t>ISO 12100:2010 - Safety of Machinery</w:t>
      </w:r>
    </w:p>
    <w:p w14:paraId="3B051C66" w14:textId="77777777" w:rsidR="00BB2FF3" w:rsidRPr="004F499A" w:rsidRDefault="00BB2FF3" w:rsidP="00BB2FF3">
      <w:pPr>
        <w:numPr>
          <w:ilvl w:val="1"/>
          <w:numId w:val="53"/>
        </w:numPr>
        <w:spacing w:before="100" w:beforeAutospacing="1" w:after="100" w:afterAutospacing="1" w:line="276" w:lineRule="auto"/>
        <w:rPr>
          <w:rFonts w:cstheme="minorHAnsi"/>
        </w:rPr>
      </w:pPr>
      <w:r w:rsidRPr="004F499A">
        <w:rPr>
          <w:rFonts w:cstheme="minorHAnsi"/>
        </w:rPr>
        <w:t>General principles for design risk assessment and risk reduction.</w:t>
      </w:r>
    </w:p>
    <w:p w14:paraId="4E1F4767" w14:textId="77777777" w:rsidR="00BB2FF3" w:rsidRPr="004F499A" w:rsidRDefault="00BB2FF3" w:rsidP="00BB2FF3">
      <w:pPr>
        <w:pStyle w:val="NormalWeb"/>
        <w:numPr>
          <w:ilvl w:val="0"/>
          <w:numId w:val="53"/>
        </w:numPr>
        <w:spacing w:line="276" w:lineRule="auto"/>
        <w:rPr>
          <w:rFonts w:asciiTheme="minorHAnsi" w:hAnsiTheme="minorHAnsi" w:cstheme="minorHAnsi"/>
        </w:rPr>
      </w:pPr>
      <w:r w:rsidRPr="004F499A">
        <w:rPr>
          <w:rStyle w:val="Strong"/>
          <w:rFonts w:asciiTheme="minorHAnsi" w:hAnsiTheme="minorHAnsi" w:cstheme="minorHAnsi"/>
          <w:b w:val="0"/>
        </w:rPr>
        <w:t>ANSI B11.19 - Performance Requirements for Safeguarding</w:t>
      </w:r>
    </w:p>
    <w:p w14:paraId="21031CCD" w14:textId="77777777" w:rsidR="00BB2FF3" w:rsidRPr="004F499A" w:rsidRDefault="00BB2FF3" w:rsidP="00BB2FF3">
      <w:pPr>
        <w:numPr>
          <w:ilvl w:val="1"/>
          <w:numId w:val="53"/>
        </w:numPr>
        <w:spacing w:before="100" w:beforeAutospacing="1" w:after="100" w:afterAutospacing="1" w:line="276" w:lineRule="auto"/>
        <w:rPr>
          <w:rFonts w:cstheme="minorHAnsi"/>
        </w:rPr>
      </w:pPr>
      <w:r w:rsidRPr="004F499A">
        <w:rPr>
          <w:rFonts w:cstheme="minorHAnsi"/>
        </w:rPr>
        <w:t>Provides requirements for the design, construction, installation, operation, and maintenance of safeguarding devices.</w:t>
      </w:r>
    </w:p>
    <w:p w14:paraId="0F74AAE9" w14:textId="77777777" w:rsidR="00BB2FF3" w:rsidRPr="004F499A" w:rsidRDefault="00BB2FF3" w:rsidP="00084822">
      <w:pPr>
        <w:pStyle w:val="Heading4"/>
      </w:pPr>
      <w:r w:rsidRPr="004F499A">
        <w:t>Electrical and Mechanical Performance</w:t>
      </w:r>
    </w:p>
    <w:p w14:paraId="09CD563C" w14:textId="77777777" w:rsidR="00BB2FF3" w:rsidRPr="004F499A" w:rsidRDefault="00BB2FF3" w:rsidP="00BB2FF3">
      <w:pPr>
        <w:pStyle w:val="NormalWeb"/>
        <w:numPr>
          <w:ilvl w:val="0"/>
          <w:numId w:val="54"/>
        </w:numPr>
        <w:spacing w:line="276" w:lineRule="auto"/>
        <w:rPr>
          <w:rFonts w:asciiTheme="minorHAnsi" w:hAnsiTheme="minorHAnsi" w:cstheme="minorHAnsi"/>
        </w:rPr>
      </w:pPr>
      <w:r w:rsidRPr="004F499A">
        <w:rPr>
          <w:rStyle w:val="Strong"/>
          <w:rFonts w:asciiTheme="minorHAnsi" w:hAnsiTheme="minorHAnsi" w:cstheme="minorHAnsi"/>
          <w:b w:val="0"/>
        </w:rPr>
        <w:t>IEC 60204-1:2016 - Safety of Machinery - Electrical Equipment</w:t>
      </w:r>
    </w:p>
    <w:p w14:paraId="2571E802" w14:textId="77777777" w:rsidR="00BB2FF3" w:rsidRPr="004F499A" w:rsidRDefault="00BB2FF3" w:rsidP="00BB2FF3">
      <w:pPr>
        <w:numPr>
          <w:ilvl w:val="1"/>
          <w:numId w:val="54"/>
        </w:numPr>
        <w:spacing w:before="100" w:beforeAutospacing="1" w:after="100" w:afterAutospacing="1" w:line="276" w:lineRule="auto"/>
        <w:rPr>
          <w:rFonts w:cstheme="minorHAnsi"/>
        </w:rPr>
      </w:pPr>
      <w:r w:rsidRPr="004F499A">
        <w:rPr>
          <w:rFonts w:cstheme="minorHAnsi"/>
        </w:rPr>
        <w:t>Specifies electrical safety requirements for machinery.</w:t>
      </w:r>
    </w:p>
    <w:p w14:paraId="1DDE4EA6" w14:textId="77777777" w:rsidR="00BB2FF3" w:rsidRPr="004F499A" w:rsidRDefault="00BB2FF3" w:rsidP="00BB2FF3">
      <w:pPr>
        <w:pStyle w:val="NormalWeb"/>
        <w:numPr>
          <w:ilvl w:val="0"/>
          <w:numId w:val="54"/>
        </w:numPr>
        <w:spacing w:line="276" w:lineRule="auto"/>
        <w:rPr>
          <w:rFonts w:asciiTheme="minorHAnsi" w:hAnsiTheme="minorHAnsi" w:cstheme="minorHAnsi"/>
        </w:rPr>
      </w:pPr>
      <w:r w:rsidRPr="004F499A">
        <w:rPr>
          <w:rStyle w:val="Strong"/>
          <w:rFonts w:asciiTheme="minorHAnsi" w:hAnsiTheme="minorHAnsi" w:cstheme="minorHAnsi"/>
          <w:b w:val="0"/>
        </w:rPr>
        <w:t>ISO 10218-1:2011 - Robots and Robotic Devices</w:t>
      </w:r>
    </w:p>
    <w:p w14:paraId="747BF970" w14:textId="77777777" w:rsidR="00BB2FF3" w:rsidRPr="004F499A" w:rsidRDefault="00BB2FF3" w:rsidP="00BB2FF3">
      <w:pPr>
        <w:numPr>
          <w:ilvl w:val="1"/>
          <w:numId w:val="54"/>
        </w:numPr>
        <w:spacing w:before="100" w:beforeAutospacing="1" w:after="100" w:afterAutospacing="1" w:line="276" w:lineRule="auto"/>
        <w:rPr>
          <w:rFonts w:cstheme="minorHAnsi"/>
        </w:rPr>
      </w:pPr>
      <w:r w:rsidRPr="004F499A">
        <w:rPr>
          <w:rFonts w:cstheme="minorHAnsi"/>
        </w:rPr>
        <w:t>Safety requirements for industrial robots.</w:t>
      </w:r>
    </w:p>
    <w:p w14:paraId="531D344C" w14:textId="77777777" w:rsidR="00BB2FF3" w:rsidRPr="004F499A" w:rsidRDefault="00BB2FF3" w:rsidP="00BB2FF3">
      <w:pPr>
        <w:pStyle w:val="NormalWeb"/>
        <w:numPr>
          <w:ilvl w:val="0"/>
          <w:numId w:val="54"/>
        </w:numPr>
        <w:spacing w:line="276" w:lineRule="auto"/>
        <w:rPr>
          <w:rFonts w:asciiTheme="minorHAnsi" w:hAnsiTheme="minorHAnsi" w:cstheme="minorHAnsi"/>
        </w:rPr>
      </w:pPr>
      <w:r w:rsidRPr="004F499A">
        <w:rPr>
          <w:rStyle w:val="Strong"/>
          <w:rFonts w:asciiTheme="minorHAnsi" w:hAnsiTheme="minorHAnsi" w:cstheme="minorHAnsi"/>
          <w:b w:val="0"/>
        </w:rPr>
        <w:t>EN 61000-6-2:2005 - Electromagnetic Compatibility (EMC)</w:t>
      </w:r>
    </w:p>
    <w:p w14:paraId="226C3621" w14:textId="77777777" w:rsidR="00BB2FF3" w:rsidRPr="004F499A" w:rsidRDefault="00BB2FF3" w:rsidP="00BB2FF3">
      <w:pPr>
        <w:numPr>
          <w:ilvl w:val="1"/>
          <w:numId w:val="54"/>
        </w:numPr>
        <w:spacing w:before="100" w:beforeAutospacing="1" w:after="100" w:afterAutospacing="1" w:line="276" w:lineRule="auto"/>
        <w:rPr>
          <w:rFonts w:cstheme="minorHAnsi"/>
        </w:rPr>
      </w:pPr>
      <w:r w:rsidRPr="004F499A">
        <w:rPr>
          <w:rFonts w:cstheme="minorHAnsi"/>
        </w:rPr>
        <w:t>Immunity for industrial environments.</w:t>
      </w:r>
    </w:p>
    <w:p w14:paraId="2C6566C2" w14:textId="77777777" w:rsidR="00BB2FF3" w:rsidRPr="004F499A" w:rsidRDefault="00BB2FF3" w:rsidP="00BB2FF3">
      <w:pPr>
        <w:pStyle w:val="NormalWeb"/>
        <w:numPr>
          <w:ilvl w:val="0"/>
          <w:numId w:val="54"/>
        </w:numPr>
        <w:spacing w:line="276" w:lineRule="auto"/>
        <w:rPr>
          <w:rFonts w:asciiTheme="minorHAnsi" w:hAnsiTheme="minorHAnsi" w:cstheme="minorHAnsi"/>
        </w:rPr>
      </w:pPr>
      <w:r w:rsidRPr="004F499A">
        <w:rPr>
          <w:rStyle w:val="Strong"/>
          <w:rFonts w:asciiTheme="minorHAnsi" w:hAnsiTheme="minorHAnsi" w:cstheme="minorHAnsi"/>
          <w:b w:val="0"/>
        </w:rPr>
        <w:t>ISO 9409-1:2004 - Mechanical Interfaces for Robot Accessories</w:t>
      </w:r>
    </w:p>
    <w:p w14:paraId="4923E0FD" w14:textId="77777777" w:rsidR="00BB2FF3" w:rsidRPr="004F499A" w:rsidRDefault="00BB2FF3" w:rsidP="00BB2FF3">
      <w:pPr>
        <w:numPr>
          <w:ilvl w:val="1"/>
          <w:numId w:val="54"/>
        </w:numPr>
        <w:spacing w:before="100" w:beforeAutospacing="1" w:after="100" w:afterAutospacing="1" w:line="276" w:lineRule="auto"/>
        <w:rPr>
          <w:rFonts w:cstheme="minorHAnsi"/>
        </w:rPr>
      </w:pPr>
      <w:r w:rsidRPr="004F499A">
        <w:rPr>
          <w:rFonts w:cstheme="minorHAnsi"/>
        </w:rPr>
        <w:t>Standards for the mechanical interfaces used on robotic manipulators.</w:t>
      </w:r>
    </w:p>
    <w:p w14:paraId="007B32D0" w14:textId="77777777" w:rsidR="00BB2FF3" w:rsidRPr="004F499A" w:rsidRDefault="00BB2FF3" w:rsidP="00084822">
      <w:pPr>
        <w:pStyle w:val="Heading4"/>
      </w:pPr>
      <w:r w:rsidRPr="004F499A">
        <w:t>Environmental Regulations</w:t>
      </w:r>
    </w:p>
    <w:p w14:paraId="1159146E" w14:textId="77777777" w:rsidR="00BB2FF3" w:rsidRPr="004F499A" w:rsidRDefault="00BB2FF3" w:rsidP="00BB2FF3">
      <w:pPr>
        <w:pStyle w:val="NormalWeb"/>
        <w:numPr>
          <w:ilvl w:val="0"/>
          <w:numId w:val="55"/>
        </w:numPr>
        <w:spacing w:line="276" w:lineRule="auto"/>
        <w:rPr>
          <w:rFonts w:asciiTheme="minorHAnsi" w:hAnsiTheme="minorHAnsi" w:cstheme="minorHAnsi"/>
        </w:rPr>
      </w:pPr>
      <w:r w:rsidRPr="004F499A">
        <w:rPr>
          <w:rStyle w:val="Strong"/>
          <w:rFonts w:asciiTheme="minorHAnsi" w:hAnsiTheme="minorHAnsi" w:cstheme="minorHAnsi"/>
          <w:b w:val="0"/>
        </w:rPr>
        <w:t>Restriction of Hazardous Substances (RoHS) Directive 2011/65/EU - Europe</w:t>
      </w:r>
    </w:p>
    <w:p w14:paraId="217182A7" w14:textId="77777777" w:rsidR="00BB2FF3" w:rsidRPr="004F499A" w:rsidRDefault="00BB2FF3" w:rsidP="00BB2FF3">
      <w:pPr>
        <w:numPr>
          <w:ilvl w:val="1"/>
          <w:numId w:val="55"/>
        </w:numPr>
        <w:spacing w:before="100" w:beforeAutospacing="1" w:after="100" w:afterAutospacing="1" w:line="276" w:lineRule="auto"/>
        <w:rPr>
          <w:rFonts w:cstheme="minorHAnsi"/>
        </w:rPr>
      </w:pPr>
      <w:r w:rsidRPr="004F499A">
        <w:rPr>
          <w:rFonts w:cstheme="minorHAnsi"/>
        </w:rPr>
        <w:t>Restricts the use of certain hazardous substances in electrical and electronic equipment.</w:t>
      </w:r>
    </w:p>
    <w:p w14:paraId="1AADF29C" w14:textId="77777777" w:rsidR="00BB2FF3" w:rsidRPr="004F499A" w:rsidRDefault="00BB2FF3" w:rsidP="00BB2FF3">
      <w:pPr>
        <w:pStyle w:val="NormalWeb"/>
        <w:numPr>
          <w:ilvl w:val="0"/>
          <w:numId w:val="55"/>
        </w:numPr>
        <w:spacing w:line="276" w:lineRule="auto"/>
        <w:rPr>
          <w:rFonts w:asciiTheme="minorHAnsi" w:hAnsiTheme="minorHAnsi" w:cstheme="minorHAnsi"/>
        </w:rPr>
      </w:pPr>
      <w:r w:rsidRPr="004F499A">
        <w:rPr>
          <w:rStyle w:val="Strong"/>
          <w:rFonts w:asciiTheme="minorHAnsi" w:hAnsiTheme="minorHAnsi" w:cstheme="minorHAnsi"/>
          <w:b w:val="0"/>
        </w:rPr>
        <w:t>Waste Electrical and Electronic Equipment (WEEE) Directive 2012/19/EU - Europe</w:t>
      </w:r>
    </w:p>
    <w:p w14:paraId="1E4113C4" w14:textId="77777777" w:rsidR="00BB2FF3" w:rsidRPr="004F499A" w:rsidRDefault="00BB2FF3" w:rsidP="00BB2FF3">
      <w:pPr>
        <w:numPr>
          <w:ilvl w:val="1"/>
          <w:numId w:val="55"/>
        </w:numPr>
        <w:spacing w:before="100" w:beforeAutospacing="1" w:after="100" w:afterAutospacing="1" w:line="276" w:lineRule="auto"/>
        <w:rPr>
          <w:rFonts w:cstheme="minorHAnsi"/>
        </w:rPr>
      </w:pPr>
      <w:r w:rsidRPr="004F499A">
        <w:rPr>
          <w:rFonts w:cstheme="minorHAnsi"/>
        </w:rPr>
        <w:t>Addresses the disposal and recycling of electronic waste.</w:t>
      </w:r>
    </w:p>
    <w:p w14:paraId="41A0142B" w14:textId="77777777" w:rsidR="00BB2FF3" w:rsidRPr="004F499A" w:rsidRDefault="00BB2FF3" w:rsidP="00BB2FF3">
      <w:pPr>
        <w:pStyle w:val="NormalWeb"/>
        <w:numPr>
          <w:ilvl w:val="0"/>
          <w:numId w:val="55"/>
        </w:numPr>
        <w:spacing w:line="276" w:lineRule="auto"/>
        <w:rPr>
          <w:rFonts w:asciiTheme="minorHAnsi" w:hAnsiTheme="minorHAnsi" w:cstheme="minorHAnsi"/>
        </w:rPr>
      </w:pPr>
      <w:r w:rsidRPr="004F499A">
        <w:rPr>
          <w:rStyle w:val="Strong"/>
          <w:rFonts w:asciiTheme="minorHAnsi" w:hAnsiTheme="minorHAnsi" w:cstheme="minorHAnsi"/>
          <w:b w:val="0"/>
        </w:rPr>
        <w:t>Registration, Evaluation, Authorization, and Restriction of Chemicals (REACH) Regulation (EC) No 1907/2006 - Europe</w:t>
      </w:r>
    </w:p>
    <w:p w14:paraId="35327C2B" w14:textId="77777777" w:rsidR="00BB2FF3" w:rsidRPr="004F499A" w:rsidRDefault="00BB2FF3" w:rsidP="00BB2FF3">
      <w:pPr>
        <w:numPr>
          <w:ilvl w:val="1"/>
          <w:numId w:val="55"/>
        </w:numPr>
        <w:spacing w:before="100" w:beforeAutospacing="1" w:after="100" w:afterAutospacing="1" w:line="276" w:lineRule="auto"/>
        <w:rPr>
          <w:rFonts w:cstheme="minorHAnsi"/>
        </w:rPr>
      </w:pPr>
      <w:r w:rsidRPr="004F499A">
        <w:rPr>
          <w:rFonts w:cstheme="minorHAnsi"/>
        </w:rPr>
        <w:t>Regulation of chemical substances and their safe use.</w:t>
      </w:r>
    </w:p>
    <w:p w14:paraId="6CD244CD" w14:textId="77777777" w:rsidR="00BB2FF3" w:rsidRPr="004F499A" w:rsidRDefault="00BB2FF3" w:rsidP="00084822">
      <w:pPr>
        <w:pStyle w:val="Heading4"/>
      </w:pPr>
      <w:r w:rsidRPr="004F499A">
        <w:t>Quality and Performance Standards</w:t>
      </w:r>
    </w:p>
    <w:p w14:paraId="59A65BBD" w14:textId="77777777" w:rsidR="00BB2FF3" w:rsidRPr="004F499A" w:rsidRDefault="00BB2FF3" w:rsidP="00BB2FF3">
      <w:pPr>
        <w:pStyle w:val="NormalWeb"/>
        <w:numPr>
          <w:ilvl w:val="0"/>
          <w:numId w:val="56"/>
        </w:numPr>
        <w:spacing w:line="276" w:lineRule="auto"/>
        <w:rPr>
          <w:rFonts w:asciiTheme="minorHAnsi" w:hAnsiTheme="minorHAnsi" w:cstheme="minorHAnsi"/>
        </w:rPr>
      </w:pPr>
      <w:r w:rsidRPr="004F499A">
        <w:rPr>
          <w:rStyle w:val="Strong"/>
          <w:rFonts w:asciiTheme="minorHAnsi" w:hAnsiTheme="minorHAnsi" w:cstheme="minorHAnsi"/>
          <w:b w:val="0"/>
        </w:rPr>
        <w:t>ISO 9001:2015 - Quality Management Systems</w:t>
      </w:r>
    </w:p>
    <w:p w14:paraId="5E1A57D2" w14:textId="77777777" w:rsidR="00BB2FF3" w:rsidRPr="004F499A" w:rsidRDefault="00BB2FF3" w:rsidP="00BB2FF3">
      <w:pPr>
        <w:numPr>
          <w:ilvl w:val="1"/>
          <w:numId w:val="56"/>
        </w:numPr>
        <w:spacing w:before="100" w:beforeAutospacing="1" w:after="100" w:afterAutospacing="1" w:line="276" w:lineRule="auto"/>
        <w:rPr>
          <w:rFonts w:cstheme="minorHAnsi"/>
        </w:rPr>
      </w:pPr>
      <w:r w:rsidRPr="004F499A">
        <w:rPr>
          <w:rFonts w:cstheme="minorHAnsi"/>
        </w:rPr>
        <w:t>Ensures consistent quality in manufacturing and production processes.</w:t>
      </w:r>
    </w:p>
    <w:p w14:paraId="33A7FE4A" w14:textId="77777777" w:rsidR="00BB2FF3" w:rsidRPr="004F499A" w:rsidRDefault="00BB2FF3" w:rsidP="00BB2FF3">
      <w:pPr>
        <w:pStyle w:val="NormalWeb"/>
        <w:numPr>
          <w:ilvl w:val="0"/>
          <w:numId w:val="56"/>
        </w:numPr>
        <w:spacing w:line="276" w:lineRule="auto"/>
        <w:rPr>
          <w:rFonts w:asciiTheme="minorHAnsi" w:hAnsiTheme="minorHAnsi" w:cstheme="minorHAnsi"/>
        </w:rPr>
      </w:pPr>
      <w:r w:rsidRPr="004F499A">
        <w:rPr>
          <w:rStyle w:val="Strong"/>
          <w:rFonts w:asciiTheme="minorHAnsi" w:hAnsiTheme="minorHAnsi" w:cstheme="minorHAnsi"/>
          <w:b w:val="0"/>
        </w:rPr>
        <w:t>ISO 9283:1998 - Performance Criteria and Related Test Methods for Manipulating Industrial Robots</w:t>
      </w:r>
    </w:p>
    <w:p w14:paraId="4ED31F0B" w14:textId="77777777" w:rsidR="00BB2FF3" w:rsidRPr="004F499A" w:rsidRDefault="00BB2FF3" w:rsidP="00BB2FF3">
      <w:pPr>
        <w:numPr>
          <w:ilvl w:val="1"/>
          <w:numId w:val="56"/>
        </w:numPr>
        <w:spacing w:before="100" w:beforeAutospacing="1" w:after="100" w:afterAutospacing="1" w:line="276" w:lineRule="auto"/>
        <w:rPr>
          <w:rFonts w:cstheme="minorHAnsi"/>
        </w:rPr>
      </w:pPr>
      <w:r w:rsidRPr="004F499A">
        <w:rPr>
          <w:rFonts w:cstheme="minorHAnsi"/>
        </w:rPr>
        <w:t>Provides performance criteria for robot manipulators.</w:t>
      </w:r>
    </w:p>
    <w:p w14:paraId="145AD1C0" w14:textId="77777777" w:rsidR="00BB2FF3" w:rsidRPr="004F499A" w:rsidRDefault="00BB2FF3" w:rsidP="00BB2FF3">
      <w:pPr>
        <w:pStyle w:val="NormalWeb"/>
        <w:numPr>
          <w:ilvl w:val="0"/>
          <w:numId w:val="56"/>
        </w:numPr>
        <w:spacing w:line="276" w:lineRule="auto"/>
        <w:rPr>
          <w:rFonts w:asciiTheme="minorHAnsi" w:hAnsiTheme="minorHAnsi" w:cstheme="minorHAnsi"/>
        </w:rPr>
      </w:pPr>
      <w:r w:rsidRPr="004F499A">
        <w:rPr>
          <w:rStyle w:val="Strong"/>
          <w:rFonts w:asciiTheme="minorHAnsi" w:hAnsiTheme="minorHAnsi" w:cstheme="minorHAnsi"/>
          <w:b w:val="0"/>
        </w:rPr>
        <w:lastRenderedPageBreak/>
        <w:t>ISO 13482:2014 - Robots and Robotic Devices - Safety Requirements for Personal Care Robots</w:t>
      </w:r>
    </w:p>
    <w:p w14:paraId="7B2D63AD" w14:textId="77777777" w:rsidR="00BB2FF3" w:rsidRPr="004F499A" w:rsidRDefault="00BB2FF3" w:rsidP="00BB2FF3">
      <w:pPr>
        <w:numPr>
          <w:ilvl w:val="1"/>
          <w:numId w:val="56"/>
        </w:numPr>
        <w:spacing w:before="100" w:beforeAutospacing="1" w:after="100" w:afterAutospacing="1" w:line="276" w:lineRule="auto"/>
        <w:rPr>
          <w:rFonts w:cstheme="minorHAnsi"/>
        </w:rPr>
      </w:pPr>
      <w:r w:rsidRPr="004F499A">
        <w:rPr>
          <w:rFonts w:cstheme="minorHAnsi"/>
        </w:rPr>
        <w:t>Safety requirements for robots in non-industrial environments.</w:t>
      </w:r>
    </w:p>
    <w:p w14:paraId="1755D524" w14:textId="77777777" w:rsidR="00BB2FF3" w:rsidRPr="004F499A" w:rsidRDefault="00BB2FF3" w:rsidP="00084822">
      <w:pPr>
        <w:pStyle w:val="Heading4"/>
      </w:pPr>
      <w:r w:rsidRPr="004F499A">
        <w:t>Industry-Specific Regulations</w:t>
      </w:r>
    </w:p>
    <w:p w14:paraId="52DE9221" w14:textId="77777777" w:rsidR="00BB2FF3" w:rsidRPr="004F499A" w:rsidRDefault="00BB2FF3" w:rsidP="00BB2FF3">
      <w:pPr>
        <w:pStyle w:val="NormalWeb"/>
        <w:numPr>
          <w:ilvl w:val="0"/>
          <w:numId w:val="57"/>
        </w:numPr>
        <w:spacing w:line="276" w:lineRule="auto"/>
        <w:rPr>
          <w:rFonts w:asciiTheme="minorHAnsi" w:hAnsiTheme="minorHAnsi" w:cstheme="minorHAnsi"/>
        </w:rPr>
      </w:pPr>
      <w:r w:rsidRPr="004F499A">
        <w:rPr>
          <w:rStyle w:val="Strong"/>
          <w:rFonts w:asciiTheme="minorHAnsi" w:hAnsiTheme="minorHAnsi" w:cstheme="minorHAnsi"/>
          <w:b w:val="0"/>
        </w:rPr>
        <w:t>Food and Drug Administration (FDA) Regulations - USA</w:t>
      </w:r>
    </w:p>
    <w:p w14:paraId="3F98E3D7" w14:textId="77777777" w:rsidR="00BB2FF3" w:rsidRPr="004F499A" w:rsidRDefault="00BB2FF3" w:rsidP="00BB2FF3">
      <w:pPr>
        <w:numPr>
          <w:ilvl w:val="1"/>
          <w:numId w:val="57"/>
        </w:numPr>
        <w:spacing w:before="100" w:beforeAutospacing="1" w:after="100" w:afterAutospacing="1" w:line="276" w:lineRule="auto"/>
        <w:rPr>
          <w:rFonts w:cstheme="minorHAnsi"/>
        </w:rPr>
      </w:pPr>
      <w:r w:rsidRPr="004F499A">
        <w:rPr>
          <w:rFonts w:cstheme="minorHAnsi"/>
        </w:rPr>
        <w:t>For grippers used in food, medical, or pharmaceutical industries, ensuring materials and design comply with hygiene and safety standards.</w:t>
      </w:r>
    </w:p>
    <w:p w14:paraId="67697F80" w14:textId="77777777" w:rsidR="00BB2FF3" w:rsidRPr="004F499A" w:rsidRDefault="00BB2FF3" w:rsidP="00BB2FF3">
      <w:pPr>
        <w:pStyle w:val="NormalWeb"/>
        <w:numPr>
          <w:ilvl w:val="0"/>
          <w:numId w:val="57"/>
        </w:numPr>
        <w:spacing w:line="276" w:lineRule="auto"/>
        <w:rPr>
          <w:rFonts w:asciiTheme="minorHAnsi" w:hAnsiTheme="minorHAnsi" w:cstheme="minorHAnsi"/>
        </w:rPr>
      </w:pPr>
      <w:r w:rsidRPr="004F499A">
        <w:rPr>
          <w:rStyle w:val="Strong"/>
          <w:rFonts w:asciiTheme="minorHAnsi" w:hAnsiTheme="minorHAnsi" w:cstheme="minorHAnsi"/>
          <w:b w:val="0"/>
        </w:rPr>
        <w:t>International Electrotechnical Commission (IEC) Standards</w:t>
      </w:r>
    </w:p>
    <w:p w14:paraId="554D4DE1" w14:textId="77777777" w:rsidR="00BB2FF3" w:rsidRPr="004F499A" w:rsidRDefault="00BB2FF3" w:rsidP="00BB2FF3">
      <w:pPr>
        <w:numPr>
          <w:ilvl w:val="1"/>
          <w:numId w:val="57"/>
        </w:numPr>
        <w:spacing w:before="100" w:beforeAutospacing="1" w:after="100" w:afterAutospacing="1" w:line="276" w:lineRule="auto"/>
        <w:rPr>
          <w:rFonts w:cstheme="minorHAnsi"/>
        </w:rPr>
      </w:pPr>
      <w:r w:rsidRPr="004F499A">
        <w:rPr>
          <w:rFonts w:cstheme="minorHAnsi"/>
        </w:rPr>
        <w:t>Various IEC standards may apply depending on the specific electrical components used.</w:t>
      </w:r>
    </w:p>
    <w:p w14:paraId="11B19EA9" w14:textId="77777777" w:rsidR="00BB2FF3" w:rsidRPr="004F499A" w:rsidRDefault="00BB2FF3" w:rsidP="00084822">
      <w:pPr>
        <w:pStyle w:val="Heading4"/>
      </w:pPr>
      <w:r w:rsidRPr="004F499A">
        <w:t>Other Considerations</w:t>
      </w:r>
    </w:p>
    <w:p w14:paraId="66207EC7" w14:textId="77777777" w:rsidR="00BB2FF3" w:rsidRPr="004F499A" w:rsidRDefault="00BB2FF3" w:rsidP="00BB2FF3">
      <w:pPr>
        <w:pStyle w:val="NormalWeb"/>
        <w:numPr>
          <w:ilvl w:val="0"/>
          <w:numId w:val="58"/>
        </w:numPr>
        <w:spacing w:line="276" w:lineRule="auto"/>
        <w:rPr>
          <w:rFonts w:asciiTheme="minorHAnsi" w:hAnsiTheme="minorHAnsi" w:cstheme="minorHAnsi"/>
        </w:rPr>
      </w:pPr>
      <w:r w:rsidRPr="004F499A">
        <w:rPr>
          <w:rStyle w:val="Strong"/>
          <w:rFonts w:asciiTheme="minorHAnsi" w:hAnsiTheme="minorHAnsi" w:cstheme="minorHAnsi"/>
          <w:b w:val="0"/>
        </w:rPr>
        <w:t>CE Marking - Europe</w:t>
      </w:r>
    </w:p>
    <w:p w14:paraId="07AC79C7" w14:textId="77777777" w:rsidR="00BB2FF3" w:rsidRPr="004F499A" w:rsidRDefault="00BB2FF3" w:rsidP="00BB2FF3">
      <w:pPr>
        <w:numPr>
          <w:ilvl w:val="1"/>
          <w:numId w:val="58"/>
        </w:numPr>
        <w:spacing w:before="100" w:beforeAutospacing="1" w:after="100" w:afterAutospacing="1" w:line="276" w:lineRule="auto"/>
        <w:rPr>
          <w:rFonts w:cstheme="minorHAnsi"/>
        </w:rPr>
      </w:pPr>
      <w:r w:rsidRPr="004F499A">
        <w:rPr>
          <w:rFonts w:cstheme="minorHAnsi"/>
        </w:rPr>
        <w:t>Indicates conformity with health, safety, and environmental protection standards for products sold within the EEA.</w:t>
      </w:r>
    </w:p>
    <w:p w14:paraId="7EC886D4" w14:textId="77777777" w:rsidR="00BB2FF3" w:rsidRPr="004F499A" w:rsidRDefault="00BB2FF3" w:rsidP="00BB2FF3">
      <w:pPr>
        <w:pStyle w:val="NormalWeb"/>
        <w:numPr>
          <w:ilvl w:val="0"/>
          <w:numId w:val="58"/>
        </w:numPr>
        <w:spacing w:line="276" w:lineRule="auto"/>
        <w:rPr>
          <w:rFonts w:asciiTheme="minorHAnsi" w:hAnsiTheme="minorHAnsi" w:cstheme="minorHAnsi"/>
        </w:rPr>
      </w:pPr>
      <w:r w:rsidRPr="004F499A">
        <w:rPr>
          <w:rStyle w:val="Strong"/>
          <w:rFonts w:asciiTheme="minorHAnsi" w:hAnsiTheme="minorHAnsi" w:cstheme="minorHAnsi"/>
          <w:b w:val="0"/>
        </w:rPr>
        <w:t>UL Certification - USA</w:t>
      </w:r>
    </w:p>
    <w:p w14:paraId="6DE9746A" w14:textId="77777777" w:rsidR="00BB2FF3" w:rsidRPr="004F499A" w:rsidRDefault="00BB2FF3" w:rsidP="00BB2FF3">
      <w:pPr>
        <w:numPr>
          <w:ilvl w:val="1"/>
          <w:numId w:val="58"/>
        </w:numPr>
        <w:spacing w:before="100" w:beforeAutospacing="1" w:after="100" w:afterAutospacing="1" w:line="276" w:lineRule="auto"/>
        <w:rPr>
          <w:rFonts w:cstheme="minorHAnsi"/>
        </w:rPr>
      </w:pPr>
      <w:r w:rsidRPr="004F499A">
        <w:rPr>
          <w:rFonts w:cstheme="minorHAnsi"/>
        </w:rPr>
        <w:t>Ensures product safety and compliance with Underwriters Laboratories standards.</w:t>
      </w:r>
    </w:p>
    <w:p w14:paraId="3023FB06" w14:textId="77777777" w:rsidR="00BB2FF3" w:rsidRPr="004F499A" w:rsidRDefault="00BB2FF3" w:rsidP="00BB2FF3">
      <w:pPr>
        <w:pStyle w:val="NormalWeb"/>
        <w:numPr>
          <w:ilvl w:val="0"/>
          <w:numId w:val="58"/>
        </w:numPr>
        <w:spacing w:line="276" w:lineRule="auto"/>
        <w:rPr>
          <w:rFonts w:asciiTheme="minorHAnsi" w:hAnsiTheme="minorHAnsi" w:cstheme="minorHAnsi"/>
        </w:rPr>
      </w:pPr>
      <w:r w:rsidRPr="004F499A">
        <w:rPr>
          <w:rStyle w:val="Strong"/>
          <w:rFonts w:asciiTheme="minorHAnsi" w:hAnsiTheme="minorHAnsi" w:cstheme="minorHAnsi"/>
          <w:b w:val="0"/>
        </w:rPr>
        <w:t>FCC Regulations - USA</w:t>
      </w:r>
    </w:p>
    <w:p w14:paraId="6F61DA09" w14:textId="77777777" w:rsidR="00BB2FF3" w:rsidRPr="004F499A" w:rsidRDefault="00BB2FF3" w:rsidP="00BB2FF3">
      <w:pPr>
        <w:numPr>
          <w:ilvl w:val="1"/>
          <w:numId w:val="58"/>
        </w:numPr>
        <w:spacing w:before="100" w:beforeAutospacing="1" w:after="100" w:afterAutospacing="1" w:line="276" w:lineRule="auto"/>
        <w:rPr>
          <w:rFonts w:cstheme="minorHAnsi"/>
        </w:rPr>
      </w:pPr>
      <w:r w:rsidRPr="004F499A">
        <w:rPr>
          <w:rFonts w:cstheme="minorHAnsi"/>
        </w:rPr>
        <w:t>Ensures that electronic equipment does not emit harmful electromagnetic interference.</w:t>
      </w:r>
    </w:p>
    <w:p w14:paraId="17F688B4" w14:textId="77777777" w:rsidR="00BB2FF3" w:rsidRPr="004F499A" w:rsidRDefault="00BB2FF3" w:rsidP="00084822">
      <w:pPr>
        <w:pStyle w:val="Heading3"/>
      </w:pPr>
      <w:bookmarkStart w:id="129" w:name="_Toc171333282"/>
      <w:r w:rsidRPr="004F499A">
        <w:t>Company Constraints</w:t>
      </w:r>
      <w:bookmarkEnd w:id="129"/>
    </w:p>
    <w:p w14:paraId="67E71790" w14:textId="77777777" w:rsidR="00BB2FF3" w:rsidRPr="004F499A" w:rsidRDefault="00BB2FF3" w:rsidP="00084822">
      <w:pPr>
        <w:pStyle w:val="Heading4"/>
      </w:pPr>
      <w:r w:rsidRPr="004F499A">
        <w:t>Manufacturing Capabilities</w:t>
      </w:r>
    </w:p>
    <w:p w14:paraId="6D7D0D71" w14:textId="77777777" w:rsidR="00BB2FF3" w:rsidRDefault="00BB2FF3" w:rsidP="00BB2FF3">
      <w:pPr>
        <w:numPr>
          <w:ilvl w:val="0"/>
          <w:numId w:val="43"/>
        </w:numPr>
        <w:spacing w:before="100" w:beforeAutospacing="1" w:after="100" w:afterAutospacing="1" w:line="276" w:lineRule="auto"/>
        <w:rPr>
          <w:rFonts w:cstheme="minorHAnsi"/>
        </w:rPr>
      </w:pPr>
      <w:r w:rsidRPr="004F499A">
        <w:rPr>
          <w:rFonts w:cstheme="minorHAnsi"/>
        </w:rPr>
        <w:t>The design must consider the company's manufacturing capabilities and expertise to ensure efficient production.</w:t>
      </w:r>
      <w:r w:rsidR="008D51AF">
        <w:rPr>
          <w:rFonts w:cstheme="minorHAnsi"/>
        </w:rPr>
        <w:t xml:space="preserve"> </w:t>
      </w:r>
    </w:p>
    <w:p w14:paraId="277FD5AB" w14:textId="77777777" w:rsidR="008D51AF" w:rsidRPr="004F499A" w:rsidRDefault="008D51AF" w:rsidP="00BB2FF3">
      <w:pPr>
        <w:numPr>
          <w:ilvl w:val="0"/>
          <w:numId w:val="43"/>
        </w:numPr>
        <w:spacing w:before="100" w:beforeAutospacing="1" w:after="100" w:afterAutospacing="1" w:line="276" w:lineRule="auto"/>
        <w:rPr>
          <w:rFonts w:cstheme="minorHAnsi"/>
        </w:rPr>
      </w:pPr>
      <w:r>
        <w:rPr>
          <w:rFonts w:cstheme="minorHAnsi"/>
        </w:rPr>
        <w:t xml:space="preserve">The gripper must conform to the current fenceless collaborative robot used by the company </w:t>
      </w:r>
    </w:p>
    <w:p w14:paraId="6E34B93D" w14:textId="77777777" w:rsidR="00BB2FF3" w:rsidRPr="004F499A" w:rsidRDefault="00BB2FF3" w:rsidP="00084822">
      <w:pPr>
        <w:pStyle w:val="Heading3"/>
      </w:pPr>
      <w:bookmarkStart w:id="130" w:name="_Toc171333283"/>
      <w:r w:rsidRPr="004F499A">
        <w:t>Market Constraints</w:t>
      </w:r>
      <w:bookmarkEnd w:id="130"/>
    </w:p>
    <w:p w14:paraId="77B35B3C" w14:textId="77777777" w:rsidR="00BB2FF3" w:rsidRPr="004F499A" w:rsidRDefault="00BB2FF3" w:rsidP="00084822">
      <w:pPr>
        <w:pStyle w:val="Heading4"/>
      </w:pPr>
      <w:r w:rsidRPr="004F499A">
        <w:t>Customer Expectations</w:t>
      </w:r>
    </w:p>
    <w:p w14:paraId="36BFF33A" w14:textId="77777777" w:rsidR="00BB2FF3" w:rsidRPr="004F499A" w:rsidRDefault="00BB2FF3" w:rsidP="00BB2FF3">
      <w:pPr>
        <w:numPr>
          <w:ilvl w:val="0"/>
          <w:numId w:val="44"/>
        </w:numPr>
        <w:spacing w:before="100" w:beforeAutospacing="1" w:after="100" w:afterAutospacing="1" w:line="276" w:lineRule="auto"/>
        <w:rPr>
          <w:rFonts w:cstheme="minorHAnsi"/>
        </w:rPr>
      </w:pPr>
      <w:r w:rsidRPr="004F499A">
        <w:rPr>
          <w:rFonts w:cstheme="minorHAnsi"/>
        </w:rPr>
        <w:t>The gripper must meet market constraints and customer expectations for performance, cost, and features.</w:t>
      </w:r>
    </w:p>
    <w:p w14:paraId="7CE2B73B" w14:textId="77777777" w:rsidR="00BB2FF3" w:rsidRPr="004F499A" w:rsidRDefault="00BB2FF3" w:rsidP="00084822">
      <w:pPr>
        <w:pStyle w:val="Heading3"/>
      </w:pPr>
      <w:bookmarkStart w:id="131" w:name="_Toc171333284"/>
      <w:r w:rsidRPr="004F499A">
        <w:t>Patents Literature and Product Data</w:t>
      </w:r>
      <w:bookmarkEnd w:id="131"/>
    </w:p>
    <w:p w14:paraId="209C575C" w14:textId="77777777" w:rsidR="00BB2FF3" w:rsidRPr="004F499A" w:rsidRDefault="00BB2FF3" w:rsidP="00BB2FF3">
      <w:pPr>
        <w:numPr>
          <w:ilvl w:val="0"/>
          <w:numId w:val="45"/>
        </w:numPr>
        <w:spacing w:before="100" w:beforeAutospacing="1" w:after="100" w:afterAutospacing="1" w:line="276" w:lineRule="auto"/>
        <w:rPr>
          <w:rFonts w:cstheme="minorHAnsi"/>
        </w:rPr>
      </w:pPr>
      <w:r w:rsidRPr="004F499A">
        <w:rPr>
          <w:rFonts w:cstheme="minorHAnsi"/>
        </w:rPr>
        <w:t>The design must consider existing patents, literature, and product data to avoid infringement and leverage existing knowledge.</w:t>
      </w:r>
    </w:p>
    <w:p w14:paraId="28D020E4" w14:textId="77777777" w:rsidR="00BB2FF3" w:rsidRPr="004F499A" w:rsidRDefault="00BB2FF3" w:rsidP="00084822">
      <w:pPr>
        <w:pStyle w:val="Heading3"/>
      </w:pPr>
      <w:bookmarkStart w:id="132" w:name="_Toc171333285"/>
      <w:r w:rsidRPr="004F499A">
        <w:t>Political Social Implications</w:t>
      </w:r>
      <w:bookmarkEnd w:id="132"/>
    </w:p>
    <w:p w14:paraId="538A94B5" w14:textId="77777777" w:rsidR="00BB2FF3" w:rsidRPr="004F499A" w:rsidRDefault="00BB2FF3" w:rsidP="00BB2FF3">
      <w:pPr>
        <w:numPr>
          <w:ilvl w:val="0"/>
          <w:numId w:val="46"/>
        </w:numPr>
        <w:spacing w:before="100" w:beforeAutospacing="1" w:after="100" w:afterAutospacing="1" w:line="276" w:lineRule="auto"/>
        <w:rPr>
          <w:rFonts w:cstheme="minorHAnsi"/>
        </w:rPr>
      </w:pPr>
      <w:r w:rsidRPr="004F499A">
        <w:rPr>
          <w:rFonts w:cstheme="minorHAnsi"/>
        </w:rPr>
        <w:t>The gripper must be designed with consideration of political and social implications, such as environmental impact and labour practices.</w:t>
      </w:r>
    </w:p>
    <w:p w14:paraId="0677C158" w14:textId="77777777" w:rsidR="00BB2FF3" w:rsidRPr="004F499A" w:rsidRDefault="00BB2FF3" w:rsidP="00084822">
      <w:pPr>
        <w:pStyle w:val="Heading3"/>
      </w:pPr>
      <w:bookmarkStart w:id="133" w:name="_Toc171333286"/>
      <w:r w:rsidRPr="004F499A">
        <w:lastRenderedPageBreak/>
        <w:t>Installation</w:t>
      </w:r>
      <w:bookmarkEnd w:id="133"/>
    </w:p>
    <w:p w14:paraId="3B40FB6D" w14:textId="77777777" w:rsidR="00BB2FF3" w:rsidRPr="004F499A" w:rsidRDefault="00BB2FF3" w:rsidP="00BB2FF3">
      <w:pPr>
        <w:numPr>
          <w:ilvl w:val="0"/>
          <w:numId w:val="47"/>
        </w:numPr>
        <w:spacing w:before="100" w:beforeAutospacing="1" w:after="100" w:afterAutospacing="1" w:line="276" w:lineRule="auto"/>
        <w:rPr>
          <w:rFonts w:cstheme="minorHAnsi"/>
        </w:rPr>
      </w:pPr>
      <w:r w:rsidRPr="004F499A">
        <w:rPr>
          <w:rFonts w:cstheme="minorHAnsi"/>
        </w:rPr>
        <w:t>The gripper must be easy to install, with clear instructions provided to ensure proper setup and integration.</w:t>
      </w:r>
    </w:p>
    <w:p w14:paraId="46FA4FC0" w14:textId="77777777" w:rsidR="00BB2FF3" w:rsidRPr="004F499A" w:rsidRDefault="00BB2FF3" w:rsidP="00084822">
      <w:pPr>
        <w:pStyle w:val="Heading3"/>
      </w:pPr>
      <w:bookmarkStart w:id="134" w:name="_Toc171333287"/>
      <w:r w:rsidRPr="004F499A">
        <w:t>Energy Requirements</w:t>
      </w:r>
      <w:bookmarkEnd w:id="134"/>
    </w:p>
    <w:p w14:paraId="0BD259B6" w14:textId="77777777" w:rsidR="00BB2FF3" w:rsidRPr="004F499A" w:rsidRDefault="00BB2FF3" w:rsidP="00BB2FF3">
      <w:pPr>
        <w:numPr>
          <w:ilvl w:val="0"/>
          <w:numId w:val="48"/>
        </w:numPr>
        <w:spacing w:before="100" w:beforeAutospacing="1" w:after="100" w:afterAutospacing="1" w:line="276" w:lineRule="auto"/>
        <w:rPr>
          <w:rFonts w:cstheme="minorHAnsi"/>
        </w:rPr>
      </w:pPr>
      <w:r w:rsidRPr="004F499A">
        <w:rPr>
          <w:rFonts w:cstheme="minorHAnsi"/>
        </w:rPr>
        <w:t>The gripper must be energy-efficient, reducing operational costs and environmental impact.</w:t>
      </w:r>
    </w:p>
    <w:p w14:paraId="1FC8503E" w14:textId="77777777" w:rsidR="00BB2FF3" w:rsidRPr="004F499A" w:rsidRDefault="00BB2FF3" w:rsidP="00084822">
      <w:pPr>
        <w:pStyle w:val="Heading3"/>
      </w:pPr>
      <w:bookmarkStart w:id="135" w:name="_Toc171333288"/>
      <w:r w:rsidRPr="004F499A">
        <w:t>User Training</w:t>
      </w:r>
      <w:bookmarkEnd w:id="135"/>
    </w:p>
    <w:p w14:paraId="62BB2C0B" w14:textId="77777777" w:rsidR="00BB2FF3" w:rsidRPr="004F499A" w:rsidRDefault="00BB2FF3" w:rsidP="00BB2FF3">
      <w:pPr>
        <w:numPr>
          <w:ilvl w:val="0"/>
          <w:numId w:val="49"/>
        </w:numPr>
        <w:spacing w:before="100" w:beforeAutospacing="1" w:after="100" w:afterAutospacing="1" w:line="276" w:lineRule="auto"/>
        <w:rPr>
          <w:rFonts w:cstheme="minorHAnsi"/>
        </w:rPr>
      </w:pPr>
      <w:r w:rsidRPr="004F499A">
        <w:rPr>
          <w:rFonts w:cstheme="minorHAnsi"/>
        </w:rPr>
        <w:t>Comprehensive user training and documentation must be provided to ensure proper use and maintenance.</w:t>
      </w:r>
    </w:p>
    <w:p w14:paraId="419593D0" w14:textId="77777777" w:rsidR="00BB2FF3" w:rsidRPr="004F499A" w:rsidRDefault="00BB2FF3" w:rsidP="00084822">
      <w:pPr>
        <w:pStyle w:val="Heading3"/>
      </w:pPr>
      <w:bookmarkStart w:id="136" w:name="_Toc171333289"/>
      <w:r w:rsidRPr="004F499A">
        <w:t>Sales Potential</w:t>
      </w:r>
      <w:bookmarkEnd w:id="136"/>
    </w:p>
    <w:p w14:paraId="22546908" w14:textId="77777777" w:rsidR="00BB2FF3" w:rsidRPr="004F499A" w:rsidRDefault="00BB2FF3" w:rsidP="00BB2FF3">
      <w:pPr>
        <w:numPr>
          <w:ilvl w:val="0"/>
          <w:numId w:val="50"/>
        </w:numPr>
        <w:spacing w:before="100" w:beforeAutospacing="1" w:after="100" w:afterAutospacing="1" w:line="276" w:lineRule="auto"/>
        <w:rPr>
          <w:rFonts w:cstheme="minorHAnsi"/>
        </w:rPr>
      </w:pPr>
      <w:r w:rsidRPr="004F499A">
        <w:rPr>
          <w:rFonts w:cstheme="minorHAnsi"/>
        </w:rPr>
        <w:t>The gripper must have strong sales potential, supported by its features, performance, and competitive pricing.</w:t>
      </w:r>
    </w:p>
    <w:p w14:paraId="1B4E22E9" w14:textId="77777777" w:rsidR="00BB2FF3" w:rsidRPr="004F499A" w:rsidRDefault="00BB2FF3" w:rsidP="00084822">
      <w:pPr>
        <w:pStyle w:val="Heading3"/>
      </w:pPr>
      <w:bookmarkStart w:id="137" w:name="_Toc171333290"/>
      <w:r w:rsidRPr="004F499A">
        <w:t>Documentation</w:t>
      </w:r>
      <w:bookmarkEnd w:id="137"/>
    </w:p>
    <w:p w14:paraId="1F9E17AB" w14:textId="77777777" w:rsidR="00BB2FF3" w:rsidRPr="004F499A" w:rsidRDefault="00BB2FF3" w:rsidP="00BB2FF3">
      <w:pPr>
        <w:numPr>
          <w:ilvl w:val="0"/>
          <w:numId w:val="51"/>
        </w:numPr>
        <w:spacing w:before="100" w:beforeAutospacing="1" w:after="100" w:afterAutospacing="1" w:line="276" w:lineRule="auto"/>
        <w:rPr>
          <w:rFonts w:cstheme="minorHAnsi"/>
        </w:rPr>
      </w:pPr>
      <w:r w:rsidRPr="004F499A">
        <w:rPr>
          <w:rFonts w:cstheme="minorHAnsi"/>
        </w:rPr>
        <w:t>Detailed documentation must be provided, including installation, operation, maintenance, and troubleshooting guides.</w:t>
      </w:r>
    </w:p>
    <w:p w14:paraId="0EFEB87E" w14:textId="77777777" w:rsidR="00BB2FF3" w:rsidRPr="004F499A" w:rsidRDefault="00BB2FF3" w:rsidP="00084822">
      <w:pPr>
        <w:pStyle w:val="Heading3"/>
      </w:pPr>
      <w:bookmarkStart w:id="138" w:name="_Toc171333291"/>
      <w:r w:rsidRPr="004F499A">
        <w:t>Disposal</w:t>
      </w:r>
      <w:bookmarkEnd w:id="138"/>
    </w:p>
    <w:p w14:paraId="5CF8642E" w14:textId="77777777" w:rsidR="00BB2FF3" w:rsidRPr="004F499A" w:rsidRDefault="00BB2FF3" w:rsidP="00BB2FF3">
      <w:pPr>
        <w:numPr>
          <w:ilvl w:val="0"/>
          <w:numId w:val="52"/>
        </w:numPr>
        <w:spacing w:before="100" w:beforeAutospacing="1" w:after="100" w:afterAutospacing="1" w:line="276" w:lineRule="auto"/>
        <w:rPr>
          <w:rFonts w:cstheme="minorHAnsi"/>
        </w:rPr>
      </w:pPr>
      <w:r w:rsidRPr="004F499A">
        <w:rPr>
          <w:rFonts w:cstheme="minorHAnsi"/>
        </w:rPr>
        <w:t>The gripper must be designed for easy and environmentally friendly disposal at the end of its service life, using recyclable materials where possible.</w:t>
      </w:r>
    </w:p>
    <w:p w14:paraId="40283192" w14:textId="77777777" w:rsidR="00BF2EF2" w:rsidRDefault="00BF2EF2">
      <w:pPr>
        <w:rPr>
          <w:rFonts w:eastAsiaTheme="majorEastAsia" w:cstheme="minorHAnsi"/>
          <w:color w:val="2F5496" w:themeColor="accent1" w:themeShade="BF"/>
          <w:sz w:val="32"/>
          <w:szCs w:val="32"/>
        </w:rPr>
      </w:pPr>
      <w:r>
        <w:rPr>
          <w:rFonts w:cstheme="minorHAnsi"/>
        </w:rPr>
        <w:br w:type="page"/>
      </w:r>
    </w:p>
    <w:p w14:paraId="6102875A" w14:textId="77777777" w:rsidR="00BB2FF3" w:rsidRPr="004F499A" w:rsidRDefault="00B17577" w:rsidP="00084822">
      <w:pPr>
        <w:pStyle w:val="Heading2"/>
        <w:rPr>
          <w:rFonts w:asciiTheme="minorHAnsi" w:hAnsiTheme="minorHAnsi" w:cstheme="minorHAnsi"/>
        </w:rPr>
      </w:pPr>
      <w:bookmarkStart w:id="139" w:name="_Toc171333292"/>
      <w:r w:rsidRPr="00084822">
        <w:rPr>
          <w:rStyle w:val="Heading2Char"/>
        </w:rPr>
        <w:lastRenderedPageBreak/>
        <w:t>1.3 Fasteners and Components</w:t>
      </w:r>
      <w:r w:rsidR="00C17E0E" w:rsidRPr="00084822">
        <w:rPr>
          <w:rStyle w:val="Heading2Char"/>
        </w:rPr>
        <w:t xml:space="preserve">: Original </w:t>
      </w:r>
      <w:r w:rsidR="00C17E0E">
        <w:rPr>
          <w:rFonts w:asciiTheme="minorHAnsi" w:hAnsiTheme="minorHAnsi" w:cstheme="minorHAnsi"/>
        </w:rPr>
        <w:t>Design</w:t>
      </w:r>
      <w:bookmarkEnd w:id="139"/>
      <w:r w:rsidR="00C17E0E">
        <w:rPr>
          <w:rFonts w:asciiTheme="minorHAnsi" w:hAnsiTheme="minorHAnsi" w:cstheme="minorHAnsi"/>
        </w:rPr>
        <w:t xml:space="preserve"> </w:t>
      </w:r>
      <w:r>
        <w:rPr>
          <w:rFonts w:asciiTheme="minorHAnsi" w:hAnsiTheme="minorHAnsi" w:cstheme="minorHAnsi"/>
        </w:rPr>
        <w:t xml:space="preserve"> </w:t>
      </w:r>
    </w:p>
    <w:p w14:paraId="390F7551" w14:textId="77777777" w:rsidR="00423E27" w:rsidRDefault="00741A3B" w:rsidP="00B17577">
      <w:pPr>
        <w:tabs>
          <w:tab w:val="left" w:pos="1306"/>
        </w:tabs>
        <w:spacing w:line="276" w:lineRule="auto"/>
        <w:rPr>
          <w:rFonts w:cstheme="minorHAnsi"/>
        </w:rPr>
      </w:pPr>
      <w:r w:rsidRPr="00741A3B">
        <w:rPr>
          <w:rFonts w:cstheme="minorHAnsi"/>
          <w:noProof/>
        </w:rPr>
        <w:drawing>
          <wp:inline distT="0" distB="0" distL="0" distR="0" wp14:anchorId="6DA1ABB6" wp14:editId="6E45555B">
            <wp:extent cx="5539563" cy="3269537"/>
            <wp:effectExtent l="0" t="0" r="444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1473"/>
                    <a:stretch/>
                  </pic:blipFill>
                  <pic:spPr bwMode="auto">
                    <a:xfrm>
                      <a:off x="0" y="0"/>
                      <a:ext cx="5563816" cy="3283851"/>
                    </a:xfrm>
                    <a:prstGeom prst="rect">
                      <a:avLst/>
                    </a:prstGeom>
                    <a:ln>
                      <a:noFill/>
                    </a:ln>
                    <a:extLst>
                      <a:ext uri="{53640926-AAD7-44D8-BBD7-CCE9431645EC}">
                        <a14:shadowObscured xmlns:a14="http://schemas.microsoft.com/office/drawing/2010/main"/>
                      </a:ext>
                    </a:extLst>
                  </pic:spPr>
                </pic:pic>
              </a:graphicData>
            </a:graphic>
          </wp:inline>
        </w:drawing>
      </w:r>
    </w:p>
    <w:p w14:paraId="2114744D" w14:textId="51FB21F1" w:rsidR="0034099B" w:rsidRDefault="00423E27" w:rsidP="00423E27">
      <w:pPr>
        <w:pStyle w:val="Caption"/>
        <w:rPr>
          <w:rFonts w:cstheme="minorHAnsi"/>
          <w:noProof/>
        </w:rPr>
      </w:pPr>
      <w:bookmarkStart w:id="140" w:name="_Toc171277878"/>
      <w:r>
        <w:t xml:space="preserve">Figure </w:t>
      </w:r>
      <w:fldSimple w:instr=" SEQ Figure \* ARABIC ">
        <w:r w:rsidR="00F46835">
          <w:rPr>
            <w:noProof/>
          </w:rPr>
          <w:t>10</w:t>
        </w:r>
      </w:fldSimple>
      <w:r>
        <w:t xml:space="preserve"> Fasteners </w:t>
      </w:r>
      <w:r w:rsidR="00C17E0E">
        <w:t>and</w:t>
      </w:r>
      <w:r>
        <w:t xml:space="preserve"> Components Drawing: Original Design</w:t>
      </w:r>
      <w:bookmarkEnd w:id="140"/>
      <w:r w:rsidR="00B17577">
        <w:rPr>
          <w:rFonts w:cstheme="minorHAnsi"/>
        </w:rPr>
        <w:tab/>
      </w:r>
    </w:p>
    <w:p w14:paraId="28BE7994" w14:textId="77777777" w:rsidR="0034099B" w:rsidRDefault="0034099B">
      <w:pPr>
        <w:rPr>
          <w:rFonts w:cstheme="minorHAnsi"/>
        </w:rPr>
        <w:sectPr w:rsidR="0034099B" w:rsidSect="00002939">
          <w:pgSz w:w="11907" w:h="16840" w:code="9"/>
          <w:pgMar w:top="1440" w:right="1440" w:bottom="1440" w:left="1440" w:header="709" w:footer="709" w:gutter="0"/>
          <w:cols w:space="708"/>
          <w:docGrid w:linePitch="360"/>
        </w:sectPr>
      </w:pPr>
    </w:p>
    <w:p w14:paraId="2E4AE0CF" w14:textId="77777777" w:rsidR="00423E27" w:rsidRDefault="00377F4D" w:rsidP="00084822">
      <w:pPr>
        <w:pStyle w:val="Heading2"/>
      </w:pPr>
      <w:bookmarkStart w:id="141" w:name="_Toc171333293"/>
      <w:r>
        <w:lastRenderedPageBreak/>
        <w:t xml:space="preserve">1.4 Fastener and Component </w:t>
      </w:r>
      <w:r w:rsidR="000965A0">
        <w:t>I.D.:</w:t>
      </w:r>
      <w:r w:rsidR="00C17E0E">
        <w:t xml:space="preserve"> Original Design</w:t>
      </w:r>
      <w:bookmarkEnd w:id="141"/>
      <w:r w:rsidR="00C17E0E">
        <w:t xml:space="preserve"> </w:t>
      </w:r>
    </w:p>
    <w:p w14:paraId="099F27F7" w14:textId="77777777" w:rsidR="00423E27" w:rsidRDefault="00423E27" w:rsidP="00423E27">
      <w:r w:rsidRPr="00377F4D">
        <w:rPr>
          <w:noProof/>
        </w:rPr>
        <w:drawing>
          <wp:anchor distT="0" distB="0" distL="114300" distR="114300" simplePos="0" relativeHeight="251692032" behindDoc="0" locked="0" layoutInCell="1" allowOverlap="1" wp14:anchorId="74E88827" wp14:editId="17BC495D">
            <wp:simplePos x="0" y="0"/>
            <wp:positionH relativeFrom="margin">
              <wp:posOffset>1892595</wp:posOffset>
            </wp:positionH>
            <wp:positionV relativeFrom="paragraph">
              <wp:posOffset>276653</wp:posOffset>
            </wp:positionV>
            <wp:extent cx="9696332" cy="7981993"/>
            <wp:effectExtent l="0" t="0" r="635" b="0"/>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9696332" cy="7981993"/>
                    </a:xfrm>
                    <a:prstGeom prst="rect">
                      <a:avLst/>
                    </a:prstGeom>
                  </pic:spPr>
                </pic:pic>
              </a:graphicData>
            </a:graphic>
            <wp14:sizeRelH relativeFrom="margin">
              <wp14:pctWidth>0</wp14:pctWidth>
            </wp14:sizeRelH>
            <wp14:sizeRelV relativeFrom="margin">
              <wp14:pctHeight>0</wp14:pctHeight>
            </wp14:sizeRelV>
          </wp:anchor>
        </w:drawing>
      </w:r>
    </w:p>
    <w:p w14:paraId="39CCDC23" w14:textId="77777777" w:rsidR="00423E27" w:rsidRDefault="00423E27" w:rsidP="00423E27"/>
    <w:p w14:paraId="03260768" w14:textId="77777777" w:rsidR="00423E27" w:rsidRDefault="00423E27" w:rsidP="00423E27"/>
    <w:p w14:paraId="64F6C857" w14:textId="77777777" w:rsidR="00423E27" w:rsidRDefault="00423E27" w:rsidP="00423E27"/>
    <w:p w14:paraId="6A70AE36" w14:textId="77777777" w:rsidR="00423E27" w:rsidRDefault="00423E27" w:rsidP="00423E27"/>
    <w:p w14:paraId="7FD84114" w14:textId="77777777" w:rsidR="00423E27" w:rsidRDefault="00423E27" w:rsidP="00423E27"/>
    <w:p w14:paraId="264598F3" w14:textId="77777777" w:rsidR="00423E27" w:rsidRDefault="00423E27" w:rsidP="00423E27"/>
    <w:p w14:paraId="57095F58" w14:textId="77777777" w:rsidR="00423E27" w:rsidRDefault="00423E27" w:rsidP="00423E27"/>
    <w:p w14:paraId="1D9B8E3C" w14:textId="77777777" w:rsidR="00423E27" w:rsidRDefault="00423E27" w:rsidP="00423E27"/>
    <w:p w14:paraId="73AC5069" w14:textId="77777777" w:rsidR="00423E27" w:rsidRDefault="00423E27" w:rsidP="00423E27"/>
    <w:p w14:paraId="3495CA53" w14:textId="77777777" w:rsidR="00423E27" w:rsidRDefault="00423E27" w:rsidP="00423E27"/>
    <w:p w14:paraId="717FA77E" w14:textId="77777777" w:rsidR="00423E27" w:rsidRDefault="00423E27" w:rsidP="00423E27"/>
    <w:p w14:paraId="494988B4" w14:textId="77777777" w:rsidR="00423E27" w:rsidRDefault="00423E27" w:rsidP="00423E27"/>
    <w:p w14:paraId="250E4C04" w14:textId="77777777" w:rsidR="00423E27" w:rsidRDefault="00423E27" w:rsidP="00423E27"/>
    <w:p w14:paraId="3086FB23" w14:textId="77777777" w:rsidR="00423E27" w:rsidRDefault="00423E27" w:rsidP="00423E27"/>
    <w:p w14:paraId="455D44B5" w14:textId="77777777" w:rsidR="00423E27" w:rsidRDefault="00423E27" w:rsidP="00423E27"/>
    <w:p w14:paraId="2621A92D" w14:textId="77777777" w:rsidR="00423E27" w:rsidRDefault="00423E27" w:rsidP="00423E27"/>
    <w:p w14:paraId="7463D985" w14:textId="77777777" w:rsidR="00423E27" w:rsidRDefault="00423E27" w:rsidP="00423E27"/>
    <w:p w14:paraId="359CA9AB" w14:textId="77777777" w:rsidR="00423E27" w:rsidRDefault="00423E27" w:rsidP="00423E27"/>
    <w:p w14:paraId="5625E3C1" w14:textId="77777777" w:rsidR="00423E27" w:rsidRDefault="00423E27" w:rsidP="00423E27"/>
    <w:p w14:paraId="069F4CC4" w14:textId="77777777" w:rsidR="00423E27" w:rsidRDefault="00423E27" w:rsidP="00423E27"/>
    <w:p w14:paraId="2850B307" w14:textId="77777777" w:rsidR="00423E27" w:rsidRDefault="00423E27" w:rsidP="00423E27"/>
    <w:p w14:paraId="3AF0D362" w14:textId="77777777" w:rsidR="00423E27" w:rsidRDefault="00423E27" w:rsidP="00423E27"/>
    <w:p w14:paraId="43EA2726" w14:textId="77777777" w:rsidR="00423E27" w:rsidRDefault="00423E27" w:rsidP="00423E27"/>
    <w:p w14:paraId="08ECC0C3" w14:textId="77777777" w:rsidR="00423E27" w:rsidRDefault="00423E27" w:rsidP="00423E27"/>
    <w:p w14:paraId="7DABB827" w14:textId="77777777" w:rsidR="00423E27" w:rsidRDefault="00423E27" w:rsidP="00423E27"/>
    <w:p w14:paraId="3FC49CAA" w14:textId="77777777" w:rsidR="00423E27" w:rsidRDefault="00423E27" w:rsidP="00423E27"/>
    <w:p w14:paraId="74BB0032" w14:textId="77777777" w:rsidR="00423E27" w:rsidRDefault="00423E27" w:rsidP="00423E27"/>
    <w:p w14:paraId="45036138" w14:textId="77777777" w:rsidR="00423E27" w:rsidRDefault="00423E27" w:rsidP="00423E27">
      <w:pPr>
        <w:pStyle w:val="Caption"/>
      </w:pPr>
    </w:p>
    <w:p w14:paraId="2DB58048" w14:textId="104BF50A" w:rsidR="0034099B" w:rsidRDefault="00423E27" w:rsidP="00423E27">
      <w:pPr>
        <w:pStyle w:val="Caption"/>
      </w:pPr>
      <w:bookmarkStart w:id="142" w:name="_Toc171277879"/>
      <w:r>
        <w:t xml:space="preserve">Figure </w:t>
      </w:r>
      <w:fldSimple w:instr=" SEQ Figure \* ARABIC ">
        <w:r w:rsidR="00F46835">
          <w:rPr>
            <w:noProof/>
          </w:rPr>
          <w:t>11</w:t>
        </w:r>
      </w:fldSimple>
      <w:r>
        <w:t xml:space="preserve"> Component ID Drawing: Original Design</w:t>
      </w:r>
      <w:bookmarkEnd w:id="142"/>
      <w:r>
        <w:t xml:space="preserve"> </w:t>
      </w:r>
    </w:p>
    <w:p w14:paraId="270702F4" w14:textId="77777777" w:rsidR="005C79FB" w:rsidRDefault="00423E27" w:rsidP="00084822">
      <w:pPr>
        <w:pStyle w:val="Heading2"/>
      </w:pPr>
      <w:bookmarkStart w:id="143" w:name="_Toc171333294"/>
      <w:r>
        <w:lastRenderedPageBreak/>
        <w:t>1.5 Cost of Manufacturing: Original Design</w:t>
      </w:r>
      <w:bookmarkEnd w:id="143"/>
    </w:p>
    <w:p w14:paraId="53091857" w14:textId="77777777" w:rsidR="00084822" w:rsidRPr="00084822" w:rsidRDefault="00084822" w:rsidP="00084822">
      <w:r w:rsidRPr="005C79FB">
        <w:rPr>
          <w:noProof/>
        </w:rPr>
        <w:drawing>
          <wp:anchor distT="0" distB="0" distL="114300" distR="114300" simplePos="0" relativeHeight="251770880" behindDoc="0" locked="0" layoutInCell="1" allowOverlap="1" wp14:anchorId="2D573EBE" wp14:editId="070EBD38">
            <wp:simplePos x="0" y="0"/>
            <wp:positionH relativeFrom="margin">
              <wp:align>center</wp:align>
            </wp:positionH>
            <wp:positionV relativeFrom="paragraph">
              <wp:posOffset>102117</wp:posOffset>
            </wp:positionV>
            <wp:extent cx="10940902" cy="2980413"/>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0940902" cy="2980413"/>
                    </a:xfrm>
                    <a:prstGeom prst="rect">
                      <a:avLst/>
                    </a:prstGeom>
                  </pic:spPr>
                </pic:pic>
              </a:graphicData>
            </a:graphic>
            <wp14:sizeRelH relativeFrom="margin">
              <wp14:pctWidth>0</wp14:pctWidth>
            </wp14:sizeRelH>
            <wp14:sizeRelV relativeFrom="margin">
              <wp14:pctHeight>0</wp14:pctHeight>
            </wp14:sizeRelV>
          </wp:anchor>
        </w:drawing>
      </w:r>
    </w:p>
    <w:p w14:paraId="1EF7A94F" w14:textId="77777777" w:rsidR="00133F6F" w:rsidRDefault="00133F6F" w:rsidP="00133F6F"/>
    <w:p w14:paraId="1E26FE2A" w14:textId="77777777" w:rsidR="00C17E0E" w:rsidRDefault="00C17E0E" w:rsidP="00133F6F"/>
    <w:p w14:paraId="58F14927" w14:textId="77777777" w:rsidR="00C17E0E" w:rsidRDefault="00C17E0E" w:rsidP="00133F6F"/>
    <w:p w14:paraId="3B904A57" w14:textId="77777777" w:rsidR="00133F6F" w:rsidRDefault="00133F6F" w:rsidP="00133F6F"/>
    <w:p w14:paraId="2980B809" w14:textId="77777777" w:rsidR="005C79FB" w:rsidRDefault="005C79FB" w:rsidP="00133F6F"/>
    <w:p w14:paraId="4A20EF3C" w14:textId="77777777" w:rsidR="005C79FB" w:rsidRPr="005C79FB" w:rsidRDefault="005C79FB" w:rsidP="005C79FB"/>
    <w:p w14:paraId="6C86B2F3" w14:textId="77777777" w:rsidR="005C79FB" w:rsidRPr="005C79FB" w:rsidRDefault="005C79FB" w:rsidP="005C79FB"/>
    <w:p w14:paraId="068C1289" w14:textId="77777777" w:rsidR="005C79FB" w:rsidRPr="005C79FB" w:rsidRDefault="005C79FB" w:rsidP="005C79FB"/>
    <w:p w14:paraId="46AFC7CB" w14:textId="77777777" w:rsidR="005C79FB" w:rsidRPr="005C79FB" w:rsidRDefault="005C79FB" w:rsidP="005C79FB"/>
    <w:p w14:paraId="60908F29" w14:textId="77777777" w:rsidR="005C79FB" w:rsidRPr="005C79FB" w:rsidRDefault="005C79FB" w:rsidP="005C79FB"/>
    <w:p w14:paraId="24D0FEA0" w14:textId="22CB4B27" w:rsidR="005C79FB" w:rsidRPr="005C79FB" w:rsidRDefault="005C79FB" w:rsidP="005C79FB">
      <w:pPr>
        <w:pStyle w:val="Caption"/>
      </w:pPr>
      <w:bookmarkStart w:id="144" w:name="_Toc171277880"/>
      <w:r w:rsidRPr="00133F6F">
        <w:rPr>
          <w:noProof/>
        </w:rPr>
        <w:drawing>
          <wp:anchor distT="0" distB="0" distL="114300" distR="114300" simplePos="0" relativeHeight="251769856" behindDoc="0" locked="0" layoutInCell="1" allowOverlap="1" wp14:anchorId="5B7DB7AD" wp14:editId="00FC59BE">
            <wp:simplePos x="0" y="0"/>
            <wp:positionH relativeFrom="margin">
              <wp:align>center</wp:align>
            </wp:positionH>
            <wp:positionV relativeFrom="paragraph">
              <wp:posOffset>173030</wp:posOffset>
            </wp:positionV>
            <wp:extent cx="12788265" cy="493966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r="31449" b="2790"/>
                    <a:stretch/>
                  </pic:blipFill>
                  <pic:spPr bwMode="auto">
                    <a:xfrm>
                      <a:off x="0" y="0"/>
                      <a:ext cx="12788265" cy="4939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r>
        <w:tab/>
        <w:t xml:space="preserve">Figure </w:t>
      </w:r>
      <w:fldSimple w:instr=" SEQ Figure \* ARABIC ">
        <w:r w:rsidR="00F46835">
          <w:rPr>
            <w:noProof/>
          </w:rPr>
          <w:t>12</w:t>
        </w:r>
      </w:fldSimple>
      <w:r>
        <w:t xml:space="preserve"> Cost of Manufacturing: Original Design</w:t>
      </w:r>
      <w:bookmarkEnd w:id="144"/>
    </w:p>
    <w:p w14:paraId="00C4F4BB" w14:textId="77777777" w:rsidR="005C79FB" w:rsidRPr="005C79FB" w:rsidRDefault="005C79FB" w:rsidP="005C79FB"/>
    <w:p w14:paraId="1EED4AAE" w14:textId="77777777" w:rsidR="005C79FB" w:rsidRPr="005C79FB" w:rsidRDefault="005C79FB" w:rsidP="005C79FB"/>
    <w:p w14:paraId="1056B727" w14:textId="77777777" w:rsidR="005C79FB" w:rsidRDefault="005C79FB" w:rsidP="005C79FB"/>
    <w:p w14:paraId="69BD0C26" w14:textId="77777777" w:rsidR="005C79FB" w:rsidRDefault="005C79FB" w:rsidP="005C79FB"/>
    <w:p w14:paraId="1488001C" w14:textId="77777777" w:rsidR="005C79FB" w:rsidRDefault="005C79FB" w:rsidP="005C79FB"/>
    <w:p w14:paraId="4078FC5A" w14:textId="77777777" w:rsidR="005C79FB" w:rsidRPr="005C79FB" w:rsidRDefault="005C79FB" w:rsidP="005C79FB"/>
    <w:p w14:paraId="7C75DBCA" w14:textId="77777777" w:rsidR="005C79FB" w:rsidRPr="005C79FB" w:rsidRDefault="005C79FB" w:rsidP="005C79FB"/>
    <w:p w14:paraId="507DBF14" w14:textId="77777777" w:rsidR="005C79FB" w:rsidRPr="005C79FB" w:rsidRDefault="005C79FB" w:rsidP="005C79FB"/>
    <w:p w14:paraId="03185549" w14:textId="77777777" w:rsidR="005C79FB" w:rsidRPr="005C79FB" w:rsidRDefault="005C79FB" w:rsidP="005C79FB"/>
    <w:p w14:paraId="578C7E07" w14:textId="77777777" w:rsidR="005C79FB" w:rsidRPr="005C79FB" w:rsidRDefault="005C79FB" w:rsidP="005C79FB"/>
    <w:p w14:paraId="43CBA857" w14:textId="77777777" w:rsidR="005C79FB" w:rsidRPr="005C79FB" w:rsidRDefault="005C79FB" w:rsidP="005C79FB"/>
    <w:p w14:paraId="7705DB42" w14:textId="77777777" w:rsidR="005C79FB" w:rsidRPr="005C79FB" w:rsidRDefault="005C79FB" w:rsidP="005C79FB"/>
    <w:p w14:paraId="36B96205" w14:textId="77777777" w:rsidR="005C79FB" w:rsidRPr="005C79FB" w:rsidRDefault="005C79FB" w:rsidP="005C79FB"/>
    <w:p w14:paraId="00F23B27" w14:textId="77777777" w:rsidR="005C79FB" w:rsidRPr="005C79FB" w:rsidRDefault="005C79FB" w:rsidP="005C79FB"/>
    <w:p w14:paraId="67D3F8C5" w14:textId="77777777" w:rsidR="005C79FB" w:rsidRPr="005C79FB" w:rsidRDefault="005C79FB" w:rsidP="005C79FB"/>
    <w:p w14:paraId="49FB80D9" w14:textId="77777777" w:rsidR="005C79FB" w:rsidRPr="005C79FB" w:rsidRDefault="005C79FB" w:rsidP="005C79FB"/>
    <w:p w14:paraId="508ADD9F" w14:textId="77777777" w:rsidR="005C79FB" w:rsidRDefault="005C79FB" w:rsidP="005C79FB"/>
    <w:p w14:paraId="7A64FFF7" w14:textId="54318832" w:rsidR="005C79FB" w:rsidRPr="005C79FB" w:rsidRDefault="005C79FB" w:rsidP="005C79FB">
      <w:pPr>
        <w:pStyle w:val="Caption"/>
      </w:pPr>
      <w:r>
        <w:tab/>
      </w:r>
      <w:bookmarkStart w:id="145" w:name="_Toc171277881"/>
      <w:r>
        <w:t xml:space="preserve">Figure </w:t>
      </w:r>
      <w:fldSimple w:instr=" SEQ Figure \* ARABIC ">
        <w:r w:rsidR="00F46835">
          <w:rPr>
            <w:noProof/>
          </w:rPr>
          <w:t>13</w:t>
        </w:r>
      </w:fldSimple>
      <w:r>
        <w:t xml:space="preserve"> Cost of Manufacturing: Original Design Zoomed in 1</w:t>
      </w:r>
      <w:bookmarkEnd w:id="145"/>
      <w:r>
        <w:tab/>
      </w:r>
    </w:p>
    <w:p w14:paraId="0FBC9374" w14:textId="77777777" w:rsidR="005C79FB" w:rsidRDefault="005C79FB" w:rsidP="005C79FB">
      <w:pPr>
        <w:sectPr w:rsidR="005C79FB" w:rsidSect="00377F4D">
          <w:pgSz w:w="23808" w:h="16840" w:orient="landscape" w:code="8"/>
          <w:pgMar w:top="1440" w:right="1440" w:bottom="1440" w:left="1440" w:header="709" w:footer="709" w:gutter="0"/>
          <w:cols w:space="708"/>
          <w:docGrid w:linePitch="360"/>
        </w:sectPr>
      </w:pPr>
    </w:p>
    <w:p w14:paraId="50719232" w14:textId="77777777" w:rsidR="005C79FB" w:rsidRDefault="005C79FB" w:rsidP="005C79FB">
      <w:r w:rsidRPr="005C79FB">
        <w:rPr>
          <w:noProof/>
        </w:rPr>
        <w:lastRenderedPageBreak/>
        <w:drawing>
          <wp:inline distT="0" distB="0" distL="0" distR="0" wp14:anchorId="6C0B8518" wp14:editId="10FDD6F8">
            <wp:extent cx="5948160" cy="51068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8271"/>
                    <a:stretch/>
                  </pic:blipFill>
                  <pic:spPr bwMode="auto">
                    <a:xfrm>
                      <a:off x="0" y="0"/>
                      <a:ext cx="5968343" cy="5124167"/>
                    </a:xfrm>
                    <a:prstGeom prst="rect">
                      <a:avLst/>
                    </a:prstGeom>
                    <a:ln>
                      <a:noFill/>
                    </a:ln>
                    <a:extLst>
                      <a:ext uri="{53640926-AAD7-44D8-BBD7-CCE9431645EC}">
                        <a14:shadowObscured xmlns:a14="http://schemas.microsoft.com/office/drawing/2010/main"/>
                      </a:ext>
                    </a:extLst>
                  </pic:spPr>
                </pic:pic>
              </a:graphicData>
            </a:graphic>
          </wp:inline>
        </w:drawing>
      </w:r>
    </w:p>
    <w:p w14:paraId="300265D3" w14:textId="696D21A0" w:rsidR="005C79FB" w:rsidRDefault="00CF639A" w:rsidP="00CF639A">
      <w:pPr>
        <w:pStyle w:val="Caption"/>
      </w:pPr>
      <w:bookmarkStart w:id="146" w:name="_Toc171277882"/>
      <w:r>
        <w:t xml:space="preserve">Figure </w:t>
      </w:r>
      <w:fldSimple w:instr=" SEQ Figure \* ARABIC ">
        <w:r w:rsidR="00F46835">
          <w:rPr>
            <w:noProof/>
          </w:rPr>
          <w:t>14</w:t>
        </w:r>
      </w:fldSimple>
      <w:r w:rsidR="0062150C">
        <w:t xml:space="preserve"> </w:t>
      </w:r>
      <w:r w:rsidRPr="00E2739B">
        <w:t>Cost of Manufacturing Original Design Zoomed 2</w:t>
      </w:r>
      <w:bookmarkEnd w:id="146"/>
    </w:p>
    <w:p w14:paraId="67092B70" w14:textId="77777777" w:rsidR="00423E27" w:rsidRDefault="00423E27" w:rsidP="00423E27"/>
    <w:p w14:paraId="65D45515" w14:textId="77777777" w:rsidR="00423E27" w:rsidRPr="00423E27" w:rsidRDefault="00423E27" w:rsidP="00423E27">
      <w:pPr>
        <w:sectPr w:rsidR="00423E27" w:rsidRPr="00423E27" w:rsidSect="005C79FB">
          <w:pgSz w:w="11907" w:h="16840" w:code="9"/>
          <w:pgMar w:top="1440" w:right="1440" w:bottom="1440" w:left="1440" w:header="709" w:footer="709" w:gutter="0"/>
          <w:cols w:space="708"/>
          <w:docGrid w:linePitch="360"/>
        </w:sectPr>
      </w:pPr>
    </w:p>
    <w:p w14:paraId="1DD0E7F7" w14:textId="77777777" w:rsidR="00B17577" w:rsidRPr="00B17577" w:rsidRDefault="00B17577" w:rsidP="00084822">
      <w:pPr>
        <w:pStyle w:val="Heading2"/>
      </w:pPr>
      <w:bookmarkStart w:id="147" w:name="_Toc171333295"/>
      <w:r w:rsidRPr="00B17577">
        <w:lastRenderedPageBreak/>
        <w:t>1.</w:t>
      </w:r>
      <w:r w:rsidR="000965A0">
        <w:t>6</w:t>
      </w:r>
      <w:r w:rsidRPr="00B17577">
        <w:t xml:space="preserve"> Part ‘A’ / Part ‘B’ Decisi</w:t>
      </w:r>
      <w:r>
        <w:t>on Flowchart</w:t>
      </w:r>
      <w:bookmarkEnd w:id="147"/>
      <w:r>
        <w:t xml:space="preserve"> </w:t>
      </w:r>
    </w:p>
    <w:p w14:paraId="725FA055" w14:textId="77777777" w:rsidR="00B17577" w:rsidRDefault="00C17E0E" w:rsidP="00C17E0E">
      <w:pPr>
        <w:jc w:val="center"/>
        <w:rPr>
          <w:rFonts w:cstheme="minorHAnsi"/>
        </w:rPr>
      </w:pPr>
      <w:r w:rsidRPr="00C17E0E">
        <w:rPr>
          <w:rFonts w:cstheme="minorHAnsi"/>
          <w:noProof/>
        </w:rPr>
        <w:drawing>
          <wp:inline distT="0" distB="0" distL="0" distR="0" wp14:anchorId="752CA0A9" wp14:editId="4C1C78EB">
            <wp:extent cx="4734586" cy="3543795"/>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34586" cy="3543795"/>
                    </a:xfrm>
                    <a:prstGeom prst="rect">
                      <a:avLst/>
                    </a:prstGeom>
                  </pic:spPr>
                </pic:pic>
              </a:graphicData>
            </a:graphic>
          </wp:inline>
        </w:drawing>
      </w:r>
    </w:p>
    <w:p w14:paraId="5996C028" w14:textId="6E3A352E" w:rsidR="00CF639A" w:rsidRDefault="00CF639A" w:rsidP="00CF639A">
      <w:pPr>
        <w:pStyle w:val="Caption"/>
        <w:rPr>
          <w:rFonts w:cstheme="minorHAnsi"/>
        </w:rPr>
      </w:pPr>
      <w:bookmarkStart w:id="148" w:name="_Toc171277883"/>
      <w:r>
        <w:t xml:space="preserve">Figure </w:t>
      </w:r>
      <w:fldSimple w:instr=" SEQ Figure \* ARABIC ">
        <w:r w:rsidR="00F46835">
          <w:rPr>
            <w:noProof/>
          </w:rPr>
          <w:t>15</w:t>
        </w:r>
      </w:fldSimple>
      <w:r w:rsidRPr="00933E25">
        <w:t>Part 'A' / Part 'B' Decision Flowchart (Farr, 2015)</w:t>
      </w:r>
      <w:bookmarkEnd w:id="148"/>
    </w:p>
    <w:p w14:paraId="0756B24D" w14:textId="77777777" w:rsidR="00BB2FF3" w:rsidRDefault="00B17577" w:rsidP="00084822">
      <w:pPr>
        <w:pStyle w:val="Heading2"/>
      </w:pPr>
      <w:bookmarkStart w:id="149" w:name="_Toc171333296"/>
      <w:r>
        <w:t>1.</w:t>
      </w:r>
      <w:r w:rsidR="000965A0">
        <w:t xml:space="preserve">7 </w:t>
      </w:r>
      <w:r>
        <w:t>Parts ‘A’ and Parts ‘B’</w:t>
      </w:r>
      <w:bookmarkEnd w:id="149"/>
    </w:p>
    <w:p w14:paraId="2402D970" w14:textId="77777777" w:rsidR="006C74C9" w:rsidRDefault="006C74C9" w:rsidP="00D63FEF">
      <w:r w:rsidRPr="00D63FEF">
        <w:rPr>
          <w:noProof/>
        </w:rPr>
        <w:drawing>
          <wp:anchor distT="0" distB="0" distL="114300" distR="114300" simplePos="0" relativeHeight="251771904" behindDoc="0" locked="0" layoutInCell="1" allowOverlap="1" wp14:anchorId="7B579D38" wp14:editId="6B3762FB">
            <wp:simplePos x="0" y="0"/>
            <wp:positionH relativeFrom="margin">
              <wp:align>left</wp:align>
            </wp:positionH>
            <wp:positionV relativeFrom="paragraph">
              <wp:posOffset>33109</wp:posOffset>
            </wp:positionV>
            <wp:extent cx="5715798" cy="3286584"/>
            <wp:effectExtent l="0" t="0" r="0" b="952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15798" cy="3286584"/>
                    </a:xfrm>
                    <a:prstGeom prst="rect">
                      <a:avLst/>
                    </a:prstGeom>
                  </pic:spPr>
                </pic:pic>
              </a:graphicData>
            </a:graphic>
          </wp:anchor>
        </w:drawing>
      </w:r>
    </w:p>
    <w:p w14:paraId="1C5C70A3" w14:textId="77777777" w:rsidR="006C74C9" w:rsidRDefault="006C74C9" w:rsidP="00D63FEF"/>
    <w:p w14:paraId="2159D39D" w14:textId="77777777" w:rsidR="006C74C9" w:rsidRPr="006C74C9" w:rsidRDefault="006C74C9" w:rsidP="006C74C9"/>
    <w:p w14:paraId="0E1802EF" w14:textId="77777777" w:rsidR="006C74C9" w:rsidRPr="006C74C9" w:rsidRDefault="006C74C9" w:rsidP="006C74C9"/>
    <w:p w14:paraId="4A353695" w14:textId="77777777" w:rsidR="006C74C9" w:rsidRPr="006C74C9" w:rsidRDefault="006C74C9" w:rsidP="006C74C9"/>
    <w:p w14:paraId="767BCEF6" w14:textId="77777777" w:rsidR="006C74C9" w:rsidRPr="006C74C9" w:rsidRDefault="006C74C9" w:rsidP="006C74C9"/>
    <w:p w14:paraId="06BFB599" w14:textId="77777777" w:rsidR="006C74C9" w:rsidRPr="006C74C9" w:rsidRDefault="006C74C9" w:rsidP="006C74C9"/>
    <w:p w14:paraId="03A6565F" w14:textId="77777777" w:rsidR="006C74C9" w:rsidRPr="006C74C9" w:rsidRDefault="006C74C9" w:rsidP="006C74C9"/>
    <w:p w14:paraId="1F4C3F4C" w14:textId="77777777" w:rsidR="006C74C9" w:rsidRPr="006C74C9" w:rsidRDefault="006C74C9" w:rsidP="006C74C9"/>
    <w:p w14:paraId="4B2516B5" w14:textId="77777777" w:rsidR="006C74C9" w:rsidRPr="006C74C9" w:rsidRDefault="006C74C9" w:rsidP="006C74C9"/>
    <w:p w14:paraId="68E4FE42" w14:textId="77777777" w:rsidR="006C74C9" w:rsidRPr="006C74C9" w:rsidRDefault="006C74C9" w:rsidP="006C74C9"/>
    <w:p w14:paraId="33FB2862" w14:textId="77777777" w:rsidR="006C74C9" w:rsidRDefault="006C74C9" w:rsidP="006C74C9"/>
    <w:p w14:paraId="4548FB7D" w14:textId="05CB70F9" w:rsidR="000965A0" w:rsidRDefault="00CF639A" w:rsidP="00CF639A">
      <w:pPr>
        <w:pStyle w:val="Caption"/>
      </w:pPr>
      <w:bookmarkStart w:id="150" w:name="_Toc171277884"/>
      <w:r>
        <w:t xml:space="preserve">Figure </w:t>
      </w:r>
      <w:fldSimple w:instr=" SEQ Figure \* ARABIC ">
        <w:r w:rsidR="00F46835">
          <w:rPr>
            <w:noProof/>
          </w:rPr>
          <w:t>16</w:t>
        </w:r>
      </w:fldSimple>
      <w:r w:rsidRPr="00A4225E">
        <w:t>'A' / Parts 'B' Decision Drawing: Original Design</w:t>
      </w:r>
      <w:bookmarkEnd w:id="150"/>
    </w:p>
    <w:p w14:paraId="1BE4B39E" w14:textId="77777777" w:rsidR="000965A0" w:rsidRDefault="000965A0" w:rsidP="000965A0"/>
    <w:p w14:paraId="2FCB79A2" w14:textId="77777777" w:rsidR="000965A0" w:rsidRDefault="000965A0" w:rsidP="00084822">
      <w:pPr>
        <w:pStyle w:val="Heading2"/>
      </w:pPr>
      <w:bookmarkStart w:id="151" w:name="_Toc171333297"/>
      <w:r>
        <w:lastRenderedPageBreak/>
        <w:t>1.8 Lucas Method</w:t>
      </w:r>
      <w:r w:rsidR="00524AB0" w:rsidRPr="00524AB0">
        <w:t xml:space="preserve"> </w:t>
      </w:r>
      <w:r w:rsidR="00524AB0">
        <w:t>DFA</w:t>
      </w:r>
      <w:r w:rsidR="00D43C28">
        <w:t xml:space="preserve"> Manual Handling</w:t>
      </w:r>
      <w:r>
        <w:t>: Original Design</w:t>
      </w:r>
      <w:bookmarkEnd w:id="151"/>
      <w:r>
        <w:t xml:space="preserve"> </w:t>
      </w:r>
    </w:p>
    <w:p w14:paraId="2C060F66" w14:textId="77777777" w:rsidR="00D43C28" w:rsidRPr="00D43C28" w:rsidRDefault="00D43C28" w:rsidP="00D43C28">
      <w:pPr>
        <w:jc w:val="center"/>
      </w:pPr>
      <w:r w:rsidRPr="00D43C28">
        <w:rPr>
          <w:noProof/>
        </w:rPr>
        <w:drawing>
          <wp:inline distT="0" distB="0" distL="0" distR="0" wp14:anchorId="46DD17EA" wp14:editId="2AEB5908">
            <wp:extent cx="3439005" cy="569674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39005" cy="5696745"/>
                    </a:xfrm>
                    <a:prstGeom prst="rect">
                      <a:avLst/>
                    </a:prstGeom>
                  </pic:spPr>
                </pic:pic>
              </a:graphicData>
            </a:graphic>
          </wp:inline>
        </w:drawing>
      </w:r>
    </w:p>
    <w:p w14:paraId="7F8983D5" w14:textId="48EBB9EA" w:rsidR="000965A0" w:rsidRDefault="00CF639A" w:rsidP="00CF639A">
      <w:pPr>
        <w:pStyle w:val="Caption"/>
      </w:pPr>
      <w:bookmarkStart w:id="152" w:name="_Toc170318934"/>
      <w:bookmarkStart w:id="153" w:name="_Toc171277940"/>
      <w:r>
        <w:t xml:space="preserve">Table </w:t>
      </w:r>
      <w:fldSimple w:instr=" SEQ Table \* ARABIC ">
        <w:r w:rsidR="003B5039">
          <w:rPr>
            <w:noProof/>
          </w:rPr>
          <w:t>1</w:t>
        </w:r>
      </w:fldSimple>
      <w:r>
        <w:t xml:space="preserve"> </w:t>
      </w:r>
      <w:r w:rsidR="00524AB0">
        <w:t>Lucas Method</w:t>
      </w:r>
      <w:r w:rsidR="00940BDB">
        <w:t xml:space="preserve"> DFA</w:t>
      </w:r>
      <w:r w:rsidR="00524AB0">
        <w:t xml:space="preserve"> Manual Handling</w:t>
      </w:r>
      <w:r>
        <w:t>: Original Design</w:t>
      </w:r>
      <w:bookmarkEnd w:id="152"/>
      <w:bookmarkEnd w:id="153"/>
    </w:p>
    <w:p w14:paraId="59938308" w14:textId="77777777" w:rsidR="00FC5D76" w:rsidRDefault="00FC5D76" w:rsidP="00FC5D76"/>
    <w:p w14:paraId="0B169F1A" w14:textId="77777777" w:rsidR="00FC5D76" w:rsidRDefault="00FC5D76" w:rsidP="00FC5D76"/>
    <w:p w14:paraId="7DE27013" w14:textId="77777777" w:rsidR="00FC5D76" w:rsidRPr="00FC5D76" w:rsidRDefault="00FC5D76" w:rsidP="00FC5D76"/>
    <w:p w14:paraId="72F27B9D" w14:textId="77777777" w:rsidR="00FC5D76" w:rsidRDefault="00FC5D76" w:rsidP="00FC5D76">
      <w:pPr>
        <w:pStyle w:val="Heading2"/>
        <w:sectPr w:rsidR="00FC5D76" w:rsidSect="005C79FB">
          <w:pgSz w:w="11907" w:h="16840" w:code="9"/>
          <w:pgMar w:top="1440" w:right="1440" w:bottom="1440" w:left="1440" w:header="709" w:footer="709" w:gutter="0"/>
          <w:cols w:space="708"/>
          <w:docGrid w:linePitch="360"/>
        </w:sectPr>
      </w:pPr>
    </w:p>
    <w:p w14:paraId="5B7D39D5" w14:textId="77777777" w:rsidR="00FC5D76" w:rsidRDefault="00FC5D76" w:rsidP="00084822">
      <w:pPr>
        <w:pStyle w:val="Heading2"/>
      </w:pPr>
      <w:bookmarkStart w:id="154" w:name="_Toc171333298"/>
      <w:r>
        <w:lastRenderedPageBreak/>
        <w:t>1.9 Lucas Method</w:t>
      </w:r>
      <w:r w:rsidR="00524AB0">
        <w:t xml:space="preserve"> DFA</w:t>
      </w:r>
      <w:r>
        <w:t xml:space="preserve"> Manual Fitting: Original Design</w:t>
      </w:r>
      <w:bookmarkEnd w:id="154"/>
    </w:p>
    <w:p w14:paraId="6E208DB2" w14:textId="77777777" w:rsidR="00FC5D76" w:rsidRPr="00FC5D76" w:rsidRDefault="00FC5D76" w:rsidP="00FC5D76"/>
    <w:p w14:paraId="71E8E663" w14:textId="77777777" w:rsidR="00FC5D76" w:rsidRPr="00FC5D76" w:rsidRDefault="00FC5D76" w:rsidP="00FC5D76">
      <w:r w:rsidRPr="00FC5D76">
        <w:rPr>
          <w:noProof/>
        </w:rPr>
        <w:drawing>
          <wp:inline distT="0" distB="0" distL="0" distR="0" wp14:anchorId="21C34666" wp14:editId="5B707D43">
            <wp:extent cx="8861780" cy="2209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9173379" cy="2287501"/>
                    </a:xfrm>
                    <a:prstGeom prst="rect">
                      <a:avLst/>
                    </a:prstGeom>
                  </pic:spPr>
                </pic:pic>
              </a:graphicData>
            </a:graphic>
          </wp:inline>
        </w:drawing>
      </w:r>
    </w:p>
    <w:p w14:paraId="0EDB6691" w14:textId="3F176615" w:rsidR="00FC5D76" w:rsidRDefault="00FC5D76" w:rsidP="00FC5D76">
      <w:pPr>
        <w:pStyle w:val="Caption"/>
        <w:rPr>
          <w:rFonts w:asciiTheme="majorHAnsi" w:eastAsiaTheme="majorEastAsia" w:hAnsiTheme="majorHAnsi" w:cstheme="majorBidi"/>
          <w:color w:val="2F5496" w:themeColor="accent1" w:themeShade="BF"/>
          <w:sz w:val="32"/>
          <w:szCs w:val="32"/>
        </w:rPr>
      </w:pPr>
      <w:bookmarkStart w:id="155" w:name="_Toc170318935"/>
      <w:bookmarkStart w:id="156" w:name="_Toc171277941"/>
      <w:r>
        <w:t xml:space="preserve">Table </w:t>
      </w:r>
      <w:fldSimple w:instr=" SEQ Table \* ARABIC ">
        <w:r w:rsidR="003B5039">
          <w:rPr>
            <w:noProof/>
          </w:rPr>
          <w:t>2</w:t>
        </w:r>
      </w:fldSimple>
      <w:r>
        <w:t xml:space="preserve"> Lucas Method</w:t>
      </w:r>
      <w:r w:rsidR="00524AB0">
        <w:t xml:space="preserve"> DFA</w:t>
      </w:r>
      <w:r>
        <w:t xml:space="preserve"> Manual Fitting: Original Design</w:t>
      </w:r>
      <w:bookmarkEnd w:id="155"/>
      <w:bookmarkEnd w:id="156"/>
      <w:r>
        <w:br w:type="page"/>
      </w:r>
    </w:p>
    <w:p w14:paraId="11FA933C" w14:textId="77777777" w:rsidR="00FC5D76" w:rsidRDefault="00FC5D76" w:rsidP="006E670C">
      <w:pPr>
        <w:pStyle w:val="Heading1"/>
        <w:sectPr w:rsidR="00FC5D76" w:rsidSect="00FC5D76">
          <w:pgSz w:w="16840" w:h="11907" w:orient="landscape" w:code="9"/>
          <w:pgMar w:top="1440" w:right="1440" w:bottom="1440" w:left="1440" w:header="709" w:footer="709" w:gutter="0"/>
          <w:cols w:space="708"/>
          <w:docGrid w:linePitch="360"/>
        </w:sectPr>
      </w:pPr>
    </w:p>
    <w:p w14:paraId="54EF0E02" w14:textId="77777777" w:rsidR="006E670C" w:rsidRDefault="00FC5D76" w:rsidP="00084822">
      <w:pPr>
        <w:pStyle w:val="Heading2"/>
      </w:pPr>
      <w:bookmarkStart w:id="157" w:name="_Toc171333299"/>
      <w:r>
        <w:lastRenderedPageBreak/>
        <w:t>2.0</w:t>
      </w:r>
      <w:r w:rsidR="006E670C">
        <w:t xml:space="preserve"> Concept 1</w:t>
      </w:r>
      <w:bookmarkEnd w:id="157"/>
    </w:p>
    <w:tbl>
      <w:tblPr>
        <w:tblW w:w="0" w:type="auto"/>
        <w:tblLook w:val="04A0" w:firstRow="1" w:lastRow="0" w:firstColumn="1" w:lastColumn="0" w:noHBand="0" w:noVBand="1"/>
      </w:tblPr>
      <w:tblGrid>
        <w:gridCol w:w="4508"/>
        <w:gridCol w:w="4489"/>
      </w:tblGrid>
      <w:tr w:rsidR="006E670C" w14:paraId="59F8084B" w14:textId="77777777" w:rsidTr="00197A9B">
        <w:tc>
          <w:tcPr>
            <w:tcW w:w="4508" w:type="dxa"/>
            <w:tcBorders>
              <w:top w:val="double" w:sz="4" w:space="0" w:color="auto"/>
              <w:left w:val="double" w:sz="4" w:space="0" w:color="auto"/>
              <w:bottom w:val="double" w:sz="4" w:space="0" w:color="auto"/>
              <w:right w:val="double" w:sz="4" w:space="0" w:color="auto"/>
            </w:tcBorders>
          </w:tcPr>
          <w:p w14:paraId="71F938D1" w14:textId="77777777" w:rsidR="006E670C" w:rsidRDefault="00197A9B" w:rsidP="006E670C">
            <w:r>
              <w:rPr>
                <w:noProof/>
              </w:rPr>
              <w:drawing>
                <wp:inline distT="0" distB="0" distL="0" distR="0" wp14:anchorId="058254C0" wp14:editId="73FA0251">
                  <wp:extent cx="1831132" cy="3173310"/>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31132" cy="3173310"/>
                          </a:xfrm>
                          <a:prstGeom prst="rect">
                            <a:avLst/>
                          </a:prstGeom>
                          <a:noFill/>
                          <a:ln>
                            <a:noFill/>
                          </a:ln>
                        </pic:spPr>
                      </pic:pic>
                    </a:graphicData>
                  </a:graphic>
                </wp:inline>
              </w:drawing>
            </w:r>
          </w:p>
          <w:p w14:paraId="01059ED1" w14:textId="77777777" w:rsidR="00756CC8" w:rsidRDefault="00756CC8" w:rsidP="006E670C"/>
        </w:tc>
        <w:tc>
          <w:tcPr>
            <w:tcW w:w="4509" w:type="dxa"/>
            <w:tcBorders>
              <w:top w:val="double" w:sz="4" w:space="0" w:color="auto"/>
              <w:left w:val="double" w:sz="4" w:space="0" w:color="auto"/>
              <w:bottom w:val="double" w:sz="4" w:space="0" w:color="auto"/>
              <w:right w:val="double" w:sz="4" w:space="0" w:color="auto"/>
            </w:tcBorders>
          </w:tcPr>
          <w:p w14:paraId="4FAA7930" w14:textId="77777777" w:rsidR="006E670C" w:rsidRDefault="0073141F" w:rsidP="006E670C">
            <w:proofErr w:type="spellStart"/>
            <w:r>
              <w:t>Stand off</w:t>
            </w:r>
            <w:proofErr w:type="spellEnd"/>
            <w:r>
              <w:t xml:space="preserve"> view of concept 1</w:t>
            </w:r>
            <w:r w:rsidR="0062150C">
              <w:t xml:space="preserve">. Ultimately components of this design didn’t seem feasible prior to any analysis. </w:t>
            </w:r>
          </w:p>
        </w:tc>
      </w:tr>
      <w:tr w:rsidR="006E670C" w14:paraId="2FBC83F5" w14:textId="77777777" w:rsidTr="00197A9B">
        <w:tc>
          <w:tcPr>
            <w:tcW w:w="4508" w:type="dxa"/>
            <w:tcBorders>
              <w:top w:val="double" w:sz="4" w:space="0" w:color="auto"/>
              <w:left w:val="double" w:sz="4" w:space="0" w:color="auto"/>
              <w:right w:val="double" w:sz="4" w:space="0" w:color="auto"/>
            </w:tcBorders>
          </w:tcPr>
          <w:p w14:paraId="1B631318" w14:textId="77777777" w:rsidR="006E670C" w:rsidRDefault="006E670C" w:rsidP="006E670C">
            <w:r>
              <w:rPr>
                <w:noProof/>
              </w:rPr>
              <w:drawing>
                <wp:inline distT="0" distB="0" distL="0" distR="0" wp14:anchorId="5937E2F2" wp14:editId="500A5221">
                  <wp:extent cx="2345430" cy="143198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22145" cy="1478822"/>
                          </a:xfrm>
                          <a:prstGeom prst="rect">
                            <a:avLst/>
                          </a:prstGeom>
                          <a:noFill/>
                          <a:ln>
                            <a:noFill/>
                          </a:ln>
                        </pic:spPr>
                      </pic:pic>
                    </a:graphicData>
                  </a:graphic>
                </wp:inline>
              </w:drawing>
            </w:r>
          </w:p>
        </w:tc>
        <w:tc>
          <w:tcPr>
            <w:tcW w:w="4509" w:type="dxa"/>
            <w:tcBorders>
              <w:top w:val="double" w:sz="4" w:space="0" w:color="auto"/>
              <w:left w:val="double" w:sz="4" w:space="0" w:color="auto"/>
              <w:right w:val="double" w:sz="4" w:space="0" w:color="auto"/>
            </w:tcBorders>
          </w:tcPr>
          <w:p w14:paraId="42E03E22" w14:textId="77777777" w:rsidR="006E670C" w:rsidRDefault="00CF639A" w:rsidP="006E670C">
            <w:r>
              <w:t xml:space="preserve">Connection for lower mounting area, snap fit connectors </w:t>
            </w:r>
          </w:p>
        </w:tc>
      </w:tr>
      <w:tr w:rsidR="006E670C" w14:paraId="64F20C8A" w14:textId="77777777" w:rsidTr="00197A9B">
        <w:tc>
          <w:tcPr>
            <w:tcW w:w="4508" w:type="dxa"/>
            <w:tcBorders>
              <w:left w:val="double" w:sz="4" w:space="0" w:color="auto"/>
              <w:bottom w:val="double" w:sz="4" w:space="0" w:color="auto"/>
              <w:right w:val="double" w:sz="4" w:space="0" w:color="auto"/>
            </w:tcBorders>
          </w:tcPr>
          <w:p w14:paraId="6E1F0D2A" w14:textId="77777777" w:rsidR="006E670C" w:rsidRDefault="006E670C" w:rsidP="006E670C">
            <w:r>
              <w:rPr>
                <w:noProof/>
              </w:rPr>
              <w:drawing>
                <wp:inline distT="0" distB="0" distL="0" distR="0" wp14:anchorId="36FD8B43" wp14:editId="37D469EC">
                  <wp:extent cx="2552116" cy="1716657"/>
                  <wp:effectExtent l="0" t="0" r="63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94885" cy="1745425"/>
                          </a:xfrm>
                          <a:prstGeom prst="rect">
                            <a:avLst/>
                          </a:prstGeom>
                          <a:noFill/>
                          <a:ln>
                            <a:noFill/>
                          </a:ln>
                        </pic:spPr>
                      </pic:pic>
                    </a:graphicData>
                  </a:graphic>
                </wp:inline>
              </w:drawing>
            </w:r>
          </w:p>
        </w:tc>
        <w:tc>
          <w:tcPr>
            <w:tcW w:w="4509" w:type="dxa"/>
            <w:tcBorders>
              <w:left w:val="double" w:sz="4" w:space="0" w:color="auto"/>
              <w:bottom w:val="double" w:sz="4" w:space="0" w:color="auto"/>
              <w:right w:val="double" w:sz="4" w:space="0" w:color="auto"/>
            </w:tcBorders>
          </w:tcPr>
          <w:p w14:paraId="3849092E" w14:textId="77777777" w:rsidR="006E670C" w:rsidRDefault="00CF639A" w:rsidP="006E670C">
            <w:r>
              <w:t xml:space="preserve">Snap fit connectors to join body and mounting. Held up right by two opposing halves of a cylinder. </w:t>
            </w:r>
          </w:p>
        </w:tc>
      </w:tr>
      <w:tr w:rsidR="006E670C" w14:paraId="76AA0DAF" w14:textId="77777777" w:rsidTr="00197A9B">
        <w:tc>
          <w:tcPr>
            <w:tcW w:w="4508" w:type="dxa"/>
            <w:tcBorders>
              <w:top w:val="double" w:sz="4" w:space="0" w:color="auto"/>
              <w:left w:val="double" w:sz="4" w:space="0" w:color="auto"/>
              <w:bottom w:val="double" w:sz="4" w:space="0" w:color="auto"/>
              <w:right w:val="double" w:sz="4" w:space="0" w:color="auto"/>
            </w:tcBorders>
          </w:tcPr>
          <w:p w14:paraId="34D7FA60" w14:textId="77777777" w:rsidR="006E670C" w:rsidRDefault="006E670C" w:rsidP="006E670C">
            <w:r>
              <w:rPr>
                <w:noProof/>
              </w:rPr>
              <w:lastRenderedPageBreak/>
              <w:drawing>
                <wp:inline distT="0" distB="0" distL="0" distR="0" wp14:anchorId="6AF061BE" wp14:editId="22E29C27">
                  <wp:extent cx="2552065" cy="1809279"/>
                  <wp:effectExtent l="0" t="0" r="635"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46820" cy="1876455"/>
                          </a:xfrm>
                          <a:prstGeom prst="rect">
                            <a:avLst/>
                          </a:prstGeom>
                          <a:noFill/>
                          <a:ln>
                            <a:noFill/>
                          </a:ln>
                        </pic:spPr>
                      </pic:pic>
                    </a:graphicData>
                  </a:graphic>
                </wp:inline>
              </w:drawing>
            </w:r>
          </w:p>
        </w:tc>
        <w:tc>
          <w:tcPr>
            <w:tcW w:w="4509" w:type="dxa"/>
            <w:tcBorders>
              <w:top w:val="double" w:sz="4" w:space="0" w:color="auto"/>
              <w:left w:val="double" w:sz="4" w:space="0" w:color="auto"/>
              <w:bottom w:val="double" w:sz="4" w:space="0" w:color="auto"/>
            </w:tcBorders>
          </w:tcPr>
          <w:p w14:paraId="5CAD1276" w14:textId="77777777" w:rsidR="006E670C" w:rsidRDefault="00CF639A" w:rsidP="006E670C">
            <w:r>
              <w:t xml:space="preserve">Slotting fitting for servo housing </w:t>
            </w:r>
          </w:p>
        </w:tc>
      </w:tr>
      <w:tr w:rsidR="006E670C" w14:paraId="1055E380" w14:textId="77777777" w:rsidTr="00197A9B">
        <w:tc>
          <w:tcPr>
            <w:tcW w:w="4508" w:type="dxa"/>
            <w:tcBorders>
              <w:top w:val="double" w:sz="4" w:space="0" w:color="auto"/>
              <w:left w:val="double" w:sz="4" w:space="0" w:color="auto"/>
              <w:bottom w:val="double" w:sz="4" w:space="0" w:color="auto"/>
              <w:right w:val="double" w:sz="4" w:space="0" w:color="auto"/>
            </w:tcBorders>
          </w:tcPr>
          <w:p w14:paraId="74DBE416" w14:textId="77777777" w:rsidR="006E670C" w:rsidRDefault="006E670C" w:rsidP="006E670C">
            <w:r>
              <w:rPr>
                <w:noProof/>
              </w:rPr>
              <w:drawing>
                <wp:inline distT="0" distB="0" distL="0" distR="0" wp14:anchorId="6A8D4DD2" wp14:editId="49EF6055">
                  <wp:extent cx="2562045" cy="1751348"/>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09872" cy="1784042"/>
                          </a:xfrm>
                          <a:prstGeom prst="rect">
                            <a:avLst/>
                          </a:prstGeom>
                          <a:noFill/>
                          <a:ln>
                            <a:noFill/>
                          </a:ln>
                        </pic:spPr>
                      </pic:pic>
                    </a:graphicData>
                  </a:graphic>
                </wp:inline>
              </w:drawing>
            </w:r>
          </w:p>
        </w:tc>
        <w:tc>
          <w:tcPr>
            <w:tcW w:w="4509" w:type="dxa"/>
            <w:tcBorders>
              <w:top w:val="double" w:sz="4" w:space="0" w:color="auto"/>
              <w:left w:val="double" w:sz="4" w:space="0" w:color="auto"/>
              <w:bottom w:val="double" w:sz="4" w:space="0" w:color="auto"/>
              <w:right w:val="double" w:sz="4" w:space="0" w:color="auto"/>
            </w:tcBorders>
          </w:tcPr>
          <w:p w14:paraId="32CA2764" w14:textId="77777777" w:rsidR="006E670C" w:rsidRDefault="00CF639A" w:rsidP="006E670C">
            <w:r>
              <w:t xml:space="preserve">Snap fit connector for replaceable gripping component. Able to be squeezed to remove grip attachment </w:t>
            </w:r>
          </w:p>
        </w:tc>
      </w:tr>
      <w:tr w:rsidR="006E670C" w14:paraId="3929C925" w14:textId="77777777" w:rsidTr="00197A9B">
        <w:tc>
          <w:tcPr>
            <w:tcW w:w="4508" w:type="dxa"/>
            <w:tcBorders>
              <w:top w:val="double" w:sz="4" w:space="0" w:color="auto"/>
              <w:left w:val="double" w:sz="4" w:space="0" w:color="auto"/>
              <w:right w:val="double" w:sz="4" w:space="0" w:color="auto"/>
            </w:tcBorders>
          </w:tcPr>
          <w:p w14:paraId="4A055381" w14:textId="77777777" w:rsidR="006E670C" w:rsidRDefault="006E670C" w:rsidP="006E670C">
            <w:r>
              <w:rPr>
                <w:noProof/>
              </w:rPr>
              <w:drawing>
                <wp:inline distT="0" distB="0" distL="0" distR="0" wp14:anchorId="7F4F7E0F" wp14:editId="27A3F5D8">
                  <wp:extent cx="2608137" cy="1561381"/>
                  <wp:effectExtent l="0" t="0" r="190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68812" cy="1597705"/>
                          </a:xfrm>
                          <a:prstGeom prst="rect">
                            <a:avLst/>
                          </a:prstGeom>
                          <a:noFill/>
                          <a:ln>
                            <a:noFill/>
                          </a:ln>
                        </pic:spPr>
                      </pic:pic>
                    </a:graphicData>
                  </a:graphic>
                </wp:inline>
              </w:drawing>
            </w:r>
          </w:p>
        </w:tc>
        <w:tc>
          <w:tcPr>
            <w:tcW w:w="4509" w:type="dxa"/>
            <w:tcBorders>
              <w:top w:val="double" w:sz="4" w:space="0" w:color="auto"/>
              <w:left w:val="double" w:sz="4" w:space="0" w:color="auto"/>
              <w:right w:val="double" w:sz="4" w:space="0" w:color="auto"/>
            </w:tcBorders>
          </w:tcPr>
          <w:p w14:paraId="496169EF" w14:textId="77777777" w:rsidR="006E670C" w:rsidRDefault="00CF639A" w:rsidP="006E670C">
            <w:r>
              <w:t xml:space="preserve">As above but connected </w:t>
            </w:r>
          </w:p>
        </w:tc>
      </w:tr>
      <w:tr w:rsidR="006E670C" w14:paraId="2069D848" w14:textId="77777777" w:rsidTr="00197A9B">
        <w:tc>
          <w:tcPr>
            <w:tcW w:w="4508" w:type="dxa"/>
            <w:tcBorders>
              <w:left w:val="double" w:sz="4" w:space="0" w:color="auto"/>
              <w:right w:val="double" w:sz="4" w:space="0" w:color="auto"/>
            </w:tcBorders>
          </w:tcPr>
          <w:p w14:paraId="131669AF" w14:textId="77777777" w:rsidR="006E670C" w:rsidRDefault="006E670C" w:rsidP="006E670C">
            <w:r>
              <w:rPr>
                <w:noProof/>
              </w:rPr>
              <w:drawing>
                <wp:inline distT="0" distB="0" distL="0" distR="0" wp14:anchorId="581B24A0" wp14:editId="24590111">
                  <wp:extent cx="2665562" cy="2543730"/>
                  <wp:effectExtent l="0" t="0" r="190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92638" cy="2569569"/>
                          </a:xfrm>
                          <a:prstGeom prst="rect">
                            <a:avLst/>
                          </a:prstGeom>
                          <a:noFill/>
                          <a:ln>
                            <a:noFill/>
                          </a:ln>
                        </pic:spPr>
                      </pic:pic>
                    </a:graphicData>
                  </a:graphic>
                </wp:inline>
              </w:drawing>
            </w:r>
          </w:p>
        </w:tc>
        <w:tc>
          <w:tcPr>
            <w:tcW w:w="4509" w:type="dxa"/>
            <w:tcBorders>
              <w:left w:val="double" w:sz="4" w:space="0" w:color="auto"/>
              <w:bottom w:val="double" w:sz="4" w:space="0" w:color="auto"/>
              <w:right w:val="double" w:sz="4" w:space="0" w:color="auto"/>
            </w:tcBorders>
          </w:tcPr>
          <w:p w14:paraId="5DE11EDC" w14:textId="77777777" w:rsidR="006E670C" w:rsidRDefault="00CF639A" w:rsidP="006E670C">
            <w:r>
              <w:t>Push through connector with snap fitting to replace nut and bolt assembly</w:t>
            </w:r>
          </w:p>
        </w:tc>
      </w:tr>
      <w:tr w:rsidR="006E670C" w14:paraId="40E72269" w14:textId="77777777" w:rsidTr="00197A9B">
        <w:tc>
          <w:tcPr>
            <w:tcW w:w="4508" w:type="dxa"/>
            <w:tcBorders>
              <w:left w:val="double" w:sz="4" w:space="0" w:color="auto"/>
              <w:right w:val="double" w:sz="4" w:space="0" w:color="auto"/>
            </w:tcBorders>
          </w:tcPr>
          <w:p w14:paraId="179B0D63" w14:textId="77777777" w:rsidR="006E670C" w:rsidRDefault="006E670C" w:rsidP="006E670C">
            <w:r>
              <w:rPr>
                <w:noProof/>
              </w:rPr>
              <w:lastRenderedPageBreak/>
              <w:drawing>
                <wp:inline distT="0" distB="0" distL="0" distR="0" wp14:anchorId="058AB515" wp14:editId="35519A2E">
                  <wp:extent cx="2680639" cy="1716657"/>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66751" cy="1771802"/>
                          </a:xfrm>
                          <a:prstGeom prst="rect">
                            <a:avLst/>
                          </a:prstGeom>
                          <a:noFill/>
                          <a:ln>
                            <a:noFill/>
                          </a:ln>
                        </pic:spPr>
                      </pic:pic>
                    </a:graphicData>
                  </a:graphic>
                </wp:inline>
              </w:drawing>
            </w:r>
          </w:p>
        </w:tc>
        <w:tc>
          <w:tcPr>
            <w:tcW w:w="4509" w:type="dxa"/>
            <w:tcBorders>
              <w:top w:val="double" w:sz="4" w:space="0" w:color="auto"/>
              <w:left w:val="double" w:sz="4" w:space="0" w:color="auto"/>
              <w:bottom w:val="double" w:sz="4" w:space="0" w:color="auto"/>
              <w:right w:val="double" w:sz="4" w:space="0" w:color="auto"/>
            </w:tcBorders>
          </w:tcPr>
          <w:p w14:paraId="325D5087" w14:textId="77777777" w:rsidR="006E670C" w:rsidRDefault="00CF639A" w:rsidP="006E670C">
            <w:r>
              <w:t xml:space="preserve">Push snap fitting to replace unnecessary spacers and nut and bolt assembly </w:t>
            </w:r>
          </w:p>
        </w:tc>
      </w:tr>
    </w:tbl>
    <w:p w14:paraId="7E1FE80A" w14:textId="4E2F4FB8" w:rsidR="006E670C" w:rsidRPr="006E670C" w:rsidRDefault="00CF639A" w:rsidP="00CF639A">
      <w:pPr>
        <w:pStyle w:val="Caption"/>
      </w:pPr>
      <w:bookmarkStart w:id="158" w:name="_Toc170318936"/>
      <w:bookmarkStart w:id="159" w:name="_Toc171277942"/>
      <w:r>
        <w:t xml:space="preserve">Table </w:t>
      </w:r>
      <w:fldSimple w:instr=" SEQ Table \* ARABIC ">
        <w:r w:rsidR="003B5039">
          <w:rPr>
            <w:noProof/>
          </w:rPr>
          <w:t>3</w:t>
        </w:r>
      </w:fldSimple>
      <w:r>
        <w:t xml:space="preserve"> Images and Descriptions of Snapshots from CAD drawing of Concept 1</w:t>
      </w:r>
      <w:bookmarkEnd w:id="158"/>
      <w:bookmarkEnd w:id="159"/>
    </w:p>
    <w:p w14:paraId="2915B5EE" w14:textId="77777777" w:rsidR="00197A9B" w:rsidRDefault="00197A9B">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40F12D53" w14:textId="77777777" w:rsidR="006E670C" w:rsidRDefault="00197A9B" w:rsidP="00084822">
      <w:pPr>
        <w:pStyle w:val="Heading2"/>
        <w:rPr>
          <w:noProof/>
        </w:rPr>
      </w:pPr>
      <w:bookmarkStart w:id="160" w:name="_Toc171333300"/>
      <w:r>
        <w:rPr>
          <w:noProof/>
        </w:rPr>
        <w:lastRenderedPageBreak/>
        <w:t>2.</w:t>
      </w:r>
      <w:r w:rsidR="00FC5D76">
        <w:rPr>
          <w:noProof/>
        </w:rPr>
        <w:t>1</w:t>
      </w:r>
      <w:r>
        <w:rPr>
          <w:noProof/>
        </w:rPr>
        <w:t xml:space="preserve"> Concept 2</w:t>
      </w:r>
      <w:bookmarkEnd w:id="160"/>
    </w:p>
    <w:tbl>
      <w:tblPr>
        <w:tblW w:w="0" w:type="auto"/>
        <w:tblLook w:val="04A0" w:firstRow="1" w:lastRow="0" w:firstColumn="1" w:lastColumn="0" w:noHBand="0" w:noVBand="1"/>
      </w:tblPr>
      <w:tblGrid>
        <w:gridCol w:w="4746"/>
        <w:gridCol w:w="4251"/>
      </w:tblGrid>
      <w:tr w:rsidR="00197A9B" w14:paraId="341A7D4B" w14:textId="77777777" w:rsidTr="00CF639A">
        <w:tc>
          <w:tcPr>
            <w:tcW w:w="4746" w:type="dxa"/>
            <w:tcBorders>
              <w:top w:val="double" w:sz="4" w:space="0" w:color="auto"/>
              <w:left w:val="double" w:sz="4" w:space="0" w:color="auto"/>
              <w:bottom w:val="double" w:sz="4" w:space="0" w:color="auto"/>
              <w:right w:val="double" w:sz="4" w:space="0" w:color="auto"/>
            </w:tcBorders>
          </w:tcPr>
          <w:p w14:paraId="7F649606" w14:textId="77777777" w:rsidR="00197A9B" w:rsidRDefault="00197A9B" w:rsidP="00197A9B">
            <w:r>
              <w:rPr>
                <w:noProof/>
              </w:rPr>
              <w:drawing>
                <wp:inline distT="0" distB="0" distL="0" distR="0" wp14:anchorId="1694AF5B" wp14:editId="6117E4F6">
                  <wp:extent cx="1844625" cy="3114412"/>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flipH="1">
                            <a:off x="0" y="0"/>
                            <a:ext cx="1864569" cy="3148085"/>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50DC7251" w14:textId="77777777" w:rsidR="00197A9B" w:rsidRDefault="00CF639A" w:rsidP="00197A9B">
            <w:r>
              <w:t>Whole view of concept 2 front with face plate missing to view assembly</w:t>
            </w:r>
            <w:r w:rsidR="0062150C">
              <w:t xml:space="preserve">. Further consideration as given to the manufacture process rather than just assembly with this concept, leading to more difficult assembly than concept 1 but more feasible manufacturable components. </w:t>
            </w:r>
          </w:p>
        </w:tc>
      </w:tr>
      <w:tr w:rsidR="00197A9B" w14:paraId="120E7B9F" w14:textId="77777777" w:rsidTr="00CF639A">
        <w:tc>
          <w:tcPr>
            <w:tcW w:w="4746" w:type="dxa"/>
            <w:tcBorders>
              <w:top w:val="double" w:sz="4" w:space="0" w:color="auto"/>
              <w:left w:val="double" w:sz="4" w:space="0" w:color="auto"/>
              <w:bottom w:val="double" w:sz="4" w:space="0" w:color="auto"/>
              <w:right w:val="double" w:sz="4" w:space="0" w:color="auto"/>
            </w:tcBorders>
          </w:tcPr>
          <w:p w14:paraId="7745875A" w14:textId="77777777" w:rsidR="00197A9B" w:rsidRDefault="00197A9B" w:rsidP="00197A9B">
            <w:r>
              <w:rPr>
                <w:noProof/>
              </w:rPr>
              <w:drawing>
                <wp:inline distT="0" distB="0" distL="0" distR="0" wp14:anchorId="6CB7A654" wp14:editId="5C74D31C">
                  <wp:extent cx="1867706" cy="28639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96862" cy="2908678"/>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4166711F" w14:textId="77777777" w:rsidR="00197A9B" w:rsidRDefault="00CF639A" w:rsidP="00197A9B">
            <w:r>
              <w:t xml:space="preserve">Whole view of concept 2 rear view </w:t>
            </w:r>
          </w:p>
        </w:tc>
      </w:tr>
      <w:tr w:rsidR="00197A9B" w14:paraId="69C35B7F" w14:textId="77777777" w:rsidTr="00CF639A">
        <w:tc>
          <w:tcPr>
            <w:tcW w:w="4746" w:type="dxa"/>
            <w:tcBorders>
              <w:top w:val="double" w:sz="4" w:space="0" w:color="auto"/>
              <w:left w:val="double" w:sz="4" w:space="0" w:color="auto"/>
              <w:bottom w:val="double" w:sz="4" w:space="0" w:color="auto"/>
              <w:right w:val="double" w:sz="4" w:space="0" w:color="auto"/>
            </w:tcBorders>
          </w:tcPr>
          <w:p w14:paraId="50A92F91" w14:textId="77777777" w:rsidR="00197A9B" w:rsidRDefault="00197A9B" w:rsidP="00197A9B">
            <w:r>
              <w:rPr>
                <w:noProof/>
              </w:rPr>
              <w:drawing>
                <wp:inline distT="0" distB="0" distL="0" distR="0" wp14:anchorId="08D3B6E9" wp14:editId="3D1CC50A">
                  <wp:extent cx="2572749" cy="2147978"/>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592098" cy="2164132"/>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0592BF59" w14:textId="77777777" w:rsidR="00197A9B" w:rsidRDefault="00CF639A" w:rsidP="00197A9B">
            <w:r>
              <w:t xml:space="preserve">Snap fit connectors for grip connectors to replace nut and bolt assembly </w:t>
            </w:r>
          </w:p>
        </w:tc>
      </w:tr>
      <w:tr w:rsidR="00197A9B" w14:paraId="7CC0B4CD" w14:textId="77777777" w:rsidTr="00CF639A">
        <w:tc>
          <w:tcPr>
            <w:tcW w:w="4746" w:type="dxa"/>
            <w:tcBorders>
              <w:top w:val="double" w:sz="4" w:space="0" w:color="auto"/>
              <w:left w:val="double" w:sz="4" w:space="0" w:color="auto"/>
              <w:bottom w:val="double" w:sz="4" w:space="0" w:color="auto"/>
              <w:right w:val="double" w:sz="4" w:space="0" w:color="auto"/>
            </w:tcBorders>
          </w:tcPr>
          <w:p w14:paraId="069A10C0" w14:textId="77777777" w:rsidR="00197A9B" w:rsidRDefault="00197A9B" w:rsidP="00197A9B">
            <w:r>
              <w:rPr>
                <w:noProof/>
              </w:rPr>
              <w:lastRenderedPageBreak/>
              <w:drawing>
                <wp:inline distT="0" distB="0" distL="0" distR="0" wp14:anchorId="13BFD38C" wp14:editId="41235D34">
                  <wp:extent cx="2846657" cy="215452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60974" cy="2165360"/>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5F8141A8" w14:textId="77777777" w:rsidR="00197A9B" w:rsidRDefault="00CF639A" w:rsidP="00197A9B">
            <w:r>
              <w:t xml:space="preserve">Snap fit connector at hinge to replace nut and bolt assembly </w:t>
            </w:r>
          </w:p>
        </w:tc>
      </w:tr>
      <w:tr w:rsidR="00197A9B" w14:paraId="342274C8" w14:textId="77777777" w:rsidTr="00CF639A">
        <w:tc>
          <w:tcPr>
            <w:tcW w:w="4746" w:type="dxa"/>
            <w:tcBorders>
              <w:top w:val="double" w:sz="4" w:space="0" w:color="auto"/>
              <w:left w:val="double" w:sz="4" w:space="0" w:color="auto"/>
              <w:bottom w:val="double" w:sz="4" w:space="0" w:color="auto"/>
              <w:right w:val="double" w:sz="4" w:space="0" w:color="auto"/>
            </w:tcBorders>
          </w:tcPr>
          <w:p w14:paraId="07E51676" w14:textId="77777777" w:rsidR="00197A9B" w:rsidRDefault="00197A9B" w:rsidP="00197A9B">
            <w:r>
              <w:rPr>
                <w:noProof/>
              </w:rPr>
              <w:drawing>
                <wp:inline distT="0" distB="0" distL="0" distR="0" wp14:anchorId="04BB6857" wp14:editId="249E79EB">
                  <wp:extent cx="2863706" cy="1691768"/>
                  <wp:effectExtent l="0" t="0" r="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90774" cy="1707759"/>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7A9B5540" w14:textId="77777777" w:rsidR="00197A9B" w:rsidRDefault="00CF639A" w:rsidP="00197A9B">
            <w:r>
              <w:t xml:space="preserve">Single purpose-built washer to replace 4 components with 1 </w:t>
            </w:r>
          </w:p>
        </w:tc>
      </w:tr>
      <w:tr w:rsidR="00197A9B" w14:paraId="3B81AFB6" w14:textId="77777777" w:rsidTr="00CF639A">
        <w:tc>
          <w:tcPr>
            <w:tcW w:w="4746" w:type="dxa"/>
            <w:tcBorders>
              <w:top w:val="double" w:sz="4" w:space="0" w:color="auto"/>
              <w:left w:val="double" w:sz="4" w:space="0" w:color="auto"/>
              <w:bottom w:val="double" w:sz="4" w:space="0" w:color="auto"/>
              <w:right w:val="double" w:sz="4" w:space="0" w:color="auto"/>
            </w:tcBorders>
          </w:tcPr>
          <w:p w14:paraId="28E6F24D" w14:textId="77777777" w:rsidR="00197A9B" w:rsidRDefault="00197A9B" w:rsidP="00197A9B">
            <w:r>
              <w:rPr>
                <w:noProof/>
              </w:rPr>
              <w:drawing>
                <wp:inline distT="0" distB="0" distL="0" distR="0" wp14:anchorId="6EB7FB91" wp14:editId="233AE9A8">
                  <wp:extent cx="2803585" cy="2453648"/>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31216" cy="2477830"/>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3EEA3F0D" w14:textId="77777777" w:rsidR="00197A9B" w:rsidRDefault="00CF639A" w:rsidP="00197A9B">
            <w:r>
              <w:t xml:space="preserve">Snap fit connector for servo housing </w:t>
            </w:r>
          </w:p>
        </w:tc>
      </w:tr>
      <w:tr w:rsidR="00197A9B" w14:paraId="4B26C9E5" w14:textId="77777777" w:rsidTr="00CF639A">
        <w:tc>
          <w:tcPr>
            <w:tcW w:w="4746" w:type="dxa"/>
            <w:tcBorders>
              <w:top w:val="double" w:sz="4" w:space="0" w:color="auto"/>
              <w:left w:val="double" w:sz="4" w:space="0" w:color="auto"/>
              <w:bottom w:val="double" w:sz="4" w:space="0" w:color="auto"/>
              <w:right w:val="double" w:sz="4" w:space="0" w:color="auto"/>
            </w:tcBorders>
          </w:tcPr>
          <w:p w14:paraId="793EB8B9" w14:textId="77777777" w:rsidR="00197A9B" w:rsidRDefault="00197A9B" w:rsidP="00197A9B">
            <w:pPr>
              <w:tabs>
                <w:tab w:val="left" w:pos="1481"/>
              </w:tabs>
              <w:jc w:val="center"/>
            </w:pPr>
            <w:r>
              <w:rPr>
                <w:noProof/>
              </w:rPr>
              <w:lastRenderedPageBreak/>
              <w:drawing>
                <wp:inline distT="0" distB="0" distL="0" distR="0" wp14:anchorId="26228ECD" wp14:editId="16CD0DDD">
                  <wp:extent cx="2768876" cy="234650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85304" cy="2360427"/>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764188B7" w14:textId="77777777" w:rsidR="00197A9B" w:rsidRDefault="00CF639A" w:rsidP="00197A9B">
            <w:r>
              <w:t xml:space="preserve">Snap fit connector for hinge </w:t>
            </w:r>
          </w:p>
        </w:tc>
      </w:tr>
      <w:tr w:rsidR="00197A9B" w14:paraId="37AE67B6" w14:textId="77777777" w:rsidTr="00CF639A">
        <w:tc>
          <w:tcPr>
            <w:tcW w:w="4746" w:type="dxa"/>
            <w:tcBorders>
              <w:top w:val="double" w:sz="4" w:space="0" w:color="auto"/>
              <w:left w:val="double" w:sz="4" w:space="0" w:color="auto"/>
              <w:bottom w:val="double" w:sz="4" w:space="0" w:color="auto"/>
              <w:right w:val="double" w:sz="4" w:space="0" w:color="auto"/>
            </w:tcBorders>
          </w:tcPr>
          <w:p w14:paraId="2A1C21F2" w14:textId="77777777" w:rsidR="00197A9B" w:rsidRDefault="00197A9B" w:rsidP="00197A9B">
            <w:r>
              <w:rPr>
                <w:noProof/>
              </w:rPr>
              <w:drawing>
                <wp:inline distT="0" distB="0" distL="0" distR="0" wp14:anchorId="5399A463" wp14:editId="48444048">
                  <wp:extent cx="2803585" cy="341180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52906" cy="3471828"/>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144F0CE5" w14:textId="77777777" w:rsidR="00197A9B" w:rsidRDefault="00CF639A" w:rsidP="00197A9B">
            <w:r>
              <w:t xml:space="preserve">Snap fit connector for </w:t>
            </w:r>
            <w:r w:rsidR="0062150C">
              <w:t>another</w:t>
            </w:r>
            <w:r>
              <w:t xml:space="preserve"> hinge </w:t>
            </w:r>
          </w:p>
        </w:tc>
      </w:tr>
      <w:tr w:rsidR="00197A9B" w14:paraId="0F112A01" w14:textId="77777777" w:rsidTr="00CF639A">
        <w:tc>
          <w:tcPr>
            <w:tcW w:w="4746" w:type="dxa"/>
            <w:tcBorders>
              <w:top w:val="double" w:sz="4" w:space="0" w:color="auto"/>
              <w:left w:val="double" w:sz="4" w:space="0" w:color="auto"/>
              <w:bottom w:val="double" w:sz="4" w:space="0" w:color="auto"/>
              <w:right w:val="double" w:sz="4" w:space="0" w:color="auto"/>
            </w:tcBorders>
          </w:tcPr>
          <w:p w14:paraId="38CD85A3" w14:textId="77777777" w:rsidR="00197A9B" w:rsidRDefault="00197A9B" w:rsidP="00197A9B">
            <w:pPr>
              <w:jc w:val="center"/>
            </w:pPr>
            <w:r>
              <w:rPr>
                <w:noProof/>
              </w:rPr>
              <w:drawing>
                <wp:inline distT="0" distB="0" distL="0" distR="0" wp14:anchorId="7D62ED95" wp14:editId="57416EC1">
                  <wp:extent cx="2875779" cy="1431985"/>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954287" cy="1471078"/>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3F8C93DC" w14:textId="77777777" w:rsidR="00197A9B" w:rsidRDefault="00CF639A" w:rsidP="00197A9B">
            <w:r>
              <w:t>Push snap fit connector for mount</w:t>
            </w:r>
            <w:r w:rsidR="0062150C">
              <w:t xml:space="preserve"> </w:t>
            </w:r>
            <w:r>
              <w:t xml:space="preserve"> </w:t>
            </w:r>
          </w:p>
        </w:tc>
      </w:tr>
      <w:tr w:rsidR="00197A9B" w14:paraId="78DAF776" w14:textId="77777777" w:rsidTr="00CF639A">
        <w:tc>
          <w:tcPr>
            <w:tcW w:w="4746" w:type="dxa"/>
            <w:tcBorders>
              <w:top w:val="double" w:sz="4" w:space="0" w:color="auto"/>
              <w:left w:val="double" w:sz="4" w:space="0" w:color="auto"/>
              <w:bottom w:val="double" w:sz="4" w:space="0" w:color="auto"/>
              <w:right w:val="double" w:sz="4" w:space="0" w:color="auto"/>
            </w:tcBorders>
          </w:tcPr>
          <w:p w14:paraId="20851BFE" w14:textId="77777777" w:rsidR="00197A9B" w:rsidRDefault="00197A9B" w:rsidP="00197A9B">
            <w:r>
              <w:rPr>
                <w:noProof/>
              </w:rPr>
              <w:lastRenderedPageBreak/>
              <w:drawing>
                <wp:inline distT="0" distB="0" distL="0" distR="0" wp14:anchorId="0442C53F" wp14:editId="1095C147">
                  <wp:extent cx="2852039" cy="1535502"/>
                  <wp:effectExtent l="0" t="0" r="5715"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910273" cy="1566855"/>
                          </a:xfrm>
                          <a:prstGeom prst="rect">
                            <a:avLst/>
                          </a:prstGeom>
                          <a:noFill/>
                          <a:ln>
                            <a:noFill/>
                          </a:ln>
                        </pic:spPr>
                      </pic:pic>
                    </a:graphicData>
                  </a:graphic>
                </wp:inline>
              </w:drawing>
            </w:r>
          </w:p>
        </w:tc>
        <w:tc>
          <w:tcPr>
            <w:tcW w:w="4251" w:type="dxa"/>
            <w:tcBorders>
              <w:top w:val="double" w:sz="4" w:space="0" w:color="auto"/>
              <w:left w:val="double" w:sz="4" w:space="0" w:color="auto"/>
              <w:bottom w:val="double" w:sz="4" w:space="0" w:color="auto"/>
              <w:right w:val="double" w:sz="4" w:space="0" w:color="auto"/>
            </w:tcBorders>
          </w:tcPr>
          <w:p w14:paraId="2D8F9885" w14:textId="77777777" w:rsidR="00197A9B" w:rsidRDefault="00CF639A" w:rsidP="00197A9B">
            <w:r>
              <w:t xml:space="preserve">As above but translucent for better view of connection </w:t>
            </w:r>
          </w:p>
        </w:tc>
      </w:tr>
    </w:tbl>
    <w:p w14:paraId="03545F35" w14:textId="77777777" w:rsidR="00197A9B" w:rsidRPr="00197A9B" w:rsidRDefault="00197A9B" w:rsidP="00197A9B"/>
    <w:p w14:paraId="56D5391D" w14:textId="09CE939B" w:rsidR="006E670C" w:rsidRDefault="00CF639A" w:rsidP="00CF639A">
      <w:pPr>
        <w:pStyle w:val="Caption"/>
        <w:rPr>
          <w:noProof/>
        </w:rPr>
      </w:pPr>
      <w:bookmarkStart w:id="161" w:name="_Toc170318937"/>
      <w:bookmarkStart w:id="162" w:name="_Toc171277943"/>
      <w:r>
        <w:t xml:space="preserve">Table </w:t>
      </w:r>
      <w:fldSimple w:instr=" SEQ Table \* ARABIC ">
        <w:r w:rsidR="003B5039">
          <w:rPr>
            <w:noProof/>
          </w:rPr>
          <w:t>4</w:t>
        </w:r>
      </w:fldSimple>
      <w:r>
        <w:t xml:space="preserve"> Images and Descriptions of Snapshot of CAD drawing of Concept 2</w:t>
      </w:r>
      <w:bookmarkEnd w:id="161"/>
      <w:bookmarkEnd w:id="162"/>
    </w:p>
    <w:p w14:paraId="4CFCE49B" w14:textId="77777777" w:rsidR="00756CC8" w:rsidRDefault="00756CC8">
      <w:pPr>
        <w:rPr>
          <w:rFonts w:asciiTheme="majorHAnsi" w:eastAsiaTheme="majorEastAsia" w:hAnsiTheme="majorHAnsi" w:cstheme="majorBidi"/>
          <w:noProof/>
          <w:color w:val="2F5496" w:themeColor="accent1" w:themeShade="BF"/>
          <w:sz w:val="32"/>
          <w:szCs w:val="32"/>
        </w:rPr>
      </w:pPr>
      <w:r>
        <w:rPr>
          <w:noProof/>
        </w:rPr>
        <w:br w:type="page"/>
      </w:r>
    </w:p>
    <w:p w14:paraId="1CDADB56" w14:textId="77777777" w:rsidR="00524AB0" w:rsidRDefault="00756CC8" w:rsidP="00084822">
      <w:pPr>
        <w:pStyle w:val="Heading2"/>
        <w:rPr>
          <w:noProof/>
        </w:rPr>
      </w:pPr>
      <w:bookmarkStart w:id="163" w:name="_Toc171333301"/>
      <w:r>
        <w:rPr>
          <w:noProof/>
        </w:rPr>
        <w:lastRenderedPageBreak/>
        <w:t>2.</w:t>
      </w:r>
      <w:r w:rsidR="00FC5D76">
        <w:rPr>
          <w:noProof/>
        </w:rPr>
        <w:t>2</w:t>
      </w:r>
      <w:r>
        <w:rPr>
          <w:noProof/>
        </w:rPr>
        <w:t xml:space="preserve"> Components and Fasteners: Concept 2</w:t>
      </w:r>
      <w:bookmarkEnd w:id="163"/>
      <w:r>
        <w:rPr>
          <w:noProof/>
        </w:rPr>
        <w:t xml:space="preserve"> </w:t>
      </w:r>
    </w:p>
    <w:p w14:paraId="131D4198" w14:textId="77777777" w:rsidR="006E670C" w:rsidRDefault="00756CC8" w:rsidP="00524AB0">
      <w:pPr>
        <w:rPr>
          <w:noProof/>
        </w:rPr>
      </w:pPr>
      <w:r w:rsidRPr="00756CC8">
        <w:rPr>
          <w:noProof/>
        </w:rPr>
        <w:drawing>
          <wp:inline distT="0" distB="0" distL="0" distR="0" wp14:anchorId="5C248DE5" wp14:editId="01646083">
            <wp:extent cx="5732145" cy="4712335"/>
            <wp:effectExtent l="0" t="0" r="190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2145" cy="4712335"/>
                    </a:xfrm>
                    <a:prstGeom prst="rect">
                      <a:avLst/>
                    </a:prstGeom>
                  </pic:spPr>
                </pic:pic>
              </a:graphicData>
            </a:graphic>
          </wp:inline>
        </w:drawing>
      </w:r>
    </w:p>
    <w:p w14:paraId="646A2568" w14:textId="77777777" w:rsidR="006E670C" w:rsidRDefault="006E670C" w:rsidP="006E670C">
      <w:pPr>
        <w:rPr>
          <w:noProof/>
        </w:rPr>
      </w:pPr>
    </w:p>
    <w:p w14:paraId="5729E1AB" w14:textId="359BC2A4" w:rsidR="00756CC8" w:rsidRPr="0062150C" w:rsidRDefault="0062150C" w:rsidP="0062150C">
      <w:pPr>
        <w:pStyle w:val="Caption"/>
        <w:rPr>
          <w:rFonts w:asciiTheme="majorHAnsi" w:eastAsiaTheme="majorEastAsia" w:hAnsiTheme="majorHAnsi" w:cstheme="majorBidi"/>
          <w:noProof/>
          <w:color w:val="2F5496" w:themeColor="accent1" w:themeShade="BF"/>
          <w:sz w:val="32"/>
          <w:szCs w:val="32"/>
        </w:rPr>
      </w:pPr>
      <w:bookmarkStart w:id="164" w:name="_Toc171277885"/>
      <w:r>
        <w:t xml:space="preserve">Figure </w:t>
      </w:r>
      <w:fldSimple w:instr=" SEQ Figure \* ARABIC ">
        <w:r w:rsidR="00F46835">
          <w:rPr>
            <w:noProof/>
          </w:rPr>
          <w:t>17</w:t>
        </w:r>
      </w:fldSimple>
      <w:r>
        <w:t xml:space="preserve"> Components and Fasteners: Concept 2</w:t>
      </w:r>
      <w:bookmarkEnd w:id="164"/>
      <w:r w:rsidR="00756CC8" w:rsidRPr="0062150C">
        <w:rPr>
          <w:noProof/>
        </w:rPr>
        <w:br w:type="page"/>
      </w:r>
    </w:p>
    <w:p w14:paraId="7CC3439F" w14:textId="77777777" w:rsidR="00FC5D76" w:rsidRPr="00BF2EF2" w:rsidRDefault="00BF2EF2" w:rsidP="00084822">
      <w:pPr>
        <w:pStyle w:val="Heading2"/>
        <w:rPr>
          <w:noProof/>
        </w:rPr>
      </w:pPr>
      <w:bookmarkStart w:id="165" w:name="_Toc171333302"/>
      <w:r w:rsidRPr="00BF2EF2">
        <w:rPr>
          <w:noProof/>
        </w:rPr>
        <w:lastRenderedPageBreak/>
        <w:t>2.3 Fastener and Component I.D</w:t>
      </w:r>
      <w:r>
        <w:rPr>
          <w:noProof/>
        </w:rPr>
        <w:t>.: Concept 2</w:t>
      </w:r>
      <w:bookmarkEnd w:id="165"/>
    </w:p>
    <w:p w14:paraId="6A06172E" w14:textId="77777777" w:rsidR="00BF2EF2" w:rsidRDefault="00BF2EF2">
      <w:pPr>
        <w:rPr>
          <w:noProof/>
          <w:lang w:val="fr-FR"/>
        </w:rPr>
      </w:pPr>
      <w:r w:rsidRPr="00CB2074">
        <w:rPr>
          <w:noProof/>
          <w:lang w:val="fr-FR"/>
        </w:rPr>
        <w:drawing>
          <wp:inline distT="0" distB="0" distL="0" distR="0" wp14:anchorId="02D73EA9" wp14:editId="168B8E4C">
            <wp:extent cx="5487166" cy="49917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7166" cy="4991797"/>
                    </a:xfrm>
                    <a:prstGeom prst="rect">
                      <a:avLst/>
                    </a:prstGeom>
                  </pic:spPr>
                </pic:pic>
              </a:graphicData>
            </a:graphic>
          </wp:inline>
        </w:drawing>
      </w:r>
    </w:p>
    <w:p w14:paraId="06B439A0" w14:textId="77777777" w:rsidR="00BF2EF2" w:rsidRDefault="00BF2EF2">
      <w:pPr>
        <w:rPr>
          <w:noProof/>
          <w:lang w:val="fr-FR"/>
        </w:rPr>
      </w:pPr>
    </w:p>
    <w:p w14:paraId="4B13508B" w14:textId="1376E1A2" w:rsidR="00BF2EF2" w:rsidRPr="00BF2EF2" w:rsidRDefault="00BF2EF2" w:rsidP="00BF2EF2">
      <w:pPr>
        <w:pStyle w:val="Caption"/>
        <w:rPr>
          <w:noProof/>
        </w:rPr>
        <w:sectPr w:rsidR="00BF2EF2" w:rsidRPr="00BF2EF2" w:rsidSect="00FC5D76">
          <w:pgSz w:w="11907" w:h="16840" w:code="9"/>
          <w:pgMar w:top="1440" w:right="1440" w:bottom="1440" w:left="1440" w:header="709" w:footer="709" w:gutter="0"/>
          <w:cols w:space="708"/>
          <w:docGrid w:linePitch="360"/>
        </w:sectPr>
      </w:pPr>
      <w:bookmarkStart w:id="166" w:name="_Toc171277886"/>
      <w:r>
        <w:t xml:space="preserve">Figure </w:t>
      </w:r>
      <w:fldSimple w:instr=" SEQ Figure \* ARABIC ">
        <w:r w:rsidR="00F46835">
          <w:rPr>
            <w:noProof/>
          </w:rPr>
          <w:t>18</w:t>
        </w:r>
      </w:fldSimple>
      <w:r>
        <w:t xml:space="preserve"> Fasteners and Components ID: Concept 2</w:t>
      </w:r>
      <w:bookmarkEnd w:id="166"/>
    </w:p>
    <w:p w14:paraId="3F05BEC9" w14:textId="77777777" w:rsidR="00FC5D76" w:rsidRPr="00BF2EF2" w:rsidRDefault="00FC5D76" w:rsidP="00084822">
      <w:pPr>
        <w:pStyle w:val="Heading2"/>
        <w:rPr>
          <w:noProof/>
        </w:rPr>
      </w:pPr>
      <w:bookmarkStart w:id="167" w:name="_Toc171333303"/>
      <w:r w:rsidRPr="00BF2EF2">
        <w:rPr>
          <w:noProof/>
        </w:rPr>
        <w:lastRenderedPageBreak/>
        <w:t>2.3 Cost of Manufacturing : Concept 2</w:t>
      </w:r>
      <w:bookmarkEnd w:id="167"/>
    </w:p>
    <w:p w14:paraId="5A74FA23" w14:textId="77777777" w:rsidR="00FC5D76" w:rsidRDefault="00FC5D76" w:rsidP="00FC5D76">
      <w:pPr>
        <w:jc w:val="center"/>
        <w:rPr>
          <w:noProof/>
          <w:lang w:val="fr-FR"/>
        </w:rPr>
      </w:pPr>
      <w:r w:rsidRPr="00FC5D76">
        <w:rPr>
          <w:noProof/>
          <w:lang w:val="fr-FR"/>
        </w:rPr>
        <w:drawing>
          <wp:inline distT="0" distB="0" distL="0" distR="0" wp14:anchorId="02DEC1BB" wp14:editId="36BACC08">
            <wp:extent cx="12433465" cy="2602187"/>
            <wp:effectExtent l="0" t="0" r="635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2476850" cy="2611267"/>
                    </a:xfrm>
                    <a:prstGeom prst="rect">
                      <a:avLst/>
                    </a:prstGeom>
                  </pic:spPr>
                </pic:pic>
              </a:graphicData>
            </a:graphic>
          </wp:inline>
        </w:drawing>
      </w:r>
    </w:p>
    <w:p w14:paraId="54ACF7BE" w14:textId="051D15B5" w:rsidR="00FC5D76" w:rsidRDefault="00FC5D76" w:rsidP="00FC5D76">
      <w:pPr>
        <w:pStyle w:val="Caption"/>
      </w:pPr>
      <w:bookmarkStart w:id="168" w:name="_Toc170318938"/>
      <w:bookmarkStart w:id="169" w:name="_Toc171277944"/>
      <w:r>
        <w:t xml:space="preserve">Table </w:t>
      </w:r>
      <w:fldSimple w:instr=" SEQ Table \* ARABIC ">
        <w:r w:rsidR="003B5039">
          <w:rPr>
            <w:noProof/>
          </w:rPr>
          <w:t>5</w:t>
        </w:r>
      </w:fldSimple>
      <w:r>
        <w:t xml:space="preserve"> Cost of Manufacturing: Concept 2</w:t>
      </w:r>
      <w:bookmarkEnd w:id="168"/>
      <w:bookmarkEnd w:id="169"/>
    </w:p>
    <w:p w14:paraId="0AA90480" w14:textId="77777777" w:rsidR="00FC5D76" w:rsidRDefault="00FC5D76" w:rsidP="00FC5D76">
      <w:pPr>
        <w:pStyle w:val="Caption"/>
        <w:rPr>
          <w:noProof/>
        </w:rPr>
      </w:pPr>
      <w:r w:rsidRPr="00FC5D76">
        <w:rPr>
          <w:noProof/>
        </w:rPr>
        <w:drawing>
          <wp:inline distT="0" distB="0" distL="0" distR="0" wp14:anchorId="37322DBB" wp14:editId="1B11376D">
            <wp:extent cx="13289280" cy="4637405"/>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3289280" cy="4637405"/>
                    </a:xfrm>
                    <a:prstGeom prst="rect">
                      <a:avLst/>
                    </a:prstGeom>
                  </pic:spPr>
                </pic:pic>
              </a:graphicData>
            </a:graphic>
          </wp:inline>
        </w:drawing>
      </w:r>
      <w:r w:rsidRPr="00FC5D76">
        <w:rPr>
          <w:noProof/>
        </w:rPr>
        <w:t xml:space="preserve"> </w:t>
      </w:r>
    </w:p>
    <w:p w14:paraId="111E5920" w14:textId="4E72A8E6" w:rsidR="00BF2EF2" w:rsidRDefault="00FC5D76" w:rsidP="00FC5D76">
      <w:pPr>
        <w:pStyle w:val="Caption"/>
      </w:pPr>
      <w:bookmarkStart w:id="170" w:name="_Toc170318939"/>
      <w:bookmarkStart w:id="171" w:name="_Toc171277945"/>
      <w:r>
        <w:t xml:space="preserve">Table </w:t>
      </w:r>
      <w:fldSimple w:instr=" SEQ Table \* ARABIC ">
        <w:r w:rsidR="003B5039">
          <w:rPr>
            <w:noProof/>
          </w:rPr>
          <w:t>6</w:t>
        </w:r>
      </w:fldSimple>
      <w:r>
        <w:t xml:space="preserve"> Cost of Manufacturing: Concept 2 Zoomed 1</w:t>
      </w:r>
      <w:bookmarkEnd w:id="170"/>
      <w:bookmarkEnd w:id="171"/>
    </w:p>
    <w:p w14:paraId="544DE40F" w14:textId="77777777" w:rsidR="00BF2EF2" w:rsidRDefault="00BF2EF2" w:rsidP="00FC5D76">
      <w:pPr>
        <w:pStyle w:val="Caption"/>
        <w:rPr>
          <w:noProof/>
        </w:rPr>
      </w:pPr>
    </w:p>
    <w:p w14:paraId="4B32FF92" w14:textId="77777777" w:rsidR="00BF2EF2" w:rsidRDefault="00BF2EF2" w:rsidP="00FC5D76">
      <w:pPr>
        <w:pStyle w:val="Caption"/>
        <w:rPr>
          <w:noProof/>
        </w:rPr>
      </w:pPr>
    </w:p>
    <w:p w14:paraId="7E8361FF" w14:textId="77777777" w:rsidR="00BF2EF2" w:rsidRDefault="00BF2EF2" w:rsidP="00FC5D76">
      <w:pPr>
        <w:pStyle w:val="Caption"/>
        <w:rPr>
          <w:noProof/>
        </w:rPr>
        <w:sectPr w:rsidR="00BF2EF2" w:rsidSect="00FC5D76">
          <w:pgSz w:w="23808" w:h="16840" w:orient="landscape" w:code="8"/>
          <w:pgMar w:top="1440" w:right="1440" w:bottom="1440" w:left="1440" w:header="709" w:footer="709" w:gutter="0"/>
          <w:cols w:space="708"/>
          <w:docGrid w:linePitch="360"/>
        </w:sectPr>
      </w:pPr>
    </w:p>
    <w:p w14:paraId="11536B4D" w14:textId="77777777" w:rsidR="00BF2EF2" w:rsidRDefault="00BF2EF2" w:rsidP="00BF2EF2">
      <w:pPr>
        <w:pStyle w:val="Caption"/>
        <w:jc w:val="center"/>
        <w:rPr>
          <w:noProof/>
        </w:rPr>
      </w:pPr>
      <w:r w:rsidRPr="00BF2EF2">
        <w:rPr>
          <w:noProof/>
        </w:rPr>
        <w:lastRenderedPageBreak/>
        <w:drawing>
          <wp:inline distT="0" distB="0" distL="0" distR="0" wp14:anchorId="7E8817ED" wp14:editId="460ADC4E">
            <wp:extent cx="7789089" cy="3752603"/>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7840305" cy="3777278"/>
                    </a:xfrm>
                    <a:prstGeom prst="rect">
                      <a:avLst/>
                    </a:prstGeom>
                  </pic:spPr>
                </pic:pic>
              </a:graphicData>
            </a:graphic>
          </wp:inline>
        </w:drawing>
      </w:r>
    </w:p>
    <w:p w14:paraId="48481F98" w14:textId="4A728165" w:rsidR="00BF2EF2" w:rsidRPr="00BF2EF2" w:rsidRDefault="00BF2EF2" w:rsidP="00BF2EF2">
      <w:pPr>
        <w:pStyle w:val="Caption"/>
      </w:pPr>
      <w:bookmarkStart w:id="172" w:name="_Toc170318940"/>
      <w:bookmarkStart w:id="173" w:name="_Toc171277946"/>
      <w:r>
        <w:t xml:space="preserve">Table </w:t>
      </w:r>
      <w:fldSimple w:instr=" SEQ Table \* ARABIC ">
        <w:r w:rsidR="003B5039">
          <w:rPr>
            <w:noProof/>
          </w:rPr>
          <w:t>7</w:t>
        </w:r>
      </w:fldSimple>
      <w:r w:rsidR="00940BDB">
        <w:t xml:space="preserve"> </w:t>
      </w:r>
      <w:r>
        <w:t>Cost of Manufacturing: Concept 2 zoomed 2</w:t>
      </w:r>
      <w:bookmarkEnd w:id="172"/>
      <w:bookmarkEnd w:id="173"/>
    </w:p>
    <w:p w14:paraId="11F0F405" w14:textId="77777777" w:rsidR="00FC5D76" w:rsidRPr="00FC5D76" w:rsidRDefault="00FC5D76" w:rsidP="00FC5D76">
      <w:pPr>
        <w:pStyle w:val="Caption"/>
        <w:rPr>
          <w:rFonts w:asciiTheme="majorHAnsi" w:eastAsiaTheme="majorEastAsia" w:hAnsiTheme="majorHAnsi" w:cstheme="majorBidi"/>
          <w:noProof/>
          <w:color w:val="2F5496" w:themeColor="accent1" w:themeShade="BF"/>
          <w:sz w:val="32"/>
          <w:szCs w:val="32"/>
        </w:rPr>
      </w:pPr>
      <w:r w:rsidRPr="00FC5D76">
        <w:rPr>
          <w:noProof/>
        </w:rPr>
        <w:br w:type="page"/>
      </w:r>
    </w:p>
    <w:p w14:paraId="63CE2993" w14:textId="77777777" w:rsidR="00FC5D76" w:rsidRPr="00FC5D76" w:rsidRDefault="00FC5D76" w:rsidP="00756CC8">
      <w:pPr>
        <w:pStyle w:val="Heading1"/>
        <w:rPr>
          <w:noProof/>
        </w:rPr>
        <w:sectPr w:rsidR="00FC5D76" w:rsidRPr="00FC5D76" w:rsidSect="00BF2EF2">
          <w:pgSz w:w="16840" w:h="11907" w:orient="landscape" w:code="9"/>
          <w:pgMar w:top="1440" w:right="1440" w:bottom="1440" w:left="1440" w:header="709" w:footer="709" w:gutter="0"/>
          <w:cols w:space="708"/>
          <w:docGrid w:linePitch="360"/>
        </w:sectPr>
      </w:pPr>
    </w:p>
    <w:p w14:paraId="771DCA5C" w14:textId="77777777" w:rsidR="006E670C" w:rsidRPr="0062150C" w:rsidRDefault="00756CC8" w:rsidP="00084822">
      <w:pPr>
        <w:pStyle w:val="Heading2"/>
        <w:rPr>
          <w:noProof/>
          <w:lang w:val="fr-FR"/>
        </w:rPr>
      </w:pPr>
      <w:bookmarkStart w:id="174" w:name="_Toc171333304"/>
      <w:r w:rsidRPr="0062150C">
        <w:rPr>
          <w:noProof/>
          <w:lang w:val="fr-FR"/>
        </w:rPr>
        <w:lastRenderedPageBreak/>
        <w:t>2.</w:t>
      </w:r>
      <w:r w:rsidR="00BF2EF2">
        <w:rPr>
          <w:noProof/>
          <w:lang w:val="fr-FR"/>
        </w:rPr>
        <w:t>4</w:t>
      </w:r>
      <w:r w:rsidRPr="0062150C">
        <w:rPr>
          <w:noProof/>
          <w:lang w:val="fr-FR"/>
        </w:rPr>
        <w:t xml:space="preserve"> Parts ‘A’ / Parts ‘B’: Concept 2</w:t>
      </w:r>
      <w:bookmarkEnd w:id="174"/>
      <w:r w:rsidRPr="0062150C">
        <w:rPr>
          <w:noProof/>
          <w:lang w:val="fr-FR"/>
        </w:rPr>
        <w:t xml:space="preserve">  </w:t>
      </w:r>
    </w:p>
    <w:p w14:paraId="4CE92315" w14:textId="77777777" w:rsidR="006E670C" w:rsidRDefault="00BF2EF2" w:rsidP="006E670C">
      <w:pPr>
        <w:rPr>
          <w:noProof/>
        </w:rPr>
      </w:pPr>
      <w:r w:rsidRPr="00BF2EF2">
        <w:rPr>
          <w:noProof/>
        </w:rPr>
        <w:t>Decided using</w:t>
      </w:r>
      <w:r>
        <w:rPr>
          <w:noProof/>
        </w:rPr>
        <w:t xml:space="preserve"> </w:t>
      </w:r>
      <w:r w:rsidRPr="00BF2EF2">
        <w:rPr>
          <w:noProof/>
        </w:rPr>
        <w:t>the Decision Flowchart (a</w:t>
      </w:r>
      <w:r>
        <w:rPr>
          <w:noProof/>
        </w:rPr>
        <w:t>ppendix 1.6)</w:t>
      </w:r>
    </w:p>
    <w:p w14:paraId="26F3B99E" w14:textId="77777777" w:rsidR="00BF2EF2" w:rsidRPr="00BF2EF2" w:rsidRDefault="00BF2EF2" w:rsidP="006E670C">
      <w:pPr>
        <w:rPr>
          <w:noProof/>
        </w:rPr>
      </w:pPr>
      <w:r w:rsidRPr="00BF2EF2">
        <w:rPr>
          <w:noProof/>
        </w:rPr>
        <w:drawing>
          <wp:inline distT="0" distB="0" distL="0" distR="0" wp14:anchorId="29B263E5" wp14:editId="3BAF0D93">
            <wp:extent cx="5640779" cy="4185094"/>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64843" cy="4202948"/>
                    </a:xfrm>
                    <a:prstGeom prst="rect">
                      <a:avLst/>
                    </a:prstGeom>
                  </pic:spPr>
                </pic:pic>
              </a:graphicData>
            </a:graphic>
          </wp:inline>
        </w:drawing>
      </w:r>
    </w:p>
    <w:p w14:paraId="6F24A5D5" w14:textId="1E7343BA" w:rsidR="0062150C" w:rsidRDefault="0062150C" w:rsidP="0062150C">
      <w:pPr>
        <w:pStyle w:val="Caption"/>
        <w:rPr>
          <w:noProof/>
          <w:lang w:val="fr-FR"/>
        </w:rPr>
      </w:pPr>
      <w:bookmarkStart w:id="175" w:name="_Toc171277887"/>
      <w:r w:rsidRPr="0062150C">
        <w:rPr>
          <w:lang w:val="fr-FR"/>
        </w:rPr>
        <w:t xml:space="preserve">Figure </w:t>
      </w:r>
      <w:r>
        <w:fldChar w:fldCharType="begin"/>
      </w:r>
      <w:r w:rsidRPr="0062150C">
        <w:rPr>
          <w:lang w:val="fr-FR"/>
        </w:rPr>
        <w:instrText xml:space="preserve"> SEQ Figure \* ARABIC </w:instrText>
      </w:r>
      <w:r>
        <w:fldChar w:fldCharType="separate"/>
      </w:r>
      <w:r w:rsidR="00F46835">
        <w:rPr>
          <w:noProof/>
          <w:lang w:val="fr-FR"/>
        </w:rPr>
        <w:t>19</w:t>
      </w:r>
      <w:r>
        <w:fldChar w:fldCharType="end"/>
      </w:r>
      <w:r w:rsidRPr="0062150C">
        <w:rPr>
          <w:lang w:val="fr-FR"/>
        </w:rPr>
        <w:t xml:space="preserve"> Parts 'A' / Parts 'B</w:t>
      </w:r>
      <w:r w:rsidR="00BF2EF2" w:rsidRPr="0062150C">
        <w:rPr>
          <w:lang w:val="fr-FR"/>
        </w:rPr>
        <w:t>’ :</w:t>
      </w:r>
      <w:r w:rsidRPr="0062150C">
        <w:rPr>
          <w:lang w:val="fr-FR"/>
        </w:rPr>
        <w:t xml:space="preserve"> Concept 2</w:t>
      </w:r>
      <w:bookmarkEnd w:id="175"/>
    </w:p>
    <w:p w14:paraId="6BFAC880" w14:textId="77777777" w:rsidR="0062150C" w:rsidRPr="00BF2EF2" w:rsidRDefault="0062150C" w:rsidP="0062150C">
      <w:pPr>
        <w:rPr>
          <w:lang w:val="fr-FR"/>
        </w:rPr>
      </w:pPr>
    </w:p>
    <w:p w14:paraId="0EEAB48A" w14:textId="77777777" w:rsidR="00BF2EF2" w:rsidRDefault="00BF2EF2">
      <w:pPr>
        <w:rPr>
          <w:lang w:val="fr-FR"/>
        </w:rPr>
      </w:pPr>
      <w:r>
        <w:rPr>
          <w:lang w:val="fr-FR"/>
        </w:rPr>
        <w:br w:type="page"/>
      </w:r>
    </w:p>
    <w:p w14:paraId="5D1CC41C" w14:textId="77777777" w:rsidR="006E670C" w:rsidRDefault="00BF2EF2" w:rsidP="00084822">
      <w:pPr>
        <w:pStyle w:val="Heading2"/>
      </w:pPr>
      <w:bookmarkStart w:id="176" w:name="_Toc171333305"/>
      <w:r w:rsidRPr="00BF2EF2">
        <w:lastRenderedPageBreak/>
        <w:t>2.5 Lucas Method</w:t>
      </w:r>
      <w:r w:rsidR="00524AB0" w:rsidRPr="00524AB0">
        <w:t xml:space="preserve"> </w:t>
      </w:r>
      <w:r w:rsidR="00524AB0" w:rsidRPr="00BF2EF2">
        <w:t>DFA</w:t>
      </w:r>
      <w:r w:rsidRPr="00BF2EF2">
        <w:t xml:space="preserve"> Manual Handling</w:t>
      </w:r>
      <w:r>
        <w:t>: Concept 2</w:t>
      </w:r>
      <w:bookmarkEnd w:id="176"/>
      <w:r>
        <w:t xml:space="preserve"> </w:t>
      </w:r>
    </w:p>
    <w:p w14:paraId="339C45EE" w14:textId="77777777" w:rsidR="00BF2EF2" w:rsidRDefault="00BF2EF2" w:rsidP="00BF2EF2">
      <w:pPr>
        <w:jc w:val="center"/>
      </w:pPr>
      <w:r w:rsidRPr="00BF2EF2">
        <w:rPr>
          <w:noProof/>
        </w:rPr>
        <w:drawing>
          <wp:inline distT="0" distB="0" distL="0" distR="0" wp14:anchorId="45A8A1E2" wp14:editId="71574100">
            <wp:extent cx="5094514" cy="6036650"/>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110435" cy="6055515"/>
                    </a:xfrm>
                    <a:prstGeom prst="rect">
                      <a:avLst/>
                    </a:prstGeom>
                  </pic:spPr>
                </pic:pic>
              </a:graphicData>
            </a:graphic>
          </wp:inline>
        </w:drawing>
      </w:r>
    </w:p>
    <w:p w14:paraId="0D339A8C" w14:textId="1B9A5A01" w:rsidR="00524AB0" w:rsidRDefault="00BF2EF2" w:rsidP="00BF2EF2">
      <w:pPr>
        <w:pStyle w:val="Caption"/>
      </w:pPr>
      <w:bookmarkStart w:id="177" w:name="_Toc170318941"/>
      <w:bookmarkStart w:id="178" w:name="_Toc171277947"/>
      <w:r>
        <w:t xml:space="preserve">Table </w:t>
      </w:r>
      <w:fldSimple w:instr=" SEQ Table \* ARABIC ">
        <w:r w:rsidR="003B5039">
          <w:rPr>
            <w:noProof/>
          </w:rPr>
          <w:t>8</w:t>
        </w:r>
      </w:fldSimple>
      <w:r>
        <w:t xml:space="preserve"> Lucas Method </w:t>
      </w:r>
      <w:r w:rsidR="00524AB0">
        <w:t xml:space="preserve">DFA </w:t>
      </w:r>
      <w:r>
        <w:t>Manual Handling: Concept 2</w:t>
      </w:r>
      <w:bookmarkEnd w:id="177"/>
      <w:bookmarkEnd w:id="178"/>
    </w:p>
    <w:p w14:paraId="0FBCB398" w14:textId="77777777" w:rsidR="00524AB0" w:rsidRDefault="00524AB0" w:rsidP="00524AB0">
      <w:pPr>
        <w:rPr>
          <w:color w:val="44546A" w:themeColor="text2"/>
          <w:sz w:val="18"/>
          <w:szCs w:val="18"/>
        </w:rPr>
      </w:pPr>
      <w:r>
        <w:br w:type="page"/>
      </w:r>
    </w:p>
    <w:p w14:paraId="554293AD" w14:textId="77777777" w:rsidR="00524AB0" w:rsidRDefault="00524AB0" w:rsidP="00524AB0">
      <w:pPr>
        <w:pStyle w:val="Heading1"/>
        <w:sectPr w:rsidR="00524AB0" w:rsidSect="00BF2EF2">
          <w:pgSz w:w="11907" w:h="16840" w:code="9"/>
          <w:pgMar w:top="1440" w:right="1440" w:bottom="1440" w:left="1440" w:header="709" w:footer="709" w:gutter="0"/>
          <w:cols w:space="708"/>
          <w:docGrid w:linePitch="360"/>
        </w:sectPr>
      </w:pPr>
    </w:p>
    <w:p w14:paraId="76283C4B" w14:textId="77777777" w:rsidR="00BF2EF2" w:rsidRDefault="00524AB0" w:rsidP="00084822">
      <w:pPr>
        <w:pStyle w:val="Heading2"/>
      </w:pPr>
      <w:bookmarkStart w:id="179" w:name="_Toc171333306"/>
      <w:r>
        <w:lastRenderedPageBreak/>
        <w:t>2.6 Lucas Method</w:t>
      </w:r>
      <w:r w:rsidRPr="00524AB0">
        <w:t xml:space="preserve"> </w:t>
      </w:r>
      <w:r>
        <w:t>DFA Manual Fitting: Concept 2</w:t>
      </w:r>
      <w:bookmarkEnd w:id="179"/>
    </w:p>
    <w:p w14:paraId="009E1165" w14:textId="77777777" w:rsidR="00524AB0" w:rsidRPr="00524AB0" w:rsidRDefault="00524AB0" w:rsidP="00524AB0"/>
    <w:p w14:paraId="4B0E04D1" w14:textId="77777777" w:rsidR="00524AB0" w:rsidRDefault="00524AB0" w:rsidP="00524AB0">
      <w:r w:rsidRPr="00524AB0">
        <w:rPr>
          <w:noProof/>
        </w:rPr>
        <w:drawing>
          <wp:inline distT="0" distB="0" distL="0" distR="0" wp14:anchorId="1D4B365C" wp14:editId="3255B090">
            <wp:extent cx="8867044" cy="1591294"/>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8978627" cy="1611319"/>
                    </a:xfrm>
                    <a:prstGeom prst="rect">
                      <a:avLst/>
                    </a:prstGeom>
                  </pic:spPr>
                </pic:pic>
              </a:graphicData>
            </a:graphic>
          </wp:inline>
        </w:drawing>
      </w:r>
    </w:p>
    <w:p w14:paraId="73DB9772" w14:textId="73FA362C" w:rsidR="009C2972" w:rsidRDefault="00524AB0" w:rsidP="00524AB0">
      <w:pPr>
        <w:pStyle w:val="Caption"/>
      </w:pPr>
      <w:bookmarkStart w:id="180" w:name="_Toc170318942"/>
      <w:bookmarkStart w:id="181" w:name="_Toc171277948"/>
      <w:r>
        <w:t xml:space="preserve">Table </w:t>
      </w:r>
      <w:fldSimple w:instr=" SEQ Table \* ARABIC ">
        <w:r w:rsidR="003B5039">
          <w:rPr>
            <w:noProof/>
          </w:rPr>
          <w:t>9</w:t>
        </w:r>
      </w:fldSimple>
      <w:r>
        <w:t xml:space="preserve"> Lucas Method</w:t>
      </w:r>
      <w:r w:rsidRPr="00524AB0">
        <w:t xml:space="preserve"> </w:t>
      </w:r>
      <w:r>
        <w:t>DFA Manual Fitting: Concept 2</w:t>
      </w:r>
      <w:bookmarkEnd w:id="180"/>
      <w:bookmarkEnd w:id="181"/>
    </w:p>
    <w:p w14:paraId="4A4DEDB2" w14:textId="77777777" w:rsidR="009C2972" w:rsidRDefault="009C2972" w:rsidP="009C2972">
      <w:pPr>
        <w:rPr>
          <w:color w:val="44546A" w:themeColor="text2"/>
          <w:sz w:val="18"/>
          <w:szCs w:val="18"/>
        </w:rPr>
      </w:pPr>
      <w:r>
        <w:br w:type="page"/>
      </w:r>
    </w:p>
    <w:p w14:paraId="2AA4941E" w14:textId="77777777" w:rsidR="009C2972" w:rsidRDefault="009C2972" w:rsidP="00524AB0">
      <w:pPr>
        <w:pStyle w:val="Caption"/>
        <w:sectPr w:rsidR="009C2972" w:rsidSect="00524AB0">
          <w:pgSz w:w="16840" w:h="11907" w:orient="landscape" w:code="9"/>
          <w:pgMar w:top="1440" w:right="1440" w:bottom="1440" w:left="1440" w:header="709" w:footer="709" w:gutter="0"/>
          <w:cols w:space="708"/>
          <w:docGrid w:linePitch="360"/>
        </w:sectPr>
      </w:pPr>
    </w:p>
    <w:p w14:paraId="06D2FD32" w14:textId="77777777" w:rsidR="00524AB0" w:rsidRDefault="00E470A3" w:rsidP="00084822">
      <w:pPr>
        <w:pStyle w:val="Heading2"/>
      </w:pPr>
      <w:bookmarkStart w:id="182" w:name="_Toc171333307"/>
      <w:r>
        <w:lastRenderedPageBreak/>
        <w:t>2.7 FMEA Process Flow Diagram</w:t>
      </w:r>
      <w:bookmarkEnd w:id="182"/>
      <w:r>
        <w:t xml:space="preserve"> </w:t>
      </w:r>
    </w:p>
    <w:p w14:paraId="674826C7" w14:textId="77777777" w:rsidR="00E470A3" w:rsidRDefault="00E470A3" w:rsidP="00E470A3">
      <w:pPr>
        <w:jc w:val="center"/>
      </w:pPr>
      <w:r w:rsidRPr="00E470A3">
        <w:rPr>
          <w:noProof/>
        </w:rPr>
        <w:drawing>
          <wp:inline distT="0" distB="0" distL="0" distR="0" wp14:anchorId="540D33C9" wp14:editId="284A7F84">
            <wp:extent cx="7973538" cy="5020376"/>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7973538" cy="5020376"/>
                    </a:xfrm>
                    <a:prstGeom prst="rect">
                      <a:avLst/>
                    </a:prstGeom>
                  </pic:spPr>
                </pic:pic>
              </a:graphicData>
            </a:graphic>
          </wp:inline>
        </w:drawing>
      </w:r>
    </w:p>
    <w:p w14:paraId="5604824C" w14:textId="32D7A91E" w:rsidR="00E470A3" w:rsidRDefault="00E470A3" w:rsidP="00E470A3">
      <w:pPr>
        <w:pStyle w:val="Caption"/>
      </w:pPr>
      <w:bookmarkStart w:id="183" w:name="_Toc171277888"/>
      <w:r>
        <w:t xml:space="preserve">Figure </w:t>
      </w:r>
      <w:fldSimple w:instr=" SEQ Figure \* ARABIC ">
        <w:r w:rsidR="00F46835">
          <w:rPr>
            <w:noProof/>
          </w:rPr>
          <w:t>20</w:t>
        </w:r>
      </w:fldSimple>
      <w:r>
        <w:t xml:space="preserve"> Mechanical Gripper FMEA Process Flow Diagram</w:t>
      </w:r>
      <w:bookmarkEnd w:id="183"/>
      <w:r>
        <w:br w:type="page"/>
      </w:r>
    </w:p>
    <w:p w14:paraId="06078DEE" w14:textId="77777777" w:rsidR="00E470A3" w:rsidRDefault="00E470A3" w:rsidP="00E470A3">
      <w:pPr>
        <w:pStyle w:val="Heading1"/>
        <w:sectPr w:rsidR="00E470A3" w:rsidSect="00E470A3">
          <w:pgSz w:w="16840" w:h="11907" w:orient="landscape" w:code="9"/>
          <w:pgMar w:top="1440" w:right="1440" w:bottom="1440" w:left="1440" w:header="709" w:footer="709" w:gutter="0"/>
          <w:cols w:space="708"/>
          <w:docGrid w:linePitch="360"/>
        </w:sectPr>
      </w:pPr>
    </w:p>
    <w:p w14:paraId="6ADCA1A6" w14:textId="77777777" w:rsidR="00E470A3" w:rsidRDefault="00E470A3" w:rsidP="00084822">
      <w:pPr>
        <w:pStyle w:val="Heading2"/>
      </w:pPr>
      <w:bookmarkStart w:id="184" w:name="_Toc171333308"/>
      <w:r>
        <w:lastRenderedPageBreak/>
        <w:t>2.8 FMEA of Mechanical Gripper</w:t>
      </w:r>
      <w:bookmarkEnd w:id="184"/>
      <w:r>
        <w:t xml:space="preserve"> </w:t>
      </w:r>
    </w:p>
    <w:p w14:paraId="2D32545E" w14:textId="77777777" w:rsidR="00E470A3" w:rsidRDefault="00E470A3" w:rsidP="00E470A3">
      <w:r w:rsidRPr="00E470A3">
        <w:rPr>
          <w:noProof/>
        </w:rPr>
        <w:drawing>
          <wp:inline distT="0" distB="0" distL="0" distR="0" wp14:anchorId="7A58A5CC" wp14:editId="520492A2">
            <wp:extent cx="8856335" cy="2850078"/>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8883664" cy="2858873"/>
                    </a:xfrm>
                    <a:prstGeom prst="rect">
                      <a:avLst/>
                    </a:prstGeom>
                  </pic:spPr>
                </pic:pic>
              </a:graphicData>
            </a:graphic>
          </wp:inline>
        </w:drawing>
      </w:r>
    </w:p>
    <w:p w14:paraId="7EDB65BF" w14:textId="622C294E" w:rsidR="00F512B0" w:rsidRDefault="00E470A3" w:rsidP="00E470A3">
      <w:pPr>
        <w:pStyle w:val="Caption"/>
      </w:pPr>
      <w:bookmarkStart w:id="185" w:name="_Toc171277889"/>
      <w:r>
        <w:t xml:space="preserve">Figure </w:t>
      </w:r>
      <w:fldSimple w:instr=" SEQ Figure \* ARABIC ">
        <w:r w:rsidR="00F46835">
          <w:rPr>
            <w:noProof/>
          </w:rPr>
          <w:t>21</w:t>
        </w:r>
      </w:fldSimple>
      <w:r>
        <w:t xml:space="preserve"> FMEA of Mechanical Gripper</w:t>
      </w:r>
      <w:bookmarkEnd w:id="185"/>
    </w:p>
    <w:p w14:paraId="41DB5B27" w14:textId="77777777" w:rsidR="00F512B0" w:rsidRDefault="00F512B0">
      <w:pPr>
        <w:rPr>
          <w:i/>
          <w:iCs/>
          <w:color w:val="44546A" w:themeColor="text2"/>
          <w:sz w:val="18"/>
          <w:szCs w:val="18"/>
        </w:rPr>
      </w:pPr>
      <w:r>
        <w:br w:type="page"/>
      </w:r>
    </w:p>
    <w:p w14:paraId="20AB2174" w14:textId="77777777" w:rsidR="00FA0996" w:rsidRDefault="00F512B0" w:rsidP="00FA0996">
      <w:pPr>
        <w:pStyle w:val="Heading2"/>
        <w:rPr>
          <w:rStyle w:val="Heading2Char"/>
        </w:rPr>
      </w:pPr>
      <w:bookmarkStart w:id="186" w:name="_Toc171333309"/>
      <w:r w:rsidRPr="00FA0996">
        <w:rPr>
          <w:rStyle w:val="Heading2Char"/>
        </w:rPr>
        <w:lastRenderedPageBreak/>
        <w:t>2.9 Construction Drawings: Concept 2</w:t>
      </w:r>
      <w:bookmarkEnd w:id="186"/>
    </w:p>
    <w:p w14:paraId="1744D04C" w14:textId="2723BA34" w:rsidR="00E470A3" w:rsidRDefault="00F512B0" w:rsidP="00530F39">
      <w:r w:rsidRPr="00F512B0">
        <w:rPr>
          <w:noProof/>
        </w:rPr>
        <w:drawing>
          <wp:inline distT="0" distB="0" distL="0" distR="0" wp14:anchorId="1499958A" wp14:editId="20A64EA4">
            <wp:extent cx="6728255" cy="4819548"/>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769318" cy="4848962"/>
                    </a:xfrm>
                    <a:prstGeom prst="rect">
                      <a:avLst/>
                    </a:prstGeom>
                  </pic:spPr>
                </pic:pic>
              </a:graphicData>
            </a:graphic>
          </wp:inline>
        </w:drawing>
      </w:r>
    </w:p>
    <w:p w14:paraId="45F7A104" w14:textId="38C67187" w:rsidR="00AB2D6C" w:rsidRDefault="00AB2D6C" w:rsidP="00AB2D6C">
      <w:pPr>
        <w:pStyle w:val="Caption"/>
      </w:pPr>
      <w:bookmarkStart w:id="187" w:name="_Toc171277890"/>
      <w:r>
        <w:t xml:space="preserve">Figure </w:t>
      </w:r>
      <w:fldSimple w:instr=" SEQ Figure \* ARABIC ">
        <w:r w:rsidR="00F46835">
          <w:rPr>
            <w:noProof/>
          </w:rPr>
          <w:t>22</w:t>
        </w:r>
      </w:fldSimple>
      <w:r>
        <w:t xml:space="preserve"> C-FP-1 Construction Drawing</w:t>
      </w:r>
      <w:bookmarkEnd w:id="187"/>
    </w:p>
    <w:p w14:paraId="47E8F324" w14:textId="77777777" w:rsidR="00AB2D6C" w:rsidRDefault="00AB2D6C" w:rsidP="00AB2D6C">
      <w:r w:rsidRPr="00AB2D6C">
        <w:rPr>
          <w:noProof/>
        </w:rPr>
        <w:lastRenderedPageBreak/>
        <w:drawing>
          <wp:inline distT="0" distB="0" distL="0" distR="0" wp14:anchorId="15233E9F" wp14:editId="01751E8D">
            <wp:extent cx="7601112" cy="54673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7633586" cy="5490708"/>
                    </a:xfrm>
                    <a:prstGeom prst="rect">
                      <a:avLst/>
                    </a:prstGeom>
                  </pic:spPr>
                </pic:pic>
              </a:graphicData>
            </a:graphic>
          </wp:inline>
        </w:drawing>
      </w:r>
    </w:p>
    <w:p w14:paraId="4EC47A01" w14:textId="4AE84D41" w:rsidR="00AB2D6C" w:rsidRDefault="00AB2D6C" w:rsidP="00AB2D6C">
      <w:pPr>
        <w:pStyle w:val="Caption"/>
      </w:pPr>
      <w:bookmarkStart w:id="188" w:name="_Toc171277891"/>
      <w:r>
        <w:t xml:space="preserve">Figure </w:t>
      </w:r>
      <w:fldSimple w:instr=" SEQ Figure \* ARABIC ">
        <w:r w:rsidR="00F46835">
          <w:rPr>
            <w:noProof/>
          </w:rPr>
          <w:t>23</w:t>
        </w:r>
      </w:fldSimple>
      <w:r>
        <w:t xml:space="preserve"> C-FP-2 Construction Drawing</w:t>
      </w:r>
      <w:bookmarkEnd w:id="188"/>
    </w:p>
    <w:p w14:paraId="62894E9B" w14:textId="77777777" w:rsidR="00AB2D6C" w:rsidRDefault="00AB2D6C" w:rsidP="00AB2D6C">
      <w:r w:rsidRPr="00AB2D6C">
        <w:rPr>
          <w:noProof/>
        </w:rPr>
        <w:lastRenderedPageBreak/>
        <w:drawing>
          <wp:inline distT="0" distB="0" distL="0" distR="0" wp14:anchorId="7D04E238" wp14:editId="6FE6BF60">
            <wp:extent cx="7620000" cy="5466127"/>
            <wp:effectExtent l="0" t="0" r="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7646392" cy="5485059"/>
                    </a:xfrm>
                    <a:prstGeom prst="rect">
                      <a:avLst/>
                    </a:prstGeom>
                  </pic:spPr>
                </pic:pic>
              </a:graphicData>
            </a:graphic>
          </wp:inline>
        </w:drawing>
      </w:r>
    </w:p>
    <w:p w14:paraId="48996CC5" w14:textId="3766F118" w:rsidR="00AB2D6C" w:rsidRDefault="00AB2D6C" w:rsidP="00AB2D6C">
      <w:pPr>
        <w:pStyle w:val="Caption"/>
      </w:pPr>
      <w:bookmarkStart w:id="189" w:name="_Toc171277892"/>
      <w:r>
        <w:t xml:space="preserve">Figure </w:t>
      </w:r>
      <w:fldSimple w:instr=" SEQ Figure \* ARABIC ">
        <w:r w:rsidR="00F46835">
          <w:rPr>
            <w:noProof/>
          </w:rPr>
          <w:t>24</w:t>
        </w:r>
      </w:fldSimple>
      <w:r>
        <w:t xml:space="preserve"> C-G-1 Construction Drawing</w:t>
      </w:r>
      <w:bookmarkEnd w:id="189"/>
    </w:p>
    <w:p w14:paraId="40EEA0F3" w14:textId="77777777" w:rsidR="00AB2D6C" w:rsidRDefault="00AB2D6C" w:rsidP="00AB2D6C">
      <w:r w:rsidRPr="00AB2D6C">
        <w:rPr>
          <w:noProof/>
        </w:rPr>
        <w:lastRenderedPageBreak/>
        <w:drawing>
          <wp:inline distT="0" distB="0" distL="0" distR="0" wp14:anchorId="3B8B3F97" wp14:editId="233520E9">
            <wp:extent cx="7655623" cy="546735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7674885" cy="5481106"/>
                    </a:xfrm>
                    <a:prstGeom prst="rect">
                      <a:avLst/>
                    </a:prstGeom>
                  </pic:spPr>
                </pic:pic>
              </a:graphicData>
            </a:graphic>
          </wp:inline>
        </w:drawing>
      </w:r>
    </w:p>
    <w:p w14:paraId="1DA16CE3" w14:textId="42BC5BC5" w:rsidR="00AB2D6C" w:rsidRDefault="00AB2D6C" w:rsidP="00AB2D6C">
      <w:pPr>
        <w:pStyle w:val="Caption"/>
      </w:pPr>
      <w:bookmarkStart w:id="190" w:name="_Toc171277893"/>
      <w:r>
        <w:t xml:space="preserve">Figure </w:t>
      </w:r>
      <w:fldSimple w:instr=" SEQ Figure \* ARABIC ">
        <w:r w:rsidR="00F46835">
          <w:rPr>
            <w:noProof/>
          </w:rPr>
          <w:t>25</w:t>
        </w:r>
      </w:fldSimple>
      <w:r>
        <w:t xml:space="preserve"> C-G-2 Construction Drawing</w:t>
      </w:r>
      <w:bookmarkEnd w:id="190"/>
    </w:p>
    <w:p w14:paraId="54DAF570" w14:textId="77777777" w:rsidR="00AB2D6C" w:rsidRDefault="00AB2D6C" w:rsidP="00AB2D6C">
      <w:r w:rsidRPr="00AB2D6C">
        <w:rPr>
          <w:noProof/>
        </w:rPr>
        <w:lastRenderedPageBreak/>
        <w:drawing>
          <wp:inline distT="0" distB="0" distL="0" distR="0" wp14:anchorId="560452F4" wp14:editId="00DE759F">
            <wp:extent cx="7659257" cy="54673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7682555" cy="5483980"/>
                    </a:xfrm>
                    <a:prstGeom prst="rect">
                      <a:avLst/>
                    </a:prstGeom>
                  </pic:spPr>
                </pic:pic>
              </a:graphicData>
            </a:graphic>
          </wp:inline>
        </w:drawing>
      </w:r>
    </w:p>
    <w:p w14:paraId="6F06B3A2" w14:textId="17CC936A" w:rsidR="00AB2D6C" w:rsidRPr="00AB2D6C" w:rsidRDefault="00AB2D6C" w:rsidP="00AB2D6C">
      <w:pPr>
        <w:pStyle w:val="Caption"/>
      </w:pPr>
      <w:bookmarkStart w:id="191" w:name="_Toc171277894"/>
      <w:r>
        <w:t xml:space="preserve">Figure </w:t>
      </w:r>
      <w:fldSimple w:instr=" SEQ Figure \* ARABIC ">
        <w:r w:rsidR="00F46835">
          <w:rPr>
            <w:noProof/>
          </w:rPr>
          <w:t>26</w:t>
        </w:r>
      </w:fldSimple>
      <w:r>
        <w:t xml:space="preserve"> C-G-3 Construction Drawing</w:t>
      </w:r>
      <w:bookmarkEnd w:id="191"/>
    </w:p>
    <w:p w14:paraId="6F2647E8" w14:textId="77777777" w:rsidR="00AB2D6C" w:rsidRDefault="00AB2D6C" w:rsidP="00AB2D6C">
      <w:r w:rsidRPr="00AB2D6C">
        <w:rPr>
          <w:noProof/>
        </w:rPr>
        <w:lastRenderedPageBreak/>
        <w:drawing>
          <wp:inline distT="0" distB="0" distL="0" distR="0" wp14:anchorId="5AF20FBB" wp14:editId="17173A19">
            <wp:extent cx="7629525" cy="547208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7651201" cy="5487636"/>
                    </a:xfrm>
                    <a:prstGeom prst="rect">
                      <a:avLst/>
                    </a:prstGeom>
                  </pic:spPr>
                </pic:pic>
              </a:graphicData>
            </a:graphic>
          </wp:inline>
        </w:drawing>
      </w:r>
    </w:p>
    <w:p w14:paraId="2AA18B70" w14:textId="17324A17" w:rsidR="00AB2D6C" w:rsidRDefault="00AB2D6C" w:rsidP="00AB2D6C">
      <w:pPr>
        <w:pStyle w:val="Caption"/>
      </w:pPr>
      <w:bookmarkStart w:id="192" w:name="_Toc171277895"/>
      <w:r>
        <w:t xml:space="preserve">Figure </w:t>
      </w:r>
      <w:fldSimple w:instr=" SEQ Figure \* ARABIC ">
        <w:r w:rsidR="00F46835">
          <w:rPr>
            <w:noProof/>
          </w:rPr>
          <w:t>27</w:t>
        </w:r>
      </w:fldSimple>
      <w:r>
        <w:t xml:space="preserve"> C-GG-1 Construction Drawing</w:t>
      </w:r>
      <w:bookmarkEnd w:id="192"/>
    </w:p>
    <w:p w14:paraId="126F20C8" w14:textId="77777777" w:rsidR="00AB2D6C" w:rsidRDefault="00AB2D6C" w:rsidP="00AB2D6C">
      <w:r w:rsidRPr="00AB2D6C">
        <w:rPr>
          <w:noProof/>
        </w:rPr>
        <w:lastRenderedPageBreak/>
        <w:drawing>
          <wp:inline distT="0" distB="0" distL="0" distR="0" wp14:anchorId="22263862" wp14:editId="64D88710">
            <wp:extent cx="7639050" cy="545810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7655618" cy="5469943"/>
                    </a:xfrm>
                    <a:prstGeom prst="rect">
                      <a:avLst/>
                    </a:prstGeom>
                  </pic:spPr>
                </pic:pic>
              </a:graphicData>
            </a:graphic>
          </wp:inline>
        </w:drawing>
      </w:r>
    </w:p>
    <w:p w14:paraId="4C494B02" w14:textId="698B56BD" w:rsidR="00AB2D6C" w:rsidRDefault="00AB2D6C" w:rsidP="00AB2D6C">
      <w:pPr>
        <w:pStyle w:val="Caption"/>
      </w:pPr>
      <w:bookmarkStart w:id="193" w:name="_Toc171277896"/>
      <w:r>
        <w:t xml:space="preserve">Figure </w:t>
      </w:r>
      <w:fldSimple w:instr=" SEQ Figure \* ARABIC ">
        <w:r w:rsidR="00F46835">
          <w:rPr>
            <w:noProof/>
          </w:rPr>
          <w:t>28</w:t>
        </w:r>
      </w:fldSimple>
      <w:r>
        <w:t xml:space="preserve"> C-M-1 Construction Drawing</w:t>
      </w:r>
      <w:bookmarkEnd w:id="193"/>
    </w:p>
    <w:p w14:paraId="32CF67F7" w14:textId="77777777" w:rsidR="00AB2D6C" w:rsidRDefault="00AB2D6C" w:rsidP="00AB2D6C">
      <w:r w:rsidRPr="00AB2D6C">
        <w:rPr>
          <w:noProof/>
        </w:rPr>
        <w:lastRenderedPageBreak/>
        <w:drawing>
          <wp:inline distT="0" distB="0" distL="0" distR="0" wp14:anchorId="4FAF4D4E" wp14:editId="54757C6B">
            <wp:extent cx="7715250" cy="5441486"/>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7728753" cy="5451009"/>
                    </a:xfrm>
                    <a:prstGeom prst="rect">
                      <a:avLst/>
                    </a:prstGeom>
                  </pic:spPr>
                </pic:pic>
              </a:graphicData>
            </a:graphic>
          </wp:inline>
        </w:drawing>
      </w:r>
    </w:p>
    <w:p w14:paraId="59D43935" w14:textId="24530DC8" w:rsidR="00AB2D6C" w:rsidRPr="00AB2D6C" w:rsidRDefault="00AB2D6C" w:rsidP="00AB2D6C">
      <w:pPr>
        <w:pStyle w:val="Caption"/>
      </w:pPr>
      <w:bookmarkStart w:id="194" w:name="_Toc171277897"/>
      <w:r>
        <w:t xml:space="preserve">Figure </w:t>
      </w:r>
      <w:fldSimple w:instr=" SEQ Figure \* ARABIC ">
        <w:r w:rsidR="00F46835">
          <w:rPr>
            <w:noProof/>
          </w:rPr>
          <w:t>29</w:t>
        </w:r>
      </w:fldSimple>
      <w:r>
        <w:t xml:space="preserve"> C-R-1 Construction Drawing</w:t>
      </w:r>
      <w:bookmarkEnd w:id="194"/>
    </w:p>
    <w:p w14:paraId="3DA39539" w14:textId="77777777" w:rsidR="00F512B0" w:rsidRDefault="00A6196C" w:rsidP="00F512B0">
      <w:r w:rsidRPr="00A6196C">
        <w:rPr>
          <w:noProof/>
        </w:rPr>
        <w:lastRenderedPageBreak/>
        <w:drawing>
          <wp:inline distT="0" distB="0" distL="0" distR="0" wp14:anchorId="2D980AF2" wp14:editId="57E299C7">
            <wp:extent cx="7706576" cy="5476875"/>
            <wp:effectExtent l="0" t="0" r="889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7735632" cy="5497524"/>
                    </a:xfrm>
                    <a:prstGeom prst="rect">
                      <a:avLst/>
                    </a:prstGeom>
                  </pic:spPr>
                </pic:pic>
              </a:graphicData>
            </a:graphic>
          </wp:inline>
        </w:drawing>
      </w:r>
    </w:p>
    <w:p w14:paraId="47A085EC" w14:textId="4B0BAAA1" w:rsidR="00A6196C" w:rsidRDefault="00A6196C" w:rsidP="00A6196C">
      <w:pPr>
        <w:pStyle w:val="Caption"/>
      </w:pPr>
      <w:bookmarkStart w:id="195" w:name="_Toc171277898"/>
      <w:r>
        <w:t xml:space="preserve">Figure </w:t>
      </w:r>
      <w:fldSimple w:instr=" SEQ Figure \* ARABIC ">
        <w:r w:rsidR="00F46835">
          <w:rPr>
            <w:noProof/>
          </w:rPr>
          <w:t>30</w:t>
        </w:r>
      </w:fldSimple>
      <w:r>
        <w:t xml:space="preserve"> C-R-2 Construction Drawing</w:t>
      </w:r>
      <w:bookmarkEnd w:id="195"/>
    </w:p>
    <w:p w14:paraId="743E7CE2" w14:textId="77777777" w:rsidR="00A6196C" w:rsidRDefault="00A6196C" w:rsidP="00A6196C">
      <w:r w:rsidRPr="00A6196C">
        <w:rPr>
          <w:noProof/>
        </w:rPr>
        <w:lastRenderedPageBreak/>
        <w:drawing>
          <wp:inline distT="0" distB="0" distL="0" distR="0" wp14:anchorId="7F499BCA" wp14:editId="6F000A66">
            <wp:extent cx="7661679" cy="547687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7690872" cy="5497743"/>
                    </a:xfrm>
                    <a:prstGeom prst="rect">
                      <a:avLst/>
                    </a:prstGeom>
                  </pic:spPr>
                </pic:pic>
              </a:graphicData>
            </a:graphic>
          </wp:inline>
        </w:drawing>
      </w:r>
    </w:p>
    <w:p w14:paraId="1C49D540" w14:textId="26D5A807" w:rsidR="00A6196C" w:rsidRDefault="00A6196C" w:rsidP="00A6196C">
      <w:pPr>
        <w:pStyle w:val="Caption"/>
      </w:pPr>
      <w:bookmarkStart w:id="196" w:name="_Toc171277899"/>
      <w:r>
        <w:t xml:space="preserve">Figure </w:t>
      </w:r>
      <w:fldSimple w:instr=" SEQ Figure \* ARABIC ">
        <w:r w:rsidR="00F46835">
          <w:rPr>
            <w:noProof/>
          </w:rPr>
          <w:t>31</w:t>
        </w:r>
      </w:fldSimple>
      <w:r>
        <w:t>C-SH-1 Construction Drawing</w:t>
      </w:r>
      <w:bookmarkEnd w:id="196"/>
    </w:p>
    <w:p w14:paraId="5786C87F" w14:textId="77777777" w:rsidR="00A6196C" w:rsidRDefault="00A6196C" w:rsidP="00A6196C">
      <w:r w:rsidRPr="00A6196C">
        <w:rPr>
          <w:noProof/>
        </w:rPr>
        <w:lastRenderedPageBreak/>
        <w:drawing>
          <wp:inline distT="0" distB="0" distL="0" distR="0" wp14:anchorId="79FB4FD2" wp14:editId="29EDDD13">
            <wp:extent cx="7670781" cy="5476875"/>
            <wp:effectExtent l="0" t="0" r="698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7699043" cy="5497054"/>
                    </a:xfrm>
                    <a:prstGeom prst="rect">
                      <a:avLst/>
                    </a:prstGeom>
                  </pic:spPr>
                </pic:pic>
              </a:graphicData>
            </a:graphic>
          </wp:inline>
        </w:drawing>
      </w:r>
    </w:p>
    <w:p w14:paraId="68C69E94" w14:textId="033EDEE9" w:rsidR="00A6196C" w:rsidRDefault="00A6196C" w:rsidP="00A6196C">
      <w:pPr>
        <w:pStyle w:val="Caption"/>
      </w:pPr>
      <w:bookmarkStart w:id="197" w:name="_Toc171277900"/>
      <w:r>
        <w:t xml:space="preserve">Figure </w:t>
      </w:r>
      <w:fldSimple w:instr=" SEQ Figure \* ARABIC ">
        <w:r w:rsidR="00F46835">
          <w:rPr>
            <w:noProof/>
          </w:rPr>
          <w:t>32</w:t>
        </w:r>
      </w:fldSimple>
      <w:r>
        <w:t xml:space="preserve"> C-SH-2 Construction Drawing</w:t>
      </w:r>
      <w:bookmarkEnd w:id="197"/>
    </w:p>
    <w:p w14:paraId="26BE89EE" w14:textId="77777777" w:rsidR="00A6196C" w:rsidRDefault="00A6196C" w:rsidP="00A6196C">
      <w:r w:rsidRPr="00A6196C">
        <w:rPr>
          <w:noProof/>
        </w:rPr>
        <w:lastRenderedPageBreak/>
        <w:drawing>
          <wp:inline distT="0" distB="0" distL="0" distR="0" wp14:anchorId="1380CA0D" wp14:editId="5C5A47EA">
            <wp:extent cx="7628981" cy="545782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7653305" cy="5475227"/>
                    </a:xfrm>
                    <a:prstGeom prst="rect">
                      <a:avLst/>
                    </a:prstGeom>
                  </pic:spPr>
                </pic:pic>
              </a:graphicData>
            </a:graphic>
          </wp:inline>
        </w:drawing>
      </w:r>
    </w:p>
    <w:p w14:paraId="76BE3418" w14:textId="7410F78A" w:rsidR="00A6196C" w:rsidRDefault="00A6196C" w:rsidP="00A6196C">
      <w:pPr>
        <w:pStyle w:val="Caption"/>
      </w:pPr>
      <w:bookmarkStart w:id="198" w:name="_Toc171277901"/>
      <w:r>
        <w:t xml:space="preserve">Figure </w:t>
      </w:r>
      <w:fldSimple w:instr=" SEQ Figure \* ARABIC ">
        <w:r w:rsidR="00F46835">
          <w:rPr>
            <w:noProof/>
          </w:rPr>
          <w:t>33</w:t>
        </w:r>
      </w:fldSimple>
      <w:r>
        <w:t xml:space="preserve"> C-SH-3 Construction Drawing</w:t>
      </w:r>
      <w:bookmarkEnd w:id="198"/>
    </w:p>
    <w:p w14:paraId="79E1653E" w14:textId="77777777" w:rsidR="00A6196C" w:rsidRDefault="00A6196C" w:rsidP="00A6196C">
      <w:r w:rsidRPr="00A6196C">
        <w:rPr>
          <w:noProof/>
        </w:rPr>
        <w:lastRenderedPageBreak/>
        <w:drawing>
          <wp:inline distT="0" distB="0" distL="0" distR="0" wp14:anchorId="332EAAE6" wp14:editId="2D73F7B6">
            <wp:extent cx="7732542" cy="5467350"/>
            <wp:effectExtent l="0" t="0" r="190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7755322" cy="5483457"/>
                    </a:xfrm>
                    <a:prstGeom prst="rect">
                      <a:avLst/>
                    </a:prstGeom>
                  </pic:spPr>
                </pic:pic>
              </a:graphicData>
            </a:graphic>
          </wp:inline>
        </w:drawing>
      </w:r>
    </w:p>
    <w:p w14:paraId="56F5E459" w14:textId="29411EC3" w:rsidR="00A6196C" w:rsidRDefault="00A6196C" w:rsidP="00A6196C">
      <w:pPr>
        <w:pStyle w:val="Caption"/>
      </w:pPr>
      <w:bookmarkStart w:id="199" w:name="_Toc171277902"/>
      <w:r>
        <w:t xml:space="preserve">Figure </w:t>
      </w:r>
      <w:fldSimple w:instr=" SEQ Figure \* ARABIC ">
        <w:r w:rsidR="00F46835">
          <w:rPr>
            <w:noProof/>
          </w:rPr>
          <w:t>34</w:t>
        </w:r>
      </w:fldSimple>
      <w:r>
        <w:t xml:space="preserve"> F-B-1 Construction Drawings</w:t>
      </w:r>
      <w:bookmarkEnd w:id="199"/>
    </w:p>
    <w:p w14:paraId="324608AB" w14:textId="77777777" w:rsidR="00A6196C" w:rsidRDefault="00A6196C" w:rsidP="00A6196C">
      <w:r w:rsidRPr="00A6196C">
        <w:rPr>
          <w:noProof/>
        </w:rPr>
        <w:lastRenderedPageBreak/>
        <w:drawing>
          <wp:inline distT="0" distB="0" distL="0" distR="0" wp14:anchorId="73EF99D5" wp14:editId="1EF3A410">
            <wp:extent cx="7658100" cy="5468687"/>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7668135" cy="5475853"/>
                    </a:xfrm>
                    <a:prstGeom prst="rect">
                      <a:avLst/>
                    </a:prstGeom>
                  </pic:spPr>
                </pic:pic>
              </a:graphicData>
            </a:graphic>
          </wp:inline>
        </w:drawing>
      </w:r>
    </w:p>
    <w:p w14:paraId="43C755E6" w14:textId="34C294B2" w:rsidR="00A6196C" w:rsidRDefault="00A6196C" w:rsidP="00A6196C">
      <w:pPr>
        <w:pStyle w:val="Caption"/>
      </w:pPr>
      <w:bookmarkStart w:id="200" w:name="_Toc171277903"/>
      <w:r>
        <w:t xml:space="preserve">Figure </w:t>
      </w:r>
      <w:fldSimple w:instr=" SEQ Figure \* ARABIC ">
        <w:r w:rsidR="00F46835">
          <w:rPr>
            <w:noProof/>
          </w:rPr>
          <w:t>35</w:t>
        </w:r>
      </w:fldSimple>
      <w:r>
        <w:t>F-P-1 Construction Drawing</w:t>
      </w:r>
      <w:bookmarkEnd w:id="200"/>
    </w:p>
    <w:p w14:paraId="513720DC" w14:textId="77777777" w:rsidR="003D7FCE" w:rsidRDefault="003D7FCE" w:rsidP="00A6196C"/>
    <w:p w14:paraId="4AF47CA0" w14:textId="77777777" w:rsidR="00A6196C" w:rsidRDefault="00A6196C" w:rsidP="00A6196C">
      <w:r w:rsidRPr="00A6196C">
        <w:rPr>
          <w:noProof/>
        </w:rPr>
        <w:drawing>
          <wp:inline distT="0" distB="0" distL="0" distR="0" wp14:anchorId="2F73E62B" wp14:editId="3EC74A7B">
            <wp:extent cx="7190441" cy="513397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b="1130"/>
                    <a:stretch/>
                  </pic:blipFill>
                  <pic:spPr bwMode="auto">
                    <a:xfrm>
                      <a:off x="0" y="0"/>
                      <a:ext cx="7224379" cy="5158206"/>
                    </a:xfrm>
                    <a:prstGeom prst="rect">
                      <a:avLst/>
                    </a:prstGeom>
                    <a:ln>
                      <a:noFill/>
                    </a:ln>
                    <a:extLst>
                      <a:ext uri="{53640926-AAD7-44D8-BBD7-CCE9431645EC}">
                        <a14:shadowObscured xmlns:a14="http://schemas.microsoft.com/office/drawing/2010/main"/>
                      </a:ext>
                    </a:extLst>
                  </pic:spPr>
                </pic:pic>
              </a:graphicData>
            </a:graphic>
          </wp:inline>
        </w:drawing>
      </w:r>
    </w:p>
    <w:p w14:paraId="205DE4C3" w14:textId="356563D3" w:rsidR="003D7FCE" w:rsidRDefault="003D7FCE" w:rsidP="003D7FCE">
      <w:pPr>
        <w:pStyle w:val="Caption"/>
      </w:pPr>
      <w:bookmarkStart w:id="201" w:name="_Toc171277904"/>
      <w:r>
        <w:t xml:space="preserve">Figure </w:t>
      </w:r>
      <w:fldSimple w:instr=" SEQ Figure \* ARABIC ">
        <w:r w:rsidR="00F46835">
          <w:rPr>
            <w:noProof/>
          </w:rPr>
          <w:t>36</w:t>
        </w:r>
      </w:fldSimple>
      <w:r>
        <w:t xml:space="preserve"> F-P-3 Construction Drawing</w:t>
      </w:r>
      <w:bookmarkEnd w:id="201"/>
    </w:p>
    <w:p w14:paraId="4D1DD020" w14:textId="77777777" w:rsidR="003D7FCE" w:rsidRDefault="003D7FCE" w:rsidP="00A6196C">
      <w:r>
        <w:rPr>
          <w:noProof/>
        </w:rPr>
        <w:lastRenderedPageBreak/>
        <mc:AlternateContent>
          <mc:Choice Requires="wps">
            <w:drawing>
              <wp:anchor distT="45720" distB="45720" distL="114300" distR="114300" simplePos="0" relativeHeight="251773952" behindDoc="0" locked="0" layoutInCell="1" allowOverlap="1" wp14:anchorId="3A5ED6BB" wp14:editId="63608831">
                <wp:simplePos x="0" y="0"/>
                <wp:positionH relativeFrom="column">
                  <wp:posOffset>3171825</wp:posOffset>
                </wp:positionH>
                <wp:positionV relativeFrom="paragraph">
                  <wp:posOffset>4047490</wp:posOffset>
                </wp:positionV>
                <wp:extent cx="609600" cy="200025"/>
                <wp:effectExtent l="0" t="0" r="0" b="9525"/>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200025"/>
                        </a:xfrm>
                        <a:prstGeom prst="rect">
                          <a:avLst/>
                        </a:prstGeom>
                        <a:solidFill>
                          <a:srgbClr val="FFFFFF"/>
                        </a:solidFill>
                        <a:ln w="9525">
                          <a:noFill/>
                          <a:miter lim="800000"/>
                          <a:headEnd/>
                          <a:tailEnd/>
                        </a:ln>
                      </wps:spPr>
                      <wps:txbx>
                        <w:txbxContent>
                          <w:p w14:paraId="4ECF3C0A" w14:textId="77777777" w:rsidR="0093247D" w:rsidRPr="003D7FCE" w:rsidRDefault="0093247D">
                            <w:pPr>
                              <w:rPr>
                                <w:sz w:val="16"/>
                              </w:rPr>
                            </w:pPr>
                            <w:r w:rsidRPr="003D7FCE">
                              <w:rPr>
                                <w:sz w:val="16"/>
                              </w:rPr>
                              <w:t>F-P-2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5ED6BB" id="_x0000_s1028" type="#_x0000_t202" style="position:absolute;margin-left:249.75pt;margin-top:318.7pt;width:48pt;height:15.7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" stroked="f">
                <v:textbox>
                  <w:txbxContent>
                    <w:p w14:paraId="4ECF3C0A" w14:textId="77777777" w:rsidR="0093247D" w:rsidRPr="003D7FCE" w:rsidRDefault="0093247D">
                      <w:pPr>
                        <w:rPr>
                          <w:sz w:val="16"/>
                        </w:rPr>
                      </w:pPr>
                      <w:r w:rsidRPr="003D7FCE">
                        <w:rPr>
                          <w:sz w:val="16"/>
                        </w:rPr>
                        <w:t>F-P-2</w:t>
                      </w:r>
                    </w:p>
                  </w:txbxContent>
                </v:textbox>
              </v:shape>
            </w:pict>
          </mc:Fallback>
        </mc:AlternateContent>
      </w:r>
      <w:r>
        <w:rPr>
          <w:noProof/>
        </w:rPr>
        <mc:AlternateContent>
          <mc:Choice Requires="wps">
            <w:drawing>
              <wp:anchor distT="0" distB="0" distL="114300" distR="114300" simplePos="0" relativeHeight="251774976" behindDoc="0" locked="0" layoutInCell="1" allowOverlap="1" wp14:anchorId="0955ABDA" wp14:editId="36AE7AD3">
                <wp:simplePos x="0" y="0"/>
                <wp:positionH relativeFrom="column">
                  <wp:posOffset>3076575</wp:posOffset>
                </wp:positionH>
                <wp:positionV relativeFrom="paragraph">
                  <wp:posOffset>4238625</wp:posOffset>
                </wp:positionV>
                <wp:extent cx="762000" cy="0"/>
                <wp:effectExtent l="0" t="0" r="0" b="0"/>
                <wp:wrapNone/>
                <wp:docPr id="62" name="Straight Connector 62"/>
                <wp:cNvGraphicFramePr/>
                <a:graphic xmlns:a="http://schemas.openxmlformats.org/drawingml/2006/main">
                  <a:graphicData uri="http://schemas.microsoft.com/office/word/2010/wordprocessingShape">
                    <wps:wsp>
                      <wps:cNvCnPr/>
                      <wps:spPr>
                        <a:xfrm>
                          <a:off x="0" y="0"/>
                          <a:ext cx="762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8DE0EE" id="Straight Connector 62" o:spid="_x0000_s1026" style="position:absolute;z-index:251774976;visibility:visible;mso-wrap-style:square;mso-wrap-distance-left:9pt;mso-wrap-distance-top:0;mso-wrap-distance-right:9pt;mso-wrap-distance-bottom:0;mso-position-horizontal:absolute;mso-position-horizontal-relative:text;mso-position-vertical:absolute;mso-position-vertical-relative:text" from="242.25pt,333.75pt" to="302.25pt,33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" strokecolor="black [3213]">
                <v:stroke joinstyle="miter"/>
              </v:line>
            </w:pict>
          </mc:Fallback>
        </mc:AlternateContent>
      </w:r>
      <w:r w:rsidRPr="003D7FCE">
        <w:rPr>
          <w:noProof/>
        </w:rPr>
        <w:drawing>
          <wp:inline distT="0" distB="0" distL="0" distR="0" wp14:anchorId="6B6F2109" wp14:editId="55117F94">
            <wp:extent cx="7486650" cy="5375596"/>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7497597" cy="5383456"/>
                    </a:xfrm>
                    <a:prstGeom prst="rect">
                      <a:avLst/>
                    </a:prstGeom>
                  </pic:spPr>
                </pic:pic>
              </a:graphicData>
            </a:graphic>
          </wp:inline>
        </w:drawing>
      </w:r>
    </w:p>
    <w:p w14:paraId="0BC639D0" w14:textId="03792FC2" w:rsidR="003D7FCE" w:rsidRDefault="003D7FCE" w:rsidP="003D7FCE">
      <w:pPr>
        <w:pStyle w:val="Caption"/>
      </w:pPr>
      <w:bookmarkStart w:id="202" w:name="_Toc171277905"/>
      <w:r>
        <w:t xml:space="preserve">Figure </w:t>
      </w:r>
      <w:fldSimple w:instr=" SEQ Figure \* ARABIC ">
        <w:r w:rsidR="00F46835">
          <w:rPr>
            <w:noProof/>
          </w:rPr>
          <w:t>37</w:t>
        </w:r>
      </w:fldSimple>
      <w:r>
        <w:t xml:space="preserve"> F-P-2 Construction Drawing</w:t>
      </w:r>
      <w:bookmarkEnd w:id="202"/>
    </w:p>
    <w:p w14:paraId="4EA4A067" w14:textId="77777777" w:rsidR="003D7FCE" w:rsidRDefault="003D7FCE" w:rsidP="003D7FCE">
      <w:r w:rsidRPr="003D7FCE">
        <w:rPr>
          <w:noProof/>
        </w:rPr>
        <w:lastRenderedPageBreak/>
        <w:drawing>
          <wp:inline distT="0" distB="0" distL="0" distR="0" wp14:anchorId="09491D0F" wp14:editId="01343F0D">
            <wp:extent cx="7667625" cy="544988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b="1074"/>
                    <a:stretch/>
                  </pic:blipFill>
                  <pic:spPr bwMode="auto">
                    <a:xfrm>
                      <a:off x="0" y="0"/>
                      <a:ext cx="7691771" cy="5467045"/>
                    </a:xfrm>
                    <a:prstGeom prst="rect">
                      <a:avLst/>
                    </a:prstGeom>
                    <a:ln>
                      <a:noFill/>
                    </a:ln>
                    <a:extLst>
                      <a:ext uri="{53640926-AAD7-44D8-BBD7-CCE9431645EC}">
                        <a14:shadowObscured xmlns:a14="http://schemas.microsoft.com/office/drawing/2010/main"/>
                      </a:ext>
                    </a:extLst>
                  </pic:spPr>
                </pic:pic>
              </a:graphicData>
            </a:graphic>
          </wp:inline>
        </w:drawing>
      </w:r>
    </w:p>
    <w:p w14:paraId="1CAA5FF8" w14:textId="7661CF7B" w:rsidR="003D7FCE" w:rsidRDefault="003D7FCE" w:rsidP="003D7FCE">
      <w:pPr>
        <w:pStyle w:val="Caption"/>
      </w:pPr>
      <w:bookmarkStart w:id="203" w:name="_Toc171277906"/>
      <w:r>
        <w:t xml:space="preserve">Figure </w:t>
      </w:r>
      <w:fldSimple w:instr=" SEQ Figure \* ARABIC ">
        <w:r w:rsidR="00F46835">
          <w:rPr>
            <w:noProof/>
          </w:rPr>
          <w:t>38</w:t>
        </w:r>
      </w:fldSimple>
      <w:r>
        <w:t xml:space="preserve"> F-P-5 Construction Drawing</w:t>
      </w:r>
      <w:bookmarkEnd w:id="203"/>
    </w:p>
    <w:p w14:paraId="4F306AAF" w14:textId="77777777" w:rsidR="003D7FCE" w:rsidRDefault="003D7FCE" w:rsidP="003D7FCE">
      <w:r w:rsidRPr="003D7FCE">
        <w:rPr>
          <w:noProof/>
        </w:rPr>
        <w:lastRenderedPageBreak/>
        <w:drawing>
          <wp:inline distT="0" distB="0" distL="0" distR="0" wp14:anchorId="12C1EC0F" wp14:editId="594498BC">
            <wp:extent cx="7561139" cy="5467350"/>
            <wp:effectExtent l="0" t="0" r="190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7589022" cy="5487512"/>
                    </a:xfrm>
                    <a:prstGeom prst="rect">
                      <a:avLst/>
                    </a:prstGeom>
                  </pic:spPr>
                </pic:pic>
              </a:graphicData>
            </a:graphic>
          </wp:inline>
        </w:drawing>
      </w:r>
    </w:p>
    <w:p w14:paraId="0F79A141" w14:textId="0A27646C" w:rsidR="003D7FCE" w:rsidRPr="003D7FCE" w:rsidRDefault="003D7FCE" w:rsidP="003D7FCE">
      <w:pPr>
        <w:pStyle w:val="Caption"/>
      </w:pPr>
      <w:bookmarkStart w:id="204" w:name="_Toc171277907"/>
      <w:r>
        <w:t xml:space="preserve">Figure </w:t>
      </w:r>
      <w:fldSimple w:instr=" SEQ Figure \* ARABIC ">
        <w:r w:rsidR="00F46835">
          <w:rPr>
            <w:noProof/>
          </w:rPr>
          <w:t>39</w:t>
        </w:r>
      </w:fldSimple>
      <w:r>
        <w:t xml:space="preserve"> F-S-1 Construction Drawing</w:t>
      </w:r>
      <w:bookmarkEnd w:id="204"/>
    </w:p>
    <w:p w14:paraId="482C00BF" w14:textId="77777777" w:rsidR="003D7FCE" w:rsidRDefault="003D7FCE" w:rsidP="003D7FCE">
      <w:r w:rsidRPr="003D7FCE">
        <w:rPr>
          <w:noProof/>
        </w:rPr>
        <w:lastRenderedPageBreak/>
        <w:drawing>
          <wp:inline distT="0" distB="0" distL="0" distR="0" wp14:anchorId="37278BD2" wp14:editId="14167861">
            <wp:extent cx="7638622" cy="5459095"/>
            <wp:effectExtent l="0" t="0" r="635" b="825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7666609" cy="5479096"/>
                    </a:xfrm>
                    <a:prstGeom prst="rect">
                      <a:avLst/>
                    </a:prstGeom>
                  </pic:spPr>
                </pic:pic>
              </a:graphicData>
            </a:graphic>
          </wp:inline>
        </w:drawing>
      </w:r>
    </w:p>
    <w:p w14:paraId="5B2579D3" w14:textId="5366B367" w:rsidR="003D7FCE" w:rsidRDefault="003D7FCE" w:rsidP="003D7FCE">
      <w:pPr>
        <w:pStyle w:val="Caption"/>
      </w:pPr>
      <w:bookmarkStart w:id="205" w:name="_Toc171277908"/>
      <w:r>
        <w:t xml:space="preserve">Figure </w:t>
      </w:r>
      <w:fldSimple w:instr=" SEQ Figure \* ARABIC ">
        <w:r w:rsidR="00F46835">
          <w:rPr>
            <w:noProof/>
          </w:rPr>
          <w:t>40</w:t>
        </w:r>
      </w:fldSimple>
      <w:r>
        <w:t xml:space="preserve"> F-S-2 Construction Drawing</w:t>
      </w:r>
      <w:bookmarkEnd w:id="205"/>
    </w:p>
    <w:p w14:paraId="47BF76B5" w14:textId="77777777" w:rsidR="003D7FCE" w:rsidRDefault="003D7FCE" w:rsidP="003D7FCE">
      <w:r w:rsidRPr="003D7FCE">
        <w:rPr>
          <w:noProof/>
        </w:rPr>
        <w:lastRenderedPageBreak/>
        <w:drawing>
          <wp:inline distT="0" distB="0" distL="0" distR="0" wp14:anchorId="31E885C8" wp14:editId="317B2515">
            <wp:extent cx="7743825" cy="5462491"/>
            <wp:effectExtent l="0" t="0" r="0" b="508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7766918" cy="5478781"/>
                    </a:xfrm>
                    <a:prstGeom prst="rect">
                      <a:avLst/>
                    </a:prstGeom>
                  </pic:spPr>
                </pic:pic>
              </a:graphicData>
            </a:graphic>
          </wp:inline>
        </w:drawing>
      </w:r>
    </w:p>
    <w:p w14:paraId="6C3DEBC8" w14:textId="24A40B1A" w:rsidR="003D7FCE" w:rsidRDefault="003D7FCE" w:rsidP="003D7FCE">
      <w:pPr>
        <w:pStyle w:val="Caption"/>
      </w:pPr>
      <w:bookmarkStart w:id="206" w:name="_Toc171277909"/>
      <w:r>
        <w:t xml:space="preserve">Figure </w:t>
      </w:r>
      <w:fldSimple w:instr=" SEQ Figure \* ARABIC ">
        <w:r w:rsidR="00F46835">
          <w:rPr>
            <w:noProof/>
          </w:rPr>
          <w:t>41</w:t>
        </w:r>
      </w:fldSimple>
      <w:r>
        <w:t xml:space="preserve"> F-S-3 Construction Drawing</w:t>
      </w:r>
      <w:bookmarkEnd w:id="206"/>
    </w:p>
    <w:p w14:paraId="058A3D48" w14:textId="77777777" w:rsidR="00FA0996" w:rsidRDefault="00FA0996" w:rsidP="00FA0996">
      <w:pPr>
        <w:pStyle w:val="Heading2"/>
        <w:sectPr w:rsidR="00FA0996" w:rsidSect="00E470A3">
          <w:pgSz w:w="16840" w:h="11907" w:orient="landscape" w:code="9"/>
          <w:pgMar w:top="1440" w:right="1440" w:bottom="1440" w:left="1440" w:header="709" w:footer="709" w:gutter="0"/>
          <w:cols w:space="708"/>
          <w:docGrid w:linePitch="360"/>
        </w:sectPr>
      </w:pPr>
    </w:p>
    <w:p w14:paraId="1DBCAF3D" w14:textId="1EB7EDBE" w:rsidR="00FA0996" w:rsidRDefault="00FA0996" w:rsidP="00FA0996">
      <w:pPr>
        <w:pStyle w:val="Heading2"/>
      </w:pPr>
      <w:bookmarkStart w:id="207" w:name="_Toc171333310"/>
      <w:r>
        <w:lastRenderedPageBreak/>
        <w:t xml:space="preserve">3.0 Original </w:t>
      </w:r>
      <w:r w:rsidR="008B13AB">
        <w:t>Simple Hydraulic Valve</w:t>
      </w:r>
      <w:r>
        <w:t xml:space="preserve"> Design</w:t>
      </w:r>
      <w:bookmarkEnd w:id="207"/>
      <w:r>
        <w:t xml:space="preserve"> </w:t>
      </w:r>
    </w:p>
    <w:p w14:paraId="16235638" w14:textId="77777777" w:rsidR="00FA0996" w:rsidRDefault="00FA0996" w:rsidP="00FA0996"/>
    <w:p w14:paraId="11330A44" w14:textId="77777777" w:rsidR="00C3204B" w:rsidRDefault="00C3204B" w:rsidP="00FA0996">
      <w:pPr>
        <w:sectPr w:rsidR="00C3204B" w:rsidSect="00FA0996">
          <w:pgSz w:w="11907" w:h="16840" w:code="9"/>
          <w:pgMar w:top="1440" w:right="1440" w:bottom="1440" w:left="1440" w:header="709" w:footer="709" w:gutter="0"/>
          <w:cols w:space="708"/>
          <w:docGrid w:linePitch="360"/>
        </w:sectPr>
      </w:pPr>
    </w:p>
    <w:p w14:paraId="4F98DD56" w14:textId="77777777" w:rsidR="008B13AB" w:rsidRDefault="008B13AB" w:rsidP="00FA0996">
      <w:pPr>
        <w:rPr>
          <w:rFonts w:eastAsia="Times New Roman"/>
          <w:noProof/>
          <w:color w:val="000000"/>
          <w:sz w:val="24"/>
          <w:szCs w:val="24"/>
        </w:rPr>
      </w:pPr>
    </w:p>
    <w:p w14:paraId="47F195CB" w14:textId="27E9CE37" w:rsidR="00FA0996" w:rsidRDefault="008B13AB" w:rsidP="008B13AB">
      <w:pPr>
        <w:jc w:val="center"/>
      </w:pPr>
      <w:r>
        <w:rPr>
          <w:rFonts w:eastAsia="Times New Roman"/>
          <w:noProof/>
          <w:color w:val="000000"/>
          <w:sz w:val="24"/>
          <w:szCs w:val="24"/>
        </w:rPr>
        <w:drawing>
          <wp:inline distT="0" distB="0" distL="0" distR="0" wp14:anchorId="2E199C73" wp14:editId="6AF287F1">
            <wp:extent cx="2811655" cy="3457575"/>
            <wp:effectExtent l="0" t="0" r="8255" b="0"/>
            <wp:docPr id="210" name="Picture 210" descr="cid:39dc062c-e456-42a6-82d4-178d160784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39dc062c-e456-42a6-82d4-178d160784ba"/>
                    <pic:cNvPicPr>
                      <a:picLocks noChangeAspect="1" noChangeArrowheads="1"/>
                    </pic:cNvPicPr>
                  </pic:nvPicPr>
                  <pic:blipFill rotWithShape="1">
                    <a:blip r:embed="rId76" r:link="rId77" cstate="print">
                      <a:extLst>
                        <a:ext uri="{28A0092B-C50C-407E-A947-70E740481C1C}">
                          <a14:useLocalDpi xmlns:a14="http://schemas.microsoft.com/office/drawing/2010/main" val="0"/>
                        </a:ext>
                      </a:extLst>
                    </a:blip>
                    <a:srcRect l="10560" t="5073" r="13201" b="6990"/>
                    <a:stretch/>
                  </pic:blipFill>
                  <pic:spPr bwMode="auto">
                    <a:xfrm>
                      <a:off x="0" y="0"/>
                      <a:ext cx="2842996" cy="3496116"/>
                    </a:xfrm>
                    <a:prstGeom prst="rect">
                      <a:avLst/>
                    </a:prstGeom>
                    <a:noFill/>
                    <a:ln>
                      <a:noFill/>
                    </a:ln>
                    <a:extLst>
                      <a:ext uri="{53640926-AAD7-44D8-BBD7-CCE9431645EC}">
                        <a14:shadowObscured xmlns:a14="http://schemas.microsoft.com/office/drawing/2010/main"/>
                      </a:ext>
                    </a:extLst>
                  </pic:spPr>
                </pic:pic>
              </a:graphicData>
            </a:graphic>
          </wp:inline>
        </w:drawing>
      </w:r>
    </w:p>
    <w:p w14:paraId="31A99787" w14:textId="069BC65E" w:rsidR="008B13AB" w:rsidRDefault="008B13AB" w:rsidP="008B13AB">
      <w:pPr>
        <w:pStyle w:val="Caption"/>
      </w:pPr>
      <w:bookmarkStart w:id="208" w:name="_Toc171277910"/>
      <w:r>
        <w:t xml:space="preserve">Figure </w:t>
      </w:r>
      <w:fldSimple w:instr=" SEQ Figure \* ARABIC ">
        <w:r w:rsidR="00F46835">
          <w:rPr>
            <w:noProof/>
          </w:rPr>
          <w:t>42</w:t>
        </w:r>
      </w:fldSimple>
      <w:r>
        <w:t xml:space="preserve"> SHV Original Design</w:t>
      </w:r>
      <w:bookmarkEnd w:id="208"/>
    </w:p>
    <w:p w14:paraId="28C2D871" w14:textId="4F5BEC7E" w:rsidR="008B13AB" w:rsidRDefault="008B13AB" w:rsidP="008B13AB">
      <w:pPr>
        <w:jc w:val="center"/>
      </w:pPr>
      <w:r>
        <w:rPr>
          <w:rFonts w:eastAsia="Times New Roman"/>
          <w:noProof/>
          <w:color w:val="000000"/>
          <w:sz w:val="24"/>
          <w:szCs w:val="24"/>
        </w:rPr>
        <w:drawing>
          <wp:inline distT="0" distB="0" distL="0" distR="0" wp14:anchorId="339544D1" wp14:editId="11B8A464">
            <wp:extent cx="2495550" cy="3727793"/>
            <wp:effectExtent l="0" t="0" r="0" b="6350"/>
            <wp:docPr id="211" name="Picture 211" descr="cid:2bf997b1-b79e-4dde-9a3c-4a66fbab267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2bf997b1-b79e-4dde-9a3c-4a66fbab267f"/>
                    <pic:cNvPicPr>
                      <a:picLocks noChangeAspect="1" noChangeArrowheads="1"/>
                    </pic:cNvPicPr>
                  </pic:nvPicPr>
                  <pic:blipFill rotWithShape="1">
                    <a:blip r:embed="rId78" r:link="rId79">
                      <a:extLst>
                        <a:ext uri="{28A0092B-C50C-407E-A947-70E740481C1C}">
                          <a14:useLocalDpi xmlns:a14="http://schemas.microsoft.com/office/drawing/2010/main" val="0"/>
                        </a:ext>
                      </a:extLst>
                    </a:blip>
                    <a:srcRect l="18211" t="6800" r="12128" b="5765"/>
                    <a:stretch/>
                  </pic:blipFill>
                  <pic:spPr bwMode="auto">
                    <a:xfrm>
                      <a:off x="0" y="0"/>
                      <a:ext cx="2514749" cy="3756472"/>
                    </a:xfrm>
                    <a:prstGeom prst="rect">
                      <a:avLst/>
                    </a:prstGeom>
                    <a:noFill/>
                    <a:ln>
                      <a:noFill/>
                    </a:ln>
                    <a:extLst>
                      <a:ext uri="{53640926-AAD7-44D8-BBD7-CCE9431645EC}">
                        <a14:shadowObscured xmlns:a14="http://schemas.microsoft.com/office/drawing/2010/main"/>
                      </a:ext>
                    </a:extLst>
                  </pic:spPr>
                </pic:pic>
              </a:graphicData>
            </a:graphic>
          </wp:inline>
        </w:drawing>
      </w:r>
    </w:p>
    <w:p w14:paraId="050A4A01" w14:textId="1065F56A" w:rsidR="0049334F" w:rsidRDefault="0049334F" w:rsidP="0049334F">
      <w:pPr>
        <w:pStyle w:val="Caption"/>
      </w:pPr>
      <w:bookmarkStart w:id="209" w:name="_Toc171277911"/>
      <w:r>
        <w:t xml:space="preserve">Figure </w:t>
      </w:r>
      <w:fldSimple w:instr=" SEQ Figure \* ARABIC ">
        <w:r w:rsidR="00F46835">
          <w:rPr>
            <w:noProof/>
          </w:rPr>
          <w:t>43</w:t>
        </w:r>
      </w:fldSimple>
      <w:r>
        <w:t xml:space="preserve"> SHV Original Design: Cross Section View</w:t>
      </w:r>
      <w:bookmarkEnd w:id="209"/>
    </w:p>
    <w:p w14:paraId="188512A5" w14:textId="77777777" w:rsidR="0049334F" w:rsidRDefault="0049334F" w:rsidP="0049334F"/>
    <w:p w14:paraId="1C409AAB" w14:textId="77777777" w:rsidR="0049334F" w:rsidRDefault="0049334F" w:rsidP="0049334F">
      <w:pPr>
        <w:sectPr w:rsidR="0049334F" w:rsidSect="0049334F">
          <w:type w:val="continuous"/>
          <w:pgSz w:w="11907" w:h="16840" w:code="9"/>
          <w:pgMar w:top="1440" w:right="1440" w:bottom="1440" w:left="1440" w:header="709" w:footer="709" w:gutter="0"/>
          <w:cols w:num="2" w:space="708"/>
          <w:docGrid w:linePitch="360"/>
        </w:sectPr>
      </w:pPr>
    </w:p>
    <w:p w14:paraId="2E839DFE" w14:textId="77777777" w:rsidR="0049334F" w:rsidRDefault="0049334F" w:rsidP="0049334F">
      <w:pPr>
        <w:jc w:val="center"/>
      </w:pPr>
      <w:r w:rsidRPr="0049334F">
        <w:rPr>
          <w:noProof/>
        </w:rPr>
        <w:drawing>
          <wp:inline distT="0" distB="0" distL="0" distR="0" wp14:anchorId="76735013" wp14:editId="3FF5FA86">
            <wp:extent cx="4981779" cy="3562350"/>
            <wp:effectExtent l="0" t="0" r="9525"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019102" cy="3589038"/>
                    </a:xfrm>
                    <a:prstGeom prst="rect">
                      <a:avLst/>
                    </a:prstGeom>
                  </pic:spPr>
                </pic:pic>
              </a:graphicData>
            </a:graphic>
          </wp:inline>
        </w:drawing>
      </w:r>
    </w:p>
    <w:p w14:paraId="05BE4D09" w14:textId="4F297FFF" w:rsidR="0049334F" w:rsidRDefault="0049334F" w:rsidP="0049334F">
      <w:pPr>
        <w:pStyle w:val="Caption"/>
      </w:pPr>
      <w:bookmarkStart w:id="210" w:name="_Toc171277912"/>
      <w:r>
        <w:t xml:space="preserve">Figure </w:t>
      </w:r>
      <w:fldSimple w:instr=" SEQ Figure \* ARABIC ">
        <w:r w:rsidR="00F46835">
          <w:rPr>
            <w:noProof/>
          </w:rPr>
          <w:t>44</w:t>
        </w:r>
      </w:fldSimple>
      <w:r>
        <w:t xml:space="preserve"> SHV Original Design: Complete Assembly Engineering Drawing</w:t>
      </w:r>
      <w:bookmarkEnd w:id="210"/>
    </w:p>
    <w:p w14:paraId="324A587E" w14:textId="77777777" w:rsidR="0049334F" w:rsidRDefault="0049334F" w:rsidP="0049334F">
      <w:pPr>
        <w:jc w:val="center"/>
      </w:pPr>
      <w:r w:rsidRPr="0049334F">
        <w:rPr>
          <w:noProof/>
        </w:rPr>
        <w:lastRenderedPageBreak/>
        <w:drawing>
          <wp:inline distT="0" distB="0" distL="0" distR="0" wp14:anchorId="606EBB2B" wp14:editId="3534E9AD">
            <wp:extent cx="4981575" cy="3544551"/>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003486" cy="3560142"/>
                    </a:xfrm>
                    <a:prstGeom prst="rect">
                      <a:avLst/>
                    </a:prstGeom>
                  </pic:spPr>
                </pic:pic>
              </a:graphicData>
            </a:graphic>
          </wp:inline>
        </w:drawing>
      </w:r>
    </w:p>
    <w:p w14:paraId="545940D7" w14:textId="4E592550" w:rsidR="00F46835" w:rsidRDefault="00F46835" w:rsidP="00F46835">
      <w:pPr>
        <w:pStyle w:val="Caption"/>
      </w:pPr>
      <w:bookmarkStart w:id="211" w:name="_Toc171277913"/>
      <w:r>
        <w:t xml:space="preserve">Figure </w:t>
      </w:r>
      <w:fldSimple w:instr=" SEQ Figure \* ARABIC ">
        <w:r>
          <w:rPr>
            <w:noProof/>
          </w:rPr>
          <w:t>45</w:t>
        </w:r>
      </w:fldSimple>
      <w:r>
        <w:t xml:space="preserve"> SHV Original Design: Valve Body Engineering drawing</w:t>
      </w:r>
      <w:bookmarkEnd w:id="211"/>
    </w:p>
    <w:p w14:paraId="1DA0FAFA" w14:textId="77777777" w:rsidR="00F46835" w:rsidRDefault="00F46835" w:rsidP="00F46835">
      <w:r w:rsidRPr="00F46835">
        <w:rPr>
          <w:noProof/>
        </w:rPr>
        <w:drawing>
          <wp:inline distT="0" distB="0" distL="0" distR="0" wp14:anchorId="0B80A3E1" wp14:editId="0EEF2EF9">
            <wp:extent cx="6134100" cy="4363929"/>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6143222" cy="4370418"/>
                    </a:xfrm>
                    <a:prstGeom prst="rect">
                      <a:avLst/>
                    </a:prstGeom>
                  </pic:spPr>
                </pic:pic>
              </a:graphicData>
            </a:graphic>
          </wp:inline>
        </w:drawing>
      </w:r>
    </w:p>
    <w:p w14:paraId="53D57C25" w14:textId="40D01B30" w:rsidR="00F46835" w:rsidRPr="00F46835" w:rsidRDefault="00F46835" w:rsidP="00F46835">
      <w:pPr>
        <w:pStyle w:val="Caption"/>
        <w:sectPr w:rsidR="00F46835" w:rsidRPr="00F46835" w:rsidSect="0049334F">
          <w:type w:val="continuous"/>
          <w:pgSz w:w="11907" w:h="16840" w:code="9"/>
          <w:pgMar w:top="1440" w:right="1440" w:bottom="1440" w:left="1440" w:header="709" w:footer="709" w:gutter="0"/>
          <w:cols w:space="708"/>
          <w:docGrid w:linePitch="360"/>
        </w:sectPr>
      </w:pPr>
      <w:bookmarkStart w:id="212" w:name="_Toc171277914"/>
      <w:r>
        <w:t xml:space="preserve">Figure </w:t>
      </w:r>
      <w:fldSimple w:instr=" SEQ Figure \* ARABIC ">
        <w:r>
          <w:rPr>
            <w:noProof/>
          </w:rPr>
          <w:t>46</w:t>
        </w:r>
      </w:fldSimple>
      <w:r>
        <w:t xml:space="preserve"> SHV Original Design: Valve Pin Engineering Drawing</w:t>
      </w:r>
      <w:bookmarkEnd w:id="212"/>
    </w:p>
    <w:p w14:paraId="40F56841" w14:textId="77777777" w:rsidR="008B13AB" w:rsidRPr="008B13AB" w:rsidRDefault="008B13AB" w:rsidP="008B13AB"/>
    <w:p w14:paraId="16862DD3" w14:textId="400889B5" w:rsidR="008B13AB" w:rsidRDefault="008B13AB" w:rsidP="008B13AB">
      <w:pPr>
        <w:pStyle w:val="Heading2"/>
      </w:pPr>
      <w:bookmarkStart w:id="213" w:name="_Toc171333311"/>
      <w:r>
        <w:lastRenderedPageBreak/>
        <w:t>3.1 Fluid Path Study</w:t>
      </w:r>
      <w:bookmarkEnd w:id="213"/>
      <w:r>
        <w:t xml:space="preserve"> </w:t>
      </w:r>
    </w:p>
    <w:p w14:paraId="6287A487" w14:textId="77777777" w:rsidR="008B13AB" w:rsidRDefault="008B13AB" w:rsidP="008B13AB"/>
    <w:p w14:paraId="317D9690" w14:textId="77777777" w:rsidR="008B13AB" w:rsidRDefault="008B13AB" w:rsidP="003354BA">
      <w:pPr>
        <w:jc w:val="center"/>
      </w:pPr>
      <w:r w:rsidRPr="00EB3405">
        <w:rPr>
          <w:noProof/>
        </w:rPr>
        <w:drawing>
          <wp:inline distT="0" distB="0" distL="0" distR="0" wp14:anchorId="13CE7276" wp14:editId="7209C931">
            <wp:extent cx="4344006" cy="5068007"/>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344006" cy="5068007"/>
                    </a:xfrm>
                    <a:prstGeom prst="rect">
                      <a:avLst/>
                    </a:prstGeom>
                  </pic:spPr>
                </pic:pic>
              </a:graphicData>
            </a:graphic>
          </wp:inline>
        </w:drawing>
      </w:r>
    </w:p>
    <w:p w14:paraId="0C2B14EB" w14:textId="77777777" w:rsidR="008B13AB" w:rsidRDefault="008B13AB" w:rsidP="008B13AB"/>
    <w:p w14:paraId="5F96CF86" w14:textId="316CD00F" w:rsidR="008B13AB" w:rsidRDefault="008B13AB" w:rsidP="008B13AB">
      <w:pPr>
        <w:pStyle w:val="Caption"/>
      </w:pPr>
      <w:bookmarkStart w:id="214" w:name="_Toc171277915"/>
      <w:r>
        <w:t xml:space="preserve">Figure </w:t>
      </w:r>
      <w:fldSimple w:instr=" SEQ Figure \* ARABIC ">
        <w:r w:rsidR="00F46835">
          <w:rPr>
            <w:noProof/>
          </w:rPr>
          <w:t>47</w:t>
        </w:r>
      </w:fldSimple>
      <w:r>
        <w:t xml:space="preserve"> Fluid Path Study 1: Study Parameters</w:t>
      </w:r>
      <w:bookmarkEnd w:id="214"/>
    </w:p>
    <w:p w14:paraId="43CE271D" w14:textId="4995D446" w:rsidR="008B13AB" w:rsidRDefault="008B13AB" w:rsidP="008B13AB">
      <w:pPr>
        <w:spacing w:line="360" w:lineRule="auto"/>
        <w:jc w:val="both"/>
      </w:pPr>
      <w:r>
        <w:t xml:space="preserve">With the valve body removed, a fluid path could be identified, an area larger than the current cavity was applied (represented in yellow and grey) to allow the generative design tool to explore the space effectively. Obstructive geometry (represented in red) consisted of the valve pin and then further guiding geometries to ensure the fluid would travel into the valve orifices correctly. </w:t>
      </w:r>
    </w:p>
    <w:p w14:paraId="13FD4F5C" w14:textId="13F55E89" w:rsidR="008B13AB" w:rsidRDefault="008B13AB" w:rsidP="008B13AB">
      <w:pPr>
        <w:spacing w:line="360" w:lineRule="auto"/>
        <w:jc w:val="both"/>
      </w:pPr>
      <w:r>
        <w:t xml:space="preserve">6 studies were conducted with different set parameters to optimise the fluid path. </w:t>
      </w:r>
    </w:p>
    <w:p w14:paraId="19A127B3" w14:textId="77777777" w:rsidR="008B13AB" w:rsidRDefault="008B13AB" w:rsidP="008B13AB">
      <w:pPr>
        <w:spacing w:line="360" w:lineRule="auto"/>
        <w:jc w:val="both"/>
        <w:sectPr w:rsidR="008B13AB" w:rsidSect="008B13AB">
          <w:type w:val="continuous"/>
          <w:pgSz w:w="11907" w:h="16840" w:code="9"/>
          <w:pgMar w:top="1440" w:right="1440" w:bottom="1440" w:left="1440" w:header="709" w:footer="709" w:gutter="0"/>
          <w:cols w:space="708"/>
          <w:docGrid w:linePitch="360"/>
        </w:sectPr>
      </w:pPr>
    </w:p>
    <w:p w14:paraId="66BA2778" w14:textId="77777777" w:rsidR="008B13AB" w:rsidRDefault="008B13AB" w:rsidP="008B13AB">
      <w:pPr>
        <w:spacing w:line="360" w:lineRule="auto"/>
      </w:pPr>
    </w:p>
    <w:p w14:paraId="3C01DA67" w14:textId="0E890B87" w:rsidR="008B13AB" w:rsidRDefault="008B13AB" w:rsidP="008B13AB">
      <w:pPr>
        <w:spacing w:line="360" w:lineRule="auto"/>
      </w:pPr>
      <w:r>
        <w:lastRenderedPageBreak/>
        <w:t xml:space="preserve"> </w:t>
      </w:r>
      <w:r w:rsidRPr="005F2CAF">
        <w:rPr>
          <w:noProof/>
        </w:rPr>
        <w:drawing>
          <wp:inline distT="0" distB="0" distL="0" distR="0" wp14:anchorId="393A7F72" wp14:editId="1582069B">
            <wp:extent cx="776929" cy="2457450"/>
            <wp:effectExtent l="0" t="0" r="4445"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14287"/>
                    <a:stretch/>
                  </pic:blipFill>
                  <pic:spPr bwMode="auto">
                    <a:xfrm>
                      <a:off x="0" y="0"/>
                      <a:ext cx="789975" cy="2498716"/>
                    </a:xfrm>
                    <a:prstGeom prst="rect">
                      <a:avLst/>
                    </a:prstGeom>
                    <a:ln>
                      <a:noFill/>
                    </a:ln>
                    <a:extLst>
                      <a:ext uri="{53640926-AAD7-44D8-BBD7-CCE9431645EC}">
                        <a14:shadowObscured xmlns:a14="http://schemas.microsoft.com/office/drawing/2010/main"/>
                      </a:ext>
                    </a:extLst>
                  </pic:spPr>
                </pic:pic>
              </a:graphicData>
            </a:graphic>
          </wp:inline>
        </w:drawing>
      </w:r>
    </w:p>
    <w:p w14:paraId="36C36683" w14:textId="35774D12" w:rsidR="008B13AB" w:rsidRDefault="008B13AB" w:rsidP="008B13AB">
      <w:pPr>
        <w:pStyle w:val="Caption"/>
      </w:pPr>
      <w:bookmarkStart w:id="215" w:name="_Toc171277916"/>
      <w:r>
        <w:t xml:space="preserve">Figure </w:t>
      </w:r>
      <w:fldSimple w:instr=" SEQ Figure \* ARABIC ">
        <w:r w:rsidR="00F46835">
          <w:rPr>
            <w:noProof/>
          </w:rPr>
          <w:t>48</w:t>
        </w:r>
      </w:fldSimple>
      <w:r>
        <w:t xml:space="preserve"> Velocity Magnitude scale</w:t>
      </w:r>
      <w:bookmarkEnd w:id="215"/>
    </w:p>
    <w:p w14:paraId="5570F6E5" w14:textId="77777777" w:rsidR="008B13AB" w:rsidRDefault="008B13AB" w:rsidP="008B13AB">
      <w:pPr>
        <w:keepNext/>
      </w:pPr>
      <w:r w:rsidRPr="002C1643">
        <w:rPr>
          <w:noProof/>
        </w:rPr>
        <w:drawing>
          <wp:inline distT="0" distB="0" distL="0" distR="0" wp14:anchorId="45282000" wp14:editId="3DD6F30E">
            <wp:extent cx="1073881" cy="2600325"/>
            <wp:effectExtent l="0" t="0" r="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1085044" cy="2627355"/>
                    </a:xfrm>
                    <a:prstGeom prst="rect">
                      <a:avLst/>
                    </a:prstGeom>
                  </pic:spPr>
                </pic:pic>
              </a:graphicData>
            </a:graphic>
          </wp:inline>
        </w:drawing>
      </w:r>
    </w:p>
    <w:p w14:paraId="57E1A379" w14:textId="0A460F12" w:rsidR="008B13AB" w:rsidRDefault="008B13AB" w:rsidP="008B13AB">
      <w:pPr>
        <w:pStyle w:val="Caption"/>
      </w:pPr>
      <w:bookmarkStart w:id="216" w:name="_Toc171277917"/>
      <w:r>
        <w:t xml:space="preserve">Figure </w:t>
      </w:r>
      <w:fldSimple w:instr=" SEQ Figure \* ARABIC ">
        <w:r w:rsidR="00F46835">
          <w:rPr>
            <w:noProof/>
          </w:rPr>
          <w:t>49</w:t>
        </w:r>
      </w:fldSimple>
      <w:r>
        <w:t xml:space="preserve"> Pressure Reference</w:t>
      </w:r>
      <w:bookmarkEnd w:id="216"/>
    </w:p>
    <w:p w14:paraId="28B40224" w14:textId="30626FC6" w:rsidR="0049334F" w:rsidRDefault="0049334F" w:rsidP="0049334F">
      <w:r>
        <w:rPr>
          <w:rFonts w:eastAsia="Times New Roman"/>
          <w:noProof/>
          <w:color w:val="000000"/>
          <w:sz w:val="24"/>
          <w:szCs w:val="24"/>
        </w:rPr>
        <w:drawing>
          <wp:inline distT="0" distB="0" distL="0" distR="0" wp14:anchorId="340D6EE8" wp14:editId="45A6F06D">
            <wp:extent cx="2640965" cy="2023597"/>
            <wp:effectExtent l="0" t="0" r="6985" b="0"/>
            <wp:docPr id="240" name="Picture 240" descr="cid:46258660-e709-44b2-8f2a-6835065129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46258660-e709-44b2-8f2a-68350651299b"/>
                    <pic:cNvPicPr>
                      <a:picLocks noChangeAspect="1" noChangeArrowheads="1"/>
                    </pic:cNvPicPr>
                  </pic:nvPicPr>
                  <pic:blipFill>
                    <a:blip r:embed="rId86" r:link="rId87" cstate="print">
                      <a:extLst>
                        <a:ext uri="{28A0092B-C50C-407E-A947-70E740481C1C}">
                          <a14:useLocalDpi xmlns:a14="http://schemas.microsoft.com/office/drawing/2010/main" val="0"/>
                        </a:ext>
                      </a:extLst>
                    </a:blip>
                    <a:srcRect/>
                    <a:stretch>
                      <a:fillRect/>
                    </a:stretch>
                  </pic:blipFill>
                  <pic:spPr bwMode="auto">
                    <a:xfrm>
                      <a:off x="0" y="0"/>
                      <a:ext cx="2640965" cy="2023597"/>
                    </a:xfrm>
                    <a:prstGeom prst="rect">
                      <a:avLst/>
                    </a:prstGeom>
                    <a:noFill/>
                    <a:ln>
                      <a:noFill/>
                    </a:ln>
                  </pic:spPr>
                </pic:pic>
              </a:graphicData>
            </a:graphic>
          </wp:inline>
        </w:drawing>
      </w:r>
    </w:p>
    <w:p w14:paraId="4B66C12A" w14:textId="338A5A48" w:rsidR="0049334F" w:rsidRPr="0049334F" w:rsidRDefault="0049334F" w:rsidP="0049334F">
      <w:pPr>
        <w:pStyle w:val="Caption"/>
      </w:pPr>
      <w:bookmarkStart w:id="217" w:name="_Toc171277918"/>
      <w:r>
        <w:t xml:space="preserve">Figure </w:t>
      </w:r>
      <w:fldSimple w:instr=" SEQ Figure \* ARABIC ">
        <w:r w:rsidR="00F46835">
          <w:rPr>
            <w:noProof/>
          </w:rPr>
          <w:t>50</w:t>
        </w:r>
      </w:fldSimple>
      <w:r>
        <w:t xml:space="preserve"> Fluid Path study 1: Hydraulic Fluid Properties</w:t>
      </w:r>
      <w:bookmarkEnd w:id="217"/>
    </w:p>
    <w:p w14:paraId="3818AA2F" w14:textId="77777777" w:rsidR="008B13AB" w:rsidRDefault="008B13AB" w:rsidP="008B13AB"/>
    <w:p w14:paraId="537BB647" w14:textId="5738C634" w:rsidR="008B13AB" w:rsidRDefault="008B13AB" w:rsidP="008B13AB">
      <w:r w:rsidRPr="005C7A58">
        <w:rPr>
          <w:noProof/>
        </w:rPr>
        <w:drawing>
          <wp:inline distT="0" distB="0" distL="0" distR="0" wp14:anchorId="0176BD4A" wp14:editId="4E57360F">
            <wp:extent cx="2362200" cy="2952750"/>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r="17377"/>
                    <a:stretch/>
                  </pic:blipFill>
                  <pic:spPr bwMode="auto">
                    <a:xfrm>
                      <a:off x="0" y="0"/>
                      <a:ext cx="2390857" cy="2988571"/>
                    </a:xfrm>
                    <a:prstGeom prst="rect">
                      <a:avLst/>
                    </a:prstGeom>
                    <a:ln>
                      <a:noFill/>
                    </a:ln>
                    <a:extLst>
                      <a:ext uri="{53640926-AAD7-44D8-BBD7-CCE9431645EC}">
                        <a14:shadowObscured xmlns:a14="http://schemas.microsoft.com/office/drawing/2010/main"/>
                      </a:ext>
                    </a:extLst>
                  </pic:spPr>
                </pic:pic>
              </a:graphicData>
            </a:graphic>
          </wp:inline>
        </w:drawing>
      </w:r>
    </w:p>
    <w:p w14:paraId="2319D8E7" w14:textId="710D4131" w:rsidR="008B13AB" w:rsidRDefault="008B13AB" w:rsidP="008B13AB">
      <w:pPr>
        <w:pStyle w:val="Caption"/>
      </w:pPr>
      <w:bookmarkStart w:id="218" w:name="_Toc171277919"/>
      <w:r>
        <w:t xml:space="preserve">Figure </w:t>
      </w:r>
      <w:fldSimple w:instr=" SEQ Figure \* ARABIC ">
        <w:r w:rsidR="00F46835">
          <w:rPr>
            <w:noProof/>
          </w:rPr>
          <w:t>51</w:t>
        </w:r>
      </w:fldSimple>
      <w:r>
        <w:t xml:space="preserve"> Fluid Path Study 1: Flow Lines View: 40 % Material Reduction / Medium Outcomes Resolution</w:t>
      </w:r>
      <w:bookmarkEnd w:id="218"/>
    </w:p>
    <w:p w14:paraId="74FC294A" w14:textId="77777777" w:rsidR="008B13AB" w:rsidRDefault="008B13AB" w:rsidP="008B13AB"/>
    <w:p w14:paraId="6AFBAF89" w14:textId="3B061FBB" w:rsidR="008B13AB" w:rsidRDefault="008B13AB" w:rsidP="008B13AB">
      <w:r w:rsidRPr="005F2CAF">
        <w:rPr>
          <w:noProof/>
        </w:rPr>
        <w:drawing>
          <wp:inline distT="0" distB="0" distL="0" distR="0" wp14:anchorId="06A4AA51" wp14:editId="5BF198B9">
            <wp:extent cx="2810166" cy="3581400"/>
            <wp:effectExtent l="0" t="0" r="952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4106" r="7907"/>
                    <a:stretch/>
                  </pic:blipFill>
                  <pic:spPr bwMode="auto">
                    <a:xfrm>
                      <a:off x="0" y="0"/>
                      <a:ext cx="2842258" cy="3622300"/>
                    </a:xfrm>
                    <a:prstGeom prst="rect">
                      <a:avLst/>
                    </a:prstGeom>
                    <a:ln>
                      <a:noFill/>
                    </a:ln>
                    <a:extLst>
                      <a:ext uri="{53640926-AAD7-44D8-BBD7-CCE9431645EC}">
                        <a14:shadowObscured xmlns:a14="http://schemas.microsoft.com/office/drawing/2010/main"/>
                      </a:ext>
                    </a:extLst>
                  </pic:spPr>
                </pic:pic>
              </a:graphicData>
            </a:graphic>
          </wp:inline>
        </w:drawing>
      </w:r>
    </w:p>
    <w:p w14:paraId="53B2346E" w14:textId="38A5EF8E" w:rsidR="008B13AB" w:rsidRDefault="008B13AB" w:rsidP="008B13AB">
      <w:pPr>
        <w:pStyle w:val="Caption"/>
      </w:pPr>
      <w:bookmarkStart w:id="219" w:name="_Toc171277920"/>
      <w:r>
        <w:t xml:space="preserve">Figure </w:t>
      </w:r>
      <w:fldSimple w:instr=" SEQ Figure \* ARABIC ">
        <w:r w:rsidR="00F46835">
          <w:rPr>
            <w:noProof/>
          </w:rPr>
          <w:t>52</w:t>
        </w:r>
      </w:fldSimple>
      <w:r>
        <w:t xml:space="preserve"> Fluid Path Study 1: Pressure View</w:t>
      </w:r>
      <w:bookmarkEnd w:id="219"/>
    </w:p>
    <w:p w14:paraId="2765CD8D" w14:textId="28489B14" w:rsidR="008B13AB" w:rsidRDefault="008B13AB" w:rsidP="008B13AB">
      <w:r w:rsidRPr="005F2CAF">
        <w:rPr>
          <w:noProof/>
        </w:rPr>
        <w:lastRenderedPageBreak/>
        <w:drawing>
          <wp:inline distT="0" distB="0" distL="0" distR="0" wp14:anchorId="601BC594" wp14:editId="34862351">
            <wp:extent cx="2705100" cy="3120630"/>
            <wp:effectExtent l="0" t="0" r="0" b="381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b="529"/>
                    <a:stretch/>
                  </pic:blipFill>
                  <pic:spPr bwMode="auto">
                    <a:xfrm>
                      <a:off x="0" y="0"/>
                      <a:ext cx="2743838" cy="3165318"/>
                    </a:xfrm>
                    <a:prstGeom prst="rect">
                      <a:avLst/>
                    </a:prstGeom>
                    <a:ln>
                      <a:noFill/>
                    </a:ln>
                    <a:extLst>
                      <a:ext uri="{53640926-AAD7-44D8-BBD7-CCE9431645EC}">
                        <a14:shadowObscured xmlns:a14="http://schemas.microsoft.com/office/drawing/2010/main"/>
                      </a:ext>
                    </a:extLst>
                  </pic:spPr>
                </pic:pic>
              </a:graphicData>
            </a:graphic>
          </wp:inline>
        </w:drawing>
      </w:r>
    </w:p>
    <w:p w14:paraId="04721D2B" w14:textId="0F0BA261" w:rsidR="008B13AB" w:rsidRDefault="008B13AB" w:rsidP="008B13AB">
      <w:pPr>
        <w:pStyle w:val="Caption"/>
      </w:pPr>
      <w:bookmarkStart w:id="220" w:name="_Toc171277921"/>
      <w:r>
        <w:t xml:space="preserve">Figure </w:t>
      </w:r>
      <w:fldSimple w:instr=" SEQ Figure \* ARABIC ">
        <w:r w:rsidR="00F46835">
          <w:rPr>
            <w:noProof/>
          </w:rPr>
          <w:t>53</w:t>
        </w:r>
      </w:fldSimple>
      <w:r>
        <w:t xml:space="preserve"> </w:t>
      </w:r>
      <w:r w:rsidRPr="00CD1DF2">
        <w:t>Study 1 Fluid Path (2)</w:t>
      </w:r>
      <w:r>
        <w:t xml:space="preserve">: </w:t>
      </w:r>
      <w:r w:rsidRPr="00CD1DF2">
        <w:t xml:space="preserve"> Flow Line View</w:t>
      </w:r>
      <w:r>
        <w:t xml:space="preserve">: </w:t>
      </w:r>
      <w:r w:rsidRPr="00CD1DF2">
        <w:t xml:space="preserve"> 25% Material Reduction / Medium Outcomes Resolution</w:t>
      </w:r>
      <w:bookmarkEnd w:id="220"/>
    </w:p>
    <w:p w14:paraId="68DCAB8E" w14:textId="2682ABEB" w:rsidR="008B13AB" w:rsidRDefault="008B13AB" w:rsidP="008B13AB">
      <w:r w:rsidRPr="005F2CAF">
        <w:rPr>
          <w:noProof/>
        </w:rPr>
        <w:drawing>
          <wp:inline distT="0" distB="0" distL="0" distR="0" wp14:anchorId="17CC8A5D" wp14:editId="69FCE8FA">
            <wp:extent cx="2282825" cy="2637713"/>
            <wp:effectExtent l="0" t="0" r="317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t="12896"/>
                    <a:stretch/>
                  </pic:blipFill>
                  <pic:spPr bwMode="auto">
                    <a:xfrm>
                      <a:off x="0" y="0"/>
                      <a:ext cx="2286109" cy="2641508"/>
                    </a:xfrm>
                    <a:prstGeom prst="rect">
                      <a:avLst/>
                    </a:prstGeom>
                    <a:ln>
                      <a:noFill/>
                    </a:ln>
                    <a:extLst>
                      <a:ext uri="{53640926-AAD7-44D8-BBD7-CCE9431645EC}">
                        <a14:shadowObscured xmlns:a14="http://schemas.microsoft.com/office/drawing/2010/main"/>
                      </a:ext>
                    </a:extLst>
                  </pic:spPr>
                </pic:pic>
              </a:graphicData>
            </a:graphic>
          </wp:inline>
        </w:drawing>
      </w:r>
    </w:p>
    <w:p w14:paraId="57C24726" w14:textId="74D97556" w:rsidR="008B13AB" w:rsidRDefault="008B13AB" w:rsidP="008B13AB">
      <w:pPr>
        <w:pStyle w:val="Caption"/>
      </w:pPr>
      <w:bookmarkStart w:id="221" w:name="_Toc171277922"/>
      <w:r>
        <w:t xml:space="preserve">Figure </w:t>
      </w:r>
      <w:fldSimple w:instr=" SEQ Figure \* ARABIC ">
        <w:r w:rsidR="00F46835">
          <w:rPr>
            <w:noProof/>
          </w:rPr>
          <w:t>54</w:t>
        </w:r>
      </w:fldSimple>
      <w:r>
        <w:t xml:space="preserve"> Study 1 Fluid Path (2): Pressure View</w:t>
      </w:r>
      <w:bookmarkEnd w:id="221"/>
    </w:p>
    <w:p w14:paraId="3A5B1BD8" w14:textId="5E7CD935" w:rsidR="008B13AB" w:rsidRDefault="008B13AB" w:rsidP="008B13AB">
      <w:r w:rsidRPr="005F2CAF">
        <w:rPr>
          <w:noProof/>
        </w:rPr>
        <w:drawing>
          <wp:inline distT="0" distB="0" distL="0" distR="0" wp14:anchorId="775C14AE" wp14:editId="4F9D8186">
            <wp:extent cx="2219489" cy="3120390"/>
            <wp:effectExtent l="0" t="0" r="9525" b="381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228632" cy="3133244"/>
                    </a:xfrm>
                    <a:prstGeom prst="rect">
                      <a:avLst/>
                    </a:prstGeom>
                  </pic:spPr>
                </pic:pic>
              </a:graphicData>
            </a:graphic>
          </wp:inline>
        </w:drawing>
      </w:r>
    </w:p>
    <w:p w14:paraId="76A5A496" w14:textId="12594A46" w:rsidR="008B13AB" w:rsidRDefault="008B13AB" w:rsidP="008B13AB">
      <w:pPr>
        <w:pStyle w:val="Caption"/>
      </w:pPr>
      <w:bookmarkStart w:id="222" w:name="_Toc171277923"/>
      <w:r>
        <w:t xml:space="preserve">Figure </w:t>
      </w:r>
      <w:fldSimple w:instr=" SEQ Figure \* ARABIC ">
        <w:r w:rsidR="00F46835">
          <w:rPr>
            <w:noProof/>
          </w:rPr>
          <w:t>55</w:t>
        </w:r>
      </w:fldSimple>
      <w:r>
        <w:t xml:space="preserve"> </w:t>
      </w:r>
      <w:r w:rsidRPr="00A93E66">
        <w:t>Study 1 Fluid Path (3)</w:t>
      </w:r>
      <w:r>
        <w:t>:</w:t>
      </w:r>
      <w:r w:rsidRPr="00A93E66">
        <w:t xml:space="preserve"> Flow Line View</w:t>
      </w:r>
      <w:r>
        <w:t>:</w:t>
      </w:r>
      <w:r w:rsidRPr="00A93E66">
        <w:t xml:space="preserve"> 15% Material Loss / Medium</w:t>
      </w:r>
      <w:r>
        <w:t xml:space="preserve"> Outcomes</w:t>
      </w:r>
      <w:r w:rsidRPr="00A93E66">
        <w:t xml:space="preserve"> Resolution</w:t>
      </w:r>
      <w:bookmarkEnd w:id="222"/>
    </w:p>
    <w:p w14:paraId="44E9B289" w14:textId="687ECB71" w:rsidR="008B13AB" w:rsidRDefault="008B13AB" w:rsidP="008B13AB">
      <w:r w:rsidRPr="005F2CAF">
        <w:rPr>
          <w:noProof/>
        </w:rPr>
        <w:drawing>
          <wp:inline distT="0" distB="0" distL="0" distR="0" wp14:anchorId="3A7AF244" wp14:editId="19ACF60B">
            <wp:extent cx="2267266" cy="2648320"/>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267266" cy="2648320"/>
                    </a:xfrm>
                    <a:prstGeom prst="rect">
                      <a:avLst/>
                    </a:prstGeom>
                  </pic:spPr>
                </pic:pic>
              </a:graphicData>
            </a:graphic>
          </wp:inline>
        </w:drawing>
      </w:r>
    </w:p>
    <w:p w14:paraId="634F9F1E" w14:textId="644CA272" w:rsidR="008B13AB" w:rsidRDefault="008B13AB" w:rsidP="008B13AB">
      <w:pPr>
        <w:pStyle w:val="Caption"/>
      </w:pPr>
      <w:bookmarkStart w:id="223" w:name="_Toc171277924"/>
      <w:r>
        <w:t xml:space="preserve">Figure </w:t>
      </w:r>
      <w:fldSimple w:instr=" SEQ Figure \* ARABIC ">
        <w:r w:rsidR="00F46835">
          <w:rPr>
            <w:noProof/>
          </w:rPr>
          <w:t>56</w:t>
        </w:r>
      </w:fldSimple>
      <w:r>
        <w:t xml:space="preserve"> </w:t>
      </w:r>
      <w:r w:rsidRPr="00AA5DFC">
        <w:t>Study 1 Fluid Path (3)</w:t>
      </w:r>
      <w:r>
        <w:t>:</w:t>
      </w:r>
      <w:r w:rsidRPr="00AA5DFC">
        <w:t xml:space="preserve"> Pressure View</w:t>
      </w:r>
      <w:bookmarkEnd w:id="223"/>
    </w:p>
    <w:p w14:paraId="210623B5" w14:textId="77777777" w:rsidR="008B13AB" w:rsidRDefault="008B13AB" w:rsidP="008B13AB">
      <w:pPr>
        <w:keepNext/>
      </w:pPr>
      <w:r w:rsidRPr="004834ED">
        <w:rPr>
          <w:noProof/>
        </w:rPr>
        <w:lastRenderedPageBreak/>
        <w:drawing>
          <wp:inline distT="0" distB="0" distL="0" distR="0" wp14:anchorId="57DD8C4F" wp14:editId="01587414">
            <wp:extent cx="2333625" cy="3276349"/>
            <wp:effectExtent l="0" t="0" r="0" b="63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359722" cy="3312988"/>
                    </a:xfrm>
                    <a:prstGeom prst="rect">
                      <a:avLst/>
                    </a:prstGeom>
                  </pic:spPr>
                </pic:pic>
              </a:graphicData>
            </a:graphic>
          </wp:inline>
        </w:drawing>
      </w:r>
    </w:p>
    <w:p w14:paraId="233E0ED9" w14:textId="36C0FCBF" w:rsidR="008B13AB" w:rsidRDefault="008B13AB" w:rsidP="008B13AB">
      <w:pPr>
        <w:pStyle w:val="Caption"/>
      </w:pPr>
      <w:bookmarkStart w:id="224" w:name="_Toc171277925"/>
      <w:r>
        <w:t xml:space="preserve">Figure </w:t>
      </w:r>
      <w:fldSimple w:instr=" SEQ Figure \* ARABIC ">
        <w:r w:rsidR="00F46835">
          <w:rPr>
            <w:noProof/>
          </w:rPr>
          <w:t>57</w:t>
        </w:r>
      </w:fldSimple>
      <w:r>
        <w:t xml:space="preserve"> Fluid Path 1 Study</w:t>
      </w:r>
      <w:r w:rsidRPr="0024745D">
        <w:t xml:space="preserve"> (4)</w:t>
      </w:r>
      <w:r>
        <w:t>:</w:t>
      </w:r>
      <w:r w:rsidRPr="0024745D">
        <w:t xml:space="preserve"> Flow Line View</w:t>
      </w:r>
      <w:r>
        <w:t>:</w:t>
      </w:r>
      <w:r w:rsidRPr="0024745D">
        <w:t xml:space="preserve"> 40% Material Loss / High Outcomes Resolution</w:t>
      </w:r>
      <w:bookmarkEnd w:id="224"/>
    </w:p>
    <w:p w14:paraId="5E8CCFDE" w14:textId="057169E2" w:rsidR="008B13AB" w:rsidRDefault="008B13AB" w:rsidP="008B13AB">
      <w:r w:rsidRPr="00865F5C">
        <w:rPr>
          <w:noProof/>
        </w:rPr>
        <w:drawing>
          <wp:inline distT="0" distB="0" distL="0" distR="0" wp14:anchorId="61D492B1" wp14:editId="161B01AD">
            <wp:extent cx="2596700" cy="2895600"/>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2624421" cy="2926512"/>
                    </a:xfrm>
                    <a:prstGeom prst="rect">
                      <a:avLst/>
                    </a:prstGeom>
                  </pic:spPr>
                </pic:pic>
              </a:graphicData>
            </a:graphic>
          </wp:inline>
        </w:drawing>
      </w:r>
    </w:p>
    <w:p w14:paraId="6AF7C5EF" w14:textId="03D39245" w:rsidR="008B13AB" w:rsidRPr="008B13AB" w:rsidRDefault="008B13AB" w:rsidP="008B13AB">
      <w:pPr>
        <w:pStyle w:val="Caption"/>
      </w:pPr>
      <w:bookmarkStart w:id="225" w:name="_Toc171277926"/>
      <w:r>
        <w:t xml:space="preserve">Figure </w:t>
      </w:r>
      <w:fldSimple w:instr=" SEQ Figure \* ARABIC ">
        <w:r w:rsidR="00F46835">
          <w:rPr>
            <w:noProof/>
          </w:rPr>
          <w:t>58</w:t>
        </w:r>
      </w:fldSimple>
      <w:r>
        <w:t>Fluid Path 1 Study (4): Pressure View</w:t>
      </w:r>
      <w:bookmarkEnd w:id="225"/>
    </w:p>
    <w:p w14:paraId="3613A6A4" w14:textId="49F40E51" w:rsidR="008B13AB" w:rsidRDefault="008B13AB" w:rsidP="008B13AB">
      <w:r w:rsidRPr="004834ED">
        <w:rPr>
          <w:noProof/>
        </w:rPr>
        <w:drawing>
          <wp:inline distT="0" distB="0" distL="0" distR="0" wp14:anchorId="61C9D9B5" wp14:editId="5AEE5A42">
            <wp:extent cx="2257425" cy="3178007"/>
            <wp:effectExtent l="0" t="0" r="0" b="381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2275864" cy="3203966"/>
                    </a:xfrm>
                    <a:prstGeom prst="rect">
                      <a:avLst/>
                    </a:prstGeom>
                  </pic:spPr>
                </pic:pic>
              </a:graphicData>
            </a:graphic>
          </wp:inline>
        </w:drawing>
      </w:r>
    </w:p>
    <w:p w14:paraId="32D6052E" w14:textId="01DDA88D" w:rsidR="008B13AB" w:rsidRDefault="008B13AB" w:rsidP="008B13AB">
      <w:pPr>
        <w:pStyle w:val="Caption"/>
      </w:pPr>
      <w:bookmarkStart w:id="226" w:name="_Toc171277927"/>
      <w:r>
        <w:t xml:space="preserve">Figure </w:t>
      </w:r>
      <w:fldSimple w:instr=" SEQ Figure \* ARABIC ">
        <w:r w:rsidR="00F46835">
          <w:rPr>
            <w:noProof/>
          </w:rPr>
          <w:t>59</w:t>
        </w:r>
      </w:fldSimple>
      <w:r>
        <w:t xml:space="preserve"> </w:t>
      </w:r>
      <w:r w:rsidRPr="00593197">
        <w:t>Fluid path 1 study 2 (2): Flow Line View: 25% Material Loss / High Outcomes Resolution</w:t>
      </w:r>
      <w:bookmarkEnd w:id="226"/>
    </w:p>
    <w:p w14:paraId="55DD06F7" w14:textId="239C736A" w:rsidR="008B13AB" w:rsidRDefault="008B13AB" w:rsidP="008B13AB">
      <w:r w:rsidRPr="004834ED">
        <w:rPr>
          <w:noProof/>
        </w:rPr>
        <w:drawing>
          <wp:inline distT="0" distB="0" distL="0" distR="0" wp14:anchorId="35142AA9" wp14:editId="087ADF23">
            <wp:extent cx="2838199" cy="3022600"/>
            <wp:effectExtent l="0" t="0" r="635" b="635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t="9420"/>
                    <a:stretch/>
                  </pic:blipFill>
                  <pic:spPr bwMode="auto">
                    <a:xfrm>
                      <a:off x="0" y="0"/>
                      <a:ext cx="2845127" cy="3029978"/>
                    </a:xfrm>
                    <a:prstGeom prst="rect">
                      <a:avLst/>
                    </a:prstGeom>
                    <a:ln>
                      <a:noFill/>
                    </a:ln>
                    <a:extLst>
                      <a:ext uri="{53640926-AAD7-44D8-BBD7-CCE9431645EC}">
                        <a14:shadowObscured xmlns:a14="http://schemas.microsoft.com/office/drawing/2010/main"/>
                      </a:ext>
                    </a:extLst>
                  </pic:spPr>
                </pic:pic>
              </a:graphicData>
            </a:graphic>
          </wp:inline>
        </w:drawing>
      </w:r>
    </w:p>
    <w:p w14:paraId="4404612E" w14:textId="36C06AE6" w:rsidR="008B13AB" w:rsidRDefault="008B13AB" w:rsidP="008B13AB">
      <w:pPr>
        <w:pStyle w:val="Caption"/>
      </w:pPr>
      <w:bookmarkStart w:id="227" w:name="_Toc171277928"/>
      <w:r>
        <w:t xml:space="preserve">Figure </w:t>
      </w:r>
      <w:fldSimple w:instr=" SEQ Figure \* ARABIC ">
        <w:r w:rsidR="00F46835">
          <w:rPr>
            <w:noProof/>
          </w:rPr>
          <w:t>60</w:t>
        </w:r>
      </w:fldSimple>
      <w:r>
        <w:t xml:space="preserve"> Fluid Path 1:  Study 2 (2): Pressure View</w:t>
      </w:r>
      <w:bookmarkEnd w:id="227"/>
    </w:p>
    <w:p w14:paraId="359BA611" w14:textId="6055750D" w:rsidR="008B13AB" w:rsidRDefault="008B13AB" w:rsidP="008B13AB">
      <w:r w:rsidRPr="004834ED">
        <w:rPr>
          <w:noProof/>
        </w:rPr>
        <w:lastRenderedPageBreak/>
        <w:drawing>
          <wp:inline distT="0" distB="0" distL="0" distR="0" wp14:anchorId="6E4F4D55" wp14:editId="0D1DA8CE">
            <wp:extent cx="2659290" cy="3514725"/>
            <wp:effectExtent l="0" t="0" r="8255"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670028" cy="3528917"/>
                    </a:xfrm>
                    <a:prstGeom prst="rect">
                      <a:avLst/>
                    </a:prstGeom>
                  </pic:spPr>
                </pic:pic>
              </a:graphicData>
            </a:graphic>
          </wp:inline>
        </w:drawing>
      </w:r>
    </w:p>
    <w:p w14:paraId="49785175" w14:textId="6EC14BD0" w:rsidR="008B13AB" w:rsidRDefault="008B13AB" w:rsidP="008B13AB">
      <w:pPr>
        <w:pStyle w:val="Caption"/>
      </w:pPr>
      <w:bookmarkStart w:id="228" w:name="_Toc171277929"/>
      <w:r>
        <w:t xml:space="preserve">Figure </w:t>
      </w:r>
      <w:fldSimple w:instr=" SEQ Figure \* ARABIC ">
        <w:r w:rsidR="00F46835">
          <w:rPr>
            <w:noProof/>
          </w:rPr>
          <w:t>61</w:t>
        </w:r>
      </w:fldSimple>
      <w:r>
        <w:t xml:space="preserve"> </w:t>
      </w:r>
      <w:r w:rsidRPr="001255BE">
        <w:t>Fluid Path 1</w:t>
      </w:r>
      <w:r>
        <w:t xml:space="preserve">: </w:t>
      </w:r>
      <w:r w:rsidRPr="001255BE">
        <w:t xml:space="preserve"> Study (3) (2)</w:t>
      </w:r>
      <w:r>
        <w:t xml:space="preserve">: </w:t>
      </w:r>
      <w:r w:rsidRPr="001255BE">
        <w:t xml:space="preserve"> 15% material Reduction / High Outcomes Resolution</w:t>
      </w:r>
      <w:bookmarkEnd w:id="228"/>
    </w:p>
    <w:p w14:paraId="6EE5AEA5" w14:textId="33CCD376" w:rsidR="008B13AB" w:rsidRDefault="008B13AB" w:rsidP="008B13AB">
      <w:r w:rsidRPr="004834ED">
        <w:rPr>
          <w:noProof/>
        </w:rPr>
        <w:drawing>
          <wp:inline distT="0" distB="0" distL="0" distR="0" wp14:anchorId="2E6F0441" wp14:editId="240121CC">
            <wp:extent cx="2624667" cy="2857500"/>
            <wp:effectExtent l="0" t="0" r="4445"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2645357" cy="2880025"/>
                    </a:xfrm>
                    <a:prstGeom prst="rect">
                      <a:avLst/>
                    </a:prstGeom>
                  </pic:spPr>
                </pic:pic>
              </a:graphicData>
            </a:graphic>
          </wp:inline>
        </w:drawing>
      </w:r>
    </w:p>
    <w:p w14:paraId="53D91D93" w14:textId="3326A43E" w:rsidR="008B13AB" w:rsidRPr="008B13AB" w:rsidRDefault="008B13AB" w:rsidP="008B13AB">
      <w:pPr>
        <w:pStyle w:val="Caption"/>
      </w:pPr>
      <w:bookmarkStart w:id="229" w:name="_Toc171277930"/>
      <w:r>
        <w:t xml:space="preserve">Figure </w:t>
      </w:r>
      <w:fldSimple w:instr=" SEQ Figure \* ARABIC ">
        <w:r w:rsidR="00F46835">
          <w:rPr>
            <w:noProof/>
          </w:rPr>
          <w:t>62</w:t>
        </w:r>
      </w:fldSimple>
      <w:r>
        <w:t xml:space="preserve"> Fluid Path 1: Study (3) (2): Pressure View</w:t>
      </w:r>
      <w:bookmarkEnd w:id="229"/>
    </w:p>
    <w:p w14:paraId="7929541F" w14:textId="45E19105" w:rsidR="008B13AB" w:rsidRDefault="008B13AB" w:rsidP="008B13AB">
      <w:r>
        <w:t xml:space="preserve">Study 3 (2) to be chosen because lowest pressure builds up, best flow rate while still maintaining a path that can be restricted by the stock valve. </w:t>
      </w:r>
    </w:p>
    <w:p w14:paraId="798550C4" w14:textId="4BA8928F" w:rsidR="008B13AB" w:rsidRDefault="008B13AB">
      <w:r>
        <w:br w:type="page"/>
      </w:r>
    </w:p>
    <w:p w14:paraId="465DD113" w14:textId="77777777" w:rsidR="008B13AB" w:rsidRDefault="008B13AB" w:rsidP="008B13AB">
      <w:pPr>
        <w:pStyle w:val="Heading2"/>
        <w:sectPr w:rsidR="008B13AB" w:rsidSect="008B13AB">
          <w:type w:val="continuous"/>
          <w:pgSz w:w="11907" w:h="16840" w:code="9"/>
          <w:pgMar w:top="1440" w:right="1440" w:bottom="1440" w:left="1440" w:header="709" w:footer="709" w:gutter="0"/>
          <w:cols w:num="2" w:space="708"/>
          <w:docGrid w:linePitch="360"/>
        </w:sectPr>
      </w:pPr>
    </w:p>
    <w:p w14:paraId="1D0B571C" w14:textId="450AB20F" w:rsidR="008B13AB" w:rsidRDefault="008B13AB" w:rsidP="008B13AB">
      <w:pPr>
        <w:pStyle w:val="Heading2"/>
      </w:pPr>
      <w:bookmarkStart w:id="230" w:name="_Toc171333312"/>
      <w:r>
        <w:lastRenderedPageBreak/>
        <w:t>3.2 SHV: Fluid Path Optimisation Applied</w:t>
      </w:r>
      <w:bookmarkEnd w:id="230"/>
      <w:r>
        <w:t xml:space="preserve"> </w:t>
      </w:r>
    </w:p>
    <w:p w14:paraId="0E4E5003" w14:textId="77777777" w:rsidR="008B13AB" w:rsidRDefault="008B13AB" w:rsidP="008B13AB"/>
    <w:p w14:paraId="1F0B100C" w14:textId="77777777" w:rsidR="008B13AB" w:rsidRDefault="008B13AB" w:rsidP="003354BA">
      <w:pPr>
        <w:jc w:val="center"/>
      </w:pPr>
      <w:r w:rsidRPr="004C79C9">
        <w:rPr>
          <w:noProof/>
        </w:rPr>
        <w:drawing>
          <wp:inline distT="0" distB="0" distL="0" distR="0" wp14:anchorId="3000FD90" wp14:editId="54259FF6">
            <wp:extent cx="4704410" cy="5276850"/>
            <wp:effectExtent l="0" t="0" r="127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728924" cy="5304347"/>
                    </a:xfrm>
                    <a:prstGeom prst="rect">
                      <a:avLst/>
                    </a:prstGeom>
                  </pic:spPr>
                </pic:pic>
              </a:graphicData>
            </a:graphic>
          </wp:inline>
        </w:drawing>
      </w:r>
    </w:p>
    <w:p w14:paraId="144E4DF0" w14:textId="77777777" w:rsidR="008B13AB" w:rsidRDefault="008B13AB" w:rsidP="008B13AB"/>
    <w:p w14:paraId="3822FFD9" w14:textId="2FB2C421" w:rsidR="008B13AB" w:rsidRDefault="008B13AB" w:rsidP="008B13AB">
      <w:pPr>
        <w:pStyle w:val="Caption"/>
      </w:pPr>
      <w:bookmarkStart w:id="231" w:name="_Toc171277931"/>
      <w:r>
        <w:t xml:space="preserve">Figure </w:t>
      </w:r>
      <w:fldSimple w:instr=" SEQ Figure \* ARABIC ">
        <w:r w:rsidR="00F46835">
          <w:rPr>
            <w:noProof/>
          </w:rPr>
          <w:t>63</w:t>
        </w:r>
      </w:fldSimple>
      <w:r>
        <w:t xml:space="preserve"> SHV With Applied Fluid Path Gained from Fluid Path 1: Study (3) (2)</w:t>
      </w:r>
      <w:bookmarkEnd w:id="231"/>
    </w:p>
    <w:p w14:paraId="61BD505F" w14:textId="27F94867" w:rsidR="008B13AB" w:rsidRDefault="008B13AB" w:rsidP="008B13AB"/>
    <w:p w14:paraId="3A27E8B1" w14:textId="427677BC" w:rsidR="008B13AB" w:rsidRDefault="008B13AB" w:rsidP="008B13AB">
      <w:pPr>
        <w:pStyle w:val="Heading2"/>
      </w:pPr>
      <w:r>
        <w:br w:type="page"/>
      </w:r>
      <w:bookmarkStart w:id="232" w:name="_Toc171333313"/>
      <w:r>
        <w:lastRenderedPageBreak/>
        <w:t>3.3 Topology Optimisation</w:t>
      </w:r>
      <w:bookmarkEnd w:id="232"/>
      <w:r>
        <w:t xml:space="preserve"> </w:t>
      </w:r>
    </w:p>
    <w:p w14:paraId="79504A1F" w14:textId="77777777" w:rsidR="0049334F" w:rsidRDefault="0049334F" w:rsidP="0049334F">
      <w:pPr>
        <w:rPr>
          <w:rFonts w:eastAsia="Times New Roman"/>
          <w:noProof/>
          <w:color w:val="000000"/>
          <w:sz w:val="24"/>
          <w:szCs w:val="24"/>
        </w:rPr>
        <w:sectPr w:rsidR="0049334F" w:rsidSect="008B13AB">
          <w:type w:val="continuous"/>
          <w:pgSz w:w="11907" w:h="16840" w:code="9"/>
          <w:pgMar w:top="1440" w:right="1440" w:bottom="1440" w:left="1440" w:header="709" w:footer="709" w:gutter="0"/>
          <w:cols w:space="708"/>
          <w:docGrid w:linePitch="360"/>
        </w:sectPr>
      </w:pPr>
    </w:p>
    <w:p w14:paraId="627AAD7D" w14:textId="0900A896" w:rsidR="0049334F" w:rsidRDefault="0049334F" w:rsidP="0049334F">
      <w:pPr>
        <w:rPr>
          <w:rFonts w:eastAsia="Times New Roman"/>
          <w:noProof/>
          <w:color w:val="000000"/>
          <w:sz w:val="24"/>
          <w:szCs w:val="24"/>
        </w:rPr>
      </w:pPr>
    </w:p>
    <w:p w14:paraId="55DC3931" w14:textId="0D2D579C" w:rsidR="0049334F" w:rsidRDefault="0049334F" w:rsidP="0049334F">
      <w:r>
        <w:rPr>
          <w:rFonts w:eastAsia="Times New Roman"/>
          <w:noProof/>
          <w:color w:val="000000"/>
          <w:sz w:val="24"/>
          <w:szCs w:val="24"/>
        </w:rPr>
        <w:drawing>
          <wp:inline distT="0" distB="0" distL="0" distR="0" wp14:anchorId="7ACFAFF1" wp14:editId="60ABBB07">
            <wp:extent cx="2872896" cy="3695700"/>
            <wp:effectExtent l="0" t="0" r="3810" b="0"/>
            <wp:docPr id="239" name="Picture 239" descr="cid:40ca39d1-33f6-4c46-b645-25952b1a1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40ca39d1-33f6-4c46-b645-25952b1a1860"/>
                    <pic:cNvPicPr>
                      <a:picLocks noChangeAspect="1" noChangeArrowheads="1"/>
                    </pic:cNvPicPr>
                  </pic:nvPicPr>
                  <pic:blipFill rotWithShape="1">
                    <a:blip r:embed="rId101" r:link="rId102" cstate="print">
                      <a:extLst>
                        <a:ext uri="{28A0092B-C50C-407E-A947-70E740481C1C}">
                          <a14:useLocalDpi xmlns:a14="http://schemas.microsoft.com/office/drawing/2010/main" val="0"/>
                        </a:ext>
                      </a:extLst>
                    </a:blip>
                    <a:srcRect l="7947" r="11082"/>
                    <a:stretch/>
                  </pic:blipFill>
                  <pic:spPr bwMode="auto">
                    <a:xfrm>
                      <a:off x="0" y="0"/>
                      <a:ext cx="2892828" cy="3721341"/>
                    </a:xfrm>
                    <a:prstGeom prst="rect">
                      <a:avLst/>
                    </a:prstGeom>
                    <a:noFill/>
                    <a:ln>
                      <a:noFill/>
                    </a:ln>
                    <a:extLst>
                      <a:ext uri="{53640926-AAD7-44D8-BBD7-CCE9431645EC}">
                        <a14:shadowObscured xmlns:a14="http://schemas.microsoft.com/office/drawing/2010/main"/>
                      </a:ext>
                    </a:extLst>
                  </pic:spPr>
                </pic:pic>
              </a:graphicData>
            </a:graphic>
          </wp:inline>
        </w:drawing>
      </w:r>
    </w:p>
    <w:p w14:paraId="100EECA0" w14:textId="081F238E" w:rsidR="0049334F" w:rsidRDefault="0049334F" w:rsidP="0049334F">
      <w:pPr>
        <w:pStyle w:val="Caption"/>
      </w:pPr>
      <w:bookmarkStart w:id="233" w:name="_Toc171277932"/>
      <w:r>
        <w:t xml:space="preserve">Figure </w:t>
      </w:r>
      <w:fldSimple w:instr=" SEQ Figure \* ARABIC ">
        <w:r w:rsidR="00F46835">
          <w:rPr>
            <w:noProof/>
          </w:rPr>
          <w:t>64</w:t>
        </w:r>
      </w:fldSimple>
      <w:r>
        <w:t xml:space="preserve"> Topology Optimisation: Structural Component Set Up.</w:t>
      </w:r>
      <w:bookmarkEnd w:id="233"/>
      <w:r>
        <w:t xml:space="preserve"> </w:t>
      </w:r>
    </w:p>
    <w:p w14:paraId="6A57C930" w14:textId="30FA87A1" w:rsidR="0049334F" w:rsidRDefault="0049334F" w:rsidP="0049334F">
      <w:pPr>
        <w:rPr>
          <w:i/>
        </w:rPr>
      </w:pPr>
      <w:r w:rsidRPr="0049334F">
        <w:rPr>
          <w:b/>
          <w:i/>
        </w:rPr>
        <w:t>20. 684 MPa</w:t>
      </w:r>
      <w:r w:rsidRPr="0049334F">
        <w:rPr>
          <w:i/>
        </w:rPr>
        <w:t xml:space="preserve"> of Pressure was subjected outwards from the internal channels for the study. Based on performance criteria for medium sized hydraulic systems.  </w:t>
      </w:r>
    </w:p>
    <w:p w14:paraId="1631F645" w14:textId="621BCEE9" w:rsidR="00222701" w:rsidRPr="0049334F" w:rsidRDefault="00222701" w:rsidP="0049334F">
      <w:pPr>
        <w:rPr>
          <w:i/>
        </w:rPr>
      </w:pPr>
      <w:r>
        <w:rPr>
          <w:i/>
        </w:rPr>
        <w:t xml:space="preserve">The initial shape was defined then the fluid path and the valve pin cavities were removed to ensure cavities were applies correctly.  </w:t>
      </w:r>
    </w:p>
    <w:p w14:paraId="1E170F25" w14:textId="77777777" w:rsidR="0049334F" w:rsidRPr="0049334F" w:rsidRDefault="0049334F" w:rsidP="0049334F"/>
    <w:p w14:paraId="16F6A6DA" w14:textId="77777777" w:rsidR="008B13AB" w:rsidRDefault="008B13AB" w:rsidP="003354BA">
      <w:pPr>
        <w:jc w:val="center"/>
      </w:pPr>
      <w:r w:rsidRPr="002C1643">
        <w:rPr>
          <w:noProof/>
        </w:rPr>
        <w:drawing>
          <wp:inline distT="0" distB="0" distL="0" distR="0" wp14:anchorId="523A30FA" wp14:editId="31CA80A6">
            <wp:extent cx="3485596" cy="4152900"/>
            <wp:effectExtent l="0" t="0" r="63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3495831" cy="4165095"/>
                    </a:xfrm>
                    <a:prstGeom prst="rect">
                      <a:avLst/>
                    </a:prstGeom>
                  </pic:spPr>
                </pic:pic>
              </a:graphicData>
            </a:graphic>
          </wp:inline>
        </w:drawing>
      </w:r>
    </w:p>
    <w:p w14:paraId="49D57065" w14:textId="52C520F0" w:rsidR="008B13AB" w:rsidRDefault="008B13AB" w:rsidP="008B13AB">
      <w:pPr>
        <w:pStyle w:val="Caption"/>
      </w:pPr>
      <w:bookmarkStart w:id="234" w:name="_Toc171277933"/>
      <w:r>
        <w:t xml:space="preserve">Figure </w:t>
      </w:r>
      <w:fldSimple w:instr=" SEQ Figure \* ARABIC ">
        <w:r w:rsidR="00F46835">
          <w:rPr>
            <w:noProof/>
          </w:rPr>
          <w:t>65</w:t>
        </w:r>
      </w:fldSimple>
      <w:r>
        <w:t xml:space="preserve"> SHV Topology Optimisation</w:t>
      </w:r>
      <w:bookmarkEnd w:id="234"/>
    </w:p>
    <w:p w14:paraId="1F064C61" w14:textId="77777777" w:rsidR="008B13AB" w:rsidRDefault="008B13AB" w:rsidP="003354BA">
      <w:pPr>
        <w:jc w:val="center"/>
      </w:pPr>
      <w:r w:rsidRPr="002C1643">
        <w:rPr>
          <w:noProof/>
        </w:rPr>
        <w:drawing>
          <wp:inline distT="0" distB="0" distL="0" distR="0" wp14:anchorId="300EED69" wp14:editId="41419CE8">
            <wp:extent cx="3218102" cy="2952750"/>
            <wp:effectExtent l="0" t="0" r="190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3231660" cy="2965190"/>
                    </a:xfrm>
                    <a:prstGeom prst="rect">
                      <a:avLst/>
                    </a:prstGeom>
                  </pic:spPr>
                </pic:pic>
              </a:graphicData>
            </a:graphic>
          </wp:inline>
        </w:drawing>
      </w:r>
    </w:p>
    <w:p w14:paraId="34F4597B" w14:textId="77777777" w:rsidR="0049334F" w:rsidRDefault="0049334F" w:rsidP="008B13AB"/>
    <w:p w14:paraId="2537138B" w14:textId="139219E2" w:rsidR="008B13AB" w:rsidRDefault="008B13AB" w:rsidP="008B13AB">
      <w:pPr>
        <w:pStyle w:val="Caption"/>
      </w:pPr>
      <w:bookmarkStart w:id="235" w:name="_Toc171277934"/>
      <w:r>
        <w:t xml:space="preserve">Figure </w:t>
      </w:r>
      <w:fldSimple w:instr=" SEQ Figure \* ARABIC ">
        <w:r w:rsidR="00F46835">
          <w:rPr>
            <w:noProof/>
          </w:rPr>
          <w:t>66</w:t>
        </w:r>
      </w:fldSimple>
      <w:r>
        <w:t xml:space="preserve"> SHV Topology Optimisation Results with Integrated Optimised Fluid Path: Material Loss Perspective</w:t>
      </w:r>
      <w:bookmarkEnd w:id="235"/>
    </w:p>
    <w:p w14:paraId="49AC4941" w14:textId="77777777" w:rsidR="0049334F" w:rsidRDefault="0049334F" w:rsidP="008B13AB">
      <w:pPr>
        <w:pStyle w:val="Heading2"/>
        <w:sectPr w:rsidR="0049334F" w:rsidSect="0049334F">
          <w:type w:val="continuous"/>
          <w:pgSz w:w="11907" w:h="16840" w:code="9"/>
          <w:pgMar w:top="1440" w:right="1440" w:bottom="1440" w:left="1440" w:header="709" w:footer="709" w:gutter="0"/>
          <w:cols w:num="2" w:space="708"/>
          <w:docGrid w:linePitch="360"/>
        </w:sectPr>
      </w:pPr>
    </w:p>
    <w:p w14:paraId="3E9F82BC" w14:textId="183879FB" w:rsidR="008B13AB" w:rsidRDefault="008B13AB" w:rsidP="008B13AB">
      <w:pPr>
        <w:pStyle w:val="Heading2"/>
      </w:pPr>
      <w:bookmarkStart w:id="236" w:name="_Toc171333314"/>
      <w:r>
        <w:lastRenderedPageBreak/>
        <w:t>3.4 Optimised SHV FEA Results</w:t>
      </w:r>
      <w:bookmarkEnd w:id="236"/>
      <w:r>
        <w:t xml:space="preserve"> </w:t>
      </w:r>
    </w:p>
    <w:p w14:paraId="5182763E" w14:textId="77777777" w:rsidR="008B13AB" w:rsidRDefault="008B13AB" w:rsidP="003354BA">
      <w:pPr>
        <w:jc w:val="center"/>
      </w:pPr>
      <w:r w:rsidRPr="002C1643">
        <w:rPr>
          <w:noProof/>
        </w:rPr>
        <w:drawing>
          <wp:inline distT="0" distB="0" distL="0" distR="0" wp14:anchorId="37382382" wp14:editId="4CDECB27">
            <wp:extent cx="3199612" cy="4114800"/>
            <wp:effectExtent l="0" t="0" r="127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3206807" cy="4124053"/>
                    </a:xfrm>
                    <a:prstGeom prst="rect">
                      <a:avLst/>
                    </a:prstGeom>
                  </pic:spPr>
                </pic:pic>
              </a:graphicData>
            </a:graphic>
          </wp:inline>
        </w:drawing>
      </w:r>
    </w:p>
    <w:p w14:paraId="4DB7F444" w14:textId="3D4F7F54" w:rsidR="008B13AB" w:rsidRDefault="008B13AB" w:rsidP="008B13AB">
      <w:pPr>
        <w:pStyle w:val="Caption"/>
      </w:pPr>
      <w:bookmarkStart w:id="237" w:name="_Toc171277935"/>
      <w:r>
        <w:t xml:space="preserve">Figure </w:t>
      </w:r>
      <w:fldSimple w:instr=" SEQ Figure \* ARABIC ">
        <w:r w:rsidR="00F46835">
          <w:rPr>
            <w:noProof/>
          </w:rPr>
          <w:t>67</w:t>
        </w:r>
      </w:fldSimple>
      <w:r>
        <w:t xml:space="preserve"> Optimised SHV FEA Results</w:t>
      </w:r>
      <w:bookmarkEnd w:id="237"/>
    </w:p>
    <w:p w14:paraId="04F5F58C" w14:textId="77777777" w:rsidR="008B13AB" w:rsidRDefault="008B13AB" w:rsidP="008B13AB"/>
    <w:p w14:paraId="327DCFC0" w14:textId="77777777" w:rsidR="008B13AB" w:rsidRDefault="008B13AB" w:rsidP="003354BA">
      <w:pPr>
        <w:jc w:val="center"/>
      </w:pPr>
      <w:r w:rsidRPr="002C1643">
        <w:rPr>
          <w:noProof/>
        </w:rPr>
        <w:drawing>
          <wp:inline distT="0" distB="0" distL="0" distR="0" wp14:anchorId="3B33F2E8" wp14:editId="76BCA363">
            <wp:extent cx="3702901" cy="3238500"/>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3715299" cy="3249343"/>
                    </a:xfrm>
                    <a:prstGeom prst="rect">
                      <a:avLst/>
                    </a:prstGeom>
                  </pic:spPr>
                </pic:pic>
              </a:graphicData>
            </a:graphic>
          </wp:inline>
        </w:drawing>
      </w:r>
    </w:p>
    <w:p w14:paraId="6AA3E8CB" w14:textId="5183F878" w:rsidR="008B13AB" w:rsidRDefault="008B13AB" w:rsidP="008B13AB">
      <w:pPr>
        <w:pStyle w:val="Caption"/>
      </w:pPr>
      <w:bookmarkStart w:id="238" w:name="_Toc171277936"/>
      <w:r>
        <w:t xml:space="preserve">Figure </w:t>
      </w:r>
      <w:fldSimple w:instr=" SEQ Figure \* ARABIC ">
        <w:r w:rsidR="00F46835">
          <w:rPr>
            <w:noProof/>
          </w:rPr>
          <w:t>68</w:t>
        </w:r>
      </w:fldSimple>
      <w:r>
        <w:t xml:space="preserve"> Optimised SHV FEA Results: Maximum Stress Areas</w:t>
      </w:r>
      <w:bookmarkEnd w:id="238"/>
    </w:p>
    <w:p w14:paraId="080D7369" w14:textId="2D26AC15" w:rsidR="008B13AB" w:rsidRDefault="008B13AB">
      <w:r>
        <w:br w:type="page"/>
      </w:r>
    </w:p>
    <w:p w14:paraId="329F59D0" w14:textId="77777777" w:rsidR="008B13AB" w:rsidRDefault="008B13AB" w:rsidP="008B13AB">
      <w:pPr>
        <w:pStyle w:val="Heading2"/>
        <w:sectPr w:rsidR="008B13AB" w:rsidSect="008B13AB">
          <w:type w:val="continuous"/>
          <w:pgSz w:w="11907" w:h="16840" w:code="9"/>
          <w:pgMar w:top="1440" w:right="1440" w:bottom="1440" w:left="1440" w:header="709" w:footer="709" w:gutter="0"/>
          <w:cols w:space="708"/>
          <w:docGrid w:linePitch="360"/>
        </w:sectPr>
      </w:pPr>
    </w:p>
    <w:p w14:paraId="2C002E11" w14:textId="55D6F5C5" w:rsidR="008B13AB" w:rsidRDefault="008B13AB" w:rsidP="008B13AB">
      <w:pPr>
        <w:pStyle w:val="Heading2"/>
      </w:pPr>
      <w:bookmarkStart w:id="239" w:name="_Toc171333315"/>
      <w:r>
        <w:lastRenderedPageBreak/>
        <w:t>3.5 Complete Optimised SHV</w:t>
      </w:r>
      <w:bookmarkEnd w:id="239"/>
    </w:p>
    <w:p w14:paraId="66F3571F" w14:textId="77777777" w:rsidR="008B13AB" w:rsidRDefault="008B13AB" w:rsidP="008B13AB">
      <w:pPr>
        <w:keepNext/>
        <w:sectPr w:rsidR="008B13AB" w:rsidSect="008B13AB">
          <w:type w:val="continuous"/>
          <w:pgSz w:w="11907" w:h="16840" w:code="9"/>
          <w:pgMar w:top="1440" w:right="1440" w:bottom="1440" w:left="1440" w:header="709" w:footer="709" w:gutter="0"/>
          <w:cols w:num="2" w:space="708"/>
          <w:docGrid w:linePitch="360"/>
        </w:sectPr>
      </w:pPr>
    </w:p>
    <w:p w14:paraId="7FA814FB" w14:textId="7F1F1847" w:rsidR="008B13AB" w:rsidRDefault="008B13AB" w:rsidP="008B13AB">
      <w:pPr>
        <w:keepNext/>
      </w:pPr>
      <w:r w:rsidRPr="002C1643">
        <w:rPr>
          <w:noProof/>
        </w:rPr>
        <w:drawing>
          <wp:inline distT="0" distB="0" distL="0" distR="0" wp14:anchorId="0302CF41" wp14:editId="6CF0763B">
            <wp:extent cx="3009900" cy="6019800"/>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3040352" cy="6080703"/>
                    </a:xfrm>
                    <a:prstGeom prst="rect">
                      <a:avLst/>
                    </a:prstGeom>
                  </pic:spPr>
                </pic:pic>
              </a:graphicData>
            </a:graphic>
          </wp:inline>
        </w:drawing>
      </w:r>
    </w:p>
    <w:p w14:paraId="7798DD77" w14:textId="273F9530" w:rsidR="008B13AB" w:rsidRDefault="008B13AB" w:rsidP="008B13AB">
      <w:pPr>
        <w:pStyle w:val="Caption"/>
      </w:pPr>
      <w:bookmarkStart w:id="240" w:name="_Toc171277937"/>
      <w:r>
        <w:t xml:space="preserve">Figure </w:t>
      </w:r>
      <w:fldSimple w:instr=" SEQ Figure \* ARABIC ">
        <w:r w:rsidR="00F46835">
          <w:rPr>
            <w:noProof/>
          </w:rPr>
          <w:t>69</w:t>
        </w:r>
      </w:fldSimple>
      <w:r>
        <w:t xml:space="preserve"> Complete Optimised SHV: Render</w:t>
      </w:r>
      <w:bookmarkEnd w:id="240"/>
    </w:p>
    <w:p w14:paraId="35E24CC0" w14:textId="77777777" w:rsidR="008B13AB" w:rsidRDefault="008B13AB" w:rsidP="008B13AB"/>
    <w:p w14:paraId="6B8F77E0" w14:textId="77777777" w:rsidR="008B13AB" w:rsidRDefault="008B13AB" w:rsidP="008B13AB">
      <w:r w:rsidRPr="002C1643">
        <w:rPr>
          <w:noProof/>
        </w:rPr>
        <w:drawing>
          <wp:inline distT="0" distB="0" distL="0" distR="0" wp14:anchorId="3BD6BF54" wp14:editId="4BEEA9D7">
            <wp:extent cx="2345553" cy="3561535"/>
            <wp:effectExtent l="0" t="0" r="0" b="127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380615" cy="3614775"/>
                    </a:xfrm>
                    <a:prstGeom prst="rect">
                      <a:avLst/>
                    </a:prstGeom>
                  </pic:spPr>
                </pic:pic>
              </a:graphicData>
            </a:graphic>
          </wp:inline>
        </w:drawing>
      </w:r>
    </w:p>
    <w:p w14:paraId="12A2BA93" w14:textId="23A1E94D" w:rsidR="008B13AB" w:rsidRDefault="008B13AB" w:rsidP="008B13AB">
      <w:pPr>
        <w:pStyle w:val="Caption"/>
      </w:pPr>
      <w:bookmarkStart w:id="241" w:name="_Toc171277938"/>
      <w:r>
        <w:t xml:space="preserve">Figure </w:t>
      </w:r>
      <w:fldSimple w:instr=" SEQ Figure \* ARABIC ">
        <w:r w:rsidR="00F46835">
          <w:rPr>
            <w:noProof/>
          </w:rPr>
          <w:t>70</w:t>
        </w:r>
      </w:fldSimple>
      <w:r>
        <w:t xml:space="preserve"> </w:t>
      </w:r>
      <w:r w:rsidRPr="00F50A55">
        <w:t>Complete Optimised SHV: Cross Section View</w:t>
      </w:r>
      <w:bookmarkEnd w:id="241"/>
    </w:p>
    <w:p w14:paraId="6DAE9987" w14:textId="77777777" w:rsidR="008B13AB" w:rsidRDefault="008B13AB" w:rsidP="008B13AB">
      <w:r w:rsidRPr="002C1643">
        <w:rPr>
          <w:noProof/>
        </w:rPr>
        <w:drawing>
          <wp:inline distT="0" distB="0" distL="0" distR="0" wp14:anchorId="438E2369" wp14:editId="25E6D99C">
            <wp:extent cx="2640965" cy="3273859"/>
            <wp:effectExtent l="0" t="0" r="6985" b="3175"/>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2640965" cy="3273859"/>
                    </a:xfrm>
                    <a:prstGeom prst="rect">
                      <a:avLst/>
                    </a:prstGeom>
                  </pic:spPr>
                </pic:pic>
              </a:graphicData>
            </a:graphic>
          </wp:inline>
        </w:drawing>
      </w:r>
    </w:p>
    <w:p w14:paraId="0327E53F" w14:textId="2A8FC664" w:rsidR="008B13AB" w:rsidRDefault="008B13AB" w:rsidP="008B13AB">
      <w:pPr>
        <w:pStyle w:val="Caption"/>
      </w:pPr>
      <w:bookmarkStart w:id="242" w:name="_Toc171277939"/>
      <w:r>
        <w:t xml:space="preserve">Figure </w:t>
      </w:r>
      <w:fldSimple w:instr=" SEQ Figure \* ARABIC ">
        <w:r w:rsidR="00F46835">
          <w:rPr>
            <w:noProof/>
          </w:rPr>
          <w:t>71</w:t>
        </w:r>
      </w:fldSimple>
      <w:r>
        <w:t xml:space="preserve"> Valve Body Optimised SHV: Cross Section View</w:t>
      </w:r>
      <w:bookmarkEnd w:id="242"/>
    </w:p>
    <w:p w14:paraId="7438E7EF" w14:textId="1AC6A39D" w:rsidR="003B5039" w:rsidRDefault="003B5039">
      <w:r>
        <w:br w:type="page"/>
      </w:r>
    </w:p>
    <w:p w14:paraId="496299A2" w14:textId="77777777" w:rsidR="003B5039" w:rsidRDefault="003B5039" w:rsidP="003B5039">
      <w:pPr>
        <w:pStyle w:val="Heading2"/>
        <w:sectPr w:rsidR="003B5039" w:rsidSect="008B13AB">
          <w:type w:val="continuous"/>
          <w:pgSz w:w="11907" w:h="16840" w:code="9"/>
          <w:pgMar w:top="1440" w:right="1440" w:bottom="1440" w:left="1440" w:header="709" w:footer="709" w:gutter="0"/>
          <w:cols w:num="2" w:space="708"/>
          <w:docGrid w:linePitch="360"/>
        </w:sectPr>
      </w:pPr>
    </w:p>
    <w:p w14:paraId="5D6AA6A2" w14:textId="2760D89C" w:rsidR="008B13AB" w:rsidRDefault="003B5039" w:rsidP="003B5039">
      <w:pPr>
        <w:pStyle w:val="Heading2"/>
      </w:pPr>
      <w:bookmarkStart w:id="243" w:name="_Toc171333316"/>
      <w:r>
        <w:lastRenderedPageBreak/>
        <w:t>3.6 DFMEA of SHV</w:t>
      </w:r>
      <w:bookmarkEnd w:id="243"/>
    </w:p>
    <w:p w14:paraId="15AAB9A9" w14:textId="77777777" w:rsidR="003B5039" w:rsidRDefault="003B5039" w:rsidP="003B5039">
      <w:r w:rsidRPr="003B5039">
        <w:rPr>
          <w:noProof/>
        </w:rPr>
        <w:drawing>
          <wp:inline distT="0" distB="0" distL="0" distR="0" wp14:anchorId="61544E9C" wp14:editId="43199A91">
            <wp:extent cx="6035445" cy="2619375"/>
            <wp:effectExtent l="0" t="0" r="381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6085079" cy="2640916"/>
                    </a:xfrm>
                    <a:prstGeom prst="rect">
                      <a:avLst/>
                    </a:prstGeom>
                  </pic:spPr>
                </pic:pic>
              </a:graphicData>
            </a:graphic>
          </wp:inline>
        </w:drawing>
      </w:r>
    </w:p>
    <w:p w14:paraId="517F7E8C" w14:textId="698E2DDD" w:rsidR="003B5039" w:rsidRPr="003B5039" w:rsidRDefault="003B5039" w:rsidP="003B5039">
      <w:pPr>
        <w:pStyle w:val="Caption"/>
        <w:sectPr w:rsidR="003B5039" w:rsidRPr="003B5039" w:rsidSect="003B5039">
          <w:type w:val="continuous"/>
          <w:pgSz w:w="11907" w:h="16840" w:code="9"/>
          <w:pgMar w:top="1440" w:right="1440" w:bottom="1440" w:left="1440" w:header="709" w:footer="709" w:gutter="0"/>
          <w:cols w:space="708"/>
          <w:docGrid w:linePitch="360"/>
        </w:sectPr>
      </w:pPr>
      <w:bookmarkStart w:id="244" w:name="_Toc171277949"/>
      <w:r>
        <w:t xml:space="preserve">Table </w:t>
      </w:r>
      <w:fldSimple w:instr=" SEQ Table \* ARABIC ">
        <w:r>
          <w:rPr>
            <w:noProof/>
          </w:rPr>
          <w:t>10</w:t>
        </w:r>
      </w:fldSimple>
      <w:r>
        <w:t xml:space="preserve"> DFMEA of a SHV</w:t>
      </w:r>
      <w:bookmarkEnd w:id="244"/>
    </w:p>
    <w:p w14:paraId="0D891908" w14:textId="77777777" w:rsidR="003B5039" w:rsidRDefault="003B5039" w:rsidP="008B13AB">
      <w:pPr>
        <w:sectPr w:rsidR="003B5039" w:rsidSect="008B13AB">
          <w:type w:val="continuous"/>
          <w:pgSz w:w="11907" w:h="16840" w:code="9"/>
          <w:pgMar w:top="1440" w:right="1440" w:bottom="1440" w:left="1440" w:header="709" w:footer="709" w:gutter="0"/>
          <w:cols w:num="2" w:space="708"/>
          <w:docGrid w:linePitch="360"/>
        </w:sectPr>
      </w:pPr>
    </w:p>
    <w:p w14:paraId="1E558E3A" w14:textId="66ACC832" w:rsidR="008B13AB" w:rsidRDefault="008B13AB" w:rsidP="008B13AB"/>
    <w:p w14:paraId="5627F460" w14:textId="77777777" w:rsidR="008B13AB" w:rsidRDefault="008B13AB" w:rsidP="008B13AB">
      <w:pPr>
        <w:sectPr w:rsidR="008B13AB" w:rsidSect="008B13AB">
          <w:type w:val="continuous"/>
          <w:pgSz w:w="11907" w:h="16840" w:code="9"/>
          <w:pgMar w:top="1440" w:right="1440" w:bottom="1440" w:left="1440" w:header="709" w:footer="709" w:gutter="0"/>
          <w:cols w:num="2" w:space="708"/>
          <w:docGrid w:linePitch="360"/>
        </w:sectPr>
      </w:pPr>
    </w:p>
    <w:p w14:paraId="3FA47087" w14:textId="3B17FF79" w:rsidR="008B13AB" w:rsidRPr="008B13AB" w:rsidRDefault="008B13AB" w:rsidP="008B13AB">
      <w:pPr>
        <w:pStyle w:val="Caption"/>
        <w:sectPr w:rsidR="008B13AB" w:rsidRPr="008B13AB" w:rsidSect="008B13AB">
          <w:type w:val="continuous"/>
          <w:pgSz w:w="11907" w:h="16840" w:code="9"/>
          <w:pgMar w:top="1440" w:right="1440" w:bottom="1440" w:left="1440" w:header="709" w:footer="709" w:gutter="0"/>
          <w:cols w:num="2" w:space="708"/>
          <w:docGrid w:linePitch="360"/>
        </w:sectPr>
      </w:pPr>
    </w:p>
    <w:p w14:paraId="78EBEF25" w14:textId="182AA7C3" w:rsidR="008B13AB" w:rsidRPr="008B13AB" w:rsidRDefault="008B13AB" w:rsidP="008B13AB"/>
    <w:p w14:paraId="2CE5C32A" w14:textId="77777777" w:rsidR="008B13AB" w:rsidRPr="008B13AB" w:rsidRDefault="008B13AB" w:rsidP="008B13AB"/>
    <w:p w14:paraId="1304E932" w14:textId="38D1C833" w:rsidR="008B13AB" w:rsidRDefault="008B13AB" w:rsidP="008B13AB">
      <w:pPr>
        <w:spacing w:line="360" w:lineRule="auto"/>
        <w:jc w:val="both"/>
        <w:sectPr w:rsidR="008B13AB" w:rsidSect="008B13AB">
          <w:type w:val="continuous"/>
          <w:pgSz w:w="11907" w:h="16840" w:code="9"/>
          <w:pgMar w:top="1440" w:right="1440" w:bottom="1440" w:left="1440" w:header="709" w:footer="709" w:gutter="0"/>
          <w:cols w:num="2" w:space="708"/>
          <w:docGrid w:linePitch="360"/>
        </w:sectPr>
      </w:pPr>
    </w:p>
    <w:p w14:paraId="52A48338" w14:textId="6E1D8F8B" w:rsidR="00FF7ADA" w:rsidRPr="00FA0996" w:rsidRDefault="00FF7ADA" w:rsidP="00FA0996"/>
    <w:sectPr w:rsidR="00FF7ADA" w:rsidRPr="00FA0996" w:rsidSect="00C3204B">
      <w:type w:val="continuous"/>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35D47" w14:textId="77777777" w:rsidR="0093247D" w:rsidRDefault="0093247D" w:rsidP="00A20BFE">
      <w:pPr>
        <w:spacing w:after="0" w:line="240" w:lineRule="auto"/>
      </w:pPr>
      <w:r>
        <w:separator/>
      </w:r>
    </w:p>
  </w:endnote>
  <w:endnote w:type="continuationSeparator" w:id="0">
    <w:p w14:paraId="3418C297" w14:textId="77777777" w:rsidR="0093247D" w:rsidRDefault="0093247D" w:rsidP="00A20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ell MT">
    <w:panose1 w:val="02020503060305020303"/>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25789"/>
      <w:docPartObj>
        <w:docPartGallery w:val="Page Numbers (Bottom of Page)"/>
        <w:docPartUnique/>
      </w:docPartObj>
    </w:sdtPr>
    <w:sdtEndPr>
      <w:rPr>
        <w:color w:val="7F7F7F" w:themeColor="background1" w:themeShade="7F"/>
        <w:spacing w:val="60"/>
      </w:rPr>
    </w:sdtEndPr>
    <w:sdtContent>
      <w:p w14:paraId="443ED78E" w14:textId="77777777" w:rsidR="0093247D" w:rsidRDefault="0093247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E02C3E" w14:textId="77777777" w:rsidR="0093247D" w:rsidRDefault="00932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CA6941" w14:textId="77777777" w:rsidR="0093247D" w:rsidRDefault="0093247D" w:rsidP="00A20BFE">
      <w:pPr>
        <w:spacing w:after="0" w:line="240" w:lineRule="auto"/>
      </w:pPr>
      <w:r>
        <w:separator/>
      </w:r>
    </w:p>
  </w:footnote>
  <w:footnote w:type="continuationSeparator" w:id="0">
    <w:p w14:paraId="7199320B" w14:textId="77777777" w:rsidR="0093247D" w:rsidRDefault="0093247D" w:rsidP="00A20B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8FF12" w14:textId="77777777" w:rsidR="0093247D" w:rsidRDefault="0093247D">
    <w:pPr>
      <w:pStyle w:val="Header"/>
    </w:pPr>
    <w:r>
      <w:t xml:space="preserve">Design for X Project </w:t>
    </w:r>
    <w:r>
      <w:ptab w:relativeTo="margin" w:alignment="center" w:leader="none"/>
    </w:r>
    <w:r>
      <w:t>Manufacturing Design &amp; Technology</w:t>
    </w:r>
    <w:r>
      <w:ptab w:relativeTo="margin" w:alignment="right" w:leader="none"/>
    </w:r>
    <w:r>
      <w:t>Morgan James (1251151)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90B98"/>
    <w:multiLevelType w:val="multilevel"/>
    <w:tmpl w:val="FBC2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A2012"/>
    <w:multiLevelType w:val="multilevel"/>
    <w:tmpl w:val="BC7676F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0717C"/>
    <w:multiLevelType w:val="multilevel"/>
    <w:tmpl w:val="F41A3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23B25"/>
    <w:multiLevelType w:val="hybridMultilevel"/>
    <w:tmpl w:val="74B8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372E47"/>
    <w:multiLevelType w:val="multilevel"/>
    <w:tmpl w:val="508A12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C558D4"/>
    <w:multiLevelType w:val="multilevel"/>
    <w:tmpl w:val="1CD45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C1020A"/>
    <w:multiLevelType w:val="multilevel"/>
    <w:tmpl w:val="EDE4D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72630C"/>
    <w:multiLevelType w:val="multilevel"/>
    <w:tmpl w:val="09C89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5D6DA3"/>
    <w:multiLevelType w:val="multilevel"/>
    <w:tmpl w:val="8DB278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C7506CD"/>
    <w:multiLevelType w:val="multilevel"/>
    <w:tmpl w:val="109C7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6217B1"/>
    <w:multiLevelType w:val="multilevel"/>
    <w:tmpl w:val="4FA02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E361A8"/>
    <w:multiLevelType w:val="multilevel"/>
    <w:tmpl w:val="8B5E34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E37F0B"/>
    <w:multiLevelType w:val="multilevel"/>
    <w:tmpl w:val="2FB6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EB034B8"/>
    <w:multiLevelType w:val="multilevel"/>
    <w:tmpl w:val="4CC6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DB112F"/>
    <w:multiLevelType w:val="multilevel"/>
    <w:tmpl w:val="F1CE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FD0614B"/>
    <w:multiLevelType w:val="multilevel"/>
    <w:tmpl w:val="70D6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1F17A8C"/>
    <w:multiLevelType w:val="multilevel"/>
    <w:tmpl w:val="95DA54C6"/>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130D1A06"/>
    <w:multiLevelType w:val="multilevel"/>
    <w:tmpl w:val="3D008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3111AB"/>
    <w:multiLevelType w:val="multilevel"/>
    <w:tmpl w:val="0E52E3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8D55D7D"/>
    <w:multiLevelType w:val="multilevel"/>
    <w:tmpl w:val="9E7A2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B238F1"/>
    <w:multiLevelType w:val="multilevel"/>
    <w:tmpl w:val="7E38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935C93"/>
    <w:multiLevelType w:val="hybridMultilevel"/>
    <w:tmpl w:val="D66EC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C9958AA"/>
    <w:multiLevelType w:val="hybridMultilevel"/>
    <w:tmpl w:val="6F48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E08554E"/>
    <w:multiLevelType w:val="multilevel"/>
    <w:tmpl w:val="AEDA7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EF669B4"/>
    <w:multiLevelType w:val="multilevel"/>
    <w:tmpl w:val="D5EA0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0BA2C5B"/>
    <w:multiLevelType w:val="multilevel"/>
    <w:tmpl w:val="BDFC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F952C4"/>
    <w:multiLevelType w:val="multilevel"/>
    <w:tmpl w:val="D63EA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6DA446C"/>
    <w:multiLevelType w:val="multilevel"/>
    <w:tmpl w:val="3E50D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6FF40FF"/>
    <w:multiLevelType w:val="multilevel"/>
    <w:tmpl w:val="79F4EA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71A43B8"/>
    <w:multiLevelType w:val="multilevel"/>
    <w:tmpl w:val="67F6E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8D07B31"/>
    <w:multiLevelType w:val="multilevel"/>
    <w:tmpl w:val="CB0E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9A26AF2"/>
    <w:multiLevelType w:val="hybridMultilevel"/>
    <w:tmpl w:val="1BCCAEC6"/>
    <w:lvl w:ilvl="0" w:tplc="D09A5DF2">
      <w:start w:val="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A897EAF"/>
    <w:multiLevelType w:val="multilevel"/>
    <w:tmpl w:val="BB148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E47E63"/>
    <w:multiLevelType w:val="multilevel"/>
    <w:tmpl w:val="01046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7916EE"/>
    <w:multiLevelType w:val="multilevel"/>
    <w:tmpl w:val="B26680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1D02D71"/>
    <w:multiLevelType w:val="multilevel"/>
    <w:tmpl w:val="FE18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1F9502B"/>
    <w:multiLevelType w:val="multilevel"/>
    <w:tmpl w:val="745C7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21A5CEB"/>
    <w:multiLevelType w:val="multilevel"/>
    <w:tmpl w:val="BF00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3B034F4"/>
    <w:multiLevelType w:val="multilevel"/>
    <w:tmpl w:val="5D10B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3DE14C1"/>
    <w:multiLevelType w:val="multilevel"/>
    <w:tmpl w:val="DAE4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5414E67"/>
    <w:multiLevelType w:val="multilevel"/>
    <w:tmpl w:val="1F88F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7934D06"/>
    <w:multiLevelType w:val="multilevel"/>
    <w:tmpl w:val="27AC5A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83E5F2A"/>
    <w:multiLevelType w:val="multilevel"/>
    <w:tmpl w:val="40648A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932787E"/>
    <w:multiLevelType w:val="multilevel"/>
    <w:tmpl w:val="B6289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B7702F9"/>
    <w:multiLevelType w:val="multilevel"/>
    <w:tmpl w:val="7C8A3866"/>
    <w:lvl w:ilvl="0">
      <w:start w:val="1"/>
      <w:numFmt w:val="decimal"/>
      <w:lvlText w:val="%1."/>
      <w:lvlJc w:val="left"/>
      <w:pPr>
        <w:tabs>
          <w:tab w:val="num" w:pos="720"/>
        </w:tabs>
        <w:ind w:left="720" w:hanging="360"/>
      </w:pPr>
      <w:rPr>
        <w:rFonts w:asciiTheme="minorHAnsi" w:eastAsia="Times New Roman" w:hAnsiTheme="minorHAnsi" w:cstheme="minorHAnsi"/>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E7C69D7"/>
    <w:multiLevelType w:val="multilevel"/>
    <w:tmpl w:val="2FF6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0E95E02"/>
    <w:multiLevelType w:val="multilevel"/>
    <w:tmpl w:val="8C54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4CA35C8"/>
    <w:multiLevelType w:val="multilevel"/>
    <w:tmpl w:val="E82E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DD3267"/>
    <w:multiLevelType w:val="multilevel"/>
    <w:tmpl w:val="B41A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B8D1E0F"/>
    <w:multiLevelType w:val="multilevel"/>
    <w:tmpl w:val="D1505E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C482336"/>
    <w:multiLevelType w:val="multilevel"/>
    <w:tmpl w:val="10340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C7600C1"/>
    <w:multiLevelType w:val="multilevel"/>
    <w:tmpl w:val="298AD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F86006D"/>
    <w:multiLevelType w:val="multilevel"/>
    <w:tmpl w:val="139ED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1B678B9"/>
    <w:multiLevelType w:val="multilevel"/>
    <w:tmpl w:val="5BB6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4C84DA3"/>
    <w:multiLevelType w:val="multilevel"/>
    <w:tmpl w:val="531CB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4CB2CDC"/>
    <w:multiLevelType w:val="multilevel"/>
    <w:tmpl w:val="574429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9997ED1"/>
    <w:multiLevelType w:val="multilevel"/>
    <w:tmpl w:val="B5088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A31623D"/>
    <w:multiLevelType w:val="multilevel"/>
    <w:tmpl w:val="3176E1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AC1687F"/>
    <w:multiLevelType w:val="multilevel"/>
    <w:tmpl w:val="59D00E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D9B3E86"/>
    <w:multiLevelType w:val="multilevel"/>
    <w:tmpl w:val="CB60A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E3139A1"/>
    <w:multiLevelType w:val="multilevel"/>
    <w:tmpl w:val="06322B3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1" w15:restartNumberingAfterBreak="0">
    <w:nsid w:val="5FE22D16"/>
    <w:multiLevelType w:val="multilevel"/>
    <w:tmpl w:val="B80A05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0A273AF"/>
    <w:multiLevelType w:val="multilevel"/>
    <w:tmpl w:val="7EB8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0D344A6"/>
    <w:multiLevelType w:val="multilevel"/>
    <w:tmpl w:val="AB78B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1460872"/>
    <w:multiLevelType w:val="multilevel"/>
    <w:tmpl w:val="392492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2F10749"/>
    <w:multiLevelType w:val="multilevel"/>
    <w:tmpl w:val="66B0D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3EA547C"/>
    <w:multiLevelType w:val="multilevel"/>
    <w:tmpl w:val="9C4C9F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5400F18"/>
    <w:multiLevelType w:val="multilevel"/>
    <w:tmpl w:val="789C69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6616FC6"/>
    <w:multiLevelType w:val="multilevel"/>
    <w:tmpl w:val="9EB29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6DD6824"/>
    <w:multiLevelType w:val="multilevel"/>
    <w:tmpl w:val="E83C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81B19E9"/>
    <w:multiLevelType w:val="multilevel"/>
    <w:tmpl w:val="8D3812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B41726A"/>
    <w:multiLevelType w:val="multilevel"/>
    <w:tmpl w:val="444EB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C3E61E4"/>
    <w:multiLevelType w:val="hybridMultilevel"/>
    <w:tmpl w:val="82EAE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CA00F57"/>
    <w:multiLevelType w:val="multilevel"/>
    <w:tmpl w:val="416C4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06A5371"/>
    <w:multiLevelType w:val="multilevel"/>
    <w:tmpl w:val="BA886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1161CFF"/>
    <w:multiLevelType w:val="multilevel"/>
    <w:tmpl w:val="19088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11750D1"/>
    <w:multiLevelType w:val="multilevel"/>
    <w:tmpl w:val="5002F5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3AE25CF"/>
    <w:multiLevelType w:val="multilevel"/>
    <w:tmpl w:val="4F2CC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6DE6352"/>
    <w:multiLevelType w:val="multilevel"/>
    <w:tmpl w:val="35E0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8331E0A"/>
    <w:multiLevelType w:val="multilevel"/>
    <w:tmpl w:val="5D62D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9E87FB9"/>
    <w:multiLevelType w:val="multilevel"/>
    <w:tmpl w:val="5E704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CEF3FBE"/>
    <w:multiLevelType w:val="multilevel"/>
    <w:tmpl w:val="5D6EA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EC23C42"/>
    <w:multiLevelType w:val="hybridMultilevel"/>
    <w:tmpl w:val="F9F86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7F8443C1"/>
    <w:multiLevelType w:val="multilevel"/>
    <w:tmpl w:val="24BC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FBF1FD4"/>
    <w:multiLevelType w:val="multilevel"/>
    <w:tmpl w:val="A3F45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82"/>
  </w:num>
  <w:num w:numId="3">
    <w:abstractNumId w:val="47"/>
  </w:num>
  <w:num w:numId="4">
    <w:abstractNumId w:val="77"/>
  </w:num>
  <w:num w:numId="5">
    <w:abstractNumId w:val="27"/>
  </w:num>
  <w:num w:numId="6">
    <w:abstractNumId w:val="37"/>
  </w:num>
  <w:num w:numId="7">
    <w:abstractNumId w:val="83"/>
  </w:num>
  <w:num w:numId="8">
    <w:abstractNumId w:val="7"/>
  </w:num>
  <w:num w:numId="9">
    <w:abstractNumId w:val="39"/>
  </w:num>
  <w:num w:numId="10">
    <w:abstractNumId w:val="78"/>
  </w:num>
  <w:num w:numId="11">
    <w:abstractNumId w:val="71"/>
  </w:num>
  <w:num w:numId="12">
    <w:abstractNumId w:val="52"/>
  </w:num>
  <w:num w:numId="13">
    <w:abstractNumId w:val="14"/>
  </w:num>
  <w:num w:numId="14">
    <w:abstractNumId w:val="26"/>
  </w:num>
  <w:num w:numId="15">
    <w:abstractNumId w:val="12"/>
  </w:num>
  <w:num w:numId="16">
    <w:abstractNumId w:val="53"/>
  </w:num>
  <w:num w:numId="17">
    <w:abstractNumId w:val="32"/>
  </w:num>
  <w:num w:numId="18">
    <w:abstractNumId w:val="13"/>
  </w:num>
  <w:num w:numId="19">
    <w:abstractNumId w:val="6"/>
  </w:num>
  <w:num w:numId="20">
    <w:abstractNumId w:val="19"/>
  </w:num>
  <w:num w:numId="21">
    <w:abstractNumId w:val="81"/>
  </w:num>
  <w:num w:numId="22">
    <w:abstractNumId w:val="2"/>
  </w:num>
  <w:num w:numId="23">
    <w:abstractNumId w:val="56"/>
  </w:num>
  <w:num w:numId="24">
    <w:abstractNumId w:val="63"/>
  </w:num>
  <w:num w:numId="25">
    <w:abstractNumId w:val="23"/>
  </w:num>
  <w:num w:numId="26">
    <w:abstractNumId w:val="25"/>
  </w:num>
  <w:num w:numId="27">
    <w:abstractNumId w:val="79"/>
  </w:num>
  <w:num w:numId="28">
    <w:abstractNumId w:val="73"/>
  </w:num>
  <w:num w:numId="29">
    <w:abstractNumId w:val="62"/>
  </w:num>
  <w:num w:numId="30">
    <w:abstractNumId w:val="0"/>
  </w:num>
  <w:num w:numId="31">
    <w:abstractNumId w:val="80"/>
  </w:num>
  <w:num w:numId="32">
    <w:abstractNumId w:val="10"/>
  </w:num>
  <w:num w:numId="33">
    <w:abstractNumId w:val="35"/>
  </w:num>
  <w:num w:numId="34">
    <w:abstractNumId w:val="38"/>
  </w:num>
  <w:num w:numId="35">
    <w:abstractNumId w:val="69"/>
  </w:num>
  <w:num w:numId="36">
    <w:abstractNumId w:val="9"/>
  </w:num>
  <w:num w:numId="37">
    <w:abstractNumId w:val="33"/>
  </w:num>
  <w:num w:numId="38">
    <w:abstractNumId w:val="51"/>
  </w:num>
  <w:num w:numId="39">
    <w:abstractNumId w:val="17"/>
  </w:num>
  <w:num w:numId="40">
    <w:abstractNumId w:val="30"/>
  </w:num>
  <w:num w:numId="41">
    <w:abstractNumId w:val="48"/>
  </w:num>
  <w:num w:numId="42">
    <w:abstractNumId w:val="20"/>
  </w:num>
  <w:num w:numId="43">
    <w:abstractNumId w:val="59"/>
  </w:num>
  <w:num w:numId="44">
    <w:abstractNumId w:val="45"/>
  </w:num>
  <w:num w:numId="45">
    <w:abstractNumId w:val="46"/>
  </w:num>
  <w:num w:numId="46">
    <w:abstractNumId w:val="43"/>
  </w:num>
  <w:num w:numId="47">
    <w:abstractNumId w:val="36"/>
  </w:num>
  <w:num w:numId="48">
    <w:abstractNumId w:val="54"/>
  </w:num>
  <w:num w:numId="49">
    <w:abstractNumId w:val="24"/>
  </w:num>
  <w:num w:numId="50">
    <w:abstractNumId w:val="5"/>
  </w:num>
  <w:num w:numId="51">
    <w:abstractNumId w:val="84"/>
  </w:num>
  <w:num w:numId="52">
    <w:abstractNumId w:val="74"/>
  </w:num>
  <w:num w:numId="53">
    <w:abstractNumId w:val="42"/>
  </w:num>
  <w:num w:numId="54">
    <w:abstractNumId w:val="64"/>
  </w:num>
  <w:num w:numId="55">
    <w:abstractNumId w:val="49"/>
  </w:num>
  <w:num w:numId="56">
    <w:abstractNumId w:val="28"/>
  </w:num>
  <w:num w:numId="57">
    <w:abstractNumId w:val="76"/>
  </w:num>
  <w:num w:numId="58">
    <w:abstractNumId w:val="29"/>
  </w:num>
  <w:num w:numId="59">
    <w:abstractNumId w:val="70"/>
  </w:num>
  <w:num w:numId="60">
    <w:abstractNumId w:val="55"/>
  </w:num>
  <w:num w:numId="61">
    <w:abstractNumId w:val="58"/>
  </w:num>
  <w:num w:numId="62">
    <w:abstractNumId w:val="18"/>
  </w:num>
  <w:num w:numId="63">
    <w:abstractNumId w:val="75"/>
  </w:num>
  <w:num w:numId="64">
    <w:abstractNumId w:val="41"/>
  </w:num>
  <w:num w:numId="65">
    <w:abstractNumId w:val="57"/>
  </w:num>
  <w:num w:numId="66">
    <w:abstractNumId w:val="67"/>
  </w:num>
  <w:num w:numId="67">
    <w:abstractNumId w:val="66"/>
  </w:num>
  <w:num w:numId="68">
    <w:abstractNumId w:val="4"/>
  </w:num>
  <w:num w:numId="69">
    <w:abstractNumId w:val="34"/>
  </w:num>
  <w:num w:numId="70">
    <w:abstractNumId w:val="8"/>
  </w:num>
  <w:num w:numId="71">
    <w:abstractNumId w:val="61"/>
  </w:num>
  <w:num w:numId="72">
    <w:abstractNumId w:val="65"/>
  </w:num>
  <w:num w:numId="73">
    <w:abstractNumId w:val="40"/>
  </w:num>
  <w:num w:numId="74">
    <w:abstractNumId w:val="50"/>
  </w:num>
  <w:num w:numId="75">
    <w:abstractNumId w:val="68"/>
  </w:num>
  <w:num w:numId="76">
    <w:abstractNumId w:val="44"/>
  </w:num>
  <w:num w:numId="77">
    <w:abstractNumId w:val="1"/>
  </w:num>
  <w:num w:numId="78">
    <w:abstractNumId w:val="3"/>
  </w:num>
  <w:num w:numId="79">
    <w:abstractNumId w:val="21"/>
  </w:num>
  <w:num w:numId="80">
    <w:abstractNumId w:val="22"/>
  </w:num>
  <w:num w:numId="81">
    <w:abstractNumId w:val="72"/>
  </w:num>
  <w:num w:numId="82">
    <w:abstractNumId w:val="11"/>
  </w:num>
  <w:num w:numId="83">
    <w:abstractNumId w:val="15"/>
  </w:num>
  <w:num w:numId="84">
    <w:abstractNumId w:val="31"/>
  </w:num>
  <w:num w:numId="85">
    <w:abstractNumId w:val="60"/>
  </w:num>
  <w:numIdMacAtCleanup w:val="8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83A"/>
    <w:rsid w:val="00002939"/>
    <w:rsid w:val="000035E8"/>
    <w:rsid w:val="000139C0"/>
    <w:rsid w:val="000143D4"/>
    <w:rsid w:val="000337B9"/>
    <w:rsid w:val="00041CE4"/>
    <w:rsid w:val="000475DC"/>
    <w:rsid w:val="00080C95"/>
    <w:rsid w:val="00084822"/>
    <w:rsid w:val="000965A0"/>
    <w:rsid w:val="000A0101"/>
    <w:rsid w:val="000A2F2C"/>
    <w:rsid w:val="000A4172"/>
    <w:rsid w:val="000B4E12"/>
    <w:rsid w:val="000F247A"/>
    <w:rsid w:val="000F6D1E"/>
    <w:rsid w:val="00106336"/>
    <w:rsid w:val="00114944"/>
    <w:rsid w:val="00124B94"/>
    <w:rsid w:val="0012659E"/>
    <w:rsid w:val="001301C4"/>
    <w:rsid w:val="00133F6F"/>
    <w:rsid w:val="00142436"/>
    <w:rsid w:val="00152D14"/>
    <w:rsid w:val="001632D4"/>
    <w:rsid w:val="00174FFF"/>
    <w:rsid w:val="00181BC1"/>
    <w:rsid w:val="00182C0E"/>
    <w:rsid w:val="0019214D"/>
    <w:rsid w:val="00197A9B"/>
    <w:rsid w:val="001C083A"/>
    <w:rsid w:val="001C18A5"/>
    <w:rsid w:val="001D24DE"/>
    <w:rsid w:val="001F38FC"/>
    <w:rsid w:val="00202259"/>
    <w:rsid w:val="00210453"/>
    <w:rsid w:val="00222701"/>
    <w:rsid w:val="00233C56"/>
    <w:rsid w:val="002363CD"/>
    <w:rsid w:val="00240633"/>
    <w:rsid w:val="002508CD"/>
    <w:rsid w:val="002538A1"/>
    <w:rsid w:val="00265408"/>
    <w:rsid w:val="00272C4F"/>
    <w:rsid w:val="002B279F"/>
    <w:rsid w:val="002C397C"/>
    <w:rsid w:val="002C7207"/>
    <w:rsid w:val="002D6725"/>
    <w:rsid w:val="002D6AFE"/>
    <w:rsid w:val="002D7146"/>
    <w:rsid w:val="002F1814"/>
    <w:rsid w:val="00304F15"/>
    <w:rsid w:val="00311106"/>
    <w:rsid w:val="003126F9"/>
    <w:rsid w:val="003166E2"/>
    <w:rsid w:val="003354BA"/>
    <w:rsid w:val="0034099B"/>
    <w:rsid w:val="003450E6"/>
    <w:rsid w:val="00353923"/>
    <w:rsid w:val="00365B98"/>
    <w:rsid w:val="00377F4D"/>
    <w:rsid w:val="003A39D3"/>
    <w:rsid w:val="003B5039"/>
    <w:rsid w:val="003D675C"/>
    <w:rsid w:val="003D7FCE"/>
    <w:rsid w:val="003F08AE"/>
    <w:rsid w:val="00423E27"/>
    <w:rsid w:val="004410B5"/>
    <w:rsid w:val="00441929"/>
    <w:rsid w:val="00467AD0"/>
    <w:rsid w:val="00470D09"/>
    <w:rsid w:val="0047212C"/>
    <w:rsid w:val="00473B93"/>
    <w:rsid w:val="0048171B"/>
    <w:rsid w:val="0049334F"/>
    <w:rsid w:val="004977D0"/>
    <w:rsid w:val="004B43B7"/>
    <w:rsid w:val="004B4D52"/>
    <w:rsid w:val="004F3F47"/>
    <w:rsid w:val="004F499A"/>
    <w:rsid w:val="00501447"/>
    <w:rsid w:val="00506810"/>
    <w:rsid w:val="00516345"/>
    <w:rsid w:val="00517C8C"/>
    <w:rsid w:val="00524AB0"/>
    <w:rsid w:val="00530F39"/>
    <w:rsid w:val="00532474"/>
    <w:rsid w:val="00540B55"/>
    <w:rsid w:val="00575854"/>
    <w:rsid w:val="00591120"/>
    <w:rsid w:val="005A45AE"/>
    <w:rsid w:val="005C2F75"/>
    <w:rsid w:val="005C545A"/>
    <w:rsid w:val="005C79FB"/>
    <w:rsid w:val="005F06E5"/>
    <w:rsid w:val="006206C0"/>
    <w:rsid w:val="0062150C"/>
    <w:rsid w:val="006324A0"/>
    <w:rsid w:val="0063365A"/>
    <w:rsid w:val="00661C64"/>
    <w:rsid w:val="00663023"/>
    <w:rsid w:val="00672FA0"/>
    <w:rsid w:val="0068043D"/>
    <w:rsid w:val="00684C0E"/>
    <w:rsid w:val="00695C0B"/>
    <w:rsid w:val="006C74C9"/>
    <w:rsid w:val="006D23D5"/>
    <w:rsid w:val="006E43BC"/>
    <w:rsid w:val="006E5FDE"/>
    <w:rsid w:val="006E670C"/>
    <w:rsid w:val="006E6B88"/>
    <w:rsid w:val="0070413E"/>
    <w:rsid w:val="007144DA"/>
    <w:rsid w:val="0073141F"/>
    <w:rsid w:val="0073481F"/>
    <w:rsid w:val="00741A3B"/>
    <w:rsid w:val="00743D8D"/>
    <w:rsid w:val="00744D89"/>
    <w:rsid w:val="00756148"/>
    <w:rsid w:val="00756CC8"/>
    <w:rsid w:val="00785F70"/>
    <w:rsid w:val="00791745"/>
    <w:rsid w:val="007A4EC9"/>
    <w:rsid w:val="007B2469"/>
    <w:rsid w:val="007D303D"/>
    <w:rsid w:val="007E2FFF"/>
    <w:rsid w:val="007E7B35"/>
    <w:rsid w:val="007F254D"/>
    <w:rsid w:val="007F33C1"/>
    <w:rsid w:val="0080644B"/>
    <w:rsid w:val="00823840"/>
    <w:rsid w:val="00824711"/>
    <w:rsid w:val="00852605"/>
    <w:rsid w:val="00857706"/>
    <w:rsid w:val="00861761"/>
    <w:rsid w:val="00866F5A"/>
    <w:rsid w:val="0087727F"/>
    <w:rsid w:val="008B0B4B"/>
    <w:rsid w:val="008B0C67"/>
    <w:rsid w:val="008B13AB"/>
    <w:rsid w:val="008B6B62"/>
    <w:rsid w:val="008B7FB2"/>
    <w:rsid w:val="008D51AF"/>
    <w:rsid w:val="008E32CF"/>
    <w:rsid w:val="009019A4"/>
    <w:rsid w:val="009026CF"/>
    <w:rsid w:val="00903511"/>
    <w:rsid w:val="0091659F"/>
    <w:rsid w:val="00924E2A"/>
    <w:rsid w:val="0093247D"/>
    <w:rsid w:val="00932D24"/>
    <w:rsid w:val="0093393C"/>
    <w:rsid w:val="00940BDB"/>
    <w:rsid w:val="00943568"/>
    <w:rsid w:val="00953D31"/>
    <w:rsid w:val="00963BC3"/>
    <w:rsid w:val="009C2888"/>
    <w:rsid w:val="009C2972"/>
    <w:rsid w:val="009C7780"/>
    <w:rsid w:val="009D6534"/>
    <w:rsid w:val="009E2D9F"/>
    <w:rsid w:val="00A062E6"/>
    <w:rsid w:val="00A07CD5"/>
    <w:rsid w:val="00A12089"/>
    <w:rsid w:val="00A20BFE"/>
    <w:rsid w:val="00A26BD2"/>
    <w:rsid w:val="00A4189A"/>
    <w:rsid w:val="00A5780A"/>
    <w:rsid w:val="00A57A14"/>
    <w:rsid w:val="00A57D57"/>
    <w:rsid w:val="00A6196C"/>
    <w:rsid w:val="00A71BC6"/>
    <w:rsid w:val="00A85220"/>
    <w:rsid w:val="00A966CF"/>
    <w:rsid w:val="00AA1524"/>
    <w:rsid w:val="00AA4CBE"/>
    <w:rsid w:val="00AB2D6C"/>
    <w:rsid w:val="00AC21AF"/>
    <w:rsid w:val="00AC77F8"/>
    <w:rsid w:val="00AD167D"/>
    <w:rsid w:val="00AD4324"/>
    <w:rsid w:val="00AF1D03"/>
    <w:rsid w:val="00B17577"/>
    <w:rsid w:val="00B23E37"/>
    <w:rsid w:val="00B31907"/>
    <w:rsid w:val="00B81302"/>
    <w:rsid w:val="00B81371"/>
    <w:rsid w:val="00B92F90"/>
    <w:rsid w:val="00B97CE2"/>
    <w:rsid w:val="00BB2FF3"/>
    <w:rsid w:val="00BB75CD"/>
    <w:rsid w:val="00BD1DD6"/>
    <w:rsid w:val="00BE3360"/>
    <w:rsid w:val="00BF2EF2"/>
    <w:rsid w:val="00C1765C"/>
    <w:rsid w:val="00C17E0E"/>
    <w:rsid w:val="00C21F9D"/>
    <w:rsid w:val="00C23DA9"/>
    <w:rsid w:val="00C24213"/>
    <w:rsid w:val="00C3204B"/>
    <w:rsid w:val="00C44820"/>
    <w:rsid w:val="00C52EA5"/>
    <w:rsid w:val="00C62114"/>
    <w:rsid w:val="00C639B2"/>
    <w:rsid w:val="00C7686D"/>
    <w:rsid w:val="00C76C5B"/>
    <w:rsid w:val="00C91D9D"/>
    <w:rsid w:val="00C92D39"/>
    <w:rsid w:val="00CB2074"/>
    <w:rsid w:val="00CB5B65"/>
    <w:rsid w:val="00CB791C"/>
    <w:rsid w:val="00CF639A"/>
    <w:rsid w:val="00D00B02"/>
    <w:rsid w:val="00D01CB8"/>
    <w:rsid w:val="00D02B67"/>
    <w:rsid w:val="00D05E91"/>
    <w:rsid w:val="00D05F92"/>
    <w:rsid w:val="00D10CB5"/>
    <w:rsid w:val="00D320F1"/>
    <w:rsid w:val="00D411C8"/>
    <w:rsid w:val="00D43C28"/>
    <w:rsid w:val="00D55FA1"/>
    <w:rsid w:val="00D63FEF"/>
    <w:rsid w:val="00D872D1"/>
    <w:rsid w:val="00DA4D60"/>
    <w:rsid w:val="00DB14E9"/>
    <w:rsid w:val="00DD2481"/>
    <w:rsid w:val="00DE56D2"/>
    <w:rsid w:val="00DE5FDB"/>
    <w:rsid w:val="00E2763B"/>
    <w:rsid w:val="00E40279"/>
    <w:rsid w:val="00E4649C"/>
    <w:rsid w:val="00E470A3"/>
    <w:rsid w:val="00E56EA6"/>
    <w:rsid w:val="00E57DF1"/>
    <w:rsid w:val="00E64F42"/>
    <w:rsid w:val="00E65928"/>
    <w:rsid w:val="00E90687"/>
    <w:rsid w:val="00E91644"/>
    <w:rsid w:val="00EC2FF2"/>
    <w:rsid w:val="00F00DF4"/>
    <w:rsid w:val="00F1013E"/>
    <w:rsid w:val="00F164EB"/>
    <w:rsid w:val="00F17015"/>
    <w:rsid w:val="00F22AD0"/>
    <w:rsid w:val="00F33582"/>
    <w:rsid w:val="00F46835"/>
    <w:rsid w:val="00F512B0"/>
    <w:rsid w:val="00FA0996"/>
    <w:rsid w:val="00FB6A5F"/>
    <w:rsid w:val="00FB7939"/>
    <w:rsid w:val="00FC5D76"/>
    <w:rsid w:val="00FD6D39"/>
    <w:rsid w:val="00FE5E84"/>
    <w:rsid w:val="00FF67BE"/>
    <w:rsid w:val="00FF7445"/>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E9120"/>
  <w15:chartTrackingRefBased/>
  <w15:docId w15:val="{117362EC-28F3-46EB-A026-14CE84FDB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5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25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3F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8482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5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25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3F4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84822"/>
    <w:rPr>
      <w:rFonts w:asciiTheme="majorHAnsi" w:eastAsiaTheme="majorEastAsia" w:hAnsiTheme="majorHAnsi" w:cstheme="majorBidi"/>
      <w:i/>
      <w:iCs/>
      <w:color w:val="2F5496" w:themeColor="accent1" w:themeShade="BF"/>
    </w:rPr>
  </w:style>
  <w:style w:type="paragraph" w:customStyle="1" w:styleId="Default">
    <w:name w:val="Default"/>
    <w:rsid w:val="001C083A"/>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20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BFE"/>
  </w:style>
  <w:style w:type="paragraph" w:styleId="Footer">
    <w:name w:val="footer"/>
    <w:basedOn w:val="Normal"/>
    <w:link w:val="FooterChar"/>
    <w:uiPriority w:val="99"/>
    <w:unhideWhenUsed/>
    <w:rsid w:val="00A20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BFE"/>
  </w:style>
  <w:style w:type="paragraph" w:styleId="TOCHeading">
    <w:name w:val="TOC Heading"/>
    <w:basedOn w:val="Heading1"/>
    <w:next w:val="Normal"/>
    <w:uiPriority w:val="39"/>
    <w:unhideWhenUsed/>
    <w:qFormat/>
    <w:rsid w:val="003A39D3"/>
    <w:pPr>
      <w:outlineLvl w:val="9"/>
    </w:pPr>
    <w:rPr>
      <w:lang w:val="en-US"/>
    </w:rPr>
  </w:style>
  <w:style w:type="paragraph" w:styleId="TOC1">
    <w:name w:val="toc 1"/>
    <w:basedOn w:val="Normal"/>
    <w:next w:val="Normal"/>
    <w:autoRedefine/>
    <w:uiPriority w:val="39"/>
    <w:unhideWhenUsed/>
    <w:rsid w:val="003A39D3"/>
    <w:pPr>
      <w:spacing w:after="100"/>
    </w:pPr>
  </w:style>
  <w:style w:type="paragraph" w:styleId="TOC2">
    <w:name w:val="toc 2"/>
    <w:basedOn w:val="Normal"/>
    <w:next w:val="Normal"/>
    <w:autoRedefine/>
    <w:uiPriority w:val="39"/>
    <w:unhideWhenUsed/>
    <w:rsid w:val="003A39D3"/>
    <w:pPr>
      <w:spacing w:after="100"/>
      <w:ind w:left="220"/>
    </w:pPr>
  </w:style>
  <w:style w:type="character" w:styleId="Hyperlink">
    <w:name w:val="Hyperlink"/>
    <w:basedOn w:val="DefaultParagraphFont"/>
    <w:uiPriority w:val="99"/>
    <w:unhideWhenUsed/>
    <w:rsid w:val="003A39D3"/>
    <w:rPr>
      <w:color w:val="0563C1" w:themeColor="hyperlink"/>
      <w:u w:val="single"/>
    </w:rPr>
  </w:style>
  <w:style w:type="paragraph" w:styleId="NormalWeb">
    <w:name w:val="Normal (Web)"/>
    <w:basedOn w:val="Normal"/>
    <w:uiPriority w:val="99"/>
    <w:unhideWhenUsed/>
    <w:rsid w:val="00002939"/>
    <w:pPr>
      <w:spacing w:before="100" w:beforeAutospacing="1" w:after="100" w:afterAutospacing="1" w:line="240" w:lineRule="auto"/>
    </w:pPr>
    <w:rPr>
      <w:rFonts w:ascii="Calibri" w:hAnsi="Calibri" w:cs="Calibri"/>
      <w:lang w:eastAsia="en-GB"/>
    </w:rPr>
  </w:style>
  <w:style w:type="paragraph" w:styleId="Caption">
    <w:name w:val="caption"/>
    <w:basedOn w:val="Normal"/>
    <w:next w:val="Normal"/>
    <w:uiPriority w:val="35"/>
    <w:unhideWhenUsed/>
    <w:qFormat/>
    <w:rsid w:val="005C2F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C7207"/>
    <w:pPr>
      <w:spacing w:after="0"/>
    </w:pPr>
  </w:style>
  <w:style w:type="paragraph" w:styleId="ListParagraph">
    <w:name w:val="List Paragraph"/>
    <w:basedOn w:val="Normal"/>
    <w:uiPriority w:val="34"/>
    <w:qFormat/>
    <w:rsid w:val="001301C4"/>
    <w:pPr>
      <w:ind w:left="720"/>
      <w:contextualSpacing/>
    </w:pPr>
  </w:style>
  <w:style w:type="character" w:styleId="Strong">
    <w:name w:val="Strong"/>
    <w:basedOn w:val="DefaultParagraphFont"/>
    <w:uiPriority w:val="22"/>
    <w:qFormat/>
    <w:rsid w:val="00BB2FF3"/>
    <w:rPr>
      <w:b/>
      <w:bCs/>
    </w:rPr>
  </w:style>
  <w:style w:type="paragraph" w:styleId="Bibliography">
    <w:name w:val="Bibliography"/>
    <w:basedOn w:val="Normal"/>
    <w:next w:val="Normal"/>
    <w:uiPriority w:val="37"/>
    <w:unhideWhenUsed/>
    <w:rsid w:val="004F499A"/>
  </w:style>
  <w:style w:type="paragraph" w:styleId="Title">
    <w:name w:val="Title"/>
    <w:basedOn w:val="Normal"/>
    <w:next w:val="Normal"/>
    <w:link w:val="TitleChar"/>
    <w:uiPriority w:val="10"/>
    <w:qFormat/>
    <w:rsid w:val="00B97C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CE2"/>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FE5E84"/>
    <w:rPr>
      <w:color w:val="808080"/>
    </w:rPr>
  </w:style>
  <w:style w:type="paragraph" w:styleId="TOC3">
    <w:name w:val="toc 3"/>
    <w:basedOn w:val="Normal"/>
    <w:next w:val="Normal"/>
    <w:autoRedefine/>
    <w:uiPriority w:val="39"/>
    <w:unhideWhenUsed/>
    <w:rsid w:val="00524AB0"/>
    <w:pPr>
      <w:tabs>
        <w:tab w:val="right" w:leader="dot" w:pos="9016"/>
      </w:tabs>
      <w:spacing w:after="100" w:line="360" w:lineRule="auto"/>
      <w:ind w:left="440"/>
    </w:pPr>
  </w:style>
  <w:style w:type="table" w:styleId="TableGrid">
    <w:name w:val="Table Grid"/>
    <w:basedOn w:val="TableNormal"/>
    <w:uiPriority w:val="39"/>
    <w:rsid w:val="006E67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035E8"/>
    <w:rPr>
      <w:i/>
      <w:iCs/>
    </w:rPr>
  </w:style>
  <w:style w:type="character" w:styleId="IntenseEmphasis">
    <w:name w:val="Intense Emphasis"/>
    <w:basedOn w:val="DefaultParagraphFont"/>
    <w:uiPriority w:val="21"/>
    <w:qFormat/>
    <w:rsid w:val="00530F39"/>
    <w:rPr>
      <w:i/>
      <w:iCs/>
      <w:color w:val="4472C4" w:themeColor="accent1"/>
    </w:rPr>
  </w:style>
  <w:style w:type="character" w:styleId="CommentReference">
    <w:name w:val="annotation reference"/>
    <w:basedOn w:val="DefaultParagraphFont"/>
    <w:uiPriority w:val="99"/>
    <w:semiHidden/>
    <w:unhideWhenUsed/>
    <w:rsid w:val="00AD4324"/>
    <w:rPr>
      <w:sz w:val="16"/>
      <w:szCs w:val="16"/>
    </w:rPr>
  </w:style>
  <w:style w:type="paragraph" w:styleId="CommentText">
    <w:name w:val="annotation text"/>
    <w:basedOn w:val="Normal"/>
    <w:link w:val="CommentTextChar"/>
    <w:uiPriority w:val="99"/>
    <w:semiHidden/>
    <w:unhideWhenUsed/>
    <w:rsid w:val="00AD4324"/>
    <w:pPr>
      <w:spacing w:line="240" w:lineRule="auto"/>
    </w:pPr>
    <w:rPr>
      <w:sz w:val="20"/>
      <w:szCs w:val="20"/>
    </w:rPr>
  </w:style>
  <w:style w:type="character" w:customStyle="1" w:styleId="CommentTextChar">
    <w:name w:val="Comment Text Char"/>
    <w:basedOn w:val="DefaultParagraphFont"/>
    <w:link w:val="CommentText"/>
    <w:uiPriority w:val="99"/>
    <w:semiHidden/>
    <w:rsid w:val="00AD4324"/>
    <w:rPr>
      <w:sz w:val="20"/>
      <w:szCs w:val="20"/>
    </w:rPr>
  </w:style>
  <w:style w:type="paragraph" w:styleId="CommentSubject">
    <w:name w:val="annotation subject"/>
    <w:basedOn w:val="CommentText"/>
    <w:next w:val="CommentText"/>
    <w:link w:val="CommentSubjectChar"/>
    <w:uiPriority w:val="99"/>
    <w:semiHidden/>
    <w:unhideWhenUsed/>
    <w:rsid w:val="00AD4324"/>
    <w:rPr>
      <w:b/>
      <w:bCs/>
    </w:rPr>
  </w:style>
  <w:style w:type="character" w:customStyle="1" w:styleId="CommentSubjectChar">
    <w:name w:val="Comment Subject Char"/>
    <w:basedOn w:val="CommentTextChar"/>
    <w:link w:val="CommentSubject"/>
    <w:uiPriority w:val="99"/>
    <w:semiHidden/>
    <w:rsid w:val="00AD4324"/>
    <w:rPr>
      <w:b/>
      <w:bCs/>
      <w:sz w:val="20"/>
      <w:szCs w:val="20"/>
    </w:rPr>
  </w:style>
  <w:style w:type="paragraph" w:styleId="BalloonText">
    <w:name w:val="Balloon Text"/>
    <w:basedOn w:val="Normal"/>
    <w:link w:val="BalloonTextChar"/>
    <w:uiPriority w:val="99"/>
    <w:semiHidden/>
    <w:unhideWhenUsed/>
    <w:rsid w:val="00AD43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324"/>
    <w:rPr>
      <w:rFonts w:ascii="Segoe UI" w:hAnsi="Segoe UI" w:cs="Segoe UI"/>
      <w:sz w:val="18"/>
      <w:szCs w:val="18"/>
    </w:rPr>
  </w:style>
  <w:style w:type="paragraph" w:customStyle="1" w:styleId="deli">
    <w:name w:val="deli"/>
    <w:basedOn w:val="Normal"/>
    <w:rsid w:val="003126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287">
      <w:bodyDiv w:val="1"/>
      <w:marLeft w:val="0"/>
      <w:marRight w:val="0"/>
      <w:marTop w:val="0"/>
      <w:marBottom w:val="0"/>
      <w:divBdr>
        <w:top w:val="none" w:sz="0" w:space="0" w:color="auto"/>
        <w:left w:val="none" w:sz="0" w:space="0" w:color="auto"/>
        <w:bottom w:val="none" w:sz="0" w:space="0" w:color="auto"/>
        <w:right w:val="none" w:sz="0" w:space="0" w:color="auto"/>
      </w:divBdr>
    </w:div>
    <w:div w:id="393905">
      <w:bodyDiv w:val="1"/>
      <w:marLeft w:val="0"/>
      <w:marRight w:val="0"/>
      <w:marTop w:val="0"/>
      <w:marBottom w:val="0"/>
      <w:divBdr>
        <w:top w:val="none" w:sz="0" w:space="0" w:color="auto"/>
        <w:left w:val="none" w:sz="0" w:space="0" w:color="auto"/>
        <w:bottom w:val="none" w:sz="0" w:space="0" w:color="auto"/>
        <w:right w:val="none" w:sz="0" w:space="0" w:color="auto"/>
      </w:divBdr>
    </w:div>
    <w:div w:id="1125629">
      <w:bodyDiv w:val="1"/>
      <w:marLeft w:val="0"/>
      <w:marRight w:val="0"/>
      <w:marTop w:val="0"/>
      <w:marBottom w:val="0"/>
      <w:divBdr>
        <w:top w:val="none" w:sz="0" w:space="0" w:color="auto"/>
        <w:left w:val="none" w:sz="0" w:space="0" w:color="auto"/>
        <w:bottom w:val="none" w:sz="0" w:space="0" w:color="auto"/>
        <w:right w:val="none" w:sz="0" w:space="0" w:color="auto"/>
      </w:divBdr>
    </w:div>
    <w:div w:id="2250540">
      <w:bodyDiv w:val="1"/>
      <w:marLeft w:val="0"/>
      <w:marRight w:val="0"/>
      <w:marTop w:val="0"/>
      <w:marBottom w:val="0"/>
      <w:divBdr>
        <w:top w:val="none" w:sz="0" w:space="0" w:color="auto"/>
        <w:left w:val="none" w:sz="0" w:space="0" w:color="auto"/>
        <w:bottom w:val="none" w:sz="0" w:space="0" w:color="auto"/>
        <w:right w:val="none" w:sz="0" w:space="0" w:color="auto"/>
      </w:divBdr>
    </w:div>
    <w:div w:id="2365327">
      <w:bodyDiv w:val="1"/>
      <w:marLeft w:val="0"/>
      <w:marRight w:val="0"/>
      <w:marTop w:val="0"/>
      <w:marBottom w:val="0"/>
      <w:divBdr>
        <w:top w:val="none" w:sz="0" w:space="0" w:color="auto"/>
        <w:left w:val="none" w:sz="0" w:space="0" w:color="auto"/>
        <w:bottom w:val="none" w:sz="0" w:space="0" w:color="auto"/>
        <w:right w:val="none" w:sz="0" w:space="0" w:color="auto"/>
      </w:divBdr>
    </w:div>
    <w:div w:id="3097250">
      <w:bodyDiv w:val="1"/>
      <w:marLeft w:val="0"/>
      <w:marRight w:val="0"/>
      <w:marTop w:val="0"/>
      <w:marBottom w:val="0"/>
      <w:divBdr>
        <w:top w:val="none" w:sz="0" w:space="0" w:color="auto"/>
        <w:left w:val="none" w:sz="0" w:space="0" w:color="auto"/>
        <w:bottom w:val="none" w:sz="0" w:space="0" w:color="auto"/>
        <w:right w:val="none" w:sz="0" w:space="0" w:color="auto"/>
      </w:divBdr>
    </w:div>
    <w:div w:id="5208587">
      <w:bodyDiv w:val="1"/>
      <w:marLeft w:val="0"/>
      <w:marRight w:val="0"/>
      <w:marTop w:val="0"/>
      <w:marBottom w:val="0"/>
      <w:divBdr>
        <w:top w:val="none" w:sz="0" w:space="0" w:color="auto"/>
        <w:left w:val="none" w:sz="0" w:space="0" w:color="auto"/>
        <w:bottom w:val="none" w:sz="0" w:space="0" w:color="auto"/>
        <w:right w:val="none" w:sz="0" w:space="0" w:color="auto"/>
      </w:divBdr>
    </w:div>
    <w:div w:id="5636197">
      <w:bodyDiv w:val="1"/>
      <w:marLeft w:val="0"/>
      <w:marRight w:val="0"/>
      <w:marTop w:val="0"/>
      <w:marBottom w:val="0"/>
      <w:divBdr>
        <w:top w:val="none" w:sz="0" w:space="0" w:color="auto"/>
        <w:left w:val="none" w:sz="0" w:space="0" w:color="auto"/>
        <w:bottom w:val="none" w:sz="0" w:space="0" w:color="auto"/>
        <w:right w:val="none" w:sz="0" w:space="0" w:color="auto"/>
      </w:divBdr>
    </w:div>
    <w:div w:id="5986907">
      <w:bodyDiv w:val="1"/>
      <w:marLeft w:val="0"/>
      <w:marRight w:val="0"/>
      <w:marTop w:val="0"/>
      <w:marBottom w:val="0"/>
      <w:divBdr>
        <w:top w:val="none" w:sz="0" w:space="0" w:color="auto"/>
        <w:left w:val="none" w:sz="0" w:space="0" w:color="auto"/>
        <w:bottom w:val="none" w:sz="0" w:space="0" w:color="auto"/>
        <w:right w:val="none" w:sz="0" w:space="0" w:color="auto"/>
      </w:divBdr>
    </w:div>
    <w:div w:id="6951237">
      <w:bodyDiv w:val="1"/>
      <w:marLeft w:val="0"/>
      <w:marRight w:val="0"/>
      <w:marTop w:val="0"/>
      <w:marBottom w:val="0"/>
      <w:divBdr>
        <w:top w:val="none" w:sz="0" w:space="0" w:color="auto"/>
        <w:left w:val="none" w:sz="0" w:space="0" w:color="auto"/>
        <w:bottom w:val="none" w:sz="0" w:space="0" w:color="auto"/>
        <w:right w:val="none" w:sz="0" w:space="0" w:color="auto"/>
      </w:divBdr>
    </w:div>
    <w:div w:id="8527478">
      <w:bodyDiv w:val="1"/>
      <w:marLeft w:val="0"/>
      <w:marRight w:val="0"/>
      <w:marTop w:val="0"/>
      <w:marBottom w:val="0"/>
      <w:divBdr>
        <w:top w:val="none" w:sz="0" w:space="0" w:color="auto"/>
        <w:left w:val="none" w:sz="0" w:space="0" w:color="auto"/>
        <w:bottom w:val="none" w:sz="0" w:space="0" w:color="auto"/>
        <w:right w:val="none" w:sz="0" w:space="0" w:color="auto"/>
      </w:divBdr>
    </w:div>
    <w:div w:id="9333653">
      <w:bodyDiv w:val="1"/>
      <w:marLeft w:val="0"/>
      <w:marRight w:val="0"/>
      <w:marTop w:val="0"/>
      <w:marBottom w:val="0"/>
      <w:divBdr>
        <w:top w:val="none" w:sz="0" w:space="0" w:color="auto"/>
        <w:left w:val="none" w:sz="0" w:space="0" w:color="auto"/>
        <w:bottom w:val="none" w:sz="0" w:space="0" w:color="auto"/>
        <w:right w:val="none" w:sz="0" w:space="0" w:color="auto"/>
      </w:divBdr>
    </w:div>
    <w:div w:id="10884791">
      <w:bodyDiv w:val="1"/>
      <w:marLeft w:val="0"/>
      <w:marRight w:val="0"/>
      <w:marTop w:val="0"/>
      <w:marBottom w:val="0"/>
      <w:divBdr>
        <w:top w:val="none" w:sz="0" w:space="0" w:color="auto"/>
        <w:left w:val="none" w:sz="0" w:space="0" w:color="auto"/>
        <w:bottom w:val="none" w:sz="0" w:space="0" w:color="auto"/>
        <w:right w:val="none" w:sz="0" w:space="0" w:color="auto"/>
      </w:divBdr>
    </w:div>
    <w:div w:id="10959212">
      <w:bodyDiv w:val="1"/>
      <w:marLeft w:val="0"/>
      <w:marRight w:val="0"/>
      <w:marTop w:val="0"/>
      <w:marBottom w:val="0"/>
      <w:divBdr>
        <w:top w:val="none" w:sz="0" w:space="0" w:color="auto"/>
        <w:left w:val="none" w:sz="0" w:space="0" w:color="auto"/>
        <w:bottom w:val="none" w:sz="0" w:space="0" w:color="auto"/>
        <w:right w:val="none" w:sz="0" w:space="0" w:color="auto"/>
      </w:divBdr>
    </w:div>
    <w:div w:id="13188295">
      <w:bodyDiv w:val="1"/>
      <w:marLeft w:val="0"/>
      <w:marRight w:val="0"/>
      <w:marTop w:val="0"/>
      <w:marBottom w:val="0"/>
      <w:divBdr>
        <w:top w:val="none" w:sz="0" w:space="0" w:color="auto"/>
        <w:left w:val="none" w:sz="0" w:space="0" w:color="auto"/>
        <w:bottom w:val="none" w:sz="0" w:space="0" w:color="auto"/>
        <w:right w:val="none" w:sz="0" w:space="0" w:color="auto"/>
      </w:divBdr>
    </w:div>
    <w:div w:id="16660961">
      <w:bodyDiv w:val="1"/>
      <w:marLeft w:val="0"/>
      <w:marRight w:val="0"/>
      <w:marTop w:val="0"/>
      <w:marBottom w:val="0"/>
      <w:divBdr>
        <w:top w:val="none" w:sz="0" w:space="0" w:color="auto"/>
        <w:left w:val="none" w:sz="0" w:space="0" w:color="auto"/>
        <w:bottom w:val="none" w:sz="0" w:space="0" w:color="auto"/>
        <w:right w:val="none" w:sz="0" w:space="0" w:color="auto"/>
      </w:divBdr>
    </w:div>
    <w:div w:id="17320793">
      <w:bodyDiv w:val="1"/>
      <w:marLeft w:val="0"/>
      <w:marRight w:val="0"/>
      <w:marTop w:val="0"/>
      <w:marBottom w:val="0"/>
      <w:divBdr>
        <w:top w:val="none" w:sz="0" w:space="0" w:color="auto"/>
        <w:left w:val="none" w:sz="0" w:space="0" w:color="auto"/>
        <w:bottom w:val="none" w:sz="0" w:space="0" w:color="auto"/>
        <w:right w:val="none" w:sz="0" w:space="0" w:color="auto"/>
      </w:divBdr>
    </w:div>
    <w:div w:id="19354152">
      <w:bodyDiv w:val="1"/>
      <w:marLeft w:val="0"/>
      <w:marRight w:val="0"/>
      <w:marTop w:val="0"/>
      <w:marBottom w:val="0"/>
      <w:divBdr>
        <w:top w:val="none" w:sz="0" w:space="0" w:color="auto"/>
        <w:left w:val="none" w:sz="0" w:space="0" w:color="auto"/>
        <w:bottom w:val="none" w:sz="0" w:space="0" w:color="auto"/>
        <w:right w:val="none" w:sz="0" w:space="0" w:color="auto"/>
      </w:divBdr>
    </w:div>
    <w:div w:id="20669680">
      <w:bodyDiv w:val="1"/>
      <w:marLeft w:val="0"/>
      <w:marRight w:val="0"/>
      <w:marTop w:val="0"/>
      <w:marBottom w:val="0"/>
      <w:divBdr>
        <w:top w:val="none" w:sz="0" w:space="0" w:color="auto"/>
        <w:left w:val="none" w:sz="0" w:space="0" w:color="auto"/>
        <w:bottom w:val="none" w:sz="0" w:space="0" w:color="auto"/>
        <w:right w:val="none" w:sz="0" w:space="0" w:color="auto"/>
      </w:divBdr>
    </w:div>
    <w:div w:id="23481814">
      <w:bodyDiv w:val="1"/>
      <w:marLeft w:val="0"/>
      <w:marRight w:val="0"/>
      <w:marTop w:val="0"/>
      <w:marBottom w:val="0"/>
      <w:divBdr>
        <w:top w:val="none" w:sz="0" w:space="0" w:color="auto"/>
        <w:left w:val="none" w:sz="0" w:space="0" w:color="auto"/>
        <w:bottom w:val="none" w:sz="0" w:space="0" w:color="auto"/>
        <w:right w:val="none" w:sz="0" w:space="0" w:color="auto"/>
      </w:divBdr>
    </w:div>
    <w:div w:id="23796602">
      <w:bodyDiv w:val="1"/>
      <w:marLeft w:val="0"/>
      <w:marRight w:val="0"/>
      <w:marTop w:val="0"/>
      <w:marBottom w:val="0"/>
      <w:divBdr>
        <w:top w:val="none" w:sz="0" w:space="0" w:color="auto"/>
        <w:left w:val="none" w:sz="0" w:space="0" w:color="auto"/>
        <w:bottom w:val="none" w:sz="0" w:space="0" w:color="auto"/>
        <w:right w:val="none" w:sz="0" w:space="0" w:color="auto"/>
      </w:divBdr>
    </w:div>
    <w:div w:id="24672058">
      <w:bodyDiv w:val="1"/>
      <w:marLeft w:val="0"/>
      <w:marRight w:val="0"/>
      <w:marTop w:val="0"/>
      <w:marBottom w:val="0"/>
      <w:divBdr>
        <w:top w:val="none" w:sz="0" w:space="0" w:color="auto"/>
        <w:left w:val="none" w:sz="0" w:space="0" w:color="auto"/>
        <w:bottom w:val="none" w:sz="0" w:space="0" w:color="auto"/>
        <w:right w:val="none" w:sz="0" w:space="0" w:color="auto"/>
      </w:divBdr>
    </w:div>
    <w:div w:id="25256386">
      <w:bodyDiv w:val="1"/>
      <w:marLeft w:val="0"/>
      <w:marRight w:val="0"/>
      <w:marTop w:val="0"/>
      <w:marBottom w:val="0"/>
      <w:divBdr>
        <w:top w:val="none" w:sz="0" w:space="0" w:color="auto"/>
        <w:left w:val="none" w:sz="0" w:space="0" w:color="auto"/>
        <w:bottom w:val="none" w:sz="0" w:space="0" w:color="auto"/>
        <w:right w:val="none" w:sz="0" w:space="0" w:color="auto"/>
      </w:divBdr>
    </w:div>
    <w:div w:id="29034850">
      <w:bodyDiv w:val="1"/>
      <w:marLeft w:val="0"/>
      <w:marRight w:val="0"/>
      <w:marTop w:val="0"/>
      <w:marBottom w:val="0"/>
      <w:divBdr>
        <w:top w:val="none" w:sz="0" w:space="0" w:color="auto"/>
        <w:left w:val="none" w:sz="0" w:space="0" w:color="auto"/>
        <w:bottom w:val="none" w:sz="0" w:space="0" w:color="auto"/>
        <w:right w:val="none" w:sz="0" w:space="0" w:color="auto"/>
      </w:divBdr>
    </w:div>
    <w:div w:id="29113129">
      <w:bodyDiv w:val="1"/>
      <w:marLeft w:val="0"/>
      <w:marRight w:val="0"/>
      <w:marTop w:val="0"/>
      <w:marBottom w:val="0"/>
      <w:divBdr>
        <w:top w:val="none" w:sz="0" w:space="0" w:color="auto"/>
        <w:left w:val="none" w:sz="0" w:space="0" w:color="auto"/>
        <w:bottom w:val="none" w:sz="0" w:space="0" w:color="auto"/>
        <w:right w:val="none" w:sz="0" w:space="0" w:color="auto"/>
      </w:divBdr>
    </w:div>
    <w:div w:id="31420528">
      <w:bodyDiv w:val="1"/>
      <w:marLeft w:val="0"/>
      <w:marRight w:val="0"/>
      <w:marTop w:val="0"/>
      <w:marBottom w:val="0"/>
      <w:divBdr>
        <w:top w:val="none" w:sz="0" w:space="0" w:color="auto"/>
        <w:left w:val="none" w:sz="0" w:space="0" w:color="auto"/>
        <w:bottom w:val="none" w:sz="0" w:space="0" w:color="auto"/>
        <w:right w:val="none" w:sz="0" w:space="0" w:color="auto"/>
      </w:divBdr>
    </w:div>
    <w:div w:id="33427673">
      <w:bodyDiv w:val="1"/>
      <w:marLeft w:val="0"/>
      <w:marRight w:val="0"/>
      <w:marTop w:val="0"/>
      <w:marBottom w:val="0"/>
      <w:divBdr>
        <w:top w:val="none" w:sz="0" w:space="0" w:color="auto"/>
        <w:left w:val="none" w:sz="0" w:space="0" w:color="auto"/>
        <w:bottom w:val="none" w:sz="0" w:space="0" w:color="auto"/>
        <w:right w:val="none" w:sz="0" w:space="0" w:color="auto"/>
      </w:divBdr>
    </w:div>
    <w:div w:id="33897314">
      <w:bodyDiv w:val="1"/>
      <w:marLeft w:val="0"/>
      <w:marRight w:val="0"/>
      <w:marTop w:val="0"/>
      <w:marBottom w:val="0"/>
      <w:divBdr>
        <w:top w:val="none" w:sz="0" w:space="0" w:color="auto"/>
        <w:left w:val="none" w:sz="0" w:space="0" w:color="auto"/>
        <w:bottom w:val="none" w:sz="0" w:space="0" w:color="auto"/>
        <w:right w:val="none" w:sz="0" w:space="0" w:color="auto"/>
      </w:divBdr>
    </w:div>
    <w:div w:id="35007620">
      <w:bodyDiv w:val="1"/>
      <w:marLeft w:val="0"/>
      <w:marRight w:val="0"/>
      <w:marTop w:val="0"/>
      <w:marBottom w:val="0"/>
      <w:divBdr>
        <w:top w:val="none" w:sz="0" w:space="0" w:color="auto"/>
        <w:left w:val="none" w:sz="0" w:space="0" w:color="auto"/>
        <w:bottom w:val="none" w:sz="0" w:space="0" w:color="auto"/>
        <w:right w:val="none" w:sz="0" w:space="0" w:color="auto"/>
      </w:divBdr>
    </w:div>
    <w:div w:id="36323846">
      <w:bodyDiv w:val="1"/>
      <w:marLeft w:val="0"/>
      <w:marRight w:val="0"/>
      <w:marTop w:val="0"/>
      <w:marBottom w:val="0"/>
      <w:divBdr>
        <w:top w:val="none" w:sz="0" w:space="0" w:color="auto"/>
        <w:left w:val="none" w:sz="0" w:space="0" w:color="auto"/>
        <w:bottom w:val="none" w:sz="0" w:space="0" w:color="auto"/>
        <w:right w:val="none" w:sz="0" w:space="0" w:color="auto"/>
      </w:divBdr>
    </w:div>
    <w:div w:id="37751580">
      <w:bodyDiv w:val="1"/>
      <w:marLeft w:val="0"/>
      <w:marRight w:val="0"/>
      <w:marTop w:val="0"/>
      <w:marBottom w:val="0"/>
      <w:divBdr>
        <w:top w:val="none" w:sz="0" w:space="0" w:color="auto"/>
        <w:left w:val="none" w:sz="0" w:space="0" w:color="auto"/>
        <w:bottom w:val="none" w:sz="0" w:space="0" w:color="auto"/>
        <w:right w:val="none" w:sz="0" w:space="0" w:color="auto"/>
      </w:divBdr>
    </w:div>
    <w:div w:id="42366622">
      <w:bodyDiv w:val="1"/>
      <w:marLeft w:val="0"/>
      <w:marRight w:val="0"/>
      <w:marTop w:val="0"/>
      <w:marBottom w:val="0"/>
      <w:divBdr>
        <w:top w:val="none" w:sz="0" w:space="0" w:color="auto"/>
        <w:left w:val="none" w:sz="0" w:space="0" w:color="auto"/>
        <w:bottom w:val="none" w:sz="0" w:space="0" w:color="auto"/>
        <w:right w:val="none" w:sz="0" w:space="0" w:color="auto"/>
      </w:divBdr>
    </w:div>
    <w:div w:id="42561198">
      <w:bodyDiv w:val="1"/>
      <w:marLeft w:val="0"/>
      <w:marRight w:val="0"/>
      <w:marTop w:val="0"/>
      <w:marBottom w:val="0"/>
      <w:divBdr>
        <w:top w:val="none" w:sz="0" w:space="0" w:color="auto"/>
        <w:left w:val="none" w:sz="0" w:space="0" w:color="auto"/>
        <w:bottom w:val="none" w:sz="0" w:space="0" w:color="auto"/>
        <w:right w:val="none" w:sz="0" w:space="0" w:color="auto"/>
      </w:divBdr>
    </w:div>
    <w:div w:id="45956242">
      <w:bodyDiv w:val="1"/>
      <w:marLeft w:val="0"/>
      <w:marRight w:val="0"/>
      <w:marTop w:val="0"/>
      <w:marBottom w:val="0"/>
      <w:divBdr>
        <w:top w:val="none" w:sz="0" w:space="0" w:color="auto"/>
        <w:left w:val="none" w:sz="0" w:space="0" w:color="auto"/>
        <w:bottom w:val="none" w:sz="0" w:space="0" w:color="auto"/>
        <w:right w:val="none" w:sz="0" w:space="0" w:color="auto"/>
      </w:divBdr>
    </w:div>
    <w:div w:id="48235694">
      <w:bodyDiv w:val="1"/>
      <w:marLeft w:val="0"/>
      <w:marRight w:val="0"/>
      <w:marTop w:val="0"/>
      <w:marBottom w:val="0"/>
      <w:divBdr>
        <w:top w:val="none" w:sz="0" w:space="0" w:color="auto"/>
        <w:left w:val="none" w:sz="0" w:space="0" w:color="auto"/>
        <w:bottom w:val="none" w:sz="0" w:space="0" w:color="auto"/>
        <w:right w:val="none" w:sz="0" w:space="0" w:color="auto"/>
      </w:divBdr>
    </w:div>
    <w:div w:id="48725595">
      <w:bodyDiv w:val="1"/>
      <w:marLeft w:val="0"/>
      <w:marRight w:val="0"/>
      <w:marTop w:val="0"/>
      <w:marBottom w:val="0"/>
      <w:divBdr>
        <w:top w:val="none" w:sz="0" w:space="0" w:color="auto"/>
        <w:left w:val="none" w:sz="0" w:space="0" w:color="auto"/>
        <w:bottom w:val="none" w:sz="0" w:space="0" w:color="auto"/>
        <w:right w:val="none" w:sz="0" w:space="0" w:color="auto"/>
      </w:divBdr>
    </w:div>
    <w:div w:id="48963171">
      <w:bodyDiv w:val="1"/>
      <w:marLeft w:val="0"/>
      <w:marRight w:val="0"/>
      <w:marTop w:val="0"/>
      <w:marBottom w:val="0"/>
      <w:divBdr>
        <w:top w:val="none" w:sz="0" w:space="0" w:color="auto"/>
        <w:left w:val="none" w:sz="0" w:space="0" w:color="auto"/>
        <w:bottom w:val="none" w:sz="0" w:space="0" w:color="auto"/>
        <w:right w:val="none" w:sz="0" w:space="0" w:color="auto"/>
      </w:divBdr>
    </w:div>
    <w:div w:id="51582554">
      <w:bodyDiv w:val="1"/>
      <w:marLeft w:val="0"/>
      <w:marRight w:val="0"/>
      <w:marTop w:val="0"/>
      <w:marBottom w:val="0"/>
      <w:divBdr>
        <w:top w:val="none" w:sz="0" w:space="0" w:color="auto"/>
        <w:left w:val="none" w:sz="0" w:space="0" w:color="auto"/>
        <w:bottom w:val="none" w:sz="0" w:space="0" w:color="auto"/>
        <w:right w:val="none" w:sz="0" w:space="0" w:color="auto"/>
      </w:divBdr>
    </w:div>
    <w:div w:id="55208382">
      <w:bodyDiv w:val="1"/>
      <w:marLeft w:val="0"/>
      <w:marRight w:val="0"/>
      <w:marTop w:val="0"/>
      <w:marBottom w:val="0"/>
      <w:divBdr>
        <w:top w:val="none" w:sz="0" w:space="0" w:color="auto"/>
        <w:left w:val="none" w:sz="0" w:space="0" w:color="auto"/>
        <w:bottom w:val="none" w:sz="0" w:space="0" w:color="auto"/>
        <w:right w:val="none" w:sz="0" w:space="0" w:color="auto"/>
      </w:divBdr>
    </w:div>
    <w:div w:id="58214783">
      <w:bodyDiv w:val="1"/>
      <w:marLeft w:val="0"/>
      <w:marRight w:val="0"/>
      <w:marTop w:val="0"/>
      <w:marBottom w:val="0"/>
      <w:divBdr>
        <w:top w:val="none" w:sz="0" w:space="0" w:color="auto"/>
        <w:left w:val="none" w:sz="0" w:space="0" w:color="auto"/>
        <w:bottom w:val="none" w:sz="0" w:space="0" w:color="auto"/>
        <w:right w:val="none" w:sz="0" w:space="0" w:color="auto"/>
      </w:divBdr>
    </w:div>
    <w:div w:id="60258292">
      <w:bodyDiv w:val="1"/>
      <w:marLeft w:val="0"/>
      <w:marRight w:val="0"/>
      <w:marTop w:val="0"/>
      <w:marBottom w:val="0"/>
      <w:divBdr>
        <w:top w:val="none" w:sz="0" w:space="0" w:color="auto"/>
        <w:left w:val="none" w:sz="0" w:space="0" w:color="auto"/>
        <w:bottom w:val="none" w:sz="0" w:space="0" w:color="auto"/>
        <w:right w:val="none" w:sz="0" w:space="0" w:color="auto"/>
      </w:divBdr>
    </w:div>
    <w:div w:id="61224386">
      <w:bodyDiv w:val="1"/>
      <w:marLeft w:val="0"/>
      <w:marRight w:val="0"/>
      <w:marTop w:val="0"/>
      <w:marBottom w:val="0"/>
      <w:divBdr>
        <w:top w:val="none" w:sz="0" w:space="0" w:color="auto"/>
        <w:left w:val="none" w:sz="0" w:space="0" w:color="auto"/>
        <w:bottom w:val="none" w:sz="0" w:space="0" w:color="auto"/>
        <w:right w:val="none" w:sz="0" w:space="0" w:color="auto"/>
      </w:divBdr>
    </w:div>
    <w:div w:id="62024443">
      <w:bodyDiv w:val="1"/>
      <w:marLeft w:val="0"/>
      <w:marRight w:val="0"/>
      <w:marTop w:val="0"/>
      <w:marBottom w:val="0"/>
      <w:divBdr>
        <w:top w:val="none" w:sz="0" w:space="0" w:color="auto"/>
        <w:left w:val="none" w:sz="0" w:space="0" w:color="auto"/>
        <w:bottom w:val="none" w:sz="0" w:space="0" w:color="auto"/>
        <w:right w:val="none" w:sz="0" w:space="0" w:color="auto"/>
      </w:divBdr>
    </w:div>
    <w:div w:id="62604322">
      <w:bodyDiv w:val="1"/>
      <w:marLeft w:val="0"/>
      <w:marRight w:val="0"/>
      <w:marTop w:val="0"/>
      <w:marBottom w:val="0"/>
      <w:divBdr>
        <w:top w:val="none" w:sz="0" w:space="0" w:color="auto"/>
        <w:left w:val="none" w:sz="0" w:space="0" w:color="auto"/>
        <w:bottom w:val="none" w:sz="0" w:space="0" w:color="auto"/>
        <w:right w:val="none" w:sz="0" w:space="0" w:color="auto"/>
      </w:divBdr>
    </w:div>
    <w:div w:id="66653418">
      <w:bodyDiv w:val="1"/>
      <w:marLeft w:val="0"/>
      <w:marRight w:val="0"/>
      <w:marTop w:val="0"/>
      <w:marBottom w:val="0"/>
      <w:divBdr>
        <w:top w:val="none" w:sz="0" w:space="0" w:color="auto"/>
        <w:left w:val="none" w:sz="0" w:space="0" w:color="auto"/>
        <w:bottom w:val="none" w:sz="0" w:space="0" w:color="auto"/>
        <w:right w:val="none" w:sz="0" w:space="0" w:color="auto"/>
      </w:divBdr>
    </w:div>
    <w:div w:id="68045440">
      <w:bodyDiv w:val="1"/>
      <w:marLeft w:val="0"/>
      <w:marRight w:val="0"/>
      <w:marTop w:val="0"/>
      <w:marBottom w:val="0"/>
      <w:divBdr>
        <w:top w:val="none" w:sz="0" w:space="0" w:color="auto"/>
        <w:left w:val="none" w:sz="0" w:space="0" w:color="auto"/>
        <w:bottom w:val="none" w:sz="0" w:space="0" w:color="auto"/>
        <w:right w:val="none" w:sz="0" w:space="0" w:color="auto"/>
      </w:divBdr>
    </w:div>
    <w:div w:id="68385082">
      <w:bodyDiv w:val="1"/>
      <w:marLeft w:val="0"/>
      <w:marRight w:val="0"/>
      <w:marTop w:val="0"/>
      <w:marBottom w:val="0"/>
      <w:divBdr>
        <w:top w:val="none" w:sz="0" w:space="0" w:color="auto"/>
        <w:left w:val="none" w:sz="0" w:space="0" w:color="auto"/>
        <w:bottom w:val="none" w:sz="0" w:space="0" w:color="auto"/>
        <w:right w:val="none" w:sz="0" w:space="0" w:color="auto"/>
      </w:divBdr>
    </w:div>
    <w:div w:id="75908292">
      <w:bodyDiv w:val="1"/>
      <w:marLeft w:val="0"/>
      <w:marRight w:val="0"/>
      <w:marTop w:val="0"/>
      <w:marBottom w:val="0"/>
      <w:divBdr>
        <w:top w:val="none" w:sz="0" w:space="0" w:color="auto"/>
        <w:left w:val="none" w:sz="0" w:space="0" w:color="auto"/>
        <w:bottom w:val="none" w:sz="0" w:space="0" w:color="auto"/>
        <w:right w:val="none" w:sz="0" w:space="0" w:color="auto"/>
      </w:divBdr>
    </w:div>
    <w:div w:id="79757322">
      <w:bodyDiv w:val="1"/>
      <w:marLeft w:val="0"/>
      <w:marRight w:val="0"/>
      <w:marTop w:val="0"/>
      <w:marBottom w:val="0"/>
      <w:divBdr>
        <w:top w:val="none" w:sz="0" w:space="0" w:color="auto"/>
        <w:left w:val="none" w:sz="0" w:space="0" w:color="auto"/>
        <w:bottom w:val="none" w:sz="0" w:space="0" w:color="auto"/>
        <w:right w:val="none" w:sz="0" w:space="0" w:color="auto"/>
      </w:divBdr>
    </w:div>
    <w:div w:id="80107884">
      <w:bodyDiv w:val="1"/>
      <w:marLeft w:val="0"/>
      <w:marRight w:val="0"/>
      <w:marTop w:val="0"/>
      <w:marBottom w:val="0"/>
      <w:divBdr>
        <w:top w:val="none" w:sz="0" w:space="0" w:color="auto"/>
        <w:left w:val="none" w:sz="0" w:space="0" w:color="auto"/>
        <w:bottom w:val="none" w:sz="0" w:space="0" w:color="auto"/>
        <w:right w:val="none" w:sz="0" w:space="0" w:color="auto"/>
      </w:divBdr>
    </w:div>
    <w:div w:id="82193491">
      <w:bodyDiv w:val="1"/>
      <w:marLeft w:val="0"/>
      <w:marRight w:val="0"/>
      <w:marTop w:val="0"/>
      <w:marBottom w:val="0"/>
      <w:divBdr>
        <w:top w:val="none" w:sz="0" w:space="0" w:color="auto"/>
        <w:left w:val="none" w:sz="0" w:space="0" w:color="auto"/>
        <w:bottom w:val="none" w:sz="0" w:space="0" w:color="auto"/>
        <w:right w:val="none" w:sz="0" w:space="0" w:color="auto"/>
      </w:divBdr>
    </w:div>
    <w:div w:id="84153452">
      <w:bodyDiv w:val="1"/>
      <w:marLeft w:val="0"/>
      <w:marRight w:val="0"/>
      <w:marTop w:val="0"/>
      <w:marBottom w:val="0"/>
      <w:divBdr>
        <w:top w:val="none" w:sz="0" w:space="0" w:color="auto"/>
        <w:left w:val="none" w:sz="0" w:space="0" w:color="auto"/>
        <w:bottom w:val="none" w:sz="0" w:space="0" w:color="auto"/>
        <w:right w:val="none" w:sz="0" w:space="0" w:color="auto"/>
      </w:divBdr>
    </w:div>
    <w:div w:id="87891261">
      <w:bodyDiv w:val="1"/>
      <w:marLeft w:val="0"/>
      <w:marRight w:val="0"/>
      <w:marTop w:val="0"/>
      <w:marBottom w:val="0"/>
      <w:divBdr>
        <w:top w:val="none" w:sz="0" w:space="0" w:color="auto"/>
        <w:left w:val="none" w:sz="0" w:space="0" w:color="auto"/>
        <w:bottom w:val="none" w:sz="0" w:space="0" w:color="auto"/>
        <w:right w:val="none" w:sz="0" w:space="0" w:color="auto"/>
      </w:divBdr>
    </w:div>
    <w:div w:id="91046773">
      <w:bodyDiv w:val="1"/>
      <w:marLeft w:val="0"/>
      <w:marRight w:val="0"/>
      <w:marTop w:val="0"/>
      <w:marBottom w:val="0"/>
      <w:divBdr>
        <w:top w:val="none" w:sz="0" w:space="0" w:color="auto"/>
        <w:left w:val="none" w:sz="0" w:space="0" w:color="auto"/>
        <w:bottom w:val="none" w:sz="0" w:space="0" w:color="auto"/>
        <w:right w:val="none" w:sz="0" w:space="0" w:color="auto"/>
      </w:divBdr>
    </w:div>
    <w:div w:id="92285412">
      <w:bodyDiv w:val="1"/>
      <w:marLeft w:val="0"/>
      <w:marRight w:val="0"/>
      <w:marTop w:val="0"/>
      <w:marBottom w:val="0"/>
      <w:divBdr>
        <w:top w:val="none" w:sz="0" w:space="0" w:color="auto"/>
        <w:left w:val="none" w:sz="0" w:space="0" w:color="auto"/>
        <w:bottom w:val="none" w:sz="0" w:space="0" w:color="auto"/>
        <w:right w:val="none" w:sz="0" w:space="0" w:color="auto"/>
      </w:divBdr>
    </w:div>
    <w:div w:id="95100271">
      <w:bodyDiv w:val="1"/>
      <w:marLeft w:val="0"/>
      <w:marRight w:val="0"/>
      <w:marTop w:val="0"/>
      <w:marBottom w:val="0"/>
      <w:divBdr>
        <w:top w:val="none" w:sz="0" w:space="0" w:color="auto"/>
        <w:left w:val="none" w:sz="0" w:space="0" w:color="auto"/>
        <w:bottom w:val="none" w:sz="0" w:space="0" w:color="auto"/>
        <w:right w:val="none" w:sz="0" w:space="0" w:color="auto"/>
      </w:divBdr>
    </w:div>
    <w:div w:id="95296777">
      <w:bodyDiv w:val="1"/>
      <w:marLeft w:val="0"/>
      <w:marRight w:val="0"/>
      <w:marTop w:val="0"/>
      <w:marBottom w:val="0"/>
      <w:divBdr>
        <w:top w:val="none" w:sz="0" w:space="0" w:color="auto"/>
        <w:left w:val="none" w:sz="0" w:space="0" w:color="auto"/>
        <w:bottom w:val="none" w:sz="0" w:space="0" w:color="auto"/>
        <w:right w:val="none" w:sz="0" w:space="0" w:color="auto"/>
      </w:divBdr>
    </w:div>
    <w:div w:id="95447589">
      <w:bodyDiv w:val="1"/>
      <w:marLeft w:val="0"/>
      <w:marRight w:val="0"/>
      <w:marTop w:val="0"/>
      <w:marBottom w:val="0"/>
      <w:divBdr>
        <w:top w:val="none" w:sz="0" w:space="0" w:color="auto"/>
        <w:left w:val="none" w:sz="0" w:space="0" w:color="auto"/>
        <w:bottom w:val="none" w:sz="0" w:space="0" w:color="auto"/>
        <w:right w:val="none" w:sz="0" w:space="0" w:color="auto"/>
      </w:divBdr>
    </w:div>
    <w:div w:id="98185015">
      <w:bodyDiv w:val="1"/>
      <w:marLeft w:val="0"/>
      <w:marRight w:val="0"/>
      <w:marTop w:val="0"/>
      <w:marBottom w:val="0"/>
      <w:divBdr>
        <w:top w:val="none" w:sz="0" w:space="0" w:color="auto"/>
        <w:left w:val="none" w:sz="0" w:space="0" w:color="auto"/>
        <w:bottom w:val="none" w:sz="0" w:space="0" w:color="auto"/>
        <w:right w:val="none" w:sz="0" w:space="0" w:color="auto"/>
      </w:divBdr>
    </w:div>
    <w:div w:id="98449192">
      <w:bodyDiv w:val="1"/>
      <w:marLeft w:val="0"/>
      <w:marRight w:val="0"/>
      <w:marTop w:val="0"/>
      <w:marBottom w:val="0"/>
      <w:divBdr>
        <w:top w:val="none" w:sz="0" w:space="0" w:color="auto"/>
        <w:left w:val="none" w:sz="0" w:space="0" w:color="auto"/>
        <w:bottom w:val="none" w:sz="0" w:space="0" w:color="auto"/>
        <w:right w:val="none" w:sz="0" w:space="0" w:color="auto"/>
      </w:divBdr>
    </w:div>
    <w:div w:id="99187994">
      <w:bodyDiv w:val="1"/>
      <w:marLeft w:val="0"/>
      <w:marRight w:val="0"/>
      <w:marTop w:val="0"/>
      <w:marBottom w:val="0"/>
      <w:divBdr>
        <w:top w:val="none" w:sz="0" w:space="0" w:color="auto"/>
        <w:left w:val="none" w:sz="0" w:space="0" w:color="auto"/>
        <w:bottom w:val="none" w:sz="0" w:space="0" w:color="auto"/>
        <w:right w:val="none" w:sz="0" w:space="0" w:color="auto"/>
      </w:divBdr>
    </w:div>
    <w:div w:id="99296983">
      <w:bodyDiv w:val="1"/>
      <w:marLeft w:val="0"/>
      <w:marRight w:val="0"/>
      <w:marTop w:val="0"/>
      <w:marBottom w:val="0"/>
      <w:divBdr>
        <w:top w:val="none" w:sz="0" w:space="0" w:color="auto"/>
        <w:left w:val="none" w:sz="0" w:space="0" w:color="auto"/>
        <w:bottom w:val="none" w:sz="0" w:space="0" w:color="auto"/>
        <w:right w:val="none" w:sz="0" w:space="0" w:color="auto"/>
      </w:divBdr>
    </w:div>
    <w:div w:id="99690898">
      <w:bodyDiv w:val="1"/>
      <w:marLeft w:val="0"/>
      <w:marRight w:val="0"/>
      <w:marTop w:val="0"/>
      <w:marBottom w:val="0"/>
      <w:divBdr>
        <w:top w:val="none" w:sz="0" w:space="0" w:color="auto"/>
        <w:left w:val="none" w:sz="0" w:space="0" w:color="auto"/>
        <w:bottom w:val="none" w:sz="0" w:space="0" w:color="auto"/>
        <w:right w:val="none" w:sz="0" w:space="0" w:color="auto"/>
      </w:divBdr>
    </w:div>
    <w:div w:id="106582687">
      <w:bodyDiv w:val="1"/>
      <w:marLeft w:val="0"/>
      <w:marRight w:val="0"/>
      <w:marTop w:val="0"/>
      <w:marBottom w:val="0"/>
      <w:divBdr>
        <w:top w:val="none" w:sz="0" w:space="0" w:color="auto"/>
        <w:left w:val="none" w:sz="0" w:space="0" w:color="auto"/>
        <w:bottom w:val="none" w:sz="0" w:space="0" w:color="auto"/>
        <w:right w:val="none" w:sz="0" w:space="0" w:color="auto"/>
      </w:divBdr>
    </w:div>
    <w:div w:id="120198673">
      <w:bodyDiv w:val="1"/>
      <w:marLeft w:val="0"/>
      <w:marRight w:val="0"/>
      <w:marTop w:val="0"/>
      <w:marBottom w:val="0"/>
      <w:divBdr>
        <w:top w:val="none" w:sz="0" w:space="0" w:color="auto"/>
        <w:left w:val="none" w:sz="0" w:space="0" w:color="auto"/>
        <w:bottom w:val="none" w:sz="0" w:space="0" w:color="auto"/>
        <w:right w:val="none" w:sz="0" w:space="0" w:color="auto"/>
      </w:divBdr>
    </w:div>
    <w:div w:id="121966372">
      <w:bodyDiv w:val="1"/>
      <w:marLeft w:val="0"/>
      <w:marRight w:val="0"/>
      <w:marTop w:val="0"/>
      <w:marBottom w:val="0"/>
      <w:divBdr>
        <w:top w:val="none" w:sz="0" w:space="0" w:color="auto"/>
        <w:left w:val="none" w:sz="0" w:space="0" w:color="auto"/>
        <w:bottom w:val="none" w:sz="0" w:space="0" w:color="auto"/>
        <w:right w:val="none" w:sz="0" w:space="0" w:color="auto"/>
      </w:divBdr>
    </w:div>
    <w:div w:id="124930144">
      <w:bodyDiv w:val="1"/>
      <w:marLeft w:val="0"/>
      <w:marRight w:val="0"/>
      <w:marTop w:val="0"/>
      <w:marBottom w:val="0"/>
      <w:divBdr>
        <w:top w:val="none" w:sz="0" w:space="0" w:color="auto"/>
        <w:left w:val="none" w:sz="0" w:space="0" w:color="auto"/>
        <w:bottom w:val="none" w:sz="0" w:space="0" w:color="auto"/>
        <w:right w:val="none" w:sz="0" w:space="0" w:color="auto"/>
      </w:divBdr>
    </w:div>
    <w:div w:id="125202793">
      <w:bodyDiv w:val="1"/>
      <w:marLeft w:val="0"/>
      <w:marRight w:val="0"/>
      <w:marTop w:val="0"/>
      <w:marBottom w:val="0"/>
      <w:divBdr>
        <w:top w:val="none" w:sz="0" w:space="0" w:color="auto"/>
        <w:left w:val="none" w:sz="0" w:space="0" w:color="auto"/>
        <w:bottom w:val="none" w:sz="0" w:space="0" w:color="auto"/>
        <w:right w:val="none" w:sz="0" w:space="0" w:color="auto"/>
      </w:divBdr>
    </w:div>
    <w:div w:id="128012273">
      <w:bodyDiv w:val="1"/>
      <w:marLeft w:val="0"/>
      <w:marRight w:val="0"/>
      <w:marTop w:val="0"/>
      <w:marBottom w:val="0"/>
      <w:divBdr>
        <w:top w:val="none" w:sz="0" w:space="0" w:color="auto"/>
        <w:left w:val="none" w:sz="0" w:space="0" w:color="auto"/>
        <w:bottom w:val="none" w:sz="0" w:space="0" w:color="auto"/>
        <w:right w:val="none" w:sz="0" w:space="0" w:color="auto"/>
      </w:divBdr>
    </w:div>
    <w:div w:id="130179372">
      <w:bodyDiv w:val="1"/>
      <w:marLeft w:val="0"/>
      <w:marRight w:val="0"/>
      <w:marTop w:val="0"/>
      <w:marBottom w:val="0"/>
      <w:divBdr>
        <w:top w:val="none" w:sz="0" w:space="0" w:color="auto"/>
        <w:left w:val="none" w:sz="0" w:space="0" w:color="auto"/>
        <w:bottom w:val="none" w:sz="0" w:space="0" w:color="auto"/>
        <w:right w:val="none" w:sz="0" w:space="0" w:color="auto"/>
      </w:divBdr>
    </w:div>
    <w:div w:id="130756558">
      <w:bodyDiv w:val="1"/>
      <w:marLeft w:val="0"/>
      <w:marRight w:val="0"/>
      <w:marTop w:val="0"/>
      <w:marBottom w:val="0"/>
      <w:divBdr>
        <w:top w:val="none" w:sz="0" w:space="0" w:color="auto"/>
        <w:left w:val="none" w:sz="0" w:space="0" w:color="auto"/>
        <w:bottom w:val="none" w:sz="0" w:space="0" w:color="auto"/>
        <w:right w:val="none" w:sz="0" w:space="0" w:color="auto"/>
      </w:divBdr>
    </w:div>
    <w:div w:id="136456401">
      <w:bodyDiv w:val="1"/>
      <w:marLeft w:val="0"/>
      <w:marRight w:val="0"/>
      <w:marTop w:val="0"/>
      <w:marBottom w:val="0"/>
      <w:divBdr>
        <w:top w:val="none" w:sz="0" w:space="0" w:color="auto"/>
        <w:left w:val="none" w:sz="0" w:space="0" w:color="auto"/>
        <w:bottom w:val="none" w:sz="0" w:space="0" w:color="auto"/>
        <w:right w:val="none" w:sz="0" w:space="0" w:color="auto"/>
      </w:divBdr>
    </w:div>
    <w:div w:id="136731290">
      <w:bodyDiv w:val="1"/>
      <w:marLeft w:val="0"/>
      <w:marRight w:val="0"/>
      <w:marTop w:val="0"/>
      <w:marBottom w:val="0"/>
      <w:divBdr>
        <w:top w:val="none" w:sz="0" w:space="0" w:color="auto"/>
        <w:left w:val="none" w:sz="0" w:space="0" w:color="auto"/>
        <w:bottom w:val="none" w:sz="0" w:space="0" w:color="auto"/>
        <w:right w:val="none" w:sz="0" w:space="0" w:color="auto"/>
      </w:divBdr>
    </w:div>
    <w:div w:id="137384494">
      <w:bodyDiv w:val="1"/>
      <w:marLeft w:val="0"/>
      <w:marRight w:val="0"/>
      <w:marTop w:val="0"/>
      <w:marBottom w:val="0"/>
      <w:divBdr>
        <w:top w:val="none" w:sz="0" w:space="0" w:color="auto"/>
        <w:left w:val="none" w:sz="0" w:space="0" w:color="auto"/>
        <w:bottom w:val="none" w:sz="0" w:space="0" w:color="auto"/>
        <w:right w:val="none" w:sz="0" w:space="0" w:color="auto"/>
      </w:divBdr>
    </w:div>
    <w:div w:id="140850687">
      <w:bodyDiv w:val="1"/>
      <w:marLeft w:val="0"/>
      <w:marRight w:val="0"/>
      <w:marTop w:val="0"/>
      <w:marBottom w:val="0"/>
      <w:divBdr>
        <w:top w:val="none" w:sz="0" w:space="0" w:color="auto"/>
        <w:left w:val="none" w:sz="0" w:space="0" w:color="auto"/>
        <w:bottom w:val="none" w:sz="0" w:space="0" w:color="auto"/>
        <w:right w:val="none" w:sz="0" w:space="0" w:color="auto"/>
      </w:divBdr>
    </w:div>
    <w:div w:id="145318100">
      <w:bodyDiv w:val="1"/>
      <w:marLeft w:val="0"/>
      <w:marRight w:val="0"/>
      <w:marTop w:val="0"/>
      <w:marBottom w:val="0"/>
      <w:divBdr>
        <w:top w:val="none" w:sz="0" w:space="0" w:color="auto"/>
        <w:left w:val="none" w:sz="0" w:space="0" w:color="auto"/>
        <w:bottom w:val="none" w:sz="0" w:space="0" w:color="auto"/>
        <w:right w:val="none" w:sz="0" w:space="0" w:color="auto"/>
      </w:divBdr>
    </w:div>
    <w:div w:id="152961288">
      <w:bodyDiv w:val="1"/>
      <w:marLeft w:val="0"/>
      <w:marRight w:val="0"/>
      <w:marTop w:val="0"/>
      <w:marBottom w:val="0"/>
      <w:divBdr>
        <w:top w:val="none" w:sz="0" w:space="0" w:color="auto"/>
        <w:left w:val="none" w:sz="0" w:space="0" w:color="auto"/>
        <w:bottom w:val="none" w:sz="0" w:space="0" w:color="auto"/>
        <w:right w:val="none" w:sz="0" w:space="0" w:color="auto"/>
      </w:divBdr>
    </w:div>
    <w:div w:id="157045244">
      <w:bodyDiv w:val="1"/>
      <w:marLeft w:val="0"/>
      <w:marRight w:val="0"/>
      <w:marTop w:val="0"/>
      <w:marBottom w:val="0"/>
      <w:divBdr>
        <w:top w:val="none" w:sz="0" w:space="0" w:color="auto"/>
        <w:left w:val="none" w:sz="0" w:space="0" w:color="auto"/>
        <w:bottom w:val="none" w:sz="0" w:space="0" w:color="auto"/>
        <w:right w:val="none" w:sz="0" w:space="0" w:color="auto"/>
      </w:divBdr>
    </w:div>
    <w:div w:id="157120422">
      <w:bodyDiv w:val="1"/>
      <w:marLeft w:val="0"/>
      <w:marRight w:val="0"/>
      <w:marTop w:val="0"/>
      <w:marBottom w:val="0"/>
      <w:divBdr>
        <w:top w:val="none" w:sz="0" w:space="0" w:color="auto"/>
        <w:left w:val="none" w:sz="0" w:space="0" w:color="auto"/>
        <w:bottom w:val="none" w:sz="0" w:space="0" w:color="auto"/>
        <w:right w:val="none" w:sz="0" w:space="0" w:color="auto"/>
      </w:divBdr>
    </w:div>
    <w:div w:id="157430805">
      <w:bodyDiv w:val="1"/>
      <w:marLeft w:val="0"/>
      <w:marRight w:val="0"/>
      <w:marTop w:val="0"/>
      <w:marBottom w:val="0"/>
      <w:divBdr>
        <w:top w:val="none" w:sz="0" w:space="0" w:color="auto"/>
        <w:left w:val="none" w:sz="0" w:space="0" w:color="auto"/>
        <w:bottom w:val="none" w:sz="0" w:space="0" w:color="auto"/>
        <w:right w:val="none" w:sz="0" w:space="0" w:color="auto"/>
      </w:divBdr>
    </w:div>
    <w:div w:id="159004530">
      <w:bodyDiv w:val="1"/>
      <w:marLeft w:val="0"/>
      <w:marRight w:val="0"/>
      <w:marTop w:val="0"/>
      <w:marBottom w:val="0"/>
      <w:divBdr>
        <w:top w:val="none" w:sz="0" w:space="0" w:color="auto"/>
        <w:left w:val="none" w:sz="0" w:space="0" w:color="auto"/>
        <w:bottom w:val="none" w:sz="0" w:space="0" w:color="auto"/>
        <w:right w:val="none" w:sz="0" w:space="0" w:color="auto"/>
      </w:divBdr>
    </w:div>
    <w:div w:id="161822147">
      <w:bodyDiv w:val="1"/>
      <w:marLeft w:val="0"/>
      <w:marRight w:val="0"/>
      <w:marTop w:val="0"/>
      <w:marBottom w:val="0"/>
      <w:divBdr>
        <w:top w:val="none" w:sz="0" w:space="0" w:color="auto"/>
        <w:left w:val="none" w:sz="0" w:space="0" w:color="auto"/>
        <w:bottom w:val="none" w:sz="0" w:space="0" w:color="auto"/>
        <w:right w:val="none" w:sz="0" w:space="0" w:color="auto"/>
      </w:divBdr>
    </w:div>
    <w:div w:id="162554847">
      <w:bodyDiv w:val="1"/>
      <w:marLeft w:val="0"/>
      <w:marRight w:val="0"/>
      <w:marTop w:val="0"/>
      <w:marBottom w:val="0"/>
      <w:divBdr>
        <w:top w:val="none" w:sz="0" w:space="0" w:color="auto"/>
        <w:left w:val="none" w:sz="0" w:space="0" w:color="auto"/>
        <w:bottom w:val="none" w:sz="0" w:space="0" w:color="auto"/>
        <w:right w:val="none" w:sz="0" w:space="0" w:color="auto"/>
      </w:divBdr>
    </w:div>
    <w:div w:id="162934924">
      <w:bodyDiv w:val="1"/>
      <w:marLeft w:val="0"/>
      <w:marRight w:val="0"/>
      <w:marTop w:val="0"/>
      <w:marBottom w:val="0"/>
      <w:divBdr>
        <w:top w:val="none" w:sz="0" w:space="0" w:color="auto"/>
        <w:left w:val="none" w:sz="0" w:space="0" w:color="auto"/>
        <w:bottom w:val="none" w:sz="0" w:space="0" w:color="auto"/>
        <w:right w:val="none" w:sz="0" w:space="0" w:color="auto"/>
      </w:divBdr>
    </w:div>
    <w:div w:id="163396151">
      <w:bodyDiv w:val="1"/>
      <w:marLeft w:val="0"/>
      <w:marRight w:val="0"/>
      <w:marTop w:val="0"/>
      <w:marBottom w:val="0"/>
      <w:divBdr>
        <w:top w:val="none" w:sz="0" w:space="0" w:color="auto"/>
        <w:left w:val="none" w:sz="0" w:space="0" w:color="auto"/>
        <w:bottom w:val="none" w:sz="0" w:space="0" w:color="auto"/>
        <w:right w:val="none" w:sz="0" w:space="0" w:color="auto"/>
      </w:divBdr>
    </w:div>
    <w:div w:id="163446813">
      <w:bodyDiv w:val="1"/>
      <w:marLeft w:val="0"/>
      <w:marRight w:val="0"/>
      <w:marTop w:val="0"/>
      <w:marBottom w:val="0"/>
      <w:divBdr>
        <w:top w:val="none" w:sz="0" w:space="0" w:color="auto"/>
        <w:left w:val="none" w:sz="0" w:space="0" w:color="auto"/>
        <w:bottom w:val="none" w:sz="0" w:space="0" w:color="auto"/>
        <w:right w:val="none" w:sz="0" w:space="0" w:color="auto"/>
      </w:divBdr>
    </w:div>
    <w:div w:id="164170440">
      <w:bodyDiv w:val="1"/>
      <w:marLeft w:val="0"/>
      <w:marRight w:val="0"/>
      <w:marTop w:val="0"/>
      <w:marBottom w:val="0"/>
      <w:divBdr>
        <w:top w:val="none" w:sz="0" w:space="0" w:color="auto"/>
        <w:left w:val="none" w:sz="0" w:space="0" w:color="auto"/>
        <w:bottom w:val="none" w:sz="0" w:space="0" w:color="auto"/>
        <w:right w:val="none" w:sz="0" w:space="0" w:color="auto"/>
      </w:divBdr>
    </w:div>
    <w:div w:id="167136009">
      <w:bodyDiv w:val="1"/>
      <w:marLeft w:val="0"/>
      <w:marRight w:val="0"/>
      <w:marTop w:val="0"/>
      <w:marBottom w:val="0"/>
      <w:divBdr>
        <w:top w:val="none" w:sz="0" w:space="0" w:color="auto"/>
        <w:left w:val="none" w:sz="0" w:space="0" w:color="auto"/>
        <w:bottom w:val="none" w:sz="0" w:space="0" w:color="auto"/>
        <w:right w:val="none" w:sz="0" w:space="0" w:color="auto"/>
      </w:divBdr>
    </w:div>
    <w:div w:id="167989138">
      <w:bodyDiv w:val="1"/>
      <w:marLeft w:val="0"/>
      <w:marRight w:val="0"/>
      <w:marTop w:val="0"/>
      <w:marBottom w:val="0"/>
      <w:divBdr>
        <w:top w:val="none" w:sz="0" w:space="0" w:color="auto"/>
        <w:left w:val="none" w:sz="0" w:space="0" w:color="auto"/>
        <w:bottom w:val="none" w:sz="0" w:space="0" w:color="auto"/>
        <w:right w:val="none" w:sz="0" w:space="0" w:color="auto"/>
      </w:divBdr>
    </w:div>
    <w:div w:id="168446563">
      <w:bodyDiv w:val="1"/>
      <w:marLeft w:val="0"/>
      <w:marRight w:val="0"/>
      <w:marTop w:val="0"/>
      <w:marBottom w:val="0"/>
      <w:divBdr>
        <w:top w:val="none" w:sz="0" w:space="0" w:color="auto"/>
        <w:left w:val="none" w:sz="0" w:space="0" w:color="auto"/>
        <w:bottom w:val="none" w:sz="0" w:space="0" w:color="auto"/>
        <w:right w:val="none" w:sz="0" w:space="0" w:color="auto"/>
      </w:divBdr>
    </w:div>
    <w:div w:id="169417492">
      <w:bodyDiv w:val="1"/>
      <w:marLeft w:val="0"/>
      <w:marRight w:val="0"/>
      <w:marTop w:val="0"/>
      <w:marBottom w:val="0"/>
      <w:divBdr>
        <w:top w:val="none" w:sz="0" w:space="0" w:color="auto"/>
        <w:left w:val="none" w:sz="0" w:space="0" w:color="auto"/>
        <w:bottom w:val="none" w:sz="0" w:space="0" w:color="auto"/>
        <w:right w:val="none" w:sz="0" w:space="0" w:color="auto"/>
      </w:divBdr>
    </w:div>
    <w:div w:id="171190033">
      <w:bodyDiv w:val="1"/>
      <w:marLeft w:val="0"/>
      <w:marRight w:val="0"/>
      <w:marTop w:val="0"/>
      <w:marBottom w:val="0"/>
      <w:divBdr>
        <w:top w:val="none" w:sz="0" w:space="0" w:color="auto"/>
        <w:left w:val="none" w:sz="0" w:space="0" w:color="auto"/>
        <w:bottom w:val="none" w:sz="0" w:space="0" w:color="auto"/>
        <w:right w:val="none" w:sz="0" w:space="0" w:color="auto"/>
      </w:divBdr>
    </w:div>
    <w:div w:id="171800048">
      <w:bodyDiv w:val="1"/>
      <w:marLeft w:val="0"/>
      <w:marRight w:val="0"/>
      <w:marTop w:val="0"/>
      <w:marBottom w:val="0"/>
      <w:divBdr>
        <w:top w:val="none" w:sz="0" w:space="0" w:color="auto"/>
        <w:left w:val="none" w:sz="0" w:space="0" w:color="auto"/>
        <w:bottom w:val="none" w:sz="0" w:space="0" w:color="auto"/>
        <w:right w:val="none" w:sz="0" w:space="0" w:color="auto"/>
      </w:divBdr>
    </w:div>
    <w:div w:id="171841877">
      <w:bodyDiv w:val="1"/>
      <w:marLeft w:val="0"/>
      <w:marRight w:val="0"/>
      <w:marTop w:val="0"/>
      <w:marBottom w:val="0"/>
      <w:divBdr>
        <w:top w:val="none" w:sz="0" w:space="0" w:color="auto"/>
        <w:left w:val="none" w:sz="0" w:space="0" w:color="auto"/>
        <w:bottom w:val="none" w:sz="0" w:space="0" w:color="auto"/>
        <w:right w:val="none" w:sz="0" w:space="0" w:color="auto"/>
      </w:divBdr>
    </w:div>
    <w:div w:id="174468521">
      <w:bodyDiv w:val="1"/>
      <w:marLeft w:val="0"/>
      <w:marRight w:val="0"/>
      <w:marTop w:val="0"/>
      <w:marBottom w:val="0"/>
      <w:divBdr>
        <w:top w:val="none" w:sz="0" w:space="0" w:color="auto"/>
        <w:left w:val="none" w:sz="0" w:space="0" w:color="auto"/>
        <w:bottom w:val="none" w:sz="0" w:space="0" w:color="auto"/>
        <w:right w:val="none" w:sz="0" w:space="0" w:color="auto"/>
      </w:divBdr>
    </w:div>
    <w:div w:id="175004262">
      <w:bodyDiv w:val="1"/>
      <w:marLeft w:val="0"/>
      <w:marRight w:val="0"/>
      <w:marTop w:val="0"/>
      <w:marBottom w:val="0"/>
      <w:divBdr>
        <w:top w:val="none" w:sz="0" w:space="0" w:color="auto"/>
        <w:left w:val="none" w:sz="0" w:space="0" w:color="auto"/>
        <w:bottom w:val="none" w:sz="0" w:space="0" w:color="auto"/>
        <w:right w:val="none" w:sz="0" w:space="0" w:color="auto"/>
      </w:divBdr>
    </w:div>
    <w:div w:id="176693690">
      <w:bodyDiv w:val="1"/>
      <w:marLeft w:val="0"/>
      <w:marRight w:val="0"/>
      <w:marTop w:val="0"/>
      <w:marBottom w:val="0"/>
      <w:divBdr>
        <w:top w:val="none" w:sz="0" w:space="0" w:color="auto"/>
        <w:left w:val="none" w:sz="0" w:space="0" w:color="auto"/>
        <w:bottom w:val="none" w:sz="0" w:space="0" w:color="auto"/>
        <w:right w:val="none" w:sz="0" w:space="0" w:color="auto"/>
      </w:divBdr>
    </w:div>
    <w:div w:id="178004480">
      <w:bodyDiv w:val="1"/>
      <w:marLeft w:val="0"/>
      <w:marRight w:val="0"/>
      <w:marTop w:val="0"/>
      <w:marBottom w:val="0"/>
      <w:divBdr>
        <w:top w:val="none" w:sz="0" w:space="0" w:color="auto"/>
        <w:left w:val="none" w:sz="0" w:space="0" w:color="auto"/>
        <w:bottom w:val="none" w:sz="0" w:space="0" w:color="auto"/>
        <w:right w:val="none" w:sz="0" w:space="0" w:color="auto"/>
      </w:divBdr>
    </w:div>
    <w:div w:id="178668857">
      <w:bodyDiv w:val="1"/>
      <w:marLeft w:val="0"/>
      <w:marRight w:val="0"/>
      <w:marTop w:val="0"/>
      <w:marBottom w:val="0"/>
      <w:divBdr>
        <w:top w:val="none" w:sz="0" w:space="0" w:color="auto"/>
        <w:left w:val="none" w:sz="0" w:space="0" w:color="auto"/>
        <w:bottom w:val="none" w:sz="0" w:space="0" w:color="auto"/>
        <w:right w:val="none" w:sz="0" w:space="0" w:color="auto"/>
      </w:divBdr>
    </w:div>
    <w:div w:id="183253848">
      <w:bodyDiv w:val="1"/>
      <w:marLeft w:val="0"/>
      <w:marRight w:val="0"/>
      <w:marTop w:val="0"/>
      <w:marBottom w:val="0"/>
      <w:divBdr>
        <w:top w:val="none" w:sz="0" w:space="0" w:color="auto"/>
        <w:left w:val="none" w:sz="0" w:space="0" w:color="auto"/>
        <w:bottom w:val="none" w:sz="0" w:space="0" w:color="auto"/>
        <w:right w:val="none" w:sz="0" w:space="0" w:color="auto"/>
      </w:divBdr>
    </w:div>
    <w:div w:id="183636067">
      <w:bodyDiv w:val="1"/>
      <w:marLeft w:val="0"/>
      <w:marRight w:val="0"/>
      <w:marTop w:val="0"/>
      <w:marBottom w:val="0"/>
      <w:divBdr>
        <w:top w:val="none" w:sz="0" w:space="0" w:color="auto"/>
        <w:left w:val="none" w:sz="0" w:space="0" w:color="auto"/>
        <w:bottom w:val="none" w:sz="0" w:space="0" w:color="auto"/>
        <w:right w:val="none" w:sz="0" w:space="0" w:color="auto"/>
      </w:divBdr>
    </w:div>
    <w:div w:id="184297356">
      <w:bodyDiv w:val="1"/>
      <w:marLeft w:val="0"/>
      <w:marRight w:val="0"/>
      <w:marTop w:val="0"/>
      <w:marBottom w:val="0"/>
      <w:divBdr>
        <w:top w:val="none" w:sz="0" w:space="0" w:color="auto"/>
        <w:left w:val="none" w:sz="0" w:space="0" w:color="auto"/>
        <w:bottom w:val="none" w:sz="0" w:space="0" w:color="auto"/>
        <w:right w:val="none" w:sz="0" w:space="0" w:color="auto"/>
      </w:divBdr>
    </w:div>
    <w:div w:id="184563075">
      <w:bodyDiv w:val="1"/>
      <w:marLeft w:val="0"/>
      <w:marRight w:val="0"/>
      <w:marTop w:val="0"/>
      <w:marBottom w:val="0"/>
      <w:divBdr>
        <w:top w:val="none" w:sz="0" w:space="0" w:color="auto"/>
        <w:left w:val="none" w:sz="0" w:space="0" w:color="auto"/>
        <w:bottom w:val="none" w:sz="0" w:space="0" w:color="auto"/>
        <w:right w:val="none" w:sz="0" w:space="0" w:color="auto"/>
      </w:divBdr>
    </w:div>
    <w:div w:id="184830786">
      <w:bodyDiv w:val="1"/>
      <w:marLeft w:val="0"/>
      <w:marRight w:val="0"/>
      <w:marTop w:val="0"/>
      <w:marBottom w:val="0"/>
      <w:divBdr>
        <w:top w:val="none" w:sz="0" w:space="0" w:color="auto"/>
        <w:left w:val="none" w:sz="0" w:space="0" w:color="auto"/>
        <w:bottom w:val="none" w:sz="0" w:space="0" w:color="auto"/>
        <w:right w:val="none" w:sz="0" w:space="0" w:color="auto"/>
      </w:divBdr>
    </w:div>
    <w:div w:id="186451225">
      <w:bodyDiv w:val="1"/>
      <w:marLeft w:val="0"/>
      <w:marRight w:val="0"/>
      <w:marTop w:val="0"/>
      <w:marBottom w:val="0"/>
      <w:divBdr>
        <w:top w:val="none" w:sz="0" w:space="0" w:color="auto"/>
        <w:left w:val="none" w:sz="0" w:space="0" w:color="auto"/>
        <w:bottom w:val="none" w:sz="0" w:space="0" w:color="auto"/>
        <w:right w:val="none" w:sz="0" w:space="0" w:color="auto"/>
      </w:divBdr>
    </w:div>
    <w:div w:id="187528670">
      <w:bodyDiv w:val="1"/>
      <w:marLeft w:val="0"/>
      <w:marRight w:val="0"/>
      <w:marTop w:val="0"/>
      <w:marBottom w:val="0"/>
      <w:divBdr>
        <w:top w:val="none" w:sz="0" w:space="0" w:color="auto"/>
        <w:left w:val="none" w:sz="0" w:space="0" w:color="auto"/>
        <w:bottom w:val="none" w:sz="0" w:space="0" w:color="auto"/>
        <w:right w:val="none" w:sz="0" w:space="0" w:color="auto"/>
      </w:divBdr>
    </w:div>
    <w:div w:id="192155805">
      <w:bodyDiv w:val="1"/>
      <w:marLeft w:val="0"/>
      <w:marRight w:val="0"/>
      <w:marTop w:val="0"/>
      <w:marBottom w:val="0"/>
      <w:divBdr>
        <w:top w:val="none" w:sz="0" w:space="0" w:color="auto"/>
        <w:left w:val="none" w:sz="0" w:space="0" w:color="auto"/>
        <w:bottom w:val="none" w:sz="0" w:space="0" w:color="auto"/>
        <w:right w:val="none" w:sz="0" w:space="0" w:color="auto"/>
      </w:divBdr>
    </w:div>
    <w:div w:id="192617765">
      <w:bodyDiv w:val="1"/>
      <w:marLeft w:val="0"/>
      <w:marRight w:val="0"/>
      <w:marTop w:val="0"/>
      <w:marBottom w:val="0"/>
      <w:divBdr>
        <w:top w:val="none" w:sz="0" w:space="0" w:color="auto"/>
        <w:left w:val="none" w:sz="0" w:space="0" w:color="auto"/>
        <w:bottom w:val="none" w:sz="0" w:space="0" w:color="auto"/>
        <w:right w:val="none" w:sz="0" w:space="0" w:color="auto"/>
      </w:divBdr>
    </w:div>
    <w:div w:id="194002938">
      <w:bodyDiv w:val="1"/>
      <w:marLeft w:val="0"/>
      <w:marRight w:val="0"/>
      <w:marTop w:val="0"/>
      <w:marBottom w:val="0"/>
      <w:divBdr>
        <w:top w:val="none" w:sz="0" w:space="0" w:color="auto"/>
        <w:left w:val="none" w:sz="0" w:space="0" w:color="auto"/>
        <w:bottom w:val="none" w:sz="0" w:space="0" w:color="auto"/>
        <w:right w:val="none" w:sz="0" w:space="0" w:color="auto"/>
      </w:divBdr>
    </w:div>
    <w:div w:id="194199102">
      <w:bodyDiv w:val="1"/>
      <w:marLeft w:val="0"/>
      <w:marRight w:val="0"/>
      <w:marTop w:val="0"/>
      <w:marBottom w:val="0"/>
      <w:divBdr>
        <w:top w:val="none" w:sz="0" w:space="0" w:color="auto"/>
        <w:left w:val="none" w:sz="0" w:space="0" w:color="auto"/>
        <w:bottom w:val="none" w:sz="0" w:space="0" w:color="auto"/>
        <w:right w:val="none" w:sz="0" w:space="0" w:color="auto"/>
      </w:divBdr>
    </w:div>
    <w:div w:id="197554101">
      <w:bodyDiv w:val="1"/>
      <w:marLeft w:val="0"/>
      <w:marRight w:val="0"/>
      <w:marTop w:val="0"/>
      <w:marBottom w:val="0"/>
      <w:divBdr>
        <w:top w:val="none" w:sz="0" w:space="0" w:color="auto"/>
        <w:left w:val="none" w:sz="0" w:space="0" w:color="auto"/>
        <w:bottom w:val="none" w:sz="0" w:space="0" w:color="auto"/>
        <w:right w:val="none" w:sz="0" w:space="0" w:color="auto"/>
      </w:divBdr>
    </w:div>
    <w:div w:id="201525971">
      <w:bodyDiv w:val="1"/>
      <w:marLeft w:val="0"/>
      <w:marRight w:val="0"/>
      <w:marTop w:val="0"/>
      <w:marBottom w:val="0"/>
      <w:divBdr>
        <w:top w:val="none" w:sz="0" w:space="0" w:color="auto"/>
        <w:left w:val="none" w:sz="0" w:space="0" w:color="auto"/>
        <w:bottom w:val="none" w:sz="0" w:space="0" w:color="auto"/>
        <w:right w:val="none" w:sz="0" w:space="0" w:color="auto"/>
      </w:divBdr>
    </w:div>
    <w:div w:id="201751917">
      <w:bodyDiv w:val="1"/>
      <w:marLeft w:val="0"/>
      <w:marRight w:val="0"/>
      <w:marTop w:val="0"/>
      <w:marBottom w:val="0"/>
      <w:divBdr>
        <w:top w:val="none" w:sz="0" w:space="0" w:color="auto"/>
        <w:left w:val="none" w:sz="0" w:space="0" w:color="auto"/>
        <w:bottom w:val="none" w:sz="0" w:space="0" w:color="auto"/>
        <w:right w:val="none" w:sz="0" w:space="0" w:color="auto"/>
      </w:divBdr>
    </w:div>
    <w:div w:id="202593204">
      <w:bodyDiv w:val="1"/>
      <w:marLeft w:val="0"/>
      <w:marRight w:val="0"/>
      <w:marTop w:val="0"/>
      <w:marBottom w:val="0"/>
      <w:divBdr>
        <w:top w:val="none" w:sz="0" w:space="0" w:color="auto"/>
        <w:left w:val="none" w:sz="0" w:space="0" w:color="auto"/>
        <w:bottom w:val="none" w:sz="0" w:space="0" w:color="auto"/>
        <w:right w:val="none" w:sz="0" w:space="0" w:color="auto"/>
      </w:divBdr>
    </w:div>
    <w:div w:id="205222276">
      <w:bodyDiv w:val="1"/>
      <w:marLeft w:val="0"/>
      <w:marRight w:val="0"/>
      <w:marTop w:val="0"/>
      <w:marBottom w:val="0"/>
      <w:divBdr>
        <w:top w:val="none" w:sz="0" w:space="0" w:color="auto"/>
        <w:left w:val="none" w:sz="0" w:space="0" w:color="auto"/>
        <w:bottom w:val="none" w:sz="0" w:space="0" w:color="auto"/>
        <w:right w:val="none" w:sz="0" w:space="0" w:color="auto"/>
      </w:divBdr>
    </w:div>
    <w:div w:id="207769306">
      <w:bodyDiv w:val="1"/>
      <w:marLeft w:val="0"/>
      <w:marRight w:val="0"/>
      <w:marTop w:val="0"/>
      <w:marBottom w:val="0"/>
      <w:divBdr>
        <w:top w:val="none" w:sz="0" w:space="0" w:color="auto"/>
        <w:left w:val="none" w:sz="0" w:space="0" w:color="auto"/>
        <w:bottom w:val="none" w:sz="0" w:space="0" w:color="auto"/>
        <w:right w:val="none" w:sz="0" w:space="0" w:color="auto"/>
      </w:divBdr>
    </w:div>
    <w:div w:id="210502797">
      <w:bodyDiv w:val="1"/>
      <w:marLeft w:val="0"/>
      <w:marRight w:val="0"/>
      <w:marTop w:val="0"/>
      <w:marBottom w:val="0"/>
      <w:divBdr>
        <w:top w:val="none" w:sz="0" w:space="0" w:color="auto"/>
        <w:left w:val="none" w:sz="0" w:space="0" w:color="auto"/>
        <w:bottom w:val="none" w:sz="0" w:space="0" w:color="auto"/>
        <w:right w:val="none" w:sz="0" w:space="0" w:color="auto"/>
      </w:divBdr>
    </w:div>
    <w:div w:id="211502847">
      <w:bodyDiv w:val="1"/>
      <w:marLeft w:val="0"/>
      <w:marRight w:val="0"/>
      <w:marTop w:val="0"/>
      <w:marBottom w:val="0"/>
      <w:divBdr>
        <w:top w:val="none" w:sz="0" w:space="0" w:color="auto"/>
        <w:left w:val="none" w:sz="0" w:space="0" w:color="auto"/>
        <w:bottom w:val="none" w:sz="0" w:space="0" w:color="auto"/>
        <w:right w:val="none" w:sz="0" w:space="0" w:color="auto"/>
      </w:divBdr>
    </w:div>
    <w:div w:id="212356549">
      <w:bodyDiv w:val="1"/>
      <w:marLeft w:val="0"/>
      <w:marRight w:val="0"/>
      <w:marTop w:val="0"/>
      <w:marBottom w:val="0"/>
      <w:divBdr>
        <w:top w:val="none" w:sz="0" w:space="0" w:color="auto"/>
        <w:left w:val="none" w:sz="0" w:space="0" w:color="auto"/>
        <w:bottom w:val="none" w:sz="0" w:space="0" w:color="auto"/>
        <w:right w:val="none" w:sz="0" w:space="0" w:color="auto"/>
      </w:divBdr>
    </w:div>
    <w:div w:id="215435484">
      <w:bodyDiv w:val="1"/>
      <w:marLeft w:val="0"/>
      <w:marRight w:val="0"/>
      <w:marTop w:val="0"/>
      <w:marBottom w:val="0"/>
      <w:divBdr>
        <w:top w:val="none" w:sz="0" w:space="0" w:color="auto"/>
        <w:left w:val="none" w:sz="0" w:space="0" w:color="auto"/>
        <w:bottom w:val="none" w:sz="0" w:space="0" w:color="auto"/>
        <w:right w:val="none" w:sz="0" w:space="0" w:color="auto"/>
      </w:divBdr>
    </w:div>
    <w:div w:id="216361158">
      <w:bodyDiv w:val="1"/>
      <w:marLeft w:val="0"/>
      <w:marRight w:val="0"/>
      <w:marTop w:val="0"/>
      <w:marBottom w:val="0"/>
      <w:divBdr>
        <w:top w:val="none" w:sz="0" w:space="0" w:color="auto"/>
        <w:left w:val="none" w:sz="0" w:space="0" w:color="auto"/>
        <w:bottom w:val="none" w:sz="0" w:space="0" w:color="auto"/>
        <w:right w:val="none" w:sz="0" w:space="0" w:color="auto"/>
      </w:divBdr>
    </w:div>
    <w:div w:id="216555970">
      <w:bodyDiv w:val="1"/>
      <w:marLeft w:val="0"/>
      <w:marRight w:val="0"/>
      <w:marTop w:val="0"/>
      <w:marBottom w:val="0"/>
      <w:divBdr>
        <w:top w:val="none" w:sz="0" w:space="0" w:color="auto"/>
        <w:left w:val="none" w:sz="0" w:space="0" w:color="auto"/>
        <w:bottom w:val="none" w:sz="0" w:space="0" w:color="auto"/>
        <w:right w:val="none" w:sz="0" w:space="0" w:color="auto"/>
      </w:divBdr>
    </w:div>
    <w:div w:id="218371266">
      <w:bodyDiv w:val="1"/>
      <w:marLeft w:val="0"/>
      <w:marRight w:val="0"/>
      <w:marTop w:val="0"/>
      <w:marBottom w:val="0"/>
      <w:divBdr>
        <w:top w:val="none" w:sz="0" w:space="0" w:color="auto"/>
        <w:left w:val="none" w:sz="0" w:space="0" w:color="auto"/>
        <w:bottom w:val="none" w:sz="0" w:space="0" w:color="auto"/>
        <w:right w:val="none" w:sz="0" w:space="0" w:color="auto"/>
      </w:divBdr>
    </w:div>
    <w:div w:id="222371088">
      <w:bodyDiv w:val="1"/>
      <w:marLeft w:val="0"/>
      <w:marRight w:val="0"/>
      <w:marTop w:val="0"/>
      <w:marBottom w:val="0"/>
      <w:divBdr>
        <w:top w:val="none" w:sz="0" w:space="0" w:color="auto"/>
        <w:left w:val="none" w:sz="0" w:space="0" w:color="auto"/>
        <w:bottom w:val="none" w:sz="0" w:space="0" w:color="auto"/>
        <w:right w:val="none" w:sz="0" w:space="0" w:color="auto"/>
      </w:divBdr>
    </w:div>
    <w:div w:id="222496848">
      <w:bodyDiv w:val="1"/>
      <w:marLeft w:val="0"/>
      <w:marRight w:val="0"/>
      <w:marTop w:val="0"/>
      <w:marBottom w:val="0"/>
      <w:divBdr>
        <w:top w:val="none" w:sz="0" w:space="0" w:color="auto"/>
        <w:left w:val="none" w:sz="0" w:space="0" w:color="auto"/>
        <w:bottom w:val="none" w:sz="0" w:space="0" w:color="auto"/>
        <w:right w:val="none" w:sz="0" w:space="0" w:color="auto"/>
      </w:divBdr>
    </w:div>
    <w:div w:id="222716501">
      <w:bodyDiv w:val="1"/>
      <w:marLeft w:val="0"/>
      <w:marRight w:val="0"/>
      <w:marTop w:val="0"/>
      <w:marBottom w:val="0"/>
      <w:divBdr>
        <w:top w:val="none" w:sz="0" w:space="0" w:color="auto"/>
        <w:left w:val="none" w:sz="0" w:space="0" w:color="auto"/>
        <w:bottom w:val="none" w:sz="0" w:space="0" w:color="auto"/>
        <w:right w:val="none" w:sz="0" w:space="0" w:color="auto"/>
      </w:divBdr>
    </w:div>
    <w:div w:id="225185248">
      <w:bodyDiv w:val="1"/>
      <w:marLeft w:val="0"/>
      <w:marRight w:val="0"/>
      <w:marTop w:val="0"/>
      <w:marBottom w:val="0"/>
      <w:divBdr>
        <w:top w:val="none" w:sz="0" w:space="0" w:color="auto"/>
        <w:left w:val="none" w:sz="0" w:space="0" w:color="auto"/>
        <w:bottom w:val="none" w:sz="0" w:space="0" w:color="auto"/>
        <w:right w:val="none" w:sz="0" w:space="0" w:color="auto"/>
      </w:divBdr>
    </w:div>
    <w:div w:id="225259754">
      <w:bodyDiv w:val="1"/>
      <w:marLeft w:val="0"/>
      <w:marRight w:val="0"/>
      <w:marTop w:val="0"/>
      <w:marBottom w:val="0"/>
      <w:divBdr>
        <w:top w:val="none" w:sz="0" w:space="0" w:color="auto"/>
        <w:left w:val="none" w:sz="0" w:space="0" w:color="auto"/>
        <w:bottom w:val="none" w:sz="0" w:space="0" w:color="auto"/>
        <w:right w:val="none" w:sz="0" w:space="0" w:color="auto"/>
      </w:divBdr>
    </w:div>
    <w:div w:id="225799772">
      <w:bodyDiv w:val="1"/>
      <w:marLeft w:val="0"/>
      <w:marRight w:val="0"/>
      <w:marTop w:val="0"/>
      <w:marBottom w:val="0"/>
      <w:divBdr>
        <w:top w:val="none" w:sz="0" w:space="0" w:color="auto"/>
        <w:left w:val="none" w:sz="0" w:space="0" w:color="auto"/>
        <w:bottom w:val="none" w:sz="0" w:space="0" w:color="auto"/>
        <w:right w:val="none" w:sz="0" w:space="0" w:color="auto"/>
      </w:divBdr>
    </w:div>
    <w:div w:id="230387268">
      <w:bodyDiv w:val="1"/>
      <w:marLeft w:val="0"/>
      <w:marRight w:val="0"/>
      <w:marTop w:val="0"/>
      <w:marBottom w:val="0"/>
      <w:divBdr>
        <w:top w:val="none" w:sz="0" w:space="0" w:color="auto"/>
        <w:left w:val="none" w:sz="0" w:space="0" w:color="auto"/>
        <w:bottom w:val="none" w:sz="0" w:space="0" w:color="auto"/>
        <w:right w:val="none" w:sz="0" w:space="0" w:color="auto"/>
      </w:divBdr>
    </w:div>
    <w:div w:id="230895656">
      <w:bodyDiv w:val="1"/>
      <w:marLeft w:val="0"/>
      <w:marRight w:val="0"/>
      <w:marTop w:val="0"/>
      <w:marBottom w:val="0"/>
      <w:divBdr>
        <w:top w:val="none" w:sz="0" w:space="0" w:color="auto"/>
        <w:left w:val="none" w:sz="0" w:space="0" w:color="auto"/>
        <w:bottom w:val="none" w:sz="0" w:space="0" w:color="auto"/>
        <w:right w:val="none" w:sz="0" w:space="0" w:color="auto"/>
      </w:divBdr>
    </w:div>
    <w:div w:id="231699239">
      <w:bodyDiv w:val="1"/>
      <w:marLeft w:val="0"/>
      <w:marRight w:val="0"/>
      <w:marTop w:val="0"/>
      <w:marBottom w:val="0"/>
      <w:divBdr>
        <w:top w:val="none" w:sz="0" w:space="0" w:color="auto"/>
        <w:left w:val="none" w:sz="0" w:space="0" w:color="auto"/>
        <w:bottom w:val="none" w:sz="0" w:space="0" w:color="auto"/>
        <w:right w:val="none" w:sz="0" w:space="0" w:color="auto"/>
      </w:divBdr>
    </w:div>
    <w:div w:id="233514356">
      <w:bodyDiv w:val="1"/>
      <w:marLeft w:val="0"/>
      <w:marRight w:val="0"/>
      <w:marTop w:val="0"/>
      <w:marBottom w:val="0"/>
      <w:divBdr>
        <w:top w:val="none" w:sz="0" w:space="0" w:color="auto"/>
        <w:left w:val="none" w:sz="0" w:space="0" w:color="auto"/>
        <w:bottom w:val="none" w:sz="0" w:space="0" w:color="auto"/>
        <w:right w:val="none" w:sz="0" w:space="0" w:color="auto"/>
      </w:divBdr>
    </w:div>
    <w:div w:id="233586506">
      <w:bodyDiv w:val="1"/>
      <w:marLeft w:val="0"/>
      <w:marRight w:val="0"/>
      <w:marTop w:val="0"/>
      <w:marBottom w:val="0"/>
      <w:divBdr>
        <w:top w:val="none" w:sz="0" w:space="0" w:color="auto"/>
        <w:left w:val="none" w:sz="0" w:space="0" w:color="auto"/>
        <w:bottom w:val="none" w:sz="0" w:space="0" w:color="auto"/>
        <w:right w:val="none" w:sz="0" w:space="0" w:color="auto"/>
      </w:divBdr>
    </w:div>
    <w:div w:id="236402333">
      <w:bodyDiv w:val="1"/>
      <w:marLeft w:val="0"/>
      <w:marRight w:val="0"/>
      <w:marTop w:val="0"/>
      <w:marBottom w:val="0"/>
      <w:divBdr>
        <w:top w:val="none" w:sz="0" w:space="0" w:color="auto"/>
        <w:left w:val="none" w:sz="0" w:space="0" w:color="auto"/>
        <w:bottom w:val="none" w:sz="0" w:space="0" w:color="auto"/>
        <w:right w:val="none" w:sz="0" w:space="0" w:color="auto"/>
      </w:divBdr>
    </w:div>
    <w:div w:id="239021701">
      <w:bodyDiv w:val="1"/>
      <w:marLeft w:val="0"/>
      <w:marRight w:val="0"/>
      <w:marTop w:val="0"/>
      <w:marBottom w:val="0"/>
      <w:divBdr>
        <w:top w:val="none" w:sz="0" w:space="0" w:color="auto"/>
        <w:left w:val="none" w:sz="0" w:space="0" w:color="auto"/>
        <w:bottom w:val="none" w:sz="0" w:space="0" w:color="auto"/>
        <w:right w:val="none" w:sz="0" w:space="0" w:color="auto"/>
      </w:divBdr>
    </w:div>
    <w:div w:id="239172121">
      <w:bodyDiv w:val="1"/>
      <w:marLeft w:val="0"/>
      <w:marRight w:val="0"/>
      <w:marTop w:val="0"/>
      <w:marBottom w:val="0"/>
      <w:divBdr>
        <w:top w:val="none" w:sz="0" w:space="0" w:color="auto"/>
        <w:left w:val="none" w:sz="0" w:space="0" w:color="auto"/>
        <w:bottom w:val="none" w:sz="0" w:space="0" w:color="auto"/>
        <w:right w:val="none" w:sz="0" w:space="0" w:color="auto"/>
      </w:divBdr>
    </w:div>
    <w:div w:id="240876329">
      <w:bodyDiv w:val="1"/>
      <w:marLeft w:val="0"/>
      <w:marRight w:val="0"/>
      <w:marTop w:val="0"/>
      <w:marBottom w:val="0"/>
      <w:divBdr>
        <w:top w:val="none" w:sz="0" w:space="0" w:color="auto"/>
        <w:left w:val="none" w:sz="0" w:space="0" w:color="auto"/>
        <w:bottom w:val="none" w:sz="0" w:space="0" w:color="auto"/>
        <w:right w:val="none" w:sz="0" w:space="0" w:color="auto"/>
      </w:divBdr>
    </w:div>
    <w:div w:id="240877189">
      <w:bodyDiv w:val="1"/>
      <w:marLeft w:val="0"/>
      <w:marRight w:val="0"/>
      <w:marTop w:val="0"/>
      <w:marBottom w:val="0"/>
      <w:divBdr>
        <w:top w:val="none" w:sz="0" w:space="0" w:color="auto"/>
        <w:left w:val="none" w:sz="0" w:space="0" w:color="auto"/>
        <w:bottom w:val="none" w:sz="0" w:space="0" w:color="auto"/>
        <w:right w:val="none" w:sz="0" w:space="0" w:color="auto"/>
      </w:divBdr>
    </w:div>
    <w:div w:id="245529717">
      <w:bodyDiv w:val="1"/>
      <w:marLeft w:val="0"/>
      <w:marRight w:val="0"/>
      <w:marTop w:val="0"/>
      <w:marBottom w:val="0"/>
      <w:divBdr>
        <w:top w:val="none" w:sz="0" w:space="0" w:color="auto"/>
        <w:left w:val="none" w:sz="0" w:space="0" w:color="auto"/>
        <w:bottom w:val="none" w:sz="0" w:space="0" w:color="auto"/>
        <w:right w:val="none" w:sz="0" w:space="0" w:color="auto"/>
      </w:divBdr>
    </w:div>
    <w:div w:id="245919755">
      <w:bodyDiv w:val="1"/>
      <w:marLeft w:val="0"/>
      <w:marRight w:val="0"/>
      <w:marTop w:val="0"/>
      <w:marBottom w:val="0"/>
      <w:divBdr>
        <w:top w:val="none" w:sz="0" w:space="0" w:color="auto"/>
        <w:left w:val="none" w:sz="0" w:space="0" w:color="auto"/>
        <w:bottom w:val="none" w:sz="0" w:space="0" w:color="auto"/>
        <w:right w:val="none" w:sz="0" w:space="0" w:color="auto"/>
      </w:divBdr>
    </w:div>
    <w:div w:id="245968602">
      <w:bodyDiv w:val="1"/>
      <w:marLeft w:val="0"/>
      <w:marRight w:val="0"/>
      <w:marTop w:val="0"/>
      <w:marBottom w:val="0"/>
      <w:divBdr>
        <w:top w:val="none" w:sz="0" w:space="0" w:color="auto"/>
        <w:left w:val="none" w:sz="0" w:space="0" w:color="auto"/>
        <w:bottom w:val="none" w:sz="0" w:space="0" w:color="auto"/>
        <w:right w:val="none" w:sz="0" w:space="0" w:color="auto"/>
      </w:divBdr>
    </w:div>
    <w:div w:id="247346638">
      <w:bodyDiv w:val="1"/>
      <w:marLeft w:val="0"/>
      <w:marRight w:val="0"/>
      <w:marTop w:val="0"/>
      <w:marBottom w:val="0"/>
      <w:divBdr>
        <w:top w:val="none" w:sz="0" w:space="0" w:color="auto"/>
        <w:left w:val="none" w:sz="0" w:space="0" w:color="auto"/>
        <w:bottom w:val="none" w:sz="0" w:space="0" w:color="auto"/>
        <w:right w:val="none" w:sz="0" w:space="0" w:color="auto"/>
      </w:divBdr>
    </w:div>
    <w:div w:id="247351768">
      <w:bodyDiv w:val="1"/>
      <w:marLeft w:val="0"/>
      <w:marRight w:val="0"/>
      <w:marTop w:val="0"/>
      <w:marBottom w:val="0"/>
      <w:divBdr>
        <w:top w:val="none" w:sz="0" w:space="0" w:color="auto"/>
        <w:left w:val="none" w:sz="0" w:space="0" w:color="auto"/>
        <w:bottom w:val="none" w:sz="0" w:space="0" w:color="auto"/>
        <w:right w:val="none" w:sz="0" w:space="0" w:color="auto"/>
      </w:divBdr>
    </w:div>
    <w:div w:id="252012360">
      <w:bodyDiv w:val="1"/>
      <w:marLeft w:val="0"/>
      <w:marRight w:val="0"/>
      <w:marTop w:val="0"/>
      <w:marBottom w:val="0"/>
      <w:divBdr>
        <w:top w:val="none" w:sz="0" w:space="0" w:color="auto"/>
        <w:left w:val="none" w:sz="0" w:space="0" w:color="auto"/>
        <w:bottom w:val="none" w:sz="0" w:space="0" w:color="auto"/>
        <w:right w:val="none" w:sz="0" w:space="0" w:color="auto"/>
      </w:divBdr>
    </w:div>
    <w:div w:id="255674048">
      <w:bodyDiv w:val="1"/>
      <w:marLeft w:val="0"/>
      <w:marRight w:val="0"/>
      <w:marTop w:val="0"/>
      <w:marBottom w:val="0"/>
      <w:divBdr>
        <w:top w:val="none" w:sz="0" w:space="0" w:color="auto"/>
        <w:left w:val="none" w:sz="0" w:space="0" w:color="auto"/>
        <w:bottom w:val="none" w:sz="0" w:space="0" w:color="auto"/>
        <w:right w:val="none" w:sz="0" w:space="0" w:color="auto"/>
      </w:divBdr>
    </w:div>
    <w:div w:id="256403355">
      <w:bodyDiv w:val="1"/>
      <w:marLeft w:val="0"/>
      <w:marRight w:val="0"/>
      <w:marTop w:val="0"/>
      <w:marBottom w:val="0"/>
      <w:divBdr>
        <w:top w:val="none" w:sz="0" w:space="0" w:color="auto"/>
        <w:left w:val="none" w:sz="0" w:space="0" w:color="auto"/>
        <w:bottom w:val="none" w:sz="0" w:space="0" w:color="auto"/>
        <w:right w:val="none" w:sz="0" w:space="0" w:color="auto"/>
      </w:divBdr>
    </w:div>
    <w:div w:id="256907328">
      <w:bodyDiv w:val="1"/>
      <w:marLeft w:val="0"/>
      <w:marRight w:val="0"/>
      <w:marTop w:val="0"/>
      <w:marBottom w:val="0"/>
      <w:divBdr>
        <w:top w:val="none" w:sz="0" w:space="0" w:color="auto"/>
        <w:left w:val="none" w:sz="0" w:space="0" w:color="auto"/>
        <w:bottom w:val="none" w:sz="0" w:space="0" w:color="auto"/>
        <w:right w:val="none" w:sz="0" w:space="0" w:color="auto"/>
      </w:divBdr>
    </w:div>
    <w:div w:id="260653009">
      <w:bodyDiv w:val="1"/>
      <w:marLeft w:val="0"/>
      <w:marRight w:val="0"/>
      <w:marTop w:val="0"/>
      <w:marBottom w:val="0"/>
      <w:divBdr>
        <w:top w:val="none" w:sz="0" w:space="0" w:color="auto"/>
        <w:left w:val="none" w:sz="0" w:space="0" w:color="auto"/>
        <w:bottom w:val="none" w:sz="0" w:space="0" w:color="auto"/>
        <w:right w:val="none" w:sz="0" w:space="0" w:color="auto"/>
      </w:divBdr>
    </w:div>
    <w:div w:id="261032288">
      <w:bodyDiv w:val="1"/>
      <w:marLeft w:val="0"/>
      <w:marRight w:val="0"/>
      <w:marTop w:val="0"/>
      <w:marBottom w:val="0"/>
      <w:divBdr>
        <w:top w:val="none" w:sz="0" w:space="0" w:color="auto"/>
        <w:left w:val="none" w:sz="0" w:space="0" w:color="auto"/>
        <w:bottom w:val="none" w:sz="0" w:space="0" w:color="auto"/>
        <w:right w:val="none" w:sz="0" w:space="0" w:color="auto"/>
      </w:divBdr>
    </w:div>
    <w:div w:id="261840729">
      <w:bodyDiv w:val="1"/>
      <w:marLeft w:val="0"/>
      <w:marRight w:val="0"/>
      <w:marTop w:val="0"/>
      <w:marBottom w:val="0"/>
      <w:divBdr>
        <w:top w:val="none" w:sz="0" w:space="0" w:color="auto"/>
        <w:left w:val="none" w:sz="0" w:space="0" w:color="auto"/>
        <w:bottom w:val="none" w:sz="0" w:space="0" w:color="auto"/>
        <w:right w:val="none" w:sz="0" w:space="0" w:color="auto"/>
      </w:divBdr>
    </w:div>
    <w:div w:id="262618979">
      <w:bodyDiv w:val="1"/>
      <w:marLeft w:val="0"/>
      <w:marRight w:val="0"/>
      <w:marTop w:val="0"/>
      <w:marBottom w:val="0"/>
      <w:divBdr>
        <w:top w:val="none" w:sz="0" w:space="0" w:color="auto"/>
        <w:left w:val="none" w:sz="0" w:space="0" w:color="auto"/>
        <w:bottom w:val="none" w:sz="0" w:space="0" w:color="auto"/>
        <w:right w:val="none" w:sz="0" w:space="0" w:color="auto"/>
      </w:divBdr>
    </w:div>
    <w:div w:id="263071423">
      <w:bodyDiv w:val="1"/>
      <w:marLeft w:val="0"/>
      <w:marRight w:val="0"/>
      <w:marTop w:val="0"/>
      <w:marBottom w:val="0"/>
      <w:divBdr>
        <w:top w:val="none" w:sz="0" w:space="0" w:color="auto"/>
        <w:left w:val="none" w:sz="0" w:space="0" w:color="auto"/>
        <w:bottom w:val="none" w:sz="0" w:space="0" w:color="auto"/>
        <w:right w:val="none" w:sz="0" w:space="0" w:color="auto"/>
      </w:divBdr>
    </w:div>
    <w:div w:id="263851800">
      <w:bodyDiv w:val="1"/>
      <w:marLeft w:val="0"/>
      <w:marRight w:val="0"/>
      <w:marTop w:val="0"/>
      <w:marBottom w:val="0"/>
      <w:divBdr>
        <w:top w:val="none" w:sz="0" w:space="0" w:color="auto"/>
        <w:left w:val="none" w:sz="0" w:space="0" w:color="auto"/>
        <w:bottom w:val="none" w:sz="0" w:space="0" w:color="auto"/>
        <w:right w:val="none" w:sz="0" w:space="0" w:color="auto"/>
      </w:divBdr>
    </w:div>
    <w:div w:id="264534879">
      <w:bodyDiv w:val="1"/>
      <w:marLeft w:val="0"/>
      <w:marRight w:val="0"/>
      <w:marTop w:val="0"/>
      <w:marBottom w:val="0"/>
      <w:divBdr>
        <w:top w:val="none" w:sz="0" w:space="0" w:color="auto"/>
        <w:left w:val="none" w:sz="0" w:space="0" w:color="auto"/>
        <w:bottom w:val="none" w:sz="0" w:space="0" w:color="auto"/>
        <w:right w:val="none" w:sz="0" w:space="0" w:color="auto"/>
      </w:divBdr>
    </w:div>
    <w:div w:id="264775796">
      <w:bodyDiv w:val="1"/>
      <w:marLeft w:val="0"/>
      <w:marRight w:val="0"/>
      <w:marTop w:val="0"/>
      <w:marBottom w:val="0"/>
      <w:divBdr>
        <w:top w:val="none" w:sz="0" w:space="0" w:color="auto"/>
        <w:left w:val="none" w:sz="0" w:space="0" w:color="auto"/>
        <w:bottom w:val="none" w:sz="0" w:space="0" w:color="auto"/>
        <w:right w:val="none" w:sz="0" w:space="0" w:color="auto"/>
      </w:divBdr>
    </w:div>
    <w:div w:id="265386826">
      <w:bodyDiv w:val="1"/>
      <w:marLeft w:val="0"/>
      <w:marRight w:val="0"/>
      <w:marTop w:val="0"/>
      <w:marBottom w:val="0"/>
      <w:divBdr>
        <w:top w:val="none" w:sz="0" w:space="0" w:color="auto"/>
        <w:left w:val="none" w:sz="0" w:space="0" w:color="auto"/>
        <w:bottom w:val="none" w:sz="0" w:space="0" w:color="auto"/>
        <w:right w:val="none" w:sz="0" w:space="0" w:color="auto"/>
      </w:divBdr>
    </w:div>
    <w:div w:id="270207509">
      <w:bodyDiv w:val="1"/>
      <w:marLeft w:val="0"/>
      <w:marRight w:val="0"/>
      <w:marTop w:val="0"/>
      <w:marBottom w:val="0"/>
      <w:divBdr>
        <w:top w:val="none" w:sz="0" w:space="0" w:color="auto"/>
        <w:left w:val="none" w:sz="0" w:space="0" w:color="auto"/>
        <w:bottom w:val="none" w:sz="0" w:space="0" w:color="auto"/>
        <w:right w:val="none" w:sz="0" w:space="0" w:color="auto"/>
      </w:divBdr>
    </w:div>
    <w:div w:id="272056913">
      <w:bodyDiv w:val="1"/>
      <w:marLeft w:val="0"/>
      <w:marRight w:val="0"/>
      <w:marTop w:val="0"/>
      <w:marBottom w:val="0"/>
      <w:divBdr>
        <w:top w:val="none" w:sz="0" w:space="0" w:color="auto"/>
        <w:left w:val="none" w:sz="0" w:space="0" w:color="auto"/>
        <w:bottom w:val="none" w:sz="0" w:space="0" w:color="auto"/>
        <w:right w:val="none" w:sz="0" w:space="0" w:color="auto"/>
      </w:divBdr>
    </w:div>
    <w:div w:id="272979631">
      <w:bodyDiv w:val="1"/>
      <w:marLeft w:val="0"/>
      <w:marRight w:val="0"/>
      <w:marTop w:val="0"/>
      <w:marBottom w:val="0"/>
      <w:divBdr>
        <w:top w:val="none" w:sz="0" w:space="0" w:color="auto"/>
        <w:left w:val="none" w:sz="0" w:space="0" w:color="auto"/>
        <w:bottom w:val="none" w:sz="0" w:space="0" w:color="auto"/>
        <w:right w:val="none" w:sz="0" w:space="0" w:color="auto"/>
      </w:divBdr>
    </w:div>
    <w:div w:id="275450489">
      <w:bodyDiv w:val="1"/>
      <w:marLeft w:val="0"/>
      <w:marRight w:val="0"/>
      <w:marTop w:val="0"/>
      <w:marBottom w:val="0"/>
      <w:divBdr>
        <w:top w:val="none" w:sz="0" w:space="0" w:color="auto"/>
        <w:left w:val="none" w:sz="0" w:space="0" w:color="auto"/>
        <w:bottom w:val="none" w:sz="0" w:space="0" w:color="auto"/>
        <w:right w:val="none" w:sz="0" w:space="0" w:color="auto"/>
      </w:divBdr>
    </w:div>
    <w:div w:id="276840067">
      <w:bodyDiv w:val="1"/>
      <w:marLeft w:val="0"/>
      <w:marRight w:val="0"/>
      <w:marTop w:val="0"/>
      <w:marBottom w:val="0"/>
      <w:divBdr>
        <w:top w:val="none" w:sz="0" w:space="0" w:color="auto"/>
        <w:left w:val="none" w:sz="0" w:space="0" w:color="auto"/>
        <w:bottom w:val="none" w:sz="0" w:space="0" w:color="auto"/>
        <w:right w:val="none" w:sz="0" w:space="0" w:color="auto"/>
      </w:divBdr>
    </w:div>
    <w:div w:id="281420610">
      <w:bodyDiv w:val="1"/>
      <w:marLeft w:val="0"/>
      <w:marRight w:val="0"/>
      <w:marTop w:val="0"/>
      <w:marBottom w:val="0"/>
      <w:divBdr>
        <w:top w:val="none" w:sz="0" w:space="0" w:color="auto"/>
        <w:left w:val="none" w:sz="0" w:space="0" w:color="auto"/>
        <w:bottom w:val="none" w:sz="0" w:space="0" w:color="auto"/>
        <w:right w:val="none" w:sz="0" w:space="0" w:color="auto"/>
      </w:divBdr>
    </w:div>
    <w:div w:id="284317870">
      <w:bodyDiv w:val="1"/>
      <w:marLeft w:val="0"/>
      <w:marRight w:val="0"/>
      <w:marTop w:val="0"/>
      <w:marBottom w:val="0"/>
      <w:divBdr>
        <w:top w:val="none" w:sz="0" w:space="0" w:color="auto"/>
        <w:left w:val="none" w:sz="0" w:space="0" w:color="auto"/>
        <w:bottom w:val="none" w:sz="0" w:space="0" w:color="auto"/>
        <w:right w:val="none" w:sz="0" w:space="0" w:color="auto"/>
      </w:divBdr>
    </w:div>
    <w:div w:id="286816223">
      <w:bodyDiv w:val="1"/>
      <w:marLeft w:val="0"/>
      <w:marRight w:val="0"/>
      <w:marTop w:val="0"/>
      <w:marBottom w:val="0"/>
      <w:divBdr>
        <w:top w:val="none" w:sz="0" w:space="0" w:color="auto"/>
        <w:left w:val="none" w:sz="0" w:space="0" w:color="auto"/>
        <w:bottom w:val="none" w:sz="0" w:space="0" w:color="auto"/>
        <w:right w:val="none" w:sz="0" w:space="0" w:color="auto"/>
      </w:divBdr>
    </w:div>
    <w:div w:id="289551102">
      <w:bodyDiv w:val="1"/>
      <w:marLeft w:val="0"/>
      <w:marRight w:val="0"/>
      <w:marTop w:val="0"/>
      <w:marBottom w:val="0"/>
      <w:divBdr>
        <w:top w:val="none" w:sz="0" w:space="0" w:color="auto"/>
        <w:left w:val="none" w:sz="0" w:space="0" w:color="auto"/>
        <w:bottom w:val="none" w:sz="0" w:space="0" w:color="auto"/>
        <w:right w:val="none" w:sz="0" w:space="0" w:color="auto"/>
      </w:divBdr>
    </w:div>
    <w:div w:id="292102938">
      <w:bodyDiv w:val="1"/>
      <w:marLeft w:val="0"/>
      <w:marRight w:val="0"/>
      <w:marTop w:val="0"/>
      <w:marBottom w:val="0"/>
      <w:divBdr>
        <w:top w:val="none" w:sz="0" w:space="0" w:color="auto"/>
        <w:left w:val="none" w:sz="0" w:space="0" w:color="auto"/>
        <w:bottom w:val="none" w:sz="0" w:space="0" w:color="auto"/>
        <w:right w:val="none" w:sz="0" w:space="0" w:color="auto"/>
      </w:divBdr>
    </w:div>
    <w:div w:id="292757193">
      <w:bodyDiv w:val="1"/>
      <w:marLeft w:val="0"/>
      <w:marRight w:val="0"/>
      <w:marTop w:val="0"/>
      <w:marBottom w:val="0"/>
      <w:divBdr>
        <w:top w:val="none" w:sz="0" w:space="0" w:color="auto"/>
        <w:left w:val="none" w:sz="0" w:space="0" w:color="auto"/>
        <w:bottom w:val="none" w:sz="0" w:space="0" w:color="auto"/>
        <w:right w:val="none" w:sz="0" w:space="0" w:color="auto"/>
      </w:divBdr>
    </w:div>
    <w:div w:id="293097128">
      <w:bodyDiv w:val="1"/>
      <w:marLeft w:val="0"/>
      <w:marRight w:val="0"/>
      <w:marTop w:val="0"/>
      <w:marBottom w:val="0"/>
      <w:divBdr>
        <w:top w:val="none" w:sz="0" w:space="0" w:color="auto"/>
        <w:left w:val="none" w:sz="0" w:space="0" w:color="auto"/>
        <w:bottom w:val="none" w:sz="0" w:space="0" w:color="auto"/>
        <w:right w:val="none" w:sz="0" w:space="0" w:color="auto"/>
      </w:divBdr>
    </w:div>
    <w:div w:id="295306593">
      <w:bodyDiv w:val="1"/>
      <w:marLeft w:val="0"/>
      <w:marRight w:val="0"/>
      <w:marTop w:val="0"/>
      <w:marBottom w:val="0"/>
      <w:divBdr>
        <w:top w:val="none" w:sz="0" w:space="0" w:color="auto"/>
        <w:left w:val="none" w:sz="0" w:space="0" w:color="auto"/>
        <w:bottom w:val="none" w:sz="0" w:space="0" w:color="auto"/>
        <w:right w:val="none" w:sz="0" w:space="0" w:color="auto"/>
      </w:divBdr>
    </w:div>
    <w:div w:id="295452008">
      <w:bodyDiv w:val="1"/>
      <w:marLeft w:val="0"/>
      <w:marRight w:val="0"/>
      <w:marTop w:val="0"/>
      <w:marBottom w:val="0"/>
      <w:divBdr>
        <w:top w:val="none" w:sz="0" w:space="0" w:color="auto"/>
        <w:left w:val="none" w:sz="0" w:space="0" w:color="auto"/>
        <w:bottom w:val="none" w:sz="0" w:space="0" w:color="auto"/>
        <w:right w:val="none" w:sz="0" w:space="0" w:color="auto"/>
      </w:divBdr>
    </w:div>
    <w:div w:id="296686393">
      <w:bodyDiv w:val="1"/>
      <w:marLeft w:val="0"/>
      <w:marRight w:val="0"/>
      <w:marTop w:val="0"/>
      <w:marBottom w:val="0"/>
      <w:divBdr>
        <w:top w:val="none" w:sz="0" w:space="0" w:color="auto"/>
        <w:left w:val="none" w:sz="0" w:space="0" w:color="auto"/>
        <w:bottom w:val="none" w:sz="0" w:space="0" w:color="auto"/>
        <w:right w:val="none" w:sz="0" w:space="0" w:color="auto"/>
      </w:divBdr>
    </w:div>
    <w:div w:id="296883166">
      <w:bodyDiv w:val="1"/>
      <w:marLeft w:val="0"/>
      <w:marRight w:val="0"/>
      <w:marTop w:val="0"/>
      <w:marBottom w:val="0"/>
      <w:divBdr>
        <w:top w:val="none" w:sz="0" w:space="0" w:color="auto"/>
        <w:left w:val="none" w:sz="0" w:space="0" w:color="auto"/>
        <w:bottom w:val="none" w:sz="0" w:space="0" w:color="auto"/>
        <w:right w:val="none" w:sz="0" w:space="0" w:color="auto"/>
      </w:divBdr>
    </w:div>
    <w:div w:id="298464351">
      <w:bodyDiv w:val="1"/>
      <w:marLeft w:val="0"/>
      <w:marRight w:val="0"/>
      <w:marTop w:val="0"/>
      <w:marBottom w:val="0"/>
      <w:divBdr>
        <w:top w:val="none" w:sz="0" w:space="0" w:color="auto"/>
        <w:left w:val="none" w:sz="0" w:space="0" w:color="auto"/>
        <w:bottom w:val="none" w:sz="0" w:space="0" w:color="auto"/>
        <w:right w:val="none" w:sz="0" w:space="0" w:color="auto"/>
      </w:divBdr>
    </w:div>
    <w:div w:id="302199010">
      <w:bodyDiv w:val="1"/>
      <w:marLeft w:val="0"/>
      <w:marRight w:val="0"/>
      <w:marTop w:val="0"/>
      <w:marBottom w:val="0"/>
      <w:divBdr>
        <w:top w:val="none" w:sz="0" w:space="0" w:color="auto"/>
        <w:left w:val="none" w:sz="0" w:space="0" w:color="auto"/>
        <w:bottom w:val="none" w:sz="0" w:space="0" w:color="auto"/>
        <w:right w:val="none" w:sz="0" w:space="0" w:color="auto"/>
      </w:divBdr>
    </w:div>
    <w:div w:id="303050092">
      <w:bodyDiv w:val="1"/>
      <w:marLeft w:val="0"/>
      <w:marRight w:val="0"/>
      <w:marTop w:val="0"/>
      <w:marBottom w:val="0"/>
      <w:divBdr>
        <w:top w:val="none" w:sz="0" w:space="0" w:color="auto"/>
        <w:left w:val="none" w:sz="0" w:space="0" w:color="auto"/>
        <w:bottom w:val="none" w:sz="0" w:space="0" w:color="auto"/>
        <w:right w:val="none" w:sz="0" w:space="0" w:color="auto"/>
      </w:divBdr>
    </w:div>
    <w:div w:id="305204907">
      <w:bodyDiv w:val="1"/>
      <w:marLeft w:val="0"/>
      <w:marRight w:val="0"/>
      <w:marTop w:val="0"/>
      <w:marBottom w:val="0"/>
      <w:divBdr>
        <w:top w:val="none" w:sz="0" w:space="0" w:color="auto"/>
        <w:left w:val="none" w:sz="0" w:space="0" w:color="auto"/>
        <w:bottom w:val="none" w:sz="0" w:space="0" w:color="auto"/>
        <w:right w:val="none" w:sz="0" w:space="0" w:color="auto"/>
      </w:divBdr>
    </w:div>
    <w:div w:id="309408462">
      <w:bodyDiv w:val="1"/>
      <w:marLeft w:val="0"/>
      <w:marRight w:val="0"/>
      <w:marTop w:val="0"/>
      <w:marBottom w:val="0"/>
      <w:divBdr>
        <w:top w:val="none" w:sz="0" w:space="0" w:color="auto"/>
        <w:left w:val="none" w:sz="0" w:space="0" w:color="auto"/>
        <w:bottom w:val="none" w:sz="0" w:space="0" w:color="auto"/>
        <w:right w:val="none" w:sz="0" w:space="0" w:color="auto"/>
      </w:divBdr>
    </w:div>
    <w:div w:id="311297068">
      <w:bodyDiv w:val="1"/>
      <w:marLeft w:val="0"/>
      <w:marRight w:val="0"/>
      <w:marTop w:val="0"/>
      <w:marBottom w:val="0"/>
      <w:divBdr>
        <w:top w:val="none" w:sz="0" w:space="0" w:color="auto"/>
        <w:left w:val="none" w:sz="0" w:space="0" w:color="auto"/>
        <w:bottom w:val="none" w:sz="0" w:space="0" w:color="auto"/>
        <w:right w:val="none" w:sz="0" w:space="0" w:color="auto"/>
      </w:divBdr>
    </w:div>
    <w:div w:id="314725106">
      <w:bodyDiv w:val="1"/>
      <w:marLeft w:val="0"/>
      <w:marRight w:val="0"/>
      <w:marTop w:val="0"/>
      <w:marBottom w:val="0"/>
      <w:divBdr>
        <w:top w:val="none" w:sz="0" w:space="0" w:color="auto"/>
        <w:left w:val="none" w:sz="0" w:space="0" w:color="auto"/>
        <w:bottom w:val="none" w:sz="0" w:space="0" w:color="auto"/>
        <w:right w:val="none" w:sz="0" w:space="0" w:color="auto"/>
      </w:divBdr>
    </w:div>
    <w:div w:id="318387978">
      <w:bodyDiv w:val="1"/>
      <w:marLeft w:val="0"/>
      <w:marRight w:val="0"/>
      <w:marTop w:val="0"/>
      <w:marBottom w:val="0"/>
      <w:divBdr>
        <w:top w:val="none" w:sz="0" w:space="0" w:color="auto"/>
        <w:left w:val="none" w:sz="0" w:space="0" w:color="auto"/>
        <w:bottom w:val="none" w:sz="0" w:space="0" w:color="auto"/>
        <w:right w:val="none" w:sz="0" w:space="0" w:color="auto"/>
      </w:divBdr>
    </w:div>
    <w:div w:id="321085691">
      <w:bodyDiv w:val="1"/>
      <w:marLeft w:val="0"/>
      <w:marRight w:val="0"/>
      <w:marTop w:val="0"/>
      <w:marBottom w:val="0"/>
      <w:divBdr>
        <w:top w:val="none" w:sz="0" w:space="0" w:color="auto"/>
        <w:left w:val="none" w:sz="0" w:space="0" w:color="auto"/>
        <w:bottom w:val="none" w:sz="0" w:space="0" w:color="auto"/>
        <w:right w:val="none" w:sz="0" w:space="0" w:color="auto"/>
      </w:divBdr>
    </w:div>
    <w:div w:id="321585644">
      <w:bodyDiv w:val="1"/>
      <w:marLeft w:val="0"/>
      <w:marRight w:val="0"/>
      <w:marTop w:val="0"/>
      <w:marBottom w:val="0"/>
      <w:divBdr>
        <w:top w:val="none" w:sz="0" w:space="0" w:color="auto"/>
        <w:left w:val="none" w:sz="0" w:space="0" w:color="auto"/>
        <w:bottom w:val="none" w:sz="0" w:space="0" w:color="auto"/>
        <w:right w:val="none" w:sz="0" w:space="0" w:color="auto"/>
      </w:divBdr>
    </w:div>
    <w:div w:id="322315582">
      <w:bodyDiv w:val="1"/>
      <w:marLeft w:val="0"/>
      <w:marRight w:val="0"/>
      <w:marTop w:val="0"/>
      <w:marBottom w:val="0"/>
      <w:divBdr>
        <w:top w:val="none" w:sz="0" w:space="0" w:color="auto"/>
        <w:left w:val="none" w:sz="0" w:space="0" w:color="auto"/>
        <w:bottom w:val="none" w:sz="0" w:space="0" w:color="auto"/>
        <w:right w:val="none" w:sz="0" w:space="0" w:color="auto"/>
      </w:divBdr>
    </w:div>
    <w:div w:id="328214011">
      <w:bodyDiv w:val="1"/>
      <w:marLeft w:val="0"/>
      <w:marRight w:val="0"/>
      <w:marTop w:val="0"/>
      <w:marBottom w:val="0"/>
      <w:divBdr>
        <w:top w:val="none" w:sz="0" w:space="0" w:color="auto"/>
        <w:left w:val="none" w:sz="0" w:space="0" w:color="auto"/>
        <w:bottom w:val="none" w:sz="0" w:space="0" w:color="auto"/>
        <w:right w:val="none" w:sz="0" w:space="0" w:color="auto"/>
      </w:divBdr>
    </w:div>
    <w:div w:id="328362428">
      <w:bodyDiv w:val="1"/>
      <w:marLeft w:val="0"/>
      <w:marRight w:val="0"/>
      <w:marTop w:val="0"/>
      <w:marBottom w:val="0"/>
      <w:divBdr>
        <w:top w:val="none" w:sz="0" w:space="0" w:color="auto"/>
        <w:left w:val="none" w:sz="0" w:space="0" w:color="auto"/>
        <w:bottom w:val="none" w:sz="0" w:space="0" w:color="auto"/>
        <w:right w:val="none" w:sz="0" w:space="0" w:color="auto"/>
      </w:divBdr>
    </w:div>
    <w:div w:id="334066733">
      <w:bodyDiv w:val="1"/>
      <w:marLeft w:val="0"/>
      <w:marRight w:val="0"/>
      <w:marTop w:val="0"/>
      <w:marBottom w:val="0"/>
      <w:divBdr>
        <w:top w:val="none" w:sz="0" w:space="0" w:color="auto"/>
        <w:left w:val="none" w:sz="0" w:space="0" w:color="auto"/>
        <w:bottom w:val="none" w:sz="0" w:space="0" w:color="auto"/>
        <w:right w:val="none" w:sz="0" w:space="0" w:color="auto"/>
      </w:divBdr>
    </w:div>
    <w:div w:id="335691281">
      <w:bodyDiv w:val="1"/>
      <w:marLeft w:val="0"/>
      <w:marRight w:val="0"/>
      <w:marTop w:val="0"/>
      <w:marBottom w:val="0"/>
      <w:divBdr>
        <w:top w:val="none" w:sz="0" w:space="0" w:color="auto"/>
        <w:left w:val="none" w:sz="0" w:space="0" w:color="auto"/>
        <w:bottom w:val="none" w:sz="0" w:space="0" w:color="auto"/>
        <w:right w:val="none" w:sz="0" w:space="0" w:color="auto"/>
      </w:divBdr>
    </w:div>
    <w:div w:id="338433187">
      <w:bodyDiv w:val="1"/>
      <w:marLeft w:val="0"/>
      <w:marRight w:val="0"/>
      <w:marTop w:val="0"/>
      <w:marBottom w:val="0"/>
      <w:divBdr>
        <w:top w:val="none" w:sz="0" w:space="0" w:color="auto"/>
        <w:left w:val="none" w:sz="0" w:space="0" w:color="auto"/>
        <w:bottom w:val="none" w:sz="0" w:space="0" w:color="auto"/>
        <w:right w:val="none" w:sz="0" w:space="0" w:color="auto"/>
      </w:divBdr>
    </w:div>
    <w:div w:id="340207806">
      <w:bodyDiv w:val="1"/>
      <w:marLeft w:val="0"/>
      <w:marRight w:val="0"/>
      <w:marTop w:val="0"/>
      <w:marBottom w:val="0"/>
      <w:divBdr>
        <w:top w:val="none" w:sz="0" w:space="0" w:color="auto"/>
        <w:left w:val="none" w:sz="0" w:space="0" w:color="auto"/>
        <w:bottom w:val="none" w:sz="0" w:space="0" w:color="auto"/>
        <w:right w:val="none" w:sz="0" w:space="0" w:color="auto"/>
      </w:divBdr>
    </w:div>
    <w:div w:id="341595368">
      <w:bodyDiv w:val="1"/>
      <w:marLeft w:val="0"/>
      <w:marRight w:val="0"/>
      <w:marTop w:val="0"/>
      <w:marBottom w:val="0"/>
      <w:divBdr>
        <w:top w:val="none" w:sz="0" w:space="0" w:color="auto"/>
        <w:left w:val="none" w:sz="0" w:space="0" w:color="auto"/>
        <w:bottom w:val="none" w:sz="0" w:space="0" w:color="auto"/>
        <w:right w:val="none" w:sz="0" w:space="0" w:color="auto"/>
      </w:divBdr>
    </w:div>
    <w:div w:id="341978129">
      <w:bodyDiv w:val="1"/>
      <w:marLeft w:val="0"/>
      <w:marRight w:val="0"/>
      <w:marTop w:val="0"/>
      <w:marBottom w:val="0"/>
      <w:divBdr>
        <w:top w:val="none" w:sz="0" w:space="0" w:color="auto"/>
        <w:left w:val="none" w:sz="0" w:space="0" w:color="auto"/>
        <w:bottom w:val="none" w:sz="0" w:space="0" w:color="auto"/>
        <w:right w:val="none" w:sz="0" w:space="0" w:color="auto"/>
      </w:divBdr>
    </w:div>
    <w:div w:id="342124485">
      <w:bodyDiv w:val="1"/>
      <w:marLeft w:val="0"/>
      <w:marRight w:val="0"/>
      <w:marTop w:val="0"/>
      <w:marBottom w:val="0"/>
      <w:divBdr>
        <w:top w:val="none" w:sz="0" w:space="0" w:color="auto"/>
        <w:left w:val="none" w:sz="0" w:space="0" w:color="auto"/>
        <w:bottom w:val="none" w:sz="0" w:space="0" w:color="auto"/>
        <w:right w:val="none" w:sz="0" w:space="0" w:color="auto"/>
      </w:divBdr>
    </w:div>
    <w:div w:id="342703361">
      <w:bodyDiv w:val="1"/>
      <w:marLeft w:val="0"/>
      <w:marRight w:val="0"/>
      <w:marTop w:val="0"/>
      <w:marBottom w:val="0"/>
      <w:divBdr>
        <w:top w:val="none" w:sz="0" w:space="0" w:color="auto"/>
        <w:left w:val="none" w:sz="0" w:space="0" w:color="auto"/>
        <w:bottom w:val="none" w:sz="0" w:space="0" w:color="auto"/>
        <w:right w:val="none" w:sz="0" w:space="0" w:color="auto"/>
      </w:divBdr>
    </w:div>
    <w:div w:id="346828750">
      <w:bodyDiv w:val="1"/>
      <w:marLeft w:val="0"/>
      <w:marRight w:val="0"/>
      <w:marTop w:val="0"/>
      <w:marBottom w:val="0"/>
      <w:divBdr>
        <w:top w:val="none" w:sz="0" w:space="0" w:color="auto"/>
        <w:left w:val="none" w:sz="0" w:space="0" w:color="auto"/>
        <w:bottom w:val="none" w:sz="0" w:space="0" w:color="auto"/>
        <w:right w:val="none" w:sz="0" w:space="0" w:color="auto"/>
      </w:divBdr>
    </w:div>
    <w:div w:id="348723492">
      <w:bodyDiv w:val="1"/>
      <w:marLeft w:val="0"/>
      <w:marRight w:val="0"/>
      <w:marTop w:val="0"/>
      <w:marBottom w:val="0"/>
      <w:divBdr>
        <w:top w:val="none" w:sz="0" w:space="0" w:color="auto"/>
        <w:left w:val="none" w:sz="0" w:space="0" w:color="auto"/>
        <w:bottom w:val="none" w:sz="0" w:space="0" w:color="auto"/>
        <w:right w:val="none" w:sz="0" w:space="0" w:color="auto"/>
      </w:divBdr>
    </w:div>
    <w:div w:id="349377058">
      <w:bodyDiv w:val="1"/>
      <w:marLeft w:val="0"/>
      <w:marRight w:val="0"/>
      <w:marTop w:val="0"/>
      <w:marBottom w:val="0"/>
      <w:divBdr>
        <w:top w:val="none" w:sz="0" w:space="0" w:color="auto"/>
        <w:left w:val="none" w:sz="0" w:space="0" w:color="auto"/>
        <w:bottom w:val="none" w:sz="0" w:space="0" w:color="auto"/>
        <w:right w:val="none" w:sz="0" w:space="0" w:color="auto"/>
      </w:divBdr>
    </w:div>
    <w:div w:id="351761418">
      <w:bodyDiv w:val="1"/>
      <w:marLeft w:val="0"/>
      <w:marRight w:val="0"/>
      <w:marTop w:val="0"/>
      <w:marBottom w:val="0"/>
      <w:divBdr>
        <w:top w:val="none" w:sz="0" w:space="0" w:color="auto"/>
        <w:left w:val="none" w:sz="0" w:space="0" w:color="auto"/>
        <w:bottom w:val="none" w:sz="0" w:space="0" w:color="auto"/>
        <w:right w:val="none" w:sz="0" w:space="0" w:color="auto"/>
      </w:divBdr>
    </w:div>
    <w:div w:id="352076833">
      <w:bodyDiv w:val="1"/>
      <w:marLeft w:val="0"/>
      <w:marRight w:val="0"/>
      <w:marTop w:val="0"/>
      <w:marBottom w:val="0"/>
      <w:divBdr>
        <w:top w:val="none" w:sz="0" w:space="0" w:color="auto"/>
        <w:left w:val="none" w:sz="0" w:space="0" w:color="auto"/>
        <w:bottom w:val="none" w:sz="0" w:space="0" w:color="auto"/>
        <w:right w:val="none" w:sz="0" w:space="0" w:color="auto"/>
      </w:divBdr>
    </w:div>
    <w:div w:id="352463608">
      <w:bodyDiv w:val="1"/>
      <w:marLeft w:val="0"/>
      <w:marRight w:val="0"/>
      <w:marTop w:val="0"/>
      <w:marBottom w:val="0"/>
      <w:divBdr>
        <w:top w:val="none" w:sz="0" w:space="0" w:color="auto"/>
        <w:left w:val="none" w:sz="0" w:space="0" w:color="auto"/>
        <w:bottom w:val="none" w:sz="0" w:space="0" w:color="auto"/>
        <w:right w:val="none" w:sz="0" w:space="0" w:color="auto"/>
      </w:divBdr>
    </w:div>
    <w:div w:id="353112785">
      <w:bodyDiv w:val="1"/>
      <w:marLeft w:val="0"/>
      <w:marRight w:val="0"/>
      <w:marTop w:val="0"/>
      <w:marBottom w:val="0"/>
      <w:divBdr>
        <w:top w:val="none" w:sz="0" w:space="0" w:color="auto"/>
        <w:left w:val="none" w:sz="0" w:space="0" w:color="auto"/>
        <w:bottom w:val="none" w:sz="0" w:space="0" w:color="auto"/>
        <w:right w:val="none" w:sz="0" w:space="0" w:color="auto"/>
      </w:divBdr>
    </w:div>
    <w:div w:id="353964638">
      <w:bodyDiv w:val="1"/>
      <w:marLeft w:val="0"/>
      <w:marRight w:val="0"/>
      <w:marTop w:val="0"/>
      <w:marBottom w:val="0"/>
      <w:divBdr>
        <w:top w:val="none" w:sz="0" w:space="0" w:color="auto"/>
        <w:left w:val="none" w:sz="0" w:space="0" w:color="auto"/>
        <w:bottom w:val="none" w:sz="0" w:space="0" w:color="auto"/>
        <w:right w:val="none" w:sz="0" w:space="0" w:color="auto"/>
      </w:divBdr>
    </w:div>
    <w:div w:id="354428485">
      <w:bodyDiv w:val="1"/>
      <w:marLeft w:val="0"/>
      <w:marRight w:val="0"/>
      <w:marTop w:val="0"/>
      <w:marBottom w:val="0"/>
      <w:divBdr>
        <w:top w:val="none" w:sz="0" w:space="0" w:color="auto"/>
        <w:left w:val="none" w:sz="0" w:space="0" w:color="auto"/>
        <w:bottom w:val="none" w:sz="0" w:space="0" w:color="auto"/>
        <w:right w:val="none" w:sz="0" w:space="0" w:color="auto"/>
      </w:divBdr>
    </w:div>
    <w:div w:id="355229189">
      <w:bodyDiv w:val="1"/>
      <w:marLeft w:val="0"/>
      <w:marRight w:val="0"/>
      <w:marTop w:val="0"/>
      <w:marBottom w:val="0"/>
      <w:divBdr>
        <w:top w:val="none" w:sz="0" w:space="0" w:color="auto"/>
        <w:left w:val="none" w:sz="0" w:space="0" w:color="auto"/>
        <w:bottom w:val="none" w:sz="0" w:space="0" w:color="auto"/>
        <w:right w:val="none" w:sz="0" w:space="0" w:color="auto"/>
      </w:divBdr>
    </w:div>
    <w:div w:id="356393146">
      <w:bodyDiv w:val="1"/>
      <w:marLeft w:val="0"/>
      <w:marRight w:val="0"/>
      <w:marTop w:val="0"/>
      <w:marBottom w:val="0"/>
      <w:divBdr>
        <w:top w:val="none" w:sz="0" w:space="0" w:color="auto"/>
        <w:left w:val="none" w:sz="0" w:space="0" w:color="auto"/>
        <w:bottom w:val="none" w:sz="0" w:space="0" w:color="auto"/>
        <w:right w:val="none" w:sz="0" w:space="0" w:color="auto"/>
      </w:divBdr>
    </w:div>
    <w:div w:id="360206535">
      <w:bodyDiv w:val="1"/>
      <w:marLeft w:val="0"/>
      <w:marRight w:val="0"/>
      <w:marTop w:val="0"/>
      <w:marBottom w:val="0"/>
      <w:divBdr>
        <w:top w:val="none" w:sz="0" w:space="0" w:color="auto"/>
        <w:left w:val="none" w:sz="0" w:space="0" w:color="auto"/>
        <w:bottom w:val="none" w:sz="0" w:space="0" w:color="auto"/>
        <w:right w:val="none" w:sz="0" w:space="0" w:color="auto"/>
      </w:divBdr>
    </w:div>
    <w:div w:id="366564582">
      <w:bodyDiv w:val="1"/>
      <w:marLeft w:val="0"/>
      <w:marRight w:val="0"/>
      <w:marTop w:val="0"/>
      <w:marBottom w:val="0"/>
      <w:divBdr>
        <w:top w:val="none" w:sz="0" w:space="0" w:color="auto"/>
        <w:left w:val="none" w:sz="0" w:space="0" w:color="auto"/>
        <w:bottom w:val="none" w:sz="0" w:space="0" w:color="auto"/>
        <w:right w:val="none" w:sz="0" w:space="0" w:color="auto"/>
      </w:divBdr>
    </w:div>
    <w:div w:id="368146197">
      <w:bodyDiv w:val="1"/>
      <w:marLeft w:val="0"/>
      <w:marRight w:val="0"/>
      <w:marTop w:val="0"/>
      <w:marBottom w:val="0"/>
      <w:divBdr>
        <w:top w:val="none" w:sz="0" w:space="0" w:color="auto"/>
        <w:left w:val="none" w:sz="0" w:space="0" w:color="auto"/>
        <w:bottom w:val="none" w:sz="0" w:space="0" w:color="auto"/>
        <w:right w:val="none" w:sz="0" w:space="0" w:color="auto"/>
      </w:divBdr>
    </w:div>
    <w:div w:id="371001397">
      <w:bodyDiv w:val="1"/>
      <w:marLeft w:val="0"/>
      <w:marRight w:val="0"/>
      <w:marTop w:val="0"/>
      <w:marBottom w:val="0"/>
      <w:divBdr>
        <w:top w:val="none" w:sz="0" w:space="0" w:color="auto"/>
        <w:left w:val="none" w:sz="0" w:space="0" w:color="auto"/>
        <w:bottom w:val="none" w:sz="0" w:space="0" w:color="auto"/>
        <w:right w:val="none" w:sz="0" w:space="0" w:color="auto"/>
      </w:divBdr>
    </w:div>
    <w:div w:id="371423006">
      <w:bodyDiv w:val="1"/>
      <w:marLeft w:val="0"/>
      <w:marRight w:val="0"/>
      <w:marTop w:val="0"/>
      <w:marBottom w:val="0"/>
      <w:divBdr>
        <w:top w:val="none" w:sz="0" w:space="0" w:color="auto"/>
        <w:left w:val="none" w:sz="0" w:space="0" w:color="auto"/>
        <w:bottom w:val="none" w:sz="0" w:space="0" w:color="auto"/>
        <w:right w:val="none" w:sz="0" w:space="0" w:color="auto"/>
      </w:divBdr>
    </w:div>
    <w:div w:id="373891560">
      <w:bodyDiv w:val="1"/>
      <w:marLeft w:val="0"/>
      <w:marRight w:val="0"/>
      <w:marTop w:val="0"/>
      <w:marBottom w:val="0"/>
      <w:divBdr>
        <w:top w:val="none" w:sz="0" w:space="0" w:color="auto"/>
        <w:left w:val="none" w:sz="0" w:space="0" w:color="auto"/>
        <w:bottom w:val="none" w:sz="0" w:space="0" w:color="auto"/>
        <w:right w:val="none" w:sz="0" w:space="0" w:color="auto"/>
      </w:divBdr>
    </w:div>
    <w:div w:id="374503584">
      <w:bodyDiv w:val="1"/>
      <w:marLeft w:val="0"/>
      <w:marRight w:val="0"/>
      <w:marTop w:val="0"/>
      <w:marBottom w:val="0"/>
      <w:divBdr>
        <w:top w:val="none" w:sz="0" w:space="0" w:color="auto"/>
        <w:left w:val="none" w:sz="0" w:space="0" w:color="auto"/>
        <w:bottom w:val="none" w:sz="0" w:space="0" w:color="auto"/>
        <w:right w:val="none" w:sz="0" w:space="0" w:color="auto"/>
      </w:divBdr>
    </w:div>
    <w:div w:id="375010690">
      <w:bodyDiv w:val="1"/>
      <w:marLeft w:val="0"/>
      <w:marRight w:val="0"/>
      <w:marTop w:val="0"/>
      <w:marBottom w:val="0"/>
      <w:divBdr>
        <w:top w:val="none" w:sz="0" w:space="0" w:color="auto"/>
        <w:left w:val="none" w:sz="0" w:space="0" w:color="auto"/>
        <w:bottom w:val="none" w:sz="0" w:space="0" w:color="auto"/>
        <w:right w:val="none" w:sz="0" w:space="0" w:color="auto"/>
      </w:divBdr>
    </w:div>
    <w:div w:id="375547439">
      <w:bodyDiv w:val="1"/>
      <w:marLeft w:val="0"/>
      <w:marRight w:val="0"/>
      <w:marTop w:val="0"/>
      <w:marBottom w:val="0"/>
      <w:divBdr>
        <w:top w:val="none" w:sz="0" w:space="0" w:color="auto"/>
        <w:left w:val="none" w:sz="0" w:space="0" w:color="auto"/>
        <w:bottom w:val="none" w:sz="0" w:space="0" w:color="auto"/>
        <w:right w:val="none" w:sz="0" w:space="0" w:color="auto"/>
      </w:divBdr>
    </w:div>
    <w:div w:id="376052788">
      <w:bodyDiv w:val="1"/>
      <w:marLeft w:val="0"/>
      <w:marRight w:val="0"/>
      <w:marTop w:val="0"/>
      <w:marBottom w:val="0"/>
      <w:divBdr>
        <w:top w:val="none" w:sz="0" w:space="0" w:color="auto"/>
        <w:left w:val="none" w:sz="0" w:space="0" w:color="auto"/>
        <w:bottom w:val="none" w:sz="0" w:space="0" w:color="auto"/>
        <w:right w:val="none" w:sz="0" w:space="0" w:color="auto"/>
      </w:divBdr>
    </w:div>
    <w:div w:id="376904214">
      <w:bodyDiv w:val="1"/>
      <w:marLeft w:val="0"/>
      <w:marRight w:val="0"/>
      <w:marTop w:val="0"/>
      <w:marBottom w:val="0"/>
      <w:divBdr>
        <w:top w:val="none" w:sz="0" w:space="0" w:color="auto"/>
        <w:left w:val="none" w:sz="0" w:space="0" w:color="auto"/>
        <w:bottom w:val="none" w:sz="0" w:space="0" w:color="auto"/>
        <w:right w:val="none" w:sz="0" w:space="0" w:color="auto"/>
      </w:divBdr>
    </w:div>
    <w:div w:id="379281007">
      <w:bodyDiv w:val="1"/>
      <w:marLeft w:val="0"/>
      <w:marRight w:val="0"/>
      <w:marTop w:val="0"/>
      <w:marBottom w:val="0"/>
      <w:divBdr>
        <w:top w:val="none" w:sz="0" w:space="0" w:color="auto"/>
        <w:left w:val="none" w:sz="0" w:space="0" w:color="auto"/>
        <w:bottom w:val="none" w:sz="0" w:space="0" w:color="auto"/>
        <w:right w:val="none" w:sz="0" w:space="0" w:color="auto"/>
      </w:divBdr>
    </w:div>
    <w:div w:id="383719938">
      <w:bodyDiv w:val="1"/>
      <w:marLeft w:val="0"/>
      <w:marRight w:val="0"/>
      <w:marTop w:val="0"/>
      <w:marBottom w:val="0"/>
      <w:divBdr>
        <w:top w:val="none" w:sz="0" w:space="0" w:color="auto"/>
        <w:left w:val="none" w:sz="0" w:space="0" w:color="auto"/>
        <w:bottom w:val="none" w:sz="0" w:space="0" w:color="auto"/>
        <w:right w:val="none" w:sz="0" w:space="0" w:color="auto"/>
      </w:divBdr>
    </w:div>
    <w:div w:id="385882770">
      <w:bodyDiv w:val="1"/>
      <w:marLeft w:val="0"/>
      <w:marRight w:val="0"/>
      <w:marTop w:val="0"/>
      <w:marBottom w:val="0"/>
      <w:divBdr>
        <w:top w:val="none" w:sz="0" w:space="0" w:color="auto"/>
        <w:left w:val="none" w:sz="0" w:space="0" w:color="auto"/>
        <w:bottom w:val="none" w:sz="0" w:space="0" w:color="auto"/>
        <w:right w:val="none" w:sz="0" w:space="0" w:color="auto"/>
      </w:divBdr>
    </w:div>
    <w:div w:id="385958372">
      <w:bodyDiv w:val="1"/>
      <w:marLeft w:val="0"/>
      <w:marRight w:val="0"/>
      <w:marTop w:val="0"/>
      <w:marBottom w:val="0"/>
      <w:divBdr>
        <w:top w:val="none" w:sz="0" w:space="0" w:color="auto"/>
        <w:left w:val="none" w:sz="0" w:space="0" w:color="auto"/>
        <w:bottom w:val="none" w:sz="0" w:space="0" w:color="auto"/>
        <w:right w:val="none" w:sz="0" w:space="0" w:color="auto"/>
      </w:divBdr>
    </w:div>
    <w:div w:id="388305315">
      <w:bodyDiv w:val="1"/>
      <w:marLeft w:val="0"/>
      <w:marRight w:val="0"/>
      <w:marTop w:val="0"/>
      <w:marBottom w:val="0"/>
      <w:divBdr>
        <w:top w:val="none" w:sz="0" w:space="0" w:color="auto"/>
        <w:left w:val="none" w:sz="0" w:space="0" w:color="auto"/>
        <w:bottom w:val="none" w:sz="0" w:space="0" w:color="auto"/>
        <w:right w:val="none" w:sz="0" w:space="0" w:color="auto"/>
      </w:divBdr>
    </w:div>
    <w:div w:id="394619837">
      <w:bodyDiv w:val="1"/>
      <w:marLeft w:val="0"/>
      <w:marRight w:val="0"/>
      <w:marTop w:val="0"/>
      <w:marBottom w:val="0"/>
      <w:divBdr>
        <w:top w:val="none" w:sz="0" w:space="0" w:color="auto"/>
        <w:left w:val="none" w:sz="0" w:space="0" w:color="auto"/>
        <w:bottom w:val="none" w:sz="0" w:space="0" w:color="auto"/>
        <w:right w:val="none" w:sz="0" w:space="0" w:color="auto"/>
      </w:divBdr>
    </w:div>
    <w:div w:id="395125023">
      <w:bodyDiv w:val="1"/>
      <w:marLeft w:val="0"/>
      <w:marRight w:val="0"/>
      <w:marTop w:val="0"/>
      <w:marBottom w:val="0"/>
      <w:divBdr>
        <w:top w:val="none" w:sz="0" w:space="0" w:color="auto"/>
        <w:left w:val="none" w:sz="0" w:space="0" w:color="auto"/>
        <w:bottom w:val="none" w:sz="0" w:space="0" w:color="auto"/>
        <w:right w:val="none" w:sz="0" w:space="0" w:color="auto"/>
      </w:divBdr>
    </w:div>
    <w:div w:id="397703562">
      <w:bodyDiv w:val="1"/>
      <w:marLeft w:val="0"/>
      <w:marRight w:val="0"/>
      <w:marTop w:val="0"/>
      <w:marBottom w:val="0"/>
      <w:divBdr>
        <w:top w:val="none" w:sz="0" w:space="0" w:color="auto"/>
        <w:left w:val="none" w:sz="0" w:space="0" w:color="auto"/>
        <w:bottom w:val="none" w:sz="0" w:space="0" w:color="auto"/>
        <w:right w:val="none" w:sz="0" w:space="0" w:color="auto"/>
      </w:divBdr>
    </w:div>
    <w:div w:id="401175538">
      <w:bodyDiv w:val="1"/>
      <w:marLeft w:val="0"/>
      <w:marRight w:val="0"/>
      <w:marTop w:val="0"/>
      <w:marBottom w:val="0"/>
      <w:divBdr>
        <w:top w:val="none" w:sz="0" w:space="0" w:color="auto"/>
        <w:left w:val="none" w:sz="0" w:space="0" w:color="auto"/>
        <w:bottom w:val="none" w:sz="0" w:space="0" w:color="auto"/>
        <w:right w:val="none" w:sz="0" w:space="0" w:color="auto"/>
      </w:divBdr>
    </w:div>
    <w:div w:id="401609660">
      <w:bodyDiv w:val="1"/>
      <w:marLeft w:val="0"/>
      <w:marRight w:val="0"/>
      <w:marTop w:val="0"/>
      <w:marBottom w:val="0"/>
      <w:divBdr>
        <w:top w:val="none" w:sz="0" w:space="0" w:color="auto"/>
        <w:left w:val="none" w:sz="0" w:space="0" w:color="auto"/>
        <w:bottom w:val="none" w:sz="0" w:space="0" w:color="auto"/>
        <w:right w:val="none" w:sz="0" w:space="0" w:color="auto"/>
      </w:divBdr>
    </w:div>
    <w:div w:id="402415513">
      <w:bodyDiv w:val="1"/>
      <w:marLeft w:val="0"/>
      <w:marRight w:val="0"/>
      <w:marTop w:val="0"/>
      <w:marBottom w:val="0"/>
      <w:divBdr>
        <w:top w:val="none" w:sz="0" w:space="0" w:color="auto"/>
        <w:left w:val="none" w:sz="0" w:space="0" w:color="auto"/>
        <w:bottom w:val="none" w:sz="0" w:space="0" w:color="auto"/>
        <w:right w:val="none" w:sz="0" w:space="0" w:color="auto"/>
      </w:divBdr>
    </w:div>
    <w:div w:id="403113415">
      <w:bodyDiv w:val="1"/>
      <w:marLeft w:val="0"/>
      <w:marRight w:val="0"/>
      <w:marTop w:val="0"/>
      <w:marBottom w:val="0"/>
      <w:divBdr>
        <w:top w:val="none" w:sz="0" w:space="0" w:color="auto"/>
        <w:left w:val="none" w:sz="0" w:space="0" w:color="auto"/>
        <w:bottom w:val="none" w:sz="0" w:space="0" w:color="auto"/>
        <w:right w:val="none" w:sz="0" w:space="0" w:color="auto"/>
      </w:divBdr>
    </w:div>
    <w:div w:id="403797949">
      <w:bodyDiv w:val="1"/>
      <w:marLeft w:val="0"/>
      <w:marRight w:val="0"/>
      <w:marTop w:val="0"/>
      <w:marBottom w:val="0"/>
      <w:divBdr>
        <w:top w:val="none" w:sz="0" w:space="0" w:color="auto"/>
        <w:left w:val="none" w:sz="0" w:space="0" w:color="auto"/>
        <w:bottom w:val="none" w:sz="0" w:space="0" w:color="auto"/>
        <w:right w:val="none" w:sz="0" w:space="0" w:color="auto"/>
      </w:divBdr>
    </w:div>
    <w:div w:id="406347784">
      <w:bodyDiv w:val="1"/>
      <w:marLeft w:val="0"/>
      <w:marRight w:val="0"/>
      <w:marTop w:val="0"/>
      <w:marBottom w:val="0"/>
      <w:divBdr>
        <w:top w:val="none" w:sz="0" w:space="0" w:color="auto"/>
        <w:left w:val="none" w:sz="0" w:space="0" w:color="auto"/>
        <w:bottom w:val="none" w:sz="0" w:space="0" w:color="auto"/>
        <w:right w:val="none" w:sz="0" w:space="0" w:color="auto"/>
      </w:divBdr>
    </w:div>
    <w:div w:id="407113188">
      <w:bodyDiv w:val="1"/>
      <w:marLeft w:val="0"/>
      <w:marRight w:val="0"/>
      <w:marTop w:val="0"/>
      <w:marBottom w:val="0"/>
      <w:divBdr>
        <w:top w:val="none" w:sz="0" w:space="0" w:color="auto"/>
        <w:left w:val="none" w:sz="0" w:space="0" w:color="auto"/>
        <w:bottom w:val="none" w:sz="0" w:space="0" w:color="auto"/>
        <w:right w:val="none" w:sz="0" w:space="0" w:color="auto"/>
      </w:divBdr>
    </w:div>
    <w:div w:id="408118105">
      <w:bodyDiv w:val="1"/>
      <w:marLeft w:val="0"/>
      <w:marRight w:val="0"/>
      <w:marTop w:val="0"/>
      <w:marBottom w:val="0"/>
      <w:divBdr>
        <w:top w:val="none" w:sz="0" w:space="0" w:color="auto"/>
        <w:left w:val="none" w:sz="0" w:space="0" w:color="auto"/>
        <w:bottom w:val="none" w:sz="0" w:space="0" w:color="auto"/>
        <w:right w:val="none" w:sz="0" w:space="0" w:color="auto"/>
      </w:divBdr>
    </w:div>
    <w:div w:id="409473289">
      <w:bodyDiv w:val="1"/>
      <w:marLeft w:val="0"/>
      <w:marRight w:val="0"/>
      <w:marTop w:val="0"/>
      <w:marBottom w:val="0"/>
      <w:divBdr>
        <w:top w:val="none" w:sz="0" w:space="0" w:color="auto"/>
        <w:left w:val="none" w:sz="0" w:space="0" w:color="auto"/>
        <w:bottom w:val="none" w:sz="0" w:space="0" w:color="auto"/>
        <w:right w:val="none" w:sz="0" w:space="0" w:color="auto"/>
      </w:divBdr>
    </w:div>
    <w:div w:id="412166382">
      <w:bodyDiv w:val="1"/>
      <w:marLeft w:val="0"/>
      <w:marRight w:val="0"/>
      <w:marTop w:val="0"/>
      <w:marBottom w:val="0"/>
      <w:divBdr>
        <w:top w:val="none" w:sz="0" w:space="0" w:color="auto"/>
        <w:left w:val="none" w:sz="0" w:space="0" w:color="auto"/>
        <w:bottom w:val="none" w:sz="0" w:space="0" w:color="auto"/>
        <w:right w:val="none" w:sz="0" w:space="0" w:color="auto"/>
      </w:divBdr>
    </w:div>
    <w:div w:id="412362271">
      <w:bodyDiv w:val="1"/>
      <w:marLeft w:val="0"/>
      <w:marRight w:val="0"/>
      <w:marTop w:val="0"/>
      <w:marBottom w:val="0"/>
      <w:divBdr>
        <w:top w:val="none" w:sz="0" w:space="0" w:color="auto"/>
        <w:left w:val="none" w:sz="0" w:space="0" w:color="auto"/>
        <w:bottom w:val="none" w:sz="0" w:space="0" w:color="auto"/>
        <w:right w:val="none" w:sz="0" w:space="0" w:color="auto"/>
      </w:divBdr>
    </w:div>
    <w:div w:id="415369254">
      <w:bodyDiv w:val="1"/>
      <w:marLeft w:val="0"/>
      <w:marRight w:val="0"/>
      <w:marTop w:val="0"/>
      <w:marBottom w:val="0"/>
      <w:divBdr>
        <w:top w:val="none" w:sz="0" w:space="0" w:color="auto"/>
        <w:left w:val="none" w:sz="0" w:space="0" w:color="auto"/>
        <w:bottom w:val="none" w:sz="0" w:space="0" w:color="auto"/>
        <w:right w:val="none" w:sz="0" w:space="0" w:color="auto"/>
      </w:divBdr>
    </w:div>
    <w:div w:id="415708758">
      <w:bodyDiv w:val="1"/>
      <w:marLeft w:val="0"/>
      <w:marRight w:val="0"/>
      <w:marTop w:val="0"/>
      <w:marBottom w:val="0"/>
      <w:divBdr>
        <w:top w:val="none" w:sz="0" w:space="0" w:color="auto"/>
        <w:left w:val="none" w:sz="0" w:space="0" w:color="auto"/>
        <w:bottom w:val="none" w:sz="0" w:space="0" w:color="auto"/>
        <w:right w:val="none" w:sz="0" w:space="0" w:color="auto"/>
      </w:divBdr>
    </w:div>
    <w:div w:id="421462626">
      <w:bodyDiv w:val="1"/>
      <w:marLeft w:val="0"/>
      <w:marRight w:val="0"/>
      <w:marTop w:val="0"/>
      <w:marBottom w:val="0"/>
      <w:divBdr>
        <w:top w:val="none" w:sz="0" w:space="0" w:color="auto"/>
        <w:left w:val="none" w:sz="0" w:space="0" w:color="auto"/>
        <w:bottom w:val="none" w:sz="0" w:space="0" w:color="auto"/>
        <w:right w:val="none" w:sz="0" w:space="0" w:color="auto"/>
      </w:divBdr>
    </w:div>
    <w:div w:id="423957978">
      <w:bodyDiv w:val="1"/>
      <w:marLeft w:val="0"/>
      <w:marRight w:val="0"/>
      <w:marTop w:val="0"/>
      <w:marBottom w:val="0"/>
      <w:divBdr>
        <w:top w:val="none" w:sz="0" w:space="0" w:color="auto"/>
        <w:left w:val="none" w:sz="0" w:space="0" w:color="auto"/>
        <w:bottom w:val="none" w:sz="0" w:space="0" w:color="auto"/>
        <w:right w:val="none" w:sz="0" w:space="0" w:color="auto"/>
      </w:divBdr>
    </w:div>
    <w:div w:id="427310504">
      <w:bodyDiv w:val="1"/>
      <w:marLeft w:val="0"/>
      <w:marRight w:val="0"/>
      <w:marTop w:val="0"/>
      <w:marBottom w:val="0"/>
      <w:divBdr>
        <w:top w:val="none" w:sz="0" w:space="0" w:color="auto"/>
        <w:left w:val="none" w:sz="0" w:space="0" w:color="auto"/>
        <w:bottom w:val="none" w:sz="0" w:space="0" w:color="auto"/>
        <w:right w:val="none" w:sz="0" w:space="0" w:color="auto"/>
      </w:divBdr>
    </w:div>
    <w:div w:id="431365868">
      <w:bodyDiv w:val="1"/>
      <w:marLeft w:val="0"/>
      <w:marRight w:val="0"/>
      <w:marTop w:val="0"/>
      <w:marBottom w:val="0"/>
      <w:divBdr>
        <w:top w:val="none" w:sz="0" w:space="0" w:color="auto"/>
        <w:left w:val="none" w:sz="0" w:space="0" w:color="auto"/>
        <w:bottom w:val="none" w:sz="0" w:space="0" w:color="auto"/>
        <w:right w:val="none" w:sz="0" w:space="0" w:color="auto"/>
      </w:divBdr>
    </w:div>
    <w:div w:id="436565208">
      <w:bodyDiv w:val="1"/>
      <w:marLeft w:val="0"/>
      <w:marRight w:val="0"/>
      <w:marTop w:val="0"/>
      <w:marBottom w:val="0"/>
      <w:divBdr>
        <w:top w:val="none" w:sz="0" w:space="0" w:color="auto"/>
        <w:left w:val="none" w:sz="0" w:space="0" w:color="auto"/>
        <w:bottom w:val="none" w:sz="0" w:space="0" w:color="auto"/>
        <w:right w:val="none" w:sz="0" w:space="0" w:color="auto"/>
      </w:divBdr>
    </w:div>
    <w:div w:id="439227957">
      <w:bodyDiv w:val="1"/>
      <w:marLeft w:val="0"/>
      <w:marRight w:val="0"/>
      <w:marTop w:val="0"/>
      <w:marBottom w:val="0"/>
      <w:divBdr>
        <w:top w:val="none" w:sz="0" w:space="0" w:color="auto"/>
        <w:left w:val="none" w:sz="0" w:space="0" w:color="auto"/>
        <w:bottom w:val="none" w:sz="0" w:space="0" w:color="auto"/>
        <w:right w:val="none" w:sz="0" w:space="0" w:color="auto"/>
      </w:divBdr>
    </w:div>
    <w:div w:id="439765583">
      <w:bodyDiv w:val="1"/>
      <w:marLeft w:val="0"/>
      <w:marRight w:val="0"/>
      <w:marTop w:val="0"/>
      <w:marBottom w:val="0"/>
      <w:divBdr>
        <w:top w:val="none" w:sz="0" w:space="0" w:color="auto"/>
        <w:left w:val="none" w:sz="0" w:space="0" w:color="auto"/>
        <w:bottom w:val="none" w:sz="0" w:space="0" w:color="auto"/>
        <w:right w:val="none" w:sz="0" w:space="0" w:color="auto"/>
      </w:divBdr>
    </w:div>
    <w:div w:id="442572867">
      <w:bodyDiv w:val="1"/>
      <w:marLeft w:val="0"/>
      <w:marRight w:val="0"/>
      <w:marTop w:val="0"/>
      <w:marBottom w:val="0"/>
      <w:divBdr>
        <w:top w:val="none" w:sz="0" w:space="0" w:color="auto"/>
        <w:left w:val="none" w:sz="0" w:space="0" w:color="auto"/>
        <w:bottom w:val="none" w:sz="0" w:space="0" w:color="auto"/>
        <w:right w:val="none" w:sz="0" w:space="0" w:color="auto"/>
      </w:divBdr>
    </w:div>
    <w:div w:id="447431676">
      <w:bodyDiv w:val="1"/>
      <w:marLeft w:val="0"/>
      <w:marRight w:val="0"/>
      <w:marTop w:val="0"/>
      <w:marBottom w:val="0"/>
      <w:divBdr>
        <w:top w:val="none" w:sz="0" w:space="0" w:color="auto"/>
        <w:left w:val="none" w:sz="0" w:space="0" w:color="auto"/>
        <w:bottom w:val="none" w:sz="0" w:space="0" w:color="auto"/>
        <w:right w:val="none" w:sz="0" w:space="0" w:color="auto"/>
      </w:divBdr>
    </w:div>
    <w:div w:id="448167726">
      <w:bodyDiv w:val="1"/>
      <w:marLeft w:val="0"/>
      <w:marRight w:val="0"/>
      <w:marTop w:val="0"/>
      <w:marBottom w:val="0"/>
      <w:divBdr>
        <w:top w:val="none" w:sz="0" w:space="0" w:color="auto"/>
        <w:left w:val="none" w:sz="0" w:space="0" w:color="auto"/>
        <w:bottom w:val="none" w:sz="0" w:space="0" w:color="auto"/>
        <w:right w:val="none" w:sz="0" w:space="0" w:color="auto"/>
      </w:divBdr>
    </w:div>
    <w:div w:id="449322608">
      <w:bodyDiv w:val="1"/>
      <w:marLeft w:val="0"/>
      <w:marRight w:val="0"/>
      <w:marTop w:val="0"/>
      <w:marBottom w:val="0"/>
      <w:divBdr>
        <w:top w:val="none" w:sz="0" w:space="0" w:color="auto"/>
        <w:left w:val="none" w:sz="0" w:space="0" w:color="auto"/>
        <w:bottom w:val="none" w:sz="0" w:space="0" w:color="auto"/>
        <w:right w:val="none" w:sz="0" w:space="0" w:color="auto"/>
      </w:divBdr>
    </w:div>
    <w:div w:id="452555473">
      <w:bodyDiv w:val="1"/>
      <w:marLeft w:val="0"/>
      <w:marRight w:val="0"/>
      <w:marTop w:val="0"/>
      <w:marBottom w:val="0"/>
      <w:divBdr>
        <w:top w:val="none" w:sz="0" w:space="0" w:color="auto"/>
        <w:left w:val="none" w:sz="0" w:space="0" w:color="auto"/>
        <w:bottom w:val="none" w:sz="0" w:space="0" w:color="auto"/>
        <w:right w:val="none" w:sz="0" w:space="0" w:color="auto"/>
      </w:divBdr>
    </w:div>
    <w:div w:id="454910160">
      <w:bodyDiv w:val="1"/>
      <w:marLeft w:val="0"/>
      <w:marRight w:val="0"/>
      <w:marTop w:val="0"/>
      <w:marBottom w:val="0"/>
      <w:divBdr>
        <w:top w:val="none" w:sz="0" w:space="0" w:color="auto"/>
        <w:left w:val="none" w:sz="0" w:space="0" w:color="auto"/>
        <w:bottom w:val="none" w:sz="0" w:space="0" w:color="auto"/>
        <w:right w:val="none" w:sz="0" w:space="0" w:color="auto"/>
      </w:divBdr>
    </w:div>
    <w:div w:id="455636137">
      <w:bodyDiv w:val="1"/>
      <w:marLeft w:val="0"/>
      <w:marRight w:val="0"/>
      <w:marTop w:val="0"/>
      <w:marBottom w:val="0"/>
      <w:divBdr>
        <w:top w:val="none" w:sz="0" w:space="0" w:color="auto"/>
        <w:left w:val="none" w:sz="0" w:space="0" w:color="auto"/>
        <w:bottom w:val="none" w:sz="0" w:space="0" w:color="auto"/>
        <w:right w:val="none" w:sz="0" w:space="0" w:color="auto"/>
      </w:divBdr>
    </w:div>
    <w:div w:id="462426809">
      <w:bodyDiv w:val="1"/>
      <w:marLeft w:val="0"/>
      <w:marRight w:val="0"/>
      <w:marTop w:val="0"/>
      <w:marBottom w:val="0"/>
      <w:divBdr>
        <w:top w:val="none" w:sz="0" w:space="0" w:color="auto"/>
        <w:left w:val="none" w:sz="0" w:space="0" w:color="auto"/>
        <w:bottom w:val="none" w:sz="0" w:space="0" w:color="auto"/>
        <w:right w:val="none" w:sz="0" w:space="0" w:color="auto"/>
      </w:divBdr>
    </w:div>
    <w:div w:id="467403373">
      <w:bodyDiv w:val="1"/>
      <w:marLeft w:val="0"/>
      <w:marRight w:val="0"/>
      <w:marTop w:val="0"/>
      <w:marBottom w:val="0"/>
      <w:divBdr>
        <w:top w:val="none" w:sz="0" w:space="0" w:color="auto"/>
        <w:left w:val="none" w:sz="0" w:space="0" w:color="auto"/>
        <w:bottom w:val="none" w:sz="0" w:space="0" w:color="auto"/>
        <w:right w:val="none" w:sz="0" w:space="0" w:color="auto"/>
      </w:divBdr>
    </w:div>
    <w:div w:id="471867103">
      <w:bodyDiv w:val="1"/>
      <w:marLeft w:val="0"/>
      <w:marRight w:val="0"/>
      <w:marTop w:val="0"/>
      <w:marBottom w:val="0"/>
      <w:divBdr>
        <w:top w:val="none" w:sz="0" w:space="0" w:color="auto"/>
        <w:left w:val="none" w:sz="0" w:space="0" w:color="auto"/>
        <w:bottom w:val="none" w:sz="0" w:space="0" w:color="auto"/>
        <w:right w:val="none" w:sz="0" w:space="0" w:color="auto"/>
      </w:divBdr>
    </w:div>
    <w:div w:id="476453417">
      <w:bodyDiv w:val="1"/>
      <w:marLeft w:val="0"/>
      <w:marRight w:val="0"/>
      <w:marTop w:val="0"/>
      <w:marBottom w:val="0"/>
      <w:divBdr>
        <w:top w:val="none" w:sz="0" w:space="0" w:color="auto"/>
        <w:left w:val="none" w:sz="0" w:space="0" w:color="auto"/>
        <w:bottom w:val="none" w:sz="0" w:space="0" w:color="auto"/>
        <w:right w:val="none" w:sz="0" w:space="0" w:color="auto"/>
      </w:divBdr>
    </w:div>
    <w:div w:id="477769180">
      <w:bodyDiv w:val="1"/>
      <w:marLeft w:val="0"/>
      <w:marRight w:val="0"/>
      <w:marTop w:val="0"/>
      <w:marBottom w:val="0"/>
      <w:divBdr>
        <w:top w:val="none" w:sz="0" w:space="0" w:color="auto"/>
        <w:left w:val="none" w:sz="0" w:space="0" w:color="auto"/>
        <w:bottom w:val="none" w:sz="0" w:space="0" w:color="auto"/>
        <w:right w:val="none" w:sz="0" w:space="0" w:color="auto"/>
      </w:divBdr>
    </w:div>
    <w:div w:id="478350050">
      <w:bodyDiv w:val="1"/>
      <w:marLeft w:val="0"/>
      <w:marRight w:val="0"/>
      <w:marTop w:val="0"/>
      <w:marBottom w:val="0"/>
      <w:divBdr>
        <w:top w:val="none" w:sz="0" w:space="0" w:color="auto"/>
        <w:left w:val="none" w:sz="0" w:space="0" w:color="auto"/>
        <w:bottom w:val="none" w:sz="0" w:space="0" w:color="auto"/>
        <w:right w:val="none" w:sz="0" w:space="0" w:color="auto"/>
      </w:divBdr>
    </w:div>
    <w:div w:id="483081980">
      <w:bodyDiv w:val="1"/>
      <w:marLeft w:val="0"/>
      <w:marRight w:val="0"/>
      <w:marTop w:val="0"/>
      <w:marBottom w:val="0"/>
      <w:divBdr>
        <w:top w:val="none" w:sz="0" w:space="0" w:color="auto"/>
        <w:left w:val="none" w:sz="0" w:space="0" w:color="auto"/>
        <w:bottom w:val="none" w:sz="0" w:space="0" w:color="auto"/>
        <w:right w:val="none" w:sz="0" w:space="0" w:color="auto"/>
      </w:divBdr>
    </w:div>
    <w:div w:id="483816000">
      <w:bodyDiv w:val="1"/>
      <w:marLeft w:val="0"/>
      <w:marRight w:val="0"/>
      <w:marTop w:val="0"/>
      <w:marBottom w:val="0"/>
      <w:divBdr>
        <w:top w:val="none" w:sz="0" w:space="0" w:color="auto"/>
        <w:left w:val="none" w:sz="0" w:space="0" w:color="auto"/>
        <w:bottom w:val="none" w:sz="0" w:space="0" w:color="auto"/>
        <w:right w:val="none" w:sz="0" w:space="0" w:color="auto"/>
      </w:divBdr>
    </w:div>
    <w:div w:id="484203918">
      <w:bodyDiv w:val="1"/>
      <w:marLeft w:val="0"/>
      <w:marRight w:val="0"/>
      <w:marTop w:val="0"/>
      <w:marBottom w:val="0"/>
      <w:divBdr>
        <w:top w:val="none" w:sz="0" w:space="0" w:color="auto"/>
        <w:left w:val="none" w:sz="0" w:space="0" w:color="auto"/>
        <w:bottom w:val="none" w:sz="0" w:space="0" w:color="auto"/>
        <w:right w:val="none" w:sz="0" w:space="0" w:color="auto"/>
      </w:divBdr>
    </w:div>
    <w:div w:id="484905053">
      <w:bodyDiv w:val="1"/>
      <w:marLeft w:val="0"/>
      <w:marRight w:val="0"/>
      <w:marTop w:val="0"/>
      <w:marBottom w:val="0"/>
      <w:divBdr>
        <w:top w:val="none" w:sz="0" w:space="0" w:color="auto"/>
        <w:left w:val="none" w:sz="0" w:space="0" w:color="auto"/>
        <w:bottom w:val="none" w:sz="0" w:space="0" w:color="auto"/>
        <w:right w:val="none" w:sz="0" w:space="0" w:color="auto"/>
      </w:divBdr>
    </w:div>
    <w:div w:id="486093079">
      <w:bodyDiv w:val="1"/>
      <w:marLeft w:val="0"/>
      <w:marRight w:val="0"/>
      <w:marTop w:val="0"/>
      <w:marBottom w:val="0"/>
      <w:divBdr>
        <w:top w:val="none" w:sz="0" w:space="0" w:color="auto"/>
        <w:left w:val="none" w:sz="0" w:space="0" w:color="auto"/>
        <w:bottom w:val="none" w:sz="0" w:space="0" w:color="auto"/>
        <w:right w:val="none" w:sz="0" w:space="0" w:color="auto"/>
      </w:divBdr>
    </w:div>
    <w:div w:id="486282152">
      <w:bodyDiv w:val="1"/>
      <w:marLeft w:val="0"/>
      <w:marRight w:val="0"/>
      <w:marTop w:val="0"/>
      <w:marBottom w:val="0"/>
      <w:divBdr>
        <w:top w:val="none" w:sz="0" w:space="0" w:color="auto"/>
        <w:left w:val="none" w:sz="0" w:space="0" w:color="auto"/>
        <w:bottom w:val="none" w:sz="0" w:space="0" w:color="auto"/>
        <w:right w:val="none" w:sz="0" w:space="0" w:color="auto"/>
      </w:divBdr>
    </w:div>
    <w:div w:id="488324792">
      <w:bodyDiv w:val="1"/>
      <w:marLeft w:val="0"/>
      <w:marRight w:val="0"/>
      <w:marTop w:val="0"/>
      <w:marBottom w:val="0"/>
      <w:divBdr>
        <w:top w:val="none" w:sz="0" w:space="0" w:color="auto"/>
        <w:left w:val="none" w:sz="0" w:space="0" w:color="auto"/>
        <w:bottom w:val="none" w:sz="0" w:space="0" w:color="auto"/>
        <w:right w:val="none" w:sz="0" w:space="0" w:color="auto"/>
      </w:divBdr>
    </w:div>
    <w:div w:id="490097066">
      <w:bodyDiv w:val="1"/>
      <w:marLeft w:val="0"/>
      <w:marRight w:val="0"/>
      <w:marTop w:val="0"/>
      <w:marBottom w:val="0"/>
      <w:divBdr>
        <w:top w:val="none" w:sz="0" w:space="0" w:color="auto"/>
        <w:left w:val="none" w:sz="0" w:space="0" w:color="auto"/>
        <w:bottom w:val="none" w:sz="0" w:space="0" w:color="auto"/>
        <w:right w:val="none" w:sz="0" w:space="0" w:color="auto"/>
      </w:divBdr>
    </w:div>
    <w:div w:id="491288986">
      <w:bodyDiv w:val="1"/>
      <w:marLeft w:val="0"/>
      <w:marRight w:val="0"/>
      <w:marTop w:val="0"/>
      <w:marBottom w:val="0"/>
      <w:divBdr>
        <w:top w:val="none" w:sz="0" w:space="0" w:color="auto"/>
        <w:left w:val="none" w:sz="0" w:space="0" w:color="auto"/>
        <w:bottom w:val="none" w:sz="0" w:space="0" w:color="auto"/>
        <w:right w:val="none" w:sz="0" w:space="0" w:color="auto"/>
      </w:divBdr>
    </w:div>
    <w:div w:id="495145613">
      <w:bodyDiv w:val="1"/>
      <w:marLeft w:val="0"/>
      <w:marRight w:val="0"/>
      <w:marTop w:val="0"/>
      <w:marBottom w:val="0"/>
      <w:divBdr>
        <w:top w:val="none" w:sz="0" w:space="0" w:color="auto"/>
        <w:left w:val="none" w:sz="0" w:space="0" w:color="auto"/>
        <w:bottom w:val="none" w:sz="0" w:space="0" w:color="auto"/>
        <w:right w:val="none" w:sz="0" w:space="0" w:color="auto"/>
      </w:divBdr>
    </w:div>
    <w:div w:id="498467374">
      <w:bodyDiv w:val="1"/>
      <w:marLeft w:val="0"/>
      <w:marRight w:val="0"/>
      <w:marTop w:val="0"/>
      <w:marBottom w:val="0"/>
      <w:divBdr>
        <w:top w:val="none" w:sz="0" w:space="0" w:color="auto"/>
        <w:left w:val="none" w:sz="0" w:space="0" w:color="auto"/>
        <w:bottom w:val="none" w:sz="0" w:space="0" w:color="auto"/>
        <w:right w:val="none" w:sz="0" w:space="0" w:color="auto"/>
      </w:divBdr>
    </w:div>
    <w:div w:id="499200727">
      <w:bodyDiv w:val="1"/>
      <w:marLeft w:val="0"/>
      <w:marRight w:val="0"/>
      <w:marTop w:val="0"/>
      <w:marBottom w:val="0"/>
      <w:divBdr>
        <w:top w:val="none" w:sz="0" w:space="0" w:color="auto"/>
        <w:left w:val="none" w:sz="0" w:space="0" w:color="auto"/>
        <w:bottom w:val="none" w:sz="0" w:space="0" w:color="auto"/>
        <w:right w:val="none" w:sz="0" w:space="0" w:color="auto"/>
      </w:divBdr>
    </w:div>
    <w:div w:id="506023259">
      <w:bodyDiv w:val="1"/>
      <w:marLeft w:val="0"/>
      <w:marRight w:val="0"/>
      <w:marTop w:val="0"/>
      <w:marBottom w:val="0"/>
      <w:divBdr>
        <w:top w:val="none" w:sz="0" w:space="0" w:color="auto"/>
        <w:left w:val="none" w:sz="0" w:space="0" w:color="auto"/>
        <w:bottom w:val="none" w:sz="0" w:space="0" w:color="auto"/>
        <w:right w:val="none" w:sz="0" w:space="0" w:color="auto"/>
      </w:divBdr>
    </w:div>
    <w:div w:id="506290235">
      <w:bodyDiv w:val="1"/>
      <w:marLeft w:val="0"/>
      <w:marRight w:val="0"/>
      <w:marTop w:val="0"/>
      <w:marBottom w:val="0"/>
      <w:divBdr>
        <w:top w:val="none" w:sz="0" w:space="0" w:color="auto"/>
        <w:left w:val="none" w:sz="0" w:space="0" w:color="auto"/>
        <w:bottom w:val="none" w:sz="0" w:space="0" w:color="auto"/>
        <w:right w:val="none" w:sz="0" w:space="0" w:color="auto"/>
      </w:divBdr>
    </w:div>
    <w:div w:id="507595268">
      <w:bodyDiv w:val="1"/>
      <w:marLeft w:val="0"/>
      <w:marRight w:val="0"/>
      <w:marTop w:val="0"/>
      <w:marBottom w:val="0"/>
      <w:divBdr>
        <w:top w:val="none" w:sz="0" w:space="0" w:color="auto"/>
        <w:left w:val="none" w:sz="0" w:space="0" w:color="auto"/>
        <w:bottom w:val="none" w:sz="0" w:space="0" w:color="auto"/>
        <w:right w:val="none" w:sz="0" w:space="0" w:color="auto"/>
      </w:divBdr>
    </w:div>
    <w:div w:id="509879545">
      <w:bodyDiv w:val="1"/>
      <w:marLeft w:val="0"/>
      <w:marRight w:val="0"/>
      <w:marTop w:val="0"/>
      <w:marBottom w:val="0"/>
      <w:divBdr>
        <w:top w:val="none" w:sz="0" w:space="0" w:color="auto"/>
        <w:left w:val="none" w:sz="0" w:space="0" w:color="auto"/>
        <w:bottom w:val="none" w:sz="0" w:space="0" w:color="auto"/>
        <w:right w:val="none" w:sz="0" w:space="0" w:color="auto"/>
      </w:divBdr>
    </w:div>
    <w:div w:id="513501110">
      <w:bodyDiv w:val="1"/>
      <w:marLeft w:val="0"/>
      <w:marRight w:val="0"/>
      <w:marTop w:val="0"/>
      <w:marBottom w:val="0"/>
      <w:divBdr>
        <w:top w:val="none" w:sz="0" w:space="0" w:color="auto"/>
        <w:left w:val="none" w:sz="0" w:space="0" w:color="auto"/>
        <w:bottom w:val="none" w:sz="0" w:space="0" w:color="auto"/>
        <w:right w:val="none" w:sz="0" w:space="0" w:color="auto"/>
      </w:divBdr>
    </w:div>
    <w:div w:id="514614300">
      <w:bodyDiv w:val="1"/>
      <w:marLeft w:val="0"/>
      <w:marRight w:val="0"/>
      <w:marTop w:val="0"/>
      <w:marBottom w:val="0"/>
      <w:divBdr>
        <w:top w:val="none" w:sz="0" w:space="0" w:color="auto"/>
        <w:left w:val="none" w:sz="0" w:space="0" w:color="auto"/>
        <w:bottom w:val="none" w:sz="0" w:space="0" w:color="auto"/>
        <w:right w:val="none" w:sz="0" w:space="0" w:color="auto"/>
      </w:divBdr>
    </w:div>
    <w:div w:id="517045670">
      <w:bodyDiv w:val="1"/>
      <w:marLeft w:val="0"/>
      <w:marRight w:val="0"/>
      <w:marTop w:val="0"/>
      <w:marBottom w:val="0"/>
      <w:divBdr>
        <w:top w:val="none" w:sz="0" w:space="0" w:color="auto"/>
        <w:left w:val="none" w:sz="0" w:space="0" w:color="auto"/>
        <w:bottom w:val="none" w:sz="0" w:space="0" w:color="auto"/>
        <w:right w:val="none" w:sz="0" w:space="0" w:color="auto"/>
      </w:divBdr>
    </w:div>
    <w:div w:id="520044985">
      <w:bodyDiv w:val="1"/>
      <w:marLeft w:val="0"/>
      <w:marRight w:val="0"/>
      <w:marTop w:val="0"/>
      <w:marBottom w:val="0"/>
      <w:divBdr>
        <w:top w:val="none" w:sz="0" w:space="0" w:color="auto"/>
        <w:left w:val="none" w:sz="0" w:space="0" w:color="auto"/>
        <w:bottom w:val="none" w:sz="0" w:space="0" w:color="auto"/>
        <w:right w:val="none" w:sz="0" w:space="0" w:color="auto"/>
      </w:divBdr>
    </w:div>
    <w:div w:id="520433788">
      <w:bodyDiv w:val="1"/>
      <w:marLeft w:val="0"/>
      <w:marRight w:val="0"/>
      <w:marTop w:val="0"/>
      <w:marBottom w:val="0"/>
      <w:divBdr>
        <w:top w:val="none" w:sz="0" w:space="0" w:color="auto"/>
        <w:left w:val="none" w:sz="0" w:space="0" w:color="auto"/>
        <w:bottom w:val="none" w:sz="0" w:space="0" w:color="auto"/>
        <w:right w:val="none" w:sz="0" w:space="0" w:color="auto"/>
      </w:divBdr>
    </w:div>
    <w:div w:id="520976116">
      <w:bodyDiv w:val="1"/>
      <w:marLeft w:val="0"/>
      <w:marRight w:val="0"/>
      <w:marTop w:val="0"/>
      <w:marBottom w:val="0"/>
      <w:divBdr>
        <w:top w:val="none" w:sz="0" w:space="0" w:color="auto"/>
        <w:left w:val="none" w:sz="0" w:space="0" w:color="auto"/>
        <w:bottom w:val="none" w:sz="0" w:space="0" w:color="auto"/>
        <w:right w:val="none" w:sz="0" w:space="0" w:color="auto"/>
      </w:divBdr>
    </w:div>
    <w:div w:id="527573207">
      <w:bodyDiv w:val="1"/>
      <w:marLeft w:val="0"/>
      <w:marRight w:val="0"/>
      <w:marTop w:val="0"/>
      <w:marBottom w:val="0"/>
      <w:divBdr>
        <w:top w:val="none" w:sz="0" w:space="0" w:color="auto"/>
        <w:left w:val="none" w:sz="0" w:space="0" w:color="auto"/>
        <w:bottom w:val="none" w:sz="0" w:space="0" w:color="auto"/>
        <w:right w:val="none" w:sz="0" w:space="0" w:color="auto"/>
      </w:divBdr>
    </w:div>
    <w:div w:id="530731218">
      <w:bodyDiv w:val="1"/>
      <w:marLeft w:val="0"/>
      <w:marRight w:val="0"/>
      <w:marTop w:val="0"/>
      <w:marBottom w:val="0"/>
      <w:divBdr>
        <w:top w:val="none" w:sz="0" w:space="0" w:color="auto"/>
        <w:left w:val="none" w:sz="0" w:space="0" w:color="auto"/>
        <w:bottom w:val="none" w:sz="0" w:space="0" w:color="auto"/>
        <w:right w:val="none" w:sz="0" w:space="0" w:color="auto"/>
      </w:divBdr>
    </w:div>
    <w:div w:id="532421563">
      <w:bodyDiv w:val="1"/>
      <w:marLeft w:val="0"/>
      <w:marRight w:val="0"/>
      <w:marTop w:val="0"/>
      <w:marBottom w:val="0"/>
      <w:divBdr>
        <w:top w:val="none" w:sz="0" w:space="0" w:color="auto"/>
        <w:left w:val="none" w:sz="0" w:space="0" w:color="auto"/>
        <w:bottom w:val="none" w:sz="0" w:space="0" w:color="auto"/>
        <w:right w:val="none" w:sz="0" w:space="0" w:color="auto"/>
      </w:divBdr>
    </w:div>
    <w:div w:id="533004773">
      <w:bodyDiv w:val="1"/>
      <w:marLeft w:val="0"/>
      <w:marRight w:val="0"/>
      <w:marTop w:val="0"/>
      <w:marBottom w:val="0"/>
      <w:divBdr>
        <w:top w:val="none" w:sz="0" w:space="0" w:color="auto"/>
        <w:left w:val="none" w:sz="0" w:space="0" w:color="auto"/>
        <w:bottom w:val="none" w:sz="0" w:space="0" w:color="auto"/>
        <w:right w:val="none" w:sz="0" w:space="0" w:color="auto"/>
      </w:divBdr>
    </w:div>
    <w:div w:id="534343864">
      <w:bodyDiv w:val="1"/>
      <w:marLeft w:val="0"/>
      <w:marRight w:val="0"/>
      <w:marTop w:val="0"/>
      <w:marBottom w:val="0"/>
      <w:divBdr>
        <w:top w:val="none" w:sz="0" w:space="0" w:color="auto"/>
        <w:left w:val="none" w:sz="0" w:space="0" w:color="auto"/>
        <w:bottom w:val="none" w:sz="0" w:space="0" w:color="auto"/>
        <w:right w:val="none" w:sz="0" w:space="0" w:color="auto"/>
      </w:divBdr>
    </w:div>
    <w:div w:id="535430460">
      <w:bodyDiv w:val="1"/>
      <w:marLeft w:val="0"/>
      <w:marRight w:val="0"/>
      <w:marTop w:val="0"/>
      <w:marBottom w:val="0"/>
      <w:divBdr>
        <w:top w:val="none" w:sz="0" w:space="0" w:color="auto"/>
        <w:left w:val="none" w:sz="0" w:space="0" w:color="auto"/>
        <w:bottom w:val="none" w:sz="0" w:space="0" w:color="auto"/>
        <w:right w:val="none" w:sz="0" w:space="0" w:color="auto"/>
      </w:divBdr>
    </w:div>
    <w:div w:id="535511347">
      <w:bodyDiv w:val="1"/>
      <w:marLeft w:val="0"/>
      <w:marRight w:val="0"/>
      <w:marTop w:val="0"/>
      <w:marBottom w:val="0"/>
      <w:divBdr>
        <w:top w:val="none" w:sz="0" w:space="0" w:color="auto"/>
        <w:left w:val="none" w:sz="0" w:space="0" w:color="auto"/>
        <w:bottom w:val="none" w:sz="0" w:space="0" w:color="auto"/>
        <w:right w:val="none" w:sz="0" w:space="0" w:color="auto"/>
      </w:divBdr>
    </w:div>
    <w:div w:id="536041565">
      <w:bodyDiv w:val="1"/>
      <w:marLeft w:val="0"/>
      <w:marRight w:val="0"/>
      <w:marTop w:val="0"/>
      <w:marBottom w:val="0"/>
      <w:divBdr>
        <w:top w:val="none" w:sz="0" w:space="0" w:color="auto"/>
        <w:left w:val="none" w:sz="0" w:space="0" w:color="auto"/>
        <w:bottom w:val="none" w:sz="0" w:space="0" w:color="auto"/>
        <w:right w:val="none" w:sz="0" w:space="0" w:color="auto"/>
      </w:divBdr>
    </w:div>
    <w:div w:id="536284953">
      <w:bodyDiv w:val="1"/>
      <w:marLeft w:val="0"/>
      <w:marRight w:val="0"/>
      <w:marTop w:val="0"/>
      <w:marBottom w:val="0"/>
      <w:divBdr>
        <w:top w:val="none" w:sz="0" w:space="0" w:color="auto"/>
        <w:left w:val="none" w:sz="0" w:space="0" w:color="auto"/>
        <w:bottom w:val="none" w:sz="0" w:space="0" w:color="auto"/>
        <w:right w:val="none" w:sz="0" w:space="0" w:color="auto"/>
      </w:divBdr>
    </w:div>
    <w:div w:id="536629122">
      <w:bodyDiv w:val="1"/>
      <w:marLeft w:val="0"/>
      <w:marRight w:val="0"/>
      <w:marTop w:val="0"/>
      <w:marBottom w:val="0"/>
      <w:divBdr>
        <w:top w:val="none" w:sz="0" w:space="0" w:color="auto"/>
        <w:left w:val="none" w:sz="0" w:space="0" w:color="auto"/>
        <w:bottom w:val="none" w:sz="0" w:space="0" w:color="auto"/>
        <w:right w:val="none" w:sz="0" w:space="0" w:color="auto"/>
      </w:divBdr>
    </w:div>
    <w:div w:id="537159643">
      <w:bodyDiv w:val="1"/>
      <w:marLeft w:val="0"/>
      <w:marRight w:val="0"/>
      <w:marTop w:val="0"/>
      <w:marBottom w:val="0"/>
      <w:divBdr>
        <w:top w:val="none" w:sz="0" w:space="0" w:color="auto"/>
        <w:left w:val="none" w:sz="0" w:space="0" w:color="auto"/>
        <w:bottom w:val="none" w:sz="0" w:space="0" w:color="auto"/>
        <w:right w:val="none" w:sz="0" w:space="0" w:color="auto"/>
      </w:divBdr>
    </w:div>
    <w:div w:id="537739290">
      <w:bodyDiv w:val="1"/>
      <w:marLeft w:val="0"/>
      <w:marRight w:val="0"/>
      <w:marTop w:val="0"/>
      <w:marBottom w:val="0"/>
      <w:divBdr>
        <w:top w:val="none" w:sz="0" w:space="0" w:color="auto"/>
        <w:left w:val="none" w:sz="0" w:space="0" w:color="auto"/>
        <w:bottom w:val="none" w:sz="0" w:space="0" w:color="auto"/>
        <w:right w:val="none" w:sz="0" w:space="0" w:color="auto"/>
      </w:divBdr>
    </w:div>
    <w:div w:id="540216281">
      <w:bodyDiv w:val="1"/>
      <w:marLeft w:val="0"/>
      <w:marRight w:val="0"/>
      <w:marTop w:val="0"/>
      <w:marBottom w:val="0"/>
      <w:divBdr>
        <w:top w:val="none" w:sz="0" w:space="0" w:color="auto"/>
        <w:left w:val="none" w:sz="0" w:space="0" w:color="auto"/>
        <w:bottom w:val="none" w:sz="0" w:space="0" w:color="auto"/>
        <w:right w:val="none" w:sz="0" w:space="0" w:color="auto"/>
      </w:divBdr>
    </w:div>
    <w:div w:id="546189006">
      <w:bodyDiv w:val="1"/>
      <w:marLeft w:val="0"/>
      <w:marRight w:val="0"/>
      <w:marTop w:val="0"/>
      <w:marBottom w:val="0"/>
      <w:divBdr>
        <w:top w:val="none" w:sz="0" w:space="0" w:color="auto"/>
        <w:left w:val="none" w:sz="0" w:space="0" w:color="auto"/>
        <w:bottom w:val="none" w:sz="0" w:space="0" w:color="auto"/>
        <w:right w:val="none" w:sz="0" w:space="0" w:color="auto"/>
      </w:divBdr>
    </w:div>
    <w:div w:id="546456749">
      <w:bodyDiv w:val="1"/>
      <w:marLeft w:val="0"/>
      <w:marRight w:val="0"/>
      <w:marTop w:val="0"/>
      <w:marBottom w:val="0"/>
      <w:divBdr>
        <w:top w:val="none" w:sz="0" w:space="0" w:color="auto"/>
        <w:left w:val="none" w:sz="0" w:space="0" w:color="auto"/>
        <w:bottom w:val="none" w:sz="0" w:space="0" w:color="auto"/>
        <w:right w:val="none" w:sz="0" w:space="0" w:color="auto"/>
      </w:divBdr>
    </w:div>
    <w:div w:id="555972071">
      <w:bodyDiv w:val="1"/>
      <w:marLeft w:val="0"/>
      <w:marRight w:val="0"/>
      <w:marTop w:val="0"/>
      <w:marBottom w:val="0"/>
      <w:divBdr>
        <w:top w:val="none" w:sz="0" w:space="0" w:color="auto"/>
        <w:left w:val="none" w:sz="0" w:space="0" w:color="auto"/>
        <w:bottom w:val="none" w:sz="0" w:space="0" w:color="auto"/>
        <w:right w:val="none" w:sz="0" w:space="0" w:color="auto"/>
      </w:divBdr>
    </w:div>
    <w:div w:id="556088947">
      <w:bodyDiv w:val="1"/>
      <w:marLeft w:val="0"/>
      <w:marRight w:val="0"/>
      <w:marTop w:val="0"/>
      <w:marBottom w:val="0"/>
      <w:divBdr>
        <w:top w:val="none" w:sz="0" w:space="0" w:color="auto"/>
        <w:left w:val="none" w:sz="0" w:space="0" w:color="auto"/>
        <w:bottom w:val="none" w:sz="0" w:space="0" w:color="auto"/>
        <w:right w:val="none" w:sz="0" w:space="0" w:color="auto"/>
      </w:divBdr>
    </w:div>
    <w:div w:id="556816765">
      <w:bodyDiv w:val="1"/>
      <w:marLeft w:val="0"/>
      <w:marRight w:val="0"/>
      <w:marTop w:val="0"/>
      <w:marBottom w:val="0"/>
      <w:divBdr>
        <w:top w:val="none" w:sz="0" w:space="0" w:color="auto"/>
        <w:left w:val="none" w:sz="0" w:space="0" w:color="auto"/>
        <w:bottom w:val="none" w:sz="0" w:space="0" w:color="auto"/>
        <w:right w:val="none" w:sz="0" w:space="0" w:color="auto"/>
      </w:divBdr>
    </w:div>
    <w:div w:id="558175463">
      <w:bodyDiv w:val="1"/>
      <w:marLeft w:val="0"/>
      <w:marRight w:val="0"/>
      <w:marTop w:val="0"/>
      <w:marBottom w:val="0"/>
      <w:divBdr>
        <w:top w:val="none" w:sz="0" w:space="0" w:color="auto"/>
        <w:left w:val="none" w:sz="0" w:space="0" w:color="auto"/>
        <w:bottom w:val="none" w:sz="0" w:space="0" w:color="auto"/>
        <w:right w:val="none" w:sz="0" w:space="0" w:color="auto"/>
      </w:divBdr>
    </w:div>
    <w:div w:id="562302448">
      <w:bodyDiv w:val="1"/>
      <w:marLeft w:val="0"/>
      <w:marRight w:val="0"/>
      <w:marTop w:val="0"/>
      <w:marBottom w:val="0"/>
      <w:divBdr>
        <w:top w:val="none" w:sz="0" w:space="0" w:color="auto"/>
        <w:left w:val="none" w:sz="0" w:space="0" w:color="auto"/>
        <w:bottom w:val="none" w:sz="0" w:space="0" w:color="auto"/>
        <w:right w:val="none" w:sz="0" w:space="0" w:color="auto"/>
      </w:divBdr>
    </w:div>
    <w:div w:id="568922647">
      <w:bodyDiv w:val="1"/>
      <w:marLeft w:val="0"/>
      <w:marRight w:val="0"/>
      <w:marTop w:val="0"/>
      <w:marBottom w:val="0"/>
      <w:divBdr>
        <w:top w:val="none" w:sz="0" w:space="0" w:color="auto"/>
        <w:left w:val="none" w:sz="0" w:space="0" w:color="auto"/>
        <w:bottom w:val="none" w:sz="0" w:space="0" w:color="auto"/>
        <w:right w:val="none" w:sz="0" w:space="0" w:color="auto"/>
      </w:divBdr>
    </w:div>
    <w:div w:id="569851187">
      <w:bodyDiv w:val="1"/>
      <w:marLeft w:val="0"/>
      <w:marRight w:val="0"/>
      <w:marTop w:val="0"/>
      <w:marBottom w:val="0"/>
      <w:divBdr>
        <w:top w:val="none" w:sz="0" w:space="0" w:color="auto"/>
        <w:left w:val="none" w:sz="0" w:space="0" w:color="auto"/>
        <w:bottom w:val="none" w:sz="0" w:space="0" w:color="auto"/>
        <w:right w:val="none" w:sz="0" w:space="0" w:color="auto"/>
      </w:divBdr>
    </w:div>
    <w:div w:id="569927005">
      <w:bodyDiv w:val="1"/>
      <w:marLeft w:val="0"/>
      <w:marRight w:val="0"/>
      <w:marTop w:val="0"/>
      <w:marBottom w:val="0"/>
      <w:divBdr>
        <w:top w:val="none" w:sz="0" w:space="0" w:color="auto"/>
        <w:left w:val="none" w:sz="0" w:space="0" w:color="auto"/>
        <w:bottom w:val="none" w:sz="0" w:space="0" w:color="auto"/>
        <w:right w:val="none" w:sz="0" w:space="0" w:color="auto"/>
      </w:divBdr>
    </w:div>
    <w:div w:id="573590050">
      <w:bodyDiv w:val="1"/>
      <w:marLeft w:val="0"/>
      <w:marRight w:val="0"/>
      <w:marTop w:val="0"/>
      <w:marBottom w:val="0"/>
      <w:divBdr>
        <w:top w:val="none" w:sz="0" w:space="0" w:color="auto"/>
        <w:left w:val="none" w:sz="0" w:space="0" w:color="auto"/>
        <w:bottom w:val="none" w:sz="0" w:space="0" w:color="auto"/>
        <w:right w:val="none" w:sz="0" w:space="0" w:color="auto"/>
      </w:divBdr>
    </w:div>
    <w:div w:id="576596208">
      <w:bodyDiv w:val="1"/>
      <w:marLeft w:val="0"/>
      <w:marRight w:val="0"/>
      <w:marTop w:val="0"/>
      <w:marBottom w:val="0"/>
      <w:divBdr>
        <w:top w:val="none" w:sz="0" w:space="0" w:color="auto"/>
        <w:left w:val="none" w:sz="0" w:space="0" w:color="auto"/>
        <w:bottom w:val="none" w:sz="0" w:space="0" w:color="auto"/>
        <w:right w:val="none" w:sz="0" w:space="0" w:color="auto"/>
      </w:divBdr>
    </w:div>
    <w:div w:id="578176203">
      <w:bodyDiv w:val="1"/>
      <w:marLeft w:val="0"/>
      <w:marRight w:val="0"/>
      <w:marTop w:val="0"/>
      <w:marBottom w:val="0"/>
      <w:divBdr>
        <w:top w:val="none" w:sz="0" w:space="0" w:color="auto"/>
        <w:left w:val="none" w:sz="0" w:space="0" w:color="auto"/>
        <w:bottom w:val="none" w:sz="0" w:space="0" w:color="auto"/>
        <w:right w:val="none" w:sz="0" w:space="0" w:color="auto"/>
      </w:divBdr>
    </w:div>
    <w:div w:id="578636376">
      <w:bodyDiv w:val="1"/>
      <w:marLeft w:val="0"/>
      <w:marRight w:val="0"/>
      <w:marTop w:val="0"/>
      <w:marBottom w:val="0"/>
      <w:divBdr>
        <w:top w:val="none" w:sz="0" w:space="0" w:color="auto"/>
        <w:left w:val="none" w:sz="0" w:space="0" w:color="auto"/>
        <w:bottom w:val="none" w:sz="0" w:space="0" w:color="auto"/>
        <w:right w:val="none" w:sz="0" w:space="0" w:color="auto"/>
      </w:divBdr>
    </w:div>
    <w:div w:id="579144343">
      <w:bodyDiv w:val="1"/>
      <w:marLeft w:val="0"/>
      <w:marRight w:val="0"/>
      <w:marTop w:val="0"/>
      <w:marBottom w:val="0"/>
      <w:divBdr>
        <w:top w:val="none" w:sz="0" w:space="0" w:color="auto"/>
        <w:left w:val="none" w:sz="0" w:space="0" w:color="auto"/>
        <w:bottom w:val="none" w:sz="0" w:space="0" w:color="auto"/>
        <w:right w:val="none" w:sz="0" w:space="0" w:color="auto"/>
      </w:divBdr>
    </w:div>
    <w:div w:id="580062239">
      <w:bodyDiv w:val="1"/>
      <w:marLeft w:val="0"/>
      <w:marRight w:val="0"/>
      <w:marTop w:val="0"/>
      <w:marBottom w:val="0"/>
      <w:divBdr>
        <w:top w:val="none" w:sz="0" w:space="0" w:color="auto"/>
        <w:left w:val="none" w:sz="0" w:space="0" w:color="auto"/>
        <w:bottom w:val="none" w:sz="0" w:space="0" w:color="auto"/>
        <w:right w:val="none" w:sz="0" w:space="0" w:color="auto"/>
      </w:divBdr>
    </w:div>
    <w:div w:id="581527085">
      <w:bodyDiv w:val="1"/>
      <w:marLeft w:val="0"/>
      <w:marRight w:val="0"/>
      <w:marTop w:val="0"/>
      <w:marBottom w:val="0"/>
      <w:divBdr>
        <w:top w:val="none" w:sz="0" w:space="0" w:color="auto"/>
        <w:left w:val="none" w:sz="0" w:space="0" w:color="auto"/>
        <w:bottom w:val="none" w:sz="0" w:space="0" w:color="auto"/>
        <w:right w:val="none" w:sz="0" w:space="0" w:color="auto"/>
      </w:divBdr>
    </w:div>
    <w:div w:id="582757977">
      <w:bodyDiv w:val="1"/>
      <w:marLeft w:val="0"/>
      <w:marRight w:val="0"/>
      <w:marTop w:val="0"/>
      <w:marBottom w:val="0"/>
      <w:divBdr>
        <w:top w:val="none" w:sz="0" w:space="0" w:color="auto"/>
        <w:left w:val="none" w:sz="0" w:space="0" w:color="auto"/>
        <w:bottom w:val="none" w:sz="0" w:space="0" w:color="auto"/>
        <w:right w:val="none" w:sz="0" w:space="0" w:color="auto"/>
      </w:divBdr>
    </w:div>
    <w:div w:id="582836278">
      <w:bodyDiv w:val="1"/>
      <w:marLeft w:val="0"/>
      <w:marRight w:val="0"/>
      <w:marTop w:val="0"/>
      <w:marBottom w:val="0"/>
      <w:divBdr>
        <w:top w:val="none" w:sz="0" w:space="0" w:color="auto"/>
        <w:left w:val="none" w:sz="0" w:space="0" w:color="auto"/>
        <w:bottom w:val="none" w:sz="0" w:space="0" w:color="auto"/>
        <w:right w:val="none" w:sz="0" w:space="0" w:color="auto"/>
      </w:divBdr>
    </w:div>
    <w:div w:id="582884148">
      <w:bodyDiv w:val="1"/>
      <w:marLeft w:val="0"/>
      <w:marRight w:val="0"/>
      <w:marTop w:val="0"/>
      <w:marBottom w:val="0"/>
      <w:divBdr>
        <w:top w:val="none" w:sz="0" w:space="0" w:color="auto"/>
        <w:left w:val="none" w:sz="0" w:space="0" w:color="auto"/>
        <w:bottom w:val="none" w:sz="0" w:space="0" w:color="auto"/>
        <w:right w:val="none" w:sz="0" w:space="0" w:color="auto"/>
      </w:divBdr>
    </w:div>
    <w:div w:id="584189751">
      <w:bodyDiv w:val="1"/>
      <w:marLeft w:val="0"/>
      <w:marRight w:val="0"/>
      <w:marTop w:val="0"/>
      <w:marBottom w:val="0"/>
      <w:divBdr>
        <w:top w:val="none" w:sz="0" w:space="0" w:color="auto"/>
        <w:left w:val="none" w:sz="0" w:space="0" w:color="auto"/>
        <w:bottom w:val="none" w:sz="0" w:space="0" w:color="auto"/>
        <w:right w:val="none" w:sz="0" w:space="0" w:color="auto"/>
      </w:divBdr>
    </w:div>
    <w:div w:id="587421407">
      <w:bodyDiv w:val="1"/>
      <w:marLeft w:val="0"/>
      <w:marRight w:val="0"/>
      <w:marTop w:val="0"/>
      <w:marBottom w:val="0"/>
      <w:divBdr>
        <w:top w:val="none" w:sz="0" w:space="0" w:color="auto"/>
        <w:left w:val="none" w:sz="0" w:space="0" w:color="auto"/>
        <w:bottom w:val="none" w:sz="0" w:space="0" w:color="auto"/>
        <w:right w:val="none" w:sz="0" w:space="0" w:color="auto"/>
      </w:divBdr>
    </w:div>
    <w:div w:id="587885611">
      <w:bodyDiv w:val="1"/>
      <w:marLeft w:val="0"/>
      <w:marRight w:val="0"/>
      <w:marTop w:val="0"/>
      <w:marBottom w:val="0"/>
      <w:divBdr>
        <w:top w:val="none" w:sz="0" w:space="0" w:color="auto"/>
        <w:left w:val="none" w:sz="0" w:space="0" w:color="auto"/>
        <w:bottom w:val="none" w:sz="0" w:space="0" w:color="auto"/>
        <w:right w:val="none" w:sz="0" w:space="0" w:color="auto"/>
      </w:divBdr>
    </w:div>
    <w:div w:id="588317207">
      <w:bodyDiv w:val="1"/>
      <w:marLeft w:val="0"/>
      <w:marRight w:val="0"/>
      <w:marTop w:val="0"/>
      <w:marBottom w:val="0"/>
      <w:divBdr>
        <w:top w:val="none" w:sz="0" w:space="0" w:color="auto"/>
        <w:left w:val="none" w:sz="0" w:space="0" w:color="auto"/>
        <w:bottom w:val="none" w:sz="0" w:space="0" w:color="auto"/>
        <w:right w:val="none" w:sz="0" w:space="0" w:color="auto"/>
      </w:divBdr>
    </w:div>
    <w:div w:id="588927712">
      <w:bodyDiv w:val="1"/>
      <w:marLeft w:val="0"/>
      <w:marRight w:val="0"/>
      <w:marTop w:val="0"/>
      <w:marBottom w:val="0"/>
      <w:divBdr>
        <w:top w:val="none" w:sz="0" w:space="0" w:color="auto"/>
        <w:left w:val="none" w:sz="0" w:space="0" w:color="auto"/>
        <w:bottom w:val="none" w:sz="0" w:space="0" w:color="auto"/>
        <w:right w:val="none" w:sz="0" w:space="0" w:color="auto"/>
      </w:divBdr>
    </w:div>
    <w:div w:id="590814016">
      <w:bodyDiv w:val="1"/>
      <w:marLeft w:val="0"/>
      <w:marRight w:val="0"/>
      <w:marTop w:val="0"/>
      <w:marBottom w:val="0"/>
      <w:divBdr>
        <w:top w:val="none" w:sz="0" w:space="0" w:color="auto"/>
        <w:left w:val="none" w:sz="0" w:space="0" w:color="auto"/>
        <w:bottom w:val="none" w:sz="0" w:space="0" w:color="auto"/>
        <w:right w:val="none" w:sz="0" w:space="0" w:color="auto"/>
      </w:divBdr>
    </w:div>
    <w:div w:id="591209853">
      <w:bodyDiv w:val="1"/>
      <w:marLeft w:val="0"/>
      <w:marRight w:val="0"/>
      <w:marTop w:val="0"/>
      <w:marBottom w:val="0"/>
      <w:divBdr>
        <w:top w:val="none" w:sz="0" w:space="0" w:color="auto"/>
        <w:left w:val="none" w:sz="0" w:space="0" w:color="auto"/>
        <w:bottom w:val="none" w:sz="0" w:space="0" w:color="auto"/>
        <w:right w:val="none" w:sz="0" w:space="0" w:color="auto"/>
      </w:divBdr>
    </w:div>
    <w:div w:id="594048454">
      <w:bodyDiv w:val="1"/>
      <w:marLeft w:val="0"/>
      <w:marRight w:val="0"/>
      <w:marTop w:val="0"/>
      <w:marBottom w:val="0"/>
      <w:divBdr>
        <w:top w:val="none" w:sz="0" w:space="0" w:color="auto"/>
        <w:left w:val="none" w:sz="0" w:space="0" w:color="auto"/>
        <w:bottom w:val="none" w:sz="0" w:space="0" w:color="auto"/>
        <w:right w:val="none" w:sz="0" w:space="0" w:color="auto"/>
      </w:divBdr>
    </w:div>
    <w:div w:id="597717066">
      <w:bodyDiv w:val="1"/>
      <w:marLeft w:val="0"/>
      <w:marRight w:val="0"/>
      <w:marTop w:val="0"/>
      <w:marBottom w:val="0"/>
      <w:divBdr>
        <w:top w:val="none" w:sz="0" w:space="0" w:color="auto"/>
        <w:left w:val="none" w:sz="0" w:space="0" w:color="auto"/>
        <w:bottom w:val="none" w:sz="0" w:space="0" w:color="auto"/>
        <w:right w:val="none" w:sz="0" w:space="0" w:color="auto"/>
      </w:divBdr>
    </w:div>
    <w:div w:id="598026456">
      <w:bodyDiv w:val="1"/>
      <w:marLeft w:val="0"/>
      <w:marRight w:val="0"/>
      <w:marTop w:val="0"/>
      <w:marBottom w:val="0"/>
      <w:divBdr>
        <w:top w:val="none" w:sz="0" w:space="0" w:color="auto"/>
        <w:left w:val="none" w:sz="0" w:space="0" w:color="auto"/>
        <w:bottom w:val="none" w:sz="0" w:space="0" w:color="auto"/>
        <w:right w:val="none" w:sz="0" w:space="0" w:color="auto"/>
      </w:divBdr>
    </w:div>
    <w:div w:id="601298318">
      <w:bodyDiv w:val="1"/>
      <w:marLeft w:val="0"/>
      <w:marRight w:val="0"/>
      <w:marTop w:val="0"/>
      <w:marBottom w:val="0"/>
      <w:divBdr>
        <w:top w:val="none" w:sz="0" w:space="0" w:color="auto"/>
        <w:left w:val="none" w:sz="0" w:space="0" w:color="auto"/>
        <w:bottom w:val="none" w:sz="0" w:space="0" w:color="auto"/>
        <w:right w:val="none" w:sz="0" w:space="0" w:color="auto"/>
      </w:divBdr>
    </w:div>
    <w:div w:id="603684488">
      <w:bodyDiv w:val="1"/>
      <w:marLeft w:val="0"/>
      <w:marRight w:val="0"/>
      <w:marTop w:val="0"/>
      <w:marBottom w:val="0"/>
      <w:divBdr>
        <w:top w:val="none" w:sz="0" w:space="0" w:color="auto"/>
        <w:left w:val="none" w:sz="0" w:space="0" w:color="auto"/>
        <w:bottom w:val="none" w:sz="0" w:space="0" w:color="auto"/>
        <w:right w:val="none" w:sz="0" w:space="0" w:color="auto"/>
      </w:divBdr>
    </w:div>
    <w:div w:id="605701210">
      <w:bodyDiv w:val="1"/>
      <w:marLeft w:val="0"/>
      <w:marRight w:val="0"/>
      <w:marTop w:val="0"/>
      <w:marBottom w:val="0"/>
      <w:divBdr>
        <w:top w:val="none" w:sz="0" w:space="0" w:color="auto"/>
        <w:left w:val="none" w:sz="0" w:space="0" w:color="auto"/>
        <w:bottom w:val="none" w:sz="0" w:space="0" w:color="auto"/>
        <w:right w:val="none" w:sz="0" w:space="0" w:color="auto"/>
      </w:divBdr>
    </w:div>
    <w:div w:id="606887404">
      <w:bodyDiv w:val="1"/>
      <w:marLeft w:val="0"/>
      <w:marRight w:val="0"/>
      <w:marTop w:val="0"/>
      <w:marBottom w:val="0"/>
      <w:divBdr>
        <w:top w:val="none" w:sz="0" w:space="0" w:color="auto"/>
        <w:left w:val="none" w:sz="0" w:space="0" w:color="auto"/>
        <w:bottom w:val="none" w:sz="0" w:space="0" w:color="auto"/>
        <w:right w:val="none" w:sz="0" w:space="0" w:color="auto"/>
      </w:divBdr>
    </w:div>
    <w:div w:id="606934591">
      <w:bodyDiv w:val="1"/>
      <w:marLeft w:val="0"/>
      <w:marRight w:val="0"/>
      <w:marTop w:val="0"/>
      <w:marBottom w:val="0"/>
      <w:divBdr>
        <w:top w:val="none" w:sz="0" w:space="0" w:color="auto"/>
        <w:left w:val="none" w:sz="0" w:space="0" w:color="auto"/>
        <w:bottom w:val="none" w:sz="0" w:space="0" w:color="auto"/>
        <w:right w:val="none" w:sz="0" w:space="0" w:color="auto"/>
      </w:divBdr>
    </w:div>
    <w:div w:id="613252040">
      <w:bodyDiv w:val="1"/>
      <w:marLeft w:val="0"/>
      <w:marRight w:val="0"/>
      <w:marTop w:val="0"/>
      <w:marBottom w:val="0"/>
      <w:divBdr>
        <w:top w:val="none" w:sz="0" w:space="0" w:color="auto"/>
        <w:left w:val="none" w:sz="0" w:space="0" w:color="auto"/>
        <w:bottom w:val="none" w:sz="0" w:space="0" w:color="auto"/>
        <w:right w:val="none" w:sz="0" w:space="0" w:color="auto"/>
      </w:divBdr>
    </w:div>
    <w:div w:id="615404758">
      <w:bodyDiv w:val="1"/>
      <w:marLeft w:val="0"/>
      <w:marRight w:val="0"/>
      <w:marTop w:val="0"/>
      <w:marBottom w:val="0"/>
      <w:divBdr>
        <w:top w:val="none" w:sz="0" w:space="0" w:color="auto"/>
        <w:left w:val="none" w:sz="0" w:space="0" w:color="auto"/>
        <w:bottom w:val="none" w:sz="0" w:space="0" w:color="auto"/>
        <w:right w:val="none" w:sz="0" w:space="0" w:color="auto"/>
      </w:divBdr>
    </w:div>
    <w:div w:id="617956043">
      <w:bodyDiv w:val="1"/>
      <w:marLeft w:val="0"/>
      <w:marRight w:val="0"/>
      <w:marTop w:val="0"/>
      <w:marBottom w:val="0"/>
      <w:divBdr>
        <w:top w:val="none" w:sz="0" w:space="0" w:color="auto"/>
        <w:left w:val="none" w:sz="0" w:space="0" w:color="auto"/>
        <w:bottom w:val="none" w:sz="0" w:space="0" w:color="auto"/>
        <w:right w:val="none" w:sz="0" w:space="0" w:color="auto"/>
      </w:divBdr>
    </w:div>
    <w:div w:id="620187320">
      <w:bodyDiv w:val="1"/>
      <w:marLeft w:val="0"/>
      <w:marRight w:val="0"/>
      <w:marTop w:val="0"/>
      <w:marBottom w:val="0"/>
      <w:divBdr>
        <w:top w:val="none" w:sz="0" w:space="0" w:color="auto"/>
        <w:left w:val="none" w:sz="0" w:space="0" w:color="auto"/>
        <w:bottom w:val="none" w:sz="0" w:space="0" w:color="auto"/>
        <w:right w:val="none" w:sz="0" w:space="0" w:color="auto"/>
      </w:divBdr>
    </w:div>
    <w:div w:id="621111086">
      <w:bodyDiv w:val="1"/>
      <w:marLeft w:val="0"/>
      <w:marRight w:val="0"/>
      <w:marTop w:val="0"/>
      <w:marBottom w:val="0"/>
      <w:divBdr>
        <w:top w:val="none" w:sz="0" w:space="0" w:color="auto"/>
        <w:left w:val="none" w:sz="0" w:space="0" w:color="auto"/>
        <w:bottom w:val="none" w:sz="0" w:space="0" w:color="auto"/>
        <w:right w:val="none" w:sz="0" w:space="0" w:color="auto"/>
      </w:divBdr>
    </w:div>
    <w:div w:id="621575489">
      <w:bodyDiv w:val="1"/>
      <w:marLeft w:val="0"/>
      <w:marRight w:val="0"/>
      <w:marTop w:val="0"/>
      <w:marBottom w:val="0"/>
      <w:divBdr>
        <w:top w:val="none" w:sz="0" w:space="0" w:color="auto"/>
        <w:left w:val="none" w:sz="0" w:space="0" w:color="auto"/>
        <w:bottom w:val="none" w:sz="0" w:space="0" w:color="auto"/>
        <w:right w:val="none" w:sz="0" w:space="0" w:color="auto"/>
      </w:divBdr>
    </w:div>
    <w:div w:id="625697628">
      <w:bodyDiv w:val="1"/>
      <w:marLeft w:val="0"/>
      <w:marRight w:val="0"/>
      <w:marTop w:val="0"/>
      <w:marBottom w:val="0"/>
      <w:divBdr>
        <w:top w:val="none" w:sz="0" w:space="0" w:color="auto"/>
        <w:left w:val="none" w:sz="0" w:space="0" w:color="auto"/>
        <w:bottom w:val="none" w:sz="0" w:space="0" w:color="auto"/>
        <w:right w:val="none" w:sz="0" w:space="0" w:color="auto"/>
      </w:divBdr>
    </w:div>
    <w:div w:id="625894710">
      <w:bodyDiv w:val="1"/>
      <w:marLeft w:val="0"/>
      <w:marRight w:val="0"/>
      <w:marTop w:val="0"/>
      <w:marBottom w:val="0"/>
      <w:divBdr>
        <w:top w:val="none" w:sz="0" w:space="0" w:color="auto"/>
        <w:left w:val="none" w:sz="0" w:space="0" w:color="auto"/>
        <w:bottom w:val="none" w:sz="0" w:space="0" w:color="auto"/>
        <w:right w:val="none" w:sz="0" w:space="0" w:color="auto"/>
      </w:divBdr>
    </w:div>
    <w:div w:id="627125993">
      <w:bodyDiv w:val="1"/>
      <w:marLeft w:val="0"/>
      <w:marRight w:val="0"/>
      <w:marTop w:val="0"/>
      <w:marBottom w:val="0"/>
      <w:divBdr>
        <w:top w:val="none" w:sz="0" w:space="0" w:color="auto"/>
        <w:left w:val="none" w:sz="0" w:space="0" w:color="auto"/>
        <w:bottom w:val="none" w:sz="0" w:space="0" w:color="auto"/>
        <w:right w:val="none" w:sz="0" w:space="0" w:color="auto"/>
      </w:divBdr>
    </w:div>
    <w:div w:id="631600627">
      <w:bodyDiv w:val="1"/>
      <w:marLeft w:val="0"/>
      <w:marRight w:val="0"/>
      <w:marTop w:val="0"/>
      <w:marBottom w:val="0"/>
      <w:divBdr>
        <w:top w:val="none" w:sz="0" w:space="0" w:color="auto"/>
        <w:left w:val="none" w:sz="0" w:space="0" w:color="auto"/>
        <w:bottom w:val="none" w:sz="0" w:space="0" w:color="auto"/>
        <w:right w:val="none" w:sz="0" w:space="0" w:color="auto"/>
      </w:divBdr>
    </w:div>
    <w:div w:id="632365934">
      <w:bodyDiv w:val="1"/>
      <w:marLeft w:val="0"/>
      <w:marRight w:val="0"/>
      <w:marTop w:val="0"/>
      <w:marBottom w:val="0"/>
      <w:divBdr>
        <w:top w:val="none" w:sz="0" w:space="0" w:color="auto"/>
        <w:left w:val="none" w:sz="0" w:space="0" w:color="auto"/>
        <w:bottom w:val="none" w:sz="0" w:space="0" w:color="auto"/>
        <w:right w:val="none" w:sz="0" w:space="0" w:color="auto"/>
      </w:divBdr>
    </w:div>
    <w:div w:id="635306144">
      <w:bodyDiv w:val="1"/>
      <w:marLeft w:val="0"/>
      <w:marRight w:val="0"/>
      <w:marTop w:val="0"/>
      <w:marBottom w:val="0"/>
      <w:divBdr>
        <w:top w:val="none" w:sz="0" w:space="0" w:color="auto"/>
        <w:left w:val="none" w:sz="0" w:space="0" w:color="auto"/>
        <w:bottom w:val="none" w:sz="0" w:space="0" w:color="auto"/>
        <w:right w:val="none" w:sz="0" w:space="0" w:color="auto"/>
      </w:divBdr>
    </w:div>
    <w:div w:id="635599186">
      <w:bodyDiv w:val="1"/>
      <w:marLeft w:val="0"/>
      <w:marRight w:val="0"/>
      <w:marTop w:val="0"/>
      <w:marBottom w:val="0"/>
      <w:divBdr>
        <w:top w:val="none" w:sz="0" w:space="0" w:color="auto"/>
        <w:left w:val="none" w:sz="0" w:space="0" w:color="auto"/>
        <w:bottom w:val="none" w:sz="0" w:space="0" w:color="auto"/>
        <w:right w:val="none" w:sz="0" w:space="0" w:color="auto"/>
      </w:divBdr>
    </w:div>
    <w:div w:id="636296294">
      <w:bodyDiv w:val="1"/>
      <w:marLeft w:val="0"/>
      <w:marRight w:val="0"/>
      <w:marTop w:val="0"/>
      <w:marBottom w:val="0"/>
      <w:divBdr>
        <w:top w:val="none" w:sz="0" w:space="0" w:color="auto"/>
        <w:left w:val="none" w:sz="0" w:space="0" w:color="auto"/>
        <w:bottom w:val="none" w:sz="0" w:space="0" w:color="auto"/>
        <w:right w:val="none" w:sz="0" w:space="0" w:color="auto"/>
      </w:divBdr>
    </w:div>
    <w:div w:id="636641389">
      <w:bodyDiv w:val="1"/>
      <w:marLeft w:val="0"/>
      <w:marRight w:val="0"/>
      <w:marTop w:val="0"/>
      <w:marBottom w:val="0"/>
      <w:divBdr>
        <w:top w:val="none" w:sz="0" w:space="0" w:color="auto"/>
        <w:left w:val="none" w:sz="0" w:space="0" w:color="auto"/>
        <w:bottom w:val="none" w:sz="0" w:space="0" w:color="auto"/>
        <w:right w:val="none" w:sz="0" w:space="0" w:color="auto"/>
      </w:divBdr>
    </w:div>
    <w:div w:id="638926817">
      <w:bodyDiv w:val="1"/>
      <w:marLeft w:val="0"/>
      <w:marRight w:val="0"/>
      <w:marTop w:val="0"/>
      <w:marBottom w:val="0"/>
      <w:divBdr>
        <w:top w:val="none" w:sz="0" w:space="0" w:color="auto"/>
        <w:left w:val="none" w:sz="0" w:space="0" w:color="auto"/>
        <w:bottom w:val="none" w:sz="0" w:space="0" w:color="auto"/>
        <w:right w:val="none" w:sz="0" w:space="0" w:color="auto"/>
      </w:divBdr>
    </w:div>
    <w:div w:id="643512314">
      <w:bodyDiv w:val="1"/>
      <w:marLeft w:val="0"/>
      <w:marRight w:val="0"/>
      <w:marTop w:val="0"/>
      <w:marBottom w:val="0"/>
      <w:divBdr>
        <w:top w:val="none" w:sz="0" w:space="0" w:color="auto"/>
        <w:left w:val="none" w:sz="0" w:space="0" w:color="auto"/>
        <w:bottom w:val="none" w:sz="0" w:space="0" w:color="auto"/>
        <w:right w:val="none" w:sz="0" w:space="0" w:color="auto"/>
      </w:divBdr>
    </w:div>
    <w:div w:id="646668141">
      <w:bodyDiv w:val="1"/>
      <w:marLeft w:val="0"/>
      <w:marRight w:val="0"/>
      <w:marTop w:val="0"/>
      <w:marBottom w:val="0"/>
      <w:divBdr>
        <w:top w:val="none" w:sz="0" w:space="0" w:color="auto"/>
        <w:left w:val="none" w:sz="0" w:space="0" w:color="auto"/>
        <w:bottom w:val="none" w:sz="0" w:space="0" w:color="auto"/>
        <w:right w:val="none" w:sz="0" w:space="0" w:color="auto"/>
      </w:divBdr>
    </w:div>
    <w:div w:id="649362037">
      <w:bodyDiv w:val="1"/>
      <w:marLeft w:val="0"/>
      <w:marRight w:val="0"/>
      <w:marTop w:val="0"/>
      <w:marBottom w:val="0"/>
      <w:divBdr>
        <w:top w:val="none" w:sz="0" w:space="0" w:color="auto"/>
        <w:left w:val="none" w:sz="0" w:space="0" w:color="auto"/>
        <w:bottom w:val="none" w:sz="0" w:space="0" w:color="auto"/>
        <w:right w:val="none" w:sz="0" w:space="0" w:color="auto"/>
      </w:divBdr>
    </w:div>
    <w:div w:id="650642775">
      <w:bodyDiv w:val="1"/>
      <w:marLeft w:val="0"/>
      <w:marRight w:val="0"/>
      <w:marTop w:val="0"/>
      <w:marBottom w:val="0"/>
      <w:divBdr>
        <w:top w:val="none" w:sz="0" w:space="0" w:color="auto"/>
        <w:left w:val="none" w:sz="0" w:space="0" w:color="auto"/>
        <w:bottom w:val="none" w:sz="0" w:space="0" w:color="auto"/>
        <w:right w:val="none" w:sz="0" w:space="0" w:color="auto"/>
      </w:divBdr>
    </w:div>
    <w:div w:id="652173785">
      <w:bodyDiv w:val="1"/>
      <w:marLeft w:val="0"/>
      <w:marRight w:val="0"/>
      <w:marTop w:val="0"/>
      <w:marBottom w:val="0"/>
      <w:divBdr>
        <w:top w:val="none" w:sz="0" w:space="0" w:color="auto"/>
        <w:left w:val="none" w:sz="0" w:space="0" w:color="auto"/>
        <w:bottom w:val="none" w:sz="0" w:space="0" w:color="auto"/>
        <w:right w:val="none" w:sz="0" w:space="0" w:color="auto"/>
      </w:divBdr>
    </w:div>
    <w:div w:id="655064432">
      <w:bodyDiv w:val="1"/>
      <w:marLeft w:val="0"/>
      <w:marRight w:val="0"/>
      <w:marTop w:val="0"/>
      <w:marBottom w:val="0"/>
      <w:divBdr>
        <w:top w:val="none" w:sz="0" w:space="0" w:color="auto"/>
        <w:left w:val="none" w:sz="0" w:space="0" w:color="auto"/>
        <w:bottom w:val="none" w:sz="0" w:space="0" w:color="auto"/>
        <w:right w:val="none" w:sz="0" w:space="0" w:color="auto"/>
      </w:divBdr>
    </w:div>
    <w:div w:id="658727063">
      <w:bodyDiv w:val="1"/>
      <w:marLeft w:val="0"/>
      <w:marRight w:val="0"/>
      <w:marTop w:val="0"/>
      <w:marBottom w:val="0"/>
      <w:divBdr>
        <w:top w:val="none" w:sz="0" w:space="0" w:color="auto"/>
        <w:left w:val="none" w:sz="0" w:space="0" w:color="auto"/>
        <w:bottom w:val="none" w:sz="0" w:space="0" w:color="auto"/>
        <w:right w:val="none" w:sz="0" w:space="0" w:color="auto"/>
      </w:divBdr>
    </w:div>
    <w:div w:id="660547559">
      <w:bodyDiv w:val="1"/>
      <w:marLeft w:val="0"/>
      <w:marRight w:val="0"/>
      <w:marTop w:val="0"/>
      <w:marBottom w:val="0"/>
      <w:divBdr>
        <w:top w:val="none" w:sz="0" w:space="0" w:color="auto"/>
        <w:left w:val="none" w:sz="0" w:space="0" w:color="auto"/>
        <w:bottom w:val="none" w:sz="0" w:space="0" w:color="auto"/>
        <w:right w:val="none" w:sz="0" w:space="0" w:color="auto"/>
      </w:divBdr>
    </w:div>
    <w:div w:id="660735023">
      <w:bodyDiv w:val="1"/>
      <w:marLeft w:val="0"/>
      <w:marRight w:val="0"/>
      <w:marTop w:val="0"/>
      <w:marBottom w:val="0"/>
      <w:divBdr>
        <w:top w:val="none" w:sz="0" w:space="0" w:color="auto"/>
        <w:left w:val="none" w:sz="0" w:space="0" w:color="auto"/>
        <w:bottom w:val="none" w:sz="0" w:space="0" w:color="auto"/>
        <w:right w:val="none" w:sz="0" w:space="0" w:color="auto"/>
      </w:divBdr>
    </w:div>
    <w:div w:id="661813907">
      <w:bodyDiv w:val="1"/>
      <w:marLeft w:val="0"/>
      <w:marRight w:val="0"/>
      <w:marTop w:val="0"/>
      <w:marBottom w:val="0"/>
      <w:divBdr>
        <w:top w:val="none" w:sz="0" w:space="0" w:color="auto"/>
        <w:left w:val="none" w:sz="0" w:space="0" w:color="auto"/>
        <w:bottom w:val="none" w:sz="0" w:space="0" w:color="auto"/>
        <w:right w:val="none" w:sz="0" w:space="0" w:color="auto"/>
      </w:divBdr>
    </w:div>
    <w:div w:id="662124605">
      <w:bodyDiv w:val="1"/>
      <w:marLeft w:val="0"/>
      <w:marRight w:val="0"/>
      <w:marTop w:val="0"/>
      <w:marBottom w:val="0"/>
      <w:divBdr>
        <w:top w:val="none" w:sz="0" w:space="0" w:color="auto"/>
        <w:left w:val="none" w:sz="0" w:space="0" w:color="auto"/>
        <w:bottom w:val="none" w:sz="0" w:space="0" w:color="auto"/>
        <w:right w:val="none" w:sz="0" w:space="0" w:color="auto"/>
      </w:divBdr>
    </w:div>
    <w:div w:id="663704953">
      <w:bodyDiv w:val="1"/>
      <w:marLeft w:val="0"/>
      <w:marRight w:val="0"/>
      <w:marTop w:val="0"/>
      <w:marBottom w:val="0"/>
      <w:divBdr>
        <w:top w:val="none" w:sz="0" w:space="0" w:color="auto"/>
        <w:left w:val="none" w:sz="0" w:space="0" w:color="auto"/>
        <w:bottom w:val="none" w:sz="0" w:space="0" w:color="auto"/>
        <w:right w:val="none" w:sz="0" w:space="0" w:color="auto"/>
      </w:divBdr>
    </w:div>
    <w:div w:id="663775544">
      <w:bodyDiv w:val="1"/>
      <w:marLeft w:val="0"/>
      <w:marRight w:val="0"/>
      <w:marTop w:val="0"/>
      <w:marBottom w:val="0"/>
      <w:divBdr>
        <w:top w:val="none" w:sz="0" w:space="0" w:color="auto"/>
        <w:left w:val="none" w:sz="0" w:space="0" w:color="auto"/>
        <w:bottom w:val="none" w:sz="0" w:space="0" w:color="auto"/>
        <w:right w:val="none" w:sz="0" w:space="0" w:color="auto"/>
      </w:divBdr>
    </w:div>
    <w:div w:id="664012653">
      <w:bodyDiv w:val="1"/>
      <w:marLeft w:val="0"/>
      <w:marRight w:val="0"/>
      <w:marTop w:val="0"/>
      <w:marBottom w:val="0"/>
      <w:divBdr>
        <w:top w:val="none" w:sz="0" w:space="0" w:color="auto"/>
        <w:left w:val="none" w:sz="0" w:space="0" w:color="auto"/>
        <w:bottom w:val="none" w:sz="0" w:space="0" w:color="auto"/>
        <w:right w:val="none" w:sz="0" w:space="0" w:color="auto"/>
      </w:divBdr>
    </w:div>
    <w:div w:id="672923975">
      <w:bodyDiv w:val="1"/>
      <w:marLeft w:val="0"/>
      <w:marRight w:val="0"/>
      <w:marTop w:val="0"/>
      <w:marBottom w:val="0"/>
      <w:divBdr>
        <w:top w:val="none" w:sz="0" w:space="0" w:color="auto"/>
        <w:left w:val="none" w:sz="0" w:space="0" w:color="auto"/>
        <w:bottom w:val="none" w:sz="0" w:space="0" w:color="auto"/>
        <w:right w:val="none" w:sz="0" w:space="0" w:color="auto"/>
      </w:divBdr>
    </w:div>
    <w:div w:id="678429024">
      <w:bodyDiv w:val="1"/>
      <w:marLeft w:val="0"/>
      <w:marRight w:val="0"/>
      <w:marTop w:val="0"/>
      <w:marBottom w:val="0"/>
      <w:divBdr>
        <w:top w:val="none" w:sz="0" w:space="0" w:color="auto"/>
        <w:left w:val="none" w:sz="0" w:space="0" w:color="auto"/>
        <w:bottom w:val="none" w:sz="0" w:space="0" w:color="auto"/>
        <w:right w:val="none" w:sz="0" w:space="0" w:color="auto"/>
      </w:divBdr>
    </w:div>
    <w:div w:id="679548253">
      <w:bodyDiv w:val="1"/>
      <w:marLeft w:val="0"/>
      <w:marRight w:val="0"/>
      <w:marTop w:val="0"/>
      <w:marBottom w:val="0"/>
      <w:divBdr>
        <w:top w:val="none" w:sz="0" w:space="0" w:color="auto"/>
        <w:left w:val="none" w:sz="0" w:space="0" w:color="auto"/>
        <w:bottom w:val="none" w:sz="0" w:space="0" w:color="auto"/>
        <w:right w:val="none" w:sz="0" w:space="0" w:color="auto"/>
      </w:divBdr>
    </w:div>
    <w:div w:id="682630614">
      <w:bodyDiv w:val="1"/>
      <w:marLeft w:val="0"/>
      <w:marRight w:val="0"/>
      <w:marTop w:val="0"/>
      <w:marBottom w:val="0"/>
      <w:divBdr>
        <w:top w:val="none" w:sz="0" w:space="0" w:color="auto"/>
        <w:left w:val="none" w:sz="0" w:space="0" w:color="auto"/>
        <w:bottom w:val="none" w:sz="0" w:space="0" w:color="auto"/>
        <w:right w:val="none" w:sz="0" w:space="0" w:color="auto"/>
      </w:divBdr>
    </w:div>
    <w:div w:id="682980119">
      <w:bodyDiv w:val="1"/>
      <w:marLeft w:val="0"/>
      <w:marRight w:val="0"/>
      <w:marTop w:val="0"/>
      <w:marBottom w:val="0"/>
      <w:divBdr>
        <w:top w:val="none" w:sz="0" w:space="0" w:color="auto"/>
        <w:left w:val="none" w:sz="0" w:space="0" w:color="auto"/>
        <w:bottom w:val="none" w:sz="0" w:space="0" w:color="auto"/>
        <w:right w:val="none" w:sz="0" w:space="0" w:color="auto"/>
      </w:divBdr>
    </w:div>
    <w:div w:id="683214182">
      <w:bodyDiv w:val="1"/>
      <w:marLeft w:val="0"/>
      <w:marRight w:val="0"/>
      <w:marTop w:val="0"/>
      <w:marBottom w:val="0"/>
      <w:divBdr>
        <w:top w:val="none" w:sz="0" w:space="0" w:color="auto"/>
        <w:left w:val="none" w:sz="0" w:space="0" w:color="auto"/>
        <w:bottom w:val="none" w:sz="0" w:space="0" w:color="auto"/>
        <w:right w:val="none" w:sz="0" w:space="0" w:color="auto"/>
      </w:divBdr>
    </w:div>
    <w:div w:id="683214368">
      <w:bodyDiv w:val="1"/>
      <w:marLeft w:val="0"/>
      <w:marRight w:val="0"/>
      <w:marTop w:val="0"/>
      <w:marBottom w:val="0"/>
      <w:divBdr>
        <w:top w:val="none" w:sz="0" w:space="0" w:color="auto"/>
        <w:left w:val="none" w:sz="0" w:space="0" w:color="auto"/>
        <w:bottom w:val="none" w:sz="0" w:space="0" w:color="auto"/>
        <w:right w:val="none" w:sz="0" w:space="0" w:color="auto"/>
      </w:divBdr>
    </w:div>
    <w:div w:id="686911129">
      <w:bodyDiv w:val="1"/>
      <w:marLeft w:val="0"/>
      <w:marRight w:val="0"/>
      <w:marTop w:val="0"/>
      <w:marBottom w:val="0"/>
      <w:divBdr>
        <w:top w:val="none" w:sz="0" w:space="0" w:color="auto"/>
        <w:left w:val="none" w:sz="0" w:space="0" w:color="auto"/>
        <w:bottom w:val="none" w:sz="0" w:space="0" w:color="auto"/>
        <w:right w:val="none" w:sz="0" w:space="0" w:color="auto"/>
      </w:divBdr>
    </w:div>
    <w:div w:id="688140341">
      <w:bodyDiv w:val="1"/>
      <w:marLeft w:val="0"/>
      <w:marRight w:val="0"/>
      <w:marTop w:val="0"/>
      <w:marBottom w:val="0"/>
      <w:divBdr>
        <w:top w:val="none" w:sz="0" w:space="0" w:color="auto"/>
        <w:left w:val="none" w:sz="0" w:space="0" w:color="auto"/>
        <w:bottom w:val="none" w:sz="0" w:space="0" w:color="auto"/>
        <w:right w:val="none" w:sz="0" w:space="0" w:color="auto"/>
      </w:divBdr>
    </w:div>
    <w:div w:id="688717906">
      <w:bodyDiv w:val="1"/>
      <w:marLeft w:val="0"/>
      <w:marRight w:val="0"/>
      <w:marTop w:val="0"/>
      <w:marBottom w:val="0"/>
      <w:divBdr>
        <w:top w:val="none" w:sz="0" w:space="0" w:color="auto"/>
        <w:left w:val="none" w:sz="0" w:space="0" w:color="auto"/>
        <w:bottom w:val="none" w:sz="0" w:space="0" w:color="auto"/>
        <w:right w:val="none" w:sz="0" w:space="0" w:color="auto"/>
      </w:divBdr>
    </w:div>
    <w:div w:id="693117661">
      <w:bodyDiv w:val="1"/>
      <w:marLeft w:val="0"/>
      <w:marRight w:val="0"/>
      <w:marTop w:val="0"/>
      <w:marBottom w:val="0"/>
      <w:divBdr>
        <w:top w:val="none" w:sz="0" w:space="0" w:color="auto"/>
        <w:left w:val="none" w:sz="0" w:space="0" w:color="auto"/>
        <w:bottom w:val="none" w:sz="0" w:space="0" w:color="auto"/>
        <w:right w:val="none" w:sz="0" w:space="0" w:color="auto"/>
      </w:divBdr>
    </w:div>
    <w:div w:id="694621849">
      <w:bodyDiv w:val="1"/>
      <w:marLeft w:val="0"/>
      <w:marRight w:val="0"/>
      <w:marTop w:val="0"/>
      <w:marBottom w:val="0"/>
      <w:divBdr>
        <w:top w:val="none" w:sz="0" w:space="0" w:color="auto"/>
        <w:left w:val="none" w:sz="0" w:space="0" w:color="auto"/>
        <w:bottom w:val="none" w:sz="0" w:space="0" w:color="auto"/>
        <w:right w:val="none" w:sz="0" w:space="0" w:color="auto"/>
      </w:divBdr>
    </w:div>
    <w:div w:id="698287439">
      <w:bodyDiv w:val="1"/>
      <w:marLeft w:val="0"/>
      <w:marRight w:val="0"/>
      <w:marTop w:val="0"/>
      <w:marBottom w:val="0"/>
      <w:divBdr>
        <w:top w:val="none" w:sz="0" w:space="0" w:color="auto"/>
        <w:left w:val="none" w:sz="0" w:space="0" w:color="auto"/>
        <w:bottom w:val="none" w:sz="0" w:space="0" w:color="auto"/>
        <w:right w:val="none" w:sz="0" w:space="0" w:color="auto"/>
      </w:divBdr>
    </w:div>
    <w:div w:id="698429648">
      <w:bodyDiv w:val="1"/>
      <w:marLeft w:val="0"/>
      <w:marRight w:val="0"/>
      <w:marTop w:val="0"/>
      <w:marBottom w:val="0"/>
      <w:divBdr>
        <w:top w:val="none" w:sz="0" w:space="0" w:color="auto"/>
        <w:left w:val="none" w:sz="0" w:space="0" w:color="auto"/>
        <w:bottom w:val="none" w:sz="0" w:space="0" w:color="auto"/>
        <w:right w:val="none" w:sz="0" w:space="0" w:color="auto"/>
      </w:divBdr>
    </w:div>
    <w:div w:id="698777424">
      <w:bodyDiv w:val="1"/>
      <w:marLeft w:val="0"/>
      <w:marRight w:val="0"/>
      <w:marTop w:val="0"/>
      <w:marBottom w:val="0"/>
      <w:divBdr>
        <w:top w:val="none" w:sz="0" w:space="0" w:color="auto"/>
        <w:left w:val="none" w:sz="0" w:space="0" w:color="auto"/>
        <w:bottom w:val="none" w:sz="0" w:space="0" w:color="auto"/>
        <w:right w:val="none" w:sz="0" w:space="0" w:color="auto"/>
      </w:divBdr>
    </w:div>
    <w:div w:id="700058883">
      <w:bodyDiv w:val="1"/>
      <w:marLeft w:val="0"/>
      <w:marRight w:val="0"/>
      <w:marTop w:val="0"/>
      <w:marBottom w:val="0"/>
      <w:divBdr>
        <w:top w:val="none" w:sz="0" w:space="0" w:color="auto"/>
        <w:left w:val="none" w:sz="0" w:space="0" w:color="auto"/>
        <w:bottom w:val="none" w:sz="0" w:space="0" w:color="auto"/>
        <w:right w:val="none" w:sz="0" w:space="0" w:color="auto"/>
      </w:divBdr>
    </w:div>
    <w:div w:id="700327610">
      <w:bodyDiv w:val="1"/>
      <w:marLeft w:val="0"/>
      <w:marRight w:val="0"/>
      <w:marTop w:val="0"/>
      <w:marBottom w:val="0"/>
      <w:divBdr>
        <w:top w:val="none" w:sz="0" w:space="0" w:color="auto"/>
        <w:left w:val="none" w:sz="0" w:space="0" w:color="auto"/>
        <w:bottom w:val="none" w:sz="0" w:space="0" w:color="auto"/>
        <w:right w:val="none" w:sz="0" w:space="0" w:color="auto"/>
      </w:divBdr>
    </w:div>
    <w:div w:id="701368076">
      <w:bodyDiv w:val="1"/>
      <w:marLeft w:val="0"/>
      <w:marRight w:val="0"/>
      <w:marTop w:val="0"/>
      <w:marBottom w:val="0"/>
      <w:divBdr>
        <w:top w:val="none" w:sz="0" w:space="0" w:color="auto"/>
        <w:left w:val="none" w:sz="0" w:space="0" w:color="auto"/>
        <w:bottom w:val="none" w:sz="0" w:space="0" w:color="auto"/>
        <w:right w:val="none" w:sz="0" w:space="0" w:color="auto"/>
      </w:divBdr>
    </w:div>
    <w:div w:id="704863438">
      <w:bodyDiv w:val="1"/>
      <w:marLeft w:val="0"/>
      <w:marRight w:val="0"/>
      <w:marTop w:val="0"/>
      <w:marBottom w:val="0"/>
      <w:divBdr>
        <w:top w:val="none" w:sz="0" w:space="0" w:color="auto"/>
        <w:left w:val="none" w:sz="0" w:space="0" w:color="auto"/>
        <w:bottom w:val="none" w:sz="0" w:space="0" w:color="auto"/>
        <w:right w:val="none" w:sz="0" w:space="0" w:color="auto"/>
      </w:divBdr>
    </w:div>
    <w:div w:id="705451804">
      <w:bodyDiv w:val="1"/>
      <w:marLeft w:val="0"/>
      <w:marRight w:val="0"/>
      <w:marTop w:val="0"/>
      <w:marBottom w:val="0"/>
      <w:divBdr>
        <w:top w:val="none" w:sz="0" w:space="0" w:color="auto"/>
        <w:left w:val="none" w:sz="0" w:space="0" w:color="auto"/>
        <w:bottom w:val="none" w:sz="0" w:space="0" w:color="auto"/>
        <w:right w:val="none" w:sz="0" w:space="0" w:color="auto"/>
      </w:divBdr>
    </w:div>
    <w:div w:id="707726931">
      <w:bodyDiv w:val="1"/>
      <w:marLeft w:val="0"/>
      <w:marRight w:val="0"/>
      <w:marTop w:val="0"/>
      <w:marBottom w:val="0"/>
      <w:divBdr>
        <w:top w:val="none" w:sz="0" w:space="0" w:color="auto"/>
        <w:left w:val="none" w:sz="0" w:space="0" w:color="auto"/>
        <w:bottom w:val="none" w:sz="0" w:space="0" w:color="auto"/>
        <w:right w:val="none" w:sz="0" w:space="0" w:color="auto"/>
      </w:divBdr>
    </w:div>
    <w:div w:id="708258970">
      <w:bodyDiv w:val="1"/>
      <w:marLeft w:val="0"/>
      <w:marRight w:val="0"/>
      <w:marTop w:val="0"/>
      <w:marBottom w:val="0"/>
      <w:divBdr>
        <w:top w:val="none" w:sz="0" w:space="0" w:color="auto"/>
        <w:left w:val="none" w:sz="0" w:space="0" w:color="auto"/>
        <w:bottom w:val="none" w:sz="0" w:space="0" w:color="auto"/>
        <w:right w:val="none" w:sz="0" w:space="0" w:color="auto"/>
      </w:divBdr>
    </w:div>
    <w:div w:id="708645359">
      <w:bodyDiv w:val="1"/>
      <w:marLeft w:val="0"/>
      <w:marRight w:val="0"/>
      <w:marTop w:val="0"/>
      <w:marBottom w:val="0"/>
      <w:divBdr>
        <w:top w:val="none" w:sz="0" w:space="0" w:color="auto"/>
        <w:left w:val="none" w:sz="0" w:space="0" w:color="auto"/>
        <w:bottom w:val="none" w:sz="0" w:space="0" w:color="auto"/>
        <w:right w:val="none" w:sz="0" w:space="0" w:color="auto"/>
      </w:divBdr>
    </w:div>
    <w:div w:id="711930404">
      <w:bodyDiv w:val="1"/>
      <w:marLeft w:val="0"/>
      <w:marRight w:val="0"/>
      <w:marTop w:val="0"/>
      <w:marBottom w:val="0"/>
      <w:divBdr>
        <w:top w:val="none" w:sz="0" w:space="0" w:color="auto"/>
        <w:left w:val="none" w:sz="0" w:space="0" w:color="auto"/>
        <w:bottom w:val="none" w:sz="0" w:space="0" w:color="auto"/>
        <w:right w:val="none" w:sz="0" w:space="0" w:color="auto"/>
      </w:divBdr>
    </w:div>
    <w:div w:id="712731403">
      <w:bodyDiv w:val="1"/>
      <w:marLeft w:val="0"/>
      <w:marRight w:val="0"/>
      <w:marTop w:val="0"/>
      <w:marBottom w:val="0"/>
      <w:divBdr>
        <w:top w:val="none" w:sz="0" w:space="0" w:color="auto"/>
        <w:left w:val="none" w:sz="0" w:space="0" w:color="auto"/>
        <w:bottom w:val="none" w:sz="0" w:space="0" w:color="auto"/>
        <w:right w:val="none" w:sz="0" w:space="0" w:color="auto"/>
      </w:divBdr>
    </w:div>
    <w:div w:id="713384186">
      <w:bodyDiv w:val="1"/>
      <w:marLeft w:val="0"/>
      <w:marRight w:val="0"/>
      <w:marTop w:val="0"/>
      <w:marBottom w:val="0"/>
      <w:divBdr>
        <w:top w:val="none" w:sz="0" w:space="0" w:color="auto"/>
        <w:left w:val="none" w:sz="0" w:space="0" w:color="auto"/>
        <w:bottom w:val="none" w:sz="0" w:space="0" w:color="auto"/>
        <w:right w:val="none" w:sz="0" w:space="0" w:color="auto"/>
      </w:divBdr>
    </w:div>
    <w:div w:id="713849687">
      <w:bodyDiv w:val="1"/>
      <w:marLeft w:val="0"/>
      <w:marRight w:val="0"/>
      <w:marTop w:val="0"/>
      <w:marBottom w:val="0"/>
      <w:divBdr>
        <w:top w:val="none" w:sz="0" w:space="0" w:color="auto"/>
        <w:left w:val="none" w:sz="0" w:space="0" w:color="auto"/>
        <w:bottom w:val="none" w:sz="0" w:space="0" w:color="auto"/>
        <w:right w:val="none" w:sz="0" w:space="0" w:color="auto"/>
      </w:divBdr>
    </w:div>
    <w:div w:id="720328255">
      <w:bodyDiv w:val="1"/>
      <w:marLeft w:val="0"/>
      <w:marRight w:val="0"/>
      <w:marTop w:val="0"/>
      <w:marBottom w:val="0"/>
      <w:divBdr>
        <w:top w:val="none" w:sz="0" w:space="0" w:color="auto"/>
        <w:left w:val="none" w:sz="0" w:space="0" w:color="auto"/>
        <w:bottom w:val="none" w:sz="0" w:space="0" w:color="auto"/>
        <w:right w:val="none" w:sz="0" w:space="0" w:color="auto"/>
      </w:divBdr>
    </w:div>
    <w:div w:id="721447306">
      <w:bodyDiv w:val="1"/>
      <w:marLeft w:val="0"/>
      <w:marRight w:val="0"/>
      <w:marTop w:val="0"/>
      <w:marBottom w:val="0"/>
      <w:divBdr>
        <w:top w:val="none" w:sz="0" w:space="0" w:color="auto"/>
        <w:left w:val="none" w:sz="0" w:space="0" w:color="auto"/>
        <w:bottom w:val="none" w:sz="0" w:space="0" w:color="auto"/>
        <w:right w:val="none" w:sz="0" w:space="0" w:color="auto"/>
      </w:divBdr>
    </w:div>
    <w:div w:id="722873543">
      <w:bodyDiv w:val="1"/>
      <w:marLeft w:val="0"/>
      <w:marRight w:val="0"/>
      <w:marTop w:val="0"/>
      <w:marBottom w:val="0"/>
      <w:divBdr>
        <w:top w:val="none" w:sz="0" w:space="0" w:color="auto"/>
        <w:left w:val="none" w:sz="0" w:space="0" w:color="auto"/>
        <w:bottom w:val="none" w:sz="0" w:space="0" w:color="auto"/>
        <w:right w:val="none" w:sz="0" w:space="0" w:color="auto"/>
      </w:divBdr>
    </w:div>
    <w:div w:id="724063503">
      <w:bodyDiv w:val="1"/>
      <w:marLeft w:val="0"/>
      <w:marRight w:val="0"/>
      <w:marTop w:val="0"/>
      <w:marBottom w:val="0"/>
      <w:divBdr>
        <w:top w:val="none" w:sz="0" w:space="0" w:color="auto"/>
        <w:left w:val="none" w:sz="0" w:space="0" w:color="auto"/>
        <w:bottom w:val="none" w:sz="0" w:space="0" w:color="auto"/>
        <w:right w:val="none" w:sz="0" w:space="0" w:color="auto"/>
      </w:divBdr>
    </w:div>
    <w:div w:id="724571865">
      <w:bodyDiv w:val="1"/>
      <w:marLeft w:val="0"/>
      <w:marRight w:val="0"/>
      <w:marTop w:val="0"/>
      <w:marBottom w:val="0"/>
      <w:divBdr>
        <w:top w:val="none" w:sz="0" w:space="0" w:color="auto"/>
        <w:left w:val="none" w:sz="0" w:space="0" w:color="auto"/>
        <w:bottom w:val="none" w:sz="0" w:space="0" w:color="auto"/>
        <w:right w:val="none" w:sz="0" w:space="0" w:color="auto"/>
      </w:divBdr>
    </w:div>
    <w:div w:id="725568302">
      <w:bodyDiv w:val="1"/>
      <w:marLeft w:val="0"/>
      <w:marRight w:val="0"/>
      <w:marTop w:val="0"/>
      <w:marBottom w:val="0"/>
      <w:divBdr>
        <w:top w:val="none" w:sz="0" w:space="0" w:color="auto"/>
        <w:left w:val="none" w:sz="0" w:space="0" w:color="auto"/>
        <w:bottom w:val="none" w:sz="0" w:space="0" w:color="auto"/>
        <w:right w:val="none" w:sz="0" w:space="0" w:color="auto"/>
      </w:divBdr>
    </w:div>
    <w:div w:id="725761402">
      <w:bodyDiv w:val="1"/>
      <w:marLeft w:val="0"/>
      <w:marRight w:val="0"/>
      <w:marTop w:val="0"/>
      <w:marBottom w:val="0"/>
      <w:divBdr>
        <w:top w:val="none" w:sz="0" w:space="0" w:color="auto"/>
        <w:left w:val="none" w:sz="0" w:space="0" w:color="auto"/>
        <w:bottom w:val="none" w:sz="0" w:space="0" w:color="auto"/>
        <w:right w:val="none" w:sz="0" w:space="0" w:color="auto"/>
      </w:divBdr>
    </w:div>
    <w:div w:id="727921559">
      <w:bodyDiv w:val="1"/>
      <w:marLeft w:val="0"/>
      <w:marRight w:val="0"/>
      <w:marTop w:val="0"/>
      <w:marBottom w:val="0"/>
      <w:divBdr>
        <w:top w:val="none" w:sz="0" w:space="0" w:color="auto"/>
        <w:left w:val="none" w:sz="0" w:space="0" w:color="auto"/>
        <w:bottom w:val="none" w:sz="0" w:space="0" w:color="auto"/>
        <w:right w:val="none" w:sz="0" w:space="0" w:color="auto"/>
      </w:divBdr>
    </w:div>
    <w:div w:id="728840838">
      <w:bodyDiv w:val="1"/>
      <w:marLeft w:val="0"/>
      <w:marRight w:val="0"/>
      <w:marTop w:val="0"/>
      <w:marBottom w:val="0"/>
      <w:divBdr>
        <w:top w:val="none" w:sz="0" w:space="0" w:color="auto"/>
        <w:left w:val="none" w:sz="0" w:space="0" w:color="auto"/>
        <w:bottom w:val="none" w:sz="0" w:space="0" w:color="auto"/>
        <w:right w:val="none" w:sz="0" w:space="0" w:color="auto"/>
      </w:divBdr>
    </w:div>
    <w:div w:id="728917662">
      <w:bodyDiv w:val="1"/>
      <w:marLeft w:val="0"/>
      <w:marRight w:val="0"/>
      <w:marTop w:val="0"/>
      <w:marBottom w:val="0"/>
      <w:divBdr>
        <w:top w:val="none" w:sz="0" w:space="0" w:color="auto"/>
        <w:left w:val="none" w:sz="0" w:space="0" w:color="auto"/>
        <w:bottom w:val="none" w:sz="0" w:space="0" w:color="auto"/>
        <w:right w:val="none" w:sz="0" w:space="0" w:color="auto"/>
      </w:divBdr>
    </w:div>
    <w:div w:id="735862348">
      <w:bodyDiv w:val="1"/>
      <w:marLeft w:val="0"/>
      <w:marRight w:val="0"/>
      <w:marTop w:val="0"/>
      <w:marBottom w:val="0"/>
      <w:divBdr>
        <w:top w:val="none" w:sz="0" w:space="0" w:color="auto"/>
        <w:left w:val="none" w:sz="0" w:space="0" w:color="auto"/>
        <w:bottom w:val="none" w:sz="0" w:space="0" w:color="auto"/>
        <w:right w:val="none" w:sz="0" w:space="0" w:color="auto"/>
      </w:divBdr>
    </w:div>
    <w:div w:id="737828281">
      <w:bodyDiv w:val="1"/>
      <w:marLeft w:val="0"/>
      <w:marRight w:val="0"/>
      <w:marTop w:val="0"/>
      <w:marBottom w:val="0"/>
      <w:divBdr>
        <w:top w:val="none" w:sz="0" w:space="0" w:color="auto"/>
        <w:left w:val="none" w:sz="0" w:space="0" w:color="auto"/>
        <w:bottom w:val="none" w:sz="0" w:space="0" w:color="auto"/>
        <w:right w:val="none" w:sz="0" w:space="0" w:color="auto"/>
      </w:divBdr>
    </w:div>
    <w:div w:id="738483644">
      <w:bodyDiv w:val="1"/>
      <w:marLeft w:val="0"/>
      <w:marRight w:val="0"/>
      <w:marTop w:val="0"/>
      <w:marBottom w:val="0"/>
      <w:divBdr>
        <w:top w:val="none" w:sz="0" w:space="0" w:color="auto"/>
        <w:left w:val="none" w:sz="0" w:space="0" w:color="auto"/>
        <w:bottom w:val="none" w:sz="0" w:space="0" w:color="auto"/>
        <w:right w:val="none" w:sz="0" w:space="0" w:color="auto"/>
      </w:divBdr>
    </w:div>
    <w:div w:id="739984079">
      <w:bodyDiv w:val="1"/>
      <w:marLeft w:val="0"/>
      <w:marRight w:val="0"/>
      <w:marTop w:val="0"/>
      <w:marBottom w:val="0"/>
      <w:divBdr>
        <w:top w:val="none" w:sz="0" w:space="0" w:color="auto"/>
        <w:left w:val="none" w:sz="0" w:space="0" w:color="auto"/>
        <w:bottom w:val="none" w:sz="0" w:space="0" w:color="auto"/>
        <w:right w:val="none" w:sz="0" w:space="0" w:color="auto"/>
      </w:divBdr>
    </w:div>
    <w:div w:id="741028964">
      <w:bodyDiv w:val="1"/>
      <w:marLeft w:val="0"/>
      <w:marRight w:val="0"/>
      <w:marTop w:val="0"/>
      <w:marBottom w:val="0"/>
      <w:divBdr>
        <w:top w:val="none" w:sz="0" w:space="0" w:color="auto"/>
        <w:left w:val="none" w:sz="0" w:space="0" w:color="auto"/>
        <w:bottom w:val="none" w:sz="0" w:space="0" w:color="auto"/>
        <w:right w:val="none" w:sz="0" w:space="0" w:color="auto"/>
      </w:divBdr>
    </w:div>
    <w:div w:id="743800437">
      <w:bodyDiv w:val="1"/>
      <w:marLeft w:val="0"/>
      <w:marRight w:val="0"/>
      <w:marTop w:val="0"/>
      <w:marBottom w:val="0"/>
      <w:divBdr>
        <w:top w:val="none" w:sz="0" w:space="0" w:color="auto"/>
        <w:left w:val="none" w:sz="0" w:space="0" w:color="auto"/>
        <w:bottom w:val="none" w:sz="0" w:space="0" w:color="auto"/>
        <w:right w:val="none" w:sz="0" w:space="0" w:color="auto"/>
      </w:divBdr>
    </w:div>
    <w:div w:id="743915669">
      <w:bodyDiv w:val="1"/>
      <w:marLeft w:val="0"/>
      <w:marRight w:val="0"/>
      <w:marTop w:val="0"/>
      <w:marBottom w:val="0"/>
      <w:divBdr>
        <w:top w:val="none" w:sz="0" w:space="0" w:color="auto"/>
        <w:left w:val="none" w:sz="0" w:space="0" w:color="auto"/>
        <w:bottom w:val="none" w:sz="0" w:space="0" w:color="auto"/>
        <w:right w:val="none" w:sz="0" w:space="0" w:color="auto"/>
      </w:divBdr>
    </w:div>
    <w:div w:id="746001898">
      <w:bodyDiv w:val="1"/>
      <w:marLeft w:val="0"/>
      <w:marRight w:val="0"/>
      <w:marTop w:val="0"/>
      <w:marBottom w:val="0"/>
      <w:divBdr>
        <w:top w:val="none" w:sz="0" w:space="0" w:color="auto"/>
        <w:left w:val="none" w:sz="0" w:space="0" w:color="auto"/>
        <w:bottom w:val="none" w:sz="0" w:space="0" w:color="auto"/>
        <w:right w:val="none" w:sz="0" w:space="0" w:color="auto"/>
      </w:divBdr>
    </w:div>
    <w:div w:id="747729412">
      <w:bodyDiv w:val="1"/>
      <w:marLeft w:val="0"/>
      <w:marRight w:val="0"/>
      <w:marTop w:val="0"/>
      <w:marBottom w:val="0"/>
      <w:divBdr>
        <w:top w:val="none" w:sz="0" w:space="0" w:color="auto"/>
        <w:left w:val="none" w:sz="0" w:space="0" w:color="auto"/>
        <w:bottom w:val="none" w:sz="0" w:space="0" w:color="auto"/>
        <w:right w:val="none" w:sz="0" w:space="0" w:color="auto"/>
      </w:divBdr>
    </w:div>
    <w:div w:id="752626681">
      <w:bodyDiv w:val="1"/>
      <w:marLeft w:val="0"/>
      <w:marRight w:val="0"/>
      <w:marTop w:val="0"/>
      <w:marBottom w:val="0"/>
      <w:divBdr>
        <w:top w:val="none" w:sz="0" w:space="0" w:color="auto"/>
        <w:left w:val="none" w:sz="0" w:space="0" w:color="auto"/>
        <w:bottom w:val="none" w:sz="0" w:space="0" w:color="auto"/>
        <w:right w:val="none" w:sz="0" w:space="0" w:color="auto"/>
      </w:divBdr>
    </w:div>
    <w:div w:id="753819694">
      <w:bodyDiv w:val="1"/>
      <w:marLeft w:val="0"/>
      <w:marRight w:val="0"/>
      <w:marTop w:val="0"/>
      <w:marBottom w:val="0"/>
      <w:divBdr>
        <w:top w:val="none" w:sz="0" w:space="0" w:color="auto"/>
        <w:left w:val="none" w:sz="0" w:space="0" w:color="auto"/>
        <w:bottom w:val="none" w:sz="0" w:space="0" w:color="auto"/>
        <w:right w:val="none" w:sz="0" w:space="0" w:color="auto"/>
      </w:divBdr>
    </w:div>
    <w:div w:id="754015529">
      <w:bodyDiv w:val="1"/>
      <w:marLeft w:val="0"/>
      <w:marRight w:val="0"/>
      <w:marTop w:val="0"/>
      <w:marBottom w:val="0"/>
      <w:divBdr>
        <w:top w:val="none" w:sz="0" w:space="0" w:color="auto"/>
        <w:left w:val="none" w:sz="0" w:space="0" w:color="auto"/>
        <w:bottom w:val="none" w:sz="0" w:space="0" w:color="auto"/>
        <w:right w:val="none" w:sz="0" w:space="0" w:color="auto"/>
      </w:divBdr>
    </w:div>
    <w:div w:id="757210560">
      <w:bodyDiv w:val="1"/>
      <w:marLeft w:val="0"/>
      <w:marRight w:val="0"/>
      <w:marTop w:val="0"/>
      <w:marBottom w:val="0"/>
      <w:divBdr>
        <w:top w:val="none" w:sz="0" w:space="0" w:color="auto"/>
        <w:left w:val="none" w:sz="0" w:space="0" w:color="auto"/>
        <w:bottom w:val="none" w:sz="0" w:space="0" w:color="auto"/>
        <w:right w:val="none" w:sz="0" w:space="0" w:color="auto"/>
      </w:divBdr>
    </w:div>
    <w:div w:id="757485095">
      <w:bodyDiv w:val="1"/>
      <w:marLeft w:val="0"/>
      <w:marRight w:val="0"/>
      <w:marTop w:val="0"/>
      <w:marBottom w:val="0"/>
      <w:divBdr>
        <w:top w:val="none" w:sz="0" w:space="0" w:color="auto"/>
        <w:left w:val="none" w:sz="0" w:space="0" w:color="auto"/>
        <w:bottom w:val="none" w:sz="0" w:space="0" w:color="auto"/>
        <w:right w:val="none" w:sz="0" w:space="0" w:color="auto"/>
      </w:divBdr>
    </w:div>
    <w:div w:id="757597539">
      <w:bodyDiv w:val="1"/>
      <w:marLeft w:val="0"/>
      <w:marRight w:val="0"/>
      <w:marTop w:val="0"/>
      <w:marBottom w:val="0"/>
      <w:divBdr>
        <w:top w:val="none" w:sz="0" w:space="0" w:color="auto"/>
        <w:left w:val="none" w:sz="0" w:space="0" w:color="auto"/>
        <w:bottom w:val="none" w:sz="0" w:space="0" w:color="auto"/>
        <w:right w:val="none" w:sz="0" w:space="0" w:color="auto"/>
      </w:divBdr>
    </w:div>
    <w:div w:id="759831229">
      <w:bodyDiv w:val="1"/>
      <w:marLeft w:val="0"/>
      <w:marRight w:val="0"/>
      <w:marTop w:val="0"/>
      <w:marBottom w:val="0"/>
      <w:divBdr>
        <w:top w:val="none" w:sz="0" w:space="0" w:color="auto"/>
        <w:left w:val="none" w:sz="0" w:space="0" w:color="auto"/>
        <w:bottom w:val="none" w:sz="0" w:space="0" w:color="auto"/>
        <w:right w:val="none" w:sz="0" w:space="0" w:color="auto"/>
      </w:divBdr>
    </w:div>
    <w:div w:id="763264661">
      <w:bodyDiv w:val="1"/>
      <w:marLeft w:val="0"/>
      <w:marRight w:val="0"/>
      <w:marTop w:val="0"/>
      <w:marBottom w:val="0"/>
      <w:divBdr>
        <w:top w:val="none" w:sz="0" w:space="0" w:color="auto"/>
        <w:left w:val="none" w:sz="0" w:space="0" w:color="auto"/>
        <w:bottom w:val="none" w:sz="0" w:space="0" w:color="auto"/>
        <w:right w:val="none" w:sz="0" w:space="0" w:color="auto"/>
      </w:divBdr>
    </w:div>
    <w:div w:id="763383590">
      <w:bodyDiv w:val="1"/>
      <w:marLeft w:val="0"/>
      <w:marRight w:val="0"/>
      <w:marTop w:val="0"/>
      <w:marBottom w:val="0"/>
      <w:divBdr>
        <w:top w:val="none" w:sz="0" w:space="0" w:color="auto"/>
        <w:left w:val="none" w:sz="0" w:space="0" w:color="auto"/>
        <w:bottom w:val="none" w:sz="0" w:space="0" w:color="auto"/>
        <w:right w:val="none" w:sz="0" w:space="0" w:color="auto"/>
      </w:divBdr>
    </w:div>
    <w:div w:id="768819088">
      <w:bodyDiv w:val="1"/>
      <w:marLeft w:val="0"/>
      <w:marRight w:val="0"/>
      <w:marTop w:val="0"/>
      <w:marBottom w:val="0"/>
      <w:divBdr>
        <w:top w:val="none" w:sz="0" w:space="0" w:color="auto"/>
        <w:left w:val="none" w:sz="0" w:space="0" w:color="auto"/>
        <w:bottom w:val="none" w:sz="0" w:space="0" w:color="auto"/>
        <w:right w:val="none" w:sz="0" w:space="0" w:color="auto"/>
      </w:divBdr>
    </w:div>
    <w:div w:id="769471628">
      <w:bodyDiv w:val="1"/>
      <w:marLeft w:val="0"/>
      <w:marRight w:val="0"/>
      <w:marTop w:val="0"/>
      <w:marBottom w:val="0"/>
      <w:divBdr>
        <w:top w:val="none" w:sz="0" w:space="0" w:color="auto"/>
        <w:left w:val="none" w:sz="0" w:space="0" w:color="auto"/>
        <w:bottom w:val="none" w:sz="0" w:space="0" w:color="auto"/>
        <w:right w:val="none" w:sz="0" w:space="0" w:color="auto"/>
      </w:divBdr>
    </w:div>
    <w:div w:id="770393000">
      <w:bodyDiv w:val="1"/>
      <w:marLeft w:val="0"/>
      <w:marRight w:val="0"/>
      <w:marTop w:val="0"/>
      <w:marBottom w:val="0"/>
      <w:divBdr>
        <w:top w:val="none" w:sz="0" w:space="0" w:color="auto"/>
        <w:left w:val="none" w:sz="0" w:space="0" w:color="auto"/>
        <w:bottom w:val="none" w:sz="0" w:space="0" w:color="auto"/>
        <w:right w:val="none" w:sz="0" w:space="0" w:color="auto"/>
      </w:divBdr>
    </w:div>
    <w:div w:id="771050875">
      <w:bodyDiv w:val="1"/>
      <w:marLeft w:val="0"/>
      <w:marRight w:val="0"/>
      <w:marTop w:val="0"/>
      <w:marBottom w:val="0"/>
      <w:divBdr>
        <w:top w:val="none" w:sz="0" w:space="0" w:color="auto"/>
        <w:left w:val="none" w:sz="0" w:space="0" w:color="auto"/>
        <w:bottom w:val="none" w:sz="0" w:space="0" w:color="auto"/>
        <w:right w:val="none" w:sz="0" w:space="0" w:color="auto"/>
      </w:divBdr>
    </w:div>
    <w:div w:id="772212617">
      <w:bodyDiv w:val="1"/>
      <w:marLeft w:val="0"/>
      <w:marRight w:val="0"/>
      <w:marTop w:val="0"/>
      <w:marBottom w:val="0"/>
      <w:divBdr>
        <w:top w:val="none" w:sz="0" w:space="0" w:color="auto"/>
        <w:left w:val="none" w:sz="0" w:space="0" w:color="auto"/>
        <w:bottom w:val="none" w:sz="0" w:space="0" w:color="auto"/>
        <w:right w:val="none" w:sz="0" w:space="0" w:color="auto"/>
      </w:divBdr>
    </w:div>
    <w:div w:id="772631601">
      <w:bodyDiv w:val="1"/>
      <w:marLeft w:val="0"/>
      <w:marRight w:val="0"/>
      <w:marTop w:val="0"/>
      <w:marBottom w:val="0"/>
      <w:divBdr>
        <w:top w:val="none" w:sz="0" w:space="0" w:color="auto"/>
        <w:left w:val="none" w:sz="0" w:space="0" w:color="auto"/>
        <w:bottom w:val="none" w:sz="0" w:space="0" w:color="auto"/>
        <w:right w:val="none" w:sz="0" w:space="0" w:color="auto"/>
      </w:divBdr>
    </w:div>
    <w:div w:id="772937519">
      <w:bodyDiv w:val="1"/>
      <w:marLeft w:val="0"/>
      <w:marRight w:val="0"/>
      <w:marTop w:val="0"/>
      <w:marBottom w:val="0"/>
      <w:divBdr>
        <w:top w:val="none" w:sz="0" w:space="0" w:color="auto"/>
        <w:left w:val="none" w:sz="0" w:space="0" w:color="auto"/>
        <w:bottom w:val="none" w:sz="0" w:space="0" w:color="auto"/>
        <w:right w:val="none" w:sz="0" w:space="0" w:color="auto"/>
      </w:divBdr>
    </w:div>
    <w:div w:id="778841561">
      <w:bodyDiv w:val="1"/>
      <w:marLeft w:val="0"/>
      <w:marRight w:val="0"/>
      <w:marTop w:val="0"/>
      <w:marBottom w:val="0"/>
      <w:divBdr>
        <w:top w:val="none" w:sz="0" w:space="0" w:color="auto"/>
        <w:left w:val="none" w:sz="0" w:space="0" w:color="auto"/>
        <w:bottom w:val="none" w:sz="0" w:space="0" w:color="auto"/>
        <w:right w:val="none" w:sz="0" w:space="0" w:color="auto"/>
      </w:divBdr>
    </w:div>
    <w:div w:id="779035445">
      <w:bodyDiv w:val="1"/>
      <w:marLeft w:val="0"/>
      <w:marRight w:val="0"/>
      <w:marTop w:val="0"/>
      <w:marBottom w:val="0"/>
      <w:divBdr>
        <w:top w:val="none" w:sz="0" w:space="0" w:color="auto"/>
        <w:left w:val="none" w:sz="0" w:space="0" w:color="auto"/>
        <w:bottom w:val="none" w:sz="0" w:space="0" w:color="auto"/>
        <w:right w:val="none" w:sz="0" w:space="0" w:color="auto"/>
      </w:divBdr>
    </w:div>
    <w:div w:id="781076739">
      <w:bodyDiv w:val="1"/>
      <w:marLeft w:val="0"/>
      <w:marRight w:val="0"/>
      <w:marTop w:val="0"/>
      <w:marBottom w:val="0"/>
      <w:divBdr>
        <w:top w:val="none" w:sz="0" w:space="0" w:color="auto"/>
        <w:left w:val="none" w:sz="0" w:space="0" w:color="auto"/>
        <w:bottom w:val="none" w:sz="0" w:space="0" w:color="auto"/>
        <w:right w:val="none" w:sz="0" w:space="0" w:color="auto"/>
      </w:divBdr>
    </w:div>
    <w:div w:id="784276995">
      <w:bodyDiv w:val="1"/>
      <w:marLeft w:val="0"/>
      <w:marRight w:val="0"/>
      <w:marTop w:val="0"/>
      <w:marBottom w:val="0"/>
      <w:divBdr>
        <w:top w:val="none" w:sz="0" w:space="0" w:color="auto"/>
        <w:left w:val="none" w:sz="0" w:space="0" w:color="auto"/>
        <w:bottom w:val="none" w:sz="0" w:space="0" w:color="auto"/>
        <w:right w:val="none" w:sz="0" w:space="0" w:color="auto"/>
      </w:divBdr>
    </w:div>
    <w:div w:id="785467961">
      <w:bodyDiv w:val="1"/>
      <w:marLeft w:val="0"/>
      <w:marRight w:val="0"/>
      <w:marTop w:val="0"/>
      <w:marBottom w:val="0"/>
      <w:divBdr>
        <w:top w:val="none" w:sz="0" w:space="0" w:color="auto"/>
        <w:left w:val="none" w:sz="0" w:space="0" w:color="auto"/>
        <w:bottom w:val="none" w:sz="0" w:space="0" w:color="auto"/>
        <w:right w:val="none" w:sz="0" w:space="0" w:color="auto"/>
      </w:divBdr>
    </w:div>
    <w:div w:id="785470898">
      <w:bodyDiv w:val="1"/>
      <w:marLeft w:val="0"/>
      <w:marRight w:val="0"/>
      <w:marTop w:val="0"/>
      <w:marBottom w:val="0"/>
      <w:divBdr>
        <w:top w:val="none" w:sz="0" w:space="0" w:color="auto"/>
        <w:left w:val="none" w:sz="0" w:space="0" w:color="auto"/>
        <w:bottom w:val="none" w:sz="0" w:space="0" w:color="auto"/>
        <w:right w:val="none" w:sz="0" w:space="0" w:color="auto"/>
      </w:divBdr>
    </w:div>
    <w:div w:id="787967717">
      <w:bodyDiv w:val="1"/>
      <w:marLeft w:val="0"/>
      <w:marRight w:val="0"/>
      <w:marTop w:val="0"/>
      <w:marBottom w:val="0"/>
      <w:divBdr>
        <w:top w:val="none" w:sz="0" w:space="0" w:color="auto"/>
        <w:left w:val="none" w:sz="0" w:space="0" w:color="auto"/>
        <w:bottom w:val="none" w:sz="0" w:space="0" w:color="auto"/>
        <w:right w:val="none" w:sz="0" w:space="0" w:color="auto"/>
      </w:divBdr>
    </w:div>
    <w:div w:id="790779272">
      <w:bodyDiv w:val="1"/>
      <w:marLeft w:val="0"/>
      <w:marRight w:val="0"/>
      <w:marTop w:val="0"/>
      <w:marBottom w:val="0"/>
      <w:divBdr>
        <w:top w:val="none" w:sz="0" w:space="0" w:color="auto"/>
        <w:left w:val="none" w:sz="0" w:space="0" w:color="auto"/>
        <w:bottom w:val="none" w:sz="0" w:space="0" w:color="auto"/>
        <w:right w:val="none" w:sz="0" w:space="0" w:color="auto"/>
      </w:divBdr>
    </w:div>
    <w:div w:id="796337839">
      <w:bodyDiv w:val="1"/>
      <w:marLeft w:val="0"/>
      <w:marRight w:val="0"/>
      <w:marTop w:val="0"/>
      <w:marBottom w:val="0"/>
      <w:divBdr>
        <w:top w:val="none" w:sz="0" w:space="0" w:color="auto"/>
        <w:left w:val="none" w:sz="0" w:space="0" w:color="auto"/>
        <w:bottom w:val="none" w:sz="0" w:space="0" w:color="auto"/>
        <w:right w:val="none" w:sz="0" w:space="0" w:color="auto"/>
      </w:divBdr>
    </w:div>
    <w:div w:id="798062383">
      <w:bodyDiv w:val="1"/>
      <w:marLeft w:val="0"/>
      <w:marRight w:val="0"/>
      <w:marTop w:val="0"/>
      <w:marBottom w:val="0"/>
      <w:divBdr>
        <w:top w:val="none" w:sz="0" w:space="0" w:color="auto"/>
        <w:left w:val="none" w:sz="0" w:space="0" w:color="auto"/>
        <w:bottom w:val="none" w:sz="0" w:space="0" w:color="auto"/>
        <w:right w:val="none" w:sz="0" w:space="0" w:color="auto"/>
      </w:divBdr>
    </w:div>
    <w:div w:id="800802262">
      <w:bodyDiv w:val="1"/>
      <w:marLeft w:val="0"/>
      <w:marRight w:val="0"/>
      <w:marTop w:val="0"/>
      <w:marBottom w:val="0"/>
      <w:divBdr>
        <w:top w:val="none" w:sz="0" w:space="0" w:color="auto"/>
        <w:left w:val="none" w:sz="0" w:space="0" w:color="auto"/>
        <w:bottom w:val="none" w:sz="0" w:space="0" w:color="auto"/>
        <w:right w:val="none" w:sz="0" w:space="0" w:color="auto"/>
      </w:divBdr>
    </w:div>
    <w:div w:id="800997294">
      <w:bodyDiv w:val="1"/>
      <w:marLeft w:val="0"/>
      <w:marRight w:val="0"/>
      <w:marTop w:val="0"/>
      <w:marBottom w:val="0"/>
      <w:divBdr>
        <w:top w:val="none" w:sz="0" w:space="0" w:color="auto"/>
        <w:left w:val="none" w:sz="0" w:space="0" w:color="auto"/>
        <w:bottom w:val="none" w:sz="0" w:space="0" w:color="auto"/>
        <w:right w:val="none" w:sz="0" w:space="0" w:color="auto"/>
      </w:divBdr>
    </w:div>
    <w:div w:id="801775421">
      <w:bodyDiv w:val="1"/>
      <w:marLeft w:val="0"/>
      <w:marRight w:val="0"/>
      <w:marTop w:val="0"/>
      <w:marBottom w:val="0"/>
      <w:divBdr>
        <w:top w:val="none" w:sz="0" w:space="0" w:color="auto"/>
        <w:left w:val="none" w:sz="0" w:space="0" w:color="auto"/>
        <w:bottom w:val="none" w:sz="0" w:space="0" w:color="auto"/>
        <w:right w:val="none" w:sz="0" w:space="0" w:color="auto"/>
      </w:divBdr>
    </w:div>
    <w:div w:id="802426986">
      <w:bodyDiv w:val="1"/>
      <w:marLeft w:val="0"/>
      <w:marRight w:val="0"/>
      <w:marTop w:val="0"/>
      <w:marBottom w:val="0"/>
      <w:divBdr>
        <w:top w:val="none" w:sz="0" w:space="0" w:color="auto"/>
        <w:left w:val="none" w:sz="0" w:space="0" w:color="auto"/>
        <w:bottom w:val="none" w:sz="0" w:space="0" w:color="auto"/>
        <w:right w:val="none" w:sz="0" w:space="0" w:color="auto"/>
      </w:divBdr>
    </w:div>
    <w:div w:id="804469625">
      <w:bodyDiv w:val="1"/>
      <w:marLeft w:val="0"/>
      <w:marRight w:val="0"/>
      <w:marTop w:val="0"/>
      <w:marBottom w:val="0"/>
      <w:divBdr>
        <w:top w:val="none" w:sz="0" w:space="0" w:color="auto"/>
        <w:left w:val="none" w:sz="0" w:space="0" w:color="auto"/>
        <w:bottom w:val="none" w:sz="0" w:space="0" w:color="auto"/>
        <w:right w:val="none" w:sz="0" w:space="0" w:color="auto"/>
      </w:divBdr>
    </w:div>
    <w:div w:id="804926426">
      <w:bodyDiv w:val="1"/>
      <w:marLeft w:val="0"/>
      <w:marRight w:val="0"/>
      <w:marTop w:val="0"/>
      <w:marBottom w:val="0"/>
      <w:divBdr>
        <w:top w:val="none" w:sz="0" w:space="0" w:color="auto"/>
        <w:left w:val="none" w:sz="0" w:space="0" w:color="auto"/>
        <w:bottom w:val="none" w:sz="0" w:space="0" w:color="auto"/>
        <w:right w:val="none" w:sz="0" w:space="0" w:color="auto"/>
      </w:divBdr>
    </w:div>
    <w:div w:id="805008602">
      <w:bodyDiv w:val="1"/>
      <w:marLeft w:val="0"/>
      <w:marRight w:val="0"/>
      <w:marTop w:val="0"/>
      <w:marBottom w:val="0"/>
      <w:divBdr>
        <w:top w:val="none" w:sz="0" w:space="0" w:color="auto"/>
        <w:left w:val="none" w:sz="0" w:space="0" w:color="auto"/>
        <w:bottom w:val="none" w:sz="0" w:space="0" w:color="auto"/>
        <w:right w:val="none" w:sz="0" w:space="0" w:color="auto"/>
      </w:divBdr>
    </w:div>
    <w:div w:id="805706799">
      <w:bodyDiv w:val="1"/>
      <w:marLeft w:val="0"/>
      <w:marRight w:val="0"/>
      <w:marTop w:val="0"/>
      <w:marBottom w:val="0"/>
      <w:divBdr>
        <w:top w:val="none" w:sz="0" w:space="0" w:color="auto"/>
        <w:left w:val="none" w:sz="0" w:space="0" w:color="auto"/>
        <w:bottom w:val="none" w:sz="0" w:space="0" w:color="auto"/>
        <w:right w:val="none" w:sz="0" w:space="0" w:color="auto"/>
      </w:divBdr>
    </w:div>
    <w:div w:id="811144357">
      <w:bodyDiv w:val="1"/>
      <w:marLeft w:val="0"/>
      <w:marRight w:val="0"/>
      <w:marTop w:val="0"/>
      <w:marBottom w:val="0"/>
      <w:divBdr>
        <w:top w:val="none" w:sz="0" w:space="0" w:color="auto"/>
        <w:left w:val="none" w:sz="0" w:space="0" w:color="auto"/>
        <w:bottom w:val="none" w:sz="0" w:space="0" w:color="auto"/>
        <w:right w:val="none" w:sz="0" w:space="0" w:color="auto"/>
      </w:divBdr>
    </w:div>
    <w:div w:id="820538020">
      <w:bodyDiv w:val="1"/>
      <w:marLeft w:val="0"/>
      <w:marRight w:val="0"/>
      <w:marTop w:val="0"/>
      <w:marBottom w:val="0"/>
      <w:divBdr>
        <w:top w:val="none" w:sz="0" w:space="0" w:color="auto"/>
        <w:left w:val="none" w:sz="0" w:space="0" w:color="auto"/>
        <w:bottom w:val="none" w:sz="0" w:space="0" w:color="auto"/>
        <w:right w:val="none" w:sz="0" w:space="0" w:color="auto"/>
      </w:divBdr>
    </w:div>
    <w:div w:id="822821479">
      <w:bodyDiv w:val="1"/>
      <w:marLeft w:val="0"/>
      <w:marRight w:val="0"/>
      <w:marTop w:val="0"/>
      <w:marBottom w:val="0"/>
      <w:divBdr>
        <w:top w:val="none" w:sz="0" w:space="0" w:color="auto"/>
        <w:left w:val="none" w:sz="0" w:space="0" w:color="auto"/>
        <w:bottom w:val="none" w:sz="0" w:space="0" w:color="auto"/>
        <w:right w:val="none" w:sz="0" w:space="0" w:color="auto"/>
      </w:divBdr>
    </w:div>
    <w:div w:id="823467437">
      <w:bodyDiv w:val="1"/>
      <w:marLeft w:val="0"/>
      <w:marRight w:val="0"/>
      <w:marTop w:val="0"/>
      <w:marBottom w:val="0"/>
      <w:divBdr>
        <w:top w:val="none" w:sz="0" w:space="0" w:color="auto"/>
        <w:left w:val="none" w:sz="0" w:space="0" w:color="auto"/>
        <w:bottom w:val="none" w:sz="0" w:space="0" w:color="auto"/>
        <w:right w:val="none" w:sz="0" w:space="0" w:color="auto"/>
      </w:divBdr>
    </w:div>
    <w:div w:id="829752776">
      <w:bodyDiv w:val="1"/>
      <w:marLeft w:val="0"/>
      <w:marRight w:val="0"/>
      <w:marTop w:val="0"/>
      <w:marBottom w:val="0"/>
      <w:divBdr>
        <w:top w:val="none" w:sz="0" w:space="0" w:color="auto"/>
        <w:left w:val="none" w:sz="0" w:space="0" w:color="auto"/>
        <w:bottom w:val="none" w:sz="0" w:space="0" w:color="auto"/>
        <w:right w:val="none" w:sz="0" w:space="0" w:color="auto"/>
      </w:divBdr>
    </w:div>
    <w:div w:id="829756565">
      <w:bodyDiv w:val="1"/>
      <w:marLeft w:val="0"/>
      <w:marRight w:val="0"/>
      <w:marTop w:val="0"/>
      <w:marBottom w:val="0"/>
      <w:divBdr>
        <w:top w:val="none" w:sz="0" w:space="0" w:color="auto"/>
        <w:left w:val="none" w:sz="0" w:space="0" w:color="auto"/>
        <w:bottom w:val="none" w:sz="0" w:space="0" w:color="auto"/>
        <w:right w:val="none" w:sz="0" w:space="0" w:color="auto"/>
      </w:divBdr>
    </w:div>
    <w:div w:id="829827216">
      <w:bodyDiv w:val="1"/>
      <w:marLeft w:val="0"/>
      <w:marRight w:val="0"/>
      <w:marTop w:val="0"/>
      <w:marBottom w:val="0"/>
      <w:divBdr>
        <w:top w:val="none" w:sz="0" w:space="0" w:color="auto"/>
        <w:left w:val="none" w:sz="0" w:space="0" w:color="auto"/>
        <w:bottom w:val="none" w:sz="0" w:space="0" w:color="auto"/>
        <w:right w:val="none" w:sz="0" w:space="0" w:color="auto"/>
      </w:divBdr>
    </w:div>
    <w:div w:id="830949330">
      <w:bodyDiv w:val="1"/>
      <w:marLeft w:val="0"/>
      <w:marRight w:val="0"/>
      <w:marTop w:val="0"/>
      <w:marBottom w:val="0"/>
      <w:divBdr>
        <w:top w:val="none" w:sz="0" w:space="0" w:color="auto"/>
        <w:left w:val="none" w:sz="0" w:space="0" w:color="auto"/>
        <w:bottom w:val="none" w:sz="0" w:space="0" w:color="auto"/>
        <w:right w:val="none" w:sz="0" w:space="0" w:color="auto"/>
      </w:divBdr>
    </w:div>
    <w:div w:id="833837521">
      <w:bodyDiv w:val="1"/>
      <w:marLeft w:val="0"/>
      <w:marRight w:val="0"/>
      <w:marTop w:val="0"/>
      <w:marBottom w:val="0"/>
      <w:divBdr>
        <w:top w:val="none" w:sz="0" w:space="0" w:color="auto"/>
        <w:left w:val="none" w:sz="0" w:space="0" w:color="auto"/>
        <w:bottom w:val="none" w:sz="0" w:space="0" w:color="auto"/>
        <w:right w:val="none" w:sz="0" w:space="0" w:color="auto"/>
      </w:divBdr>
    </w:div>
    <w:div w:id="835342255">
      <w:bodyDiv w:val="1"/>
      <w:marLeft w:val="0"/>
      <w:marRight w:val="0"/>
      <w:marTop w:val="0"/>
      <w:marBottom w:val="0"/>
      <w:divBdr>
        <w:top w:val="none" w:sz="0" w:space="0" w:color="auto"/>
        <w:left w:val="none" w:sz="0" w:space="0" w:color="auto"/>
        <w:bottom w:val="none" w:sz="0" w:space="0" w:color="auto"/>
        <w:right w:val="none" w:sz="0" w:space="0" w:color="auto"/>
      </w:divBdr>
    </w:div>
    <w:div w:id="836573558">
      <w:bodyDiv w:val="1"/>
      <w:marLeft w:val="0"/>
      <w:marRight w:val="0"/>
      <w:marTop w:val="0"/>
      <w:marBottom w:val="0"/>
      <w:divBdr>
        <w:top w:val="none" w:sz="0" w:space="0" w:color="auto"/>
        <w:left w:val="none" w:sz="0" w:space="0" w:color="auto"/>
        <w:bottom w:val="none" w:sz="0" w:space="0" w:color="auto"/>
        <w:right w:val="none" w:sz="0" w:space="0" w:color="auto"/>
      </w:divBdr>
    </w:div>
    <w:div w:id="841821425">
      <w:bodyDiv w:val="1"/>
      <w:marLeft w:val="0"/>
      <w:marRight w:val="0"/>
      <w:marTop w:val="0"/>
      <w:marBottom w:val="0"/>
      <w:divBdr>
        <w:top w:val="none" w:sz="0" w:space="0" w:color="auto"/>
        <w:left w:val="none" w:sz="0" w:space="0" w:color="auto"/>
        <w:bottom w:val="none" w:sz="0" w:space="0" w:color="auto"/>
        <w:right w:val="none" w:sz="0" w:space="0" w:color="auto"/>
      </w:divBdr>
    </w:div>
    <w:div w:id="842933260">
      <w:bodyDiv w:val="1"/>
      <w:marLeft w:val="0"/>
      <w:marRight w:val="0"/>
      <w:marTop w:val="0"/>
      <w:marBottom w:val="0"/>
      <w:divBdr>
        <w:top w:val="none" w:sz="0" w:space="0" w:color="auto"/>
        <w:left w:val="none" w:sz="0" w:space="0" w:color="auto"/>
        <w:bottom w:val="none" w:sz="0" w:space="0" w:color="auto"/>
        <w:right w:val="none" w:sz="0" w:space="0" w:color="auto"/>
      </w:divBdr>
    </w:div>
    <w:div w:id="845361374">
      <w:bodyDiv w:val="1"/>
      <w:marLeft w:val="0"/>
      <w:marRight w:val="0"/>
      <w:marTop w:val="0"/>
      <w:marBottom w:val="0"/>
      <w:divBdr>
        <w:top w:val="none" w:sz="0" w:space="0" w:color="auto"/>
        <w:left w:val="none" w:sz="0" w:space="0" w:color="auto"/>
        <w:bottom w:val="none" w:sz="0" w:space="0" w:color="auto"/>
        <w:right w:val="none" w:sz="0" w:space="0" w:color="auto"/>
      </w:divBdr>
    </w:div>
    <w:div w:id="845829838">
      <w:bodyDiv w:val="1"/>
      <w:marLeft w:val="0"/>
      <w:marRight w:val="0"/>
      <w:marTop w:val="0"/>
      <w:marBottom w:val="0"/>
      <w:divBdr>
        <w:top w:val="none" w:sz="0" w:space="0" w:color="auto"/>
        <w:left w:val="none" w:sz="0" w:space="0" w:color="auto"/>
        <w:bottom w:val="none" w:sz="0" w:space="0" w:color="auto"/>
        <w:right w:val="none" w:sz="0" w:space="0" w:color="auto"/>
      </w:divBdr>
    </w:div>
    <w:div w:id="849637419">
      <w:bodyDiv w:val="1"/>
      <w:marLeft w:val="0"/>
      <w:marRight w:val="0"/>
      <w:marTop w:val="0"/>
      <w:marBottom w:val="0"/>
      <w:divBdr>
        <w:top w:val="none" w:sz="0" w:space="0" w:color="auto"/>
        <w:left w:val="none" w:sz="0" w:space="0" w:color="auto"/>
        <w:bottom w:val="none" w:sz="0" w:space="0" w:color="auto"/>
        <w:right w:val="none" w:sz="0" w:space="0" w:color="auto"/>
      </w:divBdr>
    </w:div>
    <w:div w:id="851186526">
      <w:bodyDiv w:val="1"/>
      <w:marLeft w:val="0"/>
      <w:marRight w:val="0"/>
      <w:marTop w:val="0"/>
      <w:marBottom w:val="0"/>
      <w:divBdr>
        <w:top w:val="none" w:sz="0" w:space="0" w:color="auto"/>
        <w:left w:val="none" w:sz="0" w:space="0" w:color="auto"/>
        <w:bottom w:val="none" w:sz="0" w:space="0" w:color="auto"/>
        <w:right w:val="none" w:sz="0" w:space="0" w:color="auto"/>
      </w:divBdr>
    </w:div>
    <w:div w:id="851526519">
      <w:bodyDiv w:val="1"/>
      <w:marLeft w:val="0"/>
      <w:marRight w:val="0"/>
      <w:marTop w:val="0"/>
      <w:marBottom w:val="0"/>
      <w:divBdr>
        <w:top w:val="none" w:sz="0" w:space="0" w:color="auto"/>
        <w:left w:val="none" w:sz="0" w:space="0" w:color="auto"/>
        <w:bottom w:val="none" w:sz="0" w:space="0" w:color="auto"/>
        <w:right w:val="none" w:sz="0" w:space="0" w:color="auto"/>
      </w:divBdr>
    </w:div>
    <w:div w:id="852963507">
      <w:bodyDiv w:val="1"/>
      <w:marLeft w:val="0"/>
      <w:marRight w:val="0"/>
      <w:marTop w:val="0"/>
      <w:marBottom w:val="0"/>
      <w:divBdr>
        <w:top w:val="none" w:sz="0" w:space="0" w:color="auto"/>
        <w:left w:val="none" w:sz="0" w:space="0" w:color="auto"/>
        <w:bottom w:val="none" w:sz="0" w:space="0" w:color="auto"/>
        <w:right w:val="none" w:sz="0" w:space="0" w:color="auto"/>
      </w:divBdr>
    </w:div>
    <w:div w:id="856192614">
      <w:bodyDiv w:val="1"/>
      <w:marLeft w:val="0"/>
      <w:marRight w:val="0"/>
      <w:marTop w:val="0"/>
      <w:marBottom w:val="0"/>
      <w:divBdr>
        <w:top w:val="none" w:sz="0" w:space="0" w:color="auto"/>
        <w:left w:val="none" w:sz="0" w:space="0" w:color="auto"/>
        <w:bottom w:val="none" w:sz="0" w:space="0" w:color="auto"/>
        <w:right w:val="none" w:sz="0" w:space="0" w:color="auto"/>
      </w:divBdr>
    </w:div>
    <w:div w:id="857936050">
      <w:bodyDiv w:val="1"/>
      <w:marLeft w:val="0"/>
      <w:marRight w:val="0"/>
      <w:marTop w:val="0"/>
      <w:marBottom w:val="0"/>
      <w:divBdr>
        <w:top w:val="none" w:sz="0" w:space="0" w:color="auto"/>
        <w:left w:val="none" w:sz="0" w:space="0" w:color="auto"/>
        <w:bottom w:val="none" w:sz="0" w:space="0" w:color="auto"/>
        <w:right w:val="none" w:sz="0" w:space="0" w:color="auto"/>
      </w:divBdr>
    </w:div>
    <w:div w:id="858737823">
      <w:bodyDiv w:val="1"/>
      <w:marLeft w:val="0"/>
      <w:marRight w:val="0"/>
      <w:marTop w:val="0"/>
      <w:marBottom w:val="0"/>
      <w:divBdr>
        <w:top w:val="none" w:sz="0" w:space="0" w:color="auto"/>
        <w:left w:val="none" w:sz="0" w:space="0" w:color="auto"/>
        <w:bottom w:val="none" w:sz="0" w:space="0" w:color="auto"/>
        <w:right w:val="none" w:sz="0" w:space="0" w:color="auto"/>
      </w:divBdr>
    </w:div>
    <w:div w:id="858785442">
      <w:bodyDiv w:val="1"/>
      <w:marLeft w:val="0"/>
      <w:marRight w:val="0"/>
      <w:marTop w:val="0"/>
      <w:marBottom w:val="0"/>
      <w:divBdr>
        <w:top w:val="none" w:sz="0" w:space="0" w:color="auto"/>
        <w:left w:val="none" w:sz="0" w:space="0" w:color="auto"/>
        <w:bottom w:val="none" w:sz="0" w:space="0" w:color="auto"/>
        <w:right w:val="none" w:sz="0" w:space="0" w:color="auto"/>
      </w:divBdr>
    </w:div>
    <w:div w:id="859052238">
      <w:bodyDiv w:val="1"/>
      <w:marLeft w:val="0"/>
      <w:marRight w:val="0"/>
      <w:marTop w:val="0"/>
      <w:marBottom w:val="0"/>
      <w:divBdr>
        <w:top w:val="none" w:sz="0" w:space="0" w:color="auto"/>
        <w:left w:val="none" w:sz="0" w:space="0" w:color="auto"/>
        <w:bottom w:val="none" w:sz="0" w:space="0" w:color="auto"/>
        <w:right w:val="none" w:sz="0" w:space="0" w:color="auto"/>
      </w:divBdr>
    </w:div>
    <w:div w:id="859929793">
      <w:bodyDiv w:val="1"/>
      <w:marLeft w:val="0"/>
      <w:marRight w:val="0"/>
      <w:marTop w:val="0"/>
      <w:marBottom w:val="0"/>
      <w:divBdr>
        <w:top w:val="none" w:sz="0" w:space="0" w:color="auto"/>
        <w:left w:val="none" w:sz="0" w:space="0" w:color="auto"/>
        <w:bottom w:val="none" w:sz="0" w:space="0" w:color="auto"/>
        <w:right w:val="none" w:sz="0" w:space="0" w:color="auto"/>
      </w:divBdr>
    </w:div>
    <w:div w:id="861019085">
      <w:bodyDiv w:val="1"/>
      <w:marLeft w:val="0"/>
      <w:marRight w:val="0"/>
      <w:marTop w:val="0"/>
      <w:marBottom w:val="0"/>
      <w:divBdr>
        <w:top w:val="none" w:sz="0" w:space="0" w:color="auto"/>
        <w:left w:val="none" w:sz="0" w:space="0" w:color="auto"/>
        <w:bottom w:val="none" w:sz="0" w:space="0" w:color="auto"/>
        <w:right w:val="none" w:sz="0" w:space="0" w:color="auto"/>
      </w:divBdr>
    </w:div>
    <w:div w:id="863787845">
      <w:bodyDiv w:val="1"/>
      <w:marLeft w:val="0"/>
      <w:marRight w:val="0"/>
      <w:marTop w:val="0"/>
      <w:marBottom w:val="0"/>
      <w:divBdr>
        <w:top w:val="none" w:sz="0" w:space="0" w:color="auto"/>
        <w:left w:val="none" w:sz="0" w:space="0" w:color="auto"/>
        <w:bottom w:val="none" w:sz="0" w:space="0" w:color="auto"/>
        <w:right w:val="none" w:sz="0" w:space="0" w:color="auto"/>
      </w:divBdr>
    </w:div>
    <w:div w:id="864951186">
      <w:bodyDiv w:val="1"/>
      <w:marLeft w:val="0"/>
      <w:marRight w:val="0"/>
      <w:marTop w:val="0"/>
      <w:marBottom w:val="0"/>
      <w:divBdr>
        <w:top w:val="none" w:sz="0" w:space="0" w:color="auto"/>
        <w:left w:val="none" w:sz="0" w:space="0" w:color="auto"/>
        <w:bottom w:val="none" w:sz="0" w:space="0" w:color="auto"/>
        <w:right w:val="none" w:sz="0" w:space="0" w:color="auto"/>
      </w:divBdr>
    </w:div>
    <w:div w:id="866527056">
      <w:bodyDiv w:val="1"/>
      <w:marLeft w:val="0"/>
      <w:marRight w:val="0"/>
      <w:marTop w:val="0"/>
      <w:marBottom w:val="0"/>
      <w:divBdr>
        <w:top w:val="none" w:sz="0" w:space="0" w:color="auto"/>
        <w:left w:val="none" w:sz="0" w:space="0" w:color="auto"/>
        <w:bottom w:val="none" w:sz="0" w:space="0" w:color="auto"/>
        <w:right w:val="none" w:sz="0" w:space="0" w:color="auto"/>
      </w:divBdr>
    </w:div>
    <w:div w:id="867137525">
      <w:bodyDiv w:val="1"/>
      <w:marLeft w:val="0"/>
      <w:marRight w:val="0"/>
      <w:marTop w:val="0"/>
      <w:marBottom w:val="0"/>
      <w:divBdr>
        <w:top w:val="none" w:sz="0" w:space="0" w:color="auto"/>
        <w:left w:val="none" w:sz="0" w:space="0" w:color="auto"/>
        <w:bottom w:val="none" w:sz="0" w:space="0" w:color="auto"/>
        <w:right w:val="none" w:sz="0" w:space="0" w:color="auto"/>
      </w:divBdr>
    </w:div>
    <w:div w:id="868226608">
      <w:bodyDiv w:val="1"/>
      <w:marLeft w:val="0"/>
      <w:marRight w:val="0"/>
      <w:marTop w:val="0"/>
      <w:marBottom w:val="0"/>
      <w:divBdr>
        <w:top w:val="none" w:sz="0" w:space="0" w:color="auto"/>
        <w:left w:val="none" w:sz="0" w:space="0" w:color="auto"/>
        <w:bottom w:val="none" w:sz="0" w:space="0" w:color="auto"/>
        <w:right w:val="none" w:sz="0" w:space="0" w:color="auto"/>
      </w:divBdr>
    </w:div>
    <w:div w:id="869227151">
      <w:bodyDiv w:val="1"/>
      <w:marLeft w:val="0"/>
      <w:marRight w:val="0"/>
      <w:marTop w:val="0"/>
      <w:marBottom w:val="0"/>
      <w:divBdr>
        <w:top w:val="none" w:sz="0" w:space="0" w:color="auto"/>
        <w:left w:val="none" w:sz="0" w:space="0" w:color="auto"/>
        <w:bottom w:val="none" w:sz="0" w:space="0" w:color="auto"/>
        <w:right w:val="none" w:sz="0" w:space="0" w:color="auto"/>
      </w:divBdr>
    </w:div>
    <w:div w:id="870649921">
      <w:bodyDiv w:val="1"/>
      <w:marLeft w:val="0"/>
      <w:marRight w:val="0"/>
      <w:marTop w:val="0"/>
      <w:marBottom w:val="0"/>
      <w:divBdr>
        <w:top w:val="none" w:sz="0" w:space="0" w:color="auto"/>
        <w:left w:val="none" w:sz="0" w:space="0" w:color="auto"/>
        <w:bottom w:val="none" w:sz="0" w:space="0" w:color="auto"/>
        <w:right w:val="none" w:sz="0" w:space="0" w:color="auto"/>
      </w:divBdr>
    </w:div>
    <w:div w:id="875968211">
      <w:bodyDiv w:val="1"/>
      <w:marLeft w:val="0"/>
      <w:marRight w:val="0"/>
      <w:marTop w:val="0"/>
      <w:marBottom w:val="0"/>
      <w:divBdr>
        <w:top w:val="none" w:sz="0" w:space="0" w:color="auto"/>
        <w:left w:val="none" w:sz="0" w:space="0" w:color="auto"/>
        <w:bottom w:val="none" w:sz="0" w:space="0" w:color="auto"/>
        <w:right w:val="none" w:sz="0" w:space="0" w:color="auto"/>
      </w:divBdr>
    </w:div>
    <w:div w:id="878278897">
      <w:bodyDiv w:val="1"/>
      <w:marLeft w:val="0"/>
      <w:marRight w:val="0"/>
      <w:marTop w:val="0"/>
      <w:marBottom w:val="0"/>
      <w:divBdr>
        <w:top w:val="none" w:sz="0" w:space="0" w:color="auto"/>
        <w:left w:val="none" w:sz="0" w:space="0" w:color="auto"/>
        <w:bottom w:val="none" w:sz="0" w:space="0" w:color="auto"/>
        <w:right w:val="none" w:sz="0" w:space="0" w:color="auto"/>
      </w:divBdr>
    </w:div>
    <w:div w:id="880049062">
      <w:bodyDiv w:val="1"/>
      <w:marLeft w:val="0"/>
      <w:marRight w:val="0"/>
      <w:marTop w:val="0"/>
      <w:marBottom w:val="0"/>
      <w:divBdr>
        <w:top w:val="none" w:sz="0" w:space="0" w:color="auto"/>
        <w:left w:val="none" w:sz="0" w:space="0" w:color="auto"/>
        <w:bottom w:val="none" w:sz="0" w:space="0" w:color="auto"/>
        <w:right w:val="none" w:sz="0" w:space="0" w:color="auto"/>
      </w:divBdr>
    </w:div>
    <w:div w:id="880096995">
      <w:bodyDiv w:val="1"/>
      <w:marLeft w:val="0"/>
      <w:marRight w:val="0"/>
      <w:marTop w:val="0"/>
      <w:marBottom w:val="0"/>
      <w:divBdr>
        <w:top w:val="none" w:sz="0" w:space="0" w:color="auto"/>
        <w:left w:val="none" w:sz="0" w:space="0" w:color="auto"/>
        <w:bottom w:val="none" w:sz="0" w:space="0" w:color="auto"/>
        <w:right w:val="none" w:sz="0" w:space="0" w:color="auto"/>
      </w:divBdr>
    </w:div>
    <w:div w:id="883564098">
      <w:bodyDiv w:val="1"/>
      <w:marLeft w:val="0"/>
      <w:marRight w:val="0"/>
      <w:marTop w:val="0"/>
      <w:marBottom w:val="0"/>
      <w:divBdr>
        <w:top w:val="none" w:sz="0" w:space="0" w:color="auto"/>
        <w:left w:val="none" w:sz="0" w:space="0" w:color="auto"/>
        <w:bottom w:val="none" w:sz="0" w:space="0" w:color="auto"/>
        <w:right w:val="none" w:sz="0" w:space="0" w:color="auto"/>
      </w:divBdr>
    </w:div>
    <w:div w:id="883641272">
      <w:bodyDiv w:val="1"/>
      <w:marLeft w:val="0"/>
      <w:marRight w:val="0"/>
      <w:marTop w:val="0"/>
      <w:marBottom w:val="0"/>
      <w:divBdr>
        <w:top w:val="none" w:sz="0" w:space="0" w:color="auto"/>
        <w:left w:val="none" w:sz="0" w:space="0" w:color="auto"/>
        <w:bottom w:val="none" w:sz="0" w:space="0" w:color="auto"/>
        <w:right w:val="none" w:sz="0" w:space="0" w:color="auto"/>
      </w:divBdr>
    </w:div>
    <w:div w:id="884221200">
      <w:bodyDiv w:val="1"/>
      <w:marLeft w:val="0"/>
      <w:marRight w:val="0"/>
      <w:marTop w:val="0"/>
      <w:marBottom w:val="0"/>
      <w:divBdr>
        <w:top w:val="none" w:sz="0" w:space="0" w:color="auto"/>
        <w:left w:val="none" w:sz="0" w:space="0" w:color="auto"/>
        <w:bottom w:val="none" w:sz="0" w:space="0" w:color="auto"/>
        <w:right w:val="none" w:sz="0" w:space="0" w:color="auto"/>
      </w:divBdr>
    </w:div>
    <w:div w:id="884758732">
      <w:bodyDiv w:val="1"/>
      <w:marLeft w:val="0"/>
      <w:marRight w:val="0"/>
      <w:marTop w:val="0"/>
      <w:marBottom w:val="0"/>
      <w:divBdr>
        <w:top w:val="none" w:sz="0" w:space="0" w:color="auto"/>
        <w:left w:val="none" w:sz="0" w:space="0" w:color="auto"/>
        <w:bottom w:val="none" w:sz="0" w:space="0" w:color="auto"/>
        <w:right w:val="none" w:sz="0" w:space="0" w:color="auto"/>
      </w:divBdr>
    </w:div>
    <w:div w:id="884829725">
      <w:bodyDiv w:val="1"/>
      <w:marLeft w:val="0"/>
      <w:marRight w:val="0"/>
      <w:marTop w:val="0"/>
      <w:marBottom w:val="0"/>
      <w:divBdr>
        <w:top w:val="none" w:sz="0" w:space="0" w:color="auto"/>
        <w:left w:val="none" w:sz="0" w:space="0" w:color="auto"/>
        <w:bottom w:val="none" w:sz="0" w:space="0" w:color="auto"/>
        <w:right w:val="none" w:sz="0" w:space="0" w:color="auto"/>
      </w:divBdr>
    </w:div>
    <w:div w:id="886141896">
      <w:bodyDiv w:val="1"/>
      <w:marLeft w:val="0"/>
      <w:marRight w:val="0"/>
      <w:marTop w:val="0"/>
      <w:marBottom w:val="0"/>
      <w:divBdr>
        <w:top w:val="none" w:sz="0" w:space="0" w:color="auto"/>
        <w:left w:val="none" w:sz="0" w:space="0" w:color="auto"/>
        <w:bottom w:val="none" w:sz="0" w:space="0" w:color="auto"/>
        <w:right w:val="none" w:sz="0" w:space="0" w:color="auto"/>
      </w:divBdr>
    </w:div>
    <w:div w:id="886841525">
      <w:bodyDiv w:val="1"/>
      <w:marLeft w:val="0"/>
      <w:marRight w:val="0"/>
      <w:marTop w:val="0"/>
      <w:marBottom w:val="0"/>
      <w:divBdr>
        <w:top w:val="none" w:sz="0" w:space="0" w:color="auto"/>
        <w:left w:val="none" w:sz="0" w:space="0" w:color="auto"/>
        <w:bottom w:val="none" w:sz="0" w:space="0" w:color="auto"/>
        <w:right w:val="none" w:sz="0" w:space="0" w:color="auto"/>
      </w:divBdr>
    </w:div>
    <w:div w:id="888808447">
      <w:bodyDiv w:val="1"/>
      <w:marLeft w:val="0"/>
      <w:marRight w:val="0"/>
      <w:marTop w:val="0"/>
      <w:marBottom w:val="0"/>
      <w:divBdr>
        <w:top w:val="none" w:sz="0" w:space="0" w:color="auto"/>
        <w:left w:val="none" w:sz="0" w:space="0" w:color="auto"/>
        <w:bottom w:val="none" w:sz="0" w:space="0" w:color="auto"/>
        <w:right w:val="none" w:sz="0" w:space="0" w:color="auto"/>
      </w:divBdr>
    </w:div>
    <w:div w:id="888810173">
      <w:bodyDiv w:val="1"/>
      <w:marLeft w:val="0"/>
      <w:marRight w:val="0"/>
      <w:marTop w:val="0"/>
      <w:marBottom w:val="0"/>
      <w:divBdr>
        <w:top w:val="none" w:sz="0" w:space="0" w:color="auto"/>
        <w:left w:val="none" w:sz="0" w:space="0" w:color="auto"/>
        <w:bottom w:val="none" w:sz="0" w:space="0" w:color="auto"/>
        <w:right w:val="none" w:sz="0" w:space="0" w:color="auto"/>
      </w:divBdr>
    </w:div>
    <w:div w:id="889733275">
      <w:bodyDiv w:val="1"/>
      <w:marLeft w:val="0"/>
      <w:marRight w:val="0"/>
      <w:marTop w:val="0"/>
      <w:marBottom w:val="0"/>
      <w:divBdr>
        <w:top w:val="none" w:sz="0" w:space="0" w:color="auto"/>
        <w:left w:val="none" w:sz="0" w:space="0" w:color="auto"/>
        <w:bottom w:val="none" w:sz="0" w:space="0" w:color="auto"/>
        <w:right w:val="none" w:sz="0" w:space="0" w:color="auto"/>
      </w:divBdr>
    </w:div>
    <w:div w:id="890192770">
      <w:bodyDiv w:val="1"/>
      <w:marLeft w:val="0"/>
      <w:marRight w:val="0"/>
      <w:marTop w:val="0"/>
      <w:marBottom w:val="0"/>
      <w:divBdr>
        <w:top w:val="none" w:sz="0" w:space="0" w:color="auto"/>
        <w:left w:val="none" w:sz="0" w:space="0" w:color="auto"/>
        <w:bottom w:val="none" w:sz="0" w:space="0" w:color="auto"/>
        <w:right w:val="none" w:sz="0" w:space="0" w:color="auto"/>
      </w:divBdr>
    </w:div>
    <w:div w:id="892501015">
      <w:bodyDiv w:val="1"/>
      <w:marLeft w:val="0"/>
      <w:marRight w:val="0"/>
      <w:marTop w:val="0"/>
      <w:marBottom w:val="0"/>
      <w:divBdr>
        <w:top w:val="none" w:sz="0" w:space="0" w:color="auto"/>
        <w:left w:val="none" w:sz="0" w:space="0" w:color="auto"/>
        <w:bottom w:val="none" w:sz="0" w:space="0" w:color="auto"/>
        <w:right w:val="none" w:sz="0" w:space="0" w:color="auto"/>
      </w:divBdr>
    </w:div>
    <w:div w:id="893080553">
      <w:bodyDiv w:val="1"/>
      <w:marLeft w:val="0"/>
      <w:marRight w:val="0"/>
      <w:marTop w:val="0"/>
      <w:marBottom w:val="0"/>
      <w:divBdr>
        <w:top w:val="none" w:sz="0" w:space="0" w:color="auto"/>
        <w:left w:val="none" w:sz="0" w:space="0" w:color="auto"/>
        <w:bottom w:val="none" w:sz="0" w:space="0" w:color="auto"/>
        <w:right w:val="none" w:sz="0" w:space="0" w:color="auto"/>
      </w:divBdr>
    </w:div>
    <w:div w:id="894119918">
      <w:bodyDiv w:val="1"/>
      <w:marLeft w:val="0"/>
      <w:marRight w:val="0"/>
      <w:marTop w:val="0"/>
      <w:marBottom w:val="0"/>
      <w:divBdr>
        <w:top w:val="none" w:sz="0" w:space="0" w:color="auto"/>
        <w:left w:val="none" w:sz="0" w:space="0" w:color="auto"/>
        <w:bottom w:val="none" w:sz="0" w:space="0" w:color="auto"/>
        <w:right w:val="none" w:sz="0" w:space="0" w:color="auto"/>
      </w:divBdr>
    </w:div>
    <w:div w:id="899242698">
      <w:bodyDiv w:val="1"/>
      <w:marLeft w:val="0"/>
      <w:marRight w:val="0"/>
      <w:marTop w:val="0"/>
      <w:marBottom w:val="0"/>
      <w:divBdr>
        <w:top w:val="none" w:sz="0" w:space="0" w:color="auto"/>
        <w:left w:val="none" w:sz="0" w:space="0" w:color="auto"/>
        <w:bottom w:val="none" w:sz="0" w:space="0" w:color="auto"/>
        <w:right w:val="none" w:sz="0" w:space="0" w:color="auto"/>
      </w:divBdr>
    </w:div>
    <w:div w:id="899443363">
      <w:bodyDiv w:val="1"/>
      <w:marLeft w:val="0"/>
      <w:marRight w:val="0"/>
      <w:marTop w:val="0"/>
      <w:marBottom w:val="0"/>
      <w:divBdr>
        <w:top w:val="none" w:sz="0" w:space="0" w:color="auto"/>
        <w:left w:val="none" w:sz="0" w:space="0" w:color="auto"/>
        <w:bottom w:val="none" w:sz="0" w:space="0" w:color="auto"/>
        <w:right w:val="none" w:sz="0" w:space="0" w:color="auto"/>
      </w:divBdr>
    </w:div>
    <w:div w:id="899632249">
      <w:bodyDiv w:val="1"/>
      <w:marLeft w:val="0"/>
      <w:marRight w:val="0"/>
      <w:marTop w:val="0"/>
      <w:marBottom w:val="0"/>
      <w:divBdr>
        <w:top w:val="none" w:sz="0" w:space="0" w:color="auto"/>
        <w:left w:val="none" w:sz="0" w:space="0" w:color="auto"/>
        <w:bottom w:val="none" w:sz="0" w:space="0" w:color="auto"/>
        <w:right w:val="none" w:sz="0" w:space="0" w:color="auto"/>
      </w:divBdr>
    </w:div>
    <w:div w:id="900217935">
      <w:bodyDiv w:val="1"/>
      <w:marLeft w:val="0"/>
      <w:marRight w:val="0"/>
      <w:marTop w:val="0"/>
      <w:marBottom w:val="0"/>
      <w:divBdr>
        <w:top w:val="none" w:sz="0" w:space="0" w:color="auto"/>
        <w:left w:val="none" w:sz="0" w:space="0" w:color="auto"/>
        <w:bottom w:val="none" w:sz="0" w:space="0" w:color="auto"/>
        <w:right w:val="none" w:sz="0" w:space="0" w:color="auto"/>
      </w:divBdr>
    </w:div>
    <w:div w:id="902446895">
      <w:bodyDiv w:val="1"/>
      <w:marLeft w:val="0"/>
      <w:marRight w:val="0"/>
      <w:marTop w:val="0"/>
      <w:marBottom w:val="0"/>
      <w:divBdr>
        <w:top w:val="none" w:sz="0" w:space="0" w:color="auto"/>
        <w:left w:val="none" w:sz="0" w:space="0" w:color="auto"/>
        <w:bottom w:val="none" w:sz="0" w:space="0" w:color="auto"/>
        <w:right w:val="none" w:sz="0" w:space="0" w:color="auto"/>
      </w:divBdr>
    </w:div>
    <w:div w:id="902567748">
      <w:bodyDiv w:val="1"/>
      <w:marLeft w:val="0"/>
      <w:marRight w:val="0"/>
      <w:marTop w:val="0"/>
      <w:marBottom w:val="0"/>
      <w:divBdr>
        <w:top w:val="none" w:sz="0" w:space="0" w:color="auto"/>
        <w:left w:val="none" w:sz="0" w:space="0" w:color="auto"/>
        <w:bottom w:val="none" w:sz="0" w:space="0" w:color="auto"/>
        <w:right w:val="none" w:sz="0" w:space="0" w:color="auto"/>
      </w:divBdr>
    </w:div>
    <w:div w:id="902982307">
      <w:bodyDiv w:val="1"/>
      <w:marLeft w:val="0"/>
      <w:marRight w:val="0"/>
      <w:marTop w:val="0"/>
      <w:marBottom w:val="0"/>
      <w:divBdr>
        <w:top w:val="none" w:sz="0" w:space="0" w:color="auto"/>
        <w:left w:val="none" w:sz="0" w:space="0" w:color="auto"/>
        <w:bottom w:val="none" w:sz="0" w:space="0" w:color="auto"/>
        <w:right w:val="none" w:sz="0" w:space="0" w:color="auto"/>
      </w:divBdr>
    </w:div>
    <w:div w:id="911430507">
      <w:bodyDiv w:val="1"/>
      <w:marLeft w:val="0"/>
      <w:marRight w:val="0"/>
      <w:marTop w:val="0"/>
      <w:marBottom w:val="0"/>
      <w:divBdr>
        <w:top w:val="none" w:sz="0" w:space="0" w:color="auto"/>
        <w:left w:val="none" w:sz="0" w:space="0" w:color="auto"/>
        <w:bottom w:val="none" w:sz="0" w:space="0" w:color="auto"/>
        <w:right w:val="none" w:sz="0" w:space="0" w:color="auto"/>
      </w:divBdr>
    </w:div>
    <w:div w:id="911739271">
      <w:bodyDiv w:val="1"/>
      <w:marLeft w:val="0"/>
      <w:marRight w:val="0"/>
      <w:marTop w:val="0"/>
      <w:marBottom w:val="0"/>
      <w:divBdr>
        <w:top w:val="none" w:sz="0" w:space="0" w:color="auto"/>
        <w:left w:val="none" w:sz="0" w:space="0" w:color="auto"/>
        <w:bottom w:val="none" w:sz="0" w:space="0" w:color="auto"/>
        <w:right w:val="none" w:sz="0" w:space="0" w:color="auto"/>
      </w:divBdr>
    </w:div>
    <w:div w:id="912668224">
      <w:bodyDiv w:val="1"/>
      <w:marLeft w:val="0"/>
      <w:marRight w:val="0"/>
      <w:marTop w:val="0"/>
      <w:marBottom w:val="0"/>
      <w:divBdr>
        <w:top w:val="none" w:sz="0" w:space="0" w:color="auto"/>
        <w:left w:val="none" w:sz="0" w:space="0" w:color="auto"/>
        <w:bottom w:val="none" w:sz="0" w:space="0" w:color="auto"/>
        <w:right w:val="none" w:sz="0" w:space="0" w:color="auto"/>
      </w:divBdr>
    </w:div>
    <w:div w:id="912737394">
      <w:bodyDiv w:val="1"/>
      <w:marLeft w:val="0"/>
      <w:marRight w:val="0"/>
      <w:marTop w:val="0"/>
      <w:marBottom w:val="0"/>
      <w:divBdr>
        <w:top w:val="none" w:sz="0" w:space="0" w:color="auto"/>
        <w:left w:val="none" w:sz="0" w:space="0" w:color="auto"/>
        <w:bottom w:val="none" w:sz="0" w:space="0" w:color="auto"/>
        <w:right w:val="none" w:sz="0" w:space="0" w:color="auto"/>
      </w:divBdr>
    </w:div>
    <w:div w:id="913659212">
      <w:bodyDiv w:val="1"/>
      <w:marLeft w:val="0"/>
      <w:marRight w:val="0"/>
      <w:marTop w:val="0"/>
      <w:marBottom w:val="0"/>
      <w:divBdr>
        <w:top w:val="none" w:sz="0" w:space="0" w:color="auto"/>
        <w:left w:val="none" w:sz="0" w:space="0" w:color="auto"/>
        <w:bottom w:val="none" w:sz="0" w:space="0" w:color="auto"/>
        <w:right w:val="none" w:sz="0" w:space="0" w:color="auto"/>
      </w:divBdr>
    </w:div>
    <w:div w:id="914752425">
      <w:bodyDiv w:val="1"/>
      <w:marLeft w:val="0"/>
      <w:marRight w:val="0"/>
      <w:marTop w:val="0"/>
      <w:marBottom w:val="0"/>
      <w:divBdr>
        <w:top w:val="none" w:sz="0" w:space="0" w:color="auto"/>
        <w:left w:val="none" w:sz="0" w:space="0" w:color="auto"/>
        <w:bottom w:val="none" w:sz="0" w:space="0" w:color="auto"/>
        <w:right w:val="none" w:sz="0" w:space="0" w:color="auto"/>
      </w:divBdr>
    </w:div>
    <w:div w:id="916017493">
      <w:bodyDiv w:val="1"/>
      <w:marLeft w:val="0"/>
      <w:marRight w:val="0"/>
      <w:marTop w:val="0"/>
      <w:marBottom w:val="0"/>
      <w:divBdr>
        <w:top w:val="none" w:sz="0" w:space="0" w:color="auto"/>
        <w:left w:val="none" w:sz="0" w:space="0" w:color="auto"/>
        <w:bottom w:val="none" w:sz="0" w:space="0" w:color="auto"/>
        <w:right w:val="none" w:sz="0" w:space="0" w:color="auto"/>
      </w:divBdr>
    </w:div>
    <w:div w:id="918247026">
      <w:bodyDiv w:val="1"/>
      <w:marLeft w:val="0"/>
      <w:marRight w:val="0"/>
      <w:marTop w:val="0"/>
      <w:marBottom w:val="0"/>
      <w:divBdr>
        <w:top w:val="none" w:sz="0" w:space="0" w:color="auto"/>
        <w:left w:val="none" w:sz="0" w:space="0" w:color="auto"/>
        <w:bottom w:val="none" w:sz="0" w:space="0" w:color="auto"/>
        <w:right w:val="none" w:sz="0" w:space="0" w:color="auto"/>
      </w:divBdr>
    </w:div>
    <w:div w:id="920603793">
      <w:bodyDiv w:val="1"/>
      <w:marLeft w:val="0"/>
      <w:marRight w:val="0"/>
      <w:marTop w:val="0"/>
      <w:marBottom w:val="0"/>
      <w:divBdr>
        <w:top w:val="none" w:sz="0" w:space="0" w:color="auto"/>
        <w:left w:val="none" w:sz="0" w:space="0" w:color="auto"/>
        <w:bottom w:val="none" w:sz="0" w:space="0" w:color="auto"/>
        <w:right w:val="none" w:sz="0" w:space="0" w:color="auto"/>
      </w:divBdr>
    </w:div>
    <w:div w:id="924069154">
      <w:bodyDiv w:val="1"/>
      <w:marLeft w:val="0"/>
      <w:marRight w:val="0"/>
      <w:marTop w:val="0"/>
      <w:marBottom w:val="0"/>
      <w:divBdr>
        <w:top w:val="none" w:sz="0" w:space="0" w:color="auto"/>
        <w:left w:val="none" w:sz="0" w:space="0" w:color="auto"/>
        <w:bottom w:val="none" w:sz="0" w:space="0" w:color="auto"/>
        <w:right w:val="none" w:sz="0" w:space="0" w:color="auto"/>
      </w:divBdr>
    </w:div>
    <w:div w:id="924849763">
      <w:bodyDiv w:val="1"/>
      <w:marLeft w:val="0"/>
      <w:marRight w:val="0"/>
      <w:marTop w:val="0"/>
      <w:marBottom w:val="0"/>
      <w:divBdr>
        <w:top w:val="none" w:sz="0" w:space="0" w:color="auto"/>
        <w:left w:val="none" w:sz="0" w:space="0" w:color="auto"/>
        <w:bottom w:val="none" w:sz="0" w:space="0" w:color="auto"/>
        <w:right w:val="none" w:sz="0" w:space="0" w:color="auto"/>
      </w:divBdr>
    </w:div>
    <w:div w:id="926305502">
      <w:bodyDiv w:val="1"/>
      <w:marLeft w:val="0"/>
      <w:marRight w:val="0"/>
      <w:marTop w:val="0"/>
      <w:marBottom w:val="0"/>
      <w:divBdr>
        <w:top w:val="none" w:sz="0" w:space="0" w:color="auto"/>
        <w:left w:val="none" w:sz="0" w:space="0" w:color="auto"/>
        <w:bottom w:val="none" w:sz="0" w:space="0" w:color="auto"/>
        <w:right w:val="none" w:sz="0" w:space="0" w:color="auto"/>
      </w:divBdr>
    </w:div>
    <w:div w:id="927924740">
      <w:bodyDiv w:val="1"/>
      <w:marLeft w:val="0"/>
      <w:marRight w:val="0"/>
      <w:marTop w:val="0"/>
      <w:marBottom w:val="0"/>
      <w:divBdr>
        <w:top w:val="none" w:sz="0" w:space="0" w:color="auto"/>
        <w:left w:val="none" w:sz="0" w:space="0" w:color="auto"/>
        <w:bottom w:val="none" w:sz="0" w:space="0" w:color="auto"/>
        <w:right w:val="none" w:sz="0" w:space="0" w:color="auto"/>
      </w:divBdr>
    </w:div>
    <w:div w:id="929201292">
      <w:bodyDiv w:val="1"/>
      <w:marLeft w:val="0"/>
      <w:marRight w:val="0"/>
      <w:marTop w:val="0"/>
      <w:marBottom w:val="0"/>
      <w:divBdr>
        <w:top w:val="none" w:sz="0" w:space="0" w:color="auto"/>
        <w:left w:val="none" w:sz="0" w:space="0" w:color="auto"/>
        <w:bottom w:val="none" w:sz="0" w:space="0" w:color="auto"/>
        <w:right w:val="none" w:sz="0" w:space="0" w:color="auto"/>
      </w:divBdr>
    </w:div>
    <w:div w:id="930822918">
      <w:bodyDiv w:val="1"/>
      <w:marLeft w:val="0"/>
      <w:marRight w:val="0"/>
      <w:marTop w:val="0"/>
      <w:marBottom w:val="0"/>
      <w:divBdr>
        <w:top w:val="none" w:sz="0" w:space="0" w:color="auto"/>
        <w:left w:val="none" w:sz="0" w:space="0" w:color="auto"/>
        <w:bottom w:val="none" w:sz="0" w:space="0" w:color="auto"/>
        <w:right w:val="none" w:sz="0" w:space="0" w:color="auto"/>
      </w:divBdr>
    </w:div>
    <w:div w:id="931663607">
      <w:bodyDiv w:val="1"/>
      <w:marLeft w:val="0"/>
      <w:marRight w:val="0"/>
      <w:marTop w:val="0"/>
      <w:marBottom w:val="0"/>
      <w:divBdr>
        <w:top w:val="none" w:sz="0" w:space="0" w:color="auto"/>
        <w:left w:val="none" w:sz="0" w:space="0" w:color="auto"/>
        <w:bottom w:val="none" w:sz="0" w:space="0" w:color="auto"/>
        <w:right w:val="none" w:sz="0" w:space="0" w:color="auto"/>
      </w:divBdr>
    </w:div>
    <w:div w:id="933123788">
      <w:bodyDiv w:val="1"/>
      <w:marLeft w:val="0"/>
      <w:marRight w:val="0"/>
      <w:marTop w:val="0"/>
      <w:marBottom w:val="0"/>
      <w:divBdr>
        <w:top w:val="none" w:sz="0" w:space="0" w:color="auto"/>
        <w:left w:val="none" w:sz="0" w:space="0" w:color="auto"/>
        <w:bottom w:val="none" w:sz="0" w:space="0" w:color="auto"/>
        <w:right w:val="none" w:sz="0" w:space="0" w:color="auto"/>
      </w:divBdr>
    </w:div>
    <w:div w:id="940453366">
      <w:bodyDiv w:val="1"/>
      <w:marLeft w:val="0"/>
      <w:marRight w:val="0"/>
      <w:marTop w:val="0"/>
      <w:marBottom w:val="0"/>
      <w:divBdr>
        <w:top w:val="none" w:sz="0" w:space="0" w:color="auto"/>
        <w:left w:val="none" w:sz="0" w:space="0" w:color="auto"/>
        <w:bottom w:val="none" w:sz="0" w:space="0" w:color="auto"/>
        <w:right w:val="none" w:sz="0" w:space="0" w:color="auto"/>
      </w:divBdr>
    </w:div>
    <w:div w:id="946275619">
      <w:bodyDiv w:val="1"/>
      <w:marLeft w:val="0"/>
      <w:marRight w:val="0"/>
      <w:marTop w:val="0"/>
      <w:marBottom w:val="0"/>
      <w:divBdr>
        <w:top w:val="none" w:sz="0" w:space="0" w:color="auto"/>
        <w:left w:val="none" w:sz="0" w:space="0" w:color="auto"/>
        <w:bottom w:val="none" w:sz="0" w:space="0" w:color="auto"/>
        <w:right w:val="none" w:sz="0" w:space="0" w:color="auto"/>
      </w:divBdr>
    </w:div>
    <w:div w:id="947083322">
      <w:bodyDiv w:val="1"/>
      <w:marLeft w:val="0"/>
      <w:marRight w:val="0"/>
      <w:marTop w:val="0"/>
      <w:marBottom w:val="0"/>
      <w:divBdr>
        <w:top w:val="none" w:sz="0" w:space="0" w:color="auto"/>
        <w:left w:val="none" w:sz="0" w:space="0" w:color="auto"/>
        <w:bottom w:val="none" w:sz="0" w:space="0" w:color="auto"/>
        <w:right w:val="none" w:sz="0" w:space="0" w:color="auto"/>
      </w:divBdr>
    </w:div>
    <w:div w:id="947351887">
      <w:bodyDiv w:val="1"/>
      <w:marLeft w:val="0"/>
      <w:marRight w:val="0"/>
      <w:marTop w:val="0"/>
      <w:marBottom w:val="0"/>
      <w:divBdr>
        <w:top w:val="none" w:sz="0" w:space="0" w:color="auto"/>
        <w:left w:val="none" w:sz="0" w:space="0" w:color="auto"/>
        <w:bottom w:val="none" w:sz="0" w:space="0" w:color="auto"/>
        <w:right w:val="none" w:sz="0" w:space="0" w:color="auto"/>
      </w:divBdr>
    </w:div>
    <w:div w:id="951396056">
      <w:bodyDiv w:val="1"/>
      <w:marLeft w:val="0"/>
      <w:marRight w:val="0"/>
      <w:marTop w:val="0"/>
      <w:marBottom w:val="0"/>
      <w:divBdr>
        <w:top w:val="none" w:sz="0" w:space="0" w:color="auto"/>
        <w:left w:val="none" w:sz="0" w:space="0" w:color="auto"/>
        <w:bottom w:val="none" w:sz="0" w:space="0" w:color="auto"/>
        <w:right w:val="none" w:sz="0" w:space="0" w:color="auto"/>
      </w:divBdr>
    </w:div>
    <w:div w:id="951480221">
      <w:bodyDiv w:val="1"/>
      <w:marLeft w:val="0"/>
      <w:marRight w:val="0"/>
      <w:marTop w:val="0"/>
      <w:marBottom w:val="0"/>
      <w:divBdr>
        <w:top w:val="none" w:sz="0" w:space="0" w:color="auto"/>
        <w:left w:val="none" w:sz="0" w:space="0" w:color="auto"/>
        <w:bottom w:val="none" w:sz="0" w:space="0" w:color="auto"/>
        <w:right w:val="none" w:sz="0" w:space="0" w:color="auto"/>
      </w:divBdr>
    </w:div>
    <w:div w:id="954215505">
      <w:bodyDiv w:val="1"/>
      <w:marLeft w:val="0"/>
      <w:marRight w:val="0"/>
      <w:marTop w:val="0"/>
      <w:marBottom w:val="0"/>
      <w:divBdr>
        <w:top w:val="none" w:sz="0" w:space="0" w:color="auto"/>
        <w:left w:val="none" w:sz="0" w:space="0" w:color="auto"/>
        <w:bottom w:val="none" w:sz="0" w:space="0" w:color="auto"/>
        <w:right w:val="none" w:sz="0" w:space="0" w:color="auto"/>
      </w:divBdr>
    </w:div>
    <w:div w:id="955986663">
      <w:bodyDiv w:val="1"/>
      <w:marLeft w:val="0"/>
      <w:marRight w:val="0"/>
      <w:marTop w:val="0"/>
      <w:marBottom w:val="0"/>
      <w:divBdr>
        <w:top w:val="none" w:sz="0" w:space="0" w:color="auto"/>
        <w:left w:val="none" w:sz="0" w:space="0" w:color="auto"/>
        <w:bottom w:val="none" w:sz="0" w:space="0" w:color="auto"/>
        <w:right w:val="none" w:sz="0" w:space="0" w:color="auto"/>
      </w:divBdr>
    </w:div>
    <w:div w:id="960301489">
      <w:bodyDiv w:val="1"/>
      <w:marLeft w:val="0"/>
      <w:marRight w:val="0"/>
      <w:marTop w:val="0"/>
      <w:marBottom w:val="0"/>
      <w:divBdr>
        <w:top w:val="none" w:sz="0" w:space="0" w:color="auto"/>
        <w:left w:val="none" w:sz="0" w:space="0" w:color="auto"/>
        <w:bottom w:val="none" w:sz="0" w:space="0" w:color="auto"/>
        <w:right w:val="none" w:sz="0" w:space="0" w:color="auto"/>
      </w:divBdr>
    </w:div>
    <w:div w:id="965355506">
      <w:bodyDiv w:val="1"/>
      <w:marLeft w:val="0"/>
      <w:marRight w:val="0"/>
      <w:marTop w:val="0"/>
      <w:marBottom w:val="0"/>
      <w:divBdr>
        <w:top w:val="none" w:sz="0" w:space="0" w:color="auto"/>
        <w:left w:val="none" w:sz="0" w:space="0" w:color="auto"/>
        <w:bottom w:val="none" w:sz="0" w:space="0" w:color="auto"/>
        <w:right w:val="none" w:sz="0" w:space="0" w:color="auto"/>
      </w:divBdr>
    </w:div>
    <w:div w:id="966741805">
      <w:bodyDiv w:val="1"/>
      <w:marLeft w:val="0"/>
      <w:marRight w:val="0"/>
      <w:marTop w:val="0"/>
      <w:marBottom w:val="0"/>
      <w:divBdr>
        <w:top w:val="none" w:sz="0" w:space="0" w:color="auto"/>
        <w:left w:val="none" w:sz="0" w:space="0" w:color="auto"/>
        <w:bottom w:val="none" w:sz="0" w:space="0" w:color="auto"/>
        <w:right w:val="none" w:sz="0" w:space="0" w:color="auto"/>
      </w:divBdr>
    </w:div>
    <w:div w:id="976950964">
      <w:bodyDiv w:val="1"/>
      <w:marLeft w:val="0"/>
      <w:marRight w:val="0"/>
      <w:marTop w:val="0"/>
      <w:marBottom w:val="0"/>
      <w:divBdr>
        <w:top w:val="none" w:sz="0" w:space="0" w:color="auto"/>
        <w:left w:val="none" w:sz="0" w:space="0" w:color="auto"/>
        <w:bottom w:val="none" w:sz="0" w:space="0" w:color="auto"/>
        <w:right w:val="none" w:sz="0" w:space="0" w:color="auto"/>
      </w:divBdr>
    </w:div>
    <w:div w:id="983385812">
      <w:bodyDiv w:val="1"/>
      <w:marLeft w:val="0"/>
      <w:marRight w:val="0"/>
      <w:marTop w:val="0"/>
      <w:marBottom w:val="0"/>
      <w:divBdr>
        <w:top w:val="none" w:sz="0" w:space="0" w:color="auto"/>
        <w:left w:val="none" w:sz="0" w:space="0" w:color="auto"/>
        <w:bottom w:val="none" w:sz="0" w:space="0" w:color="auto"/>
        <w:right w:val="none" w:sz="0" w:space="0" w:color="auto"/>
      </w:divBdr>
    </w:div>
    <w:div w:id="984159493">
      <w:bodyDiv w:val="1"/>
      <w:marLeft w:val="0"/>
      <w:marRight w:val="0"/>
      <w:marTop w:val="0"/>
      <w:marBottom w:val="0"/>
      <w:divBdr>
        <w:top w:val="none" w:sz="0" w:space="0" w:color="auto"/>
        <w:left w:val="none" w:sz="0" w:space="0" w:color="auto"/>
        <w:bottom w:val="none" w:sz="0" w:space="0" w:color="auto"/>
        <w:right w:val="none" w:sz="0" w:space="0" w:color="auto"/>
      </w:divBdr>
    </w:div>
    <w:div w:id="984896788">
      <w:bodyDiv w:val="1"/>
      <w:marLeft w:val="0"/>
      <w:marRight w:val="0"/>
      <w:marTop w:val="0"/>
      <w:marBottom w:val="0"/>
      <w:divBdr>
        <w:top w:val="none" w:sz="0" w:space="0" w:color="auto"/>
        <w:left w:val="none" w:sz="0" w:space="0" w:color="auto"/>
        <w:bottom w:val="none" w:sz="0" w:space="0" w:color="auto"/>
        <w:right w:val="none" w:sz="0" w:space="0" w:color="auto"/>
      </w:divBdr>
    </w:div>
    <w:div w:id="986125409">
      <w:bodyDiv w:val="1"/>
      <w:marLeft w:val="0"/>
      <w:marRight w:val="0"/>
      <w:marTop w:val="0"/>
      <w:marBottom w:val="0"/>
      <w:divBdr>
        <w:top w:val="none" w:sz="0" w:space="0" w:color="auto"/>
        <w:left w:val="none" w:sz="0" w:space="0" w:color="auto"/>
        <w:bottom w:val="none" w:sz="0" w:space="0" w:color="auto"/>
        <w:right w:val="none" w:sz="0" w:space="0" w:color="auto"/>
      </w:divBdr>
    </w:div>
    <w:div w:id="988022428">
      <w:bodyDiv w:val="1"/>
      <w:marLeft w:val="0"/>
      <w:marRight w:val="0"/>
      <w:marTop w:val="0"/>
      <w:marBottom w:val="0"/>
      <w:divBdr>
        <w:top w:val="none" w:sz="0" w:space="0" w:color="auto"/>
        <w:left w:val="none" w:sz="0" w:space="0" w:color="auto"/>
        <w:bottom w:val="none" w:sz="0" w:space="0" w:color="auto"/>
        <w:right w:val="none" w:sz="0" w:space="0" w:color="auto"/>
      </w:divBdr>
    </w:div>
    <w:div w:id="990982962">
      <w:bodyDiv w:val="1"/>
      <w:marLeft w:val="0"/>
      <w:marRight w:val="0"/>
      <w:marTop w:val="0"/>
      <w:marBottom w:val="0"/>
      <w:divBdr>
        <w:top w:val="none" w:sz="0" w:space="0" w:color="auto"/>
        <w:left w:val="none" w:sz="0" w:space="0" w:color="auto"/>
        <w:bottom w:val="none" w:sz="0" w:space="0" w:color="auto"/>
        <w:right w:val="none" w:sz="0" w:space="0" w:color="auto"/>
      </w:divBdr>
    </w:div>
    <w:div w:id="991788787">
      <w:bodyDiv w:val="1"/>
      <w:marLeft w:val="0"/>
      <w:marRight w:val="0"/>
      <w:marTop w:val="0"/>
      <w:marBottom w:val="0"/>
      <w:divBdr>
        <w:top w:val="none" w:sz="0" w:space="0" w:color="auto"/>
        <w:left w:val="none" w:sz="0" w:space="0" w:color="auto"/>
        <w:bottom w:val="none" w:sz="0" w:space="0" w:color="auto"/>
        <w:right w:val="none" w:sz="0" w:space="0" w:color="auto"/>
      </w:divBdr>
    </w:div>
    <w:div w:id="992366077">
      <w:bodyDiv w:val="1"/>
      <w:marLeft w:val="0"/>
      <w:marRight w:val="0"/>
      <w:marTop w:val="0"/>
      <w:marBottom w:val="0"/>
      <w:divBdr>
        <w:top w:val="none" w:sz="0" w:space="0" w:color="auto"/>
        <w:left w:val="none" w:sz="0" w:space="0" w:color="auto"/>
        <w:bottom w:val="none" w:sz="0" w:space="0" w:color="auto"/>
        <w:right w:val="none" w:sz="0" w:space="0" w:color="auto"/>
      </w:divBdr>
    </w:div>
    <w:div w:id="993146525">
      <w:bodyDiv w:val="1"/>
      <w:marLeft w:val="0"/>
      <w:marRight w:val="0"/>
      <w:marTop w:val="0"/>
      <w:marBottom w:val="0"/>
      <w:divBdr>
        <w:top w:val="none" w:sz="0" w:space="0" w:color="auto"/>
        <w:left w:val="none" w:sz="0" w:space="0" w:color="auto"/>
        <w:bottom w:val="none" w:sz="0" w:space="0" w:color="auto"/>
        <w:right w:val="none" w:sz="0" w:space="0" w:color="auto"/>
      </w:divBdr>
    </w:div>
    <w:div w:id="993293542">
      <w:bodyDiv w:val="1"/>
      <w:marLeft w:val="0"/>
      <w:marRight w:val="0"/>
      <w:marTop w:val="0"/>
      <w:marBottom w:val="0"/>
      <w:divBdr>
        <w:top w:val="none" w:sz="0" w:space="0" w:color="auto"/>
        <w:left w:val="none" w:sz="0" w:space="0" w:color="auto"/>
        <w:bottom w:val="none" w:sz="0" w:space="0" w:color="auto"/>
        <w:right w:val="none" w:sz="0" w:space="0" w:color="auto"/>
      </w:divBdr>
    </w:div>
    <w:div w:id="994795131">
      <w:bodyDiv w:val="1"/>
      <w:marLeft w:val="0"/>
      <w:marRight w:val="0"/>
      <w:marTop w:val="0"/>
      <w:marBottom w:val="0"/>
      <w:divBdr>
        <w:top w:val="none" w:sz="0" w:space="0" w:color="auto"/>
        <w:left w:val="none" w:sz="0" w:space="0" w:color="auto"/>
        <w:bottom w:val="none" w:sz="0" w:space="0" w:color="auto"/>
        <w:right w:val="none" w:sz="0" w:space="0" w:color="auto"/>
      </w:divBdr>
    </w:div>
    <w:div w:id="994995103">
      <w:bodyDiv w:val="1"/>
      <w:marLeft w:val="0"/>
      <w:marRight w:val="0"/>
      <w:marTop w:val="0"/>
      <w:marBottom w:val="0"/>
      <w:divBdr>
        <w:top w:val="none" w:sz="0" w:space="0" w:color="auto"/>
        <w:left w:val="none" w:sz="0" w:space="0" w:color="auto"/>
        <w:bottom w:val="none" w:sz="0" w:space="0" w:color="auto"/>
        <w:right w:val="none" w:sz="0" w:space="0" w:color="auto"/>
      </w:divBdr>
    </w:div>
    <w:div w:id="997806800">
      <w:bodyDiv w:val="1"/>
      <w:marLeft w:val="0"/>
      <w:marRight w:val="0"/>
      <w:marTop w:val="0"/>
      <w:marBottom w:val="0"/>
      <w:divBdr>
        <w:top w:val="none" w:sz="0" w:space="0" w:color="auto"/>
        <w:left w:val="none" w:sz="0" w:space="0" w:color="auto"/>
        <w:bottom w:val="none" w:sz="0" w:space="0" w:color="auto"/>
        <w:right w:val="none" w:sz="0" w:space="0" w:color="auto"/>
      </w:divBdr>
    </w:div>
    <w:div w:id="1000233024">
      <w:bodyDiv w:val="1"/>
      <w:marLeft w:val="0"/>
      <w:marRight w:val="0"/>
      <w:marTop w:val="0"/>
      <w:marBottom w:val="0"/>
      <w:divBdr>
        <w:top w:val="none" w:sz="0" w:space="0" w:color="auto"/>
        <w:left w:val="none" w:sz="0" w:space="0" w:color="auto"/>
        <w:bottom w:val="none" w:sz="0" w:space="0" w:color="auto"/>
        <w:right w:val="none" w:sz="0" w:space="0" w:color="auto"/>
      </w:divBdr>
    </w:div>
    <w:div w:id="1000935537">
      <w:bodyDiv w:val="1"/>
      <w:marLeft w:val="0"/>
      <w:marRight w:val="0"/>
      <w:marTop w:val="0"/>
      <w:marBottom w:val="0"/>
      <w:divBdr>
        <w:top w:val="none" w:sz="0" w:space="0" w:color="auto"/>
        <w:left w:val="none" w:sz="0" w:space="0" w:color="auto"/>
        <w:bottom w:val="none" w:sz="0" w:space="0" w:color="auto"/>
        <w:right w:val="none" w:sz="0" w:space="0" w:color="auto"/>
      </w:divBdr>
    </w:div>
    <w:div w:id="1002271249">
      <w:bodyDiv w:val="1"/>
      <w:marLeft w:val="0"/>
      <w:marRight w:val="0"/>
      <w:marTop w:val="0"/>
      <w:marBottom w:val="0"/>
      <w:divBdr>
        <w:top w:val="none" w:sz="0" w:space="0" w:color="auto"/>
        <w:left w:val="none" w:sz="0" w:space="0" w:color="auto"/>
        <w:bottom w:val="none" w:sz="0" w:space="0" w:color="auto"/>
        <w:right w:val="none" w:sz="0" w:space="0" w:color="auto"/>
      </w:divBdr>
    </w:div>
    <w:div w:id="1004825361">
      <w:bodyDiv w:val="1"/>
      <w:marLeft w:val="0"/>
      <w:marRight w:val="0"/>
      <w:marTop w:val="0"/>
      <w:marBottom w:val="0"/>
      <w:divBdr>
        <w:top w:val="none" w:sz="0" w:space="0" w:color="auto"/>
        <w:left w:val="none" w:sz="0" w:space="0" w:color="auto"/>
        <w:bottom w:val="none" w:sz="0" w:space="0" w:color="auto"/>
        <w:right w:val="none" w:sz="0" w:space="0" w:color="auto"/>
      </w:divBdr>
    </w:div>
    <w:div w:id="1013924031">
      <w:bodyDiv w:val="1"/>
      <w:marLeft w:val="0"/>
      <w:marRight w:val="0"/>
      <w:marTop w:val="0"/>
      <w:marBottom w:val="0"/>
      <w:divBdr>
        <w:top w:val="none" w:sz="0" w:space="0" w:color="auto"/>
        <w:left w:val="none" w:sz="0" w:space="0" w:color="auto"/>
        <w:bottom w:val="none" w:sz="0" w:space="0" w:color="auto"/>
        <w:right w:val="none" w:sz="0" w:space="0" w:color="auto"/>
      </w:divBdr>
    </w:div>
    <w:div w:id="1015107819">
      <w:bodyDiv w:val="1"/>
      <w:marLeft w:val="0"/>
      <w:marRight w:val="0"/>
      <w:marTop w:val="0"/>
      <w:marBottom w:val="0"/>
      <w:divBdr>
        <w:top w:val="none" w:sz="0" w:space="0" w:color="auto"/>
        <w:left w:val="none" w:sz="0" w:space="0" w:color="auto"/>
        <w:bottom w:val="none" w:sz="0" w:space="0" w:color="auto"/>
        <w:right w:val="none" w:sz="0" w:space="0" w:color="auto"/>
      </w:divBdr>
    </w:div>
    <w:div w:id="1016227461">
      <w:bodyDiv w:val="1"/>
      <w:marLeft w:val="0"/>
      <w:marRight w:val="0"/>
      <w:marTop w:val="0"/>
      <w:marBottom w:val="0"/>
      <w:divBdr>
        <w:top w:val="none" w:sz="0" w:space="0" w:color="auto"/>
        <w:left w:val="none" w:sz="0" w:space="0" w:color="auto"/>
        <w:bottom w:val="none" w:sz="0" w:space="0" w:color="auto"/>
        <w:right w:val="none" w:sz="0" w:space="0" w:color="auto"/>
      </w:divBdr>
    </w:div>
    <w:div w:id="1016882040">
      <w:bodyDiv w:val="1"/>
      <w:marLeft w:val="0"/>
      <w:marRight w:val="0"/>
      <w:marTop w:val="0"/>
      <w:marBottom w:val="0"/>
      <w:divBdr>
        <w:top w:val="none" w:sz="0" w:space="0" w:color="auto"/>
        <w:left w:val="none" w:sz="0" w:space="0" w:color="auto"/>
        <w:bottom w:val="none" w:sz="0" w:space="0" w:color="auto"/>
        <w:right w:val="none" w:sz="0" w:space="0" w:color="auto"/>
      </w:divBdr>
    </w:div>
    <w:div w:id="1017804734">
      <w:bodyDiv w:val="1"/>
      <w:marLeft w:val="0"/>
      <w:marRight w:val="0"/>
      <w:marTop w:val="0"/>
      <w:marBottom w:val="0"/>
      <w:divBdr>
        <w:top w:val="none" w:sz="0" w:space="0" w:color="auto"/>
        <w:left w:val="none" w:sz="0" w:space="0" w:color="auto"/>
        <w:bottom w:val="none" w:sz="0" w:space="0" w:color="auto"/>
        <w:right w:val="none" w:sz="0" w:space="0" w:color="auto"/>
      </w:divBdr>
    </w:div>
    <w:div w:id="1018046683">
      <w:bodyDiv w:val="1"/>
      <w:marLeft w:val="0"/>
      <w:marRight w:val="0"/>
      <w:marTop w:val="0"/>
      <w:marBottom w:val="0"/>
      <w:divBdr>
        <w:top w:val="none" w:sz="0" w:space="0" w:color="auto"/>
        <w:left w:val="none" w:sz="0" w:space="0" w:color="auto"/>
        <w:bottom w:val="none" w:sz="0" w:space="0" w:color="auto"/>
        <w:right w:val="none" w:sz="0" w:space="0" w:color="auto"/>
      </w:divBdr>
    </w:div>
    <w:div w:id="1020811588">
      <w:bodyDiv w:val="1"/>
      <w:marLeft w:val="0"/>
      <w:marRight w:val="0"/>
      <w:marTop w:val="0"/>
      <w:marBottom w:val="0"/>
      <w:divBdr>
        <w:top w:val="none" w:sz="0" w:space="0" w:color="auto"/>
        <w:left w:val="none" w:sz="0" w:space="0" w:color="auto"/>
        <w:bottom w:val="none" w:sz="0" w:space="0" w:color="auto"/>
        <w:right w:val="none" w:sz="0" w:space="0" w:color="auto"/>
      </w:divBdr>
    </w:div>
    <w:div w:id="1025253503">
      <w:bodyDiv w:val="1"/>
      <w:marLeft w:val="0"/>
      <w:marRight w:val="0"/>
      <w:marTop w:val="0"/>
      <w:marBottom w:val="0"/>
      <w:divBdr>
        <w:top w:val="none" w:sz="0" w:space="0" w:color="auto"/>
        <w:left w:val="none" w:sz="0" w:space="0" w:color="auto"/>
        <w:bottom w:val="none" w:sz="0" w:space="0" w:color="auto"/>
        <w:right w:val="none" w:sz="0" w:space="0" w:color="auto"/>
      </w:divBdr>
    </w:div>
    <w:div w:id="1025835361">
      <w:bodyDiv w:val="1"/>
      <w:marLeft w:val="0"/>
      <w:marRight w:val="0"/>
      <w:marTop w:val="0"/>
      <w:marBottom w:val="0"/>
      <w:divBdr>
        <w:top w:val="none" w:sz="0" w:space="0" w:color="auto"/>
        <w:left w:val="none" w:sz="0" w:space="0" w:color="auto"/>
        <w:bottom w:val="none" w:sz="0" w:space="0" w:color="auto"/>
        <w:right w:val="none" w:sz="0" w:space="0" w:color="auto"/>
      </w:divBdr>
    </w:div>
    <w:div w:id="1029572576">
      <w:bodyDiv w:val="1"/>
      <w:marLeft w:val="0"/>
      <w:marRight w:val="0"/>
      <w:marTop w:val="0"/>
      <w:marBottom w:val="0"/>
      <w:divBdr>
        <w:top w:val="none" w:sz="0" w:space="0" w:color="auto"/>
        <w:left w:val="none" w:sz="0" w:space="0" w:color="auto"/>
        <w:bottom w:val="none" w:sz="0" w:space="0" w:color="auto"/>
        <w:right w:val="none" w:sz="0" w:space="0" w:color="auto"/>
      </w:divBdr>
    </w:div>
    <w:div w:id="1031957780">
      <w:bodyDiv w:val="1"/>
      <w:marLeft w:val="0"/>
      <w:marRight w:val="0"/>
      <w:marTop w:val="0"/>
      <w:marBottom w:val="0"/>
      <w:divBdr>
        <w:top w:val="none" w:sz="0" w:space="0" w:color="auto"/>
        <w:left w:val="none" w:sz="0" w:space="0" w:color="auto"/>
        <w:bottom w:val="none" w:sz="0" w:space="0" w:color="auto"/>
        <w:right w:val="none" w:sz="0" w:space="0" w:color="auto"/>
      </w:divBdr>
    </w:div>
    <w:div w:id="1033772018">
      <w:bodyDiv w:val="1"/>
      <w:marLeft w:val="0"/>
      <w:marRight w:val="0"/>
      <w:marTop w:val="0"/>
      <w:marBottom w:val="0"/>
      <w:divBdr>
        <w:top w:val="none" w:sz="0" w:space="0" w:color="auto"/>
        <w:left w:val="none" w:sz="0" w:space="0" w:color="auto"/>
        <w:bottom w:val="none" w:sz="0" w:space="0" w:color="auto"/>
        <w:right w:val="none" w:sz="0" w:space="0" w:color="auto"/>
      </w:divBdr>
    </w:div>
    <w:div w:id="1033849903">
      <w:bodyDiv w:val="1"/>
      <w:marLeft w:val="0"/>
      <w:marRight w:val="0"/>
      <w:marTop w:val="0"/>
      <w:marBottom w:val="0"/>
      <w:divBdr>
        <w:top w:val="none" w:sz="0" w:space="0" w:color="auto"/>
        <w:left w:val="none" w:sz="0" w:space="0" w:color="auto"/>
        <w:bottom w:val="none" w:sz="0" w:space="0" w:color="auto"/>
        <w:right w:val="none" w:sz="0" w:space="0" w:color="auto"/>
      </w:divBdr>
    </w:div>
    <w:div w:id="1037000269">
      <w:bodyDiv w:val="1"/>
      <w:marLeft w:val="0"/>
      <w:marRight w:val="0"/>
      <w:marTop w:val="0"/>
      <w:marBottom w:val="0"/>
      <w:divBdr>
        <w:top w:val="none" w:sz="0" w:space="0" w:color="auto"/>
        <w:left w:val="none" w:sz="0" w:space="0" w:color="auto"/>
        <w:bottom w:val="none" w:sz="0" w:space="0" w:color="auto"/>
        <w:right w:val="none" w:sz="0" w:space="0" w:color="auto"/>
      </w:divBdr>
    </w:div>
    <w:div w:id="1039236912">
      <w:bodyDiv w:val="1"/>
      <w:marLeft w:val="0"/>
      <w:marRight w:val="0"/>
      <w:marTop w:val="0"/>
      <w:marBottom w:val="0"/>
      <w:divBdr>
        <w:top w:val="none" w:sz="0" w:space="0" w:color="auto"/>
        <w:left w:val="none" w:sz="0" w:space="0" w:color="auto"/>
        <w:bottom w:val="none" w:sz="0" w:space="0" w:color="auto"/>
        <w:right w:val="none" w:sz="0" w:space="0" w:color="auto"/>
      </w:divBdr>
    </w:div>
    <w:div w:id="1040284997">
      <w:bodyDiv w:val="1"/>
      <w:marLeft w:val="0"/>
      <w:marRight w:val="0"/>
      <w:marTop w:val="0"/>
      <w:marBottom w:val="0"/>
      <w:divBdr>
        <w:top w:val="none" w:sz="0" w:space="0" w:color="auto"/>
        <w:left w:val="none" w:sz="0" w:space="0" w:color="auto"/>
        <w:bottom w:val="none" w:sz="0" w:space="0" w:color="auto"/>
        <w:right w:val="none" w:sz="0" w:space="0" w:color="auto"/>
      </w:divBdr>
    </w:div>
    <w:div w:id="1041512129">
      <w:bodyDiv w:val="1"/>
      <w:marLeft w:val="0"/>
      <w:marRight w:val="0"/>
      <w:marTop w:val="0"/>
      <w:marBottom w:val="0"/>
      <w:divBdr>
        <w:top w:val="none" w:sz="0" w:space="0" w:color="auto"/>
        <w:left w:val="none" w:sz="0" w:space="0" w:color="auto"/>
        <w:bottom w:val="none" w:sz="0" w:space="0" w:color="auto"/>
        <w:right w:val="none" w:sz="0" w:space="0" w:color="auto"/>
      </w:divBdr>
    </w:div>
    <w:div w:id="1042708038">
      <w:bodyDiv w:val="1"/>
      <w:marLeft w:val="0"/>
      <w:marRight w:val="0"/>
      <w:marTop w:val="0"/>
      <w:marBottom w:val="0"/>
      <w:divBdr>
        <w:top w:val="none" w:sz="0" w:space="0" w:color="auto"/>
        <w:left w:val="none" w:sz="0" w:space="0" w:color="auto"/>
        <w:bottom w:val="none" w:sz="0" w:space="0" w:color="auto"/>
        <w:right w:val="none" w:sz="0" w:space="0" w:color="auto"/>
      </w:divBdr>
    </w:div>
    <w:div w:id="1043989446">
      <w:bodyDiv w:val="1"/>
      <w:marLeft w:val="0"/>
      <w:marRight w:val="0"/>
      <w:marTop w:val="0"/>
      <w:marBottom w:val="0"/>
      <w:divBdr>
        <w:top w:val="none" w:sz="0" w:space="0" w:color="auto"/>
        <w:left w:val="none" w:sz="0" w:space="0" w:color="auto"/>
        <w:bottom w:val="none" w:sz="0" w:space="0" w:color="auto"/>
        <w:right w:val="none" w:sz="0" w:space="0" w:color="auto"/>
      </w:divBdr>
    </w:div>
    <w:div w:id="1045108545">
      <w:bodyDiv w:val="1"/>
      <w:marLeft w:val="0"/>
      <w:marRight w:val="0"/>
      <w:marTop w:val="0"/>
      <w:marBottom w:val="0"/>
      <w:divBdr>
        <w:top w:val="none" w:sz="0" w:space="0" w:color="auto"/>
        <w:left w:val="none" w:sz="0" w:space="0" w:color="auto"/>
        <w:bottom w:val="none" w:sz="0" w:space="0" w:color="auto"/>
        <w:right w:val="none" w:sz="0" w:space="0" w:color="auto"/>
      </w:divBdr>
    </w:div>
    <w:div w:id="1050107269">
      <w:bodyDiv w:val="1"/>
      <w:marLeft w:val="0"/>
      <w:marRight w:val="0"/>
      <w:marTop w:val="0"/>
      <w:marBottom w:val="0"/>
      <w:divBdr>
        <w:top w:val="none" w:sz="0" w:space="0" w:color="auto"/>
        <w:left w:val="none" w:sz="0" w:space="0" w:color="auto"/>
        <w:bottom w:val="none" w:sz="0" w:space="0" w:color="auto"/>
        <w:right w:val="none" w:sz="0" w:space="0" w:color="auto"/>
      </w:divBdr>
    </w:div>
    <w:div w:id="1050153103">
      <w:bodyDiv w:val="1"/>
      <w:marLeft w:val="0"/>
      <w:marRight w:val="0"/>
      <w:marTop w:val="0"/>
      <w:marBottom w:val="0"/>
      <w:divBdr>
        <w:top w:val="none" w:sz="0" w:space="0" w:color="auto"/>
        <w:left w:val="none" w:sz="0" w:space="0" w:color="auto"/>
        <w:bottom w:val="none" w:sz="0" w:space="0" w:color="auto"/>
        <w:right w:val="none" w:sz="0" w:space="0" w:color="auto"/>
      </w:divBdr>
    </w:div>
    <w:div w:id="1050572310">
      <w:bodyDiv w:val="1"/>
      <w:marLeft w:val="0"/>
      <w:marRight w:val="0"/>
      <w:marTop w:val="0"/>
      <w:marBottom w:val="0"/>
      <w:divBdr>
        <w:top w:val="none" w:sz="0" w:space="0" w:color="auto"/>
        <w:left w:val="none" w:sz="0" w:space="0" w:color="auto"/>
        <w:bottom w:val="none" w:sz="0" w:space="0" w:color="auto"/>
        <w:right w:val="none" w:sz="0" w:space="0" w:color="auto"/>
      </w:divBdr>
    </w:div>
    <w:div w:id="1050884261">
      <w:bodyDiv w:val="1"/>
      <w:marLeft w:val="0"/>
      <w:marRight w:val="0"/>
      <w:marTop w:val="0"/>
      <w:marBottom w:val="0"/>
      <w:divBdr>
        <w:top w:val="none" w:sz="0" w:space="0" w:color="auto"/>
        <w:left w:val="none" w:sz="0" w:space="0" w:color="auto"/>
        <w:bottom w:val="none" w:sz="0" w:space="0" w:color="auto"/>
        <w:right w:val="none" w:sz="0" w:space="0" w:color="auto"/>
      </w:divBdr>
    </w:div>
    <w:div w:id="1055615821">
      <w:bodyDiv w:val="1"/>
      <w:marLeft w:val="0"/>
      <w:marRight w:val="0"/>
      <w:marTop w:val="0"/>
      <w:marBottom w:val="0"/>
      <w:divBdr>
        <w:top w:val="none" w:sz="0" w:space="0" w:color="auto"/>
        <w:left w:val="none" w:sz="0" w:space="0" w:color="auto"/>
        <w:bottom w:val="none" w:sz="0" w:space="0" w:color="auto"/>
        <w:right w:val="none" w:sz="0" w:space="0" w:color="auto"/>
      </w:divBdr>
    </w:div>
    <w:div w:id="1056009706">
      <w:bodyDiv w:val="1"/>
      <w:marLeft w:val="0"/>
      <w:marRight w:val="0"/>
      <w:marTop w:val="0"/>
      <w:marBottom w:val="0"/>
      <w:divBdr>
        <w:top w:val="none" w:sz="0" w:space="0" w:color="auto"/>
        <w:left w:val="none" w:sz="0" w:space="0" w:color="auto"/>
        <w:bottom w:val="none" w:sz="0" w:space="0" w:color="auto"/>
        <w:right w:val="none" w:sz="0" w:space="0" w:color="auto"/>
      </w:divBdr>
    </w:div>
    <w:div w:id="1056121890">
      <w:bodyDiv w:val="1"/>
      <w:marLeft w:val="0"/>
      <w:marRight w:val="0"/>
      <w:marTop w:val="0"/>
      <w:marBottom w:val="0"/>
      <w:divBdr>
        <w:top w:val="none" w:sz="0" w:space="0" w:color="auto"/>
        <w:left w:val="none" w:sz="0" w:space="0" w:color="auto"/>
        <w:bottom w:val="none" w:sz="0" w:space="0" w:color="auto"/>
        <w:right w:val="none" w:sz="0" w:space="0" w:color="auto"/>
      </w:divBdr>
    </w:div>
    <w:div w:id="1056466377">
      <w:bodyDiv w:val="1"/>
      <w:marLeft w:val="0"/>
      <w:marRight w:val="0"/>
      <w:marTop w:val="0"/>
      <w:marBottom w:val="0"/>
      <w:divBdr>
        <w:top w:val="none" w:sz="0" w:space="0" w:color="auto"/>
        <w:left w:val="none" w:sz="0" w:space="0" w:color="auto"/>
        <w:bottom w:val="none" w:sz="0" w:space="0" w:color="auto"/>
        <w:right w:val="none" w:sz="0" w:space="0" w:color="auto"/>
      </w:divBdr>
    </w:div>
    <w:div w:id="1058747396">
      <w:bodyDiv w:val="1"/>
      <w:marLeft w:val="0"/>
      <w:marRight w:val="0"/>
      <w:marTop w:val="0"/>
      <w:marBottom w:val="0"/>
      <w:divBdr>
        <w:top w:val="none" w:sz="0" w:space="0" w:color="auto"/>
        <w:left w:val="none" w:sz="0" w:space="0" w:color="auto"/>
        <w:bottom w:val="none" w:sz="0" w:space="0" w:color="auto"/>
        <w:right w:val="none" w:sz="0" w:space="0" w:color="auto"/>
      </w:divBdr>
    </w:div>
    <w:div w:id="1059862971">
      <w:bodyDiv w:val="1"/>
      <w:marLeft w:val="0"/>
      <w:marRight w:val="0"/>
      <w:marTop w:val="0"/>
      <w:marBottom w:val="0"/>
      <w:divBdr>
        <w:top w:val="none" w:sz="0" w:space="0" w:color="auto"/>
        <w:left w:val="none" w:sz="0" w:space="0" w:color="auto"/>
        <w:bottom w:val="none" w:sz="0" w:space="0" w:color="auto"/>
        <w:right w:val="none" w:sz="0" w:space="0" w:color="auto"/>
      </w:divBdr>
    </w:div>
    <w:div w:id="1060127979">
      <w:bodyDiv w:val="1"/>
      <w:marLeft w:val="0"/>
      <w:marRight w:val="0"/>
      <w:marTop w:val="0"/>
      <w:marBottom w:val="0"/>
      <w:divBdr>
        <w:top w:val="none" w:sz="0" w:space="0" w:color="auto"/>
        <w:left w:val="none" w:sz="0" w:space="0" w:color="auto"/>
        <w:bottom w:val="none" w:sz="0" w:space="0" w:color="auto"/>
        <w:right w:val="none" w:sz="0" w:space="0" w:color="auto"/>
      </w:divBdr>
    </w:div>
    <w:div w:id="1061366829">
      <w:bodyDiv w:val="1"/>
      <w:marLeft w:val="0"/>
      <w:marRight w:val="0"/>
      <w:marTop w:val="0"/>
      <w:marBottom w:val="0"/>
      <w:divBdr>
        <w:top w:val="none" w:sz="0" w:space="0" w:color="auto"/>
        <w:left w:val="none" w:sz="0" w:space="0" w:color="auto"/>
        <w:bottom w:val="none" w:sz="0" w:space="0" w:color="auto"/>
        <w:right w:val="none" w:sz="0" w:space="0" w:color="auto"/>
      </w:divBdr>
    </w:div>
    <w:div w:id="1062365844">
      <w:bodyDiv w:val="1"/>
      <w:marLeft w:val="0"/>
      <w:marRight w:val="0"/>
      <w:marTop w:val="0"/>
      <w:marBottom w:val="0"/>
      <w:divBdr>
        <w:top w:val="none" w:sz="0" w:space="0" w:color="auto"/>
        <w:left w:val="none" w:sz="0" w:space="0" w:color="auto"/>
        <w:bottom w:val="none" w:sz="0" w:space="0" w:color="auto"/>
        <w:right w:val="none" w:sz="0" w:space="0" w:color="auto"/>
      </w:divBdr>
    </w:div>
    <w:div w:id="1062682182">
      <w:bodyDiv w:val="1"/>
      <w:marLeft w:val="0"/>
      <w:marRight w:val="0"/>
      <w:marTop w:val="0"/>
      <w:marBottom w:val="0"/>
      <w:divBdr>
        <w:top w:val="none" w:sz="0" w:space="0" w:color="auto"/>
        <w:left w:val="none" w:sz="0" w:space="0" w:color="auto"/>
        <w:bottom w:val="none" w:sz="0" w:space="0" w:color="auto"/>
        <w:right w:val="none" w:sz="0" w:space="0" w:color="auto"/>
      </w:divBdr>
    </w:div>
    <w:div w:id="1066534420">
      <w:bodyDiv w:val="1"/>
      <w:marLeft w:val="0"/>
      <w:marRight w:val="0"/>
      <w:marTop w:val="0"/>
      <w:marBottom w:val="0"/>
      <w:divBdr>
        <w:top w:val="none" w:sz="0" w:space="0" w:color="auto"/>
        <w:left w:val="none" w:sz="0" w:space="0" w:color="auto"/>
        <w:bottom w:val="none" w:sz="0" w:space="0" w:color="auto"/>
        <w:right w:val="none" w:sz="0" w:space="0" w:color="auto"/>
      </w:divBdr>
    </w:div>
    <w:div w:id="1068696307">
      <w:bodyDiv w:val="1"/>
      <w:marLeft w:val="0"/>
      <w:marRight w:val="0"/>
      <w:marTop w:val="0"/>
      <w:marBottom w:val="0"/>
      <w:divBdr>
        <w:top w:val="none" w:sz="0" w:space="0" w:color="auto"/>
        <w:left w:val="none" w:sz="0" w:space="0" w:color="auto"/>
        <w:bottom w:val="none" w:sz="0" w:space="0" w:color="auto"/>
        <w:right w:val="none" w:sz="0" w:space="0" w:color="auto"/>
      </w:divBdr>
    </w:div>
    <w:div w:id="1072004329">
      <w:bodyDiv w:val="1"/>
      <w:marLeft w:val="0"/>
      <w:marRight w:val="0"/>
      <w:marTop w:val="0"/>
      <w:marBottom w:val="0"/>
      <w:divBdr>
        <w:top w:val="none" w:sz="0" w:space="0" w:color="auto"/>
        <w:left w:val="none" w:sz="0" w:space="0" w:color="auto"/>
        <w:bottom w:val="none" w:sz="0" w:space="0" w:color="auto"/>
        <w:right w:val="none" w:sz="0" w:space="0" w:color="auto"/>
      </w:divBdr>
    </w:div>
    <w:div w:id="1072434923">
      <w:bodyDiv w:val="1"/>
      <w:marLeft w:val="0"/>
      <w:marRight w:val="0"/>
      <w:marTop w:val="0"/>
      <w:marBottom w:val="0"/>
      <w:divBdr>
        <w:top w:val="none" w:sz="0" w:space="0" w:color="auto"/>
        <w:left w:val="none" w:sz="0" w:space="0" w:color="auto"/>
        <w:bottom w:val="none" w:sz="0" w:space="0" w:color="auto"/>
        <w:right w:val="none" w:sz="0" w:space="0" w:color="auto"/>
      </w:divBdr>
    </w:div>
    <w:div w:id="1075785875">
      <w:bodyDiv w:val="1"/>
      <w:marLeft w:val="0"/>
      <w:marRight w:val="0"/>
      <w:marTop w:val="0"/>
      <w:marBottom w:val="0"/>
      <w:divBdr>
        <w:top w:val="none" w:sz="0" w:space="0" w:color="auto"/>
        <w:left w:val="none" w:sz="0" w:space="0" w:color="auto"/>
        <w:bottom w:val="none" w:sz="0" w:space="0" w:color="auto"/>
        <w:right w:val="none" w:sz="0" w:space="0" w:color="auto"/>
      </w:divBdr>
    </w:div>
    <w:div w:id="1080374499">
      <w:bodyDiv w:val="1"/>
      <w:marLeft w:val="0"/>
      <w:marRight w:val="0"/>
      <w:marTop w:val="0"/>
      <w:marBottom w:val="0"/>
      <w:divBdr>
        <w:top w:val="none" w:sz="0" w:space="0" w:color="auto"/>
        <w:left w:val="none" w:sz="0" w:space="0" w:color="auto"/>
        <w:bottom w:val="none" w:sz="0" w:space="0" w:color="auto"/>
        <w:right w:val="none" w:sz="0" w:space="0" w:color="auto"/>
      </w:divBdr>
    </w:div>
    <w:div w:id="1081290905">
      <w:bodyDiv w:val="1"/>
      <w:marLeft w:val="0"/>
      <w:marRight w:val="0"/>
      <w:marTop w:val="0"/>
      <w:marBottom w:val="0"/>
      <w:divBdr>
        <w:top w:val="none" w:sz="0" w:space="0" w:color="auto"/>
        <w:left w:val="none" w:sz="0" w:space="0" w:color="auto"/>
        <w:bottom w:val="none" w:sz="0" w:space="0" w:color="auto"/>
        <w:right w:val="none" w:sz="0" w:space="0" w:color="auto"/>
      </w:divBdr>
    </w:div>
    <w:div w:id="1081872835">
      <w:bodyDiv w:val="1"/>
      <w:marLeft w:val="0"/>
      <w:marRight w:val="0"/>
      <w:marTop w:val="0"/>
      <w:marBottom w:val="0"/>
      <w:divBdr>
        <w:top w:val="none" w:sz="0" w:space="0" w:color="auto"/>
        <w:left w:val="none" w:sz="0" w:space="0" w:color="auto"/>
        <w:bottom w:val="none" w:sz="0" w:space="0" w:color="auto"/>
        <w:right w:val="none" w:sz="0" w:space="0" w:color="auto"/>
      </w:divBdr>
    </w:div>
    <w:div w:id="1084378414">
      <w:bodyDiv w:val="1"/>
      <w:marLeft w:val="0"/>
      <w:marRight w:val="0"/>
      <w:marTop w:val="0"/>
      <w:marBottom w:val="0"/>
      <w:divBdr>
        <w:top w:val="none" w:sz="0" w:space="0" w:color="auto"/>
        <w:left w:val="none" w:sz="0" w:space="0" w:color="auto"/>
        <w:bottom w:val="none" w:sz="0" w:space="0" w:color="auto"/>
        <w:right w:val="none" w:sz="0" w:space="0" w:color="auto"/>
      </w:divBdr>
    </w:div>
    <w:div w:id="1085687732">
      <w:bodyDiv w:val="1"/>
      <w:marLeft w:val="0"/>
      <w:marRight w:val="0"/>
      <w:marTop w:val="0"/>
      <w:marBottom w:val="0"/>
      <w:divBdr>
        <w:top w:val="none" w:sz="0" w:space="0" w:color="auto"/>
        <w:left w:val="none" w:sz="0" w:space="0" w:color="auto"/>
        <w:bottom w:val="none" w:sz="0" w:space="0" w:color="auto"/>
        <w:right w:val="none" w:sz="0" w:space="0" w:color="auto"/>
      </w:divBdr>
    </w:div>
    <w:div w:id="1087457756">
      <w:bodyDiv w:val="1"/>
      <w:marLeft w:val="0"/>
      <w:marRight w:val="0"/>
      <w:marTop w:val="0"/>
      <w:marBottom w:val="0"/>
      <w:divBdr>
        <w:top w:val="none" w:sz="0" w:space="0" w:color="auto"/>
        <w:left w:val="none" w:sz="0" w:space="0" w:color="auto"/>
        <w:bottom w:val="none" w:sz="0" w:space="0" w:color="auto"/>
        <w:right w:val="none" w:sz="0" w:space="0" w:color="auto"/>
      </w:divBdr>
    </w:div>
    <w:div w:id="1087535280">
      <w:bodyDiv w:val="1"/>
      <w:marLeft w:val="0"/>
      <w:marRight w:val="0"/>
      <w:marTop w:val="0"/>
      <w:marBottom w:val="0"/>
      <w:divBdr>
        <w:top w:val="none" w:sz="0" w:space="0" w:color="auto"/>
        <w:left w:val="none" w:sz="0" w:space="0" w:color="auto"/>
        <w:bottom w:val="none" w:sz="0" w:space="0" w:color="auto"/>
        <w:right w:val="none" w:sz="0" w:space="0" w:color="auto"/>
      </w:divBdr>
    </w:div>
    <w:div w:id="1089810640">
      <w:bodyDiv w:val="1"/>
      <w:marLeft w:val="0"/>
      <w:marRight w:val="0"/>
      <w:marTop w:val="0"/>
      <w:marBottom w:val="0"/>
      <w:divBdr>
        <w:top w:val="none" w:sz="0" w:space="0" w:color="auto"/>
        <w:left w:val="none" w:sz="0" w:space="0" w:color="auto"/>
        <w:bottom w:val="none" w:sz="0" w:space="0" w:color="auto"/>
        <w:right w:val="none" w:sz="0" w:space="0" w:color="auto"/>
      </w:divBdr>
    </w:div>
    <w:div w:id="1094471057">
      <w:bodyDiv w:val="1"/>
      <w:marLeft w:val="0"/>
      <w:marRight w:val="0"/>
      <w:marTop w:val="0"/>
      <w:marBottom w:val="0"/>
      <w:divBdr>
        <w:top w:val="none" w:sz="0" w:space="0" w:color="auto"/>
        <w:left w:val="none" w:sz="0" w:space="0" w:color="auto"/>
        <w:bottom w:val="none" w:sz="0" w:space="0" w:color="auto"/>
        <w:right w:val="none" w:sz="0" w:space="0" w:color="auto"/>
      </w:divBdr>
    </w:div>
    <w:div w:id="1096829286">
      <w:bodyDiv w:val="1"/>
      <w:marLeft w:val="0"/>
      <w:marRight w:val="0"/>
      <w:marTop w:val="0"/>
      <w:marBottom w:val="0"/>
      <w:divBdr>
        <w:top w:val="none" w:sz="0" w:space="0" w:color="auto"/>
        <w:left w:val="none" w:sz="0" w:space="0" w:color="auto"/>
        <w:bottom w:val="none" w:sz="0" w:space="0" w:color="auto"/>
        <w:right w:val="none" w:sz="0" w:space="0" w:color="auto"/>
      </w:divBdr>
    </w:div>
    <w:div w:id="1096946310">
      <w:bodyDiv w:val="1"/>
      <w:marLeft w:val="0"/>
      <w:marRight w:val="0"/>
      <w:marTop w:val="0"/>
      <w:marBottom w:val="0"/>
      <w:divBdr>
        <w:top w:val="none" w:sz="0" w:space="0" w:color="auto"/>
        <w:left w:val="none" w:sz="0" w:space="0" w:color="auto"/>
        <w:bottom w:val="none" w:sz="0" w:space="0" w:color="auto"/>
        <w:right w:val="none" w:sz="0" w:space="0" w:color="auto"/>
      </w:divBdr>
    </w:div>
    <w:div w:id="1099330198">
      <w:bodyDiv w:val="1"/>
      <w:marLeft w:val="0"/>
      <w:marRight w:val="0"/>
      <w:marTop w:val="0"/>
      <w:marBottom w:val="0"/>
      <w:divBdr>
        <w:top w:val="none" w:sz="0" w:space="0" w:color="auto"/>
        <w:left w:val="none" w:sz="0" w:space="0" w:color="auto"/>
        <w:bottom w:val="none" w:sz="0" w:space="0" w:color="auto"/>
        <w:right w:val="none" w:sz="0" w:space="0" w:color="auto"/>
      </w:divBdr>
    </w:div>
    <w:div w:id="1099835865">
      <w:bodyDiv w:val="1"/>
      <w:marLeft w:val="0"/>
      <w:marRight w:val="0"/>
      <w:marTop w:val="0"/>
      <w:marBottom w:val="0"/>
      <w:divBdr>
        <w:top w:val="none" w:sz="0" w:space="0" w:color="auto"/>
        <w:left w:val="none" w:sz="0" w:space="0" w:color="auto"/>
        <w:bottom w:val="none" w:sz="0" w:space="0" w:color="auto"/>
        <w:right w:val="none" w:sz="0" w:space="0" w:color="auto"/>
      </w:divBdr>
    </w:div>
    <w:div w:id="1100301574">
      <w:bodyDiv w:val="1"/>
      <w:marLeft w:val="0"/>
      <w:marRight w:val="0"/>
      <w:marTop w:val="0"/>
      <w:marBottom w:val="0"/>
      <w:divBdr>
        <w:top w:val="none" w:sz="0" w:space="0" w:color="auto"/>
        <w:left w:val="none" w:sz="0" w:space="0" w:color="auto"/>
        <w:bottom w:val="none" w:sz="0" w:space="0" w:color="auto"/>
        <w:right w:val="none" w:sz="0" w:space="0" w:color="auto"/>
      </w:divBdr>
    </w:div>
    <w:div w:id="1100905164">
      <w:bodyDiv w:val="1"/>
      <w:marLeft w:val="0"/>
      <w:marRight w:val="0"/>
      <w:marTop w:val="0"/>
      <w:marBottom w:val="0"/>
      <w:divBdr>
        <w:top w:val="none" w:sz="0" w:space="0" w:color="auto"/>
        <w:left w:val="none" w:sz="0" w:space="0" w:color="auto"/>
        <w:bottom w:val="none" w:sz="0" w:space="0" w:color="auto"/>
        <w:right w:val="none" w:sz="0" w:space="0" w:color="auto"/>
      </w:divBdr>
    </w:div>
    <w:div w:id="1110708896">
      <w:bodyDiv w:val="1"/>
      <w:marLeft w:val="0"/>
      <w:marRight w:val="0"/>
      <w:marTop w:val="0"/>
      <w:marBottom w:val="0"/>
      <w:divBdr>
        <w:top w:val="none" w:sz="0" w:space="0" w:color="auto"/>
        <w:left w:val="none" w:sz="0" w:space="0" w:color="auto"/>
        <w:bottom w:val="none" w:sz="0" w:space="0" w:color="auto"/>
        <w:right w:val="none" w:sz="0" w:space="0" w:color="auto"/>
      </w:divBdr>
    </w:div>
    <w:div w:id="1118529088">
      <w:bodyDiv w:val="1"/>
      <w:marLeft w:val="0"/>
      <w:marRight w:val="0"/>
      <w:marTop w:val="0"/>
      <w:marBottom w:val="0"/>
      <w:divBdr>
        <w:top w:val="none" w:sz="0" w:space="0" w:color="auto"/>
        <w:left w:val="none" w:sz="0" w:space="0" w:color="auto"/>
        <w:bottom w:val="none" w:sz="0" w:space="0" w:color="auto"/>
        <w:right w:val="none" w:sz="0" w:space="0" w:color="auto"/>
      </w:divBdr>
    </w:div>
    <w:div w:id="1119495236">
      <w:bodyDiv w:val="1"/>
      <w:marLeft w:val="0"/>
      <w:marRight w:val="0"/>
      <w:marTop w:val="0"/>
      <w:marBottom w:val="0"/>
      <w:divBdr>
        <w:top w:val="none" w:sz="0" w:space="0" w:color="auto"/>
        <w:left w:val="none" w:sz="0" w:space="0" w:color="auto"/>
        <w:bottom w:val="none" w:sz="0" w:space="0" w:color="auto"/>
        <w:right w:val="none" w:sz="0" w:space="0" w:color="auto"/>
      </w:divBdr>
    </w:div>
    <w:div w:id="1121415047">
      <w:bodyDiv w:val="1"/>
      <w:marLeft w:val="0"/>
      <w:marRight w:val="0"/>
      <w:marTop w:val="0"/>
      <w:marBottom w:val="0"/>
      <w:divBdr>
        <w:top w:val="none" w:sz="0" w:space="0" w:color="auto"/>
        <w:left w:val="none" w:sz="0" w:space="0" w:color="auto"/>
        <w:bottom w:val="none" w:sz="0" w:space="0" w:color="auto"/>
        <w:right w:val="none" w:sz="0" w:space="0" w:color="auto"/>
      </w:divBdr>
    </w:div>
    <w:div w:id="1121418966">
      <w:bodyDiv w:val="1"/>
      <w:marLeft w:val="0"/>
      <w:marRight w:val="0"/>
      <w:marTop w:val="0"/>
      <w:marBottom w:val="0"/>
      <w:divBdr>
        <w:top w:val="none" w:sz="0" w:space="0" w:color="auto"/>
        <w:left w:val="none" w:sz="0" w:space="0" w:color="auto"/>
        <w:bottom w:val="none" w:sz="0" w:space="0" w:color="auto"/>
        <w:right w:val="none" w:sz="0" w:space="0" w:color="auto"/>
      </w:divBdr>
    </w:div>
    <w:div w:id="1123495558">
      <w:bodyDiv w:val="1"/>
      <w:marLeft w:val="0"/>
      <w:marRight w:val="0"/>
      <w:marTop w:val="0"/>
      <w:marBottom w:val="0"/>
      <w:divBdr>
        <w:top w:val="none" w:sz="0" w:space="0" w:color="auto"/>
        <w:left w:val="none" w:sz="0" w:space="0" w:color="auto"/>
        <w:bottom w:val="none" w:sz="0" w:space="0" w:color="auto"/>
        <w:right w:val="none" w:sz="0" w:space="0" w:color="auto"/>
      </w:divBdr>
    </w:div>
    <w:div w:id="1124471207">
      <w:bodyDiv w:val="1"/>
      <w:marLeft w:val="0"/>
      <w:marRight w:val="0"/>
      <w:marTop w:val="0"/>
      <w:marBottom w:val="0"/>
      <w:divBdr>
        <w:top w:val="none" w:sz="0" w:space="0" w:color="auto"/>
        <w:left w:val="none" w:sz="0" w:space="0" w:color="auto"/>
        <w:bottom w:val="none" w:sz="0" w:space="0" w:color="auto"/>
        <w:right w:val="none" w:sz="0" w:space="0" w:color="auto"/>
      </w:divBdr>
    </w:div>
    <w:div w:id="1125926338">
      <w:bodyDiv w:val="1"/>
      <w:marLeft w:val="0"/>
      <w:marRight w:val="0"/>
      <w:marTop w:val="0"/>
      <w:marBottom w:val="0"/>
      <w:divBdr>
        <w:top w:val="none" w:sz="0" w:space="0" w:color="auto"/>
        <w:left w:val="none" w:sz="0" w:space="0" w:color="auto"/>
        <w:bottom w:val="none" w:sz="0" w:space="0" w:color="auto"/>
        <w:right w:val="none" w:sz="0" w:space="0" w:color="auto"/>
      </w:divBdr>
    </w:div>
    <w:div w:id="1126970780">
      <w:bodyDiv w:val="1"/>
      <w:marLeft w:val="0"/>
      <w:marRight w:val="0"/>
      <w:marTop w:val="0"/>
      <w:marBottom w:val="0"/>
      <w:divBdr>
        <w:top w:val="none" w:sz="0" w:space="0" w:color="auto"/>
        <w:left w:val="none" w:sz="0" w:space="0" w:color="auto"/>
        <w:bottom w:val="none" w:sz="0" w:space="0" w:color="auto"/>
        <w:right w:val="none" w:sz="0" w:space="0" w:color="auto"/>
      </w:divBdr>
    </w:div>
    <w:div w:id="1128352825">
      <w:bodyDiv w:val="1"/>
      <w:marLeft w:val="0"/>
      <w:marRight w:val="0"/>
      <w:marTop w:val="0"/>
      <w:marBottom w:val="0"/>
      <w:divBdr>
        <w:top w:val="none" w:sz="0" w:space="0" w:color="auto"/>
        <w:left w:val="none" w:sz="0" w:space="0" w:color="auto"/>
        <w:bottom w:val="none" w:sz="0" w:space="0" w:color="auto"/>
        <w:right w:val="none" w:sz="0" w:space="0" w:color="auto"/>
      </w:divBdr>
    </w:div>
    <w:div w:id="1129324799">
      <w:bodyDiv w:val="1"/>
      <w:marLeft w:val="0"/>
      <w:marRight w:val="0"/>
      <w:marTop w:val="0"/>
      <w:marBottom w:val="0"/>
      <w:divBdr>
        <w:top w:val="none" w:sz="0" w:space="0" w:color="auto"/>
        <w:left w:val="none" w:sz="0" w:space="0" w:color="auto"/>
        <w:bottom w:val="none" w:sz="0" w:space="0" w:color="auto"/>
        <w:right w:val="none" w:sz="0" w:space="0" w:color="auto"/>
      </w:divBdr>
    </w:div>
    <w:div w:id="1132943623">
      <w:bodyDiv w:val="1"/>
      <w:marLeft w:val="0"/>
      <w:marRight w:val="0"/>
      <w:marTop w:val="0"/>
      <w:marBottom w:val="0"/>
      <w:divBdr>
        <w:top w:val="none" w:sz="0" w:space="0" w:color="auto"/>
        <w:left w:val="none" w:sz="0" w:space="0" w:color="auto"/>
        <w:bottom w:val="none" w:sz="0" w:space="0" w:color="auto"/>
        <w:right w:val="none" w:sz="0" w:space="0" w:color="auto"/>
      </w:divBdr>
    </w:div>
    <w:div w:id="1140460532">
      <w:bodyDiv w:val="1"/>
      <w:marLeft w:val="0"/>
      <w:marRight w:val="0"/>
      <w:marTop w:val="0"/>
      <w:marBottom w:val="0"/>
      <w:divBdr>
        <w:top w:val="none" w:sz="0" w:space="0" w:color="auto"/>
        <w:left w:val="none" w:sz="0" w:space="0" w:color="auto"/>
        <w:bottom w:val="none" w:sz="0" w:space="0" w:color="auto"/>
        <w:right w:val="none" w:sz="0" w:space="0" w:color="auto"/>
      </w:divBdr>
    </w:div>
    <w:div w:id="1140658033">
      <w:bodyDiv w:val="1"/>
      <w:marLeft w:val="0"/>
      <w:marRight w:val="0"/>
      <w:marTop w:val="0"/>
      <w:marBottom w:val="0"/>
      <w:divBdr>
        <w:top w:val="none" w:sz="0" w:space="0" w:color="auto"/>
        <w:left w:val="none" w:sz="0" w:space="0" w:color="auto"/>
        <w:bottom w:val="none" w:sz="0" w:space="0" w:color="auto"/>
        <w:right w:val="none" w:sz="0" w:space="0" w:color="auto"/>
      </w:divBdr>
    </w:div>
    <w:div w:id="1142038047">
      <w:bodyDiv w:val="1"/>
      <w:marLeft w:val="0"/>
      <w:marRight w:val="0"/>
      <w:marTop w:val="0"/>
      <w:marBottom w:val="0"/>
      <w:divBdr>
        <w:top w:val="none" w:sz="0" w:space="0" w:color="auto"/>
        <w:left w:val="none" w:sz="0" w:space="0" w:color="auto"/>
        <w:bottom w:val="none" w:sz="0" w:space="0" w:color="auto"/>
        <w:right w:val="none" w:sz="0" w:space="0" w:color="auto"/>
      </w:divBdr>
    </w:div>
    <w:div w:id="1143037636">
      <w:bodyDiv w:val="1"/>
      <w:marLeft w:val="0"/>
      <w:marRight w:val="0"/>
      <w:marTop w:val="0"/>
      <w:marBottom w:val="0"/>
      <w:divBdr>
        <w:top w:val="none" w:sz="0" w:space="0" w:color="auto"/>
        <w:left w:val="none" w:sz="0" w:space="0" w:color="auto"/>
        <w:bottom w:val="none" w:sz="0" w:space="0" w:color="auto"/>
        <w:right w:val="none" w:sz="0" w:space="0" w:color="auto"/>
      </w:divBdr>
    </w:div>
    <w:div w:id="1143502799">
      <w:bodyDiv w:val="1"/>
      <w:marLeft w:val="0"/>
      <w:marRight w:val="0"/>
      <w:marTop w:val="0"/>
      <w:marBottom w:val="0"/>
      <w:divBdr>
        <w:top w:val="none" w:sz="0" w:space="0" w:color="auto"/>
        <w:left w:val="none" w:sz="0" w:space="0" w:color="auto"/>
        <w:bottom w:val="none" w:sz="0" w:space="0" w:color="auto"/>
        <w:right w:val="none" w:sz="0" w:space="0" w:color="auto"/>
      </w:divBdr>
    </w:div>
    <w:div w:id="1143504571">
      <w:bodyDiv w:val="1"/>
      <w:marLeft w:val="0"/>
      <w:marRight w:val="0"/>
      <w:marTop w:val="0"/>
      <w:marBottom w:val="0"/>
      <w:divBdr>
        <w:top w:val="none" w:sz="0" w:space="0" w:color="auto"/>
        <w:left w:val="none" w:sz="0" w:space="0" w:color="auto"/>
        <w:bottom w:val="none" w:sz="0" w:space="0" w:color="auto"/>
        <w:right w:val="none" w:sz="0" w:space="0" w:color="auto"/>
      </w:divBdr>
    </w:div>
    <w:div w:id="1144203283">
      <w:bodyDiv w:val="1"/>
      <w:marLeft w:val="0"/>
      <w:marRight w:val="0"/>
      <w:marTop w:val="0"/>
      <w:marBottom w:val="0"/>
      <w:divBdr>
        <w:top w:val="none" w:sz="0" w:space="0" w:color="auto"/>
        <w:left w:val="none" w:sz="0" w:space="0" w:color="auto"/>
        <w:bottom w:val="none" w:sz="0" w:space="0" w:color="auto"/>
        <w:right w:val="none" w:sz="0" w:space="0" w:color="auto"/>
      </w:divBdr>
    </w:div>
    <w:div w:id="1145708140">
      <w:bodyDiv w:val="1"/>
      <w:marLeft w:val="0"/>
      <w:marRight w:val="0"/>
      <w:marTop w:val="0"/>
      <w:marBottom w:val="0"/>
      <w:divBdr>
        <w:top w:val="none" w:sz="0" w:space="0" w:color="auto"/>
        <w:left w:val="none" w:sz="0" w:space="0" w:color="auto"/>
        <w:bottom w:val="none" w:sz="0" w:space="0" w:color="auto"/>
        <w:right w:val="none" w:sz="0" w:space="0" w:color="auto"/>
      </w:divBdr>
    </w:div>
    <w:div w:id="1146969372">
      <w:bodyDiv w:val="1"/>
      <w:marLeft w:val="0"/>
      <w:marRight w:val="0"/>
      <w:marTop w:val="0"/>
      <w:marBottom w:val="0"/>
      <w:divBdr>
        <w:top w:val="none" w:sz="0" w:space="0" w:color="auto"/>
        <w:left w:val="none" w:sz="0" w:space="0" w:color="auto"/>
        <w:bottom w:val="none" w:sz="0" w:space="0" w:color="auto"/>
        <w:right w:val="none" w:sz="0" w:space="0" w:color="auto"/>
      </w:divBdr>
    </w:div>
    <w:div w:id="1147479888">
      <w:bodyDiv w:val="1"/>
      <w:marLeft w:val="0"/>
      <w:marRight w:val="0"/>
      <w:marTop w:val="0"/>
      <w:marBottom w:val="0"/>
      <w:divBdr>
        <w:top w:val="none" w:sz="0" w:space="0" w:color="auto"/>
        <w:left w:val="none" w:sz="0" w:space="0" w:color="auto"/>
        <w:bottom w:val="none" w:sz="0" w:space="0" w:color="auto"/>
        <w:right w:val="none" w:sz="0" w:space="0" w:color="auto"/>
      </w:divBdr>
    </w:div>
    <w:div w:id="1148127513">
      <w:bodyDiv w:val="1"/>
      <w:marLeft w:val="0"/>
      <w:marRight w:val="0"/>
      <w:marTop w:val="0"/>
      <w:marBottom w:val="0"/>
      <w:divBdr>
        <w:top w:val="none" w:sz="0" w:space="0" w:color="auto"/>
        <w:left w:val="none" w:sz="0" w:space="0" w:color="auto"/>
        <w:bottom w:val="none" w:sz="0" w:space="0" w:color="auto"/>
        <w:right w:val="none" w:sz="0" w:space="0" w:color="auto"/>
      </w:divBdr>
    </w:div>
    <w:div w:id="1148518422">
      <w:bodyDiv w:val="1"/>
      <w:marLeft w:val="0"/>
      <w:marRight w:val="0"/>
      <w:marTop w:val="0"/>
      <w:marBottom w:val="0"/>
      <w:divBdr>
        <w:top w:val="none" w:sz="0" w:space="0" w:color="auto"/>
        <w:left w:val="none" w:sz="0" w:space="0" w:color="auto"/>
        <w:bottom w:val="none" w:sz="0" w:space="0" w:color="auto"/>
        <w:right w:val="none" w:sz="0" w:space="0" w:color="auto"/>
      </w:divBdr>
    </w:div>
    <w:div w:id="1151827026">
      <w:bodyDiv w:val="1"/>
      <w:marLeft w:val="0"/>
      <w:marRight w:val="0"/>
      <w:marTop w:val="0"/>
      <w:marBottom w:val="0"/>
      <w:divBdr>
        <w:top w:val="none" w:sz="0" w:space="0" w:color="auto"/>
        <w:left w:val="none" w:sz="0" w:space="0" w:color="auto"/>
        <w:bottom w:val="none" w:sz="0" w:space="0" w:color="auto"/>
        <w:right w:val="none" w:sz="0" w:space="0" w:color="auto"/>
      </w:divBdr>
    </w:div>
    <w:div w:id="1153722075">
      <w:bodyDiv w:val="1"/>
      <w:marLeft w:val="0"/>
      <w:marRight w:val="0"/>
      <w:marTop w:val="0"/>
      <w:marBottom w:val="0"/>
      <w:divBdr>
        <w:top w:val="none" w:sz="0" w:space="0" w:color="auto"/>
        <w:left w:val="none" w:sz="0" w:space="0" w:color="auto"/>
        <w:bottom w:val="none" w:sz="0" w:space="0" w:color="auto"/>
        <w:right w:val="none" w:sz="0" w:space="0" w:color="auto"/>
      </w:divBdr>
    </w:div>
    <w:div w:id="1157066282">
      <w:bodyDiv w:val="1"/>
      <w:marLeft w:val="0"/>
      <w:marRight w:val="0"/>
      <w:marTop w:val="0"/>
      <w:marBottom w:val="0"/>
      <w:divBdr>
        <w:top w:val="none" w:sz="0" w:space="0" w:color="auto"/>
        <w:left w:val="none" w:sz="0" w:space="0" w:color="auto"/>
        <w:bottom w:val="none" w:sz="0" w:space="0" w:color="auto"/>
        <w:right w:val="none" w:sz="0" w:space="0" w:color="auto"/>
      </w:divBdr>
    </w:div>
    <w:div w:id="1158233013">
      <w:bodyDiv w:val="1"/>
      <w:marLeft w:val="0"/>
      <w:marRight w:val="0"/>
      <w:marTop w:val="0"/>
      <w:marBottom w:val="0"/>
      <w:divBdr>
        <w:top w:val="none" w:sz="0" w:space="0" w:color="auto"/>
        <w:left w:val="none" w:sz="0" w:space="0" w:color="auto"/>
        <w:bottom w:val="none" w:sz="0" w:space="0" w:color="auto"/>
        <w:right w:val="none" w:sz="0" w:space="0" w:color="auto"/>
      </w:divBdr>
    </w:div>
    <w:div w:id="1162895900">
      <w:bodyDiv w:val="1"/>
      <w:marLeft w:val="0"/>
      <w:marRight w:val="0"/>
      <w:marTop w:val="0"/>
      <w:marBottom w:val="0"/>
      <w:divBdr>
        <w:top w:val="none" w:sz="0" w:space="0" w:color="auto"/>
        <w:left w:val="none" w:sz="0" w:space="0" w:color="auto"/>
        <w:bottom w:val="none" w:sz="0" w:space="0" w:color="auto"/>
        <w:right w:val="none" w:sz="0" w:space="0" w:color="auto"/>
      </w:divBdr>
    </w:div>
    <w:div w:id="1163624032">
      <w:bodyDiv w:val="1"/>
      <w:marLeft w:val="0"/>
      <w:marRight w:val="0"/>
      <w:marTop w:val="0"/>
      <w:marBottom w:val="0"/>
      <w:divBdr>
        <w:top w:val="none" w:sz="0" w:space="0" w:color="auto"/>
        <w:left w:val="none" w:sz="0" w:space="0" w:color="auto"/>
        <w:bottom w:val="none" w:sz="0" w:space="0" w:color="auto"/>
        <w:right w:val="none" w:sz="0" w:space="0" w:color="auto"/>
      </w:divBdr>
    </w:div>
    <w:div w:id="1164129518">
      <w:bodyDiv w:val="1"/>
      <w:marLeft w:val="0"/>
      <w:marRight w:val="0"/>
      <w:marTop w:val="0"/>
      <w:marBottom w:val="0"/>
      <w:divBdr>
        <w:top w:val="none" w:sz="0" w:space="0" w:color="auto"/>
        <w:left w:val="none" w:sz="0" w:space="0" w:color="auto"/>
        <w:bottom w:val="none" w:sz="0" w:space="0" w:color="auto"/>
        <w:right w:val="none" w:sz="0" w:space="0" w:color="auto"/>
      </w:divBdr>
    </w:div>
    <w:div w:id="1165516018">
      <w:bodyDiv w:val="1"/>
      <w:marLeft w:val="0"/>
      <w:marRight w:val="0"/>
      <w:marTop w:val="0"/>
      <w:marBottom w:val="0"/>
      <w:divBdr>
        <w:top w:val="none" w:sz="0" w:space="0" w:color="auto"/>
        <w:left w:val="none" w:sz="0" w:space="0" w:color="auto"/>
        <w:bottom w:val="none" w:sz="0" w:space="0" w:color="auto"/>
        <w:right w:val="none" w:sz="0" w:space="0" w:color="auto"/>
      </w:divBdr>
    </w:div>
    <w:div w:id="1165901523">
      <w:bodyDiv w:val="1"/>
      <w:marLeft w:val="0"/>
      <w:marRight w:val="0"/>
      <w:marTop w:val="0"/>
      <w:marBottom w:val="0"/>
      <w:divBdr>
        <w:top w:val="none" w:sz="0" w:space="0" w:color="auto"/>
        <w:left w:val="none" w:sz="0" w:space="0" w:color="auto"/>
        <w:bottom w:val="none" w:sz="0" w:space="0" w:color="auto"/>
        <w:right w:val="none" w:sz="0" w:space="0" w:color="auto"/>
      </w:divBdr>
    </w:div>
    <w:div w:id="1167131778">
      <w:bodyDiv w:val="1"/>
      <w:marLeft w:val="0"/>
      <w:marRight w:val="0"/>
      <w:marTop w:val="0"/>
      <w:marBottom w:val="0"/>
      <w:divBdr>
        <w:top w:val="none" w:sz="0" w:space="0" w:color="auto"/>
        <w:left w:val="none" w:sz="0" w:space="0" w:color="auto"/>
        <w:bottom w:val="none" w:sz="0" w:space="0" w:color="auto"/>
        <w:right w:val="none" w:sz="0" w:space="0" w:color="auto"/>
      </w:divBdr>
    </w:div>
    <w:div w:id="1169833237">
      <w:bodyDiv w:val="1"/>
      <w:marLeft w:val="0"/>
      <w:marRight w:val="0"/>
      <w:marTop w:val="0"/>
      <w:marBottom w:val="0"/>
      <w:divBdr>
        <w:top w:val="none" w:sz="0" w:space="0" w:color="auto"/>
        <w:left w:val="none" w:sz="0" w:space="0" w:color="auto"/>
        <w:bottom w:val="none" w:sz="0" w:space="0" w:color="auto"/>
        <w:right w:val="none" w:sz="0" w:space="0" w:color="auto"/>
      </w:divBdr>
    </w:div>
    <w:div w:id="1172405182">
      <w:bodyDiv w:val="1"/>
      <w:marLeft w:val="0"/>
      <w:marRight w:val="0"/>
      <w:marTop w:val="0"/>
      <w:marBottom w:val="0"/>
      <w:divBdr>
        <w:top w:val="none" w:sz="0" w:space="0" w:color="auto"/>
        <w:left w:val="none" w:sz="0" w:space="0" w:color="auto"/>
        <w:bottom w:val="none" w:sz="0" w:space="0" w:color="auto"/>
        <w:right w:val="none" w:sz="0" w:space="0" w:color="auto"/>
      </w:divBdr>
    </w:div>
    <w:div w:id="1178226555">
      <w:bodyDiv w:val="1"/>
      <w:marLeft w:val="0"/>
      <w:marRight w:val="0"/>
      <w:marTop w:val="0"/>
      <w:marBottom w:val="0"/>
      <w:divBdr>
        <w:top w:val="none" w:sz="0" w:space="0" w:color="auto"/>
        <w:left w:val="none" w:sz="0" w:space="0" w:color="auto"/>
        <w:bottom w:val="none" w:sz="0" w:space="0" w:color="auto"/>
        <w:right w:val="none" w:sz="0" w:space="0" w:color="auto"/>
      </w:divBdr>
    </w:div>
    <w:div w:id="1180436621">
      <w:bodyDiv w:val="1"/>
      <w:marLeft w:val="0"/>
      <w:marRight w:val="0"/>
      <w:marTop w:val="0"/>
      <w:marBottom w:val="0"/>
      <w:divBdr>
        <w:top w:val="none" w:sz="0" w:space="0" w:color="auto"/>
        <w:left w:val="none" w:sz="0" w:space="0" w:color="auto"/>
        <w:bottom w:val="none" w:sz="0" w:space="0" w:color="auto"/>
        <w:right w:val="none" w:sz="0" w:space="0" w:color="auto"/>
      </w:divBdr>
    </w:div>
    <w:div w:id="1181317838">
      <w:bodyDiv w:val="1"/>
      <w:marLeft w:val="0"/>
      <w:marRight w:val="0"/>
      <w:marTop w:val="0"/>
      <w:marBottom w:val="0"/>
      <w:divBdr>
        <w:top w:val="none" w:sz="0" w:space="0" w:color="auto"/>
        <w:left w:val="none" w:sz="0" w:space="0" w:color="auto"/>
        <w:bottom w:val="none" w:sz="0" w:space="0" w:color="auto"/>
        <w:right w:val="none" w:sz="0" w:space="0" w:color="auto"/>
      </w:divBdr>
    </w:div>
    <w:div w:id="1185828849">
      <w:bodyDiv w:val="1"/>
      <w:marLeft w:val="0"/>
      <w:marRight w:val="0"/>
      <w:marTop w:val="0"/>
      <w:marBottom w:val="0"/>
      <w:divBdr>
        <w:top w:val="none" w:sz="0" w:space="0" w:color="auto"/>
        <w:left w:val="none" w:sz="0" w:space="0" w:color="auto"/>
        <w:bottom w:val="none" w:sz="0" w:space="0" w:color="auto"/>
        <w:right w:val="none" w:sz="0" w:space="0" w:color="auto"/>
      </w:divBdr>
    </w:div>
    <w:div w:id="1187255834">
      <w:bodyDiv w:val="1"/>
      <w:marLeft w:val="0"/>
      <w:marRight w:val="0"/>
      <w:marTop w:val="0"/>
      <w:marBottom w:val="0"/>
      <w:divBdr>
        <w:top w:val="none" w:sz="0" w:space="0" w:color="auto"/>
        <w:left w:val="none" w:sz="0" w:space="0" w:color="auto"/>
        <w:bottom w:val="none" w:sz="0" w:space="0" w:color="auto"/>
        <w:right w:val="none" w:sz="0" w:space="0" w:color="auto"/>
      </w:divBdr>
    </w:div>
    <w:div w:id="1189490920">
      <w:bodyDiv w:val="1"/>
      <w:marLeft w:val="0"/>
      <w:marRight w:val="0"/>
      <w:marTop w:val="0"/>
      <w:marBottom w:val="0"/>
      <w:divBdr>
        <w:top w:val="none" w:sz="0" w:space="0" w:color="auto"/>
        <w:left w:val="none" w:sz="0" w:space="0" w:color="auto"/>
        <w:bottom w:val="none" w:sz="0" w:space="0" w:color="auto"/>
        <w:right w:val="none" w:sz="0" w:space="0" w:color="auto"/>
      </w:divBdr>
    </w:div>
    <w:div w:id="1190292569">
      <w:bodyDiv w:val="1"/>
      <w:marLeft w:val="0"/>
      <w:marRight w:val="0"/>
      <w:marTop w:val="0"/>
      <w:marBottom w:val="0"/>
      <w:divBdr>
        <w:top w:val="none" w:sz="0" w:space="0" w:color="auto"/>
        <w:left w:val="none" w:sz="0" w:space="0" w:color="auto"/>
        <w:bottom w:val="none" w:sz="0" w:space="0" w:color="auto"/>
        <w:right w:val="none" w:sz="0" w:space="0" w:color="auto"/>
      </w:divBdr>
    </w:div>
    <w:div w:id="1192113630">
      <w:bodyDiv w:val="1"/>
      <w:marLeft w:val="0"/>
      <w:marRight w:val="0"/>
      <w:marTop w:val="0"/>
      <w:marBottom w:val="0"/>
      <w:divBdr>
        <w:top w:val="none" w:sz="0" w:space="0" w:color="auto"/>
        <w:left w:val="none" w:sz="0" w:space="0" w:color="auto"/>
        <w:bottom w:val="none" w:sz="0" w:space="0" w:color="auto"/>
        <w:right w:val="none" w:sz="0" w:space="0" w:color="auto"/>
      </w:divBdr>
    </w:div>
    <w:div w:id="1193030042">
      <w:bodyDiv w:val="1"/>
      <w:marLeft w:val="0"/>
      <w:marRight w:val="0"/>
      <w:marTop w:val="0"/>
      <w:marBottom w:val="0"/>
      <w:divBdr>
        <w:top w:val="none" w:sz="0" w:space="0" w:color="auto"/>
        <w:left w:val="none" w:sz="0" w:space="0" w:color="auto"/>
        <w:bottom w:val="none" w:sz="0" w:space="0" w:color="auto"/>
        <w:right w:val="none" w:sz="0" w:space="0" w:color="auto"/>
      </w:divBdr>
    </w:div>
    <w:div w:id="1193224075">
      <w:bodyDiv w:val="1"/>
      <w:marLeft w:val="0"/>
      <w:marRight w:val="0"/>
      <w:marTop w:val="0"/>
      <w:marBottom w:val="0"/>
      <w:divBdr>
        <w:top w:val="none" w:sz="0" w:space="0" w:color="auto"/>
        <w:left w:val="none" w:sz="0" w:space="0" w:color="auto"/>
        <w:bottom w:val="none" w:sz="0" w:space="0" w:color="auto"/>
        <w:right w:val="none" w:sz="0" w:space="0" w:color="auto"/>
      </w:divBdr>
    </w:div>
    <w:div w:id="1197040268">
      <w:bodyDiv w:val="1"/>
      <w:marLeft w:val="0"/>
      <w:marRight w:val="0"/>
      <w:marTop w:val="0"/>
      <w:marBottom w:val="0"/>
      <w:divBdr>
        <w:top w:val="none" w:sz="0" w:space="0" w:color="auto"/>
        <w:left w:val="none" w:sz="0" w:space="0" w:color="auto"/>
        <w:bottom w:val="none" w:sz="0" w:space="0" w:color="auto"/>
        <w:right w:val="none" w:sz="0" w:space="0" w:color="auto"/>
      </w:divBdr>
    </w:div>
    <w:div w:id="1197042237">
      <w:bodyDiv w:val="1"/>
      <w:marLeft w:val="0"/>
      <w:marRight w:val="0"/>
      <w:marTop w:val="0"/>
      <w:marBottom w:val="0"/>
      <w:divBdr>
        <w:top w:val="none" w:sz="0" w:space="0" w:color="auto"/>
        <w:left w:val="none" w:sz="0" w:space="0" w:color="auto"/>
        <w:bottom w:val="none" w:sz="0" w:space="0" w:color="auto"/>
        <w:right w:val="none" w:sz="0" w:space="0" w:color="auto"/>
      </w:divBdr>
    </w:div>
    <w:div w:id="1199661927">
      <w:bodyDiv w:val="1"/>
      <w:marLeft w:val="0"/>
      <w:marRight w:val="0"/>
      <w:marTop w:val="0"/>
      <w:marBottom w:val="0"/>
      <w:divBdr>
        <w:top w:val="none" w:sz="0" w:space="0" w:color="auto"/>
        <w:left w:val="none" w:sz="0" w:space="0" w:color="auto"/>
        <w:bottom w:val="none" w:sz="0" w:space="0" w:color="auto"/>
        <w:right w:val="none" w:sz="0" w:space="0" w:color="auto"/>
      </w:divBdr>
    </w:div>
    <w:div w:id="1205874846">
      <w:bodyDiv w:val="1"/>
      <w:marLeft w:val="0"/>
      <w:marRight w:val="0"/>
      <w:marTop w:val="0"/>
      <w:marBottom w:val="0"/>
      <w:divBdr>
        <w:top w:val="none" w:sz="0" w:space="0" w:color="auto"/>
        <w:left w:val="none" w:sz="0" w:space="0" w:color="auto"/>
        <w:bottom w:val="none" w:sz="0" w:space="0" w:color="auto"/>
        <w:right w:val="none" w:sz="0" w:space="0" w:color="auto"/>
      </w:divBdr>
    </w:div>
    <w:div w:id="1205945516">
      <w:bodyDiv w:val="1"/>
      <w:marLeft w:val="0"/>
      <w:marRight w:val="0"/>
      <w:marTop w:val="0"/>
      <w:marBottom w:val="0"/>
      <w:divBdr>
        <w:top w:val="none" w:sz="0" w:space="0" w:color="auto"/>
        <w:left w:val="none" w:sz="0" w:space="0" w:color="auto"/>
        <w:bottom w:val="none" w:sz="0" w:space="0" w:color="auto"/>
        <w:right w:val="none" w:sz="0" w:space="0" w:color="auto"/>
      </w:divBdr>
    </w:div>
    <w:div w:id="1206791020">
      <w:bodyDiv w:val="1"/>
      <w:marLeft w:val="0"/>
      <w:marRight w:val="0"/>
      <w:marTop w:val="0"/>
      <w:marBottom w:val="0"/>
      <w:divBdr>
        <w:top w:val="none" w:sz="0" w:space="0" w:color="auto"/>
        <w:left w:val="none" w:sz="0" w:space="0" w:color="auto"/>
        <w:bottom w:val="none" w:sz="0" w:space="0" w:color="auto"/>
        <w:right w:val="none" w:sz="0" w:space="0" w:color="auto"/>
      </w:divBdr>
    </w:div>
    <w:div w:id="1207371229">
      <w:bodyDiv w:val="1"/>
      <w:marLeft w:val="0"/>
      <w:marRight w:val="0"/>
      <w:marTop w:val="0"/>
      <w:marBottom w:val="0"/>
      <w:divBdr>
        <w:top w:val="none" w:sz="0" w:space="0" w:color="auto"/>
        <w:left w:val="none" w:sz="0" w:space="0" w:color="auto"/>
        <w:bottom w:val="none" w:sz="0" w:space="0" w:color="auto"/>
        <w:right w:val="none" w:sz="0" w:space="0" w:color="auto"/>
      </w:divBdr>
    </w:div>
    <w:div w:id="1208639054">
      <w:bodyDiv w:val="1"/>
      <w:marLeft w:val="0"/>
      <w:marRight w:val="0"/>
      <w:marTop w:val="0"/>
      <w:marBottom w:val="0"/>
      <w:divBdr>
        <w:top w:val="none" w:sz="0" w:space="0" w:color="auto"/>
        <w:left w:val="none" w:sz="0" w:space="0" w:color="auto"/>
        <w:bottom w:val="none" w:sz="0" w:space="0" w:color="auto"/>
        <w:right w:val="none" w:sz="0" w:space="0" w:color="auto"/>
      </w:divBdr>
    </w:div>
    <w:div w:id="1208952534">
      <w:bodyDiv w:val="1"/>
      <w:marLeft w:val="0"/>
      <w:marRight w:val="0"/>
      <w:marTop w:val="0"/>
      <w:marBottom w:val="0"/>
      <w:divBdr>
        <w:top w:val="none" w:sz="0" w:space="0" w:color="auto"/>
        <w:left w:val="none" w:sz="0" w:space="0" w:color="auto"/>
        <w:bottom w:val="none" w:sz="0" w:space="0" w:color="auto"/>
        <w:right w:val="none" w:sz="0" w:space="0" w:color="auto"/>
      </w:divBdr>
    </w:div>
    <w:div w:id="1209877482">
      <w:bodyDiv w:val="1"/>
      <w:marLeft w:val="0"/>
      <w:marRight w:val="0"/>
      <w:marTop w:val="0"/>
      <w:marBottom w:val="0"/>
      <w:divBdr>
        <w:top w:val="none" w:sz="0" w:space="0" w:color="auto"/>
        <w:left w:val="none" w:sz="0" w:space="0" w:color="auto"/>
        <w:bottom w:val="none" w:sz="0" w:space="0" w:color="auto"/>
        <w:right w:val="none" w:sz="0" w:space="0" w:color="auto"/>
      </w:divBdr>
    </w:div>
    <w:div w:id="1210219550">
      <w:bodyDiv w:val="1"/>
      <w:marLeft w:val="0"/>
      <w:marRight w:val="0"/>
      <w:marTop w:val="0"/>
      <w:marBottom w:val="0"/>
      <w:divBdr>
        <w:top w:val="none" w:sz="0" w:space="0" w:color="auto"/>
        <w:left w:val="none" w:sz="0" w:space="0" w:color="auto"/>
        <w:bottom w:val="none" w:sz="0" w:space="0" w:color="auto"/>
        <w:right w:val="none" w:sz="0" w:space="0" w:color="auto"/>
      </w:divBdr>
    </w:div>
    <w:div w:id="1211461272">
      <w:bodyDiv w:val="1"/>
      <w:marLeft w:val="0"/>
      <w:marRight w:val="0"/>
      <w:marTop w:val="0"/>
      <w:marBottom w:val="0"/>
      <w:divBdr>
        <w:top w:val="none" w:sz="0" w:space="0" w:color="auto"/>
        <w:left w:val="none" w:sz="0" w:space="0" w:color="auto"/>
        <w:bottom w:val="none" w:sz="0" w:space="0" w:color="auto"/>
        <w:right w:val="none" w:sz="0" w:space="0" w:color="auto"/>
      </w:divBdr>
    </w:div>
    <w:div w:id="1220438166">
      <w:bodyDiv w:val="1"/>
      <w:marLeft w:val="0"/>
      <w:marRight w:val="0"/>
      <w:marTop w:val="0"/>
      <w:marBottom w:val="0"/>
      <w:divBdr>
        <w:top w:val="none" w:sz="0" w:space="0" w:color="auto"/>
        <w:left w:val="none" w:sz="0" w:space="0" w:color="auto"/>
        <w:bottom w:val="none" w:sz="0" w:space="0" w:color="auto"/>
        <w:right w:val="none" w:sz="0" w:space="0" w:color="auto"/>
      </w:divBdr>
    </w:div>
    <w:div w:id="1220557715">
      <w:bodyDiv w:val="1"/>
      <w:marLeft w:val="0"/>
      <w:marRight w:val="0"/>
      <w:marTop w:val="0"/>
      <w:marBottom w:val="0"/>
      <w:divBdr>
        <w:top w:val="none" w:sz="0" w:space="0" w:color="auto"/>
        <w:left w:val="none" w:sz="0" w:space="0" w:color="auto"/>
        <w:bottom w:val="none" w:sz="0" w:space="0" w:color="auto"/>
        <w:right w:val="none" w:sz="0" w:space="0" w:color="auto"/>
      </w:divBdr>
    </w:div>
    <w:div w:id="1222904462">
      <w:bodyDiv w:val="1"/>
      <w:marLeft w:val="0"/>
      <w:marRight w:val="0"/>
      <w:marTop w:val="0"/>
      <w:marBottom w:val="0"/>
      <w:divBdr>
        <w:top w:val="none" w:sz="0" w:space="0" w:color="auto"/>
        <w:left w:val="none" w:sz="0" w:space="0" w:color="auto"/>
        <w:bottom w:val="none" w:sz="0" w:space="0" w:color="auto"/>
        <w:right w:val="none" w:sz="0" w:space="0" w:color="auto"/>
      </w:divBdr>
    </w:div>
    <w:div w:id="1223327404">
      <w:bodyDiv w:val="1"/>
      <w:marLeft w:val="0"/>
      <w:marRight w:val="0"/>
      <w:marTop w:val="0"/>
      <w:marBottom w:val="0"/>
      <w:divBdr>
        <w:top w:val="none" w:sz="0" w:space="0" w:color="auto"/>
        <w:left w:val="none" w:sz="0" w:space="0" w:color="auto"/>
        <w:bottom w:val="none" w:sz="0" w:space="0" w:color="auto"/>
        <w:right w:val="none" w:sz="0" w:space="0" w:color="auto"/>
      </w:divBdr>
    </w:div>
    <w:div w:id="1225143328">
      <w:bodyDiv w:val="1"/>
      <w:marLeft w:val="0"/>
      <w:marRight w:val="0"/>
      <w:marTop w:val="0"/>
      <w:marBottom w:val="0"/>
      <w:divBdr>
        <w:top w:val="none" w:sz="0" w:space="0" w:color="auto"/>
        <w:left w:val="none" w:sz="0" w:space="0" w:color="auto"/>
        <w:bottom w:val="none" w:sz="0" w:space="0" w:color="auto"/>
        <w:right w:val="none" w:sz="0" w:space="0" w:color="auto"/>
      </w:divBdr>
    </w:div>
    <w:div w:id="1228111306">
      <w:bodyDiv w:val="1"/>
      <w:marLeft w:val="0"/>
      <w:marRight w:val="0"/>
      <w:marTop w:val="0"/>
      <w:marBottom w:val="0"/>
      <w:divBdr>
        <w:top w:val="none" w:sz="0" w:space="0" w:color="auto"/>
        <w:left w:val="none" w:sz="0" w:space="0" w:color="auto"/>
        <w:bottom w:val="none" w:sz="0" w:space="0" w:color="auto"/>
        <w:right w:val="none" w:sz="0" w:space="0" w:color="auto"/>
      </w:divBdr>
    </w:div>
    <w:div w:id="1229652266">
      <w:bodyDiv w:val="1"/>
      <w:marLeft w:val="0"/>
      <w:marRight w:val="0"/>
      <w:marTop w:val="0"/>
      <w:marBottom w:val="0"/>
      <w:divBdr>
        <w:top w:val="none" w:sz="0" w:space="0" w:color="auto"/>
        <w:left w:val="none" w:sz="0" w:space="0" w:color="auto"/>
        <w:bottom w:val="none" w:sz="0" w:space="0" w:color="auto"/>
        <w:right w:val="none" w:sz="0" w:space="0" w:color="auto"/>
      </w:divBdr>
    </w:div>
    <w:div w:id="1233152820">
      <w:bodyDiv w:val="1"/>
      <w:marLeft w:val="0"/>
      <w:marRight w:val="0"/>
      <w:marTop w:val="0"/>
      <w:marBottom w:val="0"/>
      <w:divBdr>
        <w:top w:val="none" w:sz="0" w:space="0" w:color="auto"/>
        <w:left w:val="none" w:sz="0" w:space="0" w:color="auto"/>
        <w:bottom w:val="none" w:sz="0" w:space="0" w:color="auto"/>
        <w:right w:val="none" w:sz="0" w:space="0" w:color="auto"/>
      </w:divBdr>
    </w:div>
    <w:div w:id="1233782655">
      <w:bodyDiv w:val="1"/>
      <w:marLeft w:val="0"/>
      <w:marRight w:val="0"/>
      <w:marTop w:val="0"/>
      <w:marBottom w:val="0"/>
      <w:divBdr>
        <w:top w:val="none" w:sz="0" w:space="0" w:color="auto"/>
        <w:left w:val="none" w:sz="0" w:space="0" w:color="auto"/>
        <w:bottom w:val="none" w:sz="0" w:space="0" w:color="auto"/>
        <w:right w:val="none" w:sz="0" w:space="0" w:color="auto"/>
      </w:divBdr>
    </w:div>
    <w:div w:id="1235315429">
      <w:bodyDiv w:val="1"/>
      <w:marLeft w:val="0"/>
      <w:marRight w:val="0"/>
      <w:marTop w:val="0"/>
      <w:marBottom w:val="0"/>
      <w:divBdr>
        <w:top w:val="none" w:sz="0" w:space="0" w:color="auto"/>
        <w:left w:val="none" w:sz="0" w:space="0" w:color="auto"/>
        <w:bottom w:val="none" w:sz="0" w:space="0" w:color="auto"/>
        <w:right w:val="none" w:sz="0" w:space="0" w:color="auto"/>
      </w:divBdr>
    </w:div>
    <w:div w:id="1235512372">
      <w:bodyDiv w:val="1"/>
      <w:marLeft w:val="0"/>
      <w:marRight w:val="0"/>
      <w:marTop w:val="0"/>
      <w:marBottom w:val="0"/>
      <w:divBdr>
        <w:top w:val="none" w:sz="0" w:space="0" w:color="auto"/>
        <w:left w:val="none" w:sz="0" w:space="0" w:color="auto"/>
        <w:bottom w:val="none" w:sz="0" w:space="0" w:color="auto"/>
        <w:right w:val="none" w:sz="0" w:space="0" w:color="auto"/>
      </w:divBdr>
    </w:div>
    <w:div w:id="1236937223">
      <w:bodyDiv w:val="1"/>
      <w:marLeft w:val="0"/>
      <w:marRight w:val="0"/>
      <w:marTop w:val="0"/>
      <w:marBottom w:val="0"/>
      <w:divBdr>
        <w:top w:val="none" w:sz="0" w:space="0" w:color="auto"/>
        <w:left w:val="none" w:sz="0" w:space="0" w:color="auto"/>
        <w:bottom w:val="none" w:sz="0" w:space="0" w:color="auto"/>
        <w:right w:val="none" w:sz="0" w:space="0" w:color="auto"/>
      </w:divBdr>
    </w:div>
    <w:div w:id="1243678815">
      <w:bodyDiv w:val="1"/>
      <w:marLeft w:val="0"/>
      <w:marRight w:val="0"/>
      <w:marTop w:val="0"/>
      <w:marBottom w:val="0"/>
      <w:divBdr>
        <w:top w:val="none" w:sz="0" w:space="0" w:color="auto"/>
        <w:left w:val="none" w:sz="0" w:space="0" w:color="auto"/>
        <w:bottom w:val="none" w:sz="0" w:space="0" w:color="auto"/>
        <w:right w:val="none" w:sz="0" w:space="0" w:color="auto"/>
      </w:divBdr>
    </w:div>
    <w:div w:id="1244994541">
      <w:bodyDiv w:val="1"/>
      <w:marLeft w:val="0"/>
      <w:marRight w:val="0"/>
      <w:marTop w:val="0"/>
      <w:marBottom w:val="0"/>
      <w:divBdr>
        <w:top w:val="none" w:sz="0" w:space="0" w:color="auto"/>
        <w:left w:val="none" w:sz="0" w:space="0" w:color="auto"/>
        <w:bottom w:val="none" w:sz="0" w:space="0" w:color="auto"/>
        <w:right w:val="none" w:sz="0" w:space="0" w:color="auto"/>
      </w:divBdr>
    </w:div>
    <w:div w:id="1248224481">
      <w:bodyDiv w:val="1"/>
      <w:marLeft w:val="0"/>
      <w:marRight w:val="0"/>
      <w:marTop w:val="0"/>
      <w:marBottom w:val="0"/>
      <w:divBdr>
        <w:top w:val="none" w:sz="0" w:space="0" w:color="auto"/>
        <w:left w:val="none" w:sz="0" w:space="0" w:color="auto"/>
        <w:bottom w:val="none" w:sz="0" w:space="0" w:color="auto"/>
        <w:right w:val="none" w:sz="0" w:space="0" w:color="auto"/>
      </w:divBdr>
    </w:div>
    <w:div w:id="1251893394">
      <w:bodyDiv w:val="1"/>
      <w:marLeft w:val="0"/>
      <w:marRight w:val="0"/>
      <w:marTop w:val="0"/>
      <w:marBottom w:val="0"/>
      <w:divBdr>
        <w:top w:val="none" w:sz="0" w:space="0" w:color="auto"/>
        <w:left w:val="none" w:sz="0" w:space="0" w:color="auto"/>
        <w:bottom w:val="none" w:sz="0" w:space="0" w:color="auto"/>
        <w:right w:val="none" w:sz="0" w:space="0" w:color="auto"/>
      </w:divBdr>
    </w:div>
    <w:div w:id="1252932971">
      <w:bodyDiv w:val="1"/>
      <w:marLeft w:val="0"/>
      <w:marRight w:val="0"/>
      <w:marTop w:val="0"/>
      <w:marBottom w:val="0"/>
      <w:divBdr>
        <w:top w:val="none" w:sz="0" w:space="0" w:color="auto"/>
        <w:left w:val="none" w:sz="0" w:space="0" w:color="auto"/>
        <w:bottom w:val="none" w:sz="0" w:space="0" w:color="auto"/>
        <w:right w:val="none" w:sz="0" w:space="0" w:color="auto"/>
      </w:divBdr>
    </w:div>
    <w:div w:id="1253319748">
      <w:bodyDiv w:val="1"/>
      <w:marLeft w:val="0"/>
      <w:marRight w:val="0"/>
      <w:marTop w:val="0"/>
      <w:marBottom w:val="0"/>
      <w:divBdr>
        <w:top w:val="none" w:sz="0" w:space="0" w:color="auto"/>
        <w:left w:val="none" w:sz="0" w:space="0" w:color="auto"/>
        <w:bottom w:val="none" w:sz="0" w:space="0" w:color="auto"/>
        <w:right w:val="none" w:sz="0" w:space="0" w:color="auto"/>
      </w:divBdr>
    </w:div>
    <w:div w:id="1254704328">
      <w:bodyDiv w:val="1"/>
      <w:marLeft w:val="0"/>
      <w:marRight w:val="0"/>
      <w:marTop w:val="0"/>
      <w:marBottom w:val="0"/>
      <w:divBdr>
        <w:top w:val="none" w:sz="0" w:space="0" w:color="auto"/>
        <w:left w:val="none" w:sz="0" w:space="0" w:color="auto"/>
        <w:bottom w:val="none" w:sz="0" w:space="0" w:color="auto"/>
        <w:right w:val="none" w:sz="0" w:space="0" w:color="auto"/>
      </w:divBdr>
    </w:div>
    <w:div w:id="1255893400">
      <w:bodyDiv w:val="1"/>
      <w:marLeft w:val="0"/>
      <w:marRight w:val="0"/>
      <w:marTop w:val="0"/>
      <w:marBottom w:val="0"/>
      <w:divBdr>
        <w:top w:val="none" w:sz="0" w:space="0" w:color="auto"/>
        <w:left w:val="none" w:sz="0" w:space="0" w:color="auto"/>
        <w:bottom w:val="none" w:sz="0" w:space="0" w:color="auto"/>
        <w:right w:val="none" w:sz="0" w:space="0" w:color="auto"/>
      </w:divBdr>
    </w:div>
    <w:div w:id="1256093536">
      <w:bodyDiv w:val="1"/>
      <w:marLeft w:val="0"/>
      <w:marRight w:val="0"/>
      <w:marTop w:val="0"/>
      <w:marBottom w:val="0"/>
      <w:divBdr>
        <w:top w:val="none" w:sz="0" w:space="0" w:color="auto"/>
        <w:left w:val="none" w:sz="0" w:space="0" w:color="auto"/>
        <w:bottom w:val="none" w:sz="0" w:space="0" w:color="auto"/>
        <w:right w:val="none" w:sz="0" w:space="0" w:color="auto"/>
      </w:divBdr>
    </w:div>
    <w:div w:id="1257668285">
      <w:bodyDiv w:val="1"/>
      <w:marLeft w:val="0"/>
      <w:marRight w:val="0"/>
      <w:marTop w:val="0"/>
      <w:marBottom w:val="0"/>
      <w:divBdr>
        <w:top w:val="none" w:sz="0" w:space="0" w:color="auto"/>
        <w:left w:val="none" w:sz="0" w:space="0" w:color="auto"/>
        <w:bottom w:val="none" w:sz="0" w:space="0" w:color="auto"/>
        <w:right w:val="none" w:sz="0" w:space="0" w:color="auto"/>
      </w:divBdr>
    </w:div>
    <w:div w:id="1260604344">
      <w:bodyDiv w:val="1"/>
      <w:marLeft w:val="0"/>
      <w:marRight w:val="0"/>
      <w:marTop w:val="0"/>
      <w:marBottom w:val="0"/>
      <w:divBdr>
        <w:top w:val="none" w:sz="0" w:space="0" w:color="auto"/>
        <w:left w:val="none" w:sz="0" w:space="0" w:color="auto"/>
        <w:bottom w:val="none" w:sz="0" w:space="0" w:color="auto"/>
        <w:right w:val="none" w:sz="0" w:space="0" w:color="auto"/>
      </w:divBdr>
    </w:div>
    <w:div w:id="1263606421">
      <w:bodyDiv w:val="1"/>
      <w:marLeft w:val="0"/>
      <w:marRight w:val="0"/>
      <w:marTop w:val="0"/>
      <w:marBottom w:val="0"/>
      <w:divBdr>
        <w:top w:val="none" w:sz="0" w:space="0" w:color="auto"/>
        <w:left w:val="none" w:sz="0" w:space="0" w:color="auto"/>
        <w:bottom w:val="none" w:sz="0" w:space="0" w:color="auto"/>
        <w:right w:val="none" w:sz="0" w:space="0" w:color="auto"/>
      </w:divBdr>
    </w:div>
    <w:div w:id="1263687887">
      <w:bodyDiv w:val="1"/>
      <w:marLeft w:val="0"/>
      <w:marRight w:val="0"/>
      <w:marTop w:val="0"/>
      <w:marBottom w:val="0"/>
      <w:divBdr>
        <w:top w:val="none" w:sz="0" w:space="0" w:color="auto"/>
        <w:left w:val="none" w:sz="0" w:space="0" w:color="auto"/>
        <w:bottom w:val="none" w:sz="0" w:space="0" w:color="auto"/>
        <w:right w:val="none" w:sz="0" w:space="0" w:color="auto"/>
      </w:divBdr>
    </w:div>
    <w:div w:id="1266112918">
      <w:bodyDiv w:val="1"/>
      <w:marLeft w:val="0"/>
      <w:marRight w:val="0"/>
      <w:marTop w:val="0"/>
      <w:marBottom w:val="0"/>
      <w:divBdr>
        <w:top w:val="none" w:sz="0" w:space="0" w:color="auto"/>
        <w:left w:val="none" w:sz="0" w:space="0" w:color="auto"/>
        <w:bottom w:val="none" w:sz="0" w:space="0" w:color="auto"/>
        <w:right w:val="none" w:sz="0" w:space="0" w:color="auto"/>
      </w:divBdr>
    </w:div>
    <w:div w:id="1268735028">
      <w:bodyDiv w:val="1"/>
      <w:marLeft w:val="0"/>
      <w:marRight w:val="0"/>
      <w:marTop w:val="0"/>
      <w:marBottom w:val="0"/>
      <w:divBdr>
        <w:top w:val="none" w:sz="0" w:space="0" w:color="auto"/>
        <w:left w:val="none" w:sz="0" w:space="0" w:color="auto"/>
        <w:bottom w:val="none" w:sz="0" w:space="0" w:color="auto"/>
        <w:right w:val="none" w:sz="0" w:space="0" w:color="auto"/>
      </w:divBdr>
    </w:div>
    <w:div w:id="1270117534">
      <w:bodyDiv w:val="1"/>
      <w:marLeft w:val="0"/>
      <w:marRight w:val="0"/>
      <w:marTop w:val="0"/>
      <w:marBottom w:val="0"/>
      <w:divBdr>
        <w:top w:val="none" w:sz="0" w:space="0" w:color="auto"/>
        <w:left w:val="none" w:sz="0" w:space="0" w:color="auto"/>
        <w:bottom w:val="none" w:sz="0" w:space="0" w:color="auto"/>
        <w:right w:val="none" w:sz="0" w:space="0" w:color="auto"/>
      </w:divBdr>
    </w:div>
    <w:div w:id="1274707350">
      <w:bodyDiv w:val="1"/>
      <w:marLeft w:val="0"/>
      <w:marRight w:val="0"/>
      <w:marTop w:val="0"/>
      <w:marBottom w:val="0"/>
      <w:divBdr>
        <w:top w:val="none" w:sz="0" w:space="0" w:color="auto"/>
        <w:left w:val="none" w:sz="0" w:space="0" w:color="auto"/>
        <w:bottom w:val="none" w:sz="0" w:space="0" w:color="auto"/>
        <w:right w:val="none" w:sz="0" w:space="0" w:color="auto"/>
      </w:divBdr>
    </w:div>
    <w:div w:id="1277443059">
      <w:bodyDiv w:val="1"/>
      <w:marLeft w:val="0"/>
      <w:marRight w:val="0"/>
      <w:marTop w:val="0"/>
      <w:marBottom w:val="0"/>
      <w:divBdr>
        <w:top w:val="none" w:sz="0" w:space="0" w:color="auto"/>
        <w:left w:val="none" w:sz="0" w:space="0" w:color="auto"/>
        <w:bottom w:val="none" w:sz="0" w:space="0" w:color="auto"/>
        <w:right w:val="none" w:sz="0" w:space="0" w:color="auto"/>
      </w:divBdr>
    </w:div>
    <w:div w:id="1280916393">
      <w:bodyDiv w:val="1"/>
      <w:marLeft w:val="0"/>
      <w:marRight w:val="0"/>
      <w:marTop w:val="0"/>
      <w:marBottom w:val="0"/>
      <w:divBdr>
        <w:top w:val="none" w:sz="0" w:space="0" w:color="auto"/>
        <w:left w:val="none" w:sz="0" w:space="0" w:color="auto"/>
        <w:bottom w:val="none" w:sz="0" w:space="0" w:color="auto"/>
        <w:right w:val="none" w:sz="0" w:space="0" w:color="auto"/>
      </w:divBdr>
    </w:div>
    <w:div w:id="1282762349">
      <w:bodyDiv w:val="1"/>
      <w:marLeft w:val="0"/>
      <w:marRight w:val="0"/>
      <w:marTop w:val="0"/>
      <w:marBottom w:val="0"/>
      <w:divBdr>
        <w:top w:val="none" w:sz="0" w:space="0" w:color="auto"/>
        <w:left w:val="none" w:sz="0" w:space="0" w:color="auto"/>
        <w:bottom w:val="none" w:sz="0" w:space="0" w:color="auto"/>
        <w:right w:val="none" w:sz="0" w:space="0" w:color="auto"/>
      </w:divBdr>
    </w:div>
    <w:div w:id="1283344872">
      <w:bodyDiv w:val="1"/>
      <w:marLeft w:val="0"/>
      <w:marRight w:val="0"/>
      <w:marTop w:val="0"/>
      <w:marBottom w:val="0"/>
      <w:divBdr>
        <w:top w:val="none" w:sz="0" w:space="0" w:color="auto"/>
        <w:left w:val="none" w:sz="0" w:space="0" w:color="auto"/>
        <w:bottom w:val="none" w:sz="0" w:space="0" w:color="auto"/>
        <w:right w:val="none" w:sz="0" w:space="0" w:color="auto"/>
      </w:divBdr>
    </w:div>
    <w:div w:id="1284726689">
      <w:bodyDiv w:val="1"/>
      <w:marLeft w:val="0"/>
      <w:marRight w:val="0"/>
      <w:marTop w:val="0"/>
      <w:marBottom w:val="0"/>
      <w:divBdr>
        <w:top w:val="none" w:sz="0" w:space="0" w:color="auto"/>
        <w:left w:val="none" w:sz="0" w:space="0" w:color="auto"/>
        <w:bottom w:val="none" w:sz="0" w:space="0" w:color="auto"/>
        <w:right w:val="none" w:sz="0" w:space="0" w:color="auto"/>
      </w:divBdr>
    </w:div>
    <w:div w:id="1288583750">
      <w:bodyDiv w:val="1"/>
      <w:marLeft w:val="0"/>
      <w:marRight w:val="0"/>
      <w:marTop w:val="0"/>
      <w:marBottom w:val="0"/>
      <w:divBdr>
        <w:top w:val="none" w:sz="0" w:space="0" w:color="auto"/>
        <w:left w:val="none" w:sz="0" w:space="0" w:color="auto"/>
        <w:bottom w:val="none" w:sz="0" w:space="0" w:color="auto"/>
        <w:right w:val="none" w:sz="0" w:space="0" w:color="auto"/>
      </w:divBdr>
    </w:div>
    <w:div w:id="1298221334">
      <w:bodyDiv w:val="1"/>
      <w:marLeft w:val="0"/>
      <w:marRight w:val="0"/>
      <w:marTop w:val="0"/>
      <w:marBottom w:val="0"/>
      <w:divBdr>
        <w:top w:val="none" w:sz="0" w:space="0" w:color="auto"/>
        <w:left w:val="none" w:sz="0" w:space="0" w:color="auto"/>
        <w:bottom w:val="none" w:sz="0" w:space="0" w:color="auto"/>
        <w:right w:val="none" w:sz="0" w:space="0" w:color="auto"/>
      </w:divBdr>
    </w:div>
    <w:div w:id="1299992681">
      <w:bodyDiv w:val="1"/>
      <w:marLeft w:val="0"/>
      <w:marRight w:val="0"/>
      <w:marTop w:val="0"/>
      <w:marBottom w:val="0"/>
      <w:divBdr>
        <w:top w:val="none" w:sz="0" w:space="0" w:color="auto"/>
        <w:left w:val="none" w:sz="0" w:space="0" w:color="auto"/>
        <w:bottom w:val="none" w:sz="0" w:space="0" w:color="auto"/>
        <w:right w:val="none" w:sz="0" w:space="0" w:color="auto"/>
      </w:divBdr>
    </w:div>
    <w:div w:id="1300497208">
      <w:bodyDiv w:val="1"/>
      <w:marLeft w:val="0"/>
      <w:marRight w:val="0"/>
      <w:marTop w:val="0"/>
      <w:marBottom w:val="0"/>
      <w:divBdr>
        <w:top w:val="none" w:sz="0" w:space="0" w:color="auto"/>
        <w:left w:val="none" w:sz="0" w:space="0" w:color="auto"/>
        <w:bottom w:val="none" w:sz="0" w:space="0" w:color="auto"/>
        <w:right w:val="none" w:sz="0" w:space="0" w:color="auto"/>
      </w:divBdr>
    </w:div>
    <w:div w:id="1302079023">
      <w:bodyDiv w:val="1"/>
      <w:marLeft w:val="0"/>
      <w:marRight w:val="0"/>
      <w:marTop w:val="0"/>
      <w:marBottom w:val="0"/>
      <w:divBdr>
        <w:top w:val="none" w:sz="0" w:space="0" w:color="auto"/>
        <w:left w:val="none" w:sz="0" w:space="0" w:color="auto"/>
        <w:bottom w:val="none" w:sz="0" w:space="0" w:color="auto"/>
        <w:right w:val="none" w:sz="0" w:space="0" w:color="auto"/>
      </w:divBdr>
    </w:div>
    <w:div w:id="1302734573">
      <w:bodyDiv w:val="1"/>
      <w:marLeft w:val="0"/>
      <w:marRight w:val="0"/>
      <w:marTop w:val="0"/>
      <w:marBottom w:val="0"/>
      <w:divBdr>
        <w:top w:val="none" w:sz="0" w:space="0" w:color="auto"/>
        <w:left w:val="none" w:sz="0" w:space="0" w:color="auto"/>
        <w:bottom w:val="none" w:sz="0" w:space="0" w:color="auto"/>
        <w:right w:val="none" w:sz="0" w:space="0" w:color="auto"/>
      </w:divBdr>
    </w:div>
    <w:div w:id="1302807684">
      <w:bodyDiv w:val="1"/>
      <w:marLeft w:val="0"/>
      <w:marRight w:val="0"/>
      <w:marTop w:val="0"/>
      <w:marBottom w:val="0"/>
      <w:divBdr>
        <w:top w:val="none" w:sz="0" w:space="0" w:color="auto"/>
        <w:left w:val="none" w:sz="0" w:space="0" w:color="auto"/>
        <w:bottom w:val="none" w:sz="0" w:space="0" w:color="auto"/>
        <w:right w:val="none" w:sz="0" w:space="0" w:color="auto"/>
      </w:divBdr>
    </w:div>
    <w:div w:id="1303923622">
      <w:bodyDiv w:val="1"/>
      <w:marLeft w:val="0"/>
      <w:marRight w:val="0"/>
      <w:marTop w:val="0"/>
      <w:marBottom w:val="0"/>
      <w:divBdr>
        <w:top w:val="none" w:sz="0" w:space="0" w:color="auto"/>
        <w:left w:val="none" w:sz="0" w:space="0" w:color="auto"/>
        <w:bottom w:val="none" w:sz="0" w:space="0" w:color="auto"/>
        <w:right w:val="none" w:sz="0" w:space="0" w:color="auto"/>
      </w:divBdr>
    </w:div>
    <w:div w:id="1304700203">
      <w:bodyDiv w:val="1"/>
      <w:marLeft w:val="0"/>
      <w:marRight w:val="0"/>
      <w:marTop w:val="0"/>
      <w:marBottom w:val="0"/>
      <w:divBdr>
        <w:top w:val="none" w:sz="0" w:space="0" w:color="auto"/>
        <w:left w:val="none" w:sz="0" w:space="0" w:color="auto"/>
        <w:bottom w:val="none" w:sz="0" w:space="0" w:color="auto"/>
        <w:right w:val="none" w:sz="0" w:space="0" w:color="auto"/>
      </w:divBdr>
    </w:div>
    <w:div w:id="1305236920">
      <w:bodyDiv w:val="1"/>
      <w:marLeft w:val="0"/>
      <w:marRight w:val="0"/>
      <w:marTop w:val="0"/>
      <w:marBottom w:val="0"/>
      <w:divBdr>
        <w:top w:val="none" w:sz="0" w:space="0" w:color="auto"/>
        <w:left w:val="none" w:sz="0" w:space="0" w:color="auto"/>
        <w:bottom w:val="none" w:sz="0" w:space="0" w:color="auto"/>
        <w:right w:val="none" w:sz="0" w:space="0" w:color="auto"/>
      </w:divBdr>
    </w:div>
    <w:div w:id="1307272831">
      <w:bodyDiv w:val="1"/>
      <w:marLeft w:val="0"/>
      <w:marRight w:val="0"/>
      <w:marTop w:val="0"/>
      <w:marBottom w:val="0"/>
      <w:divBdr>
        <w:top w:val="none" w:sz="0" w:space="0" w:color="auto"/>
        <w:left w:val="none" w:sz="0" w:space="0" w:color="auto"/>
        <w:bottom w:val="none" w:sz="0" w:space="0" w:color="auto"/>
        <w:right w:val="none" w:sz="0" w:space="0" w:color="auto"/>
      </w:divBdr>
    </w:div>
    <w:div w:id="1307394870">
      <w:bodyDiv w:val="1"/>
      <w:marLeft w:val="0"/>
      <w:marRight w:val="0"/>
      <w:marTop w:val="0"/>
      <w:marBottom w:val="0"/>
      <w:divBdr>
        <w:top w:val="none" w:sz="0" w:space="0" w:color="auto"/>
        <w:left w:val="none" w:sz="0" w:space="0" w:color="auto"/>
        <w:bottom w:val="none" w:sz="0" w:space="0" w:color="auto"/>
        <w:right w:val="none" w:sz="0" w:space="0" w:color="auto"/>
      </w:divBdr>
    </w:div>
    <w:div w:id="1307737657">
      <w:bodyDiv w:val="1"/>
      <w:marLeft w:val="0"/>
      <w:marRight w:val="0"/>
      <w:marTop w:val="0"/>
      <w:marBottom w:val="0"/>
      <w:divBdr>
        <w:top w:val="none" w:sz="0" w:space="0" w:color="auto"/>
        <w:left w:val="none" w:sz="0" w:space="0" w:color="auto"/>
        <w:bottom w:val="none" w:sz="0" w:space="0" w:color="auto"/>
        <w:right w:val="none" w:sz="0" w:space="0" w:color="auto"/>
      </w:divBdr>
    </w:div>
    <w:div w:id="1309016198">
      <w:bodyDiv w:val="1"/>
      <w:marLeft w:val="0"/>
      <w:marRight w:val="0"/>
      <w:marTop w:val="0"/>
      <w:marBottom w:val="0"/>
      <w:divBdr>
        <w:top w:val="none" w:sz="0" w:space="0" w:color="auto"/>
        <w:left w:val="none" w:sz="0" w:space="0" w:color="auto"/>
        <w:bottom w:val="none" w:sz="0" w:space="0" w:color="auto"/>
        <w:right w:val="none" w:sz="0" w:space="0" w:color="auto"/>
      </w:divBdr>
    </w:div>
    <w:div w:id="1309090187">
      <w:bodyDiv w:val="1"/>
      <w:marLeft w:val="0"/>
      <w:marRight w:val="0"/>
      <w:marTop w:val="0"/>
      <w:marBottom w:val="0"/>
      <w:divBdr>
        <w:top w:val="none" w:sz="0" w:space="0" w:color="auto"/>
        <w:left w:val="none" w:sz="0" w:space="0" w:color="auto"/>
        <w:bottom w:val="none" w:sz="0" w:space="0" w:color="auto"/>
        <w:right w:val="none" w:sz="0" w:space="0" w:color="auto"/>
      </w:divBdr>
    </w:div>
    <w:div w:id="1311208612">
      <w:bodyDiv w:val="1"/>
      <w:marLeft w:val="0"/>
      <w:marRight w:val="0"/>
      <w:marTop w:val="0"/>
      <w:marBottom w:val="0"/>
      <w:divBdr>
        <w:top w:val="none" w:sz="0" w:space="0" w:color="auto"/>
        <w:left w:val="none" w:sz="0" w:space="0" w:color="auto"/>
        <w:bottom w:val="none" w:sz="0" w:space="0" w:color="auto"/>
        <w:right w:val="none" w:sz="0" w:space="0" w:color="auto"/>
      </w:divBdr>
    </w:div>
    <w:div w:id="1311984172">
      <w:bodyDiv w:val="1"/>
      <w:marLeft w:val="0"/>
      <w:marRight w:val="0"/>
      <w:marTop w:val="0"/>
      <w:marBottom w:val="0"/>
      <w:divBdr>
        <w:top w:val="none" w:sz="0" w:space="0" w:color="auto"/>
        <w:left w:val="none" w:sz="0" w:space="0" w:color="auto"/>
        <w:bottom w:val="none" w:sz="0" w:space="0" w:color="auto"/>
        <w:right w:val="none" w:sz="0" w:space="0" w:color="auto"/>
      </w:divBdr>
    </w:div>
    <w:div w:id="1312759668">
      <w:bodyDiv w:val="1"/>
      <w:marLeft w:val="0"/>
      <w:marRight w:val="0"/>
      <w:marTop w:val="0"/>
      <w:marBottom w:val="0"/>
      <w:divBdr>
        <w:top w:val="none" w:sz="0" w:space="0" w:color="auto"/>
        <w:left w:val="none" w:sz="0" w:space="0" w:color="auto"/>
        <w:bottom w:val="none" w:sz="0" w:space="0" w:color="auto"/>
        <w:right w:val="none" w:sz="0" w:space="0" w:color="auto"/>
      </w:divBdr>
    </w:div>
    <w:div w:id="1313096920">
      <w:bodyDiv w:val="1"/>
      <w:marLeft w:val="0"/>
      <w:marRight w:val="0"/>
      <w:marTop w:val="0"/>
      <w:marBottom w:val="0"/>
      <w:divBdr>
        <w:top w:val="none" w:sz="0" w:space="0" w:color="auto"/>
        <w:left w:val="none" w:sz="0" w:space="0" w:color="auto"/>
        <w:bottom w:val="none" w:sz="0" w:space="0" w:color="auto"/>
        <w:right w:val="none" w:sz="0" w:space="0" w:color="auto"/>
      </w:divBdr>
    </w:div>
    <w:div w:id="1313212498">
      <w:bodyDiv w:val="1"/>
      <w:marLeft w:val="0"/>
      <w:marRight w:val="0"/>
      <w:marTop w:val="0"/>
      <w:marBottom w:val="0"/>
      <w:divBdr>
        <w:top w:val="none" w:sz="0" w:space="0" w:color="auto"/>
        <w:left w:val="none" w:sz="0" w:space="0" w:color="auto"/>
        <w:bottom w:val="none" w:sz="0" w:space="0" w:color="auto"/>
        <w:right w:val="none" w:sz="0" w:space="0" w:color="auto"/>
      </w:divBdr>
    </w:div>
    <w:div w:id="1316031502">
      <w:bodyDiv w:val="1"/>
      <w:marLeft w:val="0"/>
      <w:marRight w:val="0"/>
      <w:marTop w:val="0"/>
      <w:marBottom w:val="0"/>
      <w:divBdr>
        <w:top w:val="none" w:sz="0" w:space="0" w:color="auto"/>
        <w:left w:val="none" w:sz="0" w:space="0" w:color="auto"/>
        <w:bottom w:val="none" w:sz="0" w:space="0" w:color="auto"/>
        <w:right w:val="none" w:sz="0" w:space="0" w:color="auto"/>
      </w:divBdr>
    </w:div>
    <w:div w:id="1317301264">
      <w:bodyDiv w:val="1"/>
      <w:marLeft w:val="0"/>
      <w:marRight w:val="0"/>
      <w:marTop w:val="0"/>
      <w:marBottom w:val="0"/>
      <w:divBdr>
        <w:top w:val="none" w:sz="0" w:space="0" w:color="auto"/>
        <w:left w:val="none" w:sz="0" w:space="0" w:color="auto"/>
        <w:bottom w:val="none" w:sz="0" w:space="0" w:color="auto"/>
        <w:right w:val="none" w:sz="0" w:space="0" w:color="auto"/>
      </w:divBdr>
    </w:div>
    <w:div w:id="1320697314">
      <w:bodyDiv w:val="1"/>
      <w:marLeft w:val="0"/>
      <w:marRight w:val="0"/>
      <w:marTop w:val="0"/>
      <w:marBottom w:val="0"/>
      <w:divBdr>
        <w:top w:val="none" w:sz="0" w:space="0" w:color="auto"/>
        <w:left w:val="none" w:sz="0" w:space="0" w:color="auto"/>
        <w:bottom w:val="none" w:sz="0" w:space="0" w:color="auto"/>
        <w:right w:val="none" w:sz="0" w:space="0" w:color="auto"/>
      </w:divBdr>
    </w:div>
    <w:div w:id="1322731059">
      <w:bodyDiv w:val="1"/>
      <w:marLeft w:val="0"/>
      <w:marRight w:val="0"/>
      <w:marTop w:val="0"/>
      <w:marBottom w:val="0"/>
      <w:divBdr>
        <w:top w:val="none" w:sz="0" w:space="0" w:color="auto"/>
        <w:left w:val="none" w:sz="0" w:space="0" w:color="auto"/>
        <w:bottom w:val="none" w:sz="0" w:space="0" w:color="auto"/>
        <w:right w:val="none" w:sz="0" w:space="0" w:color="auto"/>
      </w:divBdr>
    </w:div>
    <w:div w:id="1322998807">
      <w:bodyDiv w:val="1"/>
      <w:marLeft w:val="0"/>
      <w:marRight w:val="0"/>
      <w:marTop w:val="0"/>
      <w:marBottom w:val="0"/>
      <w:divBdr>
        <w:top w:val="none" w:sz="0" w:space="0" w:color="auto"/>
        <w:left w:val="none" w:sz="0" w:space="0" w:color="auto"/>
        <w:bottom w:val="none" w:sz="0" w:space="0" w:color="auto"/>
        <w:right w:val="none" w:sz="0" w:space="0" w:color="auto"/>
      </w:divBdr>
    </w:div>
    <w:div w:id="1323048695">
      <w:bodyDiv w:val="1"/>
      <w:marLeft w:val="0"/>
      <w:marRight w:val="0"/>
      <w:marTop w:val="0"/>
      <w:marBottom w:val="0"/>
      <w:divBdr>
        <w:top w:val="none" w:sz="0" w:space="0" w:color="auto"/>
        <w:left w:val="none" w:sz="0" w:space="0" w:color="auto"/>
        <w:bottom w:val="none" w:sz="0" w:space="0" w:color="auto"/>
        <w:right w:val="none" w:sz="0" w:space="0" w:color="auto"/>
      </w:divBdr>
    </w:div>
    <w:div w:id="1324897694">
      <w:bodyDiv w:val="1"/>
      <w:marLeft w:val="0"/>
      <w:marRight w:val="0"/>
      <w:marTop w:val="0"/>
      <w:marBottom w:val="0"/>
      <w:divBdr>
        <w:top w:val="none" w:sz="0" w:space="0" w:color="auto"/>
        <w:left w:val="none" w:sz="0" w:space="0" w:color="auto"/>
        <w:bottom w:val="none" w:sz="0" w:space="0" w:color="auto"/>
        <w:right w:val="none" w:sz="0" w:space="0" w:color="auto"/>
      </w:divBdr>
    </w:div>
    <w:div w:id="1326514452">
      <w:bodyDiv w:val="1"/>
      <w:marLeft w:val="0"/>
      <w:marRight w:val="0"/>
      <w:marTop w:val="0"/>
      <w:marBottom w:val="0"/>
      <w:divBdr>
        <w:top w:val="none" w:sz="0" w:space="0" w:color="auto"/>
        <w:left w:val="none" w:sz="0" w:space="0" w:color="auto"/>
        <w:bottom w:val="none" w:sz="0" w:space="0" w:color="auto"/>
        <w:right w:val="none" w:sz="0" w:space="0" w:color="auto"/>
      </w:divBdr>
    </w:div>
    <w:div w:id="1327436516">
      <w:bodyDiv w:val="1"/>
      <w:marLeft w:val="0"/>
      <w:marRight w:val="0"/>
      <w:marTop w:val="0"/>
      <w:marBottom w:val="0"/>
      <w:divBdr>
        <w:top w:val="none" w:sz="0" w:space="0" w:color="auto"/>
        <w:left w:val="none" w:sz="0" w:space="0" w:color="auto"/>
        <w:bottom w:val="none" w:sz="0" w:space="0" w:color="auto"/>
        <w:right w:val="none" w:sz="0" w:space="0" w:color="auto"/>
      </w:divBdr>
    </w:div>
    <w:div w:id="1330208774">
      <w:bodyDiv w:val="1"/>
      <w:marLeft w:val="0"/>
      <w:marRight w:val="0"/>
      <w:marTop w:val="0"/>
      <w:marBottom w:val="0"/>
      <w:divBdr>
        <w:top w:val="none" w:sz="0" w:space="0" w:color="auto"/>
        <w:left w:val="none" w:sz="0" w:space="0" w:color="auto"/>
        <w:bottom w:val="none" w:sz="0" w:space="0" w:color="auto"/>
        <w:right w:val="none" w:sz="0" w:space="0" w:color="auto"/>
      </w:divBdr>
    </w:div>
    <w:div w:id="1330989228">
      <w:bodyDiv w:val="1"/>
      <w:marLeft w:val="0"/>
      <w:marRight w:val="0"/>
      <w:marTop w:val="0"/>
      <w:marBottom w:val="0"/>
      <w:divBdr>
        <w:top w:val="none" w:sz="0" w:space="0" w:color="auto"/>
        <w:left w:val="none" w:sz="0" w:space="0" w:color="auto"/>
        <w:bottom w:val="none" w:sz="0" w:space="0" w:color="auto"/>
        <w:right w:val="none" w:sz="0" w:space="0" w:color="auto"/>
      </w:divBdr>
    </w:div>
    <w:div w:id="1331175578">
      <w:bodyDiv w:val="1"/>
      <w:marLeft w:val="0"/>
      <w:marRight w:val="0"/>
      <w:marTop w:val="0"/>
      <w:marBottom w:val="0"/>
      <w:divBdr>
        <w:top w:val="none" w:sz="0" w:space="0" w:color="auto"/>
        <w:left w:val="none" w:sz="0" w:space="0" w:color="auto"/>
        <w:bottom w:val="none" w:sz="0" w:space="0" w:color="auto"/>
        <w:right w:val="none" w:sz="0" w:space="0" w:color="auto"/>
      </w:divBdr>
    </w:div>
    <w:div w:id="1331177359">
      <w:bodyDiv w:val="1"/>
      <w:marLeft w:val="0"/>
      <w:marRight w:val="0"/>
      <w:marTop w:val="0"/>
      <w:marBottom w:val="0"/>
      <w:divBdr>
        <w:top w:val="none" w:sz="0" w:space="0" w:color="auto"/>
        <w:left w:val="none" w:sz="0" w:space="0" w:color="auto"/>
        <w:bottom w:val="none" w:sz="0" w:space="0" w:color="auto"/>
        <w:right w:val="none" w:sz="0" w:space="0" w:color="auto"/>
      </w:divBdr>
    </w:div>
    <w:div w:id="1332677501">
      <w:bodyDiv w:val="1"/>
      <w:marLeft w:val="0"/>
      <w:marRight w:val="0"/>
      <w:marTop w:val="0"/>
      <w:marBottom w:val="0"/>
      <w:divBdr>
        <w:top w:val="none" w:sz="0" w:space="0" w:color="auto"/>
        <w:left w:val="none" w:sz="0" w:space="0" w:color="auto"/>
        <w:bottom w:val="none" w:sz="0" w:space="0" w:color="auto"/>
        <w:right w:val="none" w:sz="0" w:space="0" w:color="auto"/>
      </w:divBdr>
    </w:div>
    <w:div w:id="1334643829">
      <w:bodyDiv w:val="1"/>
      <w:marLeft w:val="0"/>
      <w:marRight w:val="0"/>
      <w:marTop w:val="0"/>
      <w:marBottom w:val="0"/>
      <w:divBdr>
        <w:top w:val="none" w:sz="0" w:space="0" w:color="auto"/>
        <w:left w:val="none" w:sz="0" w:space="0" w:color="auto"/>
        <w:bottom w:val="none" w:sz="0" w:space="0" w:color="auto"/>
        <w:right w:val="none" w:sz="0" w:space="0" w:color="auto"/>
      </w:divBdr>
    </w:div>
    <w:div w:id="1334917486">
      <w:bodyDiv w:val="1"/>
      <w:marLeft w:val="0"/>
      <w:marRight w:val="0"/>
      <w:marTop w:val="0"/>
      <w:marBottom w:val="0"/>
      <w:divBdr>
        <w:top w:val="none" w:sz="0" w:space="0" w:color="auto"/>
        <w:left w:val="none" w:sz="0" w:space="0" w:color="auto"/>
        <w:bottom w:val="none" w:sz="0" w:space="0" w:color="auto"/>
        <w:right w:val="none" w:sz="0" w:space="0" w:color="auto"/>
      </w:divBdr>
    </w:div>
    <w:div w:id="1336954587">
      <w:bodyDiv w:val="1"/>
      <w:marLeft w:val="0"/>
      <w:marRight w:val="0"/>
      <w:marTop w:val="0"/>
      <w:marBottom w:val="0"/>
      <w:divBdr>
        <w:top w:val="none" w:sz="0" w:space="0" w:color="auto"/>
        <w:left w:val="none" w:sz="0" w:space="0" w:color="auto"/>
        <w:bottom w:val="none" w:sz="0" w:space="0" w:color="auto"/>
        <w:right w:val="none" w:sz="0" w:space="0" w:color="auto"/>
      </w:divBdr>
    </w:div>
    <w:div w:id="1339044109">
      <w:bodyDiv w:val="1"/>
      <w:marLeft w:val="0"/>
      <w:marRight w:val="0"/>
      <w:marTop w:val="0"/>
      <w:marBottom w:val="0"/>
      <w:divBdr>
        <w:top w:val="none" w:sz="0" w:space="0" w:color="auto"/>
        <w:left w:val="none" w:sz="0" w:space="0" w:color="auto"/>
        <w:bottom w:val="none" w:sz="0" w:space="0" w:color="auto"/>
        <w:right w:val="none" w:sz="0" w:space="0" w:color="auto"/>
      </w:divBdr>
    </w:div>
    <w:div w:id="1339774198">
      <w:bodyDiv w:val="1"/>
      <w:marLeft w:val="0"/>
      <w:marRight w:val="0"/>
      <w:marTop w:val="0"/>
      <w:marBottom w:val="0"/>
      <w:divBdr>
        <w:top w:val="none" w:sz="0" w:space="0" w:color="auto"/>
        <w:left w:val="none" w:sz="0" w:space="0" w:color="auto"/>
        <w:bottom w:val="none" w:sz="0" w:space="0" w:color="auto"/>
        <w:right w:val="none" w:sz="0" w:space="0" w:color="auto"/>
      </w:divBdr>
    </w:div>
    <w:div w:id="1340934584">
      <w:bodyDiv w:val="1"/>
      <w:marLeft w:val="0"/>
      <w:marRight w:val="0"/>
      <w:marTop w:val="0"/>
      <w:marBottom w:val="0"/>
      <w:divBdr>
        <w:top w:val="none" w:sz="0" w:space="0" w:color="auto"/>
        <w:left w:val="none" w:sz="0" w:space="0" w:color="auto"/>
        <w:bottom w:val="none" w:sz="0" w:space="0" w:color="auto"/>
        <w:right w:val="none" w:sz="0" w:space="0" w:color="auto"/>
      </w:divBdr>
    </w:div>
    <w:div w:id="1341468378">
      <w:bodyDiv w:val="1"/>
      <w:marLeft w:val="0"/>
      <w:marRight w:val="0"/>
      <w:marTop w:val="0"/>
      <w:marBottom w:val="0"/>
      <w:divBdr>
        <w:top w:val="none" w:sz="0" w:space="0" w:color="auto"/>
        <w:left w:val="none" w:sz="0" w:space="0" w:color="auto"/>
        <w:bottom w:val="none" w:sz="0" w:space="0" w:color="auto"/>
        <w:right w:val="none" w:sz="0" w:space="0" w:color="auto"/>
      </w:divBdr>
    </w:div>
    <w:div w:id="1346592685">
      <w:bodyDiv w:val="1"/>
      <w:marLeft w:val="0"/>
      <w:marRight w:val="0"/>
      <w:marTop w:val="0"/>
      <w:marBottom w:val="0"/>
      <w:divBdr>
        <w:top w:val="none" w:sz="0" w:space="0" w:color="auto"/>
        <w:left w:val="none" w:sz="0" w:space="0" w:color="auto"/>
        <w:bottom w:val="none" w:sz="0" w:space="0" w:color="auto"/>
        <w:right w:val="none" w:sz="0" w:space="0" w:color="auto"/>
      </w:divBdr>
    </w:div>
    <w:div w:id="1347293411">
      <w:bodyDiv w:val="1"/>
      <w:marLeft w:val="0"/>
      <w:marRight w:val="0"/>
      <w:marTop w:val="0"/>
      <w:marBottom w:val="0"/>
      <w:divBdr>
        <w:top w:val="none" w:sz="0" w:space="0" w:color="auto"/>
        <w:left w:val="none" w:sz="0" w:space="0" w:color="auto"/>
        <w:bottom w:val="none" w:sz="0" w:space="0" w:color="auto"/>
        <w:right w:val="none" w:sz="0" w:space="0" w:color="auto"/>
      </w:divBdr>
    </w:div>
    <w:div w:id="1352025294">
      <w:bodyDiv w:val="1"/>
      <w:marLeft w:val="0"/>
      <w:marRight w:val="0"/>
      <w:marTop w:val="0"/>
      <w:marBottom w:val="0"/>
      <w:divBdr>
        <w:top w:val="none" w:sz="0" w:space="0" w:color="auto"/>
        <w:left w:val="none" w:sz="0" w:space="0" w:color="auto"/>
        <w:bottom w:val="none" w:sz="0" w:space="0" w:color="auto"/>
        <w:right w:val="none" w:sz="0" w:space="0" w:color="auto"/>
      </w:divBdr>
    </w:div>
    <w:div w:id="1352805089">
      <w:bodyDiv w:val="1"/>
      <w:marLeft w:val="0"/>
      <w:marRight w:val="0"/>
      <w:marTop w:val="0"/>
      <w:marBottom w:val="0"/>
      <w:divBdr>
        <w:top w:val="none" w:sz="0" w:space="0" w:color="auto"/>
        <w:left w:val="none" w:sz="0" w:space="0" w:color="auto"/>
        <w:bottom w:val="none" w:sz="0" w:space="0" w:color="auto"/>
        <w:right w:val="none" w:sz="0" w:space="0" w:color="auto"/>
      </w:divBdr>
    </w:div>
    <w:div w:id="1353609749">
      <w:bodyDiv w:val="1"/>
      <w:marLeft w:val="0"/>
      <w:marRight w:val="0"/>
      <w:marTop w:val="0"/>
      <w:marBottom w:val="0"/>
      <w:divBdr>
        <w:top w:val="none" w:sz="0" w:space="0" w:color="auto"/>
        <w:left w:val="none" w:sz="0" w:space="0" w:color="auto"/>
        <w:bottom w:val="none" w:sz="0" w:space="0" w:color="auto"/>
        <w:right w:val="none" w:sz="0" w:space="0" w:color="auto"/>
      </w:divBdr>
    </w:div>
    <w:div w:id="1357148528">
      <w:bodyDiv w:val="1"/>
      <w:marLeft w:val="0"/>
      <w:marRight w:val="0"/>
      <w:marTop w:val="0"/>
      <w:marBottom w:val="0"/>
      <w:divBdr>
        <w:top w:val="none" w:sz="0" w:space="0" w:color="auto"/>
        <w:left w:val="none" w:sz="0" w:space="0" w:color="auto"/>
        <w:bottom w:val="none" w:sz="0" w:space="0" w:color="auto"/>
        <w:right w:val="none" w:sz="0" w:space="0" w:color="auto"/>
      </w:divBdr>
    </w:div>
    <w:div w:id="1357465875">
      <w:bodyDiv w:val="1"/>
      <w:marLeft w:val="0"/>
      <w:marRight w:val="0"/>
      <w:marTop w:val="0"/>
      <w:marBottom w:val="0"/>
      <w:divBdr>
        <w:top w:val="none" w:sz="0" w:space="0" w:color="auto"/>
        <w:left w:val="none" w:sz="0" w:space="0" w:color="auto"/>
        <w:bottom w:val="none" w:sz="0" w:space="0" w:color="auto"/>
        <w:right w:val="none" w:sz="0" w:space="0" w:color="auto"/>
      </w:divBdr>
    </w:div>
    <w:div w:id="1357735065">
      <w:bodyDiv w:val="1"/>
      <w:marLeft w:val="0"/>
      <w:marRight w:val="0"/>
      <w:marTop w:val="0"/>
      <w:marBottom w:val="0"/>
      <w:divBdr>
        <w:top w:val="none" w:sz="0" w:space="0" w:color="auto"/>
        <w:left w:val="none" w:sz="0" w:space="0" w:color="auto"/>
        <w:bottom w:val="none" w:sz="0" w:space="0" w:color="auto"/>
        <w:right w:val="none" w:sz="0" w:space="0" w:color="auto"/>
      </w:divBdr>
    </w:div>
    <w:div w:id="1363820969">
      <w:bodyDiv w:val="1"/>
      <w:marLeft w:val="0"/>
      <w:marRight w:val="0"/>
      <w:marTop w:val="0"/>
      <w:marBottom w:val="0"/>
      <w:divBdr>
        <w:top w:val="none" w:sz="0" w:space="0" w:color="auto"/>
        <w:left w:val="none" w:sz="0" w:space="0" w:color="auto"/>
        <w:bottom w:val="none" w:sz="0" w:space="0" w:color="auto"/>
        <w:right w:val="none" w:sz="0" w:space="0" w:color="auto"/>
      </w:divBdr>
    </w:div>
    <w:div w:id="1364597316">
      <w:bodyDiv w:val="1"/>
      <w:marLeft w:val="0"/>
      <w:marRight w:val="0"/>
      <w:marTop w:val="0"/>
      <w:marBottom w:val="0"/>
      <w:divBdr>
        <w:top w:val="none" w:sz="0" w:space="0" w:color="auto"/>
        <w:left w:val="none" w:sz="0" w:space="0" w:color="auto"/>
        <w:bottom w:val="none" w:sz="0" w:space="0" w:color="auto"/>
        <w:right w:val="none" w:sz="0" w:space="0" w:color="auto"/>
      </w:divBdr>
    </w:div>
    <w:div w:id="1365058475">
      <w:bodyDiv w:val="1"/>
      <w:marLeft w:val="0"/>
      <w:marRight w:val="0"/>
      <w:marTop w:val="0"/>
      <w:marBottom w:val="0"/>
      <w:divBdr>
        <w:top w:val="none" w:sz="0" w:space="0" w:color="auto"/>
        <w:left w:val="none" w:sz="0" w:space="0" w:color="auto"/>
        <w:bottom w:val="none" w:sz="0" w:space="0" w:color="auto"/>
        <w:right w:val="none" w:sz="0" w:space="0" w:color="auto"/>
      </w:divBdr>
    </w:div>
    <w:div w:id="1365212428">
      <w:bodyDiv w:val="1"/>
      <w:marLeft w:val="0"/>
      <w:marRight w:val="0"/>
      <w:marTop w:val="0"/>
      <w:marBottom w:val="0"/>
      <w:divBdr>
        <w:top w:val="none" w:sz="0" w:space="0" w:color="auto"/>
        <w:left w:val="none" w:sz="0" w:space="0" w:color="auto"/>
        <w:bottom w:val="none" w:sz="0" w:space="0" w:color="auto"/>
        <w:right w:val="none" w:sz="0" w:space="0" w:color="auto"/>
      </w:divBdr>
    </w:div>
    <w:div w:id="1366254260">
      <w:bodyDiv w:val="1"/>
      <w:marLeft w:val="0"/>
      <w:marRight w:val="0"/>
      <w:marTop w:val="0"/>
      <w:marBottom w:val="0"/>
      <w:divBdr>
        <w:top w:val="none" w:sz="0" w:space="0" w:color="auto"/>
        <w:left w:val="none" w:sz="0" w:space="0" w:color="auto"/>
        <w:bottom w:val="none" w:sz="0" w:space="0" w:color="auto"/>
        <w:right w:val="none" w:sz="0" w:space="0" w:color="auto"/>
      </w:divBdr>
    </w:div>
    <w:div w:id="1366368731">
      <w:bodyDiv w:val="1"/>
      <w:marLeft w:val="0"/>
      <w:marRight w:val="0"/>
      <w:marTop w:val="0"/>
      <w:marBottom w:val="0"/>
      <w:divBdr>
        <w:top w:val="none" w:sz="0" w:space="0" w:color="auto"/>
        <w:left w:val="none" w:sz="0" w:space="0" w:color="auto"/>
        <w:bottom w:val="none" w:sz="0" w:space="0" w:color="auto"/>
        <w:right w:val="none" w:sz="0" w:space="0" w:color="auto"/>
      </w:divBdr>
    </w:div>
    <w:div w:id="1369379230">
      <w:bodyDiv w:val="1"/>
      <w:marLeft w:val="0"/>
      <w:marRight w:val="0"/>
      <w:marTop w:val="0"/>
      <w:marBottom w:val="0"/>
      <w:divBdr>
        <w:top w:val="none" w:sz="0" w:space="0" w:color="auto"/>
        <w:left w:val="none" w:sz="0" w:space="0" w:color="auto"/>
        <w:bottom w:val="none" w:sz="0" w:space="0" w:color="auto"/>
        <w:right w:val="none" w:sz="0" w:space="0" w:color="auto"/>
      </w:divBdr>
    </w:div>
    <w:div w:id="1377970487">
      <w:bodyDiv w:val="1"/>
      <w:marLeft w:val="0"/>
      <w:marRight w:val="0"/>
      <w:marTop w:val="0"/>
      <w:marBottom w:val="0"/>
      <w:divBdr>
        <w:top w:val="none" w:sz="0" w:space="0" w:color="auto"/>
        <w:left w:val="none" w:sz="0" w:space="0" w:color="auto"/>
        <w:bottom w:val="none" w:sz="0" w:space="0" w:color="auto"/>
        <w:right w:val="none" w:sz="0" w:space="0" w:color="auto"/>
      </w:divBdr>
    </w:div>
    <w:div w:id="1379208830">
      <w:bodyDiv w:val="1"/>
      <w:marLeft w:val="0"/>
      <w:marRight w:val="0"/>
      <w:marTop w:val="0"/>
      <w:marBottom w:val="0"/>
      <w:divBdr>
        <w:top w:val="none" w:sz="0" w:space="0" w:color="auto"/>
        <w:left w:val="none" w:sz="0" w:space="0" w:color="auto"/>
        <w:bottom w:val="none" w:sz="0" w:space="0" w:color="auto"/>
        <w:right w:val="none" w:sz="0" w:space="0" w:color="auto"/>
      </w:divBdr>
    </w:div>
    <w:div w:id="1381780369">
      <w:bodyDiv w:val="1"/>
      <w:marLeft w:val="0"/>
      <w:marRight w:val="0"/>
      <w:marTop w:val="0"/>
      <w:marBottom w:val="0"/>
      <w:divBdr>
        <w:top w:val="none" w:sz="0" w:space="0" w:color="auto"/>
        <w:left w:val="none" w:sz="0" w:space="0" w:color="auto"/>
        <w:bottom w:val="none" w:sz="0" w:space="0" w:color="auto"/>
        <w:right w:val="none" w:sz="0" w:space="0" w:color="auto"/>
      </w:divBdr>
    </w:div>
    <w:div w:id="1381976257">
      <w:bodyDiv w:val="1"/>
      <w:marLeft w:val="0"/>
      <w:marRight w:val="0"/>
      <w:marTop w:val="0"/>
      <w:marBottom w:val="0"/>
      <w:divBdr>
        <w:top w:val="none" w:sz="0" w:space="0" w:color="auto"/>
        <w:left w:val="none" w:sz="0" w:space="0" w:color="auto"/>
        <w:bottom w:val="none" w:sz="0" w:space="0" w:color="auto"/>
        <w:right w:val="none" w:sz="0" w:space="0" w:color="auto"/>
      </w:divBdr>
    </w:div>
    <w:div w:id="1386568059">
      <w:bodyDiv w:val="1"/>
      <w:marLeft w:val="0"/>
      <w:marRight w:val="0"/>
      <w:marTop w:val="0"/>
      <w:marBottom w:val="0"/>
      <w:divBdr>
        <w:top w:val="none" w:sz="0" w:space="0" w:color="auto"/>
        <w:left w:val="none" w:sz="0" w:space="0" w:color="auto"/>
        <w:bottom w:val="none" w:sz="0" w:space="0" w:color="auto"/>
        <w:right w:val="none" w:sz="0" w:space="0" w:color="auto"/>
      </w:divBdr>
    </w:div>
    <w:div w:id="1388064843">
      <w:bodyDiv w:val="1"/>
      <w:marLeft w:val="0"/>
      <w:marRight w:val="0"/>
      <w:marTop w:val="0"/>
      <w:marBottom w:val="0"/>
      <w:divBdr>
        <w:top w:val="none" w:sz="0" w:space="0" w:color="auto"/>
        <w:left w:val="none" w:sz="0" w:space="0" w:color="auto"/>
        <w:bottom w:val="none" w:sz="0" w:space="0" w:color="auto"/>
        <w:right w:val="none" w:sz="0" w:space="0" w:color="auto"/>
      </w:divBdr>
    </w:div>
    <w:div w:id="1388799068">
      <w:bodyDiv w:val="1"/>
      <w:marLeft w:val="0"/>
      <w:marRight w:val="0"/>
      <w:marTop w:val="0"/>
      <w:marBottom w:val="0"/>
      <w:divBdr>
        <w:top w:val="none" w:sz="0" w:space="0" w:color="auto"/>
        <w:left w:val="none" w:sz="0" w:space="0" w:color="auto"/>
        <w:bottom w:val="none" w:sz="0" w:space="0" w:color="auto"/>
        <w:right w:val="none" w:sz="0" w:space="0" w:color="auto"/>
      </w:divBdr>
    </w:div>
    <w:div w:id="1389111305">
      <w:bodyDiv w:val="1"/>
      <w:marLeft w:val="0"/>
      <w:marRight w:val="0"/>
      <w:marTop w:val="0"/>
      <w:marBottom w:val="0"/>
      <w:divBdr>
        <w:top w:val="none" w:sz="0" w:space="0" w:color="auto"/>
        <w:left w:val="none" w:sz="0" w:space="0" w:color="auto"/>
        <w:bottom w:val="none" w:sz="0" w:space="0" w:color="auto"/>
        <w:right w:val="none" w:sz="0" w:space="0" w:color="auto"/>
      </w:divBdr>
    </w:div>
    <w:div w:id="1389263985">
      <w:bodyDiv w:val="1"/>
      <w:marLeft w:val="0"/>
      <w:marRight w:val="0"/>
      <w:marTop w:val="0"/>
      <w:marBottom w:val="0"/>
      <w:divBdr>
        <w:top w:val="none" w:sz="0" w:space="0" w:color="auto"/>
        <w:left w:val="none" w:sz="0" w:space="0" w:color="auto"/>
        <w:bottom w:val="none" w:sz="0" w:space="0" w:color="auto"/>
        <w:right w:val="none" w:sz="0" w:space="0" w:color="auto"/>
      </w:divBdr>
    </w:div>
    <w:div w:id="1391421304">
      <w:bodyDiv w:val="1"/>
      <w:marLeft w:val="0"/>
      <w:marRight w:val="0"/>
      <w:marTop w:val="0"/>
      <w:marBottom w:val="0"/>
      <w:divBdr>
        <w:top w:val="none" w:sz="0" w:space="0" w:color="auto"/>
        <w:left w:val="none" w:sz="0" w:space="0" w:color="auto"/>
        <w:bottom w:val="none" w:sz="0" w:space="0" w:color="auto"/>
        <w:right w:val="none" w:sz="0" w:space="0" w:color="auto"/>
      </w:divBdr>
    </w:div>
    <w:div w:id="1396004316">
      <w:bodyDiv w:val="1"/>
      <w:marLeft w:val="0"/>
      <w:marRight w:val="0"/>
      <w:marTop w:val="0"/>
      <w:marBottom w:val="0"/>
      <w:divBdr>
        <w:top w:val="none" w:sz="0" w:space="0" w:color="auto"/>
        <w:left w:val="none" w:sz="0" w:space="0" w:color="auto"/>
        <w:bottom w:val="none" w:sz="0" w:space="0" w:color="auto"/>
        <w:right w:val="none" w:sz="0" w:space="0" w:color="auto"/>
      </w:divBdr>
    </w:div>
    <w:div w:id="1396471451">
      <w:bodyDiv w:val="1"/>
      <w:marLeft w:val="0"/>
      <w:marRight w:val="0"/>
      <w:marTop w:val="0"/>
      <w:marBottom w:val="0"/>
      <w:divBdr>
        <w:top w:val="none" w:sz="0" w:space="0" w:color="auto"/>
        <w:left w:val="none" w:sz="0" w:space="0" w:color="auto"/>
        <w:bottom w:val="none" w:sz="0" w:space="0" w:color="auto"/>
        <w:right w:val="none" w:sz="0" w:space="0" w:color="auto"/>
      </w:divBdr>
    </w:div>
    <w:div w:id="1404446319">
      <w:bodyDiv w:val="1"/>
      <w:marLeft w:val="0"/>
      <w:marRight w:val="0"/>
      <w:marTop w:val="0"/>
      <w:marBottom w:val="0"/>
      <w:divBdr>
        <w:top w:val="none" w:sz="0" w:space="0" w:color="auto"/>
        <w:left w:val="none" w:sz="0" w:space="0" w:color="auto"/>
        <w:bottom w:val="none" w:sz="0" w:space="0" w:color="auto"/>
        <w:right w:val="none" w:sz="0" w:space="0" w:color="auto"/>
      </w:divBdr>
    </w:div>
    <w:div w:id="1406999575">
      <w:bodyDiv w:val="1"/>
      <w:marLeft w:val="0"/>
      <w:marRight w:val="0"/>
      <w:marTop w:val="0"/>
      <w:marBottom w:val="0"/>
      <w:divBdr>
        <w:top w:val="none" w:sz="0" w:space="0" w:color="auto"/>
        <w:left w:val="none" w:sz="0" w:space="0" w:color="auto"/>
        <w:bottom w:val="none" w:sz="0" w:space="0" w:color="auto"/>
        <w:right w:val="none" w:sz="0" w:space="0" w:color="auto"/>
      </w:divBdr>
    </w:div>
    <w:div w:id="1409425806">
      <w:bodyDiv w:val="1"/>
      <w:marLeft w:val="0"/>
      <w:marRight w:val="0"/>
      <w:marTop w:val="0"/>
      <w:marBottom w:val="0"/>
      <w:divBdr>
        <w:top w:val="none" w:sz="0" w:space="0" w:color="auto"/>
        <w:left w:val="none" w:sz="0" w:space="0" w:color="auto"/>
        <w:bottom w:val="none" w:sz="0" w:space="0" w:color="auto"/>
        <w:right w:val="none" w:sz="0" w:space="0" w:color="auto"/>
      </w:divBdr>
    </w:div>
    <w:div w:id="1410270026">
      <w:bodyDiv w:val="1"/>
      <w:marLeft w:val="0"/>
      <w:marRight w:val="0"/>
      <w:marTop w:val="0"/>
      <w:marBottom w:val="0"/>
      <w:divBdr>
        <w:top w:val="none" w:sz="0" w:space="0" w:color="auto"/>
        <w:left w:val="none" w:sz="0" w:space="0" w:color="auto"/>
        <w:bottom w:val="none" w:sz="0" w:space="0" w:color="auto"/>
        <w:right w:val="none" w:sz="0" w:space="0" w:color="auto"/>
      </w:divBdr>
    </w:div>
    <w:div w:id="1416976774">
      <w:bodyDiv w:val="1"/>
      <w:marLeft w:val="0"/>
      <w:marRight w:val="0"/>
      <w:marTop w:val="0"/>
      <w:marBottom w:val="0"/>
      <w:divBdr>
        <w:top w:val="none" w:sz="0" w:space="0" w:color="auto"/>
        <w:left w:val="none" w:sz="0" w:space="0" w:color="auto"/>
        <w:bottom w:val="none" w:sz="0" w:space="0" w:color="auto"/>
        <w:right w:val="none" w:sz="0" w:space="0" w:color="auto"/>
      </w:divBdr>
    </w:div>
    <w:div w:id="1419403591">
      <w:bodyDiv w:val="1"/>
      <w:marLeft w:val="0"/>
      <w:marRight w:val="0"/>
      <w:marTop w:val="0"/>
      <w:marBottom w:val="0"/>
      <w:divBdr>
        <w:top w:val="none" w:sz="0" w:space="0" w:color="auto"/>
        <w:left w:val="none" w:sz="0" w:space="0" w:color="auto"/>
        <w:bottom w:val="none" w:sz="0" w:space="0" w:color="auto"/>
        <w:right w:val="none" w:sz="0" w:space="0" w:color="auto"/>
      </w:divBdr>
    </w:div>
    <w:div w:id="1420565853">
      <w:bodyDiv w:val="1"/>
      <w:marLeft w:val="0"/>
      <w:marRight w:val="0"/>
      <w:marTop w:val="0"/>
      <w:marBottom w:val="0"/>
      <w:divBdr>
        <w:top w:val="none" w:sz="0" w:space="0" w:color="auto"/>
        <w:left w:val="none" w:sz="0" w:space="0" w:color="auto"/>
        <w:bottom w:val="none" w:sz="0" w:space="0" w:color="auto"/>
        <w:right w:val="none" w:sz="0" w:space="0" w:color="auto"/>
      </w:divBdr>
    </w:div>
    <w:div w:id="1423919335">
      <w:bodyDiv w:val="1"/>
      <w:marLeft w:val="0"/>
      <w:marRight w:val="0"/>
      <w:marTop w:val="0"/>
      <w:marBottom w:val="0"/>
      <w:divBdr>
        <w:top w:val="none" w:sz="0" w:space="0" w:color="auto"/>
        <w:left w:val="none" w:sz="0" w:space="0" w:color="auto"/>
        <w:bottom w:val="none" w:sz="0" w:space="0" w:color="auto"/>
        <w:right w:val="none" w:sz="0" w:space="0" w:color="auto"/>
      </w:divBdr>
    </w:div>
    <w:div w:id="1425150019">
      <w:bodyDiv w:val="1"/>
      <w:marLeft w:val="0"/>
      <w:marRight w:val="0"/>
      <w:marTop w:val="0"/>
      <w:marBottom w:val="0"/>
      <w:divBdr>
        <w:top w:val="none" w:sz="0" w:space="0" w:color="auto"/>
        <w:left w:val="none" w:sz="0" w:space="0" w:color="auto"/>
        <w:bottom w:val="none" w:sz="0" w:space="0" w:color="auto"/>
        <w:right w:val="none" w:sz="0" w:space="0" w:color="auto"/>
      </w:divBdr>
    </w:div>
    <w:div w:id="1426417552">
      <w:bodyDiv w:val="1"/>
      <w:marLeft w:val="0"/>
      <w:marRight w:val="0"/>
      <w:marTop w:val="0"/>
      <w:marBottom w:val="0"/>
      <w:divBdr>
        <w:top w:val="none" w:sz="0" w:space="0" w:color="auto"/>
        <w:left w:val="none" w:sz="0" w:space="0" w:color="auto"/>
        <w:bottom w:val="none" w:sz="0" w:space="0" w:color="auto"/>
        <w:right w:val="none" w:sz="0" w:space="0" w:color="auto"/>
      </w:divBdr>
    </w:div>
    <w:div w:id="1427536947">
      <w:bodyDiv w:val="1"/>
      <w:marLeft w:val="0"/>
      <w:marRight w:val="0"/>
      <w:marTop w:val="0"/>
      <w:marBottom w:val="0"/>
      <w:divBdr>
        <w:top w:val="none" w:sz="0" w:space="0" w:color="auto"/>
        <w:left w:val="none" w:sz="0" w:space="0" w:color="auto"/>
        <w:bottom w:val="none" w:sz="0" w:space="0" w:color="auto"/>
        <w:right w:val="none" w:sz="0" w:space="0" w:color="auto"/>
      </w:divBdr>
    </w:div>
    <w:div w:id="1427656519">
      <w:bodyDiv w:val="1"/>
      <w:marLeft w:val="0"/>
      <w:marRight w:val="0"/>
      <w:marTop w:val="0"/>
      <w:marBottom w:val="0"/>
      <w:divBdr>
        <w:top w:val="none" w:sz="0" w:space="0" w:color="auto"/>
        <w:left w:val="none" w:sz="0" w:space="0" w:color="auto"/>
        <w:bottom w:val="none" w:sz="0" w:space="0" w:color="auto"/>
        <w:right w:val="none" w:sz="0" w:space="0" w:color="auto"/>
      </w:divBdr>
    </w:div>
    <w:div w:id="1429616126">
      <w:bodyDiv w:val="1"/>
      <w:marLeft w:val="0"/>
      <w:marRight w:val="0"/>
      <w:marTop w:val="0"/>
      <w:marBottom w:val="0"/>
      <w:divBdr>
        <w:top w:val="none" w:sz="0" w:space="0" w:color="auto"/>
        <w:left w:val="none" w:sz="0" w:space="0" w:color="auto"/>
        <w:bottom w:val="none" w:sz="0" w:space="0" w:color="auto"/>
        <w:right w:val="none" w:sz="0" w:space="0" w:color="auto"/>
      </w:divBdr>
    </w:div>
    <w:div w:id="1430269755">
      <w:bodyDiv w:val="1"/>
      <w:marLeft w:val="0"/>
      <w:marRight w:val="0"/>
      <w:marTop w:val="0"/>
      <w:marBottom w:val="0"/>
      <w:divBdr>
        <w:top w:val="none" w:sz="0" w:space="0" w:color="auto"/>
        <w:left w:val="none" w:sz="0" w:space="0" w:color="auto"/>
        <w:bottom w:val="none" w:sz="0" w:space="0" w:color="auto"/>
        <w:right w:val="none" w:sz="0" w:space="0" w:color="auto"/>
      </w:divBdr>
    </w:div>
    <w:div w:id="1430735626">
      <w:bodyDiv w:val="1"/>
      <w:marLeft w:val="0"/>
      <w:marRight w:val="0"/>
      <w:marTop w:val="0"/>
      <w:marBottom w:val="0"/>
      <w:divBdr>
        <w:top w:val="none" w:sz="0" w:space="0" w:color="auto"/>
        <w:left w:val="none" w:sz="0" w:space="0" w:color="auto"/>
        <w:bottom w:val="none" w:sz="0" w:space="0" w:color="auto"/>
        <w:right w:val="none" w:sz="0" w:space="0" w:color="auto"/>
      </w:divBdr>
    </w:div>
    <w:div w:id="1438135841">
      <w:bodyDiv w:val="1"/>
      <w:marLeft w:val="0"/>
      <w:marRight w:val="0"/>
      <w:marTop w:val="0"/>
      <w:marBottom w:val="0"/>
      <w:divBdr>
        <w:top w:val="none" w:sz="0" w:space="0" w:color="auto"/>
        <w:left w:val="none" w:sz="0" w:space="0" w:color="auto"/>
        <w:bottom w:val="none" w:sz="0" w:space="0" w:color="auto"/>
        <w:right w:val="none" w:sz="0" w:space="0" w:color="auto"/>
      </w:divBdr>
    </w:div>
    <w:div w:id="1440024060">
      <w:bodyDiv w:val="1"/>
      <w:marLeft w:val="0"/>
      <w:marRight w:val="0"/>
      <w:marTop w:val="0"/>
      <w:marBottom w:val="0"/>
      <w:divBdr>
        <w:top w:val="none" w:sz="0" w:space="0" w:color="auto"/>
        <w:left w:val="none" w:sz="0" w:space="0" w:color="auto"/>
        <w:bottom w:val="none" w:sz="0" w:space="0" w:color="auto"/>
        <w:right w:val="none" w:sz="0" w:space="0" w:color="auto"/>
      </w:divBdr>
    </w:div>
    <w:div w:id="1441685068">
      <w:bodyDiv w:val="1"/>
      <w:marLeft w:val="0"/>
      <w:marRight w:val="0"/>
      <w:marTop w:val="0"/>
      <w:marBottom w:val="0"/>
      <w:divBdr>
        <w:top w:val="none" w:sz="0" w:space="0" w:color="auto"/>
        <w:left w:val="none" w:sz="0" w:space="0" w:color="auto"/>
        <w:bottom w:val="none" w:sz="0" w:space="0" w:color="auto"/>
        <w:right w:val="none" w:sz="0" w:space="0" w:color="auto"/>
      </w:divBdr>
    </w:div>
    <w:div w:id="1445534992">
      <w:bodyDiv w:val="1"/>
      <w:marLeft w:val="0"/>
      <w:marRight w:val="0"/>
      <w:marTop w:val="0"/>
      <w:marBottom w:val="0"/>
      <w:divBdr>
        <w:top w:val="none" w:sz="0" w:space="0" w:color="auto"/>
        <w:left w:val="none" w:sz="0" w:space="0" w:color="auto"/>
        <w:bottom w:val="none" w:sz="0" w:space="0" w:color="auto"/>
        <w:right w:val="none" w:sz="0" w:space="0" w:color="auto"/>
      </w:divBdr>
    </w:div>
    <w:div w:id="1446073223">
      <w:bodyDiv w:val="1"/>
      <w:marLeft w:val="0"/>
      <w:marRight w:val="0"/>
      <w:marTop w:val="0"/>
      <w:marBottom w:val="0"/>
      <w:divBdr>
        <w:top w:val="none" w:sz="0" w:space="0" w:color="auto"/>
        <w:left w:val="none" w:sz="0" w:space="0" w:color="auto"/>
        <w:bottom w:val="none" w:sz="0" w:space="0" w:color="auto"/>
        <w:right w:val="none" w:sz="0" w:space="0" w:color="auto"/>
      </w:divBdr>
    </w:div>
    <w:div w:id="1446272891">
      <w:bodyDiv w:val="1"/>
      <w:marLeft w:val="0"/>
      <w:marRight w:val="0"/>
      <w:marTop w:val="0"/>
      <w:marBottom w:val="0"/>
      <w:divBdr>
        <w:top w:val="none" w:sz="0" w:space="0" w:color="auto"/>
        <w:left w:val="none" w:sz="0" w:space="0" w:color="auto"/>
        <w:bottom w:val="none" w:sz="0" w:space="0" w:color="auto"/>
        <w:right w:val="none" w:sz="0" w:space="0" w:color="auto"/>
      </w:divBdr>
    </w:div>
    <w:div w:id="1446315126">
      <w:bodyDiv w:val="1"/>
      <w:marLeft w:val="0"/>
      <w:marRight w:val="0"/>
      <w:marTop w:val="0"/>
      <w:marBottom w:val="0"/>
      <w:divBdr>
        <w:top w:val="none" w:sz="0" w:space="0" w:color="auto"/>
        <w:left w:val="none" w:sz="0" w:space="0" w:color="auto"/>
        <w:bottom w:val="none" w:sz="0" w:space="0" w:color="auto"/>
        <w:right w:val="none" w:sz="0" w:space="0" w:color="auto"/>
      </w:divBdr>
    </w:div>
    <w:div w:id="1446846317">
      <w:bodyDiv w:val="1"/>
      <w:marLeft w:val="0"/>
      <w:marRight w:val="0"/>
      <w:marTop w:val="0"/>
      <w:marBottom w:val="0"/>
      <w:divBdr>
        <w:top w:val="none" w:sz="0" w:space="0" w:color="auto"/>
        <w:left w:val="none" w:sz="0" w:space="0" w:color="auto"/>
        <w:bottom w:val="none" w:sz="0" w:space="0" w:color="auto"/>
        <w:right w:val="none" w:sz="0" w:space="0" w:color="auto"/>
      </w:divBdr>
    </w:div>
    <w:div w:id="1450706373">
      <w:bodyDiv w:val="1"/>
      <w:marLeft w:val="0"/>
      <w:marRight w:val="0"/>
      <w:marTop w:val="0"/>
      <w:marBottom w:val="0"/>
      <w:divBdr>
        <w:top w:val="none" w:sz="0" w:space="0" w:color="auto"/>
        <w:left w:val="none" w:sz="0" w:space="0" w:color="auto"/>
        <w:bottom w:val="none" w:sz="0" w:space="0" w:color="auto"/>
        <w:right w:val="none" w:sz="0" w:space="0" w:color="auto"/>
      </w:divBdr>
    </w:div>
    <w:div w:id="1452213614">
      <w:bodyDiv w:val="1"/>
      <w:marLeft w:val="0"/>
      <w:marRight w:val="0"/>
      <w:marTop w:val="0"/>
      <w:marBottom w:val="0"/>
      <w:divBdr>
        <w:top w:val="none" w:sz="0" w:space="0" w:color="auto"/>
        <w:left w:val="none" w:sz="0" w:space="0" w:color="auto"/>
        <w:bottom w:val="none" w:sz="0" w:space="0" w:color="auto"/>
        <w:right w:val="none" w:sz="0" w:space="0" w:color="auto"/>
      </w:divBdr>
    </w:div>
    <w:div w:id="1453279848">
      <w:bodyDiv w:val="1"/>
      <w:marLeft w:val="0"/>
      <w:marRight w:val="0"/>
      <w:marTop w:val="0"/>
      <w:marBottom w:val="0"/>
      <w:divBdr>
        <w:top w:val="none" w:sz="0" w:space="0" w:color="auto"/>
        <w:left w:val="none" w:sz="0" w:space="0" w:color="auto"/>
        <w:bottom w:val="none" w:sz="0" w:space="0" w:color="auto"/>
        <w:right w:val="none" w:sz="0" w:space="0" w:color="auto"/>
      </w:divBdr>
    </w:div>
    <w:div w:id="1453480851">
      <w:bodyDiv w:val="1"/>
      <w:marLeft w:val="0"/>
      <w:marRight w:val="0"/>
      <w:marTop w:val="0"/>
      <w:marBottom w:val="0"/>
      <w:divBdr>
        <w:top w:val="none" w:sz="0" w:space="0" w:color="auto"/>
        <w:left w:val="none" w:sz="0" w:space="0" w:color="auto"/>
        <w:bottom w:val="none" w:sz="0" w:space="0" w:color="auto"/>
        <w:right w:val="none" w:sz="0" w:space="0" w:color="auto"/>
      </w:divBdr>
    </w:div>
    <w:div w:id="1461149050">
      <w:bodyDiv w:val="1"/>
      <w:marLeft w:val="0"/>
      <w:marRight w:val="0"/>
      <w:marTop w:val="0"/>
      <w:marBottom w:val="0"/>
      <w:divBdr>
        <w:top w:val="none" w:sz="0" w:space="0" w:color="auto"/>
        <w:left w:val="none" w:sz="0" w:space="0" w:color="auto"/>
        <w:bottom w:val="none" w:sz="0" w:space="0" w:color="auto"/>
        <w:right w:val="none" w:sz="0" w:space="0" w:color="auto"/>
      </w:divBdr>
    </w:div>
    <w:div w:id="1466198891">
      <w:bodyDiv w:val="1"/>
      <w:marLeft w:val="0"/>
      <w:marRight w:val="0"/>
      <w:marTop w:val="0"/>
      <w:marBottom w:val="0"/>
      <w:divBdr>
        <w:top w:val="none" w:sz="0" w:space="0" w:color="auto"/>
        <w:left w:val="none" w:sz="0" w:space="0" w:color="auto"/>
        <w:bottom w:val="none" w:sz="0" w:space="0" w:color="auto"/>
        <w:right w:val="none" w:sz="0" w:space="0" w:color="auto"/>
      </w:divBdr>
    </w:div>
    <w:div w:id="1468545742">
      <w:bodyDiv w:val="1"/>
      <w:marLeft w:val="0"/>
      <w:marRight w:val="0"/>
      <w:marTop w:val="0"/>
      <w:marBottom w:val="0"/>
      <w:divBdr>
        <w:top w:val="none" w:sz="0" w:space="0" w:color="auto"/>
        <w:left w:val="none" w:sz="0" w:space="0" w:color="auto"/>
        <w:bottom w:val="none" w:sz="0" w:space="0" w:color="auto"/>
        <w:right w:val="none" w:sz="0" w:space="0" w:color="auto"/>
      </w:divBdr>
    </w:div>
    <w:div w:id="1471093779">
      <w:bodyDiv w:val="1"/>
      <w:marLeft w:val="0"/>
      <w:marRight w:val="0"/>
      <w:marTop w:val="0"/>
      <w:marBottom w:val="0"/>
      <w:divBdr>
        <w:top w:val="none" w:sz="0" w:space="0" w:color="auto"/>
        <w:left w:val="none" w:sz="0" w:space="0" w:color="auto"/>
        <w:bottom w:val="none" w:sz="0" w:space="0" w:color="auto"/>
        <w:right w:val="none" w:sz="0" w:space="0" w:color="auto"/>
      </w:divBdr>
    </w:div>
    <w:div w:id="1472163819">
      <w:bodyDiv w:val="1"/>
      <w:marLeft w:val="0"/>
      <w:marRight w:val="0"/>
      <w:marTop w:val="0"/>
      <w:marBottom w:val="0"/>
      <w:divBdr>
        <w:top w:val="none" w:sz="0" w:space="0" w:color="auto"/>
        <w:left w:val="none" w:sz="0" w:space="0" w:color="auto"/>
        <w:bottom w:val="none" w:sz="0" w:space="0" w:color="auto"/>
        <w:right w:val="none" w:sz="0" w:space="0" w:color="auto"/>
      </w:divBdr>
    </w:div>
    <w:div w:id="1473323801">
      <w:bodyDiv w:val="1"/>
      <w:marLeft w:val="0"/>
      <w:marRight w:val="0"/>
      <w:marTop w:val="0"/>
      <w:marBottom w:val="0"/>
      <w:divBdr>
        <w:top w:val="none" w:sz="0" w:space="0" w:color="auto"/>
        <w:left w:val="none" w:sz="0" w:space="0" w:color="auto"/>
        <w:bottom w:val="none" w:sz="0" w:space="0" w:color="auto"/>
        <w:right w:val="none" w:sz="0" w:space="0" w:color="auto"/>
      </w:divBdr>
    </w:div>
    <w:div w:id="1473905720">
      <w:bodyDiv w:val="1"/>
      <w:marLeft w:val="0"/>
      <w:marRight w:val="0"/>
      <w:marTop w:val="0"/>
      <w:marBottom w:val="0"/>
      <w:divBdr>
        <w:top w:val="none" w:sz="0" w:space="0" w:color="auto"/>
        <w:left w:val="none" w:sz="0" w:space="0" w:color="auto"/>
        <w:bottom w:val="none" w:sz="0" w:space="0" w:color="auto"/>
        <w:right w:val="none" w:sz="0" w:space="0" w:color="auto"/>
      </w:divBdr>
    </w:div>
    <w:div w:id="1475562012">
      <w:bodyDiv w:val="1"/>
      <w:marLeft w:val="0"/>
      <w:marRight w:val="0"/>
      <w:marTop w:val="0"/>
      <w:marBottom w:val="0"/>
      <w:divBdr>
        <w:top w:val="none" w:sz="0" w:space="0" w:color="auto"/>
        <w:left w:val="none" w:sz="0" w:space="0" w:color="auto"/>
        <w:bottom w:val="none" w:sz="0" w:space="0" w:color="auto"/>
        <w:right w:val="none" w:sz="0" w:space="0" w:color="auto"/>
      </w:divBdr>
    </w:div>
    <w:div w:id="1477994835">
      <w:bodyDiv w:val="1"/>
      <w:marLeft w:val="0"/>
      <w:marRight w:val="0"/>
      <w:marTop w:val="0"/>
      <w:marBottom w:val="0"/>
      <w:divBdr>
        <w:top w:val="none" w:sz="0" w:space="0" w:color="auto"/>
        <w:left w:val="none" w:sz="0" w:space="0" w:color="auto"/>
        <w:bottom w:val="none" w:sz="0" w:space="0" w:color="auto"/>
        <w:right w:val="none" w:sz="0" w:space="0" w:color="auto"/>
      </w:divBdr>
    </w:div>
    <w:div w:id="1481076073">
      <w:bodyDiv w:val="1"/>
      <w:marLeft w:val="0"/>
      <w:marRight w:val="0"/>
      <w:marTop w:val="0"/>
      <w:marBottom w:val="0"/>
      <w:divBdr>
        <w:top w:val="none" w:sz="0" w:space="0" w:color="auto"/>
        <w:left w:val="none" w:sz="0" w:space="0" w:color="auto"/>
        <w:bottom w:val="none" w:sz="0" w:space="0" w:color="auto"/>
        <w:right w:val="none" w:sz="0" w:space="0" w:color="auto"/>
      </w:divBdr>
    </w:div>
    <w:div w:id="1482188491">
      <w:bodyDiv w:val="1"/>
      <w:marLeft w:val="0"/>
      <w:marRight w:val="0"/>
      <w:marTop w:val="0"/>
      <w:marBottom w:val="0"/>
      <w:divBdr>
        <w:top w:val="none" w:sz="0" w:space="0" w:color="auto"/>
        <w:left w:val="none" w:sz="0" w:space="0" w:color="auto"/>
        <w:bottom w:val="none" w:sz="0" w:space="0" w:color="auto"/>
        <w:right w:val="none" w:sz="0" w:space="0" w:color="auto"/>
      </w:divBdr>
    </w:div>
    <w:div w:id="1483543689">
      <w:bodyDiv w:val="1"/>
      <w:marLeft w:val="0"/>
      <w:marRight w:val="0"/>
      <w:marTop w:val="0"/>
      <w:marBottom w:val="0"/>
      <w:divBdr>
        <w:top w:val="none" w:sz="0" w:space="0" w:color="auto"/>
        <w:left w:val="none" w:sz="0" w:space="0" w:color="auto"/>
        <w:bottom w:val="none" w:sz="0" w:space="0" w:color="auto"/>
        <w:right w:val="none" w:sz="0" w:space="0" w:color="auto"/>
      </w:divBdr>
    </w:div>
    <w:div w:id="1485463362">
      <w:bodyDiv w:val="1"/>
      <w:marLeft w:val="0"/>
      <w:marRight w:val="0"/>
      <w:marTop w:val="0"/>
      <w:marBottom w:val="0"/>
      <w:divBdr>
        <w:top w:val="none" w:sz="0" w:space="0" w:color="auto"/>
        <w:left w:val="none" w:sz="0" w:space="0" w:color="auto"/>
        <w:bottom w:val="none" w:sz="0" w:space="0" w:color="auto"/>
        <w:right w:val="none" w:sz="0" w:space="0" w:color="auto"/>
      </w:divBdr>
    </w:div>
    <w:div w:id="1487820629">
      <w:bodyDiv w:val="1"/>
      <w:marLeft w:val="0"/>
      <w:marRight w:val="0"/>
      <w:marTop w:val="0"/>
      <w:marBottom w:val="0"/>
      <w:divBdr>
        <w:top w:val="none" w:sz="0" w:space="0" w:color="auto"/>
        <w:left w:val="none" w:sz="0" w:space="0" w:color="auto"/>
        <w:bottom w:val="none" w:sz="0" w:space="0" w:color="auto"/>
        <w:right w:val="none" w:sz="0" w:space="0" w:color="auto"/>
      </w:divBdr>
    </w:div>
    <w:div w:id="1487824133">
      <w:bodyDiv w:val="1"/>
      <w:marLeft w:val="0"/>
      <w:marRight w:val="0"/>
      <w:marTop w:val="0"/>
      <w:marBottom w:val="0"/>
      <w:divBdr>
        <w:top w:val="none" w:sz="0" w:space="0" w:color="auto"/>
        <w:left w:val="none" w:sz="0" w:space="0" w:color="auto"/>
        <w:bottom w:val="none" w:sz="0" w:space="0" w:color="auto"/>
        <w:right w:val="none" w:sz="0" w:space="0" w:color="auto"/>
      </w:divBdr>
    </w:div>
    <w:div w:id="1487865096">
      <w:bodyDiv w:val="1"/>
      <w:marLeft w:val="0"/>
      <w:marRight w:val="0"/>
      <w:marTop w:val="0"/>
      <w:marBottom w:val="0"/>
      <w:divBdr>
        <w:top w:val="none" w:sz="0" w:space="0" w:color="auto"/>
        <w:left w:val="none" w:sz="0" w:space="0" w:color="auto"/>
        <w:bottom w:val="none" w:sz="0" w:space="0" w:color="auto"/>
        <w:right w:val="none" w:sz="0" w:space="0" w:color="auto"/>
      </w:divBdr>
    </w:div>
    <w:div w:id="1490098276">
      <w:bodyDiv w:val="1"/>
      <w:marLeft w:val="0"/>
      <w:marRight w:val="0"/>
      <w:marTop w:val="0"/>
      <w:marBottom w:val="0"/>
      <w:divBdr>
        <w:top w:val="none" w:sz="0" w:space="0" w:color="auto"/>
        <w:left w:val="none" w:sz="0" w:space="0" w:color="auto"/>
        <w:bottom w:val="none" w:sz="0" w:space="0" w:color="auto"/>
        <w:right w:val="none" w:sz="0" w:space="0" w:color="auto"/>
      </w:divBdr>
    </w:div>
    <w:div w:id="1490707012">
      <w:bodyDiv w:val="1"/>
      <w:marLeft w:val="0"/>
      <w:marRight w:val="0"/>
      <w:marTop w:val="0"/>
      <w:marBottom w:val="0"/>
      <w:divBdr>
        <w:top w:val="none" w:sz="0" w:space="0" w:color="auto"/>
        <w:left w:val="none" w:sz="0" w:space="0" w:color="auto"/>
        <w:bottom w:val="none" w:sz="0" w:space="0" w:color="auto"/>
        <w:right w:val="none" w:sz="0" w:space="0" w:color="auto"/>
      </w:divBdr>
    </w:div>
    <w:div w:id="1490832306">
      <w:bodyDiv w:val="1"/>
      <w:marLeft w:val="0"/>
      <w:marRight w:val="0"/>
      <w:marTop w:val="0"/>
      <w:marBottom w:val="0"/>
      <w:divBdr>
        <w:top w:val="none" w:sz="0" w:space="0" w:color="auto"/>
        <w:left w:val="none" w:sz="0" w:space="0" w:color="auto"/>
        <w:bottom w:val="none" w:sz="0" w:space="0" w:color="auto"/>
        <w:right w:val="none" w:sz="0" w:space="0" w:color="auto"/>
      </w:divBdr>
    </w:div>
    <w:div w:id="1492407382">
      <w:bodyDiv w:val="1"/>
      <w:marLeft w:val="0"/>
      <w:marRight w:val="0"/>
      <w:marTop w:val="0"/>
      <w:marBottom w:val="0"/>
      <w:divBdr>
        <w:top w:val="none" w:sz="0" w:space="0" w:color="auto"/>
        <w:left w:val="none" w:sz="0" w:space="0" w:color="auto"/>
        <w:bottom w:val="none" w:sz="0" w:space="0" w:color="auto"/>
        <w:right w:val="none" w:sz="0" w:space="0" w:color="auto"/>
      </w:divBdr>
    </w:div>
    <w:div w:id="1492982893">
      <w:bodyDiv w:val="1"/>
      <w:marLeft w:val="0"/>
      <w:marRight w:val="0"/>
      <w:marTop w:val="0"/>
      <w:marBottom w:val="0"/>
      <w:divBdr>
        <w:top w:val="none" w:sz="0" w:space="0" w:color="auto"/>
        <w:left w:val="none" w:sz="0" w:space="0" w:color="auto"/>
        <w:bottom w:val="none" w:sz="0" w:space="0" w:color="auto"/>
        <w:right w:val="none" w:sz="0" w:space="0" w:color="auto"/>
      </w:divBdr>
    </w:div>
    <w:div w:id="1493446443">
      <w:bodyDiv w:val="1"/>
      <w:marLeft w:val="0"/>
      <w:marRight w:val="0"/>
      <w:marTop w:val="0"/>
      <w:marBottom w:val="0"/>
      <w:divBdr>
        <w:top w:val="none" w:sz="0" w:space="0" w:color="auto"/>
        <w:left w:val="none" w:sz="0" w:space="0" w:color="auto"/>
        <w:bottom w:val="none" w:sz="0" w:space="0" w:color="auto"/>
        <w:right w:val="none" w:sz="0" w:space="0" w:color="auto"/>
      </w:divBdr>
    </w:div>
    <w:div w:id="1493721825">
      <w:bodyDiv w:val="1"/>
      <w:marLeft w:val="0"/>
      <w:marRight w:val="0"/>
      <w:marTop w:val="0"/>
      <w:marBottom w:val="0"/>
      <w:divBdr>
        <w:top w:val="none" w:sz="0" w:space="0" w:color="auto"/>
        <w:left w:val="none" w:sz="0" w:space="0" w:color="auto"/>
        <w:bottom w:val="none" w:sz="0" w:space="0" w:color="auto"/>
        <w:right w:val="none" w:sz="0" w:space="0" w:color="auto"/>
      </w:divBdr>
    </w:div>
    <w:div w:id="1495493574">
      <w:bodyDiv w:val="1"/>
      <w:marLeft w:val="0"/>
      <w:marRight w:val="0"/>
      <w:marTop w:val="0"/>
      <w:marBottom w:val="0"/>
      <w:divBdr>
        <w:top w:val="none" w:sz="0" w:space="0" w:color="auto"/>
        <w:left w:val="none" w:sz="0" w:space="0" w:color="auto"/>
        <w:bottom w:val="none" w:sz="0" w:space="0" w:color="auto"/>
        <w:right w:val="none" w:sz="0" w:space="0" w:color="auto"/>
      </w:divBdr>
    </w:div>
    <w:div w:id="1499230129">
      <w:bodyDiv w:val="1"/>
      <w:marLeft w:val="0"/>
      <w:marRight w:val="0"/>
      <w:marTop w:val="0"/>
      <w:marBottom w:val="0"/>
      <w:divBdr>
        <w:top w:val="none" w:sz="0" w:space="0" w:color="auto"/>
        <w:left w:val="none" w:sz="0" w:space="0" w:color="auto"/>
        <w:bottom w:val="none" w:sz="0" w:space="0" w:color="auto"/>
        <w:right w:val="none" w:sz="0" w:space="0" w:color="auto"/>
      </w:divBdr>
    </w:div>
    <w:div w:id="1501770036">
      <w:bodyDiv w:val="1"/>
      <w:marLeft w:val="0"/>
      <w:marRight w:val="0"/>
      <w:marTop w:val="0"/>
      <w:marBottom w:val="0"/>
      <w:divBdr>
        <w:top w:val="none" w:sz="0" w:space="0" w:color="auto"/>
        <w:left w:val="none" w:sz="0" w:space="0" w:color="auto"/>
        <w:bottom w:val="none" w:sz="0" w:space="0" w:color="auto"/>
        <w:right w:val="none" w:sz="0" w:space="0" w:color="auto"/>
      </w:divBdr>
    </w:div>
    <w:div w:id="1504977221">
      <w:bodyDiv w:val="1"/>
      <w:marLeft w:val="0"/>
      <w:marRight w:val="0"/>
      <w:marTop w:val="0"/>
      <w:marBottom w:val="0"/>
      <w:divBdr>
        <w:top w:val="none" w:sz="0" w:space="0" w:color="auto"/>
        <w:left w:val="none" w:sz="0" w:space="0" w:color="auto"/>
        <w:bottom w:val="none" w:sz="0" w:space="0" w:color="auto"/>
        <w:right w:val="none" w:sz="0" w:space="0" w:color="auto"/>
      </w:divBdr>
    </w:div>
    <w:div w:id="1508516322">
      <w:bodyDiv w:val="1"/>
      <w:marLeft w:val="0"/>
      <w:marRight w:val="0"/>
      <w:marTop w:val="0"/>
      <w:marBottom w:val="0"/>
      <w:divBdr>
        <w:top w:val="none" w:sz="0" w:space="0" w:color="auto"/>
        <w:left w:val="none" w:sz="0" w:space="0" w:color="auto"/>
        <w:bottom w:val="none" w:sz="0" w:space="0" w:color="auto"/>
        <w:right w:val="none" w:sz="0" w:space="0" w:color="auto"/>
      </w:divBdr>
    </w:div>
    <w:div w:id="1511144421">
      <w:bodyDiv w:val="1"/>
      <w:marLeft w:val="0"/>
      <w:marRight w:val="0"/>
      <w:marTop w:val="0"/>
      <w:marBottom w:val="0"/>
      <w:divBdr>
        <w:top w:val="none" w:sz="0" w:space="0" w:color="auto"/>
        <w:left w:val="none" w:sz="0" w:space="0" w:color="auto"/>
        <w:bottom w:val="none" w:sz="0" w:space="0" w:color="auto"/>
        <w:right w:val="none" w:sz="0" w:space="0" w:color="auto"/>
      </w:divBdr>
    </w:div>
    <w:div w:id="1511482734">
      <w:bodyDiv w:val="1"/>
      <w:marLeft w:val="0"/>
      <w:marRight w:val="0"/>
      <w:marTop w:val="0"/>
      <w:marBottom w:val="0"/>
      <w:divBdr>
        <w:top w:val="none" w:sz="0" w:space="0" w:color="auto"/>
        <w:left w:val="none" w:sz="0" w:space="0" w:color="auto"/>
        <w:bottom w:val="none" w:sz="0" w:space="0" w:color="auto"/>
        <w:right w:val="none" w:sz="0" w:space="0" w:color="auto"/>
      </w:divBdr>
    </w:div>
    <w:div w:id="1513645923">
      <w:bodyDiv w:val="1"/>
      <w:marLeft w:val="0"/>
      <w:marRight w:val="0"/>
      <w:marTop w:val="0"/>
      <w:marBottom w:val="0"/>
      <w:divBdr>
        <w:top w:val="none" w:sz="0" w:space="0" w:color="auto"/>
        <w:left w:val="none" w:sz="0" w:space="0" w:color="auto"/>
        <w:bottom w:val="none" w:sz="0" w:space="0" w:color="auto"/>
        <w:right w:val="none" w:sz="0" w:space="0" w:color="auto"/>
      </w:divBdr>
    </w:div>
    <w:div w:id="1514690366">
      <w:bodyDiv w:val="1"/>
      <w:marLeft w:val="0"/>
      <w:marRight w:val="0"/>
      <w:marTop w:val="0"/>
      <w:marBottom w:val="0"/>
      <w:divBdr>
        <w:top w:val="none" w:sz="0" w:space="0" w:color="auto"/>
        <w:left w:val="none" w:sz="0" w:space="0" w:color="auto"/>
        <w:bottom w:val="none" w:sz="0" w:space="0" w:color="auto"/>
        <w:right w:val="none" w:sz="0" w:space="0" w:color="auto"/>
      </w:divBdr>
    </w:div>
    <w:div w:id="1517500324">
      <w:bodyDiv w:val="1"/>
      <w:marLeft w:val="0"/>
      <w:marRight w:val="0"/>
      <w:marTop w:val="0"/>
      <w:marBottom w:val="0"/>
      <w:divBdr>
        <w:top w:val="none" w:sz="0" w:space="0" w:color="auto"/>
        <w:left w:val="none" w:sz="0" w:space="0" w:color="auto"/>
        <w:bottom w:val="none" w:sz="0" w:space="0" w:color="auto"/>
        <w:right w:val="none" w:sz="0" w:space="0" w:color="auto"/>
      </w:divBdr>
    </w:div>
    <w:div w:id="1518958232">
      <w:bodyDiv w:val="1"/>
      <w:marLeft w:val="0"/>
      <w:marRight w:val="0"/>
      <w:marTop w:val="0"/>
      <w:marBottom w:val="0"/>
      <w:divBdr>
        <w:top w:val="none" w:sz="0" w:space="0" w:color="auto"/>
        <w:left w:val="none" w:sz="0" w:space="0" w:color="auto"/>
        <w:bottom w:val="none" w:sz="0" w:space="0" w:color="auto"/>
        <w:right w:val="none" w:sz="0" w:space="0" w:color="auto"/>
      </w:divBdr>
    </w:div>
    <w:div w:id="1521770959">
      <w:bodyDiv w:val="1"/>
      <w:marLeft w:val="0"/>
      <w:marRight w:val="0"/>
      <w:marTop w:val="0"/>
      <w:marBottom w:val="0"/>
      <w:divBdr>
        <w:top w:val="none" w:sz="0" w:space="0" w:color="auto"/>
        <w:left w:val="none" w:sz="0" w:space="0" w:color="auto"/>
        <w:bottom w:val="none" w:sz="0" w:space="0" w:color="auto"/>
        <w:right w:val="none" w:sz="0" w:space="0" w:color="auto"/>
      </w:divBdr>
    </w:div>
    <w:div w:id="1523320005">
      <w:bodyDiv w:val="1"/>
      <w:marLeft w:val="0"/>
      <w:marRight w:val="0"/>
      <w:marTop w:val="0"/>
      <w:marBottom w:val="0"/>
      <w:divBdr>
        <w:top w:val="none" w:sz="0" w:space="0" w:color="auto"/>
        <w:left w:val="none" w:sz="0" w:space="0" w:color="auto"/>
        <w:bottom w:val="none" w:sz="0" w:space="0" w:color="auto"/>
        <w:right w:val="none" w:sz="0" w:space="0" w:color="auto"/>
      </w:divBdr>
    </w:div>
    <w:div w:id="1523858441">
      <w:bodyDiv w:val="1"/>
      <w:marLeft w:val="0"/>
      <w:marRight w:val="0"/>
      <w:marTop w:val="0"/>
      <w:marBottom w:val="0"/>
      <w:divBdr>
        <w:top w:val="none" w:sz="0" w:space="0" w:color="auto"/>
        <w:left w:val="none" w:sz="0" w:space="0" w:color="auto"/>
        <w:bottom w:val="none" w:sz="0" w:space="0" w:color="auto"/>
        <w:right w:val="none" w:sz="0" w:space="0" w:color="auto"/>
      </w:divBdr>
    </w:div>
    <w:div w:id="1528562398">
      <w:bodyDiv w:val="1"/>
      <w:marLeft w:val="0"/>
      <w:marRight w:val="0"/>
      <w:marTop w:val="0"/>
      <w:marBottom w:val="0"/>
      <w:divBdr>
        <w:top w:val="none" w:sz="0" w:space="0" w:color="auto"/>
        <w:left w:val="none" w:sz="0" w:space="0" w:color="auto"/>
        <w:bottom w:val="none" w:sz="0" w:space="0" w:color="auto"/>
        <w:right w:val="none" w:sz="0" w:space="0" w:color="auto"/>
      </w:divBdr>
    </w:div>
    <w:div w:id="1528644312">
      <w:bodyDiv w:val="1"/>
      <w:marLeft w:val="0"/>
      <w:marRight w:val="0"/>
      <w:marTop w:val="0"/>
      <w:marBottom w:val="0"/>
      <w:divBdr>
        <w:top w:val="none" w:sz="0" w:space="0" w:color="auto"/>
        <w:left w:val="none" w:sz="0" w:space="0" w:color="auto"/>
        <w:bottom w:val="none" w:sz="0" w:space="0" w:color="auto"/>
        <w:right w:val="none" w:sz="0" w:space="0" w:color="auto"/>
      </w:divBdr>
    </w:div>
    <w:div w:id="1529221688">
      <w:bodyDiv w:val="1"/>
      <w:marLeft w:val="0"/>
      <w:marRight w:val="0"/>
      <w:marTop w:val="0"/>
      <w:marBottom w:val="0"/>
      <w:divBdr>
        <w:top w:val="none" w:sz="0" w:space="0" w:color="auto"/>
        <w:left w:val="none" w:sz="0" w:space="0" w:color="auto"/>
        <w:bottom w:val="none" w:sz="0" w:space="0" w:color="auto"/>
        <w:right w:val="none" w:sz="0" w:space="0" w:color="auto"/>
      </w:divBdr>
    </w:div>
    <w:div w:id="1530293838">
      <w:bodyDiv w:val="1"/>
      <w:marLeft w:val="0"/>
      <w:marRight w:val="0"/>
      <w:marTop w:val="0"/>
      <w:marBottom w:val="0"/>
      <w:divBdr>
        <w:top w:val="none" w:sz="0" w:space="0" w:color="auto"/>
        <w:left w:val="none" w:sz="0" w:space="0" w:color="auto"/>
        <w:bottom w:val="none" w:sz="0" w:space="0" w:color="auto"/>
        <w:right w:val="none" w:sz="0" w:space="0" w:color="auto"/>
      </w:divBdr>
    </w:div>
    <w:div w:id="1531605881">
      <w:bodyDiv w:val="1"/>
      <w:marLeft w:val="0"/>
      <w:marRight w:val="0"/>
      <w:marTop w:val="0"/>
      <w:marBottom w:val="0"/>
      <w:divBdr>
        <w:top w:val="none" w:sz="0" w:space="0" w:color="auto"/>
        <w:left w:val="none" w:sz="0" w:space="0" w:color="auto"/>
        <w:bottom w:val="none" w:sz="0" w:space="0" w:color="auto"/>
        <w:right w:val="none" w:sz="0" w:space="0" w:color="auto"/>
      </w:divBdr>
    </w:div>
    <w:div w:id="1535649811">
      <w:bodyDiv w:val="1"/>
      <w:marLeft w:val="0"/>
      <w:marRight w:val="0"/>
      <w:marTop w:val="0"/>
      <w:marBottom w:val="0"/>
      <w:divBdr>
        <w:top w:val="none" w:sz="0" w:space="0" w:color="auto"/>
        <w:left w:val="none" w:sz="0" w:space="0" w:color="auto"/>
        <w:bottom w:val="none" w:sz="0" w:space="0" w:color="auto"/>
        <w:right w:val="none" w:sz="0" w:space="0" w:color="auto"/>
      </w:divBdr>
    </w:div>
    <w:div w:id="1535656602">
      <w:bodyDiv w:val="1"/>
      <w:marLeft w:val="0"/>
      <w:marRight w:val="0"/>
      <w:marTop w:val="0"/>
      <w:marBottom w:val="0"/>
      <w:divBdr>
        <w:top w:val="none" w:sz="0" w:space="0" w:color="auto"/>
        <w:left w:val="none" w:sz="0" w:space="0" w:color="auto"/>
        <w:bottom w:val="none" w:sz="0" w:space="0" w:color="auto"/>
        <w:right w:val="none" w:sz="0" w:space="0" w:color="auto"/>
      </w:divBdr>
    </w:div>
    <w:div w:id="1538161908">
      <w:bodyDiv w:val="1"/>
      <w:marLeft w:val="0"/>
      <w:marRight w:val="0"/>
      <w:marTop w:val="0"/>
      <w:marBottom w:val="0"/>
      <w:divBdr>
        <w:top w:val="none" w:sz="0" w:space="0" w:color="auto"/>
        <w:left w:val="none" w:sz="0" w:space="0" w:color="auto"/>
        <w:bottom w:val="none" w:sz="0" w:space="0" w:color="auto"/>
        <w:right w:val="none" w:sz="0" w:space="0" w:color="auto"/>
      </w:divBdr>
    </w:div>
    <w:div w:id="1539049535">
      <w:bodyDiv w:val="1"/>
      <w:marLeft w:val="0"/>
      <w:marRight w:val="0"/>
      <w:marTop w:val="0"/>
      <w:marBottom w:val="0"/>
      <w:divBdr>
        <w:top w:val="none" w:sz="0" w:space="0" w:color="auto"/>
        <w:left w:val="none" w:sz="0" w:space="0" w:color="auto"/>
        <w:bottom w:val="none" w:sz="0" w:space="0" w:color="auto"/>
        <w:right w:val="none" w:sz="0" w:space="0" w:color="auto"/>
      </w:divBdr>
    </w:div>
    <w:div w:id="1540775612">
      <w:bodyDiv w:val="1"/>
      <w:marLeft w:val="0"/>
      <w:marRight w:val="0"/>
      <w:marTop w:val="0"/>
      <w:marBottom w:val="0"/>
      <w:divBdr>
        <w:top w:val="none" w:sz="0" w:space="0" w:color="auto"/>
        <w:left w:val="none" w:sz="0" w:space="0" w:color="auto"/>
        <w:bottom w:val="none" w:sz="0" w:space="0" w:color="auto"/>
        <w:right w:val="none" w:sz="0" w:space="0" w:color="auto"/>
      </w:divBdr>
    </w:div>
    <w:div w:id="1542283539">
      <w:bodyDiv w:val="1"/>
      <w:marLeft w:val="0"/>
      <w:marRight w:val="0"/>
      <w:marTop w:val="0"/>
      <w:marBottom w:val="0"/>
      <w:divBdr>
        <w:top w:val="none" w:sz="0" w:space="0" w:color="auto"/>
        <w:left w:val="none" w:sz="0" w:space="0" w:color="auto"/>
        <w:bottom w:val="none" w:sz="0" w:space="0" w:color="auto"/>
        <w:right w:val="none" w:sz="0" w:space="0" w:color="auto"/>
      </w:divBdr>
    </w:div>
    <w:div w:id="1542858225">
      <w:bodyDiv w:val="1"/>
      <w:marLeft w:val="0"/>
      <w:marRight w:val="0"/>
      <w:marTop w:val="0"/>
      <w:marBottom w:val="0"/>
      <w:divBdr>
        <w:top w:val="none" w:sz="0" w:space="0" w:color="auto"/>
        <w:left w:val="none" w:sz="0" w:space="0" w:color="auto"/>
        <w:bottom w:val="none" w:sz="0" w:space="0" w:color="auto"/>
        <w:right w:val="none" w:sz="0" w:space="0" w:color="auto"/>
      </w:divBdr>
    </w:div>
    <w:div w:id="1543518673">
      <w:bodyDiv w:val="1"/>
      <w:marLeft w:val="0"/>
      <w:marRight w:val="0"/>
      <w:marTop w:val="0"/>
      <w:marBottom w:val="0"/>
      <w:divBdr>
        <w:top w:val="none" w:sz="0" w:space="0" w:color="auto"/>
        <w:left w:val="none" w:sz="0" w:space="0" w:color="auto"/>
        <w:bottom w:val="none" w:sz="0" w:space="0" w:color="auto"/>
        <w:right w:val="none" w:sz="0" w:space="0" w:color="auto"/>
      </w:divBdr>
    </w:div>
    <w:div w:id="1543906371">
      <w:bodyDiv w:val="1"/>
      <w:marLeft w:val="0"/>
      <w:marRight w:val="0"/>
      <w:marTop w:val="0"/>
      <w:marBottom w:val="0"/>
      <w:divBdr>
        <w:top w:val="none" w:sz="0" w:space="0" w:color="auto"/>
        <w:left w:val="none" w:sz="0" w:space="0" w:color="auto"/>
        <w:bottom w:val="none" w:sz="0" w:space="0" w:color="auto"/>
        <w:right w:val="none" w:sz="0" w:space="0" w:color="auto"/>
      </w:divBdr>
    </w:div>
    <w:div w:id="1545946779">
      <w:bodyDiv w:val="1"/>
      <w:marLeft w:val="0"/>
      <w:marRight w:val="0"/>
      <w:marTop w:val="0"/>
      <w:marBottom w:val="0"/>
      <w:divBdr>
        <w:top w:val="none" w:sz="0" w:space="0" w:color="auto"/>
        <w:left w:val="none" w:sz="0" w:space="0" w:color="auto"/>
        <w:bottom w:val="none" w:sz="0" w:space="0" w:color="auto"/>
        <w:right w:val="none" w:sz="0" w:space="0" w:color="auto"/>
      </w:divBdr>
    </w:div>
    <w:div w:id="1547138723">
      <w:bodyDiv w:val="1"/>
      <w:marLeft w:val="0"/>
      <w:marRight w:val="0"/>
      <w:marTop w:val="0"/>
      <w:marBottom w:val="0"/>
      <w:divBdr>
        <w:top w:val="none" w:sz="0" w:space="0" w:color="auto"/>
        <w:left w:val="none" w:sz="0" w:space="0" w:color="auto"/>
        <w:bottom w:val="none" w:sz="0" w:space="0" w:color="auto"/>
        <w:right w:val="none" w:sz="0" w:space="0" w:color="auto"/>
      </w:divBdr>
    </w:div>
    <w:div w:id="1547721590">
      <w:bodyDiv w:val="1"/>
      <w:marLeft w:val="0"/>
      <w:marRight w:val="0"/>
      <w:marTop w:val="0"/>
      <w:marBottom w:val="0"/>
      <w:divBdr>
        <w:top w:val="none" w:sz="0" w:space="0" w:color="auto"/>
        <w:left w:val="none" w:sz="0" w:space="0" w:color="auto"/>
        <w:bottom w:val="none" w:sz="0" w:space="0" w:color="auto"/>
        <w:right w:val="none" w:sz="0" w:space="0" w:color="auto"/>
      </w:divBdr>
    </w:div>
    <w:div w:id="1548646318">
      <w:bodyDiv w:val="1"/>
      <w:marLeft w:val="0"/>
      <w:marRight w:val="0"/>
      <w:marTop w:val="0"/>
      <w:marBottom w:val="0"/>
      <w:divBdr>
        <w:top w:val="none" w:sz="0" w:space="0" w:color="auto"/>
        <w:left w:val="none" w:sz="0" w:space="0" w:color="auto"/>
        <w:bottom w:val="none" w:sz="0" w:space="0" w:color="auto"/>
        <w:right w:val="none" w:sz="0" w:space="0" w:color="auto"/>
      </w:divBdr>
    </w:div>
    <w:div w:id="1550844151">
      <w:bodyDiv w:val="1"/>
      <w:marLeft w:val="0"/>
      <w:marRight w:val="0"/>
      <w:marTop w:val="0"/>
      <w:marBottom w:val="0"/>
      <w:divBdr>
        <w:top w:val="none" w:sz="0" w:space="0" w:color="auto"/>
        <w:left w:val="none" w:sz="0" w:space="0" w:color="auto"/>
        <w:bottom w:val="none" w:sz="0" w:space="0" w:color="auto"/>
        <w:right w:val="none" w:sz="0" w:space="0" w:color="auto"/>
      </w:divBdr>
    </w:div>
    <w:div w:id="1551838714">
      <w:bodyDiv w:val="1"/>
      <w:marLeft w:val="0"/>
      <w:marRight w:val="0"/>
      <w:marTop w:val="0"/>
      <w:marBottom w:val="0"/>
      <w:divBdr>
        <w:top w:val="none" w:sz="0" w:space="0" w:color="auto"/>
        <w:left w:val="none" w:sz="0" w:space="0" w:color="auto"/>
        <w:bottom w:val="none" w:sz="0" w:space="0" w:color="auto"/>
        <w:right w:val="none" w:sz="0" w:space="0" w:color="auto"/>
      </w:divBdr>
    </w:div>
    <w:div w:id="1552496437">
      <w:bodyDiv w:val="1"/>
      <w:marLeft w:val="0"/>
      <w:marRight w:val="0"/>
      <w:marTop w:val="0"/>
      <w:marBottom w:val="0"/>
      <w:divBdr>
        <w:top w:val="none" w:sz="0" w:space="0" w:color="auto"/>
        <w:left w:val="none" w:sz="0" w:space="0" w:color="auto"/>
        <w:bottom w:val="none" w:sz="0" w:space="0" w:color="auto"/>
        <w:right w:val="none" w:sz="0" w:space="0" w:color="auto"/>
      </w:divBdr>
    </w:div>
    <w:div w:id="1553925617">
      <w:bodyDiv w:val="1"/>
      <w:marLeft w:val="0"/>
      <w:marRight w:val="0"/>
      <w:marTop w:val="0"/>
      <w:marBottom w:val="0"/>
      <w:divBdr>
        <w:top w:val="none" w:sz="0" w:space="0" w:color="auto"/>
        <w:left w:val="none" w:sz="0" w:space="0" w:color="auto"/>
        <w:bottom w:val="none" w:sz="0" w:space="0" w:color="auto"/>
        <w:right w:val="none" w:sz="0" w:space="0" w:color="auto"/>
      </w:divBdr>
    </w:div>
    <w:div w:id="1556965762">
      <w:bodyDiv w:val="1"/>
      <w:marLeft w:val="0"/>
      <w:marRight w:val="0"/>
      <w:marTop w:val="0"/>
      <w:marBottom w:val="0"/>
      <w:divBdr>
        <w:top w:val="none" w:sz="0" w:space="0" w:color="auto"/>
        <w:left w:val="none" w:sz="0" w:space="0" w:color="auto"/>
        <w:bottom w:val="none" w:sz="0" w:space="0" w:color="auto"/>
        <w:right w:val="none" w:sz="0" w:space="0" w:color="auto"/>
      </w:divBdr>
    </w:div>
    <w:div w:id="1559129659">
      <w:bodyDiv w:val="1"/>
      <w:marLeft w:val="0"/>
      <w:marRight w:val="0"/>
      <w:marTop w:val="0"/>
      <w:marBottom w:val="0"/>
      <w:divBdr>
        <w:top w:val="none" w:sz="0" w:space="0" w:color="auto"/>
        <w:left w:val="none" w:sz="0" w:space="0" w:color="auto"/>
        <w:bottom w:val="none" w:sz="0" w:space="0" w:color="auto"/>
        <w:right w:val="none" w:sz="0" w:space="0" w:color="auto"/>
      </w:divBdr>
    </w:div>
    <w:div w:id="1559586893">
      <w:bodyDiv w:val="1"/>
      <w:marLeft w:val="0"/>
      <w:marRight w:val="0"/>
      <w:marTop w:val="0"/>
      <w:marBottom w:val="0"/>
      <w:divBdr>
        <w:top w:val="none" w:sz="0" w:space="0" w:color="auto"/>
        <w:left w:val="none" w:sz="0" w:space="0" w:color="auto"/>
        <w:bottom w:val="none" w:sz="0" w:space="0" w:color="auto"/>
        <w:right w:val="none" w:sz="0" w:space="0" w:color="auto"/>
      </w:divBdr>
    </w:div>
    <w:div w:id="1561478020">
      <w:bodyDiv w:val="1"/>
      <w:marLeft w:val="0"/>
      <w:marRight w:val="0"/>
      <w:marTop w:val="0"/>
      <w:marBottom w:val="0"/>
      <w:divBdr>
        <w:top w:val="none" w:sz="0" w:space="0" w:color="auto"/>
        <w:left w:val="none" w:sz="0" w:space="0" w:color="auto"/>
        <w:bottom w:val="none" w:sz="0" w:space="0" w:color="auto"/>
        <w:right w:val="none" w:sz="0" w:space="0" w:color="auto"/>
      </w:divBdr>
    </w:div>
    <w:div w:id="1561745963">
      <w:bodyDiv w:val="1"/>
      <w:marLeft w:val="0"/>
      <w:marRight w:val="0"/>
      <w:marTop w:val="0"/>
      <w:marBottom w:val="0"/>
      <w:divBdr>
        <w:top w:val="none" w:sz="0" w:space="0" w:color="auto"/>
        <w:left w:val="none" w:sz="0" w:space="0" w:color="auto"/>
        <w:bottom w:val="none" w:sz="0" w:space="0" w:color="auto"/>
        <w:right w:val="none" w:sz="0" w:space="0" w:color="auto"/>
      </w:divBdr>
    </w:div>
    <w:div w:id="1562516984">
      <w:bodyDiv w:val="1"/>
      <w:marLeft w:val="0"/>
      <w:marRight w:val="0"/>
      <w:marTop w:val="0"/>
      <w:marBottom w:val="0"/>
      <w:divBdr>
        <w:top w:val="none" w:sz="0" w:space="0" w:color="auto"/>
        <w:left w:val="none" w:sz="0" w:space="0" w:color="auto"/>
        <w:bottom w:val="none" w:sz="0" w:space="0" w:color="auto"/>
        <w:right w:val="none" w:sz="0" w:space="0" w:color="auto"/>
      </w:divBdr>
    </w:div>
    <w:div w:id="1563756132">
      <w:bodyDiv w:val="1"/>
      <w:marLeft w:val="0"/>
      <w:marRight w:val="0"/>
      <w:marTop w:val="0"/>
      <w:marBottom w:val="0"/>
      <w:divBdr>
        <w:top w:val="none" w:sz="0" w:space="0" w:color="auto"/>
        <w:left w:val="none" w:sz="0" w:space="0" w:color="auto"/>
        <w:bottom w:val="none" w:sz="0" w:space="0" w:color="auto"/>
        <w:right w:val="none" w:sz="0" w:space="0" w:color="auto"/>
      </w:divBdr>
    </w:div>
    <w:div w:id="1563826131">
      <w:bodyDiv w:val="1"/>
      <w:marLeft w:val="0"/>
      <w:marRight w:val="0"/>
      <w:marTop w:val="0"/>
      <w:marBottom w:val="0"/>
      <w:divBdr>
        <w:top w:val="none" w:sz="0" w:space="0" w:color="auto"/>
        <w:left w:val="none" w:sz="0" w:space="0" w:color="auto"/>
        <w:bottom w:val="none" w:sz="0" w:space="0" w:color="auto"/>
        <w:right w:val="none" w:sz="0" w:space="0" w:color="auto"/>
      </w:divBdr>
    </w:div>
    <w:div w:id="1566992111">
      <w:bodyDiv w:val="1"/>
      <w:marLeft w:val="0"/>
      <w:marRight w:val="0"/>
      <w:marTop w:val="0"/>
      <w:marBottom w:val="0"/>
      <w:divBdr>
        <w:top w:val="none" w:sz="0" w:space="0" w:color="auto"/>
        <w:left w:val="none" w:sz="0" w:space="0" w:color="auto"/>
        <w:bottom w:val="none" w:sz="0" w:space="0" w:color="auto"/>
        <w:right w:val="none" w:sz="0" w:space="0" w:color="auto"/>
      </w:divBdr>
    </w:div>
    <w:div w:id="1569532776">
      <w:bodyDiv w:val="1"/>
      <w:marLeft w:val="0"/>
      <w:marRight w:val="0"/>
      <w:marTop w:val="0"/>
      <w:marBottom w:val="0"/>
      <w:divBdr>
        <w:top w:val="none" w:sz="0" w:space="0" w:color="auto"/>
        <w:left w:val="none" w:sz="0" w:space="0" w:color="auto"/>
        <w:bottom w:val="none" w:sz="0" w:space="0" w:color="auto"/>
        <w:right w:val="none" w:sz="0" w:space="0" w:color="auto"/>
      </w:divBdr>
    </w:div>
    <w:div w:id="1569880415">
      <w:bodyDiv w:val="1"/>
      <w:marLeft w:val="0"/>
      <w:marRight w:val="0"/>
      <w:marTop w:val="0"/>
      <w:marBottom w:val="0"/>
      <w:divBdr>
        <w:top w:val="none" w:sz="0" w:space="0" w:color="auto"/>
        <w:left w:val="none" w:sz="0" w:space="0" w:color="auto"/>
        <w:bottom w:val="none" w:sz="0" w:space="0" w:color="auto"/>
        <w:right w:val="none" w:sz="0" w:space="0" w:color="auto"/>
      </w:divBdr>
    </w:div>
    <w:div w:id="1570074491">
      <w:bodyDiv w:val="1"/>
      <w:marLeft w:val="0"/>
      <w:marRight w:val="0"/>
      <w:marTop w:val="0"/>
      <w:marBottom w:val="0"/>
      <w:divBdr>
        <w:top w:val="none" w:sz="0" w:space="0" w:color="auto"/>
        <w:left w:val="none" w:sz="0" w:space="0" w:color="auto"/>
        <w:bottom w:val="none" w:sz="0" w:space="0" w:color="auto"/>
        <w:right w:val="none" w:sz="0" w:space="0" w:color="auto"/>
      </w:divBdr>
    </w:div>
    <w:div w:id="1571573378">
      <w:bodyDiv w:val="1"/>
      <w:marLeft w:val="0"/>
      <w:marRight w:val="0"/>
      <w:marTop w:val="0"/>
      <w:marBottom w:val="0"/>
      <w:divBdr>
        <w:top w:val="none" w:sz="0" w:space="0" w:color="auto"/>
        <w:left w:val="none" w:sz="0" w:space="0" w:color="auto"/>
        <w:bottom w:val="none" w:sz="0" w:space="0" w:color="auto"/>
        <w:right w:val="none" w:sz="0" w:space="0" w:color="auto"/>
      </w:divBdr>
    </w:div>
    <w:div w:id="1574050439">
      <w:bodyDiv w:val="1"/>
      <w:marLeft w:val="0"/>
      <w:marRight w:val="0"/>
      <w:marTop w:val="0"/>
      <w:marBottom w:val="0"/>
      <w:divBdr>
        <w:top w:val="none" w:sz="0" w:space="0" w:color="auto"/>
        <w:left w:val="none" w:sz="0" w:space="0" w:color="auto"/>
        <w:bottom w:val="none" w:sz="0" w:space="0" w:color="auto"/>
        <w:right w:val="none" w:sz="0" w:space="0" w:color="auto"/>
      </w:divBdr>
    </w:div>
    <w:div w:id="1574701402">
      <w:bodyDiv w:val="1"/>
      <w:marLeft w:val="0"/>
      <w:marRight w:val="0"/>
      <w:marTop w:val="0"/>
      <w:marBottom w:val="0"/>
      <w:divBdr>
        <w:top w:val="none" w:sz="0" w:space="0" w:color="auto"/>
        <w:left w:val="none" w:sz="0" w:space="0" w:color="auto"/>
        <w:bottom w:val="none" w:sz="0" w:space="0" w:color="auto"/>
        <w:right w:val="none" w:sz="0" w:space="0" w:color="auto"/>
      </w:divBdr>
    </w:div>
    <w:div w:id="1575771755">
      <w:bodyDiv w:val="1"/>
      <w:marLeft w:val="0"/>
      <w:marRight w:val="0"/>
      <w:marTop w:val="0"/>
      <w:marBottom w:val="0"/>
      <w:divBdr>
        <w:top w:val="none" w:sz="0" w:space="0" w:color="auto"/>
        <w:left w:val="none" w:sz="0" w:space="0" w:color="auto"/>
        <w:bottom w:val="none" w:sz="0" w:space="0" w:color="auto"/>
        <w:right w:val="none" w:sz="0" w:space="0" w:color="auto"/>
      </w:divBdr>
    </w:div>
    <w:div w:id="1580090245">
      <w:bodyDiv w:val="1"/>
      <w:marLeft w:val="0"/>
      <w:marRight w:val="0"/>
      <w:marTop w:val="0"/>
      <w:marBottom w:val="0"/>
      <w:divBdr>
        <w:top w:val="none" w:sz="0" w:space="0" w:color="auto"/>
        <w:left w:val="none" w:sz="0" w:space="0" w:color="auto"/>
        <w:bottom w:val="none" w:sz="0" w:space="0" w:color="auto"/>
        <w:right w:val="none" w:sz="0" w:space="0" w:color="auto"/>
      </w:divBdr>
    </w:div>
    <w:div w:id="1586189914">
      <w:bodyDiv w:val="1"/>
      <w:marLeft w:val="0"/>
      <w:marRight w:val="0"/>
      <w:marTop w:val="0"/>
      <w:marBottom w:val="0"/>
      <w:divBdr>
        <w:top w:val="none" w:sz="0" w:space="0" w:color="auto"/>
        <w:left w:val="none" w:sz="0" w:space="0" w:color="auto"/>
        <w:bottom w:val="none" w:sz="0" w:space="0" w:color="auto"/>
        <w:right w:val="none" w:sz="0" w:space="0" w:color="auto"/>
      </w:divBdr>
    </w:div>
    <w:div w:id="1586449959">
      <w:bodyDiv w:val="1"/>
      <w:marLeft w:val="0"/>
      <w:marRight w:val="0"/>
      <w:marTop w:val="0"/>
      <w:marBottom w:val="0"/>
      <w:divBdr>
        <w:top w:val="none" w:sz="0" w:space="0" w:color="auto"/>
        <w:left w:val="none" w:sz="0" w:space="0" w:color="auto"/>
        <w:bottom w:val="none" w:sz="0" w:space="0" w:color="auto"/>
        <w:right w:val="none" w:sz="0" w:space="0" w:color="auto"/>
      </w:divBdr>
    </w:div>
    <w:div w:id="1587228849">
      <w:bodyDiv w:val="1"/>
      <w:marLeft w:val="0"/>
      <w:marRight w:val="0"/>
      <w:marTop w:val="0"/>
      <w:marBottom w:val="0"/>
      <w:divBdr>
        <w:top w:val="none" w:sz="0" w:space="0" w:color="auto"/>
        <w:left w:val="none" w:sz="0" w:space="0" w:color="auto"/>
        <w:bottom w:val="none" w:sz="0" w:space="0" w:color="auto"/>
        <w:right w:val="none" w:sz="0" w:space="0" w:color="auto"/>
      </w:divBdr>
    </w:div>
    <w:div w:id="1587955921">
      <w:bodyDiv w:val="1"/>
      <w:marLeft w:val="0"/>
      <w:marRight w:val="0"/>
      <w:marTop w:val="0"/>
      <w:marBottom w:val="0"/>
      <w:divBdr>
        <w:top w:val="none" w:sz="0" w:space="0" w:color="auto"/>
        <w:left w:val="none" w:sz="0" w:space="0" w:color="auto"/>
        <w:bottom w:val="none" w:sz="0" w:space="0" w:color="auto"/>
        <w:right w:val="none" w:sz="0" w:space="0" w:color="auto"/>
      </w:divBdr>
    </w:div>
    <w:div w:id="1591936473">
      <w:bodyDiv w:val="1"/>
      <w:marLeft w:val="0"/>
      <w:marRight w:val="0"/>
      <w:marTop w:val="0"/>
      <w:marBottom w:val="0"/>
      <w:divBdr>
        <w:top w:val="none" w:sz="0" w:space="0" w:color="auto"/>
        <w:left w:val="none" w:sz="0" w:space="0" w:color="auto"/>
        <w:bottom w:val="none" w:sz="0" w:space="0" w:color="auto"/>
        <w:right w:val="none" w:sz="0" w:space="0" w:color="auto"/>
      </w:divBdr>
    </w:div>
    <w:div w:id="1596862668">
      <w:bodyDiv w:val="1"/>
      <w:marLeft w:val="0"/>
      <w:marRight w:val="0"/>
      <w:marTop w:val="0"/>
      <w:marBottom w:val="0"/>
      <w:divBdr>
        <w:top w:val="none" w:sz="0" w:space="0" w:color="auto"/>
        <w:left w:val="none" w:sz="0" w:space="0" w:color="auto"/>
        <w:bottom w:val="none" w:sz="0" w:space="0" w:color="auto"/>
        <w:right w:val="none" w:sz="0" w:space="0" w:color="auto"/>
      </w:divBdr>
    </w:div>
    <w:div w:id="1598296094">
      <w:bodyDiv w:val="1"/>
      <w:marLeft w:val="0"/>
      <w:marRight w:val="0"/>
      <w:marTop w:val="0"/>
      <w:marBottom w:val="0"/>
      <w:divBdr>
        <w:top w:val="none" w:sz="0" w:space="0" w:color="auto"/>
        <w:left w:val="none" w:sz="0" w:space="0" w:color="auto"/>
        <w:bottom w:val="none" w:sz="0" w:space="0" w:color="auto"/>
        <w:right w:val="none" w:sz="0" w:space="0" w:color="auto"/>
      </w:divBdr>
    </w:div>
    <w:div w:id="1601451786">
      <w:bodyDiv w:val="1"/>
      <w:marLeft w:val="0"/>
      <w:marRight w:val="0"/>
      <w:marTop w:val="0"/>
      <w:marBottom w:val="0"/>
      <w:divBdr>
        <w:top w:val="none" w:sz="0" w:space="0" w:color="auto"/>
        <w:left w:val="none" w:sz="0" w:space="0" w:color="auto"/>
        <w:bottom w:val="none" w:sz="0" w:space="0" w:color="auto"/>
        <w:right w:val="none" w:sz="0" w:space="0" w:color="auto"/>
      </w:divBdr>
    </w:div>
    <w:div w:id="1603955294">
      <w:bodyDiv w:val="1"/>
      <w:marLeft w:val="0"/>
      <w:marRight w:val="0"/>
      <w:marTop w:val="0"/>
      <w:marBottom w:val="0"/>
      <w:divBdr>
        <w:top w:val="none" w:sz="0" w:space="0" w:color="auto"/>
        <w:left w:val="none" w:sz="0" w:space="0" w:color="auto"/>
        <w:bottom w:val="none" w:sz="0" w:space="0" w:color="auto"/>
        <w:right w:val="none" w:sz="0" w:space="0" w:color="auto"/>
      </w:divBdr>
    </w:div>
    <w:div w:id="1604725316">
      <w:bodyDiv w:val="1"/>
      <w:marLeft w:val="0"/>
      <w:marRight w:val="0"/>
      <w:marTop w:val="0"/>
      <w:marBottom w:val="0"/>
      <w:divBdr>
        <w:top w:val="none" w:sz="0" w:space="0" w:color="auto"/>
        <w:left w:val="none" w:sz="0" w:space="0" w:color="auto"/>
        <w:bottom w:val="none" w:sz="0" w:space="0" w:color="auto"/>
        <w:right w:val="none" w:sz="0" w:space="0" w:color="auto"/>
      </w:divBdr>
    </w:div>
    <w:div w:id="1605726086">
      <w:bodyDiv w:val="1"/>
      <w:marLeft w:val="0"/>
      <w:marRight w:val="0"/>
      <w:marTop w:val="0"/>
      <w:marBottom w:val="0"/>
      <w:divBdr>
        <w:top w:val="none" w:sz="0" w:space="0" w:color="auto"/>
        <w:left w:val="none" w:sz="0" w:space="0" w:color="auto"/>
        <w:bottom w:val="none" w:sz="0" w:space="0" w:color="auto"/>
        <w:right w:val="none" w:sz="0" w:space="0" w:color="auto"/>
      </w:divBdr>
    </w:div>
    <w:div w:id="1606503392">
      <w:bodyDiv w:val="1"/>
      <w:marLeft w:val="0"/>
      <w:marRight w:val="0"/>
      <w:marTop w:val="0"/>
      <w:marBottom w:val="0"/>
      <w:divBdr>
        <w:top w:val="none" w:sz="0" w:space="0" w:color="auto"/>
        <w:left w:val="none" w:sz="0" w:space="0" w:color="auto"/>
        <w:bottom w:val="none" w:sz="0" w:space="0" w:color="auto"/>
        <w:right w:val="none" w:sz="0" w:space="0" w:color="auto"/>
      </w:divBdr>
    </w:div>
    <w:div w:id="1607345500">
      <w:bodyDiv w:val="1"/>
      <w:marLeft w:val="0"/>
      <w:marRight w:val="0"/>
      <w:marTop w:val="0"/>
      <w:marBottom w:val="0"/>
      <w:divBdr>
        <w:top w:val="none" w:sz="0" w:space="0" w:color="auto"/>
        <w:left w:val="none" w:sz="0" w:space="0" w:color="auto"/>
        <w:bottom w:val="none" w:sz="0" w:space="0" w:color="auto"/>
        <w:right w:val="none" w:sz="0" w:space="0" w:color="auto"/>
      </w:divBdr>
    </w:div>
    <w:div w:id="1609001313">
      <w:bodyDiv w:val="1"/>
      <w:marLeft w:val="0"/>
      <w:marRight w:val="0"/>
      <w:marTop w:val="0"/>
      <w:marBottom w:val="0"/>
      <w:divBdr>
        <w:top w:val="none" w:sz="0" w:space="0" w:color="auto"/>
        <w:left w:val="none" w:sz="0" w:space="0" w:color="auto"/>
        <w:bottom w:val="none" w:sz="0" w:space="0" w:color="auto"/>
        <w:right w:val="none" w:sz="0" w:space="0" w:color="auto"/>
      </w:divBdr>
    </w:div>
    <w:div w:id="1609509151">
      <w:bodyDiv w:val="1"/>
      <w:marLeft w:val="0"/>
      <w:marRight w:val="0"/>
      <w:marTop w:val="0"/>
      <w:marBottom w:val="0"/>
      <w:divBdr>
        <w:top w:val="none" w:sz="0" w:space="0" w:color="auto"/>
        <w:left w:val="none" w:sz="0" w:space="0" w:color="auto"/>
        <w:bottom w:val="none" w:sz="0" w:space="0" w:color="auto"/>
        <w:right w:val="none" w:sz="0" w:space="0" w:color="auto"/>
      </w:divBdr>
    </w:div>
    <w:div w:id="1610359952">
      <w:bodyDiv w:val="1"/>
      <w:marLeft w:val="0"/>
      <w:marRight w:val="0"/>
      <w:marTop w:val="0"/>
      <w:marBottom w:val="0"/>
      <w:divBdr>
        <w:top w:val="none" w:sz="0" w:space="0" w:color="auto"/>
        <w:left w:val="none" w:sz="0" w:space="0" w:color="auto"/>
        <w:bottom w:val="none" w:sz="0" w:space="0" w:color="auto"/>
        <w:right w:val="none" w:sz="0" w:space="0" w:color="auto"/>
      </w:divBdr>
    </w:div>
    <w:div w:id="1610821197">
      <w:bodyDiv w:val="1"/>
      <w:marLeft w:val="0"/>
      <w:marRight w:val="0"/>
      <w:marTop w:val="0"/>
      <w:marBottom w:val="0"/>
      <w:divBdr>
        <w:top w:val="none" w:sz="0" w:space="0" w:color="auto"/>
        <w:left w:val="none" w:sz="0" w:space="0" w:color="auto"/>
        <w:bottom w:val="none" w:sz="0" w:space="0" w:color="auto"/>
        <w:right w:val="none" w:sz="0" w:space="0" w:color="auto"/>
      </w:divBdr>
    </w:div>
    <w:div w:id="1613053354">
      <w:bodyDiv w:val="1"/>
      <w:marLeft w:val="0"/>
      <w:marRight w:val="0"/>
      <w:marTop w:val="0"/>
      <w:marBottom w:val="0"/>
      <w:divBdr>
        <w:top w:val="none" w:sz="0" w:space="0" w:color="auto"/>
        <w:left w:val="none" w:sz="0" w:space="0" w:color="auto"/>
        <w:bottom w:val="none" w:sz="0" w:space="0" w:color="auto"/>
        <w:right w:val="none" w:sz="0" w:space="0" w:color="auto"/>
      </w:divBdr>
    </w:div>
    <w:div w:id="1614289412">
      <w:bodyDiv w:val="1"/>
      <w:marLeft w:val="0"/>
      <w:marRight w:val="0"/>
      <w:marTop w:val="0"/>
      <w:marBottom w:val="0"/>
      <w:divBdr>
        <w:top w:val="none" w:sz="0" w:space="0" w:color="auto"/>
        <w:left w:val="none" w:sz="0" w:space="0" w:color="auto"/>
        <w:bottom w:val="none" w:sz="0" w:space="0" w:color="auto"/>
        <w:right w:val="none" w:sz="0" w:space="0" w:color="auto"/>
      </w:divBdr>
    </w:div>
    <w:div w:id="1615940352">
      <w:bodyDiv w:val="1"/>
      <w:marLeft w:val="0"/>
      <w:marRight w:val="0"/>
      <w:marTop w:val="0"/>
      <w:marBottom w:val="0"/>
      <w:divBdr>
        <w:top w:val="none" w:sz="0" w:space="0" w:color="auto"/>
        <w:left w:val="none" w:sz="0" w:space="0" w:color="auto"/>
        <w:bottom w:val="none" w:sz="0" w:space="0" w:color="auto"/>
        <w:right w:val="none" w:sz="0" w:space="0" w:color="auto"/>
      </w:divBdr>
    </w:div>
    <w:div w:id="1617565334">
      <w:bodyDiv w:val="1"/>
      <w:marLeft w:val="0"/>
      <w:marRight w:val="0"/>
      <w:marTop w:val="0"/>
      <w:marBottom w:val="0"/>
      <w:divBdr>
        <w:top w:val="none" w:sz="0" w:space="0" w:color="auto"/>
        <w:left w:val="none" w:sz="0" w:space="0" w:color="auto"/>
        <w:bottom w:val="none" w:sz="0" w:space="0" w:color="auto"/>
        <w:right w:val="none" w:sz="0" w:space="0" w:color="auto"/>
      </w:divBdr>
    </w:div>
    <w:div w:id="1618099146">
      <w:bodyDiv w:val="1"/>
      <w:marLeft w:val="0"/>
      <w:marRight w:val="0"/>
      <w:marTop w:val="0"/>
      <w:marBottom w:val="0"/>
      <w:divBdr>
        <w:top w:val="none" w:sz="0" w:space="0" w:color="auto"/>
        <w:left w:val="none" w:sz="0" w:space="0" w:color="auto"/>
        <w:bottom w:val="none" w:sz="0" w:space="0" w:color="auto"/>
        <w:right w:val="none" w:sz="0" w:space="0" w:color="auto"/>
      </w:divBdr>
    </w:div>
    <w:div w:id="1621261243">
      <w:bodyDiv w:val="1"/>
      <w:marLeft w:val="0"/>
      <w:marRight w:val="0"/>
      <w:marTop w:val="0"/>
      <w:marBottom w:val="0"/>
      <w:divBdr>
        <w:top w:val="none" w:sz="0" w:space="0" w:color="auto"/>
        <w:left w:val="none" w:sz="0" w:space="0" w:color="auto"/>
        <w:bottom w:val="none" w:sz="0" w:space="0" w:color="auto"/>
        <w:right w:val="none" w:sz="0" w:space="0" w:color="auto"/>
      </w:divBdr>
    </w:div>
    <w:div w:id="1623880133">
      <w:bodyDiv w:val="1"/>
      <w:marLeft w:val="0"/>
      <w:marRight w:val="0"/>
      <w:marTop w:val="0"/>
      <w:marBottom w:val="0"/>
      <w:divBdr>
        <w:top w:val="none" w:sz="0" w:space="0" w:color="auto"/>
        <w:left w:val="none" w:sz="0" w:space="0" w:color="auto"/>
        <w:bottom w:val="none" w:sz="0" w:space="0" w:color="auto"/>
        <w:right w:val="none" w:sz="0" w:space="0" w:color="auto"/>
      </w:divBdr>
    </w:div>
    <w:div w:id="1624966297">
      <w:bodyDiv w:val="1"/>
      <w:marLeft w:val="0"/>
      <w:marRight w:val="0"/>
      <w:marTop w:val="0"/>
      <w:marBottom w:val="0"/>
      <w:divBdr>
        <w:top w:val="none" w:sz="0" w:space="0" w:color="auto"/>
        <w:left w:val="none" w:sz="0" w:space="0" w:color="auto"/>
        <w:bottom w:val="none" w:sz="0" w:space="0" w:color="auto"/>
        <w:right w:val="none" w:sz="0" w:space="0" w:color="auto"/>
      </w:divBdr>
    </w:div>
    <w:div w:id="1627471400">
      <w:bodyDiv w:val="1"/>
      <w:marLeft w:val="0"/>
      <w:marRight w:val="0"/>
      <w:marTop w:val="0"/>
      <w:marBottom w:val="0"/>
      <w:divBdr>
        <w:top w:val="none" w:sz="0" w:space="0" w:color="auto"/>
        <w:left w:val="none" w:sz="0" w:space="0" w:color="auto"/>
        <w:bottom w:val="none" w:sz="0" w:space="0" w:color="auto"/>
        <w:right w:val="none" w:sz="0" w:space="0" w:color="auto"/>
      </w:divBdr>
    </w:div>
    <w:div w:id="1628122068">
      <w:bodyDiv w:val="1"/>
      <w:marLeft w:val="0"/>
      <w:marRight w:val="0"/>
      <w:marTop w:val="0"/>
      <w:marBottom w:val="0"/>
      <w:divBdr>
        <w:top w:val="none" w:sz="0" w:space="0" w:color="auto"/>
        <w:left w:val="none" w:sz="0" w:space="0" w:color="auto"/>
        <w:bottom w:val="none" w:sz="0" w:space="0" w:color="auto"/>
        <w:right w:val="none" w:sz="0" w:space="0" w:color="auto"/>
      </w:divBdr>
    </w:div>
    <w:div w:id="1628464757">
      <w:bodyDiv w:val="1"/>
      <w:marLeft w:val="0"/>
      <w:marRight w:val="0"/>
      <w:marTop w:val="0"/>
      <w:marBottom w:val="0"/>
      <w:divBdr>
        <w:top w:val="none" w:sz="0" w:space="0" w:color="auto"/>
        <w:left w:val="none" w:sz="0" w:space="0" w:color="auto"/>
        <w:bottom w:val="none" w:sz="0" w:space="0" w:color="auto"/>
        <w:right w:val="none" w:sz="0" w:space="0" w:color="auto"/>
      </w:divBdr>
    </w:div>
    <w:div w:id="1631932017">
      <w:bodyDiv w:val="1"/>
      <w:marLeft w:val="0"/>
      <w:marRight w:val="0"/>
      <w:marTop w:val="0"/>
      <w:marBottom w:val="0"/>
      <w:divBdr>
        <w:top w:val="none" w:sz="0" w:space="0" w:color="auto"/>
        <w:left w:val="none" w:sz="0" w:space="0" w:color="auto"/>
        <w:bottom w:val="none" w:sz="0" w:space="0" w:color="auto"/>
        <w:right w:val="none" w:sz="0" w:space="0" w:color="auto"/>
      </w:divBdr>
    </w:div>
    <w:div w:id="1632125498">
      <w:bodyDiv w:val="1"/>
      <w:marLeft w:val="0"/>
      <w:marRight w:val="0"/>
      <w:marTop w:val="0"/>
      <w:marBottom w:val="0"/>
      <w:divBdr>
        <w:top w:val="none" w:sz="0" w:space="0" w:color="auto"/>
        <w:left w:val="none" w:sz="0" w:space="0" w:color="auto"/>
        <w:bottom w:val="none" w:sz="0" w:space="0" w:color="auto"/>
        <w:right w:val="none" w:sz="0" w:space="0" w:color="auto"/>
      </w:divBdr>
    </w:div>
    <w:div w:id="1632781303">
      <w:bodyDiv w:val="1"/>
      <w:marLeft w:val="0"/>
      <w:marRight w:val="0"/>
      <w:marTop w:val="0"/>
      <w:marBottom w:val="0"/>
      <w:divBdr>
        <w:top w:val="none" w:sz="0" w:space="0" w:color="auto"/>
        <w:left w:val="none" w:sz="0" w:space="0" w:color="auto"/>
        <w:bottom w:val="none" w:sz="0" w:space="0" w:color="auto"/>
        <w:right w:val="none" w:sz="0" w:space="0" w:color="auto"/>
      </w:divBdr>
    </w:div>
    <w:div w:id="1633516818">
      <w:bodyDiv w:val="1"/>
      <w:marLeft w:val="0"/>
      <w:marRight w:val="0"/>
      <w:marTop w:val="0"/>
      <w:marBottom w:val="0"/>
      <w:divBdr>
        <w:top w:val="none" w:sz="0" w:space="0" w:color="auto"/>
        <w:left w:val="none" w:sz="0" w:space="0" w:color="auto"/>
        <w:bottom w:val="none" w:sz="0" w:space="0" w:color="auto"/>
        <w:right w:val="none" w:sz="0" w:space="0" w:color="auto"/>
      </w:divBdr>
    </w:div>
    <w:div w:id="1637685314">
      <w:bodyDiv w:val="1"/>
      <w:marLeft w:val="0"/>
      <w:marRight w:val="0"/>
      <w:marTop w:val="0"/>
      <w:marBottom w:val="0"/>
      <w:divBdr>
        <w:top w:val="none" w:sz="0" w:space="0" w:color="auto"/>
        <w:left w:val="none" w:sz="0" w:space="0" w:color="auto"/>
        <w:bottom w:val="none" w:sz="0" w:space="0" w:color="auto"/>
        <w:right w:val="none" w:sz="0" w:space="0" w:color="auto"/>
      </w:divBdr>
    </w:div>
    <w:div w:id="1640188514">
      <w:bodyDiv w:val="1"/>
      <w:marLeft w:val="0"/>
      <w:marRight w:val="0"/>
      <w:marTop w:val="0"/>
      <w:marBottom w:val="0"/>
      <w:divBdr>
        <w:top w:val="none" w:sz="0" w:space="0" w:color="auto"/>
        <w:left w:val="none" w:sz="0" w:space="0" w:color="auto"/>
        <w:bottom w:val="none" w:sz="0" w:space="0" w:color="auto"/>
        <w:right w:val="none" w:sz="0" w:space="0" w:color="auto"/>
      </w:divBdr>
    </w:div>
    <w:div w:id="1640770337">
      <w:bodyDiv w:val="1"/>
      <w:marLeft w:val="0"/>
      <w:marRight w:val="0"/>
      <w:marTop w:val="0"/>
      <w:marBottom w:val="0"/>
      <w:divBdr>
        <w:top w:val="none" w:sz="0" w:space="0" w:color="auto"/>
        <w:left w:val="none" w:sz="0" w:space="0" w:color="auto"/>
        <w:bottom w:val="none" w:sz="0" w:space="0" w:color="auto"/>
        <w:right w:val="none" w:sz="0" w:space="0" w:color="auto"/>
      </w:divBdr>
    </w:div>
    <w:div w:id="1640959094">
      <w:bodyDiv w:val="1"/>
      <w:marLeft w:val="0"/>
      <w:marRight w:val="0"/>
      <w:marTop w:val="0"/>
      <w:marBottom w:val="0"/>
      <w:divBdr>
        <w:top w:val="none" w:sz="0" w:space="0" w:color="auto"/>
        <w:left w:val="none" w:sz="0" w:space="0" w:color="auto"/>
        <w:bottom w:val="none" w:sz="0" w:space="0" w:color="auto"/>
        <w:right w:val="none" w:sz="0" w:space="0" w:color="auto"/>
      </w:divBdr>
    </w:div>
    <w:div w:id="1641809561">
      <w:bodyDiv w:val="1"/>
      <w:marLeft w:val="0"/>
      <w:marRight w:val="0"/>
      <w:marTop w:val="0"/>
      <w:marBottom w:val="0"/>
      <w:divBdr>
        <w:top w:val="none" w:sz="0" w:space="0" w:color="auto"/>
        <w:left w:val="none" w:sz="0" w:space="0" w:color="auto"/>
        <w:bottom w:val="none" w:sz="0" w:space="0" w:color="auto"/>
        <w:right w:val="none" w:sz="0" w:space="0" w:color="auto"/>
      </w:divBdr>
    </w:div>
    <w:div w:id="1642155078">
      <w:bodyDiv w:val="1"/>
      <w:marLeft w:val="0"/>
      <w:marRight w:val="0"/>
      <w:marTop w:val="0"/>
      <w:marBottom w:val="0"/>
      <w:divBdr>
        <w:top w:val="none" w:sz="0" w:space="0" w:color="auto"/>
        <w:left w:val="none" w:sz="0" w:space="0" w:color="auto"/>
        <w:bottom w:val="none" w:sz="0" w:space="0" w:color="auto"/>
        <w:right w:val="none" w:sz="0" w:space="0" w:color="auto"/>
      </w:divBdr>
    </w:div>
    <w:div w:id="1643077969">
      <w:bodyDiv w:val="1"/>
      <w:marLeft w:val="0"/>
      <w:marRight w:val="0"/>
      <w:marTop w:val="0"/>
      <w:marBottom w:val="0"/>
      <w:divBdr>
        <w:top w:val="none" w:sz="0" w:space="0" w:color="auto"/>
        <w:left w:val="none" w:sz="0" w:space="0" w:color="auto"/>
        <w:bottom w:val="none" w:sz="0" w:space="0" w:color="auto"/>
        <w:right w:val="none" w:sz="0" w:space="0" w:color="auto"/>
      </w:divBdr>
    </w:div>
    <w:div w:id="1645895171">
      <w:bodyDiv w:val="1"/>
      <w:marLeft w:val="0"/>
      <w:marRight w:val="0"/>
      <w:marTop w:val="0"/>
      <w:marBottom w:val="0"/>
      <w:divBdr>
        <w:top w:val="none" w:sz="0" w:space="0" w:color="auto"/>
        <w:left w:val="none" w:sz="0" w:space="0" w:color="auto"/>
        <w:bottom w:val="none" w:sz="0" w:space="0" w:color="auto"/>
        <w:right w:val="none" w:sz="0" w:space="0" w:color="auto"/>
      </w:divBdr>
    </w:div>
    <w:div w:id="1647471265">
      <w:bodyDiv w:val="1"/>
      <w:marLeft w:val="0"/>
      <w:marRight w:val="0"/>
      <w:marTop w:val="0"/>
      <w:marBottom w:val="0"/>
      <w:divBdr>
        <w:top w:val="none" w:sz="0" w:space="0" w:color="auto"/>
        <w:left w:val="none" w:sz="0" w:space="0" w:color="auto"/>
        <w:bottom w:val="none" w:sz="0" w:space="0" w:color="auto"/>
        <w:right w:val="none" w:sz="0" w:space="0" w:color="auto"/>
      </w:divBdr>
    </w:div>
    <w:div w:id="1647853096">
      <w:bodyDiv w:val="1"/>
      <w:marLeft w:val="0"/>
      <w:marRight w:val="0"/>
      <w:marTop w:val="0"/>
      <w:marBottom w:val="0"/>
      <w:divBdr>
        <w:top w:val="none" w:sz="0" w:space="0" w:color="auto"/>
        <w:left w:val="none" w:sz="0" w:space="0" w:color="auto"/>
        <w:bottom w:val="none" w:sz="0" w:space="0" w:color="auto"/>
        <w:right w:val="none" w:sz="0" w:space="0" w:color="auto"/>
      </w:divBdr>
    </w:div>
    <w:div w:id="1649940483">
      <w:bodyDiv w:val="1"/>
      <w:marLeft w:val="0"/>
      <w:marRight w:val="0"/>
      <w:marTop w:val="0"/>
      <w:marBottom w:val="0"/>
      <w:divBdr>
        <w:top w:val="none" w:sz="0" w:space="0" w:color="auto"/>
        <w:left w:val="none" w:sz="0" w:space="0" w:color="auto"/>
        <w:bottom w:val="none" w:sz="0" w:space="0" w:color="auto"/>
        <w:right w:val="none" w:sz="0" w:space="0" w:color="auto"/>
      </w:divBdr>
    </w:div>
    <w:div w:id="1652176952">
      <w:bodyDiv w:val="1"/>
      <w:marLeft w:val="0"/>
      <w:marRight w:val="0"/>
      <w:marTop w:val="0"/>
      <w:marBottom w:val="0"/>
      <w:divBdr>
        <w:top w:val="none" w:sz="0" w:space="0" w:color="auto"/>
        <w:left w:val="none" w:sz="0" w:space="0" w:color="auto"/>
        <w:bottom w:val="none" w:sz="0" w:space="0" w:color="auto"/>
        <w:right w:val="none" w:sz="0" w:space="0" w:color="auto"/>
      </w:divBdr>
    </w:div>
    <w:div w:id="1655600154">
      <w:bodyDiv w:val="1"/>
      <w:marLeft w:val="0"/>
      <w:marRight w:val="0"/>
      <w:marTop w:val="0"/>
      <w:marBottom w:val="0"/>
      <w:divBdr>
        <w:top w:val="none" w:sz="0" w:space="0" w:color="auto"/>
        <w:left w:val="none" w:sz="0" w:space="0" w:color="auto"/>
        <w:bottom w:val="none" w:sz="0" w:space="0" w:color="auto"/>
        <w:right w:val="none" w:sz="0" w:space="0" w:color="auto"/>
      </w:divBdr>
    </w:div>
    <w:div w:id="1657298141">
      <w:bodyDiv w:val="1"/>
      <w:marLeft w:val="0"/>
      <w:marRight w:val="0"/>
      <w:marTop w:val="0"/>
      <w:marBottom w:val="0"/>
      <w:divBdr>
        <w:top w:val="none" w:sz="0" w:space="0" w:color="auto"/>
        <w:left w:val="none" w:sz="0" w:space="0" w:color="auto"/>
        <w:bottom w:val="none" w:sz="0" w:space="0" w:color="auto"/>
        <w:right w:val="none" w:sz="0" w:space="0" w:color="auto"/>
      </w:divBdr>
    </w:div>
    <w:div w:id="1657998785">
      <w:bodyDiv w:val="1"/>
      <w:marLeft w:val="0"/>
      <w:marRight w:val="0"/>
      <w:marTop w:val="0"/>
      <w:marBottom w:val="0"/>
      <w:divBdr>
        <w:top w:val="none" w:sz="0" w:space="0" w:color="auto"/>
        <w:left w:val="none" w:sz="0" w:space="0" w:color="auto"/>
        <w:bottom w:val="none" w:sz="0" w:space="0" w:color="auto"/>
        <w:right w:val="none" w:sz="0" w:space="0" w:color="auto"/>
      </w:divBdr>
    </w:div>
    <w:div w:id="1658260485">
      <w:bodyDiv w:val="1"/>
      <w:marLeft w:val="0"/>
      <w:marRight w:val="0"/>
      <w:marTop w:val="0"/>
      <w:marBottom w:val="0"/>
      <w:divBdr>
        <w:top w:val="none" w:sz="0" w:space="0" w:color="auto"/>
        <w:left w:val="none" w:sz="0" w:space="0" w:color="auto"/>
        <w:bottom w:val="none" w:sz="0" w:space="0" w:color="auto"/>
        <w:right w:val="none" w:sz="0" w:space="0" w:color="auto"/>
      </w:divBdr>
    </w:div>
    <w:div w:id="1658722651">
      <w:bodyDiv w:val="1"/>
      <w:marLeft w:val="0"/>
      <w:marRight w:val="0"/>
      <w:marTop w:val="0"/>
      <w:marBottom w:val="0"/>
      <w:divBdr>
        <w:top w:val="none" w:sz="0" w:space="0" w:color="auto"/>
        <w:left w:val="none" w:sz="0" w:space="0" w:color="auto"/>
        <w:bottom w:val="none" w:sz="0" w:space="0" w:color="auto"/>
        <w:right w:val="none" w:sz="0" w:space="0" w:color="auto"/>
      </w:divBdr>
    </w:div>
    <w:div w:id="1659067485">
      <w:bodyDiv w:val="1"/>
      <w:marLeft w:val="0"/>
      <w:marRight w:val="0"/>
      <w:marTop w:val="0"/>
      <w:marBottom w:val="0"/>
      <w:divBdr>
        <w:top w:val="none" w:sz="0" w:space="0" w:color="auto"/>
        <w:left w:val="none" w:sz="0" w:space="0" w:color="auto"/>
        <w:bottom w:val="none" w:sz="0" w:space="0" w:color="auto"/>
        <w:right w:val="none" w:sz="0" w:space="0" w:color="auto"/>
      </w:divBdr>
    </w:div>
    <w:div w:id="1659069414">
      <w:bodyDiv w:val="1"/>
      <w:marLeft w:val="0"/>
      <w:marRight w:val="0"/>
      <w:marTop w:val="0"/>
      <w:marBottom w:val="0"/>
      <w:divBdr>
        <w:top w:val="none" w:sz="0" w:space="0" w:color="auto"/>
        <w:left w:val="none" w:sz="0" w:space="0" w:color="auto"/>
        <w:bottom w:val="none" w:sz="0" w:space="0" w:color="auto"/>
        <w:right w:val="none" w:sz="0" w:space="0" w:color="auto"/>
      </w:divBdr>
    </w:div>
    <w:div w:id="1660038297">
      <w:bodyDiv w:val="1"/>
      <w:marLeft w:val="0"/>
      <w:marRight w:val="0"/>
      <w:marTop w:val="0"/>
      <w:marBottom w:val="0"/>
      <w:divBdr>
        <w:top w:val="none" w:sz="0" w:space="0" w:color="auto"/>
        <w:left w:val="none" w:sz="0" w:space="0" w:color="auto"/>
        <w:bottom w:val="none" w:sz="0" w:space="0" w:color="auto"/>
        <w:right w:val="none" w:sz="0" w:space="0" w:color="auto"/>
      </w:divBdr>
    </w:div>
    <w:div w:id="1665745936">
      <w:bodyDiv w:val="1"/>
      <w:marLeft w:val="0"/>
      <w:marRight w:val="0"/>
      <w:marTop w:val="0"/>
      <w:marBottom w:val="0"/>
      <w:divBdr>
        <w:top w:val="none" w:sz="0" w:space="0" w:color="auto"/>
        <w:left w:val="none" w:sz="0" w:space="0" w:color="auto"/>
        <w:bottom w:val="none" w:sz="0" w:space="0" w:color="auto"/>
        <w:right w:val="none" w:sz="0" w:space="0" w:color="auto"/>
      </w:divBdr>
    </w:div>
    <w:div w:id="1667857824">
      <w:bodyDiv w:val="1"/>
      <w:marLeft w:val="0"/>
      <w:marRight w:val="0"/>
      <w:marTop w:val="0"/>
      <w:marBottom w:val="0"/>
      <w:divBdr>
        <w:top w:val="none" w:sz="0" w:space="0" w:color="auto"/>
        <w:left w:val="none" w:sz="0" w:space="0" w:color="auto"/>
        <w:bottom w:val="none" w:sz="0" w:space="0" w:color="auto"/>
        <w:right w:val="none" w:sz="0" w:space="0" w:color="auto"/>
      </w:divBdr>
    </w:div>
    <w:div w:id="1670134804">
      <w:bodyDiv w:val="1"/>
      <w:marLeft w:val="0"/>
      <w:marRight w:val="0"/>
      <w:marTop w:val="0"/>
      <w:marBottom w:val="0"/>
      <w:divBdr>
        <w:top w:val="none" w:sz="0" w:space="0" w:color="auto"/>
        <w:left w:val="none" w:sz="0" w:space="0" w:color="auto"/>
        <w:bottom w:val="none" w:sz="0" w:space="0" w:color="auto"/>
        <w:right w:val="none" w:sz="0" w:space="0" w:color="auto"/>
      </w:divBdr>
    </w:div>
    <w:div w:id="1671247889">
      <w:bodyDiv w:val="1"/>
      <w:marLeft w:val="0"/>
      <w:marRight w:val="0"/>
      <w:marTop w:val="0"/>
      <w:marBottom w:val="0"/>
      <w:divBdr>
        <w:top w:val="none" w:sz="0" w:space="0" w:color="auto"/>
        <w:left w:val="none" w:sz="0" w:space="0" w:color="auto"/>
        <w:bottom w:val="none" w:sz="0" w:space="0" w:color="auto"/>
        <w:right w:val="none" w:sz="0" w:space="0" w:color="auto"/>
      </w:divBdr>
    </w:div>
    <w:div w:id="1676423651">
      <w:bodyDiv w:val="1"/>
      <w:marLeft w:val="0"/>
      <w:marRight w:val="0"/>
      <w:marTop w:val="0"/>
      <w:marBottom w:val="0"/>
      <w:divBdr>
        <w:top w:val="none" w:sz="0" w:space="0" w:color="auto"/>
        <w:left w:val="none" w:sz="0" w:space="0" w:color="auto"/>
        <w:bottom w:val="none" w:sz="0" w:space="0" w:color="auto"/>
        <w:right w:val="none" w:sz="0" w:space="0" w:color="auto"/>
      </w:divBdr>
    </w:div>
    <w:div w:id="1676955909">
      <w:bodyDiv w:val="1"/>
      <w:marLeft w:val="0"/>
      <w:marRight w:val="0"/>
      <w:marTop w:val="0"/>
      <w:marBottom w:val="0"/>
      <w:divBdr>
        <w:top w:val="none" w:sz="0" w:space="0" w:color="auto"/>
        <w:left w:val="none" w:sz="0" w:space="0" w:color="auto"/>
        <w:bottom w:val="none" w:sz="0" w:space="0" w:color="auto"/>
        <w:right w:val="none" w:sz="0" w:space="0" w:color="auto"/>
      </w:divBdr>
    </w:div>
    <w:div w:id="1679039297">
      <w:bodyDiv w:val="1"/>
      <w:marLeft w:val="0"/>
      <w:marRight w:val="0"/>
      <w:marTop w:val="0"/>
      <w:marBottom w:val="0"/>
      <w:divBdr>
        <w:top w:val="none" w:sz="0" w:space="0" w:color="auto"/>
        <w:left w:val="none" w:sz="0" w:space="0" w:color="auto"/>
        <w:bottom w:val="none" w:sz="0" w:space="0" w:color="auto"/>
        <w:right w:val="none" w:sz="0" w:space="0" w:color="auto"/>
      </w:divBdr>
    </w:div>
    <w:div w:id="1681665831">
      <w:bodyDiv w:val="1"/>
      <w:marLeft w:val="0"/>
      <w:marRight w:val="0"/>
      <w:marTop w:val="0"/>
      <w:marBottom w:val="0"/>
      <w:divBdr>
        <w:top w:val="none" w:sz="0" w:space="0" w:color="auto"/>
        <w:left w:val="none" w:sz="0" w:space="0" w:color="auto"/>
        <w:bottom w:val="none" w:sz="0" w:space="0" w:color="auto"/>
        <w:right w:val="none" w:sz="0" w:space="0" w:color="auto"/>
      </w:divBdr>
    </w:div>
    <w:div w:id="1682970899">
      <w:bodyDiv w:val="1"/>
      <w:marLeft w:val="0"/>
      <w:marRight w:val="0"/>
      <w:marTop w:val="0"/>
      <w:marBottom w:val="0"/>
      <w:divBdr>
        <w:top w:val="none" w:sz="0" w:space="0" w:color="auto"/>
        <w:left w:val="none" w:sz="0" w:space="0" w:color="auto"/>
        <w:bottom w:val="none" w:sz="0" w:space="0" w:color="auto"/>
        <w:right w:val="none" w:sz="0" w:space="0" w:color="auto"/>
      </w:divBdr>
    </w:div>
    <w:div w:id="1684555465">
      <w:bodyDiv w:val="1"/>
      <w:marLeft w:val="0"/>
      <w:marRight w:val="0"/>
      <w:marTop w:val="0"/>
      <w:marBottom w:val="0"/>
      <w:divBdr>
        <w:top w:val="none" w:sz="0" w:space="0" w:color="auto"/>
        <w:left w:val="none" w:sz="0" w:space="0" w:color="auto"/>
        <w:bottom w:val="none" w:sz="0" w:space="0" w:color="auto"/>
        <w:right w:val="none" w:sz="0" w:space="0" w:color="auto"/>
      </w:divBdr>
    </w:div>
    <w:div w:id="1685092231">
      <w:bodyDiv w:val="1"/>
      <w:marLeft w:val="0"/>
      <w:marRight w:val="0"/>
      <w:marTop w:val="0"/>
      <w:marBottom w:val="0"/>
      <w:divBdr>
        <w:top w:val="none" w:sz="0" w:space="0" w:color="auto"/>
        <w:left w:val="none" w:sz="0" w:space="0" w:color="auto"/>
        <w:bottom w:val="none" w:sz="0" w:space="0" w:color="auto"/>
        <w:right w:val="none" w:sz="0" w:space="0" w:color="auto"/>
      </w:divBdr>
    </w:div>
    <w:div w:id="1685741889">
      <w:bodyDiv w:val="1"/>
      <w:marLeft w:val="0"/>
      <w:marRight w:val="0"/>
      <w:marTop w:val="0"/>
      <w:marBottom w:val="0"/>
      <w:divBdr>
        <w:top w:val="none" w:sz="0" w:space="0" w:color="auto"/>
        <w:left w:val="none" w:sz="0" w:space="0" w:color="auto"/>
        <w:bottom w:val="none" w:sz="0" w:space="0" w:color="auto"/>
        <w:right w:val="none" w:sz="0" w:space="0" w:color="auto"/>
      </w:divBdr>
    </w:div>
    <w:div w:id="1685864834">
      <w:bodyDiv w:val="1"/>
      <w:marLeft w:val="0"/>
      <w:marRight w:val="0"/>
      <w:marTop w:val="0"/>
      <w:marBottom w:val="0"/>
      <w:divBdr>
        <w:top w:val="none" w:sz="0" w:space="0" w:color="auto"/>
        <w:left w:val="none" w:sz="0" w:space="0" w:color="auto"/>
        <w:bottom w:val="none" w:sz="0" w:space="0" w:color="auto"/>
        <w:right w:val="none" w:sz="0" w:space="0" w:color="auto"/>
      </w:divBdr>
    </w:div>
    <w:div w:id="1691028981">
      <w:bodyDiv w:val="1"/>
      <w:marLeft w:val="0"/>
      <w:marRight w:val="0"/>
      <w:marTop w:val="0"/>
      <w:marBottom w:val="0"/>
      <w:divBdr>
        <w:top w:val="none" w:sz="0" w:space="0" w:color="auto"/>
        <w:left w:val="none" w:sz="0" w:space="0" w:color="auto"/>
        <w:bottom w:val="none" w:sz="0" w:space="0" w:color="auto"/>
        <w:right w:val="none" w:sz="0" w:space="0" w:color="auto"/>
      </w:divBdr>
    </w:div>
    <w:div w:id="1691644015">
      <w:bodyDiv w:val="1"/>
      <w:marLeft w:val="0"/>
      <w:marRight w:val="0"/>
      <w:marTop w:val="0"/>
      <w:marBottom w:val="0"/>
      <w:divBdr>
        <w:top w:val="none" w:sz="0" w:space="0" w:color="auto"/>
        <w:left w:val="none" w:sz="0" w:space="0" w:color="auto"/>
        <w:bottom w:val="none" w:sz="0" w:space="0" w:color="auto"/>
        <w:right w:val="none" w:sz="0" w:space="0" w:color="auto"/>
      </w:divBdr>
    </w:div>
    <w:div w:id="1692141922">
      <w:bodyDiv w:val="1"/>
      <w:marLeft w:val="0"/>
      <w:marRight w:val="0"/>
      <w:marTop w:val="0"/>
      <w:marBottom w:val="0"/>
      <w:divBdr>
        <w:top w:val="none" w:sz="0" w:space="0" w:color="auto"/>
        <w:left w:val="none" w:sz="0" w:space="0" w:color="auto"/>
        <w:bottom w:val="none" w:sz="0" w:space="0" w:color="auto"/>
        <w:right w:val="none" w:sz="0" w:space="0" w:color="auto"/>
      </w:divBdr>
    </w:div>
    <w:div w:id="1692218649">
      <w:bodyDiv w:val="1"/>
      <w:marLeft w:val="0"/>
      <w:marRight w:val="0"/>
      <w:marTop w:val="0"/>
      <w:marBottom w:val="0"/>
      <w:divBdr>
        <w:top w:val="none" w:sz="0" w:space="0" w:color="auto"/>
        <w:left w:val="none" w:sz="0" w:space="0" w:color="auto"/>
        <w:bottom w:val="none" w:sz="0" w:space="0" w:color="auto"/>
        <w:right w:val="none" w:sz="0" w:space="0" w:color="auto"/>
      </w:divBdr>
    </w:div>
    <w:div w:id="1692225420">
      <w:bodyDiv w:val="1"/>
      <w:marLeft w:val="0"/>
      <w:marRight w:val="0"/>
      <w:marTop w:val="0"/>
      <w:marBottom w:val="0"/>
      <w:divBdr>
        <w:top w:val="none" w:sz="0" w:space="0" w:color="auto"/>
        <w:left w:val="none" w:sz="0" w:space="0" w:color="auto"/>
        <w:bottom w:val="none" w:sz="0" w:space="0" w:color="auto"/>
        <w:right w:val="none" w:sz="0" w:space="0" w:color="auto"/>
      </w:divBdr>
    </w:div>
    <w:div w:id="1694530795">
      <w:bodyDiv w:val="1"/>
      <w:marLeft w:val="0"/>
      <w:marRight w:val="0"/>
      <w:marTop w:val="0"/>
      <w:marBottom w:val="0"/>
      <w:divBdr>
        <w:top w:val="none" w:sz="0" w:space="0" w:color="auto"/>
        <w:left w:val="none" w:sz="0" w:space="0" w:color="auto"/>
        <w:bottom w:val="none" w:sz="0" w:space="0" w:color="auto"/>
        <w:right w:val="none" w:sz="0" w:space="0" w:color="auto"/>
      </w:divBdr>
    </w:div>
    <w:div w:id="1696037856">
      <w:bodyDiv w:val="1"/>
      <w:marLeft w:val="0"/>
      <w:marRight w:val="0"/>
      <w:marTop w:val="0"/>
      <w:marBottom w:val="0"/>
      <w:divBdr>
        <w:top w:val="none" w:sz="0" w:space="0" w:color="auto"/>
        <w:left w:val="none" w:sz="0" w:space="0" w:color="auto"/>
        <w:bottom w:val="none" w:sz="0" w:space="0" w:color="auto"/>
        <w:right w:val="none" w:sz="0" w:space="0" w:color="auto"/>
      </w:divBdr>
    </w:div>
    <w:div w:id="1697461320">
      <w:bodyDiv w:val="1"/>
      <w:marLeft w:val="0"/>
      <w:marRight w:val="0"/>
      <w:marTop w:val="0"/>
      <w:marBottom w:val="0"/>
      <w:divBdr>
        <w:top w:val="none" w:sz="0" w:space="0" w:color="auto"/>
        <w:left w:val="none" w:sz="0" w:space="0" w:color="auto"/>
        <w:bottom w:val="none" w:sz="0" w:space="0" w:color="auto"/>
        <w:right w:val="none" w:sz="0" w:space="0" w:color="auto"/>
      </w:divBdr>
    </w:div>
    <w:div w:id="1702121501">
      <w:bodyDiv w:val="1"/>
      <w:marLeft w:val="0"/>
      <w:marRight w:val="0"/>
      <w:marTop w:val="0"/>
      <w:marBottom w:val="0"/>
      <w:divBdr>
        <w:top w:val="none" w:sz="0" w:space="0" w:color="auto"/>
        <w:left w:val="none" w:sz="0" w:space="0" w:color="auto"/>
        <w:bottom w:val="none" w:sz="0" w:space="0" w:color="auto"/>
        <w:right w:val="none" w:sz="0" w:space="0" w:color="auto"/>
      </w:divBdr>
    </w:div>
    <w:div w:id="1704404830">
      <w:bodyDiv w:val="1"/>
      <w:marLeft w:val="0"/>
      <w:marRight w:val="0"/>
      <w:marTop w:val="0"/>
      <w:marBottom w:val="0"/>
      <w:divBdr>
        <w:top w:val="none" w:sz="0" w:space="0" w:color="auto"/>
        <w:left w:val="none" w:sz="0" w:space="0" w:color="auto"/>
        <w:bottom w:val="none" w:sz="0" w:space="0" w:color="auto"/>
        <w:right w:val="none" w:sz="0" w:space="0" w:color="auto"/>
      </w:divBdr>
    </w:div>
    <w:div w:id="1709379797">
      <w:bodyDiv w:val="1"/>
      <w:marLeft w:val="0"/>
      <w:marRight w:val="0"/>
      <w:marTop w:val="0"/>
      <w:marBottom w:val="0"/>
      <w:divBdr>
        <w:top w:val="none" w:sz="0" w:space="0" w:color="auto"/>
        <w:left w:val="none" w:sz="0" w:space="0" w:color="auto"/>
        <w:bottom w:val="none" w:sz="0" w:space="0" w:color="auto"/>
        <w:right w:val="none" w:sz="0" w:space="0" w:color="auto"/>
      </w:divBdr>
    </w:div>
    <w:div w:id="1709380127">
      <w:bodyDiv w:val="1"/>
      <w:marLeft w:val="0"/>
      <w:marRight w:val="0"/>
      <w:marTop w:val="0"/>
      <w:marBottom w:val="0"/>
      <w:divBdr>
        <w:top w:val="none" w:sz="0" w:space="0" w:color="auto"/>
        <w:left w:val="none" w:sz="0" w:space="0" w:color="auto"/>
        <w:bottom w:val="none" w:sz="0" w:space="0" w:color="auto"/>
        <w:right w:val="none" w:sz="0" w:space="0" w:color="auto"/>
      </w:divBdr>
    </w:div>
    <w:div w:id="1709841962">
      <w:bodyDiv w:val="1"/>
      <w:marLeft w:val="0"/>
      <w:marRight w:val="0"/>
      <w:marTop w:val="0"/>
      <w:marBottom w:val="0"/>
      <w:divBdr>
        <w:top w:val="none" w:sz="0" w:space="0" w:color="auto"/>
        <w:left w:val="none" w:sz="0" w:space="0" w:color="auto"/>
        <w:bottom w:val="none" w:sz="0" w:space="0" w:color="auto"/>
        <w:right w:val="none" w:sz="0" w:space="0" w:color="auto"/>
      </w:divBdr>
    </w:div>
    <w:div w:id="1710490799">
      <w:bodyDiv w:val="1"/>
      <w:marLeft w:val="0"/>
      <w:marRight w:val="0"/>
      <w:marTop w:val="0"/>
      <w:marBottom w:val="0"/>
      <w:divBdr>
        <w:top w:val="none" w:sz="0" w:space="0" w:color="auto"/>
        <w:left w:val="none" w:sz="0" w:space="0" w:color="auto"/>
        <w:bottom w:val="none" w:sz="0" w:space="0" w:color="auto"/>
        <w:right w:val="none" w:sz="0" w:space="0" w:color="auto"/>
      </w:divBdr>
    </w:div>
    <w:div w:id="1712880012">
      <w:bodyDiv w:val="1"/>
      <w:marLeft w:val="0"/>
      <w:marRight w:val="0"/>
      <w:marTop w:val="0"/>
      <w:marBottom w:val="0"/>
      <w:divBdr>
        <w:top w:val="none" w:sz="0" w:space="0" w:color="auto"/>
        <w:left w:val="none" w:sz="0" w:space="0" w:color="auto"/>
        <w:bottom w:val="none" w:sz="0" w:space="0" w:color="auto"/>
        <w:right w:val="none" w:sz="0" w:space="0" w:color="auto"/>
      </w:divBdr>
    </w:div>
    <w:div w:id="1714117520">
      <w:bodyDiv w:val="1"/>
      <w:marLeft w:val="0"/>
      <w:marRight w:val="0"/>
      <w:marTop w:val="0"/>
      <w:marBottom w:val="0"/>
      <w:divBdr>
        <w:top w:val="none" w:sz="0" w:space="0" w:color="auto"/>
        <w:left w:val="none" w:sz="0" w:space="0" w:color="auto"/>
        <w:bottom w:val="none" w:sz="0" w:space="0" w:color="auto"/>
        <w:right w:val="none" w:sz="0" w:space="0" w:color="auto"/>
      </w:divBdr>
    </w:div>
    <w:div w:id="1717124344">
      <w:bodyDiv w:val="1"/>
      <w:marLeft w:val="0"/>
      <w:marRight w:val="0"/>
      <w:marTop w:val="0"/>
      <w:marBottom w:val="0"/>
      <w:divBdr>
        <w:top w:val="none" w:sz="0" w:space="0" w:color="auto"/>
        <w:left w:val="none" w:sz="0" w:space="0" w:color="auto"/>
        <w:bottom w:val="none" w:sz="0" w:space="0" w:color="auto"/>
        <w:right w:val="none" w:sz="0" w:space="0" w:color="auto"/>
      </w:divBdr>
    </w:div>
    <w:div w:id="1722165448">
      <w:bodyDiv w:val="1"/>
      <w:marLeft w:val="0"/>
      <w:marRight w:val="0"/>
      <w:marTop w:val="0"/>
      <w:marBottom w:val="0"/>
      <w:divBdr>
        <w:top w:val="none" w:sz="0" w:space="0" w:color="auto"/>
        <w:left w:val="none" w:sz="0" w:space="0" w:color="auto"/>
        <w:bottom w:val="none" w:sz="0" w:space="0" w:color="auto"/>
        <w:right w:val="none" w:sz="0" w:space="0" w:color="auto"/>
      </w:divBdr>
    </w:div>
    <w:div w:id="1722709156">
      <w:bodyDiv w:val="1"/>
      <w:marLeft w:val="0"/>
      <w:marRight w:val="0"/>
      <w:marTop w:val="0"/>
      <w:marBottom w:val="0"/>
      <w:divBdr>
        <w:top w:val="none" w:sz="0" w:space="0" w:color="auto"/>
        <w:left w:val="none" w:sz="0" w:space="0" w:color="auto"/>
        <w:bottom w:val="none" w:sz="0" w:space="0" w:color="auto"/>
        <w:right w:val="none" w:sz="0" w:space="0" w:color="auto"/>
      </w:divBdr>
    </w:div>
    <w:div w:id="1722711629">
      <w:bodyDiv w:val="1"/>
      <w:marLeft w:val="0"/>
      <w:marRight w:val="0"/>
      <w:marTop w:val="0"/>
      <w:marBottom w:val="0"/>
      <w:divBdr>
        <w:top w:val="none" w:sz="0" w:space="0" w:color="auto"/>
        <w:left w:val="none" w:sz="0" w:space="0" w:color="auto"/>
        <w:bottom w:val="none" w:sz="0" w:space="0" w:color="auto"/>
        <w:right w:val="none" w:sz="0" w:space="0" w:color="auto"/>
      </w:divBdr>
    </w:div>
    <w:div w:id="1723823835">
      <w:bodyDiv w:val="1"/>
      <w:marLeft w:val="0"/>
      <w:marRight w:val="0"/>
      <w:marTop w:val="0"/>
      <w:marBottom w:val="0"/>
      <w:divBdr>
        <w:top w:val="none" w:sz="0" w:space="0" w:color="auto"/>
        <w:left w:val="none" w:sz="0" w:space="0" w:color="auto"/>
        <w:bottom w:val="none" w:sz="0" w:space="0" w:color="auto"/>
        <w:right w:val="none" w:sz="0" w:space="0" w:color="auto"/>
      </w:divBdr>
    </w:div>
    <w:div w:id="1726298466">
      <w:bodyDiv w:val="1"/>
      <w:marLeft w:val="0"/>
      <w:marRight w:val="0"/>
      <w:marTop w:val="0"/>
      <w:marBottom w:val="0"/>
      <w:divBdr>
        <w:top w:val="none" w:sz="0" w:space="0" w:color="auto"/>
        <w:left w:val="none" w:sz="0" w:space="0" w:color="auto"/>
        <w:bottom w:val="none" w:sz="0" w:space="0" w:color="auto"/>
        <w:right w:val="none" w:sz="0" w:space="0" w:color="auto"/>
      </w:divBdr>
    </w:div>
    <w:div w:id="1726367030">
      <w:bodyDiv w:val="1"/>
      <w:marLeft w:val="0"/>
      <w:marRight w:val="0"/>
      <w:marTop w:val="0"/>
      <w:marBottom w:val="0"/>
      <w:divBdr>
        <w:top w:val="none" w:sz="0" w:space="0" w:color="auto"/>
        <w:left w:val="none" w:sz="0" w:space="0" w:color="auto"/>
        <w:bottom w:val="none" w:sz="0" w:space="0" w:color="auto"/>
        <w:right w:val="none" w:sz="0" w:space="0" w:color="auto"/>
      </w:divBdr>
    </w:div>
    <w:div w:id="1727101572">
      <w:bodyDiv w:val="1"/>
      <w:marLeft w:val="0"/>
      <w:marRight w:val="0"/>
      <w:marTop w:val="0"/>
      <w:marBottom w:val="0"/>
      <w:divBdr>
        <w:top w:val="none" w:sz="0" w:space="0" w:color="auto"/>
        <w:left w:val="none" w:sz="0" w:space="0" w:color="auto"/>
        <w:bottom w:val="none" w:sz="0" w:space="0" w:color="auto"/>
        <w:right w:val="none" w:sz="0" w:space="0" w:color="auto"/>
      </w:divBdr>
    </w:div>
    <w:div w:id="1729525575">
      <w:bodyDiv w:val="1"/>
      <w:marLeft w:val="0"/>
      <w:marRight w:val="0"/>
      <w:marTop w:val="0"/>
      <w:marBottom w:val="0"/>
      <w:divBdr>
        <w:top w:val="none" w:sz="0" w:space="0" w:color="auto"/>
        <w:left w:val="none" w:sz="0" w:space="0" w:color="auto"/>
        <w:bottom w:val="none" w:sz="0" w:space="0" w:color="auto"/>
        <w:right w:val="none" w:sz="0" w:space="0" w:color="auto"/>
      </w:divBdr>
    </w:div>
    <w:div w:id="1730768002">
      <w:bodyDiv w:val="1"/>
      <w:marLeft w:val="0"/>
      <w:marRight w:val="0"/>
      <w:marTop w:val="0"/>
      <w:marBottom w:val="0"/>
      <w:divBdr>
        <w:top w:val="none" w:sz="0" w:space="0" w:color="auto"/>
        <w:left w:val="none" w:sz="0" w:space="0" w:color="auto"/>
        <w:bottom w:val="none" w:sz="0" w:space="0" w:color="auto"/>
        <w:right w:val="none" w:sz="0" w:space="0" w:color="auto"/>
      </w:divBdr>
    </w:div>
    <w:div w:id="1732002130">
      <w:bodyDiv w:val="1"/>
      <w:marLeft w:val="0"/>
      <w:marRight w:val="0"/>
      <w:marTop w:val="0"/>
      <w:marBottom w:val="0"/>
      <w:divBdr>
        <w:top w:val="none" w:sz="0" w:space="0" w:color="auto"/>
        <w:left w:val="none" w:sz="0" w:space="0" w:color="auto"/>
        <w:bottom w:val="none" w:sz="0" w:space="0" w:color="auto"/>
        <w:right w:val="none" w:sz="0" w:space="0" w:color="auto"/>
      </w:divBdr>
    </w:div>
    <w:div w:id="1732649845">
      <w:bodyDiv w:val="1"/>
      <w:marLeft w:val="0"/>
      <w:marRight w:val="0"/>
      <w:marTop w:val="0"/>
      <w:marBottom w:val="0"/>
      <w:divBdr>
        <w:top w:val="none" w:sz="0" w:space="0" w:color="auto"/>
        <w:left w:val="none" w:sz="0" w:space="0" w:color="auto"/>
        <w:bottom w:val="none" w:sz="0" w:space="0" w:color="auto"/>
        <w:right w:val="none" w:sz="0" w:space="0" w:color="auto"/>
      </w:divBdr>
    </w:div>
    <w:div w:id="1733187265">
      <w:bodyDiv w:val="1"/>
      <w:marLeft w:val="0"/>
      <w:marRight w:val="0"/>
      <w:marTop w:val="0"/>
      <w:marBottom w:val="0"/>
      <w:divBdr>
        <w:top w:val="none" w:sz="0" w:space="0" w:color="auto"/>
        <w:left w:val="none" w:sz="0" w:space="0" w:color="auto"/>
        <w:bottom w:val="none" w:sz="0" w:space="0" w:color="auto"/>
        <w:right w:val="none" w:sz="0" w:space="0" w:color="auto"/>
      </w:divBdr>
    </w:div>
    <w:div w:id="1738631130">
      <w:bodyDiv w:val="1"/>
      <w:marLeft w:val="0"/>
      <w:marRight w:val="0"/>
      <w:marTop w:val="0"/>
      <w:marBottom w:val="0"/>
      <w:divBdr>
        <w:top w:val="none" w:sz="0" w:space="0" w:color="auto"/>
        <w:left w:val="none" w:sz="0" w:space="0" w:color="auto"/>
        <w:bottom w:val="none" w:sz="0" w:space="0" w:color="auto"/>
        <w:right w:val="none" w:sz="0" w:space="0" w:color="auto"/>
      </w:divBdr>
    </w:div>
    <w:div w:id="1741949651">
      <w:bodyDiv w:val="1"/>
      <w:marLeft w:val="0"/>
      <w:marRight w:val="0"/>
      <w:marTop w:val="0"/>
      <w:marBottom w:val="0"/>
      <w:divBdr>
        <w:top w:val="none" w:sz="0" w:space="0" w:color="auto"/>
        <w:left w:val="none" w:sz="0" w:space="0" w:color="auto"/>
        <w:bottom w:val="none" w:sz="0" w:space="0" w:color="auto"/>
        <w:right w:val="none" w:sz="0" w:space="0" w:color="auto"/>
      </w:divBdr>
    </w:div>
    <w:div w:id="1743943466">
      <w:bodyDiv w:val="1"/>
      <w:marLeft w:val="0"/>
      <w:marRight w:val="0"/>
      <w:marTop w:val="0"/>
      <w:marBottom w:val="0"/>
      <w:divBdr>
        <w:top w:val="none" w:sz="0" w:space="0" w:color="auto"/>
        <w:left w:val="none" w:sz="0" w:space="0" w:color="auto"/>
        <w:bottom w:val="none" w:sz="0" w:space="0" w:color="auto"/>
        <w:right w:val="none" w:sz="0" w:space="0" w:color="auto"/>
      </w:divBdr>
    </w:div>
    <w:div w:id="1744254637">
      <w:bodyDiv w:val="1"/>
      <w:marLeft w:val="0"/>
      <w:marRight w:val="0"/>
      <w:marTop w:val="0"/>
      <w:marBottom w:val="0"/>
      <w:divBdr>
        <w:top w:val="none" w:sz="0" w:space="0" w:color="auto"/>
        <w:left w:val="none" w:sz="0" w:space="0" w:color="auto"/>
        <w:bottom w:val="none" w:sz="0" w:space="0" w:color="auto"/>
        <w:right w:val="none" w:sz="0" w:space="0" w:color="auto"/>
      </w:divBdr>
    </w:div>
    <w:div w:id="1744987777">
      <w:bodyDiv w:val="1"/>
      <w:marLeft w:val="0"/>
      <w:marRight w:val="0"/>
      <w:marTop w:val="0"/>
      <w:marBottom w:val="0"/>
      <w:divBdr>
        <w:top w:val="none" w:sz="0" w:space="0" w:color="auto"/>
        <w:left w:val="none" w:sz="0" w:space="0" w:color="auto"/>
        <w:bottom w:val="none" w:sz="0" w:space="0" w:color="auto"/>
        <w:right w:val="none" w:sz="0" w:space="0" w:color="auto"/>
      </w:divBdr>
    </w:div>
    <w:div w:id="1745638864">
      <w:bodyDiv w:val="1"/>
      <w:marLeft w:val="0"/>
      <w:marRight w:val="0"/>
      <w:marTop w:val="0"/>
      <w:marBottom w:val="0"/>
      <w:divBdr>
        <w:top w:val="none" w:sz="0" w:space="0" w:color="auto"/>
        <w:left w:val="none" w:sz="0" w:space="0" w:color="auto"/>
        <w:bottom w:val="none" w:sz="0" w:space="0" w:color="auto"/>
        <w:right w:val="none" w:sz="0" w:space="0" w:color="auto"/>
      </w:divBdr>
    </w:div>
    <w:div w:id="1746881642">
      <w:bodyDiv w:val="1"/>
      <w:marLeft w:val="0"/>
      <w:marRight w:val="0"/>
      <w:marTop w:val="0"/>
      <w:marBottom w:val="0"/>
      <w:divBdr>
        <w:top w:val="none" w:sz="0" w:space="0" w:color="auto"/>
        <w:left w:val="none" w:sz="0" w:space="0" w:color="auto"/>
        <w:bottom w:val="none" w:sz="0" w:space="0" w:color="auto"/>
        <w:right w:val="none" w:sz="0" w:space="0" w:color="auto"/>
      </w:divBdr>
    </w:div>
    <w:div w:id="1751462493">
      <w:bodyDiv w:val="1"/>
      <w:marLeft w:val="0"/>
      <w:marRight w:val="0"/>
      <w:marTop w:val="0"/>
      <w:marBottom w:val="0"/>
      <w:divBdr>
        <w:top w:val="none" w:sz="0" w:space="0" w:color="auto"/>
        <w:left w:val="none" w:sz="0" w:space="0" w:color="auto"/>
        <w:bottom w:val="none" w:sz="0" w:space="0" w:color="auto"/>
        <w:right w:val="none" w:sz="0" w:space="0" w:color="auto"/>
      </w:divBdr>
    </w:div>
    <w:div w:id="1755318005">
      <w:bodyDiv w:val="1"/>
      <w:marLeft w:val="0"/>
      <w:marRight w:val="0"/>
      <w:marTop w:val="0"/>
      <w:marBottom w:val="0"/>
      <w:divBdr>
        <w:top w:val="none" w:sz="0" w:space="0" w:color="auto"/>
        <w:left w:val="none" w:sz="0" w:space="0" w:color="auto"/>
        <w:bottom w:val="none" w:sz="0" w:space="0" w:color="auto"/>
        <w:right w:val="none" w:sz="0" w:space="0" w:color="auto"/>
      </w:divBdr>
    </w:div>
    <w:div w:id="1755322344">
      <w:bodyDiv w:val="1"/>
      <w:marLeft w:val="0"/>
      <w:marRight w:val="0"/>
      <w:marTop w:val="0"/>
      <w:marBottom w:val="0"/>
      <w:divBdr>
        <w:top w:val="none" w:sz="0" w:space="0" w:color="auto"/>
        <w:left w:val="none" w:sz="0" w:space="0" w:color="auto"/>
        <w:bottom w:val="none" w:sz="0" w:space="0" w:color="auto"/>
        <w:right w:val="none" w:sz="0" w:space="0" w:color="auto"/>
      </w:divBdr>
    </w:div>
    <w:div w:id="1762289546">
      <w:bodyDiv w:val="1"/>
      <w:marLeft w:val="0"/>
      <w:marRight w:val="0"/>
      <w:marTop w:val="0"/>
      <w:marBottom w:val="0"/>
      <w:divBdr>
        <w:top w:val="none" w:sz="0" w:space="0" w:color="auto"/>
        <w:left w:val="none" w:sz="0" w:space="0" w:color="auto"/>
        <w:bottom w:val="none" w:sz="0" w:space="0" w:color="auto"/>
        <w:right w:val="none" w:sz="0" w:space="0" w:color="auto"/>
      </w:divBdr>
    </w:div>
    <w:div w:id="1765567920">
      <w:bodyDiv w:val="1"/>
      <w:marLeft w:val="0"/>
      <w:marRight w:val="0"/>
      <w:marTop w:val="0"/>
      <w:marBottom w:val="0"/>
      <w:divBdr>
        <w:top w:val="none" w:sz="0" w:space="0" w:color="auto"/>
        <w:left w:val="none" w:sz="0" w:space="0" w:color="auto"/>
        <w:bottom w:val="none" w:sz="0" w:space="0" w:color="auto"/>
        <w:right w:val="none" w:sz="0" w:space="0" w:color="auto"/>
      </w:divBdr>
    </w:div>
    <w:div w:id="1765683117">
      <w:bodyDiv w:val="1"/>
      <w:marLeft w:val="0"/>
      <w:marRight w:val="0"/>
      <w:marTop w:val="0"/>
      <w:marBottom w:val="0"/>
      <w:divBdr>
        <w:top w:val="none" w:sz="0" w:space="0" w:color="auto"/>
        <w:left w:val="none" w:sz="0" w:space="0" w:color="auto"/>
        <w:bottom w:val="none" w:sz="0" w:space="0" w:color="auto"/>
        <w:right w:val="none" w:sz="0" w:space="0" w:color="auto"/>
      </w:divBdr>
    </w:div>
    <w:div w:id="1766609078">
      <w:bodyDiv w:val="1"/>
      <w:marLeft w:val="0"/>
      <w:marRight w:val="0"/>
      <w:marTop w:val="0"/>
      <w:marBottom w:val="0"/>
      <w:divBdr>
        <w:top w:val="none" w:sz="0" w:space="0" w:color="auto"/>
        <w:left w:val="none" w:sz="0" w:space="0" w:color="auto"/>
        <w:bottom w:val="none" w:sz="0" w:space="0" w:color="auto"/>
        <w:right w:val="none" w:sz="0" w:space="0" w:color="auto"/>
      </w:divBdr>
    </w:div>
    <w:div w:id="1768041064">
      <w:bodyDiv w:val="1"/>
      <w:marLeft w:val="0"/>
      <w:marRight w:val="0"/>
      <w:marTop w:val="0"/>
      <w:marBottom w:val="0"/>
      <w:divBdr>
        <w:top w:val="none" w:sz="0" w:space="0" w:color="auto"/>
        <w:left w:val="none" w:sz="0" w:space="0" w:color="auto"/>
        <w:bottom w:val="none" w:sz="0" w:space="0" w:color="auto"/>
        <w:right w:val="none" w:sz="0" w:space="0" w:color="auto"/>
      </w:divBdr>
    </w:div>
    <w:div w:id="1770545578">
      <w:bodyDiv w:val="1"/>
      <w:marLeft w:val="0"/>
      <w:marRight w:val="0"/>
      <w:marTop w:val="0"/>
      <w:marBottom w:val="0"/>
      <w:divBdr>
        <w:top w:val="none" w:sz="0" w:space="0" w:color="auto"/>
        <w:left w:val="none" w:sz="0" w:space="0" w:color="auto"/>
        <w:bottom w:val="none" w:sz="0" w:space="0" w:color="auto"/>
        <w:right w:val="none" w:sz="0" w:space="0" w:color="auto"/>
      </w:divBdr>
    </w:div>
    <w:div w:id="1770848802">
      <w:bodyDiv w:val="1"/>
      <w:marLeft w:val="0"/>
      <w:marRight w:val="0"/>
      <w:marTop w:val="0"/>
      <w:marBottom w:val="0"/>
      <w:divBdr>
        <w:top w:val="none" w:sz="0" w:space="0" w:color="auto"/>
        <w:left w:val="none" w:sz="0" w:space="0" w:color="auto"/>
        <w:bottom w:val="none" w:sz="0" w:space="0" w:color="auto"/>
        <w:right w:val="none" w:sz="0" w:space="0" w:color="auto"/>
      </w:divBdr>
    </w:div>
    <w:div w:id="1772622530">
      <w:bodyDiv w:val="1"/>
      <w:marLeft w:val="0"/>
      <w:marRight w:val="0"/>
      <w:marTop w:val="0"/>
      <w:marBottom w:val="0"/>
      <w:divBdr>
        <w:top w:val="none" w:sz="0" w:space="0" w:color="auto"/>
        <w:left w:val="none" w:sz="0" w:space="0" w:color="auto"/>
        <w:bottom w:val="none" w:sz="0" w:space="0" w:color="auto"/>
        <w:right w:val="none" w:sz="0" w:space="0" w:color="auto"/>
      </w:divBdr>
    </w:div>
    <w:div w:id="1774089779">
      <w:bodyDiv w:val="1"/>
      <w:marLeft w:val="0"/>
      <w:marRight w:val="0"/>
      <w:marTop w:val="0"/>
      <w:marBottom w:val="0"/>
      <w:divBdr>
        <w:top w:val="none" w:sz="0" w:space="0" w:color="auto"/>
        <w:left w:val="none" w:sz="0" w:space="0" w:color="auto"/>
        <w:bottom w:val="none" w:sz="0" w:space="0" w:color="auto"/>
        <w:right w:val="none" w:sz="0" w:space="0" w:color="auto"/>
      </w:divBdr>
    </w:div>
    <w:div w:id="1775855245">
      <w:bodyDiv w:val="1"/>
      <w:marLeft w:val="0"/>
      <w:marRight w:val="0"/>
      <w:marTop w:val="0"/>
      <w:marBottom w:val="0"/>
      <w:divBdr>
        <w:top w:val="none" w:sz="0" w:space="0" w:color="auto"/>
        <w:left w:val="none" w:sz="0" w:space="0" w:color="auto"/>
        <w:bottom w:val="none" w:sz="0" w:space="0" w:color="auto"/>
        <w:right w:val="none" w:sz="0" w:space="0" w:color="auto"/>
      </w:divBdr>
    </w:div>
    <w:div w:id="1776050811">
      <w:bodyDiv w:val="1"/>
      <w:marLeft w:val="0"/>
      <w:marRight w:val="0"/>
      <w:marTop w:val="0"/>
      <w:marBottom w:val="0"/>
      <w:divBdr>
        <w:top w:val="none" w:sz="0" w:space="0" w:color="auto"/>
        <w:left w:val="none" w:sz="0" w:space="0" w:color="auto"/>
        <w:bottom w:val="none" w:sz="0" w:space="0" w:color="auto"/>
        <w:right w:val="none" w:sz="0" w:space="0" w:color="auto"/>
      </w:divBdr>
    </w:div>
    <w:div w:id="1776091382">
      <w:bodyDiv w:val="1"/>
      <w:marLeft w:val="0"/>
      <w:marRight w:val="0"/>
      <w:marTop w:val="0"/>
      <w:marBottom w:val="0"/>
      <w:divBdr>
        <w:top w:val="none" w:sz="0" w:space="0" w:color="auto"/>
        <w:left w:val="none" w:sz="0" w:space="0" w:color="auto"/>
        <w:bottom w:val="none" w:sz="0" w:space="0" w:color="auto"/>
        <w:right w:val="none" w:sz="0" w:space="0" w:color="auto"/>
      </w:divBdr>
    </w:div>
    <w:div w:id="1778941247">
      <w:bodyDiv w:val="1"/>
      <w:marLeft w:val="0"/>
      <w:marRight w:val="0"/>
      <w:marTop w:val="0"/>
      <w:marBottom w:val="0"/>
      <w:divBdr>
        <w:top w:val="none" w:sz="0" w:space="0" w:color="auto"/>
        <w:left w:val="none" w:sz="0" w:space="0" w:color="auto"/>
        <w:bottom w:val="none" w:sz="0" w:space="0" w:color="auto"/>
        <w:right w:val="none" w:sz="0" w:space="0" w:color="auto"/>
      </w:divBdr>
    </w:div>
    <w:div w:id="1779446916">
      <w:bodyDiv w:val="1"/>
      <w:marLeft w:val="0"/>
      <w:marRight w:val="0"/>
      <w:marTop w:val="0"/>
      <w:marBottom w:val="0"/>
      <w:divBdr>
        <w:top w:val="none" w:sz="0" w:space="0" w:color="auto"/>
        <w:left w:val="none" w:sz="0" w:space="0" w:color="auto"/>
        <w:bottom w:val="none" w:sz="0" w:space="0" w:color="auto"/>
        <w:right w:val="none" w:sz="0" w:space="0" w:color="auto"/>
      </w:divBdr>
    </w:div>
    <w:div w:id="1780373950">
      <w:bodyDiv w:val="1"/>
      <w:marLeft w:val="0"/>
      <w:marRight w:val="0"/>
      <w:marTop w:val="0"/>
      <w:marBottom w:val="0"/>
      <w:divBdr>
        <w:top w:val="none" w:sz="0" w:space="0" w:color="auto"/>
        <w:left w:val="none" w:sz="0" w:space="0" w:color="auto"/>
        <w:bottom w:val="none" w:sz="0" w:space="0" w:color="auto"/>
        <w:right w:val="none" w:sz="0" w:space="0" w:color="auto"/>
      </w:divBdr>
    </w:div>
    <w:div w:id="1780493901">
      <w:bodyDiv w:val="1"/>
      <w:marLeft w:val="0"/>
      <w:marRight w:val="0"/>
      <w:marTop w:val="0"/>
      <w:marBottom w:val="0"/>
      <w:divBdr>
        <w:top w:val="none" w:sz="0" w:space="0" w:color="auto"/>
        <w:left w:val="none" w:sz="0" w:space="0" w:color="auto"/>
        <w:bottom w:val="none" w:sz="0" w:space="0" w:color="auto"/>
        <w:right w:val="none" w:sz="0" w:space="0" w:color="auto"/>
      </w:divBdr>
    </w:div>
    <w:div w:id="1782724090">
      <w:bodyDiv w:val="1"/>
      <w:marLeft w:val="0"/>
      <w:marRight w:val="0"/>
      <w:marTop w:val="0"/>
      <w:marBottom w:val="0"/>
      <w:divBdr>
        <w:top w:val="none" w:sz="0" w:space="0" w:color="auto"/>
        <w:left w:val="none" w:sz="0" w:space="0" w:color="auto"/>
        <w:bottom w:val="none" w:sz="0" w:space="0" w:color="auto"/>
        <w:right w:val="none" w:sz="0" w:space="0" w:color="auto"/>
      </w:divBdr>
    </w:div>
    <w:div w:id="1784307423">
      <w:bodyDiv w:val="1"/>
      <w:marLeft w:val="0"/>
      <w:marRight w:val="0"/>
      <w:marTop w:val="0"/>
      <w:marBottom w:val="0"/>
      <w:divBdr>
        <w:top w:val="none" w:sz="0" w:space="0" w:color="auto"/>
        <w:left w:val="none" w:sz="0" w:space="0" w:color="auto"/>
        <w:bottom w:val="none" w:sz="0" w:space="0" w:color="auto"/>
        <w:right w:val="none" w:sz="0" w:space="0" w:color="auto"/>
      </w:divBdr>
    </w:div>
    <w:div w:id="1787774100">
      <w:bodyDiv w:val="1"/>
      <w:marLeft w:val="0"/>
      <w:marRight w:val="0"/>
      <w:marTop w:val="0"/>
      <w:marBottom w:val="0"/>
      <w:divBdr>
        <w:top w:val="none" w:sz="0" w:space="0" w:color="auto"/>
        <w:left w:val="none" w:sz="0" w:space="0" w:color="auto"/>
        <w:bottom w:val="none" w:sz="0" w:space="0" w:color="auto"/>
        <w:right w:val="none" w:sz="0" w:space="0" w:color="auto"/>
      </w:divBdr>
    </w:div>
    <w:div w:id="1789086196">
      <w:bodyDiv w:val="1"/>
      <w:marLeft w:val="0"/>
      <w:marRight w:val="0"/>
      <w:marTop w:val="0"/>
      <w:marBottom w:val="0"/>
      <w:divBdr>
        <w:top w:val="none" w:sz="0" w:space="0" w:color="auto"/>
        <w:left w:val="none" w:sz="0" w:space="0" w:color="auto"/>
        <w:bottom w:val="none" w:sz="0" w:space="0" w:color="auto"/>
        <w:right w:val="none" w:sz="0" w:space="0" w:color="auto"/>
      </w:divBdr>
    </w:div>
    <w:div w:id="1789934621">
      <w:bodyDiv w:val="1"/>
      <w:marLeft w:val="0"/>
      <w:marRight w:val="0"/>
      <w:marTop w:val="0"/>
      <w:marBottom w:val="0"/>
      <w:divBdr>
        <w:top w:val="none" w:sz="0" w:space="0" w:color="auto"/>
        <w:left w:val="none" w:sz="0" w:space="0" w:color="auto"/>
        <w:bottom w:val="none" w:sz="0" w:space="0" w:color="auto"/>
        <w:right w:val="none" w:sz="0" w:space="0" w:color="auto"/>
      </w:divBdr>
    </w:div>
    <w:div w:id="1794053758">
      <w:bodyDiv w:val="1"/>
      <w:marLeft w:val="0"/>
      <w:marRight w:val="0"/>
      <w:marTop w:val="0"/>
      <w:marBottom w:val="0"/>
      <w:divBdr>
        <w:top w:val="none" w:sz="0" w:space="0" w:color="auto"/>
        <w:left w:val="none" w:sz="0" w:space="0" w:color="auto"/>
        <w:bottom w:val="none" w:sz="0" w:space="0" w:color="auto"/>
        <w:right w:val="none" w:sz="0" w:space="0" w:color="auto"/>
      </w:divBdr>
    </w:div>
    <w:div w:id="1794397473">
      <w:bodyDiv w:val="1"/>
      <w:marLeft w:val="0"/>
      <w:marRight w:val="0"/>
      <w:marTop w:val="0"/>
      <w:marBottom w:val="0"/>
      <w:divBdr>
        <w:top w:val="none" w:sz="0" w:space="0" w:color="auto"/>
        <w:left w:val="none" w:sz="0" w:space="0" w:color="auto"/>
        <w:bottom w:val="none" w:sz="0" w:space="0" w:color="auto"/>
        <w:right w:val="none" w:sz="0" w:space="0" w:color="auto"/>
      </w:divBdr>
    </w:div>
    <w:div w:id="1795518392">
      <w:bodyDiv w:val="1"/>
      <w:marLeft w:val="0"/>
      <w:marRight w:val="0"/>
      <w:marTop w:val="0"/>
      <w:marBottom w:val="0"/>
      <w:divBdr>
        <w:top w:val="none" w:sz="0" w:space="0" w:color="auto"/>
        <w:left w:val="none" w:sz="0" w:space="0" w:color="auto"/>
        <w:bottom w:val="none" w:sz="0" w:space="0" w:color="auto"/>
        <w:right w:val="none" w:sz="0" w:space="0" w:color="auto"/>
      </w:divBdr>
    </w:div>
    <w:div w:id="1795707889">
      <w:bodyDiv w:val="1"/>
      <w:marLeft w:val="0"/>
      <w:marRight w:val="0"/>
      <w:marTop w:val="0"/>
      <w:marBottom w:val="0"/>
      <w:divBdr>
        <w:top w:val="none" w:sz="0" w:space="0" w:color="auto"/>
        <w:left w:val="none" w:sz="0" w:space="0" w:color="auto"/>
        <w:bottom w:val="none" w:sz="0" w:space="0" w:color="auto"/>
        <w:right w:val="none" w:sz="0" w:space="0" w:color="auto"/>
      </w:divBdr>
    </w:div>
    <w:div w:id="1801413424">
      <w:bodyDiv w:val="1"/>
      <w:marLeft w:val="0"/>
      <w:marRight w:val="0"/>
      <w:marTop w:val="0"/>
      <w:marBottom w:val="0"/>
      <w:divBdr>
        <w:top w:val="none" w:sz="0" w:space="0" w:color="auto"/>
        <w:left w:val="none" w:sz="0" w:space="0" w:color="auto"/>
        <w:bottom w:val="none" w:sz="0" w:space="0" w:color="auto"/>
        <w:right w:val="none" w:sz="0" w:space="0" w:color="auto"/>
      </w:divBdr>
    </w:div>
    <w:div w:id="1801727153">
      <w:bodyDiv w:val="1"/>
      <w:marLeft w:val="0"/>
      <w:marRight w:val="0"/>
      <w:marTop w:val="0"/>
      <w:marBottom w:val="0"/>
      <w:divBdr>
        <w:top w:val="none" w:sz="0" w:space="0" w:color="auto"/>
        <w:left w:val="none" w:sz="0" w:space="0" w:color="auto"/>
        <w:bottom w:val="none" w:sz="0" w:space="0" w:color="auto"/>
        <w:right w:val="none" w:sz="0" w:space="0" w:color="auto"/>
      </w:divBdr>
    </w:div>
    <w:div w:id="1802377164">
      <w:bodyDiv w:val="1"/>
      <w:marLeft w:val="0"/>
      <w:marRight w:val="0"/>
      <w:marTop w:val="0"/>
      <w:marBottom w:val="0"/>
      <w:divBdr>
        <w:top w:val="none" w:sz="0" w:space="0" w:color="auto"/>
        <w:left w:val="none" w:sz="0" w:space="0" w:color="auto"/>
        <w:bottom w:val="none" w:sz="0" w:space="0" w:color="auto"/>
        <w:right w:val="none" w:sz="0" w:space="0" w:color="auto"/>
      </w:divBdr>
    </w:div>
    <w:div w:id="1805999827">
      <w:bodyDiv w:val="1"/>
      <w:marLeft w:val="0"/>
      <w:marRight w:val="0"/>
      <w:marTop w:val="0"/>
      <w:marBottom w:val="0"/>
      <w:divBdr>
        <w:top w:val="none" w:sz="0" w:space="0" w:color="auto"/>
        <w:left w:val="none" w:sz="0" w:space="0" w:color="auto"/>
        <w:bottom w:val="none" w:sz="0" w:space="0" w:color="auto"/>
        <w:right w:val="none" w:sz="0" w:space="0" w:color="auto"/>
      </w:divBdr>
    </w:div>
    <w:div w:id="1806966018">
      <w:bodyDiv w:val="1"/>
      <w:marLeft w:val="0"/>
      <w:marRight w:val="0"/>
      <w:marTop w:val="0"/>
      <w:marBottom w:val="0"/>
      <w:divBdr>
        <w:top w:val="none" w:sz="0" w:space="0" w:color="auto"/>
        <w:left w:val="none" w:sz="0" w:space="0" w:color="auto"/>
        <w:bottom w:val="none" w:sz="0" w:space="0" w:color="auto"/>
        <w:right w:val="none" w:sz="0" w:space="0" w:color="auto"/>
      </w:divBdr>
    </w:div>
    <w:div w:id="1810787093">
      <w:bodyDiv w:val="1"/>
      <w:marLeft w:val="0"/>
      <w:marRight w:val="0"/>
      <w:marTop w:val="0"/>
      <w:marBottom w:val="0"/>
      <w:divBdr>
        <w:top w:val="none" w:sz="0" w:space="0" w:color="auto"/>
        <w:left w:val="none" w:sz="0" w:space="0" w:color="auto"/>
        <w:bottom w:val="none" w:sz="0" w:space="0" w:color="auto"/>
        <w:right w:val="none" w:sz="0" w:space="0" w:color="auto"/>
      </w:divBdr>
    </w:div>
    <w:div w:id="1814175737">
      <w:bodyDiv w:val="1"/>
      <w:marLeft w:val="0"/>
      <w:marRight w:val="0"/>
      <w:marTop w:val="0"/>
      <w:marBottom w:val="0"/>
      <w:divBdr>
        <w:top w:val="none" w:sz="0" w:space="0" w:color="auto"/>
        <w:left w:val="none" w:sz="0" w:space="0" w:color="auto"/>
        <w:bottom w:val="none" w:sz="0" w:space="0" w:color="auto"/>
        <w:right w:val="none" w:sz="0" w:space="0" w:color="auto"/>
      </w:divBdr>
    </w:div>
    <w:div w:id="1814829311">
      <w:bodyDiv w:val="1"/>
      <w:marLeft w:val="0"/>
      <w:marRight w:val="0"/>
      <w:marTop w:val="0"/>
      <w:marBottom w:val="0"/>
      <w:divBdr>
        <w:top w:val="none" w:sz="0" w:space="0" w:color="auto"/>
        <w:left w:val="none" w:sz="0" w:space="0" w:color="auto"/>
        <w:bottom w:val="none" w:sz="0" w:space="0" w:color="auto"/>
        <w:right w:val="none" w:sz="0" w:space="0" w:color="auto"/>
      </w:divBdr>
    </w:div>
    <w:div w:id="1815946935">
      <w:bodyDiv w:val="1"/>
      <w:marLeft w:val="0"/>
      <w:marRight w:val="0"/>
      <w:marTop w:val="0"/>
      <w:marBottom w:val="0"/>
      <w:divBdr>
        <w:top w:val="none" w:sz="0" w:space="0" w:color="auto"/>
        <w:left w:val="none" w:sz="0" w:space="0" w:color="auto"/>
        <w:bottom w:val="none" w:sz="0" w:space="0" w:color="auto"/>
        <w:right w:val="none" w:sz="0" w:space="0" w:color="auto"/>
      </w:divBdr>
    </w:div>
    <w:div w:id="1816993513">
      <w:bodyDiv w:val="1"/>
      <w:marLeft w:val="0"/>
      <w:marRight w:val="0"/>
      <w:marTop w:val="0"/>
      <w:marBottom w:val="0"/>
      <w:divBdr>
        <w:top w:val="none" w:sz="0" w:space="0" w:color="auto"/>
        <w:left w:val="none" w:sz="0" w:space="0" w:color="auto"/>
        <w:bottom w:val="none" w:sz="0" w:space="0" w:color="auto"/>
        <w:right w:val="none" w:sz="0" w:space="0" w:color="auto"/>
      </w:divBdr>
    </w:div>
    <w:div w:id="1820267598">
      <w:bodyDiv w:val="1"/>
      <w:marLeft w:val="0"/>
      <w:marRight w:val="0"/>
      <w:marTop w:val="0"/>
      <w:marBottom w:val="0"/>
      <w:divBdr>
        <w:top w:val="none" w:sz="0" w:space="0" w:color="auto"/>
        <w:left w:val="none" w:sz="0" w:space="0" w:color="auto"/>
        <w:bottom w:val="none" w:sz="0" w:space="0" w:color="auto"/>
        <w:right w:val="none" w:sz="0" w:space="0" w:color="auto"/>
      </w:divBdr>
    </w:div>
    <w:div w:id="1821191906">
      <w:bodyDiv w:val="1"/>
      <w:marLeft w:val="0"/>
      <w:marRight w:val="0"/>
      <w:marTop w:val="0"/>
      <w:marBottom w:val="0"/>
      <w:divBdr>
        <w:top w:val="none" w:sz="0" w:space="0" w:color="auto"/>
        <w:left w:val="none" w:sz="0" w:space="0" w:color="auto"/>
        <w:bottom w:val="none" w:sz="0" w:space="0" w:color="auto"/>
        <w:right w:val="none" w:sz="0" w:space="0" w:color="auto"/>
      </w:divBdr>
    </w:div>
    <w:div w:id="1823159235">
      <w:bodyDiv w:val="1"/>
      <w:marLeft w:val="0"/>
      <w:marRight w:val="0"/>
      <w:marTop w:val="0"/>
      <w:marBottom w:val="0"/>
      <w:divBdr>
        <w:top w:val="none" w:sz="0" w:space="0" w:color="auto"/>
        <w:left w:val="none" w:sz="0" w:space="0" w:color="auto"/>
        <w:bottom w:val="none" w:sz="0" w:space="0" w:color="auto"/>
        <w:right w:val="none" w:sz="0" w:space="0" w:color="auto"/>
      </w:divBdr>
    </w:div>
    <w:div w:id="1824081827">
      <w:bodyDiv w:val="1"/>
      <w:marLeft w:val="0"/>
      <w:marRight w:val="0"/>
      <w:marTop w:val="0"/>
      <w:marBottom w:val="0"/>
      <w:divBdr>
        <w:top w:val="none" w:sz="0" w:space="0" w:color="auto"/>
        <w:left w:val="none" w:sz="0" w:space="0" w:color="auto"/>
        <w:bottom w:val="none" w:sz="0" w:space="0" w:color="auto"/>
        <w:right w:val="none" w:sz="0" w:space="0" w:color="auto"/>
      </w:divBdr>
    </w:div>
    <w:div w:id="1825857326">
      <w:bodyDiv w:val="1"/>
      <w:marLeft w:val="0"/>
      <w:marRight w:val="0"/>
      <w:marTop w:val="0"/>
      <w:marBottom w:val="0"/>
      <w:divBdr>
        <w:top w:val="none" w:sz="0" w:space="0" w:color="auto"/>
        <w:left w:val="none" w:sz="0" w:space="0" w:color="auto"/>
        <w:bottom w:val="none" w:sz="0" w:space="0" w:color="auto"/>
        <w:right w:val="none" w:sz="0" w:space="0" w:color="auto"/>
      </w:divBdr>
    </w:div>
    <w:div w:id="1827894603">
      <w:bodyDiv w:val="1"/>
      <w:marLeft w:val="0"/>
      <w:marRight w:val="0"/>
      <w:marTop w:val="0"/>
      <w:marBottom w:val="0"/>
      <w:divBdr>
        <w:top w:val="none" w:sz="0" w:space="0" w:color="auto"/>
        <w:left w:val="none" w:sz="0" w:space="0" w:color="auto"/>
        <w:bottom w:val="none" w:sz="0" w:space="0" w:color="auto"/>
        <w:right w:val="none" w:sz="0" w:space="0" w:color="auto"/>
      </w:divBdr>
    </w:div>
    <w:div w:id="1829902232">
      <w:bodyDiv w:val="1"/>
      <w:marLeft w:val="0"/>
      <w:marRight w:val="0"/>
      <w:marTop w:val="0"/>
      <w:marBottom w:val="0"/>
      <w:divBdr>
        <w:top w:val="none" w:sz="0" w:space="0" w:color="auto"/>
        <w:left w:val="none" w:sz="0" w:space="0" w:color="auto"/>
        <w:bottom w:val="none" w:sz="0" w:space="0" w:color="auto"/>
        <w:right w:val="none" w:sz="0" w:space="0" w:color="auto"/>
      </w:divBdr>
    </w:div>
    <w:div w:id="1831751801">
      <w:bodyDiv w:val="1"/>
      <w:marLeft w:val="0"/>
      <w:marRight w:val="0"/>
      <w:marTop w:val="0"/>
      <w:marBottom w:val="0"/>
      <w:divBdr>
        <w:top w:val="none" w:sz="0" w:space="0" w:color="auto"/>
        <w:left w:val="none" w:sz="0" w:space="0" w:color="auto"/>
        <w:bottom w:val="none" w:sz="0" w:space="0" w:color="auto"/>
        <w:right w:val="none" w:sz="0" w:space="0" w:color="auto"/>
      </w:divBdr>
    </w:div>
    <w:div w:id="1831868697">
      <w:bodyDiv w:val="1"/>
      <w:marLeft w:val="0"/>
      <w:marRight w:val="0"/>
      <w:marTop w:val="0"/>
      <w:marBottom w:val="0"/>
      <w:divBdr>
        <w:top w:val="none" w:sz="0" w:space="0" w:color="auto"/>
        <w:left w:val="none" w:sz="0" w:space="0" w:color="auto"/>
        <w:bottom w:val="none" w:sz="0" w:space="0" w:color="auto"/>
        <w:right w:val="none" w:sz="0" w:space="0" w:color="auto"/>
      </w:divBdr>
    </w:div>
    <w:div w:id="1832402747">
      <w:bodyDiv w:val="1"/>
      <w:marLeft w:val="0"/>
      <w:marRight w:val="0"/>
      <w:marTop w:val="0"/>
      <w:marBottom w:val="0"/>
      <w:divBdr>
        <w:top w:val="none" w:sz="0" w:space="0" w:color="auto"/>
        <w:left w:val="none" w:sz="0" w:space="0" w:color="auto"/>
        <w:bottom w:val="none" w:sz="0" w:space="0" w:color="auto"/>
        <w:right w:val="none" w:sz="0" w:space="0" w:color="auto"/>
      </w:divBdr>
    </w:div>
    <w:div w:id="1836456223">
      <w:bodyDiv w:val="1"/>
      <w:marLeft w:val="0"/>
      <w:marRight w:val="0"/>
      <w:marTop w:val="0"/>
      <w:marBottom w:val="0"/>
      <w:divBdr>
        <w:top w:val="none" w:sz="0" w:space="0" w:color="auto"/>
        <w:left w:val="none" w:sz="0" w:space="0" w:color="auto"/>
        <w:bottom w:val="none" w:sz="0" w:space="0" w:color="auto"/>
        <w:right w:val="none" w:sz="0" w:space="0" w:color="auto"/>
      </w:divBdr>
    </w:div>
    <w:div w:id="1837652427">
      <w:bodyDiv w:val="1"/>
      <w:marLeft w:val="0"/>
      <w:marRight w:val="0"/>
      <w:marTop w:val="0"/>
      <w:marBottom w:val="0"/>
      <w:divBdr>
        <w:top w:val="none" w:sz="0" w:space="0" w:color="auto"/>
        <w:left w:val="none" w:sz="0" w:space="0" w:color="auto"/>
        <w:bottom w:val="none" w:sz="0" w:space="0" w:color="auto"/>
        <w:right w:val="none" w:sz="0" w:space="0" w:color="auto"/>
      </w:divBdr>
    </w:div>
    <w:div w:id="1837912328">
      <w:bodyDiv w:val="1"/>
      <w:marLeft w:val="0"/>
      <w:marRight w:val="0"/>
      <w:marTop w:val="0"/>
      <w:marBottom w:val="0"/>
      <w:divBdr>
        <w:top w:val="none" w:sz="0" w:space="0" w:color="auto"/>
        <w:left w:val="none" w:sz="0" w:space="0" w:color="auto"/>
        <w:bottom w:val="none" w:sz="0" w:space="0" w:color="auto"/>
        <w:right w:val="none" w:sz="0" w:space="0" w:color="auto"/>
      </w:divBdr>
    </w:div>
    <w:div w:id="1839270200">
      <w:bodyDiv w:val="1"/>
      <w:marLeft w:val="0"/>
      <w:marRight w:val="0"/>
      <w:marTop w:val="0"/>
      <w:marBottom w:val="0"/>
      <w:divBdr>
        <w:top w:val="none" w:sz="0" w:space="0" w:color="auto"/>
        <w:left w:val="none" w:sz="0" w:space="0" w:color="auto"/>
        <w:bottom w:val="none" w:sz="0" w:space="0" w:color="auto"/>
        <w:right w:val="none" w:sz="0" w:space="0" w:color="auto"/>
      </w:divBdr>
    </w:div>
    <w:div w:id="1839537162">
      <w:bodyDiv w:val="1"/>
      <w:marLeft w:val="0"/>
      <w:marRight w:val="0"/>
      <w:marTop w:val="0"/>
      <w:marBottom w:val="0"/>
      <w:divBdr>
        <w:top w:val="none" w:sz="0" w:space="0" w:color="auto"/>
        <w:left w:val="none" w:sz="0" w:space="0" w:color="auto"/>
        <w:bottom w:val="none" w:sz="0" w:space="0" w:color="auto"/>
        <w:right w:val="none" w:sz="0" w:space="0" w:color="auto"/>
      </w:divBdr>
    </w:div>
    <w:div w:id="1841501382">
      <w:bodyDiv w:val="1"/>
      <w:marLeft w:val="0"/>
      <w:marRight w:val="0"/>
      <w:marTop w:val="0"/>
      <w:marBottom w:val="0"/>
      <w:divBdr>
        <w:top w:val="none" w:sz="0" w:space="0" w:color="auto"/>
        <w:left w:val="none" w:sz="0" w:space="0" w:color="auto"/>
        <w:bottom w:val="none" w:sz="0" w:space="0" w:color="auto"/>
        <w:right w:val="none" w:sz="0" w:space="0" w:color="auto"/>
      </w:divBdr>
    </w:div>
    <w:div w:id="1843466517">
      <w:bodyDiv w:val="1"/>
      <w:marLeft w:val="0"/>
      <w:marRight w:val="0"/>
      <w:marTop w:val="0"/>
      <w:marBottom w:val="0"/>
      <w:divBdr>
        <w:top w:val="none" w:sz="0" w:space="0" w:color="auto"/>
        <w:left w:val="none" w:sz="0" w:space="0" w:color="auto"/>
        <w:bottom w:val="none" w:sz="0" w:space="0" w:color="auto"/>
        <w:right w:val="none" w:sz="0" w:space="0" w:color="auto"/>
      </w:divBdr>
    </w:div>
    <w:div w:id="1845054078">
      <w:bodyDiv w:val="1"/>
      <w:marLeft w:val="0"/>
      <w:marRight w:val="0"/>
      <w:marTop w:val="0"/>
      <w:marBottom w:val="0"/>
      <w:divBdr>
        <w:top w:val="none" w:sz="0" w:space="0" w:color="auto"/>
        <w:left w:val="none" w:sz="0" w:space="0" w:color="auto"/>
        <w:bottom w:val="none" w:sz="0" w:space="0" w:color="auto"/>
        <w:right w:val="none" w:sz="0" w:space="0" w:color="auto"/>
      </w:divBdr>
    </w:div>
    <w:div w:id="1846899570">
      <w:bodyDiv w:val="1"/>
      <w:marLeft w:val="0"/>
      <w:marRight w:val="0"/>
      <w:marTop w:val="0"/>
      <w:marBottom w:val="0"/>
      <w:divBdr>
        <w:top w:val="none" w:sz="0" w:space="0" w:color="auto"/>
        <w:left w:val="none" w:sz="0" w:space="0" w:color="auto"/>
        <w:bottom w:val="none" w:sz="0" w:space="0" w:color="auto"/>
        <w:right w:val="none" w:sz="0" w:space="0" w:color="auto"/>
      </w:divBdr>
    </w:div>
    <w:div w:id="1853185041">
      <w:bodyDiv w:val="1"/>
      <w:marLeft w:val="0"/>
      <w:marRight w:val="0"/>
      <w:marTop w:val="0"/>
      <w:marBottom w:val="0"/>
      <w:divBdr>
        <w:top w:val="none" w:sz="0" w:space="0" w:color="auto"/>
        <w:left w:val="none" w:sz="0" w:space="0" w:color="auto"/>
        <w:bottom w:val="none" w:sz="0" w:space="0" w:color="auto"/>
        <w:right w:val="none" w:sz="0" w:space="0" w:color="auto"/>
      </w:divBdr>
    </w:div>
    <w:div w:id="1856187362">
      <w:bodyDiv w:val="1"/>
      <w:marLeft w:val="0"/>
      <w:marRight w:val="0"/>
      <w:marTop w:val="0"/>
      <w:marBottom w:val="0"/>
      <w:divBdr>
        <w:top w:val="none" w:sz="0" w:space="0" w:color="auto"/>
        <w:left w:val="none" w:sz="0" w:space="0" w:color="auto"/>
        <w:bottom w:val="none" w:sz="0" w:space="0" w:color="auto"/>
        <w:right w:val="none" w:sz="0" w:space="0" w:color="auto"/>
      </w:divBdr>
    </w:div>
    <w:div w:id="1857696108">
      <w:bodyDiv w:val="1"/>
      <w:marLeft w:val="0"/>
      <w:marRight w:val="0"/>
      <w:marTop w:val="0"/>
      <w:marBottom w:val="0"/>
      <w:divBdr>
        <w:top w:val="none" w:sz="0" w:space="0" w:color="auto"/>
        <w:left w:val="none" w:sz="0" w:space="0" w:color="auto"/>
        <w:bottom w:val="none" w:sz="0" w:space="0" w:color="auto"/>
        <w:right w:val="none" w:sz="0" w:space="0" w:color="auto"/>
      </w:divBdr>
    </w:div>
    <w:div w:id="1858536600">
      <w:bodyDiv w:val="1"/>
      <w:marLeft w:val="0"/>
      <w:marRight w:val="0"/>
      <w:marTop w:val="0"/>
      <w:marBottom w:val="0"/>
      <w:divBdr>
        <w:top w:val="none" w:sz="0" w:space="0" w:color="auto"/>
        <w:left w:val="none" w:sz="0" w:space="0" w:color="auto"/>
        <w:bottom w:val="none" w:sz="0" w:space="0" w:color="auto"/>
        <w:right w:val="none" w:sz="0" w:space="0" w:color="auto"/>
      </w:divBdr>
    </w:div>
    <w:div w:id="1858688022">
      <w:bodyDiv w:val="1"/>
      <w:marLeft w:val="0"/>
      <w:marRight w:val="0"/>
      <w:marTop w:val="0"/>
      <w:marBottom w:val="0"/>
      <w:divBdr>
        <w:top w:val="none" w:sz="0" w:space="0" w:color="auto"/>
        <w:left w:val="none" w:sz="0" w:space="0" w:color="auto"/>
        <w:bottom w:val="none" w:sz="0" w:space="0" w:color="auto"/>
        <w:right w:val="none" w:sz="0" w:space="0" w:color="auto"/>
      </w:divBdr>
    </w:div>
    <w:div w:id="1858689116">
      <w:bodyDiv w:val="1"/>
      <w:marLeft w:val="0"/>
      <w:marRight w:val="0"/>
      <w:marTop w:val="0"/>
      <w:marBottom w:val="0"/>
      <w:divBdr>
        <w:top w:val="none" w:sz="0" w:space="0" w:color="auto"/>
        <w:left w:val="none" w:sz="0" w:space="0" w:color="auto"/>
        <w:bottom w:val="none" w:sz="0" w:space="0" w:color="auto"/>
        <w:right w:val="none" w:sz="0" w:space="0" w:color="auto"/>
      </w:divBdr>
    </w:div>
    <w:div w:id="1872375766">
      <w:bodyDiv w:val="1"/>
      <w:marLeft w:val="0"/>
      <w:marRight w:val="0"/>
      <w:marTop w:val="0"/>
      <w:marBottom w:val="0"/>
      <w:divBdr>
        <w:top w:val="none" w:sz="0" w:space="0" w:color="auto"/>
        <w:left w:val="none" w:sz="0" w:space="0" w:color="auto"/>
        <w:bottom w:val="none" w:sz="0" w:space="0" w:color="auto"/>
        <w:right w:val="none" w:sz="0" w:space="0" w:color="auto"/>
      </w:divBdr>
    </w:div>
    <w:div w:id="1872454506">
      <w:bodyDiv w:val="1"/>
      <w:marLeft w:val="0"/>
      <w:marRight w:val="0"/>
      <w:marTop w:val="0"/>
      <w:marBottom w:val="0"/>
      <w:divBdr>
        <w:top w:val="none" w:sz="0" w:space="0" w:color="auto"/>
        <w:left w:val="none" w:sz="0" w:space="0" w:color="auto"/>
        <w:bottom w:val="none" w:sz="0" w:space="0" w:color="auto"/>
        <w:right w:val="none" w:sz="0" w:space="0" w:color="auto"/>
      </w:divBdr>
    </w:div>
    <w:div w:id="1874031308">
      <w:bodyDiv w:val="1"/>
      <w:marLeft w:val="0"/>
      <w:marRight w:val="0"/>
      <w:marTop w:val="0"/>
      <w:marBottom w:val="0"/>
      <w:divBdr>
        <w:top w:val="none" w:sz="0" w:space="0" w:color="auto"/>
        <w:left w:val="none" w:sz="0" w:space="0" w:color="auto"/>
        <w:bottom w:val="none" w:sz="0" w:space="0" w:color="auto"/>
        <w:right w:val="none" w:sz="0" w:space="0" w:color="auto"/>
      </w:divBdr>
    </w:div>
    <w:div w:id="1874729533">
      <w:bodyDiv w:val="1"/>
      <w:marLeft w:val="0"/>
      <w:marRight w:val="0"/>
      <w:marTop w:val="0"/>
      <w:marBottom w:val="0"/>
      <w:divBdr>
        <w:top w:val="none" w:sz="0" w:space="0" w:color="auto"/>
        <w:left w:val="none" w:sz="0" w:space="0" w:color="auto"/>
        <w:bottom w:val="none" w:sz="0" w:space="0" w:color="auto"/>
        <w:right w:val="none" w:sz="0" w:space="0" w:color="auto"/>
      </w:divBdr>
    </w:div>
    <w:div w:id="1876849502">
      <w:bodyDiv w:val="1"/>
      <w:marLeft w:val="0"/>
      <w:marRight w:val="0"/>
      <w:marTop w:val="0"/>
      <w:marBottom w:val="0"/>
      <w:divBdr>
        <w:top w:val="none" w:sz="0" w:space="0" w:color="auto"/>
        <w:left w:val="none" w:sz="0" w:space="0" w:color="auto"/>
        <w:bottom w:val="none" w:sz="0" w:space="0" w:color="auto"/>
        <w:right w:val="none" w:sz="0" w:space="0" w:color="auto"/>
      </w:divBdr>
    </w:div>
    <w:div w:id="1877232578">
      <w:bodyDiv w:val="1"/>
      <w:marLeft w:val="0"/>
      <w:marRight w:val="0"/>
      <w:marTop w:val="0"/>
      <w:marBottom w:val="0"/>
      <w:divBdr>
        <w:top w:val="none" w:sz="0" w:space="0" w:color="auto"/>
        <w:left w:val="none" w:sz="0" w:space="0" w:color="auto"/>
        <w:bottom w:val="none" w:sz="0" w:space="0" w:color="auto"/>
        <w:right w:val="none" w:sz="0" w:space="0" w:color="auto"/>
      </w:divBdr>
    </w:div>
    <w:div w:id="1877770039">
      <w:bodyDiv w:val="1"/>
      <w:marLeft w:val="0"/>
      <w:marRight w:val="0"/>
      <w:marTop w:val="0"/>
      <w:marBottom w:val="0"/>
      <w:divBdr>
        <w:top w:val="none" w:sz="0" w:space="0" w:color="auto"/>
        <w:left w:val="none" w:sz="0" w:space="0" w:color="auto"/>
        <w:bottom w:val="none" w:sz="0" w:space="0" w:color="auto"/>
        <w:right w:val="none" w:sz="0" w:space="0" w:color="auto"/>
      </w:divBdr>
    </w:div>
    <w:div w:id="1878350685">
      <w:bodyDiv w:val="1"/>
      <w:marLeft w:val="0"/>
      <w:marRight w:val="0"/>
      <w:marTop w:val="0"/>
      <w:marBottom w:val="0"/>
      <w:divBdr>
        <w:top w:val="none" w:sz="0" w:space="0" w:color="auto"/>
        <w:left w:val="none" w:sz="0" w:space="0" w:color="auto"/>
        <w:bottom w:val="none" w:sz="0" w:space="0" w:color="auto"/>
        <w:right w:val="none" w:sz="0" w:space="0" w:color="auto"/>
      </w:divBdr>
    </w:div>
    <w:div w:id="1880625684">
      <w:bodyDiv w:val="1"/>
      <w:marLeft w:val="0"/>
      <w:marRight w:val="0"/>
      <w:marTop w:val="0"/>
      <w:marBottom w:val="0"/>
      <w:divBdr>
        <w:top w:val="none" w:sz="0" w:space="0" w:color="auto"/>
        <w:left w:val="none" w:sz="0" w:space="0" w:color="auto"/>
        <w:bottom w:val="none" w:sz="0" w:space="0" w:color="auto"/>
        <w:right w:val="none" w:sz="0" w:space="0" w:color="auto"/>
      </w:divBdr>
    </w:div>
    <w:div w:id="1887373045">
      <w:bodyDiv w:val="1"/>
      <w:marLeft w:val="0"/>
      <w:marRight w:val="0"/>
      <w:marTop w:val="0"/>
      <w:marBottom w:val="0"/>
      <w:divBdr>
        <w:top w:val="none" w:sz="0" w:space="0" w:color="auto"/>
        <w:left w:val="none" w:sz="0" w:space="0" w:color="auto"/>
        <w:bottom w:val="none" w:sz="0" w:space="0" w:color="auto"/>
        <w:right w:val="none" w:sz="0" w:space="0" w:color="auto"/>
      </w:divBdr>
    </w:div>
    <w:div w:id="1890144215">
      <w:bodyDiv w:val="1"/>
      <w:marLeft w:val="0"/>
      <w:marRight w:val="0"/>
      <w:marTop w:val="0"/>
      <w:marBottom w:val="0"/>
      <w:divBdr>
        <w:top w:val="none" w:sz="0" w:space="0" w:color="auto"/>
        <w:left w:val="none" w:sz="0" w:space="0" w:color="auto"/>
        <w:bottom w:val="none" w:sz="0" w:space="0" w:color="auto"/>
        <w:right w:val="none" w:sz="0" w:space="0" w:color="auto"/>
      </w:divBdr>
    </w:div>
    <w:div w:id="1890410261">
      <w:bodyDiv w:val="1"/>
      <w:marLeft w:val="0"/>
      <w:marRight w:val="0"/>
      <w:marTop w:val="0"/>
      <w:marBottom w:val="0"/>
      <w:divBdr>
        <w:top w:val="none" w:sz="0" w:space="0" w:color="auto"/>
        <w:left w:val="none" w:sz="0" w:space="0" w:color="auto"/>
        <w:bottom w:val="none" w:sz="0" w:space="0" w:color="auto"/>
        <w:right w:val="none" w:sz="0" w:space="0" w:color="auto"/>
      </w:divBdr>
    </w:div>
    <w:div w:id="1890411644">
      <w:bodyDiv w:val="1"/>
      <w:marLeft w:val="0"/>
      <w:marRight w:val="0"/>
      <w:marTop w:val="0"/>
      <w:marBottom w:val="0"/>
      <w:divBdr>
        <w:top w:val="none" w:sz="0" w:space="0" w:color="auto"/>
        <w:left w:val="none" w:sz="0" w:space="0" w:color="auto"/>
        <w:bottom w:val="none" w:sz="0" w:space="0" w:color="auto"/>
        <w:right w:val="none" w:sz="0" w:space="0" w:color="auto"/>
      </w:divBdr>
    </w:div>
    <w:div w:id="1893034910">
      <w:bodyDiv w:val="1"/>
      <w:marLeft w:val="0"/>
      <w:marRight w:val="0"/>
      <w:marTop w:val="0"/>
      <w:marBottom w:val="0"/>
      <w:divBdr>
        <w:top w:val="none" w:sz="0" w:space="0" w:color="auto"/>
        <w:left w:val="none" w:sz="0" w:space="0" w:color="auto"/>
        <w:bottom w:val="none" w:sz="0" w:space="0" w:color="auto"/>
        <w:right w:val="none" w:sz="0" w:space="0" w:color="auto"/>
      </w:divBdr>
    </w:div>
    <w:div w:id="1894464121">
      <w:bodyDiv w:val="1"/>
      <w:marLeft w:val="0"/>
      <w:marRight w:val="0"/>
      <w:marTop w:val="0"/>
      <w:marBottom w:val="0"/>
      <w:divBdr>
        <w:top w:val="none" w:sz="0" w:space="0" w:color="auto"/>
        <w:left w:val="none" w:sz="0" w:space="0" w:color="auto"/>
        <w:bottom w:val="none" w:sz="0" w:space="0" w:color="auto"/>
        <w:right w:val="none" w:sz="0" w:space="0" w:color="auto"/>
      </w:divBdr>
    </w:div>
    <w:div w:id="1895382375">
      <w:bodyDiv w:val="1"/>
      <w:marLeft w:val="0"/>
      <w:marRight w:val="0"/>
      <w:marTop w:val="0"/>
      <w:marBottom w:val="0"/>
      <w:divBdr>
        <w:top w:val="none" w:sz="0" w:space="0" w:color="auto"/>
        <w:left w:val="none" w:sz="0" w:space="0" w:color="auto"/>
        <w:bottom w:val="none" w:sz="0" w:space="0" w:color="auto"/>
        <w:right w:val="none" w:sz="0" w:space="0" w:color="auto"/>
      </w:divBdr>
    </w:div>
    <w:div w:id="1895463903">
      <w:bodyDiv w:val="1"/>
      <w:marLeft w:val="0"/>
      <w:marRight w:val="0"/>
      <w:marTop w:val="0"/>
      <w:marBottom w:val="0"/>
      <w:divBdr>
        <w:top w:val="none" w:sz="0" w:space="0" w:color="auto"/>
        <w:left w:val="none" w:sz="0" w:space="0" w:color="auto"/>
        <w:bottom w:val="none" w:sz="0" w:space="0" w:color="auto"/>
        <w:right w:val="none" w:sz="0" w:space="0" w:color="auto"/>
      </w:divBdr>
    </w:div>
    <w:div w:id="1896158525">
      <w:bodyDiv w:val="1"/>
      <w:marLeft w:val="0"/>
      <w:marRight w:val="0"/>
      <w:marTop w:val="0"/>
      <w:marBottom w:val="0"/>
      <w:divBdr>
        <w:top w:val="none" w:sz="0" w:space="0" w:color="auto"/>
        <w:left w:val="none" w:sz="0" w:space="0" w:color="auto"/>
        <w:bottom w:val="none" w:sz="0" w:space="0" w:color="auto"/>
        <w:right w:val="none" w:sz="0" w:space="0" w:color="auto"/>
      </w:divBdr>
    </w:div>
    <w:div w:id="1896770498">
      <w:bodyDiv w:val="1"/>
      <w:marLeft w:val="0"/>
      <w:marRight w:val="0"/>
      <w:marTop w:val="0"/>
      <w:marBottom w:val="0"/>
      <w:divBdr>
        <w:top w:val="none" w:sz="0" w:space="0" w:color="auto"/>
        <w:left w:val="none" w:sz="0" w:space="0" w:color="auto"/>
        <w:bottom w:val="none" w:sz="0" w:space="0" w:color="auto"/>
        <w:right w:val="none" w:sz="0" w:space="0" w:color="auto"/>
      </w:divBdr>
    </w:div>
    <w:div w:id="1899126965">
      <w:bodyDiv w:val="1"/>
      <w:marLeft w:val="0"/>
      <w:marRight w:val="0"/>
      <w:marTop w:val="0"/>
      <w:marBottom w:val="0"/>
      <w:divBdr>
        <w:top w:val="none" w:sz="0" w:space="0" w:color="auto"/>
        <w:left w:val="none" w:sz="0" w:space="0" w:color="auto"/>
        <w:bottom w:val="none" w:sz="0" w:space="0" w:color="auto"/>
        <w:right w:val="none" w:sz="0" w:space="0" w:color="auto"/>
      </w:divBdr>
    </w:div>
    <w:div w:id="1899825583">
      <w:bodyDiv w:val="1"/>
      <w:marLeft w:val="0"/>
      <w:marRight w:val="0"/>
      <w:marTop w:val="0"/>
      <w:marBottom w:val="0"/>
      <w:divBdr>
        <w:top w:val="none" w:sz="0" w:space="0" w:color="auto"/>
        <w:left w:val="none" w:sz="0" w:space="0" w:color="auto"/>
        <w:bottom w:val="none" w:sz="0" w:space="0" w:color="auto"/>
        <w:right w:val="none" w:sz="0" w:space="0" w:color="auto"/>
      </w:divBdr>
    </w:div>
    <w:div w:id="1901818108">
      <w:bodyDiv w:val="1"/>
      <w:marLeft w:val="0"/>
      <w:marRight w:val="0"/>
      <w:marTop w:val="0"/>
      <w:marBottom w:val="0"/>
      <w:divBdr>
        <w:top w:val="none" w:sz="0" w:space="0" w:color="auto"/>
        <w:left w:val="none" w:sz="0" w:space="0" w:color="auto"/>
        <w:bottom w:val="none" w:sz="0" w:space="0" w:color="auto"/>
        <w:right w:val="none" w:sz="0" w:space="0" w:color="auto"/>
      </w:divBdr>
    </w:div>
    <w:div w:id="1901819721">
      <w:bodyDiv w:val="1"/>
      <w:marLeft w:val="0"/>
      <w:marRight w:val="0"/>
      <w:marTop w:val="0"/>
      <w:marBottom w:val="0"/>
      <w:divBdr>
        <w:top w:val="none" w:sz="0" w:space="0" w:color="auto"/>
        <w:left w:val="none" w:sz="0" w:space="0" w:color="auto"/>
        <w:bottom w:val="none" w:sz="0" w:space="0" w:color="auto"/>
        <w:right w:val="none" w:sz="0" w:space="0" w:color="auto"/>
      </w:divBdr>
    </w:div>
    <w:div w:id="1903253241">
      <w:bodyDiv w:val="1"/>
      <w:marLeft w:val="0"/>
      <w:marRight w:val="0"/>
      <w:marTop w:val="0"/>
      <w:marBottom w:val="0"/>
      <w:divBdr>
        <w:top w:val="none" w:sz="0" w:space="0" w:color="auto"/>
        <w:left w:val="none" w:sz="0" w:space="0" w:color="auto"/>
        <w:bottom w:val="none" w:sz="0" w:space="0" w:color="auto"/>
        <w:right w:val="none" w:sz="0" w:space="0" w:color="auto"/>
      </w:divBdr>
    </w:div>
    <w:div w:id="1910070942">
      <w:bodyDiv w:val="1"/>
      <w:marLeft w:val="0"/>
      <w:marRight w:val="0"/>
      <w:marTop w:val="0"/>
      <w:marBottom w:val="0"/>
      <w:divBdr>
        <w:top w:val="none" w:sz="0" w:space="0" w:color="auto"/>
        <w:left w:val="none" w:sz="0" w:space="0" w:color="auto"/>
        <w:bottom w:val="none" w:sz="0" w:space="0" w:color="auto"/>
        <w:right w:val="none" w:sz="0" w:space="0" w:color="auto"/>
      </w:divBdr>
    </w:div>
    <w:div w:id="1911116131">
      <w:bodyDiv w:val="1"/>
      <w:marLeft w:val="0"/>
      <w:marRight w:val="0"/>
      <w:marTop w:val="0"/>
      <w:marBottom w:val="0"/>
      <w:divBdr>
        <w:top w:val="none" w:sz="0" w:space="0" w:color="auto"/>
        <w:left w:val="none" w:sz="0" w:space="0" w:color="auto"/>
        <w:bottom w:val="none" w:sz="0" w:space="0" w:color="auto"/>
        <w:right w:val="none" w:sz="0" w:space="0" w:color="auto"/>
      </w:divBdr>
    </w:div>
    <w:div w:id="1913001622">
      <w:bodyDiv w:val="1"/>
      <w:marLeft w:val="0"/>
      <w:marRight w:val="0"/>
      <w:marTop w:val="0"/>
      <w:marBottom w:val="0"/>
      <w:divBdr>
        <w:top w:val="none" w:sz="0" w:space="0" w:color="auto"/>
        <w:left w:val="none" w:sz="0" w:space="0" w:color="auto"/>
        <w:bottom w:val="none" w:sz="0" w:space="0" w:color="auto"/>
        <w:right w:val="none" w:sz="0" w:space="0" w:color="auto"/>
      </w:divBdr>
    </w:div>
    <w:div w:id="1913345222">
      <w:bodyDiv w:val="1"/>
      <w:marLeft w:val="0"/>
      <w:marRight w:val="0"/>
      <w:marTop w:val="0"/>
      <w:marBottom w:val="0"/>
      <w:divBdr>
        <w:top w:val="none" w:sz="0" w:space="0" w:color="auto"/>
        <w:left w:val="none" w:sz="0" w:space="0" w:color="auto"/>
        <w:bottom w:val="none" w:sz="0" w:space="0" w:color="auto"/>
        <w:right w:val="none" w:sz="0" w:space="0" w:color="auto"/>
      </w:divBdr>
    </w:div>
    <w:div w:id="1914004006">
      <w:bodyDiv w:val="1"/>
      <w:marLeft w:val="0"/>
      <w:marRight w:val="0"/>
      <w:marTop w:val="0"/>
      <w:marBottom w:val="0"/>
      <w:divBdr>
        <w:top w:val="none" w:sz="0" w:space="0" w:color="auto"/>
        <w:left w:val="none" w:sz="0" w:space="0" w:color="auto"/>
        <w:bottom w:val="none" w:sz="0" w:space="0" w:color="auto"/>
        <w:right w:val="none" w:sz="0" w:space="0" w:color="auto"/>
      </w:divBdr>
    </w:div>
    <w:div w:id="1915965174">
      <w:bodyDiv w:val="1"/>
      <w:marLeft w:val="0"/>
      <w:marRight w:val="0"/>
      <w:marTop w:val="0"/>
      <w:marBottom w:val="0"/>
      <w:divBdr>
        <w:top w:val="none" w:sz="0" w:space="0" w:color="auto"/>
        <w:left w:val="none" w:sz="0" w:space="0" w:color="auto"/>
        <w:bottom w:val="none" w:sz="0" w:space="0" w:color="auto"/>
        <w:right w:val="none" w:sz="0" w:space="0" w:color="auto"/>
      </w:divBdr>
    </w:div>
    <w:div w:id="1917594952">
      <w:bodyDiv w:val="1"/>
      <w:marLeft w:val="0"/>
      <w:marRight w:val="0"/>
      <w:marTop w:val="0"/>
      <w:marBottom w:val="0"/>
      <w:divBdr>
        <w:top w:val="none" w:sz="0" w:space="0" w:color="auto"/>
        <w:left w:val="none" w:sz="0" w:space="0" w:color="auto"/>
        <w:bottom w:val="none" w:sz="0" w:space="0" w:color="auto"/>
        <w:right w:val="none" w:sz="0" w:space="0" w:color="auto"/>
      </w:divBdr>
    </w:div>
    <w:div w:id="1918056677">
      <w:bodyDiv w:val="1"/>
      <w:marLeft w:val="0"/>
      <w:marRight w:val="0"/>
      <w:marTop w:val="0"/>
      <w:marBottom w:val="0"/>
      <w:divBdr>
        <w:top w:val="none" w:sz="0" w:space="0" w:color="auto"/>
        <w:left w:val="none" w:sz="0" w:space="0" w:color="auto"/>
        <w:bottom w:val="none" w:sz="0" w:space="0" w:color="auto"/>
        <w:right w:val="none" w:sz="0" w:space="0" w:color="auto"/>
      </w:divBdr>
    </w:div>
    <w:div w:id="1921670172">
      <w:bodyDiv w:val="1"/>
      <w:marLeft w:val="0"/>
      <w:marRight w:val="0"/>
      <w:marTop w:val="0"/>
      <w:marBottom w:val="0"/>
      <w:divBdr>
        <w:top w:val="none" w:sz="0" w:space="0" w:color="auto"/>
        <w:left w:val="none" w:sz="0" w:space="0" w:color="auto"/>
        <w:bottom w:val="none" w:sz="0" w:space="0" w:color="auto"/>
        <w:right w:val="none" w:sz="0" w:space="0" w:color="auto"/>
      </w:divBdr>
    </w:div>
    <w:div w:id="1923492239">
      <w:bodyDiv w:val="1"/>
      <w:marLeft w:val="0"/>
      <w:marRight w:val="0"/>
      <w:marTop w:val="0"/>
      <w:marBottom w:val="0"/>
      <w:divBdr>
        <w:top w:val="none" w:sz="0" w:space="0" w:color="auto"/>
        <w:left w:val="none" w:sz="0" w:space="0" w:color="auto"/>
        <w:bottom w:val="none" w:sz="0" w:space="0" w:color="auto"/>
        <w:right w:val="none" w:sz="0" w:space="0" w:color="auto"/>
      </w:divBdr>
    </w:div>
    <w:div w:id="1927574254">
      <w:bodyDiv w:val="1"/>
      <w:marLeft w:val="0"/>
      <w:marRight w:val="0"/>
      <w:marTop w:val="0"/>
      <w:marBottom w:val="0"/>
      <w:divBdr>
        <w:top w:val="none" w:sz="0" w:space="0" w:color="auto"/>
        <w:left w:val="none" w:sz="0" w:space="0" w:color="auto"/>
        <w:bottom w:val="none" w:sz="0" w:space="0" w:color="auto"/>
        <w:right w:val="none" w:sz="0" w:space="0" w:color="auto"/>
      </w:divBdr>
    </w:div>
    <w:div w:id="1927835708">
      <w:bodyDiv w:val="1"/>
      <w:marLeft w:val="0"/>
      <w:marRight w:val="0"/>
      <w:marTop w:val="0"/>
      <w:marBottom w:val="0"/>
      <w:divBdr>
        <w:top w:val="none" w:sz="0" w:space="0" w:color="auto"/>
        <w:left w:val="none" w:sz="0" w:space="0" w:color="auto"/>
        <w:bottom w:val="none" w:sz="0" w:space="0" w:color="auto"/>
        <w:right w:val="none" w:sz="0" w:space="0" w:color="auto"/>
      </w:divBdr>
    </w:div>
    <w:div w:id="1928735454">
      <w:bodyDiv w:val="1"/>
      <w:marLeft w:val="0"/>
      <w:marRight w:val="0"/>
      <w:marTop w:val="0"/>
      <w:marBottom w:val="0"/>
      <w:divBdr>
        <w:top w:val="none" w:sz="0" w:space="0" w:color="auto"/>
        <w:left w:val="none" w:sz="0" w:space="0" w:color="auto"/>
        <w:bottom w:val="none" w:sz="0" w:space="0" w:color="auto"/>
        <w:right w:val="none" w:sz="0" w:space="0" w:color="auto"/>
      </w:divBdr>
    </w:div>
    <w:div w:id="1933929668">
      <w:bodyDiv w:val="1"/>
      <w:marLeft w:val="0"/>
      <w:marRight w:val="0"/>
      <w:marTop w:val="0"/>
      <w:marBottom w:val="0"/>
      <w:divBdr>
        <w:top w:val="none" w:sz="0" w:space="0" w:color="auto"/>
        <w:left w:val="none" w:sz="0" w:space="0" w:color="auto"/>
        <w:bottom w:val="none" w:sz="0" w:space="0" w:color="auto"/>
        <w:right w:val="none" w:sz="0" w:space="0" w:color="auto"/>
      </w:divBdr>
    </w:div>
    <w:div w:id="1935438842">
      <w:bodyDiv w:val="1"/>
      <w:marLeft w:val="0"/>
      <w:marRight w:val="0"/>
      <w:marTop w:val="0"/>
      <w:marBottom w:val="0"/>
      <w:divBdr>
        <w:top w:val="none" w:sz="0" w:space="0" w:color="auto"/>
        <w:left w:val="none" w:sz="0" w:space="0" w:color="auto"/>
        <w:bottom w:val="none" w:sz="0" w:space="0" w:color="auto"/>
        <w:right w:val="none" w:sz="0" w:space="0" w:color="auto"/>
      </w:divBdr>
    </w:div>
    <w:div w:id="1936161454">
      <w:bodyDiv w:val="1"/>
      <w:marLeft w:val="0"/>
      <w:marRight w:val="0"/>
      <w:marTop w:val="0"/>
      <w:marBottom w:val="0"/>
      <w:divBdr>
        <w:top w:val="none" w:sz="0" w:space="0" w:color="auto"/>
        <w:left w:val="none" w:sz="0" w:space="0" w:color="auto"/>
        <w:bottom w:val="none" w:sz="0" w:space="0" w:color="auto"/>
        <w:right w:val="none" w:sz="0" w:space="0" w:color="auto"/>
      </w:divBdr>
    </w:div>
    <w:div w:id="1936595135">
      <w:bodyDiv w:val="1"/>
      <w:marLeft w:val="0"/>
      <w:marRight w:val="0"/>
      <w:marTop w:val="0"/>
      <w:marBottom w:val="0"/>
      <w:divBdr>
        <w:top w:val="none" w:sz="0" w:space="0" w:color="auto"/>
        <w:left w:val="none" w:sz="0" w:space="0" w:color="auto"/>
        <w:bottom w:val="none" w:sz="0" w:space="0" w:color="auto"/>
        <w:right w:val="none" w:sz="0" w:space="0" w:color="auto"/>
      </w:divBdr>
    </w:div>
    <w:div w:id="1937401326">
      <w:bodyDiv w:val="1"/>
      <w:marLeft w:val="0"/>
      <w:marRight w:val="0"/>
      <w:marTop w:val="0"/>
      <w:marBottom w:val="0"/>
      <w:divBdr>
        <w:top w:val="none" w:sz="0" w:space="0" w:color="auto"/>
        <w:left w:val="none" w:sz="0" w:space="0" w:color="auto"/>
        <w:bottom w:val="none" w:sz="0" w:space="0" w:color="auto"/>
        <w:right w:val="none" w:sz="0" w:space="0" w:color="auto"/>
      </w:divBdr>
    </w:div>
    <w:div w:id="1937866469">
      <w:bodyDiv w:val="1"/>
      <w:marLeft w:val="0"/>
      <w:marRight w:val="0"/>
      <w:marTop w:val="0"/>
      <w:marBottom w:val="0"/>
      <w:divBdr>
        <w:top w:val="none" w:sz="0" w:space="0" w:color="auto"/>
        <w:left w:val="none" w:sz="0" w:space="0" w:color="auto"/>
        <w:bottom w:val="none" w:sz="0" w:space="0" w:color="auto"/>
        <w:right w:val="none" w:sz="0" w:space="0" w:color="auto"/>
      </w:divBdr>
    </w:div>
    <w:div w:id="1939290345">
      <w:bodyDiv w:val="1"/>
      <w:marLeft w:val="0"/>
      <w:marRight w:val="0"/>
      <w:marTop w:val="0"/>
      <w:marBottom w:val="0"/>
      <w:divBdr>
        <w:top w:val="none" w:sz="0" w:space="0" w:color="auto"/>
        <w:left w:val="none" w:sz="0" w:space="0" w:color="auto"/>
        <w:bottom w:val="none" w:sz="0" w:space="0" w:color="auto"/>
        <w:right w:val="none" w:sz="0" w:space="0" w:color="auto"/>
      </w:divBdr>
    </w:div>
    <w:div w:id="1940940588">
      <w:bodyDiv w:val="1"/>
      <w:marLeft w:val="0"/>
      <w:marRight w:val="0"/>
      <w:marTop w:val="0"/>
      <w:marBottom w:val="0"/>
      <w:divBdr>
        <w:top w:val="none" w:sz="0" w:space="0" w:color="auto"/>
        <w:left w:val="none" w:sz="0" w:space="0" w:color="auto"/>
        <w:bottom w:val="none" w:sz="0" w:space="0" w:color="auto"/>
        <w:right w:val="none" w:sz="0" w:space="0" w:color="auto"/>
      </w:divBdr>
    </w:div>
    <w:div w:id="1942184518">
      <w:bodyDiv w:val="1"/>
      <w:marLeft w:val="0"/>
      <w:marRight w:val="0"/>
      <w:marTop w:val="0"/>
      <w:marBottom w:val="0"/>
      <w:divBdr>
        <w:top w:val="none" w:sz="0" w:space="0" w:color="auto"/>
        <w:left w:val="none" w:sz="0" w:space="0" w:color="auto"/>
        <w:bottom w:val="none" w:sz="0" w:space="0" w:color="auto"/>
        <w:right w:val="none" w:sz="0" w:space="0" w:color="auto"/>
      </w:divBdr>
    </w:div>
    <w:div w:id="1944532257">
      <w:bodyDiv w:val="1"/>
      <w:marLeft w:val="0"/>
      <w:marRight w:val="0"/>
      <w:marTop w:val="0"/>
      <w:marBottom w:val="0"/>
      <w:divBdr>
        <w:top w:val="none" w:sz="0" w:space="0" w:color="auto"/>
        <w:left w:val="none" w:sz="0" w:space="0" w:color="auto"/>
        <w:bottom w:val="none" w:sz="0" w:space="0" w:color="auto"/>
        <w:right w:val="none" w:sz="0" w:space="0" w:color="auto"/>
      </w:divBdr>
    </w:div>
    <w:div w:id="1945384848">
      <w:bodyDiv w:val="1"/>
      <w:marLeft w:val="0"/>
      <w:marRight w:val="0"/>
      <w:marTop w:val="0"/>
      <w:marBottom w:val="0"/>
      <w:divBdr>
        <w:top w:val="none" w:sz="0" w:space="0" w:color="auto"/>
        <w:left w:val="none" w:sz="0" w:space="0" w:color="auto"/>
        <w:bottom w:val="none" w:sz="0" w:space="0" w:color="auto"/>
        <w:right w:val="none" w:sz="0" w:space="0" w:color="auto"/>
      </w:divBdr>
    </w:div>
    <w:div w:id="1949043897">
      <w:bodyDiv w:val="1"/>
      <w:marLeft w:val="0"/>
      <w:marRight w:val="0"/>
      <w:marTop w:val="0"/>
      <w:marBottom w:val="0"/>
      <w:divBdr>
        <w:top w:val="none" w:sz="0" w:space="0" w:color="auto"/>
        <w:left w:val="none" w:sz="0" w:space="0" w:color="auto"/>
        <w:bottom w:val="none" w:sz="0" w:space="0" w:color="auto"/>
        <w:right w:val="none" w:sz="0" w:space="0" w:color="auto"/>
      </w:divBdr>
    </w:div>
    <w:div w:id="1950891994">
      <w:bodyDiv w:val="1"/>
      <w:marLeft w:val="0"/>
      <w:marRight w:val="0"/>
      <w:marTop w:val="0"/>
      <w:marBottom w:val="0"/>
      <w:divBdr>
        <w:top w:val="none" w:sz="0" w:space="0" w:color="auto"/>
        <w:left w:val="none" w:sz="0" w:space="0" w:color="auto"/>
        <w:bottom w:val="none" w:sz="0" w:space="0" w:color="auto"/>
        <w:right w:val="none" w:sz="0" w:space="0" w:color="auto"/>
      </w:divBdr>
    </w:div>
    <w:div w:id="1951938388">
      <w:bodyDiv w:val="1"/>
      <w:marLeft w:val="0"/>
      <w:marRight w:val="0"/>
      <w:marTop w:val="0"/>
      <w:marBottom w:val="0"/>
      <w:divBdr>
        <w:top w:val="none" w:sz="0" w:space="0" w:color="auto"/>
        <w:left w:val="none" w:sz="0" w:space="0" w:color="auto"/>
        <w:bottom w:val="none" w:sz="0" w:space="0" w:color="auto"/>
        <w:right w:val="none" w:sz="0" w:space="0" w:color="auto"/>
      </w:divBdr>
    </w:div>
    <w:div w:id="1952084138">
      <w:bodyDiv w:val="1"/>
      <w:marLeft w:val="0"/>
      <w:marRight w:val="0"/>
      <w:marTop w:val="0"/>
      <w:marBottom w:val="0"/>
      <w:divBdr>
        <w:top w:val="none" w:sz="0" w:space="0" w:color="auto"/>
        <w:left w:val="none" w:sz="0" w:space="0" w:color="auto"/>
        <w:bottom w:val="none" w:sz="0" w:space="0" w:color="auto"/>
        <w:right w:val="none" w:sz="0" w:space="0" w:color="auto"/>
      </w:divBdr>
    </w:div>
    <w:div w:id="1952087336">
      <w:bodyDiv w:val="1"/>
      <w:marLeft w:val="0"/>
      <w:marRight w:val="0"/>
      <w:marTop w:val="0"/>
      <w:marBottom w:val="0"/>
      <w:divBdr>
        <w:top w:val="none" w:sz="0" w:space="0" w:color="auto"/>
        <w:left w:val="none" w:sz="0" w:space="0" w:color="auto"/>
        <w:bottom w:val="none" w:sz="0" w:space="0" w:color="auto"/>
        <w:right w:val="none" w:sz="0" w:space="0" w:color="auto"/>
      </w:divBdr>
    </w:div>
    <w:div w:id="1952317846">
      <w:bodyDiv w:val="1"/>
      <w:marLeft w:val="0"/>
      <w:marRight w:val="0"/>
      <w:marTop w:val="0"/>
      <w:marBottom w:val="0"/>
      <w:divBdr>
        <w:top w:val="none" w:sz="0" w:space="0" w:color="auto"/>
        <w:left w:val="none" w:sz="0" w:space="0" w:color="auto"/>
        <w:bottom w:val="none" w:sz="0" w:space="0" w:color="auto"/>
        <w:right w:val="none" w:sz="0" w:space="0" w:color="auto"/>
      </w:divBdr>
    </w:div>
    <w:div w:id="1952782038">
      <w:bodyDiv w:val="1"/>
      <w:marLeft w:val="0"/>
      <w:marRight w:val="0"/>
      <w:marTop w:val="0"/>
      <w:marBottom w:val="0"/>
      <w:divBdr>
        <w:top w:val="none" w:sz="0" w:space="0" w:color="auto"/>
        <w:left w:val="none" w:sz="0" w:space="0" w:color="auto"/>
        <w:bottom w:val="none" w:sz="0" w:space="0" w:color="auto"/>
        <w:right w:val="none" w:sz="0" w:space="0" w:color="auto"/>
      </w:divBdr>
    </w:div>
    <w:div w:id="1953589110">
      <w:bodyDiv w:val="1"/>
      <w:marLeft w:val="0"/>
      <w:marRight w:val="0"/>
      <w:marTop w:val="0"/>
      <w:marBottom w:val="0"/>
      <w:divBdr>
        <w:top w:val="none" w:sz="0" w:space="0" w:color="auto"/>
        <w:left w:val="none" w:sz="0" w:space="0" w:color="auto"/>
        <w:bottom w:val="none" w:sz="0" w:space="0" w:color="auto"/>
        <w:right w:val="none" w:sz="0" w:space="0" w:color="auto"/>
      </w:divBdr>
    </w:div>
    <w:div w:id="1958412824">
      <w:bodyDiv w:val="1"/>
      <w:marLeft w:val="0"/>
      <w:marRight w:val="0"/>
      <w:marTop w:val="0"/>
      <w:marBottom w:val="0"/>
      <w:divBdr>
        <w:top w:val="none" w:sz="0" w:space="0" w:color="auto"/>
        <w:left w:val="none" w:sz="0" w:space="0" w:color="auto"/>
        <w:bottom w:val="none" w:sz="0" w:space="0" w:color="auto"/>
        <w:right w:val="none" w:sz="0" w:space="0" w:color="auto"/>
      </w:divBdr>
    </w:div>
    <w:div w:id="1960724343">
      <w:bodyDiv w:val="1"/>
      <w:marLeft w:val="0"/>
      <w:marRight w:val="0"/>
      <w:marTop w:val="0"/>
      <w:marBottom w:val="0"/>
      <w:divBdr>
        <w:top w:val="none" w:sz="0" w:space="0" w:color="auto"/>
        <w:left w:val="none" w:sz="0" w:space="0" w:color="auto"/>
        <w:bottom w:val="none" w:sz="0" w:space="0" w:color="auto"/>
        <w:right w:val="none" w:sz="0" w:space="0" w:color="auto"/>
      </w:divBdr>
    </w:div>
    <w:div w:id="1963613608">
      <w:bodyDiv w:val="1"/>
      <w:marLeft w:val="0"/>
      <w:marRight w:val="0"/>
      <w:marTop w:val="0"/>
      <w:marBottom w:val="0"/>
      <w:divBdr>
        <w:top w:val="none" w:sz="0" w:space="0" w:color="auto"/>
        <w:left w:val="none" w:sz="0" w:space="0" w:color="auto"/>
        <w:bottom w:val="none" w:sz="0" w:space="0" w:color="auto"/>
        <w:right w:val="none" w:sz="0" w:space="0" w:color="auto"/>
      </w:divBdr>
    </w:div>
    <w:div w:id="1964649934">
      <w:bodyDiv w:val="1"/>
      <w:marLeft w:val="0"/>
      <w:marRight w:val="0"/>
      <w:marTop w:val="0"/>
      <w:marBottom w:val="0"/>
      <w:divBdr>
        <w:top w:val="none" w:sz="0" w:space="0" w:color="auto"/>
        <w:left w:val="none" w:sz="0" w:space="0" w:color="auto"/>
        <w:bottom w:val="none" w:sz="0" w:space="0" w:color="auto"/>
        <w:right w:val="none" w:sz="0" w:space="0" w:color="auto"/>
      </w:divBdr>
    </w:div>
    <w:div w:id="1965841373">
      <w:bodyDiv w:val="1"/>
      <w:marLeft w:val="0"/>
      <w:marRight w:val="0"/>
      <w:marTop w:val="0"/>
      <w:marBottom w:val="0"/>
      <w:divBdr>
        <w:top w:val="none" w:sz="0" w:space="0" w:color="auto"/>
        <w:left w:val="none" w:sz="0" w:space="0" w:color="auto"/>
        <w:bottom w:val="none" w:sz="0" w:space="0" w:color="auto"/>
        <w:right w:val="none" w:sz="0" w:space="0" w:color="auto"/>
      </w:divBdr>
    </w:div>
    <w:div w:id="1967274774">
      <w:bodyDiv w:val="1"/>
      <w:marLeft w:val="0"/>
      <w:marRight w:val="0"/>
      <w:marTop w:val="0"/>
      <w:marBottom w:val="0"/>
      <w:divBdr>
        <w:top w:val="none" w:sz="0" w:space="0" w:color="auto"/>
        <w:left w:val="none" w:sz="0" w:space="0" w:color="auto"/>
        <w:bottom w:val="none" w:sz="0" w:space="0" w:color="auto"/>
        <w:right w:val="none" w:sz="0" w:space="0" w:color="auto"/>
      </w:divBdr>
    </w:div>
    <w:div w:id="1968967214">
      <w:bodyDiv w:val="1"/>
      <w:marLeft w:val="0"/>
      <w:marRight w:val="0"/>
      <w:marTop w:val="0"/>
      <w:marBottom w:val="0"/>
      <w:divBdr>
        <w:top w:val="none" w:sz="0" w:space="0" w:color="auto"/>
        <w:left w:val="none" w:sz="0" w:space="0" w:color="auto"/>
        <w:bottom w:val="none" w:sz="0" w:space="0" w:color="auto"/>
        <w:right w:val="none" w:sz="0" w:space="0" w:color="auto"/>
      </w:divBdr>
    </w:div>
    <w:div w:id="1971938111">
      <w:bodyDiv w:val="1"/>
      <w:marLeft w:val="0"/>
      <w:marRight w:val="0"/>
      <w:marTop w:val="0"/>
      <w:marBottom w:val="0"/>
      <w:divBdr>
        <w:top w:val="none" w:sz="0" w:space="0" w:color="auto"/>
        <w:left w:val="none" w:sz="0" w:space="0" w:color="auto"/>
        <w:bottom w:val="none" w:sz="0" w:space="0" w:color="auto"/>
        <w:right w:val="none" w:sz="0" w:space="0" w:color="auto"/>
      </w:divBdr>
    </w:div>
    <w:div w:id="1973171570">
      <w:bodyDiv w:val="1"/>
      <w:marLeft w:val="0"/>
      <w:marRight w:val="0"/>
      <w:marTop w:val="0"/>
      <w:marBottom w:val="0"/>
      <w:divBdr>
        <w:top w:val="none" w:sz="0" w:space="0" w:color="auto"/>
        <w:left w:val="none" w:sz="0" w:space="0" w:color="auto"/>
        <w:bottom w:val="none" w:sz="0" w:space="0" w:color="auto"/>
        <w:right w:val="none" w:sz="0" w:space="0" w:color="auto"/>
      </w:divBdr>
    </w:div>
    <w:div w:id="1982885960">
      <w:bodyDiv w:val="1"/>
      <w:marLeft w:val="0"/>
      <w:marRight w:val="0"/>
      <w:marTop w:val="0"/>
      <w:marBottom w:val="0"/>
      <w:divBdr>
        <w:top w:val="none" w:sz="0" w:space="0" w:color="auto"/>
        <w:left w:val="none" w:sz="0" w:space="0" w:color="auto"/>
        <w:bottom w:val="none" w:sz="0" w:space="0" w:color="auto"/>
        <w:right w:val="none" w:sz="0" w:space="0" w:color="auto"/>
      </w:divBdr>
    </w:div>
    <w:div w:id="1987468866">
      <w:bodyDiv w:val="1"/>
      <w:marLeft w:val="0"/>
      <w:marRight w:val="0"/>
      <w:marTop w:val="0"/>
      <w:marBottom w:val="0"/>
      <w:divBdr>
        <w:top w:val="none" w:sz="0" w:space="0" w:color="auto"/>
        <w:left w:val="none" w:sz="0" w:space="0" w:color="auto"/>
        <w:bottom w:val="none" w:sz="0" w:space="0" w:color="auto"/>
        <w:right w:val="none" w:sz="0" w:space="0" w:color="auto"/>
      </w:divBdr>
    </w:div>
    <w:div w:id="1989438863">
      <w:bodyDiv w:val="1"/>
      <w:marLeft w:val="0"/>
      <w:marRight w:val="0"/>
      <w:marTop w:val="0"/>
      <w:marBottom w:val="0"/>
      <w:divBdr>
        <w:top w:val="none" w:sz="0" w:space="0" w:color="auto"/>
        <w:left w:val="none" w:sz="0" w:space="0" w:color="auto"/>
        <w:bottom w:val="none" w:sz="0" w:space="0" w:color="auto"/>
        <w:right w:val="none" w:sz="0" w:space="0" w:color="auto"/>
      </w:divBdr>
    </w:div>
    <w:div w:id="1992825491">
      <w:bodyDiv w:val="1"/>
      <w:marLeft w:val="0"/>
      <w:marRight w:val="0"/>
      <w:marTop w:val="0"/>
      <w:marBottom w:val="0"/>
      <w:divBdr>
        <w:top w:val="none" w:sz="0" w:space="0" w:color="auto"/>
        <w:left w:val="none" w:sz="0" w:space="0" w:color="auto"/>
        <w:bottom w:val="none" w:sz="0" w:space="0" w:color="auto"/>
        <w:right w:val="none" w:sz="0" w:space="0" w:color="auto"/>
      </w:divBdr>
    </w:div>
    <w:div w:id="1998417726">
      <w:bodyDiv w:val="1"/>
      <w:marLeft w:val="0"/>
      <w:marRight w:val="0"/>
      <w:marTop w:val="0"/>
      <w:marBottom w:val="0"/>
      <w:divBdr>
        <w:top w:val="none" w:sz="0" w:space="0" w:color="auto"/>
        <w:left w:val="none" w:sz="0" w:space="0" w:color="auto"/>
        <w:bottom w:val="none" w:sz="0" w:space="0" w:color="auto"/>
        <w:right w:val="none" w:sz="0" w:space="0" w:color="auto"/>
      </w:divBdr>
    </w:div>
    <w:div w:id="1999073968">
      <w:bodyDiv w:val="1"/>
      <w:marLeft w:val="0"/>
      <w:marRight w:val="0"/>
      <w:marTop w:val="0"/>
      <w:marBottom w:val="0"/>
      <w:divBdr>
        <w:top w:val="none" w:sz="0" w:space="0" w:color="auto"/>
        <w:left w:val="none" w:sz="0" w:space="0" w:color="auto"/>
        <w:bottom w:val="none" w:sz="0" w:space="0" w:color="auto"/>
        <w:right w:val="none" w:sz="0" w:space="0" w:color="auto"/>
      </w:divBdr>
    </w:div>
    <w:div w:id="2003268264">
      <w:bodyDiv w:val="1"/>
      <w:marLeft w:val="0"/>
      <w:marRight w:val="0"/>
      <w:marTop w:val="0"/>
      <w:marBottom w:val="0"/>
      <w:divBdr>
        <w:top w:val="none" w:sz="0" w:space="0" w:color="auto"/>
        <w:left w:val="none" w:sz="0" w:space="0" w:color="auto"/>
        <w:bottom w:val="none" w:sz="0" w:space="0" w:color="auto"/>
        <w:right w:val="none" w:sz="0" w:space="0" w:color="auto"/>
      </w:divBdr>
    </w:div>
    <w:div w:id="2005283186">
      <w:bodyDiv w:val="1"/>
      <w:marLeft w:val="0"/>
      <w:marRight w:val="0"/>
      <w:marTop w:val="0"/>
      <w:marBottom w:val="0"/>
      <w:divBdr>
        <w:top w:val="none" w:sz="0" w:space="0" w:color="auto"/>
        <w:left w:val="none" w:sz="0" w:space="0" w:color="auto"/>
        <w:bottom w:val="none" w:sz="0" w:space="0" w:color="auto"/>
        <w:right w:val="none" w:sz="0" w:space="0" w:color="auto"/>
      </w:divBdr>
    </w:div>
    <w:div w:id="2007510728">
      <w:bodyDiv w:val="1"/>
      <w:marLeft w:val="0"/>
      <w:marRight w:val="0"/>
      <w:marTop w:val="0"/>
      <w:marBottom w:val="0"/>
      <w:divBdr>
        <w:top w:val="none" w:sz="0" w:space="0" w:color="auto"/>
        <w:left w:val="none" w:sz="0" w:space="0" w:color="auto"/>
        <w:bottom w:val="none" w:sz="0" w:space="0" w:color="auto"/>
        <w:right w:val="none" w:sz="0" w:space="0" w:color="auto"/>
      </w:divBdr>
    </w:div>
    <w:div w:id="2009744889">
      <w:bodyDiv w:val="1"/>
      <w:marLeft w:val="0"/>
      <w:marRight w:val="0"/>
      <w:marTop w:val="0"/>
      <w:marBottom w:val="0"/>
      <w:divBdr>
        <w:top w:val="none" w:sz="0" w:space="0" w:color="auto"/>
        <w:left w:val="none" w:sz="0" w:space="0" w:color="auto"/>
        <w:bottom w:val="none" w:sz="0" w:space="0" w:color="auto"/>
        <w:right w:val="none" w:sz="0" w:space="0" w:color="auto"/>
      </w:divBdr>
    </w:div>
    <w:div w:id="2011634596">
      <w:bodyDiv w:val="1"/>
      <w:marLeft w:val="0"/>
      <w:marRight w:val="0"/>
      <w:marTop w:val="0"/>
      <w:marBottom w:val="0"/>
      <w:divBdr>
        <w:top w:val="none" w:sz="0" w:space="0" w:color="auto"/>
        <w:left w:val="none" w:sz="0" w:space="0" w:color="auto"/>
        <w:bottom w:val="none" w:sz="0" w:space="0" w:color="auto"/>
        <w:right w:val="none" w:sz="0" w:space="0" w:color="auto"/>
      </w:divBdr>
    </w:div>
    <w:div w:id="2012098942">
      <w:bodyDiv w:val="1"/>
      <w:marLeft w:val="0"/>
      <w:marRight w:val="0"/>
      <w:marTop w:val="0"/>
      <w:marBottom w:val="0"/>
      <w:divBdr>
        <w:top w:val="none" w:sz="0" w:space="0" w:color="auto"/>
        <w:left w:val="none" w:sz="0" w:space="0" w:color="auto"/>
        <w:bottom w:val="none" w:sz="0" w:space="0" w:color="auto"/>
        <w:right w:val="none" w:sz="0" w:space="0" w:color="auto"/>
      </w:divBdr>
    </w:div>
    <w:div w:id="2012443649">
      <w:bodyDiv w:val="1"/>
      <w:marLeft w:val="0"/>
      <w:marRight w:val="0"/>
      <w:marTop w:val="0"/>
      <w:marBottom w:val="0"/>
      <w:divBdr>
        <w:top w:val="none" w:sz="0" w:space="0" w:color="auto"/>
        <w:left w:val="none" w:sz="0" w:space="0" w:color="auto"/>
        <w:bottom w:val="none" w:sz="0" w:space="0" w:color="auto"/>
        <w:right w:val="none" w:sz="0" w:space="0" w:color="auto"/>
      </w:divBdr>
    </w:div>
    <w:div w:id="2012683538">
      <w:bodyDiv w:val="1"/>
      <w:marLeft w:val="0"/>
      <w:marRight w:val="0"/>
      <w:marTop w:val="0"/>
      <w:marBottom w:val="0"/>
      <w:divBdr>
        <w:top w:val="none" w:sz="0" w:space="0" w:color="auto"/>
        <w:left w:val="none" w:sz="0" w:space="0" w:color="auto"/>
        <w:bottom w:val="none" w:sz="0" w:space="0" w:color="auto"/>
        <w:right w:val="none" w:sz="0" w:space="0" w:color="auto"/>
      </w:divBdr>
    </w:div>
    <w:div w:id="2012757056">
      <w:bodyDiv w:val="1"/>
      <w:marLeft w:val="0"/>
      <w:marRight w:val="0"/>
      <w:marTop w:val="0"/>
      <w:marBottom w:val="0"/>
      <w:divBdr>
        <w:top w:val="none" w:sz="0" w:space="0" w:color="auto"/>
        <w:left w:val="none" w:sz="0" w:space="0" w:color="auto"/>
        <w:bottom w:val="none" w:sz="0" w:space="0" w:color="auto"/>
        <w:right w:val="none" w:sz="0" w:space="0" w:color="auto"/>
      </w:divBdr>
    </w:div>
    <w:div w:id="2013021006">
      <w:bodyDiv w:val="1"/>
      <w:marLeft w:val="0"/>
      <w:marRight w:val="0"/>
      <w:marTop w:val="0"/>
      <w:marBottom w:val="0"/>
      <w:divBdr>
        <w:top w:val="none" w:sz="0" w:space="0" w:color="auto"/>
        <w:left w:val="none" w:sz="0" w:space="0" w:color="auto"/>
        <w:bottom w:val="none" w:sz="0" w:space="0" w:color="auto"/>
        <w:right w:val="none" w:sz="0" w:space="0" w:color="auto"/>
      </w:divBdr>
    </w:div>
    <w:div w:id="2013097134">
      <w:bodyDiv w:val="1"/>
      <w:marLeft w:val="0"/>
      <w:marRight w:val="0"/>
      <w:marTop w:val="0"/>
      <w:marBottom w:val="0"/>
      <w:divBdr>
        <w:top w:val="none" w:sz="0" w:space="0" w:color="auto"/>
        <w:left w:val="none" w:sz="0" w:space="0" w:color="auto"/>
        <w:bottom w:val="none" w:sz="0" w:space="0" w:color="auto"/>
        <w:right w:val="none" w:sz="0" w:space="0" w:color="auto"/>
      </w:divBdr>
    </w:div>
    <w:div w:id="2016297963">
      <w:bodyDiv w:val="1"/>
      <w:marLeft w:val="0"/>
      <w:marRight w:val="0"/>
      <w:marTop w:val="0"/>
      <w:marBottom w:val="0"/>
      <w:divBdr>
        <w:top w:val="none" w:sz="0" w:space="0" w:color="auto"/>
        <w:left w:val="none" w:sz="0" w:space="0" w:color="auto"/>
        <w:bottom w:val="none" w:sz="0" w:space="0" w:color="auto"/>
        <w:right w:val="none" w:sz="0" w:space="0" w:color="auto"/>
      </w:divBdr>
    </w:div>
    <w:div w:id="2016300674">
      <w:bodyDiv w:val="1"/>
      <w:marLeft w:val="0"/>
      <w:marRight w:val="0"/>
      <w:marTop w:val="0"/>
      <w:marBottom w:val="0"/>
      <w:divBdr>
        <w:top w:val="none" w:sz="0" w:space="0" w:color="auto"/>
        <w:left w:val="none" w:sz="0" w:space="0" w:color="auto"/>
        <w:bottom w:val="none" w:sz="0" w:space="0" w:color="auto"/>
        <w:right w:val="none" w:sz="0" w:space="0" w:color="auto"/>
      </w:divBdr>
    </w:div>
    <w:div w:id="2016301897">
      <w:bodyDiv w:val="1"/>
      <w:marLeft w:val="0"/>
      <w:marRight w:val="0"/>
      <w:marTop w:val="0"/>
      <w:marBottom w:val="0"/>
      <w:divBdr>
        <w:top w:val="none" w:sz="0" w:space="0" w:color="auto"/>
        <w:left w:val="none" w:sz="0" w:space="0" w:color="auto"/>
        <w:bottom w:val="none" w:sz="0" w:space="0" w:color="auto"/>
        <w:right w:val="none" w:sz="0" w:space="0" w:color="auto"/>
      </w:divBdr>
    </w:div>
    <w:div w:id="2019455104">
      <w:bodyDiv w:val="1"/>
      <w:marLeft w:val="0"/>
      <w:marRight w:val="0"/>
      <w:marTop w:val="0"/>
      <w:marBottom w:val="0"/>
      <w:divBdr>
        <w:top w:val="none" w:sz="0" w:space="0" w:color="auto"/>
        <w:left w:val="none" w:sz="0" w:space="0" w:color="auto"/>
        <w:bottom w:val="none" w:sz="0" w:space="0" w:color="auto"/>
        <w:right w:val="none" w:sz="0" w:space="0" w:color="auto"/>
      </w:divBdr>
    </w:div>
    <w:div w:id="2019697327">
      <w:bodyDiv w:val="1"/>
      <w:marLeft w:val="0"/>
      <w:marRight w:val="0"/>
      <w:marTop w:val="0"/>
      <w:marBottom w:val="0"/>
      <w:divBdr>
        <w:top w:val="none" w:sz="0" w:space="0" w:color="auto"/>
        <w:left w:val="none" w:sz="0" w:space="0" w:color="auto"/>
        <w:bottom w:val="none" w:sz="0" w:space="0" w:color="auto"/>
        <w:right w:val="none" w:sz="0" w:space="0" w:color="auto"/>
      </w:divBdr>
    </w:div>
    <w:div w:id="2020695556">
      <w:bodyDiv w:val="1"/>
      <w:marLeft w:val="0"/>
      <w:marRight w:val="0"/>
      <w:marTop w:val="0"/>
      <w:marBottom w:val="0"/>
      <w:divBdr>
        <w:top w:val="none" w:sz="0" w:space="0" w:color="auto"/>
        <w:left w:val="none" w:sz="0" w:space="0" w:color="auto"/>
        <w:bottom w:val="none" w:sz="0" w:space="0" w:color="auto"/>
        <w:right w:val="none" w:sz="0" w:space="0" w:color="auto"/>
      </w:divBdr>
    </w:div>
    <w:div w:id="2023048487">
      <w:bodyDiv w:val="1"/>
      <w:marLeft w:val="0"/>
      <w:marRight w:val="0"/>
      <w:marTop w:val="0"/>
      <w:marBottom w:val="0"/>
      <w:divBdr>
        <w:top w:val="none" w:sz="0" w:space="0" w:color="auto"/>
        <w:left w:val="none" w:sz="0" w:space="0" w:color="auto"/>
        <w:bottom w:val="none" w:sz="0" w:space="0" w:color="auto"/>
        <w:right w:val="none" w:sz="0" w:space="0" w:color="auto"/>
      </w:divBdr>
    </w:div>
    <w:div w:id="2026058510">
      <w:bodyDiv w:val="1"/>
      <w:marLeft w:val="0"/>
      <w:marRight w:val="0"/>
      <w:marTop w:val="0"/>
      <w:marBottom w:val="0"/>
      <w:divBdr>
        <w:top w:val="none" w:sz="0" w:space="0" w:color="auto"/>
        <w:left w:val="none" w:sz="0" w:space="0" w:color="auto"/>
        <w:bottom w:val="none" w:sz="0" w:space="0" w:color="auto"/>
        <w:right w:val="none" w:sz="0" w:space="0" w:color="auto"/>
      </w:divBdr>
    </w:div>
    <w:div w:id="2028020816">
      <w:bodyDiv w:val="1"/>
      <w:marLeft w:val="0"/>
      <w:marRight w:val="0"/>
      <w:marTop w:val="0"/>
      <w:marBottom w:val="0"/>
      <w:divBdr>
        <w:top w:val="none" w:sz="0" w:space="0" w:color="auto"/>
        <w:left w:val="none" w:sz="0" w:space="0" w:color="auto"/>
        <w:bottom w:val="none" w:sz="0" w:space="0" w:color="auto"/>
        <w:right w:val="none" w:sz="0" w:space="0" w:color="auto"/>
      </w:divBdr>
    </w:div>
    <w:div w:id="2029332834">
      <w:bodyDiv w:val="1"/>
      <w:marLeft w:val="0"/>
      <w:marRight w:val="0"/>
      <w:marTop w:val="0"/>
      <w:marBottom w:val="0"/>
      <w:divBdr>
        <w:top w:val="none" w:sz="0" w:space="0" w:color="auto"/>
        <w:left w:val="none" w:sz="0" w:space="0" w:color="auto"/>
        <w:bottom w:val="none" w:sz="0" w:space="0" w:color="auto"/>
        <w:right w:val="none" w:sz="0" w:space="0" w:color="auto"/>
      </w:divBdr>
    </w:div>
    <w:div w:id="2029863453">
      <w:bodyDiv w:val="1"/>
      <w:marLeft w:val="0"/>
      <w:marRight w:val="0"/>
      <w:marTop w:val="0"/>
      <w:marBottom w:val="0"/>
      <w:divBdr>
        <w:top w:val="none" w:sz="0" w:space="0" w:color="auto"/>
        <w:left w:val="none" w:sz="0" w:space="0" w:color="auto"/>
        <w:bottom w:val="none" w:sz="0" w:space="0" w:color="auto"/>
        <w:right w:val="none" w:sz="0" w:space="0" w:color="auto"/>
      </w:divBdr>
    </w:div>
    <w:div w:id="2030788000">
      <w:bodyDiv w:val="1"/>
      <w:marLeft w:val="0"/>
      <w:marRight w:val="0"/>
      <w:marTop w:val="0"/>
      <w:marBottom w:val="0"/>
      <w:divBdr>
        <w:top w:val="none" w:sz="0" w:space="0" w:color="auto"/>
        <w:left w:val="none" w:sz="0" w:space="0" w:color="auto"/>
        <w:bottom w:val="none" w:sz="0" w:space="0" w:color="auto"/>
        <w:right w:val="none" w:sz="0" w:space="0" w:color="auto"/>
      </w:divBdr>
    </w:div>
    <w:div w:id="2031058579">
      <w:bodyDiv w:val="1"/>
      <w:marLeft w:val="0"/>
      <w:marRight w:val="0"/>
      <w:marTop w:val="0"/>
      <w:marBottom w:val="0"/>
      <w:divBdr>
        <w:top w:val="none" w:sz="0" w:space="0" w:color="auto"/>
        <w:left w:val="none" w:sz="0" w:space="0" w:color="auto"/>
        <w:bottom w:val="none" w:sz="0" w:space="0" w:color="auto"/>
        <w:right w:val="none" w:sz="0" w:space="0" w:color="auto"/>
      </w:divBdr>
    </w:div>
    <w:div w:id="2033064774">
      <w:bodyDiv w:val="1"/>
      <w:marLeft w:val="0"/>
      <w:marRight w:val="0"/>
      <w:marTop w:val="0"/>
      <w:marBottom w:val="0"/>
      <w:divBdr>
        <w:top w:val="none" w:sz="0" w:space="0" w:color="auto"/>
        <w:left w:val="none" w:sz="0" w:space="0" w:color="auto"/>
        <w:bottom w:val="none" w:sz="0" w:space="0" w:color="auto"/>
        <w:right w:val="none" w:sz="0" w:space="0" w:color="auto"/>
      </w:divBdr>
    </w:div>
    <w:div w:id="2035181987">
      <w:bodyDiv w:val="1"/>
      <w:marLeft w:val="0"/>
      <w:marRight w:val="0"/>
      <w:marTop w:val="0"/>
      <w:marBottom w:val="0"/>
      <w:divBdr>
        <w:top w:val="none" w:sz="0" w:space="0" w:color="auto"/>
        <w:left w:val="none" w:sz="0" w:space="0" w:color="auto"/>
        <w:bottom w:val="none" w:sz="0" w:space="0" w:color="auto"/>
        <w:right w:val="none" w:sz="0" w:space="0" w:color="auto"/>
      </w:divBdr>
    </w:div>
    <w:div w:id="2036153283">
      <w:bodyDiv w:val="1"/>
      <w:marLeft w:val="0"/>
      <w:marRight w:val="0"/>
      <w:marTop w:val="0"/>
      <w:marBottom w:val="0"/>
      <w:divBdr>
        <w:top w:val="none" w:sz="0" w:space="0" w:color="auto"/>
        <w:left w:val="none" w:sz="0" w:space="0" w:color="auto"/>
        <w:bottom w:val="none" w:sz="0" w:space="0" w:color="auto"/>
        <w:right w:val="none" w:sz="0" w:space="0" w:color="auto"/>
      </w:divBdr>
    </w:div>
    <w:div w:id="2038890877">
      <w:bodyDiv w:val="1"/>
      <w:marLeft w:val="0"/>
      <w:marRight w:val="0"/>
      <w:marTop w:val="0"/>
      <w:marBottom w:val="0"/>
      <w:divBdr>
        <w:top w:val="none" w:sz="0" w:space="0" w:color="auto"/>
        <w:left w:val="none" w:sz="0" w:space="0" w:color="auto"/>
        <w:bottom w:val="none" w:sz="0" w:space="0" w:color="auto"/>
        <w:right w:val="none" w:sz="0" w:space="0" w:color="auto"/>
      </w:divBdr>
    </w:div>
    <w:div w:id="2042630710">
      <w:bodyDiv w:val="1"/>
      <w:marLeft w:val="0"/>
      <w:marRight w:val="0"/>
      <w:marTop w:val="0"/>
      <w:marBottom w:val="0"/>
      <w:divBdr>
        <w:top w:val="none" w:sz="0" w:space="0" w:color="auto"/>
        <w:left w:val="none" w:sz="0" w:space="0" w:color="auto"/>
        <w:bottom w:val="none" w:sz="0" w:space="0" w:color="auto"/>
        <w:right w:val="none" w:sz="0" w:space="0" w:color="auto"/>
      </w:divBdr>
    </w:div>
    <w:div w:id="2042894939">
      <w:bodyDiv w:val="1"/>
      <w:marLeft w:val="0"/>
      <w:marRight w:val="0"/>
      <w:marTop w:val="0"/>
      <w:marBottom w:val="0"/>
      <w:divBdr>
        <w:top w:val="none" w:sz="0" w:space="0" w:color="auto"/>
        <w:left w:val="none" w:sz="0" w:space="0" w:color="auto"/>
        <w:bottom w:val="none" w:sz="0" w:space="0" w:color="auto"/>
        <w:right w:val="none" w:sz="0" w:space="0" w:color="auto"/>
      </w:divBdr>
    </w:div>
    <w:div w:id="2044400875">
      <w:bodyDiv w:val="1"/>
      <w:marLeft w:val="0"/>
      <w:marRight w:val="0"/>
      <w:marTop w:val="0"/>
      <w:marBottom w:val="0"/>
      <w:divBdr>
        <w:top w:val="none" w:sz="0" w:space="0" w:color="auto"/>
        <w:left w:val="none" w:sz="0" w:space="0" w:color="auto"/>
        <w:bottom w:val="none" w:sz="0" w:space="0" w:color="auto"/>
        <w:right w:val="none" w:sz="0" w:space="0" w:color="auto"/>
      </w:divBdr>
    </w:div>
    <w:div w:id="2045666888">
      <w:bodyDiv w:val="1"/>
      <w:marLeft w:val="0"/>
      <w:marRight w:val="0"/>
      <w:marTop w:val="0"/>
      <w:marBottom w:val="0"/>
      <w:divBdr>
        <w:top w:val="none" w:sz="0" w:space="0" w:color="auto"/>
        <w:left w:val="none" w:sz="0" w:space="0" w:color="auto"/>
        <w:bottom w:val="none" w:sz="0" w:space="0" w:color="auto"/>
        <w:right w:val="none" w:sz="0" w:space="0" w:color="auto"/>
      </w:divBdr>
    </w:div>
    <w:div w:id="2049406613">
      <w:bodyDiv w:val="1"/>
      <w:marLeft w:val="0"/>
      <w:marRight w:val="0"/>
      <w:marTop w:val="0"/>
      <w:marBottom w:val="0"/>
      <w:divBdr>
        <w:top w:val="none" w:sz="0" w:space="0" w:color="auto"/>
        <w:left w:val="none" w:sz="0" w:space="0" w:color="auto"/>
        <w:bottom w:val="none" w:sz="0" w:space="0" w:color="auto"/>
        <w:right w:val="none" w:sz="0" w:space="0" w:color="auto"/>
      </w:divBdr>
    </w:div>
    <w:div w:id="2052878433">
      <w:bodyDiv w:val="1"/>
      <w:marLeft w:val="0"/>
      <w:marRight w:val="0"/>
      <w:marTop w:val="0"/>
      <w:marBottom w:val="0"/>
      <w:divBdr>
        <w:top w:val="none" w:sz="0" w:space="0" w:color="auto"/>
        <w:left w:val="none" w:sz="0" w:space="0" w:color="auto"/>
        <w:bottom w:val="none" w:sz="0" w:space="0" w:color="auto"/>
        <w:right w:val="none" w:sz="0" w:space="0" w:color="auto"/>
      </w:divBdr>
    </w:div>
    <w:div w:id="2053385929">
      <w:bodyDiv w:val="1"/>
      <w:marLeft w:val="0"/>
      <w:marRight w:val="0"/>
      <w:marTop w:val="0"/>
      <w:marBottom w:val="0"/>
      <w:divBdr>
        <w:top w:val="none" w:sz="0" w:space="0" w:color="auto"/>
        <w:left w:val="none" w:sz="0" w:space="0" w:color="auto"/>
        <w:bottom w:val="none" w:sz="0" w:space="0" w:color="auto"/>
        <w:right w:val="none" w:sz="0" w:space="0" w:color="auto"/>
      </w:divBdr>
    </w:div>
    <w:div w:id="2054769532">
      <w:bodyDiv w:val="1"/>
      <w:marLeft w:val="0"/>
      <w:marRight w:val="0"/>
      <w:marTop w:val="0"/>
      <w:marBottom w:val="0"/>
      <w:divBdr>
        <w:top w:val="none" w:sz="0" w:space="0" w:color="auto"/>
        <w:left w:val="none" w:sz="0" w:space="0" w:color="auto"/>
        <w:bottom w:val="none" w:sz="0" w:space="0" w:color="auto"/>
        <w:right w:val="none" w:sz="0" w:space="0" w:color="auto"/>
      </w:divBdr>
    </w:div>
    <w:div w:id="2055496032">
      <w:bodyDiv w:val="1"/>
      <w:marLeft w:val="0"/>
      <w:marRight w:val="0"/>
      <w:marTop w:val="0"/>
      <w:marBottom w:val="0"/>
      <w:divBdr>
        <w:top w:val="none" w:sz="0" w:space="0" w:color="auto"/>
        <w:left w:val="none" w:sz="0" w:space="0" w:color="auto"/>
        <w:bottom w:val="none" w:sz="0" w:space="0" w:color="auto"/>
        <w:right w:val="none" w:sz="0" w:space="0" w:color="auto"/>
      </w:divBdr>
    </w:div>
    <w:div w:id="2059552892">
      <w:bodyDiv w:val="1"/>
      <w:marLeft w:val="0"/>
      <w:marRight w:val="0"/>
      <w:marTop w:val="0"/>
      <w:marBottom w:val="0"/>
      <w:divBdr>
        <w:top w:val="none" w:sz="0" w:space="0" w:color="auto"/>
        <w:left w:val="none" w:sz="0" w:space="0" w:color="auto"/>
        <w:bottom w:val="none" w:sz="0" w:space="0" w:color="auto"/>
        <w:right w:val="none" w:sz="0" w:space="0" w:color="auto"/>
      </w:divBdr>
    </w:div>
    <w:div w:id="2060468678">
      <w:bodyDiv w:val="1"/>
      <w:marLeft w:val="0"/>
      <w:marRight w:val="0"/>
      <w:marTop w:val="0"/>
      <w:marBottom w:val="0"/>
      <w:divBdr>
        <w:top w:val="none" w:sz="0" w:space="0" w:color="auto"/>
        <w:left w:val="none" w:sz="0" w:space="0" w:color="auto"/>
        <w:bottom w:val="none" w:sz="0" w:space="0" w:color="auto"/>
        <w:right w:val="none" w:sz="0" w:space="0" w:color="auto"/>
      </w:divBdr>
    </w:div>
    <w:div w:id="2062509013">
      <w:bodyDiv w:val="1"/>
      <w:marLeft w:val="0"/>
      <w:marRight w:val="0"/>
      <w:marTop w:val="0"/>
      <w:marBottom w:val="0"/>
      <w:divBdr>
        <w:top w:val="none" w:sz="0" w:space="0" w:color="auto"/>
        <w:left w:val="none" w:sz="0" w:space="0" w:color="auto"/>
        <w:bottom w:val="none" w:sz="0" w:space="0" w:color="auto"/>
        <w:right w:val="none" w:sz="0" w:space="0" w:color="auto"/>
      </w:divBdr>
    </w:div>
    <w:div w:id="2063866563">
      <w:bodyDiv w:val="1"/>
      <w:marLeft w:val="0"/>
      <w:marRight w:val="0"/>
      <w:marTop w:val="0"/>
      <w:marBottom w:val="0"/>
      <w:divBdr>
        <w:top w:val="none" w:sz="0" w:space="0" w:color="auto"/>
        <w:left w:val="none" w:sz="0" w:space="0" w:color="auto"/>
        <w:bottom w:val="none" w:sz="0" w:space="0" w:color="auto"/>
        <w:right w:val="none" w:sz="0" w:space="0" w:color="auto"/>
      </w:divBdr>
    </w:div>
    <w:div w:id="2063945485">
      <w:bodyDiv w:val="1"/>
      <w:marLeft w:val="0"/>
      <w:marRight w:val="0"/>
      <w:marTop w:val="0"/>
      <w:marBottom w:val="0"/>
      <w:divBdr>
        <w:top w:val="none" w:sz="0" w:space="0" w:color="auto"/>
        <w:left w:val="none" w:sz="0" w:space="0" w:color="auto"/>
        <w:bottom w:val="none" w:sz="0" w:space="0" w:color="auto"/>
        <w:right w:val="none" w:sz="0" w:space="0" w:color="auto"/>
      </w:divBdr>
    </w:div>
    <w:div w:id="2064449617">
      <w:bodyDiv w:val="1"/>
      <w:marLeft w:val="0"/>
      <w:marRight w:val="0"/>
      <w:marTop w:val="0"/>
      <w:marBottom w:val="0"/>
      <w:divBdr>
        <w:top w:val="none" w:sz="0" w:space="0" w:color="auto"/>
        <w:left w:val="none" w:sz="0" w:space="0" w:color="auto"/>
        <w:bottom w:val="none" w:sz="0" w:space="0" w:color="auto"/>
        <w:right w:val="none" w:sz="0" w:space="0" w:color="auto"/>
      </w:divBdr>
    </w:div>
    <w:div w:id="2069496574">
      <w:bodyDiv w:val="1"/>
      <w:marLeft w:val="0"/>
      <w:marRight w:val="0"/>
      <w:marTop w:val="0"/>
      <w:marBottom w:val="0"/>
      <w:divBdr>
        <w:top w:val="none" w:sz="0" w:space="0" w:color="auto"/>
        <w:left w:val="none" w:sz="0" w:space="0" w:color="auto"/>
        <w:bottom w:val="none" w:sz="0" w:space="0" w:color="auto"/>
        <w:right w:val="none" w:sz="0" w:space="0" w:color="auto"/>
      </w:divBdr>
    </w:div>
    <w:div w:id="2070036729">
      <w:bodyDiv w:val="1"/>
      <w:marLeft w:val="0"/>
      <w:marRight w:val="0"/>
      <w:marTop w:val="0"/>
      <w:marBottom w:val="0"/>
      <w:divBdr>
        <w:top w:val="none" w:sz="0" w:space="0" w:color="auto"/>
        <w:left w:val="none" w:sz="0" w:space="0" w:color="auto"/>
        <w:bottom w:val="none" w:sz="0" w:space="0" w:color="auto"/>
        <w:right w:val="none" w:sz="0" w:space="0" w:color="auto"/>
      </w:divBdr>
    </w:div>
    <w:div w:id="2074694299">
      <w:bodyDiv w:val="1"/>
      <w:marLeft w:val="0"/>
      <w:marRight w:val="0"/>
      <w:marTop w:val="0"/>
      <w:marBottom w:val="0"/>
      <w:divBdr>
        <w:top w:val="none" w:sz="0" w:space="0" w:color="auto"/>
        <w:left w:val="none" w:sz="0" w:space="0" w:color="auto"/>
        <w:bottom w:val="none" w:sz="0" w:space="0" w:color="auto"/>
        <w:right w:val="none" w:sz="0" w:space="0" w:color="auto"/>
      </w:divBdr>
    </w:div>
    <w:div w:id="2084328114">
      <w:bodyDiv w:val="1"/>
      <w:marLeft w:val="0"/>
      <w:marRight w:val="0"/>
      <w:marTop w:val="0"/>
      <w:marBottom w:val="0"/>
      <w:divBdr>
        <w:top w:val="none" w:sz="0" w:space="0" w:color="auto"/>
        <w:left w:val="none" w:sz="0" w:space="0" w:color="auto"/>
        <w:bottom w:val="none" w:sz="0" w:space="0" w:color="auto"/>
        <w:right w:val="none" w:sz="0" w:space="0" w:color="auto"/>
      </w:divBdr>
    </w:div>
    <w:div w:id="2087334174">
      <w:bodyDiv w:val="1"/>
      <w:marLeft w:val="0"/>
      <w:marRight w:val="0"/>
      <w:marTop w:val="0"/>
      <w:marBottom w:val="0"/>
      <w:divBdr>
        <w:top w:val="none" w:sz="0" w:space="0" w:color="auto"/>
        <w:left w:val="none" w:sz="0" w:space="0" w:color="auto"/>
        <w:bottom w:val="none" w:sz="0" w:space="0" w:color="auto"/>
        <w:right w:val="none" w:sz="0" w:space="0" w:color="auto"/>
      </w:divBdr>
    </w:div>
    <w:div w:id="2092502049">
      <w:bodyDiv w:val="1"/>
      <w:marLeft w:val="0"/>
      <w:marRight w:val="0"/>
      <w:marTop w:val="0"/>
      <w:marBottom w:val="0"/>
      <w:divBdr>
        <w:top w:val="none" w:sz="0" w:space="0" w:color="auto"/>
        <w:left w:val="none" w:sz="0" w:space="0" w:color="auto"/>
        <w:bottom w:val="none" w:sz="0" w:space="0" w:color="auto"/>
        <w:right w:val="none" w:sz="0" w:space="0" w:color="auto"/>
      </w:divBdr>
    </w:div>
    <w:div w:id="2094623640">
      <w:bodyDiv w:val="1"/>
      <w:marLeft w:val="0"/>
      <w:marRight w:val="0"/>
      <w:marTop w:val="0"/>
      <w:marBottom w:val="0"/>
      <w:divBdr>
        <w:top w:val="none" w:sz="0" w:space="0" w:color="auto"/>
        <w:left w:val="none" w:sz="0" w:space="0" w:color="auto"/>
        <w:bottom w:val="none" w:sz="0" w:space="0" w:color="auto"/>
        <w:right w:val="none" w:sz="0" w:space="0" w:color="auto"/>
      </w:divBdr>
    </w:div>
    <w:div w:id="2098743542">
      <w:bodyDiv w:val="1"/>
      <w:marLeft w:val="0"/>
      <w:marRight w:val="0"/>
      <w:marTop w:val="0"/>
      <w:marBottom w:val="0"/>
      <w:divBdr>
        <w:top w:val="none" w:sz="0" w:space="0" w:color="auto"/>
        <w:left w:val="none" w:sz="0" w:space="0" w:color="auto"/>
        <w:bottom w:val="none" w:sz="0" w:space="0" w:color="auto"/>
        <w:right w:val="none" w:sz="0" w:space="0" w:color="auto"/>
      </w:divBdr>
    </w:div>
    <w:div w:id="2099673470">
      <w:bodyDiv w:val="1"/>
      <w:marLeft w:val="0"/>
      <w:marRight w:val="0"/>
      <w:marTop w:val="0"/>
      <w:marBottom w:val="0"/>
      <w:divBdr>
        <w:top w:val="none" w:sz="0" w:space="0" w:color="auto"/>
        <w:left w:val="none" w:sz="0" w:space="0" w:color="auto"/>
        <w:bottom w:val="none" w:sz="0" w:space="0" w:color="auto"/>
        <w:right w:val="none" w:sz="0" w:space="0" w:color="auto"/>
      </w:divBdr>
    </w:div>
    <w:div w:id="2101295842">
      <w:bodyDiv w:val="1"/>
      <w:marLeft w:val="0"/>
      <w:marRight w:val="0"/>
      <w:marTop w:val="0"/>
      <w:marBottom w:val="0"/>
      <w:divBdr>
        <w:top w:val="none" w:sz="0" w:space="0" w:color="auto"/>
        <w:left w:val="none" w:sz="0" w:space="0" w:color="auto"/>
        <w:bottom w:val="none" w:sz="0" w:space="0" w:color="auto"/>
        <w:right w:val="none" w:sz="0" w:space="0" w:color="auto"/>
      </w:divBdr>
    </w:div>
    <w:div w:id="2103182936">
      <w:bodyDiv w:val="1"/>
      <w:marLeft w:val="0"/>
      <w:marRight w:val="0"/>
      <w:marTop w:val="0"/>
      <w:marBottom w:val="0"/>
      <w:divBdr>
        <w:top w:val="none" w:sz="0" w:space="0" w:color="auto"/>
        <w:left w:val="none" w:sz="0" w:space="0" w:color="auto"/>
        <w:bottom w:val="none" w:sz="0" w:space="0" w:color="auto"/>
        <w:right w:val="none" w:sz="0" w:space="0" w:color="auto"/>
      </w:divBdr>
    </w:div>
    <w:div w:id="2104376131">
      <w:bodyDiv w:val="1"/>
      <w:marLeft w:val="0"/>
      <w:marRight w:val="0"/>
      <w:marTop w:val="0"/>
      <w:marBottom w:val="0"/>
      <w:divBdr>
        <w:top w:val="none" w:sz="0" w:space="0" w:color="auto"/>
        <w:left w:val="none" w:sz="0" w:space="0" w:color="auto"/>
        <w:bottom w:val="none" w:sz="0" w:space="0" w:color="auto"/>
        <w:right w:val="none" w:sz="0" w:space="0" w:color="auto"/>
      </w:divBdr>
    </w:div>
    <w:div w:id="2104497117">
      <w:bodyDiv w:val="1"/>
      <w:marLeft w:val="0"/>
      <w:marRight w:val="0"/>
      <w:marTop w:val="0"/>
      <w:marBottom w:val="0"/>
      <w:divBdr>
        <w:top w:val="none" w:sz="0" w:space="0" w:color="auto"/>
        <w:left w:val="none" w:sz="0" w:space="0" w:color="auto"/>
        <w:bottom w:val="none" w:sz="0" w:space="0" w:color="auto"/>
        <w:right w:val="none" w:sz="0" w:space="0" w:color="auto"/>
      </w:divBdr>
    </w:div>
    <w:div w:id="2108384295">
      <w:bodyDiv w:val="1"/>
      <w:marLeft w:val="0"/>
      <w:marRight w:val="0"/>
      <w:marTop w:val="0"/>
      <w:marBottom w:val="0"/>
      <w:divBdr>
        <w:top w:val="none" w:sz="0" w:space="0" w:color="auto"/>
        <w:left w:val="none" w:sz="0" w:space="0" w:color="auto"/>
        <w:bottom w:val="none" w:sz="0" w:space="0" w:color="auto"/>
        <w:right w:val="none" w:sz="0" w:space="0" w:color="auto"/>
      </w:divBdr>
    </w:div>
    <w:div w:id="2109345034">
      <w:bodyDiv w:val="1"/>
      <w:marLeft w:val="0"/>
      <w:marRight w:val="0"/>
      <w:marTop w:val="0"/>
      <w:marBottom w:val="0"/>
      <w:divBdr>
        <w:top w:val="none" w:sz="0" w:space="0" w:color="auto"/>
        <w:left w:val="none" w:sz="0" w:space="0" w:color="auto"/>
        <w:bottom w:val="none" w:sz="0" w:space="0" w:color="auto"/>
        <w:right w:val="none" w:sz="0" w:space="0" w:color="auto"/>
      </w:divBdr>
    </w:div>
    <w:div w:id="2109350714">
      <w:bodyDiv w:val="1"/>
      <w:marLeft w:val="0"/>
      <w:marRight w:val="0"/>
      <w:marTop w:val="0"/>
      <w:marBottom w:val="0"/>
      <w:divBdr>
        <w:top w:val="none" w:sz="0" w:space="0" w:color="auto"/>
        <w:left w:val="none" w:sz="0" w:space="0" w:color="auto"/>
        <w:bottom w:val="none" w:sz="0" w:space="0" w:color="auto"/>
        <w:right w:val="none" w:sz="0" w:space="0" w:color="auto"/>
      </w:divBdr>
    </w:div>
    <w:div w:id="2120099667">
      <w:bodyDiv w:val="1"/>
      <w:marLeft w:val="0"/>
      <w:marRight w:val="0"/>
      <w:marTop w:val="0"/>
      <w:marBottom w:val="0"/>
      <w:divBdr>
        <w:top w:val="none" w:sz="0" w:space="0" w:color="auto"/>
        <w:left w:val="none" w:sz="0" w:space="0" w:color="auto"/>
        <w:bottom w:val="none" w:sz="0" w:space="0" w:color="auto"/>
        <w:right w:val="none" w:sz="0" w:space="0" w:color="auto"/>
      </w:divBdr>
    </w:div>
    <w:div w:id="2120835874">
      <w:bodyDiv w:val="1"/>
      <w:marLeft w:val="0"/>
      <w:marRight w:val="0"/>
      <w:marTop w:val="0"/>
      <w:marBottom w:val="0"/>
      <w:divBdr>
        <w:top w:val="none" w:sz="0" w:space="0" w:color="auto"/>
        <w:left w:val="none" w:sz="0" w:space="0" w:color="auto"/>
        <w:bottom w:val="none" w:sz="0" w:space="0" w:color="auto"/>
        <w:right w:val="none" w:sz="0" w:space="0" w:color="auto"/>
      </w:divBdr>
    </w:div>
    <w:div w:id="2121141612">
      <w:bodyDiv w:val="1"/>
      <w:marLeft w:val="0"/>
      <w:marRight w:val="0"/>
      <w:marTop w:val="0"/>
      <w:marBottom w:val="0"/>
      <w:divBdr>
        <w:top w:val="none" w:sz="0" w:space="0" w:color="auto"/>
        <w:left w:val="none" w:sz="0" w:space="0" w:color="auto"/>
        <w:bottom w:val="none" w:sz="0" w:space="0" w:color="auto"/>
        <w:right w:val="none" w:sz="0" w:space="0" w:color="auto"/>
      </w:divBdr>
    </w:div>
    <w:div w:id="2123379173">
      <w:bodyDiv w:val="1"/>
      <w:marLeft w:val="0"/>
      <w:marRight w:val="0"/>
      <w:marTop w:val="0"/>
      <w:marBottom w:val="0"/>
      <w:divBdr>
        <w:top w:val="none" w:sz="0" w:space="0" w:color="auto"/>
        <w:left w:val="none" w:sz="0" w:space="0" w:color="auto"/>
        <w:bottom w:val="none" w:sz="0" w:space="0" w:color="auto"/>
        <w:right w:val="none" w:sz="0" w:space="0" w:color="auto"/>
      </w:divBdr>
    </w:div>
    <w:div w:id="2125078552">
      <w:bodyDiv w:val="1"/>
      <w:marLeft w:val="0"/>
      <w:marRight w:val="0"/>
      <w:marTop w:val="0"/>
      <w:marBottom w:val="0"/>
      <w:divBdr>
        <w:top w:val="none" w:sz="0" w:space="0" w:color="auto"/>
        <w:left w:val="none" w:sz="0" w:space="0" w:color="auto"/>
        <w:bottom w:val="none" w:sz="0" w:space="0" w:color="auto"/>
        <w:right w:val="none" w:sz="0" w:space="0" w:color="auto"/>
      </w:divBdr>
    </w:div>
    <w:div w:id="2128575256">
      <w:bodyDiv w:val="1"/>
      <w:marLeft w:val="0"/>
      <w:marRight w:val="0"/>
      <w:marTop w:val="0"/>
      <w:marBottom w:val="0"/>
      <w:divBdr>
        <w:top w:val="none" w:sz="0" w:space="0" w:color="auto"/>
        <w:left w:val="none" w:sz="0" w:space="0" w:color="auto"/>
        <w:bottom w:val="none" w:sz="0" w:space="0" w:color="auto"/>
        <w:right w:val="none" w:sz="0" w:space="0" w:color="auto"/>
      </w:divBdr>
    </w:div>
    <w:div w:id="2129350845">
      <w:bodyDiv w:val="1"/>
      <w:marLeft w:val="0"/>
      <w:marRight w:val="0"/>
      <w:marTop w:val="0"/>
      <w:marBottom w:val="0"/>
      <w:divBdr>
        <w:top w:val="none" w:sz="0" w:space="0" w:color="auto"/>
        <w:left w:val="none" w:sz="0" w:space="0" w:color="auto"/>
        <w:bottom w:val="none" w:sz="0" w:space="0" w:color="auto"/>
        <w:right w:val="none" w:sz="0" w:space="0" w:color="auto"/>
      </w:divBdr>
    </w:div>
    <w:div w:id="2132941730">
      <w:bodyDiv w:val="1"/>
      <w:marLeft w:val="0"/>
      <w:marRight w:val="0"/>
      <w:marTop w:val="0"/>
      <w:marBottom w:val="0"/>
      <w:divBdr>
        <w:top w:val="none" w:sz="0" w:space="0" w:color="auto"/>
        <w:left w:val="none" w:sz="0" w:space="0" w:color="auto"/>
        <w:bottom w:val="none" w:sz="0" w:space="0" w:color="auto"/>
        <w:right w:val="none" w:sz="0" w:space="0" w:color="auto"/>
      </w:divBdr>
    </w:div>
    <w:div w:id="2135125681">
      <w:bodyDiv w:val="1"/>
      <w:marLeft w:val="0"/>
      <w:marRight w:val="0"/>
      <w:marTop w:val="0"/>
      <w:marBottom w:val="0"/>
      <w:divBdr>
        <w:top w:val="none" w:sz="0" w:space="0" w:color="auto"/>
        <w:left w:val="none" w:sz="0" w:space="0" w:color="auto"/>
        <w:bottom w:val="none" w:sz="0" w:space="0" w:color="auto"/>
        <w:right w:val="none" w:sz="0" w:space="0" w:color="auto"/>
      </w:divBdr>
    </w:div>
    <w:div w:id="2136367014">
      <w:bodyDiv w:val="1"/>
      <w:marLeft w:val="0"/>
      <w:marRight w:val="0"/>
      <w:marTop w:val="0"/>
      <w:marBottom w:val="0"/>
      <w:divBdr>
        <w:top w:val="none" w:sz="0" w:space="0" w:color="auto"/>
        <w:left w:val="none" w:sz="0" w:space="0" w:color="auto"/>
        <w:bottom w:val="none" w:sz="0" w:space="0" w:color="auto"/>
        <w:right w:val="none" w:sz="0" w:space="0" w:color="auto"/>
      </w:divBdr>
    </w:div>
    <w:div w:id="2143309836">
      <w:bodyDiv w:val="1"/>
      <w:marLeft w:val="0"/>
      <w:marRight w:val="0"/>
      <w:marTop w:val="0"/>
      <w:marBottom w:val="0"/>
      <w:divBdr>
        <w:top w:val="none" w:sz="0" w:space="0" w:color="auto"/>
        <w:left w:val="none" w:sz="0" w:space="0" w:color="auto"/>
        <w:bottom w:val="none" w:sz="0" w:space="0" w:color="auto"/>
        <w:right w:val="none" w:sz="0" w:space="0" w:color="auto"/>
      </w:divBdr>
    </w:div>
    <w:div w:id="2145461598">
      <w:bodyDiv w:val="1"/>
      <w:marLeft w:val="0"/>
      <w:marRight w:val="0"/>
      <w:marTop w:val="0"/>
      <w:marBottom w:val="0"/>
      <w:divBdr>
        <w:top w:val="none" w:sz="0" w:space="0" w:color="auto"/>
        <w:left w:val="none" w:sz="0" w:space="0" w:color="auto"/>
        <w:bottom w:val="none" w:sz="0" w:space="0" w:color="auto"/>
        <w:right w:val="none" w:sz="0" w:space="0" w:color="auto"/>
      </w:divBdr>
    </w:div>
    <w:div w:id="2145541463">
      <w:bodyDiv w:val="1"/>
      <w:marLeft w:val="0"/>
      <w:marRight w:val="0"/>
      <w:marTop w:val="0"/>
      <w:marBottom w:val="0"/>
      <w:divBdr>
        <w:top w:val="none" w:sz="0" w:space="0" w:color="auto"/>
        <w:left w:val="none" w:sz="0" w:space="0" w:color="auto"/>
        <w:bottom w:val="none" w:sz="0" w:space="0" w:color="auto"/>
        <w:right w:val="none" w:sz="0" w:space="0" w:color="auto"/>
      </w:divBdr>
    </w:div>
    <w:div w:id="2145997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2.png"/><Relationship Id="rId89" Type="http://schemas.openxmlformats.org/officeDocument/2006/relationships/image" Target="media/image76.png"/><Relationship Id="rId112" Type="http://schemas.openxmlformats.org/officeDocument/2006/relationships/theme" Target="theme/theme1.xml"/><Relationship Id="rId16" Type="http://schemas.openxmlformats.org/officeDocument/2006/relationships/image" Target="media/image6.png"/><Relationship Id="rId107" Type="http://schemas.openxmlformats.org/officeDocument/2006/relationships/image" Target="media/image93.png"/><Relationship Id="rId11" Type="http://schemas.openxmlformats.org/officeDocument/2006/relationships/image" Target="media/image2.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cid:2bf997b1-b79e-4dde-9a3c-4a66fbab267f" TargetMode="External"/><Relationship Id="rId102" Type="http://schemas.openxmlformats.org/officeDocument/2006/relationships/image" Target="cid:40ca39d1-33f6-4c46-b645-25952b1a1860" TargetMode="External"/><Relationship Id="rId5" Type="http://schemas.openxmlformats.org/officeDocument/2006/relationships/webSettings" Target="webSettings.xml"/><Relationship Id="rId90" Type="http://schemas.openxmlformats.org/officeDocument/2006/relationships/image" Target="media/image77.png"/><Relationship Id="rId95" Type="http://schemas.openxmlformats.org/officeDocument/2006/relationships/image" Target="media/image82.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80" Type="http://schemas.openxmlformats.org/officeDocument/2006/relationships/image" Target="media/image68.png"/><Relationship Id="rId85" Type="http://schemas.openxmlformats.org/officeDocument/2006/relationships/image" Target="media/image73.png"/><Relationship Id="rId12" Type="http://schemas.openxmlformats.org/officeDocument/2006/relationships/image" Target="media/image3.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89.png"/><Relationship Id="rId108" Type="http://schemas.openxmlformats.org/officeDocument/2006/relationships/image" Target="media/image94.png"/><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78.pn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hdphoto" Target="media/hdphoto1.wdp"/><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image" Target="media/image92.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7.png"/><Relationship Id="rId81" Type="http://schemas.openxmlformats.org/officeDocument/2006/relationships/image" Target="media/image69.png"/><Relationship Id="rId86" Type="http://schemas.openxmlformats.org/officeDocument/2006/relationships/image" Target="media/image74.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image" Target="media/image8.jpeg"/><Relationship Id="rId39" Type="http://schemas.openxmlformats.org/officeDocument/2006/relationships/image" Target="media/image29.png"/><Relationship Id="rId109" Type="http://schemas.openxmlformats.org/officeDocument/2006/relationships/image" Target="media/image95.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4.png"/><Relationship Id="rId104" Type="http://schemas.openxmlformats.org/officeDocument/2006/relationships/image" Target="media/image90.png"/><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79.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cid:46258660-e709-44b2-8f2a-68350651299b" TargetMode="External"/><Relationship Id="rId110" Type="http://schemas.openxmlformats.org/officeDocument/2006/relationships/image" Target="media/image96.png"/><Relationship Id="rId61" Type="http://schemas.openxmlformats.org/officeDocument/2006/relationships/image" Target="media/image51.png"/><Relationship Id="rId82" Type="http://schemas.openxmlformats.org/officeDocument/2006/relationships/image" Target="media/image70.png"/><Relationship Id="rId19" Type="http://schemas.openxmlformats.org/officeDocument/2006/relationships/image" Target="media/image9.jpeg"/><Relationship Id="rId14" Type="http://schemas.openxmlformats.org/officeDocument/2006/relationships/image" Target="media/image5.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cid:39dc062c-e456-42a6-82d4-178d160784ba" TargetMode="External"/><Relationship Id="rId100" Type="http://schemas.openxmlformats.org/officeDocument/2006/relationships/image" Target="media/image87.png"/><Relationship Id="rId105" Type="http://schemas.openxmlformats.org/officeDocument/2006/relationships/image" Target="media/image91.png"/><Relationship Id="rId8" Type="http://schemas.openxmlformats.org/officeDocument/2006/relationships/image" Target="media/image1.emf"/><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0.png"/><Relationship Id="rId98" Type="http://schemas.openxmlformats.org/officeDocument/2006/relationships/image" Target="media/image85.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20" Type="http://schemas.openxmlformats.org/officeDocument/2006/relationships/image" Target="media/image10.jpe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1.png"/><Relationship Id="rId88" Type="http://schemas.openxmlformats.org/officeDocument/2006/relationships/image" Target="media/image75.png"/><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Kan84</b:Tag>
    <b:SourceType>JournalArticle</b:SourceType>
    <b:Guid>{FCD2E7B4-6864-418D-9AF6-09227C174F6C}</b:Guid>
    <b:Title>Attractive Quality and Must-be Quality</b:Title>
    <b:Year>1984</b:Year>
    <b:Pages>39-48</b:Pages>
    <b:Author>
      <b:Author>
        <b:NameList>
          <b:Person>
            <b:Last>Kano</b:Last>
            <b:First>N.</b:First>
          </b:Person>
        </b:NameList>
      </b:Author>
    </b:Author>
    <b:JournalName>Journal of the Japanese society for Quality Control </b:JournalName>
    <b:Volume>14</b:Volume>
    <b:Issue>2</b:Issue>
    <b:RefOrder>3</b:RefOrder>
  </b:Source>
  <b:Source>
    <b:Tag>Tan07</b:Tag>
    <b:SourceType>JournalArticle</b:SourceType>
    <b:Guid>{FA741FA4-3FDF-4744-B40A-ACF306CD54E2}</b:Guid>
    <b:Author>
      <b:Author>
        <b:NameList>
          <b:Person>
            <b:Last>Tantoni</b:Last>
            <b:First>G.</b:First>
          </b:Person>
        </b:NameList>
      </b:Author>
    </b:Author>
    <b:Title>Integrating the Kano model and QFD for designing new products.</b:Title>
    <b:JournalName>Total Quality Management &amp; Business excellence</b:JournalName>
    <b:Year>2007</b:Year>
    <b:Pages>599-612</b:Pages>
    <b:Volume>18</b:Volume>
    <b:Issue>6</b:Issue>
    <b:RefOrder>4</b:RefOrder>
  </b:Source>
  <b:Source>
    <b:Tag>Wil231</b:Tag>
    <b:SourceType>Book</b:SourceType>
    <b:Guid>{30D6DE7E-4F9C-45FD-93C8-E0BCAD0CFBE9}</b:Guid>
    <b:Title>Reputations at stake</b:Title>
    <b:Year>2023</b:Year>
    <b:Author>
      <b:Author>
        <b:NameList>
          <b:Person>
            <b:Last>Harvey</b:Last>
            <b:First>William</b:First>
            <b:Middle>S.</b:Middle>
          </b:Person>
        </b:NameList>
      </b:Author>
    </b:Author>
    <b:City>Oxford</b:City>
    <b:Publisher>Oxford Academic</b:Publisher>
    <b:Edition>online edn</b:Edition>
    <b:RefOrder>67</b:RefOrder>
  </b:Source>
  <b:Source>
    <b:Tag>Ble</b:Tag>
    <b:SourceType>JournalArticle</b:SourceType>
    <b:Guid>{01FEE277-1AD1-4D54-9FB0-F2759638D756}</b:Guid>
    <b:Author>
      <b:Author>
        <b:NameList>
          <b:Person>
            <b:Last>Leavy</b:Last>
            <b:First>B.</b:First>
          </b:Person>
        </b:NameList>
      </b:Author>
    </b:Author>
    <b:Title>Lord John Browne: beyond CSR – why business needs to engage more radically with society</b:Title>
    <b:Year>2016</b:Year>
    <b:JournalName>Strategy &amp; Leadership</b:JournalName>
    <b:Pages>32-40</b:Pages>
    <b:Volume>44</b:Volume>
    <b:Issue>4</b:Issue>
    <b:RefOrder>5</b:RefOrder>
  </b:Source>
  <b:Source>
    <b:Tag>Moh96</b:Tag>
    <b:SourceType>JournalArticle</b:SourceType>
    <b:Guid>{C00E917E-35B1-4C7F-A98E-623BF492105C}</b:Guid>
    <b:Author>
      <b:Author>
        <b:NameList>
          <b:Person>
            <b:Last>Mohr-Jackson</b:Last>
            <b:First>I.</b:First>
          </b:Person>
        </b:NameList>
      </b:Author>
    </b:Author>
    <b:Title>Quality Function Deployment: A Valuable Marketing Tool.</b:Title>
    <b:JournalName>Journal of Marketing Theory and Practice</b:JournalName>
    <b:Year>1996</b:Year>
    <b:Pages>60-67</b:Pages>
    <b:Volume>4</b:Volume>
    <b:Issue>3</b:Issue>
    <b:RefOrder>13</b:RefOrder>
  </b:Source>
  <b:Source>
    <b:Tag>Dav91</b:Tag>
    <b:SourceType>Book</b:SourceType>
    <b:Guid>{E53309A7-AB35-460A-A8F4-0E18633C7B84}</b:Guid>
    <b:Title>An introduction to CNC machining</b:Title>
    <b:Year>1991</b:Year>
    <b:Author>
      <b:Author>
        <b:NameList>
          <b:Person>
            <b:Last>Gibbs</b:Last>
            <b:First>David</b:First>
          </b:Person>
        </b:NameList>
      </b:Author>
    </b:Author>
    <b:City>New York</b:City>
    <b:Publisher>Industrial Press</b:Publisher>
    <b:Edition>11th</b:Edition>
    <b:RefOrder>68</b:RefOrder>
  </b:Source>
  <b:Source>
    <b:Tag>Raw19</b:Tag>
    <b:SourceType>JournalArticle</b:SourceType>
    <b:Guid>{62839EF1-853A-4234-9909-5FDA3780AC72}</b:Guid>
    <b:Title>Myths And Reality Of Implementing Three-Dimensional Technology In Construction</b:Title>
    <b:Year>2019</b:Year>
    <b:Author>
      <b:Author>
        <b:NameList>
          <b:Person>
            <b:Last>Al-Safy</b:Last>
            <b:First>Rawaa</b:First>
            <b:Middle>Abdulla</b:Middle>
          </b:Person>
        </b:NameList>
      </b:Author>
    </b:Author>
    <b:JournalName>Journal Of Engineering And Sustainable Development</b:JournalName>
    <b:Pages>71-94</b:Pages>
    <b:Volume>23</b:Volume>
    <b:Issue>5</b:Issue>
    <b:RefOrder>19</b:RefOrder>
  </b:Source>
  <b:Source>
    <b:Tag>Atl241</b:Tag>
    <b:SourceType>InternetSite</b:SourceType>
    <b:Guid>{9774B023-CAF6-4C4D-A7CD-CC1B2BF4E832}</b:Guid>
    <b:Title>Understanding the Iterative Process</b:Title>
    <b:Year>2024</b:Year>
    <b:Author>
      <b:Author>
        <b:Corporate>Atlassian</b:Corporate>
      </b:Author>
    </b:Author>
    <b:YearAccessed>2024</b:YearAccessed>
    <b:MonthAccessed>June</b:MonthAccessed>
    <b:DayAccessed>12</b:DayAccessed>
    <b:URL>https://www.atlassian.com/work-management/project-management/iterative-process</b:URL>
    <b:RefOrder>20</b:RefOrder>
  </b:Source>
  <b:Source>
    <b:Tag>Păc19</b:Tag>
    <b:SourceType>Book</b:SourceType>
    <b:Guid>{EDF106D8-FE98-44C2-92C5-15F1E128D139}</b:Guid>
    <b:Title>Applications of Design for Manufacturing and Assembly</b:Title>
    <b:Year>2019</b:Year>
    <b:Author>
      <b:Author>
        <b:NameList>
          <b:Person>
            <b:Last>Păcurar</b:Last>
            <b:First>A</b:First>
          </b:Person>
        </b:NameList>
      </b:Author>
    </b:Author>
    <b:City>Cluj-Napoca</b:City>
    <b:Publisher>IntechOpen</b:Publisher>
    <b:Edition>1st</b:Edition>
    <b:RefOrder>24</b:RefOrder>
  </b:Source>
  <b:Source>
    <b:Tag>DrR15</b:Tag>
    <b:SourceType>InternetSite</b:SourceType>
    <b:Guid>{89206F9F-2E8F-4C56-AD20-19EECC5A7C73}</b:Guid>
    <b:Title>Design For Assembly</b:Title>
    <b:Year>2015</b:Year>
    <b:Author>
      <b:Author>
        <b:NameList>
          <b:Person>
            <b:Last>Farr</b:Last>
            <b:First>Dr</b:First>
            <b:Middle>Richard</b:Middle>
          </b:Person>
        </b:NameList>
      </b:Author>
    </b:Author>
    <b:YearAccessed>2024</b:YearAccessed>
    <b:MonthAccessed>June</b:MonthAccessed>
    <b:DayAccessed>6th</b:DayAccessed>
    <b:URL>https://www.slideshare.net/slideshow/design-for-assembly-dfa/44493715</b:URL>
    <b:RefOrder>69</b:RefOrder>
  </b:Source>
  <b:Source>
    <b:Tag>Int19</b:Tag>
    <b:SourceType>InternetSite</b:SourceType>
    <b:Guid>{AC334B9E-CC2D-4736-A364-D0CDC2A5287A}</b:Guid>
    <b:Title>The Pareto Principle and Your User Experience Work.</b:Title>
    <b:Year>2019</b:Year>
    <b:Author>
      <b:Author>
        <b:Corporate>Interaction Design Foundation</b:Corporate>
      </b:Author>
    </b:Author>
    <b:YearAccessed>2024</b:YearAccessed>
    <b:MonthAccessed>June</b:MonthAccessed>
    <b:DayAccessed>27</b:DayAccessed>
    <b:URL>https://www.interaction-design.org/literature/article/the-pareto-principle-and-your-user-experience-work</b:URL>
    <b:RefOrder>70</b:RefOrder>
  </b:Source>
  <b:Source>
    <b:Tag>Zan24</b:Tag>
    <b:SourceType>ConferenceProceedings</b:SourceType>
    <b:Guid>{909DCFFD-F4DA-4570-81A7-99F8B243F030}</b:Guid>
    <b:Title>Multidisciplinary Aspects of Design : Objects, Processes, Experiences and Narratives.</b:Title>
    <b:Year>2024</b:Year>
    <b:Author>
      <b:Author>
        <b:NameList>
          <b:Person>
            <b:Last>Zanella</b:Last>
            <b:First>F.</b:First>
          </b:Person>
        </b:NameList>
      </b:Author>
    </b:Author>
    <b:City>Florence</b:City>
    <b:Publisher>Springer</b:Publisher>
    <b:RefOrder>71</b:RefOrder>
  </b:Source>
  <b:Source>
    <b:Tag>And23</b:Tag>
    <b:SourceType>JournalArticle</b:SourceType>
    <b:Guid>{F5935A92-D1EC-4562-84D6-A97F5108B3C0}</b:Guid>
    <b:Title>Effective Design Evaluation Strategies</b:Title>
    <b:Year>2023</b:Year>
    <b:Author>
      <b:Author>
        <b:NameList>
          <b:Person>
            <b:Last>Anderson</b:Last>
            <b:First>B</b:First>
          </b:Person>
        </b:NameList>
      </b:Author>
    </b:Author>
    <b:JournalName>Journal of Design and Innovation.</b:JournalName>
    <b:Pages>147-202</b:Pages>
    <b:Volume>131</b:Volume>
    <b:Issue>12</b:Issue>
    <b:RefOrder>1</b:RefOrder>
  </b:Source>
  <b:Source>
    <b:Tag>Pug91</b:Tag>
    <b:SourceType>Book</b:SourceType>
    <b:Guid>{5E800242-5F00-4B9B-B4F4-D8AFD9CBA321}</b:Guid>
    <b:Title>Total Design: Integrated Methods for Successful Product Engineering</b:Title>
    <b:Year>1991</b:Year>
    <b:Author>
      <b:Author>
        <b:NameList>
          <b:Person>
            <b:Last>Pugh</b:Last>
            <b:First>S</b:First>
          </b:Person>
        </b:NameList>
      </b:Author>
    </b:Author>
    <b:City>Stockholm </b:City>
    <b:Publisher>Addison-Wesley</b:Publisher>
    <b:Edition>1</b:Edition>
    <b:RefOrder>72</b:RefOrder>
  </b:Source>
  <b:Source>
    <b:Tag>Pop20</b:Tag>
    <b:SourceType>JournalArticle</b:SourceType>
    <b:Guid>{63C18456-1419-4450-BAE0-2F5C9F3D8201}</b:Guid>
    <b:Title> Implementation of Advanced Product Quality Planning in the Aerospace Industry A Way to improve the Quality Management</b:Title>
    <b:Year>2020</b:Year>
    <b:Author>
      <b:Author>
        <b:NameList>
          <b:Person>
            <b:Last>Pop</b:Last>
            <b:First>A.</b:First>
            <b:Middle>B</b:Middle>
          </b:Person>
        </b:NameList>
      </b:Author>
    </b:Author>
    <b:JournalName>Calitatea</b:JournalName>
    <b:Pages>56-61</b:Pages>
    <b:Volume>21</b:Volume>
    <b:Issue>177</b:Issue>
    <b:RefOrder>30</b:RefOrder>
  </b:Source>
  <b:Source>
    <b:Tag>Hiw24</b:Tag>
    <b:SourceType>InternetSite</b:SourceType>
    <b:Guid>{5DD74E14-A7E3-409E-8C52-7F58672F7893}</b:Guid>
    <b:Author>
      <b:Author>
        <b:Corporate>Hiwonder </b:Corporate>
      </b:Author>
    </b:Author>
    <b:Title>Hiwonder Metal Picking Gripper for Robotic Arm and Robot DIY</b:Title>
    <b:Year>2024</b:Year>
    <b:YearAccessed>2024</b:YearAccessed>
    <b:MonthAccessed>June</b:MonthAccessed>
    <b:DayAccessed>27</b:DayAccessed>
    <b:URL>https://www.hiwonder.com/products/metal-picking-gripper?variant=39380899528791</b:URL>
    <b:RefOrder>64</b:RefOrder>
  </b:Source>
  <b:Source>
    <b:Tag>Hiw241</b:Tag>
    <b:SourceType>InternetSite</b:SourceType>
    <b:Guid>{4FE401E1-C83A-476D-8162-8CBCF75BE907}</b:Guid>
    <b:Author>
      <b:Author>
        <b:Corporate>Hiwonder </b:Corporate>
      </b:Author>
    </b:Author>
    <b:Title>BigClaw Mechanical Gripper for Robot DIY</b:Title>
    <b:Year>2024</b:Year>
    <b:YearAccessed>2024</b:YearAccessed>
    <b:MonthAccessed>June</b:MonthAccessed>
    <b:DayAccessed>27</b:DayAccessed>
    <b:URL>https://www.hiwonder.com/products/bigclaw-mechanical-gripper?variant=32473859620951</b:URL>
    <b:RefOrder>65</b:RefOrder>
  </b:Source>
  <b:Source>
    <b:Tag>Hiw242</b:Tag>
    <b:SourceType>InternetSite</b:SourceType>
    <b:Guid>{52EA6727-4E8D-4969-B210-712851AA419A}</b:Guid>
    <b:Author>
      <b:Author>
        <b:Corporate>Hiwonder</b:Corporate>
      </b:Author>
    </b:Author>
    <b:Title>Hiwonder Plastic Gripper for Hiwonder Robot and Smart</b:Title>
    <b:Year>2024</b:Year>
    <b:YearAccessed>2024</b:YearAccessed>
    <b:MonthAccessed>June</b:MonthAccessed>
    <b:DayAccessed>27</b:DayAccessed>
    <b:URL>https://www.hiwonder.com/collections/robot-claw/products/plastic-gripper</b:URL>
    <b:RefOrder>66</b:RefOrder>
  </b:Source>
  <b:Source>
    <b:Tag>Bal20</b:Tag>
    <b:SourceType>Book</b:SourceType>
    <b:Guid>{B4D9BF9A-3F2F-4E10-9F3A-37F0651304FD}</b:Guid>
    <b:Title>Additive manufacturing applications for metals and composites</b:Title>
    <b:Year>2020</b:Year>
    <b:Author>
      <b:Author>
        <b:NameList>
          <b:Person>
            <b:Last>Balasubramanian</b:Last>
            <b:First>K.</b:First>
            <b:Middle>R.</b:Middle>
          </b:Person>
        </b:NameList>
      </b:Author>
    </b:Author>
    <b:City>Tiruchirappalli</b:City>
    <b:Publisher>IGI Global</b:Publisher>
    <b:Edition>7th </b:Edition>
    <b:RefOrder>31</b:RefOrder>
  </b:Source>
  <b:Source>
    <b:Tag>Scu24</b:Tag>
    <b:SourceType>InternetSite</b:SourceType>
    <b:Guid>{2FB53D18-F9C9-499B-98C6-A926E6F73162}</b:Guid>
    <b:Title>3D printing lattices: Find the best lattice generation tools in 2024</b:Title>
    <b:Year>2024</b:Year>
    <b:Author>
      <b:Author>
        <b:Corporate>Sculpteo</b:Corporate>
      </b:Author>
    </b:Author>
    <b:YearAccessed>2024</b:YearAccessed>
    <b:MonthAccessed>July</b:MonthAccessed>
    <b:DayAccessed>2nd</b:DayAccessed>
    <b:URL>https://www.sculpteo.com/en/3d-learning-hub/3d-printing-software/lattice-generation-tools/</b:URL>
    <b:RefOrder>33</b:RefOrder>
  </b:Source>
  <b:Source>
    <b:Tag>Inf20</b:Tag>
    <b:SourceType>Book</b:SourceType>
    <b:Guid>{7A2982DA-C83E-4F31-AA3B-FF3DCBB4FB55}</b:Guid>
    <b:Title>Additive Manufacturing:</b:Title>
    <b:Year>2020</b:Year>
    <b:Author>
      <b:Author>
        <b:Corporate>Information Resources Management Association</b:Corporate>
      </b:Author>
    </b:Author>
    <b:City>Hershey</b:City>
    <b:Publisher>IGI Global</b:Publisher>
    <b:Edition>7th</b:Edition>
    <b:RefOrder>32</b:RefOrder>
  </b:Source>
  <b:Source>
    <b:Tag>Ber12</b:Tag>
    <b:SourceType>JournalArticle</b:SourceType>
    <b:Guid>{F84F2062-E589-4135-A7F3-4DFE039AC0F7}</b:Guid>
    <b:Title> 3-D printing: The new industrial revolution</b:Title>
    <b:Year>2012</b:Year>
    <b:Author>
      <b:Author>
        <b:NameList>
          <b:Person>
            <b:Last>Berman</b:Last>
            <b:First>B</b:First>
          </b:Person>
        </b:NameList>
      </b:Author>
    </b:Author>
    <b:JournalName>Business Horizon</b:JournalName>
    <b:Pages>155-162</b:Pages>
    <b:Volume>55</b:Volume>
    <b:Issue>2</b:Issue>
    <b:RefOrder>73</b:RefOrder>
  </b:Source>
  <b:Source>
    <b:Tag>Tho16</b:Tag>
    <b:SourceType>JournalArticle</b:SourceType>
    <b:Guid>{0D5CB286-8FF7-4271-B300-89F744281B41}</b:Guid>
    <b:Author>
      <b:Author>
        <b:NameList>
          <b:Person>
            <b:Last>Thomas</b:Last>
            <b:First>D.</b:First>
          </b:Person>
        </b:NameList>
      </b:Author>
    </b:Author>
    <b:Title>Costs, benefits, and adoption of additive manufacturing: a supply chain perspective</b:Title>
    <b:JournalName>International Journal of Advanced Manufacturing Technology</b:JournalName>
    <b:Year>2016</b:Year>
    <b:Pages>1857-1876</b:Pages>
    <b:Volume>85</b:Volume>
    <b:Issue>5-8</b:Issue>
    <b:RefOrder>35</b:RefOrder>
  </b:Source>
  <b:Source>
    <b:Tag>Cus24</b:Tag>
    <b:SourceType>InternetSite</b:SourceType>
    <b:Guid>{0BFCA17E-3194-47E2-841C-3B5C82E5A959}</b:Guid>
    <b:Author>
      <b:Author>
        <b:Corporate>CustomPart.net</b:Corporate>
      </b:Author>
    </b:Author>
    <b:Title>Selective Laser Sintering</b:Title>
    <b:Year>2024</b:Year>
    <b:YearAccessed>2024</b:YearAccessed>
    <b:MonthAccessed>July</b:MonthAccessed>
    <b:DayAccessed>2nd</b:DayAccessed>
    <b:URL>https://www.custompartnet.com/wu/selective-laser-sintering</b:URL>
    <b:RefOrder>47</b:RefOrder>
  </b:Source>
  <b:Source>
    <b:Tag>Coo01</b:Tag>
    <b:SourceType>JournalArticle</b:SourceType>
    <b:Guid>{955DF79D-38FB-4171-933A-456496A13B26}</b:Guid>
    <b:Author>
      <b:Author>
        <b:NameList>
          <b:Person>
            <b:Last>Cooper</b:Last>
            <b:First>K</b:First>
          </b:Person>
        </b:NameList>
      </b:Author>
    </b:Author>
    <b:Title>Rapid prototyping technology: selection and application</b:Title>
    <b:JournalName>Assembly Automation</b:JournalName>
    <b:Year>2001</b:Year>
    <b:Pages>358-359</b:Pages>
    <b:Volume>21</b:Volume>
    <b:Issue>4</b:Issue>
    <b:RefOrder>42</b:RefOrder>
  </b:Source>
  <b:Source>
    <b:Tag>3ds24</b:Tag>
    <b:SourceType>InternetSite</b:SourceType>
    <b:Guid>{873ED524-05D0-4F3F-A77A-03B6E4CDD818}</b:Guid>
    <b:Author>
      <b:Author>
        <b:Corporate>3ds</b:Corporate>
      </b:Author>
    </b:Author>
    <b:Title>SLS 3D Printing Metal</b:Title>
    <b:Year>2024</b:Year>
    <b:YearAccessed>2024</b:YearAccessed>
    <b:MonthAccessed>July</b:MonthAccessed>
    <b:DayAccessed>2nd</b:DayAccessed>
    <b:URL>https://www.3ds.com/make/solutions/blog/sls-3d-printing-metal</b:URL>
    <b:RefOrder>48</b:RefOrder>
  </b:Source>
  <b:Source>
    <b:Tag>Heg16</b:Tag>
    <b:SourceType>JournalArticle</b:SourceType>
    <b:Guid>{50916C27-AE0F-4468-9A84-3FFB41A2C432}</b:Guid>
    <b:Title>Design for additive manufacturing of composite materials and potential alloys: a review</b:Title>
    <b:Year>2016</b:Year>
    <b:JournalName>Manufacturing Review</b:JournalName>
    <b:Volume>11</b:Volume>
    <b:Issue>3</b:Issue>
    <b:Author>
      <b:Author>
        <b:NameList>
          <b:Person>
            <b:Last>Hegab</b:Last>
            <b:Middle>A</b:Middle>
            <b:First>Hussain</b:First>
          </b:Person>
        </b:NameList>
      </b:Author>
    </b:Author>
    <b:RefOrder>49</b:RefOrder>
  </b:Source>
  <b:Source>
    <b:Tag>Sig13</b:Tag>
    <b:SourceType>JournalArticle</b:SourceType>
    <b:Guid>{ACE01FC2-021F-4E0F-B8E1-E6D1177C8282}</b:Guid>
    <b:Title>Topology optimization approaches: A comparative review.</b:Title>
    <b:JournalName>Structural and Multidisciplinary Optimization</b:JournalName>
    <b:Year>2013</b:Year>
    <b:Pages>1031-1055</b:Pages>
    <b:Volume>48</b:Volume>
    <b:Issue>6</b:Issue>
    <b:Author>
      <b:Author>
        <b:NameList>
          <b:Person>
            <b:Last>Sigmund</b:Last>
            <b:First>O</b:First>
          </b:Person>
          <b:Person>
            <b:Last>Maute</b:Last>
            <b:First>K</b:First>
          </b:Person>
        </b:NameList>
      </b:Author>
    </b:Author>
    <b:RefOrder>52</b:RefOrder>
  </b:Source>
  <b:Source>
    <b:Tag>Tre19</b:Tag>
    <b:SourceType>Film</b:SourceType>
    <b:Guid>{7454B9A2-0C6B-466F-B17E-1A292FC820F6}</b:Guid>
    <b:Title>Fusion 360: Generative Design</b:Title>
    <b:Year>2019</b:Year>
    <b:ProductionCompany>linkedin.com</b:ProductionCompany>
    <b:Author>
      <b:Director>
        <b:NameList>
          <b:Person>
            <b:Last>Tremblay</b:Last>
            <b:First>T</b:First>
          </b:Person>
        </b:NameList>
      </b:Director>
    </b:Author>
    <b:CountryRegion>UK</b:CountryRegion>
    <b:RefOrder>53</b:RefOrder>
  </b:Source>
  <b:Source>
    <b:Tag>Răz18</b:Tag>
    <b:SourceType>Book</b:SourceType>
    <b:Guid>{D8BD3E24-286A-4EBA-A391-395EEA69764B}</b:Guid>
    <b:Title>Finite element method : simulation, numerical analysis and solution technique</b:Title>
    <b:Year>2018</b:Year>
    <b:Author>
      <b:Author>
        <b:NameList>
          <b:Person>
            <b:Last>Păcurar</b:Last>
            <b:First>Răzvan</b:First>
          </b:Person>
        </b:NameList>
      </b:Author>
    </b:Author>
    <b:City>Rijeka</b:City>
    <b:Publisher>IntechOpen</b:Publisher>
    <b:RefOrder>54</b:RefOrder>
  </b:Source>
  <b:Source>
    <b:Tag>PUL15</b:Tag>
    <b:SourceType>JournalArticle</b:SourceType>
    <b:Guid>{506E22C7-7BAC-4D2F-9485-F179F2A104FF}</b:Guid>
    <b:Title>2.5D Finite Element Simulation – Eddy Current Heat Exchanger Tube</b:Title>
    <b:Year>2015</b:Year>
    <b:JournalName>The e-Journal of Nondestructive Testing</b:JournalName>
    <b:Pages>1-14</b:Pages>
    <b:Volume>20</b:Volume>
    <b:Issue>7</b:Issue>
    <b:Author>
      <b:Author>
        <b:NameList>
          <b:Person>
            <b:Last>Pullen</b:Last>
            <b:First>Ashley</b:First>
            <b:Middle>L</b:Middle>
          </b:Person>
          <b:Person>
            <b:Last>Charlton</b:Last>
            <b:First>Peter</b:First>
            <b:Middle>C</b:Middle>
          </b:Person>
        </b:NameList>
      </b:Author>
    </b:Author>
    <b:RefOrder>55</b:RefOrder>
  </b:Source>
  <b:Source>
    <b:Tag>Niu23</b:Tag>
    <b:SourceType>JournalArticle</b:SourceType>
    <b:Guid>{B626EFA5-8DFD-4390-A517-53ABF05E549F}</b:Guid>
    <b:Author>
      <b:Author>
        <b:NameList>
          <b:Person>
            <b:Last>Nia</b:Last>
            <b:First>C</b:First>
          </b:Person>
          <b:Person>
            <b:Last>Luan</b:Last>
            <b:First>C</b:First>
          </b:Person>
          <b:Person>
            <b:Last>Shen</b:Last>
            <b:First>H</b:First>
          </b:Person>
          <b:Person>
            <b:Last>Ding</b:Last>
            <b:First>Z</b:First>
          </b:Person>
          <b:Person>
            <b:Last>Dong</b:Last>
            <b:First>N</b:First>
          </b:Person>
          <b:Person>
            <b:Last>Ji</b:Last>
            <b:First>Y</b:First>
          </b:Person>
          <b:Person>
            <b:Last>Xu</b:Last>
            <b:First>G</b:First>
          </b:Person>
          <b:Person>
            <b:Last>Fu</b:Last>
            <b:First>J</b:First>
          </b:Person>
        </b:NameList>
      </b:Author>
    </b:Author>
    <b:Title>Evaluation of material extrusion and laser-assisted in situ consolidation integrated additive manufacturing for multi-material components.</b:Title>
    <b:JournalName>Journal of Manufacturing Processes</b:JournalName>
    <b:Year>2023</b:Year>
    <b:Pages>195-204</b:Pages>
    <b:Volume>102</b:Volume>
    <b:Issue>5</b:Issue>
    <b:RefOrder>34</b:RefOrder>
  </b:Source>
  <b:Source>
    <b:Tag>Bla21</b:Tag>
    <b:SourceType>JournalArticle</b:SourceType>
    <b:Guid>{4CBD0E74-1E02-4DFA-B68F-EDFF3238CFD0}</b:Guid>
    <b:Author>
      <b:Author>
        <b:NameList>
          <b:Person>
            <b:Last>Blakley-Milner</b:Last>
            <b:First>B</b:First>
          </b:Person>
          <b:Person>
            <b:Last>Gradl</b:Last>
            <b:First>P</b:First>
          </b:Person>
          <b:Person>
            <b:Last>Snedden</b:Last>
            <b:First>G</b:First>
          </b:Person>
          <b:Person>
            <b:Last>Brook</b:Last>
            <b:First>M</b:First>
          </b:Person>
          <b:Person>
            <b:Last>Pitot</b:Last>
            <b:First>J</b:First>
          </b:Person>
          <b:Person>
            <b:Last>Lopez </b:Last>
            <b:First>E</b:First>
          </b:Person>
          <b:Person>
            <b:Last>Leary</b:Last>
            <b:First>M</b:First>
          </b:Person>
          <b:Person>
            <b:Last>Berto</b:Last>
            <b:First>F</b:First>
          </b:Person>
          <b:Person>
            <b:Last>du Plessis</b:Last>
            <b:First>A</b:First>
          </b:Person>
        </b:NameList>
      </b:Author>
    </b:Author>
    <b:Title>Metal additive manufacturing in aerospace: A review.</b:Title>
    <b:JournalName>Materials &amp; Design</b:JournalName>
    <b:Year>2021</b:Year>
    <b:Pages>110008</b:Pages>
    <b:Volume>209</b:Volume>
    <b:Issue>11</b:Issue>
    <b:RefOrder>36</b:RefOrder>
  </b:Source>
  <b:Source>
    <b:Tag>Mir23</b:Tag>
    <b:SourceType>JournalArticle</b:SourceType>
    <b:Guid>{827CFFBC-A86F-4C44-A81D-C0686E69B3C3}</b:Guid>
    <b:Author>
      <b:Author>
        <b:NameList>
          <b:Person>
            <b:Last>Mirables</b:Last>
            <b:First>R</b:First>
          </b:Person>
          <b:Person>
            <b:Last>Santamaria</b:Last>
            <b:First>N</b:First>
          </b:Person>
          <b:Person>
            <b:Last>Ranz</b:Last>
            <b:First>D</b:First>
          </b:Person>
          <b:Person>
            <b:Last>Gomez</b:Last>
            <b:Middle>A</b:Middle>
            <b:First>J</b:First>
          </b:Person>
        </b:NameList>
      </b:Author>
    </b:Author>
    <b:Title>Mechanical properties of diamond lattice structures based on main parameters and strain rate</b:Title>
    <b:JournalName>Mechanics of Advanced Materials and Structures</b:JournalName>
    <b:Year>2023</b:Year>
    <b:Pages>3721-3733</b:Pages>
    <b:Volume>30</b:Volume>
    <b:Issue>18</b:Issue>
    <b:RefOrder>37</b:RefOrder>
  </b:Source>
  <b:Source>
    <b:Tag>Jia18</b:Tag>
    <b:SourceType>JournalArticle</b:SourceType>
    <b:Guid>{AA0FCECF-7C04-48BE-86C9-AF4F888D1041}</b:Guid>
    <b:Author>
      <b:Author>
        <b:NameList>
          <b:Person>
            <b:Last>Jiang</b:Last>
            <b:First>J</b:First>
          </b:Person>
          <b:Person>
            <b:Last>Stringer</b:Last>
            <b:First>J</b:First>
          </b:Person>
          <b:Person>
            <b:Last>Xu</b:Last>
            <b:First>X</b:First>
          </b:Person>
          <b:Person>
            <b:Last>Zhong</b:Last>
            <b:Middle>Y</b:Middle>
            <b:First>R</b:First>
          </b:Person>
        </b:NameList>
      </b:Author>
    </b:Author>
    <b:Title>Investigation of printable threshold overhang angle in extrusion-based additive manufacturing for reducing support waste</b:Title>
    <b:JournalName>International Journal of Computer Integrated Manufacturing</b:JournalName>
    <b:Year>2018</b:Year>
    <b:Pages>961-969</b:Pages>
    <b:Volume>31</b:Volume>
    <b:Issue>10</b:Issue>
    <b:RefOrder>38</b:RefOrder>
  </b:Source>
  <b:Source>
    <b:Tag>Div19</b:Tag>
    <b:SourceType>BookSection</b:SourceType>
    <b:Guid>{17BD8889-C6A0-481E-971B-AA6BAA31D902}</b:Guid>
    <b:Title>Integrated Manufacturing System for Complex Geometries: Towards Zero Waste in Additive Manufacturing</b:Title>
    <b:Year>2019</b:Year>
    <b:Pages>14-23</b:Pages>
    <b:Author>
      <b:Author>
        <b:NameList>
          <b:Person>
            <b:Last>Zindani</b:Last>
            <b:First>Divya</b:First>
          </b:Person>
          <b:Person>
            <b:Last>Kumar</b:Last>
            <b:First>Kaushik</b:First>
          </b:Person>
        </b:NameList>
      </b:Author>
    </b:Author>
    <b:BookTitle>Handbook of Research on Green Engineering Techniques for Modern Manufacturing</b:BookTitle>
    <b:City>Silchar</b:City>
    <b:Publisher>IGI Global</b:Publisher>
    <b:RefOrder>74</b:RefOrder>
  </b:Source>
  <b:Source>
    <b:Tag>Zho24</b:Tag>
    <b:SourceType>JournalArticle</b:SourceType>
    <b:Guid>{5DF43D4E-C4BC-4BED-835F-DA512E6BDD38}</b:Guid>
    <b:Title>Additive Manufacturing: A Comprehensive Review</b:Title>
    <b:Year>2024</b:Year>
    <b:Author>
      <b:Author>
        <b:NameList>
          <b:Person>
            <b:Last>Zhou</b:Last>
            <b:First>L</b:First>
          </b:Person>
          <b:Person>
            <b:Last>Miller</b:Last>
            <b:First>J</b:First>
          </b:Person>
          <b:Person>
            <b:Last>Vezza</b:Last>
            <b:First>J</b:First>
          </b:Person>
          <b:Person>
            <b:Last>Mayster</b:Last>
            <b:First>M</b:First>
          </b:Person>
          <b:Person>
            <b:Last>Raffay</b:Last>
            <b:First>M</b:First>
          </b:Person>
          <b:Person>
            <b:Last>Justice</b:Last>
            <b:First>Q</b:First>
          </b:Person>
          <b:Person>
            <b:Last>Al Tamimi </b:Last>
            <b:First>Z</b:First>
          </b:Person>
          <b:Person>
            <b:Last>Hansotte</b:Last>
            <b:First>G</b:First>
          </b:Person>
          <b:Person>
            <b:Last>Sunakara</b:Last>
            <b:Middle>D</b:Middle>
            <b:First>L</b:First>
          </b:Person>
          <b:Person>
            <b:Last>Bernat </b:Last>
            <b:First>J</b:First>
          </b:Person>
        </b:NameList>
      </b:Author>
    </b:Author>
    <b:JournalName>Sensors</b:JournalName>
    <b:Pages>2668-2711</b:Pages>
    <b:Volume>24</b:Volume>
    <b:Issue>9</b:Issue>
    <b:RefOrder>39</b:RefOrder>
  </b:Source>
  <b:Source>
    <b:Tag>Kim10</b:Tag>
    <b:SourceType>JournalArticle</b:SourceType>
    <b:Guid>{1A52BAAF-EC20-449A-AF8A-694728D3F58B}</b:Guid>
    <b:Author>
      <b:Author>
        <b:NameList>
          <b:Person>
            <b:Last>Kim</b:Last>
            <b:First>H</b:First>
          </b:Person>
          <b:Person>
            <b:Last>Choi</b:Last>
            <b:Middle>W</b:Middle>
            <b:First>J</b:First>
          </b:Person>
          <b:Person>
            <b:Last>Wicker</b:Last>
            <b:First>R</b:First>
          </b:Person>
        </b:NameList>
      </b:Author>
    </b:Author>
    <b:Title>Scheduling and process planning for multiple material stereolithography</b:Title>
    <b:JournalName>Rapid Prototyping Journal</b:JournalName>
    <b:Year>2010</b:Year>
    <b:Pages>232-240</b:Pages>
    <b:Volume>16</b:Volume>
    <b:Issue>4</b:Issue>
    <b:RefOrder>40</b:RefOrder>
  </b:Source>
  <b:Source>
    <b:Tag>Szi03</b:Tag>
    <b:SourceType>JournalArticle</b:SourceType>
    <b:Guid>{9471E37C-74B5-4FEC-93A9-EA9E8086E57E}</b:Guid>
    <b:Author>
      <b:Author>
        <b:NameList>
          <b:Person>
            <b:Last>Szilvśi-Nagy</b:Last>
            <b:First>M</b:First>
          </b:Person>
          <b:Person>
            <b:Last>Matyasi</b:Last>
            <b:Middle>Y</b:Middle>
            <b:First>G</b:First>
          </b:Person>
        </b:NameList>
      </b:Author>
    </b:Author>
    <b:Title>Analysis of STL file</b:Title>
    <b:JournalName>Mathematical and Computer Modelling</b:JournalName>
    <b:Year>2003</b:Year>
    <b:Pages>945-960</b:Pages>
    <b:Volume>38</b:Volume>
    <b:Issue>7-9</b:Issue>
    <b:RefOrder>41</b:RefOrder>
  </b:Source>
  <b:Source>
    <b:Tag>Mor05</b:Tag>
    <b:SourceType>JournalArticle</b:SourceType>
    <b:Guid>{89E615B0-97E9-448B-9F98-CAE5356EE89C}</b:Guid>
    <b:Author>
      <b:Author>
        <b:NameList>
          <b:Person>
            <b:Last>Morvan</b:Last>
            <b:First>S</b:First>
          </b:Person>
          <b:Person>
            <b:Last>Hochsmann</b:Last>
            <b:First>R</b:First>
          </b:Person>
          <b:Person>
            <b:Last>Sakamoto</b:Last>
            <b:First>M</b:First>
          </b:Person>
        </b:NameList>
      </b:Author>
    </b:Author>
    <b:Title>process for fabrication of complex sand molds and sand cores</b:Title>
    <b:JournalName>Rapid Prototyping</b:JournalName>
    <b:Year>2005</b:Year>
    <b:Pages>1-7</b:Pages>
    <b:Volume>11</b:Volume>
    <b:Issue>2</b:Issue>
    <b:RefOrder>43</b:RefOrder>
  </b:Source>
  <b:Source>
    <b:Tag>Vau06</b:Tag>
    <b:SourceType>JournalArticle</b:SourceType>
    <b:Guid>{69C2CCAA-147F-4556-9A2E-F43EAEB49025}</b:Guid>
    <b:Author>
      <b:Author>
        <b:NameList>
          <b:Person>
            <b:Last>Vaupotic</b:Last>
            <b:First>B.,</b:First>
            <b:Middle>Brezocnik, M., &amp; Balic, J</b:Middle>
          </b:Person>
          <b:Person>
            <b:Last>Vaupotic</b:Last>
            <b:First>B</b:First>
          </b:Person>
          <b:Person>
            <b:Last>Brezocnik</b:Last>
            <b:First>M</b:First>
          </b:Person>
          <b:Person>
            <b:Last>Balic</b:Last>
            <b:First>J</b:First>
          </b:Person>
        </b:NameList>
      </b:Author>
    </b:Author>
    <b:Title>Use of PolyJet technology in manufacture of new product.</b:Title>
    <b:JournalName>Journal of Achievements in Materials and Manufacturing Engineering</b:JournalName>
    <b:Year>2006</b:Year>
    <b:Pages>319-322</b:Pages>
    <b:Volume>18</b:Volume>
    <b:Issue>1-2</b:Issue>
    <b:RefOrder>44</b:RefOrder>
  </b:Source>
  <b:Source>
    <b:Tag>Sav24</b:Tag>
    <b:SourceType>InternetSite</b:SourceType>
    <b:Guid>{D255374E-200A-448F-A067-B34E82D755F3}</b:Guid>
    <b:Title>Manifold Assemblies</b:Title>
    <b:Year>2024</b:Year>
    <b:Author>
      <b:Author>
        <b:Corporate>Savery Hydraulics</b:Corporate>
      </b:Author>
    </b:Author>
    <b:YearAccessed>2024</b:YearAccessed>
    <b:MonthAccessed>July</b:MonthAccessed>
    <b:DayAccessed>4th</b:DayAccessed>
    <b:URL>https://www.savery.co.uk/components/manifold-assemblies#:~:text=Supplied%20in%20a%20variety%20of,hundreds%20of%20litres%20per%20minute.</b:URL>
    <b:RefOrder>56</b:RefOrder>
  </b:Source>
  <b:Source>
    <b:Tag>Rop24</b:Tag>
    <b:SourceType>InternetSite</b:SourceType>
    <b:Guid>{F08347BF-A495-467D-9F5A-3F35784487AE}</b:Guid>
    <b:Author>
      <b:Author>
        <b:Corporate>Rope Marine</b:Corporate>
      </b:Author>
    </b:Author>
    <b:Title>MY Manifolds (700bar)</b:Title>
    <b:Year>2024</b:Year>
    <b:YearAccessed>2024</b:YearAccessed>
    <b:MonthAccessed>July</b:MonthAccessed>
    <b:DayAccessed>4th</b:DayAccessed>
    <b:URL>https://www.ropemarine.com/my-manifolds-700bar</b:URL>
    <b:RefOrder>57</b:RefOrder>
  </b:Source>
  <b:Source>
    <b:Tag>Mob24</b:Tag>
    <b:SourceType>InternetSite</b:SourceType>
    <b:Guid>{E16A9FED-29B6-4456-8B98-699BF3C86255}</b:Guid>
    <b:Author>
      <b:Author>
        <b:Corporate>Mobile Hydraulic Tips</b:Corporate>
      </b:Author>
    </b:Author>
    <b:Title>What Are Hydraulic Manifolds?</b:Title>
    <b:Year>2024</b:Year>
    <b:YearAccessed>2024</b:YearAccessed>
    <b:MonthAccessed>July</b:MonthAccessed>
    <b:DayAccessed>7th</b:DayAccessed>
    <b:URL>https://www.mobilehydraulictips.com/what-are-hydraulic-manifolds/</b:URL>
    <b:RefOrder>59</b:RefOrder>
  </b:Source>
  <b:Source>
    <b:Tag>Man24</b:Tag>
    <b:SourceType>InternetSite</b:SourceType>
    <b:Guid>{520BA1EB-E542-439A-AC04-47E663604969}</b:Guid>
    <b:Author>
      <b:Author>
        <b:Corporate>Manifold-Block</b:Corporate>
      </b:Author>
    </b:Author>
    <b:Title>Hydraulic Manifolds Design Principle</b:Title>
    <b:Year>2024</b:Year>
    <b:YearAccessed>2024</b:YearAccessed>
    <b:MonthAccessed>July</b:MonthAccessed>
    <b:DayAccessed>4th</b:DayAccessed>
    <b:URL>https://www.manifold-block.com/hydraulic-manifolds-design-principle/</b:URL>
    <b:RefOrder>60</b:RefOrder>
  </b:Source>
  <b:Source>
    <b:Tag>Tak24</b:Tag>
    <b:SourceType>JournalArticle</b:SourceType>
    <b:Guid>{5BA81526-407C-4F15-819F-A746A645864C}</b:Guid>
    <b:Title>Study on the machine-learning based system for detecting abnormal pressure drops in hydraulic press machines.</b:Title>
    <b:Year>2024</b:Year>
    <b:JournalName>International Journal of Advanced Manufacturing Technology</b:JournalName>
    <b:Pages>5045-5054</b:Pages>
    <b:Volume>130</b:Volume>
    <b:Issue>9-10</b:Issue>
    <b:Author>
      <b:Author>
        <b:NameList>
          <b:Person>
            <b:Last>Takeda</b:Last>
            <b:First>N</b:First>
          </b:Person>
          <b:Person>
            <b:Last>Li</b:Last>
            <b:First>Z</b:First>
          </b:Person>
          <b:Person>
            <b:Last>Shige</b:Last>
            <b:First>K</b:First>
          </b:Person>
          <b:Person>
            <b:Last>Terashima</b:Last>
            <b:First>O</b:First>
          </b:Person>
        </b:NameList>
      </b:Author>
    </b:Author>
    <b:RefOrder>58</b:RefOrder>
  </b:Source>
  <b:Source>
    <b:Tag>Zar17</b:Tag>
    <b:SourceType>JournalArticle</b:SourceType>
    <b:Guid>{9A59DC26-EFF1-4D4B-85DD-F456F8F60803}</b:Guid>
    <b:Title>Pressure Losses in Hydraulic Manifolds</b:Title>
    <b:JournalName>Energies (Basel)</b:JournalName>
    <b:Year>2017</b:Year>
    <b:Pages>310-331</b:Pages>
    <b:Volume>10</b:Volume>
    <b:Issue>3</b:Issue>
    <b:Author>
      <b:Author>
        <b:NameList>
          <b:Person>
            <b:Last>Zarbin</b:Last>
            <b:First>B</b:First>
          </b:Person>
          <b:Person>
            <b:Last>Cillo</b:Last>
            <b:First>G</b:First>
          </b:Person>
          <b:Person>
            <b:Last>Rinaldini</b:Last>
            <b:First>C</b:First>
          </b:Person>
          <b:Person>
            <b:Last>Mattarelli</b:Last>
            <b:First>E</b:First>
          </b:Person>
          <b:Person>
            <b:Last>Borghi</b:Last>
            <b:First>M</b:First>
          </b:Person>
        </b:NameList>
      </b:Author>
    </b:Author>
    <b:RefOrder>61</b:RefOrder>
  </b:Source>
  <b:Source>
    <b:Tag>Add</b:Tag>
    <b:SourceType>Book</b:SourceType>
    <b:Guid>{679EB98B-33D5-43A0-8937-39779625E937}</b:Guid>
    <b:Title>Additive Manufacturing: Breakthroughs in Research and Practice  </b:Title>
    <b:RefOrder>75</b:RefOrder>
  </b:Source>
  <b:Source>
    <b:Tag>Iñi19</b:Tag>
    <b:SourceType>JournalArticle</b:SourceType>
    <b:Guid>{2FF1685A-C619-4210-BD3E-25438EC72C6D}</b:Guid>
    <b:Author>
      <b:Author>
        <b:NameList>
          <b:Person>
            <b:Last>Ezpleta</b:Last>
            <b:First>Inigo</b:First>
          </b:Person>
          <b:Person>
            <b:Last>Justel</b:Last>
            <b:First>Daniel </b:First>
          </b:Person>
          <b:Person>
            <b:Last>Bereaua</b:Last>
            <b:First>Unai</b:First>
          </b:Person>
          <b:Person>
            <b:Last>Zubelzu</b:Last>
            <b:First>Julen </b:First>
          </b:Person>
        </b:NameList>
      </b:Author>
    </b:Author>
    <b:Title>DFA-SPDP, a new DFA method to improve the assembly during all the</b:Title>
    <b:Year>2019</b:Year>
    <b:JournalName>Procedia CIRP</b:JournalName>
    <b:Pages>673-679</b:Pages>
    <b:Volume>84</b:Volume>
    <b:Issue>1</b:Issue>
    <b:RefOrder>76</b:RefOrder>
  </b:Source>
  <b:Source>
    <b:Tag>Mle20</b:Tag>
    <b:SourceType>JournalArticle</b:SourceType>
    <b:Guid>{A5E85223-14C9-4ACC-9981-51A432417A84}</b:Guid>
    <b:Title>Material Analysis and Molecular Dynamics Simulation for Cavitation Erosion and Corrosion Suppression in Water Hydraulic Valves</b:Title>
    <b:Year>2020</b:Year>
    <b:JournalName>Materials </b:JournalName>
    <b:Pages>453-469</b:Pages>
    <b:Volume>13</b:Volume>
    <b:Issue>2</b:Issue>
    <b:Author>
      <b:Author>
        <b:NameList>
          <b:Person>
            <b:Last>Mlela</b:Last>
            <b:Middle>Kamoleka </b:Middle>
            <b:First>Masoud</b:First>
          </b:Person>
          <b:Person>
            <b:Last>Xu</b:Last>
            <b:First>He</b:First>
          </b:Person>
          <b:Person>
            <b:Last>Sun</b:Last>
            <b:First>Feng</b:First>
          </b:Person>
          <b:Person>
            <b:Last>Wang</b:Last>
            <b:First>Haihang</b:First>
          </b:Person>
          <b:Person>
            <b:Last>Madenge</b:Last>
            <b:Middle>Donald </b:Middle>
            <b:First>Gabrial</b:First>
          </b:Person>
        </b:NameList>
      </b:Author>
    </b:Author>
    <b:RefOrder>62</b:RefOrder>
  </b:Source>
  <b:Source>
    <b:Tag>McG08</b:Tag>
    <b:SourceType>Book</b:SourceType>
    <b:Guid>{C84975CF-042E-4344-8A77-93CC443DB779}</b:Guid>
    <b:Title>Stainless Steel for Design Engineers </b:Title>
    <b:Year>2008</b:Year>
    <b:Author>
      <b:Author>
        <b:NameList>
          <b:Person>
            <b:Last>McGuire</b:Last>
            <b:Middle>F</b:Middle>
            <b:First>Michael</b:First>
          </b:Person>
        </b:NameList>
      </b:Author>
    </b:Author>
    <b:City>Materials Park </b:City>
    <b:Publisher>ASM International</b:Publisher>
    <b:Edition>1</b:Edition>
    <b:RefOrder>63</b:RefOrder>
  </b:Source>
  <b:Source>
    <b:Tag>Hua22</b:Tag>
    <b:SourceType>ArticleInAPeriodical</b:SourceType>
    <b:Guid>{70FACA9A-082E-4761-83E0-45C7E2108165}</b:Guid>
    <b:Title>Study on the Influence of Additive Manufacturing Process Parameters on</b:Title>
    <b:Year>2022</b:Year>
    <b:JournalName>Science Direct</b:JournalName>
    <b:Pages>233-277</b:Pages>
    <b:Author>
      <b:Author>
        <b:NameList>
          <b:Person>
            <b:Last> Huanga</b:Last>
            <b:First>Zhicheng</b:First>
          </b:Person>
          <b:Person>
            <b:Last>Cao</b:Last>
            <b:First>Yuda</b:First>
          </b:Person>
          <b:Person>
            <b:Last>Guo</b:Last>
            <b:First>Kai</b:First>
          </b:Person>
          <b:Person>
            <b:Last>Qiao</b:Last>
            <b:First>Lihong</b:First>
          </b:Person>
        </b:NameList>
      </b:Author>
    </b:Author>
    <b:PeriodicalTitle>Procedia CIRP</b:PeriodicalTitle>
    <b:Month>October</b:Month>
    <b:Day>10</b:Day>
    <b:RefOrder>77</b:RefOrder>
  </b:Source>
  <b:Source>
    <b:Tag>Gna23</b:Tag>
    <b:SourceType>JournalArticle</b:SourceType>
    <b:Guid>{D0342841-2EBA-4784-9F35-DDE2F5DFAF1B}</b:Guid>
    <b:Title>Comparative Study of the Influence of Heat Treatment and Additive Manufacturing Process (LMD &amp; L-PBF) on the Mechanical Properties of Specimens Manufactured from 1.2709. </b:Title>
    <b:Year>2023</b:Year>
    <b:Pages>157-172</b:Pages>
    <b:JournalName>Crystals </b:JournalName>
    <b:Volume>13</b:Volume>
    <b:Issue>2</b:Issue>
    <b:Author>
      <b:Author>
        <b:NameList>
          <b:Person>
            <b:Last>Gnaase</b:Last>
            <b:First>S</b:First>
          </b:Person>
          <b:Person>
            <b:Last>Niggemeyer</b:Last>
            <b:First>D</b:First>
          </b:Person>
          <b:Person>
            <b:Last>Lehnert</b:Last>
            <b:First>Lehnert, D</b:First>
          </b:Person>
          <b:Person>
            <b:Last>Bödger</b:Last>
            <b:First>C</b:First>
          </b:Person>
          <b:Person>
            <b:Last> Tröster</b:Last>
            <b:First>T</b:First>
          </b:Person>
        </b:NameList>
      </b:Author>
    </b:Author>
    <b:RefOrder>78</b:RefOrder>
  </b:Source>
  <b:Source>
    <b:Tag>Jia19</b:Tag>
    <b:SourceType>JournalArticle</b:SourceType>
    <b:Guid>{F21B1596-45A7-4BD9-A215-7E9710D95902}</b:Guid>
    <b:Title>Optimization of process planning for reducing material waste in extrusion based additive manufacturing</b:Title>
    <b:JournalName>Robotics and Computer-Integrated Manufacturing</b:JournalName>
    <b:Year>2019</b:Year>
    <b:Pages>317-325</b:Pages>
    <b:Volume>59</b:Volume>
    <b:Issue>10</b:Issue>
    <b:Author>
      <b:Author>
        <b:NameList>
          <b:Person>
            <b:Last>Jiang</b:Last>
            <b:First>J</b:First>
          </b:Person>
          <b:Person>
            <b:Last>Xu</b:Last>
            <b:First>X</b:First>
          </b:Person>
          <b:Person>
            <b:Last>Stringer</b:Last>
            <b:First>J</b:First>
          </b:Person>
        </b:NameList>
      </b:Author>
    </b:Author>
    <b:RefOrder>79</b:RefOrder>
  </b:Source>
  <b:Source>
    <b:Tag>Hsu24</b:Tag>
    <b:SourceType>JournalArticle</b:SourceType>
    <b:Guid>{0B7F7797-A30C-458E-A0D7-BF6998D7E6D1}</b:Guid>
    <b:Title>Deploying Industry 5.0 drivers to enhance sustainable supply chain risk resilience</b:Title>
    <b:JournalName>International Journal of Sustainable Engineering</b:JournalName>
    <b:Year>2024</b:Year>
    <b:Pages>1-28</b:Pages>
    <b:Volume>17</b:Volume>
    <b:Issue>1</b:Issue>
    <b:Author>
      <b:Author>
        <b:NameList>
          <b:Person>
            <b:Last>Hsu</b:Last>
            <b:First>C</b:First>
          </b:Person>
          <b:Person>
            <b:Last>Wu</b:Last>
            <b:Middle>Z</b:Middle>
            <b:First>J</b:First>
          </b:Person>
          <b:Person>
            <b:Last>Zhang</b:Last>
            <b:Middle>Y</b:Middle>
            <b:First>T</b:First>
          </b:Person>
          <b:Person>
            <b:Last>Chen</b:Last>
            <b:Middle>Y</b:Middle>
            <b:First>J</b:First>
          </b:Person>
        </b:NameList>
      </b:Author>
    </b:Author>
    <b:RefOrder>7</b:RefOrder>
  </b:Source>
  <b:Source>
    <b:Tag>Kut01</b:Tag>
    <b:SourceType>JournalArticle</b:SourceType>
    <b:Guid>{A7D733EB-C180-40BB-AD7D-ABE274D3BDCC}</b:Guid>
    <b:Author>
      <b:Author>
        <b:NameList>
          <b:Person>
            <b:Last>Kutucuoglu</b:Last>
            <b:First>K</b:First>
          </b:Person>
          <b:Person>
            <b:Last>Irani</b:Last>
            <b:Middle>Z</b:Middle>
            <b:First>Hamali</b:First>
          </b:Person>
          <b:Person>
            <b:Last>Sharp</b:Last>
            <b:Middle>M</b:Middle>
            <b:First>J</b:First>
          </b:Person>
        </b:NameList>
      </b:Author>
    </b:Author>
    <b:Title>A Framework for Managing Maintenance Using Performance Measurement Systems</b:Title>
    <b:JournalName>nternational Journal of Operations and Production Management</b:JournalName>
    <b:Year>2001</b:Year>
    <b:Pages>173-195</b:Pages>
    <b:Volume>21</b:Volume>
    <b:Issue>1/2</b:Issue>
    <b:RefOrder>9</b:RefOrder>
  </b:Source>
  <b:Source>
    <b:Tag>Tho17</b:Tag>
    <b:SourceType>JournalArticle</b:SourceType>
    <b:Guid>{B6E5AF25-4158-42F0-A1E1-0E1A1BC934F3}</b:Guid>
    <b:Author>
      <b:Author>
        <b:NameList>
          <b:Person>
            <b:Last>Thoben</b:Last>
            <b:Middle>D</b:Middle>
            <b:First>K</b:First>
          </b:Person>
          <b:Person>
            <b:Last>Weisner</b:Last>
            <b:First>S</b:First>
          </b:Person>
          <b:Person>
            <b:Last>Wuest</b:Last>
            <b:First>T</b:First>
          </b:Person>
        </b:NameList>
      </b:Author>
    </b:Author>
    <b:Title>‘Industrie 4.0’ and Smart Manufacturing</b:Title>
    <b:JournalName>International Journal of Automation Technology</b:JournalName>
    <b:Year>2017</b:Year>
    <b:Pages>4-16</b:Pages>
    <b:Volume>11</b:Volume>
    <b:Issue>1</b:Issue>
    <b:RefOrder>15</b:RefOrder>
  </b:Source>
  <b:Source>
    <b:Tag>Esc22</b:Tag>
    <b:SourceType>JournalArticle</b:SourceType>
    <b:Guid>{9DFB1EC0-DDA6-427F-BE97-16F1EC3CFA4B}</b:Guid>
    <b:Title>5-axis double-flank CNC machining of spiral bevel gears via custom-shaped tools—Part II: physical validations and experiments</b:Title>
    <b:Year>2022</b:Year>
    <b:Author>
      <b:Author>
        <b:NameList>
          <b:Person>
            <b:Last>Escudero</b:Last>
            <b:Middle>G</b:Middle>
            <b:First>G</b:First>
          </b:Person>
          <b:Person>
            <b:Last>Bo</b:Last>
            <b:First>P</b:First>
          </b:Person>
          <b:Person>
            <b:Last>Gonzalez-Barrio</b:Last>
            <b:First>H</b:First>
          </b:Person>
          <b:Person>
            <b:Last>Calleja-Ochoa</b:Last>
            <b:First>A</b:First>
          </b:Person>
          <b:Person>
            <b:Last>Barton</b:Last>
            <b:First>M</b:First>
          </b:Person>
          <b:Person>
            <b:Last>de Lacalle</b:Last>
            <b:Middle>N, L</b:Middle>
            <b:First>L</b:First>
          </b:Person>
        </b:NameList>
      </b:Author>
    </b:Author>
    <b:JournalName>International Journal of Advanced Manufacturing Technolog</b:JournalName>
    <b:Pages>1647-1658</b:Pages>
    <b:Volume>119</b:Volume>
    <b:Issue>3-4</b:Issue>
    <b:RefOrder>18</b:RefOrder>
  </b:Source>
  <b:Source>
    <b:Tag>Xin24</b:Tag>
    <b:SourceType>JournalArticle</b:SourceType>
    <b:Guid>{9997FC31-93C2-445E-AA5C-A2BB7B526581}</b:Guid>
    <b:Author>
      <b:Author>
        <b:NameList>
          <b:Person>
            <b:Last>Xing</b:Last>
            <b:First>Y</b:First>
          </b:Person>
          <b:Person>
            <b:Last>Dondi</b:Last>
            <b:First>C</b:First>
          </b:Person>
          <b:Person>
            <b:Last>Borgo</b:Last>
            <b:First>R</b:First>
          </b:Person>
          <b:Person>
            <b:Last>Abdul-Rahman</b:Last>
            <b:First>A</b:First>
          </b:Person>
        </b:NameList>
      </b:Author>
    </b:Author>
    <b:Title>Visualizing Historical Book Trade Data: An Iterative Design Study with Close Collaboration with Domain Experts</b:Title>
    <b:JournalName>IEEE Transactions on Visualization and Computer Graphics</b:JournalName>
    <b:Year>2024</b:Year>
    <b:Pages>1-11</b:Pages>
    <b:Volume>1</b:Volume>
    <b:Issue>4</b:Issue>
    <b:RefOrder>21</b:RefOrder>
  </b:Source>
  <b:Source>
    <b:Tag>Alf18</b:Tag>
    <b:SourceType>ConferenceProceedings</b:SourceType>
    <b:Guid>{D3A71768-251D-462B-9CAE-9BBB9BE24DED}</b:Guid>
    <b:Title>A Framework for the Development of Automatic</b:Title>
    <b:Year>2018</b:Year>
    <b:Author>
      <b:Author>
        <b:NameList>
          <b:Person>
            <b:Last>Alfadhlani</b:Last>
            <b:Middle>M, A</b:Middle>
            <b:First>T</b:First>
          </b:Person>
          <b:Person>
            <b:Last>Samadhi</b:Last>
            <b:First>Ari</b:First>
          </b:Person>
          <b:Person>
            <b:Last>Ma'ruf</b:Last>
            <b:First>Anas</b:First>
          </b:Person>
          <b:Person>
            <b:Last>Toha</b:Last>
            <b:Middle>Setiasyah</b:Middle>
            <b:First>Isa</b:First>
          </b:Person>
        </b:NameList>
      </b:Author>
    </b:Author>
    <b:City>Badung</b:City>
    <b:Publisher>IOP Publishing</b:Publisher>
    <b:RefOrder>25</b:RefOrder>
  </b:Source>
  <b:Source>
    <b:Tag>Geo10</b:Tag>
    <b:SourceType>Book</b:SourceType>
    <b:Guid>{875366B6-3E88-4FD3-BEE2-8EE39685F0C3}</b:Guid>
    <b:Title>Product Design for Manufacture and Assembly</b:Title>
    <b:Year>2010</b:Year>
    <b:Author>
      <b:Author>
        <b:NameList>
          <b:Person>
            <b:Last>Boothroyd</b:Last>
            <b:First>Geoffrey</b:First>
          </b:Person>
          <b:Person>
            <b:Last>Dewhurst</b:Last>
            <b:First>Peter</b:First>
          </b:Person>
          <b:Person>
            <b:Last>Knight</b:Last>
            <b:Middle>A</b:Middle>
            <b:First>Winston</b:First>
          </b:Person>
        </b:NameList>
      </b:Author>
    </b:Author>
    <b:City>Boca Raton</b:City>
    <b:Publisher>CRC Press</b:Publisher>
    <b:Edition>3rd</b:Edition>
    <b:RefOrder>26</b:RefOrder>
  </b:Source>
  <b:Source>
    <b:Tag>Wan07</b:Tag>
    <b:SourceType>JournalArticle</b:SourceType>
    <b:Guid>{9933D46F-94BC-4031-9772-28A27688E6A5}</b:Guid>
    <b:Author>
      <b:Author>
        <b:NameList>
          <b:Person>
            <b:Last>Wang</b:Last>
            <b:Middle>J</b:Middle>
            <b:First>R</b:First>
          </b:Person>
          <b:Person>
            <b:Last>Wang</b:Last>
            <b:First>L</b:First>
          </b:Person>
          <b:Person>
            <b:Last>Zhao</b:Last>
            <b:First>L</b:First>
          </b:Person>
          <b:Person>
            <b:Last>Liu</b:Last>
            <b:First>Z</b:First>
          </b:Person>
        </b:NameList>
      </b:Author>
    </b:Author>
    <b:Title>Influence of process parameters on part</b:Title>
    <b:JournalName>International Journal of Advanced Manufacturing Technology</b:JournalName>
    <b:Year>2007</b:Year>
    <b:Pages>498-504</b:Pages>
    <b:Volume>33</b:Volume>
    <b:Issue>5</b:Issue>
    <b:RefOrder>45</b:RefOrder>
  </b:Source>
  <b:Source>
    <b:Tag>Che21</b:Tag>
    <b:SourceType>JournalArticle</b:SourceType>
    <b:Guid>{50D6D9D2-9FF6-4120-8BB1-B5BBCA9BD297}</b:Guid>
    <b:Author>
      <b:Author>
        <b:NameList>
          <b:Person>
            <b:Last>Chen</b:Last>
            <b:First>D</b:First>
          </b:Person>
          <b:Person>
            <b:Last>Wang</b:Last>
            <b:First>P</b:First>
          </b:Person>
          <b:Person>
            <b:Last>Pan</b:Last>
            <b:First>R</b:First>
          </b:Person>
          <b:Person>
            <b:Last>Zha</b:Last>
            <b:First>C</b:First>
          </b:Person>
          <b:Person>
            <b:Last>Fan</b:Last>
            <b:First>J</b:First>
          </b:Person>
          <b:Person>
            <b:Last>Kong</b:Last>
            <b:First>S</b:First>
          </b:Person>
          <b:Person>
            <b:Last>Li</b:Last>
            <b:First>N</b:First>
          </b:Person>
          <b:Person>
            <b:Last>Li</b:Last>
            <b:First>J</b:First>
          </b:Person>
          <b:Person>
            <b:Last>Zeng</b:Last>
            <b:First>Z</b:First>
          </b:Person>
        </b:NameList>
      </b:Author>
    </b:Author>
    <b:Title>Research on in situ monitoring of selective laser melting: a state of the art review</b:Title>
    <b:JournalName>International Journal of Advanced Manufacturing Technology</b:JournalName>
    <b:Year>2021</b:Year>
    <b:Pages>3121-3138</b:Pages>
    <b:Volume>113</b:Volume>
    <b:Issue>11-12</b:Issue>
    <b:RefOrder>46</b:RefOrder>
  </b:Source>
  <b:Source>
    <b:Tag>Dun16</b:Tag>
    <b:SourceType>JournalArticle</b:SourceType>
    <b:Guid>{31C116CA-4CAA-4998-BE88-9E68F74AE97B}</b:Guid>
    <b:Title>Experimental validation of finite element modeling for laser powder bed fusion deformation</b:Title>
    <b:Year>2016</b:Year>
    <b:Pages>108-120</b:Pages>
    <b:Author>
      <b:Author>
        <b:NameList>
          <b:Person>
            <b:Last>Dunbar</b:Last>
            <b:Middle>J</b:Middle>
            <b:First>A</b:First>
          </b:Person>
          <b:Person>
            <b:Last>Denlinger</b:Last>
            <b:Middle>R</b:Middle>
            <b:First>E</b:First>
          </b:Person>
          <b:Person>
            <b:Last>Gouge</b:Last>
            <b:Middle>F</b:Middle>
            <b:First>M</b:First>
          </b:Person>
          <b:Person>
            <b:Last>Michaleris</b:Last>
            <b:First>P</b:First>
          </b:Person>
        </b:NameList>
      </b:Author>
    </b:Author>
    <b:JournalName>Additive Manufacturing</b:JournalName>
    <b:Volume>12</b:Volume>
    <b:Issue>10</b:Issue>
    <b:RefOrder>80</b:RefOrder>
  </b:Source>
  <b:Source>
    <b:Tag>Xua21</b:Tag>
    <b:SourceType>JournalArticle</b:SourceType>
    <b:Guid>{E7EF5F8A-139A-4A2D-99C8-5D89443ED0BC}</b:Guid>
    <b:Author>
      <b:Author>
        <b:NameList>
          <b:Person>
            <b:Last>Liang</b:Last>
            <b:First>Xuan</b:First>
          </b:Person>
          <b:Person>
            <b:Last>Hayduke</b:Last>
            <b:First>Devlin</b:First>
          </b:Person>
          <b:Person>
            <b:Last>To</b:Last>
            <b:Middle>C</b:Middle>
            <b:First>Albert</b:First>
          </b:Person>
        </b:NameList>
      </b:Author>
    </b:Author>
    <b:Title>An enhanced layer lumping method for accelerating simulation of metal</b:Title>
    <b:JournalName>Additive Manufacturing</b:JournalName>
    <b:Year>2021</b:Year>
    <b:Pages>2214-8604</b:Pages>
    <b:Volume>39</b:Volume>
    <b:Issue>1</b:Issue>
    <b:RefOrder>81</b:RefOrder>
  </b:Source>
  <b:Source>
    <b:Tag>Hin16</b:Tag>
    <b:SourceType>JournalArticle</b:SourceType>
    <b:Guid>{03EF4F3B-0B34-4CFC-AE65-CD7F5FAAB7AC}</b:Guid>
    <b:Author>
      <b:Author>
        <b:NameList>
          <b:Person>
            <b:Last>Hinojos</b:Last>
            <b:First>A.</b:First>
          </b:Person>
          <b:Person>
            <b:Last>Mireles</b:Last>
            <b:First>J</b:First>
          </b:Person>
          <b:Person>
            <b:Last>Reichardt</b:Last>
            <b:First>A</b:First>
          </b:Person>
          <b:Person>
            <b:Last>Frigola</b:Last>
            <b:First>P</b:First>
          </b:Person>
          <b:Person>
            <b:Last>Hosemann</b:Last>
            <b:First>P</b:First>
          </b:Person>
          <b:Person>
            <b:Last>Murr</b:Last>
            <b:Middle>E</b:Middle>
            <b:First>L</b:First>
          </b:Person>
          <b:Person>
            <b:Last>Wicker</b:Last>
            <b:Middle>B</b:Middle>
            <b:First>R</b:First>
          </b:Person>
        </b:NameList>
      </b:Author>
    </b:Author>
    <b:Title>Joining of Inconel 718 and 316 Stainless Steel using electron beam melting additive manufacturing technology</b:Title>
    <b:JournalName>Materials &amp; Design</b:JournalName>
    <b:Year>2016</b:Year>
    <b:Pages>17-27</b:Pages>
    <b:Volume>94</b:Volume>
    <b:Issue>C</b:Issue>
    <b:RefOrder>50</b:RefOrder>
  </b:Source>
  <b:Source>
    <b:Tag>Muh23</b:Tag>
    <b:SourceType>JournalArticle</b:SourceType>
    <b:Guid>{47F67DEF-3033-4670-8D94-4941CFCDDC16}</b:Guid>
    <b:Title>Effect of nickel – Graphene addition on the 3D printed 17-4 PH stainless steel</b:Title>
    <b:JournalName>Results in Engineering</b:JournalName>
    <b:Year>2023</b:Year>
    <b:Pages>101-612</b:Pages>
    <b:Volume>20</b:Volume>
    <b:Issue>12</b:Issue>
    <b:Author>
      <b:Author>
        <b:NameList>
          <b:Person>
            <b:Last>Muhsan</b:Last>
            <b:Middle>A</b:Middle>
            <b:First>A</b:First>
          </b:Person>
          <b:Person>
            <b:Last>Ali,</b:Last>
            <b:Middle>B</b:Middle>
            <b:First>H</b:First>
          </b:Person>
          <b:Person>
            <b:Last>Hamza</b:Last>
            <b:Middle>M</b:Middle>
            <b:First>S</b:First>
          </b:Person>
          <b:Person>
            <b:Last>Anaee</b:Last>
            <b:Middle>A</b:Middle>
            <b:First>R</b:First>
          </b:Person>
        </b:NameList>
      </b:Author>
    </b:Author>
    <b:RefOrder>51</b:RefOrder>
  </b:Source>
  <b:Source>
    <b:Tag>Abh23</b:Tag>
    <b:SourceType>JournalArticle</b:SourceType>
    <b:Guid>{B221258A-FA19-4BE6-B04B-A5C0DCE177C3}</b:Guid>
    <b:Title>Re-designing of hair clipper using design for manufacturing and assembly</b:Title>
    <b:Year>2023</b:Year>
    <b:Author>
      <b:Author>
        <b:NameList>
          <b:Person>
            <b:Last>Prasad</b:Last>
            <b:First>Anhishek</b:First>
          </b:Person>
          <b:Person>
            <b:Last>Jadhav</b:Last>
            <b:First>Rahul</b:First>
          </b:Person>
          <b:Person>
            <b:Last>Kasireddi</b:Last>
            <b:First>Tarun</b:First>
          </b:Person>
          <b:Person>
            <b:Last>Pawar</b:Last>
            <b:First>Pravin</b:First>
          </b:Person>
        </b:NameList>
      </b:Author>
    </b:Author>
    <b:JournalName>Journal of Applied Research in Technology &amp; Engineering</b:JournalName>
    <b:Pages>25-36</b:Pages>
    <b:Volume>4</b:Volume>
    <b:Issue>1</b:Issue>
    <b:RefOrder>27</b:RefOrder>
  </b:Source>
  <b:Source>
    <b:Tag>Alt21</b:Tag>
    <b:SourceType>JournalArticle</b:SourceType>
    <b:Guid>{AF348B00-72B2-43CE-8083-52787B257EDE}</b:Guid>
    <b:Author>
      <b:Author>
        <b:NameList>
          <b:Person>
            <b:Last>Altiparmak</b:Last>
            <b:First>T</b:First>
          </b:Person>
          <b:Person>
            <b:Last>Eryilmaz-Mustu</b:Last>
            <b:First>O</b:First>
          </b:Person>
        </b:NameList>
      </b:Author>
    </b:Author>
    <b:Title>The Effects of SCAMPER Technique Activities in the 8th Grade Simple Machines Unit on Students' Academic Achievement, Motivation and Attitude towards Science Lessons</b:Title>
    <b:JournalName>International Journal of Educational Methodology</b:JournalName>
    <b:Year>2021</b:Year>
    <b:Pages>145-168</b:Pages>
    <b:Volume>14</b:Volume>
    <b:Issue>3</b:Issue>
    <b:RefOrder>29</b:RefOrder>
  </b:Source>
  <b:Source>
    <b:Tag>Cha02</b:Tag>
    <b:SourceType>JournalArticle</b:SourceType>
    <b:Guid>{B827CF9B-4779-4A94-93EF-DBD5DA961CC4}</b:Guid>
    <b:Author>
      <b:Author>
        <b:NameList>
          <b:Person>
            <b:Last>Chan</b:Last>
            <b:Middle>K</b:Middle>
            <b:First>L</b:First>
          </b:Person>
          <b:Person>
            <b:Last>Wu</b:Last>
            <b:Middle>L</b:Middle>
            <b:First>M</b:First>
          </b:Person>
        </b:NameList>
      </b:Author>
    </b:Author>
    <b:Title>Quality Function Deployment: A Comprehensive Review of Its Concepts and Methods</b:Title>
    <b:JournalName>Quality Engineering</b:JournalName>
    <b:Year>2002</b:Year>
    <b:Pages>23-35</b:Pages>
    <b:Volume>15</b:Volume>
    <b:Issue>1</b:Issue>
    <b:RefOrder>12</b:RefOrder>
  </b:Source>
  <b:Source>
    <b:Tag>Bou00</b:Tag>
    <b:SourceType>JournalArticle</b:SourceType>
    <b:Guid>{538EE5F3-3C7B-4F5B-886C-A6FEDA7177A0}</b:Guid>
    <b:Author>
      <b:Author>
        <b:NameList>
          <b:Person>
            <b:Last>Bouchereau</b:Last>
            <b:First>V</b:First>
          </b:Person>
          <b:Person>
            <b:Last>Rowlands</b:Last>
            <b:First>H</b:First>
          </b:Person>
        </b:NameList>
      </b:Author>
    </b:Author>
    <b:Title>Methods and Techniques to Help Quality Function Deployment (QFD)</b:Title>
    <b:JournalName>Benchmarking: An International Journal</b:JournalName>
    <b:Year>2000</b:Year>
    <b:Pages>8-20</b:Pages>
    <b:Volume>7</b:Volume>
    <b:Issue>1</b:Issue>
    <b:RefOrder>10</b:RefOrder>
  </b:Source>
  <b:Source>
    <b:Tag>Sar19</b:Tag>
    <b:SourceType>Book</b:SourceType>
    <b:Guid>{7FFC5058-34E6-4824-A291-0C65EF1BA57E}</b:Guid>
    <b:Title>Quality management : tools, methods, and standards</b:Title>
    <b:Year>2019</b:Year>
    <b:Author>
      <b:Author>
        <b:NameList>
          <b:Person>
            <b:Last>Sartor</b:Last>
            <b:First>M</b:First>
          </b:Person>
          <b:Person>
            <b:Last>Orzes</b:Last>
            <b:First>G</b:First>
          </b:Person>
        </b:NameList>
      </b:Author>
    </b:Author>
    <b:City>Bolzano</b:City>
    <b:Publisher>Emerald Publishing</b:Publisher>
    <b:Edition>1</b:Edition>
    <b:RefOrder>11</b:RefOrder>
  </b:Source>
  <b:Source>
    <b:Tag>Wat10</b:Tag>
    <b:SourceType>JournalArticle</b:SourceType>
    <b:Guid>{4A5A5075-EA1C-4DF4-82BA-CF16DD6FF213}</b:Guid>
    <b:Title>An Investigation into the Application of QFD in e-commerce</b:Title>
    <b:Year>2010</b:Year>
    <b:Author>
      <b:Author>
        <b:NameList>
          <b:Person>
            <b:Last>Waterworth</b:Last>
            <b:First>A</b:First>
          </b:Person>
          <b:Person>
            <b:Last>Eldrige</b:Last>
            <b:First>S</b:First>
          </b:Person>
        </b:NameList>
      </b:Author>
    </b:Author>
    <b:JournalName>International Journal of Productivity and Quality Management</b:JournalName>
    <b:Pages>231-251</b:Pages>
    <b:Volume>5</b:Volume>
    <b:Issue>3</b:Issue>
    <b:RefOrder>8</b:RefOrder>
  </b:Source>
  <b:Source>
    <b:Tag>Eva96</b:Tag>
    <b:SourceType>Book</b:SourceType>
    <b:Guid>{029C1048-E221-4100-BF92-3308DCBE63E4}</b:Guid>
    <b:Title>The Management and Control of Quality</b:Title>
    <b:Year>1996</b:Year>
    <b:Author>
      <b:Author>
        <b:NameList>
          <b:Person>
            <b:Last>Evans</b:Last>
            <b:Middle>R</b:Middle>
            <b:First>J</b:First>
          </b:Person>
          <b:Person>
            <b:Last>Lindsay</b:Last>
            <b:Middle>M</b:Middle>
            <b:First>W</b:First>
          </b:Person>
        </b:NameList>
      </b:Author>
    </b:Author>
    <b:City>Cincinnati</b:City>
    <b:Publisher>West Publishing</b:Publisher>
    <b:RefOrder>6</b:RefOrder>
  </b:Source>
  <b:Source>
    <b:Tag>Coo18</b:Tag>
    <b:SourceType>JournalArticle</b:SourceType>
    <b:Guid>{F9A3CE94-928E-4858-B63F-D2525416C425}</b:Guid>
    <b:Author>
      <b:Author>
        <b:NameList>
          <b:Person>
            <b:Last>Cooper</b:Last>
            <b:Middle>G</b:Middle>
            <b:First>R</b:First>
          </b:Person>
          <b:Person>
            <b:Last>Sommer</b:Last>
            <b:Middle>F</b:Middle>
            <b:First>A</b:First>
          </b:Person>
        </b:NameList>
      </b:Author>
    </b:Author>
    <b:Title>Agile--Stage-Gate for Manufacturers: Changing the Way New Products Are Developed: Integrating Agile project management methods into a Stage-Gate system offers both opportunities and challenges.</b:Title>
    <b:JournalName>Research Technology Management</b:JournalName>
    <b:Year>2018</b:Year>
    <b:Pages>17-26</b:Pages>
    <b:Volume>61</b:Volume>
    <b:Issue>2</b:Issue>
    <b:RefOrder>22</b:RefOrder>
  </b:Source>
  <b:Source>
    <b:Tag>Ulu22</b:Tag>
    <b:SourceType>JournalArticle</b:SourceType>
    <b:Guid>{C60AB284-90DB-404E-933B-8F85CFA65D70}</b:Guid>
    <b:Author>
      <b:Author>
        <b:NameList>
          <b:Person>
            <b:Last>Kwak</b:Last>
            <b:First>Ulugbek</b:First>
          </b:Person>
          <b:Person>
            <b:Last>Abdumalikovich</b:Last>
            <b:First>Kirgizov</b:First>
          </b:Person>
          <b:Person>
            <b:Last>Choonjong</b:Last>
          </b:Person>
        </b:NameList>
      </b:Author>
    </b:Author>
    <b:Title>How Can a Quantative Analysis of Kano's Model be Improved Furter For Better Understanding of Customer Needs?</b:Title>
    <b:JournalName>Total Quality Management</b:JournalName>
    <b:Year>2022</b:Year>
    <b:Pages>1605-1624</b:Pages>
    <b:Volume>33</b:Volume>
    <b:Issue>14</b:Issue>
    <b:RefOrder>2</b:RefOrder>
  </b:Source>
  <b:Source>
    <b:Tag>Pet21</b:Tag>
    <b:SourceType>Book</b:SourceType>
    <b:Guid>{EDE47EC1-F6C5-440E-95FD-52BFE5EC6BA7}</b:Guid>
    <b:Author>
      <b:Author>
        <b:NameList>
          <b:Person>
            <b:Last>Petrillo</b:Last>
            <b:First>A</b:First>
          </b:Person>
          <b:Person>
            <b:Last>De Felice</b:Last>
            <b:First>F</b:First>
          </b:Person>
        </b:NameList>
      </b:Author>
    </b:Author>
    <b:Title>Product life cycle : opportunities for digital and sustainable transformation</b:Title>
    <b:Year>2021</b:Year>
    <b:City>Naples</b:City>
    <b:Publisher>IntechOpen</b:Publisher>
    <b:Edition>7th</b:Edition>
    <b:RefOrder>28</b:RefOrder>
  </b:Source>
  <b:Source>
    <b:Tag>Ram22</b:Tag>
    <b:SourceType>JournalArticle</b:SourceType>
    <b:Guid>{888131CF-6457-48D7-BE2A-5A95B9D2978C}</b:Guid>
    <b:Title>Total Design in the Design and Development Process of a Remotely Operated Vehicle (ROV) with Particular Consideration of Sensorization</b:Title>
    <b:Year>2022</b:Year>
    <b:Author>
      <b:Author>
        <b:NameList>
          <b:Person>
            <b:Last>Ramos</b:Last>
            <b:First>T</b:First>
          </b:Person>
          <b:Person>
            <b:Last>Cordoba</b:Last>
            <b:First>A</b:First>
          </b:Person>
          <b:Person>
            <b:Last>Luque</b:Last>
            <b:First>A</b:First>
          </b:Person>
          <b:Person>
            <b:Last>de Las Heras</b:Last>
            <b:First>A</b:First>
          </b:Person>
        </b:NameList>
      </b:Author>
    </b:Author>
    <b:JournalName>Sensors</b:JournalName>
    <b:Pages>3284-3305</b:Pages>
    <b:Volume>22</b:Volume>
    <b:Issue>9</b:Issue>
    <b:RefOrder>14</b:RefOrder>
  </b:Source>
  <b:Source>
    <b:Tag>Sha22</b:Tag>
    <b:SourceType>JournalArticle</b:SourceType>
    <b:Guid>{D3C8FDEC-42CE-493F-9D42-F8A1DD5F23D0}</b:Guid>
    <b:Title>Part selection for Freeform Injection Moulding: comparison of alternate approaches using a novel comprehensive methodology</b:Title>
    <b:Year>2022</b:Year>
    <b:Author>
      <b:Author>
        <b:NameList>
          <b:Person>
            <b:Last>Sharifi</b:Last>
            <b:First>E</b:First>
          </b:Person>
          <b:Person>
            <b:Last>Chaudhuri</b:Last>
            <b:First>A</b:First>
          </b:Person>
          <b:Person>
            <b:Last>Vejrum Waehrens</b:Last>
            <b:First>B</b:First>
          </b:Person>
          <b:Person>
            <b:Last>Guldborg Staal</b:Last>
            <b:First>L</b:First>
          </b:Person>
          <b:Person>
            <b:Last>Lindemann</b:Last>
            <b:Middle>F</b:Middle>
            <b:First>C</b:First>
          </b:Person>
          <b:Person>
            <b:Last>Davoudabadi Farahani</b:Last>
            <b:First>S</b:First>
          </b:Person>
        </b:NameList>
      </b:Author>
    </b:Author>
    <b:JournalName>International Journal of Production Research</b:JournalName>
    <b:Pages>6996-7012</b:Pages>
    <b:Volume>60</b:Volume>
    <b:Issue>23</b:Issue>
    <b:RefOrder>17</b:RefOrder>
  </b:Source>
  <b:Source>
    <b:Tag>Tsa01</b:Tag>
    <b:SourceType>JournalArticle</b:SourceType>
    <b:Guid>{CE17CFFF-1965-4868-8500-55963233F0F0}</b:Guid>
    <b:Author>
      <b:Author>
        <b:NameList>
          <b:Person>
            <b:Last>Tsai</b:Last>
            <b:Middle>C</b:Middle>
            <b:First>Kuo</b:First>
          </b:Person>
          <b:Person>
            <b:Last>Huang</b:Last>
            <b:Middle>H</b:Middle>
            <b:First>Samual</b:First>
          </b:Person>
          <b:Person>
            <b:Last>Zhang</b:Last>
            <b:Middle>C</b:Middle>
            <b:First>Hong</b:First>
          </b:Person>
        </b:NameList>
      </b:Author>
    </b:Author>
    <b:Title>Design for manufacture and design for ‘X’: concepts, applications, and perspectives</b:Title>
    <b:JournalName>Computers &amp; Industrial EngineeringComputers &amp; Industrial Engineering</b:JournalName>
    <b:Year>2001</b:Year>
    <b:Pages>241-260</b:Pages>
    <b:Volume>41</b:Volume>
    <b:Issue>3</b:Issue>
    <b:RefOrder>23</b:RefOrder>
  </b:Source>
  <b:Source>
    <b:Tag>Zha14</b:Tag>
    <b:SourceType>JournalArticle</b:SourceType>
    <b:Guid>{7663CD50-6C5B-4871-9620-52454866351D}</b:Guid>
    <b:Author>
      <b:Author>
        <b:NameList>
          <b:Person>
            <b:Last>Zhang</b:Last>
            <b:First>L</b:First>
          </b:Person>
          <b:Person>
            <b:Last>Luo</b:Last>
            <b:Middle>L</b:Middle>
            <b:First>Y</b:First>
          </b:Person>
          <b:Person>
            <b:Last>Tao</b:Last>
            <b:First>F</b:First>
          </b:Person>
          <b:Person>
            <b:Last>Li</b:Last>
            <b:Middle>H</b:Middle>
            <b:First>B</b:First>
          </b:Person>
          <b:Person>
            <b:Last>Ren</b:Last>
            <b:First>L</b:First>
          </b:Person>
          <b:Person>
            <b:Last>Zhang</b:Last>
            <b:First>X</b:First>
          </b:Person>
        </b:NameList>
      </b:Author>
    </b:Author>
    <b:Title>Cloud Manufacturing: A New Manufacturing Paradigm</b:Title>
    <b:JournalName>Enterprise Information Systems</b:JournalName>
    <b:Year>2014</b:Year>
    <b:Pages>167-187</b:Pages>
    <b:Volume>8</b:Volume>
    <b:Issue>2</b:Issue>
    <b:RefOrder>16</b:RefOrder>
  </b:Source>
</b:Sources>
</file>

<file path=customXml/itemProps1.xml><?xml version="1.0" encoding="utf-8"?>
<ds:datastoreItem xmlns:ds="http://schemas.openxmlformats.org/officeDocument/2006/customXml" ds:itemID="{4D297404-E754-4824-91BE-2F4ADF050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6146</TotalTime>
  <Pages>102</Pages>
  <Words>16503</Words>
  <Characters>94069</Characters>
  <Application>Microsoft Office Word</Application>
  <DocSecurity>0</DocSecurity>
  <Lines>783</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 (Contractor)</dc:creator>
  <cp:keywords/>
  <dc:description/>
  <cp:lastModifiedBy>JAMES, MORGAN (Contractor)</cp:lastModifiedBy>
  <cp:revision>11</cp:revision>
  <dcterms:created xsi:type="dcterms:W3CDTF">2024-05-01T18:12:00Z</dcterms:created>
  <dcterms:modified xsi:type="dcterms:W3CDTF">2024-07-08T11:15:00Z</dcterms:modified>
</cp:coreProperties>
</file>