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22D06D" w14:textId="77777777" w:rsidR="00FD6C5B" w:rsidRPr="00A63F51" w:rsidRDefault="00FD6C5B" w:rsidP="001B28A2">
      <w:pPr>
        <w:spacing w:line="360" w:lineRule="auto"/>
        <w:jc w:val="center"/>
        <w:rPr>
          <w:rFonts w:ascii="Arial" w:hAnsi="Arial" w:cs="Arial"/>
        </w:rPr>
      </w:pPr>
    </w:p>
    <w:p w14:paraId="357D9766" w14:textId="5F8898AF" w:rsidR="00FD6C5B" w:rsidRPr="00A63F51" w:rsidRDefault="000E194A" w:rsidP="001B28A2">
      <w:pPr>
        <w:spacing w:line="360" w:lineRule="auto"/>
        <w:jc w:val="center"/>
        <w:rPr>
          <w:rFonts w:ascii="Arial" w:hAnsi="Arial" w:cs="Arial"/>
        </w:rPr>
      </w:pPr>
      <w:r w:rsidRPr="00A63F51">
        <w:rPr>
          <w:rFonts w:ascii="Arial" w:hAnsi="Arial" w:cs="Arial"/>
        </w:rPr>
        <w:t xml:space="preserve">IMPACT </w:t>
      </w:r>
      <w:r>
        <w:rPr>
          <w:rFonts w:ascii="Arial" w:hAnsi="Arial" w:cs="Arial"/>
        </w:rPr>
        <w:t>O</w:t>
      </w:r>
      <w:r w:rsidRPr="00A63F51">
        <w:rPr>
          <w:rFonts w:ascii="Arial" w:hAnsi="Arial" w:cs="Arial"/>
        </w:rPr>
        <w:t>F VIRTUAL LEARNING ENVIRONMENT (V</w:t>
      </w:r>
      <w:r>
        <w:rPr>
          <w:rFonts w:ascii="Arial" w:hAnsi="Arial" w:cs="Arial"/>
        </w:rPr>
        <w:t>LE</w:t>
      </w:r>
      <w:r w:rsidRPr="00A63F51">
        <w:rPr>
          <w:rFonts w:ascii="Arial" w:hAnsi="Arial" w:cs="Arial"/>
        </w:rPr>
        <w:t xml:space="preserve">) </w:t>
      </w:r>
      <w:r>
        <w:rPr>
          <w:rFonts w:ascii="Arial" w:hAnsi="Arial" w:cs="Arial"/>
        </w:rPr>
        <w:t>O</w:t>
      </w:r>
      <w:r w:rsidRPr="00A63F51">
        <w:rPr>
          <w:rFonts w:ascii="Arial" w:hAnsi="Arial" w:cs="Arial"/>
        </w:rPr>
        <w:t xml:space="preserve">N LEARNING EXPERIENCE </w:t>
      </w:r>
    </w:p>
    <w:p w14:paraId="1F74D5EF" w14:textId="77777777" w:rsidR="00FD6C5B" w:rsidRPr="00A63F51" w:rsidRDefault="00FD6C5B" w:rsidP="001B28A2">
      <w:pPr>
        <w:spacing w:line="360" w:lineRule="auto"/>
        <w:jc w:val="center"/>
        <w:rPr>
          <w:rFonts w:ascii="Arial" w:hAnsi="Arial" w:cs="Arial"/>
        </w:rPr>
      </w:pPr>
    </w:p>
    <w:p w14:paraId="445ADC89" w14:textId="64E087D4" w:rsidR="00FD6C5B" w:rsidRDefault="007548CE" w:rsidP="007548CE">
      <w:pPr>
        <w:spacing w:line="360" w:lineRule="auto"/>
        <w:rPr>
          <w:rFonts w:ascii="Arial" w:hAnsi="Arial" w:cs="Arial"/>
        </w:rPr>
      </w:pPr>
      <w:r>
        <w:rPr>
          <w:rFonts w:ascii="Arial" w:hAnsi="Arial" w:cs="Arial"/>
        </w:rPr>
        <w:t xml:space="preserve">                                            </w:t>
      </w:r>
      <w:r w:rsidR="009F51EA">
        <w:rPr>
          <w:rFonts w:ascii="Arial" w:hAnsi="Arial" w:cs="Arial"/>
        </w:rPr>
        <w:t xml:space="preserve">      </w:t>
      </w:r>
      <w:r>
        <w:rPr>
          <w:rFonts w:ascii="Arial" w:hAnsi="Arial" w:cs="Arial"/>
        </w:rPr>
        <w:t xml:space="preserve">  </w:t>
      </w:r>
      <w:proofErr w:type="spellStart"/>
      <w:r>
        <w:rPr>
          <w:rFonts w:ascii="Arial" w:hAnsi="Arial" w:cs="Arial"/>
        </w:rPr>
        <w:t>Andreea</w:t>
      </w:r>
      <w:proofErr w:type="spellEnd"/>
      <w:r>
        <w:rPr>
          <w:rFonts w:ascii="Arial" w:hAnsi="Arial" w:cs="Arial"/>
        </w:rPr>
        <w:t xml:space="preserve"> Marcela </w:t>
      </w:r>
      <w:proofErr w:type="spellStart"/>
      <w:r>
        <w:rPr>
          <w:rFonts w:ascii="Arial" w:hAnsi="Arial" w:cs="Arial"/>
        </w:rPr>
        <w:t>Scorpie</w:t>
      </w:r>
      <w:proofErr w:type="spellEnd"/>
    </w:p>
    <w:p w14:paraId="1096F244" w14:textId="61AB7DC6" w:rsidR="00FD6C5B" w:rsidRPr="00A63F51" w:rsidRDefault="007548CE" w:rsidP="009F51EA">
      <w:pPr>
        <w:spacing w:line="360" w:lineRule="auto"/>
        <w:rPr>
          <w:rFonts w:ascii="Arial" w:hAnsi="Arial" w:cs="Arial"/>
        </w:rPr>
      </w:pPr>
      <w:r>
        <w:rPr>
          <w:rFonts w:ascii="Arial" w:hAnsi="Arial" w:cs="Arial"/>
        </w:rPr>
        <w:t xml:space="preserve">            </w:t>
      </w:r>
      <w:r w:rsidR="009F51EA">
        <w:rPr>
          <w:rFonts w:ascii="Arial" w:hAnsi="Arial" w:cs="Arial"/>
        </w:rPr>
        <w:t xml:space="preserve">                               </w:t>
      </w:r>
    </w:p>
    <w:p w14:paraId="5DD7C778" w14:textId="77777777" w:rsidR="00FD6C5B" w:rsidRPr="00A63F51" w:rsidRDefault="00FD6C5B" w:rsidP="001B28A2">
      <w:pPr>
        <w:spacing w:line="360" w:lineRule="auto"/>
        <w:jc w:val="center"/>
        <w:rPr>
          <w:rFonts w:ascii="Arial" w:hAnsi="Arial" w:cs="Arial"/>
        </w:rPr>
      </w:pPr>
    </w:p>
    <w:p w14:paraId="1AA4BC41" w14:textId="0E22B233" w:rsidR="00FD6C5B" w:rsidRPr="001873B6" w:rsidRDefault="009F51EA" w:rsidP="001873B6">
      <w:pPr>
        <w:spacing w:line="360" w:lineRule="auto"/>
        <w:rPr>
          <w:rFonts w:ascii="Arial" w:hAnsi="Arial" w:cs="Arial"/>
        </w:rPr>
      </w:pPr>
      <w:r>
        <w:rPr>
          <w:rFonts w:ascii="Arial" w:hAnsi="Arial" w:cs="Arial"/>
        </w:rPr>
        <w:t xml:space="preserve">                                   </w:t>
      </w:r>
      <w:r w:rsidR="00FD6C5B" w:rsidRPr="00A63F51">
        <w:rPr>
          <w:rFonts w:ascii="Arial" w:hAnsi="Arial" w:cs="Arial"/>
        </w:rPr>
        <w:t xml:space="preserve">Module </w:t>
      </w:r>
      <w:r w:rsidR="007548CE">
        <w:rPr>
          <w:rFonts w:ascii="Arial" w:hAnsi="Arial" w:cs="Arial"/>
        </w:rPr>
        <w:t xml:space="preserve">– Digital </w:t>
      </w:r>
      <w:proofErr w:type="spellStart"/>
      <w:r w:rsidR="007548CE">
        <w:rPr>
          <w:rFonts w:ascii="Arial" w:hAnsi="Arial" w:cs="Arial"/>
        </w:rPr>
        <w:t>Skils</w:t>
      </w:r>
      <w:proofErr w:type="spellEnd"/>
      <w:r w:rsidR="007548CE">
        <w:rPr>
          <w:rFonts w:ascii="Arial" w:hAnsi="Arial" w:cs="Arial"/>
        </w:rPr>
        <w:t xml:space="preserve"> and Research Methods </w:t>
      </w:r>
      <w:r w:rsidR="001873B6">
        <w:rPr>
          <w:rFonts w:ascii="Arial" w:hAnsi="Arial" w:cs="Arial"/>
        </w:rPr>
        <w:t>(</w:t>
      </w:r>
      <w:r w:rsidR="007548CE" w:rsidRPr="001873B6">
        <w:rPr>
          <w:rFonts w:ascii="Arial" w:hAnsi="Arial" w:cs="Arial"/>
        </w:rPr>
        <w:t>BMSW4003_LON</w:t>
      </w:r>
      <w:r w:rsidR="001873B6">
        <w:rPr>
          <w:rFonts w:ascii="Arial" w:hAnsi="Arial" w:cs="Arial"/>
        </w:rPr>
        <w:t>)</w:t>
      </w:r>
      <w:bookmarkStart w:id="0" w:name="_GoBack"/>
      <w:bookmarkEnd w:id="0"/>
    </w:p>
    <w:p w14:paraId="6BD0F533" w14:textId="4A9F5A19" w:rsidR="00FD6C5B" w:rsidRPr="00A63F51" w:rsidRDefault="00FD6C5B" w:rsidP="001B28A2">
      <w:pPr>
        <w:spacing w:line="360" w:lineRule="auto"/>
        <w:jc w:val="center"/>
        <w:rPr>
          <w:rFonts w:ascii="Arial" w:hAnsi="Arial" w:cs="Arial"/>
        </w:rPr>
      </w:pPr>
      <w:proofErr w:type="gramStart"/>
      <w:r w:rsidRPr="00A63F51">
        <w:rPr>
          <w:rFonts w:ascii="Arial" w:hAnsi="Arial" w:cs="Arial"/>
        </w:rPr>
        <w:t xml:space="preserve">Professor </w:t>
      </w:r>
      <w:r w:rsidR="009F51EA">
        <w:rPr>
          <w:rFonts w:ascii="Arial" w:hAnsi="Arial" w:cs="Arial"/>
        </w:rPr>
        <w:t xml:space="preserve"> -</w:t>
      </w:r>
      <w:proofErr w:type="gramEnd"/>
      <w:r w:rsidR="009F51EA">
        <w:rPr>
          <w:rFonts w:ascii="Arial" w:hAnsi="Arial" w:cs="Arial"/>
        </w:rPr>
        <w:t xml:space="preserve"> </w:t>
      </w:r>
      <w:proofErr w:type="spellStart"/>
      <w:r w:rsidR="009F51EA">
        <w:rPr>
          <w:rFonts w:ascii="Arial" w:hAnsi="Arial" w:cs="Arial"/>
        </w:rPr>
        <w:t>Amitave</w:t>
      </w:r>
      <w:proofErr w:type="spellEnd"/>
      <w:r w:rsidR="009F51EA">
        <w:rPr>
          <w:rFonts w:ascii="Arial" w:hAnsi="Arial" w:cs="Arial"/>
        </w:rPr>
        <w:t xml:space="preserve"> </w:t>
      </w:r>
      <w:proofErr w:type="spellStart"/>
      <w:r w:rsidR="009F51EA">
        <w:rPr>
          <w:rFonts w:ascii="Arial" w:hAnsi="Arial" w:cs="Arial"/>
        </w:rPr>
        <w:t>Banik</w:t>
      </w:r>
      <w:proofErr w:type="spellEnd"/>
    </w:p>
    <w:p w14:paraId="3A486706" w14:textId="10EA68C5" w:rsidR="00FD6C5B" w:rsidRPr="00A63F51" w:rsidRDefault="00FD6C5B" w:rsidP="001B28A2">
      <w:pPr>
        <w:spacing w:line="360" w:lineRule="auto"/>
        <w:jc w:val="center"/>
        <w:rPr>
          <w:rFonts w:ascii="Arial" w:hAnsi="Arial" w:cs="Arial"/>
        </w:rPr>
      </w:pPr>
      <w:r w:rsidRPr="00A63F51">
        <w:rPr>
          <w:rFonts w:ascii="Arial" w:hAnsi="Arial" w:cs="Arial"/>
        </w:rPr>
        <w:t>Student ID</w:t>
      </w:r>
      <w:r w:rsidR="007548CE">
        <w:rPr>
          <w:rFonts w:ascii="Arial" w:hAnsi="Arial" w:cs="Arial"/>
        </w:rPr>
        <w:t xml:space="preserve"> - 2030448</w:t>
      </w:r>
    </w:p>
    <w:p w14:paraId="6B52EF78" w14:textId="419675D2" w:rsidR="00FD6C5B" w:rsidRPr="00A63F51" w:rsidRDefault="00FD6C5B" w:rsidP="001B28A2">
      <w:pPr>
        <w:spacing w:line="360" w:lineRule="auto"/>
        <w:jc w:val="center"/>
        <w:rPr>
          <w:rFonts w:ascii="Arial" w:hAnsi="Arial" w:cs="Arial"/>
        </w:rPr>
      </w:pPr>
      <w:r w:rsidRPr="00A63F51">
        <w:rPr>
          <w:rFonts w:ascii="Arial" w:hAnsi="Arial" w:cs="Arial"/>
        </w:rPr>
        <w:t xml:space="preserve">Date </w:t>
      </w:r>
      <w:r w:rsidR="009F51EA">
        <w:rPr>
          <w:rFonts w:ascii="Arial" w:hAnsi="Arial" w:cs="Arial"/>
        </w:rPr>
        <w:t>- 22/08/2021</w:t>
      </w:r>
    </w:p>
    <w:p w14:paraId="4734B45A" w14:textId="4BF7C65F" w:rsidR="00FD6C5B" w:rsidRPr="00A63F51" w:rsidRDefault="00FD6C5B" w:rsidP="001B28A2">
      <w:pPr>
        <w:spacing w:line="360" w:lineRule="auto"/>
        <w:jc w:val="center"/>
        <w:rPr>
          <w:rFonts w:ascii="Arial" w:hAnsi="Arial" w:cs="Arial"/>
          <w:b/>
          <w:bCs/>
        </w:rPr>
      </w:pPr>
    </w:p>
    <w:p w14:paraId="7B821701" w14:textId="48B9822A" w:rsidR="00FD6C5B" w:rsidRPr="00A63F51" w:rsidRDefault="00FD6C5B" w:rsidP="001B28A2">
      <w:pPr>
        <w:spacing w:line="360" w:lineRule="auto"/>
        <w:jc w:val="center"/>
        <w:rPr>
          <w:rFonts w:ascii="Arial" w:hAnsi="Arial" w:cs="Arial"/>
          <w:b/>
          <w:bCs/>
        </w:rPr>
      </w:pPr>
    </w:p>
    <w:p w14:paraId="0FC36864" w14:textId="5BDDAB44" w:rsidR="00FD6C5B" w:rsidRDefault="00FD6C5B" w:rsidP="001B28A2">
      <w:pPr>
        <w:spacing w:line="360" w:lineRule="auto"/>
        <w:jc w:val="center"/>
        <w:rPr>
          <w:rFonts w:ascii="Arial" w:hAnsi="Arial" w:cs="Arial"/>
          <w:b/>
          <w:bCs/>
        </w:rPr>
      </w:pPr>
    </w:p>
    <w:p w14:paraId="6200415E" w14:textId="3ED8A20B" w:rsidR="00C57E9D" w:rsidRDefault="00C57E9D" w:rsidP="001B28A2">
      <w:pPr>
        <w:spacing w:line="360" w:lineRule="auto"/>
        <w:jc w:val="center"/>
        <w:rPr>
          <w:rFonts w:ascii="Arial" w:hAnsi="Arial" w:cs="Arial"/>
          <w:b/>
          <w:bCs/>
        </w:rPr>
      </w:pPr>
    </w:p>
    <w:p w14:paraId="17CD533F" w14:textId="3AFF43CC" w:rsidR="00C57E9D" w:rsidRDefault="00C57E9D" w:rsidP="001B28A2">
      <w:pPr>
        <w:spacing w:line="360" w:lineRule="auto"/>
        <w:jc w:val="center"/>
        <w:rPr>
          <w:rFonts w:ascii="Arial" w:hAnsi="Arial" w:cs="Arial"/>
          <w:b/>
          <w:bCs/>
        </w:rPr>
      </w:pPr>
    </w:p>
    <w:p w14:paraId="6DD8AD84" w14:textId="2C859AF0" w:rsidR="00C57E9D" w:rsidRDefault="00C57E9D" w:rsidP="001B28A2">
      <w:pPr>
        <w:spacing w:line="360" w:lineRule="auto"/>
        <w:jc w:val="center"/>
        <w:rPr>
          <w:rFonts w:ascii="Arial" w:hAnsi="Arial" w:cs="Arial"/>
          <w:b/>
          <w:bCs/>
        </w:rPr>
      </w:pPr>
    </w:p>
    <w:p w14:paraId="1C95B7F1" w14:textId="36BE485B" w:rsidR="00C57E9D" w:rsidRDefault="00C57E9D" w:rsidP="001B28A2">
      <w:pPr>
        <w:spacing w:line="360" w:lineRule="auto"/>
        <w:jc w:val="center"/>
        <w:rPr>
          <w:rFonts w:ascii="Arial" w:hAnsi="Arial" w:cs="Arial"/>
          <w:b/>
          <w:bCs/>
        </w:rPr>
      </w:pPr>
    </w:p>
    <w:p w14:paraId="3CEAA08D" w14:textId="77777777" w:rsidR="00C57E9D" w:rsidRPr="00A63F51" w:rsidRDefault="00C57E9D" w:rsidP="001B28A2">
      <w:pPr>
        <w:spacing w:line="360" w:lineRule="auto"/>
        <w:jc w:val="center"/>
        <w:rPr>
          <w:rFonts w:ascii="Arial" w:hAnsi="Arial" w:cs="Arial"/>
          <w:b/>
          <w:bCs/>
        </w:rPr>
      </w:pPr>
    </w:p>
    <w:p w14:paraId="7EB2F817" w14:textId="77777777" w:rsidR="00FD6C5B" w:rsidRPr="00A63F51" w:rsidRDefault="00FD6C5B" w:rsidP="001B28A2">
      <w:pPr>
        <w:spacing w:line="360" w:lineRule="auto"/>
        <w:jc w:val="center"/>
        <w:rPr>
          <w:rFonts w:ascii="Arial" w:hAnsi="Arial" w:cs="Arial"/>
          <w:b/>
          <w:bCs/>
        </w:rPr>
      </w:pPr>
    </w:p>
    <w:p w14:paraId="0311F3CE" w14:textId="77777777" w:rsidR="00FD6C5B" w:rsidRPr="00A63F51" w:rsidRDefault="00FD6C5B" w:rsidP="001B28A2">
      <w:pPr>
        <w:spacing w:line="360" w:lineRule="auto"/>
        <w:jc w:val="center"/>
        <w:rPr>
          <w:rFonts w:ascii="Arial" w:hAnsi="Arial" w:cs="Arial"/>
          <w:b/>
          <w:bCs/>
        </w:rPr>
      </w:pPr>
    </w:p>
    <w:p w14:paraId="694B35E6" w14:textId="77777777" w:rsidR="00FD6C5B" w:rsidRPr="00A63F51" w:rsidRDefault="00FD6C5B" w:rsidP="001B28A2">
      <w:pPr>
        <w:spacing w:line="360" w:lineRule="auto"/>
        <w:jc w:val="center"/>
        <w:rPr>
          <w:rFonts w:ascii="Arial" w:hAnsi="Arial" w:cs="Arial"/>
          <w:b/>
          <w:bCs/>
        </w:rPr>
      </w:pPr>
    </w:p>
    <w:p w14:paraId="3F09F828" w14:textId="77777777" w:rsidR="00FD6C5B" w:rsidRPr="00A63F51" w:rsidRDefault="00FD6C5B" w:rsidP="001B28A2">
      <w:pPr>
        <w:spacing w:line="360" w:lineRule="auto"/>
        <w:jc w:val="center"/>
        <w:rPr>
          <w:rFonts w:ascii="Arial" w:hAnsi="Arial" w:cs="Arial"/>
          <w:b/>
          <w:bCs/>
        </w:rPr>
      </w:pPr>
    </w:p>
    <w:p w14:paraId="1EF8094F" w14:textId="77777777" w:rsidR="00FD6C5B" w:rsidRPr="00A63F51" w:rsidRDefault="00FD6C5B" w:rsidP="001B28A2">
      <w:pPr>
        <w:spacing w:line="360" w:lineRule="auto"/>
        <w:jc w:val="center"/>
        <w:rPr>
          <w:rFonts w:ascii="Arial" w:hAnsi="Arial" w:cs="Arial"/>
          <w:b/>
          <w:bCs/>
        </w:rPr>
      </w:pPr>
    </w:p>
    <w:p w14:paraId="165669C3" w14:textId="77777777" w:rsidR="000E194A" w:rsidRPr="000E194A" w:rsidRDefault="000E194A" w:rsidP="000E194A">
      <w:pPr>
        <w:spacing w:line="360" w:lineRule="auto"/>
        <w:jc w:val="center"/>
        <w:rPr>
          <w:rFonts w:ascii="Arial" w:hAnsi="Arial" w:cs="Arial"/>
        </w:rPr>
      </w:pPr>
      <w:r w:rsidRPr="000E194A">
        <w:rPr>
          <w:rFonts w:ascii="Arial" w:hAnsi="Arial" w:cs="Arial"/>
        </w:rPr>
        <w:t xml:space="preserve">Impact of Virtual Learning Environment (VLE) on Learning Experience </w:t>
      </w:r>
    </w:p>
    <w:p w14:paraId="4BBCB9F1" w14:textId="7C81E9EC" w:rsidR="00E20ED8" w:rsidRPr="000E194A" w:rsidRDefault="00E20ED8" w:rsidP="000E194A">
      <w:pPr>
        <w:spacing w:line="360" w:lineRule="auto"/>
        <w:rPr>
          <w:rFonts w:ascii="Arial" w:hAnsi="Arial" w:cs="Arial"/>
        </w:rPr>
      </w:pPr>
      <w:r w:rsidRPr="000E194A">
        <w:rPr>
          <w:rFonts w:ascii="Arial" w:hAnsi="Arial" w:cs="Arial"/>
        </w:rPr>
        <w:t xml:space="preserve">Introduction </w:t>
      </w:r>
    </w:p>
    <w:p w14:paraId="2BCB1003" w14:textId="6D9EBBE0" w:rsidR="00F566F6" w:rsidRPr="00A63F51" w:rsidRDefault="00C870C6" w:rsidP="001B28A2">
      <w:pPr>
        <w:spacing w:line="360" w:lineRule="auto"/>
        <w:ind w:firstLine="720"/>
        <w:rPr>
          <w:rFonts w:ascii="Arial" w:hAnsi="Arial" w:cs="Arial"/>
        </w:rPr>
      </w:pPr>
      <w:r w:rsidRPr="00A63F51">
        <w:rPr>
          <w:rFonts w:ascii="Arial" w:hAnsi="Arial" w:cs="Arial"/>
        </w:rPr>
        <w:lastRenderedPageBreak/>
        <w:t xml:space="preserve">A virtual learning environment (VLE) </w:t>
      </w:r>
      <w:proofErr w:type="gramStart"/>
      <w:r w:rsidRPr="00A63F51">
        <w:rPr>
          <w:rFonts w:ascii="Arial" w:hAnsi="Arial" w:cs="Arial"/>
        </w:rPr>
        <w:t>is described</w:t>
      </w:r>
      <w:proofErr w:type="gramEnd"/>
      <w:r w:rsidRPr="00A63F51">
        <w:rPr>
          <w:rFonts w:ascii="Arial" w:hAnsi="Arial" w:cs="Arial"/>
        </w:rPr>
        <w:t xml:space="preserve"> as an online platform providing students and educators digital solutions meant to improve the learning experience.</w:t>
      </w:r>
      <w:r w:rsidR="009E3323" w:rsidRPr="00A63F51">
        <w:rPr>
          <w:rFonts w:ascii="Arial" w:hAnsi="Arial" w:cs="Arial"/>
        </w:rPr>
        <w:t xml:space="preserve"> </w:t>
      </w:r>
      <w:r w:rsidR="005149BF" w:rsidRPr="00A63F51">
        <w:rPr>
          <w:rFonts w:ascii="Arial" w:hAnsi="Arial" w:cs="Arial"/>
        </w:rPr>
        <w:t xml:space="preserve">Compared to the virtual classroom that </w:t>
      </w:r>
      <w:proofErr w:type="gramStart"/>
      <w:r w:rsidR="005149BF" w:rsidRPr="00A63F51">
        <w:rPr>
          <w:rFonts w:ascii="Arial" w:hAnsi="Arial" w:cs="Arial"/>
        </w:rPr>
        <w:t>is often meant</w:t>
      </w:r>
      <w:proofErr w:type="gramEnd"/>
      <w:r w:rsidR="005149BF" w:rsidRPr="00A63F51">
        <w:rPr>
          <w:rFonts w:ascii="Arial" w:hAnsi="Arial" w:cs="Arial"/>
        </w:rPr>
        <w:t xml:space="preserve"> to duplicate what the physical classroom does, the VLE leverages technology to complement the in-class learning experience. Some of the tools involved for instance, include digital communication, polls, and other </w:t>
      </w:r>
      <w:r w:rsidR="00022008" w:rsidRPr="00A63F51">
        <w:rPr>
          <w:rFonts w:ascii="Arial" w:hAnsi="Arial" w:cs="Arial"/>
        </w:rPr>
        <w:t>interactions</w:t>
      </w:r>
      <w:r w:rsidR="005149BF" w:rsidRPr="00A63F51">
        <w:rPr>
          <w:rFonts w:ascii="Arial" w:hAnsi="Arial" w:cs="Arial"/>
        </w:rPr>
        <w:t xml:space="preserve"> on the platform</w:t>
      </w:r>
      <w:r w:rsidR="000F7A89" w:rsidRPr="00A63F51">
        <w:rPr>
          <w:rFonts w:ascii="Arial" w:hAnsi="Arial" w:cs="Arial"/>
          <w:noProof/>
        </w:rPr>
        <w:t xml:space="preserve"> (TOPHAT, n.d.)</w:t>
      </w:r>
      <w:r w:rsidR="005149BF" w:rsidRPr="00A63F51">
        <w:rPr>
          <w:rFonts w:ascii="Arial" w:hAnsi="Arial" w:cs="Arial"/>
        </w:rPr>
        <w:t>.</w:t>
      </w:r>
      <w:r w:rsidR="00022008" w:rsidRPr="00A63F51">
        <w:rPr>
          <w:rFonts w:ascii="Arial" w:hAnsi="Arial" w:cs="Arial"/>
        </w:rPr>
        <w:t xml:space="preserve"> </w:t>
      </w:r>
      <w:r w:rsidR="00FB5070" w:rsidRPr="00A63F51">
        <w:rPr>
          <w:rFonts w:ascii="Arial" w:hAnsi="Arial" w:cs="Arial"/>
        </w:rPr>
        <w:t xml:space="preserve">The primary objective is </w:t>
      </w:r>
      <w:r w:rsidR="00C64758" w:rsidRPr="00A63F51">
        <w:rPr>
          <w:rFonts w:ascii="Arial" w:hAnsi="Arial" w:cs="Arial"/>
        </w:rPr>
        <w:t>often</w:t>
      </w:r>
      <w:r w:rsidR="00FB5070" w:rsidRPr="00A63F51">
        <w:rPr>
          <w:rFonts w:ascii="Arial" w:hAnsi="Arial" w:cs="Arial"/>
        </w:rPr>
        <w:t xml:space="preserve"> to enhance an interactive and active learning environment. The VLE offers educators a chance to create, disseminate, and store content, </w:t>
      </w:r>
      <w:r w:rsidR="00C64758" w:rsidRPr="00A63F51">
        <w:rPr>
          <w:rFonts w:ascii="Arial" w:hAnsi="Arial" w:cs="Arial"/>
        </w:rPr>
        <w:t xml:space="preserve">as well as to plan lessons and courses, boost communication between the and students, among other benefits. In many cases, a VLE will make part of the bigger learning management system (LMS). This paper aims at exploring the impact of VLE on student learning experiences. The focus is on primary data, as well as secondary research on the topic. </w:t>
      </w:r>
    </w:p>
    <w:p w14:paraId="1F646D2A" w14:textId="79480F70" w:rsidR="00E20ED8" w:rsidRPr="00A63F51" w:rsidRDefault="00E20ED8" w:rsidP="001B28A2">
      <w:pPr>
        <w:spacing w:line="360" w:lineRule="auto"/>
        <w:jc w:val="center"/>
        <w:rPr>
          <w:rFonts w:ascii="Arial" w:hAnsi="Arial" w:cs="Arial"/>
          <w:b/>
          <w:bCs/>
        </w:rPr>
      </w:pPr>
      <w:r w:rsidRPr="00A63F51">
        <w:rPr>
          <w:rFonts w:ascii="Arial" w:hAnsi="Arial" w:cs="Arial"/>
          <w:b/>
          <w:bCs/>
        </w:rPr>
        <w:t xml:space="preserve">Survey </w:t>
      </w:r>
      <w:r w:rsidR="00C1526A" w:rsidRPr="00A63F51">
        <w:rPr>
          <w:rFonts w:ascii="Arial" w:hAnsi="Arial" w:cs="Arial"/>
          <w:b/>
          <w:bCs/>
        </w:rPr>
        <w:t>Results</w:t>
      </w:r>
      <w:r w:rsidRPr="00A63F51">
        <w:rPr>
          <w:rFonts w:ascii="Arial" w:hAnsi="Arial" w:cs="Arial"/>
          <w:b/>
          <w:bCs/>
        </w:rPr>
        <w:t xml:space="preserve"> &amp; Discussion </w:t>
      </w:r>
    </w:p>
    <w:p w14:paraId="5C852C4E" w14:textId="38869CCD" w:rsidR="00EA0042" w:rsidRPr="00A63F51" w:rsidRDefault="00EA0042" w:rsidP="000F7A89">
      <w:pPr>
        <w:spacing w:line="360" w:lineRule="auto"/>
        <w:rPr>
          <w:rFonts w:ascii="Arial" w:hAnsi="Arial" w:cs="Arial"/>
          <w:b/>
          <w:bCs/>
        </w:rPr>
      </w:pPr>
      <w:r w:rsidRPr="00A63F51">
        <w:rPr>
          <w:rFonts w:ascii="Arial" w:hAnsi="Arial" w:cs="Arial"/>
          <w:b/>
          <w:bCs/>
        </w:rPr>
        <w:t xml:space="preserve">The Study </w:t>
      </w:r>
    </w:p>
    <w:p w14:paraId="4291F7D4" w14:textId="3F278845" w:rsidR="00D21BAF" w:rsidRPr="00A63F51" w:rsidRDefault="004B53EE" w:rsidP="001B28A2">
      <w:pPr>
        <w:spacing w:line="360" w:lineRule="auto"/>
        <w:ind w:firstLine="720"/>
        <w:rPr>
          <w:rFonts w:ascii="Arial" w:hAnsi="Arial" w:cs="Arial"/>
          <w:b/>
          <w:bCs/>
        </w:rPr>
      </w:pPr>
      <w:r w:rsidRPr="00A63F51">
        <w:rPr>
          <w:rFonts w:ascii="Arial" w:hAnsi="Arial" w:cs="Arial"/>
        </w:rPr>
        <w:t xml:space="preserve">To prove the impact of VLE on learning outcomes, </w:t>
      </w:r>
      <w:r w:rsidR="00B27A05" w:rsidRPr="00A63F51">
        <w:rPr>
          <w:rFonts w:ascii="Arial" w:hAnsi="Arial" w:cs="Arial"/>
        </w:rPr>
        <w:t xml:space="preserve">there was a need to conduct primary research on student experiences based in </w:t>
      </w:r>
      <w:r w:rsidR="004525B6" w:rsidRPr="00A63F51">
        <w:rPr>
          <w:rFonts w:ascii="Arial" w:hAnsi="Arial" w:cs="Arial"/>
        </w:rPr>
        <w:t xml:space="preserve">the University of Wales Trinity Saint David London Campus. </w:t>
      </w:r>
      <w:r w:rsidR="00753121" w:rsidRPr="00A63F51">
        <w:rPr>
          <w:rFonts w:ascii="Arial" w:hAnsi="Arial" w:cs="Arial"/>
        </w:rPr>
        <w:t>The process involved primary data collection, summary, analysis, and presentation to demonstrate the impact.</w:t>
      </w:r>
      <w:r w:rsidR="00C648DC" w:rsidRPr="00A63F51">
        <w:rPr>
          <w:rFonts w:ascii="Arial" w:hAnsi="Arial" w:cs="Arial"/>
        </w:rPr>
        <w:t xml:space="preserve"> The questionnaire used in this case </w:t>
      </w:r>
      <w:r w:rsidR="00D21BAF" w:rsidRPr="00A63F51">
        <w:rPr>
          <w:rFonts w:ascii="Arial" w:hAnsi="Arial" w:cs="Arial"/>
        </w:rPr>
        <w:t xml:space="preserve">contained </w:t>
      </w:r>
      <w:proofErr w:type="gramStart"/>
      <w:r w:rsidR="00A96CCE" w:rsidRPr="00A63F51">
        <w:rPr>
          <w:rFonts w:ascii="Arial" w:hAnsi="Arial" w:cs="Arial"/>
        </w:rPr>
        <w:t>6</w:t>
      </w:r>
      <w:proofErr w:type="gramEnd"/>
      <w:r w:rsidR="00D21BAF" w:rsidRPr="00A63F51">
        <w:rPr>
          <w:rFonts w:ascii="Arial" w:hAnsi="Arial" w:cs="Arial"/>
        </w:rPr>
        <w:t xml:space="preserve"> </w:t>
      </w:r>
      <w:r w:rsidR="00EA561F" w:rsidRPr="00A63F51">
        <w:rPr>
          <w:rFonts w:ascii="Arial" w:hAnsi="Arial" w:cs="Arial"/>
        </w:rPr>
        <w:t>questions but</w:t>
      </w:r>
      <w:r w:rsidR="00D21BAF" w:rsidRPr="00A63F51">
        <w:rPr>
          <w:rFonts w:ascii="Arial" w:hAnsi="Arial" w:cs="Arial"/>
        </w:rPr>
        <w:t xml:space="preserve"> was also enriched by physical interviews on instructors and students’ views on VLE impact on education outcomes</w:t>
      </w:r>
      <w:r w:rsidR="00A31350" w:rsidRPr="00A63F51">
        <w:rPr>
          <w:rFonts w:ascii="Arial" w:hAnsi="Arial" w:cs="Arial"/>
        </w:rPr>
        <w:t xml:space="preserve"> as below.</w:t>
      </w:r>
      <w:r w:rsidR="00EA0042" w:rsidRPr="00A63F51">
        <w:rPr>
          <w:rFonts w:ascii="Arial" w:hAnsi="Arial" w:cs="Arial"/>
        </w:rPr>
        <w:t xml:space="preserve"> </w:t>
      </w:r>
      <w:r w:rsidR="009F3C6A" w:rsidRPr="00A63F51">
        <w:rPr>
          <w:rFonts w:ascii="Arial" w:hAnsi="Arial" w:cs="Arial"/>
        </w:rPr>
        <w:t xml:space="preserve">The variables prioritized in the survey used encompassed the effect of VLE approaches to the students’ grade. A sample of 18 students responded to the questionnaire as attached below in the appendices part. </w:t>
      </w:r>
    </w:p>
    <w:p w14:paraId="6AA39143" w14:textId="5E0B1002" w:rsidR="00EA0042" w:rsidRPr="00A63F51" w:rsidRDefault="00EA0042" w:rsidP="001B28A2">
      <w:pPr>
        <w:spacing w:line="360" w:lineRule="auto"/>
        <w:ind w:firstLine="720"/>
        <w:jc w:val="center"/>
        <w:rPr>
          <w:rFonts w:ascii="Arial" w:hAnsi="Arial" w:cs="Arial"/>
          <w:b/>
          <w:bCs/>
        </w:rPr>
      </w:pPr>
      <w:r w:rsidRPr="00A63F51">
        <w:rPr>
          <w:rFonts w:ascii="Arial" w:hAnsi="Arial" w:cs="Arial"/>
          <w:b/>
          <w:bCs/>
        </w:rPr>
        <w:t>Findings and Discussion</w:t>
      </w:r>
    </w:p>
    <w:p w14:paraId="2C9C7BF8" w14:textId="5842423C" w:rsidR="00B315CA" w:rsidRPr="00A63F51" w:rsidRDefault="004E2D2D" w:rsidP="001B28A2">
      <w:pPr>
        <w:spacing w:line="360" w:lineRule="auto"/>
        <w:ind w:firstLine="720"/>
        <w:rPr>
          <w:rFonts w:ascii="Arial" w:hAnsi="Arial" w:cs="Arial"/>
        </w:rPr>
      </w:pPr>
      <w:r w:rsidRPr="00A63F51">
        <w:rPr>
          <w:rFonts w:ascii="Arial" w:hAnsi="Arial" w:cs="Arial"/>
        </w:rPr>
        <w:t xml:space="preserve">On average, learners spend about 96.67 minutes each day during their busiest sessions while in school. </w:t>
      </w:r>
      <w:proofErr w:type="gramStart"/>
      <w:r w:rsidRPr="00A63F51">
        <w:rPr>
          <w:rFonts w:ascii="Arial" w:hAnsi="Arial" w:cs="Arial"/>
        </w:rPr>
        <w:t xml:space="preserve">Different students have had different experiences while at it, and perceive VLE, their </w:t>
      </w:r>
      <w:r w:rsidR="0015275D" w:rsidRPr="00A63F51">
        <w:rPr>
          <w:rFonts w:ascii="Arial" w:hAnsi="Arial" w:cs="Arial"/>
        </w:rPr>
        <w:t>instructors</w:t>
      </w:r>
      <w:r w:rsidRPr="00A63F51">
        <w:rPr>
          <w:rFonts w:ascii="Arial" w:hAnsi="Arial" w:cs="Arial"/>
        </w:rPr>
        <w:t xml:space="preserve"> in that respect, and various shortcomings differently.</w:t>
      </w:r>
      <w:proofErr w:type="gramEnd"/>
      <w:r w:rsidR="0015275D" w:rsidRPr="00A63F51">
        <w:rPr>
          <w:rFonts w:ascii="Arial" w:hAnsi="Arial" w:cs="Arial"/>
        </w:rPr>
        <w:t xml:space="preserve"> </w:t>
      </w:r>
      <w:r w:rsidR="009A2751" w:rsidRPr="00A63F51">
        <w:rPr>
          <w:rFonts w:ascii="Arial" w:hAnsi="Arial" w:cs="Arial"/>
        </w:rPr>
        <w:t xml:space="preserve">For instance, </w:t>
      </w:r>
      <w:r w:rsidR="00B42DB2" w:rsidRPr="00A63F51">
        <w:rPr>
          <w:rFonts w:ascii="Arial" w:hAnsi="Arial" w:cs="Arial"/>
        </w:rPr>
        <w:t xml:space="preserve">78% of students said that VLE tools and online learning </w:t>
      </w:r>
      <w:proofErr w:type="gramStart"/>
      <w:r w:rsidR="00B42DB2" w:rsidRPr="00A63F51">
        <w:rPr>
          <w:rFonts w:ascii="Arial" w:hAnsi="Arial" w:cs="Arial"/>
        </w:rPr>
        <w:t>impacted</w:t>
      </w:r>
      <w:proofErr w:type="gramEnd"/>
      <w:r w:rsidR="00B42DB2" w:rsidRPr="00A63F51">
        <w:rPr>
          <w:rFonts w:ascii="Arial" w:hAnsi="Arial" w:cs="Arial"/>
        </w:rPr>
        <w:t xml:space="preserve"> their grades positively as compared to the traditional approach of physical learning, holding other factors constant. </w:t>
      </w:r>
      <w:r w:rsidR="003F0423" w:rsidRPr="00A63F51">
        <w:rPr>
          <w:rFonts w:ascii="Arial" w:hAnsi="Arial" w:cs="Arial"/>
        </w:rPr>
        <w:t>On the other hand, 22% of the students said that VLE approaches in their studies did not have a lot of impact when it came to their grades.</w:t>
      </w:r>
      <w:r w:rsidR="00B315CA" w:rsidRPr="00A63F51">
        <w:rPr>
          <w:rFonts w:ascii="Arial" w:hAnsi="Arial" w:cs="Arial"/>
        </w:rPr>
        <w:t xml:space="preserve"> Below is the pie chart representing these </w:t>
      </w:r>
      <w:proofErr w:type="gramStart"/>
      <w:r w:rsidR="00B315CA" w:rsidRPr="00A63F51">
        <w:rPr>
          <w:rFonts w:ascii="Arial" w:hAnsi="Arial" w:cs="Arial"/>
        </w:rPr>
        <w:t>figures.</w:t>
      </w:r>
      <w:proofErr w:type="gramEnd"/>
      <w:r w:rsidR="00B315CA" w:rsidRPr="00A63F51">
        <w:rPr>
          <w:rFonts w:ascii="Arial" w:hAnsi="Arial" w:cs="Arial"/>
        </w:rPr>
        <w:t xml:space="preserve"> </w:t>
      </w:r>
    </w:p>
    <w:p w14:paraId="3423AF90" w14:textId="306F9062" w:rsidR="00C1526A" w:rsidRPr="00A63F51" w:rsidRDefault="00A96CCE" w:rsidP="001B28A2">
      <w:pPr>
        <w:spacing w:line="360" w:lineRule="auto"/>
        <w:ind w:firstLine="720"/>
        <w:rPr>
          <w:rFonts w:ascii="Arial" w:hAnsi="Arial" w:cs="Arial"/>
        </w:rPr>
      </w:pPr>
      <w:r w:rsidRPr="00A63F51">
        <w:rPr>
          <w:rFonts w:ascii="Arial" w:hAnsi="Arial" w:cs="Arial"/>
          <w:noProof/>
        </w:rPr>
        <w:lastRenderedPageBreak/>
        <w:drawing>
          <wp:inline distT="0" distB="0" distL="0" distR="0" wp14:anchorId="5D974447" wp14:editId="550BE103">
            <wp:extent cx="4295553" cy="2222205"/>
            <wp:effectExtent l="0" t="0" r="10160" b="6985"/>
            <wp:docPr id="1" name="Chart 1">
              <a:extLst xmlns:a="http://schemas.openxmlformats.org/drawingml/2006/main">
                <a:ext uri="{FF2B5EF4-FFF2-40B4-BE49-F238E27FC236}">
                  <a16:creationId xmlns:a16="http://schemas.microsoft.com/office/drawing/2014/main" id="{B2CD7771-359A-496A-93B3-160D9D3BEF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02C788" w14:textId="79B1504C" w:rsidR="006B45D5" w:rsidRPr="00A63F51" w:rsidRDefault="006B45D5" w:rsidP="001B28A2">
      <w:pPr>
        <w:spacing w:line="360" w:lineRule="auto"/>
        <w:ind w:firstLine="720"/>
        <w:rPr>
          <w:rFonts w:ascii="Arial" w:hAnsi="Arial" w:cs="Arial"/>
        </w:rPr>
      </w:pPr>
      <w:r w:rsidRPr="00A63F51">
        <w:rPr>
          <w:rFonts w:ascii="Arial" w:hAnsi="Arial" w:cs="Arial"/>
        </w:rPr>
        <w:t>In addition, there exists various advantages observed among students, as well as shortcomings.</w:t>
      </w:r>
      <w:r w:rsidR="008B4941" w:rsidRPr="00A63F51">
        <w:rPr>
          <w:rFonts w:ascii="Arial" w:hAnsi="Arial" w:cs="Arial"/>
        </w:rPr>
        <w:t xml:space="preserve"> </w:t>
      </w:r>
      <w:r w:rsidR="00C35674" w:rsidRPr="00A63F51">
        <w:rPr>
          <w:rFonts w:ascii="Arial" w:hAnsi="Arial" w:cs="Arial"/>
        </w:rPr>
        <w:t xml:space="preserve">Some of the advantages included </w:t>
      </w:r>
      <w:r w:rsidR="00CA08ED" w:rsidRPr="00A63F51">
        <w:rPr>
          <w:rFonts w:ascii="Arial" w:hAnsi="Arial" w:cs="Arial"/>
        </w:rPr>
        <w:t xml:space="preserve">an increase in equality while learning in classrooms, accessibility, a sense of community, savings in terms of learning costs, boosted worldview, </w:t>
      </w:r>
      <w:proofErr w:type="gramStart"/>
      <w:r w:rsidR="00CA08ED" w:rsidRPr="00A63F51">
        <w:rPr>
          <w:rFonts w:ascii="Arial" w:hAnsi="Arial" w:cs="Arial"/>
        </w:rPr>
        <w:t>boosted</w:t>
      </w:r>
      <w:proofErr w:type="gramEnd"/>
      <w:r w:rsidR="00CA08ED" w:rsidRPr="00A63F51">
        <w:rPr>
          <w:rFonts w:ascii="Arial" w:hAnsi="Arial" w:cs="Arial"/>
        </w:rPr>
        <w:t xml:space="preserve"> skills in tech, real time feedback, more </w:t>
      </w:r>
      <w:r w:rsidR="006E694F" w:rsidRPr="00A63F51">
        <w:rPr>
          <w:rFonts w:ascii="Arial" w:hAnsi="Arial" w:cs="Arial"/>
        </w:rPr>
        <w:t>flexibility</w:t>
      </w:r>
      <w:r w:rsidR="00CA08ED" w:rsidRPr="00A63F51">
        <w:rPr>
          <w:rFonts w:ascii="Arial" w:hAnsi="Arial" w:cs="Arial"/>
        </w:rPr>
        <w:t xml:space="preserve"> and much more. </w:t>
      </w:r>
      <w:r w:rsidR="006E694F" w:rsidRPr="00A63F51">
        <w:rPr>
          <w:rFonts w:ascii="Arial" w:hAnsi="Arial" w:cs="Arial"/>
        </w:rPr>
        <w:t xml:space="preserve">With VLE, </w:t>
      </w:r>
      <w:r w:rsidR="00BD69A3" w:rsidRPr="00A63F51">
        <w:rPr>
          <w:rFonts w:ascii="Arial" w:hAnsi="Arial" w:cs="Arial"/>
        </w:rPr>
        <w:t xml:space="preserve">even the students who deal with issues such as anxiety have a chance to contribute to discussions through text and messaging on online discussions. </w:t>
      </w:r>
      <w:r w:rsidR="006D36A5" w:rsidRPr="00A63F51">
        <w:rPr>
          <w:rFonts w:ascii="Arial" w:hAnsi="Arial" w:cs="Arial"/>
        </w:rPr>
        <w:t xml:space="preserve">Further, more students and learners can access content and advance their studies. </w:t>
      </w:r>
      <w:r w:rsidR="00C879C3" w:rsidRPr="00A63F51">
        <w:rPr>
          <w:rFonts w:ascii="Arial" w:hAnsi="Arial" w:cs="Arial"/>
        </w:rPr>
        <w:t xml:space="preserve">Another advantage of VLE learning is that students can create relations with other learners based on their interests. This approach then leads to better collaboration in learning projects that boosts teamwork and grades. </w:t>
      </w:r>
    </w:p>
    <w:p w14:paraId="22627D9E" w14:textId="5B2A2C77" w:rsidR="0020053C" w:rsidRPr="00A63F51" w:rsidRDefault="0020053C" w:rsidP="001B28A2">
      <w:pPr>
        <w:spacing w:line="360" w:lineRule="auto"/>
        <w:ind w:firstLine="720"/>
        <w:rPr>
          <w:rFonts w:ascii="Arial" w:hAnsi="Arial" w:cs="Arial"/>
        </w:rPr>
      </w:pPr>
      <w:r w:rsidRPr="00A63F51">
        <w:rPr>
          <w:rFonts w:ascii="Arial" w:hAnsi="Arial" w:cs="Arial"/>
        </w:rPr>
        <w:t>Further,</w:t>
      </w:r>
      <w:r w:rsidR="00EC11E5" w:rsidRPr="00A63F51">
        <w:rPr>
          <w:rFonts w:ascii="Arial" w:hAnsi="Arial" w:cs="Arial"/>
        </w:rPr>
        <w:t xml:space="preserve"> </w:t>
      </w:r>
      <w:r w:rsidR="00406BF0" w:rsidRPr="00A63F51">
        <w:rPr>
          <w:rFonts w:ascii="Arial" w:hAnsi="Arial" w:cs="Arial"/>
        </w:rPr>
        <w:t xml:space="preserve">VLE learning saves on education cost on items such as accommodation, travel, fuel, and much more. It is a great approach to save on educational cost. </w:t>
      </w:r>
      <w:r w:rsidR="000775F9" w:rsidRPr="00A63F51">
        <w:rPr>
          <w:rFonts w:ascii="Arial" w:hAnsi="Arial" w:cs="Arial"/>
        </w:rPr>
        <w:t>It also improves on the students’</w:t>
      </w:r>
      <w:r w:rsidR="00017ADB" w:rsidRPr="00A63F51">
        <w:rPr>
          <w:rFonts w:ascii="Arial" w:hAnsi="Arial" w:cs="Arial"/>
        </w:rPr>
        <w:t xml:space="preserve"> </w:t>
      </w:r>
      <w:proofErr w:type="gramStart"/>
      <w:r w:rsidR="00017ADB" w:rsidRPr="00A63F51">
        <w:rPr>
          <w:rFonts w:ascii="Arial" w:hAnsi="Arial" w:cs="Arial"/>
        </w:rPr>
        <w:t>world view</w:t>
      </w:r>
      <w:proofErr w:type="gramEnd"/>
      <w:r w:rsidR="00017ADB" w:rsidRPr="00A63F51">
        <w:rPr>
          <w:rFonts w:ascii="Arial" w:hAnsi="Arial" w:cs="Arial"/>
        </w:rPr>
        <w:t xml:space="preserve"> and thinking because the sessions include learners from different parts of the globe, with different backgrounds and culture.</w:t>
      </w:r>
      <w:r w:rsidR="00C176D4" w:rsidRPr="00A63F51">
        <w:rPr>
          <w:rFonts w:ascii="Arial" w:hAnsi="Arial" w:cs="Arial"/>
        </w:rPr>
        <w:t xml:space="preserve"> </w:t>
      </w:r>
      <w:r w:rsidR="004454CF" w:rsidRPr="00A63F51">
        <w:rPr>
          <w:rFonts w:ascii="Arial" w:hAnsi="Arial" w:cs="Arial"/>
        </w:rPr>
        <w:t xml:space="preserve">Gaining insights from other cultures can help </w:t>
      </w:r>
      <w:proofErr w:type="gramStart"/>
      <w:r w:rsidR="004454CF" w:rsidRPr="00A63F51">
        <w:rPr>
          <w:rFonts w:ascii="Arial" w:hAnsi="Arial" w:cs="Arial"/>
        </w:rPr>
        <w:t>one gain</w:t>
      </w:r>
      <w:proofErr w:type="gramEnd"/>
      <w:r w:rsidR="004454CF" w:rsidRPr="00A63F51">
        <w:rPr>
          <w:rFonts w:ascii="Arial" w:hAnsi="Arial" w:cs="Arial"/>
        </w:rPr>
        <w:t xml:space="preserve"> new insights on issues like problem solving to become better at what one does. </w:t>
      </w:r>
      <w:r w:rsidR="001658CC" w:rsidRPr="00A63F51">
        <w:rPr>
          <w:rFonts w:ascii="Arial" w:hAnsi="Arial" w:cs="Arial"/>
        </w:rPr>
        <w:t xml:space="preserve">Technical skills and real time feedback while utilizing VLE approaches in education boost the success rates of students as they can </w:t>
      </w:r>
      <w:r w:rsidR="00916868" w:rsidRPr="00A63F51">
        <w:rPr>
          <w:rFonts w:ascii="Arial" w:hAnsi="Arial" w:cs="Arial"/>
        </w:rPr>
        <w:t>act</w:t>
      </w:r>
      <w:r w:rsidR="001658CC" w:rsidRPr="00A63F51">
        <w:rPr>
          <w:rFonts w:ascii="Arial" w:hAnsi="Arial" w:cs="Arial"/>
        </w:rPr>
        <w:t xml:space="preserve"> on the feedback offered early enough to end up with a good grade, for instance. </w:t>
      </w:r>
      <w:r w:rsidR="00017ADB" w:rsidRPr="00A63F51">
        <w:rPr>
          <w:rFonts w:ascii="Arial" w:hAnsi="Arial" w:cs="Arial"/>
        </w:rPr>
        <w:t xml:space="preserve"> </w:t>
      </w:r>
      <w:r w:rsidR="00406BF0" w:rsidRPr="00A63F51">
        <w:rPr>
          <w:rFonts w:ascii="Arial" w:hAnsi="Arial" w:cs="Arial"/>
        </w:rPr>
        <w:t xml:space="preserve"> </w:t>
      </w:r>
      <w:r w:rsidRPr="00A63F51">
        <w:rPr>
          <w:rFonts w:ascii="Arial" w:hAnsi="Arial" w:cs="Arial"/>
        </w:rPr>
        <w:t xml:space="preserve"> </w:t>
      </w:r>
    </w:p>
    <w:p w14:paraId="7BF8A9F1" w14:textId="16E9A812" w:rsidR="005E146A" w:rsidRPr="00A63F51" w:rsidRDefault="00BD5ADD" w:rsidP="001B28A2">
      <w:pPr>
        <w:spacing w:line="360" w:lineRule="auto"/>
        <w:ind w:firstLine="720"/>
        <w:rPr>
          <w:rFonts w:ascii="Arial" w:hAnsi="Arial" w:cs="Arial"/>
        </w:rPr>
      </w:pPr>
      <w:r w:rsidRPr="00A63F51">
        <w:rPr>
          <w:rFonts w:ascii="Arial" w:hAnsi="Arial" w:cs="Arial"/>
        </w:rPr>
        <w:t xml:space="preserve">As per the student perspectives, VLE offers these benefits, which in most cases outweigh the challenges that come with it. </w:t>
      </w:r>
      <w:r w:rsidR="00E361A1" w:rsidRPr="00A63F51">
        <w:rPr>
          <w:rFonts w:ascii="Arial" w:hAnsi="Arial" w:cs="Arial"/>
        </w:rPr>
        <w:t xml:space="preserve">Institutions and educators should </w:t>
      </w:r>
      <w:r w:rsidR="00BE5A11" w:rsidRPr="00A63F51">
        <w:rPr>
          <w:rFonts w:ascii="Arial" w:hAnsi="Arial" w:cs="Arial"/>
        </w:rPr>
        <w:t>understand</w:t>
      </w:r>
      <w:r w:rsidR="00E361A1" w:rsidRPr="00A63F51">
        <w:rPr>
          <w:rFonts w:ascii="Arial" w:hAnsi="Arial" w:cs="Arial"/>
        </w:rPr>
        <w:t xml:space="preserve"> that currently, most students </w:t>
      </w:r>
      <w:proofErr w:type="gramStart"/>
      <w:r w:rsidR="00E361A1" w:rsidRPr="00A63F51">
        <w:rPr>
          <w:rFonts w:ascii="Arial" w:hAnsi="Arial" w:cs="Arial"/>
        </w:rPr>
        <w:t>will</w:t>
      </w:r>
      <w:proofErr w:type="gramEnd"/>
      <w:r w:rsidR="00E361A1" w:rsidRPr="00A63F51">
        <w:rPr>
          <w:rFonts w:ascii="Arial" w:hAnsi="Arial" w:cs="Arial"/>
        </w:rPr>
        <w:t xml:space="preserve"> approach VLE from an industrial age mindset point of view</w:t>
      </w:r>
      <w:r w:rsidR="000F7A89" w:rsidRPr="00A63F51">
        <w:rPr>
          <w:rFonts w:ascii="Arial" w:hAnsi="Arial" w:cs="Arial"/>
          <w:noProof/>
        </w:rPr>
        <w:t xml:space="preserve"> (Holland et al., n.d.)</w:t>
      </w:r>
      <w:r w:rsidR="00E361A1" w:rsidRPr="00A63F51">
        <w:rPr>
          <w:rFonts w:ascii="Arial" w:hAnsi="Arial" w:cs="Arial"/>
        </w:rPr>
        <w:t xml:space="preserve">. These students will want to try using VLE first, before taking a deep dive into the same. For instance, they would like to use it just like any other computer programs they </w:t>
      </w:r>
      <w:proofErr w:type="gramStart"/>
      <w:r w:rsidR="00E361A1" w:rsidRPr="00A63F51">
        <w:rPr>
          <w:rFonts w:ascii="Arial" w:hAnsi="Arial" w:cs="Arial"/>
        </w:rPr>
        <w:t>are used</w:t>
      </w:r>
      <w:proofErr w:type="gramEnd"/>
      <w:r w:rsidR="00E361A1" w:rsidRPr="00A63F51">
        <w:rPr>
          <w:rFonts w:ascii="Arial" w:hAnsi="Arial" w:cs="Arial"/>
        </w:rPr>
        <w:t xml:space="preserve"> to, </w:t>
      </w:r>
      <w:r w:rsidR="001E79FA" w:rsidRPr="00A63F51">
        <w:rPr>
          <w:rFonts w:ascii="Arial" w:hAnsi="Arial" w:cs="Arial"/>
        </w:rPr>
        <w:t xml:space="preserve">as compared to the linear approach that is normally applied while teaching in many schools. </w:t>
      </w:r>
      <w:proofErr w:type="gramStart"/>
      <w:r w:rsidR="005A1769" w:rsidRPr="00A63F51">
        <w:rPr>
          <w:rFonts w:ascii="Arial" w:hAnsi="Arial" w:cs="Arial"/>
        </w:rPr>
        <w:t>Also</w:t>
      </w:r>
      <w:proofErr w:type="gramEnd"/>
      <w:r w:rsidR="005A1769" w:rsidRPr="00A63F51">
        <w:rPr>
          <w:rFonts w:ascii="Arial" w:hAnsi="Arial" w:cs="Arial"/>
        </w:rPr>
        <w:t xml:space="preserve">, </w:t>
      </w:r>
      <w:r w:rsidR="00BE5A11" w:rsidRPr="00A63F51">
        <w:rPr>
          <w:rFonts w:ascii="Arial" w:hAnsi="Arial" w:cs="Arial"/>
        </w:rPr>
        <w:t>students</w:t>
      </w:r>
      <w:r w:rsidR="005A1769" w:rsidRPr="00A63F51">
        <w:rPr>
          <w:rFonts w:ascii="Arial" w:hAnsi="Arial" w:cs="Arial"/>
        </w:rPr>
        <w:t xml:space="preserve"> will anticipate instructors to focus on the learning process in place of the content being used during virtual lessons. </w:t>
      </w:r>
    </w:p>
    <w:p w14:paraId="5E775FB7" w14:textId="31E9EF76" w:rsidR="00A343B6" w:rsidRPr="00A63F51" w:rsidRDefault="00A343B6" w:rsidP="001B28A2">
      <w:pPr>
        <w:spacing w:line="360" w:lineRule="auto"/>
        <w:ind w:firstLine="720"/>
        <w:rPr>
          <w:rFonts w:ascii="Arial" w:hAnsi="Arial" w:cs="Arial"/>
        </w:rPr>
      </w:pPr>
      <w:r w:rsidRPr="00A63F51">
        <w:rPr>
          <w:rFonts w:ascii="Arial" w:hAnsi="Arial" w:cs="Arial"/>
        </w:rPr>
        <w:lastRenderedPageBreak/>
        <w:t xml:space="preserve">Despite these advantages, some of the students have highlighted various challenges especially those related to the complexity that comes with VLE. For instance, some students have complained about the complexity that comes with the assessment approaches and password management. Learners have found themselves in situations where they </w:t>
      </w:r>
      <w:r w:rsidR="006E5B2C" w:rsidRPr="00A63F51">
        <w:rPr>
          <w:rFonts w:ascii="Arial" w:hAnsi="Arial" w:cs="Arial"/>
        </w:rPr>
        <w:t>must</w:t>
      </w:r>
      <w:r w:rsidRPr="00A63F51">
        <w:rPr>
          <w:rFonts w:ascii="Arial" w:hAnsi="Arial" w:cs="Arial"/>
        </w:rPr>
        <w:t xml:space="preserve"> create and maintain </w:t>
      </w:r>
      <w:r w:rsidR="000D4B54" w:rsidRPr="00A63F51">
        <w:rPr>
          <w:rFonts w:ascii="Arial" w:hAnsi="Arial" w:cs="Arial"/>
        </w:rPr>
        <w:t>several</w:t>
      </w:r>
      <w:r w:rsidRPr="00A63F51">
        <w:rPr>
          <w:rFonts w:ascii="Arial" w:hAnsi="Arial" w:cs="Arial"/>
        </w:rPr>
        <w:t xml:space="preserve"> </w:t>
      </w:r>
      <w:r w:rsidR="003E4F1D" w:rsidRPr="00A63F51">
        <w:rPr>
          <w:rFonts w:ascii="Arial" w:hAnsi="Arial" w:cs="Arial"/>
        </w:rPr>
        <w:t>passwords</w:t>
      </w:r>
      <w:r w:rsidRPr="00A63F51">
        <w:rPr>
          <w:rFonts w:ascii="Arial" w:hAnsi="Arial" w:cs="Arial"/>
        </w:rPr>
        <w:t xml:space="preserve"> </w:t>
      </w:r>
      <w:proofErr w:type="gramStart"/>
      <w:r w:rsidRPr="00A63F51">
        <w:rPr>
          <w:rFonts w:ascii="Arial" w:hAnsi="Arial" w:cs="Arial"/>
        </w:rPr>
        <w:t>for security, and to facilitate access to different resources online</w:t>
      </w:r>
      <w:proofErr w:type="gramEnd"/>
      <w:r w:rsidRPr="00A63F51">
        <w:rPr>
          <w:rFonts w:ascii="Arial" w:hAnsi="Arial" w:cs="Arial"/>
        </w:rPr>
        <w:t>.</w:t>
      </w:r>
      <w:r w:rsidR="003E4F1D" w:rsidRPr="00A63F51">
        <w:rPr>
          <w:rFonts w:ascii="Arial" w:hAnsi="Arial" w:cs="Arial"/>
        </w:rPr>
        <w:t xml:space="preserve"> </w:t>
      </w:r>
      <w:r w:rsidR="006B7F31" w:rsidRPr="00A63F51">
        <w:rPr>
          <w:rFonts w:ascii="Arial" w:hAnsi="Arial" w:cs="Arial"/>
        </w:rPr>
        <w:t>In addition, there could be cases where the instructors and institutional managements often relax and fail to empower students with the confidence to deal with these technological approaches. In many instances, it has acted as huge barrier to the success of VLE approaches</w:t>
      </w:r>
      <w:sdt>
        <w:sdtPr>
          <w:rPr>
            <w:rFonts w:ascii="Arial" w:hAnsi="Arial" w:cs="Arial"/>
          </w:rPr>
          <w:id w:val="-1535103502"/>
          <w:citation/>
        </w:sdtPr>
        <w:sdtEndPr/>
        <w:sdtContent>
          <w:r w:rsidR="003044D2" w:rsidRPr="00A63F51">
            <w:rPr>
              <w:rFonts w:ascii="Arial" w:hAnsi="Arial" w:cs="Arial"/>
            </w:rPr>
            <w:fldChar w:fldCharType="begin"/>
          </w:r>
          <w:r w:rsidR="003044D2" w:rsidRPr="00A63F51">
            <w:rPr>
              <w:rFonts w:ascii="Arial" w:hAnsi="Arial" w:cs="Arial"/>
            </w:rPr>
            <w:instrText xml:space="preserve"> CITATION Inf21 \l 1033 </w:instrText>
          </w:r>
          <w:r w:rsidR="003044D2" w:rsidRPr="00A63F51">
            <w:rPr>
              <w:rFonts w:ascii="Arial" w:hAnsi="Arial" w:cs="Arial"/>
            </w:rPr>
            <w:fldChar w:fldCharType="separate"/>
          </w:r>
          <w:r w:rsidR="003044D2" w:rsidRPr="00A63F51">
            <w:rPr>
              <w:rFonts w:ascii="Arial" w:hAnsi="Arial" w:cs="Arial"/>
              <w:noProof/>
            </w:rPr>
            <w:t xml:space="preserve"> (InfoNet, n.d.)</w:t>
          </w:r>
          <w:r w:rsidR="003044D2" w:rsidRPr="00A63F51">
            <w:rPr>
              <w:rFonts w:ascii="Arial" w:hAnsi="Arial" w:cs="Arial"/>
            </w:rPr>
            <w:fldChar w:fldCharType="end"/>
          </w:r>
        </w:sdtContent>
      </w:sdt>
      <w:r w:rsidR="006B7F31" w:rsidRPr="00A63F51">
        <w:rPr>
          <w:rFonts w:ascii="Arial" w:hAnsi="Arial" w:cs="Arial"/>
        </w:rPr>
        <w:t>.</w:t>
      </w:r>
      <w:r w:rsidR="000D4B54" w:rsidRPr="00A63F51">
        <w:rPr>
          <w:rFonts w:ascii="Arial" w:hAnsi="Arial" w:cs="Arial"/>
        </w:rPr>
        <w:t xml:space="preserve"> It even becomes harder when students </w:t>
      </w:r>
      <w:r w:rsidR="009B520B" w:rsidRPr="00A63F51">
        <w:rPr>
          <w:rFonts w:ascii="Arial" w:hAnsi="Arial" w:cs="Arial"/>
        </w:rPr>
        <w:t>must</w:t>
      </w:r>
      <w:r w:rsidR="000D4B54" w:rsidRPr="00A63F51">
        <w:rPr>
          <w:rFonts w:ascii="Arial" w:hAnsi="Arial" w:cs="Arial"/>
        </w:rPr>
        <w:t xml:space="preserve"> access various resources using different approaches, where one platform is absent. </w:t>
      </w:r>
    </w:p>
    <w:p w14:paraId="697105BF" w14:textId="5F4BD707" w:rsidR="00C1526A" w:rsidRPr="00A63F51" w:rsidRDefault="00C1526A" w:rsidP="001B28A2">
      <w:pPr>
        <w:spacing w:line="360" w:lineRule="auto"/>
        <w:jc w:val="center"/>
        <w:rPr>
          <w:rFonts w:ascii="Arial" w:hAnsi="Arial" w:cs="Arial"/>
          <w:b/>
          <w:bCs/>
        </w:rPr>
      </w:pPr>
      <w:r w:rsidRPr="00A63F51">
        <w:rPr>
          <w:rFonts w:ascii="Arial" w:hAnsi="Arial" w:cs="Arial"/>
          <w:b/>
          <w:bCs/>
        </w:rPr>
        <w:t>Secondary Research</w:t>
      </w:r>
      <w:r w:rsidR="00524DCC">
        <w:rPr>
          <w:rFonts w:ascii="Arial" w:hAnsi="Arial" w:cs="Arial"/>
          <w:b/>
          <w:bCs/>
        </w:rPr>
        <w:t xml:space="preserve">/Literature Review </w:t>
      </w:r>
      <w:r w:rsidRPr="00A63F51">
        <w:rPr>
          <w:rFonts w:ascii="Arial" w:hAnsi="Arial" w:cs="Arial"/>
          <w:b/>
          <w:bCs/>
        </w:rPr>
        <w:t xml:space="preserve"> </w:t>
      </w:r>
    </w:p>
    <w:p w14:paraId="561C82CE" w14:textId="2F1ABDBA" w:rsidR="00C1526A" w:rsidRPr="00A63F51" w:rsidRDefault="00BE0A48" w:rsidP="001B28A2">
      <w:pPr>
        <w:spacing w:line="360" w:lineRule="auto"/>
        <w:ind w:firstLine="720"/>
        <w:rPr>
          <w:rFonts w:ascii="Arial" w:hAnsi="Arial" w:cs="Arial"/>
        </w:rPr>
      </w:pPr>
      <w:r w:rsidRPr="00A63F51">
        <w:rPr>
          <w:rFonts w:ascii="Arial" w:hAnsi="Arial" w:cs="Arial"/>
        </w:rPr>
        <w:t>In addition,</w:t>
      </w:r>
      <w:r w:rsidR="00FE127A" w:rsidRPr="00A63F51">
        <w:rPr>
          <w:rFonts w:ascii="Arial" w:hAnsi="Arial" w:cs="Arial"/>
        </w:rPr>
        <w:t xml:space="preserve"> </w:t>
      </w:r>
      <w:r w:rsidR="008465EB" w:rsidRPr="00A63F51">
        <w:rPr>
          <w:rFonts w:ascii="Arial" w:hAnsi="Arial" w:cs="Arial"/>
        </w:rPr>
        <w:t xml:space="preserve">there is a need to assess current literature on the impact of VLE on learning </w:t>
      </w:r>
      <w:r w:rsidR="003D1E7C" w:rsidRPr="00A63F51">
        <w:rPr>
          <w:rFonts w:ascii="Arial" w:hAnsi="Arial" w:cs="Arial"/>
        </w:rPr>
        <w:t>outcomes and</w:t>
      </w:r>
      <w:r w:rsidR="008465EB" w:rsidRPr="00A63F51">
        <w:rPr>
          <w:rFonts w:ascii="Arial" w:hAnsi="Arial" w:cs="Arial"/>
        </w:rPr>
        <w:t xml:space="preserve"> learn from it to boost learning outcomes at the subject University.</w:t>
      </w:r>
      <w:r w:rsidR="003D1E7C" w:rsidRPr="00A63F51">
        <w:rPr>
          <w:rFonts w:ascii="Arial" w:hAnsi="Arial" w:cs="Arial"/>
        </w:rPr>
        <w:t xml:space="preserve"> For example,</w:t>
      </w:r>
      <w:r w:rsidR="00477FA5" w:rsidRPr="00A63F51">
        <w:rPr>
          <w:rFonts w:ascii="Arial" w:hAnsi="Arial" w:cs="Arial"/>
        </w:rPr>
        <w:t xml:space="preserve"> </w:t>
      </w:r>
      <w:r w:rsidR="00C22B19" w:rsidRPr="00A63F51">
        <w:rPr>
          <w:rFonts w:ascii="Arial" w:hAnsi="Arial" w:cs="Arial"/>
        </w:rPr>
        <w:t>according to</w:t>
      </w:r>
      <w:r w:rsidR="000529C4" w:rsidRPr="00A63F51">
        <w:rPr>
          <w:rFonts w:ascii="Arial" w:hAnsi="Arial" w:cs="Arial"/>
        </w:rPr>
        <w:t xml:space="preserve"> </w:t>
      </w:r>
      <w:proofErr w:type="spellStart"/>
      <w:r w:rsidR="000529C4" w:rsidRPr="00A63F51">
        <w:rPr>
          <w:rFonts w:ascii="Arial" w:hAnsi="Arial" w:cs="Arial"/>
        </w:rPr>
        <w:t>Mosquera</w:t>
      </w:r>
      <w:proofErr w:type="spellEnd"/>
      <w:r w:rsidR="000529C4" w:rsidRPr="00A63F51">
        <w:rPr>
          <w:rFonts w:ascii="Arial" w:hAnsi="Arial" w:cs="Arial"/>
        </w:rPr>
        <w:t xml:space="preserve"> (2017) </w:t>
      </w:r>
      <w:r w:rsidR="00C22B19" w:rsidRPr="00A63F51">
        <w:rPr>
          <w:rFonts w:ascii="Arial" w:hAnsi="Arial" w:cs="Arial"/>
        </w:rPr>
        <w:t>VLE offers a chance to use exceptional virtual spaces that educators and students</w:t>
      </w:r>
      <w:r w:rsidR="0078781C" w:rsidRPr="00A63F51">
        <w:rPr>
          <w:rFonts w:ascii="Arial" w:hAnsi="Arial" w:cs="Arial"/>
        </w:rPr>
        <w:t xml:space="preserve"> can capitalize on to share and present resources and tasks, while interacting with each other. Such a platform offers a chance to teach a complete online curriculum or support the </w:t>
      </w:r>
      <w:r w:rsidR="002B728A" w:rsidRPr="00A63F51">
        <w:rPr>
          <w:rFonts w:ascii="Arial" w:hAnsi="Arial" w:cs="Arial"/>
        </w:rPr>
        <w:t>face-to-face</w:t>
      </w:r>
      <w:r w:rsidR="0078781C" w:rsidRPr="00A63F51">
        <w:rPr>
          <w:rFonts w:ascii="Arial" w:hAnsi="Arial" w:cs="Arial"/>
        </w:rPr>
        <w:t xml:space="preserve"> interaction.</w:t>
      </w:r>
      <w:r w:rsidR="00D4042A" w:rsidRPr="00A63F51">
        <w:rPr>
          <w:rFonts w:ascii="Arial" w:hAnsi="Arial" w:cs="Arial"/>
        </w:rPr>
        <w:t xml:space="preserve"> </w:t>
      </w:r>
      <w:r w:rsidR="00904EB6" w:rsidRPr="00A63F51">
        <w:rPr>
          <w:rFonts w:ascii="Arial" w:hAnsi="Arial" w:cs="Arial"/>
        </w:rPr>
        <w:t xml:space="preserve">The primary objective is to motivate, ease, and offer learning </w:t>
      </w:r>
      <w:proofErr w:type="gramStart"/>
      <w:r w:rsidR="00904EB6" w:rsidRPr="00A63F51">
        <w:rPr>
          <w:rFonts w:ascii="Arial" w:hAnsi="Arial" w:cs="Arial"/>
        </w:rPr>
        <w:t>experiences which</w:t>
      </w:r>
      <w:proofErr w:type="gramEnd"/>
      <w:r w:rsidR="00904EB6" w:rsidRPr="00A63F51">
        <w:rPr>
          <w:rFonts w:ascii="Arial" w:hAnsi="Arial" w:cs="Arial"/>
        </w:rPr>
        <w:t xml:space="preserve"> go above the typical classroom.</w:t>
      </w:r>
      <w:r w:rsidR="00B44C00" w:rsidRPr="00A63F51">
        <w:rPr>
          <w:rFonts w:ascii="Arial" w:hAnsi="Arial" w:cs="Arial"/>
        </w:rPr>
        <w:t xml:space="preserve"> </w:t>
      </w:r>
      <w:r w:rsidR="00882786" w:rsidRPr="00A63F51">
        <w:rPr>
          <w:rFonts w:ascii="Arial" w:hAnsi="Arial" w:cs="Arial"/>
        </w:rPr>
        <w:t>Research has it that VLE offers positive effects across various contexts.</w:t>
      </w:r>
    </w:p>
    <w:p w14:paraId="6BCD16C5" w14:textId="77777777" w:rsidR="00ED293E" w:rsidRPr="00A63F51" w:rsidRDefault="002C4249" w:rsidP="001B28A2">
      <w:pPr>
        <w:spacing w:line="360" w:lineRule="auto"/>
        <w:ind w:firstLine="720"/>
        <w:rPr>
          <w:rFonts w:ascii="Arial" w:hAnsi="Arial" w:cs="Arial"/>
        </w:rPr>
      </w:pPr>
      <w:r w:rsidRPr="00A63F51">
        <w:rPr>
          <w:rFonts w:ascii="Arial" w:hAnsi="Arial" w:cs="Arial"/>
        </w:rPr>
        <w:t xml:space="preserve">Regardless of the improved learning environment, VLE also has some shortcomings. </w:t>
      </w:r>
      <w:r w:rsidR="005830EA" w:rsidRPr="00A63F51">
        <w:rPr>
          <w:rFonts w:ascii="Arial" w:hAnsi="Arial" w:cs="Arial"/>
        </w:rPr>
        <w:t xml:space="preserve">Some </w:t>
      </w:r>
      <w:r w:rsidR="008A080F" w:rsidRPr="00A63F51">
        <w:rPr>
          <w:rFonts w:ascii="Arial" w:hAnsi="Arial" w:cs="Arial"/>
        </w:rPr>
        <w:t xml:space="preserve">authors argue that VLEs waste time, others refer to it as a platform that to not provide </w:t>
      </w:r>
      <w:proofErr w:type="gramStart"/>
      <w:r w:rsidR="008A080F" w:rsidRPr="00A63F51">
        <w:rPr>
          <w:rFonts w:ascii="Arial" w:hAnsi="Arial" w:cs="Arial"/>
        </w:rPr>
        <w:t>added value</w:t>
      </w:r>
      <w:proofErr w:type="gramEnd"/>
      <w:r w:rsidR="008A080F" w:rsidRPr="00A63F51">
        <w:rPr>
          <w:rFonts w:ascii="Arial" w:hAnsi="Arial" w:cs="Arial"/>
        </w:rPr>
        <w:t xml:space="preserve"> to the teaching and the learning process, while others conclude that such technologies do little to boost student learning.</w:t>
      </w:r>
      <w:r w:rsidR="00C84AE5" w:rsidRPr="00A63F51">
        <w:rPr>
          <w:rFonts w:ascii="Arial" w:hAnsi="Arial" w:cs="Arial"/>
        </w:rPr>
        <w:t xml:space="preserve"> Another qualitative study by </w:t>
      </w:r>
      <w:proofErr w:type="spellStart"/>
      <w:r w:rsidR="00C84AE5" w:rsidRPr="00A63F51">
        <w:rPr>
          <w:rFonts w:ascii="Arial" w:hAnsi="Arial" w:cs="Arial"/>
        </w:rPr>
        <w:t>Mosquera</w:t>
      </w:r>
      <w:proofErr w:type="spellEnd"/>
      <w:r w:rsidR="00C84AE5" w:rsidRPr="00A63F51">
        <w:rPr>
          <w:rFonts w:ascii="Arial" w:hAnsi="Arial" w:cs="Arial"/>
        </w:rPr>
        <w:t xml:space="preserve"> (2017) sought to unearth the impact of the implementation of the VLE environment while </w:t>
      </w:r>
      <w:r w:rsidR="002E39D9" w:rsidRPr="00A63F51">
        <w:rPr>
          <w:rFonts w:ascii="Arial" w:hAnsi="Arial" w:cs="Arial"/>
        </w:rPr>
        <w:t>learning</w:t>
      </w:r>
      <w:r w:rsidR="00C84AE5" w:rsidRPr="00A63F51">
        <w:rPr>
          <w:rFonts w:ascii="Arial" w:hAnsi="Arial" w:cs="Arial"/>
        </w:rPr>
        <w:t xml:space="preserve"> English as a foreign language in Colombia. The study </w:t>
      </w:r>
      <w:r w:rsidR="002E39D9" w:rsidRPr="00A63F51">
        <w:rPr>
          <w:rFonts w:ascii="Arial" w:hAnsi="Arial" w:cs="Arial"/>
        </w:rPr>
        <w:t xml:space="preserve">encompassed a sample of 210 students and </w:t>
      </w:r>
      <w:r w:rsidR="00ED293E" w:rsidRPr="00A63F51">
        <w:rPr>
          <w:rFonts w:ascii="Arial" w:hAnsi="Arial" w:cs="Arial"/>
        </w:rPr>
        <w:t xml:space="preserve">5 educators. Class observations, questionnaires, narratives, as well as other quick surveys </w:t>
      </w:r>
      <w:proofErr w:type="gramStart"/>
      <w:r w:rsidR="00ED293E" w:rsidRPr="00A63F51">
        <w:rPr>
          <w:rFonts w:ascii="Arial" w:hAnsi="Arial" w:cs="Arial"/>
        </w:rPr>
        <w:t>were used</w:t>
      </w:r>
      <w:proofErr w:type="gramEnd"/>
      <w:r w:rsidR="00ED293E" w:rsidRPr="00A63F51">
        <w:rPr>
          <w:rFonts w:ascii="Arial" w:hAnsi="Arial" w:cs="Arial"/>
        </w:rPr>
        <w:t xml:space="preserve"> as the research instruments.</w:t>
      </w:r>
    </w:p>
    <w:p w14:paraId="2D14414B" w14:textId="21D9CBBF" w:rsidR="00012FA1" w:rsidRPr="00A63F51" w:rsidRDefault="00ED293E" w:rsidP="001B28A2">
      <w:pPr>
        <w:spacing w:line="360" w:lineRule="auto"/>
        <w:ind w:firstLine="720"/>
        <w:rPr>
          <w:rFonts w:ascii="Arial" w:hAnsi="Arial" w:cs="Arial"/>
        </w:rPr>
      </w:pPr>
      <w:r w:rsidRPr="00A63F51">
        <w:rPr>
          <w:rFonts w:ascii="Arial" w:hAnsi="Arial" w:cs="Arial"/>
        </w:rPr>
        <w:t xml:space="preserve">The study concluded that learners felt motivated and enthusiastic on the VLE use and recommended that teachers should implement these environments in the lessons. </w:t>
      </w:r>
      <w:r w:rsidR="006915AD" w:rsidRPr="00A63F51">
        <w:rPr>
          <w:rFonts w:ascii="Arial" w:hAnsi="Arial" w:cs="Arial"/>
        </w:rPr>
        <w:t xml:space="preserve">Another conclusion was that learners are still not confident when it comes to the use educational technology, even though they have been using various tools in the current digital age. In addition, laboratories, computers, as well as other internet connectivity infrastructure remain the main threats towards the implementation </w:t>
      </w:r>
      <w:proofErr w:type="gramStart"/>
      <w:r w:rsidR="006915AD" w:rsidRPr="00A63F51">
        <w:rPr>
          <w:rFonts w:ascii="Arial" w:hAnsi="Arial" w:cs="Arial"/>
        </w:rPr>
        <w:t>of a successful VLE environments</w:t>
      </w:r>
      <w:proofErr w:type="gramEnd"/>
      <w:r w:rsidR="006915AD" w:rsidRPr="00A63F51">
        <w:rPr>
          <w:rFonts w:ascii="Arial" w:hAnsi="Arial" w:cs="Arial"/>
        </w:rPr>
        <w:t>.</w:t>
      </w:r>
      <w:r w:rsidR="00CA4F2D" w:rsidRPr="00A63F51">
        <w:rPr>
          <w:rFonts w:ascii="Arial" w:hAnsi="Arial" w:cs="Arial"/>
        </w:rPr>
        <w:t xml:space="preserve"> </w:t>
      </w:r>
      <w:r w:rsidR="00E97073" w:rsidRPr="00A63F51">
        <w:rPr>
          <w:rFonts w:ascii="Arial" w:hAnsi="Arial" w:cs="Arial"/>
        </w:rPr>
        <w:t xml:space="preserve">However, when these challenges are addressed, it is observed that learners found tech-based learning satisfactory, and in the foreign language </w:t>
      </w:r>
      <w:r w:rsidR="00012FA1" w:rsidRPr="00A63F51">
        <w:rPr>
          <w:rFonts w:ascii="Arial" w:hAnsi="Arial" w:cs="Arial"/>
        </w:rPr>
        <w:t>learning</w:t>
      </w:r>
      <w:r w:rsidR="00CF6217" w:rsidRPr="00A63F51">
        <w:rPr>
          <w:rFonts w:ascii="Arial" w:hAnsi="Arial" w:cs="Arial"/>
        </w:rPr>
        <w:t xml:space="preserve"> (</w:t>
      </w:r>
      <w:proofErr w:type="spellStart"/>
      <w:r w:rsidR="00CF6217" w:rsidRPr="00A63F51">
        <w:rPr>
          <w:rFonts w:ascii="Arial" w:hAnsi="Arial" w:cs="Arial"/>
        </w:rPr>
        <w:t>Mosquera</w:t>
      </w:r>
      <w:proofErr w:type="spellEnd"/>
      <w:r w:rsidR="00CF6217" w:rsidRPr="00A63F51">
        <w:rPr>
          <w:rFonts w:ascii="Arial" w:hAnsi="Arial" w:cs="Arial"/>
        </w:rPr>
        <w:t>, 2017)</w:t>
      </w:r>
      <w:r w:rsidR="00E97073" w:rsidRPr="00A63F51">
        <w:rPr>
          <w:rFonts w:ascii="Arial" w:hAnsi="Arial" w:cs="Arial"/>
        </w:rPr>
        <w:t>.</w:t>
      </w:r>
      <w:r w:rsidR="00C54437" w:rsidRPr="00A63F51">
        <w:rPr>
          <w:rFonts w:ascii="Arial" w:hAnsi="Arial" w:cs="Arial"/>
        </w:rPr>
        <w:t xml:space="preserve"> </w:t>
      </w:r>
    </w:p>
    <w:p w14:paraId="3B6A2798" w14:textId="4388FEC6" w:rsidR="00083E5C" w:rsidRPr="00A63F51" w:rsidRDefault="00CD3373" w:rsidP="001B28A2">
      <w:pPr>
        <w:spacing w:line="360" w:lineRule="auto"/>
        <w:ind w:firstLine="720"/>
        <w:rPr>
          <w:rFonts w:ascii="Arial" w:hAnsi="Arial" w:cs="Arial"/>
        </w:rPr>
      </w:pPr>
      <w:r w:rsidRPr="00A63F51">
        <w:rPr>
          <w:rFonts w:ascii="Arial" w:hAnsi="Arial" w:cs="Arial"/>
        </w:rPr>
        <w:lastRenderedPageBreak/>
        <w:t xml:space="preserve">Further, </w:t>
      </w:r>
      <w:proofErr w:type="spellStart"/>
      <w:r w:rsidRPr="00A63F51">
        <w:rPr>
          <w:rFonts w:ascii="Arial" w:hAnsi="Arial" w:cs="Arial"/>
        </w:rPr>
        <w:t>Bashshar</w:t>
      </w:r>
      <w:proofErr w:type="spellEnd"/>
      <w:r w:rsidRPr="00A63F51">
        <w:rPr>
          <w:rFonts w:ascii="Arial" w:hAnsi="Arial" w:cs="Arial"/>
        </w:rPr>
        <w:t xml:space="preserve"> (2017) conducted a study to understand how social and external contextual factors </w:t>
      </w:r>
      <w:proofErr w:type="gramStart"/>
      <w:r w:rsidRPr="00A63F51">
        <w:rPr>
          <w:rFonts w:ascii="Arial" w:hAnsi="Arial" w:cs="Arial"/>
        </w:rPr>
        <w:t>impacted</w:t>
      </w:r>
      <w:proofErr w:type="gramEnd"/>
      <w:r w:rsidRPr="00A63F51">
        <w:rPr>
          <w:rFonts w:ascii="Arial" w:hAnsi="Arial" w:cs="Arial"/>
        </w:rPr>
        <w:t xml:space="preserve"> adult learners’ motivation to learn while in a VLE. The qualitative research encompassed </w:t>
      </w:r>
      <w:proofErr w:type="gramStart"/>
      <w:r w:rsidRPr="00A63F51">
        <w:rPr>
          <w:rFonts w:ascii="Arial" w:hAnsi="Arial" w:cs="Arial"/>
        </w:rPr>
        <w:t>8</w:t>
      </w:r>
      <w:proofErr w:type="gramEnd"/>
      <w:r w:rsidRPr="00A63F51">
        <w:rPr>
          <w:rFonts w:ascii="Arial" w:hAnsi="Arial" w:cs="Arial"/>
        </w:rPr>
        <w:t xml:space="preserve"> workers of the federal government who used VLE for professional advancement. The data collected from surveys, direct observations, as well as interviews </w:t>
      </w:r>
      <w:proofErr w:type="gramStart"/>
      <w:r w:rsidRPr="00A63F51">
        <w:rPr>
          <w:rFonts w:ascii="Arial" w:hAnsi="Arial" w:cs="Arial"/>
        </w:rPr>
        <w:t>was analyzed</w:t>
      </w:r>
      <w:proofErr w:type="gramEnd"/>
      <w:r w:rsidRPr="00A63F51">
        <w:rPr>
          <w:rFonts w:ascii="Arial" w:hAnsi="Arial" w:cs="Arial"/>
        </w:rPr>
        <w:t xml:space="preserve"> via an inductive coding approach to establish various patterns and existing themes for the research at hand. </w:t>
      </w:r>
      <w:r w:rsidR="0071253B" w:rsidRPr="00A63F51">
        <w:rPr>
          <w:rFonts w:ascii="Arial" w:hAnsi="Arial" w:cs="Arial"/>
        </w:rPr>
        <w:t xml:space="preserve">The outcome had it that the respondents perceived visual learning, simplicity, control of learning, instructor support, tech support, as well as tech competence as significant </w:t>
      </w:r>
      <w:r w:rsidR="00015C2E" w:rsidRPr="00A63F51">
        <w:rPr>
          <w:rFonts w:ascii="Arial" w:hAnsi="Arial" w:cs="Arial"/>
        </w:rPr>
        <w:t>factors</w:t>
      </w:r>
      <w:r w:rsidR="0071253B" w:rsidRPr="00A63F51">
        <w:rPr>
          <w:rFonts w:ascii="Arial" w:hAnsi="Arial" w:cs="Arial"/>
        </w:rPr>
        <w:t xml:space="preserve"> when it comes to addressing issues in virtual learning environment to boost talent advancement.</w:t>
      </w:r>
      <w:r w:rsidR="00015C2E" w:rsidRPr="00A63F51">
        <w:rPr>
          <w:rFonts w:ascii="Arial" w:hAnsi="Arial" w:cs="Arial"/>
        </w:rPr>
        <w:t xml:space="preserve"> </w:t>
      </w:r>
    </w:p>
    <w:p w14:paraId="752319EA" w14:textId="77777777" w:rsidR="002E51FD" w:rsidRPr="00A63F51" w:rsidRDefault="0025556F" w:rsidP="001B28A2">
      <w:pPr>
        <w:spacing w:line="360" w:lineRule="auto"/>
        <w:ind w:firstLine="720"/>
        <w:rPr>
          <w:rFonts w:ascii="Arial" w:hAnsi="Arial" w:cs="Arial"/>
        </w:rPr>
      </w:pPr>
      <w:proofErr w:type="spellStart"/>
      <w:r w:rsidRPr="00A63F51">
        <w:rPr>
          <w:rFonts w:ascii="Arial" w:hAnsi="Arial" w:cs="Arial"/>
        </w:rPr>
        <w:t>Bashshar</w:t>
      </w:r>
      <w:proofErr w:type="spellEnd"/>
      <w:r w:rsidRPr="00A63F51">
        <w:rPr>
          <w:rFonts w:ascii="Arial" w:hAnsi="Arial" w:cs="Arial"/>
        </w:rPr>
        <w:t xml:space="preserve"> (2017) also supports </w:t>
      </w:r>
      <w:proofErr w:type="gramStart"/>
      <w:r w:rsidRPr="00A63F51">
        <w:rPr>
          <w:rFonts w:ascii="Arial" w:hAnsi="Arial" w:cs="Arial"/>
        </w:rPr>
        <w:t>constructivist learning</w:t>
      </w:r>
      <w:proofErr w:type="gramEnd"/>
      <w:r w:rsidRPr="00A63F51">
        <w:rPr>
          <w:rFonts w:ascii="Arial" w:hAnsi="Arial" w:cs="Arial"/>
        </w:rPr>
        <w:t xml:space="preserve"> approach to boost </w:t>
      </w:r>
      <w:r w:rsidR="00732EE7" w:rsidRPr="00A63F51">
        <w:rPr>
          <w:rFonts w:ascii="Arial" w:hAnsi="Arial" w:cs="Arial"/>
        </w:rPr>
        <w:t>self-directed</w:t>
      </w:r>
      <w:r w:rsidRPr="00A63F51">
        <w:rPr>
          <w:rFonts w:ascii="Arial" w:hAnsi="Arial" w:cs="Arial"/>
        </w:rPr>
        <w:t xml:space="preserve"> and collaborative learning</w:t>
      </w:r>
      <w:r w:rsidR="00732EE7" w:rsidRPr="00A63F51">
        <w:rPr>
          <w:rFonts w:ascii="Arial" w:hAnsi="Arial" w:cs="Arial"/>
        </w:rPr>
        <w:t xml:space="preserve"> to improve the effectiveness of VLE</w:t>
      </w:r>
      <w:r w:rsidRPr="00A63F51">
        <w:rPr>
          <w:rFonts w:ascii="Arial" w:hAnsi="Arial" w:cs="Arial"/>
        </w:rPr>
        <w:t>.</w:t>
      </w:r>
      <w:r w:rsidR="00732EE7" w:rsidRPr="00A63F51">
        <w:rPr>
          <w:rFonts w:ascii="Arial" w:hAnsi="Arial" w:cs="Arial"/>
        </w:rPr>
        <w:t xml:space="preserve"> Social media technology stands out as a great tool to boost the success rate of VLE. </w:t>
      </w:r>
      <w:r w:rsidR="007C5D1A" w:rsidRPr="00A63F51">
        <w:rPr>
          <w:rFonts w:ascii="Arial" w:hAnsi="Arial" w:cs="Arial"/>
        </w:rPr>
        <w:t xml:space="preserve">Some of the tools under social media technology include wikis, video streamlining, </w:t>
      </w:r>
      <w:r w:rsidR="0006452B" w:rsidRPr="00A63F51">
        <w:rPr>
          <w:rFonts w:ascii="Arial" w:hAnsi="Arial" w:cs="Arial"/>
        </w:rPr>
        <w:t xml:space="preserve">blogs, social networking, among others. </w:t>
      </w:r>
      <w:r w:rsidR="00D42AD3" w:rsidRPr="00A63F51">
        <w:rPr>
          <w:rFonts w:ascii="Arial" w:hAnsi="Arial" w:cs="Arial"/>
        </w:rPr>
        <w:t xml:space="preserve">These tools have the capacity to permit students to take part and work together with each other to boost their learning outcomes. </w:t>
      </w:r>
      <w:r w:rsidR="00081FD2" w:rsidRPr="00A63F51">
        <w:rPr>
          <w:rFonts w:ascii="Arial" w:hAnsi="Arial" w:cs="Arial"/>
        </w:rPr>
        <w:t xml:space="preserve">These tools bring about engagement and interaction that regularly result into knowledge construction. VLE has the capacity to advance constructivist and interactive learning, as well as offering educators the chance to utilize various technologies to assist learners utilize their critical thinking skills to create knowledge and coin new meanings. </w:t>
      </w:r>
    </w:p>
    <w:p w14:paraId="79A2BA4F" w14:textId="170132CB" w:rsidR="0025556F" w:rsidRPr="00A63F51" w:rsidRDefault="002E51FD" w:rsidP="001B28A2">
      <w:pPr>
        <w:spacing w:line="360" w:lineRule="auto"/>
        <w:ind w:firstLine="720"/>
        <w:rPr>
          <w:rFonts w:ascii="Arial" w:hAnsi="Arial" w:cs="Arial"/>
        </w:rPr>
      </w:pPr>
      <w:r w:rsidRPr="00A63F51">
        <w:rPr>
          <w:rFonts w:ascii="Arial" w:hAnsi="Arial" w:cs="Arial"/>
        </w:rPr>
        <w:t xml:space="preserve">Another applicable theory applied in the context of VLE is the </w:t>
      </w:r>
      <w:r w:rsidR="00625FA9" w:rsidRPr="00A63F51">
        <w:rPr>
          <w:rFonts w:ascii="Arial" w:hAnsi="Arial" w:cs="Arial"/>
        </w:rPr>
        <w:t>self-determination</w:t>
      </w:r>
      <w:r w:rsidRPr="00A63F51">
        <w:rPr>
          <w:rFonts w:ascii="Arial" w:hAnsi="Arial" w:cs="Arial"/>
        </w:rPr>
        <w:t xml:space="preserve"> theory</w:t>
      </w:r>
      <w:r w:rsidR="002F021B" w:rsidRPr="00A63F51">
        <w:rPr>
          <w:rFonts w:ascii="Arial" w:hAnsi="Arial" w:cs="Arial"/>
        </w:rPr>
        <w:t xml:space="preserve"> that seeks to address </w:t>
      </w:r>
      <w:r w:rsidR="00625FA9" w:rsidRPr="00A63F51">
        <w:rPr>
          <w:rFonts w:ascii="Arial" w:hAnsi="Arial" w:cs="Arial"/>
        </w:rPr>
        <w:t>motivation</w:t>
      </w:r>
      <w:r w:rsidR="002F021B" w:rsidRPr="00A63F51">
        <w:rPr>
          <w:rFonts w:ascii="Arial" w:hAnsi="Arial" w:cs="Arial"/>
        </w:rPr>
        <w:t xml:space="preserve"> in the classroom while learning online</w:t>
      </w:r>
      <w:r w:rsidR="00413AF9" w:rsidRPr="00A63F51">
        <w:rPr>
          <w:rFonts w:ascii="Arial" w:hAnsi="Arial" w:cs="Arial"/>
        </w:rPr>
        <w:t xml:space="preserve"> on the web or on other virtual spaces. The theory contains three aspects based on a learner’s needs, the competency aspect, autonomy or independence, and the feeling of belonging. </w:t>
      </w:r>
      <w:r w:rsidR="009019F5" w:rsidRPr="00A63F51">
        <w:rPr>
          <w:rFonts w:ascii="Arial" w:hAnsi="Arial" w:cs="Arial"/>
        </w:rPr>
        <w:t xml:space="preserve">Under </w:t>
      </w:r>
      <w:r w:rsidR="004A48F6" w:rsidRPr="00A63F51">
        <w:rPr>
          <w:rFonts w:ascii="Arial" w:hAnsi="Arial" w:cs="Arial"/>
        </w:rPr>
        <w:t>self-determination</w:t>
      </w:r>
      <w:r w:rsidR="009019F5" w:rsidRPr="00A63F51">
        <w:rPr>
          <w:rFonts w:ascii="Arial" w:hAnsi="Arial" w:cs="Arial"/>
        </w:rPr>
        <w:t xml:space="preserve">, there should be four factors, </w:t>
      </w:r>
      <w:r w:rsidR="004A48F6" w:rsidRPr="00A63F51">
        <w:rPr>
          <w:rFonts w:ascii="Arial" w:hAnsi="Arial" w:cs="Arial"/>
        </w:rPr>
        <w:t>self-regulation</w:t>
      </w:r>
      <w:r w:rsidR="009019F5" w:rsidRPr="00A63F51">
        <w:rPr>
          <w:rFonts w:ascii="Arial" w:hAnsi="Arial" w:cs="Arial"/>
        </w:rPr>
        <w:t xml:space="preserve">, </w:t>
      </w:r>
      <w:r w:rsidR="004A48F6" w:rsidRPr="00A63F51">
        <w:rPr>
          <w:rFonts w:ascii="Arial" w:hAnsi="Arial" w:cs="Arial"/>
        </w:rPr>
        <w:t>self-actualization</w:t>
      </w:r>
      <w:r w:rsidR="009019F5" w:rsidRPr="00A63F51">
        <w:rPr>
          <w:rFonts w:ascii="Arial" w:hAnsi="Arial" w:cs="Arial"/>
        </w:rPr>
        <w:t>, autonomy, and psychological empowerment.</w:t>
      </w:r>
      <w:r w:rsidR="004A48F6" w:rsidRPr="00A63F51">
        <w:rPr>
          <w:rFonts w:ascii="Arial" w:hAnsi="Arial" w:cs="Arial"/>
        </w:rPr>
        <w:t xml:space="preserve"> </w:t>
      </w:r>
      <w:r w:rsidR="00D62275" w:rsidRPr="00A63F51">
        <w:rPr>
          <w:rFonts w:ascii="Arial" w:hAnsi="Arial" w:cs="Arial"/>
        </w:rPr>
        <w:t xml:space="preserve">This theory has it that people possess a desire to be part of a social setting with others, and often desire to have some mastery and control over </w:t>
      </w:r>
      <w:r w:rsidR="00E77FAD" w:rsidRPr="00A63F51">
        <w:rPr>
          <w:rFonts w:ascii="Arial" w:hAnsi="Arial" w:cs="Arial"/>
        </w:rPr>
        <w:t>their</w:t>
      </w:r>
      <w:r w:rsidR="00D62275" w:rsidRPr="00A63F51">
        <w:rPr>
          <w:rFonts w:ascii="Arial" w:hAnsi="Arial" w:cs="Arial"/>
        </w:rPr>
        <w:t xml:space="preserve"> current environment. </w:t>
      </w:r>
      <w:proofErr w:type="spellStart"/>
      <w:proofErr w:type="gramStart"/>
      <w:r w:rsidR="00D62275" w:rsidRPr="00A63F51">
        <w:rPr>
          <w:rFonts w:ascii="Arial" w:hAnsi="Arial" w:cs="Arial"/>
        </w:rPr>
        <w:t>Self determination</w:t>
      </w:r>
      <w:proofErr w:type="spellEnd"/>
      <w:proofErr w:type="gramEnd"/>
      <w:r w:rsidR="00D62275" w:rsidRPr="00A63F51">
        <w:rPr>
          <w:rFonts w:ascii="Arial" w:hAnsi="Arial" w:cs="Arial"/>
        </w:rPr>
        <w:t xml:space="preserve"> is mostly impacted by different external and internal factors. </w:t>
      </w:r>
      <w:r w:rsidR="00E5602F" w:rsidRPr="00A63F51">
        <w:rPr>
          <w:rFonts w:ascii="Arial" w:hAnsi="Arial" w:cs="Arial"/>
        </w:rPr>
        <w:t xml:space="preserve">Mental </w:t>
      </w:r>
      <w:r w:rsidR="00E77FAD" w:rsidRPr="00A63F51">
        <w:rPr>
          <w:rFonts w:ascii="Arial" w:hAnsi="Arial" w:cs="Arial"/>
        </w:rPr>
        <w:t>maturity</w:t>
      </w:r>
      <w:r w:rsidR="00E5602F" w:rsidRPr="00A63F51">
        <w:rPr>
          <w:rFonts w:ascii="Arial" w:hAnsi="Arial" w:cs="Arial"/>
        </w:rPr>
        <w:t xml:space="preserve"> and intelligence are some internal aspects that </w:t>
      </w:r>
      <w:proofErr w:type="gramStart"/>
      <w:r w:rsidR="00E5602F" w:rsidRPr="00A63F51">
        <w:rPr>
          <w:rFonts w:ascii="Arial" w:hAnsi="Arial" w:cs="Arial"/>
        </w:rPr>
        <w:t>impact</w:t>
      </w:r>
      <w:proofErr w:type="gramEnd"/>
      <w:r w:rsidR="00E5602F" w:rsidRPr="00A63F51">
        <w:rPr>
          <w:rFonts w:ascii="Arial" w:hAnsi="Arial" w:cs="Arial"/>
        </w:rPr>
        <w:t xml:space="preserve"> </w:t>
      </w:r>
      <w:proofErr w:type="spellStart"/>
      <w:r w:rsidR="00E5602F" w:rsidRPr="00A63F51">
        <w:rPr>
          <w:rFonts w:ascii="Arial" w:hAnsi="Arial" w:cs="Arial"/>
        </w:rPr>
        <w:t>self determination</w:t>
      </w:r>
      <w:proofErr w:type="spellEnd"/>
      <w:r w:rsidR="00E5602F" w:rsidRPr="00A63F51">
        <w:rPr>
          <w:rFonts w:ascii="Arial" w:hAnsi="Arial" w:cs="Arial"/>
        </w:rPr>
        <w:t xml:space="preserve"> and there exists a strong correlation between </w:t>
      </w:r>
      <w:proofErr w:type="spellStart"/>
      <w:r w:rsidR="00E5602F" w:rsidRPr="00A63F51">
        <w:rPr>
          <w:rFonts w:ascii="Arial" w:hAnsi="Arial" w:cs="Arial"/>
        </w:rPr>
        <w:t>self determination</w:t>
      </w:r>
      <w:proofErr w:type="spellEnd"/>
      <w:r w:rsidR="00E5602F" w:rsidRPr="00A63F51">
        <w:rPr>
          <w:rFonts w:ascii="Arial" w:hAnsi="Arial" w:cs="Arial"/>
        </w:rPr>
        <w:t xml:space="preserve"> and IQ. </w:t>
      </w:r>
      <w:r w:rsidR="0025556F" w:rsidRPr="00A63F51">
        <w:rPr>
          <w:rFonts w:ascii="Arial" w:hAnsi="Arial" w:cs="Arial"/>
        </w:rPr>
        <w:t xml:space="preserve"> </w:t>
      </w:r>
    </w:p>
    <w:p w14:paraId="40A16B97" w14:textId="664BB6E0" w:rsidR="00525901" w:rsidRPr="00A63F51" w:rsidRDefault="00806A42" w:rsidP="001B28A2">
      <w:pPr>
        <w:spacing w:line="360" w:lineRule="auto"/>
        <w:ind w:firstLine="720"/>
        <w:rPr>
          <w:rFonts w:ascii="Arial" w:hAnsi="Arial" w:cs="Arial"/>
        </w:rPr>
      </w:pPr>
      <w:r w:rsidRPr="00A63F51">
        <w:rPr>
          <w:rFonts w:ascii="Arial" w:hAnsi="Arial" w:cs="Arial"/>
        </w:rPr>
        <w:t>Further, this theory offers an understanding of engaging learners</w:t>
      </w:r>
      <w:r w:rsidR="008E40B6" w:rsidRPr="00A63F51">
        <w:rPr>
          <w:rFonts w:ascii="Arial" w:hAnsi="Arial" w:cs="Arial"/>
        </w:rPr>
        <w:t xml:space="preserve"> while engagement is a fundamental motivational factor. </w:t>
      </w:r>
      <w:r w:rsidR="00912391" w:rsidRPr="00A63F51">
        <w:rPr>
          <w:rFonts w:ascii="Arial" w:hAnsi="Arial" w:cs="Arial"/>
        </w:rPr>
        <w:t xml:space="preserve">Students who show up and engage with others while remaining autonomous for motivation </w:t>
      </w:r>
      <w:proofErr w:type="gramStart"/>
      <w:r w:rsidR="00912391" w:rsidRPr="00A63F51">
        <w:rPr>
          <w:rFonts w:ascii="Arial" w:hAnsi="Arial" w:cs="Arial"/>
        </w:rPr>
        <w:t>are often focused</w:t>
      </w:r>
      <w:proofErr w:type="gramEnd"/>
      <w:r w:rsidR="00912391" w:rsidRPr="00A63F51">
        <w:rPr>
          <w:rFonts w:ascii="Arial" w:hAnsi="Arial" w:cs="Arial"/>
        </w:rPr>
        <w:t xml:space="preserve"> and they often want to control their learning by themselves. This theory, then, could assist address issues of motivation that are related to successful online learning as the requirements for successful VLE learning are often elements of this theory.</w:t>
      </w:r>
      <w:r w:rsidR="008F590A" w:rsidRPr="00A63F51">
        <w:rPr>
          <w:rFonts w:ascii="Arial" w:hAnsi="Arial" w:cs="Arial"/>
        </w:rPr>
        <w:t xml:space="preserve"> </w:t>
      </w:r>
      <w:r w:rsidR="00B72538" w:rsidRPr="00A63F51">
        <w:rPr>
          <w:rFonts w:ascii="Arial" w:hAnsi="Arial" w:cs="Arial"/>
        </w:rPr>
        <w:t xml:space="preserve">This theory forms the framework for motivation of studying </w:t>
      </w:r>
      <w:r w:rsidR="00B72538" w:rsidRPr="00A63F51">
        <w:rPr>
          <w:rFonts w:ascii="Arial" w:hAnsi="Arial" w:cs="Arial"/>
        </w:rPr>
        <w:lastRenderedPageBreak/>
        <w:t xml:space="preserve">both face to face and online. When this theory </w:t>
      </w:r>
      <w:proofErr w:type="gramStart"/>
      <w:r w:rsidR="00B72538" w:rsidRPr="00A63F51">
        <w:rPr>
          <w:rFonts w:ascii="Arial" w:hAnsi="Arial" w:cs="Arial"/>
        </w:rPr>
        <w:t>is considered</w:t>
      </w:r>
      <w:proofErr w:type="gramEnd"/>
      <w:r w:rsidR="00B72538" w:rsidRPr="00A63F51">
        <w:rPr>
          <w:rFonts w:ascii="Arial" w:hAnsi="Arial" w:cs="Arial"/>
        </w:rPr>
        <w:t xml:space="preserve"> in VLE learning approaches, feedback, choice, competence, educator’s role during discussions, interest, collaboration, interest, and relevance all </w:t>
      </w:r>
      <w:r w:rsidR="00525901" w:rsidRPr="00A63F51">
        <w:rPr>
          <w:rFonts w:ascii="Arial" w:hAnsi="Arial" w:cs="Arial"/>
        </w:rPr>
        <w:t>influences</w:t>
      </w:r>
      <w:r w:rsidR="00B72538" w:rsidRPr="00A63F51">
        <w:rPr>
          <w:rFonts w:ascii="Arial" w:hAnsi="Arial" w:cs="Arial"/>
        </w:rPr>
        <w:t xml:space="preserve"> the student’s intrinsic learning motivation</w:t>
      </w:r>
      <w:sdt>
        <w:sdtPr>
          <w:rPr>
            <w:rFonts w:ascii="Arial" w:hAnsi="Arial" w:cs="Arial"/>
          </w:rPr>
          <w:id w:val="-1633097210"/>
          <w:citation/>
        </w:sdtPr>
        <w:sdtEndPr/>
        <w:sdtContent>
          <w:r w:rsidR="00532A50" w:rsidRPr="00A63F51">
            <w:rPr>
              <w:rFonts w:ascii="Arial" w:hAnsi="Arial" w:cs="Arial"/>
            </w:rPr>
            <w:fldChar w:fldCharType="begin"/>
          </w:r>
          <w:r w:rsidR="00532A50" w:rsidRPr="00A63F51">
            <w:rPr>
              <w:rFonts w:ascii="Arial" w:hAnsi="Arial" w:cs="Arial"/>
            </w:rPr>
            <w:instrText xml:space="preserve"> CITATION Cla17 \l 1033 </w:instrText>
          </w:r>
          <w:r w:rsidR="00532A50" w:rsidRPr="00A63F51">
            <w:rPr>
              <w:rFonts w:ascii="Arial" w:hAnsi="Arial" w:cs="Arial"/>
            </w:rPr>
            <w:fldChar w:fldCharType="separate"/>
          </w:r>
          <w:r w:rsidR="00532A50" w:rsidRPr="00A63F51">
            <w:rPr>
              <w:rFonts w:ascii="Arial" w:hAnsi="Arial" w:cs="Arial"/>
              <w:noProof/>
            </w:rPr>
            <w:t xml:space="preserve"> (Bashshar, 2017)</w:t>
          </w:r>
          <w:r w:rsidR="00532A50" w:rsidRPr="00A63F51">
            <w:rPr>
              <w:rFonts w:ascii="Arial" w:hAnsi="Arial" w:cs="Arial"/>
            </w:rPr>
            <w:fldChar w:fldCharType="end"/>
          </w:r>
        </w:sdtContent>
      </w:sdt>
      <w:r w:rsidR="00B72538" w:rsidRPr="00A63F51">
        <w:rPr>
          <w:rFonts w:ascii="Arial" w:hAnsi="Arial" w:cs="Arial"/>
        </w:rPr>
        <w:t>.</w:t>
      </w:r>
    </w:p>
    <w:p w14:paraId="01B39A7C" w14:textId="103948F6" w:rsidR="0043045C" w:rsidRPr="00A63F51" w:rsidRDefault="00CE7598" w:rsidP="001B28A2">
      <w:pPr>
        <w:spacing w:line="360" w:lineRule="auto"/>
        <w:ind w:firstLine="720"/>
        <w:rPr>
          <w:rFonts w:ascii="Arial" w:hAnsi="Arial" w:cs="Arial"/>
        </w:rPr>
      </w:pPr>
      <w:r w:rsidRPr="00A63F51">
        <w:rPr>
          <w:rFonts w:ascii="Arial" w:hAnsi="Arial" w:cs="Arial"/>
        </w:rPr>
        <w:t xml:space="preserve">Additionally, VLE </w:t>
      </w:r>
      <w:proofErr w:type="gramStart"/>
      <w:r w:rsidRPr="00A63F51">
        <w:rPr>
          <w:rFonts w:ascii="Arial" w:hAnsi="Arial" w:cs="Arial"/>
        </w:rPr>
        <w:t>has been applied</w:t>
      </w:r>
      <w:proofErr w:type="gramEnd"/>
      <w:r w:rsidRPr="00A63F51">
        <w:rPr>
          <w:rFonts w:ascii="Arial" w:hAnsi="Arial" w:cs="Arial"/>
        </w:rPr>
        <w:t xml:space="preserve"> in other aspects of education such as special education to ensure every learner has an equal chance of succeeding in their education. A study by </w:t>
      </w:r>
      <w:proofErr w:type="spellStart"/>
      <w:r w:rsidRPr="00A63F51">
        <w:rPr>
          <w:rFonts w:ascii="Arial" w:hAnsi="Arial" w:cs="Arial"/>
        </w:rPr>
        <w:t>Nwabude</w:t>
      </w:r>
      <w:proofErr w:type="spellEnd"/>
      <w:r w:rsidRPr="00A63F51">
        <w:rPr>
          <w:rFonts w:ascii="Arial" w:hAnsi="Arial" w:cs="Arial"/>
        </w:rPr>
        <w:t xml:space="preserve"> (</w:t>
      </w:r>
      <w:proofErr w:type="spellStart"/>
      <w:r w:rsidRPr="00A63F51">
        <w:rPr>
          <w:rFonts w:ascii="Arial" w:hAnsi="Arial" w:cs="Arial"/>
        </w:rPr>
        <w:t>n.d.</w:t>
      </w:r>
      <w:proofErr w:type="spellEnd"/>
      <w:r w:rsidRPr="00A63F51">
        <w:rPr>
          <w:rFonts w:ascii="Arial" w:hAnsi="Arial" w:cs="Arial"/>
        </w:rPr>
        <w:t xml:space="preserve">) sought to understand the impact of VLE in enhancing the assessment for learning Mathematics in special education under the secondary level of education. </w:t>
      </w:r>
      <w:proofErr w:type="spellStart"/>
      <w:r w:rsidRPr="00A63F51">
        <w:rPr>
          <w:rFonts w:ascii="Arial" w:hAnsi="Arial" w:cs="Arial"/>
        </w:rPr>
        <w:t>Th</w:t>
      </w:r>
      <w:proofErr w:type="spellEnd"/>
      <w:r w:rsidRPr="00A63F51">
        <w:rPr>
          <w:rFonts w:ascii="Arial" w:hAnsi="Arial" w:cs="Arial"/>
        </w:rPr>
        <w:t xml:space="preserve"> study concluded that VLE enhances how learning </w:t>
      </w:r>
      <w:proofErr w:type="gramStart"/>
      <w:r w:rsidRPr="00A63F51">
        <w:rPr>
          <w:rFonts w:ascii="Arial" w:hAnsi="Arial" w:cs="Arial"/>
        </w:rPr>
        <w:t>is evaluated</w:t>
      </w:r>
      <w:proofErr w:type="gramEnd"/>
      <w:r w:rsidRPr="00A63F51">
        <w:rPr>
          <w:rFonts w:ascii="Arial" w:hAnsi="Arial" w:cs="Arial"/>
        </w:rPr>
        <w:t xml:space="preserve"> for learning by giving educators a chance to give instant feedback, as well as insights to special education</w:t>
      </w:r>
      <w:r w:rsidR="008D0CC8" w:rsidRPr="00A63F51">
        <w:rPr>
          <w:rFonts w:ascii="Arial" w:hAnsi="Arial" w:cs="Arial"/>
        </w:rPr>
        <w:t xml:space="preserve"> learners who want to take charge of their own learning, as well as those who are motivated to correct their mistakes while learning. </w:t>
      </w:r>
      <w:r w:rsidRPr="00A63F51">
        <w:rPr>
          <w:rFonts w:ascii="Arial" w:hAnsi="Arial" w:cs="Arial"/>
        </w:rPr>
        <w:t xml:space="preserve"> </w:t>
      </w:r>
    </w:p>
    <w:p w14:paraId="7BF0B079" w14:textId="4B0C49C0" w:rsidR="00445309" w:rsidRPr="00A63F51" w:rsidRDefault="004B66B2" w:rsidP="001B28A2">
      <w:pPr>
        <w:spacing w:line="360" w:lineRule="auto"/>
        <w:ind w:firstLine="720"/>
        <w:rPr>
          <w:rFonts w:ascii="Arial" w:hAnsi="Arial" w:cs="Arial"/>
        </w:rPr>
      </w:pPr>
      <w:r w:rsidRPr="00A63F51">
        <w:rPr>
          <w:rFonts w:ascii="Arial" w:hAnsi="Arial" w:cs="Arial"/>
        </w:rPr>
        <w:t xml:space="preserve">VLE </w:t>
      </w:r>
      <w:r w:rsidR="00867184" w:rsidRPr="00A63F51">
        <w:rPr>
          <w:rFonts w:ascii="Arial" w:hAnsi="Arial" w:cs="Arial"/>
        </w:rPr>
        <w:t>provides numerous advantages and tasks that boost student’s success in aspects such as the out of school learning evaluation for special students,</w:t>
      </w:r>
      <w:r w:rsidR="0099235A" w:rsidRPr="00A63F51">
        <w:rPr>
          <w:rFonts w:ascii="Arial" w:hAnsi="Arial" w:cs="Arial"/>
        </w:rPr>
        <w:t xml:space="preserve"> </w:t>
      </w:r>
      <w:r w:rsidR="00867184" w:rsidRPr="00A63F51">
        <w:rPr>
          <w:rFonts w:ascii="Arial" w:hAnsi="Arial" w:cs="Arial"/>
        </w:rPr>
        <w:t>among others.</w:t>
      </w:r>
      <w:r w:rsidR="0099235A" w:rsidRPr="00A63F51">
        <w:rPr>
          <w:rFonts w:ascii="Arial" w:hAnsi="Arial" w:cs="Arial"/>
        </w:rPr>
        <w:t xml:space="preserve"> </w:t>
      </w:r>
      <w:r w:rsidR="00932A2C" w:rsidRPr="00A63F51">
        <w:rPr>
          <w:rFonts w:ascii="Arial" w:hAnsi="Arial" w:cs="Arial"/>
        </w:rPr>
        <w:t xml:space="preserve">In this context, VLE offers a chance to curriculum mapping, tracking learners, online support in learning, effective communication, and links to other learning resources. </w:t>
      </w:r>
      <w:r w:rsidR="009204A0" w:rsidRPr="00A63F51">
        <w:rPr>
          <w:rFonts w:ascii="Arial" w:hAnsi="Arial" w:cs="Arial"/>
        </w:rPr>
        <w:t xml:space="preserve">It helps break the curriculum into small sections that favor all kinds of students, including the disabled and </w:t>
      </w:r>
      <w:r w:rsidR="00941EF9" w:rsidRPr="00A63F51">
        <w:rPr>
          <w:rFonts w:ascii="Arial" w:hAnsi="Arial" w:cs="Arial"/>
        </w:rPr>
        <w:t>non-disabled</w:t>
      </w:r>
      <w:r w:rsidR="009204A0" w:rsidRPr="00A63F51">
        <w:rPr>
          <w:rFonts w:ascii="Arial" w:hAnsi="Arial" w:cs="Arial"/>
        </w:rPr>
        <w:t xml:space="preserve"> students</w:t>
      </w:r>
      <w:r w:rsidR="001D591B" w:rsidRPr="00A63F51">
        <w:rPr>
          <w:rFonts w:ascii="Arial" w:hAnsi="Arial" w:cs="Arial"/>
        </w:rPr>
        <w:t xml:space="preserve">. With VLE, one can also schedule various activities and provide necessary tools to explore social situations and try various responses to a given behavior in learning. </w:t>
      </w:r>
      <w:r w:rsidR="00C072F0" w:rsidRPr="00A63F51">
        <w:rPr>
          <w:rFonts w:ascii="Arial" w:hAnsi="Arial" w:cs="Arial"/>
        </w:rPr>
        <w:t xml:space="preserve">Examples of software under VLE include but not limited to Blackboard, Lotus Learning Space, COSE, Moodle, WebCT, and </w:t>
      </w:r>
      <w:proofErr w:type="spellStart"/>
      <w:r w:rsidR="00C072F0" w:rsidRPr="00A63F51">
        <w:rPr>
          <w:rFonts w:ascii="Arial" w:hAnsi="Arial" w:cs="Arial"/>
        </w:rPr>
        <w:t>Fronter</w:t>
      </w:r>
      <w:proofErr w:type="spellEnd"/>
      <w:r w:rsidR="000F7A89" w:rsidRPr="00A63F51">
        <w:rPr>
          <w:rFonts w:ascii="Arial" w:hAnsi="Arial" w:cs="Arial"/>
          <w:noProof/>
        </w:rPr>
        <w:t xml:space="preserve"> (Nwabude, n.d.)</w:t>
      </w:r>
      <w:r w:rsidR="00C072F0" w:rsidRPr="00A63F51">
        <w:rPr>
          <w:rFonts w:ascii="Arial" w:hAnsi="Arial" w:cs="Arial"/>
        </w:rPr>
        <w:t xml:space="preserve">. </w:t>
      </w:r>
    </w:p>
    <w:p w14:paraId="38F3C1F3" w14:textId="76821C16" w:rsidR="004C3D53" w:rsidRPr="00A63F51" w:rsidRDefault="004C3D53" w:rsidP="001B28A2">
      <w:pPr>
        <w:spacing w:line="360" w:lineRule="auto"/>
        <w:jc w:val="center"/>
        <w:rPr>
          <w:rFonts w:ascii="Arial" w:hAnsi="Arial" w:cs="Arial"/>
          <w:b/>
          <w:bCs/>
        </w:rPr>
      </w:pPr>
      <w:r w:rsidRPr="00A63F51">
        <w:rPr>
          <w:rFonts w:ascii="Arial" w:hAnsi="Arial" w:cs="Arial"/>
          <w:b/>
          <w:bCs/>
        </w:rPr>
        <w:t>Conclusion</w:t>
      </w:r>
    </w:p>
    <w:p w14:paraId="3B7FDEF0" w14:textId="77777777" w:rsidR="000F7A89" w:rsidRDefault="001A5DC1" w:rsidP="001B28A2">
      <w:pPr>
        <w:spacing w:line="360" w:lineRule="auto"/>
        <w:ind w:firstLine="720"/>
        <w:rPr>
          <w:rFonts w:ascii="Arial" w:hAnsi="Arial" w:cs="Arial"/>
        </w:rPr>
      </w:pPr>
      <w:r w:rsidRPr="00A63F51">
        <w:rPr>
          <w:rFonts w:ascii="Arial" w:hAnsi="Arial" w:cs="Arial"/>
        </w:rPr>
        <w:t xml:space="preserve">In conclusion, </w:t>
      </w:r>
      <w:r w:rsidR="00870C3C" w:rsidRPr="00A63F51">
        <w:rPr>
          <w:rFonts w:ascii="Arial" w:hAnsi="Arial" w:cs="Arial"/>
        </w:rPr>
        <w:t>many</w:t>
      </w:r>
      <w:r w:rsidRPr="00A63F51">
        <w:rPr>
          <w:rFonts w:ascii="Arial" w:hAnsi="Arial" w:cs="Arial"/>
        </w:rPr>
        <w:t xml:space="preserve"> students appreciate and have the right skills to utilize VLE learning spaces, and to boost their learning outcomes. </w:t>
      </w:r>
      <w:r w:rsidR="00387621" w:rsidRPr="00A63F51">
        <w:rPr>
          <w:rFonts w:ascii="Arial" w:hAnsi="Arial" w:cs="Arial"/>
        </w:rPr>
        <w:t xml:space="preserve">It allows for innovative learning approaches that optimized the intent of the existing curricula, improves on teaching by making it more effective, and </w:t>
      </w:r>
      <w:r w:rsidR="00870C3C" w:rsidRPr="00A63F51">
        <w:rPr>
          <w:rFonts w:ascii="Arial" w:hAnsi="Arial" w:cs="Arial"/>
        </w:rPr>
        <w:t>addresses</w:t>
      </w:r>
      <w:r w:rsidR="00387621" w:rsidRPr="00A63F51">
        <w:rPr>
          <w:rFonts w:ascii="Arial" w:hAnsi="Arial" w:cs="Arial"/>
        </w:rPr>
        <w:t xml:space="preserve"> the different needs based on the diversity of the students at hand. Each student </w:t>
      </w:r>
      <w:r w:rsidR="00870C3C" w:rsidRPr="00A63F51">
        <w:rPr>
          <w:rFonts w:ascii="Arial" w:hAnsi="Arial" w:cs="Arial"/>
        </w:rPr>
        <w:t>has</w:t>
      </w:r>
      <w:r w:rsidR="00387621" w:rsidRPr="00A63F51">
        <w:rPr>
          <w:rFonts w:ascii="Arial" w:hAnsi="Arial" w:cs="Arial"/>
        </w:rPr>
        <w:t xml:space="preserve"> an equal chance of accessing education as compared to the traditional approaches of learning.</w:t>
      </w:r>
      <w:r w:rsidR="00870C3C" w:rsidRPr="00A63F51">
        <w:rPr>
          <w:rFonts w:ascii="Arial" w:hAnsi="Arial" w:cs="Arial"/>
        </w:rPr>
        <w:t xml:space="preserve"> </w:t>
      </w:r>
      <w:r w:rsidR="00EE6597" w:rsidRPr="00A63F51">
        <w:rPr>
          <w:rFonts w:ascii="Arial" w:hAnsi="Arial" w:cs="Arial"/>
        </w:rPr>
        <w:t xml:space="preserve">However, </w:t>
      </w:r>
      <w:r w:rsidR="002B14D4" w:rsidRPr="00A63F51">
        <w:rPr>
          <w:rFonts w:ascii="Arial" w:hAnsi="Arial" w:cs="Arial"/>
        </w:rPr>
        <w:t>technological</w:t>
      </w:r>
      <w:r w:rsidR="00EE6597" w:rsidRPr="00A63F51">
        <w:rPr>
          <w:rFonts w:ascii="Arial" w:hAnsi="Arial" w:cs="Arial"/>
        </w:rPr>
        <w:t xml:space="preserve"> gaps still need to </w:t>
      </w:r>
      <w:proofErr w:type="gramStart"/>
      <w:r w:rsidR="00EE6597" w:rsidRPr="00A63F51">
        <w:rPr>
          <w:rFonts w:ascii="Arial" w:hAnsi="Arial" w:cs="Arial"/>
        </w:rPr>
        <w:t>be addressed</w:t>
      </w:r>
      <w:proofErr w:type="gramEnd"/>
      <w:r w:rsidR="00EE6597" w:rsidRPr="00A63F51">
        <w:rPr>
          <w:rFonts w:ascii="Arial" w:hAnsi="Arial" w:cs="Arial"/>
        </w:rPr>
        <w:t xml:space="preserve">, as well as the complexity that comes with some of VLE environments. The tools involved </w:t>
      </w:r>
      <w:proofErr w:type="gramStart"/>
      <w:r w:rsidR="00EE6597" w:rsidRPr="00A63F51">
        <w:rPr>
          <w:rFonts w:ascii="Arial" w:hAnsi="Arial" w:cs="Arial"/>
        </w:rPr>
        <w:t>should be minimized</w:t>
      </w:r>
      <w:proofErr w:type="gramEnd"/>
      <w:r w:rsidR="00EE6597" w:rsidRPr="00A63F51">
        <w:rPr>
          <w:rFonts w:ascii="Arial" w:hAnsi="Arial" w:cs="Arial"/>
        </w:rPr>
        <w:t xml:space="preserve"> and students should be able to access </w:t>
      </w:r>
      <w:r w:rsidR="002B14D4" w:rsidRPr="00A63F51">
        <w:rPr>
          <w:rFonts w:ascii="Arial" w:hAnsi="Arial" w:cs="Arial"/>
        </w:rPr>
        <w:t xml:space="preserve">content </w:t>
      </w:r>
      <w:r w:rsidR="00EE6597" w:rsidRPr="00A63F51">
        <w:rPr>
          <w:rFonts w:ascii="Arial" w:hAnsi="Arial" w:cs="Arial"/>
        </w:rPr>
        <w:t xml:space="preserve">under one broad umbrella rather than numerous tools with different kind of content in each. </w:t>
      </w:r>
      <w:r w:rsidR="00307864" w:rsidRPr="00A63F51">
        <w:rPr>
          <w:rFonts w:ascii="Arial" w:hAnsi="Arial" w:cs="Arial"/>
        </w:rPr>
        <w:t xml:space="preserve">This will even boost the learning outcomes, as compared to the current state. </w:t>
      </w:r>
    </w:p>
    <w:p w14:paraId="007D5992" w14:textId="77777777" w:rsidR="00764ABC" w:rsidRDefault="00764ABC">
      <w:pPr>
        <w:rPr>
          <w:rFonts w:ascii="Arial" w:hAnsi="Arial" w:cs="Arial"/>
        </w:rPr>
      </w:pPr>
      <w:r>
        <w:rPr>
          <w:rFonts w:ascii="Arial" w:hAnsi="Arial" w:cs="Arial"/>
        </w:rPr>
        <w:br w:type="page"/>
      </w:r>
    </w:p>
    <w:p w14:paraId="14658138" w14:textId="151B1079" w:rsidR="00764ABC" w:rsidRDefault="00764ABC" w:rsidP="00764ABC">
      <w:pPr>
        <w:spacing w:line="360" w:lineRule="auto"/>
        <w:jc w:val="center"/>
        <w:rPr>
          <w:rFonts w:ascii="Arial" w:hAnsi="Arial" w:cs="Arial"/>
        </w:rPr>
      </w:pPr>
      <w:r w:rsidRPr="00A63F51">
        <w:rPr>
          <w:rFonts w:ascii="Arial" w:hAnsi="Arial" w:cs="Arial"/>
          <w:b/>
          <w:bCs/>
        </w:rPr>
        <w:lastRenderedPageBreak/>
        <w:t>Reference</w:t>
      </w:r>
      <w:r>
        <w:rPr>
          <w:rFonts w:ascii="Arial" w:hAnsi="Arial" w:cs="Arial"/>
          <w:b/>
          <w:bCs/>
        </w:rPr>
        <w:t xml:space="preserve"> List</w:t>
      </w:r>
    </w:p>
    <w:p w14:paraId="20D5BB1C" w14:textId="04EA716A" w:rsidR="000F7A89" w:rsidRPr="000F7A89" w:rsidRDefault="000F7A89" w:rsidP="00764ABC">
      <w:pPr>
        <w:spacing w:line="360" w:lineRule="auto"/>
        <w:ind w:left="720" w:hanging="720"/>
        <w:rPr>
          <w:rFonts w:ascii="Arial" w:hAnsi="Arial" w:cs="Arial"/>
        </w:rPr>
      </w:pPr>
      <w:proofErr w:type="spellStart"/>
      <w:r w:rsidRPr="000F7A89">
        <w:rPr>
          <w:rFonts w:ascii="Arial" w:hAnsi="Arial" w:cs="Arial"/>
        </w:rPr>
        <w:t>Bashshar</w:t>
      </w:r>
      <w:proofErr w:type="spellEnd"/>
      <w:r w:rsidRPr="000F7A89">
        <w:rPr>
          <w:rFonts w:ascii="Arial" w:hAnsi="Arial" w:cs="Arial"/>
        </w:rPr>
        <w:t xml:space="preserve">, C. E., 2017. Virtual Learning Environments' Impact on Adult. </w:t>
      </w:r>
      <w:r w:rsidRPr="000F7A89">
        <w:rPr>
          <w:rFonts w:ascii="Arial" w:hAnsi="Arial" w:cs="Arial"/>
          <w:i/>
          <w:iCs/>
        </w:rPr>
        <w:t xml:space="preserve">Walden Dissertations and Doctoral </w:t>
      </w:r>
      <w:r w:rsidR="00764ABC" w:rsidRPr="000F7A89">
        <w:rPr>
          <w:rFonts w:ascii="Arial" w:hAnsi="Arial" w:cs="Arial"/>
          <w:i/>
          <w:iCs/>
        </w:rPr>
        <w:t>Studies,</w:t>
      </w:r>
      <w:r w:rsidRPr="000F7A89">
        <w:rPr>
          <w:rFonts w:ascii="Arial" w:hAnsi="Arial" w:cs="Arial"/>
        </w:rPr>
        <w:t xml:space="preserve"> pp. 5-7.</w:t>
      </w:r>
    </w:p>
    <w:p w14:paraId="7E7E0273" w14:textId="77777777" w:rsidR="000F7A89" w:rsidRDefault="000F7A89" w:rsidP="00764ABC">
      <w:pPr>
        <w:spacing w:line="360" w:lineRule="auto"/>
        <w:ind w:left="720" w:hanging="720"/>
        <w:rPr>
          <w:rFonts w:ascii="Arial" w:hAnsi="Arial" w:cs="Arial"/>
        </w:rPr>
      </w:pPr>
      <w:r w:rsidRPr="000F7A89">
        <w:rPr>
          <w:rFonts w:ascii="Arial" w:hAnsi="Arial" w:cs="Arial"/>
        </w:rPr>
        <w:t xml:space="preserve">Holland, M., Beard, M. J. &amp; Dale, M. P., </w:t>
      </w:r>
      <w:proofErr w:type="spellStart"/>
      <w:proofErr w:type="gramStart"/>
      <w:r w:rsidRPr="000F7A89">
        <w:rPr>
          <w:rFonts w:ascii="Arial" w:hAnsi="Arial" w:cs="Arial"/>
        </w:rPr>
        <w:t>n.d</w:t>
      </w:r>
      <w:proofErr w:type="gramEnd"/>
      <w:r w:rsidRPr="000F7A89">
        <w:rPr>
          <w:rFonts w:ascii="Arial" w:hAnsi="Arial" w:cs="Arial"/>
        </w:rPr>
        <w:t>.</w:t>
      </w:r>
      <w:proofErr w:type="spellEnd"/>
      <w:r w:rsidRPr="000F7A89">
        <w:rPr>
          <w:rFonts w:ascii="Arial" w:hAnsi="Arial" w:cs="Arial"/>
        </w:rPr>
        <w:t xml:space="preserve"> </w:t>
      </w:r>
      <w:r w:rsidRPr="000F7A89">
        <w:rPr>
          <w:rFonts w:ascii="Arial" w:hAnsi="Arial" w:cs="Arial"/>
          <w:i/>
          <w:iCs/>
        </w:rPr>
        <w:t xml:space="preserve">University Libraries and Digital Learning Environments. </w:t>
      </w:r>
      <w:r w:rsidRPr="000F7A89">
        <w:rPr>
          <w:rFonts w:ascii="Arial" w:hAnsi="Arial" w:cs="Arial"/>
        </w:rPr>
        <w:t xml:space="preserve">1st ed. </w:t>
      </w:r>
      <w:proofErr w:type="spellStart"/>
      <w:r w:rsidRPr="000F7A89">
        <w:rPr>
          <w:rFonts w:ascii="Arial" w:hAnsi="Arial" w:cs="Arial"/>
        </w:rPr>
        <w:t>s.l.</w:t>
      </w:r>
      <w:proofErr w:type="gramStart"/>
      <w:r w:rsidRPr="000F7A89">
        <w:rPr>
          <w:rFonts w:ascii="Arial" w:hAnsi="Arial" w:cs="Arial"/>
        </w:rPr>
        <w:t>:ASHGATE</w:t>
      </w:r>
      <w:proofErr w:type="spellEnd"/>
      <w:proofErr w:type="gramEnd"/>
      <w:r w:rsidRPr="000F7A89">
        <w:rPr>
          <w:rFonts w:ascii="Arial" w:hAnsi="Arial" w:cs="Arial"/>
        </w:rPr>
        <w:t>.</w:t>
      </w:r>
      <w:r>
        <w:rPr>
          <w:rFonts w:ascii="Arial" w:hAnsi="Arial" w:cs="Arial"/>
        </w:rPr>
        <w:t xml:space="preserve"> </w:t>
      </w:r>
      <w:r w:rsidR="00387621" w:rsidRPr="00A63F51">
        <w:rPr>
          <w:rFonts w:ascii="Arial" w:hAnsi="Arial" w:cs="Arial"/>
        </w:rPr>
        <w:t xml:space="preserve"> </w:t>
      </w:r>
    </w:p>
    <w:p w14:paraId="5BE23773" w14:textId="09BF91CA" w:rsidR="000F7A89" w:rsidRPr="000F7A89" w:rsidRDefault="000F7A89" w:rsidP="00764ABC">
      <w:pPr>
        <w:spacing w:line="360" w:lineRule="auto"/>
        <w:ind w:left="720" w:hanging="720"/>
        <w:rPr>
          <w:rFonts w:ascii="Arial" w:hAnsi="Arial" w:cs="Arial"/>
        </w:rPr>
      </w:pPr>
      <w:proofErr w:type="spellStart"/>
      <w:r w:rsidRPr="000F7A89">
        <w:rPr>
          <w:rFonts w:ascii="Arial" w:hAnsi="Arial" w:cs="Arial"/>
        </w:rPr>
        <w:t>InfoNet</w:t>
      </w:r>
      <w:proofErr w:type="spellEnd"/>
      <w:r w:rsidRPr="000F7A89">
        <w:rPr>
          <w:rFonts w:ascii="Arial" w:hAnsi="Arial" w:cs="Arial"/>
        </w:rPr>
        <w:t xml:space="preserve">, </w:t>
      </w:r>
      <w:proofErr w:type="spellStart"/>
      <w:r w:rsidRPr="000F7A89">
        <w:rPr>
          <w:rFonts w:ascii="Arial" w:hAnsi="Arial" w:cs="Arial"/>
        </w:rPr>
        <w:t>n.d.</w:t>
      </w:r>
      <w:proofErr w:type="spellEnd"/>
      <w:r w:rsidRPr="000F7A89">
        <w:rPr>
          <w:rFonts w:ascii="Arial" w:hAnsi="Arial" w:cs="Arial"/>
        </w:rPr>
        <w:t xml:space="preserve"> </w:t>
      </w:r>
      <w:r w:rsidRPr="000F7A89">
        <w:rPr>
          <w:rFonts w:ascii="Arial" w:hAnsi="Arial" w:cs="Arial"/>
          <w:i/>
          <w:iCs/>
        </w:rPr>
        <w:t xml:space="preserve">Effective use of virtual learning environments (VLEs). </w:t>
      </w:r>
      <w:r w:rsidRPr="000F7A89">
        <w:rPr>
          <w:rFonts w:ascii="Arial" w:hAnsi="Arial" w:cs="Arial"/>
        </w:rPr>
        <w:t xml:space="preserve">[Online] </w:t>
      </w:r>
      <w:r w:rsidRPr="000F7A89">
        <w:rPr>
          <w:rFonts w:ascii="Arial" w:hAnsi="Arial" w:cs="Arial"/>
        </w:rPr>
        <w:br/>
        <w:t xml:space="preserve">Available at: </w:t>
      </w:r>
      <w:r w:rsidR="00764ABC" w:rsidRPr="000F7A89">
        <w:rPr>
          <w:rFonts w:ascii="Arial" w:hAnsi="Arial" w:cs="Arial"/>
          <w:u w:val="single"/>
        </w:rPr>
        <w:t>Info Kit</w:t>
      </w:r>
      <w:r w:rsidRPr="000F7A89">
        <w:rPr>
          <w:rFonts w:ascii="Arial" w:hAnsi="Arial" w:cs="Arial"/>
          <w:u w:val="single"/>
        </w:rPr>
        <w:t>_-_</w:t>
      </w:r>
      <w:r w:rsidR="00764ABC" w:rsidRPr="000F7A89">
        <w:rPr>
          <w:rFonts w:ascii="Arial" w:hAnsi="Arial" w:cs="Arial"/>
          <w:u w:val="single"/>
        </w:rPr>
        <w:t>Info Kit</w:t>
      </w:r>
      <w:r w:rsidR="00764ABC">
        <w:rPr>
          <w:rFonts w:ascii="Arial" w:hAnsi="Arial" w:cs="Arial"/>
        </w:rPr>
        <w:t xml:space="preserve"> </w:t>
      </w:r>
      <w:r w:rsidRPr="000F7A89">
        <w:rPr>
          <w:rFonts w:ascii="Arial" w:hAnsi="Arial" w:cs="Arial"/>
        </w:rPr>
        <w:t>[Accessed 16 July 2021].</w:t>
      </w:r>
    </w:p>
    <w:p w14:paraId="10761CE8" w14:textId="141460E9" w:rsidR="000F7A89" w:rsidRPr="000F7A89" w:rsidRDefault="000F7A89" w:rsidP="00764ABC">
      <w:pPr>
        <w:spacing w:line="360" w:lineRule="auto"/>
        <w:ind w:left="720" w:hanging="720"/>
        <w:rPr>
          <w:rFonts w:ascii="Arial" w:hAnsi="Arial" w:cs="Arial"/>
        </w:rPr>
      </w:pPr>
      <w:proofErr w:type="spellStart"/>
      <w:r w:rsidRPr="000F7A89">
        <w:rPr>
          <w:rFonts w:ascii="Arial" w:hAnsi="Arial" w:cs="Arial"/>
        </w:rPr>
        <w:t>Mosquera</w:t>
      </w:r>
      <w:proofErr w:type="spellEnd"/>
      <w:r w:rsidRPr="000F7A89">
        <w:rPr>
          <w:rFonts w:ascii="Arial" w:hAnsi="Arial" w:cs="Arial"/>
        </w:rPr>
        <w:t xml:space="preserve">, L. H., 2017. </w:t>
      </w:r>
      <w:proofErr w:type="gramStart"/>
      <w:r w:rsidRPr="000F7A89">
        <w:rPr>
          <w:rFonts w:ascii="Arial" w:hAnsi="Arial" w:cs="Arial"/>
        </w:rPr>
        <w:t>impact</w:t>
      </w:r>
      <w:proofErr w:type="gramEnd"/>
      <w:r w:rsidRPr="000F7A89">
        <w:rPr>
          <w:rFonts w:ascii="Arial" w:hAnsi="Arial" w:cs="Arial"/>
        </w:rPr>
        <w:t xml:space="preserve"> of </w:t>
      </w:r>
      <w:r w:rsidR="00764ABC" w:rsidRPr="000F7A89">
        <w:rPr>
          <w:rFonts w:ascii="Arial" w:hAnsi="Arial" w:cs="Arial"/>
        </w:rPr>
        <w:t>implementing</w:t>
      </w:r>
      <w:r w:rsidRPr="000F7A89">
        <w:rPr>
          <w:rFonts w:ascii="Arial" w:hAnsi="Arial" w:cs="Arial"/>
        </w:rPr>
        <w:t xml:space="preserve"> a </w:t>
      </w:r>
      <w:r w:rsidR="00764ABC" w:rsidRPr="000F7A89">
        <w:rPr>
          <w:rFonts w:ascii="Arial" w:hAnsi="Arial" w:cs="Arial"/>
        </w:rPr>
        <w:t>virtual</w:t>
      </w:r>
      <w:r w:rsidRPr="000F7A89">
        <w:rPr>
          <w:rFonts w:ascii="Arial" w:hAnsi="Arial" w:cs="Arial"/>
        </w:rPr>
        <w:t xml:space="preserve"> Learning environment (</w:t>
      </w:r>
      <w:proofErr w:type="spellStart"/>
      <w:r w:rsidRPr="000F7A89">
        <w:rPr>
          <w:rFonts w:ascii="Arial" w:hAnsi="Arial" w:cs="Arial"/>
        </w:rPr>
        <w:t>vLe</w:t>
      </w:r>
      <w:proofErr w:type="spellEnd"/>
      <w:r w:rsidRPr="000F7A89">
        <w:rPr>
          <w:rFonts w:ascii="Arial" w:hAnsi="Arial" w:cs="Arial"/>
        </w:rPr>
        <w:t xml:space="preserve">) in the </w:t>
      </w:r>
      <w:proofErr w:type="spellStart"/>
      <w:r w:rsidRPr="000F7A89">
        <w:rPr>
          <w:rFonts w:ascii="Arial" w:hAnsi="Arial" w:cs="Arial"/>
        </w:rPr>
        <w:t>efL</w:t>
      </w:r>
      <w:proofErr w:type="spellEnd"/>
      <w:r w:rsidRPr="000F7A89">
        <w:rPr>
          <w:rFonts w:ascii="Arial" w:hAnsi="Arial" w:cs="Arial"/>
        </w:rPr>
        <w:t xml:space="preserve"> </w:t>
      </w:r>
      <w:r w:rsidR="00764ABC" w:rsidRPr="000F7A89">
        <w:rPr>
          <w:rFonts w:ascii="Arial" w:hAnsi="Arial" w:cs="Arial"/>
        </w:rPr>
        <w:t>classroom</w:t>
      </w:r>
      <w:r w:rsidRPr="000F7A89">
        <w:rPr>
          <w:rFonts w:ascii="Arial" w:hAnsi="Arial" w:cs="Arial"/>
        </w:rPr>
        <w:t xml:space="preserve">. </w:t>
      </w:r>
      <w:proofErr w:type="spellStart"/>
      <w:proofErr w:type="gramStart"/>
      <w:r w:rsidR="00764ABC" w:rsidRPr="000F7A89">
        <w:rPr>
          <w:rFonts w:ascii="Arial" w:hAnsi="Arial" w:cs="Arial"/>
          <w:i/>
          <w:iCs/>
        </w:rPr>
        <w:t>ikala</w:t>
      </w:r>
      <w:proofErr w:type="spellEnd"/>
      <w:proofErr w:type="gramEnd"/>
      <w:r w:rsidR="00764ABC" w:rsidRPr="000F7A89">
        <w:rPr>
          <w:rFonts w:ascii="Arial" w:hAnsi="Arial" w:cs="Arial"/>
          <w:i/>
          <w:iCs/>
        </w:rPr>
        <w:t>,</w:t>
      </w:r>
      <w:r w:rsidRPr="000F7A89">
        <w:rPr>
          <w:rFonts w:ascii="Arial" w:hAnsi="Arial" w:cs="Arial"/>
          <w:i/>
          <w:iCs/>
        </w:rPr>
        <w:t xml:space="preserve"> </w:t>
      </w:r>
      <w:r w:rsidRPr="000F7A89">
        <w:rPr>
          <w:rFonts w:ascii="Arial" w:hAnsi="Arial" w:cs="Arial"/>
        </w:rPr>
        <w:t>22(3), pp. 1-7.</w:t>
      </w:r>
    </w:p>
    <w:p w14:paraId="1E3FB9DD" w14:textId="46246249" w:rsidR="000F7A89" w:rsidRDefault="000F7A89" w:rsidP="00764ABC">
      <w:pPr>
        <w:spacing w:line="360" w:lineRule="auto"/>
        <w:ind w:left="720" w:hanging="720"/>
        <w:rPr>
          <w:rFonts w:ascii="Arial" w:hAnsi="Arial" w:cs="Arial"/>
        </w:rPr>
      </w:pPr>
      <w:proofErr w:type="spellStart"/>
      <w:r w:rsidRPr="000F7A89">
        <w:rPr>
          <w:rFonts w:ascii="Arial" w:hAnsi="Arial" w:cs="Arial"/>
        </w:rPr>
        <w:t>Nwabude</w:t>
      </w:r>
      <w:proofErr w:type="spellEnd"/>
      <w:r w:rsidRPr="000F7A89">
        <w:rPr>
          <w:rFonts w:ascii="Arial" w:hAnsi="Arial" w:cs="Arial"/>
        </w:rPr>
        <w:t xml:space="preserve">, A. A. R., </w:t>
      </w:r>
      <w:proofErr w:type="spellStart"/>
      <w:r w:rsidRPr="000F7A89">
        <w:rPr>
          <w:rFonts w:ascii="Arial" w:hAnsi="Arial" w:cs="Arial"/>
        </w:rPr>
        <w:t>n.d.</w:t>
      </w:r>
      <w:proofErr w:type="spellEnd"/>
      <w:r w:rsidRPr="000F7A89">
        <w:rPr>
          <w:rFonts w:ascii="Arial" w:hAnsi="Arial" w:cs="Arial"/>
        </w:rPr>
        <w:t xml:space="preserve"> </w:t>
      </w:r>
      <w:r w:rsidRPr="000F7A89">
        <w:rPr>
          <w:rFonts w:ascii="Arial" w:hAnsi="Arial" w:cs="Arial"/>
          <w:i/>
          <w:iCs/>
        </w:rPr>
        <w:t xml:space="preserve">HOW </w:t>
      </w:r>
      <w:proofErr w:type="gramStart"/>
      <w:r w:rsidRPr="000F7A89">
        <w:rPr>
          <w:rFonts w:ascii="Arial" w:hAnsi="Arial" w:cs="Arial"/>
          <w:i/>
          <w:iCs/>
        </w:rPr>
        <w:t>WOULD VIRTUAL LEARNING ENVIRONMENT (VLE)</w:t>
      </w:r>
      <w:proofErr w:type="gramEnd"/>
      <w:r w:rsidRPr="000F7A89">
        <w:rPr>
          <w:rFonts w:ascii="Arial" w:hAnsi="Arial" w:cs="Arial"/>
          <w:i/>
          <w:iCs/>
        </w:rPr>
        <w:t xml:space="preserve"> ENHANCE ASSESSMENT FOR LEARNING MATHEMATICS BY THE SPECIAL EDUCATION NEEDS STUDENTS (SENS) IN SECONDARY EDUCATION. </w:t>
      </w:r>
      <w:r w:rsidRPr="000F7A89">
        <w:rPr>
          <w:rFonts w:ascii="Arial" w:hAnsi="Arial" w:cs="Arial"/>
        </w:rPr>
        <w:t>London: Cass School of Education &amp; Communities.</w:t>
      </w:r>
    </w:p>
    <w:p w14:paraId="3A7E6F5F" w14:textId="6B3BB368" w:rsidR="00764ABC" w:rsidRPr="00764ABC" w:rsidRDefault="00764ABC" w:rsidP="00764ABC">
      <w:pPr>
        <w:spacing w:line="360" w:lineRule="auto"/>
        <w:ind w:left="720" w:hanging="720"/>
        <w:rPr>
          <w:rFonts w:ascii="Arial" w:hAnsi="Arial" w:cs="Arial"/>
        </w:rPr>
      </w:pPr>
      <w:r w:rsidRPr="00764ABC">
        <w:rPr>
          <w:rFonts w:ascii="Arial" w:hAnsi="Arial" w:cs="Arial"/>
        </w:rPr>
        <w:t xml:space="preserve">TOPHAT, </w:t>
      </w:r>
      <w:proofErr w:type="spellStart"/>
      <w:r w:rsidRPr="00764ABC">
        <w:rPr>
          <w:rFonts w:ascii="Arial" w:hAnsi="Arial" w:cs="Arial"/>
        </w:rPr>
        <w:t>n.d.</w:t>
      </w:r>
      <w:proofErr w:type="spellEnd"/>
      <w:r w:rsidRPr="00764ABC">
        <w:rPr>
          <w:rFonts w:ascii="Arial" w:hAnsi="Arial" w:cs="Arial"/>
        </w:rPr>
        <w:t xml:space="preserve"> </w:t>
      </w:r>
      <w:r w:rsidRPr="00764ABC">
        <w:rPr>
          <w:rFonts w:ascii="Arial" w:hAnsi="Arial" w:cs="Arial"/>
          <w:i/>
          <w:iCs/>
        </w:rPr>
        <w:t xml:space="preserve">Virtual learning environment. </w:t>
      </w:r>
      <w:r w:rsidRPr="00764ABC">
        <w:rPr>
          <w:rFonts w:ascii="Arial" w:hAnsi="Arial" w:cs="Arial"/>
        </w:rPr>
        <w:t xml:space="preserve">[Online] </w:t>
      </w:r>
      <w:r w:rsidRPr="00764ABC">
        <w:rPr>
          <w:rFonts w:ascii="Arial" w:hAnsi="Arial" w:cs="Arial"/>
        </w:rPr>
        <w:br/>
        <w:t xml:space="preserve">Available at: </w:t>
      </w:r>
      <w:hyperlink r:id="rId9" w:history="1">
        <w:r w:rsidRPr="00764ABC">
          <w:rPr>
            <w:rStyle w:val="Hyperlink"/>
            <w:rFonts w:ascii="Arial" w:hAnsi="Arial" w:cs="Arial"/>
          </w:rPr>
          <w:t>https://tophat.com/glossary/v/virtual-learning-environment/</w:t>
        </w:r>
      </w:hyperlink>
      <w:r>
        <w:rPr>
          <w:rFonts w:ascii="Arial" w:hAnsi="Arial" w:cs="Arial"/>
        </w:rPr>
        <w:t xml:space="preserve"> </w:t>
      </w:r>
      <w:r w:rsidRPr="00764ABC">
        <w:rPr>
          <w:rFonts w:ascii="Arial" w:hAnsi="Arial" w:cs="Arial"/>
        </w:rPr>
        <w:t>[Accessed 15 July 2021].</w:t>
      </w:r>
    </w:p>
    <w:p w14:paraId="7CDB7045" w14:textId="77777777" w:rsidR="00764ABC" w:rsidRPr="000F7A89" w:rsidRDefault="00764ABC" w:rsidP="000F7A89">
      <w:pPr>
        <w:spacing w:line="360" w:lineRule="auto"/>
        <w:rPr>
          <w:rFonts w:ascii="Arial" w:hAnsi="Arial" w:cs="Arial"/>
        </w:rPr>
      </w:pPr>
    </w:p>
    <w:p w14:paraId="787C5E7E" w14:textId="6C07B37F" w:rsidR="001A5DC1" w:rsidRPr="00A63F51" w:rsidRDefault="001A5DC1" w:rsidP="000F7A89">
      <w:pPr>
        <w:spacing w:line="360" w:lineRule="auto"/>
        <w:rPr>
          <w:rFonts w:ascii="Arial" w:hAnsi="Arial" w:cs="Arial"/>
        </w:rPr>
      </w:pPr>
      <w:r w:rsidRPr="00A63F51">
        <w:rPr>
          <w:rFonts w:ascii="Arial" w:hAnsi="Arial" w:cs="Arial"/>
        </w:rPr>
        <w:t xml:space="preserve"> </w:t>
      </w:r>
    </w:p>
    <w:p w14:paraId="7023D6ED" w14:textId="29F93CE8" w:rsidR="004C3D53" w:rsidRPr="00A63F51" w:rsidRDefault="004C3D53" w:rsidP="001B28A2">
      <w:pPr>
        <w:spacing w:line="360" w:lineRule="auto"/>
        <w:jc w:val="center"/>
        <w:rPr>
          <w:rFonts w:ascii="Arial" w:hAnsi="Arial" w:cs="Arial"/>
          <w:b/>
          <w:bCs/>
        </w:rPr>
      </w:pPr>
    </w:p>
    <w:p w14:paraId="26B8EE8D" w14:textId="77777777" w:rsidR="00D450B9" w:rsidRDefault="00D450B9" w:rsidP="001B28A2">
      <w:pPr>
        <w:spacing w:line="360" w:lineRule="auto"/>
        <w:jc w:val="center"/>
        <w:rPr>
          <w:rFonts w:ascii="Arial" w:hAnsi="Arial" w:cs="Arial"/>
          <w:b/>
          <w:bCs/>
        </w:rPr>
      </w:pPr>
    </w:p>
    <w:p w14:paraId="59A25F08" w14:textId="051FBFE8" w:rsidR="004C3D53" w:rsidRDefault="004C3D53" w:rsidP="001B28A2">
      <w:pPr>
        <w:spacing w:line="360" w:lineRule="auto"/>
        <w:jc w:val="center"/>
        <w:rPr>
          <w:rFonts w:ascii="Arial" w:hAnsi="Arial" w:cs="Arial"/>
          <w:b/>
          <w:bCs/>
        </w:rPr>
      </w:pPr>
    </w:p>
    <w:p w14:paraId="64C511DB" w14:textId="336A4947" w:rsidR="000F7A89" w:rsidRPr="002B7F1B" w:rsidRDefault="002B7F1B" w:rsidP="000F7A89">
      <w:pPr>
        <w:pStyle w:val="Bibliography"/>
        <w:spacing w:line="360" w:lineRule="auto"/>
        <w:rPr>
          <w:rFonts w:ascii="Arial" w:hAnsi="Arial" w:cs="Arial"/>
          <w:noProof/>
        </w:rPr>
      </w:pPr>
      <w:r w:rsidRPr="002B7F1B">
        <w:rPr>
          <w:rFonts w:ascii="Arial" w:hAnsi="Arial" w:cs="Arial"/>
          <w:b/>
          <w:bCs/>
        </w:rPr>
        <w:fldChar w:fldCharType="begin"/>
      </w:r>
      <w:r w:rsidRPr="002B7F1B">
        <w:rPr>
          <w:rFonts w:ascii="Arial" w:hAnsi="Arial" w:cs="Arial"/>
          <w:b/>
          <w:bCs/>
        </w:rPr>
        <w:instrText xml:space="preserve"> BIBLIOGRAPHY  \l 1033 </w:instrText>
      </w:r>
      <w:r w:rsidRPr="002B7F1B">
        <w:rPr>
          <w:rFonts w:ascii="Arial" w:hAnsi="Arial" w:cs="Arial"/>
          <w:b/>
          <w:bCs/>
        </w:rPr>
        <w:fldChar w:fldCharType="separate"/>
      </w:r>
    </w:p>
    <w:p w14:paraId="774AD8D8" w14:textId="17DC9AEF" w:rsidR="002B7F1B" w:rsidRPr="002B7F1B" w:rsidRDefault="002B7F1B" w:rsidP="002B7F1B">
      <w:pPr>
        <w:pStyle w:val="Bibliography"/>
        <w:spacing w:line="360" w:lineRule="auto"/>
        <w:rPr>
          <w:rFonts w:ascii="Arial" w:hAnsi="Arial" w:cs="Arial"/>
          <w:noProof/>
        </w:rPr>
      </w:pPr>
    </w:p>
    <w:p w14:paraId="585D02E8" w14:textId="73485DDF" w:rsidR="004C3D53" w:rsidRPr="00A63F51" w:rsidRDefault="002B7F1B" w:rsidP="00155670">
      <w:pPr>
        <w:spacing w:line="360" w:lineRule="auto"/>
        <w:rPr>
          <w:rFonts w:ascii="Arial" w:hAnsi="Arial" w:cs="Arial"/>
          <w:b/>
          <w:bCs/>
        </w:rPr>
      </w:pPr>
      <w:r w:rsidRPr="002B7F1B">
        <w:rPr>
          <w:rFonts w:ascii="Arial" w:hAnsi="Arial" w:cs="Arial"/>
          <w:b/>
          <w:bCs/>
        </w:rPr>
        <w:fldChar w:fldCharType="end"/>
      </w:r>
    </w:p>
    <w:p w14:paraId="2035D6DB" w14:textId="77777777" w:rsidR="000F7A89" w:rsidRDefault="000F7A89" w:rsidP="001B28A2">
      <w:pPr>
        <w:spacing w:line="360" w:lineRule="auto"/>
        <w:jc w:val="center"/>
        <w:rPr>
          <w:rFonts w:ascii="Arial" w:hAnsi="Arial" w:cs="Arial"/>
          <w:b/>
          <w:bCs/>
        </w:rPr>
      </w:pPr>
    </w:p>
    <w:p w14:paraId="73EB3026" w14:textId="77777777" w:rsidR="000F7A89" w:rsidRDefault="000F7A89" w:rsidP="001B28A2">
      <w:pPr>
        <w:spacing w:line="360" w:lineRule="auto"/>
        <w:jc w:val="center"/>
        <w:rPr>
          <w:rFonts w:ascii="Arial" w:hAnsi="Arial" w:cs="Arial"/>
          <w:b/>
          <w:bCs/>
        </w:rPr>
      </w:pPr>
    </w:p>
    <w:p w14:paraId="2B3D30FE" w14:textId="77777777" w:rsidR="000F7A89" w:rsidRDefault="000F7A89" w:rsidP="001B28A2">
      <w:pPr>
        <w:spacing w:line="360" w:lineRule="auto"/>
        <w:jc w:val="center"/>
        <w:rPr>
          <w:rFonts w:ascii="Arial" w:hAnsi="Arial" w:cs="Arial"/>
          <w:b/>
          <w:bCs/>
        </w:rPr>
      </w:pPr>
    </w:p>
    <w:p w14:paraId="78CA1318" w14:textId="77777777" w:rsidR="000F7A89" w:rsidRDefault="000F7A89" w:rsidP="001B28A2">
      <w:pPr>
        <w:spacing w:line="360" w:lineRule="auto"/>
        <w:jc w:val="center"/>
        <w:rPr>
          <w:rFonts w:ascii="Arial" w:hAnsi="Arial" w:cs="Arial"/>
          <w:b/>
          <w:bCs/>
        </w:rPr>
      </w:pPr>
    </w:p>
    <w:p w14:paraId="1A7A3248" w14:textId="77777777" w:rsidR="000F7A89" w:rsidRDefault="000F7A89" w:rsidP="001B28A2">
      <w:pPr>
        <w:spacing w:line="360" w:lineRule="auto"/>
        <w:jc w:val="center"/>
        <w:rPr>
          <w:rFonts w:ascii="Arial" w:hAnsi="Arial" w:cs="Arial"/>
          <w:b/>
          <w:bCs/>
        </w:rPr>
      </w:pPr>
    </w:p>
    <w:p w14:paraId="3D6A4B49" w14:textId="77777777" w:rsidR="000F7A89" w:rsidRDefault="000F7A89" w:rsidP="001B28A2">
      <w:pPr>
        <w:spacing w:line="360" w:lineRule="auto"/>
        <w:jc w:val="center"/>
        <w:rPr>
          <w:rFonts w:ascii="Arial" w:hAnsi="Arial" w:cs="Arial"/>
          <w:b/>
          <w:bCs/>
        </w:rPr>
      </w:pPr>
    </w:p>
    <w:p w14:paraId="1E4D459A" w14:textId="77777777" w:rsidR="000F7A89" w:rsidRDefault="000F7A89" w:rsidP="001B28A2">
      <w:pPr>
        <w:spacing w:line="360" w:lineRule="auto"/>
        <w:jc w:val="center"/>
        <w:rPr>
          <w:rFonts w:ascii="Arial" w:hAnsi="Arial" w:cs="Arial"/>
          <w:b/>
          <w:bCs/>
        </w:rPr>
      </w:pPr>
    </w:p>
    <w:p w14:paraId="19116F99" w14:textId="77777777" w:rsidR="000F7A89" w:rsidRDefault="000F7A89" w:rsidP="001B28A2">
      <w:pPr>
        <w:spacing w:line="360" w:lineRule="auto"/>
        <w:jc w:val="center"/>
        <w:rPr>
          <w:rFonts w:ascii="Arial" w:hAnsi="Arial" w:cs="Arial"/>
          <w:b/>
          <w:bCs/>
        </w:rPr>
      </w:pPr>
    </w:p>
    <w:p w14:paraId="20FF6450" w14:textId="77777777" w:rsidR="000F7A89" w:rsidRDefault="000F7A89" w:rsidP="001B28A2">
      <w:pPr>
        <w:spacing w:line="360" w:lineRule="auto"/>
        <w:jc w:val="center"/>
        <w:rPr>
          <w:rFonts w:ascii="Arial" w:hAnsi="Arial" w:cs="Arial"/>
          <w:b/>
          <w:bCs/>
        </w:rPr>
      </w:pPr>
    </w:p>
    <w:p w14:paraId="2EB57241" w14:textId="77777777" w:rsidR="000F7A89" w:rsidRDefault="000F7A89" w:rsidP="001B28A2">
      <w:pPr>
        <w:spacing w:line="360" w:lineRule="auto"/>
        <w:jc w:val="center"/>
        <w:rPr>
          <w:rFonts w:ascii="Arial" w:hAnsi="Arial" w:cs="Arial"/>
          <w:b/>
          <w:bCs/>
        </w:rPr>
      </w:pPr>
    </w:p>
    <w:p w14:paraId="7AA2F03A" w14:textId="77777777" w:rsidR="000F7A89" w:rsidRDefault="000F7A89" w:rsidP="001B28A2">
      <w:pPr>
        <w:spacing w:line="360" w:lineRule="auto"/>
        <w:jc w:val="center"/>
        <w:rPr>
          <w:rFonts w:ascii="Arial" w:hAnsi="Arial" w:cs="Arial"/>
          <w:b/>
          <w:bCs/>
        </w:rPr>
      </w:pPr>
    </w:p>
    <w:p w14:paraId="786665EF" w14:textId="01ECF5EB" w:rsidR="00FA4F4B" w:rsidRPr="00A63F51" w:rsidRDefault="00FA4F4B" w:rsidP="001B28A2">
      <w:pPr>
        <w:spacing w:line="360" w:lineRule="auto"/>
        <w:jc w:val="center"/>
        <w:rPr>
          <w:rFonts w:ascii="Arial" w:hAnsi="Arial" w:cs="Arial"/>
          <w:b/>
          <w:bCs/>
        </w:rPr>
      </w:pPr>
      <w:r w:rsidRPr="00A63F51">
        <w:rPr>
          <w:rFonts w:ascii="Arial" w:hAnsi="Arial" w:cs="Arial"/>
          <w:b/>
          <w:bCs/>
        </w:rPr>
        <w:t>Appendices</w:t>
      </w:r>
    </w:p>
    <w:p w14:paraId="393F762D" w14:textId="6237F399" w:rsidR="00163DEC" w:rsidRPr="00A63F51" w:rsidRDefault="00CB358C" w:rsidP="001B28A2">
      <w:pPr>
        <w:pStyle w:val="ListParagraph"/>
        <w:numPr>
          <w:ilvl w:val="0"/>
          <w:numId w:val="6"/>
        </w:numPr>
        <w:spacing w:line="360" w:lineRule="auto"/>
        <w:rPr>
          <w:rFonts w:ascii="Arial" w:hAnsi="Arial" w:cs="Arial"/>
          <w:b/>
          <w:bCs/>
        </w:rPr>
      </w:pPr>
      <w:r w:rsidRPr="00A63F51">
        <w:rPr>
          <w:rFonts w:ascii="Arial" w:hAnsi="Arial" w:cs="Arial"/>
          <w:b/>
          <w:bCs/>
        </w:rPr>
        <w:t>Questionnaire</w:t>
      </w:r>
      <w:r w:rsidR="00163DEC" w:rsidRPr="00A63F51">
        <w:rPr>
          <w:rFonts w:ascii="Arial" w:hAnsi="Arial" w:cs="Arial"/>
          <w:b/>
          <w:bCs/>
        </w:rPr>
        <w:t xml:space="preserve"> </w:t>
      </w:r>
    </w:p>
    <w:p w14:paraId="3134D66D" w14:textId="77777777" w:rsidR="00FA4F4B" w:rsidRPr="00A63F51" w:rsidRDefault="00FA4F4B" w:rsidP="001B28A2">
      <w:pPr>
        <w:pStyle w:val="ListParagraph"/>
        <w:numPr>
          <w:ilvl w:val="0"/>
          <w:numId w:val="1"/>
        </w:numPr>
        <w:spacing w:line="360" w:lineRule="auto"/>
        <w:rPr>
          <w:rFonts w:ascii="Arial" w:hAnsi="Arial" w:cs="Arial"/>
        </w:rPr>
      </w:pPr>
      <w:r w:rsidRPr="00A63F51">
        <w:rPr>
          <w:rFonts w:ascii="Arial" w:hAnsi="Arial" w:cs="Arial"/>
        </w:rPr>
        <w:t xml:space="preserve">How do you feel about VLE in general when it comes to your learning outcomes? </w:t>
      </w:r>
    </w:p>
    <w:p w14:paraId="5312EA97" w14:textId="77777777" w:rsidR="00FA4F4B" w:rsidRPr="00A63F51" w:rsidRDefault="00FA4F4B" w:rsidP="001B28A2">
      <w:pPr>
        <w:pStyle w:val="ListParagraph"/>
        <w:numPr>
          <w:ilvl w:val="0"/>
          <w:numId w:val="2"/>
        </w:numPr>
        <w:spacing w:line="360" w:lineRule="auto"/>
        <w:rPr>
          <w:rFonts w:ascii="Arial" w:hAnsi="Arial" w:cs="Arial"/>
        </w:rPr>
      </w:pPr>
      <w:r w:rsidRPr="00A63F51">
        <w:rPr>
          <w:rFonts w:ascii="Arial" w:hAnsi="Arial" w:cs="Arial"/>
        </w:rPr>
        <w:t xml:space="preserve">Not helpful </w:t>
      </w:r>
    </w:p>
    <w:p w14:paraId="17BE7847" w14:textId="77777777" w:rsidR="00FA4F4B" w:rsidRPr="00A63F51" w:rsidRDefault="00FA4F4B" w:rsidP="001B28A2">
      <w:pPr>
        <w:pStyle w:val="ListParagraph"/>
        <w:numPr>
          <w:ilvl w:val="0"/>
          <w:numId w:val="2"/>
        </w:numPr>
        <w:spacing w:line="360" w:lineRule="auto"/>
        <w:rPr>
          <w:rFonts w:ascii="Arial" w:hAnsi="Arial" w:cs="Arial"/>
        </w:rPr>
      </w:pPr>
      <w:r w:rsidRPr="00A63F51">
        <w:rPr>
          <w:rFonts w:ascii="Arial" w:hAnsi="Arial" w:cs="Arial"/>
        </w:rPr>
        <w:t xml:space="preserve">Moderately helpful </w:t>
      </w:r>
    </w:p>
    <w:p w14:paraId="0118F1F8" w14:textId="77777777" w:rsidR="00FA4F4B" w:rsidRPr="00A63F51" w:rsidRDefault="00FA4F4B" w:rsidP="001B28A2">
      <w:pPr>
        <w:pStyle w:val="ListParagraph"/>
        <w:numPr>
          <w:ilvl w:val="0"/>
          <w:numId w:val="2"/>
        </w:numPr>
        <w:spacing w:line="360" w:lineRule="auto"/>
        <w:rPr>
          <w:rFonts w:ascii="Arial" w:hAnsi="Arial" w:cs="Arial"/>
        </w:rPr>
      </w:pPr>
      <w:r w:rsidRPr="00A63F51">
        <w:rPr>
          <w:rFonts w:ascii="Arial" w:hAnsi="Arial" w:cs="Arial"/>
        </w:rPr>
        <w:t xml:space="preserve">Very helpful </w:t>
      </w:r>
    </w:p>
    <w:p w14:paraId="35077715" w14:textId="77777777" w:rsidR="00FA4F4B" w:rsidRPr="00A63F51" w:rsidRDefault="00FA4F4B" w:rsidP="001B28A2">
      <w:pPr>
        <w:pStyle w:val="ListParagraph"/>
        <w:numPr>
          <w:ilvl w:val="0"/>
          <w:numId w:val="1"/>
        </w:numPr>
        <w:spacing w:line="360" w:lineRule="auto"/>
        <w:rPr>
          <w:rFonts w:ascii="Arial" w:hAnsi="Arial" w:cs="Arial"/>
        </w:rPr>
      </w:pPr>
      <w:r w:rsidRPr="00A63F51">
        <w:rPr>
          <w:rFonts w:ascii="Arial" w:hAnsi="Arial" w:cs="Arial"/>
        </w:rPr>
        <w:t xml:space="preserve">How conversant are you with the use of VLE tools? </w:t>
      </w:r>
    </w:p>
    <w:p w14:paraId="7A703F1D" w14:textId="77777777" w:rsidR="00FA4F4B" w:rsidRPr="00A63F51" w:rsidRDefault="00FA4F4B" w:rsidP="001B28A2">
      <w:pPr>
        <w:pStyle w:val="ListParagraph"/>
        <w:numPr>
          <w:ilvl w:val="0"/>
          <w:numId w:val="3"/>
        </w:numPr>
        <w:spacing w:line="360" w:lineRule="auto"/>
        <w:rPr>
          <w:rFonts w:ascii="Arial" w:hAnsi="Arial" w:cs="Arial"/>
        </w:rPr>
      </w:pPr>
      <w:r w:rsidRPr="00A63F51">
        <w:rPr>
          <w:rFonts w:ascii="Arial" w:hAnsi="Arial" w:cs="Arial"/>
        </w:rPr>
        <w:t xml:space="preserve">Very conversant </w:t>
      </w:r>
    </w:p>
    <w:p w14:paraId="3F3222C0" w14:textId="77777777" w:rsidR="00FA4F4B" w:rsidRPr="00A63F51" w:rsidRDefault="00FA4F4B" w:rsidP="001B28A2">
      <w:pPr>
        <w:pStyle w:val="ListParagraph"/>
        <w:numPr>
          <w:ilvl w:val="0"/>
          <w:numId w:val="3"/>
        </w:numPr>
        <w:spacing w:line="360" w:lineRule="auto"/>
        <w:rPr>
          <w:rFonts w:ascii="Arial" w:hAnsi="Arial" w:cs="Arial"/>
        </w:rPr>
      </w:pPr>
      <w:r w:rsidRPr="00A63F51">
        <w:rPr>
          <w:rFonts w:ascii="Arial" w:hAnsi="Arial" w:cs="Arial"/>
        </w:rPr>
        <w:t xml:space="preserve">Moderately conversant </w:t>
      </w:r>
    </w:p>
    <w:p w14:paraId="016BEE81" w14:textId="77777777" w:rsidR="00FA4F4B" w:rsidRPr="00A63F51" w:rsidRDefault="00FA4F4B" w:rsidP="001B28A2">
      <w:pPr>
        <w:pStyle w:val="ListParagraph"/>
        <w:numPr>
          <w:ilvl w:val="0"/>
          <w:numId w:val="3"/>
        </w:numPr>
        <w:spacing w:line="360" w:lineRule="auto"/>
        <w:rPr>
          <w:rFonts w:ascii="Arial" w:hAnsi="Arial" w:cs="Arial"/>
        </w:rPr>
      </w:pPr>
      <w:r w:rsidRPr="00A63F51">
        <w:rPr>
          <w:rFonts w:ascii="Arial" w:hAnsi="Arial" w:cs="Arial"/>
        </w:rPr>
        <w:t xml:space="preserve">Not conversant </w:t>
      </w:r>
    </w:p>
    <w:p w14:paraId="24A97AAB" w14:textId="77777777" w:rsidR="00FA4F4B" w:rsidRPr="00A63F51" w:rsidRDefault="00FA4F4B" w:rsidP="001B28A2">
      <w:pPr>
        <w:pStyle w:val="ListParagraph"/>
        <w:numPr>
          <w:ilvl w:val="0"/>
          <w:numId w:val="1"/>
        </w:numPr>
        <w:spacing w:line="360" w:lineRule="auto"/>
        <w:rPr>
          <w:rFonts w:ascii="Arial" w:hAnsi="Arial" w:cs="Arial"/>
        </w:rPr>
      </w:pPr>
      <w:r w:rsidRPr="00A63F51">
        <w:rPr>
          <w:rFonts w:ascii="Arial" w:hAnsi="Arial" w:cs="Arial"/>
        </w:rPr>
        <w:t xml:space="preserve">On average, how many minutes do you spend online using VLE tools? </w:t>
      </w:r>
    </w:p>
    <w:p w14:paraId="14D3C79E" w14:textId="77777777" w:rsidR="00FA4F4B" w:rsidRPr="00A63F51" w:rsidRDefault="00FA4F4B" w:rsidP="001B28A2">
      <w:pPr>
        <w:pStyle w:val="ListParagraph"/>
        <w:numPr>
          <w:ilvl w:val="0"/>
          <w:numId w:val="1"/>
        </w:numPr>
        <w:spacing w:line="360" w:lineRule="auto"/>
        <w:rPr>
          <w:rFonts w:ascii="Arial" w:hAnsi="Arial" w:cs="Arial"/>
        </w:rPr>
      </w:pPr>
      <w:r w:rsidRPr="00A63F51">
        <w:rPr>
          <w:rFonts w:ascii="Arial" w:hAnsi="Arial" w:cs="Arial"/>
        </w:rPr>
        <w:t xml:space="preserve">Have your grades increased after you started utilizing VLE tools fully in your education? </w:t>
      </w:r>
    </w:p>
    <w:p w14:paraId="1B9DC10B" w14:textId="77777777" w:rsidR="00FA4F4B" w:rsidRPr="00A63F51" w:rsidRDefault="00FA4F4B" w:rsidP="001B28A2">
      <w:pPr>
        <w:pStyle w:val="ListParagraph"/>
        <w:numPr>
          <w:ilvl w:val="0"/>
          <w:numId w:val="4"/>
        </w:numPr>
        <w:spacing w:line="360" w:lineRule="auto"/>
        <w:rPr>
          <w:rFonts w:ascii="Arial" w:hAnsi="Arial" w:cs="Arial"/>
        </w:rPr>
      </w:pPr>
      <w:r w:rsidRPr="00A63F51">
        <w:rPr>
          <w:rFonts w:ascii="Arial" w:hAnsi="Arial" w:cs="Arial"/>
        </w:rPr>
        <w:t xml:space="preserve">Yes </w:t>
      </w:r>
    </w:p>
    <w:p w14:paraId="0E038D84" w14:textId="77777777" w:rsidR="00FA4F4B" w:rsidRPr="00A63F51" w:rsidRDefault="00FA4F4B" w:rsidP="001B28A2">
      <w:pPr>
        <w:pStyle w:val="ListParagraph"/>
        <w:numPr>
          <w:ilvl w:val="0"/>
          <w:numId w:val="4"/>
        </w:numPr>
        <w:spacing w:line="360" w:lineRule="auto"/>
        <w:rPr>
          <w:rFonts w:ascii="Arial" w:hAnsi="Arial" w:cs="Arial"/>
        </w:rPr>
      </w:pPr>
      <w:r w:rsidRPr="00A63F51">
        <w:rPr>
          <w:rFonts w:ascii="Arial" w:hAnsi="Arial" w:cs="Arial"/>
        </w:rPr>
        <w:t xml:space="preserve">No </w:t>
      </w:r>
    </w:p>
    <w:p w14:paraId="3958B9DD" w14:textId="77777777" w:rsidR="00FA4F4B" w:rsidRPr="00A63F51" w:rsidRDefault="00FA4F4B" w:rsidP="001B28A2">
      <w:pPr>
        <w:pStyle w:val="ListParagraph"/>
        <w:numPr>
          <w:ilvl w:val="0"/>
          <w:numId w:val="1"/>
        </w:numPr>
        <w:spacing w:line="360" w:lineRule="auto"/>
        <w:rPr>
          <w:rFonts w:ascii="Arial" w:hAnsi="Arial" w:cs="Arial"/>
        </w:rPr>
      </w:pPr>
      <w:r w:rsidRPr="00A63F51">
        <w:rPr>
          <w:rFonts w:ascii="Arial" w:hAnsi="Arial" w:cs="Arial"/>
        </w:rPr>
        <w:t xml:space="preserve">Have you faced any shortcoming when it comes to the use of VLE approach and tools in your education? Please expound. </w:t>
      </w:r>
    </w:p>
    <w:p w14:paraId="1BDF1842" w14:textId="77777777" w:rsidR="00FA4F4B" w:rsidRPr="00A63F51" w:rsidRDefault="00FA4F4B" w:rsidP="001B28A2">
      <w:pPr>
        <w:pStyle w:val="ListParagraph"/>
        <w:numPr>
          <w:ilvl w:val="0"/>
          <w:numId w:val="1"/>
        </w:numPr>
        <w:spacing w:line="360" w:lineRule="auto"/>
        <w:rPr>
          <w:rFonts w:ascii="Arial" w:hAnsi="Arial" w:cs="Arial"/>
        </w:rPr>
      </w:pPr>
      <w:r w:rsidRPr="00A63F51">
        <w:rPr>
          <w:rFonts w:ascii="Arial" w:hAnsi="Arial" w:cs="Arial"/>
        </w:rPr>
        <w:t xml:space="preserve">How are your instructors supportive when using VLE tools to learn online? </w:t>
      </w:r>
    </w:p>
    <w:p w14:paraId="58B26A5A" w14:textId="77777777" w:rsidR="00FA4F4B" w:rsidRPr="00A63F51" w:rsidRDefault="00FA4F4B" w:rsidP="001B28A2">
      <w:pPr>
        <w:pStyle w:val="ListParagraph"/>
        <w:numPr>
          <w:ilvl w:val="0"/>
          <w:numId w:val="5"/>
        </w:numPr>
        <w:spacing w:line="360" w:lineRule="auto"/>
        <w:rPr>
          <w:rFonts w:ascii="Arial" w:hAnsi="Arial" w:cs="Arial"/>
        </w:rPr>
      </w:pPr>
      <w:r w:rsidRPr="00A63F51">
        <w:rPr>
          <w:rFonts w:ascii="Arial" w:hAnsi="Arial" w:cs="Arial"/>
        </w:rPr>
        <w:t xml:space="preserve">Super helpful </w:t>
      </w:r>
    </w:p>
    <w:p w14:paraId="4FA6D862" w14:textId="77777777" w:rsidR="00FA4F4B" w:rsidRPr="00A63F51" w:rsidRDefault="00FA4F4B" w:rsidP="001B28A2">
      <w:pPr>
        <w:pStyle w:val="ListParagraph"/>
        <w:numPr>
          <w:ilvl w:val="0"/>
          <w:numId w:val="5"/>
        </w:numPr>
        <w:spacing w:line="360" w:lineRule="auto"/>
        <w:rPr>
          <w:rFonts w:ascii="Arial" w:hAnsi="Arial" w:cs="Arial"/>
        </w:rPr>
      </w:pPr>
      <w:r w:rsidRPr="00A63F51">
        <w:rPr>
          <w:rFonts w:ascii="Arial" w:hAnsi="Arial" w:cs="Arial"/>
        </w:rPr>
        <w:t xml:space="preserve">Helpful </w:t>
      </w:r>
    </w:p>
    <w:p w14:paraId="4EC811B3" w14:textId="77777777" w:rsidR="00FA4F4B" w:rsidRPr="00A63F51" w:rsidRDefault="00FA4F4B" w:rsidP="001B28A2">
      <w:pPr>
        <w:pStyle w:val="ListParagraph"/>
        <w:numPr>
          <w:ilvl w:val="0"/>
          <w:numId w:val="5"/>
        </w:numPr>
        <w:spacing w:line="360" w:lineRule="auto"/>
        <w:rPr>
          <w:rFonts w:ascii="Arial" w:hAnsi="Arial" w:cs="Arial"/>
        </w:rPr>
      </w:pPr>
      <w:r w:rsidRPr="00A63F51">
        <w:rPr>
          <w:rFonts w:ascii="Arial" w:hAnsi="Arial" w:cs="Arial"/>
        </w:rPr>
        <w:t xml:space="preserve">Not helpful at all </w:t>
      </w:r>
    </w:p>
    <w:p w14:paraId="1BCA0BD6" w14:textId="3F6944CC" w:rsidR="00FA4F4B" w:rsidRPr="00A63F51" w:rsidRDefault="00BD72BF" w:rsidP="001B28A2">
      <w:pPr>
        <w:spacing w:line="360" w:lineRule="auto"/>
        <w:rPr>
          <w:rFonts w:ascii="Arial" w:hAnsi="Arial" w:cs="Arial"/>
          <w:b/>
          <w:bCs/>
        </w:rPr>
      </w:pPr>
      <w:r w:rsidRPr="00A63F51">
        <w:rPr>
          <w:rFonts w:ascii="Arial" w:hAnsi="Arial" w:cs="Arial"/>
          <w:b/>
          <w:bCs/>
        </w:rPr>
        <w:t>B</w:t>
      </w:r>
      <w:r w:rsidR="00FA4F4B" w:rsidRPr="00A63F51">
        <w:rPr>
          <w:rFonts w:ascii="Arial" w:hAnsi="Arial" w:cs="Arial"/>
          <w:b/>
          <w:bCs/>
        </w:rPr>
        <w:t xml:space="preserve">. Excel Worksheet with Data </w:t>
      </w:r>
      <w:r w:rsidR="00C509D9">
        <w:rPr>
          <w:rFonts w:ascii="Arial" w:hAnsi="Arial" w:cs="Arial"/>
          <w:b/>
          <w:bCs/>
        </w:rPr>
        <w:t>(attached)</w:t>
      </w:r>
    </w:p>
    <w:p w14:paraId="4AFA6D7B" w14:textId="44811456" w:rsidR="00FA4F4B" w:rsidRPr="00A63F51" w:rsidRDefault="00C509D9" w:rsidP="001B28A2">
      <w:pPr>
        <w:spacing w:line="360" w:lineRule="auto"/>
        <w:rPr>
          <w:rFonts w:ascii="Arial" w:hAnsi="Arial" w:cs="Arial"/>
          <w:b/>
          <w:bCs/>
        </w:rPr>
      </w:pPr>
      <w:r>
        <w:rPr>
          <w:rFonts w:ascii="Arial" w:hAnsi="Arial" w:cs="Arial"/>
          <w:b/>
          <w:bCs/>
        </w:rPr>
        <w:t xml:space="preserve"> </w:t>
      </w:r>
    </w:p>
    <w:sectPr w:rsidR="00FA4F4B" w:rsidRPr="00A63F5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9B5DD2" w14:textId="77777777" w:rsidR="003E2E12" w:rsidRDefault="003E2E12" w:rsidP="00FD6C5B">
      <w:pPr>
        <w:spacing w:after="0" w:line="240" w:lineRule="auto"/>
      </w:pPr>
      <w:r>
        <w:separator/>
      </w:r>
    </w:p>
  </w:endnote>
  <w:endnote w:type="continuationSeparator" w:id="0">
    <w:p w14:paraId="15B9F31C" w14:textId="77777777" w:rsidR="003E2E12" w:rsidRDefault="003E2E12" w:rsidP="00FD6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18FB77" w14:textId="77777777" w:rsidR="003E2E12" w:rsidRDefault="003E2E12" w:rsidP="00FD6C5B">
      <w:pPr>
        <w:spacing w:after="0" w:line="240" w:lineRule="auto"/>
      </w:pPr>
      <w:r>
        <w:separator/>
      </w:r>
    </w:p>
  </w:footnote>
  <w:footnote w:type="continuationSeparator" w:id="0">
    <w:p w14:paraId="0E5555AB" w14:textId="77777777" w:rsidR="003E2E12" w:rsidRDefault="003E2E12" w:rsidP="00FD6C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D6CB26" w14:textId="1B3569A5" w:rsidR="00FD6C5B" w:rsidRPr="00FD6C5B" w:rsidRDefault="007548CE">
    <w:pPr>
      <w:pStyle w:val="Header"/>
      <w:jc w:val="right"/>
      <w:rPr>
        <w:rFonts w:ascii="Arial" w:hAnsi="Arial" w:cs="Arial"/>
      </w:rPr>
    </w:pPr>
    <w:r>
      <w:rPr>
        <w:rFonts w:ascii="Arial" w:hAnsi="Arial" w:cs="Arial"/>
      </w:rPr>
      <w:t xml:space="preserve">Student </w:t>
    </w:r>
    <w:proofErr w:type="gramStart"/>
    <w:r>
      <w:rPr>
        <w:rFonts w:ascii="Arial" w:hAnsi="Arial" w:cs="Arial"/>
      </w:rPr>
      <w:t>ID</w:t>
    </w:r>
    <w:r w:rsidR="00FD6C5B" w:rsidRPr="00FD6C5B">
      <w:rPr>
        <w:rFonts w:ascii="Arial" w:hAnsi="Arial" w:cs="Arial"/>
      </w:rPr>
      <w:t xml:space="preserve">  </w:t>
    </w:r>
    <w:r>
      <w:rPr>
        <w:rFonts w:ascii="Arial" w:hAnsi="Arial" w:cs="Arial"/>
      </w:rPr>
      <w:t>2030448</w:t>
    </w:r>
    <w:proofErr w:type="gramEnd"/>
    <w:r w:rsidR="00FD6C5B" w:rsidRPr="00FD6C5B">
      <w:rPr>
        <w:rFonts w:ascii="Arial" w:hAnsi="Arial" w:cs="Arial"/>
      </w:rPr>
      <w:t xml:space="preserve">           </w:t>
    </w:r>
    <w:sdt>
      <w:sdtPr>
        <w:rPr>
          <w:rFonts w:ascii="Arial" w:hAnsi="Arial" w:cs="Arial"/>
        </w:rPr>
        <w:id w:val="10115987"/>
        <w:docPartObj>
          <w:docPartGallery w:val="Page Numbers (Top of Page)"/>
          <w:docPartUnique/>
        </w:docPartObj>
      </w:sdtPr>
      <w:sdtEndPr>
        <w:rPr>
          <w:noProof/>
        </w:rPr>
      </w:sdtEndPr>
      <w:sdtContent>
        <w:r w:rsidR="00FD6C5B" w:rsidRPr="00FD6C5B">
          <w:rPr>
            <w:rFonts w:ascii="Arial" w:hAnsi="Arial" w:cs="Arial"/>
          </w:rPr>
          <w:fldChar w:fldCharType="begin"/>
        </w:r>
        <w:r w:rsidR="00FD6C5B" w:rsidRPr="00FD6C5B">
          <w:rPr>
            <w:rFonts w:ascii="Arial" w:hAnsi="Arial" w:cs="Arial"/>
          </w:rPr>
          <w:instrText xml:space="preserve"> PAGE   \* MERGEFORMAT </w:instrText>
        </w:r>
        <w:r w:rsidR="00FD6C5B" w:rsidRPr="00FD6C5B">
          <w:rPr>
            <w:rFonts w:ascii="Arial" w:hAnsi="Arial" w:cs="Arial"/>
          </w:rPr>
          <w:fldChar w:fldCharType="separate"/>
        </w:r>
        <w:r w:rsidR="001873B6">
          <w:rPr>
            <w:rFonts w:ascii="Arial" w:hAnsi="Arial" w:cs="Arial"/>
            <w:noProof/>
          </w:rPr>
          <w:t>8</w:t>
        </w:r>
        <w:r w:rsidR="00FD6C5B" w:rsidRPr="00FD6C5B">
          <w:rPr>
            <w:rFonts w:ascii="Arial" w:hAnsi="Arial" w:cs="Arial"/>
            <w:noProof/>
          </w:rPr>
          <w:fldChar w:fldCharType="end"/>
        </w:r>
      </w:sdtContent>
    </w:sdt>
  </w:p>
  <w:p w14:paraId="74FA1404" w14:textId="77777777" w:rsidR="00FD6C5B" w:rsidRDefault="00FD6C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0258A"/>
    <w:multiLevelType w:val="hybridMultilevel"/>
    <w:tmpl w:val="7D6C2BDE"/>
    <w:lvl w:ilvl="0" w:tplc="D73A83CA">
      <w:start w:val="1"/>
      <w:numFmt w:val="lowerLetter"/>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 w15:restartNumberingAfterBreak="0">
    <w:nsid w:val="1789055E"/>
    <w:multiLevelType w:val="hybridMultilevel"/>
    <w:tmpl w:val="1A348DF4"/>
    <w:lvl w:ilvl="0" w:tplc="20000015">
      <w:start w:val="1"/>
      <w:numFmt w:val="upp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88422D2"/>
    <w:multiLevelType w:val="hybridMultilevel"/>
    <w:tmpl w:val="BDF628BC"/>
    <w:lvl w:ilvl="0" w:tplc="93B2BB3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3C72AC"/>
    <w:multiLevelType w:val="hybridMultilevel"/>
    <w:tmpl w:val="CF102FF4"/>
    <w:lvl w:ilvl="0" w:tplc="60C86032">
      <w:start w:val="1"/>
      <w:numFmt w:val="lowerLetter"/>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4" w15:restartNumberingAfterBreak="0">
    <w:nsid w:val="549926C1"/>
    <w:multiLevelType w:val="hybridMultilevel"/>
    <w:tmpl w:val="BB948FB0"/>
    <w:lvl w:ilvl="0" w:tplc="FD040D32">
      <w:numFmt w:val="bullet"/>
      <w:lvlText w:val="-"/>
      <w:lvlJc w:val="left"/>
      <w:pPr>
        <w:ind w:left="3285" w:hanging="360"/>
      </w:pPr>
      <w:rPr>
        <w:rFonts w:ascii="Arial" w:eastAsiaTheme="minorHAnsi" w:hAnsi="Arial" w:cs="Arial" w:hint="default"/>
      </w:rPr>
    </w:lvl>
    <w:lvl w:ilvl="1" w:tplc="04090003" w:tentative="1">
      <w:start w:val="1"/>
      <w:numFmt w:val="bullet"/>
      <w:lvlText w:val="o"/>
      <w:lvlJc w:val="left"/>
      <w:pPr>
        <w:ind w:left="4005" w:hanging="360"/>
      </w:pPr>
      <w:rPr>
        <w:rFonts w:ascii="Courier New" w:hAnsi="Courier New" w:cs="Courier New" w:hint="default"/>
      </w:rPr>
    </w:lvl>
    <w:lvl w:ilvl="2" w:tplc="04090005" w:tentative="1">
      <w:start w:val="1"/>
      <w:numFmt w:val="bullet"/>
      <w:lvlText w:val=""/>
      <w:lvlJc w:val="left"/>
      <w:pPr>
        <w:ind w:left="4725" w:hanging="360"/>
      </w:pPr>
      <w:rPr>
        <w:rFonts w:ascii="Wingdings" w:hAnsi="Wingdings" w:hint="default"/>
      </w:rPr>
    </w:lvl>
    <w:lvl w:ilvl="3" w:tplc="04090001" w:tentative="1">
      <w:start w:val="1"/>
      <w:numFmt w:val="bullet"/>
      <w:lvlText w:val=""/>
      <w:lvlJc w:val="left"/>
      <w:pPr>
        <w:ind w:left="5445" w:hanging="360"/>
      </w:pPr>
      <w:rPr>
        <w:rFonts w:ascii="Symbol" w:hAnsi="Symbol" w:hint="default"/>
      </w:rPr>
    </w:lvl>
    <w:lvl w:ilvl="4" w:tplc="04090003" w:tentative="1">
      <w:start w:val="1"/>
      <w:numFmt w:val="bullet"/>
      <w:lvlText w:val="o"/>
      <w:lvlJc w:val="left"/>
      <w:pPr>
        <w:ind w:left="6165" w:hanging="360"/>
      </w:pPr>
      <w:rPr>
        <w:rFonts w:ascii="Courier New" w:hAnsi="Courier New" w:cs="Courier New" w:hint="default"/>
      </w:rPr>
    </w:lvl>
    <w:lvl w:ilvl="5" w:tplc="04090005" w:tentative="1">
      <w:start w:val="1"/>
      <w:numFmt w:val="bullet"/>
      <w:lvlText w:val=""/>
      <w:lvlJc w:val="left"/>
      <w:pPr>
        <w:ind w:left="6885" w:hanging="360"/>
      </w:pPr>
      <w:rPr>
        <w:rFonts w:ascii="Wingdings" w:hAnsi="Wingdings" w:hint="default"/>
      </w:rPr>
    </w:lvl>
    <w:lvl w:ilvl="6" w:tplc="04090001" w:tentative="1">
      <w:start w:val="1"/>
      <w:numFmt w:val="bullet"/>
      <w:lvlText w:val=""/>
      <w:lvlJc w:val="left"/>
      <w:pPr>
        <w:ind w:left="7605" w:hanging="360"/>
      </w:pPr>
      <w:rPr>
        <w:rFonts w:ascii="Symbol" w:hAnsi="Symbol" w:hint="default"/>
      </w:rPr>
    </w:lvl>
    <w:lvl w:ilvl="7" w:tplc="04090003" w:tentative="1">
      <w:start w:val="1"/>
      <w:numFmt w:val="bullet"/>
      <w:lvlText w:val="o"/>
      <w:lvlJc w:val="left"/>
      <w:pPr>
        <w:ind w:left="8325" w:hanging="360"/>
      </w:pPr>
      <w:rPr>
        <w:rFonts w:ascii="Courier New" w:hAnsi="Courier New" w:cs="Courier New" w:hint="default"/>
      </w:rPr>
    </w:lvl>
    <w:lvl w:ilvl="8" w:tplc="04090005" w:tentative="1">
      <w:start w:val="1"/>
      <w:numFmt w:val="bullet"/>
      <w:lvlText w:val=""/>
      <w:lvlJc w:val="left"/>
      <w:pPr>
        <w:ind w:left="9045" w:hanging="360"/>
      </w:pPr>
      <w:rPr>
        <w:rFonts w:ascii="Wingdings" w:hAnsi="Wingdings" w:hint="default"/>
      </w:rPr>
    </w:lvl>
  </w:abstractNum>
  <w:abstractNum w:abstractNumId="5" w15:restartNumberingAfterBreak="0">
    <w:nsid w:val="5E564F94"/>
    <w:multiLevelType w:val="hybridMultilevel"/>
    <w:tmpl w:val="188C0C18"/>
    <w:lvl w:ilvl="0" w:tplc="B63C97E8">
      <w:start w:val="1"/>
      <w:numFmt w:val="lowerLetter"/>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6" w15:restartNumberingAfterBreak="0">
    <w:nsid w:val="64DA4773"/>
    <w:multiLevelType w:val="hybridMultilevel"/>
    <w:tmpl w:val="1C68217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6846003D"/>
    <w:multiLevelType w:val="hybridMultilevel"/>
    <w:tmpl w:val="3404D3BC"/>
    <w:lvl w:ilvl="0" w:tplc="3FDC3204">
      <w:start w:val="1"/>
      <w:numFmt w:val="lowerLetter"/>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num w:numId="1">
    <w:abstractNumId w:val="6"/>
  </w:num>
  <w:num w:numId="2">
    <w:abstractNumId w:val="7"/>
  </w:num>
  <w:num w:numId="3">
    <w:abstractNumId w:val="0"/>
  </w:num>
  <w:num w:numId="4">
    <w:abstractNumId w:val="5"/>
  </w:num>
  <w:num w:numId="5">
    <w:abstractNumId w:val="3"/>
  </w:num>
  <w:num w:numId="6">
    <w:abstractNumId w:val="1"/>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2BAC"/>
    <w:rsid w:val="00012FA1"/>
    <w:rsid w:val="00015C2E"/>
    <w:rsid w:val="00017ADB"/>
    <w:rsid w:val="00022008"/>
    <w:rsid w:val="000529C4"/>
    <w:rsid w:val="0006452B"/>
    <w:rsid w:val="000775F9"/>
    <w:rsid w:val="00081FD2"/>
    <w:rsid w:val="00083E5C"/>
    <w:rsid w:val="000D3BEF"/>
    <w:rsid w:val="000D4B54"/>
    <w:rsid w:val="000E194A"/>
    <w:rsid w:val="000E5F43"/>
    <w:rsid w:val="000F7A89"/>
    <w:rsid w:val="0015275D"/>
    <w:rsid w:val="00155670"/>
    <w:rsid w:val="00163DEC"/>
    <w:rsid w:val="00164646"/>
    <w:rsid w:val="001658CC"/>
    <w:rsid w:val="001873B6"/>
    <w:rsid w:val="001A5DC1"/>
    <w:rsid w:val="001A7BA7"/>
    <w:rsid w:val="001B28A2"/>
    <w:rsid w:val="001D591B"/>
    <w:rsid w:val="001E79FA"/>
    <w:rsid w:val="0020053C"/>
    <w:rsid w:val="00240939"/>
    <w:rsid w:val="0025556F"/>
    <w:rsid w:val="00280798"/>
    <w:rsid w:val="00295A52"/>
    <w:rsid w:val="002B14D4"/>
    <w:rsid w:val="002B235D"/>
    <w:rsid w:val="002B728A"/>
    <w:rsid w:val="002B7F1B"/>
    <w:rsid w:val="002C4249"/>
    <w:rsid w:val="002D4BC9"/>
    <w:rsid w:val="002E39D9"/>
    <w:rsid w:val="002E51FD"/>
    <w:rsid w:val="002F021B"/>
    <w:rsid w:val="003044D2"/>
    <w:rsid w:val="00307864"/>
    <w:rsid w:val="00387621"/>
    <w:rsid w:val="003D1E7C"/>
    <w:rsid w:val="003E2914"/>
    <w:rsid w:val="003E2E12"/>
    <w:rsid w:val="003E4F1D"/>
    <w:rsid w:val="003F0423"/>
    <w:rsid w:val="00406BF0"/>
    <w:rsid w:val="00407C60"/>
    <w:rsid w:val="00413AF9"/>
    <w:rsid w:val="0042632E"/>
    <w:rsid w:val="0043045C"/>
    <w:rsid w:val="00445309"/>
    <w:rsid w:val="004454CF"/>
    <w:rsid w:val="004525B6"/>
    <w:rsid w:val="00477FA5"/>
    <w:rsid w:val="004A48F6"/>
    <w:rsid w:val="004B41F2"/>
    <w:rsid w:val="004B53EE"/>
    <w:rsid w:val="004B66B2"/>
    <w:rsid w:val="004C3D53"/>
    <w:rsid w:val="004E2D2D"/>
    <w:rsid w:val="005149BF"/>
    <w:rsid w:val="00520F19"/>
    <w:rsid w:val="00524DCC"/>
    <w:rsid w:val="00525901"/>
    <w:rsid w:val="00532A50"/>
    <w:rsid w:val="00562DD8"/>
    <w:rsid w:val="005830EA"/>
    <w:rsid w:val="005A1769"/>
    <w:rsid w:val="005E146A"/>
    <w:rsid w:val="005F7F66"/>
    <w:rsid w:val="00625FA9"/>
    <w:rsid w:val="006915AD"/>
    <w:rsid w:val="006B45D5"/>
    <w:rsid w:val="006B7F31"/>
    <w:rsid w:val="006D36A5"/>
    <w:rsid w:val="006E19A7"/>
    <w:rsid w:val="006E5B2C"/>
    <w:rsid w:val="006E694F"/>
    <w:rsid w:val="0071253B"/>
    <w:rsid w:val="00732EE7"/>
    <w:rsid w:val="00753121"/>
    <w:rsid w:val="007548CE"/>
    <w:rsid w:val="00764ABC"/>
    <w:rsid w:val="0078781C"/>
    <w:rsid w:val="007C5D1A"/>
    <w:rsid w:val="0080509F"/>
    <w:rsid w:val="00806A42"/>
    <w:rsid w:val="008465EB"/>
    <w:rsid w:val="00852B7F"/>
    <w:rsid w:val="00867184"/>
    <w:rsid w:val="00870C3C"/>
    <w:rsid w:val="00873D60"/>
    <w:rsid w:val="00882786"/>
    <w:rsid w:val="008A080F"/>
    <w:rsid w:val="008B3716"/>
    <w:rsid w:val="008B4941"/>
    <w:rsid w:val="008D0CC8"/>
    <w:rsid w:val="008E40B6"/>
    <w:rsid w:val="008F590A"/>
    <w:rsid w:val="009019F5"/>
    <w:rsid w:val="00904EB6"/>
    <w:rsid w:val="00912391"/>
    <w:rsid w:val="00916868"/>
    <w:rsid w:val="009204A0"/>
    <w:rsid w:val="00932A2C"/>
    <w:rsid w:val="00941EF9"/>
    <w:rsid w:val="009557A6"/>
    <w:rsid w:val="0099235A"/>
    <w:rsid w:val="009A2751"/>
    <w:rsid w:val="009A2BAC"/>
    <w:rsid w:val="009B520B"/>
    <w:rsid w:val="009E3323"/>
    <w:rsid w:val="009F3C6A"/>
    <w:rsid w:val="009F51EA"/>
    <w:rsid w:val="00A31350"/>
    <w:rsid w:val="00A343B6"/>
    <w:rsid w:val="00A41CA8"/>
    <w:rsid w:val="00A63F51"/>
    <w:rsid w:val="00A96CCE"/>
    <w:rsid w:val="00AA15BE"/>
    <w:rsid w:val="00AC05F3"/>
    <w:rsid w:val="00B27A05"/>
    <w:rsid w:val="00B315CA"/>
    <w:rsid w:val="00B42DB2"/>
    <w:rsid w:val="00B44C00"/>
    <w:rsid w:val="00B72538"/>
    <w:rsid w:val="00BB54FE"/>
    <w:rsid w:val="00BD5ADD"/>
    <w:rsid w:val="00BD62D9"/>
    <w:rsid w:val="00BD69A3"/>
    <w:rsid w:val="00BD72BF"/>
    <w:rsid w:val="00BE0A48"/>
    <w:rsid w:val="00BE5A11"/>
    <w:rsid w:val="00BF1A4B"/>
    <w:rsid w:val="00C072F0"/>
    <w:rsid w:val="00C1526A"/>
    <w:rsid w:val="00C176D4"/>
    <w:rsid w:val="00C22B19"/>
    <w:rsid w:val="00C278A9"/>
    <w:rsid w:val="00C35674"/>
    <w:rsid w:val="00C46BF5"/>
    <w:rsid w:val="00C509D9"/>
    <w:rsid w:val="00C54437"/>
    <w:rsid w:val="00C57E9D"/>
    <w:rsid w:val="00C64758"/>
    <w:rsid w:val="00C648DC"/>
    <w:rsid w:val="00C84AE5"/>
    <w:rsid w:val="00C870C6"/>
    <w:rsid w:val="00C879C3"/>
    <w:rsid w:val="00C95310"/>
    <w:rsid w:val="00CA08ED"/>
    <w:rsid w:val="00CA4F2D"/>
    <w:rsid w:val="00CB358C"/>
    <w:rsid w:val="00CD0760"/>
    <w:rsid w:val="00CD3373"/>
    <w:rsid w:val="00CE7598"/>
    <w:rsid w:val="00CF1080"/>
    <w:rsid w:val="00CF6217"/>
    <w:rsid w:val="00D176BA"/>
    <w:rsid w:val="00D21BAF"/>
    <w:rsid w:val="00D4042A"/>
    <w:rsid w:val="00D42AD3"/>
    <w:rsid w:val="00D450B9"/>
    <w:rsid w:val="00D62275"/>
    <w:rsid w:val="00D66C66"/>
    <w:rsid w:val="00D81E28"/>
    <w:rsid w:val="00E20ED8"/>
    <w:rsid w:val="00E361A1"/>
    <w:rsid w:val="00E5602F"/>
    <w:rsid w:val="00E77FAD"/>
    <w:rsid w:val="00E97073"/>
    <w:rsid w:val="00EA0042"/>
    <w:rsid w:val="00EA561F"/>
    <w:rsid w:val="00EB3908"/>
    <w:rsid w:val="00EC11E5"/>
    <w:rsid w:val="00ED293E"/>
    <w:rsid w:val="00EE6597"/>
    <w:rsid w:val="00EF6BAE"/>
    <w:rsid w:val="00F50807"/>
    <w:rsid w:val="00F566F6"/>
    <w:rsid w:val="00FA4F4B"/>
    <w:rsid w:val="00FA611C"/>
    <w:rsid w:val="00FB5070"/>
    <w:rsid w:val="00FD6C5B"/>
    <w:rsid w:val="00FE127A"/>
    <w:rsid w:val="00FF36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37C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350"/>
    <w:pPr>
      <w:ind w:left="720"/>
      <w:contextualSpacing/>
    </w:pPr>
  </w:style>
  <w:style w:type="paragraph" w:styleId="Header">
    <w:name w:val="header"/>
    <w:basedOn w:val="Normal"/>
    <w:link w:val="HeaderChar"/>
    <w:uiPriority w:val="99"/>
    <w:unhideWhenUsed/>
    <w:rsid w:val="00FD6C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C5B"/>
  </w:style>
  <w:style w:type="paragraph" w:styleId="Footer">
    <w:name w:val="footer"/>
    <w:basedOn w:val="Normal"/>
    <w:link w:val="FooterChar"/>
    <w:uiPriority w:val="99"/>
    <w:unhideWhenUsed/>
    <w:rsid w:val="00FD6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C5B"/>
  </w:style>
  <w:style w:type="paragraph" w:styleId="Bibliography">
    <w:name w:val="Bibliography"/>
    <w:basedOn w:val="Normal"/>
    <w:next w:val="Normal"/>
    <w:uiPriority w:val="37"/>
    <w:unhideWhenUsed/>
    <w:rsid w:val="002B7F1B"/>
  </w:style>
  <w:style w:type="character" w:styleId="Hyperlink">
    <w:name w:val="Hyperlink"/>
    <w:basedOn w:val="DefaultParagraphFont"/>
    <w:uiPriority w:val="99"/>
    <w:unhideWhenUsed/>
    <w:rsid w:val="00764ABC"/>
    <w:rPr>
      <w:color w:val="0563C1" w:themeColor="hyperlink"/>
      <w:u w:val="single"/>
    </w:rPr>
  </w:style>
  <w:style w:type="character" w:customStyle="1" w:styleId="UnresolvedMention">
    <w:name w:val="Unresolved Mention"/>
    <w:basedOn w:val="DefaultParagraphFont"/>
    <w:uiPriority w:val="99"/>
    <w:semiHidden/>
    <w:unhideWhenUsed/>
    <w:rsid w:val="00764A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1515311">
      <w:bodyDiv w:val="1"/>
      <w:marLeft w:val="0"/>
      <w:marRight w:val="0"/>
      <w:marTop w:val="0"/>
      <w:marBottom w:val="0"/>
      <w:divBdr>
        <w:top w:val="none" w:sz="0" w:space="0" w:color="auto"/>
        <w:left w:val="none" w:sz="0" w:space="0" w:color="auto"/>
        <w:bottom w:val="none" w:sz="0" w:space="0" w:color="auto"/>
        <w:right w:val="none" w:sz="0" w:space="0" w:color="auto"/>
      </w:divBdr>
    </w:div>
    <w:div w:id="619149302">
      <w:bodyDiv w:val="1"/>
      <w:marLeft w:val="0"/>
      <w:marRight w:val="0"/>
      <w:marTop w:val="0"/>
      <w:marBottom w:val="0"/>
      <w:divBdr>
        <w:top w:val="none" w:sz="0" w:space="0" w:color="auto"/>
        <w:left w:val="none" w:sz="0" w:space="0" w:color="auto"/>
        <w:bottom w:val="none" w:sz="0" w:space="0" w:color="auto"/>
        <w:right w:val="none" w:sz="0" w:space="0" w:color="auto"/>
      </w:divBdr>
    </w:div>
    <w:div w:id="1063217412">
      <w:bodyDiv w:val="1"/>
      <w:marLeft w:val="0"/>
      <w:marRight w:val="0"/>
      <w:marTop w:val="0"/>
      <w:marBottom w:val="0"/>
      <w:divBdr>
        <w:top w:val="none" w:sz="0" w:space="0" w:color="auto"/>
        <w:left w:val="none" w:sz="0" w:space="0" w:color="auto"/>
        <w:bottom w:val="none" w:sz="0" w:space="0" w:color="auto"/>
        <w:right w:val="none" w:sz="0" w:space="0" w:color="auto"/>
      </w:divBdr>
    </w:div>
    <w:div w:id="1539128351">
      <w:bodyDiv w:val="1"/>
      <w:marLeft w:val="0"/>
      <w:marRight w:val="0"/>
      <w:marTop w:val="0"/>
      <w:marBottom w:val="0"/>
      <w:divBdr>
        <w:top w:val="none" w:sz="0" w:space="0" w:color="auto"/>
        <w:left w:val="none" w:sz="0" w:space="0" w:color="auto"/>
        <w:bottom w:val="none" w:sz="0" w:space="0" w:color="auto"/>
        <w:right w:val="none" w:sz="0" w:space="0" w:color="auto"/>
      </w:divBdr>
    </w:div>
    <w:div w:id="1561020180">
      <w:bodyDiv w:val="1"/>
      <w:marLeft w:val="0"/>
      <w:marRight w:val="0"/>
      <w:marTop w:val="0"/>
      <w:marBottom w:val="0"/>
      <w:divBdr>
        <w:top w:val="none" w:sz="0" w:space="0" w:color="auto"/>
        <w:left w:val="none" w:sz="0" w:space="0" w:color="auto"/>
        <w:bottom w:val="none" w:sz="0" w:space="0" w:color="auto"/>
        <w:right w:val="none" w:sz="0" w:space="0" w:color="auto"/>
      </w:divBdr>
    </w:div>
    <w:div w:id="1621498798">
      <w:bodyDiv w:val="1"/>
      <w:marLeft w:val="0"/>
      <w:marRight w:val="0"/>
      <w:marTop w:val="0"/>
      <w:marBottom w:val="0"/>
      <w:divBdr>
        <w:top w:val="none" w:sz="0" w:space="0" w:color="auto"/>
        <w:left w:val="none" w:sz="0" w:space="0" w:color="auto"/>
        <w:bottom w:val="none" w:sz="0" w:space="0" w:color="auto"/>
        <w:right w:val="none" w:sz="0" w:space="0" w:color="auto"/>
      </w:divBdr>
    </w:div>
    <w:div w:id="2130932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tophat.com/glossary/v/virtual-learning-environmen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VLE Impact on Grades</a:t>
            </a:r>
          </a:p>
        </c:rich>
      </c:tx>
      <c:layout>
        <c:manualLayout>
          <c:xMode val="edge"/>
          <c:yMode val="edge"/>
          <c:x val="0.16331236897274634"/>
          <c:y val="1.291363674956645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4C1-4785-8447-3621DBA64C2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4C1-4785-8447-3621DBA64C2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'Impact on Grades'!$C$4:$D$4</c:f>
              <c:strCache>
                <c:ptCount val="2"/>
                <c:pt idx="0">
                  <c:v>YES</c:v>
                </c:pt>
                <c:pt idx="1">
                  <c:v>NO</c:v>
                </c:pt>
              </c:strCache>
            </c:strRef>
          </c:cat>
          <c:val>
            <c:numRef>
              <c:f>'Impact on Grades'!$C$5:$D$5</c:f>
              <c:numCache>
                <c:formatCode>General</c:formatCode>
                <c:ptCount val="2"/>
                <c:pt idx="0">
                  <c:v>14</c:v>
                </c:pt>
                <c:pt idx="1">
                  <c:v>4</c:v>
                </c:pt>
              </c:numCache>
            </c:numRef>
          </c:val>
          <c:extLst>
            <c:ext xmlns:c16="http://schemas.microsoft.com/office/drawing/2014/chart" uri="{C3380CC4-5D6E-409C-BE32-E72D297353CC}">
              <c16:uniqueId val="{00000004-B4C1-4785-8447-3621DBA64C2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TOP21</b:Tag>
    <b:SourceType>InternetSite</b:SourceType>
    <b:Guid>{F64E86FA-55F1-4C5E-B094-8CBD3326E20A}</b:Guid>
    <b:Author>
      <b:Author>
        <b:NameList>
          <b:Person>
            <b:Last>TOPHAT</b:Last>
          </b:Person>
        </b:NameList>
      </b:Author>
    </b:Author>
    <b:Title>Virtual learning environment</b:Title>
    <b:YearAccessed>2021</b:YearAccessed>
    <b:MonthAccessed>July</b:MonthAccessed>
    <b:DayAccessed>15</b:DayAccessed>
    <b:URL>https://tophat.com/glossary/v/virtual-learning-environment/</b:URL>
    <b:RefOrder>1</b:RefOrder>
  </b:Source>
  <b:Source>
    <b:Tag>Leo17</b:Tag>
    <b:SourceType>JournalArticle</b:SourceType>
    <b:Guid>{FC0C3A56-3EBF-47BF-A5F4-2BE3CD690F4C}</b:Guid>
    <b:Title>impact of impLementing a virtuaL Learning environment (vLe) in the efL cLassroom </b:Title>
    <b:Year>2017</b:Year>
    <b:Author>
      <b:Author>
        <b:NameList>
          <b:Person>
            <b:Last>Mosquera</b:Last>
            <b:First>Leonardo</b:First>
            <b:Middle>Herrera</b:Middle>
          </b:Person>
        </b:NameList>
      </b:Author>
    </b:Author>
    <b:JournalName>ikala </b:JournalName>
    <b:Pages>1-7</b:Pages>
    <b:Volume>22</b:Volume>
    <b:Issue>3</b:Issue>
    <b:RefOrder>6</b:RefOrder>
  </b:Source>
  <b:Source>
    <b:Tag>Cla17</b:Tag>
    <b:SourceType>ArticleInAPeriodical</b:SourceType>
    <b:Guid>{BA37224D-21E0-41D5-AE22-DC89EAC30275}</b:Guid>
    <b:Title>Virtual Learning Environments' Impact on Adult</b:Title>
    <b:Year>2017</b:Year>
    <b:Pages>5-7</b:Pages>
    <b:Author>
      <b:Author>
        <b:NameList>
          <b:Person>
            <b:Last>Bashshar</b:Last>
            <b:First>Clarence</b:First>
            <b:Middle>E.</b:Middle>
          </b:Person>
        </b:NameList>
      </b:Author>
    </b:Author>
    <b:PeriodicalTitle>Walden Dissertations and Doctoral Studies </b:PeriodicalTitle>
    <b:RefOrder>4</b:RefOrder>
  </b:Source>
  <b:Source>
    <b:Tag>Aar</b:Tag>
    <b:SourceType>Misc</b:SourceType>
    <b:Guid>{76C2F80D-2CD3-4E15-9D92-F988CBB0DEAB}</b:Guid>
    <b:Title>HOW WOULD VIRTUAL LEARNING ENVIRONMENT (VLE) ENHANCE ASSESSMENT FOR LEARNING MATHEMATICS BY THE SPECIAL EDUCATION NEEDS STUDENTS (SENS) IN SECONDARY EDUCATION</b:Title>
    <b:Author>
      <b:Author>
        <b:NameList>
          <b:Person>
            <b:Last>Nwabude</b:Last>
            <b:First>Aaron</b:First>
            <b:Middle>A. R.</b:Middle>
          </b:Person>
        </b:NameList>
      </b:Author>
    </b:Author>
    <b:City>London </b:City>
    <b:Publisher>Cass School of Education &amp; Communities</b:Publisher>
    <b:RefOrder>5</b:RefOrder>
  </b:Source>
  <b:Source>
    <b:Tag>Inf21</b:Tag>
    <b:SourceType>DocumentFromInternetSite</b:SourceType>
    <b:Guid>{17DC6EDA-18FF-477E-AA77-328189E35EFB}</b:Guid>
    <b:Author>
      <b:Author>
        <b:NameList>
          <b:Person>
            <b:Last>InfoNet</b:Last>
          </b:Person>
        </b:NameList>
      </b:Author>
    </b:Author>
    <b:Title>Effective use of virtual learning environments (VLEs)</b:Title>
    <b:Publisher>InfoNet</b:Publisher>
    <b:YearAccessed>2021</b:YearAccessed>
    <b:MonthAccessed>July</b:MonthAccessed>
    <b:DayAccessed>16</b:DayAccessed>
    <b:URL>JISC_infoKit_-_effective_use_of_VLEs.pd</b:URL>
    <b:RefOrder>3</b:RefOrder>
  </b:Source>
  <b:Source>
    <b:Tag>Mat</b:Tag>
    <b:SourceType>Book</b:SourceType>
    <b:Guid>{20A893D0-209A-4DAE-9DA5-C349B2065D04}</b:Guid>
    <b:Title>University Libraries and Digital Learning Environments</b:Title>
    <b:Author>
      <b:Author>
        <b:NameList>
          <b:Person>
            <b:Last>Holland</b:Last>
            <b:First>Matt</b:First>
          </b:Person>
          <b:Person>
            <b:Last>Beard</b:Last>
            <b:First>Ms</b:First>
            <b:Middle>Jill</b:Middle>
          </b:Person>
          <b:Person>
            <b:Last>Dale</b:Last>
            <b:First>Ms</b:First>
            <b:Middle>Penny</b:Middle>
          </b:Person>
        </b:NameList>
      </b:Author>
    </b:Author>
    <b:Publisher>ASHGATE</b:Publisher>
    <b:Edition>1st</b:Edition>
    <b:RefOrder>2</b:RefOrder>
  </b:Source>
</b:Sources>
</file>

<file path=customXml/itemProps1.xml><?xml version="1.0" encoding="utf-8"?>
<ds:datastoreItem xmlns:ds="http://schemas.openxmlformats.org/officeDocument/2006/customXml" ds:itemID="{C90E7BB7-3B69-496E-8747-B7C85411F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2298</Words>
  <Characters>13102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2021-08-22T09:25:00Z</dcterms:created>
  <dcterms:modified xsi:type="dcterms:W3CDTF">2021-08-22T09:42:00Z</dcterms:modified>
</cp:coreProperties>
</file>