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9A9E0" w14:textId="579DD2A9" w:rsidR="00132631" w:rsidRDefault="00132631">
      <w:r>
        <w:t>Introduction to Celtic Art (HPCS 4009) Assignment 1.</w:t>
      </w:r>
      <w:r w:rsidR="00704DF1">
        <w:t xml:space="preserve">                                Student ID: 26002835</w:t>
      </w:r>
    </w:p>
    <w:p w14:paraId="5907FBF5" w14:textId="77777777" w:rsidR="00132631" w:rsidRDefault="00132631"/>
    <w:p w14:paraId="1510FDA0" w14:textId="3386E4E5" w:rsidR="00F15105" w:rsidRDefault="00E52798">
      <w:r>
        <w:t>Write an Object Biography of any artefact that you consider to be an example of Celtic Art.</w:t>
      </w:r>
    </w:p>
    <w:p w14:paraId="782FCEF4" w14:textId="77777777" w:rsidR="00132631" w:rsidRDefault="00132631"/>
    <w:p w14:paraId="3221BEBC" w14:textId="23140F76" w:rsidR="00132631" w:rsidRDefault="00132631">
      <w:r>
        <w:t>Introduction</w:t>
      </w:r>
    </w:p>
    <w:p w14:paraId="039C15F8" w14:textId="77777777" w:rsidR="00132631" w:rsidRDefault="00132631"/>
    <w:p w14:paraId="21C1DA31" w14:textId="15DF9B88" w:rsidR="00132631" w:rsidRDefault="00132631">
      <w:r>
        <w:t xml:space="preserve">During the last century, </w:t>
      </w:r>
      <w:r w:rsidR="00675FE1">
        <w:t xml:space="preserve">numerous </w:t>
      </w:r>
      <w:r w:rsidR="001F397F">
        <w:t>hordes</w:t>
      </w:r>
      <w:r>
        <w:t xml:space="preserve"> of Iron Age jewellery</w:t>
      </w:r>
      <w:r w:rsidR="00675FE1">
        <w:t xml:space="preserve"> have been discovered in Britain</w:t>
      </w:r>
      <w:r w:rsidR="00D63E76">
        <w:t xml:space="preserve"> and Ireland</w:t>
      </w:r>
      <w:r w:rsidR="00675FE1">
        <w:t xml:space="preserve"> </w:t>
      </w:r>
      <w:r w:rsidR="001F397F">
        <w:t>the</w:t>
      </w:r>
      <w:r w:rsidR="00675FE1">
        <w:t xml:space="preserve"> artefacts have been described as Celtic. One artefact of jewellery which interests me </w:t>
      </w:r>
      <w:r w:rsidR="002F333A">
        <w:t>is the Snettisham Great Torc</w:t>
      </w:r>
      <w:r w:rsidR="00675FE1">
        <w:t xml:space="preserve"> </w:t>
      </w:r>
      <w:r w:rsidR="000B27FB">
        <w:t xml:space="preserve">which have been </w:t>
      </w:r>
      <w:r w:rsidR="00675FE1">
        <w:t>discovered</w:t>
      </w:r>
      <w:r w:rsidR="002F333A">
        <w:t xml:space="preserve"> in East Anglia</w:t>
      </w:r>
      <w:r w:rsidR="00675FE1">
        <w:t xml:space="preserve">. From a historical point of view, the </w:t>
      </w:r>
      <w:r w:rsidR="001F397F">
        <w:t>Romans,</w:t>
      </w:r>
      <w:r w:rsidR="00675FE1">
        <w:t xml:space="preserve"> and Greeks state that all the Celts wore torcs. </w:t>
      </w:r>
    </w:p>
    <w:p w14:paraId="5B1C6FD3" w14:textId="77777777" w:rsidR="00D63E76" w:rsidRDefault="00D63E76"/>
    <w:p w14:paraId="70CFBF3B" w14:textId="5EA6DC49" w:rsidR="00D63E76" w:rsidRDefault="00D63E76">
      <w:r w:rsidRPr="000B27FB">
        <w:rPr>
          <w:i/>
          <w:iCs/>
        </w:rPr>
        <w:t>‘[a.] fondness for ornaments</w:t>
      </w:r>
      <w:r w:rsidR="000B27FB" w:rsidRPr="000B27FB">
        <w:rPr>
          <w:i/>
          <w:iCs/>
        </w:rPr>
        <w:t>…both torcs round their necks and bracelets round their arms and wrists…’</w:t>
      </w:r>
      <w:r w:rsidR="000B27FB">
        <w:t xml:space="preserve"> (Strabo, Geography, c AD 17)</w:t>
      </w:r>
    </w:p>
    <w:p w14:paraId="685B297B" w14:textId="77777777" w:rsidR="002C35C9" w:rsidRDefault="002C35C9"/>
    <w:p w14:paraId="70E05E80" w14:textId="38A6F63E" w:rsidR="002C35C9" w:rsidRDefault="002C35C9">
      <w:r>
        <w:t>Snettisham Great Torc</w:t>
      </w:r>
    </w:p>
    <w:p w14:paraId="05BFA99D" w14:textId="77777777" w:rsidR="002C35C9" w:rsidRDefault="002C35C9"/>
    <w:p w14:paraId="4C874161" w14:textId="5C7F7665" w:rsidR="008E0667" w:rsidRDefault="002C35C9">
      <w:r>
        <w:t>The Great Torc was discovered with numerous other torcs in Norfolk,</w:t>
      </w:r>
      <w:r w:rsidR="002F333A">
        <w:t xml:space="preserve"> </w:t>
      </w:r>
      <w:r>
        <w:t xml:space="preserve">and it </w:t>
      </w:r>
      <w:r w:rsidR="004F41C6">
        <w:t>is</w:t>
      </w:r>
      <w:r>
        <w:t xml:space="preserve"> one of the greatest finds of Celtic Gold</w:t>
      </w:r>
      <w:r w:rsidR="001F397F">
        <w:t xml:space="preserve"> in Britain.</w:t>
      </w:r>
      <w:r w:rsidR="002F333A">
        <w:t xml:space="preserve"> </w:t>
      </w:r>
      <w:r w:rsidR="001B04EF">
        <w:t>The celts migrated and shared ideas, it is possible that goldsmiths were influenced by art from La Tene or Hallsta</w:t>
      </w:r>
      <w:r w:rsidR="00866E07">
        <w:t>tt</w:t>
      </w:r>
      <w:r w:rsidR="002F333A">
        <w:t xml:space="preserve"> Culture.</w:t>
      </w:r>
      <w:r w:rsidR="009D2059">
        <w:t xml:space="preserve"> If we look at Hoard I at Snettisham, we see a large amount of </w:t>
      </w:r>
      <w:proofErr w:type="gramStart"/>
      <w:r w:rsidR="009D2059">
        <w:t>Torcs</w:t>
      </w:r>
      <w:proofErr w:type="gramEnd"/>
      <w:r w:rsidR="009D2059">
        <w:t xml:space="preserve"> and other metalwork excavated from the earth. The style of the torcs look European or Eastern in design.</w:t>
      </w:r>
    </w:p>
    <w:p w14:paraId="26317850" w14:textId="77777777" w:rsidR="00866E07" w:rsidRDefault="00866E07"/>
    <w:p w14:paraId="2999F16F" w14:textId="52CD137C" w:rsidR="00866E07" w:rsidRDefault="00866E07">
      <w:r>
        <w:t xml:space="preserve">Hallstatt Art </w:t>
      </w:r>
      <w:r w:rsidR="00CD7C8E">
        <w:t xml:space="preserve">has been described as </w:t>
      </w:r>
      <w:r>
        <w:t>less distinctive than La Tene art.</w:t>
      </w:r>
    </w:p>
    <w:p w14:paraId="6588887B" w14:textId="77777777" w:rsidR="008E0667" w:rsidRDefault="008E0667"/>
    <w:p w14:paraId="5DF6D205" w14:textId="60E3F988" w:rsidR="008E0667" w:rsidRPr="008E0667" w:rsidRDefault="008E0667">
      <w:pPr>
        <w:rPr>
          <w:i/>
          <w:iCs/>
        </w:rPr>
      </w:pPr>
      <w:r>
        <w:t xml:space="preserve"> </w:t>
      </w:r>
      <w:r w:rsidR="001B04EF" w:rsidRPr="008E0667">
        <w:rPr>
          <w:i/>
          <w:iCs/>
        </w:rPr>
        <w:t>“Celtic nobility and elite warriors (males and females) from all parts of the Celtic world wore these gold neck pieces. This is one of the finest e</w:t>
      </w:r>
      <w:r w:rsidRPr="008E0667">
        <w:rPr>
          <w:i/>
          <w:iCs/>
        </w:rPr>
        <w:t xml:space="preserve">xamples”. </w:t>
      </w:r>
    </w:p>
    <w:p w14:paraId="56CE2216" w14:textId="3C7FCDC1" w:rsidR="0085759C" w:rsidRDefault="008E0667">
      <w:pPr>
        <w:rPr>
          <w:i/>
          <w:iCs/>
        </w:rPr>
      </w:pPr>
      <w:r w:rsidRPr="008E0667">
        <w:rPr>
          <w:i/>
          <w:iCs/>
        </w:rPr>
        <w:t>Peter Beresford Ellis</w:t>
      </w:r>
      <w:r>
        <w:rPr>
          <w:i/>
          <w:iCs/>
        </w:rPr>
        <w:t xml:space="preserve"> </w:t>
      </w:r>
      <w:r w:rsidRPr="008E0667">
        <w:rPr>
          <w:i/>
          <w:iCs/>
        </w:rPr>
        <w:t>– The Brief History of the Celts.</w:t>
      </w:r>
      <w:r>
        <w:rPr>
          <w:i/>
          <w:iCs/>
        </w:rPr>
        <w:t xml:space="preserve"> </w:t>
      </w:r>
    </w:p>
    <w:p w14:paraId="771C8D0A" w14:textId="77777777" w:rsidR="0085759C" w:rsidRDefault="0085759C">
      <w:pPr>
        <w:rPr>
          <w:i/>
          <w:iCs/>
        </w:rPr>
      </w:pPr>
    </w:p>
    <w:p w14:paraId="35E2049A" w14:textId="3A2F4C30" w:rsidR="009D2059" w:rsidRDefault="00866E07">
      <w:r>
        <w:t xml:space="preserve">The Celts were known for their excessive love of </w:t>
      </w:r>
      <w:r w:rsidR="008D12D2">
        <w:t>gold,</w:t>
      </w:r>
      <w:r>
        <w:t xml:space="preserve"> and they loved to wear a lot of I</w:t>
      </w:r>
      <w:r w:rsidR="00CD7C8E">
        <w:t>t</w:t>
      </w:r>
      <w:r>
        <w:t>, for every occasion</w:t>
      </w:r>
      <w:r w:rsidR="009D2059">
        <w:t>. The</w:t>
      </w:r>
      <w:r>
        <w:t xml:space="preserve"> </w:t>
      </w:r>
      <w:r w:rsidR="008D12D2">
        <w:t>numerous Celtic deposits and the wealth in Europe were said to be remarkable.</w:t>
      </w:r>
    </w:p>
    <w:p w14:paraId="35DC0786" w14:textId="77777777" w:rsidR="009D2059" w:rsidRDefault="009D2059"/>
    <w:p w14:paraId="0F4944A2" w14:textId="0D9AFFA8" w:rsidR="009D2059" w:rsidRDefault="009D2059">
      <w:r>
        <w:t>The Celts even minted their coins for trading, but the coinage did not start until Christian Times.</w:t>
      </w:r>
      <w:r w:rsidR="00516E7F">
        <w:t xml:space="preserve"> The coins often depicted Celtic Kings or animals. </w:t>
      </w:r>
    </w:p>
    <w:p w14:paraId="7308E213" w14:textId="067F5763" w:rsidR="009D2059" w:rsidRDefault="009D2059"/>
    <w:p w14:paraId="5535E7DA" w14:textId="511C411F" w:rsidR="00A27395" w:rsidRDefault="001269EB">
      <w:r>
        <w:t xml:space="preserve">Christiane Eluere stated that: </w:t>
      </w:r>
      <w:r w:rsidRPr="001269EB">
        <w:rPr>
          <w:i/>
          <w:iCs/>
        </w:rPr>
        <w:t>“In Ireland, remote from Roman Influence, Celtic culture stayed intact, and Late Iron-Age Art merged imperceptibly into Christian Art.”</w:t>
      </w:r>
    </w:p>
    <w:p w14:paraId="7492BD94" w14:textId="77777777" w:rsidR="0085759C" w:rsidRPr="0085759C" w:rsidRDefault="0085759C"/>
    <w:p w14:paraId="4E191A2C" w14:textId="1B5EC3D9" w:rsidR="001F4489" w:rsidRPr="001F4489" w:rsidRDefault="003B78C5">
      <w:r>
        <w:t xml:space="preserve">Fraser Hunter states that: The Celts would usually use complicated art designs on high value special objects such as gold, silver, bronze etc, these objects are powerful and meant to impress. Everyday goods such as pottery would have an ornate decoration but would not be as highly decorated as the metalware objects. </w:t>
      </w:r>
    </w:p>
    <w:p w14:paraId="25905416" w14:textId="77777777" w:rsidR="00132631" w:rsidRDefault="00132631"/>
    <w:p w14:paraId="0829E3C1" w14:textId="230DBE90" w:rsidR="00132631" w:rsidRDefault="00132631">
      <w:r>
        <w:t>Snettisham Torc</w:t>
      </w:r>
    </w:p>
    <w:p w14:paraId="7A83CCB0" w14:textId="77777777" w:rsidR="00132631" w:rsidRDefault="00132631"/>
    <w:p w14:paraId="128C8547" w14:textId="4E187AD2" w:rsidR="006B2AAA" w:rsidRDefault="00132631" w:rsidP="00EF1738">
      <w:r>
        <w:t>The Snettisham Great Torc was found in Norfolk during the 1950’s</w:t>
      </w:r>
      <w:r w:rsidR="008D12D2">
        <w:t xml:space="preserve"> and is part of the Snettisham hoard.</w:t>
      </w:r>
      <w:r w:rsidR="00EF1738">
        <w:t xml:space="preserve"> The Snettisham Torc is made of 1kg of gold and silver. The torc is made of </w:t>
      </w:r>
      <w:r w:rsidR="00EF1738">
        <w:lastRenderedPageBreak/>
        <w:t xml:space="preserve">64 wires twisted around eight separate coils. The terminals were initially made in wax and then cast in gold. </w:t>
      </w:r>
      <w:r w:rsidR="006B2AAA">
        <w:t>The British Museum.</w:t>
      </w:r>
    </w:p>
    <w:p w14:paraId="7390EA45" w14:textId="77777777" w:rsidR="006B2AAA" w:rsidRDefault="006B2AAA" w:rsidP="00EF1738"/>
    <w:p w14:paraId="30AF7308" w14:textId="64ECEB92" w:rsidR="00EF1738" w:rsidRDefault="00EF1738" w:rsidP="00EF1738">
      <w:r>
        <w:t>The curving lines are a</w:t>
      </w:r>
      <w:r w:rsidR="006B2AAA">
        <w:t>n</w:t>
      </w:r>
      <w:r>
        <w:t xml:space="preserve"> example of Celtic Art. </w:t>
      </w:r>
      <w:r w:rsidR="006B2AAA">
        <w:t xml:space="preserve"> British craftsmen used basket designs, this torc is a classic example of basket style. They also produced a lot of enamelwork. </w:t>
      </w:r>
      <w:r>
        <w:t xml:space="preserve">An exhibition of Celtic Artefacts was on display in the </w:t>
      </w:r>
      <w:r w:rsidR="00080B43">
        <w:t>partnership</w:t>
      </w:r>
      <w:r>
        <w:t xml:space="preserve"> exhibitions</w:t>
      </w:r>
      <w:r w:rsidR="006B2AAA">
        <w:t xml:space="preserve">, </w:t>
      </w:r>
      <w:r>
        <w:t xml:space="preserve">the one in the British Museum called </w:t>
      </w:r>
      <w:r w:rsidR="006B2AAA">
        <w:t xml:space="preserve">their exhibition the </w:t>
      </w:r>
      <w:r>
        <w:t xml:space="preserve">Celts, </w:t>
      </w:r>
      <w:proofErr w:type="gramStart"/>
      <w:r>
        <w:t>art</w:t>
      </w:r>
      <w:proofErr w:type="gramEnd"/>
      <w:r>
        <w:t xml:space="preserve"> and identity in 2015</w:t>
      </w:r>
      <w:r w:rsidR="006B2AAA">
        <w:t>.</w:t>
      </w:r>
      <w:r>
        <w:t xml:space="preserve"> </w:t>
      </w:r>
      <w:r w:rsidR="006B2AAA">
        <w:t>The</w:t>
      </w:r>
      <w:r>
        <w:t xml:space="preserve"> Edinburgh Museum </w:t>
      </w:r>
      <w:r w:rsidR="006B2AAA">
        <w:t xml:space="preserve">exhibited the Celtic artefacts, the Snettisham torc was also on display, </w:t>
      </w:r>
      <w:r>
        <w:t>in 2016.</w:t>
      </w:r>
    </w:p>
    <w:p w14:paraId="7FFC3998" w14:textId="77777777" w:rsidR="00AC1E0B" w:rsidRDefault="00AC1E0B" w:rsidP="00EF1738"/>
    <w:p w14:paraId="00C40CFC" w14:textId="56CEBDB3" w:rsidR="00AC1E0B" w:rsidRDefault="00AC1E0B" w:rsidP="00EF1738">
      <w:r>
        <w:t>The Celts also produced plain objects, such as the gold neck</w:t>
      </w:r>
      <w:r w:rsidR="000363D8">
        <w:t xml:space="preserve"> </w:t>
      </w:r>
      <w:r>
        <w:t>ring found in Hoard A, in Snettisham. The Torc is only decorated in the centre join and the terminals</w:t>
      </w:r>
      <w:r w:rsidR="000363D8">
        <w:t xml:space="preserve"> on the end</w:t>
      </w:r>
      <w:r>
        <w:t>. The Celts also produced numerous sculptures which depict plain human faces</w:t>
      </w:r>
      <w:r w:rsidR="000363D8">
        <w:t>, carved in stone, and carved in bronze/gold</w:t>
      </w:r>
      <w:r>
        <w:t xml:space="preserve">. </w:t>
      </w:r>
      <w:r w:rsidR="00364BD6">
        <w:t xml:space="preserve"> </w:t>
      </w:r>
    </w:p>
    <w:p w14:paraId="1A479EE8" w14:textId="77777777" w:rsidR="00364BD6" w:rsidRPr="00364BD6" w:rsidRDefault="00364BD6" w:rsidP="00EF1738">
      <w:pPr>
        <w:rPr>
          <w:i/>
          <w:iCs/>
        </w:rPr>
      </w:pPr>
    </w:p>
    <w:p w14:paraId="6F76B928" w14:textId="52F722B7" w:rsidR="00364BD6" w:rsidRDefault="00364BD6" w:rsidP="00EF1738">
      <w:r w:rsidRPr="00364BD6">
        <w:rPr>
          <w:i/>
          <w:iCs/>
        </w:rPr>
        <w:t>“Gold Torcs worn usually as ornamental jewellery, but with, originally, a more sinister purpose. Wrapped around the neck, the torc broke the unsuspected attacking blow of an enemy sword on the back of the neck.”</w:t>
      </w:r>
      <w:r>
        <w:t xml:space="preserve"> Frank Delaney, The Celts.</w:t>
      </w:r>
    </w:p>
    <w:p w14:paraId="17282917" w14:textId="5CE68540" w:rsidR="004252BA" w:rsidRDefault="004252BA" w:rsidP="00EF1738"/>
    <w:p w14:paraId="407AE8E1" w14:textId="4840FCA7" w:rsidR="004252BA" w:rsidRDefault="004252BA" w:rsidP="00EF1738">
      <w:r>
        <w:t xml:space="preserve">I think Ireland took the lead in Celtic Art during later periods, due to them having very little Roman influence. Many seen the Book of Kells and other medieval </w:t>
      </w:r>
      <w:proofErr w:type="gramStart"/>
      <w:r>
        <w:t>manuscript’s</w:t>
      </w:r>
      <w:proofErr w:type="gramEnd"/>
      <w:r>
        <w:t xml:space="preserve"> with elaborate swirling designs and impressive Calligraphy as classic Celtic art. From the examples of Celtic Art that have been found through the centuries, we have seen that one size does not fit all when it comes to one definitive style. </w:t>
      </w:r>
    </w:p>
    <w:p w14:paraId="347DC10F" w14:textId="77777777" w:rsidR="003B78C5" w:rsidRDefault="003B78C5"/>
    <w:p w14:paraId="3A6F6776" w14:textId="77777777" w:rsidR="003B78C5" w:rsidRDefault="003B78C5"/>
    <w:p w14:paraId="19198C6C" w14:textId="3FE59896" w:rsidR="002F333A" w:rsidRDefault="002F333A">
      <w:r>
        <w:t xml:space="preserve">The other Celtic Object which fascinates me is the Stanwick Horse Mask. It was this object that first interested me in Celtic Studies in the 1980’s, after </w:t>
      </w:r>
      <w:r w:rsidR="00D32F10">
        <w:t>watching</w:t>
      </w:r>
      <w:r>
        <w:t xml:space="preserve"> Frank Delaney’s the Celts.</w:t>
      </w:r>
      <w:r w:rsidR="00D32F10">
        <w:t xml:space="preserve"> </w:t>
      </w:r>
    </w:p>
    <w:p w14:paraId="49BE0C3B" w14:textId="77777777" w:rsidR="00D32F10" w:rsidRDefault="00D32F10"/>
    <w:p w14:paraId="55884EA0" w14:textId="48562B60" w:rsidR="00D32F10" w:rsidRDefault="00D32F10">
      <w:r>
        <w:t xml:space="preserve">The Stanwick Horse Mask </w:t>
      </w:r>
    </w:p>
    <w:p w14:paraId="642E1D9E" w14:textId="3D8C3D18" w:rsidR="00BE44A8" w:rsidRDefault="00BE44A8"/>
    <w:p w14:paraId="62F3E5C9" w14:textId="77777777" w:rsidR="00067E95" w:rsidRDefault="00BE44A8">
      <w:r>
        <w:t xml:space="preserve">The mask was found in North Yorkshire and is part of the </w:t>
      </w:r>
      <w:r w:rsidR="0076166A">
        <w:t xml:space="preserve">famous </w:t>
      </w:r>
      <w:r>
        <w:t xml:space="preserve">Stanwick hoard. </w:t>
      </w:r>
      <w:r w:rsidR="00FA725D">
        <w:t xml:space="preserve">Circa 50 BC – AD100. </w:t>
      </w:r>
      <w:r>
        <w:t xml:space="preserve">Found in the </w:t>
      </w:r>
      <w:r w:rsidR="0076166A">
        <w:t>18</w:t>
      </w:r>
      <w:r w:rsidR="00FA725D">
        <w:t>43</w:t>
      </w:r>
      <w:r w:rsidR="0076166A">
        <w:t xml:space="preserve"> the artefact is </w:t>
      </w:r>
      <w:r>
        <w:t>shaped as a horse’s</w:t>
      </w:r>
      <w:r w:rsidR="0076166A">
        <w:t xml:space="preserve"> head and h</w:t>
      </w:r>
      <w:r>
        <w:t>istorians believe it was made to be attached to a wooden bucket.</w:t>
      </w:r>
      <w:r w:rsidR="00FA725D">
        <w:t xml:space="preserve"> The mask weighs 41 grams and curved strips are decorated in a feather design.</w:t>
      </w:r>
    </w:p>
    <w:p w14:paraId="782F42D2" w14:textId="77777777" w:rsidR="00067E95" w:rsidRDefault="00067E95"/>
    <w:p w14:paraId="75EAC178" w14:textId="16DD3E9A" w:rsidR="00BE44A8" w:rsidRDefault="00067E95">
      <w:r>
        <w:t xml:space="preserve"> “The horse mask as the essence of the patient horse, distilled, like the Irish face, out of an assured minimum of defining lines.” Ruth and Vincent Megaw. Early Celtic Art.</w:t>
      </w:r>
    </w:p>
    <w:p w14:paraId="3CEDD554" w14:textId="77777777" w:rsidR="0076166A" w:rsidRDefault="0076166A"/>
    <w:p w14:paraId="766CEF75" w14:textId="4BA9B8B9" w:rsidR="00B54260" w:rsidRDefault="0076166A">
      <w:r>
        <w:t xml:space="preserve">Animals were often depicted in </w:t>
      </w:r>
      <w:proofErr w:type="gramStart"/>
      <w:r>
        <w:t>art</w:t>
      </w:r>
      <w:proofErr w:type="gramEnd"/>
      <w:r>
        <w:t xml:space="preserve"> and it is no surprise that this mask is shaped like a horse as the Celts worshipped Epona the Celtic Goddess of horses, apart from protecting horses she was also the protector of the land</w:t>
      </w:r>
      <w:r w:rsidR="001269EB">
        <w:t>, which is not surprising as animals and nature were important to the Celts.</w:t>
      </w:r>
    </w:p>
    <w:p w14:paraId="351F6F4D" w14:textId="77777777" w:rsidR="00B54260" w:rsidRDefault="00B54260"/>
    <w:p w14:paraId="6192B9BF" w14:textId="6CFAB98D" w:rsidR="00B54260" w:rsidRDefault="00B54260" w:rsidP="00B54260">
      <w:r>
        <w:t xml:space="preserve">Both artefacts were found in hoards in Britain, </w:t>
      </w:r>
      <w:r w:rsidR="002865A2">
        <w:t xml:space="preserve">although both are Celtic in appearance, </w:t>
      </w:r>
      <w:r>
        <w:t xml:space="preserve">they are completely different stylistically and different in their purposes. The Snettisham Torc was used for decoration and status. The torc is highly decorated in a basket style with </w:t>
      </w:r>
      <w:r>
        <w:lastRenderedPageBreak/>
        <w:t xml:space="preserve">terminal ends and would be possibly have been worn by a noblewoman. </w:t>
      </w:r>
      <w:r w:rsidR="002865A2">
        <w:t>It was found near an area where Boudica is said to have spent time. The Great Torc may have been worn by Boudica Warrior Queen.</w:t>
      </w:r>
    </w:p>
    <w:p w14:paraId="55BD107D" w14:textId="77777777" w:rsidR="002865A2" w:rsidRDefault="002865A2" w:rsidP="00B54260"/>
    <w:p w14:paraId="6D5C91C3" w14:textId="54503838" w:rsidR="001713C8" w:rsidRDefault="002865A2" w:rsidP="001713C8">
      <w:r>
        <w:t>The Stanwick Horse Mask had a more practical use and was probably attached to a bucket. They were probably used to hold alcohol. The Mask although not as highly decorated as the torc, it has beautifully</w:t>
      </w:r>
      <w:r w:rsidR="006E599B">
        <w:t>,</w:t>
      </w:r>
      <w:r>
        <w:t xml:space="preserve"> curved sections which </w:t>
      </w:r>
      <w:r w:rsidR="006E599B">
        <w:t>have been</w:t>
      </w:r>
      <w:r>
        <w:t xml:space="preserve"> made from a whole sheet of Bronze.  </w:t>
      </w:r>
      <w:r w:rsidR="006E599B">
        <w:t xml:space="preserve">Both pieces are from the Iron Age. The metalwork </w:t>
      </w:r>
      <w:r>
        <w:t xml:space="preserve">shows great </w:t>
      </w:r>
      <w:r w:rsidR="006E599B">
        <w:t>craftsmanship, which East Anglian Goldsmiths were known for</w:t>
      </w:r>
      <w:r w:rsidR="001713C8">
        <w:t xml:space="preserve">. Celtic metalworkers were known for designing interesting pieces such as the </w:t>
      </w:r>
      <w:r w:rsidR="001713C8">
        <w:t xml:space="preserve">three-dimensional pieces </w:t>
      </w:r>
      <w:r w:rsidR="001713C8">
        <w:t xml:space="preserve">known </w:t>
      </w:r>
      <w:r w:rsidR="001713C8">
        <w:t xml:space="preserve">as the Irish three-link horse. </w:t>
      </w:r>
    </w:p>
    <w:p w14:paraId="499266D1" w14:textId="54ECBDCF" w:rsidR="00B54260" w:rsidRDefault="00B54260"/>
    <w:p w14:paraId="1AE40C40" w14:textId="47304E45" w:rsidR="00132631" w:rsidRPr="006F7E41" w:rsidRDefault="006F7E41">
      <w:pPr>
        <w:rPr>
          <w:i/>
          <w:iCs/>
        </w:rPr>
      </w:pPr>
      <w:r>
        <w:t xml:space="preserve">Fraser Hunter stated that: </w:t>
      </w:r>
      <w:r w:rsidR="00C42687" w:rsidRPr="006F7E41">
        <w:rPr>
          <w:i/>
          <w:iCs/>
        </w:rPr>
        <w:t xml:space="preserve">“There is no single Celtic People, just diverse communities of Europe”. </w:t>
      </w:r>
    </w:p>
    <w:p w14:paraId="2748E617" w14:textId="77777777" w:rsidR="00C42687" w:rsidRDefault="00C42687"/>
    <w:p w14:paraId="1A89F8EE" w14:textId="1F51CF45" w:rsidR="00C42687" w:rsidRDefault="00C42687">
      <w:r>
        <w:t xml:space="preserve">Celtic art is influenced by many different factors: Mediterranean influences, La Tene, Hallstatt Culture, even the Romans and Greeks. Many Celts looked to nature and included animals in their designs. Many associate Celtic Art with geometrical spirals, </w:t>
      </w:r>
      <w:r w:rsidR="00080B43">
        <w:t>circles,</w:t>
      </w:r>
      <w:r>
        <w:t xml:space="preserve"> and triskeles. Most Celtic art is identifiable by </w:t>
      </w:r>
      <w:r w:rsidR="00B85DD1">
        <w:t>t</w:t>
      </w:r>
      <w:r>
        <w:t>he interwoven style and intricate patterns</w:t>
      </w:r>
      <w:r w:rsidR="000327E0">
        <w:t xml:space="preserve"> such as: Trinity knot, Dara Knot, Solomon’s Knot, Celtic Spiral, Sailor’s Knot and Shield Knot</w:t>
      </w:r>
      <w:r>
        <w:t xml:space="preserve">. Celtic crosses and stones often have these </w:t>
      </w:r>
      <w:r w:rsidR="001A7DCF">
        <w:t xml:space="preserve">well-known </w:t>
      </w:r>
      <w:r w:rsidR="00B85DD1">
        <w:t xml:space="preserve">Celtic </w:t>
      </w:r>
      <w:r>
        <w:t xml:space="preserve">designs, Newgrange </w:t>
      </w:r>
      <w:r w:rsidR="00B85DD1">
        <w:t xml:space="preserve">in </w:t>
      </w:r>
      <w:r>
        <w:t>Ireland</w:t>
      </w:r>
      <w:r w:rsidR="00B85DD1">
        <w:t xml:space="preserve"> </w:t>
      </w:r>
      <w:r w:rsidR="000327E0">
        <w:t xml:space="preserve">is full of stones covered in </w:t>
      </w:r>
      <w:r w:rsidR="00B85DD1">
        <w:t xml:space="preserve">swirling patterns, </w:t>
      </w:r>
      <w:r w:rsidR="00BA1104">
        <w:t xml:space="preserve">such as </w:t>
      </w:r>
      <w:r w:rsidR="00B85DD1">
        <w:t>triple spirals.</w:t>
      </w:r>
      <w:r w:rsidR="00AE361C">
        <w:t xml:space="preserve"> Hallstatt is better known for its iron weaponry, </w:t>
      </w:r>
      <w:r w:rsidR="00080B43">
        <w:t>tools,</w:t>
      </w:r>
      <w:r w:rsidR="00AE361C">
        <w:t xml:space="preserve"> and bronze-based artefacts. </w:t>
      </w:r>
      <w:r w:rsidR="007B2BAD">
        <w:t xml:space="preserve">Many excellent examples of grave goods were found in Hallstatt such as swords, animal shaped brooches, tools, weapons, wood and leather carrying pack, </w:t>
      </w:r>
      <w:proofErr w:type="gramStart"/>
      <w:r w:rsidR="007B2BAD">
        <w:t>axehead ,</w:t>
      </w:r>
      <w:proofErr w:type="gramEnd"/>
      <w:r w:rsidR="007B2BAD">
        <w:t xml:space="preserve"> bronze vessel, iron ploughs, clasps, ring ornaments and bracelets.</w:t>
      </w:r>
    </w:p>
    <w:p w14:paraId="0A749A6F" w14:textId="77777777" w:rsidR="00D13DA6" w:rsidRDefault="00D13DA6"/>
    <w:p w14:paraId="1AF1BB67" w14:textId="668C9C15" w:rsidR="007A5548" w:rsidRDefault="001E4317">
      <w:r>
        <w:t xml:space="preserve">“Here </w:t>
      </w:r>
      <w:r w:rsidR="00D13DA6">
        <w:t>we cannot tell the precise meaning to a Celt of even some of the commonest motifs such as the three-armed triskele or whirligig or, amongst the most obvious animal representations, the boar…” Ruth and Vincent Megaw, Celtic Art: from its Beginnings to the Book of Kells, 1989.</w:t>
      </w:r>
    </w:p>
    <w:p w14:paraId="1A107CA6" w14:textId="77777777" w:rsidR="00D13DA6" w:rsidRDefault="00D13DA6"/>
    <w:p w14:paraId="33E998C4" w14:textId="77777777" w:rsidR="00D13DA6" w:rsidRDefault="00D13DA6"/>
    <w:p w14:paraId="5CF46ABF" w14:textId="77777777" w:rsidR="00D13DA6" w:rsidRDefault="00D13DA6"/>
    <w:p w14:paraId="4A08796B" w14:textId="2B423FF1" w:rsidR="007A5548" w:rsidRDefault="007A5548">
      <w:r>
        <w:t>The Romans were full of propaganda, painting the Celts are mindless barbarians with no knowledge of art or science. Peter Beresford Ellis the Brief History of the Celts. (P137-138)</w:t>
      </w:r>
    </w:p>
    <w:p w14:paraId="0234222D" w14:textId="37E788E9" w:rsidR="005D5730" w:rsidRDefault="005D5730">
      <w:r>
        <w:t>The Romans and Greeks wanted to be remembered for their Classical Art but the brilliance of the Celts in their jewellery, metalwork and weapons evidenced very skilled artists and craftsmen. A lot of La Tene art was based on jewellery and domestic items.</w:t>
      </w:r>
      <w:r w:rsidR="00A27395">
        <w:t xml:space="preserve"> It started around the 5</w:t>
      </w:r>
      <w:r w:rsidR="00A27395" w:rsidRPr="00A27395">
        <w:rPr>
          <w:vertAlign w:val="superscript"/>
        </w:rPr>
        <w:t>th</w:t>
      </w:r>
      <w:r w:rsidR="00A27395">
        <w:t xml:space="preserve"> Century </w:t>
      </w:r>
      <w:proofErr w:type="gramStart"/>
      <w:r w:rsidR="00A27395">
        <w:t>BC,</w:t>
      </w:r>
      <w:proofErr w:type="gramEnd"/>
      <w:r w:rsidR="00A27395">
        <w:t xml:space="preserve"> it continued till around 1</w:t>
      </w:r>
      <w:r w:rsidR="00A27395" w:rsidRPr="00A27395">
        <w:rPr>
          <w:vertAlign w:val="superscript"/>
        </w:rPr>
        <w:t>st</w:t>
      </w:r>
      <w:r w:rsidR="00A27395">
        <w:t xml:space="preserve"> Century BC.</w:t>
      </w:r>
      <w:r w:rsidR="006F7E41">
        <w:t xml:space="preserve"> La Tene art sculptures in wood and stone have been discovered, as well as metalwork. </w:t>
      </w:r>
      <w:r w:rsidR="006B2AAA">
        <w:t>La Tene Style has been fashioned using special techniques such as: engraving, casting, tracing, punching and scorping.</w:t>
      </w:r>
    </w:p>
    <w:p w14:paraId="53A02B54" w14:textId="77777777" w:rsidR="005D5730" w:rsidRDefault="005D5730"/>
    <w:p w14:paraId="39E5CBCC" w14:textId="3C080053" w:rsidR="005D5730" w:rsidRDefault="005D5730">
      <w:r>
        <w:t xml:space="preserve">It is </w:t>
      </w:r>
      <w:r w:rsidR="00A27395">
        <w:t xml:space="preserve">surprising </w:t>
      </w:r>
      <w:r>
        <w:t xml:space="preserve">that Celtic Art has survived in Britain, bearing in mind that many objects were placed in </w:t>
      </w:r>
      <w:r w:rsidR="00A27395">
        <w:t xml:space="preserve">unusual places such as: </w:t>
      </w:r>
      <w:r>
        <w:t xml:space="preserve">bogs, </w:t>
      </w:r>
      <w:r w:rsidR="00A27395">
        <w:t>rivers,</w:t>
      </w:r>
      <w:r>
        <w:t xml:space="preserve"> </w:t>
      </w:r>
      <w:r w:rsidR="00080B43">
        <w:t>lakes,</w:t>
      </w:r>
      <w:r w:rsidR="001269EB">
        <w:t xml:space="preserve"> and fields. The Battersea Shield is a good example of this.</w:t>
      </w:r>
      <w:r w:rsidR="00A27395">
        <w:t xml:space="preserve"> These artefacts were placed in these areas</w:t>
      </w:r>
      <w:r>
        <w:t xml:space="preserve"> as </w:t>
      </w:r>
      <w:r w:rsidR="00C47371">
        <w:t>offerings to the gods.</w:t>
      </w:r>
      <w:r w:rsidR="00A27395">
        <w:t xml:space="preserve"> </w:t>
      </w:r>
    </w:p>
    <w:p w14:paraId="2298B6F7" w14:textId="77777777" w:rsidR="006F7E41" w:rsidRDefault="006F7E41"/>
    <w:p w14:paraId="6FD5C28F" w14:textId="19DB99D3" w:rsidR="000837D0" w:rsidRDefault="006F7E41">
      <w:r>
        <w:lastRenderedPageBreak/>
        <w:t>What made Celtic art so remarkable, is their ability to evolve, adapt and change styles and incorporate designs from other countries and cultures.</w:t>
      </w:r>
      <w:r w:rsidR="000837D0">
        <w:t xml:space="preserve"> After the 1500’s a Celtic revival started. Edward Lhuyd wrote Archeologia Britannica in the 1700’s, suddenly everything was Celtic, </w:t>
      </w:r>
      <w:r w:rsidR="00080B43">
        <w:t>Roman,</w:t>
      </w:r>
      <w:r w:rsidR="000837D0">
        <w:t xml:space="preserve"> or Danish. Everything was being described as Celtic.</w:t>
      </w:r>
    </w:p>
    <w:p w14:paraId="3666FE4E" w14:textId="77777777" w:rsidR="006837F4" w:rsidRDefault="006837F4"/>
    <w:p w14:paraId="48EA8D11" w14:textId="70161F32" w:rsidR="006837F4" w:rsidRDefault="006837F4" w:rsidP="006837F4">
      <w:r>
        <w:t xml:space="preserve">JRR Tolkien stated: </w:t>
      </w:r>
      <w:proofErr w:type="gramStart"/>
      <w:r w:rsidRPr="0000705A">
        <w:rPr>
          <w:i/>
        </w:rPr>
        <w:t xml:space="preserve">“ </w:t>
      </w:r>
      <w:r>
        <w:rPr>
          <w:i/>
        </w:rPr>
        <w:t>t</w:t>
      </w:r>
      <w:r w:rsidRPr="0000705A">
        <w:rPr>
          <w:i/>
        </w:rPr>
        <w:t>o</w:t>
      </w:r>
      <w:proofErr w:type="gramEnd"/>
      <w:r w:rsidRPr="0000705A">
        <w:rPr>
          <w:i/>
        </w:rPr>
        <w:t xml:space="preserve"> many, perhaps to most people outside the small company of the great scholars, past and present.</w:t>
      </w:r>
      <w:r>
        <w:rPr>
          <w:i/>
        </w:rPr>
        <w:t xml:space="preserve"> </w:t>
      </w:r>
      <w:r w:rsidRPr="0000705A">
        <w:rPr>
          <w:i/>
        </w:rPr>
        <w:t>‘Celtic’ of any sort is…a magic bag, into which anything may be put, and out of which almost anything may come…Anything is possible in the fabulous Celtic Twilight, which is not so much a twilight of the gods as of the reason</w:t>
      </w:r>
      <w:r>
        <w:t>.</w:t>
      </w:r>
      <w:r w:rsidR="00080B43">
        <w:t xml:space="preserve"> (“J.R.R. Tolkien &gt; Quotes &gt; Quotable Quote - Goodreads”)</w:t>
      </w:r>
      <w:r>
        <w:t xml:space="preserve"> </w:t>
      </w:r>
    </w:p>
    <w:p w14:paraId="6932B1F8" w14:textId="77777777" w:rsidR="006837F4" w:rsidRDefault="006837F4" w:rsidP="006837F4">
      <w:r>
        <w:t>(J.R.R. Tolkien, 1963)</w:t>
      </w:r>
    </w:p>
    <w:p w14:paraId="45030D71" w14:textId="77777777" w:rsidR="001713C8" w:rsidRDefault="001713C8" w:rsidP="006837F4"/>
    <w:p w14:paraId="5B516991" w14:textId="77777777" w:rsidR="00133CC9" w:rsidRDefault="00133CC9"/>
    <w:p w14:paraId="31AE6C17" w14:textId="079FE92A" w:rsidR="006837F4" w:rsidRDefault="00133CC9" w:rsidP="00133CC9">
      <w:r>
        <w:t xml:space="preserve">In his book the Celts, Frank Delaney states the following: “The Term ‘La Tene’ is used to define quintessential Celtic Art. And </w:t>
      </w:r>
      <w:proofErr w:type="gramStart"/>
      <w:r>
        <w:t>Understandably</w:t>
      </w:r>
      <w:proofErr w:type="gramEnd"/>
      <w:r>
        <w:t>, when, for those four centuries or so before Christ, the Celts made such great beauty dance across surfaces of gold and clay, with fabulous and free-flowing skill. If taken as a sole description, the term misleads. ‘La Tene’ Culture certainly drew the Celts’ artistic expression to a pinnacle”.</w:t>
      </w:r>
    </w:p>
    <w:p w14:paraId="71CA40EB" w14:textId="463BCD97" w:rsidR="00133CC9" w:rsidRDefault="00133CC9" w:rsidP="00133CC9">
      <w:r>
        <w:t>Over 2,500 metal objects have been found near ‘La Te</w:t>
      </w:r>
      <w:r>
        <w:t>n</w:t>
      </w:r>
      <w:r>
        <w:t>e’.</w:t>
      </w:r>
    </w:p>
    <w:p w14:paraId="1164E69A" w14:textId="77777777" w:rsidR="00865347" w:rsidRDefault="00865347" w:rsidP="00133CC9"/>
    <w:p w14:paraId="0905A6E1" w14:textId="73F0655A" w:rsidR="00865347" w:rsidRDefault="00865347" w:rsidP="00133CC9">
      <w:r>
        <w:t>The same themes crop up again and again in Celtic Art:</w:t>
      </w:r>
    </w:p>
    <w:p w14:paraId="3CCC21A7" w14:textId="5D796E54" w:rsidR="00865347" w:rsidRDefault="00865347" w:rsidP="00133CC9">
      <w:r>
        <w:t xml:space="preserve">Flowing forms, gods, </w:t>
      </w:r>
      <w:r w:rsidR="00080B43">
        <w:t>warriors,</w:t>
      </w:r>
      <w:r>
        <w:t xml:space="preserve"> and animals – usually the heads of animals such as the horse, the boar, the stag, dogs etc. Geometric and abstract patterns, the beautifying of mundane objects such </w:t>
      </w:r>
      <w:proofErr w:type="spellStart"/>
      <w:r>
        <w:t>s</w:t>
      </w:r>
      <w:proofErr w:type="spellEnd"/>
      <w:r>
        <w:t xml:space="preserve"> kitchen equipment and hair accessories. Religious ideas and the show of power, the Celts were very keen to impress in the afterlife, hence the big, bold, elaborate jewellery such as silver and gold and the use of beads and stones such as amber. Everything about the Celtic nobles screamed wealth and power, and </w:t>
      </w:r>
      <w:r w:rsidR="00782764">
        <w:t>Celtic</w:t>
      </w:r>
      <w:r>
        <w:t xml:space="preserve"> art had to be just as impressive.</w:t>
      </w:r>
    </w:p>
    <w:p w14:paraId="314B0DB2" w14:textId="77777777" w:rsidR="00033F7C" w:rsidRDefault="00033F7C" w:rsidP="00133CC9"/>
    <w:p w14:paraId="2225F4BB" w14:textId="58B0DDF0" w:rsidR="00033F7C" w:rsidRDefault="00033F7C" w:rsidP="00133CC9">
      <w:r>
        <w:t xml:space="preserve">Some will argue that the Celtic Art found throughout Britain, is just Iron Age. Celtic art has adapted, </w:t>
      </w:r>
      <w:r w:rsidR="00080B43">
        <w:t>evolved,</w:t>
      </w:r>
      <w:r>
        <w:t xml:space="preserve"> and changed with time. Over the centuries it has been open to adopting new techniques and styles and taken inspiration from many other cultures.</w:t>
      </w:r>
    </w:p>
    <w:p w14:paraId="190E67F9" w14:textId="77777777" w:rsidR="00865347" w:rsidRDefault="00865347" w:rsidP="00133CC9"/>
    <w:p w14:paraId="772976BF" w14:textId="121E7A5B" w:rsidR="00133CC9" w:rsidRDefault="00033F7C" w:rsidP="00133CC9">
      <w:r>
        <w:t>Conclusion</w:t>
      </w:r>
    </w:p>
    <w:p w14:paraId="20505516" w14:textId="481D0EA5" w:rsidR="00033F7C" w:rsidRDefault="00033F7C" w:rsidP="00133CC9">
      <w:r>
        <w:t xml:space="preserve"> The only thing the Snettisham Torc and the Horse Mask have in common is their geological placements, both found in England, </w:t>
      </w:r>
      <w:r w:rsidR="00080B43">
        <w:t>Norfolk,</w:t>
      </w:r>
      <w:r>
        <w:t xml:space="preserve"> and Yorkshire. Both are Iron age </w:t>
      </w:r>
      <w:proofErr w:type="gramStart"/>
      <w:r>
        <w:t>artefacts</w:t>
      </w:r>
      <w:proofErr w:type="gramEnd"/>
      <w:r>
        <w:t xml:space="preserve"> and they are as different as chalk and cheese in terms of looks, style and uses. The Torc is for decoration where the Horse Mask is being used for drinking mead. One is made of Bronze, the other is made of Gold and silver.</w:t>
      </w:r>
      <w:r w:rsidR="00255BAC">
        <w:t xml:space="preserve"> Both are incredibly descriptive and striking as ancient artefacts. Both highlight the craftsmanship and skill of the metalworkers. Historically, the Celts have been portrayed as mindless barbarians who are excellent fighters and drinkers. The Romans and the Greeks have used propaganda to paint the Celts as uncivilised, uneducated, aggressive brutes. This could not be further from the truth.</w:t>
      </w:r>
    </w:p>
    <w:p w14:paraId="13596E62" w14:textId="77777777" w:rsidR="006A0BA0" w:rsidRDefault="006A0BA0" w:rsidP="00133CC9"/>
    <w:p w14:paraId="4D5EAEBB" w14:textId="2735DEE6" w:rsidR="006A0BA0" w:rsidRDefault="006A0BA0" w:rsidP="00133CC9">
      <w:r w:rsidRPr="006A0BA0">
        <w:rPr>
          <w:i/>
          <w:iCs/>
        </w:rPr>
        <w:t xml:space="preserve">“They were undoubtedly the most exuberant of the ancient European visual artists, whose genius is still valued today; their masterpieces in metalwork, monumental stone carvings, </w:t>
      </w:r>
      <w:r w:rsidRPr="006A0BA0">
        <w:rPr>
          <w:i/>
          <w:iCs/>
        </w:rPr>
        <w:lastRenderedPageBreak/>
        <w:t>glassware and jewellery still provoke countless well-attended exhibitions throughout the world.”</w:t>
      </w:r>
      <w:r>
        <w:t xml:space="preserve">  Peter Beresford Ellis. A Brief History of the Celts.</w:t>
      </w:r>
    </w:p>
    <w:p w14:paraId="7CB948CD" w14:textId="0056E591" w:rsidR="00133CC9" w:rsidRDefault="006A0BA0">
      <w:r>
        <w:t xml:space="preserve">After Hallstatt, the La Tene Culture started. Numerous pieces were found which were used for Celtic Worship, these artefacts were thrown into the river as religious offerings to the gods. The Celts were also </w:t>
      </w:r>
      <w:r w:rsidR="002576F5">
        <w:t>experienced potters and carpenters, who used lathes to make bowls. The Celts were even experienced Leatherworkers and produced amazing textiles. The skill of these ancient peoples still amazes today. Even the helmets worn in battle were carved and adorned with beautiful, intricate artwork. The Celts had a way of making everything look stylish. I do not think it is possible to define one type of art as Celtic, as there are so many different patterns and styles.</w:t>
      </w:r>
    </w:p>
    <w:p w14:paraId="6749E241" w14:textId="77777777" w:rsidR="00C35803" w:rsidRDefault="00C35803"/>
    <w:p w14:paraId="15451F81" w14:textId="77777777" w:rsidR="00C35803" w:rsidRDefault="00C35803"/>
    <w:p w14:paraId="17568944" w14:textId="77777777" w:rsidR="00C35803" w:rsidRDefault="00C35803"/>
    <w:p w14:paraId="46E86926" w14:textId="77777777" w:rsidR="00C35803" w:rsidRDefault="00C35803"/>
    <w:p w14:paraId="4F2467C6" w14:textId="77777777" w:rsidR="00704DF1" w:rsidRDefault="00704DF1" w:rsidP="00704DF1">
      <w:r>
        <w:t xml:space="preserve">Bibliography </w:t>
      </w:r>
    </w:p>
    <w:p w14:paraId="42ADE95A" w14:textId="77777777" w:rsidR="00704DF1" w:rsidRDefault="00704DF1" w:rsidP="00704DF1"/>
    <w:p w14:paraId="24DDF40B" w14:textId="77777777" w:rsidR="00704DF1" w:rsidRDefault="00704DF1" w:rsidP="00704DF1"/>
    <w:p w14:paraId="71E8155F" w14:textId="77777777" w:rsidR="00704DF1" w:rsidRDefault="00704DF1" w:rsidP="00704DF1">
      <w:r>
        <w:t>Symbols of the Celts. Sabine Heinz. Sterling Publishing Co.INC. New York 1999.</w:t>
      </w:r>
    </w:p>
    <w:p w14:paraId="6F88D35F" w14:textId="77777777" w:rsidR="00704DF1" w:rsidRDefault="00704DF1" w:rsidP="00704DF1"/>
    <w:p w14:paraId="6F21D912" w14:textId="77777777" w:rsidR="00704DF1" w:rsidRDefault="00704DF1" w:rsidP="00704DF1">
      <w:r>
        <w:t>Celtic Art in Pagan and Christian Times. J. Romilly Allen. Senate, London. 1997.</w:t>
      </w:r>
    </w:p>
    <w:p w14:paraId="00918799" w14:textId="77777777" w:rsidR="00704DF1" w:rsidRDefault="00704DF1" w:rsidP="00704DF1"/>
    <w:p w14:paraId="6A0B9607" w14:textId="77777777" w:rsidR="00704DF1" w:rsidRDefault="00704DF1" w:rsidP="00704DF1">
      <w:r>
        <w:t>The Celts. Thanes and Hudson Ltd, London. 1995.</w:t>
      </w:r>
    </w:p>
    <w:p w14:paraId="59877325" w14:textId="77777777" w:rsidR="00704DF1" w:rsidRDefault="00704DF1" w:rsidP="00704DF1"/>
    <w:p w14:paraId="3C592743" w14:textId="77777777" w:rsidR="00704DF1" w:rsidRDefault="00704DF1" w:rsidP="00704DF1">
      <w:r>
        <w:t xml:space="preserve">Approaching Celtic Art. Accessed: 14 </w:t>
      </w:r>
      <w:proofErr w:type="gramStart"/>
      <w:r>
        <w:t>February,</w:t>
      </w:r>
      <w:proofErr w:type="gramEnd"/>
      <w:r>
        <w:t xml:space="preserve"> 2023. 16.10.</w:t>
      </w:r>
    </w:p>
    <w:p w14:paraId="4344007E" w14:textId="77777777" w:rsidR="00704DF1" w:rsidRDefault="00704DF1" w:rsidP="00704DF1"/>
    <w:p w14:paraId="22D3C2BC" w14:textId="77777777" w:rsidR="00704DF1" w:rsidRDefault="00704DF1" w:rsidP="00704DF1">
      <w:r w:rsidRPr="00786B86">
        <w:t>https://d1wqtxts1xzle7.cloudfront.net/54138735/Celts_pp._36-79-libre.pdf?1502719310=&amp;response-content-disposition=inline%3B+filename%3DApproaching_Celtic_Art.pdf&amp;Expires=1676394502&amp;Signature=HTTd~YGU7UMy-aNKBAj~K4mnBOG5BFlVI6ysg-MhFtw3MhtIcllBxGWzP1yG2t4jLFE1rDA2jLu3Vi4NqW3RiHtkt7SUIzWsFZfDB29NLz1yI4k0DgCYe2kShyICz0244iubdgbiDZLBjLCFbYHw80XkUj7uvheqxyjlzO6lF~j1nZdv2PdEU4ftaoOCNLhQ4CUXs5mUaPAB-4RcivekP15csHM7tc28cmBcD~H9j8GWV5KnbIoWXDRcG3hGvRWaYNI97Pr3sFXxyhZkNyTvsJ6r2Z3Dt-nPgMfMHOsa4FUAjb0v6s1MIjnonQr87MiPF2o2x0yVqxqq51x0oqJjsQ__&amp;Key-Pair-Id=APKAJLOHF5GGSLRBV4ZA</w:t>
      </w:r>
    </w:p>
    <w:p w14:paraId="30E25B6C" w14:textId="77777777" w:rsidR="00704DF1" w:rsidRDefault="00704DF1" w:rsidP="00704DF1"/>
    <w:p w14:paraId="76DA0FC1" w14:textId="77777777" w:rsidR="00704DF1" w:rsidRDefault="00704DF1" w:rsidP="00704DF1">
      <w:pPr>
        <w:ind w:left="-5"/>
      </w:pPr>
      <w:r>
        <w:t xml:space="preserve">Cunliffe, B.W. (2003). The Celts. Oxford: New York: Oxford University Press.  </w:t>
      </w:r>
    </w:p>
    <w:p w14:paraId="269B50EE" w14:textId="77777777" w:rsidR="00704DF1" w:rsidRDefault="00704DF1" w:rsidP="00704DF1">
      <w:pPr>
        <w:ind w:left="-5"/>
      </w:pPr>
      <w:r>
        <w:t xml:space="preserve">IN-TEXT CITATION: (Cunliffe, 2003) </w:t>
      </w:r>
    </w:p>
    <w:p w14:paraId="2F7C9101" w14:textId="77777777" w:rsidR="00704DF1" w:rsidRDefault="00704DF1" w:rsidP="00704DF1">
      <w:pPr>
        <w:spacing w:line="259" w:lineRule="auto"/>
      </w:pPr>
      <w:r>
        <w:t xml:space="preserve"> </w:t>
      </w:r>
    </w:p>
    <w:p w14:paraId="58D3A555" w14:textId="77777777" w:rsidR="00704DF1" w:rsidRDefault="00704DF1" w:rsidP="00704DF1">
      <w:pPr>
        <w:ind w:left="-5"/>
      </w:pPr>
      <w:proofErr w:type="spellStart"/>
      <w:r>
        <w:t>Eluere</w:t>
      </w:r>
      <w:proofErr w:type="spellEnd"/>
      <w:r>
        <w:t xml:space="preserve">, C. (2010). The Celts, first masters of Europe. London: Thames </w:t>
      </w:r>
      <w:proofErr w:type="gramStart"/>
      <w:r>
        <w:t>And</w:t>
      </w:r>
      <w:proofErr w:type="gramEnd"/>
      <w:r>
        <w:t xml:space="preserve"> Hudson.  </w:t>
      </w:r>
    </w:p>
    <w:p w14:paraId="4A7AA324" w14:textId="77777777" w:rsidR="00704DF1" w:rsidRDefault="00704DF1" w:rsidP="00704DF1">
      <w:pPr>
        <w:ind w:left="-5"/>
      </w:pPr>
      <w:r>
        <w:t>IN-TEXT CITATION: (</w:t>
      </w:r>
      <w:proofErr w:type="spellStart"/>
      <w:r>
        <w:t>Eluere</w:t>
      </w:r>
      <w:proofErr w:type="spellEnd"/>
      <w:r>
        <w:t xml:space="preserve">, 2010) </w:t>
      </w:r>
    </w:p>
    <w:p w14:paraId="5DD1802E" w14:textId="77777777" w:rsidR="00704DF1" w:rsidRDefault="00704DF1" w:rsidP="00704DF1">
      <w:pPr>
        <w:spacing w:line="259" w:lineRule="auto"/>
      </w:pPr>
      <w:r>
        <w:t xml:space="preserve"> </w:t>
      </w:r>
    </w:p>
    <w:p w14:paraId="492F5853" w14:textId="77777777" w:rsidR="00704DF1" w:rsidRDefault="00704DF1" w:rsidP="00704DF1">
      <w:pPr>
        <w:ind w:left="-5"/>
      </w:pPr>
      <w:r>
        <w:t xml:space="preserve">Peter </w:t>
      </w:r>
      <w:proofErr w:type="spellStart"/>
      <w:r>
        <w:t>Berresford</w:t>
      </w:r>
      <w:proofErr w:type="spellEnd"/>
      <w:r>
        <w:t xml:space="preserve"> Ellis (1992). Celtic Empire: First </w:t>
      </w:r>
      <w:proofErr w:type="spellStart"/>
      <w:r>
        <w:t>Millenium</w:t>
      </w:r>
      <w:proofErr w:type="spellEnd"/>
      <w:r>
        <w:t xml:space="preserve"> of Celtic History, 1000 B.C. to 51 A.D. Constable. IN-TEXT CITATION: (Peter </w:t>
      </w:r>
      <w:proofErr w:type="spellStart"/>
      <w:r>
        <w:t>Berresford</w:t>
      </w:r>
      <w:proofErr w:type="spellEnd"/>
      <w:r>
        <w:t xml:space="preserve"> Ellis, 1992) </w:t>
      </w:r>
    </w:p>
    <w:p w14:paraId="385C4C68" w14:textId="77777777" w:rsidR="00704DF1" w:rsidRDefault="00704DF1" w:rsidP="00704DF1">
      <w:pPr>
        <w:spacing w:line="259" w:lineRule="auto"/>
      </w:pPr>
      <w:r>
        <w:t xml:space="preserve"> </w:t>
      </w:r>
    </w:p>
    <w:p w14:paraId="47EC0CF8" w14:textId="77777777" w:rsidR="00704DF1" w:rsidRDefault="00704DF1" w:rsidP="00704DF1">
      <w:pPr>
        <w:ind w:left="-5"/>
      </w:pPr>
      <w:r>
        <w:t xml:space="preserve">Peter </w:t>
      </w:r>
      <w:proofErr w:type="spellStart"/>
      <w:r>
        <w:t>Berresford</w:t>
      </w:r>
      <w:proofErr w:type="spellEnd"/>
      <w:r>
        <w:t xml:space="preserve"> Ellis (2003). A brief history of the Celts. London: Constable.  </w:t>
      </w:r>
    </w:p>
    <w:p w14:paraId="45BA621B" w14:textId="77777777" w:rsidR="00704DF1" w:rsidRDefault="00704DF1" w:rsidP="00704DF1">
      <w:pPr>
        <w:ind w:left="-5"/>
      </w:pPr>
      <w:r>
        <w:t xml:space="preserve">IN-TEXT CITATION: (Peter </w:t>
      </w:r>
      <w:proofErr w:type="spellStart"/>
      <w:r>
        <w:t>Berresford</w:t>
      </w:r>
      <w:proofErr w:type="spellEnd"/>
      <w:r>
        <w:t xml:space="preserve"> Ellis, 2003) </w:t>
      </w:r>
    </w:p>
    <w:p w14:paraId="1A5281C0" w14:textId="77777777" w:rsidR="00704DF1" w:rsidRDefault="00704DF1" w:rsidP="00704DF1">
      <w:pPr>
        <w:spacing w:line="259" w:lineRule="auto"/>
      </w:pPr>
      <w:r>
        <w:lastRenderedPageBreak/>
        <w:t xml:space="preserve"> </w:t>
      </w:r>
    </w:p>
    <w:p w14:paraId="6A48515A" w14:textId="77777777" w:rsidR="00704DF1" w:rsidRDefault="00704DF1" w:rsidP="00704DF1">
      <w:pPr>
        <w:spacing w:line="259" w:lineRule="auto"/>
      </w:pPr>
      <w:r>
        <w:t xml:space="preserve">Delaney, F. (1986) The Celts. Guild Publishing London. </w:t>
      </w:r>
    </w:p>
    <w:p w14:paraId="7365E925" w14:textId="77777777" w:rsidR="00704DF1" w:rsidRDefault="00704DF1" w:rsidP="00704DF1">
      <w:pPr>
        <w:spacing w:line="259" w:lineRule="auto"/>
      </w:pPr>
      <w:r>
        <w:t>IN-TEXT CITATION (Delaney, 1986)</w:t>
      </w:r>
    </w:p>
    <w:p w14:paraId="27AE2F86" w14:textId="77777777" w:rsidR="00704DF1" w:rsidRDefault="00704DF1" w:rsidP="00704DF1">
      <w:pPr>
        <w:spacing w:line="259" w:lineRule="auto"/>
      </w:pPr>
    </w:p>
    <w:p w14:paraId="6061DD8D" w14:textId="77777777" w:rsidR="00704DF1" w:rsidRDefault="00704DF1" w:rsidP="00704DF1">
      <w:proofErr w:type="spellStart"/>
      <w:r>
        <w:t>Leins</w:t>
      </w:r>
      <w:proofErr w:type="spellEnd"/>
      <w:r>
        <w:t>, I. (2015) Celts art and identity. The British Museum. London.</w:t>
      </w:r>
    </w:p>
    <w:p w14:paraId="257D5B11" w14:textId="77777777" w:rsidR="00704DF1" w:rsidRDefault="00704DF1" w:rsidP="00704DF1"/>
    <w:p w14:paraId="551B63C8" w14:textId="77777777" w:rsidR="00704DF1" w:rsidRDefault="00704DF1" w:rsidP="00704DF1"/>
    <w:p w14:paraId="16CFC9DF" w14:textId="77777777" w:rsidR="00704DF1" w:rsidRDefault="00704DF1" w:rsidP="00704DF1">
      <w:proofErr w:type="spellStart"/>
      <w:r>
        <w:t>Chadwich</w:t>
      </w:r>
      <w:proofErr w:type="spellEnd"/>
      <w:r>
        <w:t xml:space="preserve">, N. The Celts. (1997) Penguin </w:t>
      </w:r>
      <w:proofErr w:type="spellStart"/>
      <w:r>
        <w:t>Publishing.London</w:t>
      </w:r>
      <w:proofErr w:type="spellEnd"/>
      <w:r>
        <w:t>.</w:t>
      </w:r>
    </w:p>
    <w:p w14:paraId="3C803E2A" w14:textId="77777777" w:rsidR="00704DF1" w:rsidRDefault="00704DF1" w:rsidP="00704DF1"/>
    <w:p w14:paraId="1EDD960B" w14:textId="77777777" w:rsidR="00704DF1" w:rsidRDefault="00704DF1" w:rsidP="00704DF1">
      <w:r>
        <w:t xml:space="preserve">Laing, L &amp; J. </w:t>
      </w:r>
      <w:proofErr w:type="gramStart"/>
      <w:r>
        <w:t>Art</w:t>
      </w:r>
      <w:proofErr w:type="gramEnd"/>
      <w:r>
        <w:t xml:space="preserve"> and the Celts. (1996) Thane and Hudson Publishing. London.</w:t>
      </w:r>
    </w:p>
    <w:p w14:paraId="35D1F418" w14:textId="77777777" w:rsidR="00704DF1" w:rsidRDefault="00704DF1" w:rsidP="00704DF1"/>
    <w:p w14:paraId="528E1D3A" w14:textId="77777777" w:rsidR="00704DF1" w:rsidRDefault="00704DF1" w:rsidP="00704DF1">
      <w:r>
        <w:t>Green, M. Celtic Art. (1996) Orion Publishing Group. London.</w:t>
      </w:r>
    </w:p>
    <w:p w14:paraId="3104121D" w14:textId="77777777" w:rsidR="00704DF1" w:rsidRDefault="00704DF1" w:rsidP="00704DF1"/>
    <w:p w14:paraId="0437A66D" w14:textId="77777777" w:rsidR="00704DF1" w:rsidRDefault="00704DF1" w:rsidP="00704DF1">
      <w:r>
        <w:t>Megaw, R &amp; V. (2005) Early Celtic Art in Britain and Ireland. Shire Publications. Buckinghamshire.</w:t>
      </w:r>
    </w:p>
    <w:p w14:paraId="65F84670" w14:textId="77777777" w:rsidR="00704DF1" w:rsidRDefault="00704DF1" w:rsidP="00704DF1"/>
    <w:p w14:paraId="00B3224A" w14:textId="77777777" w:rsidR="00704DF1" w:rsidRDefault="00704DF1" w:rsidP="00704DF1">
      <w:r>
        <w:t xml:space="preserve">Duane, O.B. (1996) Celtic Art. </w:t>
      </w:r>
      <w:proofErr w:type="spellStart"/>
      <w:r>
        <w:t>Brockhampton</w:t>
      </w:r>
      <w:proofErr w:type="spellEnd"/>
      <w:r>
        <w:t xml:space="preserve"> Press. London.</w:t>
      </w:r>
    </w:p>
    <w:p w14:paraId="73371E10" w14:textId="77777777" w:rsidR="00704DF1" w:rsidRDefault="00704DF1" w:rsidP="00704DF1"/>
    <w:p w14:paraId="248939F6" w14:textId="77777777" w:rsidR="00704DF1" w:rsidRDefault="00704DF1" w:rsidP="00704DF1">
      <w:r>
        <w:t>Megaw, R &amp; V. (1994) Celtic Art, From its beginnings to the Book of Kell’s. Thames and Hudson. Spain.</w:t>
      </w:r>
    </w:p>
    <w:p w14:paraId="3F8151D5" w14:textId="77777777" w:rsidR="00704DF1" w:rsidRDefault="00704DF1" w:rsidP="00704DF1"/>
    <w:p w14:paraId="5F2D2C72" w14:textId="77777777" w:rsidR="00704DF1" w:rsidRDefault="00704DF1" w:rsidP="00704DF1">
      <w:r>
        <w:t>Allen, Romilly, J. (1997) Celtic Art in Pagan and Christian Times. Random House Publishing, London.</w:t>
      </w:r>
    </w:p>
    <w:p w14:paraId="630F09F9" w14:textId="77777777" w:rsidR="00704DF1" w:rsidRDefault="00704DF1" w:rsidP="00704DF1"/>
    <w:p w14:paraId="499D85F6" w14:textId="52FE7943" w:rsidR="00C35803" w:rsidRDefault="00704DF1" w:rsidP="00704DF1">
      <w:r>
        <w:t xml:space="preserve">Laing, L &amp; J. (1995) Celtic Britain and </w:t>
      </w:r>
      <w:proofErr w:type="spellStart"/>
      <w:r>
        <w:t>Irel</w:t>
      </w:r>
      <w:proofErr w:type="spellEnd"/>
    </w:p>
    <w:p w14:paraId="2DC5869A" w14:textId="77777777" w:rsidR="00C35803" w:rsidRDefault="00C35803"/>
    <w:p w14:paraId="0A47C13F" w14:textId="77777777" w:rsidR="00C35803" w:rsidRDefault="00C35803"/>
    <w:p w14:paraId="47E98C18" w14:textId="77777777" w:rsidR="00C35803" w:rsidRDefault="00C35803"/>
    <w:p w14:paraId="363BA736" w14:textId="77777777" w:rsidR="00C35803" w:rsidRDefault="00C35803"/>
    <w:p w14:paraId="4350E0D1" w14:textId="77777777" w:rsidR="00C35803" w:rsidRDefault="00C35803"/>
    <w:p w14:paraId="3924281E" w14:textId="77777777" w:rsidR="00C35803" w:rsidRDefault="00C35803"/>
    <w:p w14:paraId="67D0E298" w14:textId="77777777" w:rsidR="00C35803" w:rsidRDefault="00C35803"/>
    <w:p w14:paraId="1979F7D9" w14:textId="77777777" w:rsidR="00C35803" w:rsidRDefault="00C35803"/>
    <w:p w14:paraId="069AA7E0" w14:textId="77777777" w:rsidR="00C35803" w:rsidRDefault="00C35803"/>
    <w:p w14:paraId="4D67DFE7" w14:textId="77777777" w:rsidR="00C35803" w:rsidRDefault="00C35803"/>
    <w:p w14:paraId="600F2174" w14:textId="77777777" w:rsidR="00C35803" w:rsidRDefault="00C35803"/>
    <w:p w14:paraId="2CC851D5" w14:textId="77777777" w:rsidR="00C35803" w:rsidRDefault="00C35803"/>
    <w:p w14:paraId="1B5AE3A4" w14:textId="77777777" w:rsidR="00C35803" w:rsidRDefault="00C35803"/>
    <w:p w14:paraId="71113104" w14:textId="77777777" w:rsidR="00C35803" w:rsidRDefault="00C35803"/>
    <w:p w14:paraId="75E4418A" w14:textId="77777777" w:rsidR="00C35803" w:rsidRDefault="00C35803"/>
    <w:p w14:paraId="095B1432" w14:textId="77777777" w:rsidR="00C35803" w:rsidRDefault="00C35803"/>
    <w:p w14:paraId="75AB67DB" w14:textId="77777777" w:rsidR="00C35803" w:rsidRDefault="00C35803"/>
    <w:sectPr w:rsidR="00C35803" w:rsidSect="006671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798"/>
    <w:rsid w:val="000327E0"/>
    <w:rsid w:val="00033F7C"/>
    <w:rsid w:val="000363D8"/>
    <w:rsid w:val="000410B5"/>
    <w:rsid w:val="00067E95"/>
    <w:rsid w:val="00080B43"/>
    <w:rsid w:val="000837D0"/>
    <w:rsid w:val="000B27FB"/>
    <w:rsid w:val="001269EB"/>
    <w:rsid w:val="00132631"/>
    <w:rsid w:val="00133CC9"/>
    <w:rsid w:val="001713C8"/>
    <w:rsid w:val="001A7DCF"/>
    <w:rsid w:val="001B04EF"/>
    <w:rsid w:val="001E4317"/>
    <w:rsid w:val="001F397F"/>
    <w:rsid w:val="001F4489"/>
    <w:rsid w:val="0023758F"/>
    <w:rsid w:val="00255BAC"/>
    <w:rsid w:val="002576F5"/>
    <w:rsid w:val="002865A2"/>
    <w:rsid w:val="002C35C9"/>
    <w:rsid w:val="002F333A"/>
    <w:rsid w:val="0034100D"/>
    <w:rsid w:val="00364BD6"/>
    <w:rsid w:val="003A0E60"/>
    <w:rsid w:val="003B78C5"/>
    <w:rsid w:val="004252BA"/>
    <w:rsid w:val="004A3DF7"/>
    <w:rsid w:val="004F41C6"/>
    <w:rsid w:val="00516E7F"/>
    <w:rsid w:val="005D5730"/>
    <w:rsid w:val="00667126"/>
    <w:rsid w:val="00675FE1"/>
    <w:rsid w:val="006837F4"/>
    <w:rsid w:val="006A0BA0"/>
    <w:rsid w:val="006B2AAA"/>
    <w:rsid w:val="006E599B"/>
    <w:rsid w:val="006F7E41"/>
    <w:rsid w:val="00704DF1"/>
    <w:rsid w:val="0076166A"/>
    <w:rsid w:val="00782764"/>
    <w:rsid w:val="007A5548"/>
    <w:rsid w:val="007B2BAD"/>
    <w:rsid w:val="00857179"/>
    <w:rsid w:val="0085759C"/>
    <w:rsid w:val="00865347"/>
    <w:rsid w:val="00866E07"/>
    <w:rsid w:val="008D12D2"/>
    <w:rsid w:val="008E0667"/>
    <w:rsid w:val="009D2059"/>
    <w:rsid w:val="00A27395"/>
    <w:rsid w:val="00AC1E0B"/>
    <w:rsid w:val="00AE361C"/>
    <w:rsid w:val="00B54260"/>
    <w:rsid w:val="00B85DD1"/>
    <w:rsid w:val="00BA1104"/>
    <w:rsid w:val="00BE44A8"/>
    <w:rsid w:val="00C35803"/>
    <w:rsid w:val="00C42687"/>
    <w:rsid w:val="00C47371"/>
    <w:rsid w:val="00C47563"/>
    <w:rsid w:val="00CD7C8E"/>
    <w:rsid w:val="00D13DA6"/>
    <w:rsid w:val="00D32F10"/>
    <w:rsid w:val="00D63E76"/>
    <w:rsid w:val="00E52798"/>
    <w:rsid w:val="00EF1738"/>
    <w:rsid w:val="00F15105"/>
    <w:rsid w:val="00FA725D"/>
    <w:rsid w:val="00FF6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F94FF6"/>
  <w15:chartTrackingRefBased/>
  <w15:docId w15:val="{440AE82B-EA69-4540-AE8B-18F7661D8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7B40F5-772E-A642-ACE1-4287461AE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592</TotalTime>
  <Pages>6</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Fletcher (26002835)</dc:creator>
  <cp:keywords/>
  <dc:description/>
  <cp:lastModifiedBy>Cathy Fletcher (26002835)</cp:lastModifiedBy>
  <cp:revision>37</cp:revision>
  <dcterms:created xsi:type="dcterms:W3CDTF">2023-04-09T12:10:00Z</dcterms:created>
  <dcterms:modified xsi:type="dcterms:W3CDTF">2023-04-13T23:58:00Z</dcterms:modified>
</cp:coreProperties>
</file>