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393F" w:rsidRDefault="009B393F" w:rsidP="00D85E08">
      <w:pPr>
        <w:jc w:val="both"/>
        <w:rPr>
          <w:rFonts w:asciiTheme="minorHAnsi" w:hAnsiTheme="minorHAnsi" w:cstheme="minorHAnsi"/>
          <w:bCs/>
          <w:sz w:val="24"/>
          <w:szCs w:val="24"/>
        </w:rPr>
      </w:pPr>
    </w:p>
    <w:p w:rsidR="009B393F" w:rsidRDefault="008D6684" w:rsidP="00A74ED6">
      <w:pPr>
        <w:jc w:val="center"/>
        <w:rPr>
          <w:rFonts w:asciiTheme="minorHAnsi" w:hAnsiTheme="minorHAnsi" w:cstheme="minorHAnsi"/>
          <w:bCs/>
          <w:sz w:val="24"/>
          <w:szCs w:val="24"/>
        </w:rPr>
      </w:pPr>
      <w:r>
        <w:rPr>
          <w:rFonts w:asciiTheme="minorHAnsi" w:hAnsiTheme="minorHAnsi" w:cstheme="minorHAnsi"/>
          <w:bCs/>
          <w:noProof/>
          <w:sz w:val="24"/>
          <w:szCs w:val="24"/>
        </w:rPr>
        <w:drawing>
          <wp:inline distT="0" distB="0" distL="0" distR="0">
            <wp:extent cx="2341041" cy="2558143"/>
            <wp:effectExtent l="0"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59651" name="Screenshot 2020-01-13 at 19.45.36.png"/>
                    <pic:cNvPicPr/>
                  </pic:nvPicPr>
                  <pic:blipFill>
                    <a:blip r:embed="rId6">
                      <a:extLst>
                        <a:ext uri="{28A0092B-C50C-407E-A947-70E740481C1C}">
                          <a14:useLocalDpi xmlns:a14="http://schemas.microsoft.com/office/drawing/2010/main" val="0"/>
                        </a:ext>
                      </a:extLst>
                    </a:blip>
                    <a:stretch>
                      <a:fillRect/>
                    </a:stretch>
                  </pic:blipFill>
                  <pic:spPr>
                    <a:xfrm>
                      <a:off x="0" y="0"/>
                      <a:ext cx="2371995" cy="2591967"/>
                    </a:xfrm>
                    <a:prstGeom prst="rect">
                      <a:avLst/>
                    </a:prstGeom>
                  </pic:spPr>
                </pic:pic>
              </a:graphicData>
            </a:graphic>
          </wp:inline>
        </w:drawing>
      </w: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Default="009B393F" w:rsidP="00D85E08">
      <w:pPr>
        <w:jc w:val="both"/>
        <w:rPr>
          <w:rFonts w:asciiTheme="minorHAnsi" w:hAnsiTheme="minorHAnsi" w:cstheme="minorHAnsi"/>
          <w:bCs/>
          <w:sz w:val="24"/>
          <w:szCs w:val="24"/>
        </w:rPr>
      </w:pPr>
    </w:p>
    <w:p w:rsidR="009B393F" w:rsidRPr="00BA4F02" w:rsidRDefault="008D6684" w:rsidP="00A74ED6">
      <w:pPr>
        <w:jc w:val="center"/>
        <w:rPr>
          <w:rFonts w:asciiTheme="minorHAnsi" w:hAnsiTheme="minorHAnsi" w:cstheme="minorHAnsi"/>
          <w:b/>
          <w:sz w:val="36"/>
          <w:szCs w:val="36"/>
        </w:rPr>
      </w:pPr>
      <w:r w:rsidRPr="00BA4F02">
        <w:rPr>
          <w:rFonts w:asciiTheme="minorHAnsi" w:hAnsiTheme="minorHAnsi" w:cstheme="minorHAnsi"/>
          <w:b/>
          <w:sz w:val="36"/>
          <w:szCs w:val="36"/>
        </w:rPr>
        <w:t>University of Wales Trinity Saint David’s</w:t>
      </w:r>
    </w:p>
    <w:p w:rsidR="009B393F" w:rsidRPr="00BA4F02" w:rsidRDefault="008D6684" w:rsidP="00A74ED6">
      <w:pPr>
        <w:jc w:val="center"/>
        <w:rPr>
          <w:rFonts w:asciiTheme="minorHAnsi" w:hAnsiTheme="minorHAnsi" w:cstheme="minorHAnsi"/>
          <w:b/>
          <w:sz w:val="36"/>
          <w:szCs w:val="36"/>
        </w:rPr>
      </w:pPr>
      <w:r w:rsidRPr="00BA4F02">
        <w:rPr>
          <w:rFonts w:asciiTheme="minorHAnsi" w:hAnsiTheme="minorHAnsi" w:cstheme="minorHAnsi"/>
          <w:b/>
          <w:sz w:val="36"/>
          <w:szCs w:val="36"/>
        </w:rPr>
        <w:t>School of Engineering</w:t>
      </w:r>
    </w:p>
    <w:p w:rsidR="009B393F" w:rsidRPr="00BA4F02" w:rsidRDefault="008D6684" w:rsidP="00A74ED6">
      <w:pPr>
        <w:jc w:val="center"/>
        <w:rPr>
          <w:rFonts w:asciiTheme="minorHAnsi" w:hAnsiTheme="minorHAnsi" w:cstheme="minorHAnsi"/>
          <w:b/>
          <w:sz w:val="36"/>
          <w:szCs w:val="36"/>
        </w:rPr>
      </w:pPr>
      <w:r w:rsidRPr="00BA4F02">
        <w:rPr>
          <w:rFonts w:asciiTheme="minorHAnsi" w:hAnsiTheme="minorHAnsi" w:cstheme="minorHAnsi"/>
          <w:b/>
          <w:sz w:val="36"/>
          <w:szCs w:val="36"/>
        </w:rPr>
        <w:t>Contemporary Logistics Challenges</w:t>
      </w:r>
    </w:p>
    <w:p w:rsidR="009B393F" w:rsidRPr="00BA4F02" w:rsidRDefault="008D6684" w:rsidP="00A74ED6">
      <w:pPr>
        <w:jc w:val="center"/>
        <w:rPr>
          <w:rFonts w:asciiTheme="minorHAnsi" w:hAnsiTheme="minorHAnsi" w:cstheme="minorHAnsi"/>
          <w:b/>
          <w:sz w:val="36"/>
          <w:szCs w:val="36"/>
        </w:rPr>
      </w:pPr>
      <w:r w:rsidRPr="00BA4F02">
        <w:rPr>
          <w:rFonts w:asciiTheme="minorHAnsi" w:hAnsiTheme="minorHAnsi" w:cstheme="minorHAnsi"/>
          <w:b/>
          <w:sz w:val="36"/>
          <w:szCs w:val="36"/>
        </w:rPr>
        <w:t>Introduction to Logistics (M4X01279)</w:t>
      </w:r>
    </w:p>
    <w:p w:rsidR="009B393F" w:rsidRPr="00BA4F02" w:rsidRDefault="008D6684" w:rsidP="00A74ED6">
      <w:pPr>
        <w:jc w:val="center"/>
        <w:rPr>
          <w:rFonts w:asciiTheme="minorHAnsi" w:hAnsiTheme="minorHAnsi" w:cstheme="minorHAnsi"/>
          <w:b/>
          <w:sz w:val="36"/>
          <w:szCs w:val="36"/>
        </w:rPr>
      </w:pPr>
      <w:r w:rsidRPr="00BA4F02">
        <w:rPr>
          <w:rFonts w:asciiTheme="minorHAnsi" w:hAnsiTheme="minorHAnsi" w:cstheme="minorHAnsi"/>
          <w:b/>
          <w:sz w:val="36"/>
          <w:szCs w:val="36"/>
        </w:rPr>
        <w:t>Chris</w:t>
      </w:r>
      <w:r w:rsidR="00A74ED6">
        <w:rPr>
          <w:rFonts w:asciiTheme="minorHAnsi" w:hAnsiTheme="minorHAnsi" w:cstheme="minorHAnsi"/>
          <w:b/>
          <w:sz w:val="36"/>
          <w:szCs w:val="36"/>
        </w:rPr>
        <w:t>topher</w:t>
      </w:r>
      <w:r w:rsidRPr="00BA4F02">
        <w:rPr>
          <w:rFonts w:asciiTheme="minorHAnsi" w:hAnsiTheme="minorHAnsi" w:cstheme="minorHAnsi"/>
          <w:b/>
          <w:sz w:val="36"/>
          <w:szCs w:val="36"/>
        </w:rPr>
        <w:t xml:space="preserve"> Ashmead</w:t>
      </w:r>
    </w:p>
    <w:p w:rsidR="009B393F" w:rsidRDefault="008D6684" w:rsidP="00A74ED6">
      <w:pPr>
        <w:jc w:val="center"/>
        <w:rPr>
          <w:rFonts w:asciiTheme="minorHAnsi" w:hAnsiTheme="minorHAnsi" w:cstheme="minorHAnsi"/>
          <w:b/>
          <w:sz w:val="36"/>
          <w:szCs w:val="36"/>
        </w:rPr>
      </w:pPr>
      <w:r w:rsidRPr="00BA4F02">
        <w:rPr>
          <w:rFonts w:asciiTheme="minorHAnsi" w:hAnsiTheme="minorHAnsi" w:cstheme="minorHAnsi"/>
          <w:b/>
          <w:sz w:val="36"/>
          <w:szCs w:val="36"/>
        </w:rPr>
        <w:t>1902167</w:t>
      </w:r>
    </w:p>
    <w:p w:rsidR="00FC48F9" w:rsidRPr="00BA4F02" w:rsidRDefault="008D6684" w:rsidP="00A74ED6">
      <w:pPr>
        <w:jc w:val="center"/>
        <w:rPr>
          <w:rFonts w:asciiTheme="minorHAnsi" w:hAnsiTheme="minorHAnsi" w:cstheme="minorHAnsi"/>
          <w:b/>
          <w:sz w:val="36"/>
          <w:szCs w:val="36"/>
        </w:rPr>
      </w:pPr>
      <w:r>
        <w:rPr>
          <w:rFonts w:asciiTheme="minorHAnsi" w:hAnsiTheme="minorHAnsi" w:cstheme="minorHAnsi"/>
          <w:b/>
          <w:sz w:val="36"/>
          <w:szCs w:val="36"/>
        </w:rPr>
        <w:t>15</w:t>
      </w:r>
      <w:r w:rsidRPr="00FC48F9">
        <w:rPr>
          <w:rFonts w:asciiTheme="minorHAnsi" w:hAnsiTheme="minorHAnsi" w:cstheme="minorHAnsi"/>
          <w:b/>
          <w:sz w:val="36"/>
          <w:szCs w:val="36"/>
          <w:vertAlign w:val="superscript"/>
        </w:rPr>
        <w:t>th</w:t>
      </w:r>
      <w:r>
        <w:rPr>
          <w:rFonts w:asciiTheme="minorHAnsi" w:hAnsiTheme="minorHAnsi" w:cstheme="minorHAnsi"/>
          <w:b/>
          <w:sz w:val="36"/>
          <w:szCs w:val="36"/>
        </w:rPr>
        <w:t xml:space="preserve"> </w:t>
      </w:r>
      <w:r w:rsidR="00983436">
        <w:rPr>
          <w:rFonts w:asciiTheme="minorHAnsi" w:hAnsiTheme="minorHAnsi" w:cstheme="minorHAnsi"/>
          <w:b/>
          <w:sz w:val="36"/>
          <w:szCs w:val="36"/>
        </w:rPr>
        <w:t>January 2020</w:t>
      </w:r>
    </w:p>
    <w:p w:rsidR="00792F40" w:rsidRPr="00BA4F02" w:rsidRDefault="008D6684" w:rsidP="00A74ED6">
      <w:pPr>
        <w:jc w:val="center"/>
        <w:rPr>
          <w:rFonts w:asciiTheme="minorHAnsi" w:hAnsiTheme="minorHAnsi" w:cstheme="minorHAnsi"/>
          <w:b/>
          <w:sz w:val="36"/>
          <w:szCs w:val="36"/>
        </w:rPr>
      </w:pPr>
      <w:r w:rsidRPr="00BA4F02">
        <w:rPr>
          <w:rFonts w:asciiTheme="minorHAnsi" w:hAnsiTheme="minorHAnsi" w:cstheme="minorHAnsi"/>
          <w:b/>
          <w:sz w:val="36"/>
          <w:szCs w:val="36"/>
        </w:rPr>
        <w:t>BSc (Hons) Logistics and Supply Chain Management</w:t>
      </w:r>
    </w:p>
    <w:p w:rsidR="00792F40" w:rsidRDefault="008D6684" w:rsidP="00D85E08">
      <w:pPr>
        <w:jc w:val="both"/>
        <w:rPr>
          <w:rFonts w:asciiTheme="minorHAnsi" w:hAnsiTheme="minorHAnsi" w:cstheme="minorHAnsi"/>
          <w:bCs/>
          <w:sz w:val="24"/>
          <w:szCs w:val="24"/>
        </w:rPr>
      </w:pPr>
      <w:r>
        <w:rPr>
          <w:rFonts w:asciiTheme="minorHAnsi" w:hAnsiTheme="minorHAnsi" w:cstheme="minorHAnsi"/>
          <w:bCs/>
          <w:sz w:val="24"/>
          <w:szCs w:val="24"/>
        </w:rPr>
        <w:br w:type="page"/>
      </w:r>
    </w:p>
    <w:sdt>
      <w:sdtPr>
        <w:rPr>
          <w:rFonts w:ascii="Times New Roman" w:eastAsia="Times New Roman" w:hAnsi="Times New Roman" w:cs="Times New Roman"/>
          <w:b w:val="0"/>
          <w:bCs w:val="0"/>
          <w:color w:val="auto"/>
          <w:sz w:val="20"/>
          <w:szCs w:val="20"/>
          <w:lang w:val="en-GB" w:eastAsia="en-GB"/>
        </w:rPr>
        <w:id w:val="-154692433"/>
        <w:docPartObj>
          <w:docPartGallery w:val="Table of Contents"/>
          <w:docPartUnique/>
        </w:docPartObj>
      </w:sdtPr>
      <w:sdtEndPr>
        <w:rPr>
          <w:noProof/>
        </w:rPr>
      </w:sdtEndPr>
      <w:sdtContent>
        <w:p w:rsidR="00792F40" w:rsidRDefault="008D6684" w:rsidP="00D85E08">
          <w:pPr>
            <w:pStyle w:val="TOCHeading"/>
            <w:jc w:val="both"/>
          </w:pPr>
          <w:r>
            <w:t>Table of Contents</w:t>
          </w:r>
        </w:p>
        <w:p w:rsidR="00792F40" w:rsidRDefault="008D6684" w:rsidP="00D85E08">
          <w:pPr>
            <w:pStyle w:val="TOC1"/>
            <w:tabs>
              <w:tab w:val="right" w:leader="dot" w:pos="9010"/>
            </w:tabs>
            <w:jc w:val="both"/>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9836921" w:history="1">
            <w:r w:rsidRPr="008D2136">
              <w:rPr>
                <w:rStyle w:val="Hyperlink"/>
                <w:noProof/>
              </w:rPr>
              <w:t>1.0.Introduction</w:t>
            </w:r>
            <w:r>
              <w:rPr>
                <w:noProof/>
                <w:webHidden/>
              </w:rPr>
              <w:tab/>
            </w:r>
            <w:r>
              <w:rPr>
                <w:noProof/>
                <w:webHidden/>
              </w:rPr>
              <w:fldChar w:fldCharType="begin"/>
            </w:r>
            <w:r>
              <w:rPr>
                <w:noProof/>
                <w:webHidden/>
              </w:rPr>
              <w:instrText xml:space="preserve"> PAGEREF _Toc29836921 \h </w:instrText>
            </w:r>
            <w:r>
              <w:rPr>
                <w:noProof/>
                <w:webHidden/>
              </w:rPr>
            </w:r>
            <w:r>
              <w:rPr>
                <w:noProof/>
                <w:webHidden/>
              </w:rPr>
              <w:fldChar w:fldCharType="separate"/>
            </w:r>
            <w:r w:rsidR="00247085">
              <w:rPr>
                <w:noProof/>
                <w:webHidden/>
              </w:rPr>
              <w:t>3</w:t>
            </w:r>
            <w:r>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2" w:history="1">
            <w:r w:rsidR="008D6684" w:rsidRPr="008D2136">
              <w:rPr>
                <w:rStyle w:val="Hyperlink"/>
                <w:noProof/>
              </w:rPr>
              <w:t>2.0. The evolution and expansion of globalisation</w:t>
            </w:r>
            <w:r w:rsidR="008D6684">
              <w:rPr>
                <w:noProof/>
                <w:webHidden/>
              </w:rPr>
              <w:tab/>
            </w:r>
            <w:r w:rsidR="008D6684">
              <w:rPr>
                <w:noProof/>
                <w:webHidden/>
              </w:rPr>
              <w:fldChar w:fldCharType="begin"/>
            </w:r>
            <w:r w:rsidR="008D6684">
              <w:rPr>
                <w:noProof/>
                <w:webHidden/>
              </w:rPr>
              <w:instrText xml:space="preserve"> PAGEREF _Toc29836922 \h </w:instrText>
            </w:r>
            <w:r w:rsidR="008D6684">
              <w:rPr>
                <w:noProof/>
                <w:webHidden/>
              </w:rPr>
            </w:r>
            <w:r w:rsidR="008D6684">
              <w:rPr>
                <w:noProof/>
                <w:webHidden/>
              </w:rPr>
              <w:fldChar w:fldCharType="separate"/>
            </w:r>
            <w:r w:rsidR="00247085">
              <w:rPr>
                <w:noProof/>
                <w:webHidden/>
              </w:rPr>
              <w:t>4</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3" w:history="1">
            <w:r w:rsidR="008D6684" w:rsidRPr="008D2136">
              <w:rPr>
                <w:rStyle w:val="Hyperlink"/>
                <w:noProof/>
              </w:rPr>
              <w:t>3.0. Globalisation’s impact upon International Maritime Transportation</w:t>
            </w:r>
            <w:r w:rsidR="008D6684">
              <w:rPr>
                <w:noProof/>
                <w:webHidden/>
              </w:rPr>
              <w:tab/>
            </w:r>
            <w:r w:rsidR="008D6684">
              <w:rPr>
                <w:noProof/>
                <w:webHidden/>
              </w:rPr>
              <w:fldChar w:fldCharType="begin"/>
            </w:r>
            <w:r w:rsidR="008D6684">
              <w:rPr>
                <w:noProof/>
                <w:webHidden/>
              </w:rPr>
              <w:instrText xml:space="preserve"> PAGEREF _Toc29836923 \h </w:instrText>
            </w:r>
            <w:r w:rsidR="008D6684">
              <w:rPr>
                <w:noProof/>
                <w:webHidden/>
              </w:rPr>
            </w:r>
            <w:r w:rsidR="008D6684">
              <w:rPr>
                <w:noProof/>
                <w:webHidden/>
              </w:rPr>
              <w:fldChar w:fldCharType="separate"/>
            </w:r>
            <w:r w:rsidR="00247085">
              <w:rPr>
                <w:noProof/>
                <w:webHidden/>
              </w:rPr>
              <w:t>4</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4" w:history="1">
            <w:r w:rsidR="008D6684" w:rsidRPr="008D2136">
              <w:rPr>
                <w:rStyle w:val="Hyperlink"/>
                <w:noProof/>
              </w:rPr>
              <w:t>4.0. The commencement of containerisation</w:t>
            </w:r>
            <w:r w:rsidR="008D6684">
              <w:rPr>
                <w:noProof/>
                <w:webHidden/>
              </w:rPr>
              <w:tab/>
            </w:r>
            <w:r w:rsidR="008D6684">
              <w:rPr>
                <w:noProof/>
                <w:webHidden/>
              </w:rPr>
              <w:fldChar w:fldCharType="begin"/>
            </w:r>
            <w:r w:rsidR="008D6684">
              <w:rPr>
                <w:noProof/>
                <w:webHidden/>
              </w:rPr>
              <w:instrText xml:space="preserve"> PAGEREF _Toc29836924 \h </w:instrText>
            </w:r>
            <w:r w:rsidR="008D6684">
              <w:rPr>
                <w:noProof/>
                <w:webHidden/>
              </w:rPr>
            </w:r>
            <w:r w:rsidR="008D6684">
              <w:rPr>
                <w:noProof/>
                <w:webHidden/>
              </w:rPr>
              <w:fldChar w:fldCharType="separate"/>
            </w:r>
            <w:r w:rsidR="00247085">
              <w:rPr>
                <w:noProof/>
                <w:webHidden/>
              </w:rPr>
              <w:t>5</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5" w:history="1">
            <w:r w:rsidR="008D6684" w:rsidRPr="008D2136">
              <w:rPr>
                <w:rStyle w:val="Hyperlink"/>
                <w:noProof/>
              </w:rPr>
              <w:t>5.0. Positive impacts associated with containerisation</w:t>
            </w:r>
            <w:r w:rsidR="008D6684">
              <w:rPr>
                <w:noProof/>
                <w:webHidden/>
              </w:rPr>
              <w:tab/>
            </w:r>
            <w:r w:rsidR="008D6684">
              <w:rPr>
                <w:noProof/>
                <w:webHidden/>
              </w:rPr>
              <w:fldChar w:fldCharType="begin"/>
            </w:r>
            <w:r w:rsidR="008D6684">
              <w:rPr>
                <w:noProof/>
                <w:webHidden/>
              </w:rPr>
              <w:instrText xml:space="preserve"> PAGEREF _Toc29836925 \h </w:instrText>
            </w:r>
            <w:r w:rsidR="008D6684">
              <w:rPr>
                <w:noProof/>
                <w:webHidden/>
              </w:rPr>
            </w:r>
            <w:r w:rsidR="008D6684">
              <w:rPr>
                <w:noProof/>
                <w:webHidden/>
              </w:rPr>
              <w:fldChar w:fldCharType="separate"/>
            </w:r>
            <w:r w:rsidR="00247085">
              <w:rPr>
                <w:noProof/>
                <w:webHidden/>
              </w:rPr>
              <w:t>5</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6" w:history="1">
            <w:r w:rsidR="008D6684" w:rsidRPr="008D2136">
              <w:rPr>
                <w:rStyle w:val="Hyperlink"/>
                <w:noProof/>
              </w:rPr>
              <w:t>6.0. Negative Impacts associated with containerisation</w:t>
            </w:r>
            <w:r w:rsidR="008D6684">
              <w:rPr>
                <w:noProof/>
                <w:webHidden/>
              </w:rPr>
              <w:tab/>
            </w:r>
            <w:r w:rsidR="008D6684">
              <w:rPr>
                <w:noProof/>
                <w:webHidden/>
              </w:rPr>
              <w:fldChar w:fldCharType="begin"/>
            </w:r>
            <w:r w:rsidR="008D6684">
              <w:rPr>
                <w:noProof/>
                <w:webHidden/>
              </w:rPr>
              <w:instrText xml:space="preserve"> PAGEREF _Toc29836926 \h </w:instrText>
            </w:r>
            <w:r w:rsidR="008D6684">
              <w:rPr>
                <w:noProof/>
                <w:webHidden/>
              </w:rPr>
            </w:r>
            <w:r w:rsidR="008D6684">
              <w:rPr>
                <w:noProof/>
                <w:webHidden/>
              </w:rPr>
              <w:fldChar w:fldCharType="separate"/>
            </w:r>
            <w:r w:rsidR="00247085">
              <w:rPr>
                <w:noProof/>
                <w:webHidden/>
              </w:rPr>
              <w:t>5</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7" w:history="1">
            <w:r w:rsidR="008D6684" w:rsidRPr="008D2136">
              <w:rPr>
                <w:rStyle w:val="Hyperlink"/>
                <w:noProof/>
              </w:rPr>
              <w:t>7.0. Positive associations with Maritime shipping</w:t>
            </w:r>
            <w:r w:rsidR="008D6684">
              <w:rPr>
                <w:noProof/>
                <w:webHidden/>
              </w:rPr>
              <w:tab/>
            </w:r>
            <w:r w:rsidR="008D6684">
              <w:rPr>
                <w:noProof/>
                <w:webHidden/>
              </w:rPr>
              <w:fldChar w:fldCharType="begin"/>
            </w:r>
            <w:r w:rsidR="008D6684">
              <w:rPr>
                <w:noProof/>
                <w:webHidden/>
              </w:rPr>
              <w:instrText xml:space="preserve"> PAGEREF _Toc29836927 \h </w:instrText>
            </w:r>
            <w:r w:rsidR="008D6684">
              <w:rPr>
                <w:noProof/>
                <w:webHidden/>
              </w:rPr>
            </w:r>
            <w:r w:rsidR="008D6684">
              <w:rPr>
                <w:noProof/>
                <w:webHidden/>
              </w:rPr>
              <w:fldChar w:fldCharType="separate"/>
            </w:r>
            <w:r w:rsidR="00247085">
              <w:rPr>
                <w:noProof/>
                <w:webHidden/>
              </w:rPr>
              <w:t>6</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8" w:history="1">
            <w:r w:rsidR="008D6684" w:rsidRPr="008D2136">
              <w:rPr>
                <w:rStyle w:val="Hyperlink"/>
                <w:noProof/>
              </w:rPr>
              <w:t>8.0. Negative associations with Maritime shipping</w:t>
            </w:r>
            <w:r w:rsidR="008D6684">
              <w:rPr>
                <w:noProof/>
                <w:webHidden/>
              </w:rPr>
              <w:tab/>
            </w:r>
            <w:r w:rsidR="008D6684">
              <w:rPr>
                <w:noProof/>
                <w:webHidden/>
              </w:rPr>
              <w:fldChar w:fldCharType="begin"/>
            </w:r>
            <w:r w:rsidR="008D6684">
              <w:rPr>
                <w:noProof/>
                <w:webHidden/>
              </w:rPr>
              <w:instrText xml:space="preserve"> PAGEREF _Toc29836928 \h </w:instrText>
            </w:r>
            <w:r w:rsidR="008D6684">
              <w:rPr>
                <w:noProof/>
                <w:webHidden/>
              </w:rPr>
            </w:r>
            <w:r w:rsidR="008D6684">
              <w:rPr>
                <w:noProof/>
                <w:webHidden/>
              </w:rPr>
              <w:fldChar w:fldCharType="separate"/>
            </w:r>
            <w:r w:rsidR="00247085">
              <w:rPr>
                <w:noProof/>
                <w:webHidden/>
              </w:rPr>
              <w:t>6</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29" w:history="1">
            <w:r w:rsidR="008D6684" w:rsidRPr="008D2136">
              <w:rPr>
                <w:rStyle w:val="Hyperlink"/>
                <w:noProof/>
              </w:rPr>
              <w:t>9.0. Future advancements that can be implemented to improve Maritime shipping</w:t>
            </w:r>
            <w:r w:rsidR="008D6684">
              <w:rPr>
                <w:noProof/>
                <w:webHidden/>
              </w:rPr>
              <w:tab/>
            </w:r>
            <w:r w:rsidR="008D6684">
              <w:rPr>
                <w:noProof/>
                <w:webHidden/>
              </w:rPr>
              <w:fldChar w:fldCharType="begin"/>
            </w:r>
            <w:r w:rsidR="008D6684">
              <w:rPr>
                <w:noProof/>
                <w:webHidden/>
              </w:rPr>
              <w:instrText xml:space="preserve"> PAGEREF _Toc29836929 \h </w:instrText>
            </w:r>
            <w:r w:rsidR="008D6684">
              <w:rPr>
                <w:noProof/>
                <w:webHidden/>
              </w:rPr>
            </w:r>
            <w:r w:rsidR="008D6684">
              <w:rPr>
                <w:noProof/>
                <w:webHidden/>
              </w:rPr>
              <w:fldChar w:fldCharType="separate"/>
            </w:r>
            <w:r w:rsidR="00247085">
              <w:rPr>
                <w:noProof/>
                <w:webHidden/>
              </w:rPr>
              <w:t>7</w:t>
            </w:r>
            <w:r w:rsidR="008D6684">
              <w:rPr>
                <w:noProof/>
                <w:webHidden/>
              </w:rPr>
              <w:fldChar w:fldCharType="end"/>
            </w:r>
          </w:hyperlink>
        </w:p>
        <w:p w:rsidR="00792F40" w:rsidRDefault="00A74ED6" w:rsidP="00D85E08">
          <w:pPr>
            <w:pStyle w:val="TOC1"/>
            <w:tabs>
              <w:tab w:val="right" w:leader="dot" w:pos="9010"/>
            </w:tabs>
            <w:jc w:val="both"/>
            <w:rPr>
              <w:rFonts w:eastAsiaTheme="minorEastAsia" w:cstheme="minorBidi"/>
              <w:b w:val="0"/>
              <w:bCs w:val="0"/>
              <w:i w:val="0"/>
              <w:iCs w:val="0"/>
              <w:noProof/>
            </w:rPr>
          </w:pPr>
          <w:hyperlink w:anchor="_Toc29836930" w:history="1">
            <w:r w:rsidR="008D6684" w:rsidRPr="008D2136">
              <w:rPr>
                <w:rStyle w:val="Hyperlink"/>
                <w:noProof/>
              </w:rPr>
              <w:t>10.0 UK’s Maritime 2050 policy</w:t>
            </w:r>
            <w:r w:rsidR="008D6684">
              <w:rPr>
                <w:noProof/>
                <w:webHidden/>
              </w:rPr>
              <w:tab/>
            </w:r>
            <w:r w:rsidR="008D6684">
              <w:rPr>
                <w:noProof/>
                <w:webHidden/>
              </w:rPr>
              <w:fldChar w:fldCharType="begin"/>
            </w:r>
            <w:r w:rsidR="008D6684">
              <w:rPr>
                <w:noProof/>
                <w:webHidden/>
              </w:rPr>
              <w:instrText xml:space="preserve"> PAGEREF _Toc29836930 \h </w:instrText>
            </w:r>
            <w:r w:rsidR="008D6684">
              <w:rPr>
                <w:noProof/>
                <w:webHidden/>
              </w:rPr>
            </w:r>
            <w:r w:rsidR="008D6684">
              <w:rPr>
                <w:noProof/>
                <w:webHidden/>
              </w:rPr>
              <w:fldChar w:fldCharType="separate"/>
            </w:r>
            <w:r w:rsidR="00247085">
              <w:rPr>
                <w:noProof/>
                <w:webHidden/>
              </w:rPr>
              <w:t>7</w:t>
            </w:r>
            <w:r w:rsidR="008D6684">
              <w:rPr>
                <w:noProof/>
                <w:webHidden/>
              </w:rPr>
              <w:fldChar w:fldCharType="end"/>
            </w:r>
          </w:hyperlink>
        </w:p>
        <w:p w:rsidR="00792F40" w:rsidRDefault="008D6684" w:rsidP="00D85E08">
          <w:pPr>
            <w:jc w:val="both"/>
          </w:pPr>
          <w:r>
            <w:rPr>
              <w:b/>
              <w:bCs/>
              <w:noProof/>
            </w:rPr>
            <w:fldChar w:fldCharType="end"/>
          </w:r>
        </w:p>
      </w:sdtContent>
    </w:sdt>
    <w:p w:rsidR="009B393F" w:rsidRPr="0098258C" w:rsidRDefault="009B393F" w:rsidP="00D85E08">
      <w:pPr>
        <w:jc w:val="both"/>
        <w:rPr>
          <w:rFonts w:asciiTheme="minorHAnsi" w:hAnsiTheme="minorHAnsi" w:cstheme="minorHAnsi"/>
          <w:bCs/>
          <w:sz w:val="24"/>
          <w:szCs w:val="24"/>
        </w:rPr>
      </w:pPr>
    </w:p>
    <w:p w:rsidR="002F1310" w:rsidRPr="0098258C" w:rsidRDefault="008D6684" w:rsidP="00D85E08">
      <w:pPr>
        <w:jc w:val="both"/>
        <w:rPr>
          <w:rFonts w:asciiTheme="minorHAnsi" w:hAnsiTheme="minorHAnsi" w:cstheme="minorHAnsi"/>
          <w:bCs/>
          <w:sz w:val="24"/>
          <w:szCs w:val="24"/>
        </w:rPr>
      </w:pPr>
      <w:r>
        <w:rPr>
          <w:rFonts w:asciiTheme="minorHAnsi" w:hAnsiTheme="minorHAnsi" w:cstheme="minorHAnsi"/>
          <w:b/>
          <w:bCs/>
          <w:sz w:val="32"/>
          <w:szCs w:val="32"/>
          <w:u w:val="single"/>
        </w:rPr>
        <w:br w:type="page"/>
      </w:r>
    </w:p>
    <w:p w:rsidR="00C37771" w:rsidRPr="0098258C" w:rsidRDefault="008D6684" w:rsidP="00D85E08">
      <w:pPr>
        <w:jc w:val="both"/>
        <w:rPr>
          <w:rFonts w:asciiTheme="minorHAnsi" w:hAnsiTheme="minorHAnsi" w:cstheme="minorHAnsi"/>
          <w:b/>
          <w:bCs/>
          <w:sz w:val="24"/>
          <w:szCs w:val="24"/>
          <w:u w:val="single"/>
        </w:rPr>
      </w:pPr>
      <w:r w:rsidRPr="0098258C">
        <w:rPr>
          <w:rFonts w:asciiTheme="minorHAnsi" w:hAnsiTheme="minorHAnsi" w:cstheme="minorHAnsi"/>
          <w:b/>
          <w:bCs/>
          <w:sz w:val="24"/>
          <w:szCs w:val="24"/>
          <w:u w:val="single"/>
        </w:rPr>
        <w:lastRenderedPageBreak/>
        <w:t>Abstract:</w:t>
      </w:r>
    </w:p>
    <w:p w:rsidR="003F7A0F" w:rsidRDefault="003F7A0F" w:rsidP="00D85E08">
      <w:pPr>
        <w:jc w:val="both"/>
        <w:rPr>
          <w:rFonts w:asciiTheme="minorHAnsi" w:hAnsiTheme="minorHAnsi" w:cstheme="minorHAnsi"/>
          <w:sz w:val="24"/>
          <w:szCs w:val="24"/>
        </w:rPr>
      </w:pPr>
    </w:p>
    <w:p w:rsidR="00DF6A6D" w:rsidRPr="0098258C" w:rsidRDefault="008D6684" w:rsidP="00D85E08">
      <w:pPr>
        <w:jc w:val="both"/>
        <w:rPr>
          <w:rFonts w:asciiTheme="minorHAnsi" w:hAnsiTheme="minorHAnsi" w:cstheme="minorHAnsi"/>
          <w:sz w:val="24"/>
          <w:szCs w:val="24"/>
        </w:rPr>
      </w:pPr>
      <w:r w:rsidRPr="0098258C">
        <w:rPr>
          <w:rFonts w:asciiTheme="minorHAnsi" w:hAnsiTheme="minorHAnsi" w:cstheme="minorHAnsi"/>
          <w:sz w:val="24"/>
          <w:szCs w:val="24"/>
        </w:rPr>
        <w:t xml:space="preserve">The impacts </w:t>
      </w:r>
      <w:r w:rsidR="00C045AE" w:rsidRPr="0098258C">
        <w:rPr>
          <w:rFonts w:asciiTheme="minorHAnsi" w:hAnsiTheme="minorHAnsi" w:cstheme="minorHAnsi"/>
          <w:sz w:val="24"/>
          <w:szCs w:val="24"/>
        </w:rPr>
        <w:t>surrounding globalisation ha</w:t>
      </w:r>
      <w:r w:rsidR="00A74ED6">
        <w:rPr>
          <w:rFonts w:asciiTheme="minorHAnsi" w:hAnsiTheme="minorHAnsi" w:cstheme="minorHAnsi"/>
          <w:sz w:val="24"/>
          <w:szCs w:val="24"/>
        </w:rPr>
        <w:t>ve</w:t>
      </w:r>
      <w:r w:rsidR="00C045AE" w:rsidRPr="0098258C">
        <w:rPr>
          <w:rFonts w:asciiTheme="minorHAnsi" w:hAnsiTheme="minorHAnsi" w:cstheme="minorHAnsi"/>
          <w:sz w:val="24"/>
          <w:szCs w:val="24"/>
        </w:rPr>
        <w:t xml:space="preserve"> allowed contemporary </w:t>
      </w:r>
      <w:r w:rsidR="00351A92">
        <w:rPr>
          <w:rFonts w:asciiTheme="minorHAnsi" w:hAnsiTheme="minorHAnsi" w:cstheme="minorHAnsi"/>
          <w:sz w:val="24"/>
          <w:szCs w:val="24"/>
        </w:rPr>
        <w:t xml:space="preserve">Maritime </w:t>
      </w:r>
      <w:r w:rsidR="001C657B" w:rsidRPr="0098258C">
        <w:rPr>
          <w:rFonts w:asciiTheme="minorHAnsi" w:hAnsiTheme="minorHAnsi" w:cstheme="minorHAnsi"/>
          <w:sz w:val="24"/>
          <w:szCs w:val="24"/>
        </w:rPr>
        <w:t>logistics</w:t>
      </w:r>
      <w:r w:rsidR="003B67EC" w:rsidRPr="0098258C">
        <w:rPr>
          <w:rFonts w:asciiTheme="minorHAnsi" w:hAnsiTheme="minorHAnsi" w:cstheme="minorHAnsi"/>
          <w:sz w:val="24"/>
          <w:szCs w:val="24"/>
        </w:rPr>
        <w:t xml:space="preserve"> </w:t>
      </w:r>
      <w:r w:rsidR="00D13733" w:rsidRPr="0098258C">
        <w:rPr>
          <w:rFonts w:asciiTheme="minorHAnsi" w:hAnsiTheme="minorHAnsi" w:cstheme="minorHAnsi"/>
          <w:sz w:val="24"/>
          <w:szCs w:val="24"/>
        </w:rPr>
        <w:t xml:space="preserve">and the </w:t>
      </w:r>
      <w:r w:rsidR="002B7DD3" w:rsidRPr="0098258C">
        <w:rPr>
          <w:rFonts w:asciiTheme="minorHAnsi" w:hAnsiTheme="minorHAnsi" w:cstheme="minorHAnsi"/>
          <w:sz w:val="24"/>
          <w:szCs w:val="24"/>
        </w:rPr>
        <w:t>inter</w:t>
      </w:r>
      <w:r w:rsidR="00D13733" w:rsidRPr="0098258C">
        <w:rPr>
          <w:rFonts w:asciiTheme="minorHAnsi" w:hAnsiTheme="minorHAnsi" w:cstheme="minorHAnsi"/>
          <w:sz w:val="24"/>
          <w:szCs w:val="24"/>
        </w:rPr>
        <w:t xml:space="preserve">connected supply chains </w:t>
      </w:r>
      <w:r w:rsidR="00BF5111" w:rsidRPr="0098258C">
        <w:rPr>
          <w:rFonts w:asciiTheme="minorHAnsi" w:hAnsiTheme="minorHAnsi" w:cstheme="minorHAnsi"/>
          <w:sz w:val="24"/>
          <w:szCs w:val="24"/>
        </w:rPr>
        <w:t>alike</w:t>
      </w:r>
      <w:r w:rsidR="00986E7C" w:rsidRPr="0098258C">
        <w:rPr>
          <w:rFonts w:asciiTheme="minorHAnsi" w:hAnsiTheme="minorHAnsi" w:cstheme="minorHAnsi"/>
          <w:sz w:val="24"/>
          <w:szCs w:val="24"/>
        </w:rPr>
        <w:t>,</w:t>
      </w:r>
      <w:r w:rsidR="00BF5111" w:rsidRPr="0098258C">
        <w:rPr>
          <w:rFonts w:asciiTheme="minorHAnsi" w:hAnsiTheme="minorHAnsi" w:cstheme="minorHAnsi"/>
          <w:sz w:val="24"/>
          <w:szCs w:val="24"/>
        </w:rPr>
        <w:t xml:space="preserve"> to</w:t>
      </w:r>
      <w:r w:rsidR="003B67EC" w:rsidRPr="0098258C">
        <w:rPr>
          <w:rFonts w:asciiTheme="minorHAnsi" w:hAnsiTheme="minorHAnsi" w:cstheme="minorHAnsi"/>
          <w:sz w:val="24"/>
          <w:szCs w:val="24"/>
        </w:rPr>
        <w:t xml:space="preserve"> </w:t>
      </w:r>
      <w:r w:rsidR="00B1031F" w:rsidRPr="0098258C">
        <w:rPr>
          <w:rFonts w:asciiTheme="minorHAnsi" w:hAnsiTheme="minorHAnsi" w:cstheme="minorHAnsi"/>
          <w:sz w:val="24"/>
          <w:szCs w:val="24"/>
        </w:rPr>
        <w:t xml:space="preserve">advance at </w:t>
      </w:r>
      <w:r w:rsidR="00D13733" w:rsidRPr="0098258C">
        <w:rPr>
          <w:rFonts w:asciiTheme="minorHAnsi" w:hAnsiTheme="minorHAnsi" w:cstheme="minorHAnsi"/>
          <w:sz w:val="24"/>
          <w:szCs w:val="24"/>
        </w:rPr>
        <w:t xml:space="preserve">an </w:t>
      </w:r>
      <w:r w:rsidR="00B1031F" w:rsidRPr="0098258C">
        <w:rPr>
          <w:rFonts w:asciiTheme="minorHAnsi" w:hAnsiTheme="minorHAnsi" w:cstheme="minorHAnsi"/>
          <w:sz w:val="24"/>
          <w:szCs w:val="24"/>
        </w:rPr>
        <w:t>un</w:t>
      </w:r>
      <w:r w:rsidR="00427D1D" w:rsidRPr="0098258C">
        <w:rPr>
          <w:rFonts w:asciiTheme="minorHAnsi" w:hAnsiTheme="minorHAnsi" w:cstheme="minorHAnsi"/>
          <w:sz w:val="24"/>
          <w:szCs w:val="24"/>
        </w:rPr>
        <w:t xml:space="preserve">precedented rate </w:t>
      </w:r>
      <w:r w:rsidR="00B205D8" w:rsidRPr="0098258C">
        <w:rPr>
          <w:rFonts w:asciiTheme="minorHAnsi" w:hAnsiTheme="minorHAnsi" w:cstheme="minorHAnsi"/>
          <w:sz w:val="24"/>
          <w:szCs w:val="24"/>
        </w:rPr>
        <w:t xml:space="preserve">through </w:t>
      </w:r>
      <w:r w:rsidR="00532284" w:rsidRPr="0098258C">
        <w:rPr>
          <w:rFonts w:asciiTheme="minorHAnsi" w:hAnsiTheme="minorHAnsi" w:cstheme="minorHAnsi"/>
          <w:sz w:val="24"/>
          <w:szCs w:val="24"/>
        </w:rPr>
        <w:t xml:space="preserve">the adaptation and ongoing </w:t>
      </w:r>
      <w:r w:rsidR="00AD1557" w:rsidRPr="0098258C">
        <w:rPr>
          <w:rFonts w:asciiTheme="minorHAnsi" w:hAnsiTheme="minorHAnsi" w:cstheme="minorHAnsi"/>
          <w:sz w:val="24"/>
          <w:szCs w:val="24"/>
        </w:rPr>
        <w:t xml:space="preserve">development </w:t>
      </w:r>
      <w:r w:rsidR="00B7375F" w:rsidRPr="0098258C">
        <w:rPr>
          <w:rFonts w:asciiTheme="minorHAnsi" w:hAnsiTheme="minorHAnsi" w:cstheme="minorHAnsi"/>
          <w:sz w:val="24"/>
          <w:szCs w:val="24"/>
        </w:rPr>
        <w:t>of</w:t>
      </w:r>
      <w:r w:rsidR="0054349A">
        <w:rPr>
          <w:rFonts w:asciiTheme="minorHAnsi" w:hAnsiTheme="minorHAnsi" w:cstheme="minorHAnsi"/>
          <w:sz w:val="24"/>
          <w:szCs w:val="24"/>
        </w:rPr>
        <w:t xml:space="preserve"> asso</w:t>
      </w:r>
      <w:r w:rsidR="00446E84">
        <w:rPr>
          <w:rFonts w:asciiTheme="minorHAnsi" w:hAnsiTheme="minorHAnsi" w:cstheme="minorHAnsi"/>
          <w:sz w:val="24"/>
          <w:szCs w:val="24"/>
        </w:rPr>
        <w:t xml:space="preserve">ciated </w:t>
      </w:r>
      <w:r w:rsidR="007A204F">
        <w:rPr>
          <w:rFonts w:asciiTheme="minorHAnsi" w:hAnsiTheme="minorHAnsi" w:cstheme="minorHAnsi"/>
          <w:sz w:val="24"/>
          <w:szCs w:val="24"/>
        </w:rPr>
        <w:t>factors</w:t>
      </w:r>
      <w:r w:rsidR="00D21F20">
        <w:rPr>
          <w:rFonts w:asciiTheme="minorHAnsi" w:hAnsiTheme="minorHAnsi" w:cstheme="minorHAnsi"/>
          <w:sz w:val="24"/>
          <w:szCs w:val="24"/>
        </w:rPr>
        <w:t xml:space="preserve"> concerning the global </w:t>
      </w:r>
      <w:r w:rsidR="008B3DFC">
        <w:rPr>
          <w:rFonts w:asciiTheme="minorHAnsi" w:hAnsiTheme="minorHAnsi" w:cstheme="minorHAnsi"/>
          <w:sz w:val="24"/>
          <w:szCs w:val="24"/>
        </w:rPr>
        <w:t xml:space="preserve">economy </w:t>
      </w:r>
      <w:r w:rsidR="007F287E">
        <w:rPr>
          <w:rFonts w:asciiTheme="minorHAnsi" w:hAnsiTheme="minorHAnsi" w:cstheme="minorHAnsi"/>
          <w:sz w:val="24"/>
          <w:szCs w:val="24"/>
        </w:rPr>
        <w:t>and ever-changing global markets.</w:t>
      </w: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D11A09" w:rsidRPr="0098258C" w:rsidRDefault="00D11A09" w:rsidP="00D85E08">
      <w:pPr>
        <w:ind w:left="720"/>
        <w:jc w:val="both"/>
        <w:rPr>
          <w:rFonts w:asciiTheme="minorHAnsi" w:hAnsiTheme="minorHAnsi" w:cstheme="minorHAnsi"/>
          <w:sz w:val="24"/>
          <w:szCs w:val="24"/>
        </w:rPr>
      </w:pPr>
    </w:p>
    <w:p w:rsidR="00736F10" w:rsidRDefault="00736F10" w:rsidP="00D85E08">
      <w:pPr>
        <w:pStyle w:val="Heading1"/>
        <w:jc w:val="both"/>
      </w:pPr>
      <w:bookmarkStart w:id="0" w:name="_Toc29836889"/>
      <w:bookmarkStart w:id="1" w:name="_Toc29836921"/>
    </w:p>
    <w:p w:rsidR="00736F10" w:rsidRDefault="00736F10" w:rsidP="00D85E08">
      <w:pPr>
        <w:pStyle w:val="Heading1"/>
        <w:jc w:val="both"/>
      </w:pPr>
    </w:p>
    <w:p w:rsidR="00736F10" w:rsidRDefault="00736F10" w:rsidP="00D85E08">
      <w:pPr>
        <w:pStyle w:val="Heading1"/>
        <w:jc w:val="both"/>
      </w:pPr>
    </w:p>
    <w:p w:rsidR="00736F10" w:rsidRDefault="00736F10" w:rsidP="00D85E08">
      <w:pPr>
        <w:pStyle w:val="Heading1"/>
        <w:jc w:val="both"/>
      </w:pPr>
    </w:p>
    <w:p w:rsidR="00736F10" w:rsidRDefault="00736F10" w:rsidP="00D85E08">
      <w:pPr>
        <w:pStyle w:val="Heading1"/>
        <w:jc w:val="both"/>
      </w:pPr>
    </w:p>
    <w:p w:rsidR="00736F10" w:rsidRDefault="00736F10" w:rsidP="00D85E08">
      <w:pPr>
        <w:pStyle w:val="Heading1"/>
        <w:jc w:val="both"/>
      </w:pPr>
    </w:p>
    <w:p w:rsidR="00736F10" w:rsidRDefault="00736F10" w:rsidP="00D85E08">
      <w:pPr>
        <w:pStyle w:val="Heading1"/>
        <w:jc w:val="both"/>
      </w:pPr>
    </w:p>
    <w:p w:rsidR="00736F10" w:rsidRDefault="00736F10" w:rsidP="00D85E08">
      <w:pPr>
        <w:pStyle w:val="Heading1"/>
        <w:jc w:val="both"/>
      </w:pPr>
    </w:p>
    <w:p w:rsidR="00736F10" w:rsidRDefault="00736F10" w:rsidP="00D85E08">
      <w:pPr>
        <w:pStyle w:val="Heading1"/>
        <w:jc w:val="both"/>
      </w:pPr>
    </w:p>
    <w:p w:rsidR="00384A7E" w:rsidRDefault="00384A7E" w:rsidP="00D85E08">
      <w:pPr>
        <w:pStyle w:val="Heading1"/>
        <w:jc w:val="both"/>
      </w:pPr>
    </w:p>
    <w:bookmarkEnd w:id="0"/>
    <w:bookmarkEnd w:id="1"/>
    <w:p w:rsidR="00384A7E" w:rsidRDefault="00384A7E" w:rsidP="00D85E08">
      <w:pPr>
        <w:ind w:left="720"/>
        <w:jc w:val="both"/>
        <w:rPr>
          <w:rFonts w:asciiTheme="minorHAnsi" w:hAnsiTheme="minorHAnsi" w:cstheme="minorHAnsi"/>
          <w:sz w:val="24"/>
          <w:szCs w:val="24"/>
        </w:rPr>
      </w:pPr>
    </w:p>
    <w:p w:rsidR="005F03FD" w:rsidRDefault="005F03FD" w:rsidP="00D85E08">
      <w:pPr>
        <w:ind w:left="720"/>
        <w:jc w:val="both"/>
        <w:rPr>
          <w:rFonts w:asciiTheme="minorHAnsi" w:hAnsiTheme="minorHAnsi" w:cstheme="minorHAnsi"/>
          <w:sz w:val="24"/>
          <w:szCs w:val="24"/>
        </w:rPr>
      </w:pPr>
    </w:p>
    <w:p w:rsidR="005F03FD" w:rsidRDefault="005F03FD" w:rsidP="00D85E08">
      <w:pPr>
        <w:ind w:left="720"/>
        <w:jc w:val="both"/>
        <w:rPr>
          <w:rFonts w:asciiTheme="minorHAnsi" w:hAnsiTheme="minorHAnsi" w:cstheme="minorHAnsi"/>
          <w:sz w:val="24"/>
          <w:szCs w:val="24"/>
        </w:rPr>
      </w:pPr>
    </w:p>
    <w:p w:rsidR="005F03FD" w:rsidRDefault="005F03FD" w:rsidP="00D85E08">
      <w:pPr>
        <w:ind w:left="720"/>
        <w:jc w:val="both"/>
        <w:rPr>
          <w:rFonts w:asciiTheme="minorHAnsi" w:hAnsiTheme="minorHAnsi" w:cstheme="minorHAnsi"/>
          <w:sz w:val="24"/>
          <w:szCs w:val="24"/>
        </w:rPr>
      </w:pPr>
    </w:p>
    <w:p w:rsidR="005F03FD" w:rsidRDefault="005F03FD" w:rsidP="00D85E08">
      <w:pPr>
        <w:ind w:left="720"/>
        <w:jc w:val="both"/>
        <w:rPr>
          <w:rFonts w:asciiTheme="minorHAnsi" w:hAnsiTheme="minorHAnsi" w:cstheme="minorHAnsi"/>
          <w:sz w:val="24"/>
          <w:szCs w:val="24"/>
        </w:rPr>
      </w:pPr>
    </w:p>
    <w:p w:rsidR="005F03FD" w:rsidRDefault="008D6684" w:rsidP="00D85E08">
      <w:pPr>
        <w:pStyle w:val="Heading1"/>
        <w:jc w:val="both"/>
      </w:pPr>
      <w:r>
        <w:t>1.0. Introduction</w:t>
      </w:r>
    </w:p>
    <w:p w:rsidR="005F03FD" w:rsidRDefault="005F03FD" w:rsidP="00D85E08">
      <w:pPr>
        <w:ind w:left="720"/>
        <w:jc w:val="both"/>
        <w:rPr>
          <w:rFonts w:asciiTheme="minorHAnsi" w:hAnsiTheme="minorHAnsi" w:cstheme="minorHAnsi"/>
          <w:sz w:val="24"/>
          <w:szCs w:val="24"/>
        </w:rPr>
      </w:pPr>
    </w:p>
    <w:p w:rsidR="00D63892" w:rsidRPr="00B0502C" w:rsidRDefault="008D6684" w:rsidP="00D85E08">
      <w:pPr>
        <w:jc w:val="both"/>
        <w:rPr>
          <w:rFonts w:asciiTheme="minorHAnsi" w:hAnsiTheme="minorHAnsi" w:cstheme="minorHAnsi"/>
          <w:sz w:val="24"/>
          <w:szCs w:val="24"/>
        </w:rPr>
      </w:pPr>
      <w:r w:rsidRPr="00B0502C">
        <w:rPr>
          <w:rFonts w:asciiTheme="minorHAnsi" w:hAnsiTheme="minorHAnsi" w:cstheme="minorHAnsi"/>
          <w:sz w:val="24"/>
          <w:szCs w:val="24"/>
        </w:rPr>
        <w:t xml:space="preserve">This paper will provide a detailed analysis of how globalisation has played a significant role in impacting the modern-day aspects of </w:t>
      </w:r>
      <w:r w:rsidR="00703B52" w:rsidRPr="00B0502C">
        <w:rPr>
          <w:rFonts w:asciiTheme="minorHAnsi" w:hAnsiTheme="minorHAnsi" w:cstheme="minorHAnsi"/>
          <w:sz w:val="24"/>
          <w:szCs w:val="24"/>
        </w:rPr>
        <w:t>L</w:t>
      </w:r>
      <w:r w:rsidRPr="00B0502C">
        <w:rPr>
          <w:rFonts w:asciiTheme="minorHAnsi" w:hAnsiTheme="minorHAnsi" w:cstheme="minorHAnsi"/>
          <w:sz w:val="24"/>
          <w:szCs w:val="24"/>
        </w:rPr>
        <w:t>ogistics and supply chain management</w:t>
      </w:r>
      <w:r w:rsidR="004B1AD4" w:rsidRPr="00B0502C">
        <w:rPr>
          <w:rFonts w:asciiTheme="minorHAnsi" w:hAnsiTheme="minorHAnsi" w:cstheme="minorHAnsi"/>
          <w:sz w:val="24"/>
          <w:szCs w:val="24"/>
        </w:rPr>
        <w:t xml:space="preserve"> within </w:t>
      </w:r>
      <w:r w:rsidR="003D64CF" w:rsidRPr="00B0502C">
        <w:rPr>
          <w:rFonts w:asciiTheme="minorHAnsi" w:hAnsiTheme="minorHAnsi" w:cstheme="minorHAnsi"/>
          <w:sz w:val="24"/>
          <w:szCs w:val="24"/>
        </w:rPr>
        <w:t xml:space="preserve">the maritime </w:t>
      </w:r>
      <w:r w:rsidR="00C070DA" w:rsidRPr="00B0502C">
        <w:rPr>
          <w:rFonts w:asciiTheme="minorHAnsi" w:hAnsiTheme="minorHAnsi" w:cstheme="minorHAnsi"/>
          <w:sz w:val="24"/>
          <w:szCs w:val="24"/>
        </w:rPr>
        <w:t>sector</w:t>
      </w:r>
      <w:r w:rsidR="0029105D">
        <w:rPr>
          <w:rFonts w:asciiTheme="minorHAnsi" w:hAnsiTheme="minorHAnsi" w:cstheme="minorHAnsi"/>
          <w:sz w:val="24"/>
          <w:szCs w:val="24"/>
        </w:rPr>
        <w:t xml:space="preserve">. As well </w:t>
      </w:r>
      <w:r w:rsidR="00A74ED6">
        <w:rPr>
          <w:rFonts w:asciiTheme="minorHAnsi" w:hAnsiTheme="minorHAnsi" w:cstheme="minorHAnsi"/>
          <w:sz w:val="24"/>
          <w:szCs w:val="24"/>
        </w:rPr>
        <w:t xml:space="preserve">as </w:t>
      </w:r>
      <w:r w:rsidR="00C31FA3">
        <w:rPr>
          <w:rFonts w:asciiTheme="minorHAnsi" w:hAnsiTheme="minorHAnsi" w:cstheme="minorHAnsi"/>
          <w:sz w:val="24"/>
          <w:szCs w:val="24"/>
        </w:rPr>
        <w:t xml:space="preserve">subsequently </w:t>
      </w:r>
      <w:r w:rsidR="00C070DA" w:rsidRPr="00B0502C">
        <w:rPr>
          <w:rFonts w:asciiTheme="minorHAnsi" w:hAnsiTheme="minorHAnsi" w:cstheme="minorHAnsi"/>
          <w:sz w:val="24"/>
          <w:szCs w:val="24"/>
        </w:rPr>
        <w:t>highlighting</w:t>
      </w:r>
      <w:r w:rsidR="000C328A" w:rsidRPr="00B0502C">
        <w:rPr>
          <w:rFonts w:asciiTheme="minorHAnsi" w:hAnsiTheme="minorHAnsi" w:cstheme="minorHAnsi"/>
          <w:sz w:val="24"/>
          <w:szCs w:val="24"/>
        </w:rPr>
        <w:t xml:space="preserve"> the</w:t>
      </w:r>
      <w:r w:rsidR="0029105D">
        <w:rPr>
          <w:rFonts w:asciiTheme="minorHAnsi" w:hAnsiTheme="minorHAnsi" w:cstheme="minorHAnsi"/>
          <w:sz w:val="24"/>
          <w:szCs w:val="24"/>
        </w:rPr>
        <w:t xml:space="preserve"> different </w:t>
      </w:r>
      <w:r w:rsidR="000C328A" w:rsidRPr="00B0502C">
        <w:rPr>
          <w:rFonts w:asciiTheme="minorHAnsi" w:hAnsiTheme="minorHAnsi" w:cstheme="minorHAnsi"/>
          <w:sz w:val="24"/>
          <w:szCs w:val="24"/>
        </w:rPr>
        <w:t xml:space="preserve">methods that have been </w:t>
      </w:r>
      <w:r w:rsidR="00DD0B56" w:rsidRPr="00B0502C">
        <w:rPr>
          <w:rFonts w:asciiTheme="minorHAnsi" w:hAnsiTheme="minorHAnsi" w:cstheme="minorHAnsi"/>
          <w:sz w:val="24"/>
          <w:szCs w:val="24"/>
        </w:rPr>
        <w:t>orchestrat</w:t>
      </w:r>
      <w:r w:rsidR="00F110C1" w:rsidRPr="00B0502C">
        <w:rPr>
          <w:rFonts w:asciiTheme="minorHAnsi" w:hAnsiTheme="minorHAnsi" w:cstheme="minorHAnsi"/>
          <w:sz w:val="24"/>
          <w:szCs w:val="24"/>
        </w:rPr>
        <w:t>ed</w:t>
      </w:r>
      <w:r w:rsidR="00203C50" w:rsidRPr="00B0502C">
        <w:rPr>
          <w:rFonts w:asciiTheme="minorHAnsi" w:hAnsiTheme="minorHAnsi" w:cstheme="minorHAnsi"/>
          <w:sz w:val="24"/>
          <w:szCs w:val="24"/>
        </w:rPr>
        <w:t xml:space="preserve"> by </w:t>
      </w:r>
      <w:r w:rsidR="00457FA3" w:rsidRPr="00B0502C">
        <w:rPr>
          <w:rFonts w:asciiTheme="minorHAnsi" w:hAnsiTheme="minorHAnsi" w:cstheme="minorHAnsi"/>
          <w:sz w:val="24"/>
          <w:szCs w:val="24"/>
        </w:rPr>
        <w:t xml:space="preserve">modernized </w:t>
      </w:r>
      <w:r w:rsidR="00F07847">
        <w:rPr>
          <w:rFonts w:asciiTheme="minorHAnsi" w:hAnsiTheme="minorHAnsi" w:cstheme="minorHAnsi"/>
          <w:sz w:val="24"/>
          <w:szCs w:val="24"/>
        </w:rPr>
        <w:t xml:space="preserve">shipping based </w:t>
      </w:r>
      <w:r w:rsidR="00457FA3" w:rsidRPr="00B0502C">
        <w:rPr>
          <w:rFonts w:asciiTheme="minorHAnsi" w:hAnsiTheme="minorHAnsi" w:cstheme="minorHAnsi"/>
          <w:sz w:val="24"/>
          <w:szCs w:val="24"/>
        </w:rPr>
        <w:t>logisti</w:t>
      </w:r>
      <w:r w:rsidR="00582D84" w:rsidRPr="00B0502C">
        <w:rPr>
          <w:rFonts w:asciiTheme="minorHAnsi" w:hAnsiTheme="minorHAnsi" w:cstheme="minorHAnsi"/>
          <w:sz w:val="24"/>
          <w:szCs w:val="24"/>
        </w:rPr>
        <w:t>c companies</w:t>
      </w:r>
      <w:r w:rsidR="00F07847">
        <w:rPr>
          <w:rFonts w:asciiTheme="minorHAnsi" w:hAnsiTheme="minorHAnsi" w:cstheme="minorHAnsi"/>
          <w:sz w:val="24"/>
          <w:szCs w:val="24"/>
        </w:rPr>
        <w:t>.</w:t>
      </w:r>
    </w:p>
    <w:p w:rsidR="00B0435D" w:rsidRPr="0098258C" w:rsidRDefault="00B0435D" w:rsidP="00D85E08">
      <w:pPr>
        <w:ind w:left="720"/>
        <w:jc w:val="both"/>
        <w:rPr>
          <w:rFonts w:asciiTheme="minorHAnsi" w:hAnsiTheme="minorHAnsi" w:cstheme="minorHAnsi"/>
          <w:sz w:val="24"/>
          <w:szCs w:val="24"/>
        </w:rPr>
      </w:pPr>
    </w:p>
    <w:p w:rsidR="00B0435D" w:rsidRPr="0098258C" w:rsidRDefault="008D6684" w:rsidP="00A74ED6">
      <w:pPr>
        <w:jc w:val="both"/>
        <w:rPr>
          <w:rFonts w:asciiTheme="minorHAnsi" w:hAnsiTheme="minorHAnsi" w:cstheme="minorHAnsi"/>
          <w:i/>
          <w:iCs/>
          <w:sz w:val="24"/>
          <w:szCs w:val="24"/>
        </w:rPr>
      </w:pPr>
      <w:r w:rsidRPr="0098258C">
        <w:rPr>
          <w:rFonts w:asciiTheme="minorHAnsi" w:hAnsiTheme="minorHAnsi" w:cstheme="minorHAnsi"/>
          <w:i/>
          <w:iCs/>
          <w:sz w:val="24"/>
          <w:szCs w:val="24"/>
        </w:rPr>
        <w:t>Globalisation</w:t>
      </w:r>
      <w:r w:rsidR="00FB023B" w:rsidRPr="0098258C">
        <w:rPr>
          <w:rFonts w:asciiTheme="minorHAnsi" w:hAnsiTheme="minorHAnsi" w:cstheme="minorHAnsi"/>
          <w:i/>
          <w:iCs/>
          <w:sz w:val="24"/>
          <w:szCs w:val="24"/>
        </w:rPr>
        <w:t xml:space="preserve"> </w:t>
      </w:r>
      <w:r w:rsidR="00E17059" w:rsidRPr="0098258C">
        <w:rPr>
          <w:rFonts w:asciiTheme="minorHAnsi" w:hAnsiTheme="minorHAnsi" w:cstheme="minorHAnsi"/>
          <w:i/>
          <w:iCs/>
          <w:sz w:val="24"/>
          <w:szCs w:val="24"/>
        </w:rPr>
        <w:t>–</w:t>
      </w:r>
      <w:r w:rsidR="00FB023B" w:rsidRPr="0098258C">
        <w:rPr>
          <w:rFonts w:asciiTheme="minorHAnsi" w:hAnsiTheme="minorHAnsi" w:cstheme="minorHAnsi"/>
          <w:i/>
          <w:iCs/>
          <w:sz w:val="24"/>
          <w:szCs w:val="24"/>
        </w:rPr>
        <w:t xml:space="preserve"> </w:t>
      </w:r>
      <w:r w:rsidR="00E17059" w:rsidRPr="0098258C">
        <w:rPr>
          <w:rFonts w:asciiTheme="minorHAnsi" w:hAnsiTheme="minorHAnsi" w:cstheme="minorHAnsi"/>
          <w:i/>
          <w:iCs/>
          <w:sz w:val="24"/>
          <w:szCs w:val="24"/>
        </w:rPr>
        <w:t>“</w:t>
      </w:r>
      <w:r w:rsidR="00B61703" w:rsidRPr="0098258C">
        <w:rPr>
          <w:rFonts w:asciiTheme="minorHAnsi" w:hAnsiTheme="minorHAnsi" w:cstheme="minorHAnsi"/>
          <w:i/>
          <w:iCs/>
          <w:sz w:val="24"/>
          <w:szCs w:val="24"/>
        </w:rPr>
        <w:t xml:space="preserve">is often referred </w:t>
      </w:r>
      <w:r w:rsidR="0090162C" w:rsidRPr="0098258C">
        <w:rPr>
          <w:rFonts w:asciiTheme="minorHAnsi" w:hAnsiTheme="minorHAnsi" w:cstheme="minorHAnsi"/>
          <w:i/>
          <w:iCs/>
          <w:sz w:val="24"/>
          <w:szCs w:val="24"/>
        </w:rPr>
        <w:t xml:space="preserve">to </w:t>
      </w:r>
      <w:r w:rsidR="00A85E8C" w:rsidRPr="0098258C">
        <w:rPr>
          <w:rFonts w:asciiTheme="minorHAnsi" w:hAnsiTheme="minorHAnsi" w:cstheme="minorHAnsi"/>
          <w:i/>
          <w:iCs/>
          <w:sz w:val="24"/>
          <w:szCs w:val="24"/>
        </w:rPr>
        <w:t xml:space="preserve">as </w:t>
      </w:r>
      <w:r w:rsidR="0076449A" w:rsidRPr="0098258C">
        <w:rPr>
          <w:rFonts w:asciiTheme="minorHAnsi" w:hAnsiTheme="minorHAnsi" w:cstheme="minorHAnsi"/>
          <w:i/>
          <w:iCs/>
          <w:sz w:val="24"/>
          <w:szCs w:val="24"/>
        </w:rPr>
        <w:t>an</w:t>
      </w:r>
      <w:r w:rsidR="00A85E8C" w:rsidRPr="0098258C">
        <w:rPr>
          <w:rFonts w:asciiTheme="minorHAnsi" w:hAnsiTheme="minorHAnsi" w:cstheme="minorHAnsi"/>
          <w:i/>
          <w:iCs/>
          <w:sz w:val="24"/>
          <w:szCs w:val="24"/>
        </w:rPr>
        <w:t xml:space="preserve"> accumulation </w:t>
      </w:r>
      <w:r w:rsidR="002865A5" w:rsidRPr="0098258C">
        <w:rPr>
          <w:rFonts w:asciiTheme="minorHAnsi" w:hAnsiTheme="minorHAnsi" w:cstheme="minorHAnsi"/>
          <w:i/>
          <w:iCs/>
          <w:sz w:val="24"/>
          <w:szCs w:val="24"/>
        </w:rPr>
        <w:t xml:space="preserve">of </w:t>
      </w:r>
      <w:r w:rsidR="00306CB6" w:rsidRPr="0098258C">
        <w:rPr>
          <w:rFonts w:asciiTheme="minorHAnsi" w:hAnsiTheme="minorHAnsi" w:cstheme="minorHAnsi"/>
          <w:i/>
          <w:iCs/>
          <w:sz w:val="24"/>
          <w:szCs w:val="24"/>
        </w:rPr>
        <w:t>economic, social</w:t>
      </w:r>
      <w:r w:rsidR="001A0BE1" w:rsidRPr="0098258C">
        <w:rPr>
          <w:rFonts w:asciiTheme="minorHAnsi" w:hAnsiTheme="minorHAnsi" w:cstheme="minorHAnsi"/>
          <w:i/>
          <w:iCs/>
          <w:sz w:val="24"/>
          <w:szCs w:val="24"/>
        </w:rPr>
        <w:t xml:space="preserve">, technological, </w:t>
      </w:r>
      <w:r w:rsidR="009424A1" w:rsidRPr="0098258C">
        <w:rPr>
          <w:rFonts w:asciiTheme="minorHAnsi" w:hAnsiTheme="minorHAnsi" w:cstheme="minorHAnsi"/>
          <w:i/>
          <w:iCs/>
          <w:sz w:val="24"/>
          <w:szCs w:val="24"/>
        </w:rPr>
        <w:t xml:space="preserve">and political </w:t>
      </w:r>
      <w:r w:rsidR="002F7CED" w:rsidRPr="0098258C">
        <w:rPr>
          <w:rFonts w:asciiTheme="minorHAnsi" w:hAnsiTheme="minorHAnsi" w:cstheme="minorHAnsi"/>
          <w:i/>
          <w:iCs/>
          <w:sz w:val="24"/>
          <w:szCs w:val="24"/>
        </w:rPr>
        <w:t xml:space="preserve">differences that are undertaken </w:t>
      </w:r>
      <w:r w:rsidR="00CC27AE" w:rsidRPr="0098258C">
        <w:rPr>
          <w:rFonts w:asciiTheme="minorHAnsi" w:hAnsiTheme="minorHAnsi" w:cstheme="minorHAnsi"/>
          <w:i/>
          <w:iCs/>
          <w:sz w:val="24"/>
          <w:szCs w:val="24"/>
        </w:rPr>
        <w:t>upon a worldwide scale</w:t>
      </w:r>
      <w:r w:rsidR="00A3729D" w:rsidRPr="0098258C">
        <w:rPr>
          <w:rFonts w:asciiTheme="minorHAnsi" w:hAnsiTheme="minorHAnsi" w:cstheme="minorHAnsi"/>
          <w:i/>
          <w:iCs/>
          <w:sz w:val="24"/>
          <w:szCs w:val="24"/>
        </w:rPr>
        <w:t>”</w:t>
      </w:r>
      <w:r w:rsidR="00096DF4" w:rsidRPr="0098258C">
        <w:rPr>
          <w:rFonts w:asciiTheme="minorHAnsi" w:hAnsiTheme="minorHAnsi" w:cstheme="minorHAnsi"/>
          <w:i/>
          <w:iCs/>
          <w:sz w:val="24"/>
          <w:szCs w:val="24"/>
        </w:rPr>
        <w:t xml:space="preserve"> </w:t>
      </w:r>
      <w:r w:rsidR="003E364B" w:rsidRPr="0098258C">
        <w:rPr>
          <w:rFonts w:asciiTheme="minorHAnsi" w:hAnsiTheme="minorHAnsi" w:cstheme="minorHAnsi"/>
          <w:i/>
          <w:iCs/>
          <w:sz w:val="24"/>
          <w:szCs w:val="24"/>
        </w:rPr>
        <w:fldChar w:fldCharType="begin"/>
      </w:r>
      <w:r w:rsidR="005B3382" w:rsidRPr="0098258C">
        <w:rPr>
          <w:rFonts w:asciiTheme="minorHAnsi" w:hAnsiTheme="minorHAnsi" w:cstheme="minorHAnsi"/>
          <w:i/>
          <w:iCs/>
          <w:sz w:val="24"/>
          <w:szCs w:val="24"/>
        </w:rPr>
        <w:instrText xml:space="preserve"> ADDIN ZOTERO_ITEM CSL_CITATION {"citationID":"3sXEA9nI","properties":{"formattedCitation":"(Mangan and Lalwani, 2016)","plainCitation":"(Mangan and Lalwani, 2016)","noteIndex":0},"citationItems":[{"id":280,"uris":["http://zotero.org/users/local/Db3yIdfR/items/8N9GSNBG"],"uri":["http://zotero.org/users/local/Db3yIdfR/items/8N9GSNBG"],"itemData":{"id":280,"type":"book","edition":"3td","publisher":"Wiley","title":"Global Logistics and Supply Chain Management","author":[{"family":"Mangan","given":"John"},{"family":"Lalwani","given":"Chandra"}],"issued":{"date-parts":[["2016"]]}}}],"schema":"https://github.com/citation-style-language/schema/raw/master/csl-citation.json"} </w:instrText>
      </w:r>
      <w:r w:rsidR="003E364B" w:rsidRPr="0098258C">
        <w:rPr>
          <w:rFonts w:asciiTheme="minorHAnsi" w:hAnsiTheme="minorHAnsi" w:cstheme="minorHAnsi"/>
          <w:i/>
          <w:iCs/>
          <w:sz w:val="24"/>
          <w:szCs w:val="24"/>
        </w:rPr>
        <w:fldChar w:fldCharType="separate"/>
      </w:r>
      <w:r w:rsidR="005B3382" w:rsidRPr="0098258C">
        <w:rPr>
          <w:rFonts w:asciiTheme="minorHAnsi" w:hAnsiTheme="minorHAnsi" w:cstheme="minorHAnsi"/>
          <w:i/>
          <w:iCs/>
          <w:noProof/>
          <w:sz w:val="24"/>
          <w:szCs w:val="24"/>
        </w:rPr>
        <w:t>(Mangan and Lalwani, 2016)</w:t>
      </w:r>
      <w:r w:rsidR="003E364B" w:rsidRPr="0098258C">
        <w:rPr>
          <w:rFonts w:asciiTheme="minorHAnsi" w:hAnsiTheme="minorHAnsi" w:cstheme="minorHAnsi"/>
          <w:i/>
          <w:iCs/>
          <w:sz w:val="24"/>
          <w:szCs w:val="24"/>
        </w:rPr>
        <w:fldChar w:fldCharType="end"/>
      </w:r>
      <w:r w:rsidR="00CA36C5" w:rsidRPr="0098258C">
        <w:rPr>
          <w:rFonts w:asciiTheme="minorHAnsi" w:hAnsiTheme="minorHAnsi" w:cstheme="minorHAnsi"/>
          <w:i/>
          <w:iCs/>
          <w:sz w:val="24"/>
          <w:szCs w:val="24"/>
        </w:rPr>
        <w:t>.</w:t>
      </w:r>
    </w:p>
    <w:p w:rsidR="00FA3E92" w:rsidRPr="0098258C" w:rsidRDefault="00FA3E92" w:rsidP="00D85E08">
      <w:pPr>
        <w:ind w:left="720"/>
        <w:jc w:val="both"/>
        <w:rPr>
          <w:rFonts w:asciiTheme="minorHAnsi" w:hAnsiTheme="minorHAnsi" w:cstheme="minorHAnsi"/>
          <w:i/>
          <w:iCs/>
          <w:sz w:val="24"/>
          <w:szCs w:val="24"/>
        </w:rPr>
      </w:pPr>
    </w:p>
    <w:p w:rsidR="00DD252E" w:rsidRPr="0098258C" w:rsidRDefault="00DD252E" w:rsidP="00D85E08">
      <w:pPr>
        <w:ind w:left="720"/>
        <w:jc w:val="both"/>
        <w:rPr>
          <w:rFonts w:asciiTheme="minorHAnsi" w:hAnsiTheme="minorHAnsi" w:cstheme="minorHAnsi"/>
          <w:sz w:val="24"/>
          <w:szCs w:val="24"/>
        </w:rPr>
      </w:pPr>
    </w:p>
    <w:p w:rsidR="0096669B" w:rsidRPr="0098258C" w:rsidRDefault="008D6684" w:rsidP="00D85E08">
      <w:pPr>
        <w:pStyle w:val="Heading1"/>
        <w:jc w:val="both"/>
      </w:pPr>
      <w:bookmarkStart w:id="2" w:name="_Toc29836890"/>
      <w:bookmarkStart w:id="3" w:name="_Toc29836922"/>
      <w:r>
        <w:t>2.0</w:t>
      </w:r>
      <w:r w:rsidR="00A27298">
        <w:t>.</w:t>
      </w:r>
      <w:r>
        <w:t xml:space="preserve"> </w:t>
      </w:r>
      <w:r w:rsidR="00621A7D" w:rsidRPr="0098258C">
        <w:t>The evolution and expansion of globalisation</w:t>
      </w:r>
      <w:bookmarkEnd w:id="2"/>
      <w:bookmarkEnd w:id="3"/>
    </w:p>
    <w:p w:rsidR="0080541F" w:rsidRPr="0098258C" w:rsidRDefault="0080541F" w:rsidP="00D85E08">
      <w:pPr>
        <w:pStyle w:val="ListParagraph"/>
        <w:jc w:val="both"/>
        <w:rPr>
          <w:rFonts w:asciiTheme="minorHAnsi" w:hAnsiTheme="minorHAnsi" w:cstheme="minorHAnsi"/>
          <w:sz w:val="24"/>
          <w:szCs w:val="24"/>
        </w:rPr>
      </w:pPr>
    </w:p>
    <w:p w:rsidR="00B4584A" w:rsidRPr="00273778" w:rsidRDefault="008D6684" w:rsidP="00D85E08">
      <w:pPr>
        <w:jc w:val="both"/>
        <w:rPr>
          <w:rFonts w:asciiTheme="minorHAnsi" w:hAnsiTheme="minorHAnsi" w:cstheme="minorHAnsi"/>
          <w:sz w:val="24"/>
          <w:szCs w:val="24"/>
        </w:rPr>
      </w:pPr>
      <w:r w:rsidRPr="00273778">
        <w:rPr>
          <w:rFonts w:asciiTheme="minorHAnsi" w:hAnsiTheme="minorHAnsi" w:cstheme="minorHAnsi"/>
          <w:sz w:val="24"/>
          <w:szCs w:val="24"/>
        </w:rPr>
        <w:t xml:space="preserve">In its early beginnings </w:t>
      </w:r>
      <w:r w:rsidR="009A7751" w:rsidRPr="00273778">
        <w:rPr>
          <w:rFonts w:asciiTheme="minorHAnsi" w:hAnsiTheme="minorHAnsi" w:cstheme="minorHAnsi"/>
          <w:sz w:val="24"/>
          <w:szCs w:val="24"/>
        </w:rPr>
        <w:t xml:space="preserve">of </w:t>
      </w:r>
      <w:r w:rsidR="00382422" w:rsidRPr="00273778">
        <w:rPr>
          <w:rFonts w:asciiTheme="minorHAnsi" w:hAnsiTheme="minorHAnsi" w:cstheme="minorHAnsi"/>
          <w:sz w:val="24"/>
          <w:szCs w:val="24"/>
        </w:rPr>
        <w:t xml:space="preserve">the </w:t>
      </w:r>
      <w:r w:rsidR="00F831BE" w:rsidRPr="00273778">
        <w:rPr>
          <w:rFonts w:asciiTheme="minorHAnsi" w:hAnsiTheme="minorHAnsi" w:cstheme="minorHAnsi"/>
          <w:sz w:val="24"/>
          <w:szCs w:val="24"/>
        </w:rPr>
        <w:t>Han</w:t>
      </w:r>
      <w:r w:rsidR="00382422" w:rsidRPr="00273778">
        <w:rPr>
          <w:rFonts w:asciiTheme="minorHAnsi" w:hAnsiTheme="minorHAnsi" w:cstheme="minorHAnsi"/>
          <w:sz w:val="24"/>
          <w:szCs w:val="24"/>
        </w:rPr>
        <w:t xml:space="preserve"> Dynasty</w:t>
      </w:r>
      <w:r w:rsidR="00282268" w:rsidRPr="00273778">
        <w:rPr>
          <w:rFonts w:asciiTheme="minorHAnsi" w:hAnsiTheme="minorHAnsi" w:cstheme="minorHAnsi"/>
          <w:sz w:val="24"/>
          <w:szCs w:val="24"/>
        </w:rPr>
        <w:t>,</w:t>
      </w:r>
      <w:r w:rsidR="00F831BE" w:rsidRPr="00273778">
        <w:rPr>
          <w:rFonts w:asciiTheme="minorHAnsi" w:hAnsiTheme="minorHAnsi" w:cstheme="minorHAnsi"/>
          <w:sz w:val="24"/>
          <w:szCs w:val="24"/>
        </w:rPr>
        <w:t xml:space="preserve"> </w:t>
      </w:r>
      <w:r w:rsidRPr="00273778">
        <w:rPr>
          <w:rFonts w:asciiTheme="minorHAnsi" w:hAnsiTheme="minorHAnsi" w:cstheme="minorHAnsi"/>
          <w:sz w:val="24"/>
          <w:szCs w:val="24"/>
        </w:rPr>
        <w:t>t</w:t>
      </w:r>
      <w:r w:rsidR="007C3B31" w:rsidRPr="00273778">
        <w:rPr>
          <w:rFonts w:asciiTheme="minorHAnsi" w:hAnsiTheme="minorHAnsi" w:cstheme="minorHAnsi"/>
          <w:sz w:val="24"/>
          <w:szCs w:val="24"/>
        </w:rPr>
        <w:t xml:space="preserve">he interpolation of </w:t>
      </w:r>
      <w:r w:rsidR="00B93E07" w:rsidRPr="00273778">
        <w:rPr>
          <w:rFonts w:asciiTheme="minorHAnsi" w:hAnsiTheme="minorHAnsi" w:cstheme="minorHAnsi"/>
          <w:sz w:val="24"/>
          <w:szCs w:val="24"/>
        </w:rPr>
        <w:t xml:space="preserve">the silk </w:t>
      </w:r>
      <w:r w:rsidR="003E7FFE" w:rsidRPr="00273778">
        <w:rPr>
          <w:rFonts w:asciiTheme="minorHAnsi" w:hAnsiTheme="minorHAnsi" w:cstheme="minorHAnsi"/>
          <w:sz w:val="24"/>
          <w:szCs w:val="24"/>
        </w:rPr>
        <w:t xml:space="preserve">road </w:t>
      </w:r>
      <w:r w:rsidR="00B93E07" w:rsidRPr="00273778">
        <w:rPr>
          <w:rFonts w:asciiTheme="minorHAnsi" w:hAnsiTheme="minorHAnsi" w:cstheme="minorHAnsi"/>
          <w:sz w:val="24"/>
          <w:szCs w:val="24"/>
        </w:rPr>
        <w:t xml:space="preserve">was established </w:t>
      </w:r>
      <w:r w:rsidR="00A963AA" w:rsidRPr="00273778">
        <w:rPr>
          <w:rFonts w:asciiTheme="minorHAnsi" w:hAnsiTheme="minorHAnsi" w:cstheme="minorHAnsi"/>
          <w:sz w:val="24"/>
          <w:szCs w:val="24"/>
        </w:rPr>
        <w:t>a</w:t>
      </w:r>
      <w:r w:rsidR="000F339B" w:rsidRPr="00273778">
        <w:rPr>
          <w:rFonts w:asciiTheme="minorHAnsi" w:hAnsiTheme="minorHAnsi" w:cstheme="minorHAnsi"/>
          <w:sz w:val="24"/>
          <w:szCs w:val="24"/>
        </w:rPr>
        <w:t xml:space="preserve">nd </w:t>
      </w:r>
      <w:r w:rsidR="00382422" w:rsidRPr="00273778">
        <w:rPr>
          <w:rFonts w:asciiTheme="minorHAnsi" w:hAnsiTheme="minorHAnsi" w:cstheme="minorHAnsi"/>
          <w:sz w:val="24"/>
          <w:szCs w:val="24"/>
        </w:rPr>
        <w:t xml:space="preserve">ultimately </w:t>
      </w:r>
      <w:r w:rsidR="000F339B" w:rsidRPr="00273778">
        <w:rPr>
          <w:rFonts w:asciiTheme="minorHAnsi" w:hAnsiTheme="minorHAnsi" w:cstheme="minorHAnsi"/>
          <w:sz w:val="24"/>
          <w:szCs w:val="24"/>
        </w:rPr>
        <w:t xml:space="preserve">created numerous </w:t>
      </w:r>
      <w:r w:rsidR="00B97CB8" w:rsidRPr="00273778">
        <w:rPr>
          <w:rFonts w:asciiTheme="minorHAnsi" w:hAnsiTheme="minorHAnsi" w:cstheme="minorHAnsi"/>
          <w:sz w:val="24"/>
          <w:szCs w:val="24"/>
        </w:rPr>
        <w:t xml:space="preserve">worldwide </w:t>
      </w:r>
      <w:r w:rsidR="00523047" w:rsidRPr="00273778">
        <w:rPr>
          <w:rFonts w:asciiTheme="minorHAnsi" w:hAnsiTheme="minorHAnsi" w:cstheme="minorHAnsi"/>
          <w:sz w:val="24"/>
          <w:szCs w:val="24"/>
        </w:rPr>
        <w:t xml:space="preserve">transnational </w:t>
      </w:r>
      <w:r w:rsidR="001F703D" w:rsidRPr="00273778">
        <w:rPr>
          <w:rFonts w:asciiTheme="minorHAnsi" w:hAnsiTheme="minorHAnsi" w:cstheme="minorHAnsi"/>
          <w:sz w:val="24"/>
          <w:szCs w:val="24"/>
        </w:rPr>
        <w:t>links</w:t>
      </w:r>
      <w:r w:rsidR="00A3207C" w:rsidRPr="00273778">
        <w:rPr>
          <w:rFonts w:asciiTheme="minorHAnsi" w:hAnsiTheme="minorHAnsi" w:cstheme="minorHAnsi"/>
          <w:sz w:val="24"/>
          <w:szCs w:val="24"/>
        </w:rPr>
        <w:t xml:space="preserve"> </w:t>
      </w:r>
      <w:r w:rsidR="000F339B" w:rsidRPr="00273778">
        <w:rPr>
          <w:rFonts w:asciiTheme="minorHAnsi" w:hAnsiTheme="minorHAnsi" w:cstheme="minorHAnsi"/>
          <w:sz w:val="24"/>
          <w:szCs w:val="24"/>
        </w:rPr>
        <w:t xml:space="preserve">between </w:t>
      </w:r>
      <w:r w:rsidR="00B1462C" w:rsidRPr="00273778">
        <w:rPr>
          <w:rFonts w:asciiTheme="minorHAnsi" w:hAnsiTheme="minorHAnsi" w:cstheme="minorHAnsi"/>
          <w:sz w:val="24"/>
          <w:szCs w:val="24"/>
        </w:rPr>
        <w:t>China and the far east</w:t>
      </w:r>
      <w:r w:rsidR="00296089" w:rsidRPr="00273778">
        <w:rPr>
          <w:rFonts w:asciiTheme="minorHAnsi" w:hAnsiTheme="minorHAnsi" w:cstheme="minorHAnsi"/>
          <w:sz w:val="24"/>
          <w:szCs w:val="24"/>
        </w:rPr>
        <w:t>,</w:t>
      </w:r>
      <w:r w:rsidR="00B1462C" w:rsidRPr="00273778">
        <w:rPr>
          <w:rFonts w:asciiTheme="minorHAnsi" w:hAnsiTheme="minorHAnsi" w:cstheme="minorHAnsi"/>
          <w:sz w:val="24"/>
          <w:szCs w:val="24"/>
        </w:rPr>
        <w:t xml:space="preserve"> and </w:t>
      </w:r>
      <w:r w:rsidR="00770A86" w:rsidRPr="00273778">
        <w:rPr>
          <w:rFonts w:asciiTheme="minorHAnsi" w:hAnsiTheme="minorHAnsi" w:cstheme="minorHAnsi"/>
          <w:sz w:val="24"/>
          <w:szCs w:val="24"/>
        </w:rPr>
        <w:t xml:space="preserve">the </w:t>
      </w:r>
      <w:r w:rsidR="009C7383" w:rsidRPr="00273778">
        <w:rPr>
          <w:rFonts w:asciiTheme="minorHAnsi" w:hAnsiTheme="minorHAnsi" w:cstheme="minorHAnsi"/>
          <w:sz w:val="24"/>
          <w:szCs w:val="24"/>
        </w:rPr>
        <w:t xml:space="preserve">Middle East and </w:t>
      </w:r>
      <w:r w:rsidR="003F42AD" w:rsidRPr="00273778">
        <w:rPr>
          <w:rFonts w:asciiTheme="minorHAnsi" w:hAnsiTheme="minorHAnsi" w:cstheme="minorHAnsi"/>
          <w:sz w:val="24"/>
          <w:szCs w:val="24"/>
        </w:rPr>
        <w:t>Europe</w:t>
      </w:r>
      <w:r w:rsidR="006A4FCB" w:rsidRPr="00273778">
        <w:rPr>
          <w:rFonts w:asciiTheme="minorHAnsi" w:hAnsiTheme="minorHAnsi" w:cstheme="minorHAnsi"/>
          <w:sz w:val="24"/>
          <w:szCs w:val="24"/>
        </w:rPr>
        <w:t>.</w:t>
      </w:r>
      <w:r w:rsidR="003F42AD" w:rsidRPr="00273778">
        <w:rPr>
          <w:rFonts w:asciiTheme="minorHAnsi" w:hAnsiTheme="minorHAnsi" w:cstheme="minorHAnsi"/>
          <w:sz w:val="24"/>
          <w:szCs w:val="24"/>
        </w:rPr>
        <w:t xml:space="preserve"> This</w:t>
      </w:r>
      <w:r w:rsidR="00A3207C" w:rsidRPr="00273778">
        <w:rPr>
          <w:rFonts w:asciiTheme="minorHAnsi" w:hAnsiTheme="minorHAnsi" w:cstheme="minorHAnsi"/>
          <w:sz w:val="24"/>
          <w:szCs w:val="24"/>
        </w:rPr>
        <w:t xml:space="preserve"> has</w:t>
      </w:r>
      <w:r w:rsidR="001F703D" w:rsidRPr="00273778">
        <w:rPr>
          <w:rFonts w:asciiTheme="minorHAnsi" w:hAnsiTheme="minorHAnsi" w:cstheme="minorHAnsi"/>
          <w:sz w:val="24"/>
          <w:szCs w:val="24"/>
        </w:rPr>
        <w:t xml:space="preserve"> </w:t>
      </w:r>
      <w:r w:rsidR="001A2B95" w:rsidRPr="00273778">
        <w:rPr>
          <w:rFonts w:asciiTheme="minorHAnsi" w:hAnsiTheme="minorHAnsi" w:cstheme="minorHAnsi"/>
          <w:sz w:val="24"/>
          <w:szCs w:val="24"/>
        </w:rPr>
        <w:t>paved</w:t>
      </w:r>
      <w:r w:rsidR="0064188F" w:rsidRPr="00273778">
        <w:rPr>
          <w:rFonts w:asciiTheme="minorHAnsi" w:hAnsiTheme="minorHAnsi" w:cstheme="minorHAnsi"/>
          <w:sz w:val="24"/>
          <w:szCs w:val="24"/>
        </w:rPr>
        <w:t xml:space="preserve"> the way for </w:t>
      </w:r>
      <w:r w:rsidR="00884FAF" w:rsidRPr="00273778">
        <w:rPr>
          <w:rFonts w:asciiTheme="minorHAnsi" w:hAnsiTheme="minorHAnsi" w:cstheme="minorHAnsi"/>
          <w:sz w:val="24"/>
          <w:szCs w:val="24"/>
        </w:rPr>
        <w:t xml:space="preserve">the </w:t>
      </w:r>
      <w:r w:rsidR="00145E36" w:rsidRPr="00273778">
        <w:rPr>
          <w:rFonts w:asciiTheme="minorHAnsi" w:hAnsiTheme="minorHAnsi" w:cstheme="minorHAnsi"/>
          <w:sz w:val="24"/>
          <w:szCs w:val="24"/>
        </w:rPr>
        <w:t xml:space="preserve">growth of </w:t>
      </w:r>
      <w:r w:rsidR="003D591E" w:rsidRPr="00273778">
        <w:rPr>
          <w:rFonts w:asciiTheme="minorHAnsi" w:hAnsiTheme="minorHAnsi" w:cstheme="minorHAnsi"/>
          <w:sz w:val="24"/>
          <w:szCs w:val="24"/>
        </w:rPr>
        <w:t>today’s</w:t>
      </w:r>
      <w:r w:rsidR="00782877" w:rsidRPr="00273778">
        <w:rPr>
          <w:rFonts w:asciiTheme="minorHAnsi" w:hAnsiTheme="minorHAnsi" w:cstheme="minorHAnsi"/>
          <w:sz w:val="24"/>
          <w:szCs w:val="24"/>
        </w:rPr>
        <w:t xml:space="preserve"> </w:t>
      </w:r>
      <w:r w:rsidR="002418F9" w:rsidRPr="00273778">
        <w:rPr>
          <w:rFonts w:asciiTheme="minorHAnsi" w:hAnsiTheme="minorHAnsi" w:cstheme="minorHAnsi"/>
          <w:sz w:val="24"/>
          <w:szCs w:val="24"/>
        </w:rPr>
        <w:t>modern-day</w:t>
      </w:r>
      <w:r w:rsidR="0064188F" w:rsidRPr="00273778">
        <w:rPr>
          <w:rFonts w:asciiTheme="minorHAnsi" w:hAnsiTheme="minorHAnsi" w:cstheme="minorHAnsi"/>
          <w:sz w:val="24"/>
          <w:szCs w:val="24"/>
        </w:rPr>
        <w:t xml:space="preserve"> </w:t>
      </w:r>
      <w:r w:rsidR="00E11879" w:rsidRPr="00273778">
        <w:rPr>
          <w:rFonts w:asciiTheme="minorHAnsi" w:hAnsiTheme="minorHAnsi" w:cstheme="minorHAnsi"/>
          <w:sz w:val="24"/>
          <w:szCs w:val="24"/>
        </w:rPr>
        <w:t>globalisation, which</w:t>
      </w:r>
      <w:r w:rsidR="00145E36" w:rsidRPr="00273778">
        <w:rPr>
          <w:rFonts w:asciiTheme="minorHAnsi" w:hAnsiTheme="minorHAnsi" w:cstheme="minorHAnsi"/>
          <w:sz w:val="24"/>
          <w:szCs w:val="24"/>
        </w:rPr>
        <w:t xml:space="preserve"> ha</w:t>
      </w:r>
      <w:r w:rsidR="00275431" w:rsidRPr="00273778">
        <w:rPr>
          <w:rFonts w:asciiTheme="minorHAnsi" w:hAnsiTheme="minorHAnsi" w:cstheme="minorHAnsi"/>
          <w:sz w:val="24"/>
          <w:szCs w:val="24"/>
        </w:rPr>
        <w:t>s</w:t>
      </w:r>
      <w:r w:rsidR="00145E36" w:rsidRPr="00273778">
        <w:rPr>
          <w:rFonts w:asciiTheme="minorHAnsi" w:hAnsiTheme="minorHAnsi" w:cstheme="minorHAnsi"/>
          <w:sz w:val="24"/>
          <w:szCs w:val="24"/>
        </w:rPr>
        <w:t xml:space="preserve"> been a</w:t>
      </w:r>
      <w:r w:rsidR="001766D3" w:rsidRPr="00273778">
        <w:rPr>
          <w:rFonts w:asciiTheme="minorHAnsi" w:hAnsiTheme="minorHAnsi" w:cstheme="minorHAnsi"/>
          <w:sz w:val="24"/>
          <w:szCs w:val="24"/>
        </w:rPr>
        <w:t>chieved</w:t>
      </w:r>
      <w:r w:rsidR="00250AAC" w:rsidRPr="00273778">
        <w:rPr>
          <w:rFonts w:asciiTheme="minorHAnsi" w:hAnsiTheme="minorHAnsi" w:cstheme="minorHAnsi"/>
          <w:sz w:val="24"/>
          <w:szCs w:val="24"/>
        </w:rPr>
        <w:t xml:space="preserve"> through </w:t>
      </w:r>
      <w:r w:rsidR="008C68E2" w:rsidRPr="00273778">
        <w:rPr>
          <w:rFonts w:asciiTheme="minorHAnsi" w:hAnsiTheme="minorHAnsi" w:cstheme="minorHAnsi"/>
          <w:sz w:val="24"/>
          <w:szCs w:val="24"/>
        </w:rPr>
        <w:t xml:space="preserve">flourishing global </w:t>
      </w:r>
      <w:r w:rsidR="001470CA" w:rsidRPr="00273778">
        <w:rPr>
          <w:rFonts w:asciiTheme="minorHAnsi" w:hAnsiTheme="minorHAnsi" w:cstheme="minorHAnsi"/>
          <w:sz w:val="24"/>
          <w:szCs w:val="24"/>
        </w:rPr>
        <w:t>markets, the</w:t>
      </w:r>
      <w:r w:rsidR="00BF0338" w:rsidRPr="00273778">
        <w:rPr>
          <w:rFonts w:asciiTheme="minorHAnsi" w:hAnsiTheme="minorHAnsi" w:cstheme="minorHAnsi"/>
          <w:sz w:val="24"/>
          <w:szCs w:val="24"/>
        </w:rPr>
        <w:t xml:space="preserve"> amelioration of new technologies</w:t>
      </w:r>
      <w:r w:rsidR="00982D5A" w:rsidRPr="00273778">
        <w:rPr>
          <w:rFonts w:asciiTheme="minorHAnsi" w:hAnsiTheme="minorHAnsi" w:cstheme="minorHAnsi"/>
          <w:sz w:val="24"/>
          <w:szCs w:val="24"/>
        </w:rPr>
        <w:t xml:space="preserve">, and </w:t>
      </w:r>
      <w:r w:rsidR="00B9496F" w:rsidRPr="00273778">
        <w:rPr>
          <w:rFonts w:asciiTheme="minorHAnsi" w:hAnsiTheme="minorHAnsi" w:cstheme="minorHAnsi"/>
          <w:sz w:val="24"/>
          <w:szCs w:val="24"/>
        </w:rPr>
        <w:t xml:space="preserve">the reduction </w:t>
      </w:r>
      <w:r w:rsidR="001470CA" w:rsidRPr="00273778">
        <w:rPr>
          <w:rFonts w:asciiTheme="minorHAnsi" w:hAnsiTheme="minorHAnsi" w:cstheme="minorHAnsi"/>
          <w:sz w:val="24"/>
          <w:szCs w:val="24"/>
        </w:rPr>
        <w:t xml:space="preserve">of </w:t>
      </w:r>
      <w:r w:rsidR="00BC19B6" w:rsidRPr="00273778">
        <w:rPr>
          <w:rFonts w:asciiTheme="minorHAnsi" w:hAnsiTheme="minorHAnsi" w:cstheme="minorHAnsi"/>
          <w:sz w:val="24"/>
          <w:szCs w:val="24"/>
        </w:rPr>
        <w:t>universal cost</w:t>
      </w:r>
      <w:r w:rsidR="007226CB" w:rsidRPr="00273778">
        <w:rPr>
          <w:rFonts w:asciiTheme="minorHAnsi" w:hAnsiTheme="minorHAnsi" w:cstheme="minorHAnsi"/>
          <w:sz w:val="24"/>
          <w:szCs w:val="24"/>
        </w:rPr>
        <w:t>ings</w:t>
      </w:r>
      <w:r w:rsidR="007314AC" w:rsidRPr="00273778">
        <w:rPr>
          <w:rFonts w:asciiTheme="minorHAnsi" w:hAnsiTheme="minorHAnsi" w:cstheme="minorHAnsi"/>
          <w:sz w:val="24"/>
          <w:szCs w:val="24"/>
        </w:rPr>
        <w:t>.</w:t>
      </w:r>
      <w:r w:rsidR="003E364B" w:rsidRPr="00273778">
        <w:rPr>
          <w:rFonts w:asciiTheme="minorHAnsi" w:hAnsiTheme="minorHAnsi" w:cstheme="minorHAnsi"/>
          <w:sz w:val="24"/>
          <w:szCs w:val="24"/>
        </w:rPr>
        <w:t xml:space="preserve"> </w:t>
      </w:r>
      <w:r w:rsidR="00FC19CB" w:rsidRPr="00273778">
        <w:rPr>
          <w:rFonts w:asciiTheme="minorHAnsi" w:hAnsiTheme="minorHAnsi" w:cstheme="minorHAnsi"/>
          <w:sz w:val="24"/>
          <w:szCs w:val="24"/>
        </w:rPr>
        <w:fldChar w:fldCharType="begin"/>
      </w:r>
      <w:r w:rsidR="00FC19CB" w:rsidRPr="00273778">
        <w:rPr>
          <w:rFonts w:asciiTheme="minorHAnsi" w:hAnsiTheme="minorHAnsi" w:cstheme="minorHAnsi"/>
          <w:sz w:val="24"/>
          <w:szCs w:val="24"/>
        </w:rPr>
        <w:instrText xml:space="preserve"> ADDIN ZOTERO_ITEM CSL_CITATION {"citationID":"Oe9ZMwj9","properties":{"formattedCitation":"(Hill, 2019)","plainCitation":"(Hill, 2019)","noteIndex":0},"citationItems":[{"id":304,"uris":["http://zotero.org/users/local/Db3yIdfR/items/H3D62VLJ"],"uri":["http://zotero.org/users/local/Db3yIdfR/items/H3D62VLJ"],"itemData":{"id":304,"type":"webpage","abstract":"Whether by setting up multiple facilities in strategic international locations or building business alliances with foreign suppliers, manufacturing firms across the world are truly going global. They might develop a product in one country, manufacture it in a second and eventually sell it in a third, all in a day’s work! This presents unique challenges for their partners. Supply chain and logistics management takes on a whole new aspect when overseas trade is involved, and manufacturers are quick to hire firms who can handle their growing needs.","language":"en","title":"How is the World of Logistics Affected by Globalization?","URL":"https://www.amcsrouting.com/newsroom/blog/how-is-the-world-of-logistics-affected-by-globalization/","author":[{"family":"Hill","given":"Kevin"}],"accessed":{"date-parts":[["2019",12,3]]},"issued":{"date-parts":[["2019",12,3]]}}}],"schema":"https://github.com/citation-style-language/schema/raw/master/csl-citation.json"} </w:instrText>
      </w:r>
      <w:r w:rsidR="00FC19CB" w:rsidRPr="00273778">
        <w:rPr>
          <w:rFonts w:asciiTheme="minorHAnsi" w:hAnsiTheme="minorHAnsi" w:cstheme="minorHAnsi"/>
          <w:sz w:val="24"/>
          <w:szCs w:val="24"/>
        </w:rPr>
        <w:fldChar w:fldCharType="separate"/>
      </w:r>
      <w:r w:rsidR="00FC19CB" w:rsidRPr="00273778">
        <w:rPr>
          <w:rFonts w:asciiTheme="minorHAnsi" w:hAnsiTheme="minorHAnsi" w:cstheme="minorHAnsi"/>
          <w:noProof/>
          <w:sz w:val="24"/>
          <w:szCs w:val="24"/>
        </w:rPr>
        <w:t>(Hill, 2019)</w:t>
      </w:r>
      <w:r w:rsidR="00FC19CB" w:rsidRPr="00273778">
        <w:rPr>
          <w:rFonts w:asciiTheme="minorHAnsi" w:hAnsiTheme="minorHAnsi" w:cstheme="minorHAnsi"/>
          <w:sz w:val="24"/>
          <w:szCs w:val="24"/>
        </w:rPr>
        <w:fldChar w:fldCharType="end"/>
      </w:r>
      <w:r w:rsidR="00FC19CB" w:rsidRPr="00273778">
        <w:rPr>
          <w:rFonts w:asciiTheme="minorHAnsi" w:hAnsiTheme="minorHAnsi" w:cstheme="minorHAnsi"/>
          <w:sz w:val="24"/>
          <w:szCs w:val="24"/>
        </w:rPr>
        <w:t>.</w:t>
      </w:r>
    </w:p>
    <w:p w:rsidR="00DB10AA" w:rsidRDefault="00DB10AA" w:rsidP="00D85E08">
      <w:pPr>
        <w:pStyle w:val="ListParagraph"/>
        <w:jc w:val="both"/>
        <w:rPr>
          <w:rFonts w:asciiTheme="minorHAnsi" w:hAnsiTheme="minorHAnsi" w:cstheme="minorHAnsi"/>
          <w:sz w:val="24"/>
          <w:szCs w:val="24"/>
        </w:rPr>
      </w:pPr>
    </w:p>
    <w:p w:rsidR="00DB10AA" w:rsidRPr="00A74ED6" w:rsidRDefault="008D6684" w:rsidP="00A74ED6">
      <w:pPr>
        <w:jc w:val="both"/>
        <w:rPr>
          <w:rFonts w:asciiTheme="minorHAnsi" w:hAnsiTheme="minorHAnsi" w:cstheme="minorHAnsi"/>
          <w:sz w:val="24"/>
          <w:szCs w:val="24"/>
        </w:rPr>
      </w:pPr>
      <w:r w:rsidRPr="00A74ED6">
        <w:rPr>
          <w:rFonts w:asciiTheme="minorHAnsi" w:hAnsiTheme="minorHAnsi" w:cstheme="minorHAnsi"/>
          <w:sz w:val="24"/>
          <w:szCs w:val="24"/>
        </w:rPr>
        <w:t>Figure 1 -</w:t>
      </w:r>
      <w:r w:rsidR="00A74ED6" w:rsidRPr="00A74ED6">
        <w:rPr>
          <w:rFonts w:asciiTheme="minorHAnsi" w:hAnsiTheme="minorHAnsi" w:cstheme="minorHAnsi"/>
          <w:sz w:val="24"/>
          <w:szCs w:val="24"/>
        </w:rPr>
        <w:t xml:space="preserve"> </w:t>
      </w:r>
      <w:r w:rsidRPr="00A74ED6">
        <w:rPr>
          <w:rFonts w:asciiTheme="minorHAnsi" w:hAnsiTheme="minorHAnsi" w:cstheme="minorHAnsi"/>
          <w:sz w:val="24"/>
          <w:szCs w:val="24"/>
        </w:rPr>
        <w:t xml:space="preserve">shows the </w:t>
      </w:r>
      <w:r w:rsidR="00276A34" w:rsidRPr="00A74ED6">
        <w:rPr>
          <w:rFonts w:asciiTheme="minorHAnsi" w:hAnsiTheme="minorHAnsi" w:cstheme="minorHAnsi"/>
          <w:sz w:val="24"/>
          <w:szCs w:val="24"/>
        </w:rPr>
        <w:t xml:space="preserve">extensive growth of the </w:t>
      </w:r>
      <w:r w:rsidR="00501C21" w:rsidRPr="00A74ED6">
        <w:rPr>
          <w:rFonts w:asciiTheme="minorHAnsi" w:hAnsiTheme="minorHAnsi" w:cstheme="minorHAnsi"/>
          <w:sz w:val="24"/>
          <w:szCs w:val="24"/>
        </w:rPr>
        <w:t>major and</w:t>
      </w:r>
      <w:r w:rsidR="003D1784" w:rsidRPr="00A74ED6">
        <w:rPr>
          <w:rFonts w:asciiTheme="minorHAnsi" w:hAnsiTheme="minorHAnsi" w:cstheme="minorHAnsi"/>
          <w:sz w:val="24"/>
          <w:szCs w:val="24"/>
        </w:rPr>
        <w:t xml:space="preserve"> minor trade routes from a 21</w:t>
      </w:r>
      <w:r w:rsidR="003D1784" w:rsidRPr="00A74ED6">
        <w:rPr>
          <w:rFonts w:asciiTheme="minorHAnsi" w:hAnsiTheme="minorHAnsi" w:cstheme="minorHAnsi"/>
          <w:sz w:val="24"/>
          <w:szCs w:val="24"/>
          <w:vertAlign w:val="superscript"/>
        </w:rPr>
        <w:t>st</w:t>
      </w:r>
      <w:r w:rsidR="003D1784" w:rsidRPr="00A74ED6">
        <w:rPr>
          <w:rFonts w:asciiTheme="minorHAnsi" w:hAnsiTheme="minorHAnsi" w:cstheme="minorHAnsi"/>
          <w:sz w:val="24"/>
          <w:szCs w:val="24"/>
        </w:rPr>
        <w:t>-</w:t>
      </w:r>
      <w:r w:rsidR="00A74ED6" w:rsidRPr="00A74ED6">
        <w:rPr>
          <w:rFonts w:asciiTheme="minorHAnsi" w:hAnsiTheme="minorHAnsi" w:cstheme="minorHAnsi"/>
          <w:sz w:val="24"/>
          <w:szCs w:val="24"/>
        </w:rPr>
        <w:t>C</w:t>
      </w:r>
      <w:r w:rsidR="003D1784" w:rsidRPr="00A74ED6">
        <w:rPr>
          <w:rFonts w:asciiTheme="minorHAnsi" w:hAnsiTheme="minorHAnsi" w:cstheme="minorHAnsi"/>
          <w:sz w:val="24"/>
          <w:szCs w:val="24"/>
        </w:rPr>
        <w:t>entury perspective</w:t>
      </w:r>
      <w:r w:rsidR="00E870F9" w:rsidRPr="00A74ED6">
        <w:rPr>
          <w:rFonts w:asciiTheme="minorHAnsi" w:hAnsiTheme="minorHAnsi" w:cstheme="minorHAnsi"/>
          <w:sz w:val="24"/>
          <w:szCs w:val="24"/>
        </w:rPr>
        <w:t xml:space="preserve"> </w:t>
      </w:r>
      <w:r w:rsidR="00B2399D" w:rsidRPr="00A74ED6">
        <w:rPr>
          <w:rFonts w:asciiTheme="minorHAnsi" w:hAnsiTheme="minorHAnsi" w:cstheme="minorHAnsi"/>
          <w:sz w:val="24"/>
          <w:szCs w:val="24"/>
        </w:rPr>
        <w:fldChar w:fldCharType="begin"/>
      </w:r>
      <w:r w:rsidR="00E870F9" w:rsidRPr="00A74ED6">
        <w:rPr>
          <w:rFonts w:asciiTheme="minorHAnsi" w:hAnsiTheme="minorHAnsi" w:cstheme="minorHAnsi"/>
          <w:sz w:val="24"/>
          <w:szCs w:val="24"/>
        </w:rPr>
        <w:instrText xml:space="preserve"> ADDIN ZOTERO_ITEM CSL_CITATION {"citationID":"eB2eKyVp","properties":{"formattedCitation":"(Geography, 2017b)","plainCitation":"(Geography, 2017b)","noteIndex":0},"citationItems":[{"id":360,"uris":["http://zotero.org/users/local/Db3yIdfR/items/ZDSF2Q89"],"uri":["http://zotero.org/users/local/Db3yIdfR/items/ZDSF2Q89"],"itemData":{"id":360,"type":"post-weblog","abstract":"The Silk Road and Arab Sea Routes Source: Adapted from Martin Jan Mansson. The Silk Road was the most enduring trade route in human history, being used for about 1,500 years. Its name is taken from…","container-title":"The Geography of Transport Systems","language":"en-US","title":"The Silk Road and Arab Sea Routes (11th and 12th Centuries)","URL":"https://transportgeography.org/?page_id=1048","author":[{"family":"Geography","given":"Transport"}],"accessed":{"date-parts":[["2020",1,14]]},"issued":{"date-parts":[["2017",10,31]]}}}],"schema":"https://github.com/citation-style-language/schema/raw/master/csl-citation.json"} </w:instrText>
      </w:r>
      <w:r w:rsidR="00B2399D" w:rsidRPr="00A74ED6">
        <w:rPr>
          <w:rFonts w:asciiTheme="minorHAnsi" w:hAnsiTheme="minorHAnsi" w:cstheme="minorHAnsi"/>
          <w:sz w:val="24"/>
          <w:szCs w:val="24"/>
        </w:rPr>
        <w:fldChar w:fldCharType="separate"/>
      </w:r>
      <w:r w:rsidR="00E870F9" w:rsidRPr="00A74ED6">
        <w:rPr>
          <w:rFonts w:asciiTheme="minorHAnsi" w:hAnsiTheme="minorHAnsi" w:cstheme="minorHAnsi"/>
          <w:noProof/>
          <w:sz w:val="24"/>
          <w:szCs w:val="24"/>
        </w:rPr>
        <w:t>(Geography, 2017b)</w:t>
      </w:r>
      <w:r w:rsidR="00B2399D" w:rsidRPr="00A74ED6">
        <w:rPr>
          <w:rFonts w:asciiTheme="minorHAnsi" w:hAnsiTheme="minorHAnsi" w:cstheme="minorHAnsi"/>
          <w:sz w:val="24"/>
          <w:szCs w:val="24"/>
        </w:rPr>
        <w:fldChar w:fldCharType="end"/>
      </w:r>
      <w:r w:rsidR="00E870F9" w:rsidRPr="00A74ED6">
        <w:rPr>
          <w:rFonts w:asciiTheme="minorHAnsi" w:hAnsiTheme="minorHAnsi" w:cstheme="minorHAnsi"/>
          <w:sz w:val="24"/>
          <w:szCs w:val="24"/>
        </w:rPr>
        <w:t>.</w:t>
      </w:r>
    </w:p>
    <w:p w:rsidR="003C6E9B" w:rsidRDefault="003C6E9B" w:rsidP="00D85E08">
      <w:pPr>
        <w:pStyle w:val="ListParagraph"/>
        <w:jc w:val="both"/>
        <w:rPr>
          <w:rFonts w:asciiTheme="minorHAnsi" w:hAnsiTheme="minorHAnsi" w:cstheme="minorHAnsi"/>
          <w:sz w:val="24"/>
          <w:szCs w:val="24"/>
        </w:rPr>
      </w:pPr>
    </w:p>
    <w:p w:rsidR="00AE2800" w:rsidRDefault="008D6684" w:rsidP="00D85E08">
      <w:pPr>
        <w:pStyle w:val="ListParagraph"/>
        <w:keepNext/>
        <w:jc w:val="center"/>
      </w:pPr>
      <w:r>
        <w:rPr>
          <w:rFonts w:asciiTheme="minorHAnsi" w:hAnsiTheme="minorHAnsi" w:cstheme="minorHAnsi"/>
          <w:noProof/>
          <w:sz w:val="24"/>
          <w:szCs w:val="24"/>
        </w:rPr>
        <w:drawing>
          <wp:inline distT="0" distB="0" distL="0" distR="0">
            <wp:extent cx="3026229" cy="2068044"/>
            <wp:effectExtent l="0" t="0" r="0" b="254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569783" name="Screenshot 2020-01-14 at 15.19.3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92119" cy="2113072"/>
                    </a:xfrm>
                    <a:prstGeom prst="rect">
                      <a:avLst/>
                    </a:prstGeom>
                  </pic:spPr>
                </pic:pic>
              </a:graphicData>
            </a:graphic>
          </wp:inline>
        </w:drawing>
      </w:r>
    </w:p>
    <w:p w:rsidR="00716CFF" w:rsidRDefault="008D6684" w:rsidP="00D85E08">
      <w:pPr>
        <w:pStyle w:val="Caption"/>
        <w:ind w:left="2160" w:firstLine="720"/>
        <w:jc w:val="both"/>
      </w:pPr>
      <w:r>
        <w:t xml:space="preserve">Figure </w:t>
      </w:r>
      <w:r w:rsidR="00247085">
        <w:fldChar w:fldCharType="begin"/>
      </w:r>
      <w:r>
        <w:instrText xml:space="preserve"> SEQ Figure \* ARABIC </w:instrText>
      </w:r>
      <w:r w:rsidR="00247085">
        <w:fldChar w:fldCharType="separate"/>
      </w:r>
      <w:r w:rsidR="00247085">
        <w:rPr>
          <w:noProof/>
        </w:rPr>
        <w:t>1</w:t>
      </w:r>
      <w:r w:rsidR="00247085">
        <w:rPr>
          <w:noProof/>
        </w:rPr>
        <w:fldChar w:fldCharType="end"/>
      </w:r>
      <w:r>
        <w:t xml:space="preserve"> - The major and minor interconnected trade routes</w:t>
      </w:r>
    </w:p>
    <w:p w:rsidR="003C6E9B" w:rsidRPr="0098258C" w:rsidRDefault="003C6E9B" w:rsidP="00D85E08">
      <w:pPr>
        <w:pStyle w:val="ListParagraph"/>
        <w:jc w:val="both"/>
        <w:rPr>
          <w:rFonts w:asciiTheme="minorHAnsi" w:hAnsiTheme="minorHAnsi" w:cstheme="minorHAnsi"/>
          <w:sz w:val="24"/>
          <w:szCs w:val="24"/>
        </w:rPr>
      </w:pPr>
    </w:p>
    <w:p w:rsidR="00C14915" w:rsidRDefault="008D6684" w:rsidP="00D85E08">
      <w:pPr>
        <w:pStyle w:val="Heading1"/>
        <w:jc w:val="both"/>
      </w:pPr>
      <w:bookmarkStart w:id="4" w:name="_Toc29836891"/>
      <w:bookmarkStart w:id="5" w:name="_Toc29836923"/>
      <w:r>
        <w:t>3.0</w:t>
      </w:r>
      <w:r w:rsidR="00A27298">
        <w:t>.</w:t>
      </w:r>
      <w:r>
        <w:t xml:space="preserve"> </w:t>
      </w:r>
      <w:r w:rsidR="000E1A96" w:rsidRPr="0098258C">
        <w:t xml:space="preserve">Globalisation’s </w:t>
      </w:r>
      <w:r w:rsidR="00645A4A" w:rsidRPr="0098258C">
        <w:t>im</w:t>
      </w:r>
      <w:r w:rsidR="00A7247C" w:rsidRPr="0098258C">
        <w:t xml:space="preserve">pact upon </w:t>
      </w:r>
      <w:r w:rsidRPr="0098258C">
        <w:t>International Maritime Transportation</w:t>
      </w:r>
      <w:bookmarkEnd w:id="4"/>
      <w:bookmarkEnd w:id="5"/>
    </w:p>
    <w:p w:rsidR="00D85E08" w:rsidRDefault="00D85E08" w:rsidP="00D85E08">
      <w:pPr>
        <w:pStyle w:val="ListParagraph"/>
        <w:jc w:val="both"/>
        <w:rPr>
          <w:rFonts w:asciiTheme="minorHAnsi" w:hAnsiTheme="minorHAnsi" w:cstheme="minorHAnsi"/>
          <w:i/>
          <w:iCs/>
          <w:color w:val="000000" w:themeColor="text1"/>
          <w:sz w:val="24"/>
          <w:szCs w:val="24"/>
        </w:rPr>
      </w:pPr>
    </w:p>
    <w:p w:rsidR="00C14915" w:rsidRPr="00A74ED6" w:rsidRDefault="008D6684" w:rsidP="00A74ED6">
      <w:pPr>
        <w:jc w:val="both"/>
        <w:rPr>
          <w:rFonts w:asciiTheme="minorHAnsi" w:hAnsiTheme="minorHAnsi" w:cstheme="minorHAnsi"/>
          <w:sz w:val="24"/>
          <w:szCs w:val="24"/>
          <w:u w:val="single"/>
        </w:rPr>
      </w:pPr>
      <w:bookmarkStart w:id="6" w:name="_GoBack"/>
      <w:bookmarkEnd w:id="6"/>
      <w:r w:rsidRPr="00A74ED6">
        <w:rPr>
          <w:rFonts w:asciiTheme="minorHAnsi" w:hAnsiTheme="minorHAnsi" w:cstheme="minorHAnsi"/>
          <w:i/>
          <w:iCs/>
          <w:color w:val="000000" w:themeColor="text1"/>
          <w:sz w:val="24"/>
          <w:szCs w:val="24"/>
        </w:rPr>
        <w:t xml:space="preserve">Maritime transport – “is the shipping of cargo and is seen as the backbone of a large and ever-growing global economy” </w:t>
      </w:r>
      <w:r w:rsidRPr="00A74ED6">
        <w:rPr>
          <w:rFonts w:asciiTheme="minorHAnsi" w:hAnsiTheme="minorHAnsi" w:cstheme="minorHAnsi"/>
          <w:i/>
          <w:iCs/>
          <w:color w:val="000000" w:themeColor="text1"/>
          <w:sz w:val="24"/>
          <w:szCs w:val="24"/>
        </w:rPr>
        <w:fldChar w:fldCharType="begin"/>
      </w:r>
      <w:r w:rsidRPr="00A74ED6">
        <w:rPr>
          <w:rFonts w:asciiTheme="minorHAnsi" w:hAnsiTheme="minorHAnsi" w:cstheme="minorHAnsi"/>
          <w:i/>
          <w:iCs/>
          <w:color w:val="000000" w:themeColor="text1"/>
          <w:sz w:val="24"/>
          <w:szCs w:val="24"/>
        </w:rPr>
        <w:instrText xml:space="preserve"> ADDIN ZOTERO_ITEM CSL_CITATION {"citationID":"b542s43V","properties":{"formattedCitation":"(Kherbash and Mocan, 2015)","plainCitation":"(Kherbash and Mocan, 2015)","noteIndex":0},"citationItems":[{"id":312,"uris":["http://zotero.org/users/local/Db3yIdfR/items/AJEDWVT2"],"uri":["http://zotero.org/users/local/Db3yIdfR/items/AJEDWVT2"],"itemData":{"id":312,"type":"article-journal","abstract":"Globalization expansion has been documented as one of the most important fundamental services impacting logistic service suppliers. The process of transportation establishes the effectiveness of moving products. The development in techniques and organization rules improves the moving cargo, delivery speed, service quality, procedure costs, the practice of facilities and energy saving. Transportation takes a vital part in the management of logistic. Evaluating the recent condition, a strong system needs an understandable border of logistics and a suitable transport implements and techniques to link the fabricating procedures. The objective of this review to identify the essential factors that affect on the logistics and transport sector through globalization processes happening in the world economy.","collection-title":"22nd International Economic Conference of Sibiu 2015, IECS 2015 \"Economic Prospects in the Context of Growing Global and Regional Interdependencies\"","container-title":"Procedia Economics and Finance","DOI":"10.1016/S2212-5671(15)00969-7","ISSN":"2212-5671","journalAbbreviation":"Procedia Economics and Finance","language":"en","page":"42-47","source":"ScienceDirect","title":"A Review of Logistics and Transport Sector as a Factor of Globalization","volume":"27","author":[{"family":"Kherbash","given":"Oualid"},{"family":"Mocan","given":"Marian Liviu"}],"issued":{"date-parts":[["2015",1,1]]}}}],"schema":"https://github.com/citation-style-language/schema/raw/master/csl-citation.json"} </w:instrText>
      </w:r>
      <w:r w:rsidRPr="00A74ED6">
        <w:rPr>
          <w:rFonts w:asciiTheme="minorHAnsi" w:hAnsiTheme="minorHAnsi" w:cstheme="minorHAnsi"/>
          <w:i/>
          <w:iCs/>
          <w:color w:val="000000" w:themeColor="text1"/>
          <w:sz w:val="24"/>
          <w:szCs w:val="24"/>
        </w:rPr>
        <w:fldChar w:fldCharType="separate"/>
      </w:r>
      <w:r w:rsidRPr="00A74ED6">
        <w:rPr>
          <w:rFonts w:asciiTheme="minorHAnsi" w:hAnsiTheme="minorHAnsi" w:cstheme="minorHAnsi"/>
          <w:i/>
          <w:iCs/>
          <w:noProof/>
          <w:color w:val="000000" w:themeColor="text1"/>
          <w:sz w:val="24"/>
          <w:szCs w:val="24"/>
        </w:rPr>
        <w:t>(Kherbash and Mocan, 2015)</w:t>
      </w:r>
      <w:r w:rsidRPr="00A74ED6">
        <w:rPr>
          <w:rFonts w:asciiTheme="minorHAnsi" w:hAnsiTheme="minorHAnsi" w:cstheme="minorHAnsi"/>
          <w:i/>
          <w:iCs/>
          <w:color w:val="000000" w:themeColor="text1"/>
          <w:sz w:val="24"/>
          <w:szCs w:val="24"/>
        </w:rPr>
        <w:fldChar w:fldCharType="end"/>
      </w:r>
      <w:r w:rsidR="00A74ED6" w:rsidRPr="00A74ED6">
        <w:rPr>
          <w:rFonts w:asciiTheme="minorHAnsi" w:hAnsiTheme="minorHAnsi" w:cstheme="minorHAnsi"/>
          <w:i/>
          <w:iCs/>
          <w:color w:val="000000" w:themeColor="text1"/>
          <w:sz w:val="24"/>
          <w:szCs w:val="24"/>
        </w:rPr>
        <w:t>.</w:t>
      </w:r>
    </w:p>
    <w:p w:rsidR="00D85E08" w:rsidRDefault="00D85E08" w:rsidP="00D85E08">
      <w:pPr>
        <w:jc w:val="both"/>
        <w:rPr>
          <w:rFonts w:asciiTheme="minorHAnsi" w:hAnsiTheme="minorHAnsi" w:cstheme="minorHAnsi"/>
          <w:sz w:val="24"/>
          <w:szCs w:val="24"/>
        </w:rPr>
      </w:pPr>
    </w:p>
    <w:p w:rsidR="00687C6C" w:rsidRPr="00273778" w:rsidRDefault="008D6684" w:rsidP="00D85E08">
      <w:pPr>
        <w:jc w:val="both"/>
        <w:rPr>
          <w:rFonts w:asciiTheme="minorHAnsi" w:hAnsiTheme="minorHAnsi" w:cstheme="minorHAnsi"/>
          <w:sz w:val="24"/>
          <w:szCs w:val="24"/>
        </w:rPr>
      </w:pPr>
      <w:r w:rsidRPr="00273778">
        <w:rPr>
          <w:rFonts w:asciiTheme="minorHAnsi" w:hAnsiTheme="minorHAnsi" w:cstheme="minorHAnsi"/>
          <w:sz w:val="24"/>
          <w:szCs w:val="24"/>
        </w:rPr>
        <w:lastRenderedPageBreak/>
        <w:t>The Maritime Industry has highlighted one of the most significant changes that have been most pre</w:t>
      </w:r>
      <w:r w:rsidR="003A6EDE" w:rsidRPr="00273778">
        <w:rPr>
          <w:rFonts w:asciiTheme="minorHAnsi" w:hAnsiTheme="minorHAnsi" w:cstheme="minorHAnsi"/>
          <w:sz w:val="24"/>
          <w:szCs w:val="24"/>
        </w:rPr>
        <w:t xml:space="preserve">valent within the modern era surrounding </w:t>
      </w:r>
      <w:r w:rsidR="003176E4" w:rsidRPr="00273778">
        <w:rPr>
          <w:rFonts w:asciiTheme="minorHAnsi" w:hAnsiTheme="minorHAnsi" w:cstheme="minorHAnsi"/>
          <w:sz w:val="24"/>
          <w:szCs w:val="24"/>
        </w:rPr>
        <w:t>globalisation in the logistics and supply chain management sector</w:t>
      </w:r>
      <w:r w:rsidR="008122C6" w:rsidRPr="00273778">
        <w:rPr>
          <w:rFonts w:asciiTheme="minorHAnsi" w:hAnsiTheme="minorHAnsi" w:cstheme="minorHAnsi"/>
          <w:sz w:val="24"/>
          <w:szCs w:val="24"/>
        </w:rPr>
        <w:t>. The</w:t>
      </w:r>
      <w:r w:rsidR="008A7096" w:rsidRPr="00273778">
        <w:rPr>
          <w:rFonts w:asciiTheme="minorHAnsi" w:hAnsiTheme="minorHAnsi" w:cstheme="minorHAnsi"/>
          <w:sz w:val="24"/>
          <w:szCs w:val="24"/>
        </w:rPr>
        <w:t xml:space="preserve"> </w:t>
      </w:r>
      <w:r w:rsidR="00A756C3" w:rsidRPr="00273778">
        <w:rPr>
          <w:rFonts w:asciiTheme="minorHAnsi" w:hAnsiTheme="minorHAnsi" w:cstheme="minorHAnsi"/>
          <w:sz w:val="24"/>
          <w:szCs w:val="24"/>
        </w:rPr>
        <w:t>shipping industry</w:t>
      </w:r>
      <w:r w:rsidR="00E26999" w:rsidRPr="00273778">
        <w:rPr>
          <w:rFonts w:asciiTheme="minorHAnsi" w:hAnsiTheme="minorHAnsi" w:cstheme="minorHAnsi"/>
          <w:sz w:val="24"/>
          <w:szCs w:val="24"/>
        </w:rPr>
        <w:t xml:space="preserve"> endured</w:t>
      </w:r>
      <w:r w:rsidR="0069086D" w:rsidRPr="00273778">
        <w:rPr>
          <w:rFonts w:asciiTheme="minorHAnsi" w:hAnsiTheme="minorHAnsi" w:cstheme="minorHAnsi"/>
          <w:sz w:val="24"/>
          <w:szCs w:val="24"/>
        </w:rPr>
        <w:t xml:space="preserve"> a</w:t>
      </w:r>
      <w:r w:rsidR="0022363B" w:rsidRPr="00273778">
        <w:rPr>
          <w:rFonts w:asciiTheme="minorHAnsi" w:hAnsiTheme="minorHAnsi" w:cstheme="minorHAnsi"/>
          <w:sz w:val="24"/>
          <w:szCs w:val="24"/>
        </w:rPr>
        <w:t xml:space="preserve"> </w:t>
      </w:r>
      <w:r w:rsidR="00180ABE" w:rsidRPr="00273778">
        <w:rPr>
          <w:rFonts w:asciiTheme="minorHAnsi" w:hAnsiTheme="minorHAnsi" w:cstheme="minorHAnsi"/>
          <w:sz w:val="24"/>
          <w:szCs w:val="24"/>
        </w:rPr>
        <w:t>monumental shift</w:t>
      </w:r>
      <w:r w:rsidR="00BC47A1" w:rsidRPr="00273778">
        <w:rPr>
          <w:rFonts w:asciiTheme="minorHAnsi" w:hAnsiTheme="minorHAnsi" w:cstheme="minorHAnsi"/>
          <w:sz w:val="24"/>
          <w:szCs w:val="24"/>
        </w:rPr>
        <w:t xml:space="preserve"> during 1956 </w:t>
      </w:r>
      <w:r w:rsidR="00A71610" w:rsidRPr="00273778">
        <w:rPr>
          <w:rFonts w:asciiTheme="minorHAnsi" w:hAnsiTheme="minorHAnsi" w:cstheme="minorHAnsi"/>
          <w:sz w:val="24"/>
          <w:szCs w:val="24"/>
        </w:rPr>
        <w:t xml:space="preserve">with </w:t>
      </w:r>
      <w:r w:rsidR="008B5BAD" w:rsidRPr="00273778">
        <w:rPr>
          <w:rFonts w:asciiTheme="minorHAnsi" w:hAnsiTheme="minorHAnsi" w:cstheme="minorHAnsi"/>
          <w:sz w:val="24"/>
          <w:szCs w:val="24"/>
        </w:rPr>
        <w:t xml:space="preserve">the </w:t>
      </w:r>
      <w:r w:rsidR="00BA1443" w:rsidRPr="00273778">
        <w:rPr>
          <w:rFonts w:asciiTheme="minorHAnsi" w:hAnsiTheme="minorHAnsi" w:cstheme="minorHAnsi"/>
          <w:sz w:val="24"/>
          <w:szCs w:val="24"/>
        </w:rPr>
        <w:t xml:space="preserve">excursion of the </w:t>
      </w:r>
      <w:r w:rsidR="00AE1470" w:rsidRPr="00273778">
        <w:rPr>
          <w:rFonts w:asciiTheme="minorHAnsi" w:hAnsiTheme="minorHAnsi" w:cstheme="minorHAnsi"/>
          <w:sz w:val="24"/>
          <w:szCs w:val="24"/>
        </w:rPr>
        <w:t xml:space="preserve">first container vessel, the </w:t>
      </w:r>
      <w:r w:rsidR="009D4B26" w:rsidRPr="00273778">
        <w:rPr>
          <w:rFonts w:asciiTheme="minorHAnsi" w:hAnsiTheme="minorHAnsi" w:cstheme="minorHAnsi"/>
          <w:sz w:val="24"/>
          <w:szCs w:val="24"/>
        </w:rPr>
        <w:t>Ideal X</w:t>
      </w:r>
      <w:r w:rsidR="002F48E8" w:rsidRPr="00273778">
        <w:rPr>
          <w:rFonts w:asciiTheme="minorHAnsi" w:hAnsiTheme="minorHAnsi" w:cstheme="minorHAnsi"/>
          <w:sz w:val="24"/>
          <w:szCs w:val="24"/>
        </w:rPr>
        <w:t xml:space="preserve"> </w:t>
      </w:r>
      <w:r w:rsidR="009D4B26" w:rsidRPr="00273778">
        <w:rPr>
          <w:rFonts w:asciiTheme="minorHAnsi" w:hAnsiTheme="minorHAnsi" w:cstheme="minorHAnsi"/>
          <w:sz w:val="24"/>
          <w:szCs w:val="24"/>
        </w:rPr>
        <w:t xml:space="preserve">from </w:t>
      </w:r>
      <w:r w:rsidR="008B3D59" w:rsidRPr="00273778">
        <w:rPr>
          <w:rFonts w:asciiTheme="minorHAnsi" w:hAnsiTheme="minorHAnsi" w:cstheme="minorHAnsi"/>
          <w:sz w:val="24"/>
          <w:szCs w:val="24"/>
        </w:rPr>
        <w:t>Newark, New</w:t>
      </w:r>
      <w:r w:rsidR="00500F0F" w:rsidRPr="00273778">
        <w:rPr>
          <w:rFonts w:asciiTheme="minorHAnsi" w:hAnsiTheme="minorHAnsi" w:cstheme="minorHAnsi"/>
          <w:sz w:val="24"/>
          <w:szCs w:val="24"/>
        </w:rPr>
        <w:t xml:space="preserve"> Jersey</w:t>
      </w:r>
      <w:r w:rsidR="00650A1E" w:rsidRPr="00273778">
        <w:rPr>
          <w:rFonts w:asciiTheme="minorHAnsi" w:hAnsiTheme="minorHAnsi" w:cstheme="minorHAnsi"/>
          <w:sz w:val="24"/>
          <w:szCs w:val="24"/>
        </w:rPr>
        <w:fldChar w:fldCharType="begin"/>
      </w:r>
      <w:r w:rsidR="00650A1E" w:rsidRPr="00273778">
        <w:rPr>
          <w:rFonts w:asciiTheme="minorHAnsi" w:hAnsiTheme="minorHAnsi" w:cstheme="minorHAnsi"/>
          <w:sz w:val="24"/>
          <w:szCs w:val="24"/>
        </w:rPr>
        <w:instrText xml:space="preserve"> ADDIN ZOTERO_ITEM CSL_CITATION {"citationID":"VmNHs8HV","properties":{"formattedCitation":"(Manners-Bell, 2017)","plainCitation":"(Manners-Bell, 2017)","noteIndex":0},"citationItems":[{"id":203,"uris":["http://zotero.org/users/local/Db3yIdfR/items/TD8EWP9G"],"uri":["http://zotero.org/users/local/Db3yIdfR/items/TD8EWP9G"],"itemData":{"id":203,"type":"book","edition":"2nd","ISBN":"978-0-7494-7825-4","title":"INTRODUCTION TO GLOBAL LOGISTICS","author":[{"family":"Manners-Bell","given":"John"}],"issued":{"date-parts":[["2017"]]}}}],"schema":"https://github.com/citation-style-language/schema/raw/master/csl-citation.json"} </w:instrText>
      </w:r>
      <w:r w:rsidR="00650A1E" w:rsidRPr="00273778">
        <w:rPr>
          <w:rFonts w:asciiTheme="minorHAnsi" w:hAnsiTheme="minorHAnsi" w:cstheme="minorHAnsi"/>
          <w:sz w:val="24"/>
          <w:szCs w:val="24"/>
        </w:rPr>
        <w:fldChar w:fldCharType="separate"/>
      </w:r>
      <w:r w:rsidR="00650A1E" w:rsidRPr="00273778">
        <w:rPr>
          <w:rFonts w:asciiTheme="minorHAnsi" w:hAnsiTheme="minorHAnsi" w:cstheme="minorHAnsi"/>
          <w:noProof/>
          <w:sz w:val="24"/>
          <w:szCs w:val="24"/>
        </w:rPr>
        <w:t>(Manners-Bell, 2017)</w:t>
      </w:r>
      <w:r w:rsidR="00650A1E" w:rsidRPr="00273778">
        <w:rPr>
          <w:rFonts w:asciiTheme="minorHAnsi" w:hAnsiTheme="minorHAnsi" w:cstheme="minorHAnsi"/>
          <w:sz w:val="24"/>
          <w:szCs w:val="24"/>
        </w:rPr>
        <w:fldChar w:fldCharType="end"/>
      </w:r>
      <w:r w:rsidR="008B3D59" w:rsidRPr="00273778">
        <w:rPr>
          <w:rFonts w:asciiTheme="minorHAnsi" w:hAnsiTheme="minorHAnsi" w:cstheme="minorHAnsi"/>
          <w:sz w:val="24"/>
          <w:szCs w:val="24"/>
        </w:rPr>
        <w:t>.</w:t>
      </w:r>
      <w:r w:rsidR="00B20472" w:rsidRPr="00273778">
        <w:rPr>
          <w:rFonts w:asciiTheme="minorHAnsi" w:hAnsiTheme="minorHAnsi" w:cstheme="minorHAnsi"/>
          <w:sz w:val="24"/>
          <w:szCs w:val="24"/>
        </w:rPr>
        <w:t xml:space="preserve"> </w:t>
      </w:r>
      <w:r w:rsidR="00AA5013" w:rsidRPr="00273778">
        <w:rPr>
          <w:rFonts w:asciiTheme="minorHAnsi" w:hAnsiTheme="minorHAnsi" w:cstheme="minorHAnsi"/>
          <w:sz w:val="24"/>
          <w:szCs w:val="24"/>
        </w:rPr>
        <w:t>Maritime</w:t>
      </w:r>
      <w:r w:rsidR="00454037" w:rsidRPr="00273778">
        <w:rPr>
          <w:rFonts w:asciiTheme="minorHAnsi" w:hAnsiTheme="minorHAnsi" w:cstheme="minorHAnsi"/>
          <w:sz w:val="24"/>
          <w:szCs w:val="24"/>
        </w:rPr>
        <w:t xml:space="preserve"> transportation </w:t>
      </w:r>
      <w:r w:rsidR="00077C0F" w:rsidRPr="00273778">
        <w:rPr>
          <w:rFonts w:asciiTheme="minorHAnsi" w:hAnsiTheme="minorHAnsi" w:cstheme="minorHAnsi"/>
          <w:sz w:val="24"/>
          <w:szCs w:val="24"/>
        </w:rPr>
        <w:t xml:space="preserve">has become </w:t>
      </w:r>
      <w:r w:rsidR="008D70F2" w:rsidRPr="00273778">
        <w:rPr>
          <w:rFonts w:asciiTheme="minorHAnsi" w:hAnsiTheme="minorHAnsi" w:cstheme="minorHAnsi"/>
          <w:sz w:val="24"/>
          <w:szCs w:val="24"/>
        </w:rPr>
        <w:t xml:space="preserve">imperative </w:t>
      </w:r>
      <w:r w:rsidR="008204A2" w:rsidRPr="00273778">
        <w:rPr>
          <w:rFonts w:asciiTheme="minorHAnsi" w:hAnsiTheme="minorHAnsi" w:cstheme="minorHAnsi"/>
          <w:sz w:val="24"/>
          <w:szCs w:val="24"/>
        </w:rPr>
        <w:t>in today’s worldwide economy</w:t>
      </w:r>
      <w:r w:rsidR="00C45D7D" w:rsidRPr="00273778">
        <w:rPr>
          <w:rFonts w:asciiTheme="minorHAnsi" w:hAnsiTheme="minorHAnsi" w:cstheme="minorHAnsi"/>
          <w:sz w:val="24"/>
          <w:szCs w:val="24"/>
        </w:rPr>
        <w:t xml:space="preserve"> by ens</w:t>
      </w:r>
      <w:r w:rsidR="00623C99" w:rsidRPr="00273778">
        <w:rPr>
          <w:rFonts w:asciiTheme="minorHAnsi" w:hAnsiTheme="minorHAnsi" w:cstheme="minorHAnsi"/>
          <w:sz w:val="24"/>
          <w:szCs w:val="24"/>
        </w:rPr>
        <w:t xml:space="preserve">uring that </w:t>
      </w:r>
      <w:r w:rsidR="00DC5AE3" w:rsidRPr="00273778">
        <w:rPr>
          <w:rFonts w:asciiTheme="minorHAnsi" w:hAnsiTheme="minorHAnsi" w:cstheme="minorHAnsi"/>
          <w:sz w:val="24"/>
          <w:szCs w:val="24"/>
        </w:rPr>
        <w:t>“</w:t>
      </w:r>
      <w:r w:rsidR="000F04EC" w:rsidRPr="00273778">
        <w:rPr>
          <w:rFonts w:asciiTheme="minorHAnsi" w:hAnsiTheme="minorHAnsi" w:cstheme="minorHAnsi"/>
          <w:sz w:val="24"/>
          <w:szCs w:val="24"/>
        </w:rPr>
        <w:t xml:space="preserve">90% </w:t>
      </w:r>
      <w:r w:rsidR="00D44BC9" w:rsidRPr="00273778">
        <w:rPr>
          <w:rFonts w:asciiTheme="minorHAnsi" w:hAnsiTheme="minorHAnsi" w:cstheme="minorHAnsi"/>
          <w:sz w:val="24"/>
          <w:szCs w:val="24"/>
        </w:rPr>
        <w:t xml:space="preserve">of the </w:t>
      </w:r>
      <w:r w:rsidR="0022189C" w:rsidRPr="00273778">
        <w:rPr>
          <w:rFonts w:asciiTheme="minorHAnsi" w:hAnsiTheme="minorHAnsi" w:cstheme="minorHAnsi"/>
          <w:sz w:val="24"/>
          <w:szCs w:val="24"/>
        </w:rPr>
        <w:t>world’s</w:t>
      </w:r>
      <w:r w:rsidR="00D44BC9" w:rsidRPr="00273778">
        <w:rPr>
          <w:rFonts w:asciiTheme="minorHAnsi" w:hAnsiTheme="minorHAnsi" w:cstheme="minorHAnsi"/>
          <w:sz w:val="24"/>
          <w:szCs w:val="24"/>
        </w:rPr>
        <w:t xml:space="preserve"> total </w:t>
      </w:r>
      <w:r w:rsidR="0086592C" w:rsidRPr="00273778">
        <w:rPr>
          <w:rFonts w:asciiTheme="minorHAnsi" w:hAnsiTheme="minorHAnsi" w:cstheme="minorHAnsi"/>
          <w:sz w:val="24"/>
          <w:szCs w:val="24"/>
        </w:rPr>
        <w:t>volume</w:t>
      </w:r>
      <w:r w:rsidR="002E7621" w:rsidRPr="00273778">
        <w:rPr>
          <w:rFonts w:asciiTheme="minorHAnsi" w:hAnsiTheme="minorHAnsi" w:cstheme="minorHAnsi"/>
          <w:sz w:val="24"/>
          <w:szCs w:val="24"/>
        </w:rPr>
        <w:t xml:space="preserve"> of </w:t>
      </w:r>
      <w:r w:rsidR="00DC00BA" w:rsidRPr="00273778">
        <w:rPr>
          <w:rFonts w:asciiTheme="minorHAnsi" w:hAnsiTheme="minorHAnsi" w:cstheme="minorHAnsi"/>
          <w:sz w:val="24"/>
          <w:szCs w:val="24"/>
        </w:rPr>
        <w:t xml:space="preserve">trade is </w:t>
      </w:r>
      <w:r w:rsidR="00DC5AE3" w:rsidRPr="00273778">
        <w:rPr>
          <w:rFonts w:asciiTheme="minorHAnsi" w:hAnsiTheme="minorHAnsi" w:cstheme="minorHAnsi"/>
          <w:sz w:val="24"/>
          <w:szCs w:val="24"/>
        </w:rPr>
        <w:t>carried by sea”</w:t>
      </w:r>
      <w:r w:rsidR="00B479F4" w:rsidRPr="00273778">
        <w:rPr>
          <w:rFonts w:asciiTheme="minorHAnsi" w:hAnsiTheme="minorHAnsi" w:cstheme="minorHAnsi"/>
          <w:sz w:val="24"/>
          <w:szCs w:val="24"/>
        </w:rPr>
        <w:fldChar w:fldCharType="begin"/>
      </w:r>
      <w:r w:rsidR="008607DC" w:rsidRPr="00273778">
        <w:rPr>
          <w:rFonts w:asciiTheme="minorHAnsi" w:hAnsiTheme="minorHAnsi" w:cstheme="minorHAnsi"/>
          <w:sz w:val="24"/>
          <w:szCs w:val="24"/>
        </w:rPr>
        <w:instrText xml:space="preserve"> ADDIN ZOTERO_ITEM CSL_CITATION {"citationID":"h6zc2INR","properties":{"formattedCitation":"(Business, 2020)","plainCitation":"(Business, 2020)","noteIndex":0},"citationItems":[{"id":347,"uris":["http://zotero.org/users/local/Db3yIdfR/items/T7WLGRCP"],"uri":["http://zotero.org/users/local/Db3yIdfR/items/T7WLGRCP"],"itemData":{"id":347,"type":"webpage","title":"business.un.org","URL":"https://business.un.org/en/entities/13","author":[{"family":"Business","given":""}],"accessed":{"date-parts":[["2020",1,10]]},"issued":{"date-parts":[["2020",1,10]]}}}],"schema":"https://github.com/citation-style-language/schema/raw/master/csl-citation.json"} </w:instrText>
      </w:r>
      <w:r w:rsidR="00B479F4" w:rsidRPr="00273778">
        <w:rPr>
          <w:rFonts w:asciiTheme="minorHAnsi" w:hAnsiTheme="minorHAnsi" w:cstheme="minorHAnsi"/>
          <w:sz w:val="24"/>
          <w:szCs w:val="24"/>
        </w:rPr>
        <w:fldChar w:fldCharType="separate"/>
      </w:r>
      <w:r w:rsidR="008607DC" w:rsidRPr="00273778">
        <w:rPr>
          <w:rFonts w:asciiTheme="minorHAnsi" w:hAnsiTheme="minorHAnsi" w:cstheme="minorHAnsi"/>
          <w:noProof/>
          <w:sz w:val="24"/>
          <w:szCs w:val="24"/>
        </w:rPr>
        <w:t>(Business, 2020)</w:t>
      </w:r>
      <w:r w:rsidR="00B479F4" w:rsidRPr="00273778">
        <w:rPr>
          <w:rFonts w:asciiTheme="minorHAnsi" w:hAnsiTheme="minorHAnsi" w:cstheme="minorHAnsi"/>
          <w:sz w:val="24"/>
          <w:szCs w:val="24"/>
        </w:rPr>
        <w:fldChar w:fldCharType="end"/>
      </w:r>
      <w:r w:rsidR="00A74ED6">
        <w:rPr>
          <w:rFonts w:asciiTheme="minorHAnsi" w:hAnsiTheme="minorHAnsi" w:cstheme="minorHAnsi"/>
          <w:sz w:val="24"/>
          <w:szCs w:val="24"/>
        </w:rPr>
        <w:t>.</w:t>
      </w:r>
      <w:r w:rsidR="004F233A" w:rsidRPr="00273778">
        <w:rPr>
          <w:rFonts w:asciiTheme="minorHAnsi" w:hAnsiTheme="minorHAnsi" w:cstheme="minorHAnsi"/>
          <w:sz w:val="24"/>
          <w:szCs w:val="24"/>
        </w:rPr>
        <w:t xml:space="preserve"> </w:t>
      </w:r>
      <w:r w:rsidR="00E141F0" w:rsidRPr="00273778">
        <w:rPr>
          <w:rFonts w:asciiTheme="minorHAnsi" w:hAnsiTheme="minorHAnsi" w:cstheme="minorHAnsi"/>
          <w:sz w:val="24"/>
          <w:szCs w:val="24"/>
        </w:rPr>
        <w:t>In</w:t>
      </w:r>
      <w:r w:rsidR="003E1916" w:rsidRPr="00273778">
        <w:rPr>
          <w:rFonts w:asciiTheme="minorHAnsi" w:hAnsiTheme="minorHAnsi" w:cstheme="minorHAnsi"/>
          <w:sz w:val="24"/>
          <w:szCs w:val="24"/>
        </w:rPr>
        <w:t xml:space="preserve"> particular</w:t>
      </w:r>
      <w:r w:rsidR="00387D16" w:rsidRPr="00273778">
        <w:rPr>
          <w:rFonts w:asciiTheme="minorHAnsi" w:hAnsiTheme="minorHAnsi" w:cstheme="minorHAnsi"/>
          <w:sz w:val="24"/>
          <w:szCs w:val="24"/>
        </w:rPr>
        <w:t>,</w:t>
      </w:r>
      <w:r w:rsidR="003E1916" w:rsidRPr="00273778">
        <w:rPr>
          <w:rFonts w:asciiTheme="minorHAnsi" w:hAnsiTheme="minorHAnsi" w:cstheme="minorHAnsi"/>
          <w:sz w:val="24"/>
          <w:szCs w:val="24"/>
        </w:rPr>
        <w:t xml:space="preserve"> the movement of </w:t>
      </w:r>
      <w:r w:rsidR="00135E3F" w:rsidRPr="00273778">
        <w:rPr>
          <w:rFonts w:asciiTheme="minorHAnsi" w:hAnsiTheme="minorHAnsi" w:cstheme="minorHAnsi"/>
          <w:sz w:val="24"/>
          <w:szCs w:val="24"/>
        </w:rPr>
        <w:t>goods</w:t>
      </w:r>
      <w:r w:rsidR="003E1916" w:rsidRPr="00273778">
        <w:rPr>
          <w:rFonts w:asciiTheme="minorHAnsi" w:hAnsiTheme="minorHAnsi" w:cstheme="minorHAnsi"/>
          <w:sz w:val="24"/>
          <w:szCs w:val="24"/>
        </w:rPr>
        <w:t xml:space="preserve"> </w:t>
      </w:r>
      <w:r w:rsidR="00135E3F" w:rsidRPr="00273778">
        <w:rPr>
          <w:rFonts w:asciiTheme="minorHAnsi" w:hAnsiTheme="minorHAnsi" w:cstheme="minorHAnsi"/>
          <w:sz w:val="24"/>
          <w:szCs w:val="24"/>
        </w:rPr>
        <w:t xml:space="preserve">both on </w:t>
      </w:r>
      <w:r w:rsidR="00F83D2D" w:rsidRPr="00273778">
        <w:rPr>
          <w:rFonts w:asciiTheme="minorHAnsi" w:hAnsiTheme="minorHAnsi" w:cstheme="minorHAnsi"/>
          <w:sz w:val="24"/>
          <w:szCs w:val="24"/>
        </w:rPr>
        <w:t>an</w:t>
      </w:r>
      <w:r w:rsidR="00135E3F" w:rsidRPr="00273778">
        <w:rPr>
          <w:rFonts w:asciiTheme="minorHAnsi" w:hAnsiTheme="minorHAnsi" w:cstheme="minorHAnsi"/>
          <w:sz w:val="24"/>
          <w:szCs w:val="24"/>
        </w:rPr>
        <w:t xml:space="preserve"> international and global </w:t>
      </w:r>
      <w:r w:rsidR="00E141F0" w:rsidRPr="00273778">
        <w:rPr>
          <w:rFonts w:asciiTheme="minorHAnsi" w:hAnsiTheme="minorHAnsi" w:cstheme="minorHAnsi"/>
          <w:sz w:val="24"/>
          <w:szCs w:val="24"/>
        </w:rPr>
        <w:t>scale. Thus, aiding</w:t>
      </w:r>
      <w:r w:rsidR="00160E53" w:rsidRPr="00273778">
        <w:rPr>
          <w:rFonts w:asciiTheme="minorHAnsi" w:hAnsiTheme="minorHAnsi" w:cstheme="minorHAnsi"/>
          <w:sz w:val="24"/>
          <w:szCs w:val="24"/>
        </w:rPr>
        <w:t xml:space="preserve"> </w:t>
      </w:r>
      <w:r w:rsidR="00864D37" w:rsidRPr="00273778">
        <w:rPr>
          <w:rFonts w:asciiTheme="minorHAnsi" w:hAnsiTheme="minorHAnsi" w:cstheme="minorHAnsi"/>
          <w:sz w:val="24"/>
          <w:szCs w:val="24"/>
        </w:rPr>
        <w:t xml:space="preserve">Maritime companies such as Maersk to see </w:t>
      </w:r>
      <w:r w:rsidR="00C802E3" w:rsidRPr="00273778">
        <w:rPr>
          <w:rFonts w:asciiTheme="minorHAnsi" w:hAnsiTheme="minorHAnsi" w:cstheme="minorHAnsi"/>
          <w:sz w:val="24"/>
          <w:szCs w:val="24"/>
        </w:rPr>
        <w:t>a healthy economic shift</w:t>
      </w:r>
      <w:r w:rsidR="004534C1" w:rsidRPr="00273778">
        <w:rPr>
          <w:rFonts w:asciiTheme="minorHAnsi" w:hAnsiTheme="minorHAnsi" w:cstheme="minorHAnsi"/>
          <w:sz w:val="24"/>
          <w:szCs w:val="24"/>
        </w:rPr>
        <w:t xml:space="preserve"> pattern</w:t>
      </w:r>
      <w:r w:rsidR="00C802E3" w:rsidRPr="00273778">
        <w:rPr>
          <w:rFonts w:asciiTheme="minorHAnsi" w:hAnsiTheme="minorHAnsi" w:cstheme="minorHAnsi"/>
          <w:sz w:val="24"/>
          <w:szCs w:val="24"/>
        </w:rPr>
        <w:t xml:space="preserve"> through increased </w:t>
      </w:r>
      <w:r w:rsidR="00E141F0" w:rsidRPr="00273778">
        <w:rPr>
          <w:rFonts w:asciiTheme="minorHAnsi" w:hAnsiTheme="minorHAnsi" w:cstheme="minorHAnsi"/>
          <w:sz w:val="24"/>
          <w:szCs w:val="24"/>
        </w:rPr>
        <w:t xml:space="preserve">profitability. </w:t>
      </w:r>
      <w:r w:rsidR="0008354C" w:rsidRPr="00273778">
        <w:rPr>
          <w:rFonts w:asciiTheme="minorHAnsi" w:hAnsiTheme="minorHAnsi" w:cstheme="minorHAnsi"/>
          <w:sz w:val="24"/>
          <w:szCs w:val="24"/>
        </w:rPr>
        <w:t xml:space="preserve">Improvements are </w:t>
      </w:r>
      <w:r w:rsidR="00AD3D37" w:rsidRPr="00273778">
        <w:rPr>
          <w:rFonts w:asciiTheme="minorHAnsi" w:hAnsiTheme="minorHAnsi" w:cstheme="minorHAnsi"/>
          <w:sz w:val="24"/>
          <w:szCs w:val="24"/>
        </w:rPr>
        <w:t>achieved through their</w:t>
      </w:r>
      <w:r w:rsidR="007810E7" w:rsidRPr="00273778">
        <w:rPr>
          <w:rFonts w:asciiTheme="minorHAnsi" w:hAnsiTheme="minorHAnsi" w:cstheme="minorHAnsi"/>
          <w:sz w:val="24"/>
          <w:szCs w:val="24"/>
        </w:rPr>
        <w:t xml:space="preserve"> introduction </w:t>
      </w:r>
      <w:r w:rsidR="00184DC5" w:rsidRPr="00273778">
        <w:rPr>
          <w:rFonts w:asciiTheme="minorHAnsi" w:hAnsiTheme="minorHAnsi" w:cstheme="minorHAnsi"/>
          <w:sz w:val="24"/>
          <w:szCs w:val="24"/>
        </w:rPr>
        <w:t>and use</w:t>
      </w:r>
      <w:r w:rsidR="00AD3D37" w:rsidRPr="00273778">
        <w:rPr>
          <w:rFonts w:asciiTheme="minorHAnsi" w:hAnsiTheme="minorHAnsi" w:cstheme="minorHAnsi"/>
          <w:sz w:val="24"/>
          <w:szCs w:val="24"/>
        </w:rPr>
        <w:t xml:space="preserve"> of container</w:t>
      </w:r>
      <w:r w:rsidR="00A55D33" w:rsidRPr="00273778">
        <w:rPr>
          <w:rFonts w:asciiTheme="minorHAnsi" w:hAnsiTheme="minorHAnsi" w:cstheme="minorHAnsi"/>
          <w:sz w:val="24"/>
          <w:szCs w:val="24"/>
        </w:rPr>
        <w:t>s</w:t>
      </w:r>
      <w:r w:rsidR="00F33783">
        <w:rPr>
          <w:rFonts w:asciiTheme="minorHAnsi" w:hAnsiTheme="minorHAnsi" w:cstheme="minorHAnsi"/>
          <w:sz w:val="24"/>
          <w:szCs w:val="24"/>
        </w:rPr>
        <w:t xml:space="preserve"> </w:t>
      </w:r>
      <w:r w:rsidR="00BB0725">
        <w:rPr>
          <w:rFonts w:asciiTheme="minorHAnsi" w:hAnsiTheme="minorHAnsi" w:cstheme="minorHAnsi"/>
          <w:sz w:val="24"/>
          <w:szCs w:val="24"/>
        </w:rPr>
        <w:t xml:space="preserve">as they </w:t>
      </w:r>
      <w:r w:rsidR="00541A26">
        <w:rPr>
          <w:rFonts w:asciiTheme="minorHAnsi" w:hAnsiTheme="minorHAnsi" w:cstheme="minorHAnsi"/>
          <w:sz w:val="24"/>
          <w:szCs w:val="24"/>
        </w:rPr>
        <w:t xml:space="preserve">have been able to achieve a “demand growth </w:t>
      </w:r>
      <w:r w:rsidR="00E1518C">
        <w:rPr>
          <w:rFonts w:asciiTheme="minorHAnsi" w:hAnsiTheme="minorHAnsi" w:cstheme="minorHAnsi"/>
          <w:sz w:val="24"/>
          <w:szCs w:val="24"/>
        </w:rPr>
        <w:t>by 5.5%”</w:t>
      </w:r>
      <w:r w:rsidR="00A74ED6">
        <w:rPr>
          <w:rFonts w:asciiTheme="minorHAnsi" w:hAnsiTheme="minorHAnsi" w:cstheme="minorHAnsi"/>
          <w:sz w:val="24"/>
          <w:szCs w:val="24"/>
        </w:rPr>
        <w:t xml:space="preserve"> </w:t>
      </w:r>
      <w:r w:rsidR="00151755">
        <w:rPr>
          <w:rFonts w:asciiTheme="minorHAnsi" w:hAnsiTheme="minorHAnsi" w:cstheme="minorHAnsi"/>
          <w:sz w:val="24"/>
          <w:szCs w:val="24"/>
        </w:rPr>
        <w:fldChar w:fldCharType="begin"/>
      </w:r>
      <w:r w:rsidR="005D1762">
        <w:rPr>
          <w:rFonts w:asciiTheme="minorHAnsi" w:hAnsiTheme="minorHAnsi" w:cstheme="minorHAnsi"/>
          <w:sz w:val="24"/>
          <w:szCs w:val="24"/>
        </w:rPr>
        <w:instrText xml:space="preserve"> ADDIN ZOTERO_ITEM CSL_CITATION {"citationID":"EVIjL9zw","properties":{"formattedCitation":"(Maersk, 2014)","plainCitation":"(Maersk, 2014)","noteIndex":0},"citationItems":[{"id":370,"uris":["http://zotero.org/users/local/Db3yIdfR/items/Q94FCT2U"],"uri":["http://zotero.org/users/local/Db3yIdfR/items/Q94FCT2U"],"itemData":{"id":370,"type":"webpage","title":"Group_Annual_Magazine.pdf","URL":"http://investor.maersk.com/system/files-encrypted/nasdaq_kms/assets/5103/02/02/14-25-48/Group_Annual_Magazine.pdf","author":[{"family":"Maersk","given":""}],"accessed":{"date-parts":[["2020",1,15]]},"issued":{"date-parts":[["2014"]]}}}],"schema":"https://github.com/citation-style-language/schema/raw/master/csl-citation.json"} </w:instrText>
      </w:r>
      <w:r w:rsidR="00151755">
        <w:rPr>
          <w:rFonts w:asciiTheme="minorHAnsi" w:hAnsiTheme="minorHAnsi" w:cstheme="minorHAnsi"/>
          <w:sz w:val="24"/>
          <w:szCs w:val="24"/>
        </w:rPr>
        <w:fldChar w:fldCharType="separate"/>
      </w:r>
      <w:r w:rsidR="005D1762">
        <w:rPr>
          <w:rFonts w:asciiTheme="minorHAnsi" w:hAnsiTheme="minorHAnsi" w:cstheme="minorHAnsi"/>
          <w:noProof/>
          <w:sz w:val="24"/>
          <w:szCs w:val="24"/>
        </w:rPr>
        <w:t>(Maersk, 2014)</w:t>
      </w:r>
      <w:r w:rsidR="00151755">
        <w:rPr>
          <w:rFonts w:asciiTheme="minorHAnsi" w:hAnsiTheme="minorHAnsi" w:cstheme="minorHAnsi"/>
          <w:sz w:val="24"/>
          <w:szCs w:val="24"/>
        </w:rPr>
        <w:fldChar w:fldCharType="end"/>
      </w:r>
      <w:r w:rsidR="005D1762">
        <w:rPr>
          <w:rFonts w:asciiTheme="minorHAnsi" w:hAnsiTheme="minorHAnsi" w:cstheme="minorHAnsi"/>
          <w:sz w:val="24"/>
          <w:szCs w:val="24"/>
        </w:rPr>
        <w:t>.</w:t>
      </w:r>
    </w:p>
    <w:p w:rsidR="00415C43" w:rsidRPr="0098258C" w:rsidRDefault="00415C43" w:rsidP="00D85E08">
      <w:pPr>
        <w:pStyle w:val="ListParagraph"/>
        <w:jc w:val="both"/>
        <w:rPr>
          <w:rFonts w:asciiTheme="minorHAnsi" w:hAnsiTheme="minorHAnsi" w:cstheme="minorHAnsi"/>
          <w:sz w:val="24"/>
          <w:szCs w:val="24"/>
        </w:rPr>
      </w:pPr>
    </w:p>
    <w:p w:rsidR="00F06F09" w:rsidRPr="0098258C" w:rsidRDefault="00F06F09" w:rsidP="00D85E08">
      <w:pPr>
        <w:pStyle w:val="ListParagraph"/>
        <w:jc w:val="both"/>
        <w:rPr>
          <w:rFonts w:asciiTheme="minorHAnsi" w:hAnsiTheme="minorHAnsi" w:cstheme="minorHAnsi"/>
          <w:b/>
          <w:bCs/>
          <w:sz w:val="24"/>
          <w:szCs w:val="24"/>
          <w:u w:val="single"/>
        </w:rPr>
      </w:pPr>
    </w:p>
    <w:p w:rsidR="00415C43" w:rsidRPr="0098258C" w:rsidRDefault="008D6684" w:rsidP="00D85E08">
      <w:pPr>
        <w:pStyle w:val="Heading1"/>
        <w:jc w:val="both"/>
      </w:pPr>
      <w:bookmarkStart w:id="7" w:name="_Toc29836892"/>
      <w:bookmarkStart w:id="8" w:name="_Toc29836924"/>
      <w:r>
        <w:t>4.0</w:t>
      </w:r>
      <w:r w:rsidR="00A27298">
        <w:t>.</w:t>
      </w:r>
      <w:r>
        <w:t xml:space="preserve"> </w:t>
      </w:r>
      <w:r w:rsidRPr="0098258C">
        <w:t xml:space="preserve">The commencement of </w:t>
      </w:r>
      <w:r w:rsidR="00BF09B3" w:rsidRPr="0098258C">
        <w:t>containerisation</w:t>
      </w:r>
      <w:bookmarkEnd w:id="7"/>
      <w:bookmarkEnd w:id="8"/>
    </w:p>
    <w:p w:rsidR="005D1762" w:rsidRDefault="005D1762" w:rsidP="00D85E08">
      <w:pPr>
        <w:jc w:val="both"/>
        <w:rPr>
          <w:rFonts w:asciiTheme="minorHAnsi" w:hAnsiTheme="minorHAnsi" w:cstheme="minorHAnsi"/>
          <w:i/>
          <w:iCs/>
          <w:sz w:val="24"/>
          <w:szCs w:val="24"/>
        </w:rPr>
      </w:pPr>
    </w:p>
    <w:p w:rsidR="005D1762" w:rsidRDefault="005D1762" w:rsidP="00D85E08">
      <w:pPr>
        <w:jc w:val="both"/>
        <w:rPr>
          <w:rFonts w:asciiTheme="minorHAnsi" w:hAnsiTheme="minorHAnsi" w:cstheme="minorHAnsi"/>
          <w:i/>
          <w:iCs/>
          <w:sz w:val="24"/>
          <w:szCs w:val="24"/>
        </w:rPr>
      </w:pPr>
    </w:p>
    <w:p w:rsidR="005D1762" w:rsidRPr="0098258C" w:rsidRDefault="008D6684" w:rsidP="00D85E08">
      <w:pPr>
        <w:jc w:val="both"/>
        <w:rPr>
          <w:rFonts w:asciiTheme="minorHAnsi" w:hAnsiTheme="minorHAnsi" w:cstheme="minorHAnsi"/>
          <w:b/>
          <w:bCs/>
          <w:color w:val="00B0F0"/>
        </w:rPr>
      </w:pPr>
      <w:r w:rsidRPr="0098258C">
        <w:rPr>
          <w:rFonts w:asciiTheme="minorHAnsi" w:hAnsiTheme="minorHAnsi" w:cstheme="minorHAnsi"/>
          <w:i/>
          <w:iCs/>
          <w:sz w:val="24"/>
          <w:szCs w:val="24"/>
        </w:rPr>
        <w:t>Containerisation – “is the means of disbursing a consignment in readily and  organised fashion and packaged into large standardized containers”</w:t>
      </w:r>
      <w:r w:rsidR="00A74ED6">
        <w:rPr>
          <w:rFonts w:asciiTheme="minorHAnsi" w:hAnsiTheme="minorHAnsi" w:cstheme="minorHAnsi"/>
          <w:i/>
          <w:iCs/>
          <w:sz w:val="24"/>
          <w:szCs w:val="24"/>
        </w:rPr>
        <w:t xml:space="preserve"> </w:t>
      </w:r>
      <w:r w:rsidRPr="0098258C">
        <w:rPr>
          <w:rFonts w:asciiTheme="minorHAnsi" w:hAnsiTheme="minorHAnsi" w:cstheme="minorHAnsi"/>
          <w:i/>
          <w:iCs/>
          <w:sz w:val="24"/>
          <w:szCs w:val="24"/>
        </w:rPr>
        <w:fldChar w:fldCharType="begin"/>
      </w:r>
      <w:r w:rsidRPr="0098258C">
        <w:rPr>
          <w:rFonts w:asciiTheme="minorHAnsi" w:hAnsiTheme="minorHAnsi" w:cstheme="minorHAnsi"/>
          <w:i/>
          <w:iCs/>
          <w:sz w:val="24"/>
          <w:szCs w:val="24"/>
        </w:rPr>
        <w:instrText xml:space="preserve"> ADDIN ZOTERO_ITEM CSL_CITATION {"citationID":"nRQ2a1PA","properties":{"formattedCitation":"(Branch, 2007)","plainCitation":"(Branch, 2007)","noteIndex":0},"citationItems":[{"id":278,"uris":["http://zotero.org/users/local/Db3yIdfR/items/JLE5LW3Y"],"uri":["http://zotero.org/users/local/Db3yIdfR/items/JLE5LW3Y"],"itemData":{"id":278,"type":"book","edition":"8th","ISBN":"978-0-415-36286-3","publisher":"Routledge","title":"Elements of Shipping","author":[{"family":"Branch","given":"Alan E."}],"issued":{"date-parts":[["2007"]]}}}],"schema":"https://github.com/citation-style-language/schema/raw/master/csl-citation.json"} </w:instrText>
      </w:r>
      <w:r w:rsidRPr="0098258C">
        <w:rPr>
          <w:rFonts w:asciiTheme="minorHAnsi" w:hAnsiTheme="minorHAnsi" w:cstheme="minorHAnsi"/>
          <w:i/>
          <w:iCs/>
          <w:sz w:val="24"/>
          <w:szCs w:val="24"/>
        </w:rPr>
        <w:fldChar w:fldCharType="separate"/>
      </w:r>
      <w:r w:rsidRPr="0098258C">
        <w:rPr>
          <w:rFonts w:asciiTheme="minorHAnsi" w:hAnsiTheme="minorHAnsi" w:cstheme="minorHAnsi"/>
          <w:i/>
          <w:iCs/>
          <w:noProof/>
          <w:sz w:val="24"/>
          <w:szCs w:val="24"/>
        </w:rPr>
        <w:t>(Branch, 2007)</w:t>
      </w:r>
      <w:r w:rsidRPr="0098258C">
        <w:rPr>
          <w:rFonts w:asciiTheme="minorHAnsi" w:hAnsiTheme="minorHAnsi" w:cstheme="minorHAnsi"/>
          <w:i/>
          <w:iCs/>
          <w:sz w:val="24"/>
          <w:szCs w:val="24"/>
        </w:rPr>
        <w:fldChar w:fldCharType="end"/>
      </w:r>
      <w:r w:rsidR="00A74ED6">
        <w:rPr>
          <w:rFonts w:asciiTheme="minorHAnsi" w:hAnsiTheme="minorHAnsi" w:cstheme="minorHAnsi"/>
          <w:i/>
          <w:iCs/>
          <w:sz w:val="24"/>
          <w:szCs w:val="24"/>
        </w:rPr>
        <w:t>.</w:t>
      </w:r>
    </w:p>
    <w:p w:rsidR="005D1762" w:rsidRPr="0098258C" w:rsidRDefault="005D1762" w:rsidP="00D85E08">
      <w:pPr>
        <w:pStyle w:val="ListParagraph"/>
        <w:jc w:val="both"/>
        <w:rPr>
          <w:rFonts w:asciiTheme="minorHAnsi" w:hAnsiTheme="minorHAnsi" w:cstheme="minorHAnsi"/>
          <w:sz w:val="24"/>
          <w:szCs w:val="24"/>
        </w:rPr>
      </w:pPr>
    </w:p>
    <w:p w:rsidR="00273778" w:rsidRDefault="00273778" w:rsidP="00D85E08">
      <w:pPr>
        <w:jc w:val="both"/>
        <w:rPr>
          <w:rFonts w:asciiTheme="minorHAnsi" w:hAnsiTheme="minorHAnsi" w:cstheme="minorHAnsi"/>
          <w:sz w:val="24"/>
          <w:szCs w:val="24"/>
        </w:rPr>
      </w:pPr>
    </w:p>
    <w:p w:rsidR="00BF09B3" w:rsidRPr="0098258C" w:rsidRDefault="008D6684" w:rsidP="00D85E08">
      <w:pPr>
        <w:jc w:val="both"/>
        <w:rPr>
          <w:rFonts w:asciiTheme="minorHAnsi" w:hAnsiTheme="minorHAnsi" w:cstheme="minorHAnsi"/>
          <w:sz w:val="24"/>
          <w:szCs w:val="24"/>
        </w:rPr>
      </w:pPr>
      <w:r w:rsidRPr="0098258C">
        <w:rPr>
          <w:rFonts w:asciiTheme="minorHAnsi" w:hAnsiTheme="minorHAnsi" w:cstheme="minorHAnsi"/>
          <w:sz w:val="24"/>
          <w:szCs w:val="24"/>
        </w:rPr>
        <w:t>The or</w:t>
      </w:r>
      <w:r w:rsidR="00765BBD" w:rsidRPr="0098258C">
        <w:rPr>
          <w:rFonts w:asciiTheme="minorHAnsi" w:hAnsiTheme="minorHAnsi" w:cstheme="minorHAnsi"/>
          <w:sz w:val="24"/>
          <w:szCs w:val="24"/>
        </w:rPr>
        <w:t>i</w:t>
      </w:r>
      <w:r w:rsidRPr="0098258C">
        <w:rPr>
          <w:rFonts w:asciiTheme="minorHAnsi" w:hAnsiTheme="minorHAnsi" w:cstheme="minorHAnsi"/>
          <w:sz w:val="24"/>
          <w:szCs w:val="24"/>
        </w:rPr>
        <w:t xml:space="preserve">gins of containerisation </w:t>
      </w:r>
      <w:r w:rsidR="003E18CD" w:rsidRPr="0098258C">
        <w:rPr>
          <w:rFonts w:asciiTheme="minorHAnsi" w:hAnsiTheme="minorHAnsi" w:cstheme="minorHAnsi"/>
          <w:sz w:val="24"/>
          <w:szCs w:val="24"/>
        </w:rPr>
        <w:t>stemmed</w:t>
      </w:r>
      <w:r w:rsidR="00D111F8" w:rsidRPr="0098258C">
        <w:rPr>
          <w:rFonts w:asciiTheme="minorHAnsi" w:hAnsiTheme="minorHAnsi" w:cstheme="minorHAnsi"/>
          <w:sz w:val="24"/>
          <w:szCs w:val="24"/>
        </w:rPr>
        <w:t xml:space="preserve"> from </w:t>
      </w:r>
      <w:r w:rsidR="00020CD1" w:rsidRPr="0098258C">
        <w:rPr>
          <w:rFonts w:asciiTheme="minorHAnsi" w:hAnsiTheme="minorHAnsi" w:cstheme="minorHAnsi"/>
          <w:sz w:val="24"/>
          <w:szCs w:val="24"/>
        </w:rPr>
        <w:t xml:space="preserve">the year </w:t>
      </w:r>
      <w:r w:rsidR="00D111F8" w:rsidRPr="0098258C">
        <w:rPr>
          <w:rFonts w:asciiTheme="minorHAnsi" w:hAnsiTheme="minorHAnsi" w:cstheme="minorHAnsi"/>
          <w:sz w:val="24"/>
          <w:szCs w:val="24"/>
        </w:rPr>
        <w:t>1956 by an American trucker</w:t>
      </w:r>
      <w:r w:rsidR="000063EA" w:rsidRPr="0098258C">
        <w:rPr>
          <w:rFonts w:asciiTheme="minorHAnsi" w:hAnsiTheme="minorHAnsi" w:cstheme="minorHAnsi"/>
          <w:sz w:val="24"/>
          <w:szCs w:val="24"/>
        </w:rPr>
        <w:t>,</w:t>
      </w:r>
      <w:r w:rsidR="00D111F8" w:rsidRPr="0098258C">
        <w:rPr>
          <w:rFonts w:asciiTheme="minorHAnsi" w:hAnsiTheme="minorHAnsi" w:cstheme="minorHAnsi"/>
          <w:sz w:val="24"/>
          <w:szCs w:val="24"/>
        </w:rPr>
        <w:t xml:space="preserve"> Malcolm McLean</w:t>
      </w:r>
      <w:r w:rsidR="000C1DA9">
        <w:rPr>
          <w:rFonts w:asciiTheme="minorHAnsi" w:hAnsiTheme="minorHAnsi" w:cstheme="minorHAnsi"/>
          <w:sz w:val="24"/>
          <w:szCs w:val="24"/>
        </w:rPr>
        <w:fldChar w:fldCharType="begin"/>
      </w:r>
      <w:r w:rsidR="00E870F9">
        <w:rPr>
          <w:rFonts w:asciiTheme="minorHAnsi" w:hAnsiTheme="minorHAnsi" w:cstheme="minorHAnsi"/>
          <w:sz w:val="24"/>
          <w:szCs w:val="24"/>
        </w:rPr>
        <w:instrText xml:space="preserve"> ADDIN ZOTERO_ITEM CSL_CITATION {"citationID":"tPmY7lsB","properties":{"formattedCitation":"(Geography, 2017a)","plainCitation":"(Geography, 2017a)","noteIndex":0},"citationItems":[{"id":276,"uris":["http://zotero.org/users/local/Db3yIdfR/items/7Q28NFBV"],"uri":["http://zotero.org/users/local/Db3yIdfR/items/7Q28NFBV"],"itemData":{"id":276,"type":"post-weblog","abstract":"Advantages and Drawbacks of Containerization Even if containerization conveys numerous advantages to freight distribution, it does not come without challenges. The main advantages of containerizati…","container-title":"The Geography of Transport Systems","language":"en-US","title":"Advantages and Drawbacks of Containerization","URL":"https://transportgeography.org/?page_id=2638","author":[{"family":"Geography","given":"Transport"}],"accessed":{"date-parts":[["2019",12,1]]},"issued":{"date-parts":[["2017",11,15]]}}}],"schema":"https://github.com/citation-style-language/schema/raw/master/csl-citation.json"} </w:instrText>
      </w:r>
      <w:r w:rsidR="000C1DA9">
        <w:rPr>
          <w:rFonts w:asciiTheme="minorHAnsi" w:hAnsiTheme="minorHAnsi" w:cstheme="minorHAnsi"/>
          <w:sz w:val="24"/>
          <w:szCs w:val="24"/>
        </w:rPr>
        <w:fldChar w:fldCharType="separate"/>
      </w:r>
      <w:r w:rsidR="00E870F9">
        <w:rPr>
          <w:rFonts w:asciiTheme="minorHAnsi" w:hAnsiTheme="minorHAnsi" w:cstheme="minorHAnsi"/>
          <w:noProof/>
          <w:sz w:val="24"/>
          <w:szCs w:val="24"/>
        </w:rPr>
        <w:t xml:space="preserve"> (Geography, 2017a)</w:t>
      </w:r>
      <w:r w:rsidR="000C1DA9">
        <w:rPr>
          <w:rFonts w:asciiTheme="minorHAnsi" w:hAnsiTheme="minorHAnsi" w:cstheme="minorHAnsi"/>
          <w:sz w:val="24"/>
          <w:szCs w:val="24"/>
        </w:rPr>
        <w:fldChar w:fldCharType="end"/>
      </w:r>
      <w:r w:rsidR="00D111F8" w:rsidRPr="0098258C">
        <w:rPr>
          <w:rFonts w:asciiTheme="minorHAnsi" w:hAnsiTheme="minorHAnsi" w:cstheme="minorHAnsi"/>
          <w:sz w:val="24"/>
          <w:szCs w:val="24"/>
        </w:rPr>
        <w:t xml:space="preserve">, who </w:t>
      </w:r>
      <w:r w:rsidR="004A18E0" w:rsidRPr="0098258C">
        <w:rPr>
          <w:rFonts w:asciiTheme="minorHAnsi" w:hAnsiTheme="minorHAnsi" w:cstheme="minorHAnsi"/>
          <w:sz w:val="24"/>
          <w:szCs w:val="24"/>
        </w:rPr>
        <w:t xml:space="preserve">was the owner of the </w:t>
      </w:r>
      <w:r w:rsidR="00146338" w:rsidRPr="0098258C">
        <w:rPr>
          <w:rFonts w:asciiTheme="minorHAnsi" w:hAnsiTheme="minorHAnsi" w:cstheme="minorHAnsi"/>
          <w:sz w:val="24"/>
          <w:szCs w:val="24"/>
        </w:rPr>
        <w:t>fifth-largest tr</w:t>
      </w:r>
      <w:r w:rsidR="00765BBD" w:rsidRPr="0098258C">
        <w:rPr>
          <w:rFonts w:asciiTheme="minorHAnsi" w:hAnsiTheme="minorHAnsi" w:cstheme="minorHAnsi"/>
          <w:sz w:val="24"/>
          <w:szCs w:val="24"/>
        </w:rPr>
        <w:t>u</w:t>
      </w:r>
      <w:r w:rsidR="00146338" w:rsidRPr="0098258C">
        <w:rPr>
          <w:rFonts w:asciiTheme="minorHAnsi" w:hAnsiTheme="minorHAnsi" w:cstheme="minorHAnsi"/>
          <w:sz w:val="24"/>
          <w:szCs w:val="24"/>
        </w:rPr>
        <w:t xml:space="preserve">cking company in the entirety of </w:t>
      </w:r>
      <w:r w:rsidR="003E18CD" w:rsidRPr="0098258C">
        <w:rPr>
          <w:rFonts w:asciiTheme="minorHAnsi" w:hAnsiTheme="minorHAnsi" w:cstheme="minorHAnsi"/>
          <w:sz w:val="24"/>
          <w:szCs w:val="24"/>
        </w:rPr>
        <w:t>America.</w:t>
      </w:r>
      <w:r w:rsidR="00A45F5F" w:rsidRPr="0098258C">
        <w:rPr>
          <w:rFonts w:asciiTheme="minorHAnsi" w:hAnsiTheme="minorHAnsi" w:cstheme="minorHAnsi"/>
          <w:sz w:val="24"/>
          <w:szCs w:val="24"/>
        </w:rPr>
        <w:t xml:space="preserve"> O</w:t>
      </w:r>
      <w:r w:rsidR="005F4F77" w:rsidRPr="0098258C">
        <w:rPr>
          <w:rFonts w:asciiTheme="minorHAnsi" w:hAnsiTheme="minorHAnsi" w:cstheme="minorHAnsi"/>
          <w:sz w:val="24"/>
          <w:szCs w:val="24"/>
        </w:rPr>
        <w:t xml:space="preserve">ver </w:t>
      </w:r>
      <w:r w:rsidR="008A58C7" w:rsidRPr="0098258C">
        <w:rPr>
          <w:rFonts w:asciiTheme="minorHAnsi" w:hAnsiTheme="minorHAnsi" w:cstheme="minorHAnsi"/>
          <w:sz w:val="24"/>
          <w:szCs w:val="24"/>
        </w:rPr>
        <w:t>twenty</w:t>
      </w:r>
      <w:r w:rsidR="00A45F5F" w:rsidRPr="0098258C">
        <w:rPr>
          <w:rFonts w:asciiTheme="minorHAnsi" w:hAnsiTheme="minorHAnsi" w:cstheme="minorHAnsi"/>
          <w:sz w:val="24"/>
          <w:szCs w:val="24"/>
        </w:rPr>
        <w:t xml:space="preserve"> years, McLean </w:t>
      </w:r>
      <w:r w:rsidR="005F4F77" w:rsidRPr="0098258C">
        <w:rPr>
          <w:rFonts w:asciiTheme="minorHAnsi" w:hAnsiTheme="minorHAnsi" w:cstheme="minorHAnsi"/>
          <w:sz w:val="24"/>
          <w:szCs w:val="24"/>
        </w:rPr>
        <w:t xml:space="preserve">became </w:t>
      </w:r>
      <w:r w:rsidR="00CE7D9C" w:rsidRPr="0098258C">
        <w:rPr>
          <w:rFonts w:asciiTheme="minorHAnsi" w:hAnsiTheme="minorHAnsi" w:cstheme="minorHAnsi"/>
          <w:sz w:val="24"/>
          <w:szCs w:val="24"/>
        </w:rPr>
        <w:t xml:space="preserve">increasingly aware </w:t>
      </w:r>
      <w:r w:rsidR="002D3F76" w:rsidRPr="0098258C">
        <w:rPr>
          <w:rFonts w:asciiTheme="minorHAnsi" w:hAnsiTheme="minorHAnsi" w:cstheme="minorHAnsi"/>
          <w:sz w:val="24"/>
          <w:szCs w:val="24"/>
        </w:rPr>
        <w:t xml:space="preserve">of </w:t>
      </w:r>
      <w:r w:rsidR="00020CD1" w:rsidRPr="0098258C">
        <w:rPr>
          <w:rFonts w:asciiTheme="minorHAnsi" w:hAnsiTheme="minorHAnsi" w:cstheme="minorHAnsi"/>
          <w:sz w:val="24"/>
          <w:szCs w:val="24"/>
        </w:rPr>
        <w:t xml:space="preserve">the </w:t>
      </w:r>
      <w:r w:rsidR="00937335" w:rsidRPr="0098258C">
        <w:rPr>
          <w:rFonts w:asciiTheme="minorHAnsi" w:hAnsiTheme="minorHAnsi" w:cstheme="minorHAnsi"/>
          <w:sz w:val="24"/>
          <w:szCs w:val="24"/>
        </w:rPr>
        <w:t xml:space="preserve">sluggish and ineffective method being applied in the removal of goods </w:t>
      </w:r>
      <w:r w:rsidR="00037C70" w:rsidRPr="0098258C">
        <w:rPr>
          <w:rFonts w:asciiTheme="minorHAnsi" w:hAnsiTheme="minorHAnsi" w:cstheme="minorHAnsi"/>
          <w:sz w:val="24"/>
          <w:szCs w:val="24"/>
        </w:rPr>
        <w:t xml:space="preserve">from shipping vessels and loaded directly </w:t>
      </w:r>
      <w:r w:rsidR="00DF2916" w:rsidRPr="0098258C">
        <w:rPr>
          <w:rFonts w:asciiTheme="minorHAnsi" w:hAnsiTheme="minorHAnsi" w:cstheme="minorHAnsi"/>
          <w:sz w:val="24"/>
          <w:szCs w:val="24"/>
        </w:rPr>
        <w:t xml:space="preserve">onto </w:t>
      </w:r>
      <w:r w:rsidR="008A58C7" w:rsidRPr="0098258C">
        <w:rPr>
          <w:rFonts w:asciiTheme="minorHAnsi" w:hAnsiTheme="minorHAnsi" w:cstheme="minorHAnsi"/>
          <w:sz w:val="24"/>
          <w:szCs w:val="24"/>
        </w:rPr>
        <w:t>trucks. He</w:t>
      </w:r>
      <w:r w:rsidR="00DF2916" w:rsidRPr="0098258C">
        <w:rPr>
          <w:rFonts w:asciiTheme="minorHAnsi" w:hAnsiTheme="minorHAnsi" w:cstheme="minorHAnsi"/>
          <w:sz w:val="24"/>
          <w:szCs w:val="24"/>
        </w:rPr>
        <w:t xml:space="preserve"> realised that </w:t>
      </w:r>
      <w:r w:rsidR="00D10DFA" w:rsidRPr="0098258C">
        <w:rPr>
          <w:rFonts w:asciiTheme="minorHAnsi" w:hAnsiTheme="minorHAnsi" w:cstheme="minorHAnsi"/>
          <w:sz w:val="24"/>
          <w:szCs w:val="24"/>
        </w:rPr>
        <w:t>the whole process</w:t>
      </w:r>
      <w:r w:rsidR="0076584F" w:rsidRPr="0098258C">
        <w:rPr>
          <w:rFonts w:asciiTheme="minorHAnsi" w:hAnsiTheme="minorHAnsi" w:cstheme="minorHAnsi"/>
          <w:sz w:val="24"/>
          <w:szCs w:val="24"/>
        </w:rPr>
        <w:t xml:space="preserve"> of unloading large quantities of stores</w:t>
      </w:r>
      <w:r w:rsidR="00D10DFA" w:rsidRPr="0098258C">
        <w:rPr>
          <w:rFonts w:asciiTheme="minorHAnsi" w:hAnsiTheme="minorHAnsi" w:cstheme="minorHAnsi"/>
          <w:sz w:val="24"/>
          <w:szCs w:val="24"/>
        </w:rPr>
        <w:t xml:space="preserve"> could be </w:t>
      </w:r>
      <w:r w:rsidR="008C7B3E" w:rsidRPr="0098258C">
        <w:rPr>
          <w:rFonts w:asciiTheme="minorHAnsi" w:hAnsiTheme="minorHAnsi" w:cstheme="minorHAnsi"/>
          <w:sz w:val="24"/>
          <w:szCs w:val="24"/>
        </w:rPr>
        <w:t xml:space="preserve">sped up </w:t>
      </w:r>
      <w:r w:rsidR="008A58C7" w:rsidRPr="0098258C">
        <w:rPr>
          <w:rFonts w:asciiTheme="minorHAnsi" w:hAnsiTheme="minorHAnsi" w:cstheme="minorHAnsi"/>
          <w:sz w:val="24"/>
          <w:szCs w:val="24"/>
        </w:rPr>
        <w:t>considerably, made</w:t>
      </w:r>
      <w:r w:rsidR="008C7B3E" w:rsidRPr="0098258C">
        <w:rPr>
          <w:rFonts w:asciiTheme="minorHAnsi" w:hAnsiTheme="minorHAnsi" w:cstheme="minorHAnsi"/>
          <w:sz w:val="24"/>
          <w:szCs w:val="24"/>
        </w:rPr>
        <w:t xml:space="preserve"> </w:t>
      </w:r>
      <w:r w:rsidR="003467B7" w:rsidRPr="0098258C">
        <w:rPr>
          <w:rFonts w:asciiTheme="minorHAnsi" w:hAnsiTheme="minorHAnsi" w:cstheme="minorHAnsi"/>
          <w:sz w:val="24"/>
          <w:szCs w:val="24"/>
        </w:rPr>
        <w:t xml:space="preserve">much more straightforward, and less problematic if a </w:t>
      </w:r>
      <w:r w:rsidR="00DE68E3" w:rsidRPr="0098258C">
        <w:rPr>
          <w:rFonts w:asciiTheme="minorHAnsi" w:hAnsiTheme="minorHAnsi" w:cstheme="minorHAnsi"/>
          <w:sz w:val="24"/>
          <w:szCs w:val="24"/>
        </w:rPr>
        <w:t xml:space="preserve">structured </w:t>
      </w:r>
      <w:r w:rsidR="003467B7" w:rsidRPr="0098258C">
        <w:rPr>
          <w:rFonts w:asciiTheme="minorHAnsi" w:hAnsiTheme="minorHAnsi" w:cstheme="minorHAnsi"/>
          <w:sz w:val="24"/>
          <w:szCs w:val="24"/>
        </w:rPr>
        <w:t>metal container was used</w:t>
      </w:r>
      <w:r w:rsidR="00A74ED6">
        <w:rPr>
          <w:rFonts w:asciiTheme="minorHAnsi" w:hAnsiTheme="minorHAnsi" w:cstheme="minorHAnsi"/>
          <w:sz w:val="24"/>
          <w:szCs w:val="24"/>
        </w:rPr>
        <w:t xml:space="preserve"> </w:t>
      </w:r>
      <w:r w:rsidR="00173850" w:rsidRPr="0098258C">
        <w:rPr>
          <w:rFonts w:asciiTheme="minorHAnsi" w:hAnsiTheme="minorHAnsi" w:cstheme="minorHAnsi"/>
          <w:sz w:val="24"/>
          <w:szCs w:val="24"/>
        </w:rPr>
        <w:fldChar w:fldCharType="begin"/>
      </w:r>
      <w:r w:rsidR="0048630C" w:rsidRPr="0098258C">
        <w:rPr>
          <w:rFonts w:asciiTheme="minorHAnsi" w:hAnsiTheme="minorHAnsi" w:cstheme="minorHAnsi"/>
          <w:sz w:val="24"/>
          <w:szCs w:val="24"/>
        </w:rPr>
        <w:instrText xml:space="preserve"> ADDIN ZOTERO_ITEM CSL_CITATION {"citationID":"TB5Yn0EA","properties":{"formattedCitation":"(AnaC, 2014)","plainCitation":"(AnaC, 2014)","noteIndex":0},"citationItems":[{"id":337,"uris":["http://zotero.org/users/local/Db3yIdfR/items/2QTQ44GW"],"uri":["http://zotero.org/users/local/Db3yIdfR/items/2QTQ44GW"],"itemData":{"id":337,"type":"webpage","title":"Who Invented the First Shipping Container ?","URL":"http://www.oceanfreight.com/invented-first-shipping-container/","author":[{"family":"AnaC","given":""}],"accessed":{"date-parts":[["2020",1,7]]},"issued":{"date-parts":[["2014",4,9]]}}}],"schema":"https://github.com/citation-style-language/schema/raw/master/csl-citation.json"} </w:instrText>
      </w:r>
      <w:r w:rsidR="00173850" w:rsidRPr="0098258C">
        <w:rPr>
          <w:rFonts w:asciiTheme="minorHAnsi" w:hAnsiTheme="minorHAnsi" w:cstheme="minorHAnsi"/>
          <w:sz w:val="24"/>
          <w:szCs w:val="24"/>
        </w:rPr>
        <w:fldChar w:fldCharType="separate"/>
      </w:r>
      <w:r w:rsidR="0048630C" w:rsidRPr="0098258C">
        <w:rPr>
          <w:rFonts w:asciiTheme="minorHAnsi" w:hAnsiTheme="minorHAnsi" w:cstheme="minorHAnsi"/>
          <w:noProof/>
          <w:sz w:val="24"/>
          <w:szCs w:val="24"/>
        </w:rPr>
        <w:t>(AnaC, 2014)</w:t>
      </w:r>
      <w:r w:rsidR="00173850" w:rsidRPr="0098258C">
        <w:rPr>
          <w:rFonts w:asciiTheme="minorHAnsi" w:hAnsiTheme="minorHAnsi" w:cstheme="minorHAnsi"/>
          <w:sz w:val="24"/>
          <w:szCs w:val="24"/>
        </w:rPr>
        <w:fldChar w:fldCharType="end"/>
      </w:r>
      <w:r w:rsidR="00CB3408" w:rsidRPr="0098258C">
        <w:rPr>
          <w:rFonts w:asciiTheme="minorHAnsi" w:hAnsiTheme="minorHAnsi" w:cstheme="minorHAnsi"/>
          <w:sz w:val="24"/>
          <w:szCs w:val="24"/>
        </w:rPr>
        <w:t>.</w:t>
      </w:r>
    </w:p>
    <w:p w:rsidR="00C037EA" w:rsidRPr="0098258C" w:rsidRDefault="00C037EA" w:rsidP="00D85E08">
      <w:pPr>
        <w:ind w:left="720"/>
        <w:jc w:val="both"/>
        <w:rPr>
          <w:rFonts w:asciiTheme="minorHAnsi" w:hAnsiTheme="minorHAnsi" w:cstheme="minorHAnsi"/>
          <w:sz w:val="24"/>
          <w:szCs w:val="24"/>
        </w:rPr>
      </w:pPr>
    </w:p>
    <w:p w:rsidR="004534C1" w:rsidRPr="0098258C" w:rsidRDefault="008D6684" w:rsidP="00D85E08">
      <w:pPr>
        <w:pStyle w:val="Heading1"/>
        <w:jc w:val="both"/>
      </w:pPr>
      <w:bookmarkStart w:id="9" w:name="_Toc29836893"/>
      <w:bookmarkStart w:id="10" w:name="_Toc29836925"/>
      <w:r>
        <w:t>5.0</w:t>
      </w:r>
      <w:r w:rsidR="00A27298">
        <w:t>.</w:t>
      </w:r>
      <w:r>
        <w:t xml:space="preserve"> </w:t>
      </w:r>
      <w:r w:rsidR="008543CC" w:rsidRPr="0098258C">
        <w:t xml:space="preserve">Positive </w:t>
      </w:r>
      <w:r w:rsidR="00B92E08" w:rsidRPr="0098258C">
        <w:t>impacts associated with containerisation</w:t>
      </w:r>
      <w:bookmarkEnd w:id="9"/>
      <w:bookmarkEnd w:id="10"/>
    </w:p>
    <w:p w:rsidR="00273778" w:rsidRDefault="00273778" w:rsidP="00D85E08">
      <w:pPr>
        <w:jc w:val="both"/>
        <w:rPr>
          <w:rFonts w:asciiTheme="minorHAnsi" w:hAnsiTheme="minorHAnsi" w:cstheme="minorHAnsi"/>
          <w:sz w:val="24"/>
          <w:szCs w:val="24"/>
        </w:rPr>
      </w:pPr>
    </w:p>
    <w:p w:rsidR="00C56D94" w:rsidRPr="0098258C" w:rsidRDefault="008D6684" w:rsidP="00D85E08">
      <w:pPr>
        <w:jc w:val="both"/>
        <w:rPr>
          <w:rFonts w:asciiTheme="minorHAnsi" w:hAnsiTheme="minorHAnsi" w:cstheme="minorHAnsi"/>
          <w:sz w:val="24"/>
          <w:szCs w:val="24"/>
        </w:rPr>
      </w:pPr>
      <w:r w:rsidRPr="0098258C">
        <w:rPr>
          <w:rFonts w:asciiTheme="minorHAnsi" w:hAnsiTheme="minorHAnsi" w:cstheme="minorHAnsi"/>
          <w:sz w:val="24"/>
          <w:szCs w:val="24"/>
        </w:rPr>
        <w:t xml:space="preserve">The positive </w:t>
      </w:r>
      <w:r w:rsidR="0073611B" w:rsidRPr="0098258C">
        <w:rPr>
          <w:rFonts w:asciiTheme="minorHAnsi" w:hAnsiTheme="minorHAnsi" w:cstheme="minorHAnsi"/>
          <w:sz w:val="24"/>
          <w:szCs w:val="24"/>
        </w:rPr>
        <w:t>impacts</w:t>
      </w:r>
      <w:r w:rsidRPr="0098258C">
        <w:rPr>
          <w:rFonts w:asciiTheme="minorHAnsi" w:hAnsiTheme="minorHAnsi" w:cstheme="minorHAnsi"/>
          <w:sz w:val="24"/>
          <w:szCs w:val="24"/>
        </w:rPr>
        <w:t xml:space="preserve"> surrounding containerisation allow for shipping </w:t>
      </w:r>
      <w:r w:rsidR="009F37FE" w:rsidRPr="0098258C">
        <w:rPr>
          <w:rFonts w:asciiTheme="minorHAnsi" w:hAnsiTheme="minorHAnsi" w:cstheme="minorHAnsi"/>
          <w:sz w:val="24"/>
          <w:szCs w:val="24"/>
        </w:rPr>
        <w:t>companies</w:t>
      </w:r>
      <w:r w:rsidRPr="0098258C">
        <w:rPr>
          <w:rFonts w:asciiTheme="minorHAnsi" w:hAnsiTheme="minorHAnsi" w:cstheme="minorHAnsi"/>
          <w:sz w:val="24"/>
          <w:szCs w:val="24"/>
        </w:rPr>
        <w:t xml:space="preserve"> to reduce t</w:t>
      </w:r>
      <w:r w:rsidR="00835E3E" w:rsidRPr="0098258C">
        <w:rPr>
          <w:rFonts w:asciiTheme="minorHAnsi" w:hAnsiTheme="minorHAnsi" w:cstheme="minorHAnsi"/>
          <w:sz w:val="24"/>
          <w:szCs w:val="24"/>
        </w:rPr>
        <w:t xml:space="preserve">ime constraints </w:t>
      </w:r>
      <w:r w:rsidR="00E2233B" w:rsidRPr="0098258C">
        <w:rPr>
          <w:rFonts w:asciiTheme="minorHAnsi" w:hAnsiTheme="minorHAnsi" w:cstheme="minorHAnsi"/>
          <w:sz w:val="24"/>
          <w:szCs w:val="24"/>
        </w:rPr>
        <w:t xml:space="preserve">when loading and unloading within </w:t>
      </w:r>
      <w:r w:rsidR="000B2C4C" w:rsidRPr="0098258C">
        <w:rPr>
          <w:rFonts w:asciiTheme="minorHAnsi" w:hAnsiTheme="minorHAnsi" w:cstheme="minorHAnsi"/>
          <w:sz w:val="24"/>
          <w:szCs w:val="24"/>
        </w:rPr>
        <w:t>port</w:t>
      </w:r>
      <w:r w:rsidR="00C761E5" w:rsidRPr="0098258C">
        <w:rPr>
          <w:rFonts w:asciiTheme="minorHAnsi" w:hAnsiTheme="minorHAnsi" w:cstheme="minorHAnsi"/>
          <w:sz w:val="24"/>
          <w:szCs w:val="24"/>
        </w:rPr>
        <w:t>s. This is mainly because the container itself</w:t>
      </w:r>
      <w:r w:rsidR="00704EFD" w:rsidRPr="0098258C">
        <w:rPr>
          <w:rFonts w:asciiTheme="minorHAnsi" w:hAnsiTheme="minorHAnsi" w:cstheme="minorHAnsi"/>
          <w:sz w:val="24"/>
          <w:szCs w:val="24"/>
        </w:rPr>
        <w:t xml:space="preserve"> is </w:t>
      </w:r>
      <w:r w:rsidR="00B26642" w:rsidRPr="0098258C">
        <w:rPr>
          <w:rFonts w:asciiTheme="minorHAnsi" w:hAnsiTheme="minorHAnsi" w:cstheme="minorHAnsi"/>
          <w:sz w:val="24"/>
          <w:szCs w:val="24"/>
        </w:rPr>
        <w:t xml:space="preserve">a unit </w:t>
      </w:r>
      <w:r w:rsidR="00A222A8" w:rsidRPr="0098258C">
        <w:rPr>
          <w:rFonts w:asciiTheme="minorHAnsi" w:hAnsiTheme="minorHAnsi" w:cstheme="minorHAnsi"/>
          <w:sz w:val="24"/>
          <w:szCs w:val="24"/>
        </w:rPr>
        <w:t xml:space="preserve">that </w:t>
      </w:r>
      <w:r w:rsidR="00704EFD" w:rsidRPr="0098258C">
        <w:rPr>
          <w:rFonts w:asciiTheme="minorHAnsi" w:hAnsiTheme="minorHAnsi" w:cstheme="minorHAnsi"/>
          <w:sz w:val="24"/>
          <w:szCs w:val="24"/>
        </w:rPr>
        <w:t>archive</w:t>
      </w:r>
      <w:r w:rsidR="00A222A8" w:rsidRPr="0098258C">
        <w:rPr>
          <w:rFonts w:asciiTheme="minorHAnsi" w:hAnsiTheme="minorHAnsi" w:cstheme="minorHAnsi"/>
          <w:sz w:val="24"/>
          <w:szCs w:val="24"/>
        </w:rPr>
        <w:t xml:space="preserve">s </w:t>
      </w:r>
      <w:r w:rsidR="00704EFD" w:rsidRPr="0098258C">
        <w:rPr>
          <w:rFonts w:asciiTheme="minorHAnsi" w:hAnsiTheme="minorHAnsi" w:cstheme="minorHAnsi"/>
          <w:sz w:val="24"/>
          <w:szCs w:val="24"/>
        </w:rPr>
        <w:t xml:space="preserve">all the </w:t>
      </w:r>
      <w:r w:rsidR="00843BF4" w:rsidRPr="0098258C">
        <w:rPr>
          <w:rFonts w:asciiTheme="minorHAnsi" w:hAnsiTheme="minorHAnsi" w:cstheme="minorHAnsi"/>
          <w:sz w:val="24"/>
          <w:szCs w:val="24"/>
        </w:rPr>
        <w:t xml:space="preserve">items that it </w:t>
      </w:r>
      <w:r w:rsidR="00365D50" w:rsidRPr="0098258C">
        <w:rPr>
          <w:rFonts w:asciiTheme="minorHAnsi" w:hAnsiTheme="minorHAnsi" w:cstheme="minorHAnsi"/>
          <w:sz w:val="24"/>
          <w:szCs w:val="24"/>
        </w:rPr>
        <w:t xml:space="preserve">contains, which is displayed </w:t>
      </w:r>
      <w:r w:rsidR="00FC4FC1" w:rsidRPr="0098258C">
        <w:rPr>
          <w:rFonts w:asciiTheme="minorHAnsi" w:hAnsiTheme="minorHAnsi" w:cstheme="minorHAnsi"/>
          <w:sz w:val="24"/>
          <w:szCs w:val="24"/>
        </w:rPr>
        <w:t xml:space="preserve">on the side </w:t>
      </w:r>
      <w:r w:rsidR="00AF7009" w:rsidRPr="0098258C">
        <w:rPr>
          <w:rFonts w:asciiTheme="minorHAnsi" w:hAnsiTheme="minorHAnsi" w:cstheme="minorHAnsi"/>
          <w:sz w:val="24"/>
          <w:szCs w:val="24"/>
        </w:rPr>
        <w:t xml:space="preserve">of the </w:t>
      </w:r>
      <w:r w:rsidR="00AA1071" w:rsidRPr="0098258C">
        <w:rPr>
          <w:rFonts w:asciiTheme="minorHAnsi" w:hAnsiTheme="minorHAnsi" w:cstheme="minorHAnsi"/>
          <w:sz w:val="24"/>
          <w:szCs w:val="24"/>
        </w:rPr>
        <w:t>container. Thus</w:t>
      </w:r>
      <w:r w:rsidR="000B2C4C" w:rsidRPr="0098258C">
        <w:rPr>
          <w:rFonts w:asciiTheme="minorHAnsi" w:hAnsiTheme="minorHAnsi" w:cstheme="minorHAnsi"/>
          <w:sz w:val="24"/>
          <w:szCs w:val="24"/>
        </w:rPr>
        <w:t>, reducing</w:t>
      </w:r>
      <w:r w:rsidR="00CB1A78" w:rsidRPr="0098258C">
        <w:rPr>
          <w:rFonts w:asciiTheme="minorHAnsi" w:hAnsiTheme="minorHAnsi" w:cstheme="minorHAnsi"/>
          <w:sz w:val="24"/>
          <w:szCs w:val="24"/>
        </w:rPr>
        <w:t xml:space="preserve"> </w:t>
      </w:r>
      <w:r w:rsidR="00FC3FC1" w:rsidRPr="0098258C">
        <w:rPr>
          <w:rFonts w:asciiTheme="minorHAnsi" w:hAnsiTheme="minorHAnsi" w:cstheme="minorHAnsi"/>
          <w:sz w:val="24"/>
          <w:szCs w:val="24"/>
        </w:rPr>
        <w:t xml:space="preserve">the need for </w:t>
      </w:r>
      <w:r w:rsidR="00E3479A" w:rsidRPr="0098258C">
        <w:rPr>
          <w:rFonts w:asciiTheme="minorHAnsi" w:hAnsiTheme="minorHAnsi" w:cstheme="minorHAnsi"/>
          <w:sz w:val="24"/>
          <w:szCs w:val="24"/>
        </w:rPr>
        <w:t>intermediate handling</w:t>
      </w:r>
      <w:r w:rsidR="00B04415">
        <w:rPr>
          <w:rFonts w:asciiTheme="minorHAnsi" w:hAnsiTheme="minorHAnsi" w:cstheme="minorHAnsi"/>
          <w:sz w:val="24"/>
          <w:szCs w:val="24"/>
        </w:rPr>
        <w:t xml:space="preserve"> </w:t>
      </w:r>
      <w:r w:rsidR="00906AC4">
        <w:rPr>
          <w:rFonts w:asciiTheme="minorHAnsi" w:hAnsiTheme="minorHAnsi" w:cstheme="minorHAnsi"/>
          <w:sz w:val="24"/>
          <w:szCs w:val="24"/>
        </w:rPr>
        <w:fldChar w:fldCharType="begin"/>
      </w:r>
      <w:r w:rsidR="00906AC4">
        <w:rPr>
          <w:rFonts w:asciiTheme="minorHAnsi" w:hAnsiTheme="minorHAnsi" w:cstheme="minorHAnsi"/>
          <w:sz w:val="24"/>
          <w:szCs w:val="24"/>
        </w:rPr>
        <w:instrText xml:space="preserve"> ADDIN ZOTERO_ITEM CSL_CITATION {"citationID":"Id2xXZiX","properties":{"formattedCitation":"(Yang, 2020)","plainCitation":"(Yang, 2020)","noteIndex":0},"citationItems":[{"id":376,"uris":["http://zotero.org/users/local/Db3yIdfR/items/UVMZ85CF"],"uri":["http://zotero.org/users/local/Db3yIdfR/items/UVMZ85CF"],"itemData":{"id":376,"type":"article-journal","language":"en","page":"26","source":"Zotero","title":"The Practice and Regulations of Container Intermodal Transport","author":[{"family":"Yang","given":"Zhigang"}],"issued":{"date-parts":[["2020",1,15]]}}}],"schema":"https://github.com/citation-style-language/schema/raw/master/csl-citation.json"} </w:instrText>
      </w:r>
      <w:r w:rsidR="00906AC4">
        <w:rPr>
          <w:rFonts w:asciiTheme="minorHAnsi" w:hAnsiTheme="minorHAnsi" w:cstheme="minorHAnsi"/>
          <w:sz w:val="24"/>
          <w:szCs w:val="24"/>
        </w:rPr>
        <w:fldChar w:fldCharType="separate"/>
      </w:r>
      <w:r w:rsidR="00906AC4">
        <w:rPr>
          <w:rFonts w:asciiTheme="minorHAnsi" w:hAnsiTheme="minorHAnsi" w:cstheme="minorHAnsi"/>
          <w:noProof/>
          <w:sz w:val="24"/>
          <w:szCs w:val="24"/>
        </w:rPr>
        <w:t>(Yang, 2020)</w:t>
      </w:r>
      <w:r w:rsidR="00906AC4">
        <w:rPr>
          <w:rFonts w:asciiTheme="minorHAnsi" w:hAnsiTheme="minorHAnsi" w:cstheme="minorHAnsi"/>
          <w:sz w:val="24"/>
          <w:szCs w:val="24"/>
        </w:rPr>
        <w:fldChar w:fldCharType="end"/>
      </w:r>
      <w:r w:rsidR="00E3479A" w:rsidRPr="0098258C">
        <w:rPr>
          <w:rFonts w:asciiTheme="minorHAnsi" w:hAnsiTheme="minorHAnsi" w:cstheme="minorHAnsi"/>
          <w:sz w:val="24"/>
          <w:szCs w:val="24"/>
        </w:rPr>
        <w:t>, which in turn means that</w:t>
      </w:r>
      <w:r w:rsidR="00603F7F" w:rsidRPr="0098258C">
        <w:rPr>
          <w:rFonts w:asciiTheme="minorHAnsi" w:hAnsiTheme="minorHAnsi" w:cstheme="minorHAnsi"/>
          <w:sz w:val="24"/>
          <w:szCs w:val="24"/>
        </w:rPr>
        <w:t xml:space="preserve"> considerable savings</w:t>
      </w:r>
      <w:r w:rsidR="00543FEB" w:rsidRPr="0098258C">
        <w:rPr>
          <w:rFonts w:asciiTheme="minorHAnsi" w:hAnsiTheme="minorHAnsi" w:cstheme="minorHAnsi"/>
          <w:sz w:val="24"/>
          <w:szCs w:val="24"/>
        </w:rPr>
        <w:t xml:space="preserve"> can be met</w:t>
      </w:r>
      <w:r w:rsidR="00603F7F" w:rsidRPr="0098258C">
        <w:rPr>
          <w:rFonts w:asciiTheme="minorHAnsi" w:hAnsiTheme="minorHAnsi" w:cstheme="minorHAnsi"/>
          <w:sz w:val="24"/>
          <w:szCs w:val="24"/>
        </w:rPr>
        <w:t xml:space="preserve"> </w:t>
      </w:r>
      <w:r w:rsidR="00CA409A" w:rsidRPr="0098258C">
        <w:rPr>
          <w:rFonts w:asciiTheme="minorHAnsi" w:hAnsiTheme="minorHAnsi" w:cstheme="minorHAnsi"/>
          <w:sz w:val="24"/>
          <w:szCs w:val="24"/>
        </w:rPr>
        <w:t>by</w:t>
      </w:r>
      <w:r w:rsidR="003B76F8" w:rsidRPr="0098258C">
        <w:rPr>
          <w:rFonts w:asciiTheme="minorHAnsi" w:hAnsiTheme="minorHAnsi" w:cstheme="minorHAnsi"/>
          <w:sz w:val="24"/>
          <w:szCs w:val="24"/>
        </w:rPr>
        <w:t xml:space="preserve"> reducing </w:t>
      </w:r>
      <w:r w:rsidR="008A3DAE" w:rsidRPr="0098258C">
        <w:rPr>
          <w:rFonts w:asciiTheme="minorHAnsi" w:hAnsiTheme="minorHAnsi" w:cstheme="minorHAnsi"/>
          <w:sz w:val="24"/>
          <w:szCs w:val="24"/>
        </w:rPr>
        <w:t>docking fees</w:t>
      </w:r>
      <w:r w:rsidR="00501C21">
        <w:rPr>
          <w:rFonts w:asciiTheme="minorHAnsi" w:hAnsiTheme="minorHAnsi" w:cstheme="minorHAnsi"/>
          <w:sz w:val="24"/>
          <w:szCs w:val="24"/>
        </w:rPr>
        <w:t>.</w:t>
      </w:r>
      <w:r w:rsidR="00713CE6" w:rsidRPr="0098258C">
        <w:rPr>
          <w:rFonts w:asciiTheme="minorHAnsi" w:hAnsiTheme="minorHAnsi" w:cstheme="minorHAnsi"/>
          <w:sz w:val="24"/>
          <w:szCs w:val="24"/>
        </w:rPr>
        <w:t xml:space="preserve"> </w:t>
      </w:r>
      <w:r w:rsidR="00982156" w:rsidRPr="0098258C">
        <w:rPr>
          <w:rFonts w:asciiTheme="minorHAnsi" w:hAnsiTheme="minorHAnsi" w:cstheme="minorHAnsi"/>
          <w:sz w:val="24"/>
          <w:szCs w:val="24"/>
        </w:rPr>
        <w:t>Furthermore, the</w:t>
      </w:r>
      <w:r w:rsidR="00ED43B9" w:rsidRPr="0098258C">
        <w:rPr>
          <w:rFonts w:asciiTheme="minorHAnsi" w:hAnsiTheme="minorHAnsi" w:cstheme="minorHAnsi"/>
          <w:sz w:val="24"/>
          <w:szCs w:val="24"/>
        </w:rPr>
        <w:t xml:space="preserve"> option to store </w:t>
      </w:r>
      <w:r w:rsidR="009975DC" w:rsidRPr="0098258C">
        <w:rPr>
          <w:rFonts w:asciiTheme="minorHAnsi" w:hAnsiTheme="minorHAnsi" w:cstheme="minorHAnsi"/>
          <w:sz w:val="24"/>
          <w:szCs w:val="24"/>
        </w:rPr>
        <w:t>items</w:t>
      </w:r>
      <w:r w:rsidR="000A0BED" w:rsidRPr="0098258C">
        <w:rPr>
          <w:rFonts w:asciiTheme="minorHAnsi" w:hAnsiTheme="minorHAnsi" w:cstheme="minorHAnsi"/>
          <w:sz w:val="24"/>
          <w:szCs w:val="24"/>
        </w:rPr>
        <w:t xml:space="preserve"> within containers has reduced the risk of </w:t>
      </w:r>
      <w:r w:rsidR="008E07F1" w:rsidRPr="0098258C">
        <w:rPr>
          <w:rFonts w:asciiTheme="minorHAnsi" w:hAnsiTheme="minorHAnsi" w:cstheme="minorHAnsi"/>
          <w:sz w:val="24"/>
          <w:szCs w:val="24"/>
        </w:rPr>
        <w:t>damage</w:t>
      </w:r>
      <w:r w:rsidR="00A74ED6">
        <w:rPr>
          <w:rFonts w:asciiTheme="minorHAnsi" w:hAnsiTheme="minorHAnsi" w:cstheme="minorHAnsi"/>
          <w:sz w:val="24"/>
          <w:szCs w:val="24"/>
        </w:rPr>
        <w:t xml:space="preserve"> </w:t>
      </w:r>
      <w:r>
        <w:rPr>
          <w:rFonts w:asciiTheme="minorHAnsi" w:hAnsiTheme="minorHAnsi" w:cstheme="minorHAnsi"/>
          <w:sz w:val="24"/>
          <w:szCs w:val="24"/>
        </w:rPr>
        <w:fldChar w:fldCharType="begin"/>
      </w:r>
      <w:r>
        <w:rPr>
          <w:rFonts w:asciiTheme="minorHAnsi" w:hAnsiTheme="minorHAnsi" w:cstheme="minorHAnsi"/>
          <w:sz w:val="24"/>
          <w:szCs w:val="24"/>
        </w:rPr>
        <w:instrText xml:space="preserve"> ADDIN ZOTERO_ITEM CSL_CITATION {"citationID":"AjnbPOIK","properties":{"formattedCitation":"(Cortese, 2003)","plainCitation":"(Cortese, 2003)","noteIndex":0},"citationItems":[{"id":377,"uris":["http://zotero.org/users/local/Db3yIdfR/items/HTHE3F23"],"uri":["http://zotero.org/users/local/Db3yIdfR/items/HTHE3F23"],"itemData":{"id":377,"type":"webpage","title":"Reducing the Risk of Damage, Loss and Claims - Inbound Logistics","URL":"https://www.inboundlogistics.com/cms/article/reducing-the-risk-of-damage-loss-and-claims/","author":[{"family":"Cortese","given":"Lou"}],"accessed":{"date-parts":[["2020",1,15]]},"issued":{"date-parts":[["2003",11,1]]}}}],"schema":"https://github.com/citation-style-language/schema/raw/master/csl-citation.json"} </w:instrText>
      </w:r>
      <w:r>
        <w:rPr>
          <w:rFonts w:asciiTheme="minorHAnsi" w:hAnsiTheme="minorHAnsi" w:cstheme="minorHAnsi"/>
          <w:sz w:val="24"/>
          <w:szCs w:val="24"/>
        </w:rPr>
        <w:fldChar w:fldCharType="separate"/>
      </w:r>
      <w:r>
        <w:rPr>
          <w:rFonts w:asciiTheme="minorHAnsi" w:hAnsiTheme="minorHAnsi" w:cstheme="minorHAnsi"/>
          <w:noProof/>
          <w:sz w:val="24"/>
          <w:szCs w:val="24"/>
        </w:rPr>
        <w:t>(Cortese, 2003)</w:t>
      </w:r>
      <w:r>
        <w:rPr>
          <w:rFonts w:asciiTheme="minorHAnsi" w:hAnsiTheme="minorHAnsi" w:cstheme="minorHAnsi"/>
          <w:sz w:val="24"/>
          <w:szCs w:val="24"/>
        </w:rPr>
        <w:fldChar w:fldCharType="end"/>
      </w:r>
      <w:r>
        <w:rPr>
          <w:rFonts w:asciiTheme="minorHAnsi" w:hAnsiTheme="minorHAnsi" w:cstheme="minorHAnsi"/>
          <w:sz w:val="24"/>
          <w:szCs w:val="24"/>
        </w:rPr>
        <w:t>.</w:t>
      </w:r>
    </w:p>
    <w:p w:rsidR="00602D86" w:rsidRPr="0098258C" w:rsidRDefault="00602D86" w:rsidP="00D85E08">
      <w:pPr>
        <w:jc w:val="both"/>
        <w:rPr>
          <w:rFonts w:asciiTheme="minorHAnsi" w:hAnsiTheme="minorHAnsi" w:cstheme="minorHAnsi"/>
          <w:sz w:val="24"/>
          <w:szCs w:val="24"/>
        </w:rPr>
      </w:pPr>
    </w:p>
    <w:p w:rsidR="00602D86" w:rsidRPr="0098258C" w:rsidRDefault="00602D86" w:rsidP="00D85E08">
      <w:pPr>
        <w:pStyle w:val="Heading1"/>
        <w:jc w:val="both"/>
      </w:pPr>
    </w:p>
    <w:p w:rsidR="00602D86" w:rsidRPr="00A27298" w:rsidRDefault="008D6684" w:rsidP="00D85E08">
      <w:pPr>
        <w:pStyle w:val="Heading1"/>
        <w:jc w:val="both"/>
      </w:pPr>
      <w:bookmarkStart w:id="11" w:name="_Toc29836894"/>
      <w:bookmarkStart w:id="12" w:name="_Toc29836926"/>
      <w:r w:rsidRPr="00A27298">
        <w:t>6.0</w:t>
      </w:r>
      <w:r w:rsidR="00A27298">
        <w:t>.</w:t>
      </w:r>
      <w:r w:rsidR="00AE7E02" w:rsidRPr="00A27298">
        <w:t xml:space="preserve"> </w:t>
      </w:r>
      <w:r w:rsidR="00897218" w:rsidRPr="00A27298">
        <w:t>Negative Impacts associated with containerisation</w:t>
      </w:r>
      <w:bookmarkEnd w:id="11"/>
      <w:bookmarkEnd w:id="12"/>
    </w:p>
    <w:p w:rsidR="008B137F" w:rsidRDefault="008B137F" w:rsidP="00D85E08">
      <w:pPr>
        <w:jc w:val="both"/>
        <w:rPr>
          <w:rFonts w:asciiTheme="minorHAnsi" w:hAnsiTheme="minorHAnsi" w:cstheme="minorHAnsi"/>
          <w:sz w:val="24"/>
          <w:szCs w:val="24"/>
        </w:rPr>
      </w:pPr>
    </w:p>
    <w:p w:rsidR="00CB6794" w:rsidRDefault="008D6684" w:rsidP="00D85E08">
      <w:pPr>
        <w:jc w:val="both"/>
        <w:rPr>
          <w:rFonts w:asciiTheme="minorHAnsi" w:hAnsiTheme="minorHAnsi" w:cstheme="minorHAnsi"/>
          <w:sz w:val="24"/>
          <w:szCs w:val="24"/>
        </w:rPr>
      </w:pPr>
      <w:r>
        <w:rPr>
          <w:rFonts w:asciiTheme="minorHAnsi" w:hAnsiTheme="minorHAnsi" w:cstheme="minorHAnsi"/>
          <w:sz w:val="24"/>
          <w:szCs w:val="24"/>
        </w:rPr>
        <w:t xml:space="preserve">The negative </w:t>
      </w:r>
      <w:r w:rsidR="001025FC">
        <w:rPr>
          <w:rFonts w:asciiTheme="minorHAnsi" w:hAnsiTheme="minorHAnsi" w:cstheme="minorHAnsi"/>
          <w:sz w:val="24"/>
          <w:szCs w:val="24"/>
        </w:rPr>
        <w:t xml:space="preserve">impacts </w:t>
      </w:r>
      <w:r w:rsidR="00FB7DBC">
        <w:rPr>
          <w:rFonts w:asciiTheme="minorHAnsi" w:hAnsiTheme="minorHAnsi" w:cstheme="minorHAnsi"/>
          <w:sz w:val="24"/>
          <w:szCs w:val="24"/>
        </w:rPr>
        <w:t>associated</w:t>
      </w:r>
      <w:r>
        <w:rPr>
          <w:rFonts w:asciiTheme="minorHAnsi" w:hAnsiTheme="minorHAnsi" w:cstheme="minorHAnsi"/>
          <w:sz w:val="24"/>
          <w:szCs w:val="24"/>
        </w:rPr>
        <w:t xml:space="preserve"> </w:t>
      </w:r>
      <w:r w:rsidR="001025FC">
        <w:rPr>
          <w:rFonts w:asciiTheme="minorHAnsi" w:hAnsiTheme="minorHAnsi" w:cstheme="minorHAnsi"/>
          <w:sz w:val="24"/>
          <w:szCs w:val="24"/>
        </w:rPr>
        <w:t>with</w:t>
      </w:r>
      <w:r>
        <w:rPr>
          <w:rFonts w:asciiTheme="minorHAnsi" w:hAnsiTheme="minorHAnsi" w:cstheme="minorHAnsi"/>
          <w:sz w:val="24"/>
          <w:szCs w:val="24"/>
        </w:rPr>
        <w:t xml:space="preserve"> containerisation </w:t>
      </w:r>
      <w:r w:rsidR="00FB7DBC">
        <w:rPr>
          <w:rFonts w:asciiTheme="minorHAnsi" w:hAnsiTheme="minorHAnsi" w:cstheme="minorHAnsi"/>
          <w:sz w:val="24"/>
          <w:szCs w:val="24"/>
        </w:rPr>
        <w:t>stem from t</w:t>
      </w:r>
      <w:r w:rsidR="001025FC">
        <w:rPr>
          <w:rFonts w:asciiTheme="minorHAnsi" w:hAnsiTheme="minorHAnsi" w:cstheme="minorHAnsi"/>
          <w:sz w:val="24"/>
          <w:szCs w:val="24"/>
        </w:rPr>
        <w:t>wo</w:t>
      </w:r>
      <w:r w:rsidR="00FB7DBC">
        <w:rPr>
          <w:rFonts w:asciiTheme="minorHAnsi" w:hAnsiTheme="minorHAnsi" w:cstheme="minorHAnsi"/>
          <w:sz w:val="24"/>
          <w:szCs w:val="24"/>
        </w:rPr>
        <w:t xml:space="preserve"> main contributing </w:t>
      </w:r>
      <w:r w:rsidR="00A74ED6">
        <w:rPr>
          <w:rFonts w:asciiTheme="minorHAnsi" w:hAnsiTheme="minorHAnsi" w:cstheme="minorHAnsi"/>
          <w:sz w:val="24"/>
          <w:szCs w:val="24"/>
        </w:rPr>
        <w:t>factors. Containers</w:t>
      </w:r>
      <w:r w:rsidR="00E67B93">
        <w:rPr>
          <w:rFonts w:asciiTheme="minorHAnsi" w:hAnsiTheme="minorHAnsi" w:cstheme="minorHAnsi"/>
          <w:sz w:val="24"/>
          <w:szCs w:val="24"/>
        </w:rPr>
        <w:t xml:space="preserve"> </w:t>
      </w:r>
      <w:r w:rsidR="00655F54">
        <w:rPr>
          <w:rFonts w:asciiTheme="minorHAnsi" w:hAnsiTheme="minorHAnsi" w:cstheme="minorHAnsi"/>
          <w:sz w:val="24"/>
          <w:szCs w:val="24"/>
        </w:rPr>
        <w:t xml:space="preserve">are </w:t>
      </w:r>
      <w:r w:rsidR="009161FC">
        <w:rPr>
          <w:rFonts w:asciiTheme="minorHAnsi" w:hAnsiTheme="minorHAnsi" w:cstheme="minorHAnsi"/>
          <w:sz w:val="24"/>
          <w:szCs w:val="24"/>
        </w:rPr>
        <w:t>of gi</w:t>
      </w:r>
      <w:r w:rsidR="00F97C08">
        <w:rPr>
          <w:rFonts w:asciiTheme="minorHAnsi" w:hAnsiTheme="minorHAnsi" w:cstheme="minorHAnsi"/>
          <w:sz w:val="24"/>
          <w:szCs w:val="24"/>
        </w:rPr>
        <w:t>gan</w:t>
      </w:r>
      <w:r w:rsidR="00B41D49">
        <w:rPr>
          <w:rFonts w:asciiTheme="minorHAnsi" w:hAnsiTheme="minorHAnsi" w:cstheme="minorHAnsi"/>
          <w:sz w:val="24"/>
          <w:szCs w:val="24"/>
        </w:rPr>
        <w:t>tic</w:t>
      </w:r>
      <w:r w:rsidR="00F97C08">
        <w:rPr>
          <w:rFonts w:asciiTheme="minorHAnsi" w:hAnsiTheme="minorHAnsi" w:cstheme="minorHAnsi"/>
          <w:sz w:val="24"/>
          <w:szCs w:val="24"/>
        </w:rPr>
        <w:t xml:space="preserve"> stature and take up a </w:t>
      </w:r>
      <w:r w:rsidR="00E7717B">
        <w:rPr>
          <w:rFonts w:asciiTheme="minorHAnsi" w:hAnsiTheme="minorHAnsi" w:cstheme="minorHAnsi"/>
          <w:sz w:val="24"/>
          <w:szCs w:val="24"/>
        </w:rPr>
        <w:t>considerable amount of space</w:t>
      </w:r>
      <w:r w:rsidR="00D01FA6">
        <w:rPr>
          <w:rFonts w:asciiTheme="minorHAnsi" w:hAnsiTheme="minorHAnsi" w:cstheme="minorHAnsi"/>
          <w:sz w:val="24"/>
          <w:szCs w:val="24"/>
        </w:rPr>
        <w:t>,</w:t>
      </w:r>
      <w:r w:rsidR="00E7717B">
        <w:rPr>
          <w:rFonts w:asciiTheme="minorHAnsi" w:hAnsiTheme="minorHAnsi" w:cstheme="minorHAnsi"/>
          <w:sz w:val="24"/>
          <w:szCs w:val="24"/>
        </w:rPr>
        <w:t xml:space="preserve"> in </w:t>
      </w:r>
      <w:r w:rsidR="00E7717B">
        <w:rPr>
          <w:rFonts w:asciiTheme="minorHAnsi" w:hAnsiTheme="minorHAnsi" w:cstheme="minorHAnsi"/>
          <w:sz w:val="24"/>
          <w:szCs w:val="24"/>
        </w:rPr>
        <w:lastRenderedPageBreak/>
        <w:t xml:space="preserve">particular </w:t>
      </w:r>
      <w:r w:rsidR="00B61468">
        <w:rPr>
          <w:rFonts w:asciiTheme="minorHAnsi" w:hAnsiTheme="minorHAnsi" w:cstheme="minorHAnsi"/>
          <w:sz w:val="24"/>
          <w:szCs w:val="24"/>
        </w:rPr>
        <w:t xml:space="preserve">regarding </w:t>
      </w:r>
      <w:r w:rsidR="00F742A7">
        <w:rPr>
          <w:rFonts w:asciiTheme="minorHAnsi" w:hAnsiTheme="minorHAnsi" w:cstheme="minorHAnsi"/>
          <w:sz w:val="24"/>
          <w:szCs w:val="24"/>
        </w:rPr>
        <w:t>storage. Containerisation</w:t>
      </w:r>
      <w:r w:rsidR="00B61468">
        <w:rPr>
          <w:rFonts w:asciiTheme="minorHAnsi" w:hAnsiTheme="minorHAnsi" w:cstheme="minorHAnsi"/>
          <w:sz w:val="24"/>
          <w:szCs w:val="24"/>
        </w:rPr>
        <w:t xml:space="preserve"> </w:t>
      </w:r>
      <w:r w:rsidR="00F742A7">
        <w:rPr>
          <w:rFonts w:asciiTheme="minorHAnsi" w:hAnsiTheme="minorHAnsi" w:cstheme="minorHAnsi"/>
          <w:sz w:val="24"/>
          <w:szCs w:val="24"/>
        </w:rPr>
        <w:t xml:space="preserve">is </w:t>
      </w:r>
      <w:r w:rsidR="000352EE">
        <w:rPr>
          <w:rFonts w:asciiTheme="minorHAnsi" w:hAnsiTheme="minorHAnsi" w:cstheme="minorHAnsi"/>
          <w:sz w:val="24"/>
          <w:szCs w:val="24"/>
        </w:rPr>
        <w:t>hugely</w:t>
      </w:r>
      <w:r w:rsidR="00B61468">
        <w:rPr>
          <w:rFonts w:asciiTheme="minorHAnsi" w:hAnsiTheme="minorHAnsi" w:cstheme="minorHAnsi"/>
          <w:sz w:val="24"/>
          <w:szCs w:val="24"/>
        </w:rPr>
        <w:t xml:space="preserve"> </w:t>
      </w:r>
      <w:r w:rsidR="000352EE">
        <w:rPr>
          <w:rFonts w:asciiTheme="minorHAnsi" w:hAnsiTheme="minorHAnsi" w:cstheme="minorHAnsi"/>
          <w:sz w:val="24"/>
          <w:szCs w:val="24"/>
        </w:rPr>
        <w:t xml:space="preserve">capital </w:t>
      </w:r>
      <w:r w:rsidR="00E752B1">
        <w:rPr>
          <w:rFonts w:asciiTheme="minorHAnsi" w:hAnsiTheme="minorHAnsi" w:cstheme="minorHAnsi"/>
          <w:sz w:val="24"/>
          <w:szCs w:val="24"/>
        </w:rPr>
        <w:t>intensive and</w:t>
      </w:r>
      <w:r w:rsidR="00997E78">
        <w:rPr>
          <w:rFonts w:asciiTheme="minorHAnsi" w:hAnsiTheme="minorHAnsi" w:cstheme="minorHAnsi"/>
          <w:sz w:val="24"/>
          <w:szCs w:val="24"/>
        </w:rPr>
        <w:t xml:space="preserve"> </w:t>
      </w:r>
      <w:r w:rsidR="000352EE">
        <w:rPr>
          <w:rFonts w:asciiTheme="minorHAnsi" w:hAnsiTheme="minorHAnsi" w:cstheme="minorHAnsi"/>
          <w:sz w:val="24"/>
          <w:szCs w:val="24"/>
        </w:rPr>
        <w:t>requir</w:t>
      </w:r>
      <w:r w:rsidR="00997E78">
        <w:rPr>
          <w:rFonts w:asciiTheme="minorHAnsi" w:hAnsiTheme="minorHAnsi" w:cstheme="minorHAnsi"/>
          <w:sz w:val="24"/>
          <w:szCs w:val="24"/>
        </w:rPr>
        <w:t>e</w:t>
      </w:r>
      <w:r w:rsidR="00F742A7">
        <w:rPr>
          <w:rFonts w:asciiTheme="minorHAnsi" w:hAnsiTheme="minorHAnsi" w:cstheme="minorHAnsi"/>
          <w:sz w:val="24"/>
          <w:szCs w:val="24"/>
        </w:rPr>
        <w:t>s</w:t>
      </w:r>
      <w:r w:rsidR="000352EE">
        <w:rPr>
          <w:rFonts w:asciiTheme="minorHAnsi" w:hAnsiTheme="minorHAnsi" w:cstheme="minorHAnsi"/>
          <w:sz w:val="24"/>
          <w:szCs w:val="24"/>
        </w:rPr>
        <w:t xml:space="preserve"> the assistance</w:t>
      </w:r>
      <w:r w:rsidR="008565C5">
        <w:rPr>
          <w:rFonts w:asciiTheme="minorHAnsi" w:hAnsiTheme="minorHAnsi" w:cstheme="minorHAnsi"/>
          <w:sz w:val="24"/>
          <w:szCs w:val="24"/>
        </w:rPr>
        <w:t xml:space="preserve"> of </w:t>
      </w:r>
      <w:r w:rsidR="00997E78">
        <w:rPr>
          <w:rFonts w:asciiTheme="minorHAnsi" w:hAnsiTheme="minorHAnsi" w:cstheme="minorHAnsi"/>
          <w:sz w:val="24"/>
          <w:szCs w:val="24"/>
        </w:rPr>
        <w:t>several different forms of equipment</w:t>
      </w:r>
      <w:r w:rsidR="00A74ED6">
        <w:rPr>
          <w:rFonts w:asciiTheme="minorHAnsi" w:hAnsiTheme="minorHAnsi" w:cstheme="minorHAnsi"/>
          <w:sz w:val="24"/>
          <w:szCs w:val="24"/>
        </w:rPr>
        <w:t>,</w:t>
      </w:r>
      <w:r w:rsidR="0093037E">
        <w:rPr>
          <w:rFonts w:asciiTheme="minorHAnsi" w:hAnsiTheme="minorHAnsi" w:cstheme="minorHAnsi"/>
          <w:sz w:val="24"/>
          <w:szCs w:val="24"/>
        </w:rPr>
        <w:t xml:space="preserve"> such as cranes</w:t>
      </w:r>
      <w:r w:rsidR="00A74ED6">
        <w:rPr>
          <w:rFonts w:asciiTheme="minorHAnsi" w:hAnsiTheme="minorHAnsi" w:cstheme="minorHAnsi"/>
          <w:sz w:val="24"/>
          <w:szCs w:val="24"/>
        </w:rPr>
        <w:t>,</w:t>
      </w:r>
      <w:r w:rsidR="0093037E">
        <w:rPr>
          <w:rFonts w:asciiTheme="minorHAnsi" w:hAnsiTheme="minorHAnsi" w:cstheme="minorHAnsi"/>
          <w:sz w:val="24"/>
          <w:szCs w:val="24"/>
        </w:rPr>
        <w:t xml:space="preserve"> </w:t>
      </w:r>
      <w:r w:rsidR="001E3E0C">
        <w:rPr>
          <w:rFonts w:asciiTheme="minorHAnsi" w:hAnsiTheme="minorHAnsi" w:cstheme="minorHAnsi"/>
          <w:sz w:val="24"/>
          <w:szCs w:val="24"/>
        </w:rPr>
        <w:t>to carry out the</w:t>
      </w:r>
      <w:r w:rsidR="009B58FE">
        <w:rPr>
          <w:rFonts w:asciiTheme="minorHAnsi" w:hAnsiTheme="minorHAnsi" w:cstheme="minorHAnsi"/>
          <w:sz w:val="24"/>
          <w:szCs w:val="24"/>
        </w:rPr>
        <w:t xml:space="preserve"> </w:t>
      </w:r>
      <w:r w:rsidR="00997E78">
        <w:rPr>
          <w:rFonts w:asciiTheme="minorHAnsi" w:hAnsiTheme="minorHAnsi" w:cstheme="minorHAnsi"/>
          <w:sz w:val="24"/>
          <w:szCs w:val="24"/>
        </w:rPr>
        <w:t>load</w:t>
      </w:r>
      <w:r w:rsidR="001E3E0C">
        <w:rPr>
          <w:rFonts w:asciiTheme="minorHAnsi" w:hAnsiTheme="minorHAnsi" w:cstheme="minorHAnsi"/>
          <w:sz w:val="24"/>
          <w:szCs w:val="24"/>
        </w:rPr>
        <w:t>ing</w:t>
      </w:r>
      <w:r w:rsidR="00997E78">
        <w:rPr>
          <w:rFonts w:asciiTheme="minorHAnsi" w:hAnsiTheme="minorHAnsi" w:cstheme="minorHAnsi"/>
          <w:sz w:val="24"/>
          <w:szCs w:val="24"/>
        </w:rPr>
        <w:t xml:space="preserve"> and </w:t>
      </w:r>
      <w:r w:rsidR="0093037E">
        <w:rPr>
          <w:rFonts w:asciiTheme="minorHAnsi" w:hAnsiTheme="minorHAnsi" w:cstheme="minorHAnsi"/>
          <w:sz w:val="24"/>
          <w:szCs w:val="24"/>
        </w:rPr>
        <w:t>unload</w:t>
      </w:r>
      <w:r w:rsidR="001E3E0C">
        <w:rPr>
          <w:rFonts w:asciiTheme="minorHAnsi" w:hAnsiTheme="minorHAnsi" w:cstheme="minorHAnsi"/>
          <w:sz w:val="24"/>
          <w:szCs w:val="24"/>
        </w:rPr>
        <w:t xml:space="preserve">ing of containers </w:t>
      </w:r>
      <w:r w:rsidR="0093037E">
        <w:rPr>
          <w:rFonts w:asciiTheme="minorHAnsi" w:hAnsiTheme="minorHAnsi" w:cstheme="minorHAnsi"/>
          <w:sz w:val="24"/>
          <w:szCs w:val="24"/>
        </w:rPr>
        <w:t>at ports</w:t>
      </w:r>
      <w:r w:rsidR="00A74ED6">
        <w:rPr>
          <w:rFonts w:asciiTheme="minorHAnsi" w:hAnsiTheme="minorHAnsi" w:cstheme="minorHAnsi"/>
          <w:sz w:val="24"/>
          <w:szCs w:val="24"/>
        </w:rPr>
        <w:t>,</w:t>
      </w:r>
      <w:r w:rsidR="008565C5">
        <w:rPr>
          <w:rFonts w:asciiTheme="minorHAnsi" w:hAnsiTheme="minorHAnsi" w:cstheme="minorHAnsi"/>
          <w:sz w:val="24"/>
          <w:szCs w:val="24"/>
        </w:rPr>
        <w:t xml:space="preserve"> </w:t>
      </w:r>
      <w:r w:rsidR="00A74ED6">
        <w:rPr>
          <w:rFonts w:asciiTheme="minorHAnsi" w:hAnsiTheme="minorHAnsi" w:cstheme="minorHAnsi"/>
          <w:sz w:val="24"/>
          <w:szCs w:val="24"/>
        </w:rPr>
        <w:t>as well</w:t>
      </w:r>
      <w:r w:rsidR="00EA7070">
        <w:rPr>
          <w:rFonts w:asciiTheme="minorHAnsi" w:hAnsiTheme="minorHAnsi" w:cstheme="minorHAnsi"/>
          <w:sz w:val="24"/>
          <w:szCs w:val="24"/>
        </w:rPr>
        <w:t xml:space="preserve"> as</w:t>
      </w:r>
      <w:r w:rsidR="00A74ED6">
        <w:rPr>
          <w:rFonts w:asciiTheme="minorHAnsi" w:hAnsiTheme="minorHAnsi" w:cstheme="minorHAnsi"/>
          <w:sz w:val="24"/>
          <w:szCs w:val="24"/>
        </w:rPr>
        <w:t>,</w:t>
      </w:r>
      <w:r w:rsidR="00EA7070">
        <w:rPr>
          <w:rFonts w:asciiTheme="minorHAnsi" w:hAnsiTheme="minorHAnsi" w:cstheme="minorHAnsi"/>
          <w:sz w:val="24"/>
          <w:szCs w:val="24"/>
        </w:rPr>
        <w:t xml:space="preserve"> necessities such </w:t>
      </w:r>
      <w:r w:rsidR="004C7C93">
        <w:rPr>
          <w:rFonts w:asciiTheme="minorHAnsi" w:hAnsiTheme="minorHAnsi" w:cstheme="minorHAnsi"/>
          <w:sz w:val="24"/>
          <w:szCs w:val="24"/>
        </w:rPr>
        <w:t>as warehousing</w:t>
      </w:r>
      <w:r w:rsidR="00D97631">
        <w:rPr>
          <w:rFonts w:asciiTheme="minorHAnsi" w:hAnsiTheme="minorHAnsi" w:cstheme="minorHAnsi"/>
          <w:sz w:val="24"/>
          <w:szCs w:val="24"/>
        </w:rPr>
        <w:t xml:space="preserve"> </w:t>
      </w:r>
      <w:r w:rsidR="00B1563B">
        <w:rPr>
          <w:rFonts w:asciiTheme="minorHAnsi" w:hAnsiTheme="minorHAnsi" w:cstheme="minorHAnsi"/>
          <w:sz w:val="24"/>
          <w:szCs w:val="24"/>
        </w:rPr>
        <w:t>facilities</w:t>
      </w:r>
      <w:r>
        <w:rPr>
          <w:rFonts w:asciiTheme="minorHAnsi" w:hAnsiTheme="minorHAnsi" w:cstheme="minorHAnsi"/>
          <w:sz w:val="24"/>
          <w:szCs w:val="24"/>
        </w:rPr>
        <w:fldChar w:fldCharType="begin"/>
      </w:r>
      <w:r>
        <w:rPr>
          <w:rFonts w:asciiTheme="minorHAnsi" w:hAnsiTheme="minorHAnsi" w:cstheme="minorHAnsi"/>
          <w:sz w:val="24"/>
          <w:szCs w:val="24"/>
        </w:rPr>
        <w:instrText xml:space="preserve"> ADDIN ZOTERO_ITEM CSL_CITATION {"citationID":"epD8Rxu8","properties":{"formattedCitation":"(Hoovestal, 2013)","plainCitation":"(Hoovestal, 2013)","noteIndex":0},"citationItems":[{"id":379,"uris":["http://zotero.org/users/local/Db3yIdfR/items/XVAAC8WA"],"uri":["http://zotero.org/users/local/Db3yIdfR/items/XVAAC8WA"],"itemData":{"id":379,"type":"book","title":"The Economic Consequences of Comntainerisation","author":[{"family":"Hoovestal","given":"L.E"}],"issued":{"date-parts":[["2013"]]}}}],"schema":"https://github.com/citation-style-language/schema/raw/master/csl-citation.json"} </w:instrText>
      </w:r>
      <w:r>
        <w:rPr>
          <w:rFonts w:asciiTheme="minorHAnsi" w:hAnsiTheme="minorHAnsi" w:cstheme="minorHAnsi"/>
          <w:sz w:val="24"/>
          <w:szCs w:val="24"/>
        </w:rPr>
        <w:fldChar w:fldCharType="separate"/>
      </w:r>
      <w:r>
        <w:rPr>
          <w:rFonts w:asciiTheme="minorHAnsi" w:hAnsiTheme="minorHAnsi" w:cstheme="minorHAnsi"/>
          <w:noProof/>
          <w:sz w:val="24"/>
          <w:szCs w:val="24"/>
        </w:rPr>
        <w:t>(</w:t>
      </w:r>
      <w:proofErr w:type="spellStart"/>
      <w:r>
        <w:rPr>
          <w:rFonts w:asciiTheme="minorHAnsi" w:hAnsiTheme="minorHAnsi" w:cstheme="minorHAnsi"/>
          <w:noProof/>
          <w:sz w:val="24"/>
          <w:szCs w:val="24"/>
        </w:rPr>
        <w:t>Hoovestal</w:t>
      </w:r>
      <w:proofErr w:type="spellEnd"/>
      <w:r>
        <w:rPr>
          <w:rFonts w:asciiTheme="minorHAnsi" w:hAnsiTheme="minorHAnsi" w:cstheme="minorHAnsi"/>
          <w:noProof/>
          <w:sz w:val="24"/>
          <w:szCs w:val="24"/>
        </w:rPr>
        <w:t>, 2013)</w:t>
      </w:r>
      <w:r>
        <w:rPr>
          <w:rFonts w:asciiTheme="minorHAnsi" w:hAnsiTheme="minorHAnsi" w:cstheme="minorHAnsi"/>
          <w:sz w:val="24"/>
          <w:szCs w:val="24"/>
        </w:rPr>
        <w:fldChar w:fldCharType="end"/>
      </w:r>
      <w:r w:rsidR="00A74ED6">
        <w:rPr>
          <w:rFonts w:asciiTheme="minorHAnsi" w:hAnsiTheme="minorHAnsi" w:cstheme="minorHAnsi"/>
          <w:sz w:val="24"/>
          <w:szCs w:val="24"/>
        </w:rPr>
        <w:t>.</w:t>
      </w:r>
      <w:r w:rsidR="00B1563B">
        <w:rPr>
          <w:rFonts w:asciiTheme="minorHAnsi" w:hAnsiTheme="minorHAnsi" w:cstheme="minorHAnsi"/>
          <w:sz w:val="24"/>
          <w:szCs w:val="24"/>
        </w:rPr>
        <w:t xml:space="preserve"> </w:t>
      </w:r>
      <w:r w:rsidR="00F52D6E">
        <w:rPr>
          <w:rFonts w:asciiTheme="minorHAnsi" w:hAnsiTheme="minorHAnsi" w:cstheme="minorHAnsi"/>
          <w:sz w:val="24"/>
          <w:szCs w:val="24"/>
        </w:rPr>
        <w:t>These</w:t>
      </w:r>
      <w:r w:rsidR="00694CD1">
        <w:rPr>
          <w:rFonts w:asciiTheme="minorHAnsi" w:hAnsiTheme="minorHAnsi" w:cstheme="minorHAnsi"/>
          <w:sz w:val="24"/>
          <w:szCs w:val="24"/>
        </w:rPr>
        <w:t xml:space="preserve"> are all </w:t>
      </w:r>
      <w:r w:rsidR="00054E32">
        <w:rPr>
          <w:rFonts w:asciiTheme="minorHAnsi" w:hAnsiTheme="minorHAnsi" w:cstheme="minorHAnsi"/>
          <w:sz w:val="24"/>
          <w:szCs w:val="24"/>
        </w:rPr>
        <w:t>additional costings</w:t>
      </w:r>
      <w:r w:rsidR="00694CD1">
        <w:rPr>
          <w:rFonts w:asciiTheme="minorHAnsi" w:hAnsiTheme="minorHAnsi" w:cstheme="minorHAnsi"/>
          <w:sz w:val="24"/>
          <w:szCs w:val="24"/>
        </w:rPr>
        <w:t xml:space="preserve"> for shipping </w:t>
      </w:r>
      <w:r w:rsidR="00054E32">
        <w:rPr>
          <w:rFonts w:asciiTheme="minorHAnsi" w:hAnsiTheme="minorHAnsi" w:cstheme="minorHAnsi"/>
          <w:sz w:val="24"/>
          <w:szCs w:val="24"/>
        </w:rPr>
        <w:t xml:space="preserve">companies. </w:t>
      </w:r>
      <w:r w:rsidR="00110F2C">
        <w:rPr>
          <w:rFonts w:asciiTheme="minorHAnsi" w:hAnsiTheme="minorHAnsi" w:cstheme="minorHAnsi"/>
          <w:sz w:val="24"/>
          <w:szCs w:val="24"/>
        </w:rPr>
        <w:t>Losses</w:t>
      </w:r>
      <w:r w:rsidR="009B58FE">
        <w:rPr>
          <w:rFonts w:asciiTheme="minorHAnsi" w:hAnsiTheme="minorHAnsi" w:cstheme="minorHAnsi"/>
          <w:sz w:val="24"/>
          <w:szCs w:val="24"/>
        </w:rPr>
        <w:t xml:space="preserve"> are a significant issue surrounding containerisation, </w:t>
      </w:r>
      <w:r w:rsidR="00C864B6">
        <w:rPr>
          <w:rFonts w:asciiTheme="minorHAnsi" w:hAnsiTheme="minorHAnsi" w:cstheme="minorHAnsi"/>
          <w:sz w:val="24"/>
          <w:szCs w:val="24"/>
        </w:rPr>
        <w:t>and it has been</w:t>
      </w:r>
      <w:r w:rsidR="00694CD1">
        <w:rPr>
          <w:rFonts w:asciiTheme="minorHAnsi" w:hAnsiTheme="minorHAnsi" w:cstheme="minorHAnsi"/>
          <w:sz w:val="24"/>
          <w:szCs w:val="24"/>
        </w:rPr>
        <w:t xml:space="preserve"> </w:t>
      </w:r>
      <w:r w:rsidR="00E4243A">
        <w:rPr>
          <w:rFonts w:asciiTheme="minorHAnsi" w:hAnsiTheme="minorHAnsi" w:cstheme="minorHAnsi"/>
          <w:sz w:val="24"/>
          <w:szCs w:val="24"/>
        </w:rPr>
        <w:t xml:space="preserve">reported in an online article </w:t>
      </w:r>
      <w:r w:rsidR="005F3291">
        <w:rPr>
          <w:rFonts w:asciiTheme="minorHAnsi" w:hAnsiTheme="minorHAnsi" w:cstheme="minorHAnsi"/>
          <w:sz w:val="24"/>
          <w:szCs w:val="24"/>
        </w:rPr>
        <w:t xml:space="preserve">that </w:t>
      </w:r>
      <w:r w:rsidR="00F80097">
        <w:rPr>
          <w:rFonts w:asciiTheme="minorHAnsi" w:hAnsiTheme="minorHAnsi" w:cstheme="minorHAnsi"/>
          <w:sz w:val="24"/>
          <w:szCs w:val="24"/>
        </w:rPr>
        <w:t>the largest container ship</w:t>
      </w:r>
      <w:r w:rsidR="005A283F">
        <w:rPr>
          <w:rFonts w:asciiTheme="minorHAnsi" w:hAnsiTheme="minorHAnsi" w:cstheme="minorHAnsi"/>
          <w:sz w:val="24"/>
          <w:szCs w:val="24"/>
        </w:rPr>
        <w:t>ping company</w:t>
      </w:r>
      <w:r w:rsidR="00A74ED6">
        <w:rPr>
          <w:rFonts w:asciiTheme="minorHAnsi" w:hAnsiTheme="minorHAnsi" w:cstheme="minorHAnsi"/>
          <w:sz w:val="24"/>
          <w:szCs w:val="24"/>
        </w:rPr>
        <w:t>,</w:t>
      </w:r>
      <w:r w:rsidR="005A283F">
        <w:rPr>
          <w:rFonts w:asciiTheme="minorHAnsi" w:hAnsiTheme="minorHAnsi" w:cstheme="minorHAnsi"/>
          <w:sz w:val="24"/>
          <w:szCs w:val="24"/>
        </w:rPr>
        <w:t xml:space="preserve"> Maersk</w:t>
      </w:r>
      <w:r w:rsidR="00A74ED6">
        <w:rPr>
          <w:rFonts w:asciiTheme="minorHAnsi" w:hAnsiTheme="minorHAnsi" w:cstheme="minorHAnsi"/>
          <w:sz w:val="24"/>
          <w:szCs w:val="24"/>
        </w:rPr>
        <w:t>,</w:t>
      </w:r>
      <w:r w:rsidR="005A283F">
        <w:rPr>
          <w:rFonts w:asciiTheme="minorHAnsi" w:hAnsiTheme="minorHAnsi" w:cstheme="minorHAnsi"/>
          <w:sz w:val="24"/>
          <w:szCs w:val="24"/>
        </w:rPr>
        <w:t xml:space="preserve"> </w:t>
      </w:r>
      <w:r w:rsidR="005266A0">
        <w:rPr>
          <w:rFonts w:asciiTheme="minorHAnsi" w:hAnsiTheme="minorHAnsi" w:cstheme="minorHAnsi"/>
          <w:sz w:val="24"/>
          <w:szCs w:val="24"/>
        </w:rPr>
        <w:t>los</w:t>
      </w:r>
      <w:r w:rsidR="00542D8D">
        <w:rPr>
          <w:rFonts w:asciiTheme="minorHAnsi" w:hAnsiTheme="minorHAnsi" w:cstheme="minorHAnsi"/>
          <w:sz w:val="24"/>
          <w:szCs w:val="24"/>
        </w:rPr>
        <w:t xml:space="preserve">t </w:t>
      </w:r>
      <w:r w:rsidR="009A2FE7">
        <w:rPr>
          <w:rFonts w:asciiTheme="minorHAnsi" w:hAnsiTheme="minorHAnsi" w:cstheme="minorHAnsi"/>
          <w:sz w:val="24"/>
          <w:szCs w:val="24"/>
        </w:rPr>
        <w:t>“more than 500 containers”</w:t>
      </w:r>
      <w:r w:rsidR="00EC52C4">
        <w:rPr>
          <w:rFonts w:asciiTheme="minorHAnsi" w:hAnsiTheme="minorHAnsi" w:cstheme="minorHAnsi"/>
          <w:sz w:val="24"/>
          <w:szCs w:val="24"/>
        </w:rPr>
        <w:t xml:space="preserve"> </w:t>
      </w:r>
      <w:r w:rsidR="005909E6">
        <w:rPr>
          <w:rFonts w:asciiTheme="minorHAnsi" w:hAnsiTheme="minorHAnsi" w:cstheme="minorHAnsi"/>
          <w:sz w:val="24"/>
          <w:szCs w:val="24"/>
        </w:rPr>
        <w:fldChar w:fldCharType="begin"/>
      </w:r>
      <w:r w:rsidR="002231EA">
        <w:rPr>
          <w:rFonts w:asciiTheme="minorHAnsi" w:hAnsiTheme="minorHAnsi" w:cstheme="minorHAnsi"/>
          <w:sz w:val="24"/>
          <w:szCs w:val="24"/>
        </w:rPr>
        <w:instrText xml:space="preserve"> ADDIN ZOTERO_ITEM CSL_CITATION {"citationID":"KefVnAbu","properties":{"formattedCitation":"(JOC, 2014)","plainCitation":"(JOC, 2014)","noteIndex":0},"citationItems":[{"id":371,"uris":["http://zotero.org/users/local/Db3yIdfR/items/EZ352WRF"],"uri":["http://zotero.org/users/local/Db3yIdfR/items/EZ352WRF"],"itemData":{"id":371,"type":"webpage","title":"Svendborg Maersk Loses ‘Significant Number’ of Containers [Updated] | JOC.com","URL":"https://www.joc.com/maritime-news/container-lines/maersk-line/svendborg-maersk-loses-%E2%80%98significant-number%E2%80%99-containers-updated_20140218.html","author":[{"family":"JOC","given":""}],"accessed":{"date-parts":[["2020",1,15]]},"issued":{"date-parts":[["2014",2,18]]}}}],"schema":"https://github.com/citation-style-language/schema/raw/master/csl-citation.json"} </w:instrText>
      </w:r>
      <w:r w:rsidR="005909E6">
        <w:rPr>
          <w:rFonts w:asciiTheme="minorHAnsi" w:hAnsiTheme="minorHAnsi" w:cstheme="minorHAnsi"/>
          <w:sz w:val="24"/>
          <w:szCs w:val="24"/>
        </w:rPr>
        <w:fldChar w:fldCharType="separate"/>
      </w:r>
      <w:r w:rsidR="002231EA">
        <w:rPr>
          <w:rFonts w:asciiTheme="minorHAnsi" w:hAnsiTheme="minorHAnsi" w:cstheme="minorHAnsi"/>
          <w:noProof/>
          <w:sz w:val="24"/>
          <w:szCs w:val="24"/>
        </w:rPr>
        <w:t>(JOC, 2014)</w:t>
      </w:r>
      <w:r w:rsidR="005909E6">
        <w:rPr>
          <w:rFonts w:asciiTheme="minorHAnsi" w:hAnsiTheme="minorHAnsi" w:cstheme="minorHAnsi"/>
          <w:sz w:val="24"/>
          <w:szCs w:val="24"/>
        </w:rPr>
        <w:fldChar w:fldCharType="end"/>
      </w:r>
      <w:r w:rsidR="002231EA">
        <w:rPr>
          <w:rFonts w:asciiTheme="minorHAnsi" w:hAnsiTheme="minorHAnsi" w:cstheme="minorHAnsi"/>
          <w:sz w:val="24"/>
          <w:szCs w:val="24"/>
        </w:rPr>
        <w:t xml:space="preserve"> </w:t>
      </w:r>
      <w:r w:rsidR="009A2FE7">
        <w:rPr>
          <w:rFonts w:asciiTheme="minorHAnsi" w:hAnsiTheme="minorHAnsi" w:cstheme="minorHAnsi"/>
          <w:sz w:val="24"/>
          <w:szCs w:val="24"/>
        </w:rPr>
        <w:t>in a single incident</w:t>
      </w:r>
      <w:r w:rsidR="002E6D68">
        <w:rPr>
          <w:rFonts w:asciiTheme="minorHAnsi" w:hAnsiTheme="minorHAnsi" w:cstheme="minorHAnsi"/>
          <w:sz w:val="24"/>
          <w:szCs w:val="24"/>
        </w:rPr>
        <w:t xml:space="preserve">. This adds to the </w:t>
      </w:r>
      <w:r w:rsidR="003C5566">
        <w:rPr>
          <w:rFonts w:asciiTheme="minorHAnsi" w:hAnsiTheme="minorHAnsi" w:cstheme="minorHAnsi"/>
          <w:sz w:val="24"/>
          <w:szCs w:val="24"/>
        </w:rPr>
        <w:t>“$200 million”</w:t>
      </w:r>
      <w:r w:rsidR="00BA7ADC" w:rsidRPr="00BA7ADC">
        <w:rPr>
          <w:rFonts w:asciiTheme="minorHAnsi" w:hAnsiTheme="minorHAnsi" w:cstheme="minorHAnsi"/>
          <w:sz w:val="24"/>
          <w:szCs w:val="24"/>
        </w:rPr>
        <w:t xml:space="preserve"> </w:t>
      </w:r>
      <w:r w:rsidR="00BA7ADC">
        <w:rPr>
          <w:rFonts w:asciiTheme="minorHAnsi" w:hAnsiTheme="minorHAnsi" w:cstheme="minorHAnsi"/>
          <w:sz w:val="24"/>
          <w:szCs w:val="24"/>
        </w:rPr>
        <w:fldChar w:fldCharType="begin"/>
      </w:r>
      <w:r w:rsidR="00BA7ADC">
        <w:rPr>
          <w:rFonts w:asciiTheme="minorHAnsi" w:hAnsiTheme="minorHAnsi" w:cstheme="minorHAnsi"/>
          <w:sz w:val="24"/>
          <w:szCs w:val="24"/>
        </w:rPr>
        <w:instrText xml:space="preserve"> ADDIN ZOTERO_ITEM CSL_CITATION {"citationID":"KwOciFam","properties":{"formattedCitation":"(Lister, 2014)","plainCitation":"(Lister, 2014)","noteIndex":0},"citationItems":[{"id":373,"uris":["http://zotero.org/users/local/Db3yIdfR/items/6YHCTFQE"],"uri":["http://zotero.org/users/local/Db3yIdfR/items/6YHCTFQE"],"itemData":{"id":373,"type":"webpage","title":"Ship loses more than 500 containers in heavy seas - CNN","URL":"https://edition.cnn.com/2014/02/21/world/container-ship-loses-containers/index.html","author":[{"family":"Lister","given":"Tim"}],"accessed":{"date-parts":[["2020",1,15]]},"issued":{"date-parts":[["2014",2,22]]}}}],"schema":"https://github.com/citation-style-language/schema/raw/master/csl-citation.json"} </w:instrText>
      </w:r>
      <w:r w:rsidR="00BA7ADC">
        <w:rPr>
          <w:rFonts w:asciiTheme="minorHAnsi" w:hAnsiTheme="minorHAnsi" w:cstheme="minorHAnsi"/>
          <w:sz w:val="24"/>
          <w:szCs w:val="24"/>
        </w:rPr>
        <w:fldChar w:fldCharType="separate"/>
      </w:r>
      <w:r w:rsidR="00BA7ADC">
        <w:rPr>
          <w:rFonts w:asciiTheme="minorHAnsi" w:hAnsiTheme="minorHAnsi" w:cstheme="minorHAnsi"/>
          <w:sz w:val="24"/>
          <w:szCs w:val="24"/>
        </w:rPr>
        <w:t>(Lister, 2014)</w:t>
      </w:r>
      <w:r w:rsidR="00BA7ADC">
        <w:rPr>
          <w:rFonts w:asciiTheme="minorHAnsi" w:hAnsiTheme="minorHAnsi" w:cstheme="minorHAnsi"/>
          <w:sz w:val="24"/>
          <w:szCs w:val="24"/>
        </w:rPr>
        <w:fldChar w:fldCharType="end"/>
      </w:r>
      <w:r w:rsidR="00BA7ADC">
        <w:rPr>
          <w:rFonts w:asciiTheme="minorHAnsi" w:hAnsiTheme="minorHAnsi" w:cstheme="minorHAnsi"/>
          <w:sz w:val="24"/>
          <w:szCs w:val="24"/>
        </w:rPr>
        <w:t xml:space="preserve"> </w:t>
      </w:r>
      <w:r w:rsidR="0058351F">
        <w:rPr>
          <w:rFonts w:asciiTheme="minorHAnsi" w:hAnsiTheme="minorHAnsi" w:cstheme="minorHAnsi"/>
          <w:sz w:val="24"/>
          <w:szCs w:val="24"/>
        </w:rPr>
        <w:t xml:space="preserve">costs </w:t>
      </w:r>
      <w:r w:rsidR="00305298">
        <w:rPr>
          <w:rFonts w:asciiTheme="minorHAnsi" w:hAnsiTheme="minorHAnsi" w:cstheme="minorHAnsi"/>
          <w:sz w:val="24"/>
          <w:szCs w:val="24"/>
        </w:rPr>
        <w:t xml:space="preserve">that are incurred </w:t>
      </w:r>
      <w:r w:rsidR="0058351F">
        <w:rPr>
          <w:rFonts w:asciiTheme="minorHAnsi" w:hAnsiTheme="minorHAnsi" w:cstheme="minorHAnsi"/>
          <w:sz w:val="24"/>
          <w:szCs w:val="24"/>
        </w:rPr>
        <w:t xml:space="preserve">to </w:t>
      </w:r>
      <w:r w:rsidR="00555C83">
        <w:rPr>
          <w:rFonts w:asciiTheme="minorHAnsi" w:hAnsiTheme="minorHAnsi" w:cstheme="minorHAnsi"/>
          <w:sz w:val="24"/>
          <w:szCs w:val="24"/>
        </w:rPr>
        <w:t>recover them.</w:t>
      </w:r>
    </w:p>
    <w:p w:rsidR="008B137F" w:rsidRDefault="008B137F" w:rsidP="00D85E08">
      <w:pPr>
        <w:jc w:val="both"/>
        <w:rPr>
          <w:rFonts w:asciiTheme="minorHAnsi" w:hAnsiTheme="minorHAnsi" w:cstheme="minorHAnsi"/>
          <w:sz w:val="24"/>
          <w:szCs w:val="24"/>
        </w:rPr>
      </w:pPr>
    </w:p>
    <w:p w:rsidR="00ED1F6A" w:rsidRPr="0098258C" w:rsidRDefault="00ED1F6A" w:rsidP="00D85E08">
      <w:pPr>
        <w:jc w:val="both"/>
        <w:rPr>
          <w:rFonts w:asciiTheme="minorHAnsi" w:hAnsiTheme="minorHAnsi" w:cstheme="minorHAnsi"/>
          <w:sz w:val="24"/>
          <w:szCs w:val="24"/>
        </w:rPr>
      </w:pPr>
    </w:p>
    <w:p w:rsidR="004E74D1" w:rsidRPr="0098258C" w:rsidRDefault="008D6684" w:rsidP="00D85E08">
      <w:pPr>
        <w:pStyle w:val="Heading1"/>
        <w:jc w:val="both"/>
      </w:pPr>
      <w:bookmarkStart w:id="13" w:name="_Toc29836895"/>
      <w:bookmarkStart w:id="14" w:name="_Toc29836927"/>
      <w:r>
        <w:t>7.0. Positive</w:t>
      </w:r>
      <w:r w:rsidRPr="0098258C">
        <w:t xml:space="preserve"> associations with </w:t>
      </w:r>
      <w:r w:rsidR="009C5E92">
        <w:t>glo</w:t>
      </w:r>
      <w:r w:rsidR="00917448">
        <w:t xml:space="preserve">balised </w:t>
      </w:r>
      <w:r w:rsidRPr="0098258C">
        <w:t>Maritime shipping</w:t>
      </w:r>
      <w:bookmarkEnd w:id="13"/>
      <w:bookmarkEnd w:id="14"/>
    </w:p>
    <w:p w:rsidR="00ED1F6A" w:rsidRDefault="00ED1F6A" w:rsidP="00D85E08">
      <w:pPr>
        <w:jc w:val="both"/>
        <w:rPr>
          <w:rFonts w:asciiTheme="minorHAnsi" w:hAnsiTheme="minorHAnsi" w:cstheme="minorHAnsi"/>
          <w:b/>
          <w:bCs/>
          <w:sz w:val="24"/>
          <w:szCs w:val="24"/>
        </w:rPr>
      </w:pPr>
    </w:p>
    <w:p w:rsidR="00A22BEB" w:rsidRPr="001556DE" w:rsidRDefault="008D6684" w:rsidP="00D85E08">
      <w:pPr>
        <w:jc w:val="both"/>
        <w:rPr>
          <w:rFonts w:asciiTheme="minorHAnsi" w:hAnsiTheme="minorHAnsi" w:cstheme="minorHAnsi"/>
          <w:sz w:val="24"/>
          <w:szCs w:val="24"/>
        </w:rPr>
      </w:pPr>
      <w:r w:rsidRPr="001556DE">
        <w:rPr>
          <w:rFonts w:asciiTheme="minorHAnsi" w:hAnsiTheme="minorHAnsi" w:cstheme="minorHAnsi"/>
          <w:sz w:val="24"/>
          <w:szCs w:val="24"/>
        </w:rPr>
        <w:t>Constructively, Maritime</w:t>
      </w:r>
      <w:r w:rsidR="008C2CEE" w:rsidRPr="001556DE">
        <w:rPr>
          <w:rFonts w:asciiTheme="minorHAnsi" w:hAnsiTheme="minorHAnsi" w:cstheme="minorHAnsi"/>
          <w:sz w:val="24"/>
          <w:szCs w:val="24"/>
        </w:rPr>
        <w:t xml:space="preserve"> shipping </w:t>
      </w:r>
      <w:r w:rsidR="00285F68" w:rsidRPr="001556DE">
        <w:rPr>
          <w:rFonts w:asciiTheme="minorHAnsi" w:hAnsiTheme="minorHAnsi" w:cstheme="minorHAnsi"/>
          <w:sz w:val="24"/>
          <w:szCs w:val="24"/>
        </w:rPr>
        <w:t xml:space="preserve">has allowed </w:t>
      </w:r>
      <w:r w:rsidR="00F303C5" w:rsidRPr="001556DE">
        <w:rPr>
          <w:rFonts w:asciiTheme="minorHAnsi" w:hAnsiTheme="minorHAnsi" w:cstheme="minorHAnsi"/>
          <w:sz w:val="24"/>
          <w:szCs w:val="24"/>
        </w:rPr>
        <w:t>for the embellishment</w:t>
      </w:r>
      <w:r w:rsidR="00CE788B" w:rsidRPr="001556DE">
        <w:rPr>
          <w:rFonts w:asciiTheme="minorHAnsi" w:hAnsiTheme="minorHAnsi" w:cstheme="minorHAnsi"/>
          <w:sz w:val="24"/>
          <w:szCs w:val="24"/>
        </w:rPr>
        <w:t xml:space="preserve"> of long term gains, </w:t>
      </w:r>
      <w:r w:rsidR="00C6169A" w:rsidRPr="001556DE">
        <w:rPr>
          <w:rFonts w:asciiTheme="minorHAnsi" w:hAnsiTheme="minorHAnsi" w:cstheme="minorHAnsi"/>
          <w:sz w:val="24"/>
          <w:szCs w:val="24"/>
        </w:rPr>
        <w:t xml:space="preserve">in particular, </w:t>
      </w:r>
      <w:r w:rsidR="006952B3" w:rsidRPr="001556DE">
        <w:rPr>
          <w:rFonts w:asciiTheme="minorHAnsi" w:hAnsiTheme="minorHAnsi" w:cstheme="minorHAnsi"/>
          <w:sz w:val="24"/>
          <w:szCs w:val="24"/>
        </w:rPr>
        <w:t xml:space="preserve">those </w:t>
      </w:r>
      <w:r w:rsidR="00C6169A" w:rsidRPr="001556DE">
        <w:rPr>
          <w:rFonts w:asciiTheme="minorHAnsi" w:hAnsiTheme="minorHAnsi" w:cstheme="minorHAnsi"/>
          <w:sz w:val="24"/>
          <w:szCs w:val="24"/>
        </w:rPr>
        <w:t xml:space="preserve">regarding </w:t>
      </w:r>
      <w:r w:rsidRPr="001556DE">
        <w:rPr>
          <w:rFonts w:asciiTheme="minorHAnsi" w:hAnsiTheme="minorHAnsi" w:cstheme="minorHAnsi"/>
          <w:sz w:val="24"/>
          <w:szCs w:val="24"/>
        </w:rPr>
        <w:t>costs</w:t>
      </w:r>
      <w:r w:rsidR="00501C21">
        <w:rPr>
          <w:rFonts w:asciiTheme="minorHAnsi" w:hAnsiTheme="minorHAnsi" w:cstheme="minorHAnsi"/>
          <w:sz w:val="24"/>
          <w:szCs w:val="24"/>
        </w:rPr>
        <w:t xml:space="preserve"> </w:t>
      </w:r>
      <w:r w:rsidR="002D72F6">
        <w:rPr>
          <w:rFonts w:asciiTheme="minorHAnsi" w:hAnsiTheme="minorHAnsi" w:cstheme="minorHAnsi"/>
          <w:sz w:val="24"/>
          <w:szCs w:val="24"/>
        </w:rPr>
        <w:fldChar w:fldCharType="begin"/>
      </w:r>
      <w:r w:rsidR="00797FCE">
        <w:rPr>
          <w:rFonts w:asciiTheme="minorHAnsi" w:hAnsiTheme="minorHAnsi" w:cstheme="minorHAnsi"/>
          <w:sz w:val="24"/>
          <w:szCs w:val="24"/>
        </w:rPr>
        <w:instrText xml:space="preserve"> ADDIN ZOTERO_ITEM CSL_CITATION {"citationID":"5EHVtsSQ","properties":{"formattedCitation":"(Strikingly, 2018)","plainCitation":"(Strikingly, 2018)","noteIndex":0},"citationItems":[{"id":358,"uris":["http://zotero.org/users/local/Db3yIdfR/items/TG2YUDMJ"],"uri":["http://zotero.org/users/local/Db3yIdfR/items/TG2YUDMJ"],"itemData":{"id":358,"type":"webpage","abstract":"Ocean shipment is one of the most excellent methods of shipping merchandise to places across the globe. Oceans cover the majority of the landmass of our planet on account of which","container-title":"Pros And Cons Of Ocean Freight Service","language":"en","title":"Pros And Cons Of Ocean Freight Service","URL":"http://indexi.mystrikingly.com/blog/pros-and-cons-of-ocean-freight-service","author":[{"family":"Strikingly","given":"my"}],"accessed":{"date-parts":[["2020",1,13]]},"issued":{"date-parts":[["2018",4,5]]}}}],"schema":"https://github.com/citation-style-language/schema/raw/master/csl-citation.json"} </w:instrText>
      </w:r>
      <w:r w:rsidR="002D72F6">
        <w:rPr>
          <w:rFonts w:asciiTheme="minorHAnsi" w:hAnsiTheme="minorHAnsi" w:cstheme="minorHAnsi"/>
          <w:sz w:val="24"/>
          <w:szCs w:val="24"/>
        </w:rPr>
        <w:fldChar w:fldCharType="separate"/>
      </w:r>
      <w:r w:rsidR="00797FCE">
        <w:rPr>
          <w:rFonts w:asciiTheme="minorHAnsi" w:hAnsiTheme="minorHAnsi" w:cstheme="minorHAnsi"/>
          <w:noProof/>
          <w:sz w:val="24"/>
          <w:szCs w:val="24"/>
        </w:rPr>
        <w:t>(Strikingly, 2018)</w:t>
      </w:r>
      <w:r w:rsidR="002D72F6">
        <w:rPr>
          <w:rFonts w:asciiTheme="minorHAnsi" w:hAnsiTheme="minorHAnsi" w:cstheme="minorHAnsi"/>
          <w:sz w:val="24"/>
          <w:szCs w:val="24"/>
        </w:rPr>
        <w:fldChar w:fldCharType="end"/>
      </w:r>
      <w:r w:rsidR="00847596">
        <w:rPr>
          <w:rFonts w:asciiTheme="minorHAnsi" w:hAnsiTheme="minorHAnsi" w:cstheme="minorHAnsi"/>
          <w:sz w:val="24"/>
          <w:szCs w:val="24"/>
        </w:rPr>
        <w:t>.</w:t>
      </w:r>
      <w:r w:rsidR="008C47CD">
        <w:rPr>
          <w:rFonts w:asciiTheme="minorHAnsi" w:hAnsiTheme="minorHAnsi" w:cstheme="minorHAnsi"/>
          <w:sz w:val="24"/>
          <w:szCs w:val="24"/>
        </w:rPr>
        <w:t xml:space="preserve"> Maritime shipping is also </w:t>
      </w:r>
      <w:r w:rsidR="00FA63A7">
        <w:rPr>
          <w:rFonts w:asciiTheme="minorHAnsi" w:hAnsiTheme="minorHAnsi" w:cstheme="minorHAnsi"/>
          <w:sz w:val="24"/>
          <w:szCs w:val="24"/>
        </w:rPr>
        <w:t xml:space="preserve">made a tremendous affordable proposition, due </w:t>
      </w:r>
      <w:r w:rsidR="00ED5FB0">
        <w:rPr>
          <w:rFonts w:asciiTheme="minorHAnsi" w:hAnsiTheme="minorHAnsi" w:cstheme="minorHAnsi"/>
          <w:sz w:val="24"/>
          <w:szCs w:val="24"/>
        </w:rPr>
        <w:t>in relation to the size of the shipping container</w:t>
      </w:r>
      <w:r w:rsidR="00DB4136">
        <w:rPr>
          <w:rFonts w:asciiTheme="minorHAnsi" w:hAnsiTheme="minorHAnsi" w:cstheme="minorHAnsi"/>
          <w:sz w:val="24"/>
          <w:szCs w:val="24"/>
        </w:rPr>
        <w:t xml:space="preserve"> </w:t>
      </w:r>
      <w:r w:rsidR="00A63C1A">
        <w:rPr>
          <w:rFonts w:asciiTheme="minorHAnsi" w:hAnsiTheme="minorHAnsi" w:cstheme="minorHAnsi"/>
          <w:sz w:val="24"/>
          <w:szCs w:val="24"/>
        </w:rPr>
        <w:t>by having the</w:t>
      </w:r>
      <w:r w:rsidR="00E21A57">
        <w:rPr>
          <w:rFonts w:asciiTheme="minorHAnsi" w:hAnsiTheme="minorHAnsi" w:cstheme="minorHAnsi"/>
          <w:sz w:val="24"/>
          <w:szCs w:val="24"/>
        </w:rPr>
        <w:t xml:space="preserve"> </w:t>
      </w:r>
      <w:r w:rsidR="00A63C1A">
        <w:rPr>
          <w:rFonts w:asciiTheme="minorHAnsi" w:hAnsiTheme="minorHAnsi" w:cstheme="minorHAnsi"/>
          <w:sz w:val="24"/>
          <w:szCs w:val="24"/>
        </w:rPr>
        <w:t>ability</w:t>
      </w:r>
      <w:r w:rsidR="00E21A57">
        <w:rPr>
          <w:rFonts w:asciiTheme="minorHAnsi" w:hAnsiTheme="minorHAnsi" w:cstheme="minorHAnsi"/>
          <w:sz w:val="24"/>
          <w:szCs w:val="24"/>
        </w:rPr>
        <w:t xml:space="preserve"> to be able to hold a </w:t>
      </w:r>
      <w:r w:rsidR="00A63C1A">
        <w:rPr>
          <w:rFonts w:asciiTheme="minorHAnsi" w:hAnsiTheme="minorHAnsi" w:cstheme="minorHAnsi"/>
          <w:sz w:val="24"/>
          <w:szCs w:val="24"/>
        </w:rPr>
        <w:t>momentous</w:t>
      </w:r>
      <w:r w:rsidR="00CC3A3F">
        <w:rPr>
          <w:rFonts w:asciiTheme="minorHAnsi" w:hAnsiTheme="minorHAnsi" w:cstheme="minorHAnsi"/>
          <w:sz w:val="24"/>
          <w:szCs w:val="24"/>
        </w:rPr>
        <w:t xml:space="preserve"> amount of </w:t>
      </w:r>
      <w:r w:rsidR="00CC00CD">
        <w:rPr>
          <w:rFonts w:asciiTheme="minorHAnsi" w:hAnsiTheme="minorHAnsi" w:cstheme="minorHAnsi"/>
          <w:sz w:val="24"/>
          <w:szCs w:val="24"/>
        </w:rPr>
        <w:t>cargo. It</w:t>
      </w:r>
      <w:r w:rsidR="00EA66D6">
        <w:rPr>
          <w:rFonts w:asciiTheme="minorHAnsi" w:hAnsiTheme="minorHAnsi" w:cstheme="minorHAnsi"/>
          <w:sz w:val="24"/>
          <w:szCs w:val="24"/>
        </w:rPr>
        <w:t xml:space="preserve"> is also aided by the fact that “businesses</w:t>
      </w:r>
      <w:r w:rsidR="001F3D34">
        <w:rPr>
          <w:rFonts w:asciiTheme="minorHAnsi" w:hAnsiTheme="minorHAnsi" w:cstheme="minorHAnsi"/>
          <w:sz w:val="24"/>
          <w:szCs w:val="24"/>
        </w:rPr>
        <w:t xml:space="preserve"> whose goods are being carried will share the cost </w:t>
      </w:r>
      <w:r w:rsidR="00D3713A">
        <w:rPr>
          <w:rFonts w:asciiTheme="minorHAnsi" w:hAnsiTheme="minorHAnsi" w:cstheme="minorHAnsi"/>
          <w:sz w:val="24"/>
          <w:szCs w:val="24"/>
        </w:rPr>
        <w:t>of the specific vessel arriving at a des</w:t>
      </w:r>
      <w:r w:rsidR="00CC00CD">
        <w:rPr>
          <w:rFonts w:asciiTheme="minorHAnsi" w:hAnsiTheme="minorHAnsi" w:cstheme="minorHAnsi"/>
          <w:sz w:val="24"/>
          <w:szCs w:val="24"/>
        </w:rPr>
        <w:t>tination”</w:t>
      </w:r>
      <w:r w:rsidR="00771479">
        <w:rPr>
          <w:rFonts w:asciiTheme="minorHAnsi" w:hAnsiTheme="minorHAnsi" w:cstheme="minorHAnsi"/>
          <w:sz w:val="24"/>
          <w:szCs w:val="24"/>
        </w:rPr>
        <w:fldChar w:fldCharType="begin"/>
      </w:r>
      <w:r w:rsidR="00777955">
        <w:rPr>
          <w:rFonts w:asciiTheme="minorHAnsi" w:hAnsiTheme="minorHAnsi" w:cstheme="minorHAnsi"/>
          <w:sz w:val="24"/>
          <w:szCs w:val="24"/>
        </w:rPr>
        <w:instrText xml:space="preserve"> ADDIN ZOTERO_ITEM CSL_CITATION {"citationID":"78qj2koG","properties":{"formattedCitation":"(Durick, 2019)","plainCitation":"(Durick, 2019)","noteIndex":0},"citationItems":[{"id":365,"uris":["http://zotero.org/users/local/Db3yIdfR/items/GCXPB6JD"],"uri":["http://zotero.org/users/local/Db3yIdfR/items/GCXPB6JD"],"itemData":{"id":365,"type":"webpage","title":"Pros and Cons of Maritime Shipping - Global Trade Magazine","URL":"https://www.globaltrademag.com/pros-and-cons-of-maritime-shipping/","author":[{"family":"Durick","given":"Alex"}],"accessed":{"date-parts":[["2020",1,14]]},"issued":{"date-parts":[["2019",7,9]]}}}],"schema":"https://github.com/citation-style-language/schema/raw/master/csl-citation.json"} </w:instrText>
      </w:r>
      <w:r w:rsidR="00771479">
        <w:rPr>
          <w:rFonts w:asciiTheme="minorHAnsi" w:hAnsiTheme="minorHAnsi" w:cstheme="minorHAnsi"/>
          <w:sz w:val="24"/>
          <w:szCs w:val="24"/>
        </w:rPr>
        <w:fldChar w:fldCharType="separate"/>
      </w:r>
      <w:r w:rsidR="00777955">
        <w:rPr>
          <w:rFonts w:asciiTheme="minorHAnsi" w:hAnsiTheme="minorHAnsi" w:cstheme="minorHAnsi"/>
          <w:noProof/>
          <w:sz w:val="24"/>
          <w:szCs w:val="24"/>
        </w:rPr>
        <w:t>(Durick, 2019)</w:t>
      </w:r>
      <w:r w:rsidR="00771479">
        <w:rPr>
          <w:rFonts w:asciiTheme="minorHAnsi" w:hAnsiTheme="minorHAnsi" w:cstheme="minorHAnsi"/>
          <w:sz w:val="24"/>
          <w:szCs w:val="24"/>
        </w:rPr>
        <w:fldChar w:fldCharType="end"/>
      </w:r>
      <w:r w:rsidR="007A570D">
        <w:rPr>
          <w:rFonts w:asciiTheme="minorHAnsi" w:hAnsiTheme="minorHAnsi" w:cstheme="minorHAnsi"/>
          <w:sz w:val="24"/>
          <w:szCs w:val="24"/>
        </w:rPr>
        <w:t>.</w:t>
      </w:r>
      <w:r w:rsidR="00ED5FB0">
        <w:rPr>
          <w:rFonts w:asciiTheme="minorHAnsi" w:hAnsiTheme="minorHAnsi" w:cstheme="minorHAnsi"/>
          <w:sz w:val="24"/>
          <w:szCs w:val="24"/>
        </w:rPr>
        <w:t xml:space="preserve"> </w:t>
      </w:r>
      <w:r w:rsidRPr="001556DE">
        <w:rPr>
          <w:rFonts w:asciiTheme="minorHAnsi" w:hAnsiTheme="minorHAnsi" w:cstheme="minorHAnsi"/>
          <w:sz w:val="24"/>
          <w:szCs w:val="24"/>
        </w:rPr>
        <w:t>Companies</w:t>
      </w:r>
      <w:r w:rsidR="00F534E0" w:rsidRPr="001556DE">
        <w:rPr>
          <w:rFonts w:asciiTheme="minorHAnsi" w:hAnsiTheme="minorHAnsi" w:cstheme="minorHAnsi"/>
          <w:sz w:val="24"/>
          <w:szCs w:val="24"/>
        </w:rPr>
        <w:t xml:space="preserve">, </w:t>
      </w:r>
      <w:r w:rsidR="00071920">
        <w:rPr>
          <w:rFonts w:asciiTheme="minorHAnsi" w:hAnsiTheme="minorHAnsi" w:cstheme="minorHAnsi"/>
          <w:sz w:val="24"/>
          <w:szCs w:val="24"/>
        </w:rPr>
        <w:t>as a result</w:t>
      </w:r>
      <w:r w:rsidR="00B94BDF">
        <w:rPr>
          <w:rFonts w:asciiTheme="minorHAnsi" w:hAnsiTheme="minorHAnsi" w:cstheme="minorHAnsi"/>
          <w:sz w:val="24"/>
          <w:szCs w:val="24"/>
        </w:rPr>
        <w:t xml:space="preserve">, </w:t>
      </w:r>
      <w:r w:rsidR="00F534E0" w:rsidRPr="001556DE">
        <w:rPr>
          <w:rFonts w:asciiTheme="minorHAnsi" w:hAnsiTheme="minorHAnsi" w:cstheme="minorHAnsi"/>
          <w:sz w:val="24"/>
          <w:szCs w:val="24"/>
        </w:rPr>
        <w:t xml:space="preserve">can transport </w:t>
      </w:r>
      <w:r w:rsidR="00FB65A6" w:rsidRPr="001556DE">
        <w:rPr>
          <w:rFonts w:asciiTheme="minorHAnsi" w:hAnsiTheme="minorHAnsi" w:cstheme="minorHAnsi"/>
          <w:sz w:val="24"/>
          <w:szCs w:val="24"/>
        </w:rPr>
        <w:t xml:space="preserve">goods at a significantly </w:t>
      </w:r>
      <w:r w:rsidR="001B11D5" w:rsidRPr="001556DE">
        <w:rPr>
          <w:rFonts w:asciiTheme="minorHAnsi" w:hAnsiTheme="minorHAnsi" w:cstheme="minorHAnsi"/>
          <w:sz w:val="24"/>
          <w:szCs w:val="24"/>
        </w:rPr>
        <w:t xml:space="preserve">lower </w:t>
      </w:r>
      <w:r w:rsidR="00E33AA5" w:rsidRPr="001556DE">
        <w:rPr>
          <w:rFonts w:asciiTheme="minorHAnsi" w:hAnsiTheme="minorHAnsi" w:cstheme="minorHAnsi"/>
          <w:sz w:val="24"/>
          <w:szCs w:val="24"/>
        </w:rPr>
        <w:t>price</w:t>
      </w:r>
      <w:r w:rsidR="0030578F" w:rsidRPr="001556DE">
        <w:rPr>
          <w:rFonts w:asciiTheme="minorHAnsi" w:hAnsiTheme="minorHAnsi" w:cstheme="minorHAnsi"/>
          <w:sz w:val="24"/>
          <w:szCs w:val="24"/>
        </w:rPr>
        <w:t xml:space="preserve"> than other </w:t>
      </w:r>
      <w:r w:rsidR="00EF44A5" w:rsidRPr="001556DE">
        <w:rPr>
          <w:rFonts w:asciiTheme="minorHAnsi" w:hAnsiTheme="minorHAnsi" w:cstheme="minorHAnsi"/>
          <w:sz w:val="24"/>
          <w:szCs w:val="24"/>
        </w:rPr>
        <w:t xml:space="preserve">modes of transport and transit goods </w:t>
      </w:r>
      <w:r w:rsidRPr="001556DE">
        <w:rPr>
          <w:rFonts w:asciiTheme="minorHAnsi" w:hAnsiTheme="minorHAnsi" w:cstheme="minorHAnsi"/>
          <w:sz w:val="24"/>
          <w:szCs w:val="24"/>
        </w:rPr>
        <w:t xml:space="preserve">in greater </w:t>
      </w:r>
      <w:r w:rsidR="00D363B7" w:rsidRPr="001556DE">
        <w:rPr>
          <w:rFonts w:asciiTheme="minorHAnsi" w:hAnsiTheme="minorHAnsi" w:cstheme="minorHAnsi"/>
          <w:sz w:val="24"/>
          <w:szCs w:val="24"/>
        </w:rPr>
        <w:t>quantities</w:t>
      </w:r>
      <w:r w:rsidR="00D363B7">
        <w:rPr>
          <w:rFonts w:asciiTheme="minorHAnsi" w:hAnsiTheme="minorHAnsi" w:cstheme="minorHAnsi"/>
          <w:sz w:val="24"/>
          <w:szCs w:val="24"/>
        </w:rPr>
        <w:t>. The</w:t>
      </w:r>
      <w:r w:rsidR="006D0808">
        <w:rPr>
          <w:rFonts w:asciiTheme="minorHAnsi" w:hAnsiTheme="minorHAnsi" w:cstheme="minorHAnsi"/>
          <w:sz w:val="24"/>
          <w:szCs w:val="24"/>
        </w:rPr>
        <w:t xml:space="preserve"> use of shipping also </w:t>
      </w:r>
      <w:r w:rsidR="00184A4D">
        <w:rPr>
          <w:rFonts w:asciiTheme="minorHAnsi" w:hAnsiTheme="minorHAnsi" w:cstheme="minorHAnsi"/>
          <w:sz w:val="24"/>
          <w:szCs w:val="24"/>
        </w:rPr>
        <w:t>allows for companies to transp</w:t>
      </w:r>
      <w:r w:rsidR="00F355B9">
        <w:rPr>
          <w:rFonts w:asciiTheme="minorHAnsi" w:hAnsiTheme="minorHAnsi" w:cstheme="minorHAnsi"/>
          <w:sz w:val="24"/>
          <w:szCs w:val="24"/>
        </w:rPr>
        <w:t>ort bulky goods</w:t>
      </w:r>
      <w:r w:rsidR="00052EC4">
        <w:rPr>
          <w:rFonts w:asciiTheme="minorHAnsi" w:hAnsiTheme="minorHAnsi" w:cstheme="minorHAnsi"/>
          <w:sz w:val="24"/>
          <w:szCs w:val="24"/>
        </w:rPr>
        <w:t xml:space="preserve"> that </w:t>
      </w:r>
      <w:r w:rsidR="00571007">
        <w:rPr>
          <w:rFonts w:asciiTheme="minorHAnsi" w:hAnsiTheme="minorHAnsi" w:cstheme="minorHAnsi"/>
          <w:sz w:val="24"/>
          <w:szCs w:val="24"/>
        </w:rPr>
        <w:t xml:space="preserve">are </w:t>
      </w:r>
      <w:r w:rsidR="00823F8A">
        <w:rPr>
          <w:rFonts w:asciiTheme="minorHAnsi" w:hAnsiTheme="minorHAnsi" w:cstheme="minorHAnsi"/>
          <w:sz w:val="24"/>
          <w:szCs w:val="24"/>
        </w:rPr>
        <w:t xml:space="preserve">unable to be transported </w:t>
      </w:r>
      <w:r w:rsidR="005F56C8">
        <w:rPr>
          <w:rFonts w:asciiTheme="minorHAnsi" w:hAnsiTheme="minorHAnsi" w:cstheme="minorHAnsi"/>
          <w:sz w:val="24"/>
          <w:szCs w:val="24"/>
        </w:rPr>
        <w:t>by oth</w:t>
      </w:r>
      <w:r w:rsidR="007824DD">
        <w:rPr>
          <w:rFonts w:asciiTheme="minorHAnsi" w:hAnsiTheme="minorHAnsi" w:cstheme="minorHAnsi"/>
          <w:sz w:val="24"/>
          <w:szCs w:val="24"/>
        </w:rPr>
        <w:t>er forms of transport</w:t>
      </w:r>
      <w:r w:rsidR="00A003DE">
        <w:rPr>
          <w:rFonts w:asciiTheme="minorHAnsi" w:hAnsiTheme="minorHAnsi" w:cstheme="minorHAnsi"/>
          <w:sz w:val="24"/>
          <w:szCs w:val="24"/>
        </w:rPr>
        <w:t>.</w:t>
      </w:r>
    </w:p>
    <w:p w:rsidR="00AF66FE" w:rsidRPr="0098258C" w:rsidRDefault="00AF66FE" w:rsidP="00D85E08">
      <w:pPr>
        <w:jc w:val="both"/>
        <w:rPr>
          <w:rFonts w:asciiTheme="minorHAnsi" w:hAnsiTheme="minorHAnsi" w:cstheme="minorHAnsi"/>
          <w:b/>
          <w:bCs/>
          <w:sz w:val="24"/>
          <w:szCs w:val="24"/>
        </w:rPr>
      </w:pPr>
    </w:p>
    <w:p w:rsidR="00070673" w:rsidRPr="0098258C" w:rsidRDefault="00070673" w:rsidP="00D85E08">
      <w:pPr>
        <w:pStyle w:val="ListParagraph"/>
        <w:jc w:val="both"/>
        <w:rPr>
          <w:rFonts w:asciiTheme="minorHAnsi" w:hAnsiTheme="minorHAnsi" w:cstheme="minorHAnsi"/>
          <w:sz w:val="24"/>
          <w:szCs w:val="24"/>
          <w:u w:val="single"/>
        </w:rPr>
      </w:pPr>
    </w:p>
    <w:p w:rsidR="00163130" w:rsidRPr="0098258C" w:rsidRDefault="008D6684" w:rsidP="00D85E08">
      <w:pPr>
        <w:pStyle w:val="Heading1"/>
        <w:jc w:val="both"/>
      </w:pPr>
      <w:bookmarkStart w:id="15" w:name="_Toc29836896"/>
      <w:bookmarkStart w:id="16" w:name="_Toc29836928"/>
      <w:r>
        <w:t>8.0</w:t>
      </w:r>
      <w:r w:rsidR="00AD50CB">
        <w:t>.</w:t>
      </w:r>
      <w:r w:rsidR="00E064CD">
        <w:t xml:space="preserve"> </w:t>
      </w:r>
      <w:r w:rsidR="0033210A" w:rsidRPr="0098258C">
        <w:t>Negative associat</w:t>
      </w:r>
      <w:r w:rsidR="007534A0" w:rsidRPr="0098258C">
        <w:t>ion</w:t>
      </w:r>
      <w:r w:rsidR="004E74D1" w:rsidRPr="0098258C">
        <w:t>s</w:t>
      </w:r>
      <w:r w:rsidR="0033210A" w:rsidRPr="0098258C">
        <w:t xml:space="preserve"> with </w:t>
      </w:r>
      <w:r w:rsidR="00555C83">
        <w:t xml:space="preserve">globalised </w:t>
      </w:r>
      <w:r w:rsidR="0033210A" w:rsidRPr="0098258C">
        <w:t xml:space="preserve">Maritime </w:t>
      </w:r>
      <w:r w:rsidR="006021F1" w:rsidRPr="0098258C">
        <w:t>shipping</w:t>
      </w:r>
      <w:bookmarkEnd w:id="15"/>
      <w:bookmarkEnd w:id="16"/>
    </w:p>
    <w:p w:rsidR="006021F1" w:rsidRPr="0098258C" w:rsidRDefault="006021F1" w:rsidP="00D85E08">
      <w:pPr>
        <w:pStyle w:val="ListParagraph"/>
        <w:jc w:val="both"/>
        <w:rPr>
          <w:rFonts w:asciiTheme="minorHAnsi" w:hAnsiTheme="minorHAnsi" w:cstheme="minorHAnsi"/>
          <w:sz w:val="24"/>
          <w:szCs w:val="24"/>
          <w:u w:val="single"/>
        </w:rPr>
      </w:pPr>
    </w:p>
    <w:p w:rsidR="006021F1" w:rsidRPr="00B41D49" w:rsidRDefault="008D6684" w:rsidP="00D85E08">
      <w:pPr>
        <w:jc w:val="both"/>
        <w:rPr>
          <w:rFonts w:asciiTheme="minorHAnsi" w:hAnsiTheme="minorHAnsi" w:cstheme="minorHAnsi"/>
          <w:sz w:val="24"/>
          <w:szCs w:val="24"/>
        </w:rPr>
      </w:pPr>
      <w:r w:rsidRPr="00B41D49">
        <w:rPr>
          <w:rFonts w:asciiTheme="minorHAnsi" w:hAnsiTheme="minorHAnsi" w:cstheme="minorHAnsi"/>
          <w:sz w:val="24"/>
          <w:szCs w:val="24"/>
        </w:rPr>
        <w:t xml:space="preserve">From a pessimistic </w:t>
      </w:r>
      <w:r w:rsidR="004D1CE3" w:rsidRPr="00B41D49">
        <w:rPr>
          <w:rFonts w:asciiTheme="minorHAnsi" w:hAnsiTheme="minorHAnsi" w:cstheme="minorHAnsi"/>
          <w:sz w:val="24"/>
          <w:szCs w:val="24"/>
        </w:rPr>
        <w:t>angle, Maritime</w:t>
      </w:r>
      <w:r w:rsidRPr="00B41D49">
        <w:rPr>
          <w:rFonts w:asciiTheme="minorHAnsi" w:hAnsiTheme="minorHAnsi" w:cstheme="minorHAnsi"/>
          <w:sz w:val="24"/>
          <w:szCs w:val="24"/>
        </w:rPr>
        <w:t xml:space="preserve"> </w:t>
      </w:r>
      <w:r w:rsidR="00EF0951" w:rsidRPr="00B41D49">
        <w:rPr>
          <w:rFonts w:asciiTheme="minorHAnsi" w:hAnsiTheme="minorHAnsi" w:cstheme="minorHAnsi"/>
          <w:sz w:val="24"/>
          <w:szCs w:val="24"/>
        </w:rPr>
        <w:t xml:space="preserve">shipping as a whole is hugely damaging. It is a serious </w:t>
      </w:r>
      <w:r w:rsidR="009317D4" w:rsidRPr="00B41D49">
        <w:rPr>
          <w:rFonts w:asciiTheme="minorHAnsi" w:hAnsiTheme="minorHAnsi" w:cstheme="minorHAnsi"/>
          <w:sz w:val="24"/>
          <w:szCs w:val="24"/>
        </w:rPr>
        <w:t xml:space="preserve">contributor to the rise of </w:t>
      </w:r>
      <w:r w:rsidR="006716C5" w:rsidRPr="00B41D49">
        <w:rPr>
          <w:rFonts w:asciiTheme="minorHAnsi" w:hAnsiTheme="minorHAnsi" w:cstheme="minorHAnsi"/>
          <w:sz w:val="24"/>
          <w:szCs w:val="24"/>
        </w:rPr>
        <w:t xml:space="preserve">environmental </w:t>
      </w:r>
      <w:r w:rsidR="00525576" w:rsidRPr="00B41D49">
        <w:rPr>
          <w:rFonts w:asciiTheme="minorHAnsi" w:hAnsiTheme="minorHAnsi" w:cstheme="minorHAnsi"/>
          <w:sz w:val="24"/>
          <w:szCs w:val="24"/>
        </w:rPr>
        <w:t>issues</w:t>
      </w:r>
      <w:r w:rsidR="00A74ED6">
        <w:rPr>
          <w:rFonts w:asciiTheme="minorHAnsi" w:hAnsiTheme="minorHAnsi" w:cstheme="minorHAnsi"/>
          <w:sz w:val="24"/>
          <w:szCs w:val="24"/>
        </w:rPr>
        <w:t>,</w:t>
      </w:r>
      <w:r w:rsidR="00525576" w:rsidRPr="00B41D49">
        <w:rPr>
          <w:rFonts w:asciiTheme="minorHAnsi" w:hAnsiTheme="minorHAnsi" w:cstheme="minorHAnsi"/>
          <w:sz w:val="24"/>
          <w:szCs w:val="24"/>
        </w:rPr>
        <w:t xml:space="preserve"> most prominent</w:t>
      </w:r>
      <w:r w:rsidR="00A74ED6">
        <w:rPr>
          <w:rFonts w:asciiTheme="minorHAnsi" w:hAnsiTheme="minorHAnsi" w:cstheme="minorHAnsi"/>
          <w:sz w:val="24"/>
          <w:szCs w:val="24"/>
        </w:rPr>
        <w:t>ly</w:t>
      </w:r>
      <w:r w:rsidR="00525576" w:rsidRPr="00B41D49">
        <w:rPr>
          <w:rFonts w:asciiTheme="minorHAnsi" w:hAnsiTheme="minorHAnsi" w:cstheme="minorHAnsi"/>
          <w:sz w:val="24"/>
          <w:szCs w:val="24"/>
        </w:rPr>
        <w:t xml:space="preserve"> </w:t>
      </w:r>
      <w:r w:rsidR="003F733C" w:rsidRPr="00B41D49">
        <w:rPr>
          <w:rFonts w:asciiTheme="minorHAnsi" w:hAnsiTheme="minorHAnsi" w:cstheme="minorHAnsi"/>
          <w:sz w:val="24"/>
          <w:szCs w:val="24"/>
        </w:rPr>
        <w:t xml:space="preserve">by acting as </w:t>
      </w:r>
      <w:r w:rsidR="00525576" w:rsidRPr="00B41D49">
        <w:rPr>
          <w:rFonts w:asciiTheme="minorHAnsi" w:hAnsiTheme="minorHAnsi" w:cstheme="minorHAnsi"/>
          <w:sz w:val="24"/>
          <w:szCs w:val="24"/>
        </w:rPr>
        <w:t xml:space="preserve">the primary catalyst for the rise </w:t>
      </w:r>
      <w:r w:rsidR="007B21C2" w:rsidRPr="00B41D49">
        <w:rPr>
          <w:rFonts w:asciiTheme="minorHAnsi" w:hAnsiTheme="minorHAnsi" w:cstheme="minorHAnsi"/>
          <w:sz w:val="24"/>
          <w:szCs w:val="24"/>
        </w:rPr>
        <w:t xml:space="preserve">of </w:t>
      </w:r>
      <w:r w:rsidR="009317D4" w:rsidRPr="00B41D49">
        <w:rPr>
          <w:rFonts w:asciiTheme="minorHAnsi" w:hAnsiTheme="minorHAnsi" w:cstheme="minorHAnsi"/>
          <w:sz w:val="24"/>
          <w:szCs w:val="24"/>
        </w:rPr>
        <w:t xml:space="preserve">global </w:t>
      </w:r>
      <w:r w:rsidR="00CB31CD" w:rsidRPr="00B41D49">
        <w:rPr>
          <w:rFonts w:asciiTheme="minorHAnsi" w:hAnsiTheme="minorHAnsi" w:cstheme="minorHAnsi"/>
          <w:sz w:val="24"/>
          <w:szCs w:val="24"/>
        </w:rPr>
        <w:t>warming. This</w:t>
      </w:r>
      <w:r w:rsidR="009F6F0E" w:rsidRPr="00B41D49">
        <w:rPr>
          <w:rFonts w:asciiTheme="minorHAnsi" w:hAnsiTheme="minorHAnsi" w:cstheme="minorHAnsi"/>
          <w:sz w:val="24"/>
          <w:szCs w:val="24"/>
        </w:rPr>
        <w:t xml:space="preserve"> </w:t>
      </w:r>
      <w:r w:rsidR="009317D4" w:rsidRPr="00B41D49">
        <w:rPr>
          <w:rFonts w:asciiTheme="minorHAnsi" w:hAnsiTheme="minorHAnsi" w:cstheme="minorHAnsi"/>
          <w:sz w:val="24"/>
          <w:szCs w:val="24"/>
        </w:rPr>
        <w:t>is mainly due to the</w:t>
      </w:r>
      <w:r w:rsidR="00F33064" w:rsidRPr="00B41D49">
        <w:rPr>
          <w:rFonts w:asciiTheme="minorHAnsi" w:hAnsiTheme="minorHAnsi" w:cstheme="minorHAnsi"/>
          <w:sz w:val="24"/>
          <w:szCs w:val="24"/>
        </w:rPr>
        <w:t xml:space="preserve"> </w:t>
      </w:r>
      <w:r w:rsidR="00E024C1" w:rsidRPr="00B41D49">
        <w:rPr>
          <w:rFonts w:asciiTheme="minorHAnsi" w:hAnsiTheme="minorHAnsi" w:cstheme="minorHAnsi"/>
          <w:sz w:val="24"/>
          <w:szCs w:val="24"/>
        </w:rPr>
        <w:t>colossal levels</w:t>
      </w:r>
      <w:r w:rsidR="009317D4" w:rsidRPr="00B41D49">
        <w:rPr>
          <w:rFonts w:asciiTheme="minorHAnsi" w:hAnsiTheme="minorHAnsi" w:cstheme="minorHAnsi"/>
          <w:sz w:val="24"/>
          <w:szCs w:val="24"/>
        </w:rPr>
        <w:t xml:space="preserve"> of harmful emissions that </w:t>
      </w:r>
      <w:r w:rsidR="00852E0D" w:rsidRPr="00B41D49">
        <w:rPr>
          <w:rFonts w:asciiTheme="minorHAnsi" w:hAnsiTheme="minorHAnsi" w:cstheme="minorHAnsi"/>
          <w:sz w:val="24"/>
          <w:szCs w:val="24"/>
        </w:rPr>
        <w:t>are produced</w:t>
      </w:r>
      <w:r w:rsidR="009F6F0E" w:rsidRPr="00B41D49">
        <w:rPr>
          <w:rFonts w:asciiTheme="minorHAnsi" w:hAnsiTheme="minorHAnsi" w:cstheme="minorHAnsi"/>
          <w:sz w:val="24"/>
          <w:szCs w:val="24"/>
        </w:rPr>
        <w:t xml:space="preserve"> by the burning </w:t>
      </w:r>
      <w:r w:rsidR="006873A2" w:rsidRPr="00B41D49">
        <w:rPr>
          <w:rFonts w:asciiTheme="minorHAnsi" w:hAnsiTheme="minorHAnsi" w:cstheme="minorHAnsi"/>
          <w:sz w:val="24"/>
          <w:szCs w:val="24"/>
        </w:rPr>
        <w:t>of a substantial amount of fossil fuels</w:t>
      </w:r>
      <w:r w:rsidR="00852E0D" w:rsidRPr="00B41D49">
        <w:rPr>
          <w:rFonts w:asciiTheme="minorHAnsi" w:hAnsiTheme="minorHAnsi" w:cstheme="minorHAnsi"/>
          <w:sz w:val="24"/>
          <w:szCs w:val="24"/>
        </w:rPr>
        <w:t xml:space="preserve"> during its transitional </w:t>
      </w:r>
      <w:r w:rsidR="00787B85" w:rsidRPr="00B41D49">
        <w:rPr>
          <w:rFonts w:asciiTheme="minorHAnsi" w:hAnsiTheme="minorHAnsi" w:cstheme="minorHAnsi"/>
          <w:sz w:val="24"/>
          <w:szCs w:val="24"/>
        </w:rPr>
        <w:t>period. Such</w:t>
      </w:r>
      <w:r w:rsidR="00281C7E" w:rsidRPr="00B41D49">
        <w:rPr>
          <w:rFonts w:asciiTheme="minorHAnsi" w:hAnsiTheme="minorHAnsi" w:cstheme="minorHAnsi"/>
          <w:sz w:val="24"/>
          <w:szCs w:val="24"/>
        </w:rPr>
        <w:t xml:space="preserve"> findings have been </w:t>
      </w:r>
      <w:r w:rsidR="00771111" w:rsidRPr="00B41D49">
        <w:rPr>
          <w:rFonts w:asciiTheme="minorHAnsi" w:hAnsiTheme="minorHAnsi" w:cstheme="minorHAnsi"/>
          <w:sz w:val="24"/>
          <w:szCs w:val="24"/>
        </w:rPr>
        <w:t xml:space="preserve">addressed </w:t>
      </w:r>
      <w:r w:rsidR="00C84A00" w:rsidRPr="00B41D49">
        <w:rPr>
          <w:rFonts w:asciiTheme="minorHAnsi" w:hAnsiTheme="minorHAnsi" w:cstheme="minorHAnsi"/>
          <w:sz w:val="24"/>
          <w:szCs w:val="24"/>
        </w:rPr>
        <w:t xml:space="preserve">by </w:t>
      </w:r>
      <w:r w:rsidR="00B20898" w:rsidRPr="00B41D49">
        <w:rPr>
          <w:rFonts w:asciiTheme="minorHAnsi" w:hAnsiTheme="minorHAnsi" w:cstheme="minorHAnsi"/>
          <w:sz w:val="24"/>
          <w:szCs w:val="24"/>
        </w:rPr>
        <w:t>a</w:t>
      </w:r>
      <w:r w:rsidR="00C84A00" w:rsidRPr="00B41D49">
        <w:rPr>
          <w:rFonts w:asciiTheme="minorHAnsi" w:hAnsiTheme="minorHAnsi" w:cstheme="minorHAnsi"/>
          <w:sz w:val="24"/>
          <w:szCs w:val="24"/>
        </w:rPr>
        <w:t xml:space="preserve"> </w:t>
      </w:r>
      <w:r w:rsidR="00771111" w:rsidRPr="00B41D49">
        <w:rPr>
          <w:rFonts w:asciiTheme="minorHAnsi" w:hAnsiTheme="minorHAnsi" w:cstheme="minorHAnsi"/>
          <w:sz w:val="24"/>
          <w:szCs w:val="24"/>
        </w:rPr>
        <w:t xml:space="preserve">recent </w:t>
      </w:r>
      <w:r w:rsidR="00E37666" w:rsidRPr="00B41D49">
        <w:rPr>
          <w:rFonts w:asciiTheme="minorHAnsi" w:hAnsiTheme="minorHAnsi" w:cstheme="minorHAnsi"/>
          <w:sz w:val="24"/>
          <w:szCs w:val="24"/>
        </w:rPr>
        <w:t xml:space="preserve">journal article </w:t>
      </w:r>
      <w:r w:rsidR="00B20898" w:rsidRPr="00B41D49">
        <w:rPr>
          <w:rFonts w:asciiTheme="minorHAnsi" w:hAnsiTheme="minorHAnsi" w:cstheme="minorHAnsi"/>
          <w:sz w:val="24"/>
          <w:szCs w:val="24"/>
        </w:rPr>
        <w:t xml:space="preserve">from </w:t>
      </w:r>
      <w:r w:rsidR="0034607B" w:rsidRPr="00B41D49">
        <w:rPr>
          <w:rFonts w:asciiTheme="minorHAnsi" w:hAnsiTheme="minorHAnsi" w:cstheme="minorHAnsi"/>
          <w:sz w:val="24"/>
          <w:szCs w:val="24"/>
        </w:rPr>
        <w:t>The International Council on Clean Transportation (</w:t>
      </w:r>
      <w:r w:rsidR="005419A3" w:rsidRPr="00B41D49">
        <w:rPr>
          <w:rFonts w:asciiTheme="minorHAnsi" w:hAnsiTheme="minorHAnsi" w:cstheme="minorHAnsi"/>
          <w:sz w:val="24"/>
          <w:szCs w:val="24"/>
        </w:rPr>
        <w:t>ICCT)</w:t>
      </w:r>
      <w:r w:rsidR="00BA3511" w:rsidRPr="00B41D49">
        <w:rPr>
          <w:rFonts w:asciiTheme="minorHAnsi" w:hAnsiTheme="minorHAnsi" w:cstheme="minorHAnsi"/>
          <w:sz w:val="24"/>
          <w:szCs w:val="24"/>
        </w:rPr>
        <w:t xml:space="preserve"> who </w:t>
      </w:r>
      <w:r w:rsidR="00E23A13" w:rsidRPr="00B41D49">
        <w:rPr>
          <w:rFonts w:asciiTheme="minorHAnsi" w:hAnsiTheme="minorHAnsi" w:cstheme="minorHAnsi"/>
          <w:sz w:val="24"/>
          <w:szCs w:val="24"/>
        </w:rPr>
        <w:t>stipulat</w:t>
      </w:r>
      <w:r w:rsidR="00BA3511" w:rsidRPr="00B41D49">
        <w:rPr>
          <w:rFonts w:asciiTheme="minorHAnsi" w:hAnsiTheme="minorHAnsi" w:cstheme="minorHAnsi"/>
          <w:sz w:val="24"/>
          <w:szCs w:val="24"/>
        </w:rPr>
        <w:t>es</w:t>
      </w:r>
      <w:r w:rsidR="00E23A13" w:rsidRPr="00B41D49">
        <w:rPr>
          <w:rFonts w:asciiTheme="minorHAnsi" w:hAnsiTheme="minorHAnsi" w:cstheme="minorHAnsi"/>
          <w:sz w:val="24"/>
          <w:szCs w:val="24"/>
        </w:rPr>
        <w:t xml:space="preserve"> </w:t>
      </w:r>
      <w:r w:rsidR="00E37666" w:rsidRPr="00B41D49">
        <w:rPr>
          <w:rFonts w:asciiTheme="minorHAnsi" w:hAnsiTheme="minorHAnsi" w:cstheme="minorHAnsi"/>
          <w:sz w:val="24"/>
          <w:szCs w:val="24"/>
        </w:rPr>
        <w:t xml:space="preserve">that </w:t>
      </w:r>
      <w:r w:rsidR="005252D3" w:rsidRPr="00B41D49">
        <w:rPr>
          <w:rFonts w:asciiTheme="minorHAnsi" w:hAnsiTheme="minorHAnsi" w:cstheme="minorHAnsi"/>
          <w:sz w:val="24"/>
          <w:szCs w:val="24"/>
        </w:rPr>
        <w:t>ship</w:t>
      </w:r>
      <w:r w:rsidR="002F5826" w:rsidRPr="00B41D49">
        <w:rPr>
          <w:rFonts w:asciiTheme="minorHAnsi" w:hAnsiTheme="minorHAnsi" w:cstheme="minorHAnsi"/>
          <w:sz w:val="24"/>
          <w:szCs w:val="24"/>
        </w:rPr>
        <w:t>ping “</w:t>
      </w:r>
      <w:r w:rsidR="00965A14" w:rsidRPr="00B41D49">
        <w:rPr>
          <w:rFonts w:asciiTheme="minorHAnsi" w:hAnsiTheme="minorHAnsi" w:cstheme="minorHAnsi"/>
          <w:sz w:val="24"/>
          <w:szCs w:val="24"/>
        </w:rPr>
        <w:t>emits approximately one billion tonnes of CO2 a</w:t>
      </w:r>
      <w:r w:rsidR="00F347C5" w:rsidRPr="00B41D49">
        <w:rPr>
          <w:rFonts w:asciiTheme="minorHAnsi" w:hAnsiTheme="minorHAnsi" w:cstheme="minorHAnsi"/>
          <w:sz w:val="24"/>
          <w:szCs w:val="24"/>
        </w:rPr>
        <w:t xml:space="preserve">nd </w:t>
      </w:r>
      <w:r w:rsidR="00E024C1" w:rsidRPr="00B41D49">
        <w:rPr>
          <w:rFonts w:asciiTheme="minorHAnsi" w:hAnsiTheme="minorHAnsi" w:cstheme="minorHAnsi"/>
          <w:sz w:val="24"/>
          <w:szCs w:val="24"/>
        </w:rPr>
        <w:t>greenhouse</w:t>
      </w:r>
      <w:r w:rsidR="00F347C5" w:rsidRPr="00B41D49">
        <w:rPr>
          <w:rFonts w:asciiTheme="minorHAnsi" w:hAnsiTheme="minorHAnsi" w:cstheme="minorHAnsi"/>
          <w:sz w:val="24"/>
          <w:szCs w:val="24"/>
        </w:rPr>
        <w:t xml:space="preserve"> emissions every year”</w:t>
      </w:r>
      <w:r w:rsidR="00A74ED6">
        <w:rPr>
          <w:rFonts w:asciiTheme="minorHAnsi" w:hAnsiTheme="minorHAnsi" w:cstheme="minorHAnsi"/>
          <w:sz w:val="24"/>
          <w:szCs w:val="24"/>
        </w:rPr>
        <w:t xml:space="preserve"> </w:t>
      </w:r>
      <w:r w:rsidR="00491D03" w:rsidRPr="00B41D49">
        <w:rPr>
          <w:rFonts w:asciiTheme="minorHAnsi" w:hAnsiTheme="minorHAnsi" w:cstheme="minorHAnsi"/>
          <w:sz w:val="24"/>
          <w:szCs w:val="24"/>
        </w:rPr>
        <w:fldChar w:fldCharType="begin"/>
      </w:r>
      <w:r w:rsidR="00930452" w:rsidRPr="00B41D49">
        <w:rPr>
          <w:rFonts w:asciiTheme="minorHAnsi" w:hAnsiTheme="minorHAnsi" w:cstheme="minorHAnsi"/>
          <w:sz w:val="24"/>
          <w:szCs w:val="24"/>
        </w:rPr>
        <w:instrText xml:space="preserve"> ADDIN ZOTERO_ITEM CSL_CITATION {"citationID":"K8aoyhut","properties":{"formattedCitation":"(Olmer et al., 2017)","plainCitation":"(Olmer et al., 2017)","noteIndex":0},"citationItems":[{"id":342,"uris":["http://zotero.org/users/local/Db3yIdfR/items/MCF7PN9B"],"uri":["http://zotero.org/users/local/Db3yIdfR/items/MCF7PN9B"],"itemData":{"id":342,"type":"article-journal","language":"en","page":"38","source":"Zotero","title":"Greenhouse gas emissions from global shipping, 2013–2015","author":[{"family":"Olmer","given":"Naya"},{"family":"Comer","given":"Bryan"},{"family":"Roy","given":"Biswajoy"},{"family":"Mao","given":"Xiaoli"},{"family":"Rutherford","given":"Dan"}],"issued":{"date-parts":[["2017",9]]}}}],"schema":"https://github.com/citation-style-language/schema/raw/master/csl-citation.json"} </w:instrText>
      </w:r>
      <w:r w:rsidR="00491D03" w:rsidRPr="00B41D49">
        <w:rPr>
          <w:rFonts w:asciiTheme="minorHAnsi" w:hAnsiTheme="minorHAnsi" w:cstheme="minorHAnsi"/>
          <w:sz w:val="24"/>
          <w:szCs w:val="24"/>
        </w:rPr>
        <w:fldChar w:fldCharType="separate"/>
      </w:r>
      <w:r w:rsidR="00930452" w:rsidRPr="00B41D49">
        <w:rPr>
          <w:rFonts w:asciiTheme="minorHAnsi" w:hAnsiTheme="minorHAnsi" w:cstheme="minorHAnsi"/>
          <w:noProof/>
          <w:sz w:val="24"/>
          <w:szCs w:val="24"/>
        </w:rPr>
        <w:t>(Olmer et al., 2017)</w:t>
      </w:r>
      <w:r w:rsidR="00491D03" w:rsidRPr="00B41D49">
        <w:rPr>
          <w:rFonts w:asciiTheme="minorHAnsi" w:hAnsiTheme="minorHAnsi" w:cstheme="minorHAnsi"/>
          <w:sz w:val="24"/>
          <w:szCs w:val="24"/>
        </w:rPr>
        <w:fldChar w:fldCharType="end"/>
      </w:r>
      <w:r w:rsidR="00930452" w:rsidRPr="00B41D49">
        <w:rPr>
          <w:rFonts w:asciiTheme="minorHAnsi" w:hAnsiTheme="minorHAnsi" w:cstheme="minorHAnsi"/>
          <w:sz w:val="24"/>
          <w:szCs w:val="24"/>
        </w:rPr>
        <w:t>.</w:t>
      </w:r>
      <w:r w:rsidR="002F5826" w:rsidRPr="00B41D49">
        <w:rPr>
          <w:rFonts w:asciiTheme="minorHAnsi" w:hAnsiTheme="minorHAnsi" w:cstheme="minorHAnsi"/>
          <w:sz w:val="24"/>
          <w:szCs w:val="24"/>
        </w:rPr>
        <w:t xml:space="preserve"> </w:t>
      </w:r>
      <w:r w:rsidR="00DC1508" w:rsidRPr="00B41D49">
        <w:rPr>
          <w:rFonts w:asciiTheme="minorHAnsi" w:hAnsiTheme="minorHAnsi" w:cstheme="minorHAnsi"/>
          <w:sz w:val="24"/>
          <w:szCs w:val="24"/>
        </w:rPr>
        <w:t>Subs</w:t>
      </w:r>
      <w:r w:rsidR="00ED7DAA" w:rsidRPr="00B41D49">
        <w:rPr>
          <w:rFonts w:asciiTheme="minorHAnsi" w:hAnsiTheme="minorHAnsi" w:cstheme="minorHAnsi"/>
          <w:sz w:val="24"/>
          <w:szCs w:val="24"/>
        </w:rPr>
        <w:t>e</w:t>
      </w:r>
      <w:r w:rsidR="00DC1508" w:rsidRPr="00B41D49">
        <w:rPr>
          <w:rFonts w:asciiTheme="minorHAnsi" w:hAnsiTheme="minorHAnsi" w:cstheme="minorHAnsi"/>
          <w:sz w:val="24"/>
          <w:szCs w:val="24"/>
        </w:rPr>
        <w:t>quently</w:t>
      </w:r>
      <w:r w:rsidR="00ED7DAA" w:rsidRPr="00B41D49">
        <w:rPr>
          <w:rFonts w:asciiTheme="minorHAnsi" w:hAnsiTheme="minorHAnsi" w:cstheme="minorHAnsi"/>
          <w:sz w:val="24"/>
          <w:szCs w:val="24"/>
        </w:rPr>
        <w:t>,</w:t>
      </w:r>
      <w:r w:rsidR="00DC1508" w:rsidRPr="00B41D49">
        <w:rPr>
          <w:rFonts w:asciiTheme="minorHAnsi" w:hAnsiTheme="minorHAnsi" w:cstheme="minorHAnsi"/>
          <w:sz w:val="24"/>
          <w:szCs w:val="24"/>
        </w:rPr>
        <w:t xml:space="preserve"> an</w:t>
      </w:r>
      <w:r w:rsidR="00D40CE8" w:rsidRPr="00B41D49">
        <w:rPr>
          <w:rFonts w:asciiTheme="minorHAnsi" w:hAnsiTheme="minorHAnsi" w:cstheme="minorHAnsi"/>
          <w:sz w:val="24"/>
          <w:szCs w:val="24"/>
        </w:rPr>
        <w:t xml:space="preserve"> addit</w:t>
      </w:r>
      <w:r w:rsidR="00ED7DAA" w:rsidRPr="00B41D49">
        <w:rPr>
          <w:rFonts w:asciiTheme="minorHAnsi" w:hAnsiTheme="minorHAnsi" w:cstheme="minorHAnsi"/>
          <w:sz w:val="24"/>
          <w:szCs w:val="24"/>
        </w:rPr>
        <w:t>i</w:t>
      </w:r>
      <w:r w:rsidR="00D40CE8" w:rsidRPr="00B41D49">
        <w:rPr>
          <w:rFonts w:asciiTheme="minorHAnsi" w:hAnsiTheme="minorHAnsi" w:cstheme="minorHAnsi"/>
          <w:sz w:val="24"/>
          <w:szCs w:val="24"/>
        </w:rPr>
        <w:t>onal</w:t>
      </w:r>
      <w:r w:rsidR="00997EA3" w:rsidRPr="00B41D49">
        <w:rPr>
          <w:rFonts w:asciiTheme="minorHAnsi" w:hAnsiTheme="minorHAnsi" w:cstheme="minorHAnsi"/>
          <w:sz w:val="24"/>
          <w:szCs w:val="24"/>
        </w:rPr>
        <w:t xml:space="preserve"> study conducted by Mr. </w:t>
      </w:r>
      <w:r w:rsidR="00E91AEE" w:rsidRPr="00B41D49">
        <w:rPr>
          <w:rFonts w:asciiTheme="minorHAnsi" w:hAnsiTheme="minorHAnsi" w:cstheme="minorHAnsi"/>
          <w:sz w:val="24"/>
          <w:szCs w:val="24"/>
        </w:rPr>
        <w:t xml:space="preserve">James Corbett </w:t>
      </w:r>
      <w:r w:rsidR="004953F2" w:rsidRPr="00B41D49">
        <w:rPr>
          <w:rFonts w:asciiTheme="minorHAnsi" w:hAnsiTheme="minorHAnsi" w:cstheme="minorHAnsi"/>
          <w:sz w:val="24"/>
          <w:szCs w:val="24"/>
        </w:rPr>
        <w:t xml:space="preserve">concluded that </w:t>
      </w:r>
      <w:r w:rsidR="00673D1C" w:rsidRPr="00B41D49">
        <w:rPr>
          <w:rFonts w:asciiTheme="minorHAnsi" w:hAnsiTheme="minorHAnsi" w:cstheme="minorHAnsi"/>
          <w:sz w:val="24"/>
          <w:szCs w:val="24"/>
        </w:rPr>
        <w:t>“...</w:t>
      </w:r>
      <w:r w:rsidR="004953F2" w:rsidRPr="00B41D49">
        <w:rPr>
          <w:rFonts w:asciiTheme="minorHAnsi" w:hAnsiTheme="minorHAnsi" w:cstheme="minorHAnsi"/>
          <w:sz w:val="24"/>
          <w:szCs w:val="24"/>
        </w:rPr>
        <w:t xml:space="preserve">200 of the largest ships emitted the same amount of sulphur </w:t>
      </w:r>
      <w:r w:rsidR="00946DE0" w:rsidRPr="00B41D49">
        <w:rPr>
          <w:rFonts w:asciiTheme="minorHAnsi" w:hAnsiTheme="minorHAnsi" w:cstheme="minorHAnsi"/>
          <w:sz w:val="24"/>
          <w:szCs w:val="24"/>
        </w:rPr>
        <w:t>as all the world's cars"</w:t>
      </w:r>
      <w:r w:rsidR="00EB4BC2" w:rsidRPr="00B41D49">
        <w:rPr>
          <w:rFonts w:asciiTheme="minorHAnsi" w:hAnsiTheme="minorHAnsi" w:cstheme="minorHAnsi"/>
          <w:sz w:val="24"/>
          <w:szCs w:val="24"/>
        </w:rPr>
        <w:t>.</w:t>
      </w:r>
      <w:r w:rsidR="006873A2" w:rsidRPr="00B41D49">
        <w:rPr>
          <w:rFonts w:asciiTheme="minorHAnsi" w:hAnsiTheme="minorHAnsi" w:cstheme="minorHAnsi"/>
          <w:sz w:val="24"/>
          <w:szCs w:val="24"/>
        </w:rPr>
        <w:t xml:space="preserve"> </w:t>
      </w:r>
      <w:r w:rsidR="003A129E" w:rsidRPr="00B41D49">
        <w:rPr>
          <w:rFonts w:asciiTheme="minorHAnsi" w:hAnsiTheme="minorHAnsi" w:cstheme="minorHAnsi"/>
          <w:sz w:val="24"/>
          <w:szCs w:val="24"/>
        </w:rPr>
        <w:fldChar w:fldCharType="begin"/>
      </w:r>
      <w:r w:rsidR="00D756E2" w:rsidRPr="00B41D49">
        <w:rPr>
          <w:rFonts w:asciiTheme="minorHAnsi" w:hAnsiTheme="minorHAnsi" w:cstheme="minorHAnsi"/>
          <w:sz w:val="24"/>
          <w:szCs w:val="24"/>
        </w:rPr>
        <w:instrText xml:space="preserve"> ADDIN ZOTERO_ITEM CSL_CITATION {"citationID":"j6ylN6aN","properties":{"formattedCitation":"(Sullivan, 2019)","plainCitation":"(Sullivan, 2019)","noteIndex":0},"citationItems":[{"id":356,"uris":["http://zotero.org/users/local/Db3yIdfR/items/6VENMIQM"],"uri":["http://zotero.org/users/local/Db3yIdfR/items/6VENMIQM"],"itemData":{"id":356,"type":"webpage","abstract":"The shipping industry has long been one of the most important to the world economy, and one of the most destructive to the environment. New regulations come into effect on January 1 which could have a profound impact.","container-title":"DW.COM","language":"en_GB","title":"Shipping sector gears itself for new emissions regulations | DW | 15.10.2019","URL":"https://www.dw.com/en/shipping-sector-gears-itself-for-new-emissions-regulations/a-50836212","author":[{"family":"Sullivan","given":"Arthur"}],"accessed":{"date-parts":[["2020",1,13]]},"issued":{"date-parts":[["2019",10,15]]}}}],"schema":"https://github.com/citation-style-language/schema/raw/master/csl-citation.json"} </w:instrText>
      </w:r>
      <w:r w:rsidR="003A129E" w:rsidRPr="00B41D49">
        <w:rPr>
          <w:rFonts w:asciiTheme="minorHAnsi" w:hAnsiTheme="minorHAnsi" w:cstheme="minorHAnsi"/>
          <w:sz w:val="24"/>
          <w:szCs w:val="24"/>
        </w:rPr>
        <w:fldChar w:fldCharType="separate"/>
      </w:r>
      <w:r w:rsidR="00D756E2" w:rsidRPr="00B41D49">
        <w:rPr>
          <w:rFonts w:asciiTheme="minorHAnsi" w:hAnsiTheme="minorHAnsi" w:cstheme="minorHAnsi"/>
          <w:noProof/>
          <w:sz w:val="24"/>
          <w:szCs w:val="24"/>
        </w:rPr>
        <w:t>(Sullivan, 2019)</w:t>
      </w:r>
      <w:r w:rsidR="003A129E" w:rsidRPr="00B41D49">
        <w:rPr>
          <w:rFonts w:asciiTheme="minorHAnsi" w:hAnsiTheme="minorHAnsi" w:cstheme="minorHAnsi"/>
          <w:sz w:val="24"/>
          <w:szCs w:val="24"/>
        </w:rPr>
        <w:fldChar w:fldCharType="end"/>
      </w:r>
      <w:r w:rsidR="00A74ED6">
        <w:rPr>
          <w:rFonts w:asciiTheme="minorHAnsi" w:hAnsiTheme="minorHAnsi" w:cstheme="minorHAnsi"/>
          <w:sz w:val="24"/>
          <w:szCs w:val="24"/>
        </w:rPr>
        <w:t xml:space="preserve">. </w:t>
      </w:r>
      <w:r w:rsidR="00917BE6">
        <w:rPr>
          <w:rFonts w:asciiTheme="minorHAnsi" w:hAnsiTheme="minorHAnsi" w:cstheme="minorHAnsi"/>
          <w:sz w:val="24"/>
          <w:szCs w:val="24"/>
        </w:rPr>
        <w:t xml:space="preserve">Another such </w:t>
      </w:r>
      <w:r w:rsidR="00D13819">
        <w:rPr>
          <w:rFonts w:asciiTheme="minorHAnsi" w:hAnsiTheme="minorHAnsi" w:cstheme="minorHAnsi"/>
          <w:sz w:val="24"/>
          <w:szCs w:val="24"/>
        </w:rPr>
        <w:t xml:space="preserve">problematic issue within maritime shipping derives from the </w:t>
      </w:r>
      <w:r w:rsidR="00275942">
        <w:rPr>
          <w:rFonts w:asciiTheme="minorHAnsi" w:hAnsiTheme="minorHAnsi" w:cstheme="minorHAnsi"/>
          <w:sz w:val="24"/>
          <w:szCs w:val="24"/>
        </w:rPr>
        <w:t>delays which as a consequence leaves “customers diss</w:t>
      </w:r>
      <w:r w:rsidR="00C50E7D">
        <w:rPr>
          <w:rFonts w:asciiTheme="minorHAnsi" w:hAnsiTheme="minorHAnsi" w:cstheme="minorHAnsi"/>
          <w:sz w:val="24"/>
          <w:szCs w:val="24"/>
        </w:rPr>
        <w:t>atisfied”</w:t>
      </w:r>
      <w:r w:rsidR="00A74ED6">
        <w:rPr>
          <w:rFonts w:asciiTheme="minorHAnsi" w:hAnsiTheme="minorHAnsi" w:cstheme="minorHAnsi"/>
          <w:sz w:val="24"/>
          <w:szCs w:val="24"/>
        </w:rPr>
        <w:t xml:space="preserve"> </w:t>
      </w:r>
      <w:r w:rsidR="00D309F3">
        <w:rPr>
          <w:rFonts w:asciiTheme="minorHAnsi" w:hAnsiTheme="minorHAnsi" w:cstheme="minorHAnsi"/>
          <w:sz w:val="24"/>
          <w:szCs w:val="24"/>
        </w:rPr>
        <w:fldChar w:fldCharType="begin"/>
      </w:r>
      <w:r w:rsidR="00AE3567">
        <w:rPr>
          <w:rFonts w:asciiTheme="minorHAnsi" w:hAnsiTheme="minorHAnsi" w:cstheme="minorHAnsi"/>
          <w:sz w:val="24"/>
          <w:szCs w:val="24"/>
        </w:rPr>
        <w:instrText xml:space="preserve"> ADDIN ZOTERO_ITEM CSL_CITATION {"citationID":"3lA6OCpk","properties":{"formattedCitation":"(Durick, 2019)","plainCitation":"(Durick, 2019)","noteIndex":0},"citationItems":[{"id":365,"uris":["http://zotero.org/users/local/Db3yIdfR/items/GCXPB6JD"],"uri":["http://zotero.org/users/local/Db3yIdfR/items/GCXPB6JD"],"itemData":{"id":365,"type":"webpage","title":"Pros and Cons of Maritime Shipping - Global Trade Magazine","URL":"https://www.globaltrademag.com/pros-and-cons-of-maritime-shipping/","author":[{"family":"Durick","given":"Alex"}],"accessed":{"date-parts":[["2020",1,14]]},"issued":{"date-parts":[["2019",7,9]]}}}],"schema":"https://github.com/citation-style-language/schema/raw/master/csl-citation.json"} </w:instrText>
      </w:r>
      <w:r w:rsidR="00D309F3">
        <w:rPr>
          <w:rFonts w:asciiTheme="minorHAnsi" w:hAnsiTheme="minorHAnsi" w:cstheme="minorHAnsi"/>
          <w:sz w:val="24"/>
          <w:szCs w:val="24"/>
        </w:rPr>
        <w:fldChar w:fldCharType="separate"/>
      </w:r>
      <w:r w:rsidR="00AE3567">
        <w:rPr>
          <w:rFonts w:asciiTheme="minorHAnsi" w:hAnsiTheme="minorHAnsi" w:cstheme="minorHAnsi"/>
          <w:noProof/>
          <w:sz w:val="24"/>
          <w:szCs w:val="24"/>
        </w:rPr>
        <w:t>(Durick, 2019)</w:t>
      </w:r>
      <w:r w:rsidR="00D309F3">
        <w:rPr>
          <w:rFonts w:asciiTheme="minorHAnsi" w:hAnsiTheme="minorHAnsi" w:cstheme="minorHAnsi"/>
          <w:sz w:val="24"/>
          <w:szCs w:val="24"/>
        </w:rPr>
        <w:fldChar w:fldCharType="end"/>
      </w:r>
      <w:r w:rsidR="00A74ED6">
        <w:rPr>
          <w:rFonts w:asciiTheme="minorHAnsi" w:hAnsiTheme="minorHAnsi" w:cstheme="minorHAnsi"/>
          <w:sz w:val="24"/>
          <w:szCs w:val="24"/>
        </w:rPr>
        <w:t>.</w:t>
      </w:r>
    </w:p>
    <w:p w:rsidR="00C56D94" w:rsidRPr="0098258C" w:rsidRDefault="00C56D94" w:rsidP="00D85E08">
      <w:pPr>
        <w:pStyle w:val="ListParagraph"/>
        <w:jc w:val="both"/>
        <w:rPr>
          <w:rFonts w:asciiTheme="minorHAnsi" w:hAnsiTheme="minorHAnsi" w:cstheme="minorHAnsi"/>
          <w:sz w:val="24"/>
          <w:szCs w:val="24"/>
        </w:rPr>
      </w:pPr>
    </w:p>
    <w:p w:rsidR="004D2281" w:rsidRPr="0098258C" w:rsidRDefault="004D2281" w:rsidP="00D85E08">
      <w:pPr>
        <w:pStyle w:val="ListParagraph"/>
        <w:jc w:val="both"/>
        <w:rPr>
          <w:rFonts w:asciiTheme="minorHAnsi" w:hAnsiTheme="minorHAnsi" w:cstheme="minorHAnsi"/>
          <w:sz w:val="24"/>
          <w:szCs w:val="24"/>
        </w:rPr>
      </w:pPr>
    </w:p>
    <w:p w:rsidR="00331F3D" w:rsidRPr="0098258C" w:rsidRDefault="00331F3D" w:rsidP="00D85E08">
      <w:pPr>
        <w:pStyle w:val="ListParagraph"/>
        <w:jc w:val="both"/>
        <w:rPr>
          <w:rFonts w:asciiTheme="minorHAnsi" w:hAnsiTheme="minorHAnsi" w:cstheme="minorHAnsi"/>
          <w:sz w:val="24"/>
          <w:szCs w:val="24"/>
        </w:rPr>
      </w:pPr>
    </w:p>
    <w:p w:rsidR="00C4174B" w:rsidRPr="0098258C" w:rsidRDefault="008D6684" w:rsidP="00D85E08">
      <w:pPr>
        <w:jc w:val="both"/>
        <w:rPr>
          <w:rFonts w:asciiTheme="minorHAnsi" w:hAnsiTheme="minorHAnsi" w:cstheme="minorHAnsi"/>
          <w:sz w:val="24"/>
          <w:szCs w:val="24"/>
        </w:rPr>
      </w:pPr>
      <w:r w:rsidRPr="0098258C">
        <w:rPr>
          <w:rFonts w:asciiTheme="minorHAnsi" w:hAnsiTheme="minorHAnsi" w:cstheme="minorHAnsi"/>
          <w:sz w:val="24"/>
          <w:szCs w:val="24"/>
        </w:rPr>
        <w:t xml:space="preserve">Fig </w:t>
      </w:r>
      <w:r w:rsidR="00390948">
        <w:rPr>
          <w:rFonts w:asciiTheme="minorHAnsi" w:hAnsiTheme="minorHAnsi" w:cstheme="minorHAnsi"/>
          <w:sz w:val="24"/>
          <w:szCs w:val="24"/>
        </w:rPr>
        <w:t>2</w:t>
      </w:r>
      <w:r w:rsidRPr="0098258C">
        <w:rPr>
          <w:rFonts w:asciiTheme="minorHAnsi" w:hAnsiTheme="minorHAnsi" w:cstheme="minorHAnsi"/>
          <w:sz w:val="24"/>
          <w:szCs w:val="24"/>
        </w:rPr>
        <w:t xml:space="preserve"> highlights the severity of emissions that have been produced from shipping containers over the period from 2007 to 2015.</w:t>
      </w:r>
    </w:p>
    <w:p w:rsidR="00D6153E" w:rsidRPr="0098258C" w:rsidRDefault="00D6153E" w:rsidP="00D85E08">
      <w:pPr>
        <w:jc w:val="both"/>
        <w:rPr>
          <w:rFonts w:asciiTheme="minorHAnsi" w:hAnsiTheme="minorHAnsi" w:cstheme="minorHAnsi"/>
          <w:sz w:val="24"/>
          <w:szCs w:val="24"/>
        </w:rPr>
      </w:pPr>
    </w:p>
    <w:p w:rsidR="00D018A3" w:rsidRDefault="008D6684" w:rsidP="00D85E08">
      <w:pPr>
        <w:keepNext/>
        <w:jc w:val="both"/>
      </w:pPr>
      <w:r w:rsidRPr="0098258C">
        <w:rPr>
          <w:rFonts w:asciiTheme="minorHAnsi" w:hAnsiTheme="minorHAnsi" w:cstheme="minorHAnsi"/>
          <w:noProof/>
          <w:sz w:val="24"/>
          <w:szCs w:val="24"/>
        </w:rPr>
        <w:lastRenderedPageBreak/>
        <w:drawing>
          <wp:inline distT="0" distB="0" distL="0" distR="0">
            <wp:extent cx="5727700" cy="21824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948492" name="Screenshot 2020-01-08 at 19.48.56.png"/>
                    <pic:cNvPicPr/>
                  </pic:nvPicPr>
                  <pic:blipFill>
                    <a:blip r:embed="rId8">
                      <a:extLst>
                        <a:ext uri="{28A0092B-C50C-407E-A947-70E740481C1C}">
                          <a14:useLocalDpi xmlns:a14="http://schemas.microsoft.com/office/drawing/2010/main" val="0"/>
                        </a:ext>
                      </a:extLst>
                    </a:blip>
                    <a:stretch>
                      <a:fillRect/>
                    </a:stretch>
                  </pic:blipFill>
                  <pic:spPr>
                    <a:xfrm>
                      <a:off x="0" y="0"/>
                      <a:ext cx="5728920" cy="2182960"/>
                    </a:xfrm>
                    <a:prstGeom prst="rect">
                      <a:avLst/>
                    </a:prstGeom>
                  </pic:spPr>
                </pic:pic>
              </a:graphicData>
            </a:graphic>
          </wp:inline>
        </w:drawing>
      </w:r>
    </w:p>
    <w:p w:rsidR="00887AC6" w:rsidRPr="0098258C" w:rsidRDefault="00A74ED6" w:rsidP="00D85E08">
      <w:pPr>
        <w:pStyle w:val="Caption"/>
        <w:jc w:val="both"/>
        <w:rPr>
          <w:rFonts w:asciiTheme="minorHAnsi" w:hAnsiTheme="minorHAnsi" w:cstheme="minorHAnsi"/>
        </w:rPr>
      </w:pPr>
      <w:r>
        <w:t xml:space="preserve">   </w:t>
      </w:r>
      <w:r w:rsidR="008D6684">
        <w:t xml:space="preserve">Figure </w:t>
      </w:r>
      <w:r w:rsidR="00247085">
        <w:fldChar w:fldCharType="begin"/>
      </w:r>
      <w:r w:rsidR="008D6684">
        <w:instrText xml:space="preserve"> SEQ Figure \* ARABIC </w:instrText>
      </w:r>
      <w:r w:rsidR="00247085">
        <w:fldChar w:fldCharType="separate"/>
      </w:r>
      <w:r w:rsidR="00247085">
        <w:rPr>
          <w:noProof/>
        </w:rPr>
        <w:t>2</w:t>
      </w:r>
      <w:r w:rsidR="00247085">
        <w:rPr>
          <w:noProof/>
        </w:rPr>
        <w:fldChar w:fldCharType="end"/>
      </w:r>
      <w:r w:rsidR="008D6684">
        <w:t xml:space="preserve"> - Amount of emissions per million tonnage</w:t>
      </w:r>
    </w:p>
    <w:p w:rsidR="00C4174B" w:rsidRPr="0098258C" w:rsidRDefault="00C4174B" w:rsidP="00D85E08">
      <w:pPr>
        <w:pStyle w:val="Caption"/>
        <w:jc w:val="both"/>
        <w:rPr>
          <w:rFonts w:asciiTheme="minorHAnsi" w:hAnsiTheme="minorHAnsi" w:cstheme="minorHAnsi"/>
          <w:sz w:val="24"/>
          <w:szCs w:val="24"/>
        </w:rPr>
      </w:pPr>
    </w:p>
    <w:p w:rsidR="00687EB5" w:rsidRPr="0098258C" w:rsidRDefault="00687EB5" w:rsidP="00D85E08">
      <w:pPr>
        <w:jc w:val="both"/>
        <w:rPr>
          <w:rFonts w:asciiTheme="minorHAnsi" w:hAnsiTheme="minorHAnsi" w:cstheme="minorHAnsi"/>
          <w:b/>
          <w:bCs/>
          <w:sz w:val="24"/>
          <w:szCs w:val="24"/>
          <w:u w:val="single"/>
        </w:rPr>
      </w:pPr>
    </w:p>
    <w:p w:rsidR="00501CC5" w:rsidRDefault="00501CC5" w:rsidP="00D85E08">
      <w:pPr>
        <w:jc w:val="both"/>
        <w:rPr>
          <w:rFonts w:asciiTheme="minorHAnsi" w:hAnsiTheme="minorHAnsi" w:cstheme="minorHAnsi"/>
          <w:sz w:val="24"/>
          <w:szCs w:val="24"/>
        </w:rPr>
      </w:pPr>
    </w:p>
    <w:p w:rsidR="00C4174B" w:rsidRPr="0098258C" w:rsidRDefault="008D6684" w:rsidP="00D85E08">
      <w:pPr>
        <w:pStyle w:val="Heading1"/>
        <w:jc w:val="both"/>
      </w:pPr>
      <w:bookmarkStart w:id="17" w:name="_Toc29836897"/>
      <w:bookmarkStart w:id="18" w:name="_Toc29836929"/>
      <w:r w:rsidRPr="00501CC5">
        <w:t>9.0</w:t>
      </w:r>
      <w:r w:rsidR="00AD50CB">
        <w:t>.</w:t>
      </w:r>
      <w:r>
        <w:t xml:space="preserve"> </w:t>
      </w:r>
      <w:r w:rsidRPr="0098258C">
        <w:t>Future advancements that can be implemented to improve Maritime shipping</w:t>
      </w:r>
      <w:bookmarkEnd w:id="17"/>
      <w:bookmarkEnd w:id="18"/>
    </w:p>
    <w:p w:rsidR="00C4174B" w:rsidRPr="0098258C" w:rsidRDefault="00C4174B" w:rsidP="00D85E08">
      <w:pPr>
        <w:pStyle w:val="ListParagraph"/>
        <w:jc w:val="both"/>
        <w:rPr>
          <w:rFonts w:asciiTheme="minorHAnsi" w:hAnsiTheme="minorHAnsi" w:cstheme="minorHAnsi"/>
          <w:sz w:val="24"/>
          <w:szCs w:val="24"/>
        </w:rPr>
      </w:pPr>
    </w:p>
    <w:p w:rsidR="00C4174B" w:rsidRPr="0098258C" w:rsidRDefault="008D6684" w:rsidP="00D85E08">
      <w:pPr>
        <w:jc w:val="both"/>
        <w:rPr>
          <w:rFonts w:asciiTheme="minorHAnsi" w:hAnsiTheme="minorHAnsi" w:cstheme="minorHAnsi"/>
          <w:sz w:val="24"/>
          <w:szCs w:val="24"/>
        </w:rPr>
      </w:pPr>
      <w:r w:rsidRPr="0098258C">
        <w:rPr>
          <w:rFonts w:asciiTheme="minorHAnsi" w:hAnsiTheme="minorHAnsi" w:cstheme="minorHAnsi"/>
          <w:sz w:val="24"/>
          <w:szCs w:val="24"/>
        </w:rPr>
        <w:t xml:space="preserve">Companies are looking at alternative measures that can be introduced to </w:t>
      </w:r>
      <w:r w:rsidR="006F1CE4">
        <w:rPr>
          <w:rFonts w:asciiTheme="minorHAnsi" w:hAnsiTheme="minorHAnsi" w:cstheme="minorHAnsi"/>
          <w:sz w:val="24"/>
          <w:szCs w:val="24"/>
        </w:rPr>
        <w:t xml:space="preserve">benefit </w:t>
      </w:r>
      <w:r w:rsidRPr="0098258C">
        <w:rPr>
          <w:rFonts w:asciiTheme="minorHAnsi" w:hAnsiTheme="minorHAnsi" w:cstheme="minorHAnsi"/>
          <w:sz w:val="24"/>
          <w:szCs w:val="24"/>
        </w:rPr>
        <w:t xml:space="preserve">and improve the impacts of globalisation within the maritime industry. They can be accomplished through developing upon current processes and future advancements surrounding the inauguration of </w:t>
      </w:r>
      <w:r w:rsidR="006D490A" w:rsidRPr="0098258C">
        <w:rPr>
          <w:rFonts w:asciiTheme="minorHAnsi" w:hAnsiTheme="minorHAnsi" w:cstheme="minorHAnsi"/>
          <w:sz w:val="24"/>
          <w:szCs w:val="24"/>
        </w:rPr>
        <w:t>autonomous</w:t>
      </w:r>
      <w:r w:rsidRPr="0098258C">
        <w:rPr>
          <w:rFonts w:asciiTheme="minorHAnsi" w:hAnsiTheme="minorHAnsi" w:cstheme="minorHAnsi"/>
          <w:sz w:val="24"/>
          <w:szCs w:val="24"/>
        </w:rPr>
        <w:t xml:space="preserve"> shipping. Yara and Kongsberg are one such company that has adopted and manufactured the first autonomous shipping container of its kind. The amalgamated companies have stated that </w:t>
      </w:r>
      <w:r w:rsidR="003E6DF6" w:rsidRPr="0098258C">
        <w:rPr>
          <w:rFonts w:asciiTheme="minorHAnsi" w:hAnsiTheme="minorHAnsi" w:cstheme="minorHAnsi"/>
          <w:sz w:val="24"/>
          <w:szCs w:val="24"/>
        </w:rPr>
        <w:t>t</w:t>
      </w:r>
      <w:r w:rsidR="00767CB1" w:rsidRPr="0098258C">
        <w:rPr>
          <w:rFonts w:asciiTheme="minorHAnsi" w:hAnsiTheme="minorHAnsi" w:cstheme="minorHAnsi"/>
          <w:sz w:val="24"/>
          <w:szCs w:val="24"/>
        </w:rPr>
        <w:t xml:space="preserve">he electric powered shipping container could become a </w:t>
      </w:r>
      <w:r w:rsidR="00B9427B" w:rsidRPr="0098258C">
        <w:rPr>
          <w:rFonts w:asciiTheme="minorHAnsi" w:hAnsiTheme="minorHAnsi" w:cstheme="minorHAnsi"/>
          <w:sz w:val="24"/>
          <w:szCs w:val="24"/>
        </w:rPr>
        <w:t xml:space="preserve">"real game-changer </w:t>
      </w:r>
      <w:r w:rsidR="00BA56EE" w:rsidRPr="0098258C">
        <w:rPr>
          <w:rFonts w:asciiTheme="minorHAnsi" w:hAnsiTheme="minorHAnsi" w:cstheme="minorHAnsi"/>
          <w:sz w:val="24"/>
          <w:szCs w:val="24"/>
        </w:rPr>
        <w:t xml:space="preserve">in the industry in terms of meeting sustainability goals </w:t>
      </w:r>
      <w:r w:rsidR="00BF0482" w:rsidRPr="0098258C">
        <w:rPr>
          <w:rFonts w:asciiTheme="minorHAnsi" w:hAnsiTheme="minorHAnsi" w:cstheme="minorHAnsi"/>
          <w:sz w:val="24"/>
          <w:szCs w:val="24"/>
        </w:rPr>
        <w:t xml:space="preserve">set out by the United </w:t>
      </w:r>
      <w:r w:rsidR="00480289" w:rsidRPr="0098258C">
        <w:rPr>
          <w:rFonts w:asciiTheme="minorHAnsi" w:hAnsiTheme="minorHAnsi" w:cstheme="minorHAnsi"/>
          <w:sz w:val="24"/>
          <w:szCs w:val="24"/>
        </w:rPr>
        <w:t>Nations organisation (UN)”</w:t>
      </w:r>
      <w:r w:rsidR="00A74ED6">
        <w:rPr>
          <w:rFonts w:asciiTheme="minorHAnsi" w:hAnsiTheme="minorHAnsi" w:cstheme="minorHAnsi"/>
          <w:sz w:val="24"/>
          <w:szCs w:val="24"/>
        </w:rPr>
        <w:t xml:space="preserve"> </w:t>
      </w:r>
      <w:r w:rsidR="005E160B" w:rsidRPr="0098258C">
        <w:rPr>
          <w:rFonts w:asciiTheme="minorHAnsi" w:hAnsiTheme="minorHAnsi" w:cstheme="minorHAnsi"/>
          <w:sz w:val="24"/>
          <w:szCs w:val="24"/>
        </w:rPr>
        <w:fldChar w:fldCharType="begin"/>
      </w:r>
      <w:r w:rsidR="00B40419" w:rsidRPr="0098258C">
        <w:rPr>
          <w:rFonts w:asciiTheme="minorHAnsi" w:hAnsiTheme="minorHAnsi" w:cstheme="minorHAnsi"/>
          <w:sz w:val="24"/>
          <w:szCs w:val="24"/>
        </w:rPr>
        <w:instrText xml:space="preserve"> ADDIN ZOTERO_ITEM CSL_CITATION {"citationID":"rRE4zE57","properties":{"formattedCitation":"(Morby, 2017)","plainCitation":"(Morby, 2017)","noteIndex":0},"citationItems":[{"id":345,"uris":["http://zotero.org/users/local/Db3yIdfR/items/2IFVYNVS"],"uri":["http://zotero.org/users/local/Db3yIdfR/items/2IFVYNVS"],"itemData":{"id":345,"type":"webpage","abstract":"The world's first self-driving, zero-emissions container ship is set to embark on its maiden voyage in 2018, delivering goods between Norwegian towns.","container-title":"Dezeen","language":"en","title":"World's first autonomous cargo ship to set sail in 2018","URL":"https://www.dezeen.com/2017/08/01/worlds-first-autonomous-electric-cargo-ship-sets-sail-2018/","author":[{"family":"Morby","given":"Alice"}],"accessed":{"date-parts":[["2020",1,9]]},"issued":{"date-parts":[["2017",8,1]]}}}],"schema":"https://github.com/citation-style-language/schema/raw/master/csl-citation.json"} </w:instrText>
      </w:r>
      <w:r w:rsidR="005E160B" w:rsidRPr="0098258C">
        <w:rPr>
          <w:rFonts w:asciiTheme="minorHAnsi" w:hAnsiTheme="minorHAnsi" w:cstheme="minorHAnsi"/>
          <w:sz w:val="24"/>
          <w:szCs w:val="24"/>
        </w:rPr>
        <w:fldChar w:fldCharType="separate"/>
      </w:r>
      <w:r w:rsidR="00B40419" w:rsidRPr="0098258C">
        <w:rPr>
          <w:rFonts w:asciiTheme="minorHAnsi" w:hAnsiTheme="minorHAnsi" w:cstheme="minorHAnsi"/>
          <w:noProof/>
          <w:sz w:val="24"/>
          <w:szCs w:val="24"/>
        </w:rPr>
        <w:t>(Morby, 2017)</w:t>
      </w:r>
      <w:r w:rsidR="005E160B" w:rsidRPr="0098258C">
        <w:rPr>
          <w:rFonts w:asciiTheme="minorHAnsi" w:hAnsiTheme="minorHAnsi" w:cstheme="minorHAnsi"/>
          <w:sz w:val="24"/>
          <w:szCs w:val="24"/>
        </w:rPr>
        <w:fldChar w:fldCharType="end"/>
      </w:r>
      <w:r w:rsidR="007D5854" w:rsidRPr="0098258C">
        <w:rPr>
          <w:rFonts w:asciiTheme="minorHAnsi" w:hAnsiTheme="minorHAnsi" w:cstheme="minorHAnsi"/>
          <w:sz w:val="24"/>
          <w:szCs w:val="24"/>
        </w:rPr>
        <w:t>.</w:t>
      </w:r>
      <w:r w:rsidRPr="0098258C">
        <w:rPr>
          <w:rFonts w:asciiTheme="minorHAnsi" w:hAnsiTheme="minorHAnsi" w:cstheme="minorHAnsi"/>
          <w:sz w:val="24"/>
          <w:szCs w:val="24"/>
        </w:rPr>
        <w:t xml:space="preserve"> The vessel will help to mitigate against environmental issues, as well as significantly reducing the operating costs of having a fully manned crew and the necessity of fuel</w:t>
      </w:r>
      <w:r w:rsidR="002B345E" w:rsidRPr="0098258C">
        <w:rPr>
          <w:rFonts w:asciiTheme="minorHAnsi" w:hAnsiTheme="minorHAnsi" w:cstheme="minorHAnsi"/>
          <w:sz w:val="24"/>
          <w:szCs w:val="24"/>
        </w:rPr>
        <w:t xml:space="preserve"> </w:t>
      </w:r>
      <w:r w:rsidR="004C5D62" w:rsidRPr="0098258C">
        <w:rPr>
          <w:rFonts w:asciiTheme="minorHAnsi" w:hAnsiTheme="minorHAnsi" w:cstheme="minorHAnsi"/>
          <w:sz w:val="24"/>
          <w:szCs w:val="24"/>
        </w:rPr>
        <w:fldChar w:fldCharType="begin"/>
      </w:r>
      <w:r w:rsidR="009412B3" w:rsidRPr="0098258C">
        <w:rPr>
          <w:rFonts w:asciiTheme="minorHAnsi" w:hAnsiTheme="minorHAnsi" w:cstheme="minorHAnsi"/>
          <w:sz w:val="24"/>
          <w:szCs w:val="24"/>
        </w:rPr>
        <w:instrText xml:space="preserve"> ADDIN ZOTERO_ITEM CSL_CITATION {"citationID":"nr7ICFuD","properties":{"formattedCitation":"(Haridy, 2017)","plainCitation":"(Haridy, 2017)","noteIndex":0},"citationItems":[{"id":349,"uris":["http://zotero.org/users/local/Db3yIdfR/items/SUP8Z7WY"],"uri":["http://zotero.org/users/local/Db3yIdfR/items/SUP8Z7WY"],"itemData":{"id":349,"type":"webpage","abstract":"While self-driving cars are regularly in the news, we haven't heard as much noise on the autonomous shipping front, which could have equally far-reaching ramifications. Now Norwegian company Yara has teamed up with maritime technology company Kongsberg to build the world's first all-electric and…","container-title":"New Atlas","language":"en","title":"World's first all-electric autonomous container ship to set sail in 2018","URL":"https://newatlas.com/autonomous-electric-shipping-container-vessel/49477/","author":[{"family":"Haridy","given":"Richard"}],"accessed":{"date-parts":[["2020",1,11]]},"issued":{"date-parts":[["2017",5,10]]}}}],"schema":"https://github.com/citation-style-language/schema/raw/master/csl-citation.json"} </w:instrText>
      </w:r>
      <w:r w:rsidR="004C5D62" w:rsidRPr="0098258C">
        <w:rPr>
          <w:rFonts w:asciiTheme="minorHAnsi" w:hAnsiTheme="minorHAnsi" w:cstheme="minorHAnsi"/>
          <w:sz w:val="24"/>
          <w:szCs w:val="24"/>
        </w:rPr>
        <w:fldChar w:fldCharType="separate"/>
      </w:r>
      <w:r w:rsidR="009412B3" w:rsidRPr="0098258C">
        <w:rPr>
          <w:rFonts w:asciiTheme="minorHAnsi" w:hAnsiTheme="minorHAnsi" w:cstheme="minorHAnsi"/>
          <w:noProof/>
          <w:sz w:val="24"/>
          <w:szCs w:val="24"/>
        </w:rPr>
        <w:t>(Haridy, 2017)</w:t>
      </w:r>
      <w:r w:rsidR="004C5D62" w:rsidRPr="0098258C">
        <w:rPr>
          <w:rFonts w:asciiTheme="minorHAnsi" w:hAnsiTheme="minorHAnsi" w:cstheme="minorHAnsi"/>
          <w:sz w:val="24"/>
          <w:szCs w:val="24"/>
        </w:rPr>
        <w:fldChar w:fldCharType="end"/>
      </w:r>
      <w:r w:rsidR="002B345E" w:rsidRPr="0098258C">
        <w:rPr>
          <w:rFonts w:asciiTheme="minorHAnsi" w:hAnsiTheme="minorHAnsi" w:cstheme="minorHAnsi"/>
          <w:sz w:val="24"/>
          <w:szCs w:val="24"/>
        </w:rPr>
        <w:t>.</w:t>
      </w:r>
      <w:r w:rsidR="001F7207">
        <w:rPr>
          <w:rFonts w:asciiTheme="minorHAnsi" w:hAnsiTheme="minorHAnsi" w:cstheme="minorHAnsi"/>
          <w:sz w:val="24"/>
          <w:szCs w:val="24"/>
        </w:rPr>
        <w:t xml:space="preserve"> Maersk has also inputted inroads to </w:t>
      </w:r>
      <w:r w:rsidR="00AC506F">
        <w:rPr>
          <w:rFonts w:asciiTheme="minorHAnsi" w:hAnsiTheme="minorHAnsi" w:cstheme="minorHAnsi"/>
          <w:sz w:val="24"/>
          <w:szCs w:val="24"/>
        </w:rPr>
        <w:t xml:space="preserve">improve the sustainability issues through the introduction </w:t>
      </w:r>
      <w:r w:rsidR="000836B4">
        <w:rPr>
          <w:rFonts w:asciiTheme="minorHAnsi" w:hAnsiTheme="minorHAnsi" w:cstheme="minorHAnsi"/>
          <w:sz w:val="24"/>
          <w:szCs w:val="24"/>
        </w:rPr>
        <w:t xml:space="preserve">of their </w:t>
      </w:r>
      <w:r w:rsidR="006436C3">
        <w:rPr>
          <w:rFonts w:asciiTheme="minorHAnsi" w:hAnsiTheme="minorHAnsi" w:cstheme="minorHAnsi"/>
          <w:sz w:val="24"/>
          <w:szCs w:val="24"/>
        </w:rPr>
        <w:t xml:space="preserve">use of “…super-efficient </w:t>
      </w:r>
      <w:r w:rsidR="0018012B">
        <w:rPr>
          <w:rFonts w:asciiTheme="minorHAnsi" w:hAnsiTheme="minorHAnsi" w:cstheme="minorHAnsi"/>
          <w:sz w:val="24"/>
          <w:szCs w:val="24"/>
        </w:rPr>
        <w:t xml:space="preserve">Triple E ships </w:t>
      </w:r>
      <w:r w:rsidR="00B8111B">
        <w:rPr>
          <w:rFonts w:asciiTheme="minorHAnsi" w:hAnsiTheme="minorHAnsi" w:cstheme="minorHAnsi"/>
          <w:sz w:val="24"/>
          <w:szCs w:val="24"/>
        </w:rPr>
        <w:t>commissioned to succeed in a low-carbon world”</w:t>
      </w:r>
      <w:r w:rsidR="00A74ED6">
        <w:rPr>
          <w:rFonts w:asciiTheme="minorHAnsi" w:hAnsiTheme="minorHAnsi" w:cstheme="minorHAnsi"/>
          <w:sz w:val="24"/>
          <w:szCs w:val="24"/>
        </w:rPr>
        <w:t xml:space="preserve"> </w:t>
      </w:r>
      <w:r w:rsidR="00031772">
        <w:rPr>
          <w:rFonts w:asciiTheme="minorHAnsi" w:hAnsiTheme="minorHAnsi" w:cstheme="minorHAnsi"/>
          <w:sz w:val="24"/>
          <w:szCs w:val="24"/>
        </w:rPr>
        <w:fldChar w:fldCharType="begin"/>
      </w:r>
      <w:r w:rsidR="00F802B4">
        <w:rPr>
          <w:rFonts w:asciiTheme="minorHAnsi" w:hAnsiTheme="minorHAnsi" w:cstheme="minorHAnsi"/>
          <w:sz w:val="24"/>
          <w:szCs w:val="24"/>
        </w:rPr>
        <w:instrText xml:space="preserve"> ADDIN ZOTERO_ITEM CSL_CITATION {"citationID":"0FJWkIRZ","properties":{"formattedCitation":"(Draper, 2011)","plainCitation":"(Draper, 2011)","noteIndex":0},"citationItems":[{"id":270,"uris":["http://zotero.org/users/local/Db3yIdfR/items/4F2GVZZJ"],"uri":["http://zotero.org/users/local/Db3yIdfR/items/4F2GVZZJ"],"itemData":{"id":270,"type":"article-newspaper","abstract":"Maersk's announcement of a giant Triple E ship is good news for sustainability. Stephanie Draper traces the history of containerisation","container-title":"The Guardian","ISSN":"0261-3077","language":"en-GB","section":"Guardian Sustainable Business","source":"www.theguardian.com","title":"How a few players in shipping changed the world","URL":"https://www.theguardian.com/sustainable-business/maersk-shipping-revolution-sustainability","author":[{"family":"Draper","given":"Stephanie"}],"accessed":{"date-parts":[["2019",11,30]]},"issued":{"date-parts":[["2011",6,23]]}}}],"schema":"https://github.com/citation-style-language/schema/raw/master/csl-citation.json"} </w:instrText>
      </w:r>
      <w:r w:rsidR="00031772">
        <w:rPr>
          <w:rFonts w:asciiTheme="minorHAnsi" w:hAnsiTheme="minorHAnsi" w:cstheme="minorHAnsi"/>
          <w:sz w:val="24"/>
          <w:szCs w:val="24"/>
        </w:rPr>
        <w:fldChar w:fldCharType="separate"/>
      </w:r>
      <w:r w:rsidR="00F802B4">
        <w:rPr>
          <w:rFonts w:asciiTheme="minorHAnsi" w:hAnsiTheme="minorHAnsi" w:cstheme="minorHAnsi"/>
          <w:noProof/>
          <w:sz w:val="24"/>
          <w:szCs w:val="24"/>
        </w:rPr>
        <w:t>(Draper, 2011)</w:t>
      </w:r>
      <w:r w:rsidR="00031772">
        <w:rPr>
          <w:rFonts w:asciiTheme="minorHAnsi" w:hAnsiTheme="minorHAnsi" w:cstheme="minorHAnsi"/>
          <w:sz w:val="24"/>
          <w:szCs w:val="24"/>
        </w:rPr>
        <w:fldChar w:fldCharType="end"/>
      </w:r>
      <w:r w:rsidR="00F802B4">
        <w:rPr>
          <w:rFonts w:asciiTheme="minorHAnsi" w:hAnsiTheme="minorHAnsi" w:cstheme="minorHAnsi"/>
          <w:sz w:val="24"/>
          <w:szCs w:val="24"/>
        </w:rPr>
        <w:t>.</w:t>
      </w:r>
    </w:p>
    <w:p w:rsidR="00C4174B" w:rsidRPr="0098258C" w:rsidRDefault="00C4174B" w:rsidP="00D85E08">
      <w:pPr>
        <w:pStyle w:val="Heading1"/>
        <w:jc w:val="both"/>
      </w:pPr>
    </w:p>
    <w:p w:rsidR="00E752B1" w:rsidRDefault="00E752B1" w:rsidP="00D85E08">
      <w:pPr>
        <w:pStyle w:val="Heading1"/>
        <w:jc w:val="both"/>
      </w:pPr>
      <w:bookmarkStart w:id="19" w:name="_Toc29836898"/>
      <w:bookmarkStart w:id="20" w:name="_Toc29836930"/>
    </w:p>
    <w:p w:rsidR="00273778" w:rsidRDefault="00273778" w:rsidP="00D85E08">
      <w:pPr>
        <w:pStyle w:val="Heading1"/>
        <w:jc w:val="both"/>
      </w:pPr>
    </w:p>
    <w:p w:rsidR="002F1310" w:rsidRPr="00AD50CB" w:rsidRDefault="008D6684" w:rsidP="00D85E08">
      <w:pPr>
        <w:pStyle w:val="Heading1"/>
        <w:jc w:val="both"/>
      </w:pPr>
      <w:r w:rsidRPr="00AD50CB">
        <w:t xml:space="preserve">10.0 </w:t>
      </w:r>
      <w:r w:rsidR="00C4174B" w:rsidRPr="00AD50CB">
        <w:t>UK’s Maritime 2050 policy</w:t>
      </w:r>
      <w:bookmarkEnd w:id="19"/>
      <w:bookmarkEnd w:id="20"/>
    </w:p>
    <w:p w:rsidR="00273778" w:rsidRDefault="00273778" w:rsidP="00D85E08">
      <w:pPr>
        <w:jc w:val="both"/>
        <w:rPr>
          <w:rFonts w:asciiTheme="minorHAnsi" w:hAnsiTheme="minorHAnsi" w:cstheme="minorHAnsi"/>
          <w:sz w:val="24"/>
          <w:szCs w:val="24"/>
        </w:rPr>
      </w:pPr>
    </w:p>
    <w:p w:rsidR="001F3504" w:rsidRPr="0098258C" w:rsidRDefault="008D6684" w:rsidP="00D85E08">
      <w:pPr>
        <w:jc w:val="both"/>
        <w:rPr>
          <w:rFonts w:asciiTheme="minorHAnsi" w:hAnsiTheme="minorHAnsi" w:cstheme="minorHAnsi"/>
          <w:sz w:val="24"/>
          <w:szCs w:val="24"/>
        </w:rPr>
      </w:pPr>
      <w:r w:rsidRPr="0098258C">
        <w:rPr>
          <w:rFonts w:asciiTheme="minorHAnsi" w:hAnsiTheme="minorHAnsi" w:cstheme="minorHAnsi"/>
          <w:sz w:val="24"/>
          <w:szCs w:val="24"/>
        </w:rPr>
        <w:t>In its current state</w:t>
      </w:r>
      <w:r w:rsidR="003D22BB" w:rsidRPr="0098258C">
        <w:rPr>
          <w:rFonts w:asciiTheme="minorHAnsi" w:hAnsiTheme="minorHAnsi" w:cstheme="minorHAnsi"/>
          <w:sz w:val="24"/>
          <w:szCs w:val="24"/>
        </w:rPr>
        <w:t>,</w:t>
      </w:r>
      <w:r w:rsidR="00767FA4" w:rsidRPr="0098258C">
        <w:rPr>
          <w:rFonts w:asciiTheme="minorHAnsi" w:hAnsiTheme="minorHAnsi" w:cstheme="minorHAnsi"/>
          <w:sz w:val="24"/>
          <w:szCs w:val="24"/>
        </w:rPr>
        <w:t xml:space="preserve"> the UK is one of the most</w:t>
      </w:r>
      <w:r w:rsidR="00D83EB8" w:rsidRPr="0098258C">
        <w:rPr>
          <w:rFonts w:asciiTheme="minorHAnsi" w:hAnsiTheme="minorHAnsi" w:cstheme="minorHAnsi"/>
          <w:sz w:val="24"/>
          <w:szCs w:val="24"/>
        </w:rPr>
        <w:t xml:space="preserve"> alluring countries globally to conduct </w:t>
      </w:r>
      <w:r w:rsidR="0018225C" w:rsidRPr="0098258C">
        <w:rPr>
          <w:rFonts w:asciiTheme="minorHAnsi" w:hAnsiTheme="minorHAnsi" w:cstheme="minorHAnsi"/>
          <w:sz w:val="24"/>
          <w:szCs w:val="24"/>
        </w:rPr>
        <w:t xml:space="preserve">business </w:t>
      </w:r>
      <w:r w:rsidR="00CA5731" w:rsidRPr="0098258C">
        <w:rPr>
          <w:rFonts w:asciiTheme="minorHAnsi" w:hAnsiTheme="minorHAnsi" w:cstheme="minorHAnsi"/>
          <w:sz w:val="24"/>
          <w:szCs w:val="24"/>
        </w:rPr>
        <w:t>worldwide</w:t>
      </w:r>
      <w:r w:rsidR="004A6329">
        <w:rPr>
          <w:rFonts w:asciiTheme="minorHAnsi" w:hAnsiTheme="minorHAnsi" w:cstheme="minorHAnsi"/>
          <w:sz w:val="24"/>
          <w:szCs w:val="24"/>
        </w:rPr>
        <w:t xml:space="preserve">. It is </w:t>
      </w:r>
      <w:r w:rsidR="00DD7A39">
        <w:rPr>
          <w:rFonts w:asciiTheme="minorHAnsi" w:hAnsiTheme="minorHAnsi" w:cstheme="minorHAnsi"/>
          <w:sz w:val="24"/>
          <w:szCs w:val="24"/>
        </w:rPr>
        <w:t>one of the leading forces in “capital investment</w:t>
      </w:r>
      <w:r w:rsidR="00974363">
        <w:rPr>
          <w:rFonts w:asciiTheme="minorHAnsi" w:hAnsiTheme="minorHAnsi" w:cstheme="minorHAnsi"/>
          <w:sz w:val="24"/>
          <w:szCs w:val="24"/>
        </w:rPr>
        <w:t>"</w:t>
      </w:r>
      <w:r w:rsidR="00A74ED6">
        <w:rPr>
          <w:rFonts w:asciiTheme="minorHAnsi" w:hAnsiTheme="minorHAnsi" w:cstheme="minorHAnsi"/>
          <w:sz w:val="24"/>
          <w:szCs w:val="24"/>
        </w:rPr>
        <w:fldChar w:fldCharType="begin"/>
      </w:r>
      <w:r w:rsidR="00A74ED6">
        <w:rPr>
          <w:rFonts w:asciiTheme="minorHAnsi" w:hAnsiTheme="minorHAnsi" w:cstheme="minorHAnsi"/>
          <w:sz w:val="24"/>
          <w:szCs w:val="24"/>
        </w:rPr>
        <w:instrText xml:space="preserve"> ADDIN ZOTERO_ITEM CSL_CITATION {"citationID":"HaTQK9rE","properties":{"formattedCitation":"(Badenhausen, 2017)","plainCitation":"(Badenhausen, 2017)","noteIndex":0},"citationItems":[{"id":380,"uris":["http://zotero.org/users/local/Db3yIdfR/items/CZ2MBB2W"],"uri":["http://zotero.org/users/local/Db3yIdfR/items/CZ2MBB2W"],"itemData":{"id":380,"type":"webpage","title":"The U.K. Tops Forbes' Best Countries For Business 2018","URL":"https://www.forbes.com/sites/kurtbadenhausen/2017/12/19/the-u-k-tops-forbes-best-countries-for-business-2018/#2c62ae5326de","author":[{"family":"Badenhausen","given":"Kurt"}],"accessed":{"date-parts":[["2020",1,15]]},"issued":{"date-parts":[["2017",12,19]]}}}],"schema":"https://github.com/citation-style-language/schema/raw/master/csl-citation.json"} </w:instrText>
      </w:r>
      <w:r w:rsidR="00A74ED6">
        <w:rPr>
          <w:rFonts w:asciiTheme="minorHAnsi" w:hAnsiTheme="minorHAnsi" w:cstheme="minorHAnsi"/>
          <w:sz w:val="24"/>
          <w:szCs w:val="24"/>
        </w:rPr>
        <w:fldChar w:fldCharType="separate"/>
      </w:r>
      <w:r w:rsidR="00A74ED6">
        <w:rPr>
          <w:rFonts w:asciiTheme="minorHAnsi" w:hAnsiTheme="minorHAnsi" w:cstheme="minorHAnsi"/>
          <w:noProof/>
          <w:sz w:val="24"/>
          <w:szCs w:val="24"/>
        </w:rPr>
        <w:t>(</w:t>
      </w:r>
      <w:proofErr w:type="spellStart"/>
      <w:r w:rsidR="00A74ED6">
        <w:rPr>
          <w:rFonts w:asciiTheme="minorHAnsi" w:hAnsiTheme="minorHAnsi" w:cstheme="minorHAnsi"/>
          <w:noProof/>
          <w:sz w:val="24"/>
          <w:szCs w:val="24"/>
        </w:rPr>
        <w:t>Badenhausen</w:t>
      </w:r>
      <w:proofErr w:type="spellEnd"/>
      <w:r w:rsidR="00A74ED6">
        <w:rPr>
          <w:rFonts w:asciiTheme="minorHAnsi" w:hAnsiTheme="minorHAnsi" w:cstheme="minorHAnsi"/>
          <w:noProof/>
          <w:sz w:val="24"/>
          <w:szCs w:val="24"/>
        </w:rPr>
        <w:t>, 2017)</w:t>
      </w:r>
      <w:r w:rsidR="00A74ED6">
        <w:rPr>
          <w:rFonts w:asciiTheme="minorHAnsi" w:hAnsiTheme="minorHAnsi" w:cstheme="minorHAnsi"/>
          <w:sz w:val="24"/>
          <w:szCs w:val="24"/>
        </w:rPr>
        <w:fldChar w:fldCharType="end"/>
      </w:r>
      <w:r w:rsidR="00CA5731" w:rsidRPr="0098258C">
        <w:rPr>
          <w:rFonts w:asciiTheme="minorHAnsi" w:hAnsiTheme="minorHAnsi" w:cstheme="minorHAnsi"/>
          <w:sz w:val="24"/>
          <w:szCs w:val="24"/>
        </w:rPr>
        <w:t xml:space="preserve"> The</w:t>
      </w:r>
      <w:r w:rsidR="00C4174B" w:rsidRPr="0098258C">
        <w:rPr>
          <w:rFonts w:asciiTheme="minorHAnsi" w:hAnsiTheme="minorHAnsi" w:cstheme="minorHAnsi"/>
          <w:sz w:val="24"/>
          <w:szCs w:val="24"/>
        </w:rPr>
        <w:t xml:space="preserve"> Uk’s Maritime </w:t>
      </w:r>
      <w:r w:rsidR="00AB31E4" w:rsidRPr="0098258C">
        <w:rPr>
          <w:rFonts w:asciiTheme="minorHAnsi" w:hAnsiTheme="minorHAnsi" w:cstheme="minorHAnsi"/>
          <w:sz w:val="24"/>
          <w:szCs w:val="24"/>
        </w:rPr>
        <w:t>2050 is</w:t>
      </w:r>
      <w:r w:rsidR="00C4174B" w:rsidRPr="0098258C">
        <w:rPr>
          <w:rFonts w:asciiTheme="minorHAnsi" w:hAnsiTheme="minorHAnsi" w:cstheme="minorHAnsi"/>
          <w:sz w:val="24"/>
          <w:szCs w:val="24"/>
        </w:rPr>
        <w:t xml:space="preserve"> a long-term strategic plan that has been directed by the UK department of transport and highlights governmental action that can be implemented to improve the </w:t>
      </w:r>
      <w:r w:rsidR="00C4174B" w:rsidRPr="0098258C">
        <w:rPr>
          <w:rFonts w:asciiTheme="minorHAnsi" w:hAnsiTheme="minorHAnsi" w:cstheme="minorHAnsi"/>
          <w:sz w:val="24"/>
          <w:szCs w:val="24"/>
        </w:rPr>
        <w:lastRenderedPageBreak/>
        <w:t>future of the UK Maritime sector</w:t>
      </w:r>
      <w:r w:rsidR="00682A3C" w:rsidRPr="0098258C">
        <w:rPr>
          <w:rFonts w:asciiTheme="minorHAnsi" w:hAnsiTheme="minorHAnsi" w:cstheme="minorHAnsi"/>
          <w:sz w:val="24"/>
          <w:szCs w:val="24"/>
        </w:rPr>
        <w:t xml:space="preserve"> through to 2050</w:t>
      </w:r>
      <w:r w:rsidR="00C4174B" w:rsidRPr="0098258C">
        <w:rPr>
          <w:rFonts w:asciiTheme="minorHAnsi" w:hAnsiTheme="minorHAnsi" w:cstheme="minorHAnsi"/>
          <w:sz w:val="24"/>
          <w:szCs w:val="24"/>
        </w:rPr>
        <w:t xml:space="preserve">. The policy itself </w:t>
      </w:r>
      <w:r w:rsidR="003D72B7">
        <w:rPr>
          <w:rFonts w:asciiTheme="minorHAnsi" w:hAnsiTheme="minorHAnsi" w:cstheme="minorHAnsi"/>
          <w:sz w:val="24"/>
          <w:szCs w:val="24"/>
        </w:rPr>
        <w:t xml:space="preserve">expresses necessary changes </w:t>
      </w:r>
      <w:r w:rsidR="00D036AC">
        <w:rPr>
          <w:rFonts w:asciiTheme="minorHAnsi" w:hAnsiTheme="minorHAnsi" w:cstheme="minorHAnsi"/>
          <w:sz w:val="24"/>
          <w:szCs w:val="24"/>
        </w:rPr>
        <w:t xml:space="preserve">to be </w:t>
      </w:r>
      <w:r w:rsidR="00657120">
        <w:rPr>
          <w:rFonts w:asciiTheme="minorHAnsi" w:hAnsiTheme="minorHAnsi" w:cstheme="minorHAnsi"/>
          <w:sz w:val="24"/>
          <w:szCs w:val="24"/>
        </w:rPr>
        <w:t>conducted</w:t>
      </w:r>
      <w:r w:rsidR="00D036AC">
        <w:rPr>
          <w:rFonts w:asciiTheme="minorHAnsi" w:hAnsiTheme="minorHAnsi" w:cstheme="minorHAnsi"/>
          <w:sz w:val="24"/>
          <w:szCs w:val="24"/>
        </w:rPr>
        <w:t xml:space="preserve"> </w:t>
      </w:r>
      <w:r w:rsidR="009E1054">
        <w:rPr>
          <w:rFonts w:asciiTheme="minorHAnsi" w:hAnsiTheme="minorHAnsi" w:cstheme="minorHAnsi"/>
          <w:sz w:val="24"/>
          <w:szCs w:val="24"/>
        </w:rPr>
        <w:t>regarding the</w:t>
      </w:r>
      <w:r w:rsidR="00C63F3C">
        <w:rPr>
          <w:rFonts w:asciiTheme="minorHAnsi" w:hAnsiTheme="minorHAnsi" w:cstheme="minorHAnsi"/>
          <w:sz w:val="24"/>
          <w:szCs w:val="24"/>
        </w:rPr>
        <w:t xml:space="preserve"> </w:t>
      </w:r>
      <w:r w:rsidR="00DF7620">
        <w:rPr>
          <w:rFonts w:asciiTheme="minorHAnsi" w:hAnsiTheme="minorHAnsi" w:cstheme="minorHAnsi"/>
          <w:sz w:val="24"/>
          <w:szCs w:val="24"/>
        </w:rPr>
        <w:t>environment. Firstly</w:t>
      </w:r>
      <w:r w:rsidR="00C86AE1">
        <w:rPr>
          <w:rFonts w:asciiTheme="minorHAnsi" w:hAnsiTheme="minorHAnsi" w:cstheme="minorHAnsi"/>
          <w:sz w:val="24"/>
          <w:szCs w:val="24"/>
        </w:rPr>
        <w:t>,</w:t>
      </w:r>
      <w:r w:rsidR="00C63F3C">
        <w:rPr>
          <w:rFonts w:asciiTheme="minorHAnsi" w:hAnsiTheme="minorHAnsi" w:cstheme="minorHAnsi"/>
          <w:sz w:val="24"/>
          <w:szCs w:val="24"/>
        </w:rPr>
        <w:t xml:space="preserve"> by providing</w:t>
      </w:r>
      <w:r w:rsidR="000C1FCE">
        <w:rPr>
          <w:rFonts w:asciiTheme="minorHAnsi" w:hAnsiTheme="minorHAnsi" w:cstheme="minorHAnsi"/>
          <w:sz w:val="24"/>
          <w:szCs w:val="24"/>
        </w:rPr>
        <w:t xml:space="preserve"> ways of </w:t>
      </w:r>
      <w:r w:rsidR="00B236D2">
        <w:rPr>
          <w:rFonts w:asciiTheme="minorHAnsi" w:hAnsiTheme="minorHAnsi" w:cstheme="minorHAnsi"/>
          <w:sz w:val="24"/>
          <w:szCs w:val="24"/>
        </w:rPr>
        <w:t xml:space="preserve">working towards zero-emission shipping </w:t>
      </w:r>
      <w:r w:rsidR="00273C37">
        <w:rPr>
          <w:rFonts w:asciiTheme="minorHAnsi" w:hAnsiTheme="minorHAnsi" w:cstheme="minorHAnsi"/>
          <w:sz w:val="24"/>
          <w:szCs w:val="24"/>
        </w:rPr>
        <w:t xml:space="preserve">and </w:t>
      </w:r>
      <w:r w:rsidR="0056047E">
        <w:rPr>
          <w:rFonts w:asciiTheme="minorHAnsi" w:hAnsiTheme="minorHAnsi" w:cstheme="minorHAnsi"/>
          <w:sz w:val="24"/>
          <w:szCs w:val="24"/>
        </w:rPr>
        <w:t>secondly</w:t>
      </w:r>
      <w:r w:rsidR="00A74ED6">
        <w:rPr>
          <w:rFonts w:asciiTheme="minorHAnsi" w:hAnsiTheme="minorHAnsi" w:cstheme="minorHAnsi"/>
          <w:sz w:val="24"/>
          <w:szCs w:val="24"/>
        </w:rPr>
        <w:t>,</w:t>
      </w:r>
      <w:r w:rsidR="0056047E">
        <w:rPr>
          <w:rFonts w:asciiTheme="minorHAnsi" w:hAnsiTheme="minorHAnsi" w:cstheme="minorHAnsi"/>
          <w:sz w:val="24"/>
          <w:szCs w:val="24"/>
        </w:rPr>
        <w:t xml:space="preserve"> outlin</w:t>
      </w:r>
      <w:r w:rsidR="00B44B72">
        <w:rPr>
          <w:rFonts w:asciiTheme="minorHAnsi" w:hAnsiTheme="minorHAnsi" w:cstheme="minorHAnsi"/>
          <w:sz w:val="24"/>
          <w:szCs w:val="24"/>
        </w:rPr>
        <w:t>ing</w:t>
      </w:r>
      <w:r w:rsidR="0056047E">
        <w:rPr>
          <w:rFonts w:asciiTheme="minorHAnsi" w:hAnsiTheme="minorHAnsi" w:cstheme="minorHAnsi"/>
          <w:sz w:val="24"/>
          <w:szCs w:val="24"/>
        </w:rPr>
        <w:t xml:space="preserve"> </w:t>
      </w:r>
      <w:r w:rsidR="00273C37">
        <w:rPr>
          <w:rFonts w:asciiTheme="minorHAnsi" w:hAnsiTheme="minorHAnsi" w:cstheme="minorHAnsi"/>
          <w:sz w:val="24"/>
          <w:szCs w:val="24"/>
        </w:rPr>
        <w:t xml:space="preserve">procedures </w:t>
      </w:r>
      <w:r w:rsidR="00B236D2">
        <w:rPr>
          <w:rFonts w:asciiTheme="minorHAnsi" w:hAnsiTheme="minorHAnsi" w:cstheme="minorHAnsi"/>
          <w:sz w:val="24"/>
          <w:szCs w:val="24"/>
        </w:rPr>
        <w:t>to mitigat</w:t>
      </w:r>
      <w:r w:rsidR="00F739E6">
        <w:rPr>
          <w:rFonts w:asciiTheme="minorHAnsi" w:hAnsiTheme="minorHAnsi" w:cstheme="minorHAnsi"/>
          <w:sz w:val="24"/>
          <w:szCs w:val="24"/>
        </w:rPr>
        <w:t xml:space="preserve">e against </w:t>
      </w:r>
      <w:r w:rsidR="00273C37">
        <w:rPr>
          <w:rFonts w:asciiTheme="minorHAnsi" w:hAnsiTheme="minorHAnsi" w:cstheme="minorHAnsi"/>
          <w:sz w:val="24"/>
          <w:szCs w:val="24"/>
        </w:rPr>
        <w:t xml:space="preserve">broader-based </w:t>
      </w:r>
      <w:r w:rsidR="00F07352">
        <w:rPr>
          <w:rFonts w:asciiTheme="minorHAnsi" w:hAnsiTheme="minorHAnsi" w:cstheme="minorHAnsi"/>
          <w:sz w:val="24"/>
          <w:szCs w:val="24"/>
        </w:rPr>
        <w:t>environmental issues</w:t>
      </w:r>
      <w:r w:rsidR="00F739E6">
        <w:rPr>
          <w:rFonts w:asciiTheme="minorHAnsi" w:hAnsiTheme="minorHAnsi" w:cstheme="minorHAnsi"/>
          <w:sz w:val="24"/>
          <w:szCs w:val="24"/>
        </w:rPr>
        <w:t xml:space="preserve"> </w:t>
      </w:r>
      <w:r w:rsidR="007A4C92" w:rsidRPr="0098258C">
        <w:rPr>
          <w:rFonts w:asciiTheme="minorHAnsi" w:hAnsiTheme="minorHAnsi" w:cstheme="minorHAnsi"/>
          <w:sz w:val="24"/>
          <w:szCs w:val="24"/>
        </w:rPr>
        <w:fldChar w:fldCharType="begin"/>
      </w:r>
      <w:r w:rsidR="007A4C92" w:rsidRPr="0098258C">
        <w:rPr>
          <w:rFonts w:asciiTheme="minorHAnsi" w:hAnsiTheme="minorHAnsi" w:cstheme="minorHAnsi"/>
          <w:sz w:val="24"/>
          <w:szCs w:val="24"/>
        </w:rPr>
        <w:instrText xml:space="preserve"> ADDIN ZOTERO_ITEM CSL_CITATION {"citationID":"WbMPRKFf","properties":{"formattedCitation":"(Transport, 2019)","plainCitation":"(Transport, 2019)","noteIndex":0},"citationItems":[{"id":334,"uris":["http://zotero.org/users/local/Db3yIdfR/items/DNIUC54U"],"uri":["http://zotero.org/users/local/Db3yIdfR/items/DNIUC54U"],"itemData":{"id":334,"type":"webpage","title":"Maritime 2050","URL":"https://assets.publishing.service.gov.uk/government/uploads/system/uploads/attachment_data/file/773178/maritime-2050.pdf","author":[{"family":"Transport","given":"Department For"}],"accessed":{"date-parts":[["2019",12,11]]},"issued":{"date-parts":[["2019",1]]}}}],"schema":"https://github.com/citation-style-language/schema/raw/master/csl-citation.json"} </w:instrText>
      </w:r>
      <w:r w:rsidR="007A4C92" w:rsidRPr="0098258C">
        <w:rPr>
          <w:rFonts w:asciiTheme="minorHAnsi" w:hAnsiTheme="minorHAnsi" w:cstheme="minorHAnsi"/>
          <w:sz w:val="24"/>
          <w:szCs w:val="24"/>
        </w:rPr>
        <w:fldChar w:fldCharType="separate"/>
      </w:r>
      <w:r w:rsidR="007A4C92" w:rsidRPr="0098258C">
        <w:rPr>
          <w:rFonts w:asciiTheme="minorHAnsi" w:hAnsiTheme="minorHAnsi" w:cstheme="minorHAnsi"/>
          <w:noProof/>
          <w:sz w:val="24"/>
          <w:szCs w:val="24"/>
        </w:rPr>
        <w:t>(Transport, 2019)</w:t>
      </w:r>
      <w:r w:rsidR="007A4C92" w:rsidRPr="0098258C">
        <w:rPr>
          <w:rFonts w:asciiTheme="minorHAnsi" w:hAnsiTheme="minorHAnsi" w:cstheme="minorHAnsi"/>
          <w:sz w:val="24"/>
          <w:szCs w:val="24"/>
        </w:rPr>
        <w:fldChar w:fldCharType="end"/>
      </w:r>
      <w:r w:rsidR="002B345E" w:rsidRPr="0098258C">
        <w:rPr>
          <w:rFonts w:asciiTheme="minorHAnsi" w:hAnsiTheme="minorHAnsi" w:cstheme="minorHAnsi"/>
          <w:sz w:val="24"/>
          <w:szCs w:val="24"/>
        </w:rPr>
        <w:t>.</w:t>
      </w:r>
      <w:r w:rsidR="0007394E" w:rsidRPr="0098258C">
        <w:rPr>
          <w:rFonts w:asciiTheme="minorHAnsi" w:hAnsiTheme="minorHAnsi" w:cstheme="minorHAnsi"/>
          <w:sz w:val="24"/>
          <w:szCs w:val="24"/>
        </w:rPr>
        <w:t xml:space="preserve"> Furthermore</w:t>
      </w:r>
      <w:r w:rsidR="00902C45" w:rsidRPr="0098258C">
        <w:rPr>
          <w:rFonts w:asciiTheme="minorHAnsi" w:hAnsiTheme="minorHAnsi" w:cstheme="minorHAnsi"/>
          <w:sz w:val="24"/>
          <w:szCs w:val="24"/>
        </w:rPr>
        <w:t>,</w:t>
      </w:r>
      <w:r w:rsidR="008142E3" w:rsidRPr="0098258C">
        <w:rPr>
          <w:rFonts w:asciiTheme="minorHAnsi" w:hAnsiTheme="minorHAnsi" w:cstheme="minorHAnsi"/>
          <w:sz w:val="24"/>
          <w:szCs w:val="24"/>
        </w:rPr>
        <w:t xml:space="preserve"> </w:t>
      </w:r>
      <w:r w:rsidR="00902C45" w:rsidRPr="0098258C">
        <w:rPr>
          <w:rFonts w:asciiTheme="minorHAnsi" w:hAnsiTheme="minorHAnsi" w:cstheme="minorHAnsi"/>
          <w:sz w:val="24"/>
          <w:szCs w:val="24"/>
        </w:rPr>
        <w:t>the</w:t>
      </w:r>
      <w:r w:rsidR="008142E3" w:rsidRPr="0098258C">
        <w:rPr>
          <w:rFonts w:asciiTheme="minorHAnsi" w:hAnsiTheme="minorHAnsi" w:cstheme="minorHAnsi"/>
          <w:sz w:val="24"/>
          <w:szCs w:val="24"/>
        </w:rPr>
        <w:t xml:space="preserve"> </w:t>
      </w:r>
      <w:r w:rsidR="00B61171" w:rsidRPr="0098258C">
        <w:rPr>
          <w:rFonts w:asciiTheme="minorHAnsi" w:hAnsiTheme="minorHAnsi" w:cstheme="minorHAnsi"/>
          <w:sz w:val="24"/>
          <w:szCs w:val="24"/>
        </w:rPr>
        <w:t>strategy</w:t>
      </w:r>
      <w:r w:rsidR="008142E3" w:rsidRPr="0098258C">
        <w:rPr>
          <w:rFonts w:asciiTheme="minorHAnsi" w:hAnsiTheme="minorHAnsi" w:cstheme="minorHAnsi"/>
          <w:sz w:val="24"/>
          <w:szCs w:val="24"/>
        </w:rPr>
        <w:t xml:space="preserve"> </w:t>
      </w:r>
      <w:r w:rsidR="00B61171" w:rsidRPr="0098258C">
        <w:rPr>
          <w:rFonts w:asciiTheme="minorHAnsi" w:hAnsiTheme="minorHAnsi" w:cstheme="minorHAnsi"/>
          <w:sz w:val="24"/>
          <w:szCs w:val="24"/>
        </w:rPr>
        <w:t>is very much focused</w:t>
      </w:r>
      <w:r w:rsidR="00221514" w:rsidRPr="0098258C">
        <w:rPr>
          <w:rFonts w:asciiTheme="minorHAnsi" w:hAnsiTheme="minorHAnsi" w:cstheme="minorHAnsi"/>
          <w:sz w:val="24"/>
          <w:szCs w:val="24"/>
        </w:rPr>
        <w:t xml:space="preserve"> on</w:t>
      </w:r>
      <w:r w:rsidR="00C4174B" w:rsidRPr="0098258C">
        <w:rPr>
          <w:rFonts w:asciiTheme="minorHAnsi" w:hAnsiTheme="minorHAnsi" w:cstheme="minorHAnsi"/>
          <w:sz w:val="24"/>
          <w:szCs w:val="24"/>
        </w:rPr>
        <w:t xml:space="preserve"> </w:t>
      </w:r>
      <w:r w:rsidR="0087683D" w:rsidRPr="0098258C">
        <w:rPr>
          <w:rFonts w:asciiTheme="minorHAnsi" w:hAnsiTheme="minorHAnsi" w:cstheme="minorHAnsi"/>
          <w:sz w:val="24"/>
          <w:szCs w:val="24"/>
        </w:rPr>
        <w:t xml:space="preserve">addressing the </w:t>
      </w:r>
      <w:r w:rsidR="00AA3F72" w:rsidRPr="0098258C">
        <w:rPr>
          <w:rFonts w:asciiTheme="minorHAnsi" w:hAnsiTheme="minorHAnsi" w:cstheme="minorHAnsi"/>
          <w:sz w:val="24"/>
          <w:szCs w:val="24"/>
        </w:rPr>
        <w:t xml:space="preserve">challenges, opportunities, and </w:t>
      </w:r>
      <w:r w:rsidR="000704BE" w:rsidRPr="0098258C">
        <w:rPr>
          <w:rFonts w:asciiTheme="minorHAnsi" w:hAnsiTheme="minorHAnsi" w:cstheme="minorHAnsi"/>
          <w:sz w:val="24"/>
          <w:szCs w:val="24"/>
        </w:rPr>
        <w:t>implementation of</w:t>
      </w:r>
      <w:r w:rsidR="005E1CB5" w:rsidRPr="0098258C">
        <w:rPr>
          <w:rFonts w:asciiTheme="minorHAnsi" w:hAnsiTheme="minorHAnsi" w:cstheme="minorHAnsi"/>
          <w:sz w:val="24"/>
          <w:szCs w:val="24"/>
        </w:rPr>
        <w:t xml:space="preserve"> contingency plans over the </w:t>
      </w:r>
      <w:r w:rsidR="0029358D" w:rsidRPr="0098258C">
        <w:rPr>
          <w:rFonts w:asciiTheme="minorHAnsi" w:hAnsiTheme="minorHAnsi" w:cstheme="minorHAnsi"/>
          <w:sz w:val="24"/>
          <w:szCs w:val="24"/>
        </w:rPr>
        <w:t xml:space="preserve">next 30 </w:t>
      </w:r>
      <w:r w:rsidR="00B33F4F" w:rsidRPr="0098258C">
        <w:rPr>
          <w:rFonts w:asciiTheme="minorHAnsi" w:hAnsiTheme="minorHAnsi" w:cstheme="minorHAnsi"/>
          <w:sz w:val="24"/>
          <w:szCs w:val="24"/>
        </w:rPr>
        <w:t>years</w:t>
      </w:r>
      <w:r w:rsidR="000E7CC1">
        <w:rPr>
          <w:rFonts w:asciiTheme="minorHAnsi" w:hAnsiTheme="minorHAnsi" w:cstheme="minorHAnsi"/>
          <w:sz w:val="24"/>
          <w:szCs w:val="24"/>
        </w:rPr>
        <w:t xml:space="preserve"> in other areas such as trade</w:t>
      </w:r>
      <w:r w:rsidR="00FC75CC">
        <w:rPr>
          <w:rFonts w:asciiTheme="minorHAnsi" w:hAnsiTheme="minorHAnsi" w:cstheme="minorHAnsi"/>
          <w:sz w:val="24"/>
          <w:szCs w:val="24"/>
        </w:rPr>
        <w:t xml:space="preserve"> and technology, which in essence</w:t>
      </w:r>
      <w:r w:rsidR="008C49FD">
        <w:rPr>
          <w:rFonts w:asciiTheme="minorHAnsi" w:hAnsiTheme="minorHAnsi" w:cstheme="minorHAnsi"/>
          <w:sz w:val="24"/>
          <w:szCs w:val="24"/>
        </w:rPr>
        <w:t>,</w:t>
      </w:r>
      <w:r w:rsidR="00FC75CC">
        <w:rPr>
          <w:rFonts w:asciiTheme="minorHAnsi" w:hAnsiTheme="minorHAnsi" w:cstheme="minorHAnsi"/>
          <w:sz w:val="24"/>
          <w:szCs w:val="24"/>
        </w:rPr>
        <w:t xml:space="preserve"> will </w:t>
      </w:r>
      <w:r w:rsidR="008C49FD">
        <w:rPr>
          <w:rFonts w:asciiTheme="minorHAnsi" w:hAnsiTheme="minorHAnsi" w:cstheme="minorHAnsi"/>
          <w:sz w:val="24"/>
          <w:szCs w:val="24"/>
        </w:rPr>
        <w:t xml:space="preserve">help to </w:t>
      </w:r>
      <w:r w:rsidR="001212F1">
        <w:rPr>
          <w:rFonts w:asciiTheme="minorHAnsi" w:hAnsiTheme="minorHAnsi" w:cstheme="minorHAnsi"/>
          <w:sz w:val="24"/>
          <w:szCs w:val="24"/>
        </w:rPr>
        <w:t>improve globalisation</w:t>
      </w:r>
      <w:r w:rsidR="00B23802">
        <w:rPr>
          <w:rFonts w:asciiTheme="minorHAnsi" w:hAnsiTheme="minorHAnsi" w:cstheme="minorHAnsi"/>
          <w:sz w:val="24"/>
          <w:szCs w:val="24"/>
        </w:rPr>
        <w:t xml:space="preserve"> as a whole significantly. </w:t>
      </w:r>
    </w:p>
    <w:p w:rsidR="00C4174B" w:rsidRPr="0098258C" w:rsidRDefault="00C4174B" w:rsidP="00D85E08">
      <w:pPr>
        <w:jc w:val="both"/>
        <w:rPr>
          <w:rFonts w:asciiTheme="minorHAnsi" w:hAnsiTheme="minorHAnsi" w:cstheme="minorHAnsi"/>
          <w:sz w:val="24"/>
          <w:szCs w:val="24"/>
        </w:rPr>
      </w:pPr>
    </w:p>
    <w:p w:rsidR="00C4174B" w:rsidRPr="0098258C" w:rsidRDefault="00C4174B" w:rsidP="00D85E08">
      <w:pPr>
        <w:jc w:val="both"/>
        <w:rPr>
          <w:rFonts w:asciiTheme="minorHAnsi" w:hAnsiTheme="minorHAnsi" w:cstheme="minorHAnsi"/>
          <w:sz w:val="24"/>
          <w:szCs w:val="24"/>
        </w:rPr>
      </w:pPr>
    </w:p>
    <w:p w:rsidR="00C4174B" w:rsidRPr="0098258C" w:rsidRDefault="00C4174B" w:rsidP="00D85E08">
      <w:pPr>
        <w:jc w:val="both"/>
        <w:rPr>
          <w:rFonts w:asciiTheme="minorHAnsi" w:hAnsiTheme="minorHAnsi" w:cstheme="minorHAnsi"/>
          <w:b/>
          <w:bCs/>
          <w:sz w:val="24"/>
          <w:szCs w:val="24"/>
          <w:u w:val="single"/>
        </w:rPr>
      </w:pPr>
    </w:p>
    <w:p w:rsidR="00C4174B" w:rsidRPr="0098258C" w:rsidRDefault="008D6684" w:rsidP="00D85E08">
      <w:pPr>
        <w:jc w:val="both"/>
        <w:rPr>
          <w:rFonts w:asciiTheme="minorHAnsi" w:hAnsiTheme="minorHAnsi" w:cstheme="minorHAnsi"/>
          <w:sz w:val="24"/>
          <w:szCs w:val="24"/>
        </w:rPr>
      </w:pPr>
      <w:r w:rsidRPr="0098258C">
        <w:rPr>
          <w:rFonts w:asciiTheme="minorHAnsi" w:hAnsiTheme="minorHAnsi" w:cstheme="minorHAnsi"/>
          <w:sz w:val="24"/>
          <w:szCs w:val="24"/>
        </w:rPr>
        <w:t xml:space="preserve">Figure </w:t>
      </w:r>
      <w:r w:rsidR="00390948">
        <w:rPr>
          <w:rFonts w:asciiTheme="minorHAnsi" w:hAnsiTheme="minorHAnsi" w:cstheme="minorHAnsi"/>
          <w:sz w:val="24"/>
          <w:szCs w:val="24"/>
        </w:rPr>
        <w:t>3</w:t>
      </w:r>
      <w:r w:rsidR="000922F4" w:rsidRPr="0098258C">
        <w:rPr>
          <w:rFonts w:asciiTheme="minorHAnsi" w:hAnsiTheme="minorHAnsi" w:cstheme="minorHAnsi"/>
          <w:sz w:val="24"/>
          <w:szCs w:val="24"/>
        </w:rPr>
        <w:t xml:space="preserve"> </w:t>
      </w:r>
      <w:r w:rsidR="00AB31E4" w:rsidRPr="0098258C">
        <w:rPr>
          <w:rFonts w:asciiTheme="minorHAnsi" w:hAnsiTheme="minorHAnsi" w:cstheme="minorHAnsi"/>
          <w:sz w:val="24"/>
          <w:szCs w:val="24"/>
        </w:rPr>
        <w:t>- displays</w:t>
      </w:r>
      <w:r w:rsidR="00513447" w:rsidRPr="0098258C">
        <w:rPr>
          <w:rFonts w:asciiTheme="minorHAnsi" w:hAnsiTheme="minorHAnsi" w:cstheme="minorHAnsi"/>
          <w:sz w:val="24"/>
          <w:szCs w:val="24"/>
        </w:rPr>
        <w:t xml:space="preserve"> a</w:t>
      </w:r>
      <w:r w:rsidR="0050710C" w:rsidRPr="0098258C">
        <w:rPr>
          <w:rFonts w:asciiTheme="minorHAnsi" w:hAnsiTheme="minorHAnsi" w:cstheme="minorHAnsi"/>
          <w:sz w:val="24"/>
          <w:szCs w:val="24"/>
        </w:rPr>
        <w:t xml:space="preserve"> </w:t>
      </w:r>
      <w:r w:rsidR="003F7D24" w:rsidRPr="0098258C">
        <w:rPr>
          <w:rFonts w:asciiTheme="minorHAnsi" w:hAnsiTheme="minorHAnsi" w:cstheme="minorHAnsi"/>
          <w:sz w:val="24"/>
          <w:szCs w:val="24"/>
        </w:rPr>
        <w:t>predicted positive</w:t>
      </w:r>
      <w:r w:rsidR="00BF7CD8" w:rsidRPr="0098258C">
        <w:rPr>
          <w:rFonts w:asciiTheme="minorHAnsi" w:hAnsiTheme="minorHAnsi" w:cstheme="minorHAnsi"/>
          <w:sz w:val="24"/>
          <w:szCs w:val="24"/>
        </w:rPr>
        <w:t xml:space="preserve"> incline </w:t>
      </w:r>
      <w:r w:rsidR="00DA1045" w:rsidRPr="0098258C">
        <w:rPr>
          <w:rFonts w:asciiTheme="minorHAnsi" w:hAnsiTheme="minorHAnsi" w:cstheme="minorHAnsi"/>
          <w:sz w:val="24"/>
          <w:szCs w:val="24"/>
        </w:rPr>
        <w:t>in relation to the overall forecast</w:t>
      </w:r>
      <w:r w:rsidR="00B613A7" w:rsidRPr="0098258C">
        <w:rPr>
          <w:rFonts w:asciiTheme="minorHAnsi" w:hAnsiTheme="minorHAnsi" w:cstheme="minorHAnsi"/>
          <w:sz w:val="24"/>
          <w:szCs w:val="24"/>
        </w:rPr>
        <w:t xml:space="preserve"> a</w:t>
      </w:r>
      <w:r w:rsidR="0011229D" w:rsidRPr="0098258C">
        <w:rPr>
          <w:rFonts w:asciiTheme="minorHAnsi" w:hAnsiTheme="minorHAnsi" w:cstheme="minorHAnsi"/>
          <w:sz w:val="24"/>
          <w:szCs w:val="24"/>
        </w:rPr>
        <w:t xml:space="preserve">nd </w:t>
      </w:r>
      <w:r w:rsidR="00DD26D7" w:rsidRPr="0098258C">
        <w:rPr>
          <w:rFonts w:asciiTheme="minorHAnsi" w:hAnsiTheme="minorHAnsi" w:cstheme="minorHAnsi"/>
          <w:sz w:val="24"/>
          <w:szCs w:val="24"/>
        </w:rPr>
        <w:t>a progressive rise</w:t>
      </w:r>
      <w:r w:rsidR="00A54F95" w:rsidRPr="0098258C">
        <w:rPr>
          <w:rFonts w:asciiTheme="minorHAnsi" w:hAnsiTheme="minorHAnsi" w:cstheme="minorHAnsi"/>
          <w:sz w:val="24"/>
          <w:szCs w:val="24"/>
        </w:rPr>
        <w:t xml:space="preserve"> in (billion tonnes)</w:t>
      </w:r>
      <w:r w:rsidR="00DA1045" w:rsidRPr="0098258C">
        <w:rPr>
          <w:rFonts w:asciiTheme="minorHAnsi" w:hAnsiTheme="minorHAnsi" w:cstheme="minorHAnsi"/>
          <w:sz w:val="24"/>
          <w:szCs w:val="24"/>
        </w:rPr>
        <w:t xml:space="preserve"> between 2010 and 2050</w:t>
      </w:r>
      <w:r w:rsidR="00A54F95" w:rsidRPr="0098258C">
        <w:rPr>
          <w:rFonts w:asciiTheme="minorHAnsi" w:hAnsiTheme="minorHAnsi" w:cstheme="minorHAnsi"/>
          <w:sz w:val="24"/>
          <w:szCs w:val="24"/>
        </w:rPr>
        <w:t>.</w:t>
      </w:r>
    </w:p>
    <w:p w:rsidR="00C4174B" w:rsidRPr="0098258C" w:rsidRDefault="00C4174B" w:rsidP="00D85E08">
      <w:pPr>
        <w:pStyle w:val="ListParagraph"/>
        <w:jc w:val="both"/>
        <w:rPr>
          <w:rFonts w:asciiTheme="minorHAnsi" w:hAnsiTheme="minorHAnsi" w:cstheme="minorHAnsi"/>
          <w:sz w:val="24"/>
          <w:szCs w:val="24"/>
        </w:rPr>
      </w:pPr>
    </w:p>
    <w:p w:rsidR="00860F81" w:rsidRPr="0098258C" w:rsidRDefault="008D6684" w:rsidP="00D85E08">
      <w:pPr>
        <w:keepNext/>
        <w:jc w:val="both"/>
        <w:rPr>
          <w:rFonts w:asciiTheme="minorHAnsi" w:hAnsiTheme="minorHAnsi" w:cstheme="minorHAnsi"/>
        </w:rPr>
      </w:pPr>
      <w:r w:rsidRPr="0098258C">
        <w:rPr>
          <w:rFonts w:asciiTheme="minorHAnsi" w:hAnsiTheme="minorHAnsi" w:cstheme="minorHAnsi"/>
          <w:noProof/>
          <w:sz w:val="24"/>
          <w:szCs w:val="24"/>
          <w:u w:val="single"/>
        </w:rPr>
        <w:drawing>
          <wp:inline distT="0" distB="0" distL="0" distR="0">
            <wp:extent cx="5511800" cy="269240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01683" name="Screenshot 2020-01-12 at 13.55.02.png"/>
                    <pic:cNvPicPr/>
                  </pic:nvPicPr>
                  <pic:blipFill>
                    <a:blip r:embed="rId9">
                      <a:extLst>
                        <a:ext uri="{28A0092B-C50C-407E-A947-70E740481C1C}">
                          <a14:useLocalDpi xmlns:a14="http://schemas.microsoft.com/office/drawing/2010/main" val="0"/>
                        </a:ext>
                      </a:extLst>
                    </a:blip>
                    <a:stretch>
                      <a:fillRect/>
                    </a:stretch>
                  </pic:blipFill>
                  <pic:spPr>
                    <a:xfrm>
                      <a:off x="0" y="0"/>
                      <a:ext cx="5511800" cy="2692400"/>
                    </a:xfrm>
                    <a:prstGeom prst="rect">
                      <a:avLst/>
                    </a:prstGeom>
                  </pic:spPr>
                </pic:pic>
              </a:graphicData>
            </a:graphic>
          </wp:inline>
        </w:drawing>
      </w:r>
    </w:p>
    <w:p w:rsidR="009C7E46" w:rsidRPr="0098258C" w:rsidRDefault="008D6684" w:rsidP="00D85E08">
      <w:pPr>
        <w:pStyle w:val="Caption"/>
        <w:jc w:val="both"/>
        <w:rPr>
          <w:rFonts w:asciiTheme="minorHAnsi" w:hAnsiTheme="minorHAnsi" w:cstheme="minorHAnsi"/>
        </w:rPr>
      </w:pPr>
      <w:r w:rsidRPr="0098258C">
        <w:rPr>
          <w:rFonts w:asciiTheme="minorHAnsi" w:hAnsiTheme="minorHAnsi" w:cstheme="minorHAnsi"/>
        </w:rPr>
        <w:t xml:space="preserve">Figure </w:t>
      </w:r>
      <w:r w:rsidRPr="0098258C">
        <w:rPr>
          <w:rFonts w:asciiTheme="minorHAnsi" w:hAnsiTheme="minorHAnsi" w:cstheme="minorHAnsi"/>
        </w:rPr>
        <w:fldChar w:fldCharType="begin"/>
      </w:r>
      <w:r w:rsidRPr="0098258C">
        <w:rPr>
          <w:rFonts w:asciiTheme="minorHAnsi" w:hAnsiTheme="minorHAnsi" w:cstheme="minorHAnsi"/>
        </w:rPr>
        <w:instrText xml:space="preserve"> SEQ Figure \* ARABIC </w:instrText>
      </w:r>
      <w:r w:rsidRPr="0098258C">
        <w:rPr>
          <w:rFonts w:asciiTheme="minorHAnsi" w:hAnsiTheme="minorHAnsi" w:cstheme="minorHAnsi"/>
        </w:rPr>
        <w:fldChar w:fldCharType="separate"/>
      </w:r>
      <w:r w:rsidR="00247085">
        <w:rPr>
          <w:rFonts w:asciiTheme="minorHAnsi" w:hAnsiTheme="minorHAnsi" w:cstheme="minorHAnsi"/>
          <w:noProof/>
        </w:rPr>
        <w:t>3</w:t>
      </w:r>
      <w:r w:rsidRPr="0098258C">
        <w:rPr>
          <w:rFonts w:asciiTheme="minorHAnsi" w:hAnsiTheme="minorHAnsi" w:cstheme="minorHAnsi"/>
        </w:rPr>
        <w:fldChar w:fldCharType="end"/>
      </w:r>
      <w:r w:rsidRPr="0098258C">
        <w:rPr>
          <w:rFonts w:asciiTheme="minorHAnsi" w:hAnsiTheme="minorHAnsi" w:cstheme="minorHAnsi"/>
        </w:rPr>
        <w:t xml:space="preserve"> - the Predicted rise of global seaborne trade </w:t>
      </w:r>
    </w:p>
    <w:p w:rsidR="00374895" w:rsidRPr="0098258C" w:rsidRDefault="00374895" w:rsidP="00D85E08">
      <w:pPr>
        <w:jc w:val="both"/>
        <w:rPr>
          <w:rFonts w:asciiTheme="minorHAnsi" w:hAnsiTheme="minorHAnsi" w:cstheme="minorHAnsi"/>
        </w:rPr>
      </w:pPr>
    </w:p>
    <w:p w:rsidR="00374895" w:rsidRPr="0098258C" w:rsidRDefault="00374895" w:rsidP="00D85E08">
      <w:pPr>
        <w:jc w:val="both"/>
        <w:rPr>
          <w:rFonts w:asciiTheme="minorHAnsi" w:hAnsiTheme="minorHAnsi" w:cstheme="minorHAnsi"/>
        </w:rPr>
      </w:pPr>
    </w:p>
    <w:p w:rsidR="00273778" w:rsidRDefault="00273778" w:rsidP="00D85E08">
      <w:pPr>
        <w:pStyle w:val="Heading1"/>
        <w:jc w:val="both"/>
      </w:pPr>
    </w:p>
    <w:p w:rsidR="00374895" w:rsidRPr="00D115F5" w:rsidRDefault="008D6684" w:rsidP="00D85E08">
      <w:pPr>
        <w:pStyle w:val="Heading1"/>
        <w:jc w:val="both"/>
      </w:pPr>
      <w:r>
        <w:t xml:space="preserve">11.0. </w:t>
      </w:r>
      <w:r w:rsidR="0098258C" w:rsidRPr="00D115F5">
        <w:t>Conclusion</w:t>
      </w:r>
    </w:p>
    <w:p w:rsidR="00202CBD" w:rsidRDefault="00202CBD" w:rsidP="00D85E08">
      <w:pPr>
        <w:jc w:val="both"/>
        <w:rPr>
          <w:rFonts w:asciiTheme="minorHAnsi" w:hAnsiTheme="minorHAnsi" w:cstheme="minorHAnsi"/>
          <w:b/>
          <w:bCs/>
          <w:sz w:val="24"/>
          <w:szCs w:val="24"/>
          <w:u w:val="single"/>
        </w:rPr>
      </w:pPr>
    </w:p>
    <w:p w:rsidR="00536C47" w:rsidRDefault="008D6684" w:rsidP="00D85E08">
      <w:pPr>
        <w:jc w:val="both"/>
        <w:rPr>
          <w:rFonts w:asciiTheme="minorHAnsi" w:hAnsiTheme="minorHAnsi" w:cstheme="minorHAnsi"/>
          <w:sz w:val="24"/>
          <w:szCs w:val="24"/>
        </w:rPr>
      </w:pPr>
      <w:r w:rsidRPr="00261473">
        <w:rPr>
          <w:rFonts w:asciiTheme="minorHAnsi" w:hAnsiTheme="minorHAnsi" w:cstheme="minorHAnsi"/>
          <w:sz w:val="24"/>
          <w:szCs w:val="24"/>
        </w:rPr>
        <w:t xml:space="preserve">To </w:t>
      </w:r>
      <w:r w:rsidR="00DF3F71" w:rsidRPr="00261473">
        <w:rPr>
          <w:rFonts w:asciiTheme="minorHAnsi" w:hAnsiTheme="minorHAnsi" w:cstheme="minorHAnsi"/>
          <w:sz w:val="24"/>
          <w:szCs w:val="24"/>
        </w:rPr>
        <w:t xml:space="preserve">give a </w:t>
      </w:r>
      <w:r w:rsidR="005F5FF9" w:rsidRPr="00261473">
        <w:rPr>
          <w:rFonts w:asciiTheme="minorHAnsi" w:hAnsiTheme="minorHAnsi" w:cstheme="minorHAnsi"/>
          <w:sz w:val="24"/>
          <w:szCs w:val="24"/>
        </w:rPr>
        <w:t>synopsis, this</w:t>
      </w:r>
      <w:r w:rsidR="003A0424" w:rsidRPr="00261473">
        <w:rPr>
          <w:rFonts w:asciiTheme="minorHAnsi" w:hAnsiTheme="minorHAnsi" w:cstheme="minorHAnsi"/>
          <w:sz w:val="24"/>
          <w:szCs w:val="24"/>
        </w:rPr>
        <w:t xml:space="preserve"> report </w:t>
      </w:r>
      <w:r w:rsidR="00696F8D" w:rsidRPr="00261473">
        <w:rPr>
          <w:rFonts w:asciiTheme="minorHAnsi" w:hAnsiTheme="minorHAnsi" w:cstheme="minorHAnsi"/>
          <w:sz w:val="24"/>
          <w:szCs w:val="24"/>
        </w:rPr>
        <w:t xml:space="preserve">has </w:t>
      </w:r>
      <w:r w:rsidR="00247998" w:rsidRPr="00261473">
        <w:rPr>
          <w:rFonts w:asciiTheme="minorHAnsi" w:hAnsiTheme="minorHAnsi" w:cstheme="minorHAnsi"/>
          <w:sz w:val="24"/>
          <w:szCs w:val="24"/>
        </w:rPr>
        <w:t xml:space="preserve">provided </w:t>
      </w:r>
      <w:r w:rsidR="001E5FFC" w:rsidRPr="00261473">
        <w:rPr>
          <w:rFonts w:asciiTheme="minorHAnsi" w:hAnsiTheme="minorHAnsi" w:cstheme="minorHAnsi"/>
          <w:sz w:val="24"/>
          <w:szCs w:val="24"/>
        </w:rPr>
        <w:t xml:space="preserve">a comprehensive </w:t>
      </w:r>
      <w:r w:rsidR="004A4163" w:rsidRPr="00261473">
        <w:rPr>
          <w:rFonts w:asciiTheme="minorHAnsi" w:hAnsiTheme="minorHAnsi" w:cstheme="minorHAnsi"/>
          <w:sz w:val="24"/>
          <w:szCs w:val="24"/>
        </w:rPr>
        <w:t>account of how</w:t>
      </w:r>
      <w:r w:rsidR="00617C85" w:rsidRPr="00261473">
        <w:rPr>
          <w:rFonts w:asciiTheme="minorHAnsi" w:hAnsiTheme="minorHAnsi" w:cstheme="minorHAnsi"/>
          <w:sz w:val="24"/>
          <w:szCs w:val="24"/>
        </w:rPr>
        <w:t xml:space="preserve"> </w:t>
      </w:r>
      <w:r w:rsidR="006B324C" w:rsidRPr="00261473">
        <w:rPr>
          <w:rFonts w:asciiTheme="minorHAnsi" w:hAnsiTheme="minorHAnsi" w:cstheme="minorHAnsi"/>
          <w:sz w:val="24"/>
          <w:szCs w:val="24"/>
        </w:rPr>
        <w:t xml:space="preserve">Logistics and supply chain management is </w:t>
      </w:r>
      <w:r w:rsidR="00721BB5" w:rsidRPr="00261473">
        <w:rPr>
          <w:rFonts w:asciiTheme="minorHAnsi" w:hAnsiTheme="minorHAnsi" w:cstheme="minorHAnsi"/>
          <w:sz w:val="24"/>
          <w:szCs w:val="24"/>
        </w:rPr>
        <w:t xml:space="preserve">affected </w:t>
      </w:r>
      <w:r w:rsidR="00AB06A2" w:rsidRPr="00261473">
        <w:rPr>
          <w:rFonts w:asciiTheme="minorHAnsi" w:hAnsiTheme="minorHAnsi" w:cstheme="minorHAnsi"/>
          <w:sz w:val="24"/>
          <w:szCs w:val="24"/>
        </w:rPr>
        <w:t>by globalisation</w:t>
      </w:r>
      <w:r w:rsidR="00F62232">
        <w:rPr>
          <w:rFonts w:asciiTheme="minorHAnsi" w:hAnsiTheme="minorHAnsi" w:cstheme="minorHAnsi"/>
          <w:sz w:val="24"/>
          <w:szCs w:val="24"/>
        </w:rPr>
        <w:t>,</w:t>
      </w:r>
      <w:r w:rsidR="00AB06A2" w:rsidRPr="00261473">
        <w:rPr>
          <w:rFonts w:asciiTheme="minorHAnsi" w:hAnsiTheme="minorHAnsi" w:cstheme="minorHAnsi"/>
          <w:sz w:val="24"/>
          <w:szCs w:val="24"/>
        </w:rPr>
        <w:t xml:space="preserve"> </w:t>
      </w:r>
      <w:r w:rsidR="00607822" w:rsidRPr="00261473">
        <w:rPr>
          <w:rFonts w:asciiTheme="minorHAnsi" w:hAnsiTheme="minorHAnsi" w:cstheme="minorHAnsi"/>
          <w:sz w:val="24"/>
          <w:szCs w:val="24"/>
        </w:rPr>
        <w:t xml:space="preserve">both on a global and international </w:t>
      </w:r>
      <w:r w:rsidR="00D506A4" w:rsidRPr="00261473">
        <w:rPr>
          <w:rFonts w:asciiTheme="minorHAnsi" w:hAnsiTheme="minorHAnsi" w:cstheme="minorHAnsi"/>
          <w:sz w:val="24"/>
          <w:szCs w:val="24"/>
        </w:rPr>
        <w:t>level</w:t>
      </w:r>
      <w:r w:rsidR="00362B8E">
        <w:rPr>
          <w:rFonts w:asciiTheme="minorHAnsi" w:hAnsiTheme="minorHAnsi" w:cstheme="minorHAnsi"/>
          <w:sz w:val="24"/>
          <w:szCs w:val="24"/>
        </w:rPr>
        <w:t xml:space="preserve"> </w:t>
      </w:r>
      <w:r w:rsidR="00927F57">
        <w:rPr>
          <w:rFonts w:asciiTheme="minorHAnsi" w:hAnsiTheme="minorHAnsi" w:cstheme="minorHAnsi"/>
          <w:sz w:val="24"/>
          <w:szCs w:val="24"/>
        </w:rPr>
        <w:t>within the maritime</w:t>
      </w:r>
      <w:r w:rsidR="002B106A">
        <w:rPr>
          <w:rFonts w:asciiTheme="minorHAnsi" w:hAnsiTheme="minorHAnsi" w:cstheme="minorHAnsi"/>
          <w:sz w:val="24"/>
          <w:szCs w:val="24"/>
        </w:rPr>
        <w:t xml:space="preserve"> </w:t>
      </w:r>
      <w:r w:rsidR="004A6EB1">
        <w:rPr>
          <w:rFonts w:asciiTheme="minorHAnsi" w:hAnsiTheme="minorHAnsi" w:cstheme="minorHAnsi"/>
          <w:sz w:val="24"/>
          <w:szCs w:val="24"/>
        </w:rPr>
        <w:t>industry</w:t>
      </w:r>
      <w:r w:rsidR="004A6EB1" w:rsidRPr="00261473">
        <w:rPr>
          <w:rFonts w:asciiTheme="minorHAnsi" w:hAnsiTheme="minorHAnsi" w:cstheme="minorHAnsi"/>
          <w:sz w:val="24"/>
          <w:szCs w:val="24"/>
        </w:rPr>
        <w:t xml:space="preserve">. </w:t>
      </w:r>
      <w:r w:rsidR="00D03860">
        <w:rPr>
          <w:rFonts w:asciiTheme="minorHAnsi" w:hAnsiTheme="minorHAnsi" w:cstheme="minorHAnsi"/>
          <w:sz w:val="24"/>
          <w:szCs w:val="24"/>
        </w:rPr>
        <w:t xml:space="preserve">This is achieved </w:t>
      </w:r>
      <w:r w:rsidR="00D320FE">
        <w:rPr>
          <w:rFonts w:asciiTheme="minorHAnsi" w:hAnsiTheme="minorHAnsi" w:cstheme="minorHAnsi"/>
          <w:sz w:val="24"/>
          <w:szCs w:val="24"/>
        </w:rPr>
        <w:t xml:space="preserve">by highlighting </w:t>
      </w:r>
      <w:r w:rsidR="00DD209F" w:rsidRPr="00261473">
        <w:rPr>
          <w:rFonts w:asciiTheme="minorHAnsi" w:hAnsiTheme="minorHAnsi" w:cstheme="minorHAnsi"/>
          <w:sz w:val="24"/>
          <w:szCs w:val="24"/>
        </w:rPr>
        <w:t>upon</w:t>
      </w:r>
      <w:r w:rsidR="00A62421" w:rsidRPr="00261473">
        <w:rPr>
          <w:rFonts w:asciiTheme="minorHAnsi" w:hAnsiTheme="minorHAnsi" w:cstheme="minorHAnsi"/>
          <w:sz w:val="24"/>
          <w:szCs w:val="24"/>
        </w:rPr>
        <w:t xml:space="preserve"> the </w:t>
      </w:r>
      <w:r w:rsidR="00F6076B">
        <w:rPr>
          <w:rFonts w:asciiTheme="minorHAnsi" w:hAnsiTheme="minorHAnsi" w:cstheme="minorHAnsi"/>
          <w:sz w:val="24"/>
          <w:szCs w:val="24"/>
        </w:rPr>
        <w:t xml:space="preserve">positive and negative </w:t>
      </w:r>
      <w:r w:rsidR="004A6EB1">
        <w:rPr>
          <w:rFonts w:asciiTheme="minorHAnsi" w:hAnsiTheme="minorHAnsi" w:cstheme="minorHAnsi"/>
          <w:sz w:val="24"/>
          <w:szCs w:val="24"/>
        </w:rPr>
        <w:t>implications</w:t>
      </w:r>
      <w:r w:rsidR="00130596">
        <w:rPr>
          <w:rFonts w:asciiTheme="minorHAnsi" w:hAnsiTheme="minorHAnsi" w:cstheme="minorHAnsi"/>
          <w:sz w:val="24"/>
          <w:szCs w:val="24"/>
        </w:rPr>
        <w:t xml:space="preserve"> associated with </w:t>
      </w:r>
      <w:r w:rsidR="00A40BF0">
        <w:rPr>
          <w:rFonts w:asciiTheme="minorHAnsi" w:hAnsiTheme="minorHAnsi" w:cstheme="minorHAnsi"/>
          <w:sz w:val="24"/>
          <w:szCs w:val="24"/>
        </w:rPr>
        <w:t xml:space="preserve">maritime shipping </w:t>
      </w:r>
      <w:r w:rsidR="00182BB0">
        <w:rPr>
          <w:rFonts w:asciiTheme="minorHAnsi" w:hAnsiTheme="minorHAnsi" w:cstheme="minorHAnsi"/>
          <w:sz w:val="24"/>
          <w:szCs w:val="24"/>
        </w:rPr>
        <w:t>and other assoc</w:t>
      </w:r>
      <w:r w:rsidR="008A5BB3">
        <w:rPr>
          <w:rFonts w:asciiTheme="minorHAnsi" w:hAnsiTheme="minorHAnsi" w:cstheme="minorHAnsi"/>
          <w:sz w:val="24"/>
          <w:szCs w:val="24"/>
        </w:rPr>
        <w:t>iated maritime practices such as containerisation. Continuing</w:t>
      </w:r>
      <w:r w:rsidR="00670BF6">
        <w:rPr>
          <w:rFonts w:asciiTheme="minorHAnsi" w:hAnsiTheme="minorHAnsi" w:cstheme="minorHAnsi"/>
          <w:sz w:val="24"/>
          <w:szCs w:val="24"/>
        </w:rPr>
        <w:t xml:space="preserve"> on</w:t>
      </w:r>
      <w:r w:rsidR="004468C4">
        <w:rPr>
          <w:rFonts w:asciiTheme="minorHAnsi" w:hAnsiTheme="minorHAnsi" w:cstheme="minorHAnsi"/>
          <w:sz w:val="24"/>
          <w:szCs w:val="24"/>
        </w:rPr>
        <w:t>,</w:t>
      </w:r>
      <w:r w:rsidR="00670BF6">
        <w:rPr>
          <w:rFonts w:asciiTheme="minorHAnsi" w:hAnsiTheme="minorHAnsi" w:cstheme="minorHAnsi"/>
          <w:sz w:val="24"/>
          <w:szCs w:val="24"/>
        </w:rPr>
        <w:t xml:space="preserve"> it then </w:t>
      </w:r>
      <w:r w:rsidR="00045DC1">
        <w:rPr>
          <w:rFonts w:asciiTheme="minorHAnsi" w:hAnsiTheme="minorHAnsi" w:cstheme="minorHAnsi"/>
          <w:sz w:val="24"/>
          <w:szCs w:val="24"/>
        </w:rPr>
        <w:t>address</w:t>
      </w:r>
      <w:r w:rsidR="00520CC5">
        <w:rPr>
          <w:rFonts w:asciiTheme="minorHAnsi" w:hAnsiTheme="minorHAnsi" w:cstheme="minorHAnsi"/>
          <w:sz w:val="24"/>
          <w:szCs w:val="24"/>
        </w:rPr>
        <w:t xml:space="preserve">es </w:t>
      </w:r>
      <w:r w:rsidR="00045DC1">
        <w:rPr>
          <w:rFonts w:asciiTheme="minorHAnsi" w:hAnsiTheme="minorHAnsi" w:cstheme="minorHAnsi"/>
          <w:sz w:val="24"/>
          <w:szCs w:val="24"/>
        </w:rPr>
        <w:t xml:space="preserve">how </w:t>
      </w:r>
      <w:r w:rsidR="004063BE">
        <w:rPr>
          <w:rFonts w:asciiTheme="minorHAnsi" w:hAnsiTheme="minorHAnsi" w:cstheme="minorHAnsi"/>
          <w:sz w:val="24"/>
          <w:szCs w:val="24"/>
        </w:rPr>
        <w:t>future pro</w:t>
      </w:r>
      <w:r w:rsidR="00ED5663">
        <w:rPr>
          <w:rFonts w:asciiTheme="minorHAnsi" w:hAnsiTheme="minorHAnsi" w:cstheme="minorHAnsi"/>
          <w:sz w:val="24"/>
          <w:szCs w:val="24"/>
        </w:rPr>
        <w:t xml:space="preserve">posals and changes </w:t>
      </w:r>
      <w:r w:rsidR="003E1059">
        <w:rPr>
          <w:rFonts w:asciiTheme="minorHAnsi" w:hAnsiTheme="minorHAnsi" w:cstheme="minorHAnsi"/>
          <w:sz w:val="24"/>
          <w:szCs w:val="24"/>
        </w:rPr>
        <w:t xml:space="preserve">can be </w:t>
      </w:r>
      <w:r w:rsidR="002E4349">
        <w:rPr>
          <w:rFonts w:asciiTheme="minorHAnsi" w:hAnsiTheme="minorHAnsi" w:cstheme="minorHAnsi"/>
          <w:sz w:val="24"/>
          <w:szCs w:val="24"/>
        </w:rPr>
        <w:t xml:space="preserve">applied to </w:t>
      </w:r>
      <w:r w:rsidR="00AC2247">
        <w:rPr>
          <w:rFonts w:asciiTheme="minorHAnsi" w:hAnsiTheme="minorHAnsi" w:cstheme="minorHAnsi"/>
          <w:sz w:val="24"/>
          <w:szCs w:val="24"/>
        </w:rPr>
        <w:t>shape a</w:t>
      </w:r>
      <w:r w:rsidR="00E834A1">
        <w:rPr>
          <w:rFonts w:asciiTheme="minorHAnsi" w:hAnsiTheme="minorHAnsi" w:cstheme="minorHAnsi"/>
          <w:sz w:val="24"/>
          <w:szCs w:val="24"/>
        </w:rPr>
        <w:t xml:space="preserve"> </w:t>
      </w:r>
      <w:r w:rsidR="00A84121">
        <w:rPr>
          <w:rFonts w:asciiTheme="minorHAnsi" w:hAnsiTheme="minorHAnsi" w:cstheme="minorHAnsi"/>
          <w:sz w:val="24"/>
          <w:szCs w:val="24"/>
        </w:rPr>
        <w:t xml:space="preserve">more sustainable </w:t>
      </w:r>
      <w:r w:rsidR="004468C4">
        <w:rPr>
          <w:rFonts w:asciiTheme="minorHAnsi" w:hAnsiTheme="minorHAnsi" w:cstheme="minorHAnsi"/>
          <w:sz w:val="24"/>
          <w:szCs w:val="24"/>
        </w:rPr>
        <w:t>future</w:t>
      </w:r>
      <w:r w:rsidR="00F65196">
        <w:rPr>
          <w:rFonts w:asciiTheme="minorHAnsi" w:hAnsiTheme="minorHAnsi" w:cstheme="minorHAnsi"/>
          <w:sz w:val="24"/>
          <w:szCs w:val="24"/>
        </w:rPr>
        <w:t xml:space="preserve"> for maritime shipping</w:t>
      </w:r>
      <w:r w:rsidR="00247085">
        <w:rPr>
          <w:rFonts w:asciiTheme="minorHAnsi" w:hAnsiTheme="minorHAnsi" w:cstheme="minorHAnsi"/>
          <w:sz w:val="24"/>
          <w:szCs w:val="24"/>
        </w:rPr>
        <w:t xml:space="preserve"> and the maritime industry as a collective</w:t>
      </w:r>
      <w:r w:rsidR="007619D2">
        <w:rPr>
          <w:rFonts w:asciiTheme="minorHAnsi" w:hAnsiTheme="minorHAnsi" w:cstheme="minorHAnsi"/>
          <w:sz w:val="24"/>
          <w:szCs w:val="24"/>
        </w:rPr>
        <w:t>.</w:t>
      </w:r>
    </w:p>
    <w:p w:rsidR="00536C47" w:rsidRDefault="008D6684" w:rsidP="00D85E08">
      <w:pPr>
        <w:jc w:val="both"/>
        <w:rPr>
          <w:rFonts w:asciiTheme="minorHAnsi" w:hAnsiTheme="minorHAnsi" w:cstheme="minorHAnsi"/>
          <w:sz w:val="24"/>
          <w:szCs w:val="24"/>
        </w:rPr>
      </w:pPr>
      <w:r>
        <w:rPr>
          <w:rFonts w:asciiTheme="minorHAnsi" w:hAnsiTheme="minorHAnsi" w:cstheme="minorHAnsi"/>
          <w:sz w:val="24"/>
          <w:szCs w:val="24"/>
        </w:rPr>
        <w:br w:type="page"/>
      </w:r>
    </w:p>
    <w:p w:rsidR="00D037F6" w:rsidRDefault="008D6684" w:rsidP="00D85E08">
      <w:pPr>
        <w:pStyle w:val="Bibliography"/>
        <w:jc w:val="both"/>
        <w:rPr>
          <w:rFonts w:asciiTheme="minorHAnsi" w:hAnsiTheme="minorHAnsi" w:cstheme="minorHAnsi"/>
          <w:sz w:val="24"/>
          <w:szCs w:val="24"/>
          <w:u w:val="single"/>
        </w:rPr>
      </w:pPr>
      <w:r>
        <w:rPr>
          <w:rFonts w:asciiTheme="minorHAnsi" w:hAnsiTheme="minorHAnsi" w:cstheme="minorHAnsi"/>
          <w:sz w:val="24"/>
          <w:szCs w:val="24"/>
          <w:u w:val="single"/>
        </w:rPr>
        <w:lastRenderedPageBreak/>
        <w:t>References</w:t>
      </w:r>
    </w:p>
    <w:p w:rsidR="00D037F6" w:rsidRDefault="00D037F6" w:rsidP="00D85E08">
      <w:pPr>
        <w:pStyle w:val="Bibliography"/>
        <w:jc w:val="both"/>
        <w:rPr>
          <w:rFonts w:asciiTheme="minorHAnsi" w:hAnsiTheme="minorHAnsi" w:cstheme="minorHAnsi"/>
          <w:sz w:val="24"/>
          <w:szCs w:val="24"/>
          <w:u w:val="single"/>
        </w:rPr>
      </w:pPr>
    </w:p>
    <w:p w:rsidR="00D037F6" w:rsidRDefault="00D037F6" w:rsidP="00D85E08">
      <w:pPr>
        <w:pStyle w:val="Bibliography"/>
        <w:jc w:val="both"/>
        <w:rPr>
          <w:rFonts w:asciiTheme="minorHAnsi" w:hAnsiTheme="minorHAnsi" w:cstheme="minorHAnsi"/>
          <w:sz w:val="24"/>
          <w:szCs w:val="24"/>
          <w:u w:val="single"/>
        </w:rPr>
      </w:pPr>
    </w:p>
    <w:p w:rsidR="00A74ED6" w:rsidRPr="00A74ED6" w:rsidRDefault="008D6684" w:rsidP="00A74ED6">
      <w:pPr>
        <w:pStyle w:val="Bibliography"/>
        <w:rPr>
          <w:rFonts w:ascii="Calibri" w:hAnsiTheme="minorHAnsi"/>
          <w:sz w:val="24"/>
        </w:rPr>
      </w:pPr>
      <w:r>
        <w:rPr>
          <w:rFonts w:asciiTheme="minorHAnsi" w:hAnsiTheme="minorHAnsi" w:cstheme="minorHAnsi"/>
          <w:sz w:val="24"/>
          <w:szCs w:val="24"/>
          <w:u w:val="single"/>
        </w:rPr>
        <w:fldChar w:fldCharType="begin"/>
      </w:r>
      <w:r>
        <w:rPr>
          <w:rFonts w:asciiTheme="minorHAnsi" w:hAnsiTheme="minorHAnsi" w:cstheme="minorHAnsi"/>
          <w:sz w:val="24"/>
          <w:szCs w:val="24"/>
          <w:u w:val="single"/>
        </w:rPr>
        <w:instrText xml:space="preserve"> ADDIN ZOTERO_BIBL {"uncited":[],"omitted":[],"custom":[]} CSL_BIBLIOGRAPHY </w:instrText>
      </w:r>
      <w:r>
        <w:rPr>
          <w:rFonts w:asciiTheme="minorHAnsi" w:hAnsiTheme="minorHAnsi" w:cstheme="minorHAnsi"/>
          <w:sz w:val="24"/>
          <w:szCs w:val="24"/>
          <w:u w:val="single"/>
        </w:rPr>
        <w:fldChar w:fldCharType="separate"/>
      </w:r>
      <w:r w:rsidR="00A74ED6" w:rsidRPr="00A74ED6">
        <w:rPr>
          <w:rFonts w:ascii="Calibri" w:hAnsiTheme="minorHAnsi"/>
          <w:sz w:val="24"/>
        </w:rPr>
        <w:t xml:space="preserve">AnaC, 2014. </w:t>
      </w:r>
      <w:r w:rsidR="00A74ED6" w:rsidRPr="00A74ED6">
        <w:rPr>
          <w:rFonts w:ascii="Calibri" w:hAnsiTheme="minorHAnsi"/>
          <w:i/>
          <w:iCs/>
          <w:sz w:val="24"/>
        </w:rPr>
        <w:t xml:space="preserve">Who Invented the First Shipping </w:t>
      </w:r>
      <w:proofErr w:type="gramStart"/>
      <w:r w:rsidR="00A74ED6" w:rsidRPr="00A74ED6">
        <w:rPr>
          <w:rFonts w:ascii="Calibri" w:hAnsiTheme="minorHAnsi"/>
          <w:i/>
          <w:iCs/>
          <w:sz w:val="24"/>
        </w:rPr>
        <w:t>Container ?</w:t>
      </w:r>
      <w:proofErr w:type="gramEnd"/>
      <w:r w:rsidR="00A74ED6" w:rsidRPr="00A74ED6">
        <w:rPr>
          <w:rFonts w:ascii="Calibri" w:hAnsiTheme="minorHAnsi"/>
          <w:sz w:val="24"/>
        </w:rPr>
        <w:t xml:space="preserve"> [online] Available at: &lt;http://www.oceanfreight.com/invented-first-shipping-container/&gt; [Accessed 7 Jan. 2020].</w:t>
      </w:r>
    </w:p>
    <w:p w:rsidR="00A74ED6" w:rsidRPr="00A74ED6" w:rsidRDefault="00A74ED6" w:rsidP="00A74ED6">
      <w:pPr>
        <w:pStyle w:val="Bibliography"/>
        <w:rPr>
          <w:rFonts w:ascii="Calibri" w:hAnsiTheme="minorHAnsi"/>
          <w:sz w:val="24"/>
        </w:rPr>
      </w:pPr>
      <w:proofErr w:type="spellStart"/>
      <w:r w:rsidRPr="00A74ED6">
        <w:rPr>
          <w:rFonts w:ascii="Calibri" w:hAnsiTheme="minorHAnsi"/>
          <w:sz w:val="24"/>
        </w:rPr>
        <w:t>Badenhausen</w:t>
      </w:r>
      <w:proofErr w:type="spellEnd"/>
      <w:r w:rsidRPr="00A74ED6">
        <w:rPr>
          <w:rFonts w:ascii="Calibri" w:hAnsiTheme="minorHAnsi"/>
          <w:sz w:val="24"/>
        </w:rPr>
        <w:t xml:space="preserve">, K., 2017. </w:t>
      </w:r>
      <w:r w:rsidRPr="00A74ED6">
        <w:rPr>
          <w:rFonts w:ascii="Calibri" w:hAnsiTheme="minorHAnsi"/>
          <w:i/>
          <w:iCs/>
          <w:sz w:val="24"/>
        </w:rPr>
        <w:t xml:space="preserve">The U.K. Tops Forbes’ Best Countries </w:t>
      </w:r>
      <w:proofErr w:type="gramStart"/>
      <w:r w:rsidRPr="00A74ED6">
        <w:rPr>
          <w:rFonts w:ascii="Calibri" w:hAnsiTheme="minorHAnsi"/>
          <w:i/>
          <w:iCs/>
          <w:sz w:val="24"/>
        </w:rPr>
        <w:t>For</w:t>
      </w:r>
      <w:proofErr w:type="gramEnd"/>
      <w:r w:rsidRPr="00A74ED6">
        <w:rPr>
          <w:rFonts w:ascii="Calibri" w:hAnsiTheme="minorHAnsi"/>
          <w:i/>
          <w:iCs/>
          <w:sz w:val="24"/>
        </w:rPr>
        <w:t xml:space="preserve"> Business 2018</w:t>
      </w:r>
      <w:r w:rsidRPr="00A74ED6">
        <w:rPr>
          <w:rFonts w:ascii="Calibri" w:hAnsiTheme="minorHAnsi"/>
          <w:sz w:val="24"/>
        </w:rPr>
        <w:t>. [online] Available at: &lt;https://www.forbes.com/sites/kurtbadenhausen/2017/12/19/the-u-k-tops-forbes-best-countries-for-business-2018/#2c62ae5326de&gt; [Accessed 15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Branch, A.E., 2007. </w:t>
      </w:r>
      <w:r w:rsidRPr="00A74ED6">
        <w:rPr>
          <w:rFonts w:ascii="Calibri" w:hAnsiTheme="minorHAnsi"/>
          <w:i/>
          <w:iCs/>
          <w:sz w:val="24"/>
        </w:rPr>
        <w:t>Elements of Shipping</w:t>
      </w:r>
      <w:r w:rsidRPr="00A74ED6">
        <w:rPr>
          <w:rFonts w:ascii="Calibri" w:hAnsiTheme="minorHAnsi"/>
          <w:sz w:val="24"/>
        </w:rPr>
        <w:t>. 8th ed. Routledge.</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Business, 2020. </w:t>
      </w:r>
      <w:r w:rsidRPr="00A74ED6">
        <w:rPr>
          <w:rFonts w:ascii="Calibri" w:hAnsiTheme="minorHAnsi"/>
          <w:i/>
          <w:iCs/>
          <w:sz w:val="24"/>
        </w:rPr>
        <w:t>business.un.org</w:t>
      </w:r>
      <w:r w:rsidRPr="00A74ED6">
        <w:rPr>
          <w:rFonts w:ascii="Calibri" w:hAnsiTheme="minorHAnsi"/>
          <w:sz w:val="24"/>
        </w:rPr>
        <w:t>. [online] Available at: &lt;https://business.un.org/en/entities/13&gt; [Accessed 10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Cortese, L., 2003. </w:t>
      </w:r>
      <w:r w:rsidRPr="00A74ED6">
        <w:rPr>
          <w:rFonts w:ascii="Calibri" w:hAnsiTheme="minorHAnsi"/>
          <w:i/>
          <w:iCs/>
          <w:sz w:val="24"/>
        </w:rPr>
        <w:t>Reducing the Risk of Damage, Loss and Claims - Inbound Logistics</w:t>
      </w:r>
      <w:r w:rsidRPr="00A74ED6">
        <w:rPr>
          <w:rFonts w:ascii="Calibri" w:hAnsiTheme="minorHAnsi"/>
          <w:sz w:val="24"/>
        </w:rPr>
        <w:t>. [online] Available at: &lt;https://www.inboundlogistics.com/cms/article/reducing-the-risk-of-damage-loss-and-claims/&gt; [Accessed 15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Draper, S., 2011. How a few players in shipping changed the world. </w:t>
      </w:r>
      <w:r w:rsidRPr="00A74ED6">
        <w:rPr>
          <w:rFonts w:ascii="Calibri" w:hAnsiTheme="minorHAnsi"/>
          <w:i/>
          <w:iCs/>
          <w:sz w:val="24"/>
        </w:rPr>
        <w:t>The Guardian</w:t>
      </w:r>
      <w:r w:rsidRPr="00A74ED6">
        <w:rPr>
          <w:rFonts w:ascii="Calibri" w:hAnsiTheme="minorHAnsi"/>
          <w:sz w:val="24"/>
        </w:rPr>
        <w:t>. [online] 23 Jun. Available at: &lt;https://www.theguardian.com/sustainable-business/maersk-shipping-revolution-sustainability&gt; [Accessed 30 Nov. 2019].</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Durick, A., 2019. </w:t>
      </w:r>
      <w:r w:rsidRPr="00A74ED6">
        <w:rPr>
          <w:rFonts w:ascii="Calibri" w:hAnsiTheme="minorHAnsi"/>
          <w:i/>
          <w:iCs/>
          <w:sz w:val="24"/>
        </w:rPr>
        <w:t>Pros and Cons of Maritime Shipping - Global Trade Magazine</w:t>
      </w:r>
      <w:r w:rsidRPr="00A74ED6">
        <w:rPr>
          <w:rFonts w:ascii="Calibri" w:hAnsiTheme="minorHAnsi"/>
          <w:sz w:val="24"/>
        </w:rPr>
        <w:t>. [online] Available at: &lt;https://www.globaltrademag.com/pros-and-cons-of-maritime-shipping/&gt; [Accessed 14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Geography, T., 2017a. Advantages and Drawbacks of Containerization. </w:t>
      </w:r>
      <w:r w:rsidRPr="00A74ED6">
        <w:rPr>
          <w:rFonts w:ascii="Calibri" w:hAnsiTheme="minorHAnsi"/>
          <w:i/>
          <w:iCs/>
          <w:sz w:val="24"/>
        </w:rPr>
        <w:t>The Geography of Transport Systems</w:t>
      </w:r>
      <w:r w:rsidRPr="00A74ED6">
        <w:rPr>
          <w:rFonts w:ascii="Calibri" w:hAnsiTheme="minorHAnsi"/>
          <w:sz w:val="24"/>
        </w:rPr>
        <w:t>. Available at: &lt;https://transportgeography.org/?page_id=2638&gt; [Accessed 1 Dec. 2019].</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Geography, T., 2017b. The Silk Road and Arab Sea Routes (11th and 12th Centuries). </w:t>
      </w:r>
      <w:r w:rsidRPr="00A74ED6">
        <w:rPr>
          <w:rFonts w:ascii="Calibri" w:hAnsiTheme="minorHAnsi"/>
          <w:i/>
          <w:iCs/>
          <w:sz w:val="24"/>
        </w:rPr>
        <w:t>The Geography of Transport Systems</w:t>
      </w:r>
      <w:r w:rsidRPr="00A74ED6">
        <w:rPr>
          <w:rFonts w:ascii="Calibri" w:hAnsiTheme="minorHAnsi"/>
          <w:sz w:val="24"/>
        </w:rPr>
        <w:t>. Available at: &lt;https://transportgeography.org/?page_id=1048&gt; [Accessed 14 Jan. 2020].</w:t>
      </w:r>
    </w:p>
    <w:p w:rsidR="00A74ED6" w:rsidRPr="00A74ED6" w:rsidRDefault="00A74ED6" w:rsidP="00A74ED6">
      <w:pPr>
        <w:pStyle w:val="Bibliography"/>
        <w:rPr>
          <w:rFonts w:ascii="Calibri" w:hAnsiTheme="minorHAnsi"/>
          <w:sz w:val="24"/>
        </w:rPr>
      </w:pPr>
      <w:proofErr w:type="spellStart"/>
      <w:r w:rsidRPr="00A74ED6">
        <w:rPr>
          <w:rFonts w:ascii="Calibri" w:hAnsiTheme="minorHAnsi"/>
          <w:sz w:val="24"/>
        </w:rPr>
        <w:t>Haridy</w:t>
      </w:r>
      <w:proofErr w:type="spellEnd"/>
      <w:r w:rsidRPr="00A74ED6">
        <w:rPr>
          <w:rFonts w:ascii="Calibri" w:hAnsiTheme="minorHAnsi"/>
          <w:sz w:val="24"/>
        </w:rPr>
        <w:t xml:space="preserve">, R., 2017. </w:t>
      </w:r>
      <w:r w:rsidRPr="00A74ED6">
        <w:rPr>
          <w:rFonts w:ascii="Calibri" w:hAnsiTheme="minorHAnsi"/>
          <w:i/>
          <w:iCs/>
          <w:sz w:val="24"/>
        </w:rPr>
        <w:t>World’s first all-electric autonomous container ship to set sail in 2018</w:t>
      </w:r>
      <w:r w:rsidRPr="00A74ED6">
        <w:rPr>
          <w:rFonts w:ascii="Calibri" w:hAnsiTheme="minorHAnsi"/>
          <w:sz w:val="24"/>
        </w:rPr>
        <w:t>. [online] New Atlas. Available at: &lt;https://newatlas.com/autonomous-electric-shipping-container-vessel/49477/&gt; [Accessed 11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Hill, K., 2019. </w:t>
      </w:r>
      <w:r w:rsidRPr="00A74ED6">
        <w:rPr>
          <w:rFonts w:ascii="Calibri" w:hAnsiTheme="minorHAnsi"/>
          <w:i/>
          <w:iCs/>
          <w:sz w:val="24"/>
        </w:rPr>
        <w:t>How is the World of Logistics Affected by Globalization?</w:t>
      </w:r>
      <w:r w:rsidRPr="00A74ED6">
        <w:rPr>
          <w:rFonts w:ascii="Calibri" w:hAnsiTheme="minorHAnsi"/>
          <w:sz w:val="24"/>
        </w:rPr>
        <w:t xml:space="preserve"> [online] Available at: &lt;https://www.amcsrouting.com/newsroom/blog/how-is-the-world-of-logistics-affected-by-globalization/&gt; [Accessed 3 Dec. 2019].</w:t>
      </w:r>
    </w:p>
    <w:p w:rsidR="00A74ED6" w:rsidRPr="00A74ED6" w:rsidRDefault="00A74ED6" w:rsidP="00A74ED6">
      <w:pPr>
        <w:pStyle w:val="Bibliography"/>
        <w:rPr>
          <w:rFonts w:ascii="Calibri" w:hAnsiTheme="minorHAnsi"/>
          <w:sz w:val="24"/>
        </w:rPr>
      </w:pPr>
      <w:proofErr w:type="spellStart"/>
      <w:r w:rsidRPr="00A74ED6">
        <w:rPr>
          <w:rFonts w:ascii="Calibri" w:hAnsiTheme="minorHAnsi"/>
          <w:sz w:val="24"/>
        </w:rPr>
        <w:t>Hoovestal</w:t>
      </w:r>
      <w:proofErr w:type="spellEnd"/>
      <w:r w:rsidRPr="00A74ED6">
        <w:rPr>
          <w:rFonts w:ascii="Calibri" w:hAnsiTheme="minorHAnsi"/>
          <w:sz w:val="24"/>
        </w:rPr>
        <w:t xml:space="preserve">, L.E., 2013. </w:t>
      </w:r>
      <w:r w:rsidRPr="00A74ED6">
        <w:rPr>
          <w:rFonts w:ascii="Calibri" w:hAnsiTheme="minorHAnsi"/>
          <w:i/>
          <w:iCs/>
          <w:sz w:val="24"/>
        </w:rPr>
        <w:t xml:space="preserve">The Economic Consequences of </w:t>
      </w:r>
      <w:proofErr w:type="spellStart"/>
      <w:r w:rsidRPr="00A74ED6">
        <w:rPr>
          <w:rFonts w:ascii="Calibri" w:hAnsiTheme="minorHAnsi"/>
          <w:i/>
          <w:iCs/>
          <w:sz w:val="24"/>
        </w:rPr>
        <w:t>Comntainerisation</w:t>
      </w:r>
      <w:proofErr w:type="spellEnd"/>
      <w:r w:rsidRPr="00A74ED6">
        <w:rPr>
          <w:rFonts w:ascii="Calibri" w:hAnsiTheme="minorHAnsi"/>
          <w:sz w:val="24"/>
        </w:rPr>
        <w:t>.</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JOC, 2014. </w:t>
      </w:r>
      <w:proofErr w:type="spellStart"/>
      <w:r w:rsidRPr="00A74ED6">
        <w:rPr>
          <w:rFonts w:ascii="Calibri" w:hAnsiTheme="minorHAnsi"/>
          <w:i/>
          <w:iCs/>
          <w:sz w:val="24"/>
        </w:rPr>
        <w:t>Svendborg</w:t>
      </w:r>
      <w:proofErr w:type="spellEnd"/>
      <w:r w:rsidRPr="00A74ED6">
        <w:rPr>
          <w:rFonts w:ascii="Calibri" w:hAnsiTheme="minorHAnsi"/>
          <w:i/>
          <w:iCs/>
          <w:sz w:val="24"/>
        </w:rPr>
        <w:t xml:space="preserve"> Maersk Loses ‘Significant Number’ of Containers [Updated] | JOC.com</w:t>
      </w:r>
      <w:r w:rsidRPr="00A74ED6">
        <w:rPr>
          <w:rFonts w:ascii="Calibri" w:hAnsiTheme="minorHAnsi"/>
          <w:sz w:val="24"/>
        </w:rPr>
        <w:t>. [online] Available at: &lt;https://www.joc.com/maritime-news/container-lines/maersk-</w:t>
      </w:r>
      <w:r w:rsidRPr="00A74ED6">
        <w:rPr>
          <w:rFonts w:ascii="Calibri" w:hAnsiTheme="minorHAnsi"/>
          <w:sz w:val="24"/>
        </w:rPr>
        <w:lastRenderedPageBreak/>
        <w:t>line/svendborg-maersk-loses-%E2%80%98significant-number%E2%80%99-containers-updated_20140218.html&gt; [Accessed 15 Jan. 2020].</w:t>
      </w:r>
    </w:p>
    <w:p w:rsidR="00A74ED6" w:rsidRPr="00A74ED6" w:rsidRDefault="00A74ED6" w:rsidP="00A74ED6">
      <w:pPr>
        <w:pStyle w:val="Bibliography"/>
        <w:rPr>
          <w:rFonts w:ascii="Calibri" w:hAnsiTheme="minorHAnsi"/>
          <w:sz w:val="24"/>
        </w:rPr>
      </w:pPr>
      <w:proofErr w:type="spellStart"/>
      <w:r w:rsidRPr="00A74ED6">
        <w:rPr>
          <w:rFonts w:ascii="Calibri" w:hAnsiTheme="minorHAnsi"/>
          <w:sz w:val="24"/>
        </w:rPr>
        <w:t>Kherbash</w:t>
      </w:r>
      <w:proofErr w:type="spellEnd"/>
      <w:r w:rsidRPr="00A74ED6">
        <w:rPr>
          <w:rFonts w:ascii="Calibri" w:hAnsiTheme="minorHAnsi"/>
          <w:sz w:val="24"/>
        </w:rPr>
        <w:t xml:space="preserve">, O. and </w:t>
      </w:r>
      <w:proofErr w:type="spellStart"/>
      <w:r w:rsidRPr="00A74ED6">
        <w:rPr>
          <w:rFonts w:ascii="Calibri" w:hAnsiTheme="minorHAnsi"/>
          <w:sz w:val="24"/>
        </w:rPr>
        <w:t>Mocan</w:t>
      </w:r>
      <w:proofErr w:type="spellEnd"/>
      <w:r w:rsidRPr="00A74ED6">
        <w:rPr>
          <w:rFonts w:ascii="Calibri" w:hAnsiTheme="minorHAnsi"/>
          <w:sz w:val="24"/>
        </w:rPr>
        <w:t xml:space="preserve">, M.L., 2015. A Review of Logistics and Transport Sector as a Factor of Globalization. </w:t>
      </w:r>
      <w:r w:rsidRPr="00A74ED6">
        <w:rPr>
          <w:rFonts w:ascii="Calibri" w:hAnsiTheme="minorHAnsi"/>
          <w:i/>
          <w:iCs/>
          <w:sz w:val="24"/>
        </w:rPr>
        <w:t>Procedia Economics and Finance</w:t>
      </w:r>
      <w:r w:rsidRPr="00A74ED6">
        <w:rPr>
          <w:rFonts w:ascii="Calibri" w:hAnsiTheme="minorHAnsi"/>
          <w:sz w:val="24"/>
        </w:rPr>
        <w:t>, 27, pp.42–47.</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Lister, T., 2014. </w:t>
      </w:r>
      <w:r w:rsidRPr="00A74ED6">
        <w:rPr>
          <w:rFonts w:ascii="Calibri" w:hAnsiTheme="minorHAnsi"/>
          <w:i/>
          <w:iCs/>
          <w:sz w:val="24"/>
        </w:rPr>
        <w:t>Ship loses more than 500 containers in heavy seas - CNN</w:t>
      </w:r>
      <w:r w:rsidRPr="00A74ED6">
        <w:rPr>
          <w:rFonts w:ascii="Calibri" w:hAnsiTheme="minorHAnsi"/>
          <w:sz w:val="24"/>
        </w:rPr>
        <w:t>. [online] Available at: &lt;https://edition.cnn.com/2014/02/21/world/container-ship-loses-containers/index.html&gt; [Accessed 15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Maersk, 2014. </w:t>
      </w:r>
      <w:r w:rsidRPr="00A74ED6">
        <w:rPr>
          <w:rFonts w:ascii="Calibri" w:hAnsiTheme="minorHAnsi"/>
          <w:i/>
          <w:iCs/>
          <w:sz w:val="24"/>
        </w:rPr>
        <w:t>Group_Annual_Magazine.pdf</w:t>
      </w:r>
      <w:r w:rsidRPr="00A74ED6">
        <w:rPr>
          <w:rFonts w:ascii="Calibri" w:hAnsiTheme="minorHAnsi"/>
          <w:sz w:val="24"/>
        </w:rPr>
        <w:t>. [online] Available at: &lt;http://investor.maersk.com/system/files-encrypted/nasdaq_kms/assets/5103/02/02/14-25-48/Group_Annual_Magazine.pdf&gt; [Accessed 15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Mangan, J. and </w:t>
      </w:r>
      <w:proofErr w:type="spellStart"/>
      <w:r w:rsidRPr="00A74ED6">
        <w:rPr>
          <w:rFonts w:ascii="Calibri" w:hAnsiTheme="minorHAnsi"/>
          <w:sz w:val="24"/>
        </w:rPr>
        <w:t>Lalwani</w:t>
      </w:r>
      <w:proofErr w:type="spellEnd"/>
      <w:r w:rsidRPr="00A74ED6">
        <w:rPr>
          <w:rFonts w:ascii="Calibri" w:hAnsiTheme="minorHAnsi"/>
          <w:sz w:val="24"/>
        </w:rPr>
        <w:t xml:space="preserve">, C., 2016. </w:t>
      </w:r>
      <w:r w:rsidRPr="00A74ED6">
        <w:rPr>
          <w:rFonts w:ascii="Calibri" w:hAnsiTheme="minorHAnsi"/>
          <w:i/>
          <w:iCs/>
          <w:sz w:val="24"/>
        </w:rPr>
        <w:t>Global Logistics and Supply Chain Management</w:t>
      </w:r>
      <w:r w:rsidRPr="00A74ED6">
        <w:rPr>
          <w:rFonts w:ascii="Calibri" w:hAnsiTheme="minorHAnsi"/>
          <w:sz w:val="24"/>
        </w:rPr>
        <w:t>. 3td ed. Wiley.</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Manners-Bell, J., 2017. </w:t>
      </w:r>
      <w:r w:rsidRPr="00A74ED6">
        <w:rPr>
          <w:rFonts w:ascii="Calibri" w:hAnsiTheme="minorHAnsi"/>
          <w:i/>
          <w:iCs/>
          <w:sz w:val="24"/>
        </w:rPr>
        <w:t>INTRODUCTION TO GLOBAL LOGISTICS</w:t>
      </w:r>
      <w:r w:rsidRPr="00A74ED6">
        <w:rPr>
          <w:rFonts w:ascii="Calibri" w:hAnsiTheme="minorHAnsi"/>
          <w:sz w:val="24"/>
        </w:rPr>
        <w:t>. 2nd ed.</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Morby, A., 2017. </w:t>
      </w:r>
      <w:r w:rsidRPr="00A74ED6">
        <w:rPr>
          <w:rFonts w:ascii="Calibri" w:hAnsiTheme="minorHAnsi"/>
          <w:i/>
          <w:iCs/>
          <w:sz w:val="24"/>
        </w:rPr>
        <w:t>World’s first autonomous cargo ship to set sail in 2018</w:t>
      </w:r>
      <w:r w:rsidRPr="00A74ED6">
        <w:rPr>
          <w:rFonts w:ascii="Calibri" w:hAnsiTheme="minorHAnsi"/>
          <w:sz w:val="24"/>
        </w:rPr>
        <w:t xml:space="preserve">. [online] </w:t>
      </w:r>
      <w:proofErr w:type="spellStart"/>
      <w:r w:rsidRPr="00A74ED6">
        <w:rPr>
          <w:rFonts w:ascii="Calibri" w:hAnsiTheme="minorHAnsi"/>
          <w:sz w:val="24"/>
        </w:rPr>
        <w:t>Dezeen</w:t>
      </w:r>
      <w:proofErr w:type="spellEnd"/>
      <w:r w:rsidRPr="00A74ED6">
        <w:rPr>
          <w:rFonts w:ascii="Calibri" w:hAnsiTheme="minorHAnsi"/>
          <w:sz w:val="24"/>
        </w:rPr>
        <w:t>. Available at: &lt;https://www.dezeen.com/2017/08/01/worlds-first-autonomous-electric-cargo-ship-sets-sail-2018/&gt; [Accessed 9 Jan. 2020].</w:t>
      </w:r>
    </w:p>
    <w:p w:rsidR="00A74ED6" w:rsidRPr="00A74ED6" w:rsidRDefault="00A74ED6" w:rsidP="00A74ED6">
      <w:pPr>
        <w:pStyle w:val="Bibliography"/>
        <w:rPr>
          <w:rFonts w:ascii="Calibri" w:hAnsiTheme="minorHAnsi"/>
          <w:sz w:val="24"/>
        </w:rPr>
      </w:pPr>
      <w:r w:rsidRPr="00A74ED6">
        <w:rPr>
          <w:rFonts w:ascii="Calibri" w:hAnsiTheme="minorHAnsi"/>
          <w:sz w:val="24"/>
        </w:rPr>
        <w:t>Olmer, N., Comer, B., Roy, B., Mao, X. and Rutherford, D., 2017. Greenhouse gas emissions from global shipping, 2013–2015. p.38.</w:t>
      </w:r>
    </w:p>
    <w:p w:rsidR="00A74ED6" w:rsidRPr="00A74ED6" w:rsidRDefault="00A74ED6" w:rsidP="00A74ED6">
      <w:pPr>
        <w:pStyle w:val="Bibliography"/>
        <w:rPr>
          <w:rFonts w:ascii="Calibri" w:hAnsiTheme="minorHAnsi"/>
          <w:sz w:val="24"/>
        </w:rPr>
      </w:pPr>
      <w:proofErr w:type="gramStart"/>
      <w:r w:rsidRPr="00A74ED6">
        <w:rPr>
          <w:rFonts w:ascii="Calibri" w:hAnsiTheme="minorHAnsi"/>
          <w:sz w:val="24"/>
        </w:rPr>
        <w:t>Strikingly,  my</w:t>
      </w:r>
      <w:proofErr w:type="gramEnd"/>
      <w:r w:rsidRPr="00A74ED6">
        <w:rPr>
          <w:rFonts w:ascii="Calibri" w:hAnsiTheme="minorHAnsi"/>
          <w:sz w:val="24"/>
        </w:rPr>
        <w:t xml:space="preserve">, 2018. </w:t>
      </w:r>
      <w:r w:rsidRPr="00A74ED6">
        <w:rPr>
          <w:rFonts w:ascii="Calibri" w:hAnsiTheme="minorHAnsi"/>
          <w:i/>
          <w:iCs/>
          <w:sz w:val="24"/>
        </w:rPr>
        <w:t xml:space="preserve">Pros </w:t>
      </w:r>
      <w:proofErr w:type="gramStart"/>
      <w:r w:rsidRPr="00A74ED6">
        <w:rPr>
          <w:rFonts w:ascii="Calibri" w:hAnsiTheme="minorHAnsi"/>
          <w:i/>
          <w:iCs/>
          <w:sz w:val="24"/>
        </w:rPr>
        <w:t>And</w:t>
      </w:r>
      <w:proofErr w:type="gramEnd"/>
      <w:r w:rsidRPr="00A74ED6">
        <w:rPr>
          <w:rFonts w:ascii="Calibri" w:hAnsiTheme="minorHAnsi"/>
          <w:i/>
          <w:iCs/>
          <w:sz w:val="24"/>
        </w:rPr>
        <w:t xml:space="preserve"> Cons Of Ocean Freight Service</w:t>
      </w:r>
      <w:r w:rsidRPr="00A74ED6">
        <w:rPr>
          <w:rFonts w:ascii="Calibri" w:hAnsiTheme="minorHAnsi"/>
          <w:sz w:val="24"/>
        </w:rPr>
        <w:t xml:space="preserve">. [online] Pros </w:t>
      </w:r>
      <w:proofErr w:type="gramStart"/>
      <w:r w:rsidRPr="00A74ED6">
        <w:rPr>
          <w:rFonts w:ascii="Calibri" w:hAnsiTheme="minorHAnsi"/>
          <w:sz w:val="24"/>
        </w:rPr>
        <w:t>And</w:t>
      </w:r>
      <w:proofErr w:type="gramEnd"/>
      <w:r w:rsidRPr="00A74ED6">
        <w:rPr>
          <w:rFonts w:ascii="Calibri" w:hAnsiTheme="minorHAnsi"/>
          <w:sz w:val="24"/>
        </w:rPr>
        <w:t xml:space="preserve"> Cons Of Ocean Freight Service. Available at: &lt;http://indexi.mystrikingly.com/blog/pros-and-cons-of-ocean-freight-service&gt; [Accessed 13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Sullivan, A., 2019. </w:t>
      </w:r>
      <w:r w:rsidRPr="00A74ED6">
        <w:rPr>
          <w:rFonts w:ascii="Calibri" w:hAnsiTheme="minorHAnsi"/>
          <w:i/>
          <w:iCs/>
          <w:sz w:val="24"/>
        </w:rPr>
        <w:t>Shipping sector gears itself for new emissions regulations | DW | 15.10.2019</w:t>
      </w:r>
      <w:r w:rsidRPr="00A74ED6">
        <w:rPr>
          <w:rFonts w:ascii="Calibri" w:hAnsiTheme="minorHAnsi"/>
          <w:sz w:val="24"/>
        </w:rPr>
        <w:t>. [online] DW.COM. Available at: &lt;https://www.dw.com/en/shipping-sector-gears-itself-for-new-emissions-regulations/a-50836212&gt; [Accessed 13 Jan. 2020].</w:t>
      </w:r>
    </w:p>
    <w:p w:rsidR="00A74ED6" w:rsidRPr="00A74ED6" w:rsidRDefault="00A74ED6" w:rsidP="00A74ED6">
      <w:pPr>
        <w:pStyle w:val="Bibliography"/>
        <w:rPr>
          <w:rFonts w:ascii="Calibri" w:hAnsiTheme="minorHAnsi"/>
          <w:sz w:val="24"/>
        </w:rPr>
      </w:pPr>
      <w:r w:rsidRPr="00A74ED6">
        <w:rPr>
          <w:rFonts w:ascii="Calibri" w:hAnsiTheme="minorHAnsi"/>
          <w:sz w:val="24"/>
        </w:rPr>
        <w:t xml:space="preserve">Transport, D.F., 2019. </w:t>
      </w:r>
      <w:r w:rsidRPr="00A74ED6">
        <w:rPr>
          <w:rFonts w:ascii="Calibri" w:hAnsiTheme="minorHAnsi"/>
          <w:i/>
          <w:iCs/>
          <w:sz w:val="24"/>
        </w:rPr>
        <w:t>Maritime 2050</w:t>
      </w:r>
      <w:r w:rsidRPr="00A74ED6">
        <w:rPr>
          <w:rFonts w:ascii="Calibri" w:hAnsiTheme="minorHAnsi"/>
          <w:sz w:val="24"/>
        </w:rPr>
        <w:t>. [online] Available at: &lt;https://assets.publishing.service.gov.uk/government/uploads/system/uploads/attachment_data/file/773178/maritime-2050.pdf&gt; [Accessed 11 Dec. 2019].</w:t>
      </w:r>
    </w:p>
    <w:p w:rsidR="00A74ED6" w:rsidRPr="00A74ED6" w:rsidRDefault="00A74ED6" w:rsidP="00A74ED6">
      <w:pPr>
        <w:pStyle w:val="Bibliography"/>
        <w:rPr>
          <w:rFonts w:ascii="Calibri" w:hAnsiTheme="minorHAnsi"/>
          <w:sz w:val="24"/>
        </w:rPr>
      </w:pPr>
      <w:r w:rsidRPr="00A74ED6">
        <w:rPr>
          <w:rFonts w:ascii="Calibri" w:hAnsiTheme="minorHAnsi"/>
          <w:sz w:val="24"/>
        </w:rPr>
        <w:t>Yang, Z., 2020. The Practice and Regulations of Container Intermodal Transport. p.26.</w:t>
      </w:r>
    </w:p>
    <w:p w:rsidR="00D115F5" w:rsidRPr="00261473" w:rsidRDefault="008D6684" w:rsidP="00D85E08">
      <w:pPr>
        <w:jc w:val="both"/>
        <w:rPr>
          <w:rFonts w:asciiTheme="minorHAnsi" w:hAnsiTheme="minorHAnsi" w:cstheme="minorHAnsi"/>
          <w:sz w:val="24"/>
          <w:szCs w:val="24"/>
          <w:u w:val="single"/>
        </w:rPr>
      </w:pPr>
      <w:r>
        <w:rPr>
          <w:rFonts w:asciiTheme="minorHAnsi" w:hAnsiTheme="minorHAnsi" w:cstheme="minorHAnsi"/>
          <w:sz w:val="24"/>
          <w:szCs w:val="24"/>
          <w:u w:val="single"/>
        </w:rPr>
        <w:fldChar w:fldCharType="end"/>
      </w:r>
    </w:p>
    <w:p w:rsidR="00D115F5" w:rsidRPr="00D115F5" w:rsidRDefault="00D115F5" w:rsidP="00D85E08">
      <w:pPr>
        <w:jc w:val="both"/>
        <w:rPr>
          <w:rFonts w:asciiTheme="minorHAnsi" w:hAnsiTheme="minorHAnsi" w:cstheme="minorHAnsi"/>
          <w:sz w:val="24"/>
          <w:szCs w:val="24"/>
          <w:u w:val="single"/>
        </w:rPr>
      </w:pPr>
    </w:p>
    <w:p w:rsidR="00202CBD" w:rsidRDefault="00202CBD" w:rsidP="00D85E08">
      <w:pPr>
        <w:jc w:val="both"/>
        <w:rPr>
          <w:rFonts w:asciiTheme="minorHAnsi" w:hAnsiTheme="minorHAnsi" w:cstheme="minorHAnsi"/>
          <w:b/>
          <w:bCs/>
          <w:sz w:val="24"/>
          <w:szCs w:val="24"/>
          <w:u w:val="single"/>
        </w:rPr>
      </w:pPr>
    </w:p>
    <w:p w:rsidR="00202CBD" w:rsidRPr="002E45FF" w:rsidRDefault="00202CBD" w:rsidP="00D85E08">
      <w:pPr>
        <w:jc w:val="both"/>
        <w:rPr>
          <w:rFonts w:asciiTheme="minorHAnsi" w:hAnsiTheme="minorHAnsi" w:cstheme="minorHAnsi"/>
          <w:b/>
          <w:bCs/>
          <w:sz w:val="24"/>
          <w:szCs w:val="24"/>
        </w:rPr>
      </w:pPr>
    </w:p>
    <w:sectPr w:rsidR="00202CBD" w:rsidRPr="002E45FF" w:rsidSect="0006346E">
      <w:pgSz w:w="11900" w:h="1682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659A7"/>
    <w:multiLevelType w:val="hybridMultilevel"/>
    <w:tmpl w:val="F754F45C"/>
    <w:lvl w:ilvl="0" w:tplc="D9B21564">
      <w:start w:val="1"/>
      <w:numFmt w:val="decimal"/>
      <w:lvlText w:val="%1."/>
      <w:lvlJc w:val="left"/>
      <w:pPr>
        <w:ind w:left="785" w:hanging="360"/>
      </w:pPr>
      <w:rPr>
        <w:color w:val="000000" w:themeColor="text1"/>
      </w:rPr>
    </w:lvl>
    <w:lvl w:ilvl="1" w:tplc="E4D41D4C" w:tentative="1">
      <w:start w:val="1"/>
      <w:numFmt w:val="lowerLetter"/>
      <w:lvlText w:val="%2."/>
      <w:lvlJc w:val="left"/>
      <w:pPr>
        <w:ind w:left="1440" w:hanging="360"/>
      </w:pPr>
    </w:lvl>
    <w:lvl w:ilvl="2" w:tplc="74382786" w:tentative="1">
      <w:start w:val="1"/>
      <w:numFmt w:val="lowerRoman"/>
      <w:lvlText w:val="%3."/>
      <w:lvlJc w:val="right"/>
      <w:pPr>
        <w:ind w:left="2160" w:hanging="180"/>
      </w:pPr>
    </w:lvl>
    <w:lvl w:ilvl="3" w:tplc="97868CB6" w:tentative="1">
      <w:start w:val="1"/>
      <w:numFmt w:val="decimal"/>
      <w:lvlText w:val="%4."/>
      <w:lvlJc w:val="left"/>
      <w:pPr>
        <w:ind w:left="2880" w:hanging="360"/>
      </w:pPr>
    </w:lvl>
    <w:lvl w:ilvl="4" w:tplc="A2E8133E" w:tentative="1">
      <w:start w:val="1"/>
      <w:numFmt w:val="lowerLetter"/>
      <w:lvlText w:val="%5."/>
      <w:lvlJc w:val="left"/>
      <w:pPr>
        <w:ind w:left="3600" w:hanging="360"/>
      </w:pPr>
    </w:lvl>
    <w:lvl w:ilvl="5" w:tplc="9C107D9A" w:tentative="1">
      <w:start w:val="1"/>
      <w:numFmt w:val="lowerRoman"/>
      <w:lvlText w:val="%6."/>
      <w:lvlJc w:val="right"/>
      <w:pPr>
        <w:ind w:left="4320" w:hanging="180"/>
      </w:pPr>
    </w:lvl>
    <w:lvl w:ilvl="6" w:tplc="14D22BD0" w:tentative="1">
      <w:start w:val="1"/>
      <w:numFmt w:val="decimal"/>
      <w:lvlText w:val="%7."/>
      <w:lvlJc w:val="left"/>
      <w:pPr>
        <w:ind w:left="5040" w:hanging="360"/>
      </w:pPr>
    </w:lvl>
    <w:lvl w:ilvl="7" w:tplc="4C969692" w:tentative="1">
      <w:start w:val="1"/>
      <w:numFmt w:val="lowerLetter"/>
      <w:lvlText w:val="%8."/>
      <w:lvlJc w:val="left"/>
      <w:pPr>
        <w:ind w:left="5760" w:hanging="360"/>
      </w:pPr>
    </w:lvl>
    <w:lvl w:ilvl="8" w:tplc="E006E41E" w:tentative="1">
      <w:start w:val="1"/>
      <w:numFmt w:val="lowerRoman"/>
      <w:lvlText w:val="%9."/>
      <w:lvlJc w:val="right"/>
      <w:pPr>
        <w:ind w:left="6480" w:hanging="180"/>
      </w:pPr>
    </w:lvl>
  </w:abstractNum>
  <w:abstractNum w:abstractNumId="1" w15:restartNumberingAfterBreak="0">
    <w:nsid w:val="2E2A440B"/>
    <w:multiLevelType w:val="hybridMultilevel"/>
    <w:tmpl w:val="24BE0D78"/>
    <w:lvl w:ilvl="0" w:tplc="16028D8C">
      <w:start w:val="1"/>
      <w:numFmt w:val="bullet"/>
      <w:lvlText w:val=""/>
      <w:lvlJc w:val="left"/>
      <w:pPr>
        <w:ind w:left="720" w:hanging="360"/>
      </w:pPr>
      <w:rPr>
        <w:rFonts w:ascii="Symbol" w:hAnsi="Symbol" w:hint="default"/>
      </w:rPr>
    </w:lvl>
    <w:lvl w:ilvl="1" w:tplc="967EDE08" w:tentative="1">
      <w:start w:val="1"/>
      <w:numFmt w:val="bullet"/>
      <w:lvlText w:val="o"/>
      <w:lvlJc w:val="left"/>
      <w:pPr>
        <w:ind w:left="1440" w:hanging="360"/>
      </w:pPr>
      <w:rPr>
        <w:rFonts w:ascii="Courier New" w:hAnsi="Courier New" w:cs="Courier New" w:hint="default"/>
      </w:rPr>
    </w:lvl>
    <w:lvl w:ilvl="2" w:tplc="90C0B75C" w:tentative="1">
      <w:start w:val="1"/>
      <w:numFmt w:val="bullet"/>
      <w:lvlText w:val=""/>
      <w:lvlJc w:val="left"/>
      <w:pPr>
        <w:ind w:left="2160" w:hanging="360"/>
      </w:pPr>
      <w:rPr>
        <w:rFonts w:ascii="Wingdings" w:hAnsi="Wingdings" w:hint="default"/>
      </w:rPr>
    </w:lvl>
    <w:lvl w:ilvl="3" w:tplc="D7C8C3FE" w:tentative="1">
      <w:start w:val="1"/>
      <w:numFmt w:val="bullet"/>
      <w:lvlText w:val=""/>
      <w:lvlJc w:val="left"/>
      <w:pPr>
        <w:ind w:left="2880" w:hanging="360"/>
      </w:pPr>
      <w:rPr>
        <w:rFonts w:ascii="Symbol" w:hAnsi="Symbol" w:hint="default"/>
      </w:rPr>
    </w:lvl>
    <w:lvl w:ilvl="4" w:tplc="595ECE92" w:tentative="1">
      <w:start w:val="1"/>
      <w:numFmt w:val="bullet"/>
      <w:lvlText w:val="o"/>
      <w:lvlJc w:val="left"/>
      <w:pPr>
        <w:ind w:left="3600" w:hanging="360"/>
      </w:pPr>
      <w:rPr>
        <w:rFonts w:ascii="Courier New" w:hAnsi="Courier New" w:cs="Courier New" w:hint="default"/>
      </w:rPr>
    </w:lvl>
    <w:lvl w:ilvl="5" w:tplc="5A7A7F64" w:tentative="1">
      <w:start w:val="1"/>
      <w:numFmt w:val="bullet"/>
      <w:lvlText w:val=""/>
      <w:lvlJc w:val="left"/>
      <w:pPr>
        <w:ind w:left="4320" w:hanging="360"/>
      </w:pPr>
      <w:rPr>
        <w:rFonts w:ascii="Wingdings" w:hAnsi="Wingdings" w:hint="default"/>
      </w:rPr>
    </w:lvl>
    <w:lvl w:ilvl="6" w:tplc="A496BF10" w:tentative="1">
      <w:start w:val="1"/>
      <w:numFmt w:val="bullet"/>
      <w:lvlText w:val=""/>
      <w:lvlJc w:val="left"/>
      <w:pPr>
        <w:ind w:left="5040" w:hanging="360"/>
      </w:pPr>
      <w:rPr>
        <w:rFonts w:ascii="Symbol" w:hAnsi="Symbol" w:hint="default"/>
      </w:rPr>
    </w:lvl>
    <w:lvl w:ilvl="7" w:tplc="646E2C8A" w:tentative="1">
      <w:start w:val="1"/>
      <w:numFmt w:val="bullet"/>
      <w:lvlText w:val="o"/>
      <w:lvlJc w:val="left"/>
      <w:pPr>
        <w:ind w:left="5760" w:hanging="360"/>
      </w:pPr>
      <w:rPr>
        <w:rFonts w:ascii="Courier New" w:hAnsi="Courier New" w:cs="Courier New" w:hint="default"/>
      </w:rPr>
    </w:lvl>
    <w:lvl w:ilvl="8" w:tplc="398ACF14" w:tentative="1">
      <w:start w:val="1"/>
      <w:numFmt w:val="bullet"/>
      <w:lvlText w:val=""/>
      <w:lvlJc w:val="left"/>
      <w:pPr>
        <w:ind w:left="6480" w:hanging="360"/>
      </w:pPr>
      <w:rPr>
        <w:rFonts w:ascii="Wingdings" w:hAnsi="Wingdings" w:hint="default"/>
      </w:rPr>
    </w:lvl>
  </w:abstractNum>
  <w:abstractNum w:abstractNumId="2" w15:restartNumberingAfterBreak="0">
    <w:nsid w:val="3C90257A"/>
    <w:multiLevelType w:val="hybridMultilevel"/>
    <w:tmpl w:val="F9BAED54"/>
    <w:lvl w:ilvl="0" w:tplc="C8A4CA2E">
      <w:start w:val="1"/>
      <w:numFmt w:val="decimal"/>
      <w:lvlText w:val="%1."/>
      <w:lvlJc w:val="left"/>
      <w:pPr>
        <w:ind w:left="1080" w:hanging="360"/>
      </w:pPr>
      <w:rPr>
        <w:rFonts w:hint="default"/>
      </w:rPr>
    </w:lvl>
    <w:lvl w:ilvl="1" w:tplc="E3A24854" w:tentative="1">
      <w:start w:val="1"/>
      <w:numFmt w:val="lowerLetter"/>
      <w:lvlText w:val="%2."/>
      <w:lvlJc w:val="left"/>
      <w:pPr>
        <w:ind w:left="1800" w:hanging="360"/>
      </w:pPr>
    </w:lvl>
    <w:lvl w:ilvl="2" w:tplc="38EC34E6" w:tentative="1">
      <w:start w:val="1"/>
      <w:numFmt w:val="lowerRoman"/>
      <w:lvlText w:val="%3."/>
      <w:lvlJc w:val="right"/>
      <w:pPr>
        <w:ind w:left="2520" w:hanging="180"/>
      </w:pPr>
    </w:lvl>
    <w:lvl w:ilvl="3" w:tplc="E57096F6" w:tentative="1">
      <w:start w:val="1"/>
      <w:numFmt w:val="decimal"/>
      <w:lvlText w:val="%4."/>
      <w:lvlJc w:val="left"/>
      <w:pPr>
        <w:ind w:left="3240" w:hanging="360"/>
      </w:pPr>
    </w:lvl>
    <w:lvl w:ilvl="4" w:tplc="DBBC56E4" w:tentative="1">
      <w:start w:val="1"/>
      <w:numFmt w:val="lowerLetter"/>
      <w:lvlText w:val="%5."/>
      <w:lvlJc w:val="left"/>
      <w:pPr>
        <w:ind w:left="3960" w:hanging="360"/>
      </w:pPr>
    </w:lvl>
    <w:lvl w:ilvl="5" w:tplc="ED0A214A" w:tentative="1">
      <w:start w:val="1"/>
      <w:numFmt w:val="lowerRoman"/>
      <w:lvlText w:val="%6."/>
      <w:lvlJc w:val="right"/>
      <w:pPr>
        <w:ind w:left="4680" w:hanging="180"/>
      </w:pPr>
    </w:lvl>
    <w:lvl w:ilvl="6" w:tplc="83DE527A" w:tentative="1">
      <w:start w:val="1"/>
      <w:numFmt w:val="decimal"/>
      <w:lvlText w:val="%7."/>
      <w:lvlJc w:val="left"/>
      <w:pPr>
        <w:ind w:left="5400" w:hanging="360"/>
      </w:pPr>
    </w:lvl>
    <w:lvl w:ilvl="7" w:tplc="A8E27800" w:tentative="1">
      <w:start w:val="1"/>
      <w:numFmt w:val="lowerLetter"/>
      <w:lvlText w:val="%8."/>
      <w:lvlJc w:val="left"/>
      <w:pPr>
        <w:ind w:left="6120" w:hanging="360"/>
      </w:pPr>
    </w:lvl>
    <w:lvl w:ilvl="8" w:tplc="3C14535E" w:tentative="1">
      <w:start w:val="1"/>
      <w:numFmt w:val="lowerRoman"/>
      <w:lvlText w:val="%9."/>
      <w:lvlJc w:val="right"/>
      <w:pPr>
        <w:ind w:left="6840" w:hanging="180"/>
      </w:pPr>
    </w:lvl>
  </w:abstractNum>
  <w:abstractNum w:abstractNumId="3" w15:restartNumberingAfterBreak="0">
    <w:nsid w:val="5801743F"/>
    <w:multiLevelType w:val="multilevel"/>
    <w:tmpl w:val="D4927CBC"/>
    <w:lvl w:ilvl="0">
      <w:start w:val="1"/>
      <w:numFmt w:val="decimal"/>
      <w:lvlText w:val="%1.0"/>
      <w:lvlJc w:val="left"/>
      <w:pPr>
        <w:ind w:left="1080" w:hanging="360"/>
      </w:pPr>
      <w:rPr>
        <w:rFonts w:hint="default"/>
        <w:b/>
      </w:rPr>
    </w:lvl>
    <w:lvl w:ilvl="1">
      <w:start w:val="1"/>
      <w:numFmt w:val="decimal"/>
      <w:lvlText w:val="%1.%2"/>
      <w:lvlJc w:val="left"/>
      <w:pPr>
        <w:ind w:left="180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600" w:hanging="720"/>
      </w:pPr>
      <w:rPr>
        <w:rFonts w:hint="default"/>
        <w:b/>
      </w:rPr>
    </w:lvl>
    <w:lvl w:ilvl="4">
      <w:start w:val="1"/>
      <w:numFmt w:val="decimal"/>
      <w:lvlText w:val="%1.%2.%3.%4.%5"/>
      <w:lvlJc w:val="left"/>
      <w:pPr>
        <w:ind w:left="4680" w:hanging="1080"/>
      </w:pPr>
      <w:rPr>
        <w:rFonts w:hint="default"/>
        <w:b/>
      </w:rPr>
    </w:lvl>
    <w:lvl w:ilvl="5">
      <w:start w:val="1"/>
      <w:numFmt w:val="decimal"/>
      <w:lvlText w:val="%1.%2.%3.%4.%5.%6"/>
      <w:lvlJc w:val="left"/>
      <w:pPr>
        <w:ind w:left="5400" w:hanging="1080"/>
      </w:pPr>
      <w:rPr>
        <w:rFonts w:hint="default"/>
        <w:b/>
      </w:rPr>
    </w:lvl>
    <w:lvl w:ilvl="6">
      <w:start w:val="1"/>
      <w:numFmt w:val="decimal"/>
      <w:lvlText w:val="%1.%2.%3.%4.%5.%6.%7"/>
      <w:lvlJc w:val="left"/>
      <w:pPr>
        <w:ind w:left="6480" w:hanging="1440"/>
      </w:pPr>
      <w:rPr>
        <w:rFonts w:hint="default"/>
        <w:b/>
      </w:rPr>
    </w:lvl>
    <w:lvl w:ilvl="7">
      <w:start w:val="1"/>
      <w:numFmt w:val="decimal"/>
      <w:lvlText w:val="%1.%2.%3.%4.%5.%6.%7.%8"/>
      <w:lvlJc w:val="left"/>
      <w:pPr>
        <w:ind w:left="7200" w:hanging="1440"/>
      </w:pPr>
      <w:rPr>
        <w:rFonts w:hint="default"/>
        <w:b/>
      </w:rPr>
    </w:lvl>
    <w:lvl w:ilvl="8">
      <w:start w:val="1"/>
      <w:numFmt w:val="decimal"/>
      <w:lvlText w:val="%1.%2.%3.%4.%5.%6.%7.%8.%9"/>
      <w:lvlJc w:val="left"/>
      <w:pPr>
        <w:ind w:left="8280" w:hanging="1800"/>
      </w:pPr>
      <w:rPr>
        <w:rFonts w:hint="default"/>
        <w:b/>
      </w:rPr>
    </w:lvl>
  </w:abstractNum>
  <w:abstractNum w:abstractNumId="4" w15:restartNumberingAfterBreak="0">
    <w:nsid w:val="58DD5FFB"/>
    <w:multiLevelType w:val="hybridMultilevel"/>
    <w:tmpl w:val="FB848B00"/>
    <w:lvl w:ilvl="0" w:tplc="817E33A0">
      <w:start w:val="1"/>
      <w:numFmt w:val="bullet"/>
      <w:lvlText w:val=""/>
      <w:lvlJc w:val="left"/>
      <w:pPr>
        <w:ind w:left="1440" w:hanging="360"/>
      </w:pPr>
      <w:rPr>
        <w:rFonts w:ascii="Symbol" w:hAnsi="Symbol" w:hint="default"/>
      </w:rPr>
    </w:lvl>
    <w:lvl w:ilvl="1" w:tplc="FB2A116A" w:tentative="1">
      <w:start w:val="1"/>
      <w:numFmt w:val="bullet"/>
      <w:lvlText w:val="o"/>
      <w:lvlJc w:val="left"/>
      <w:pPr>
        <w:ind w:left="2160" w:hanging="360"/>
      </w:pPr>
      <w:rPr>
        <w:rFonts w:ascii="Courier New" w:hAnsi="Courier New" w:cs="Courier New" w:hint="default"/>
      </w:rPr>
    </w:lvl>
    <w:lvl w:ilvl="2" w:tplc="79563762" w:tentative="1">
      <w:start w:val="1"/>
      <w:numFmt w:val="bullet"/>
      <w:lvlText w:val=""/>
      <w:lvlJc w:val="left"/>
      <w:pPr>
        <w:ind w:left="2880" w:hanging="360"/>
      </w:pPr>
      <w:rPr>
        <w:rFonts w:ascii="Wingdings" w:hAnsi="Wingdings" w:hint="default"/>
      </w:rPr>
    </w:lvl>
    <w:lvl w:ilvl="3" w:tplc="23CCD1AE" w:tentative="1">
      <w:start w:val="1"/>
      <w:numFmt w:val="bullet"/>
      <w:lvlText w:val=""/>
      <w:lvlJc w:val="left"/>
      <w:pPr>
        <w:ind w:left="3600" w:hanging="360"/>
      </w:pPr>
      <w:rPr>
        <w:rFonts w:ascii="Symbol" w:hAnsi="Symbol" w:hint="default"/>
      </w:rPr>
    </w:lvl>
    <w:lvl w:ilvl="4" w:tplc="B5A4FF0C" w:tentative="1">
      <w:start w:val="1"/>
      <w:numFmt w:val="bullet"/>
      <w:lvlText w:val="o"/>
      <w:lvlJc w:val="left"/>
      <w:pPr>
        <w:ind w:left="4320" w:hanging="360"/>
      </w:pPr>
      <w:rPr>
        <w:rFonts w:ascii="Courier New" w:hAnsi="Courier New" w:cs="Courier New" w:hint="default"/>
      </w:rPr>
    </w:lvl>
    <w:lvl w:ilvl="5" w:tplc="0350913A" w:tentative="1">
      <w:start w:val="1"/>
      <w:numFmt w:val="bullet"/>
      <w:lvlText w:val=""/>
      <w:lvlJc w:val="left"/>
      <w:pPr>
        <w:ind w:left="5040" w:hanging="360"/>
      </w:pPr>
      <w:rPr>
        <w:rFonts w:ascii="Wingdings" w:hAnsi="Wingdings" w:hint="default"/>
      </w:rPr>
    </w:lvl>
    <w:lvl w:ilvl="6" w:tplc="D7E4D6EA" w:tentative="1">
      <w:start w:val="1"/>
      <w:numFmt w:val="bullet"/>
      <w:lvlText w:val=""/>
      <w:lvlJc w:val="left"/>
      <w:pPr>
        <w:ind w:left="5760" w:hanging="360"/>
      </w:pPr>
      <w:rPr>
        <w:rFonts w:ascii="Symbol" w:hAnsi="Symbol" w:hint="default"/>
      </w:rPr>
    </w:lvl>
    <w:lvl w:ilvl="7" w:tplc="564E8204" w:tentative="1">
      <w:start w:val="1"/>
      <w:numFmt w:val="bullet"/>
      <w:lvlText w:val="o"/>
      <w:lvlJc w:val="left"/>
      <w:pPr>
        <w:ind w:left="6480" w:hanging="360"/>
      </w:pPr>
      <w:rPr>
        <w:rFonts w:ascii="Courier New" w:hAnsi="Courier New" w:cs="Courier New" w:hint="default"/>
      </w:rPr>
    </w:lvl>
    <w:lvl w:ilvl="8" w:tplc="423AFD40" w:tentative="1">
      <w:start w:val="1"/>
      <w:numFmt w:val="bullet"/>
      <w:lvlText w:val=""/>
      <w:lvlJc w:val="left"/>
      <w:pPr>
        <w:ind w:left="7200" w:hanging="360"/>
      </w:pPr>
      <w:rPr>
        <w:rFonts w:ascii="Wingdings" w:hAnsi="Wingdings" w:hint="default"/>
      </w:rPr>
    </w:lvl>
  </w:abstractNum>
  <w:abstractNum w:abstractNumId="5" w15:restartNumberingAfterBreak="0">
    <w:nsid w:val="710C3288"/>
    <w:multiLevelType w:val="hybridMultilevel"/>
    <w:tmpl w:val="724E9E90"/>
    <w:lvl w:ilvl="0" w:tplc="BAA850EA">
      <w:start w:val="1"/>
      <w:numFmt w:val="bullet"/>
      <w:lvlText w:val=""/>
      <w:lvlJc w:val="left"/>
      <w:pPr>
        <w:ind w:left="720" w:hanging="360"/>
      </w:pPr>
      <w:rPr>
        <w:rFonts w:ascii="Symbol" w:hAnsi="Symbol" w:hint="default"/>
      </w:rPr>
    </w:lvl>
    <w:lvl w:ilvl="1" w:tplc="B7D644CA" w:tentative="1">
      <w:start w:val="1"/>
      <w:numFmt w:val="bullet"/>
      <w:lvlText w:val="o"/>
      <w:lvlJc w:val="left"/>
      <w:pPr>
        <w:ind w:left="1440" w:hanging="360"/>
      </w:pPr>
      <w:rPr>
        <w:rFonts w:ascii="Courier New" w:hAnsi="Courier New" w:cs="Courier New" w:hint="default"/>
      </w:rPr>
    </w:lvl>
    <w:lvl w:ilvl="2" w:tplc="7D780470" w:tentative="1">
      <w:start w:val="1"/>
      <w:numFmt w:val="bullet"/>
      <w:lvlText w:val=""/>
      <w:lvlJc w:val="left"/>
      <w:pPr>
        <w:ind w:left="2160" w:hanging="360"/>
      </w:pPr>
      <w:rPr>
        <w:rFonts w:ascii="Wingdings" w:hAnsi="Wingdings" w:hint="default"/>
      </w:rPr>
    </w:lvl>
    <w:lvl w:ilvl="3" w:tplc="BD7E2758" w:tentative="1">
      <w:start w:val="1"/>
      <w:numFmt w:val="bullet"/>
      <w:lvlText w:val=""/>
      <w:lvlJc w:val="left"/>
      <w:pPr>
        <w:ind w:left="2880" w:hanging="360"/>
      </w:pPr>
      <w:rPr>
        <w:rFonts w:ascii="Symbol" w:hAnsi="Symbol" w:hint="default"/>
      </w:rPr>
    </w:lvl>
    <w:lvl w:ilvl="4" w:tplc="C7F69CDC" w:tentative="1">
      <w:start w:val="1"/>
      <w:numFmt w:val="bullet"/>
      <w:lvlText w:val="o"/>
      <w:lvlJc w:val="left"/>
      <w:pPr>
        <w:ind w:left="3600" w:hanging="360"/>
      </w:pPr>
      <w:rPr>
        <w:rFonts w:ascii="Courier New" w:hAnsi="Courier New" w:cs="Courier New" w:hint="default"/>
      </w:rPr>
    </w:lvl>
    <w:lvl w:ilvl="5" w:tplc="2FA88A4C" w:tentative="1">
      <w:start w:val="1"/>
      <w:numFmt w:val="bullet"/>
      <w:lvlText w:val=""/>
      <w:lvlJc w:val="left"/>
      <w:pPr>
        <w:ind w:left="4320" w:hanging="360"/>
      </w:pPr>
      <w:rPr>
        <w:rFonts w:ascii="Wingdings" w:hAnsi="Wingdings" w:hint="default"/>
      </w:rPr>
    </w:lvl>
    <w:lvl w:ilvl="6" w:tplc="0A50E2A4" w:tentative="1">
      <w:start w:val="1"/>
      <w:numFmt w:val="bullet"/>
      <w:lvlText w:val=""/>
      <w:lvlJc w:val="left"/>
      <w:pPr>
        <w:ind w:left="5040" w:hanging="360"/>
      </w:pPr>
      <w:rPr>
        <w:rFonts w:ascii="Symbol" w:hAnsi="Symbol" w:hint="default"/>
      </w:rPr>
    </w:lvl>
    <w:lvl w:ilvl="7" w:tplc="4900FD94" w:tentative="1">
      <w:start w:val="1"/>
      <w:numFmt w:val="bullet"/>
      <w:lvlText w:val="o"/>
      <w:lvlJc w:val="left"/>
      <w:pPr>
        <w:ind w:left="5760" w:hanging="360"/>
      </w:pPr>
      <w:rPr>
        <w:rFonts w:ascii="Courier New" w:hAnsi="Courier New" w:cs="Courier New" w:hint="default"/>
      </w:rPr>
    </w:lvl>
    <w:lvl w:ilvl="8" w:tplc="CE148EB2" w:tentative="1">
      <w:start w:val="1"/>
      <w:numFmt w:val="bullet"/>
      <w:lvlText w:val=""/>
      <w:lvlJc w:val="left"/>
      <w:pPr>
        <w:ind w:left="6480" w:hanging="360"/>
      </w:pPr>
      <w:rPr>
        <w:rFonts w:ascii="Wingdings" w:hAnsi="Wingdings" w:hint="default"/>
      </w:rPr>
    </w:lvl>
  </w:abstractNum>
  <w:abstractNum w:abstractNumId="6" w15:restartNumberingAfterBreak="0">
    <w:nsid w:val="73AE3C11"/>
    <w:multiLevelType w:val="hybridMultilevel"/>
    <w:tmpl w:val="180832CE"/>
    <w:lvl w:ilvl="0" w:tplc="80F4A75A">
      <w:start w:val="1"/>
      <w:numFmt w:val="bullet"/>
      <w:lvlText w:val=""/>
      <w:lvlJc w:val="left"/>
      <w:pPr>
        <w:ind w:left="1440" w:hanging="360"/>
      </w:pPr>
      <w:rPr>
        <w:rFonts w:ascii="Symbol" w:hAnsi="Symbol" w:hint="default"/>
      </w:rPr>
    </w:lvl>
    <w:lvl w:ilvl="1" w:tplc="992E18D4" w:tentative="1">
      <w:start w:val="1"/>
      <w:numFmt w:val="bullet"/>
      <w:lvlText w:val="o"/>
      <w:lvlJc w:val="left"/>
      <w:pPr>
        <w:ind w:left="2160" w:hanging="360"/>
      </w:pPr>
      <w:rPr>
        <w:rFonts w:ascii="Courier New" w:hAnsi="Courier New" w:cs="Courier New" w:hint="default"/>
      </w:rPr>
    </w:lvl>
    <w:lvl w:ilvl="2" w:tplc="CCD00084" w:tentative="1">
      <w:start w:val="1"/>
      <w:numFmt w:val="bullet"/>
      <w:lvlText w:val=""/>
      <w:lvlJc w:val="left"/>
      <w:pPr>
        <w:ind w:left="2880" w:hanging="360"/>
      </w:pPr>
      <w:rPr>
        <w:rFonts w:ascii="Wingdings" w:hAnsi="Wingdings" w:hint="default"/>
      </w:rPr>
    </w:lvl>
    <w:lvl w:ilvl="3" w:tplc="4A70033C" w:tentative="1">
      <w:start w:val="1"/>
      <w:numFmt w:val="bullet"/>
      <w:lvlText w:val=""/>
      <w:lvlJc w:val="left"/>
      <w:pPr>
        <w:ind w:left="3600" w:hanging="360"/>
      </w:pPr>
      <w:rPr>
        <w:rFonts w:ascii="Symbol" w:hAnsi="Symbol" w:hint="default"/>
      </w:rPr>
    </w:lvl>
    <w:lvl w:ilvl="4" w:tplc="7D4898FE" w:tentative="1">
      <w:start w:val="1"/>
      <w:numFmt w:val="bullet"/>
      <w:lvlText w:val="o"/>
      <w:lvlJc w:val="left"/>
      <w:pPr>
        <w:ind w:left="4320" w:hanging="360"/>
      </w:pPr>
      <w:rPr>
        <w:rFonts w:ascii="Courier New" w:hAnsi="Courier New" w:cs="Courier New" w:hint="default"/>
      </w:rPr>
    </w:lvl>
    <w:lvl w:ilvl="5" w:tplc="DBFAACBC" w:tentative="1">
      <w:start w:val="1"/>
      <w:numFmt w:val="bullet"/>
      <w:lvlText w:val=""/>
      <w:lvlJc w:val="left"/>
      <w:pPr>
        <w:ind w:left="5040" w:hanging="360"/>
      </w:pPr>
      <w:rPr>
        <w:rFonts w:ascii="Wingdings" w:hAnsi="Wingdings" w:hint="default"/>
      </w:rPr>
    </w:lvl>
    <w:lvl w:ilvl="6" w:tplc="388CDC62" w:tentative="1">
      <w:start w:val="1"/>
      <w:numFmt w:val="bullet"/>
      <w:lvlText w:val=""/>
      <w:lvlJc w:val="left"/>
      <w:pPr>
        <w:ind w:left="5760" w:hanging="360"/>
      </w:pPr>
      <w:rPr>
        <w:rFonts w:ascii="Symbol" w:hAnsi="Symbol" w:hint="default"/>
      </w:rPr>
    </w:lvl>
    <w:lvl w:ilvl="7" w:tplc="42F4E808" w:tentative="1">
      <w:start w:val="1"/>
      <w:numFmt w:val="bullet"/>
      <w:lvlText w:val="o"/>
      <w:lvlJc w:val="left"/>
      <w:pPr>
        <w:ind w:left="6480" w:hanging="360"/>
      </w:pPr>
      <w:rPr>
        <w:rFonts w:ascii="Courier New" w:hAnsi="Courier New" w:cs="Courier New" w:hint="default"/>
      </w:rPr>
    </w:lvl>
    <w:lvl w:ilvl="8" w:tplc="2056D280" w:tentative="1">
      <w:start w:val="1"/>
      <w:numFmt w:val="bullet"/>
      <w:lvlText w:val=""/>
      <w:lvlJc w:val="left"/>
      <w:pPr>
        <w:ind w:left="7200" w:hanging="360"/>
      </w:pPr>
      <w:rPr>
        <w:rFonts w:ascii="Wingdings" w:hAnsi="Wingdings" w:hint="default"/>
      </w:rPr>
    </w:lvl>
  </w:abstractNum>
  <w:abstractNum w:abstractNumId="7" w15:restartNumberingAfterBreak="0">
    <w:nsid w:val="76894535"/>
    <w:multiLevelType w:val="hybridMultilevel"/>
    <w:tmpl w:val="40E62400"/>
    <w:lvl w:ilvl="0" w:tplc="0764C98E">
      <w:start w:val="1"/>
      <w:numFmt w:val="bullet"/>
      <w:lvlText w:val="o"/>
      <w:lvlJc w:val="left"/>
      <w:pPr>
        <w:ind w:left="720" w:hanging="360"/>
      </w:pPr>
      <w:rPr>
        <w:rFonts w:ascii="Courier New" w:hAnsi="Courier New" w:cs="Courier New" w:hint="default"/>
      </w:rPr>
    </w:lvl>
    <w:lvl w:ilvl="1" w:tplc="FAEE3226" w:tentative="1">
      <w:start w:val="1"/>
      <w:numFmt w:val="bullet"/>
      <w:lvlText w:val="o"/>
      <w:lvlJc w:val="left"/>
      <w:pPr>
        <w:ind w:left="1440" w:hanging="360"/>
      </w:pPr>
      <w:rPr>
        <w:rFonts w:ascii="Courier New" w:hAnsi="Courier New" w:cs="Courier New" w:hint="default"/>
      </w:rPr>
    </w:lvl>
    <w:lvl w:ilvl="2" w:tplc="64489022" w:tentative="1">
      <w:start w:val="1"/>
      <w:numFmt w:val="bullet"/>
      <w:lvlText w:val=""/>
      <w:lvlJc w:val="left"/>
      <w:pPr>
        <w:ind w:left="2160" w:hanging="360"/>
      </w:pPr>
      <w:rPr>
        <w:rFonts w:ascii="Wingdings" w:hAnsi="Wingdings" w:hint="default"/>
      </w:rPr>
    </w:lvl>
    <w:lvl w:ilvl="3" w:tplc="F478244E" w:tentative="1">
      <w:start w:val="1"/>
      <w:numFmt w:val="bullet"/>
      <w:lvlText w:val=""/>
      <w:lvlJc w:val="left"/>
      <w:pPr>
        <w:ind w:left="2880" w:hanging="360"/>
      </w:pPr>
      <w:rPr>
        <w:rFonts w:ascii="Symbol" w:hAnsi="Symbol" w:hint="default"/>
      </w:rPr>
    </w:lvl>
    <w:lvl w:ilvl="4" w:tplc="51965BF8" w:tentative="1">
      <w:start w:val="1"/>
      <w:numFmt w:val="bullet"/>
      <w:lvlText w:val="o"/>
      <w:lvlJc w:val="left"/>
      <w:pPr>
        <w:ind w:left="3600" w:hanging="360"/>
      </w:pPr>
      <w:rPr>
        <w:rFonts w:ascii="Courier New" w:hAnsi="Courier New" w:cs="Courier New" w:hint="default"/>
      </w:rPr>
    </w:lvl>
    <w:lvl w:ilvl="5" w:tplc="A7564142" w:tentative="1">
      <w:start w:val="1"/>
      <w:numFmt w:val="bullet"/>
      <w:lvlText w:val=""/>
      <w:lvlJc w:val="left"/>
      <w:pPr>
        <w:ind w:left="4320" w:hanging="360"/>
      </w:pPr>
      <w:rPr>
        <w:rFonts w:ascii="Wingdings" w:hAnsi="Wingdings" w:hint="default"/>
      </w:rPr>
    </w:lvl>
    <w:lvl w:ilvl="6" w:tplc="E14EF7BA" w:tentative="1">
      <w:start w:val="1"/>
      <w:numFmt w:val="bullet"/>
      <w:lvlText w:val=""/>
      <w:lvlJc w:val="left"/>
      <w:pPr>
        <w:ind w:left="5040" w:hanging="360"/>
      </w:pPr>
      <w:rPr>
        <w:rFonts w:ascii="Symbol" w:hAnsi="Symbol" w:hint="default"/>
      </w:rPr>
    </w:lvl>
    <w:lvl w:ilvl="7" w:tplc="2DA6B32C" w:tentative="1">
      <w:start w:val="1"/>
      <w:numFmt w:val="bullet"/>
      <w:lvlText w:val="o"/>
      <w:lvlJc w:val="left"/>
      <w:pPr>
        <w:ind w:left="5760" w:hanging="360"/>
      </w:pPr>
      <w:rPr>
        <w:rFonts w:ascii="Courier New" w:hAnsi="Courier New" w:cs="Courier New" w:hint="default"/>
      </w:rPr>
    </w:lvl>
    <w:lvl w:ilvl="8" w:tplc="233656F4" w:tentative="1">
      <w:start w:val="1"/>
      <w:numFmt w:val="bullet"/>
      <w:lvlText w:val=""/>
      <w:lvlJc w:val="left"/>
      <w:pPr>
        <w:ind w:left="6480" w:hanging="360"/>
      </w:pPr>
      <w:rPr>
        <w:rFonts w:ascii="Wingdings" w:hAnsi="Wingdings" w:hint="default"/>
      </w:rPr>
    </w:lvl>
  </w:abstractNum>
  <w:abstractNum w:abstractNumId="8" w15:restartNumberingAfterBreak="0">
    <w:nsid w:val="771E1434"/>
    <w:multiLevelType w:val="hybridMultilevel"/>
    <w:tmpl w:val="7CD8DC02"/>
    <w:lvl w:ilvl="0" w:tplc="5B02E5A8">
      <w:start w:val="1"/>
      <w:numFmt w:val="bullet"/>
      <w:lvlText w:val="o"/>
      <w:lvlJc w:val="left"/>
      <w:pPr>
        <w:ind w:left="720" w:hanging="360"/>
      </w:pPr>
      <w:rPr>
        <w:rFonts w:ascii="Courier New" w:hAnsi="Courier New" w:cs="Courier New" w:hint="default"/>
      </w:rPr>
    </w:lvl>
    <w:lvl w:ilvl="1" w:tplc="DEECC022" w:tentative="1">
      <w:start w:val="1"/>
      <w:numFmt w:val="bullet"/>
      <w:lvlText w:val="o"/>
      <w:lvlJc w:val="left"/>
      <w:pPr>
        <w:ind w:left="1440" w:hanging="360"/>
      </w:pPr>
      <w:rPr>
        <w:rFonts w:ascii="Courier New" w:hAnsi="Courier New" w:cs="Courier New" w:hint="default"/>
      </w:rPr>
    </w:lvl>
    <w:lvl w:ilvl="2" w:tplc="5C36E06A" w:tentative="1">
      <w:start w:val="1"/>
      <w:numFmt w:val="bullet"/>
      <w:lvlText w:val=""/>
      <w:lvlJc w:val="left"/>
      <w:pPr>
        <w:ind w:left="2160" w:hanging="360"/>
      </w:pPr>
      <w:rPr>
        <w:rFonts w:ascii="Wingdings" w:hAnsi="Wingdings" w:hint="default"/>
      </w:rPr>
    </w:lvl>
    <w:lvl w:ilvl="3" w:tplc="BE7E5C16" w:tentative="1">
      <w:start w:val="1"/>
      <w:numFmt w:val="bullet"/>
      <w:lvlText w:val=""/>
      <w:lvlJc w:val="left"/>
      <w:pPr>
        <w:ind w:left="2880" w:hanging="360"/>
      </w:pPr>
      <w:rPr>
        <w:rFonts w:ascii="Symbol" w:hAnsi="Symbol" w:hint="default"/>
      </w:rPr>
    </w:lvl>
    <w:lvl w:ilvl="4" w:tplc="35DCC710" w:tentative="1">
      <w:start w:val="1"/>
      <w:numFmt w:val="bullet"/>
      <w:lvlText w:val="o"/>
      <w:lvlJc w:val="left"/>
      <w:pPr>
        <w:ind w:left="3600" w:hanging="360"/>
      </w:pPr>
      <w:rPr>
        <w:rFonts w:ascii="Courier New" w:hAnsi="Courier New" w:cs="Courier New" w:hint="default"/>
      </w:rPr>
    </w:lvl>
    <w:lvl w:ilvl="5" w:tplc="5B16CB42" w:tentative="1">
      <w:start w:val="1"/>
      <w:numFmt w:val="bullet"/>
      <w:lvlText w:val=""/>
      <w:lvlJc w:val="left"/>
      <w:pPr>
        <w:ind w:left="4320" w:hanging="360"/>
      </w:pPr>
      <w:rPr>
        <w:rFonts w:ascii="Wingdings" w:hAnsi="Wingdings" w:hint="default"/>
      </w:rPr>
    </w:lvl>
    <w:lvl w:ilvl="6" w:tplc="42DEBD76" w:tentative="1">
      <w:start w:val="1"/>
      <w:numFmt w:val="bullet"/>
      <w:lvlText w:val=""/>
      <w:lvlJc w:val="left"/>
      <w:pPr>
        <w:ind w:left="5040" w:hanging="360"/>
      </w:pPr>
      <w:rPr>
        <w:rFonts w:ascii="Symbol" w:hAnsi="Symbol" w:hint="default"/>
      </w:rPr>
    </w:lvl>
    <w:lvl w:ilvl="7" w:tplc="0C847ADC" w:tentative="1">
      <w:start w:val="1"/>
      <w:numFmt w:val="bullet"/>
      <w:lvlText w:val="o"/>
      <w:lvlJc w:val="left"/>
      <w:pPr>
        <w:ind w:left="5760" w:hanging="360"/>
      </w:pPr>
      <w:rPr>
        <w:rFonts w:ascii="Courier New" w:hAnsi="Courier New" w:cs="Courier New" w:hint="default"/>
      </w:rPr>
    </w:lvl>
    <w:lvl w:ilvl="8" w:tplc="E5E04E30" w:tentative="1">
      <w:start w:val="1"/>
      <w:numFmt w:val="bullet"/>
      <w:lvlText w:val=""/>
      <w:lvlJc w:val="left"/>
      <w:pPr>
        <w:ind w:left="6480" w:hanging="360"/>
      </w:pPr>
      <w:rPr>
        <w:rFonts w:ascii="Wingdings" w:hAnsi="Wingdings" w:hint="default"/>
      </w:rPr>
    </w:lvl>
  </w:abstractNum>
  <w:abstractNum w:abstractNumId="9" w15:restartNumberingAfterBreak="0">
    <w:nsid w:val="7F843297"/>
    <w:multiLevelType w:val="multilevel"/>
    <w:tmpl w:val="647EA14E"/>
    <w:lvl w:ilvl="0">
      <w:start w:val="1"/>
      <w:numFmt w:val="decimal"/>
      <w:lvlText w:val="%1.0"/>
      <w:lvlJc w:val="left"/>
      <w:pPr>
        <w:ind w:left="1080" w:hanging="360"/>
      </w:pPr>
      <w:rPr>
        <w:rFonts w:hint="default"/>
        <w:b/>
        <w:u w:val="none"/>
      </w:rPr>
    </w:lvl>
    <w:lvl w:ilvl="1">
      <w:start w:val="1"/>
      <w:numFmt w:val="decimal"/>
      <w:lvlText w:val="%1.%2"/>
      <w:lvlJc w:val="left"/>
      <w:pPr>
        <w:ind w:left="1800" w:hanging="360"/>
      </w:pPr>
      <w:rPr>
        <w:rFonts w:hint="default"/>
        <w:b/>
        <w:u w:val="single"/>
      </w:rPr>
    </w:lvl>
    <w:lvl w:ilvl="2">
      <w:start w:val="1"/>
      <w:numFmt w:val="decimal"/>
      <w:lvlText w:val="%1.%2.%3"/>
      <w:lvlJc w:val="left"/>
      <w:pPr>
        <w:ind w:left="2880" w:hanging="720"/>
      </w:pPr>
      <w:rPr>
        <w:rFonts w:hint="default"/>
        <w:b/>
        <w:u w:val="single"/>
      </w:rPr>
    </w:lvl>
    <w:lvl w:ilvl="3">
      <w:start w:val="1"/>
      <w:numFmt w:val="decimal"/>
      <w:lvlText w:val="%1.%2.%3.%4"/>
      <w:lvlJc w:val="left"/>
      <w:pPr>
        <w:ind w:left="3600" w:hanging="720"/>
      </w:pPr>
      <w:rPr>
        <w:rFonts w:hint="default"/>
        <w:b/>
        <w:u w:val="single"/>
      </w:rPr>
    </w:lvl>
    <w:lvl w:ilvl="4">
      <w:start w:val="1"/>
      <w:numFmt w:val="decimal"/>
      <w:lvlText w:val="%1.%2.%3.%4.%5"/>
      <w:lvlJc w:val="left"/>
      <w:pPr>
        <w:ind w:left="4680" w:hanging="1080"/>
      </w:pPr>
      <w:rPr>
        <w:rFonts w:hint="default"/>
        <w:b/>
        <w:u w:val="single"/>
      </w:rPr>
    </w:lvl>
    <w:lvl w:ilvl="5">
      <w:start w:val="1"/>
      <w:numFmt w:val="decimal"/>
      <w:lvlText w:val="%1.%2.%3.%4.%5.%6"/>
      <w:lvlJc w:val="left"/>
      <w:pPr>
        <w:ind w:left="5400" w:hanging="1080"/>
      </w:pPr>
      <w:rPr>
        <w:rFonts w:hint="default"/>
        <w:b/>
        <w:u w:val="single"/>
      </w:rPr>
    </w:lvl>
    <w:lvl w:ilvl="6">
      <w:start w:val="1"/>
      <w:numFmt w:val="decimal"/>
      <w:lvlText w:val="%1.%2.%3.%4.%5.%6.%7"/>
      <w:lvlJc w:val="left"/>
      <w:pPr>
        <w:ind w:left="6480" w:hanging="1440"/>
      </w:pPr>
      <w:rPr>
        <w:rFonts w:hint="default"/>
        <w:b/>
        <w:u w:val="single"/>
      </w:rPr>
    </w:lvl>
    <w:lvl w:ilvl="7">
      <w:start w:val="1"/>
      <w:numFmt w:val="decimal"/>
      <w:lvlText w:val="%1.%2.%3.%4.%5.%6.%7.%8"/>
      <w:lvlJc w:val="left"/>
      <w:pPr>
        <w:ind w:left="7200" w:hanging="1440"/>
      </w:pPr>
      <w:rPr>
        <w:rFonts w:hint="default"/>
        <w:b/>
        <w:u w:val="single"/>
      </w:rPr>
    </w:lvl>
    <w:lvl w:ilvl="8">
      <w:start w:val="1"/>
      <w:numFmt w:val="decimal"/>
      <w:lvlText w:val="%1.%2.%3.%4.%5.%6.%7.%8.%9"/>
      <w:lvlJc w:val="left"/>
      <w:pPr>
        <w:ind w:left="8280" w:hanging="1800"/>
      </w:pPr>
      <w:rPr>
        <w:rFonts w:hint="default"/>
        <w:b/>
        <w:u w:val="single"/>
      </w:rPr>
    </w:lvl>
  </w:abstractNum>
  <w:num w:numId="1">
    <w:abstractNumId w:val="2"/>
  </w:num>
  <w:num w:numId="2">
    <w:abstractNumId w:val="7"/>
  </w:num>
  <w:num w:numId="3">
    <w:abstractNumId w:val="1"/>
  </w:num>
  <w:num w:numId="4">
    <w:abstractNumId w:val="8"/>
  </w:num>
  <w:num w:numId="5">
    <w:abstractNumId w:val="5"/>
  </w:num>
  <w:num w:numId="6">
    <w:abstractNumId w:val="0"/>
  </w:num>
  <w:num w:numId="7">
    <w:abstractNumId w:val="4"/>
  </w:num>
  <w:num w:numId="8">
    <w:abstractNumId w:val="6"/>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446"/>
    <w:rsid w:val="000037C0"/>
    <w:rsid w:val="000038AA"/>
    <w:rsid w:val="000063EA"/>
    <w:rsid w:val="000109DC"/>
    <w:rsid w:val="00011246"/>
    <w:rsid w:val="00012034"/>
    <w:rsid w:val="000126C2"/>
    <w:rsid w:val="00013B56"/>
    <w:rsid w:val="00020B2D"/>
    <w:rsid w:val="00020CD1"/>
    <w:rsid w:val="00021AA0"/>
    <w:rsid w:val="00022C4F"/>
    <w:rsid w:val="000249D7"/>
    <w:rsid w:val="0002733C"/>
    <w:rsid w:val="00031236"/>
    <w:rsid w:val="00031772"/>
    <w:rsid w:val="000317B9"/>
    <w:rsid w:val="00033D62"/>
    <w:rsid w:val="00034A25"/>
    <w:rsid w:val="000352EE"/>
    <w:rsid w:val="00035370"/>
    <w:rsid w:val="00037510"/>
    <w:rsid w:val="00037C70"/>
    <w:rsid w:val="00045DC1"/>
    <w:rsid w:val="0004724F"/>
    <w:rsid w:val="00052399"/>
    <w:rsid w:val="00052971"/>
    <w:rsid w:val="00052EC4"/>
    <w:rsid w:val="00054E32"/>
    <w:rsid w:val="000608A5"/>
    <w:rsid w:val="00060E1F"/>
    <w:rsid w:val="00062689"/>
    <w:rsid w:val="00062C3F"/>
    <w:rsid w:val="0006346E"/>
    <w:rsid w:val="00066F92"/>
    <w:rsid w:val="000670CC"/>
    <w:rsid w:val="0006755A"/>
    <w:rsid w:val="000704BE"/>
    <w:rsid w:val="00070673"/>
    <w:rsid w:val="000713AF"/>
    <w:rsid w:val="00071920"/>
    <w:rsid w:val="0007394E"/>
    <w:rsid w:val="00075AC3"/>
    <w:rsid w:val="0007735F"/>
    <w:rsid w:val="00077538"/>
    <w:rsid w:val="00077C0F"/>
    <w:rsid w:val="0008354C"/>
    <w:rsid w:val="000836B4"/>
    <w:rsid w:val="00087960"/>
    <w:rsid w:val="00091E41"/>
    <w:rsid w:val="00092255"/>
    <w:rsid w:val="000922F4"/>
    <w:rsid w:val="00095A47"/>
    <w:rsid w:val="00096DF4"/>
    <w:rsid w:val="000A0BED"/>
    <w:rsid w:val="000A7E52"/>
    <w:rsid w:val="000B0C38"/>
    <w:rsid w:val="000B1D6F"/>
    <w:rsid w:val="000B220F"/>
    <w:rsid w:val="000B29CC"/>
    <w:rsid w:val="000B2C4C"/>
    <w:rsid w:val="000C103F"/>
    <w:rsid w:val="000C1D51"/>
    <w:rsid w:val="000C1DA9"/>
    <w:rsid w:val="000C1FCE"/>
    <w:rsid w:val="000C2549"/>
    <w:rsid w:val="000C255C"/>
    <w:rsid w:val="000C28EB"/>
    <w:rsid w:val="000C328A"/>
    <w:rsid w:val="000C3AE5"/>
    <w:rsid w:val="000C7854"/>
    <w:rsid w:val="000D263E"/>
    <w:rsid w:val="000D2C86"/>
    <w:rsid w:val="000E1A96"/>
    <w:rsid w:val="000E2832"/>
    <w:rsid w:val="000E5090"/>
    <w:rsid w:val="000E7CC1"/>
    <w:rsid w:val="000F04EC"/>
    <w:rsid w:val="000F339B"/>
    <w:rsid w:val="000F58BB"/>
    <w:rsid w:val="001025FC"/>
    <w:rsid w:val="00102F6A"/>
    <w:rsid w:val="00105DFA"/>
    <w:rsid w:val="00110ECE"/>
    <w:rsid w:val="00110F2C"/>
    <w:rsid w:val="001112EB"/>
    <w:rsid w:val="0011229D"/>
    <w:rsid w:val="00120B03"/>
    <w:rsid w:val="001212F1"/>
    <w:rsid w:val="00130596"/>
    <w:rsid w:val="00135E3F"/>
    <w:rsid w:val="00140C72"/>
    <w:rsid w:val="00140C84"/>
    <w:rsid w:val="00145E36"/>
    <w:rsid w:val="00146338"/>
    <w:rsid w:val="001470CA"/>
    <w:rsid w:val="00151755"/>
    <w:rsid w:val="00153D40"/>
    <w:rsid w:val="001556DE"/>
    <w:rsid w:val="00156356"/>
    <w:rsid w:val="00157828"/>
    <w:rsid w:val="00160E53"/>
    <w:rsid w:val="00161ED8"/>
    <w:rsid w:val="00163130"/>
    <w:rsid w:val="0016660B"/>
    <w:rsid w:val="00166FF9"/>
    <w:rsid w:val="0017184D"/>
    <w:rsid w:val="00173850"/>
    <w:rsid w:val="001766D3"/>
    <w:rsid w:val="00177620"/>
    <w:rsid w:val="00177DC5"/>
    <w:rsid w:val="00177EAB"/>
    <w:rsid w:val="0018012B"/>
    <w:rsid w:val="00180ABE"/>
    <w:rsid w:val="0018225C"/>
    <w:rsid w:val="00182BB0"/>
    <w:rsid w:val="00184A4D"/>
    <w:rsid w:val="00184DC5"/>
    <w:rsid w:val="0019262B"/>
    <w:rsid w:val="00197D05"/>
    <w:rsid w:val="001A0BE1"/>
    <w:rsid w:val="001A2B95"/>
    <w:rsid w:val="001A50D5"/>
    <w:rsid w:val="001A66E0"/>
    <w:rsid w:val="001A7395"/>
    <w:rsid w:val="001B11D5"/>
    <w:rsid w:val="001B4286"/>
    <w:rsid w:val="001C16CC"/>
    <w:rsid w:val="001C657B"/>
    <w:rsid w:val="001D13A4"/>
    <w:rsid w:val="001D34A6"/>
    <w:rsid w:val="001D7972"/>
    <w:rsid w:val="001E110E"/>
    <w:rsid w:val="001E1116"/>
    <w:rsid w:val="001E3BD0"/>
    <w:rsid w:val="001E3E0C"/>
    <w:rsid w:val="001E50F4"/>
    <w:rsid w:val="001E5FFC"/>
    <w:rsid w:val="001E6B79"/>
    <w:rsid w:val="001F1504"/>
    <w:rsid w:val="001F1DC1"/>
    <w:rsid w:val="001F3504"/>
    <w:rsid w:val="001F3D34"/>
    <w:rsid w:val="001F703D"/>
    <w:rsid w:val="001F7207"/>
    <w:rsid w:val="001F7592"/>
    <w:rsid w:val="002021ED"/>
    <w:rsid w:val="00202CBD"/>
    <w:rsid w:val="00202E16"/>
    <w:rsid w:val="00203C50"/>
    <w:rsid w:val="00211BDC"/>
    <w:rsid w:val="002162DF"/>
    <w:rsid w:val="00216993"/>
    <w:rsid w:val="00221514"/>
    <w:rsid w:val="0022189C"/>
    <w:rsid w:val="002231EA"/>
    <w:rsid w:val="0022363B"/>
    <w:rsid w:val="00225269"/>
    <w:rsid w:val="00226041"/>
    <w:rsid w:val="00227B79"/>
    <w:rsid w:val="00230650"/>
    <w:rsid w:val="00231E2E"/>
    <w:rsid w:val="00237C4B"/>
    <w:rsid w:val="002418F9"/>
    <w:rsid w:val="002452F8"/>
    <w:rsid w:val="0024704D"/>
    <w:rsid w:val="00247085"/>
    <w:rsid w:val="00247998"/>
    <w:rsid w:val="00250AAC"/>
    <w:rsid w:val="00256287"/>
    <w:rsid w:val="00257694"/>
    <w:rsid w:val="002603E2"/>
    <w:rsid w:val="002604A7"/>
    <w:rsid w:val="00261473"/>
    <w:rsid w:val="00261B09"/>
    <w:rsid w:val="00263618"/>
    <w:rsid w:val="00263684"/>
    <w:rsid w:val="002654EF"/>
    <w:rsid w:val="00267B36"/>
    <w:rsid w:val="0027061D"/>
    <w:rsid w:val="00273778"/>
    <w:rsid w:val="00273C37"/>
    <w:rsid w:val="00275431"/>
    <w:rsid w:val="00275942"/>
    <w:rsid w:val="00276A34"/>
    <w:rsid w:val="0028147A"/>
    <w:rsid w:val="00281C7E"/>
    <w:rsid w:val="0028209A"/>
    <w:rsid w:val="00282268"/>
    <w:rsid w:val="00285F68"/>
    <w:rsid w:val="00286294"/>
    <w:rsid w:val="002865A5"/>
    <w:rsid w:val="002872CF"/>
    <w:rsid w:val="0029105D"/>
    <w:rsid w:val="00291E9D"/>
    <w:rsid w:val="0029358D"/>
    <w:rsid w:val="00293E92"/>
    <w:rsid w:val="00296089"/>
    <w:rsid w:val="002978FC"/>
    <w:rsid w:val="002B0E07"/>
    <w:rsid w:val="002B106A"/>
    <w:rsid w:val="002B1D97"/>
    <w:rsid w:val="002B345E"/>
    <w:rsid w:val="002B6505"/>
    <w:rsid w:val="002B7DD3"/>
    <w:rsid w:val="002C3FFA"/>
    <w:rsid w:val="002D3F76"/>
    <w:rsid w:val="002D3FC4"/>
    <w:rsid w:val="002D72F6"/>
    <w:rsid w:val="002D785B"/>
    <w:rsid w:val="002D7989"/>
    <w:rsid w:val="002E4349"/>
    <w:rsid w:val="002E45FF"/>
    <w:rsid w:val="002E6D68"/>
    <w:rsid w:val="002E721C"/>
    <w:rsid w:val="002E7621"/>
    <w:rsid w:val="002F1310"/>
    <w:rsid w:val="002F1C76"/>
    <w:rsid w:val="002F2CA1"/>
    <w:rsid w:val="002F48E8"/>
    <w:rsid w:val="002F4AD4"/>
    <w:rsid w:val="002F5826"/>
    <w:rsid w:val="002F5B97"/>
    <w:rsid w:val="002F7CED"/>
    <w:rsid w:val="00303119"/>
    <w:rsid w:val="00305298"/>
    <w:rsid w:val="00305401"/>
    <w:rsid w:val="00305648"/>
    <w:rsid w:val="0030578F"/>
    <w:rsid w:val="003059B8"/>
    <w:rsid w:val="00306CB6"/>
    <w:rsid w:val="00310564"/>
    <w:rsid w:val="00310796"/>
    <w:rsid w:val="00314380"/>
    <w:rsid w:val="003146F4"/>
    <w:rsid w:val="00314E08"/>
    <w:rsid w:val="003176E4"/>
    <w:rsid w:val="0032000A"/>
    <w:rsid w:val="003212CA"/>
    <w:rsid w:val="00322011"/>
    <w:rsid w:val="003268A9"/>
    <w:rsid w:val="003277E7"/>
    <w:rsid w:val="00331F3D"/>
    <w:rsid w:val="0033210A"/>
    <w:rsid w:val="003355AA"/>
    <w:rsid w:val="00337C1B"/>
    <w:rsid w:val="003425D9"/>
    <w:rsid w:val="003437FC"/>
    <w:rsid w:val="0034607B"/>
    <w:rsid w:val="003467B7"/>
    <w:rsid w:val="00347888"/>
    <w:rsid w:val="00351A92"/>
    <w:rsid w:val="00354774"/>
    <w:rsid w:val="00355703"/>
    <w:rsid w:val="00362B8E"/>
    <w:rsid w:val="00365D50"/>
    <w:rsid w:val="00365FC5"/>
    <w:rsid w:val="003709DE"/>
    <w:rsid w:val="003712EE"/>
    <w:rsid w:val="00374895"/>
    <w:rsid w:val="00376505"/>
    <w:rsid w:val="00380739"/>
    <w:rsid w:val="00382422"/>
    <w:rsid w:val="00384A7E"/>
    <w:rsid w:val="0038538F"/>
    <w:rsid w:val="00387D16"/>
    <w:rsid w:val="003908FD"/>
    <w:rsid w:val="00390948"/>
    <w:rsid w:val="00390AA3"/>
    <w:rsid w:val="00392FFE"/>
    <w:rsid w:val="00396422"/>
    <w:rsid w:val="00397F71"/>
    <w:rsid w:val="003A0424"/>
    <w:rsid w:val="003A129E"/>
    <w:rsid w:val="003A6EDE"/>
    <w:rsid w:val="003B0343"/>
    <w:rsid w:val="003B67EC"/>
    <w:rsid w:val="003B76F8"/>
    <w:rsid w:val="003C2E80"/>
    <w:rsid w:val="003C5566"/>
    <w:rsid w:val="003C628E"/>
    <w:rsid w:val="003C633D"/>
    <w:rsid w:val="003C6E9B"/>
    <w:rsid w:val="003D1784"/>
    <w:rsid w:val="003D22BB"/>
    <w:rsid w:val="003D50C9"/>
    <w:rsid w:val="003D55C4"/>
    <w:rsid w:val="003D591E"/>
    <w:rsid w:val="003D5A7D"/>
    <w:rsid w:val="003D5F5C"/>
    <w:rsid w:val="003D64CF"/>
    <w:rsid w:val="003D72B7"/>
    <w:rsid w:val="003E0377"/>
    <w:rsid w:val="003E1059"/>
    <w:rsid w:val="003E18CD"/>
    <w:rsid w:val="003E1916"/>
    <w:rsid w:val="003E364B"/>
    <w:rsid w:val="003E6DF6"/>
    <w:rsid w:val="003E7FFE"/>
    <w:rsid w:val="003F42AD"/>
    <w:rsid w:val="003F5185"/>
    <w:rsid w:val="003F51F0"/>
    <w:rsid w:val="003F6592"/>
    <w:rsid w:val="003F733C"/>
    <w:rsid w:val="003F7A0F"/>
    <w:rsid w:val="003F7D24"/>
    <w:rsid w:val="00400172"/>
    <w:rsid w:val="004004FE"/>
    <w:rsid w:val="004024D0"/>
    <w:rsid w:val="00402638"/>
    <w:rsid w:val="004063BE"/>
    <w:rsid w:val="00407A7E"/>
    <w:rsid w:val="00410ADF"/>
    <w:rsid w:val="00410AF3"/>
    <w:rsid w:val="004156BD"/>
    <w:rsid w:val="00415813"/>
    <w:rsid w:val="00415C43"/>
    <w:rsid w:val="00415C46"/>
    <w:rsid w:val="00420E28"/>
    <w:rsid w:val="00427D1D"/>
    <w:rsid w:val="004343DA"/>
    <w:rsid w:val="00441DBC"/>
    <w:rsid w:val="004432DD"/>
    <w:rsid w:val="00444603"/>
    <w:rsid w:val="00445DCC"/>
    <w:rsid w:val="004468C4"/>
    <w:rsid w:val="00446E84"/>
    <w:rsid w:val="00450054"/>
    <w:rsid w:val="0045120F"/>
    <w:rsid w:val="004534C1"/>
    <w:rsid w:val="00454037"/>
    <w:rsid w:val="004553B6"/>
    <w:rsid w:val="00457FA3"/>
    <w:rsid w:val="004622DF"/>
    <w:rsid w:val="0046378B"/>
    <w:rsid w:val="00467375"/>
    <w:rsid w:val="00470764"/>
    <w:rsid w:val="00471047"/>
    <w:rsid w:val="00472D9A"/>
    <w:rsid w:val="004762CF"/>
    <w:rsid w:val="00480289"/>
    <w:rsid w:val="00481E09"/>
    <w:rsid w:val="004860A2"/>
    <w:rsid w:val="0048630C"/>
    <w:rsid w:val="00491D03"/>
    <w:rsid w:val="0049317D"/>
    <w:rsid w:val="004953F2"/>
    <w:rsid w:val="004A18E0"/>
    <w:rsid w:val="004A4163"/>
    <w:rsid w:val="004A6329"/>
    <w:rsid w:val="004A6EB1"/>
    <w:rsid w:val="004A7CF2"/>
    <w:rsid w:val="004B1AD4"/>
    <w:rsid w:val="004B3DC7"/>
    <w:rsid w:val="004B65BC"/>
    <w:rsid w:val="004C1A11"/>
    <w:rsid w:val="004C4D3C"/>
    <w:rsid w:val="004C5D62"/>
    <w:rsid w:val="004C625E"/>
    <w:rsid w:val="004C7C93"/>
    <w:rsid w:val="004D1CE3"/>
    <w:rsid w:val="004D2281"/>
    <w:rsid w:val="004D7AED"/>
    <w:rsid w:val="004D7FFD"/>
    <w:rsid w:val="004E0D12"/>
    <w:rsid w:val="004E2C17"/>
    <w:rsid w:val="004E74D1"/>
    <w:rsid w:val="004E7742"/>
    <w:rsid w:val="004F0DEB"/>
    <w:rsid w:val="004F233A"/>
    <w:rsid w:val="004F2CC2"/>
    <w:rsid w:val="004F551A"/>
    <w:rsid w:val="005002D6"/>
    <w:rsid w:val="00500F0F"/>
    <w:rsid w:val="00501C21"/>
    <w:rsid w:val="00501CC5"/>
    <w:rsid w:val="00502351"/>
    <w:rsid w:val="00503789"/>
    <w:rsid w:val="00506DCB"/>
    <w:rsid w:val="00506DF2"/>
    <w:rsid w:val="0050710C"/>
    <w:rsid w:val="00510A53"/>
    <w:rsid w:val="0051264B"/>
    <w:rsid w:val="00513447"/>
    <w:rsid w:val="005140CF"/>
    <w:rsid w:val="00520CC5"/>
    <w:rsid w:val="00523047"/>
    <w:rsid w:val="005239EE"/>
    <w:rsid w:val="005252D3"/>
    <w:rsid w:val="00525576"/>
    <w:rsid w:val="005266A0"/>
    <w:rsid w:val="005313D5"/>
    <w:rsid w:val="00532284"/>
    <w:rsid w:val="00534059"/>
    <w:rsid w:val="005347BB"/>
    <w:rsid w:val="005354D1"/>
    <w:rsid w:val="00535EA1"/>
    <w:rsid w:val="00536C47"/>
    <w:rsid w:val="005371FE"/>
    <w:rsid w:val="005419A3"/>
    <w:rsid w:val="00541A26"/>
    <w:rsid w:val="00542D8D"/>
    <w:rsid w:val="0054349A"/>
    <w:rsid w:val="00543FEB"/>
    <w:rsid w:val="00550FE8"/>
    <w:rsid w:val="005519A3"/>
    <w:rsid w:val="00555C83"/>
    <w:rsid w:val="005569A7"/>
    <w:rsid w:val="0056047E"/>
    <w:rsid w:val="00561028"/>
    <w:rsid w:val="005642BA"/>
    <w:rsid w:val="005644C1"/>
    <w:rsid w:val="00567CEF"/>
    <w:rsid w:val="0057048D"/>
    <w:rsid w:val="00571007"/>
    <w:rsid w:val="00571C1E"/>
    <w:rsid w:val="00580AAF"/>
    <w:rsid w:val="00582D84"/>
    <w:rsid w:val="0058331F"/>
    <w:rsid w:val="0058351F"/>
    <w:rsid w:val="0058740B"/>
    <w:rsid w:val="005909E6"/>
    <w:rsid w:val="005919DC"/>
    <w:rsid w:val="005925F8"/>
    <w:rsid w:val="005A0612"/>
    <w:rsid w:val="005A0679"/>
    <w:rsid w:val="005A283F"/>
    <w:rsid w:val="005A317E"/>
    <w:rsid w:val="005A5C87"/>
    <w:rsid w:val="005A6246"/>
    <w:rsid w:val="005B1B2F"/>
    <w:rsid w:val="005B3382"/>
    <w:rsid w:val="005B3A7D"/>
    <w:rsid w:val="005B4530"/>
    <w:rsid w:val="005B7F50"/>
    <w:rsid w:val="005C0163"/>
    <w:rsid w:val="005C0763"/>
    <w:rsid w:val="005C07B0"/>
    <w:rsid w:val="005D0409"/>
    <w:rsid w:val="005D1762"/>
    <w:rsid w:val="005E160B"/>
    <w:rsid w:val="005E1CB5"/>
    <w:rsid w:val="005E34E5"/>
    <w:rsid w:val="005E6A2F"/>
    <w:rsid w:val="005E7085"/>
    <w:rsid w:val="005F03FD"/>
    <w:rsid w:val="005F05A4"/>
    <w:rsid w:val="005F3291"/>
    <w:rsid w:val="005F3DD9"/>
    <w:rsid w:val="005F4F77"/>
    <w:rsid w:val="005F56C8"/>
    <w:rsid w:val="005F5FF9"/>
    <w:rsid w:val="00600A96"/>
    <w:rsid w:val="00600D0D"/>
    <w:rsid w:val="006021F1"/>
    <w:rsid w:val="00602D86"/>
    <w:rsid w:val="00603F7F"/>
    <w:rsid w:val="00606A2F"/>
    <w:rsid w:val="00607822"/>
    <w:rsid w:val="00610429"/>
    <w:rsid w:val="00613B9D"/>
    <w:rsid w:val="00617C85"/>
    <w:rsid w:val="00620229"/>
    <w:rsid w:val="00620EDB"/>
    <w:rsid w:val="00621A7D"/>
    <w:rsid w:val="00623C99"/>
    <w:rsid w:val="00626A69"/>
    <w:rsid w:val="00636003"/>
    <w:rsid w:val="0064188F"/>
    <w:rsid w:val="006423ED"/>
    <w:rsid w:val="006432B5"/>
    <w:rsid w:val="006436C3"/>
    <w:rsid w:val="00645A4A"/>
    <w:rsid w:val="00650A1E"/>
    <w:rsid w:val="00651148"/>
    <w:rsid w:val="00651647"/>
    <w:rsid w:val="00655EA4"/>
    <w:rsid w:val="00655F54"/>
    <w:rsid w:val="00657120"/>
    <w:rsid w:val="00660B38"/>
    <w:rsid w:val="006645D6"/>
    <w:rsid w:val="00670BF6"/>
    <w:rsid w:val="0067121F"/>
    <w:rsid w:val="006716C5"/>
    <w:rsid w:val="00671BEA"/>
    <w:rsid w:val="00673BA8"/>
    <w:rsid w:val="00673D1C"/>
    <w:rsid w:val="00680106"/>
    <w:rsid w:val="00682A3C"/>
    <w:rsid w:val="006873A2"/>
    <w:rsid w:val="00687C6C"/>
    <w:rsid w:val="00687EB5"/>
    <w:rsid w:val="0069086D"/>
    <w:rsid w:val="0069288E"/>
    <w:rsid w:val="006945ED"/>
    <w:rsid w:val="00694CD1"/>
    <w:rsid w:val="006952B3"/>
    <w:rsid w:val="006966B2"/>
    <w:rsid w:val="00696F8D"/>
    <w:rsid w:val="006A2C13"/>
    <w:rsid w:val="006A3172"/>
    <w:rsid w:val="006A3C2E"/>
    <w:rsid w:val="006A435E"/>
    <w:rsid w:val="006A4915"/>
    <w:rsid w:val="006A4FCB"/>
    <w:rsid w:val="006A6C60"/>
    <w:rsid w:val="006A72CD"/>
    <w:rsid w:val="006A7D59"/>
    <w:rsid w:val="006A7EAB"/>
    <w:rsid w:val="006B324C"/>
    <w:rsid w:val="006C30F0"/>
    <w:rsid w:val="006C71D9"/>
    <w:rsid w:val="006D0808"/>
    <w:rsid w:val="006D490A"/>
    <w:rsid w:val="006D4D40"/>
    <w:rsid w:val="006E1B8B"/>
    <w:rsid w:val="006E579F"/>
    <w:rsid w:val="006F159E"/>
    <w:rsid w:val="006F1CE4"/>
    <w:rsid w:val="006F4526"/>
    <w:rsid w:val="006F6598"/>
    <w:rsid w:val="00703B52"/>
    <w:rsid w:val="00704EFD"/>
    <w:rsid w:val="007060FE"/>
    <w:rsid w:val="007079CD"/>
    <w:rsid w:val="00713CE6"/>
    <w:rsid w:val="00714866"/>
    <w:rsid w:val="00715811"/>
    <w:rsid w:val="00716CFF"/>
    <w:rsid w:val="0071707F"/>
    <w:rsid w:val="00721801"/>
    <w:rsid w:val="00721BB5"/>
    <w:rsid w:val="007226CB"/>
    <w:rsid w:val="007274DF"/>
    <w:rsid w:val="007314AC"/>
    <w:rsid w:val="00732DA2"/>
    <w:rsid w:val="00733562"/>
    <w:rsid w:val="0073393E"/>
    <w:rsid w:val="007339F2"/>
    <w:rsid w:val="007358D5"/>
    <w:rsid w:val="0073611B"/>
    <w:rsid w:val="007366EF"/>
    <w:rsid w:val="00736F10"/>
    <w:rsid w:val="00741890"/>
    <w:rsid w:val="00742784"/>
    <w:rsid w:val="00742D20"/>
    <w:rsid w:val="00747E15"/>
    <w:rsid w:val="00751D4E"/>
    <w:rsid w:val="00752F4B"/>
    <w:rsid w:val="007534A0"/>
    <w:rsid w:val="0075370A"/>
    <w:rsid w:val="007556C6"/>
    <w:rsid w:val="00757A1A"/>
    <w:rsid w:val="0076165B"/>
    <w:rsid w:val="007619D2"/>
    <w:rsid w:val="00763B43"/>
    <w:rsid w:val="0076449A"/>
    <w:rsid w:val="0076564A"/>
    <w:rsid w:val="0076584F"/>
    <w:rsid w:val="00765BBD"/>
    <w:rsid w:val="00766A63"/>
    <w:rsid w:val="00767CB1"/>
    <w:rsid w:val="00767FA4"/>
    <w:rsid w:val="007709BD"/>
    <w:rsid w:val="00770A86"/>
    <w:rsid w:val="00771111"/>
    <w:rsid w:val="00771479"/>
    <w:rsid w:val="007721DA"/>
    <w:rsid w:val="00774039"/>
    <w:rsid w:val="007742F9"/>
    <w:rsid w:val="00777955"/>
    <w:rsid w:val="007810E7"/>
    <w:rsid w:val="007824DD"/>
    <w:rsid w:val="00782877"/>
    <w:rsid w:val="007838CE"/>
    <w:rsid w:val="0078423A"/>
    <w:rsid w:val="007861A9"/>
    <w:rsid w:val="007865F6"/>
    <w:rsid w:val="00787B85"/>
    <w:rsid w:val="007915F0"/>
    <w:rsid w:val="00791EBD"/>
    <w:rsid w:val="00792F40"/>
    <w:rsid w:val="0079380C"/>
    <w:rsid w:val="00793BB2"/>
    <w:rsid w:val="007963F4"/>
    <w:rsid w:val="00797FCE"/>
    <w:rsid w:val="007A044D"/>
    <w:rsid w:val="007A204F"/>
    <w:rsid w:val="007A4C92"/>
    <w:rsid w:val="007A570D"/>
    <w:rsid w:val="007A6A9E"/>
    <w:rsid w:val="007B1776"/>
    <w:rsid w:val="007B21C2"/>
    <w:rsid w:val="007B57FE"/>
    <w:rsid w:val="007C3B31"/>
    <w:rsid w:val="007C5945"/>
    <w:rsid w:val="007D02B2"/>
    <w:rsid w:val="007D1E61"/>
    <w:rsid w:val="007D2E4B"/>
    <w:rsid w:val="007D5201"/>
    <w:rsid w:val="007D5854"/>
    <w:rsid w:val="007D651C"/>
    <w:rsid w:val="007D7E45"/>
    <w:rsid w:val="007E032C"/>
    <w:rsid w:val="007E27CB"/>
    <w:rsid w:val="007E3329"/>
    <w:rsid w:val="007E36FF"/>
    <w:rsid w:val="007F287E"/>
    <w:rsid w:val="007F7957"/>
    <w:rsid w:val="00800460"/>
    <w:rsid w:val="00800A69"/>
    <w:rsid w:val="0080541F"/>
    <w:rsid w:val="00805C6E"/>
    <w:rsid w:val="00807C70"/>
    <w:rsid w:val="00807E50"/>
    <w:rsid w:val="008122C6"/>
    <w:rsid w:val="008142E3"/>
    <w:rsid w:val="008204A2"/>
    <w:rsid w:val="00821C57"/>
    <w:rsid w:val="008224C4"/>
    <w:rsid w:val="00823C9B"/>
    <w:rsid w:val="00823F8A"/>
    <w:rsid w:val="008260C1"/>
    <w:rsid w:val="00826467"/>
    <w:rsid w:val="00826658"/>
    <w:rsid w:val="00831B0B"/>
    <w:rsid w:val="00832455"/>
    <w:rsid w:val="008350B5"/>
    <w:rsid w:val="00835E3E"/>
    <w:rsid w:val="00840DF2"/>
    <w:rsid w:val="00843BF4"/>
    <w:rsid w:val="00846199"/>
    <w:rsid w:val="0084689A"/>
    <w:rsid w:val="00847596"/>
    <w:rsid w:val="00850C87"/>
    <w:rsid w:val="00852E0D"/>
    <w:rsid w:val="008543CC"/>
    <w:rsid w:val="008557E9"/>
    <w:rsid w:val="00855AB1"/>
    <w:rsid w:val="008565C5"/>
    <w:rsid w:val="0086025C"/>
    <w:rsid w:val="008607DC"/>
    <w:rsid w:val="00860F81"/>
    <w:rsid w:val="00864D37"/>
    <w:rsid w:val="008656F5"/>
    <w:rsid w:val="008658EF"/>
    <w:rsid w:val="0086592C"/>
    <w:rsid w:val="0086692F"/>
    <w:rsid w:val="00867E9D"/>
    <w:rsid w:val="00876241"/>
    <w:rsid w:val="0087683D"/>
    <w:rsid w:val="00884FAF"/>
    <w:rsid w:val="00887A31"/>
    <w:rsid w:val="00887AC6"/>
    <w:rsid w:val="0089567E"/>
    <w:rsid w:val="00897218"/>
    <w:rsid w:val="008A212D"/>
    <w:rsid w:val="008A3CFA"/>
    <w:rsid w:val="008A3DAE"/>
    <w:rsid w:val="008A58C7"/>
    <w:rsid w:val="008A5BB3"/>
    <w:rsid w:val="008A69BB"/>
    <w:rsid w:val="008A7096"/>
    <w:rsid w:val="008B137F"/>
    <w:rsid w:val="008B3D59"/>
    <w:rsid w:val="008B3DFC"/>
    <w:rsid w:val="008B4E7C"/>
    <w:rsid w:val="008B54D2"/>
    <w:rsid w:val="008B5BAD"/>
    <w:rsid w:val="008B6534"/>
    <w:rsid w:val="008C2CEE"/>
    <w:rsid w:val="008C47CD"/>
    <w:rsid w:val="008C49FD"/>
    <w:rsid w:val="008C5C82"/>
    <w:rsid w:val="008C68E2"/>
    <w:rsid w:val="008C7B3E"/>
    <w:rsid w:val="008D1F2F"/>
    <w:rsid w:val="008D2136"/>
    <w:rsid w:val="008D6684"/>
    <w:rsid w:val="008D70F2"/>
    <w:rsid w:val="008E07F1"/>
    <w:rsid w:val="008E3A6D"/>
    <w:rsid w:val="008F0006"/>
    <w:rsid w:val="008F4D5E"/>
    <w:rsid w:val="008F569F"/>
    <w:rsid w:val="008F78C2"/>
    <w:rsid w:val="0090162C"/>
    <w:rsid w:val="00902C45"/>
    <w:rsid w:val="00906AC4"/>
    <w:rsid w:val="00911C5F"/>
    <w:rsid w:val="00911D8C"/>
    <w:rsid w:val="009133FC"/>
    <w:rsid w:val="009139A9"/>
    <w:rsid w:val="009161FC"/>
    <w:rsid w:val="00917448"/>
    <w:rsid w:val="00917BE6"/>
    <w:rsid w:val="0092165C"/>
    <w:rsid w:val="0092203E"/>
    <w:rsid w:val="00922340"/>
    <w:rsid w:val="00925C98"/>
    <w:rsid w:val="00927F57"/>
    <w:rsid w:val="0093031A"/>
    <w:rsid w:val="0093037E"/>
    <w:rsid w:val="00930452"/>
    <w:rsid w:val="009317D4"/>
    <w:rsid w:val="00934CC1"/>
    <w:rsid w:val="009358B0"/>
    <w:rsid w:val="00935E4A"/>
    <w:rsid w:val="00937335"/>
    <w:rsid w:val="009412B3"/>
    <w:rsid w:val="009424A1"/>
    <w:rsid w:val="00942816"/>
    <w:rsid w:val="00944D26"/>
    <w:rsid w:val="0094505F"/>
    <w:rsid w:val="00946CDF"/>
    <w:rsid w:val="00946DE0"/>
    <w:rsid w:val="0095766C"/>
    <w:rsid w:val="00961A85"/>
    <w:rsid w:val="0096401D"/>
    <w:rsid w:val="00964023"/>
    <w:rsid w:val="00965A14"/>
    <w:rsid w:val="0096669B"/>
    <w:rsid w:val="00967415"/>
    <w:rsid w:val="009737B8"/>
    <w:rsid w:val="00974363"/>
    <w:rsid w:val="00982156"/>
    <w:rsid w:val="0098258C"/>
    <w:rsid w:val="00982D5A"/>
    <w:rsid w:val="00983436"/>
    <w:rsid w:val="0098492C"/>
    <w:rsid w:val="00985CA6"/>
    <w:rsid w:val="00986D0C"/>
    <w:rsid w:val="00986E7C"/>
    <w:rsid w:val="009876FC"/>
    <w:rsid w:val="00987CB1"/>
    <w:rsid w:val="0099270E"/>
    <w:rsid w:val="0099729C"/>
    <w:rsid w:val="009975DC"/>
    <w:rsid w:val="00997E78"/>
    <w:rsid w:val="00997EA3"/>
    <w:rsid w:val="009A2FE7"/>
    <w:rsid w:val="009A5BB2"/>
    <w:rsid w:val="009A7751"/>
    <w:rsid w:val="009B19F8"/>
    <w:rsid w:val="009B393F"/>
    <w:rsid w:val="009B58FE"/>
    <w:rsid w:val="009B654E"/>
    <w:rsid w:val="009B76BB"/>
    <w:rsid w:val="009C02FA"/>
    <w:rsid w:val="009C317D"/>
    <w:rsid w:val="009C4A58"/>
    <w:rsid w:val="009C55A9"/>
    <w:rsid w:val="009C5E92"/>
    <w:rsid w:val="009C7383"/>
    <w:rsid w:val="009C7480"/>
    <w:rsid w:val="009C7E46"/>
    <w:rsid w:val="009D21D7"/>
    <w:rsid w:val="009D3E6F"/>
    <w:rsid w:val="009D4B26"/>
    <w:rsid w:val="009D5EFA"/>
    <w:rsid w:val="009D60EA"/>
    <w:rsid w:val="009E1054"/>
    <w:rsid w:val="009E68F1"/>
    <w:rsid w:val="009F067E"/>
    <w:rsid w:val="009F2F39"/>
    <w:rsid w:val="009F37FE"/>
    <w:rsid w:val="009F6F0E"/>
    <w:rsid w:val="00A003DE"/>
    <w:rsid w:val="00A033D9"/>
    <w:rsid w:val="00A04A3D"/>
    <w:rsid w:val="00A051DA"/>
    <w:rsid w:val="00A06A8F"/>
    <w:rsid w:val="00A0718A"/>
    <w:rsid w:val="00A1469F"/>
    <w:rsid w:val="00A1502D"/>
    <w:rsid w:val="00A17446"/>
    <w:rsid w:val="00A222A8"/>
    <w:rsid w:val="00A22BEB"/>
    <w:rsid w:val="00A25D86"/>
    <w:rsid w:val="00A26021"/>
    <w:rsid w:val="00A27298"/>
    <w:rsid w:val="00A3172D"/>
    <w:rsid w:val="00A31F1A"/>
    <w:rsid w:val="00A3207C"/>
    <w:rsid w:val="00A32567"/>
    <w:rsid w:val="00A32820"/>
    <w:rsid w:val="00A34BE9"/>
    <w:rsid w:val="00A36623"/>
    <w:rsid w:val="00A3729D"/>
    <w:rsid w:val="00A37950"/>
    <w:rsid w:val="00A40BF0"/>
    <w:rsid w:val="00A41C89"/>
    <w:rsid w:val="00A44EC9"/>
    <w:rsid w:val="00A45F5F"/>
    <w:rsid w:val="00A53CE6"/>
    <w:rsid w:val="00A54F95"/>
    <w:rsid w:val="00A55D33"/>
    <w:rsid w:val="00A62421"/>
    <w:rsid w:val="00A63C1A"/>
    <w:rsid w:val="00A66D08"/>
    <w:rsid w:val="00A6755C"/>
    <w:rsid w:val="00A67B94"/>
    <w:rsid w:val="00A70542"/>
    <w:rsid w:val="00A71610"/>
    <w:rsid w:val="00A7247C"/>
    <w:rsid w:val="00A747BD"/>
    <w:rsid w:val="00A74ED6"/>
    <w:rsid w:val="00A756C3"/>
    <w:rsid w:val="00A84121"/>
    <w:rsid w:val="00A85E8C"/>
    <w:rsid w:val="00A86966"/>
    <w:rsid w:val="00A92249"/>
    <w:rsid w:val="00A963AA"/>
    <w:rsid w:val="00AA0B53"/>
    <w:rsid w:val="00AA1071"/>
    <w:rsid w:val="00AA2A45"/>
    <w:rsid w:val="00AA3F72"/>
    <w:rsid w:val="00AA5013"/>
    <w:rsid w:val="00AA5B11"/>
    <w:rsid w:val="00AA6D7C"/>
    <w:rsid w:val="00AB06A2"/>
    <w:rsid w:val="00AB31E4"/>
    <w:rsid w:val="00AB516E"/>
    <w:rsid w:val="00AC13B5"/>
    <w:rsid w:val="00AC2247"/>
    <w:rsid w:val="00AC506F"/>
    <w:rsid w:val="00AC5A9C"/>
    <w:rsid w:val="00AD1557"/>
    <w:rsid w:val="00AD3187"/>
    <w:rsid w:val="00AD3D37"/>
    <w:rsid w:val="00AD50CB"/>
    <w:rsid w:val="00AD75E2"/>
    <w:rsid w:val="00AE1470"/>
    <w:rsid w:val="00AE2800"/>
    <w:rsid w:val="00AE3567"/>
    <w:rsid w:val="00AE4BD2"/>
    <w:rsid w:val="00AE53B6"/>
    <w:rsid w:val="00AE759D"/>
    <w:rsid w:val="00AE7E02"/>
    <w:rsid w:val="00AF0E40"/>
    <w:rsid w:val="00AF250D"/>
    <w:rsid w:val="00AF26E8"/>
    <w:rsid w:val="00AF3299"/>
    <w:rsid w:val="00AF5098"/>
    <w:rsid w:val="00AF5CA7"/>
    <w:rsid w:val="00AF660D"/>
    <w:rsid w:val="00AF66FE"/>
    <w:rsid w:val="00AF7009"/>
    <w:rsid w:val="00B00CFB"/>
    <w:rsid w:val="00B0435D"/>
    <w:rsid w:val="00B04415"/>
    <w:rsid w:val="00B04450"/>
    <w:rsid w:val="00B0502C"/>
    <w:rsid w:val="00B05FC0"/>
    <w:rsid w:val="00B1031F"/>
    <w:rsid w:val="00B14618"/>
    <w:rsid w:val="00B1462C"/>
    <w:rsid w:val="00B1563B"/>
    <w:rsid w:val="00B20472"/>
    <w:rsid w:val="00B205D8"/>
    <w:rsid w:val="00B20898"/>
    <w:rsid w:val="00B20D2B"/>
    <w:rsid w:val="00B236D2"/>
    <w:rsid w:val="00B23802"/>
    <w:rsid w:val="00B2399D"/>
    <w:rsid w:val="00B26642"/>
    <w:rsid w:val="00B27FB9"/>
    <w:rsid w:val="00B33F4F"/>
    <w:rsid w:val="00B3524B"/>
    <w:rsid w:val="00B37FB7"/>
    <w:rsid w:val="00B40419"/>
    <w:rsid w:val="00B40AF8"/>
    <w:rsid w:val="00B41D49"/>
    <w:rsid w:val="00B43310"/>
    <w:rsid w:val="00B43F5E"/>
    <w:rsid w:val="00B44B72"/>
    <w:rsid w:val="00B4584A"/>
    <w:rsid w:val="00B46A8F"/>
    <w:rsid w:val="00B479F4"/>
    <w:rsid w:val="00B502C5"/>
    <w:rsid w:val="00B5056A"/>
    <w:rsid w:val="00B53B25"/>
    <w:rsid w:val="00B54B97"/>
    <w:rsid w:val="00B61171"/>
    <w:rsid w:val="00B613A7"/>
    <w:rsid w:val="00B61468"/>
    <w:rsid w:val="00B61703"/>
    <w:rsid w:val="00B64778"/>
    <w:rsid w:val="00B7375F"/>
    <w:rsid w:val="00B74FC3"/>
    <w:rsid w:val="00B776A0"/>
    <w:rsid w:val="00B779E3"/>
    <w:rsid w:val="00B8111B"/>
    <w:rsid w:val="00B856F5"/>
    <w:rsid w:val="00B86816"/>
    <w:rsid w:val="00B87CFB"/>
    <w:rsid w:val="00B92E08"/>
    <w:rsid w:val="00B93E07"/>
    <w:rsid w:val="00B9427B"/>
    <w:rsid w:val="00B94441"/>
    <w:rsid w:val="00B9496F"/>
    <w:rsid w:val="00B94BDF"/>
    <w:rsid w:val="00B97CB8"/>
    <w:rsid w:val="00BA1235"/>
    <w:rsid w:val="00BA12B8"/>
    <w:rsid w:val="00BA1443"/>
    <w:rsid w:val="00BA2C27"/>
    <w:rsid w:val="00BA339F"/>
    <w:rsid w:val="00BA3511"/>
    <w:rsid w:val="00BA382B"/>
    <w:rsid w:val="00BA4C09"/>
    <w:rsid w:val="00BA4F02"/>
    <w:rsid w:val="00BA5155"/>
    <w:rsid w:val="00BA56EE"/>
    <w:rsid w:val="00BA7ADC"/>
    <w:rsid w:val="00BB0725"/>
    <w:rsid w:val="00BB172D"/>
    <w:rsid w:val="00BB1DE3"/>
    <w:rsid w:val="00BC19B6"/>
    <w:rsid w:val="00BC23A6"/>
    <w:rsid w:val="00BC2F13"/>
    <w:rsid w:val="00BC408C"/>
    <w:rsid w:val="00BC47A1"/>
    <w:rsid w:val="00BD10EE"/>
    <w:rsid w:val="00BD1144"/>
    <w:rsid w:val="00BD28A7"/>
    <w:rsid w:val="00BD336B"/>
    <w:rsid w:val="00BD501E"/>
    <w:rsid w:val="00BE0FBE"/>
    <w:rsid w:val="00BE1292"/>
    <w:rsid w:val="00BE1C9B"/>
    <w:rsid w:val="00BE35A3"/>
    <w:rsid w:val="00BE7A20"/>
    <w:rsid w:val="00BF0338"/>
    <w:rsid w:val="00BF0482"/>
    <w:rsid w:val="00BF0767"/>
    <w:rsid w:val="00BF09B3"/>
    <w:rsid w:val="00BF2573"/>
    <w:rsid w:val="00BF346D"/>
    <w:rsid w:val="00BF3A07"/>
    <w:rsid w:val="00BF3FDF"/>
    <w:rsid w:val="00BF5111"/>
    <w:rsid w:val="00BF5D02"/>
    <w:rsid w:val="00BF67D5"/>
    <w:rsid w:val="00BF7CD8"/>
    <w:rsid w:val="00C037EA"/>
    <w:rsid w:val="00C045AE"/>
    <w:rsid w:val="00C070DA"/>
    <w:rsid w:val="00C07D28"/>
    <w:rsid w:val="00C137D3"/>
    <w:rsid w:val="00C14828"/>
    <w:rsid w:val="00C14915"/>
    <w:rsid w:val="00C1563A"/>
    <w:rsid w:val="00C16269"/>
    <w:rsid w:val="00C17322"/>
    <w:rsid w:val="00C2333E"/>
    <w:rsid w:val="00C23CF5"/>
    <w:rsid w:val="00C31FA3"/>
    <w:rsid w:val="00C37771"/>
    <w:rsid w:val="00C4174B"/>
    <w:rsid w:val="00C439CE"/>
    <w:rsid w:val="00C4561B"/>
    <w:rsid w:val="00C45D7D"/>
    <w:rsid w:val="00C46F6A"/>
    <w:rsid w:val="00C470B8"/>
    <w:rsid w:val="00C50E7D"/>
    <w:rsid w:val="00C53CA3"/>
    <w:rsid w:val="00C54F3D"/>
    <w:rsid w:val="00C56D6C"/>
    <w:rsid w:val="00C56D94"/>
    <w:rsid w:val="00C6169A"/>
    <w:rsid w:val="00C63F3C"/>
    <w:rsid w:val="00C656F2"/>
    <w:rsid w:val="00C666C1"/>
    <w:rsid w:val="00C70837"/>
    <w:rsid w:val="00C73B16"/>
    <w:rsid w:val="00C74CF7"/>
    <w:rsid w:val="00C761E5"/>
    <w:rsid w:val="00C802E3"/>
    <w:rsid w:val="00C84557"/>
    <w:rsid w:val="00C84A00"/>
    <w:rsid w:val="00C85EB5"/>
    <w:rsid w:val="00C864B6"/>
    <w:rsid w:val="00C86AE1"/>
    <w:rsid w:val="00C90D3C"/>
    <w:rsid w:val="00C9674A"/>
    <w:rsid w:val="00C9770B"/>
    <w:rsid w:val="00C97B44"/>
    <w:rsid w:val="00CA1DDD"/>
    <w:rsid w:val="00CA36C5"/>
    <w:rsid w:val="00CA3CBD"/>
    <w:rsid w:val="00CA409A"/>
    <w:rsid w:val="00CA5731"/>
    <w:rsid w:val="00CB0A8D"/>
    <w:rsid w:val="00CB1A78"/>
    <w:rsid w:val="00CB31CD"/>
    <w:rsid w:val="00CB3408"/>
    <w:rsid w:val="00CB4992"/>
    <w:rsid w:val="00CB6794"/>
    <w:rsid w:val="00CC00CD"/>
    <w:rsid w:val="00CC08EE"/>
    <w:rsid w:val="00CC27AE"/>
    <w:rsid w:val="00CC3A3F"/>
    <w:rsid w:val="00CC4EC3"/>
    <w:rsid w:val="00CC5E97"/>
    <w:rsid w:val="00CD7873"/>
    <w:rsid w:val="00CE788B"/>
    <w:rsid w:val="00CE7D9C"/>
    <w:rsid w:val="00CE7EFD"/>
    <w:rsid w:val="00CF0730"/>
    <w:rsid w:val="00CF5ED7"/>
    <w:rsid w:val="00CF6915"/>
    <w:rsid w:val="00CF6FA0"/>
    <w:rsid w:val="00D018A3"/>
    <w:rsid w:val="00D01FA6"/>
    <w:rsid w:val="00D036AC"/>
    <w:rsid w:val="00D037F6"/>
    <w:rsid w:val="00D03860"/>
    <w:rsid w:val="00D03960"/>
    <w:rsid w:val="00D05AEB"/>
    <w:rsid w:val="00D10DFA"/>
    <w:rsid w:val="00D111F8"/>
    <w:rsid w:val="00D115F5"/>
    <w:rsid w:val="00D11A09"/>
    <w:rsid w:val="00D127AA"/>
    <w:rsid w:val="00D13733"/>
    <w:rsid w:val="00D13791"/>
    <w:rsid w:val="00D13819"/>
    <w:rsid w:val="00D15563"/>
    <w:rsid w:val="00D16AAC"/>
    <w:rsid w:val="00D20586"/>
    <w:rsid w:val="00D21F20"/>
    <w:rsid w:val="00D309F3"/>
    <w:rsid w:val="00D320FE"/>
    <w:rsid w:val="00D35624"/>
    <w:rsid w:val="00D363B7"/>
    <w:rsid w:val="00D363FD"/>
    <w:rsid w:val="00D3713A"/>
    <w:rsid w:val="00D408B1"/>
    <w:rsid w:val="00D40CE8"/>
    <w:rsid w:val="00D422FE"/>
    <w:rsid w:val="00D44BC9"/>
    <w:rsid w:val="00D44FB5"/>
    <w:rsid w:val="00D458A0"/>
    <w:rsid w:val="00D46789"/>
    <w:rsid w:val="00D46FE4"/>
    <w:rsid w:val="00D472EE"/>
    <w:rsid w:val="00D506A4"/>
    <w:rsid w:val="00D51D8E"/>
    <w:rsid w:val="00D521C7"/>
    <w:rsid w:val="00D52273"/>
    <w:rsid w:val="00D6153E"/>
    <w:rsid w:val="00D63892"/>
    <w:rsid w:val="00D642EB"/>
    <w:rsid w:val="00D73701"/>
    <w:rsid w:val="00D73742"/>
    <w:rsid w:val="00D74E8F"/>
    <w:rsid w:val="00D756E2"/>
    <w:rsid w:val="00D77B24"/>
    <w:rsid w:val="00D80024"/>
    <w:rsid w:val="00D8262E"/>
    <w:rsid w:val="00D83EB8"/>
    <w:rsid w:val="00D85E08"/>
    <w:rsid w:val="00D86D2E"/>
    <w:rsid w:val="00D87CB6"/>
    <w:rsid w:val="00D916F3"/>
    <w:rsid w:val="00D95BE1"/>
    <w:rsid w:val="00D9600D"/>
    <w:rsid w:val="00D97475"/>
    <w:rsid w:val="00D97631"/>
    <w:rsid w:val="00DA1045"/>
    <w:rsid w:val="00DA10A5"/>
    <w:rsid w:val="00DA1152"/>
    <w:rsid w:val="00DA1273"/>
    <w:rsid w:val="00DA28C2"/>
    <w:rsid w:val="00DB10AA"/>
    <w:rsid w:val="00DB4136"/>
    <w:rsid w:val="00DB4E4F"/>
    <w:rsid w:val="00DB7842"/>
    <w:rsid w:val="00DC00BA"/>
    <w:rsid w:val="00DC05DB"/>
    <w:rsid w:val="00DC1508"/>
    <w:rsid w:val="00DC3B70"/>
    <w:rsid w:val="00DC4978"/>
    <w:rsid w:val="00DC4D56"/>
    <w:rsid w:val="00DC5AE3"/>
    <w:rsid w:val="00DC70BD"/>
    <w:rsid w:val="00DD0AF8"/>
    <w:rsid w:val="00DD0B56"/>
    <w:rsid w:val="00DD209F"/>
    <w:rsid w:val="00DD24A0"/>
    <w:rsid w:val="00DD252E"/>
    <w:rsid w:val="00DD258A"/>
    <w:rsid w:val="00DD26D7"/>
    <w:rsid w:val="00DD53B7"/>
    <w:rsid w:val="00DD6290"/>
    <w:rsid w:val="00DD7A39"/>
    <w:rsid w:val="00DE13D7"/>
    <w:rsid w:val="00DE172D"/>
    <w:rsid w:val="00DE66BC"/>
    <w:rsid w:val="00DE6713"/>
    <w:rsid w:val="00DE68E3"/>
    <w:rsid w:val="00DF0A4F"/>
    <w:rsid w:val="00DF2916"/>
    <w:rsid w:val="00DF3F71"/>
    <w:rsid w:val="00DF6A6D"/>
    <w:rsid w:val="00DF7620"/>
    <w:rsid w:val="00E01A3B"/>
    <w:rsid w:val="00E024C1"/>
    <w:rsid w:val="00E035AA"/>
    <w:rsid w:val="00E0433F"/>
    <w:rsid w:val="00E064CD"/>
    <w:rsid w:val="00E075DE"/>
    <w:rsid w:val="00E11879"/>
    <w:rsid w:val="00E141F0"/>
    <w:rsid w:val="00E1518C"/>
    <w:rsid w:val="00E1617D"/>
    <w:rsid w:val="00E17059"/>
    <w:rsid w:val="00E177EA"/>
    <w:rsid w:val="00E20375"/>
    <w:rsid w:val="00E206C5"/>
    <w:rsid w:val="00E21A57"/>
    <w:rsid w:val="00E2233B"/>
    <w:rsid w:val="00E22CA6"/>
    <w:rsid w:val="00E23A13"/>
    <w:rsid w:val="00E26419"/>
    <w:rsid w:val="00E26999"/>
    <w:rsid w:val="00E31ECB"/>
    <w:rsid w:val="00E33AA5"/>
    <w:rsid w:val="00E342A9"/>
    <w:rsid w:val="00E3479A"/>
    <w:rsid w:val="00E36249"/>
    <w:rsid w:val="00E37666"/>
    <w:rsid w:val="00E40831"/>
    <w:rsid w:val="00E4243A"/>
    <w:rsid w:val="00E435C0"/>
    <w:rsid w:val="00E45386"/>
    <w:rsid w:val="00E45A29"/>
    <w:rsid w:val="00E55485"/>
    <w:rsid w:val="00E57A35"/>
    <w:rsid w:val="00E6003E"/>
    <w:rsid w:val="00E60F64"/>
    <w:rsid w:val="00E65186"/>
    <w:rsid w:val="00E65556"/>
    <w:rsid w:val="00E6614D"/>
    <w:rsid w:val="00E67B93"/>
    <w:rsid w:val="00E71FCE"/>
    <w:rsid w:val="00E752B1"/>
    <w:rsid w:val="00E76F0D"/>
    <w:rsid w:val="00E7717B"/>
    <w:rsid w:val="00E8074D"/>
    <w:rsid w:val="00E811D0"/>
    <w:rsid w:val="00E8341C"/>
    <w:rsid w:val="00E834A1"/>
    <w:rsid w:val="00E870F9"/>
    <w:rsid w:val="00E8792B"/>
    <w:rsid w:val="00E87969"/>
    <w:rsid w:val="00E916E6"/>
    <w:rsid w:val="00E91AEE"/>
    <w:rsid w:val="00E92877"/>
    <w:rsid w:val="00E93719"/>
    <w:rsid w:val="00E962EC"/>
    <w:rsid w:val="00EA103C"/>
    <w:rsid w:val="00EA66D6"/>
    <w:rsid w:val="00EA7070"/>
    <w:rsid w:val="00EA7F94"/>
    <w:rsid w:val="00EB160A"/>
    <w:rsid w:val="00EB4BC2"/>
    <w:rsid w:val="00EB6589"/>
    <w:rsid w:val="00EC52C4"/>
    <w:rsid w:val="00EC5F33"/>
    <w:rsid w:val="00ED0D95"/>
    <w:rsid w:val="00ED1F6A"/>
    <w:rsid w:val="00ED28C8"/>
    <w:rsid w:val="00ED2B0D"/>
    <w:rsid w:val="00ED43B9"/>
    <w:rsid w:val="00ED50A7"/>
    <w:rsid w:val="00ED5663"/>
    <w:rsid w:val="00ED5FB0"/>
    <w:rsid w:val="00ED605A"/>
    <w:rsid w:val="00ED7DAA"/>
    <w:rsid w:val="00EE15B3"/>
    <w:rsid w:val="00EE4727"/>
    <w:rsid w:val="00EE50ED"/>
    <w:rsid w:val="00EF0423"/>
    <w:rsid w:val="00EF0951"/>
    <w:rsid w:val="00EF3752"/>
    <w:rsid w:val="00EF44A5"/>
    <w:rsid w:val="00EF6D5F"/>
    <w:rsid w:val="00F02C14"/>
    <w:rsid w:val="00F03E74"/>
    <w:rsid w:val="00F06F09"/>
    <w:rsid w:val="00F07352"/>
    <w:rsid w:val="00F07847"/>
    <w:rsid w:val="00F110C1"/>
    <w:rsid w:val="00F12416"/>
    <w:rsid w:val="00F14DAB"/>
    <w:rsid w:val="00F20039"/>
    <w:rsid w:val="00F25868"/>
    <w:rsid w:val="00F303C5"/>
    <w:rsid w:val="00F30587"/>
    <w:rsid w:val="00F33064"/>
    <w:rsid w:val="00F33783"/>
    <w:rsid w:val="00F347C5"/>
    <w:rsid w:val="00F355B9"/>
    <w:rsid w:val="00F35632"/>
    <w:rsid w:val="00F36877"/>
    <w:rsid w:val="00F36C91"/>
    <w:rsid w:val="00F43663"/>
    <w:rsid w:val="00F4729B"/>
    <w:rsid w:val="00F52D6E"/>
    <w:rsid w:val="00F534E0"/>
    <w:rsid w:val="00F5674B"/>
    <w:rsid w:val="00F6076B"/>
    <w:rsid w:val="00F62232"/>
    <w:rsid w:val="00F65196"/>
    <w:rsid w:val="00F658DB"/>
    <w:rsid w:val="00F67232"/>
    <w:rsid w:val="00F715D9"/>
    <w:rsid w:val="00F71E10"/>
    <w:rsid w:val="00F733A0"/>
    <w:rsid w:val="00F739E6"/>
    <w:rsid w:val="00F742A7"/>
    <w:rsid w:val="00F771DC"/>
    <w:rsid w:val="00F80097"/>
    <w:rsid w:val="00F802B4"/>
    <w:rsid w:val="00F831BE"/>
    <w:rsid w:val="00F83D2D"/>
    <w:rsid w:val="00F84E49"/>
    <w:rsid w:val="00F8523F"/>
    <w:rsid w:val="00F85602"/>
    <w:rsid w:val="00F85E11"/>
    <w:rsid w:val="00F86AE6"/>
    <w:rsid w:val="00F86ECB"/>
    <w:rsid w:val="00F90760"/>
    <w:rsid w:val="00F92E7B"/>
    <w:rsid w:val="00F92E84"/>
    <w:rsid w:val="00F93EC9"/>
    <w:rsid w:val="00F96BDD"/>
    <w:rsid w:val="00F97C08"/>
    <w:rsid w:val="00FA1039"/>
    <w:rsid w:val="00FA2369"/>
    <w:rsid w:val="00FA3D28"/>
    <w:rsid w:val="00FA3E92"/>
    <w:rsid w:val="00FA63A7"/>
    <w:rsid w:val="00FA7930"/>
    <w:rsid w:val="00FB023B"/>
    <w:rsid w:val="00FB0633"/>
    <w:rsid w:val="00FB4C5B"/>
    <w:rsid w:val="00FB65A6"/>
    <w:rsid w:val="00FB7858"/>
    <w:rsid w:val="00FB7D3B"/>
    <w:rsid w:val="00FB7DBC"/>
    <w:rsid w:val="00FC19CB"/>
    <w:rsid w:val="00FC2F2C"/>
    <w:rsid w:val="00FC3FC1"/>
    <w:rsid w:val="00FC411C"/>
    <w:rsid w:val="00FC47CC"/>
    <w:rsid w:val="00FC48F9"/>
    <w:rsid w:val="00FC4FC1"/>
    <w:rsid w:val="00FC75CC"/>
    <w:rsid w:val="00FD1827"/>
    <w:rsid w:val="00FD3CB4"/>
    <w:rsid w:val="00FD595E"/>
    <w:rsid w:val="00FE2875"/>
    <w:rsid w:val="00FF108E"/>
    <w:rsid w:val="00FF11C0"/>
    <w:rsid w:val="00FF1419"/>
    <w:rsid w:val="00FF70A0"/>
    <w:rsid w:val="00FF7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F8E215"/>
  <w15:chartTrackingRefBased/>
  <w15:docId w15:val="{13C6DC82-E00B-0245-8E4A-310CB1C6E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7446"/>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01CC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446"/>
    <w:pPr>
      <w:ind w:left="720"/>
      <w:contextualSpacing/>
    </w:pPr>
  </w:style>
  <w:style w:type="paragraph" w:styleId="Caption">
    <w:name w:val="caption"/>
    <w:basedOn w:val="Normal"/>
    <w:next w:val="Normal"/>
    <w:uiPriority w:val="35"/>
    <w:unhideWhenUsed/>
    <w:qFormat/>
    <w:rsid w:val="00887AC6"/>
    <w:pPr>
      <w:spacing w:after="200"/>
    </w:pPr>
    <w:rPr>
      <w:i/>
      <w:iCs/>
      <w:color w:val="44546A" w:themeColor="text2"/>
      <w:sz w:val="18"/>
      <w:szCs w:val="18"/>
    </w:rPr>
  </w:style>
  <w:style w:type="character" w:customStyle="1" w:styleId="Heading1Char">
    <w:name w:val="Heading 1 Char"/>
    <w:basedOn w:val="DefaultParagraphFont"/>
    <w:link w:val="Heading1"/>
    <w:uiPriority w:val="9"/>
    <w:rsid w:val="00501CC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01CC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01CC5"/>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501CC5"/>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01CC5"/>
    <w:pPr>
      <w:ind w:left="400"/>
    </w:pPr>
    <w:rPr>
      <w:rFonts w:asciiTheme="minorHAnsi" w:hAnsiTheme="minorHAnsi" w:cstheme="minorHAnsi"/>
    </w:rPr>
  </w:style>
  <w:style w:type="paragraph" w:styleId="TOC4">
    <w:name w:val="toc 4"/>
    <w:basedOn w:val="Normal"/>
    <w:next w:val="Normal"/>
    <w:autoRedefine/>
    <w:uiPriority w:val="39"/>
    <w:semiHidden/>
    <w:unhideWhenUsed/>
    <w:rsid w:val="00501CC5"/>
    <w:pPr>
      <w:ind w:left="600"/>
    </w:pPr>
    <w:rPr>
      <w:rFonts w:asciiTheme="minorHAnsi" w:hAnsiTheme="minorHAnsi" w:cstheme="minorHAnsi"/>
    </w:rPr>
  </w:style>
  <w:style w:type="paragraph" w:styleId="TOC5">
    <w:name w:val="toc 5"/>
    <w:basedOn w:val="Normal"/>
    <w:next w:val="Normal"/>
    <w:autoRedefine/>
    <w:uiPriority w:val="39"/>
    <w:semiHidden/>
    <w:unhideWhenUsed/>
    <w:rsid w:val="00501CC5"/>
    <w:pPr>
      <w:ind w:left="800"/>
    </w:pPr>
    <w:rPr>
      <w:rFonts w:asciiTheme="minorHAnsi" w:hAnsiTheme="minorHAnsi" w:cstheme="minorHAnsi"/>
    </w:rPr>
  </w:style>
  <w:style w:type="paragraph" w:styleId="TOC6">
    <w:name w:val="toc 6"/>
    <w:basedOn w:val="Normal"/>
    <w:next w:val="Normal"/>
    <w:autoRedefine/>
    <w:uiPriority w:val="39"/>
    <w:semiHidden/>
    <w:unhideWhenUsed/>
    <w:rsid w:val="00501CC5"/>
    <w:pPr>
      <w:ind w:left="1000"/>
    </w:pPr>
    <w:rPr>
      <w:rFonts w:asciiTheme="minorHAnsi" w:hAnsiTheme="minorHAnsi" w:cstheme="minorHAnsi"/>
    </w:rPr>
  </w:style>
  <w:style w:type="paragraph" w:styleId="TOC7">
    <w:name w:val="toc 7"/>
    <w:basedOn w:val="Normal"/>
    <w:next w:val="Normal"/>
    <w:autoRedefine/>
    <w:uiPriority w:val="39"/>
    <w:semiHidden/>
    <w:unhideWhenUsed/>
    <w:rsid w:val="00501CC5"/>
    <w:pPr>
      <w:ind w:left="1200"/>
    </w:pPr>
    <w:rPr>
      <w:rFonts w:asciiTheme="minorHAnsi" w:hAnsiTheme="minorHAnsi" w:cstheme="minorHAnsi"/>
    </w:rPr>
  </w:style>
  <w:style w:type="paragraph" w:styleId="TOC8">
    <w:name w:val="toc 8"/>
    <w:basedOn w:val="Normal"/>
    <w:next w:val="Normal"/>
    <w:autoRedefine/>
    <w:uiPriority w:val="39"/>
    <w:semiHidden/>
    <w:unhideWhenUsed/>
    <w:rsid w:val="00501CC5"/>
    <w:pPr>
      <w:ind w:left="1400"/>
    </w:pPr>
    <w:rPr>
      <w:rFonts w:asciiTheme="minorHAnsi" w:hAnsiTheme="minorHAnsi" w:cstheme="minorHAnsi"/>
    </w:rPr>
  </w:style>
  <w:style w:type="paragraph" w:styleId="TOC9">
    <w:name w:val="toc 9"/>
    <w:basedOn w:val="Normal"/>
    <w:next w:val="Normal"/>
    <w:autoRedefine/>
    <w:uiPriority w:val="39"/>
    <w:semiHidden/>
    <w:unhideWhenUsed/>
    <w:rsid w:val="00501CC5"/>
    <w:pPr>
      <w:ind w:left="1600"/>
    </w:pPr>
    <w:rPr>
      <w:rFonts w:asciiTheme="minorHAnsi" w:hAnsiTheme="minorHAnsi" w:cstheme="minorHAnsi"/>
    </w:rPr>
  </w:style>
  <w:style w:type="character" w:styleId="Hyperlink">
    <w:name w:val="Hyperlink"/>
    <w:basedOn w:val="DefaultParagraphFont"/>
    <w:uiPriority w:val="99"/>
    <w:unhideWhenUsed/>
    <w:rsid w:val="00792F40"/>
    <w:rPr>
      <w:color w:val="0563C1" w:themeColor="hyperlink"/>
      <w:u w:val="single"/>
    </w:rPr>
  </w:style>
  <w:style w:type="paragraph" w:styleId="Bibliography">
    <w:name w:val="Bibliography"/>
    <w:basedOn w:val="Normal"/>
    <w:next w:val="Normal"/>
    <w:uiPriority w:val="37"/>
    <w:unhideWhenUsed/>
    <w:rsid w:val="008C5C82"/>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DF6F41-53C5-1E41-BCF5-C36375007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1337</TotalTime>
  <Pages>10</Pages>
  <Words>5614</Words>
  <Characters>32000</Characters>
  <Application>Microsoft Office Word</Application>
  <DocSecurity>0</DocSecurity>
  <Lines>266</Lines>
  <Paragraphs>75</Paragraphs>
  <ScaleCrop>false</ScaleCrop>
  <Company/>
  <LinksUpToDate>false</LinksUpToDate>
  <CharactersWithSpaces>37539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Ashmead (1902167)</dc:creator>
  <cp:lastModifiedBy>Christopher Ashmead (1902167)</cp:lastModifiedBy>
  <cp:revision>1190</cp:revision>
  <cp:lastPrinted>2020-01-15T10:37:00Z</cp:lastPrinted>
  <dcterms:created xsi:type="dcterms:W3CDTF">2019-12-03T19:31:00Z</dcterms:created>
  <dcterms:modified xsi:type="dcterms:W3CDTF">2020-01-15T19:12:00Z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id="EjrCmA6k"/&gt;&lt;style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