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EB06CE" w14:textId="77777777" w:rsidR="001B6ECE" w:rsidRDefault="001B6ECE" w:rsidP="0000432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7CFA6B3" w14:textId="77777777" w:rsidR="001B6ECE" w:rsidRDefault="001B6ECE" w:rsidP="0000432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699FE1A" w14:textId="77777777" w:rsidR="001B6ECE" w:rsidRDefault="001B6ECE" w:rsidP="0000432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073D7E7" w14:textId="77777777" w:rsidR="007B1CC4" w:rsidRDefault="007B1CC4" w:rsidP="0000432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FBB3C8E" w14:textId="202324AE" w:rsidR="00CD7F37" w:rsidRDefault="00004328" w:rsidP="0000432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Learning Log</w:t>
      </w:r>
      <w:r w:rsidR="00AB1CEA">
        <w:rPr>
          <w:rFonts w:ascii="Arial" w:hAnsi="Arial" w:cs="Arial"/>
          <w:b/>
          <w:bCs/>
          <w:sz w:val="32"/>
          <w:szCs w:val="32"/>
        </w:rPr>
        <w:t xml:space="preserve"> - </w:t>
      </w:r>
      <w:r w:rsidR="00B33F53">
        <w:rPr>
          <w:rFonts w:ascii="Arial" w:hAnsi="Arial" w:cs="Arial"/>
          <w:b/>
          <w:bCs/>
          <w:sz w:val="32"/>
          <w:szCs w:val="32"/>
        </w:rPr>
        <w:t>Mana</w:t>
      </w:r>
      <w:r w:rsidR="007B1CC4">
        <w:rPr>
          <w:rFonts w:ascii="Arial" w:hAnsi="Arial" w:cs="Arial"/>
          <w:b/>
          <w:bCs/>
          <w:sz w:val="32"/>
          <w:szCs w:val="32"/>
        </w:rPr>
        <w:t>ging Guest Service Operations</w:t>
      </w:r>
    </w:p>
    <w:p w14:paraId="481086F5" w14:textId="77777777" w:rsidR="00AB1CEA" w:rsidRDefault="00AB1CEA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9E8E482" w14:textId="77777777" w:rsidR="00AB1CEA" w:rsidRDefault="00AB1CEA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0DB8511" w14:textId="77777777" w:rsidR="00AB1CEA" w:rsidRDefault="00AB1CEA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0B60AB1" w14:textId="77777777" w:rsidR="00D81FBC" w:rsidRDefault="00D81FBC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B84E91E" w14:textId="77777777" w:rsidR="00AB1CEA" w:rsidRDefault="00AB1CEA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A437882" w14:textId="77777777" w:rsidR="00D81FBC" w:rsidRDefault="00D81FBC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B7B9A24" w14:textId="77777777" w:rsidR="00D81FBC" w:rsidRDefault="00D81FBC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BD1B1F2" w14:textId="77777777" w:rsidR="00D81FBC" w:rsidRDefault="00D81FBC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C9A5A5" w14:textId="1DB128D6" w:rsidR="00AB1CEA" w:rsidRPr="00626DD8" w:rsidRDefault="00C95BEC" w:rsidP="00AB1CEA">
      <w:pPr>
        <w:spacing w:line="360" w:lineRule="auto"/>
        <w:rPr>
          <w:rFonts w:ascii="Arial" w:hAnsi="Arial" w:cs="Arial"/>
          <w:sz w:val="24"/>
          <w:szCs w:val="24"/>
        </w:rPr>
      </w:pPr>
      <w:r w:rsidRPr="00626DD8">
        <w:rPr>
          <w:rFonts w:ascii="Arial" w:hAnsi="Arial" w:cs="Arial"/>
          <w:sz w:val="24"/>
          <w:szCs w:val="24"/>
        </w:rPr>
        <w:t>Student Name:</w:t>
      </w:r>
      <w:r w:rsidR="00626DD8">
        <w:rPr>
          <w:rFonts w:ascii="Arial" w:hAnsi="Arial" w:cs="Arial"/>
          <w:sz w:val="24"/>
          <w:szCs w:val="24"/>
        </w:rPr>
        <w:t xml:space="preserve"> Bianca Beatrice Matal</w:t>
      </w:r>
    </w:p>
    <w:p w14:paraId="2B25DA91" w14:textId="28921926" w:rsidR="00C95BEC" w:rsidRPr="00626DD8" w:rsidRDefault="00C95BEC" w:rsidP="00AB1CEA">
      <w:pPr>
        <w:spacing w:line="360" w:lineRule="auto"/>
        <w:rPr>
          <w:rFonts w:ascii="Arial" w:hAnsi="Arial" w:cs="Arial"/>
          <w:sz w:val="24"/>
          <w:szCs w:val="24"/>
        </w:rPr>
      </w:pPr>
      <w:r w:rsidRPr="00626DD8">
        <w:rPr>
          <w:rFonts w:ascii="Arial" w:hAnsi="Arial" w:cs="Arial"/>
          <w:sz w:val="24"/>
          <w:szCs w:val="24"/>
        </w:rPr>
        <w:t>Student ID:</w:t>
      </w:r>
      <w:r w:rsidR="00650577">
        <w:rPr>
          <w:rFonts w:ascii="Arial" w:hAnsi="Arial" w:cs="Arial"/>
          <w:sz w:val="24"/>
          <w:szCs w:val="24"/>
        </w:rPr>
        <w:t xml:space="preserve"> 2244785</w:t>
      </w:r>
    </w:p>
    <w:p w14:paraId="749DA560" w14:textId="62385DDB" w:rsidR="00C95BEC" w:rsidRPr="00626DD8" w:rsidRDefault="00626DD8" w:rsidP="00AB1CEA">
      <w:pPr>
        <w:spacing w:line="360" w:lineRule="auto"/>
        <w:rPr>
          <w:rFonts w:ascii="Arial" w:hAnsi="Arial" w:cs="Arial"/>
          <w:sz w:val="24"/>
          <w:szCs w:val="24"/>
        </w:rPr>
      </w:pPr>
      <w:r w:rsidRPr="00626DD8">
        <w:rPr>
          <w:rFonts w:ascii="Arial" w:hAnsi="Arial" w:cs="Arial"/>
          <w:sz w:val="24"/>
          <w:szCs w:val="24"/>
        </w:rPr>
        <w:t>Module Title and Code:</w:t>
      </w:r>
      <w:r w:rsidR="00B60296">
        <w:rPr>
          <w:rFonts w:ascii="Arial" w:hAnsi="Arial" w:cs="Arial"/>
          <w:sz w:val="24"/>
          <w:szCs w:val="24"/>
        </w:rPr>
        <w:t xml:space="preserve"> Ma</w:t>
      </w:r>
      <w:r w:rsidR="00EB73E5">
        <w:rPr>
          <w:rFonts w:ascii="Arial" w:hAnsi="Arial" w:cs="Arial"/>
          <w:sz w:val="24"/>
          <w:szCs w:val="24"/>
        </w:rPr>
        <w:t>naging Guest Service Operations BMIH</w:t>
      </w:r>
      <w:r w:rsidR="00F34DBB">
        <w:rPr>
          <w:rFonts w:ascii="Arial" w:hAnsi="Arial" w:cs="Arial"/>
          <w:sz w:val="24"/>
          <w:szCs w:val="24"/>
        </w:rPr>
        <w:t>6003</w:t>
      </w:r>
    </w:p>
    <w:p w14:paraId="37411D15" w14:textId="330E4EA4" w:rsidR="00626DD8" w:rsidRPr="00626DD8" w:rsidRDefault="00626DD8" w:rsidP="00AB1CEA">
      <w:pPr>
        <w:spacing w:line="360" w:lineRule="auto"/>
        <w:rPr>
          <w:rFonts w:ascii="Arial" w:hAnsi="Arial" w:cs="Arial"/>
          <w:sz w:val="24"/>
          <w:szCs w:val="24"/>
        </w:rPr>
      </w:pPr>
      <w:r w:rsidRPr="00626DD8">
        <w:rPr>
          <w:rFonts w:ascii="Arial" w:hAnsi="Arial" w:cs="Arial"/>
          <w:sz w:val="24"/>
          <w:szCs w:val="24"/>
        </w:rPr>
        <w:t>Lecturer’s Name:</w:t>
      </w:r>
      <w:r w:rsidR="00F34DBB">
        <w:rPr>
          <w:rFonts w:ascii="Arial" w:hAnsi="Arial" w:cs="Arial"/>
          <w:sz w:val="24"/>
          <w:szCs w:val="24"/>
        </w:rPr>
        <w:t xml:space="preserve"> Daniel Payne</w:t>
      </w:r>
    </w:p>
    <w:p w14:paraId="0ECBC418" w14:textId="68B0E3AC" w:rsidR="00626DD8" w:rsidRPr="00626DD8" w:rsidRDefault="00626DD8" w:rsidP="00AB1CEA">
      <w:pPr>
        <w:spacing w:line="360" w:lineRule="auto"/>
        <w:rPr>
          <w:rFonts w:ascii="Arial" w:hAnsi="Arial" w:cs="Arial"/>
          <w:sz w:val="24"/>
          <w:szCs w:val="24"/>
        </w:rPr>
      </w:pPr>
      <w:r w:rsidRPr="00626DD8">
        <w:rPr>
          <w:rFonts w:ascii="Arial" w:hAnsi="Arial" w:cs="Arial"/>
          <w:sz w:val="24"/>
          <w:szCs w:val="24"/>
        </w:rPr>
        <w:t>Wordcount:</w:t>
      </w:r>
      <w:r w:rsidR="007F62F3">
        <w:rPr>
          <w:rFonts w:ascii="Arial" w:hAnsi="Arial" w:cs="Arial"/>
          <w:sz w:val="24"/>
          <w:szCs w:val="24"/>
        </w:rPr>
        <w:t xml:space="preserve"> 13</w:t>
      </w:r>
      <w:r w:rsidR="00C01CD3">
        <w:rPr>
          <w:rFonts w:ascii="Arial" w:hAnsi="Arial" w:cs="Arial"/>
          <w:sz w:val="24"/>
          <w:szCs w:val="24"/>
        </w:rPr>
        <w:t>54</w:t>
      </w:r>
      <w:r w:rsidR="00A959B7">
        <w:rPr>
          <w:rFonts w:ascii="Arial" w:hAnsi="Arial" w:cs="Arial"/>
          <w:sz w:val="24"/>
          <w:szCs w:val="24"/>
        </w:rPr>
        <w:t xml:space="preserve"> Words</w:t>
      </w:r>
    </w:p>
    <w:p w14:paraId="3FD4F22C" w14:textId="77777777" w:rsidR="00AB1CEA" w:rsidRPr="00AB1CEA" w:rsidRDefault="00AB1CEA" w:rsidP="00AB1CE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B66713A" w14:textId="77777777" w:rsidR="00C212CA" w:rsidRDefault="00C212CA" w:rsidP="0000432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0D851F4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60A3E223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D07A08B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0BCBCA2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5A5B789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66D45874" w14:textId="77777777" w:rsidR="0081037C" w:rsidRDefault="0081037C" w:rsidP="0081037C">
      <w:pPr>
        <w:spacing w:line="360" w:lineRule="auto"/>
        <w:rPr>
          <w:rFonts w:ascii="Arial" w:hAnsi="Arial" w:cs="Arial"/>
          <w:sz w:val="24"/>
          <w:szCs w:val="24"/>
        </w:rPr>
      </w:pPr>
      <w:r w:rsidRPr="000938E9">
        <w:rPr>
          <w:rFonts w:ascii="Arial" w:hAnsi="Arial" w:cs="Arial"/>
          <w:sz w:val="24"/>
          <w:szCs w:val="24"/>
        </w:rPr>
        <w:t>AI DECLARATION:</w:t>
      </w:r>
    </w:p>
    <w:p w14:paraId="7B52407D" w14:textId="1E6CF235" w:rsidR="0081037C" w:rsidRDefault="0081037C" w:rsidP="008103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acknowledge the use of Grammarly (</w:t>
      </w:r>
      <w:hyperlink r:id="rId8" w:history="1">
        <w:r w:rsidRPr="003E7DD1">
          <w:rPr>
            <w:rStyle w:val="Hyperlink"/>
            <w:rFonts w:ascii="Arial" w:hAnsi="Arial" w:cs="Arial"/>
            <w:sz w:val="24"/>
            <w:szCs w:val="24"/>
          </w:rPr>
          <w:t>https://www.grammarly.com</w:t>
        </w:r>
      </w:hyperlink>
      <w:r>
        <w:rPr>
          <w:rFonts w:ascii="Arial" w:hAnsi="Arial" w:cs="Arial"/>
          <w:sz w:val="24"/>
          <w:szCs w:val="24"/>
        </w:rPr>
        <w:t>) on 11 November 2025 to check my whole work for grammatical mistakes and misspellings.</w:t>
      </w:r>
    </w:p>
    <w:p w14:paraId="1D810043" w14:textId="77777777" w:rsidR="0081037C" w:rsidRPr="000938E9" w:rsidRDefault="0081037C" w:rsidP="008103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confirm that I have not presented any AI generated text as my own work. I confirm I have copies of my draft, notes, and other resources I use before, and after the use of AI tools which I may be asked to provide in evidence.</w:t>
      </w:r>
    </w:p>
    <w:p w14:paraId="7D3DC32F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32F40D7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05DC0D6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FAAAA3F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79EC0A0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DDEE130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9E68E4F" w14:textId="77777777" w:rsidR="001B6ECE" w:rsidRDefault="001B6ECE" w:rsidP="001B6EC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D78AF6A" w14:textId="77777777" w:rsidR="00797903" w:rsidRDefault="00797903" w:rsidP="00797903"/>
    <w:p w14:paraId="0405766D" w14:textId="77777777" w:rsidR="00797903" w:rsidRDefault="00797903" w:rsidP="00797903"/>
    <w:p w14:paraId="757932A6" w14:textId="77777777" w:rsidR="000C40E8" w:rsidRDefault="000C40E8" w:rsidP="00797903"/>
    <w:p w14:paraId="1B2C4F4A" w14:textId="77777777" w:rsidR="000C40E8" w:rsidRDefault="000C40E8" w:rsidP="00797903"/>
    <w:p w14:paraId="79A10F87" w14:textId="77777777" w:rsidR="000C40E8" w:rsidRDefault="000C40E8" w:rsidP="00797903"/>
    <w:p w14:paraId="7CEB5EA2" w14:textId="77777777" w:rsidR="000C40E8" w:rsidRDefault="000C40E8" w:rsidP="00797903"/>
    <w:p w14:paraId="7B8D2172" w14:textId="77777777" w:rsidR="000C40E8" w:rsidRDefault="000C40E8" w:rsidP="00797903"/>
    <w:p w14:paraId="4027F474" w14:textId="77777777" w:rsidR="000C40E8" w:rsidRDefault="000C40E8" w:rsidP="00797903"/>
    <w:p w14:paraId="5F54BF1B" w14:textId="77777777" w:rsidR="00797903" w:rsidRDefault="00797903" w:rsidP="00797903"/>
    <w:p w14:paraId="5313F7E3" w14:textId="77777777" w:rsidR="00650577" w:rsidRDefault="00650577" w:rsidP="00797903"/>
    <w:p w14:paraId="0BD22C9C" w14:textId="77777777" w:rsidR="00650577" w:rsidRDefault="00650577" w:rsidP="00797903"/>
    <w:p w14:paraId="1ACB5AC7" w14:textId="77777777" w:rsidR="00650577" w:rsidRDefault="00650577" w:rsidP="00797903"/>
    <w:sdt>
      <w:sdtPr>
        <w:id w:val="133965736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ro-RO"/>
          <w14:ligatures w14:val="standardContextual"/>
        </w:rPr>
      </w:sdtEndPr>
      <w:sdtContent>
        <w:p w14:paraId="280A4D9B" w14:textId="4DE010AF" w:rsidR="00650577" w:rsidRPr="00650577" w:rsidRDefault="00650577" w:rsidP="00650577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650577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57129D6E" w14:textId="2177A276" w:rsidR="00650577" w:rsidRPr="00650577" w:rsidRDefault="006505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779808" w:history="1">
            <w:r w:rsidRPr="00650577">
              <w:rPr>
                <w:rStyle w:val="Hyperlink"/>
                <w:rFonts w:ascii="Arial" w:hAnsi="Arial" w:cs="Arial"/>
                <w:noProof/>
              </w:rPr>
              <w:t>Introd</w:t>
            </w:r>
            <w:r w:rsidRPr="00650577">
              <w:rPr>
                <w:rStyle w:val="Hyperlink"/>
                <w:rFonts w:ascii="Arial" w:hAnsi="Arial" w:cs="Arial"/>
                <w:noProof/>
              </w:rPr>
              <w:t>u</w:t>
            </w:r>
            <w:r w:rsidRPr="00650577">
              <w:rPr>
                <w:rStyle w:val="Hyperlink"/>
                <w:rFonts w:ascii="Arial" w:hAnsi="Arial" w:cs="Arial"/>
                <w:noProof/>
              </w:rPr>
              <w:t>c</w:t>
            </w:r>
            <w:r w:rsidRPr="00650577">
              <w:rPr>
                <w:rStyle w:val="Hyperlink"/>
                <w:rFonts w:ascii="Arial" w:hAnsi="Arial" w:cs="Arial"/>
                <w:noProof/>
              </w:rPr>
              <w:t>tion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_Toc213779808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4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002E73C9" w14:textId="71D2AFA2" w:rsidR="00650577" w:rsidRPr="00650577" w:rsidRDefault="006505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09" w:history="1">
            <w:r w:rsidRPr="00650577">
              <w:rPr>
                <w:rStyle w:val="Hyperlink"/>
                <w:rFonts w:ascii="Arial" w:hAnsi="Arial" w:cs="Arial"/>
                <w:noProof/>
              </w:rPr>
              <w:t>Main Body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_Toc213779809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4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111C8BF0" w14:textId="7B23D86F" w:rsidR="00650577" w:rsidRPr="00650577" w:rsidRDefault="0065057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0" w:history="1">
            <w:r w:rsidRPr="00650577">
              <w:rPr>
                <w:rStyle w:val="Hyperlink"/>
                <w:rFonts w:ascii="Arial" w:hAnsi="Arial" w:cs="Arial"/>
                <w:noProof/>
              </w:rPr>
              <w:t>Discussion: Marketing and Guest Experience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_Toc213779810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4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0F312639" w14:textId="25C77EA9" w:rsidR="00650577" w:rsidRPr="00650577" w:rsidRDefault="0065057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1" w:history="1">
            <w:r w:rsidRPr="00650577">
              <w:rPr>
                <w:rStyle w:val="Hyperlink"/>
                <w:rFonts w:ascii="Arial" w:hAnsi="Arial" w:cs="Arial"/>
                <w:noProof/>
              </w:rPr>
              <w:t>Issue on Experience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_Toc213779811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4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6B9404BE" w14:textId="1389D628" w:rsidR="00650577" w:rsidRPr="00650577" w:rsidRDefault="0065057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2" w:history="1">
            <w:r w:rsidRPr="00650577">
              <w:rPr>
                <w:rStyle w:val="Hyperlink"/>
                <w:rFonts w:ascii="Arial" w:hAnsi="Arial" w:cs="Arial"/>
                <w:noProof/>
              </w:rPr>
              <w:t>Significance of the Issue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_Toc213779812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5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2886ED95" w14:textId="7D40F9F6" w:rsidR="00650577" w:rsidRPr="00650577" w:rsidRDefault="0065057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3" w:history="1">
            <w:r w:rsidRPr="00650577">
              <w:rPr>
                <w:rStyle w:val="Hyperlink"/>
                <w:rFonts w:ascii="Arial" w:hAnsi="Arial" w:cs="Arial"/>
                <w:noProof/>
              </w:rPr>
              <w:t>Self-Reflectation: More Role and Learning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_Toc213779813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6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5B554338" w14:textId="79FD7BBF" w:rsidR="00650577" w:rsidRPr="00650577" w:rsidRDefault="0065057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4" w:history="1">
            <w:r w:rsidRPr="00650577">
              <w:rPr>
                <w:rStyle w:val="Hyperlink"/>
                <w:rFonts w:ascii="Arial" w:hAnsi="Arial" w:cs="Arial"/>
                <w:noProof/>
              </w:rPr>
              <w:t>Three-Step Improvement Plan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_Toc213779814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6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7100B03B" w14:textId="5979D41D" w:rsidR="00650577" w:rsidRPr="00650577" w:rsidRDefault="0065057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5" w:history="1">
            <w:r w:rsidRPr="00650577">
              <w:rPr>
                <w:rStyle w:val="Hyperlink"/>
                <w:rFonts w:ascii="Arial" w:hAnsi="Arial" w:cs="Arial"/>
                <w:noProof/>
              </w:rPr>
              <w:t>Step 1: Implement Pre-Distrubution Quality Control Checkpoints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_Toc213779815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6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4275AF0F" w14:textId="5D816092" w:rsidR="00650577" w:rsidRPr="00650577" w:rsidRDefault="0065057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6" w:history="1">
            <w:r w:rsidRPr="00650577">
              <w:rPr>
                <w:rStyle w:val="Hyperlink"/>
                <w:rFonts w:ascii="Arial" w:hAnsi="Arial" w:cs="Arial"/>
                <w:noProof/>
              </w:rPr>
              <w:t>Step 2: Establish Performance-Based Contractor Accountability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_Toc213779816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7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37C9B462" w14:textId="2D2FD7A9" w:rsidR="00650577" w:rsidRPr="00650577" w:rsidRDefault="0065057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7" w:history="1">
            <w:r w:rsidRPr="00650577">
              <w:rPr>
                <w:rStyle w:val="Hyperlink"/>
                <w:rFonts w:ascii="Arial" w:hAnsi="Arial" w:cs="Arial"/>
                <w:noProof/>
              </w:rPr>
              <w:t>Step 3: Adjust Room Attendant Time Allocations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_Toc213779817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7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5019D696" w14:textId="57321FE0" w:rsidR="00650577" w:rsidRPr="00650577" w:rsidRDefault="006505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8" w:history="1">
            <w:r w:rsidRPr="00650577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_Toc213779818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7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0A4A212C" w14:textId="76E62797" w:rsidR="00650577" w:rsidRPr="00650577" w:rsidRDefault="006505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19" w:history="1">
            <w:r w:rsidRPr="00650577">
              <w:rPr>
                <w:rStyle w:val="Hyperlink"/>
                <w:rFonts w:ascii="Arial" w:hAnsi="Arial" w:cs="Arial"/>
                <w:noProof/>
              </w:rPr>
              <w:t>Reference List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_Toc213779819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9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58E73EF1" w14:textId="1D18E7C9" w:rsidR="00650577" w:rsidRPr="00650577" w:rsidRDefault="006505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20" w:history="1">
            <w:r w:rsidRPr="00650577">
              <w:rPr>
                <w:rStyle w:val="Hyperlink"/>
                <w:rFonts w:ascii="Arial" w:hAnsi="Arial" w:cs="Arial"/>
                <w:noProof/>
              </w:rPr>
              <w:t>Appendices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_Toc213779820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11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3A6698F7" w14:textId="6B1A69FA" w:rsidR="00650577" w:rsidRDefault="0065057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ro-RO"/>
            </w:rPr>
          </w:pPr>
          <w:hyperlink w:anchor="_Toc213779821" w:history="1">
            <w:r w:rsidRPr="00650577">
              <w:rPr>
                <w:rStyle w:val="Hyperlink"/>
                <w:rFonts w:ascii="Arial" w:hAnsi="Arial" w:cs="Arial"/>
                <w:noProof/>
              </w:rPr>
              <w:t>Appendix 1: SMART Action plan</w:t>
            </w:r>
            <w:r w:rsidRPr="00650577">
              <w:rPr>
                <w:noProof/>
                <w:webHidden/>
              </w:rPr>
              <w:tab/>
            </w:r>
            <w:r w:rsidRPr="00650577">
              <w:rPr>
                <w:noProof/>
                <w:webHidden/>
              </w:rPr>
              <w:fldChar w:fldCharType="begin"/>
            </w:r>
            <w:r w:rsidRPr="00650577">
              <w:rPr>
                <w:noProof/>
                <w:webHidden/>
              </w:rPr>
              <w:instrText xml:space="preserve"> PAGEREF _Toc213779821 \h </w:instrText>
            </w:r>
            <w:r w:rsidRPr="00650577">
              <w:rPr>
                <w:noProof/>
                <w:webHidden/>
              </w:rPr>
            </w:r>
            <w:r w:rsidRPr="00650577">
              <w:rPr>
                <w:noProof/>
                <w:webHidden/>
              </w:rPr>
              <w:fldChar w:fldCharType="separate"/>
            </w:r>
            <w:r w:rsidR="00D81FBC">
              <w:rPr>
                <w:noProof/>
                <w:webHidden/>
              </w:rPr>
              <w:t>11</w:t>
            </w:r>
            <w:r w:rsidRPr="00650577">
              <w:rPr>
                <w:noProof/>
                <w:webHidden/>
              </w:rPr>
              <w:fldChar w:fldCharType="end"/>
            </w:r>
          </w:hyperlink>
        </w:p>
        <w:p w14:paraId="2E5003EF" w14:textId="0D070769" w:rsidR="00650577" w:rsidRDefault="00650577">
          <w:r>
            <w:rPr>
              <w:b/>
              <w:bCs/>
              <w:noProof/>
            </w:rPr>
            <w:fldChar w:fldCharType="end"/>
          </w:r>
        </w:p>
      </w:sdtContent>
    </w:sdt>
    <w:p w14:paraId="3AB78F44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617531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2EABB3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9AAC02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8C51B5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E132F6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91E31E" w14:textId="77777777" w:rsidR="00AB1CEA" w:rsidRDefault="00AB1CE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433B6E" w14:textId="77777777" w:rsidR="00650577" w:rsidRDefault="00650577" w:rsidP="00AB1CEA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0CABB254" w14:textId="77777777" w:rsidR="00650577" w:rsidRDefault="00650577" w:rsidP="00AB1CEA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3AD1E76E" w14:textId="77777777" w:rsidR="00650577" w:rsidRDefault="00650577" w:rsidP="00BF772E">
      <w:pPr>
        <w:spacing w:line="360" w:lineRule="auto"/>
        <w:jc w:val="both"/>
      </w:pPr>
    </w:p>
    <w:p w14:paraId="49D44E3E" w14:textId="77777777" w:rsidR="00D81FBC" w:rsidRDefault="00D81FBC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54C3F0" w14:textId="36EF4437" w:rsidR="00650577" w:rsidRPr="00650577" w:rsidRDefault="00650577" w:rsidP="00650577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213779808"/>
      <w:r w:rsidRPr="00650577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</w:p>
    <w:p w14:paraId="049B4390" w14:textId="58AEC152" w:rsidR="00BB3B4F" w:rsidRPr="00BF772E" w:rsidRDefault="00C53DC5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="00C26EBD" w:rsidRPr="00BF772E">
        <w:rPr>
          <w:rFonts w:ascii="Arial" w:hAnsi="Arial" w:cs="Arial"/>
          <w:sz w:val="24"/>
          <w:szCs w:val="24"/>
        </w:rPr>
        <w:t>uests or visitors have a vari</w:t>
      </w:r>
      <w:r w:rsidR="000873AF" w:rsidRPr="00BF772E">
        <w:rPr>
          <w:rFonts w:ascii="Arial" w:hAnsi="Arial" w:cs="Arial"/>
          <w:sz w:val="24"/>
          <w:szCs w:val="24"/>
        </w:rPr>
        <w:t xml:space="preserve">ety of expectations </w:t>
      </w:r>
      <w:r w:rsidR="00022796">
        <w:rPr>
          <w:rFonts w:ascii="Arial" w:hAnsi="Arial" w:cs="Arial"/>
          <w:sz w:val="24"/>
          <w:szCs w:val="24"/>
        </w:rPr>
        <w:t>f</w:t>
      </w:r>
      <w:r w:rsidR="00C2629F">
        <w:rPr>
          <w:rFonts w:ascii="Arial" w:hAnsi="Arial" w:cs="Arial"/>
          <w:sz w:val="24"/>
          <w:szCs w:val="24"/>
        </w:rPr>
        <w:t>rom</w:t>
      </w:r>
      <w:r w:rsidR="000873AF" w:rsidRPr="00BF772E">
        <w:rPr>
          <w:rFonts w:ascii="Arial" w:hAnsi="Arial" w:cs="Arial"/>
          <w:sz w:val="24"/>
          <w:szCs w:val="24"/>
        </w:rPr>
        <w:t xml:space="preserve"> hospitality organisations</w:t>
      </w:r>
      <w:r w:rsidR="00ED4B59" w:rsidRPr="00BF772E">
        <w:rPr>
          <w:rFonts w:ascii="Arial" w:hAnsi="Arial" w:cs="Arial"/>
          <w:sz w:val="24"/>
          <w:szCs w:val="24"/>
        </w:rPr>
        <w:t>;</w:t>
      </w:r>
      <w:r w:rsidR="00E216FF" w:rsidRPr="00BF772E">
        <w:rPr>
          <w:rFonts w:ascii="Arial" w:hAnsi="Arial" w:cs="Arial"/>
          <w:sz w:val="24"/>
          <w:szCs w:val="24"/>
        </w:rPr>
        <w:t xml:space="preserve"> therefore, hospitality organisations need to look for innovati</w:t>
      </w:r>
      <w:r w:rsidR="006C5DC0" w:rsidRPr="00BF772E">
        <w:rPr>
          <w:rFonts w:ascii="Arial" w:hAnsi="Arial" w:cs="Arial"/>
          <w:sz w:val="24"/>
          <w:szCs w:val="24"/>
        </w:rPr>
        <w:t>ve methods to raise guest sa</w:t>
      </w:r>
      <w:r w:rsidR="009B10EB" w:rsidRPr="00BF772E">
        <w:rPr>
          <w:rFonts w:ascii="Arial" w:hAnsi="Arial" w:cs="Arial"/>
          <w:sz w:val="24"/>
          <w:szCs w:val="24"/>
        </w:rPr>
        <w:t>t</w:t>
      </w:r>
      <w:r w:rsidR="006C5DC0" w:rsidRPr="00BF772E">
        <w:rPr>
          <w:rFonts w:ascii="Arial" w:hAnsi="Arial" w:cs="Arial"/>
          <w:sz w:val="24"/>
          <w:szCs w:val="24"/>
        </w:rPr>
        <w:t>isfaction</w:t>
      </w:r>
      <w:r>
        <w:rPr>
          <w:rFonts w:ascii="Arial" w:hAnsi="Arial" w:cs="Arial"/>
          <w:sz w:val="24"/>
          <w:szCs w:val="24"/>
        </w:rPr>
        <w:t xml:space="preserve"> </w:t>
      </w:r>
      <w:r w:rsidRPr="00BF772E">
        <w:rPr>
          <w:rFonts w:ascii="Arial" w:hAnsi="Arial" w:cs="Arial"/>
          <w:sz w:val="24"/>
          <w:szCs w:val="24"/>
        </w:rPr>
        <w:t>(Palazzo, Foroudi and Ferri, 2021)</w:t>
      </w:r>
      <w:r w:rsidR="00543709">
        <w:rPr>
          <w:rFonts w:ascii="Arial" w:hAnsi="Arial" w:cs="Arial"/>
          <w:sz w:val="24"/>
          <w:szCs w:val="24"/>
        </w:rPr>
        <w:t>.</w:t>
      </w:r>
      <w:r w:rsidR="00C540B0" w:rsidRPr="00BF772E">
        <w:rPr>
          <w:rFonts w:ascii="Arial" w:hAnsi="Arial" w:cs="Arial"/>
          <w:sz w:val="24"/>
          <w:szCs w:val="24"/>
        </w:rPr>
        <w:t xml:space="preserve"> </w:t>
      </w:r>
      <w:r w:rsidR="005211DF" w:rsidRPr="00BF772E">
        <w:rPr>
          <w:rFonts w:ascii="Arial" w:hAnsi="Arial" w:cs="Arial"/>
          <w:sz w:val="24"/>
          <w:szCs w:val="24"/>
        </w:rPr>
        <w:t>My placement at DoubleTree by Hilton on Stra</w:t>
      </w:r>
      <w:r w:rsidR="00EB70B6" w:rsidRPr="00BF772E">
        <w:rPr>
          <w:rFonts w:ascii="Arial" w:hAnsi="Arial" w:cs="Arial"/>
          <w:sz w:val="24"/>
          <w:szCs w:val="24"/>
        </w:rPr>
        <w:t xml:space="preserve">tford-upon-Avon had me </w:t>
      </w:r>
      <w:r w:rsidR="00031666">
        <w:rPr>
          <w:rFonts w:ascii="Arial" w:hAnsi="Arial" w:cs="Arial"/>
          <w:sz w:val="24"/>
          <w:szCs w:val="24"/>
        </w:rPr>
        <w:t>working</w:t>
      </w:r>
      <w:r w:rsidR="00EB70B6" w:rsidRPr="00BF772E">
        <w:rPr>
          <w:rFonts w:ascii="Arial" w:hAnsi="Arial" w:cs="Arial"/>
          <w:sz w:val="24"/>
          <w:szCs w:val="24"/>
        </w:rPr>
        <w:t xml:space="preserve"> in the </w:t>
      </w:r>
      <w:r w:rsidR="00AA6670" w:rsidRPr="00BF772E">
        <w:rPr>
          <w:rFonts w:ascii="Arial" w:hAnsi="Arial" w:cs="Arial"/>
          <w:sz w:val="24"/>
          <w:szCs w:val="24"/>
        </w:rPr>
        <w:t xml:space="preserve">housekeeping department </w:t>
      </w:r>
      <w:r w:rsidR="0049537A">
        <w:rPr>
          <w:rFonts w:ascii="Arial" w:hAnsi="Arial" w:cs="Arial"/>
          <w:sz w:val="24"/>
          <w:szCs w:val="24"/>
        </w:rPr>
        <w:t xml:space="preserve">under </w:t>
      </w:r>
      <w:r w:rsidR="0027036C">
        <w:rPr>
          <w:rFonts w:ascii="Arial" w:hAnsi="Arial" w:cs="Arial"/>
          <w:sz w:val="24"/>
          <w:szCs w:val="24"/>
        </w:rPr>
        <w:t>the supervision</w:t>
      </w:r>
      <w:r w:rsidR="0072680A">
        <w:rPr>
          <w:rFonts w:ascii="Arial" w:hAnsi="Arial" w:cs="Arial"/>
          <w:sz w:val="24"/>
          <w:szCs w:val="24"/>
        </w:rPr>
        <w:t xml:space="preserve"> of</w:t>
      </w:r>
      <w:r w:rsidR="00AA6670" w:rsidRPr="00BF772E">
        <w:rPr>
          <w:rFonts w:ascii="Arial" w:hAnsi="Arial" w:cs="Arial"/>
          <w:sz w:val="24"/>
          <w:szCs w:val="24"/>
        </w:rPr>
        <w:t xml:space="preserve"> </w:t>
      </w:r>
      <w:r w:rsidR="0044364A" w:rsidRPr="00BF772E">
        <w:rPr>
          <w:rFonts w:ascii="Arial" w:hAnsi="Arial" w:cs="Arial"/>
          <w:sz w:val="24"/>
          <w:szCs w:val="24"/>
        </w:rPr>
        <w:t>housekeeping manager Aksana Lontone</w:t>
      </w:r>
      <w:r w:rsidR="00735A6B">
        <w:rPr>
          <w:rFonts w:ascii="Arial" w:hAnsi="Arial" w:cs="Arial"/>
          <w:sz w:val="24"/>
          <w:szCs w:val="24"/>
        </w:rPr>
        <w:t>.</w:t>
      </w:r>
      <w:r w:rsidR="0072680A">
        <w:rPr>
          <w:rFonts w:ascii="Arial" w:hAnsi="Arial" w:cs="Arial"/>
          <w:sz w:val="24"/>
          <w:szCs w:val="24"/>
        </w:rPr>
        <w:t xml:space="preserve"> </w:t>
      </w:r>
      <w:r w:rsidR="00705C2F" w:rsidRPr="00BF772E">
        <w:rPr>
          <w:rFonts w:ascii="Arial" w:hAnsi="Arial" w:cs="Arial"/>
          <w:sz w:val="24"/>
          <w:szCs w:val="24"/>
        </w:rPr>
        <w:t>DoubleTree by Hilton Stratford</w:t>
      </w:r>
      <w:r w:rsidR="0098281A" w:rsidRPr="00BF772E">
        <w:rPr>
          <w:rFonts w:ascii="Arial" w:hAnsi="Arial" w:cs="Arial"/>
          <w:sz w:val="24"/>
          <w:szCs w:val="24"/>
        </w:rPr>
        <w:t xml:space="preserve">-upon-Avon has </w:t>
      </w:r>
      <w:r w:rsidR="00C87FE3" w:rsidRPr="00BF772E">
        <w:rPr>
          <w:rFonts w:ascii="Arial" w:hAnsi="Arial" w:cs="Arial"/>
          <w:sz w:val="24"/>
          <w:szCs w:val="24"/>
        </w:rPr>
        <w:t>102 guest rooms</w:t>
      </w:r>
      <w:r w:rsidR="0098281A" w:rsidRPr="00BF772E">
        <w:rPr>
          <w:rFonts w:ascii="Arial" w:hAnsi="Arial" w:cs="Arial"/>
          <w:sz w:val="24"/>
          <w:szCs w:val="24"/>
        </w:rPr>
        <w:t xml:space="preserve">, including </w:t>
      </w:r>
      <w:r w:rsidR="00FA5A2E" w:rsidRPr="00BF772E">
        <w:rPr>
          <w:rFonts w:ascii="Arial" w:hAnsi="Arial" w:cs="Arial"/>
          <w:sz w:val="24"/>
          <w:szCs w:val="24"/>
        </w:rPr>
        <w:t>Twin, Queen, King Suite</w:t>
      </w:r>
      <w:r w:rsidR="006B1FEE">
        <w:rPr>
          <w:rFonts w:ascii="Arial" w:hAnsi="Arial" w:cs="Arial"/>
          <w:sz w:val="24"/>
          <w:szCs w:val="24"/>
        </w:rPr>
        <w:t>s</w:t>
      </w:r>
      <w:r w:rsidR="003F3B32" w:rsidRPr="00BF772E">
        <w:rPr>
          <w:rFonts w:ascii="Arial" w:hAnsi="Arial" w:cs="Arial"/>
          <w:sz w:val="24"/>
          <w:szCs w:val="24"/>
        </w:rPr>
        <w:t xml:space="preserve"> and King Junior Suite</w:t>
      </w:r>
      <w:r w:rsidR="005477DA" w:rsidRPr="00BF772E">
        <w:rPr>
          <w:rFonts w:ascii="Arial" w:hAnsi="Arial" w:cs="Arial"/>
          <w:sz w:val="24"/>
          <w:szCs w:val="24"/>
        </w:rPr>
        <w:t>s</w:t>
      </w:r>
      <w:r w:rsidR="003F3B32" w:rsidRPr="00BF772E">
        <w:rPr>
          <w:rFonts w:ascii="Arial" w:hAnsi="Arial" w:cs="Arial"/>
          <w:sz w:val="24"/>
          <w:szCs w:val="24"/>
        </w:rPr>
        <w:t xml:space="preserve">. </w:t>
      </w:r>
      <w:r w:rsidR="005C1F44" w:rsidRPr="00BF772E">
        <w:rPr>
          <w:rFonts w:ascii="Arial" w:hAnsi="Arial" w:cs="Arial"/>
          <w:sz w:val="24"/>
          <w:szCs w:val="24"/>
        </w:rPr>
        <w:t>T</w:t>
      </w:r>
      <w:r w:rsidR="006E10B3" w:rsidRPr="00BF772E">
        <w:rPr>
          <w:rFonts w:ascii="Arial" w:hAnsi="Arial" w:cs="Arial"/>
          <w:sz w:val="24"/>
          <w:szCs w:val="24"/>
        </w:rPr>
        <w:t xml:space="preserve">he </w:t>
      </w:r>
      <w:r w:rsidR="00395729" w:rsidRPr="00BF772E">
        <w:rPr>
          <w:rFonts w:ascii="Arial" w:hAnsi="Arial" w:cs="Arial"/>
          <w:sz w:val="24"/>
          <w:szCs w:val="24"/>
        </w:rPr>
        <w:t>h</w:t>
      </w:r>
      <w:r w:rsidR="006E10B3" w:rsidRPr="00BF772E">
        <w:rPr>
          <w:rFonts w:ascii="Arial" w:hAnsi="Arial" w:cs="Arial"/>
          <w:sz w:val="24"/>
          <w:szCs w:val="24"/>
        </w:rPr>
        <w:t>ouseke</w:t>
      </w:r>
      <w:r w:rsidR="002B2DC0" w:rsidRPr="00BF772E">
        <w:rPr>
          <w:rFonts w:ascii="Arial" w:hAnsi="Arial" w:cs="Arial"/>
          <w:sz w:val="24"/>
          <w:szCs w:val="24"/>
        </w:rPr>
        <w:t>e</w:t>
      </w:r>
      <w:r w:rsidR="006E10B3" w:rsidRPr="00BF772E">
        <w:rPr>
          <w:rFonts w:ascii="Arial" w:hAnsi="Arial" w:cs="Arial"/>
          <w:sz w:val="24"/>
          <w:szCs w:val="24"/>
        </w:rPr>
        <w:t xml:space="preserve">ping department is </w:t>
      </w:r>
      <w:r w:rsidR="004A7CCE">
        <w:rPr>
          <w:rFonts w:ascii="Arial" w:hAnsi="Arial" w:cs="Arial"/>
          <w:sz w:val="24"/>
          <w:szCs w:val="24"/>
        </w:rPr>
        <w:t>resposib</w:t>
      </w:r>
      <w:r w:rsidR="008E6D7A">
        <w:rPr>
          <w:rFonts w:ascii="Arial" w:hAnsi="Arial" w:cs="Arial"/>
          <w:sz w:val="24"/>
          <w:szCs w:val="24"/>
        </w:rPr>
        <w:t>le</w:t>
      </w:r>
      <w:r w:rsidR="006E10B3" w:rsidRPr="00BF772E">
        <w:rPr>
          <w:rFonts w:ascii="Arial" w:hAnsi="Arial" w:cs="Arial"/>
          <w:sz w:val="24"/>
          <w:szCs w:val="24"/>
        </w:rPr>
        <w:t xml:space="preserve"> </w:t>
      </w:r>
      <w:r w:rsidR="00DA2F24" w:rsidRPr="00BF772E">
        <w:rPr>
          <w:rFonts w:ascii="Arial" w:hAnsi="Arial" w:cs="Arial"/>
          <w:sz w:val="24"/>
          <w:szCs w:val="24"/>
        </w:rPr>
        <w:t>of keeping th</w:t>
      </w:r>
      <w:r w:rsidR="00DF6858" w:rsidRPr="00BF772E">
        <w:rPr>
          <w:rFonts w:ascii="Arial" w:hAnsi="Arial" w:cs="Arial"/>
          <w:sz w:val="24"/>
          <w:szCs w:val="24"/>
        </w:rPr>
        <w:t xml:space="preserve">e </w:t>
      </w:r>
      <w:r w:rsidR="00DA2F24" w:rsidRPr="00BF772E">
        <w:rPr>
          <w:rFonts w:ascii="Arial" w:hAnsi="Arial" w:cs="Arial"/>
          <w:sz w:val="24"/>
          <w:szCs w:val="24"/>
        </w:rPr>
        <w:t>rooms clean</w:t>
      </w:r>
      <w:r w:rsidR="00D251B6" w:rsidRPr="00BF772E">
        <w:rPr>
          <w:rFonts w:ascii="Arial" w:hAnsi="Arial" w:cs="Arial"/>
          <w:sz w:val="24"/>
          <w:szCs w:val="24"/>
        </w:rPr>
        <w:t xml:space="preserve"> and comfortable for visitors</w:t>
      </w:r>
      <w:r w:rsidR="00DF6858" w:rsidRPr="00BF772E">
        <w:rPr>
          <w:rFonts w:ascii="Arial" w:hAnsi="Arial" w:cs="Arial"/>
          <w:sz w:val="24"/>
          <w:szCs w:val="24"/>
        </w:rPr>
        <w:t xml:space="preserve"> </w:t>
      </w:r>
      <w:r w:rsidR="00975AFE">
        <w:rPr>
          <w:rFonts w:ascii="Arial" w:hAnsi="Arial" w:cs="Arial"/>
          <w:sz w:val="24"/>
          <w:szCs w:val="24"/>
        </w:rPr>
        <w:t xml:space="preserve">as well as </w:t>
      </w:r>
      <w:r w:rsidR="00DF6858" w:rsidRPr="00BF772E">
        <w:rPr>
          <w:rFonts w:ascii="Arial" w:hAnsi="Arial" w:cs="Arial"/>
          <w:sz w:val="24"/>
          <w:szCs w:val="24"/>
        </w:rPr>
        <w:t>the public area</w:t>
      </w:r>
      <w:r w:rsidR="000F297C" w:rsidRPr="00BF772E">
        <w:rPr>
          <w:rFonts w:ascii="Arial" w:hAnsi="Arial" w:cs="Arial"/>
          <w:sz w:val="24"/>
          <w:szCs w:val="24"/>
        </w:rPr>
        <w:t xml:space="preserve"> of the hotel</w:t>
      </w:r>
      <w:r w:rsidR="00A92351" w:rsidRPr="00BF772E">
        <w:rPr>
          <w:rFonts w:ascii="Arial" w:hAnsi="Arial" w:cs="Arial"/>
          <w:sz w:val="24"/>
          <w:szCs w:val="24"/>
        </w:rPr>
        <w:t>. Daily room cleaning, linen and towel management, turndown services</w:t>
      </w:r>
      <w:r w:rsidR="00A47ADC">
        <w:rPr>
          <w:rFonts w:ascii="Arial" w:hAnsi="Arial" w:cs="Arial"/>
          <w:sz w:val="24"/>
          <w:szCs w:val="24"/>
        </w:rPr>
        <w:t>,</w:t>
      </w:r>
      <w:r w:rsidR="00A92351" w:rsidRPr="00BF772E">
        <w:rPr>
          <w:rFonts w:ascii="Arial" w:hAnsi="Arial" w:cs="Arial"/>
          <w:sz w:val="24"/>
          <w:szCs w:val="24"/>
        </w:rPr>
        <w:t xml:space="preserve"> and </w:t>
      </w:r>
      <w:r w:rsidR="004F214F" w:rsidRPr="00BF772E">
        <w:rPr>
          <w:rFonts w:ascii="Arial" w:hAnsi="Arial" w:cs="Arial"/>
          <w:sz w:val="24"/>
          <w:szCs w:val="24"/>
        </w:rPr>
        <w:t>en</w:t>
      </w:r>
      <w:r w:rsidR="00002B5E" w:rsidRPr="00BF772E">
        <w:rPr>
          <w:rFonts w:ascii="Arial" w:hAnsi="Arial" w:cs="Arial"/>
          <w:sz w:val="24"/>
          <w:szCs w:val="24"/>
        </w:rPr>
        <w:t>sur</w:t>
      </w:r>
      <w:r w:rsidR="00A46ABB" w:rsidRPr="00BF772E">
        <w:rPr>
          <w:rFonts w:ascii="Arial" w:hAnsi="Arial" w:cs="Arial"/>
          <w:sz w:val="24"/>
          <w:szCs w:val="24"/>
        </w:rPr>
        <w:t>ing</w:t>
      </w:r>
      <w:r w:rsidR="00002B5E" w:rsidRPr="00BF772E">
        <w:rPr>
          <w:rFonts w:ascii="Arial" w:hAnsi="Arial" w:cs="Arial"/>
          <w:sz w:val="24"/>
          <w:szCs w:val="24"/>
        </w:rPr>
        <w:t xml:space="preserve"> every guest room </w:t>
      </w:r>
      <w:r w:rsidR="00002DB1">
        <w:rPr>
          <w:rFonts w:ascii="Arial" w:hAnsi="Arial" w:cs="Arial"/>
          <w:sz w:val="24"/>
          <w:szCs w:val="24"/>
        </w:rPr>
        <w:t>meets</w:t>
      </w:r>
      <w:r w:rsidR="00002B5E" w:rsidRPr="00BF772E">
        <w:rPr>
          <w:rFonts w:ascii="Arial" w:hAnsi="Arial" w:cs="Arial"/>
          <w:sz w:val="24"/>
          <w:szCs w:val="24"/>
        </w:rPr>
        <w:t xml:space="preserve"> the brand’s quality standards</w:t>
      </w:r>
      <w:r w:rsidR="005A3432" w:rsidRPr="00BF772E">
        <w:rPr>
          <w:rFonts w:ascii="Arial" w:hAnsi="Arial" w:cs="Arial"/>
          <w:sz w:val="24"/>
          <w:szCs w:val="24"/>
        </w:rPr>
        <w:t xml:space="preserve"> are among the services provided by the department.</w:t>
      </w:r>
      <w:r w:rsidR="00070F8F" w:rsidRPr="00BF772E">
        <w:rPr>
          <w:rFonts w:ascii="Arial" w:hAnsi="Arial" w:cs="Arial"/>
          <w:sz w:val="24"/>
          <w:szCs w:val="24"/>
        </w:rPr>
        <w:t xml:space="preserve"> To manage the cleaning and bed linens for </w:t>
      </w:r>
      <w:r w:rsidR="007B1369">
        <w:rPr>
          <w:rFonts w:ascii="Arial" w:hAnsi="Arial" w:cs="Arial"/>
          <w:sz w:val="24"/>
          <w:szCs w:val="24"/>
        </w:rPr>
        <w:t>each</w:t>
      </w:r>
      <w:r w:rsidR="00070F8F" w:rsidRPr="00BF772E">
        <w:rPr>
          <w:rFonts w:ascii="Arial" w:hAnsi="Arial" w:cs="Arial"/>
          <w:sz w:val="24"/>
          <w:szCs w:val="24"/>
        </w:rPr>
        <w:t xml:space="preserve"> guest room, the department</w:t>
      </w:r>
      <w:r w:rsidR="001C09DD" w:rsidRPr="00BF772E">
        <w:rPr>
          <w:rFonts w:ascii="Arial" w:hAnsi="Arial" w:cs="Arial"/>
          <w:sz w:val="24"/>
          <w:szCs w:val="24"/>
        </w:rPr>
        <w:t xml:space="preserve"> also works with outside laundry contrac</w:t>
      </w:r>
      <w:r w:rsidR="00797903" w:rsidRPr="00BF772E">
        <w:rPr>
          <w:rFonts w:ascii="Arial" w:hAnsi="Arial" w:cs="Arial"/>
          <w:sz w:val="24"/>
          <w:szCs w:val="24"/>
        </w:rPr>
        <w:t>tors.</w:t>
      </w:r>
      <w:r w:rsidR="00FD712B" w:rsidRPr="00BF772E">
        <w:rPr>
          <w:rFonts w:ascii="Arial" w:hAnsi="Arial" w:cs="Arial"/>
          <w:sz w:val="24"/>
          <w:szCs w:val="24"/>
        </w:rPr>
        <w:t xml:space="preserve"> </w:t>
      </w:r>
    </w:p>
    <w:p w14:paraId="0D6C2D1E" w14:textId="034EE45C" w:rsidR="00854BD0" w:rsidRPr="00BF772E" w:rsidRDefault="00854BD0" w:rsidP="00BF772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213779809"/>
      <w:r w:rsidRPr="00BF772E">
        <w:rPr>
          <w:rFonts w:ascii="Arial" w:hAnsi="Arial" w:cs="Arial"/>
          <w:b/>
          <w:bCs/>
          <w:color w:val="auto"/>
          <w:sz w:val="24"/>
          <w:szCs w:val="24"/>
        </w:rPr>
        <w:t>Main Body</w:t>
      </w:r>
      <w:bookmarkEnd w:id="1"/>
    </w:p>
    <w:p w14:paraId="60AE6DF4" w14:textId="56E43FB0" w:rsidR="007E0D46" w:rsidRPr="002D60E3" w:rsidRDefault="00A403D2" w:rsidP="002D60E3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213779810"/>
      <w:r w:rsidRPr="002D60E3">
        <w:rPr>
          <w:rFonts w:ascii="Arial" w:hAnsi="Arial" w:cs="Arial"/>
          <w:b/>
          <w:bCs/>
          <w:color w:val="auto"/>
          <w:sz w:val="24"/>
          <w:szCs w:val="24"/>
        </w:rPr>
        <w:t xml:space="preserve">Discussion: </w:t>
      </w:r>
      <w:r w:rsidR="00403A1F" w:rsidRPr="002D60E3">
        <w:rPr>
          <w:rFonts w:ascii="Arial" w:hAnsi="Arial" w:cs="Arial"/>
          <w:b/>
          <w:bCs/>
          <w:color w:val="auto"/>
          <w:sz w:val="24"/>
          <w:szCs w:val="24"/>
        </w:rPr>
        <w:t>Marketing and Guest Experience</w:t>
      </w:r>
      <w:bookmarkEnd w:id="2"/>
    </w:p>
    <w:p w14:paraId="7397C652" w14:textId="12D1105F" w:rsidR="00403A1F" w:rsidRPr="00BF772E" w:rsidRDefault="008674CF" w:rsidP="00BF772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213779811"/>
      <w:r w:rsidRPr="00BF772E">
        <w:rPr>
          <w:rFonts w:ascii="Arial" w:hAnsi="Arial" w:cs="Arial"/>
          <w:b/>
          <w:bCs/>
          <w:color w:val="000000" w:themeColor="text1"/>
          <w:sz w:val="24"/>
          <w:szCs w:val="24"/>
        </w:rPr>
        <w:t>Issue on Experience</w:t>
      </w:r>
      <w:bookmarkEnd w:id="3"/>
    </w:p>
    <w:p w14:paraId="3F1E087A" w14:textId="31758EAC" w:rsidR="000D4FEB" w:rsidRPr="00BF772E" w:rsidRDefault="008C1161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House</w:t>
      </w:r>
      <w:r w:rsidR="003B5D30" w:rsidRPr="00BF772E">
        <w:rPr>
          <w:rFonts w:ascii="Arial" w:hAnsi="Arial" w:cs="Arial"/>
          <w:sz w:val="24"/>
          <w:szCs w:val="24"/>
        </w:rPr>
        <w:t>keeping management plays a vital role in mainta</w:t>
      </w:r>
      <w:r w:rsidR="0079370E" w:rsidRPr="00BF772E">
        <w:rPr>
          <w:rFonts w:ascii="Arial" w:hAnsi="Arial" w:cs="Arial"/>
          <w:sz w:val="24"/>
          <w:szCs w:val="24"/>
        </w:rPr>
        <w:t>ining both cleanliness and addressing guest</w:t>
      </w:r>
      <w:r w:rsidR="001D0A37" w:rsidRPr="00BF772E">
        <w:rPr>
          <w:rFonts w:ascii="Arial" w:hAnsi="Arial" w:cs="Arial"/>
          <w:sz w:val="24"/>
          <w:szCs w:val="24"/>
        </w:rPr>
        <w:t xml:space="preserve"> needs during the</w:t>
      </w:r>
      <w:r w:rsidR="009C0602" w:rsidRPr="00BF772E">
        <w:rPr>
          <w:rFonts w:ascii="Arial" w:hAnsi="Arial" w:cs="Arial"/>
          <w:sz w:val="24"/>
          <w:szCs w:val="24"/>
        </w:rPr>
        <w:t>ir</w:t>
      </w:r>
      <w:r w:rsidR="001D0A37" w:rsidRPr="00BF772E">
        <w:rPr>
          <w:rFonts w:ascii="Arial" w:hAnsi="Arial" w:cs="Arial"/>
          <w:sz w:val="24"/>
          <w:szCs w:val="24"/>
        </w:rPr>
        <w:t xml:space="preserve"> stay. Good housekeeping keeps a hotel</w:t>
      </w:r>
      <w:r w:rsidR="00447EF5">
        <w:rPr>
          <w:rFonts w:ascii="Arial" w:hAnsi="Arial" w:cs="Arial"/>
          <w:sz w:val="24"/>
          <w:szCs w:val="24"/>
        </w:rPr>
        <w:t>’s</w:t>
      </w:r>
      <w:r w:rsidR="00E96EC5" w:rsidRPr="00BF772E">
        <w:rPr>
          <w:rFonts w:ascii="Arial" w:hAnsi="Arial" w:cs="Arial"/>
          <w:sz w:val="24"/>
          <w:szCs w:val="24"/>
        </w:rPr>
        <w:t xml:space="preserve"> </w:t>
      </w:r>
      <w:r w:rsidR="00692CB8" w:rsidRPr="00BF772E">
        <w:rPr>
          <w:rFonts w:ascii="Arial" w:hAnsi="Arial" w:cs="Arial"/>
          <w:sz w:val="24"/>
          <w:szCs w:val="24"/>
        </w:rPr>
        <w:t>reputation intact, increases guest service</w:t>
      </w:r>
      <w:r w:rsidR="007F6D95" w:rsidRPr="00BF772E">
        <w:rPr>
          <w:rFonts w:ascii="Arial" w:hAnsi="Arial" w:cs="Arial"/>
          <w:sz w:val="24"/>
          <w:szCs w:val="24"/>
        </w:rPr>
        <w:t>,</w:t>
      </w:r>
      <w:r w:rsidR="00692CB8" w:rsidRPr="00BF772E">
        <w:rPr>
          <w:rFonts w:ascii="Arial" w:hAnsi="Arial" w:cs="Arial"/>
          <w:sz w:val="24"/>
          <w:szCs w:val="24"/>
        </w:rPr>
        <w:t xml:space="preserve"> sa</w:t>
      </w:r>
      <w:r w:rsidR="007F6D95" w:rsidRPr="00BF772E">
        <w:rPr>
          <w:rFonts w:ascii="Arial" w:hAnsi="Arial" w:cs="Arial"/>
          <w:sz w:val="24"/>
          <w:szCs w:val="24"/>
        </w:rPr>
        <w:t>t</w:t>
      </w:r>
      <w:r w:rsidR="00692CB8" w:rsidRPr="00BF772E">
        <w:rPr>
          <w:rFonts w:ascii="Arial" w:hAnsi="Arial" w:cs="Arial"/>
          <w:sz w:val="24"/>
          <w:szCs w:val="24"/>
        </w:rPr>
        <w:t>isfaction</w:t>
      </w:r>
      <w:r w:rsidR="007F6D95" w:rsidRPr="00BF772E">
        <w:rPr>
          <w:rFonts w:ascii="Arial" w:hAnsi="Arial" w:cs="Arial"/>
          <w:sz w:val="24"/>
          <w:szCs w:val="24"/>
        </w:rPr>
        <w:t xml:space="preserve"> and encourages favourable</w:t>
      </w:r>
      <w:r w:rsidR="00505F45" w:rsidRPr="00BF772E">
        <w:rPr>
          <w:rFonts w:ascii="Arial" w:hAnsi="Arial" w:cs="Arial"/>
          <w:sz w:val="24"/>
          <w:szCs w:val="24"/>
        </w:rPr>
        <w:t xml:space="preserve"> review</w:t>
      </w:r>
      <w:r w:rsidR="00F85E4D" w:rsidRPr="00BF772E">
        <w:rPr>
          <w:rFonts w:ascii="Arial" w:hAnsi="Arial" w:cs="Arial"/>
          <w:sz w:val="24"/>
          <w:szCs w:val="24"/>
        </w:rPr>
        <w:t>s</w:t>
      </w:r>
      <w:r w:rsidR="00505F45" w:rsidRPr="00BF772E">
        <w:rPr>
          <w:rFonts w:ascii="Arial" w:hAnsi="Arial" w:cs="Arial"/>
          <w:sz w:val="24"/>
          <w:szCs w:val="24"/>
        </w:rPr>
        <w:t xml:space="preserve"> (Broder, 2024). </w:t>
      </w:r>
      <w:r w:rsidR="0088176F" w:rsidRPr="00BF772E">
        <w:rPr>
          <w:rFonts w:ascii="Arial" w:hAnsi="Arial" w:cs="Arial"/>
          <w:sz w:val="24"/>
          <w:szCs w:val="24"/>
        </w:rPr>
        <w:t xml:space="preserve">The explanation of the </w:t>
      </w:r>
      <w:r w:rsidR="003204F2" w:rsidRPr="00BF772E">
        <w:rPr>
          <w:rFonts w:ascii="Arial" w:hAnsi="Arial" w:cs="Arial"/>
          <w:sz w:val="24"/>
          <w:szCs w:val="24"/>
        </w:rPr>
        <w:t>principal</w:t>
      </w:r>
      <w:r w:rsidR="00692CB8" w:rsidRPr="00BF772E">
        <w:rPr>
          <w:rFonts w:ascii="Arial" w:hAnsi="Arial" w:cs="Arial"/>
          <w:sz w:val="24"/>
          <w:szCs w:val="24"/>
        </w:rPr>
        <w:t xml:space="preserve"> </w:t>
      </w:r>
      <w:r w:rsidR="00800F9E" w:rsidRPr="00BF772E">
        <w:rPr>
          <w:rFonts w:ascii="Arial" w:hAnsi="Arial" w:cs="Arial"/>
          <w:sz w:val="24"/>
          <w:szCs w:val="24"/>
        </w:rPr>
        <w:t xml:space="preserve">cause </w:t>
      </w:r>
      <w:r w:rsidR="00F1268F" w:rsidRPr="00BF772E">
        <w:rPr>
          <w:rFonts w:ascii="Arial" w:hAnsi="Arial" w:cs="Arial"/>
          <w:sz w:val="24"/>
          <w:szCs w:val="24"/>
        </w:rPr>
        <w:t>to Aksana stood out to me the most when I was spe</w:t>
      </w:r>
      <w:r w:rsidR="0012036C" w:rsidRPr="00BF772E">
        <w:rPr>
          <w:rFonts w:ascii="Arial" w:hAnsi="Arial" w:cs="Arial"/>
          <w:sz w:val="24"/>
          <w:szCs w:val="24"/>
        </w:rPr>
        <w:t>a</w:t>
      </w:r>
      <w:r w:rsidR="00F1268F" w:rsidRPr="00BF772E">
        <w:rPr>
          <w:rFonts w:ascii="Arial" w:hAnsi="Arial" w:cs="Arial"/>
          <w:sz w:val="24"/>
          <w:szCs w:val="24"/>
        </w:rPr>
        <w:t>king with her.</w:t>
      </w:r>
      <w:r w:rsidR="00E8386E" w:rsidRPr="00BF772E">
        <w:rPr>
          <w:rFonts w:ascii="Arial" w:hAnsi="Arial" w:cs="Arial"/>
          <w:sz w:val="24"/>
          <w:szCs w:val="24"/>
        </w:rPr>
        <w:t xml:space="preserve"> She explained t</w:t>
      </w:r>
      <w:r w:rsidR="008739DA" w:rsidRPr="00BF772E">
        <w:rPr>
          <w:rFonts w:ascii="Arial" w:hAnsi="Arial" w:cs="Arial"/>
          <w:sz w:val="24"/>
          <w:szCs w:val="24"/>
        </w:rPr>
        <w:t xml:space="preserve">o me that the </w:t>
      </w:r>
      <w:r w:rsidR="00911F73" w:rsidRPr="00BF772E">
        <w:rPr>
          <w:rFonts w:ascii="Arial" w:hAnsi="Arial" w:cs="Arial"/>
          <w:sz w:val="24"/>
          <w:szCs w:val="24"/>
        </w:rPr>
        <w:t>largest</w:t>
      </w:r>
      <w:r w:rsidR="008739DA" w:rsidRPr="00BF772E">
        <w:rPr>
          <w:rFonts w:ascii="Arial" w:hAnsi="Arial" w:cs="Arial"/>
          <w:sz w:val="24"/>
          <w:szCs w:val="24"/>
        </w:rPr>
        <w:t xml:space="preserve"> issue we </w:t>
      </w:r>
      <w:r w:rsidR="000A4C1B" w:rsidRPr="00BF772E">
        <w:rPr>
          <w:rFonts w:ascii="Arial" w:hAnsi="Arial" w:cs="Arial"/>
          <w:sz w:val="24"/>
          <w:szCs w:val="24"/>
        </w:rPr>
        <w:t xml:space="preserve">are encountering is the quality of linens that our </w:t>
      </w:r>
      <w:r w:rsidR="00A43328" w:rsidRPr="00BF772E">
        <w:rPr>
          <w:rFonts w:ascii="Arial" w:hAnsi="Arial" w:cs="Arial"/>
          <w:sz w:val="24"/>
          <w:szCs w:val="24"/>
        </w:rPr>
        <w:t>laundry contractor sends back</w:t>
      </w:r>
      <w:r w:rsidR="007303F4" w:rsidRPr="00BF772E">
        <w:rPr>
          <w:rFonts w:ascii="Arial" w:hAnsi="Arial" w:cs="Arial"/>
          <w:sz w:val="24"/>
          <w:szCs w:val="24"/>
        </w:rPr>
        <w:t xml:space="preserve"> (Lontone, 2025)</w:t>
      </w:r>
      <w:r w:rsidR="00A43328" w:rsidRPr="00BF772E">
        <w:rPr>
          <w:rFonts w:ascii="Arial" w:hAnsi="Arial" w:cs="Arial"/>
          <w:sz w:val="24"/>
          <w:szCs w:val="24"/>
        </w:rPr>
        <w:t>.</w:t>
      </w:r>
      <w:r w:rsidR="003D7E12" w:rsidRPr="00BF772E">
        <w:rPr>
          <w:rFonts w:ascii="Arial" w:hAnsi="Arial" w:cs="Arial"/>
          <w:sz w:val="24"/>
          <w:szCs w:val="24"/>
        </w:rPr>
        <w:t xml:space="preserve"> </w:t>
      </w:r>
      <w:r w:rsidR="004E287E" w:rsidRPr="00BF772E">
        <w:rPr>
          <w:rFonts w:ascii="Arial" w:hAnsi="Arial" w:cs="Arial"/>
          <w:sz w:val="24"/>
          <w:szCs w:val="24"/>
        </w:rPr>
        <w:t>There are too many pillowcases and bed line</w:t>
      </w:r>
      <w:r w:rsidR="00C2319F" w:rsidRPr="00BF772E">
        <w:rPr>
          <w:rFonts w:ascii="Arial" w:hAnsi="Arial" w:cs="Arial"/>
          <w:sz w:val="24"/>
          <w:szCs w:val="24"/>
        </w:rPr>
        <w:t xml:space="preserve">ns returned stained or dirty already, and some can never be removed by any means. She said </w:t>
      </w:r>
      <w:r w:rsidR="008D16F1" w:rsidRPr="00BF772E">
        <w:rPr>
          <w:rFonts w:ascii="Arial" w:hAnsi="Arial" w:cs="Arial"/>
          <w:sz w:val="24"/>
          <w:szCs w:val="24"/>
        </w:rPr>
        <w:t xml:space="preserve">that room attendants had to switch 2-3 </w:t>
      </w:r>
      <w:r w:rsidR="00301FFF" w:rsidRPr="00BF772E">
        <w:rPr>
          <w:rFonts w:ascii="Arial" w:hAnsi="Arial" w:cs="Arial"/>
          <w:sz w:val="24"/>
          <w:szCs w:val="24"/>
        </w:rPr>
        <w:t xml:space="preserve">pillowcases in their rooms to locate clean ones, which </w:t>
      </w:r>
      <w:r w:rsidR="0098798C" w:rsidRPr="00BF772E">
        <w:rPr>
          <w:rFonts w:ascii="Arial" w:hAnsi="Arial" w:cs="Arial"/>
          <w:sz w:val="24"/>
          <w:szCs w:val="24"/>
        </w:rPr>
        <w:t xml:space="preserve">took away precious time that they could </w:t>
      </w:r>
      <w:r w:rsidR="007747D7" w:rsidRPr="00BF772E">
        <w:rPr>
          <w:rFonts w:ascii="Arial" w:hAnsi="Arial" w:cs="Arial"/>
          <w:sz w:val="24"/>
          <w:szCs w:val="24"/>
        </w:rPr>
        <w:t xml:space="preserve">not </w:t>
      </w:r>
      <w:r w:rsidR="00B64817" w:rsidRPr="00BF772E">
        <w:rPr>
          <w:rFonts w:ascii="Arial" w:hAnsi="Arial" w:cs="Arial"/>
          <w:sz w:val="24"/>
          <w:szCs w:val="24"/>
        </w:rPr>
        <w:t>recover</w:t>
      </w:r>
      <w:r w:rsidR="007747D7" w:rsidRPr="00BF772E">
        <w:rPr>
          <w:rFonts w:ascii="Arial" w:hAnsi="Arial" w:cs="Arial"/>
          <w:sz w:val="24"/>
          <w:szCs w:val="24"/>
        </w:rPr>
        <w:t xml:space="preserve">. </w:t>
      </w:r>
      <w:r w:rsidR="00EF5DC3" w:rsidRPr="00BF772E">
        <w:rPr>
          <w:rFonts w:ascii="Arial" w:hAnsi="Arial" w:cs="Arial"/>
          <w:sz w:val="24"/>
          <w:szCs w:val="24"/>
        </w:rPr>
        <w:t xml:space="preserve">In this aspect Hasan </w:t>
      </w:r>
      <w:r w:rsidR="00EF5DC3" w:rsidRPr="00BF772E">
        <w:rPr>
          <w:rFonts w:ascii="Arial" w:hAnsi="Arial" w:cs="Arial"/>
          <w:i/>
          <w:iCs/>
          <w:sz w:val="24"/>
          <w:szCs w:val="24"/>
        </w:rPr>
        <w:t>et</w:t>
      </w:r>
      <w:r w:rsidR="00956339" w:rsidRPr="00BF772E">
        <w:rPr>
          <w:rFonts w:ascii="Arial" w:hAnsi="Arial" w:cs="Arial"/>
          <w:i/>
          <w:iCs/>
          <w:sz w:val="24"/>
          <w:szCs w:val="24"/>
        </w:rPr>
        <w:t xml:space="preserve"> al. </w:t>
      </w:r>
      <w:r w:rsidR="00956339" w:rsidRPr="00BF772E">
        <w:rPr>
          <w:rFonts w:ascii="Arial" w:hAnsi="Arial" w:cs="Arial"/>
          <w:sz w:val="24"/>
          <w:szCs w:val="24"/>
        </w:rPr>
        <w:t xml:space="preserve">(2022) claimed that </w:t>
      </w:r>
      <w:r w:rsidR="00FB0731" w:rsidRPr="00BF772E">
        <w:rPr>
          <w:rFonts w:ascii="Arial" w:hAnsi="Arial" w:cs="Arial"/>
          <w:sz w:val="24"/>
          <w:szCs w:val="24"/>
        </w:rPr>
        <w:t xml:space="preserve">a hotel’s linen rotation or flow system cannot be </w:t>
      </w:r>
      <w:r w:rsidR="00DD14BE" w:rsidRPr="00BF772E">
        <w:rPr>
          <w:rFonts w:ascii="Arial" w:hAnsi="Arial" w:cs="Arial"/>
          <w:sz w:val="24"/>
          <w:szCs w:val="24"/>
        </w:rPr>
        <w:t>considered effective because the laundry</w:t>
      </w:r>
      <w:r w:rsidR="007565BE" w:rsidRPr="00BF772E">
        <w:rPr>
          <w:rFonts w:ascii="Arial" w:hAnsi="Arial" w:cs="Arial"/>
          <w:sz w:val="24"/>
          <w:szCs w:val="24"/>
        </w:rPr>
        <w:t xml:space="preserve"> outside the hotel is more crucial to the linen pro</w:t>
      </w:r>
      <w:r w:rsidR="00785FC6" w:rsidRPr="00BF772E">
        <w:rPr>
          <w:rFonts w:ascii="Arial" w:hAnsi="Arial" w:cs="Arial"/>
          <w:sz w:val="24"/>
          <w:szCs w:val="24"/>
        </w:rPr>
        <w:t>cessing process tha</w:t>
      </w:r>
      <w:r w:rsidR="00C440EB">
        <w:rPr>
          <w:rFonts w:ascii="Arial" w:hAnsi="Arial" w:cs="Arial"/>
          <w:sz w:val="24"/>
          <w:szCs w:val="24"/>
        </w:rPr>
        <w:t>n</w:t>
      </w:r>
      <w:r w:rsidR="00785FC6" w:rsidRPr="00BF772E">
        <w:rPr>
          <w:rFonts w:ascii="Arial" w:hAnsi="Arial" w:cs="Arial"/>
          <w:sz w:val="24"/>
          <w:szCs w:val="24"/>
        </w:rPr>
        <w:t xml:space="preserve"> the hotel’s laundry staff.</w:t>
      </w:r>
      <w:r w:rsidR="00420190" w:rsidRPr="00BF772E">
        <w:rPr>
          <w:rFonts w:ascii="Arial" w:hAnsi="Arial" w:cs="Arial"/>
          <w:sz w:val="24"/>
          <w:szCs w:val="24"/>
        </w:rPr>
        <w:t xml:space="preserve"> </w:t>
      </w:r>
      <w:r w:rsidR="00B97861" w:rsidRPr="00BF772E">
        <w:rPr>
          <w:rFonts w:ascii="Arial" w:hAnsi="Arial" w:cs="Arial"/>
          <w:sz w:val="24"/>
          <w:szCs w:val="24"/>
        </w:rPr>
        <w:t xml:space="preserve">Ali </w:t>
      </w:r>
      <w:r w:rsidR="00B97861" w:rsidRPr="00BF772E">
        <w:rPr>
          <w:rFonts w:ascii="Arial" w:hAnsi="Arial" w:cs="Arial"/>
          <w:i/>
          <w:iCs/>
          <w:sz w:val="24"/>
          <w:szCs w:val="24"/>
        </w:rPr>
        <w:t>et al.</w:t>
      </w:r>
      <w:r w:rsidR="00B97861" w:rsidRPr="00BF772E">
        <w:rPr>
          <w:rFonts w:ascii="Arial" w:hAnsi="Arial" w:cs="Arial"/>
          <w:sz w:val="24"/>
          <w:szCs w:val="24"/>
        </w:rPr>
        <w:t xml:space="preserve"> (2021) assessed that breakdown in quality control has a direct impact on the </w:t>
      </w:r>
      <w:r w:rsidR="004C015B" w:rsidRPr="00BF772E">
        <w:rPr>
          <w:rFonts w:ascii="Arial" w:hAnsi="Arial" w:cs="Arial"/>
          <w:sz w:val="24"/>
          <w:szCs w:val="24"/>
        </w:rPr>
        <w:t>hotel’s capacity to fulfill its brand promise by causing a gap between</w:t>
      </w:r>
      <w:r w:rsidR="008C062D" w:rsidRPr="00BF772E">
        <w:rPr>
          <w:rFonts w:ascii="Arial" w:hAnsi="Arial" w:cs="Arial"/>
          <w:sz w:val="24"/>
          <w:szCs w:val="24"/>
        </w:rPr>
        <w:t xml:space="preserve"> marketing messaging and the provis</w:t>
      </w:r>
      <w:r w:rsidR="00D46C23">
        <w:rPr>
          <w:rFonts w:ascii="Arial" w:hAnsi="Arial" w:cs="Arial"/>
          <w:sz w:val="24"/>
          <w:szCs w:val="24"/>
        </w:rPr>
        <w:t>i</w:t>
      </w:r>
      <w:r w:rsidR="008C062D" w:rsidRPr="00BF772E">
        <w:rPr>
          <w:rFonts w:ascii="Arial" w:hAnsi="Arial" w:cs="Arial"/>
          <w:sz w:val="24"/>
          <w:szCs w:val="24"/>
        </w:rPr>
        <w:t>on of real services.</w:t>
      </w:r>
    </w:p>
    <w:p w14:paraId="2E7E36ED" w14:textId="01CD136D" w:rsidR="00390035" w:rsidRPr="00BF772E" w:rsidRDefault="00C0796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According to Hospitality and Guest Service Management (Level 4)</w:t>
      </w:r>
      <w:r w:rsidR="00AB1FAC" w:rsidRPr="00BF772E">
        <w:rPr>
          <w:rFonts w:ascii="Arial" w:hAnsi="Arial" w:cs="Arial"/>
          <w:sz w:val="24"/>
          <w:szCs w:val="24"/>
        </w:rPr>
        <w:t>, customers who stay at one of the prope</w:t>
      </w:r>
      <w:r w:rsidR="00247420">
        <w:rPr>
          <w:rFonts w:ascii="Arial" w:hAnsi="Arial" w:cs="Arial"/>
          <w:sz w:val="24"/>
          <w:szCs w:val="24"/>
        </w:rPr>
        <w:t>r</w:t>
      </w:r>
      <w:r w:rsidR="00AB1FAC" w:rsidRPr="00BF772E">
        <w:rPr>
          <w:rFonts w:ascii="Arial" w:hAnsi="Arial" w:cs="Arial"/>
          <w:sz w:val="24"/>
          <w:szCs w:val="24"/>
        </w:rPr>
        <w:t>ties of the</w:t>
      </w:r>
      <w:r w:rsidR="00007192" w:rsidRPr="00BF772E">
        <w:rPr>
          <w:rFonts w:ascii="Arial" w:hAnsi="Arial" w:cs="Arial"/>
          <w:sz w:val="24"/>
          <w:szCs w:val="24"/>
        </w:rPr>
        <w:t xml:space="preserve"> DoubleTree can expect </w:t>
      </w:r>
      <w:r w:rsidR="008B5CFA" w:rsidRPr="00BF772E">
        <w:rPr>
          <w:rFonts w:ascii="Arial" w:hAnsi="Arial" w:cs="Arial"/>
          <w:sz w:val="24"/>
          <w:szCs w:val="24"/>
        </w:rPr>
        <w:t>certain service standards that correlate with the Hilton brand promise.</w:t>
      </w:r>
      <w:r w:rsidR="00894E9E" w:rsidRPr="00BF772E">
        <w:rPr>
          <w:rFonts w:ascii="Arial" w:hAnsi="Arial" w:cs="Arial"/>
          <w:sz w:val="24"/>
          <w:szCs w:val="24"/>
        </w:rPr>
        <w:t xml:space="preserve"> I</w:t>
      </w:r>
      <w:r w:rsidR="00F41FBD">
        <w:rPr>
          <w:rFonts w:ascii="Arial" w:hAnsi="Arial" w:cs="Arial"/>
          <w:sz w:val="24"/>
          <w:szCs w:val="24"/>
        </w:rPr>
        <w:t xml:space="preserve"> </w:t>
      </w:r>
      <w:r w:rsidR="00894E9E" w:rsidRPr="00BF772E">
        <w:rPr>
          <w:rFonts w:ascii="Arial" w:hAnsi="Arial" w:cs="Arial"/>
          <w:sz w:val="24"/>
          <w:szCs w:val="24"/>
        </w:rPr>
        <w:t>ob</w:t>
      </w:r>
      <w:r w:rsidR="00BE723B" w:rsidRPr="00BF772E">
        <w:rPr>
          <w:rFonts w:ascii="Arial" w:hAnsi="Arial" w:cs="Arial"/>
          <w:sz w:val="24"/>
          <w:szCs w:val="24"/>
        </w:rPr>
        <w:t>served that the visibl</w:t>
      </w:r>
      <w:r w:rsidR="00FA1CB1">
        <w:rPr>
          <w:rFonts w:ascii="Arial" w:hAnsi="Arial" w:cs="Arial"/>
          <w:sz w:val="24"/>
          <w:szCs w:val="24"/>
        </w:rPr>
        <w:t>y</w:t>
      </w:r>
      <w:r w:rsidR="00BE723B" w:rsidRPr="00BF772E">
        <w:rPr>
          <w:rFonts w:ascii="Arial" w:hAnsi="Arial" w:cs="Arial"/>
          <w:sz w:val="24"/>
          <w:szCs w:val="24"/>
        </w:rPr>
        <w:t xml:space="preserve"> stained linen</w:t>
      </w:r>
      <w:r w:rsidR="003422AC" w:rsidRPr="00BF772E">
        <w:rPr>
          <w:rFonts w:ascii="Arial" w:hAnsi="Arial" w:cs="Arial"/>
          <w:sz w:val="24"/>
          <w:szCs w:val="24"/>
        </w:rPr>
        <w:t xml:space="preserve">s are </w:t>
      </w:r>
      <w:r w:rsidR="005940F8">
        <w:rPr>
          <w:rFonts w:ascii="Arial" w:hAnsi="Arial" w:cs="Arial"/>
          <w:sz w:val="24"/>
          <w:szCs w:val="24"/>
        </w:rPr>
        <w:t>a</w:t>
      </w:r>
      <w:r w:rsidR="003422AC" w:rsidRPr="00BF772E">
        <w:rPr>
          <w:rFonts w:ascii="Arial" w:hAnsi="Arial" w:cs="Arial"/>
          <w:sz w:val="24"/>
          <w:szCs w:val="24"/>
        </w:rPr>
        <w:t xml:space="preserve"> direct contradiction of what </w:t>
      </w:r>
      <w:r w:rsidR="00F22C86" w:rsidRPr="00BF772E">
        <w:rPr>
          <w:rFonts w:ascii="Arial" w:hAnsi="Arial" w:cs="Arial"/>
          <w:sz w:val="24"/>
          <w:szCs w:val="24"/>
        </w:rPr>
        <w:t>the marketed expectations imply and</w:t>
      </w:r>
      <w:r w:rsidR="009C628F" w:rsidRPr="00BF772E">
        <w:rPr>
          <w:rFonts w:ascii="Arial" w:hAnsi="Arial" w:cs="Arial"/>
          <w:sz w:val="24"/>
          <w:szCs w:val="24"/>
        </w:rPr>
        <w:t xml:space="preserve"> are the root cause of </w:t>
      </w:r>
      <w:r w:rsidR="001C2220" w:rsidRPr="00BF772E">
        <w:rPr>
          <w:rFonts w:ascii="Arial" w:hAnsi="Arial" w:cs="Arial"/>
          <w:sz w:val="24"/>
          <w:szCs w:val="24"/>
        </w:rPr>
        <w:t>wha</w:t>
      </w:r>
      <w:r w:rsidR="00D443EE">
        <w:rPr>
          <w:rFonts w:ascii="Arial" w:hAnsi="Arial" w:cs="Arial"/>
          <w:sz w:val="24"/>
          <w:szCs w:val="24"/>
        </w:rPr>
        <w:t>t</w:t>
      </w:r>
      <w:r w:rsidR="001C2220" w:rsidRPr="00BF772E">
        <w:rPr>
          <w:rFonts w:ascii="Arial" w:hAnsi="Arial" w:cs="Arial"/>
          <w:sz w:val="24"/>
          <w:szCs w:val="24"/>
        </w:rPr>
        <w:t xml:space="preserve"> Hospitality and Guest Service Management</w:t>
      </w:r>
      <w:r w:rsidR="00A143FE" w:rsidRPr="00BF772E">
        <w:rPr>
          <w:rFonts w:ascii="Arial" w:hAnsi="Arial" w:cs="Arial"/>
          <w:sz w:val="24"/>
          <w:szCs w:val="24"/>
        </w:rPr>
        <w:t xml:space="preserve"> has determined as a service failure</w:t>
      </w:r>
      <w:r w:rsidR="007D6ADB" w:rsidRPr="00BF772E">
        <w:rPr>
          <w:rFonts w:ascii="Arial" w:hAnsi="Arial" w:cs="Arial"/>
          <w:sz w:val="24"/>
          <w:szCs w:val="24"/>
        </w:rPr>
        <w:t>.</w:t>
      </w:r>
      <w:r w:rsidR="009E3FBC" w:rsidRPr="00BF772E">
        <w:rPr>
          <w:rFonts w:ascii="Arial" w:hAnsi="Arial" w:cs="Arial"/>
          <w:sz w:val="24"/>
          <w:szCs w:val="24"/>
        </w:rPr>
        <w:t xml:space="preserve"> In this aspect Wo</w:t>
      </w:r>
      <w:r w:rsidR="00BF5AE4" w:rsidRPr="00BF772E">
        <w:rPr>
          <w:rFonts w:ascii="Arial" w:hAnsi="Arial" w:cs="Arial"/>
          <w:sz w:val="24"/>
          <w:szCs w:val="24"/>
        </w:rPr>
        <w:t>ng (2024) claimed that preserving brand consiste</w:t>
      </w:r>
      <w:r w:rsidR="001541CF" w:rsidRPr="00BF772E">
        <w:rPr>
          <w:rFonts w:ascii="Arial" w:hAnsi="Arial" w:cs="Arial"/>
          <w:sz w:val="24"/>
          <w:szCs w:val="24"/>
        </w:rPr>
        <w:t>ncy boosts customer loyalty, builds trust</w:t>
      </w:r>
      <w:r w:rsidR="005A0C48" w:rsidRPr="00BF772E">
        <w:rPr>
          <w:rFonts w:ascii="Arial" w:hAnsi="Arial" w:cs="Arial"/>
          <w:sz w:val="24"/>
          <w:szCs w:val="24"/>
        </w:rPr>
        <w:t>, and</w:t>
      </w:r>
      <w:r w:rsidR="00BD6C18" w:rsidRPr="00BF772E">
        <w:rPr>
          <w:rFonts w:ascii="Arial" w:hAnsi="Arial" w:cs="Arial"/>
          <w:sz w:val="24"/>
          <w:szCs w:val="24"/>
        </w:rPr>
        <w:t xml:space="preserve"> improves</w:t>
      </w:r>
      <w:r w:rsidR="005A0C48" w:rsidRPr="00BF772E">
        <w:rPr>
          <w:rFonts w:ascii="Arial" w:hAnsi="Arial" w:cs="Arial"/>
          <w:sz w:val="24"/>
          <w:szCs w:val="24"/>
        </w:rPr>
        <w:t xml:space="preserve"> brand recognition</w:t>
      </w:r>
      <w:r w:rsidR="00182A3F" w:rsidRPr="00BF772E">
        <w:rPr>
          <w:rFonts w:ascii="Arial" w:hAnsi="Arial" w:cs="Arial"/>
          <w:sz w:val="24"/>
          <w:szCs w:val="24"/>
        </w:rPr>
        <w:t>. Making consistency a top pr</w:t>
      </w:r>
      <w:r w:rsidR="00642756" w:rsidRPr="00BF772E">
        <w:rPr>
          <w:rFonts w:ascii="Arial" w:hAnsi="Arial" w:cs="Arial"/>
          <w:sz w:val="24"/>
          <w:szCs w:val="24"/>
        </w:rPr>
        <w:t xml:space="preserve">iority assists organisations in creating a powerful brand </w:t>
      </w:r>
      <w:r w:rsidR="00DD38B2" w:rsidRPr="00BF772E">
        <w:rPr>
          <w:rFonts w:ascii="Arial" w:hAnsi="Arial" w:cs="Arial"/>
          <w:sz w:val="24"/>
          <w:szCs w:val="24"/>
        </w:rPr>
        <w:t>that audiences love and recognise right away.</w:t>
      </w:r>
      <w:r w:rsidR="00007192" w:rsidRPr="00BF772E">
        <w:rPr>
          <w:rFonts w:ascii="Arial" w:hAnsi="Arial" w:cs="Arial"/>
          <w:sz w:val="24"/>
          <w:szCs w:val="24"/>
        </w:rPr>
        <w:t xml:space="preserve"> </w:t>
      </w:r>
    </w:p>
    <w:p w14:paraId="5B0F3D6D" w14:textId="11608F54" w:rsidR="00CA3BD9" w:rsidRPr="00BF772E" w:rsidRDefault="00CA3BD9" w:rsidP="00BF772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213779812"/>
      <w:r w:rsidRPr="00BF772E">
        <w:rPr>
          <w:rFonts w:ascii="Arial" w:hAnsi="Arial" w:cs="Arial"/>
          <w:b/>
          <w:bCs/>
          <w:color w:val="000000" w:themeColor="text1"/>
          <w:sz w:val="24"/>
          <w:szCs w:val="24"/>
        </w:rPr>
        <w:t>Significa</w:t>
      </w:r>
      <w:r w:rsidR="00CB136E" w:rsidRPr="00BF772E">
        <w:rPr>
          <w:rFonts w:ascii="Arial" w:hAnsi="Arial" w:cs="Arial"/>
          <w:b/>
          <w:bCs/>
          <w:color w:val="000000" w:themeColor="text1"/>
          <w:sz w:val="24"/>
          <w:szCs w:val="24"/>
        </w:rPr>
        <w:t>nce of the Issue</w:t>
      </w:r>
      <w:bookmarkEnd w:id="4"/>
    </w:p>
    <w:p w14:paraId="16852C0E" w14:textId="207B9219" w:rsidR="00477E49" w:rsidRPr="00BF772E" w:rsidRDefault="00D64F9A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Ini</w:t>
      </w:r>
      <w:r w:rsidR="007E20E1" w:rsidRPr="00BF772E">
        <w:rPr>
          <w:rFonts w:ascii="Arial" w:hAnsi="Arial" w:cs="Arial"/>
          <w:sz w:val="24"/>
          <w:szCs w:val="24"/>
        </w:rPr>
        <w:t xml:space="preserve">tially, I viewed housekeeping </w:t>
      </w:r>
      <w:r w:rsidR="00873254" w:rsidRPr="00BF772E">
        <w:rPr>
          <w:rFonts w:ascii="Arial" w:hAnsi="Arial" w:cs="Arial"/>
          <w:sz w:val="24"/>
          <w:szCs w:val="24"/>
        </w:rPr>
        <w:t>as simply a housekeeping problem</w:t>
      </w:r>
      <w:r w:rsidR="00D41889" w:rsidRPr="00BF772E">
        <w:rPr>
          <w:rFonts w:ascii="Arial" w:hAnsi="Arial" w:cs="Arial"/>
          <w:sz w:val="24"/>
          <w:szCs w:val="24"/>
        </w:rPr>
        <w:t>;</w:t>
      </w:r>
      <w:r w:rsidR="00A621C9" w:rsidRPr="00BF772E">
        <w:rPr>
          <w:rFonts w:ascii="Arial" w:hAnsi="Arial" w:cs="Arial"/>
          <w:sz w:val="24"/>
          <w:szCs w:val="24"/>
        </w:rPr>
        <w:t xml:space="preserve"> however,</w:t>
      </w:r>
      <w:r w:rsidR="00873254" w:rsidRPr="00BF772E">
        <w:rPr>
          <w:rFonts w:ascii="Arial" w:hAnsi="Arial" w:cs="Arial"/>
          <w:sz w:val="24"/>
          <w:szCs w:val="24"/>
        </w:rPr>
        <w:t xml:space="preserve"> my pe</w:t>
      </w:r>
      <w:r w:rsidR="00122ED4" w:rsidRPr="00BF772E">
        <w:rPr>
          <w:rFonts w:ascii="Arial" w:hAnsi="Arial" w:cs="Arial"/>
          <w:sz w:val="24"/>
          <w:szCs w:val="24"/>
        </w:rPr>
        <w:t>r</w:t>
      </w:r>
      <w:r w:rsidR="00873254" w:rsidRPr="00BF772E">
        <w:rPr>
          <w:rFonts w:ascii="Arial" w:hAnsi="Arial" w:cs="Arial"/>
          <w:sz w:val="24"/>
          <w:szCs w:val="24"/>
        </w:rPr>
        <w:t>spective</w:t>
      </w:r>
      <w:r w:rsidR="00CE5501" w:rsidRPr="00BF772E">
        <w:rPr>
          <w:rFonts w:ascii="Arial" w:hAnsi="Arial" w:cs="Arial"/>
          <w:sz w:val="24"/>
          <w:szCs w:val="24"/>
        </w:rPr>
        <w:t xml:space="preserve"> pro</w:t>
      </w:r>
      <w:r w:rsidR="008416F8" w:rsidRPr="00BF772E">
        <w:rPr>
          <w:rFonts w:ascii="Arial" w:hAnsi="Arial" w:cs="Arial"/>
          <w:sz w:val="24"/>
          <w:szCs w:val="24"/>
        </w:rPr>
        <w:t>gressed</w:t>
      </w:r>
      <w:r w:rsidR="00873254" w:rsidRPr="00BF772E">
        <w:rPr>
          <w:rFonts w:ascii="Arial" w:hAnsi="Arial" w:cs="Arial"/>
          <w:sz w:val="24"/>
          <w:szCs w:val="24"/>
        </w:rPr>
        <w:t>.</w:t>
      </w:r>
      <w:r w:rsidR="00AC0D96" w:rsidRPr="00BF772E">
        <w:rPr>
          <w:rFonts w:ascii="Arial" w:hAnsi="Arial" w:cs="Arial"/>
          <w:sz w:val="24"/>
          <w:szCs w:val="24"/>
        </w:rPr>
        <w:t xml:space="preserve"> I recognised that housekeeping is not only important in terms </w:t>
      </w:r>
      <w:r w:rsidR="00425D5E" w:rsidRPr="00BF772E">
        <w:rPr>
          <w:rFonts w:ascii="Arial" w:hAnsi="Arial" w:cs="Arial"/>
          <w:sz w:val="24"/>
          <w:szCs w:val="24"/>
        </w:rPr>
        <w:t>of customer dissatisfaction, but also impo</w:t>
      </w:r>
      <w:r w:rsidR="003B5352" w:rsidRPr="00BF772E">
        <w:rPr>
          <w:rFonts w:ascii="Arial" w:hAnsi="Arial" w:cs="Arial"/>
          <w:sz w:val="24"/>
          <w:szCs w:val="24"/>
        </w:rPr>
        <w:t>r</w:t>
      </w:r>
      <w:r w:rsidR="00425D5E" w:rsidRPr="00BF772E">
        <w:rPr>
          <w:rFonts w:ascii="Arial" w:hAnsi="Arial" w:cs="Arial"/>
          <w:sz w:val="24"/>
          <w:szCs w:val="24"/>
        </w:rPr>
        <w:t xml:space="preserve">tant in terms </w:t>
      </w:r>
      <w:r w:rsidR="00670D60" w:rsidRPr="00BF772E">
        <w:rPr>
          <w:rFonts w:ascii="Arial" w:hAnsi="Arial" w:cs="Arial"/>
          <w:sz w:val="24"/>
          <w:szCs w:val="24"/>
        </w:rPr>
        <w:t xml:space="preserve">of the overall competitive standing. </w:t>
      </w:r>
      <w:r w:rsidR="00334D1F" w:rsidRPr="00BF772E">
        <w:rPr>
          <w:rFonts w:ascii="Arial" w:hAnsi="Arial" w:cs="Arial"/>
          <w:sz w:val="24"/>
          <w:szCs w:val="24"/>
        </w:rPr>
        <w:t>R</w:t>
      </w:r>
      <w:r w:rsidR="00670D60" w:rsidRPr="00BF772E">
        <w:rPr>
          <w:rFonts w:ascii="Arial" w:hAnsi="Arial" w:cs="Arial"/>
          <w:sz w:val="24"/>
          <w:szCs w:val="24"/>
        </w:rPr>
        <w:t>eputation manageme</w:t>
      </w:r>
      <w:r w:rsidR="003F4F5E" w:rsidRPr="00BF772E">
        <w:rPr>
          <w:rFonts w:ascii="Arial" w:hAnsi="Arial" w:cs="Arial"/>
          <w:sz w:val="24"/>
          <w:szCs w:val="24"/>
        </w:rPr>
        <w:t>nt has risen to prominence</w:t>
      </w:r>
      <w:r w:rsidR="004D1675" w:rsidRPr="00BF772E">
        <w:rPr>
          <w:rFonts w:ascii="Arial" w:hAnsi="Arial" w:cs="Arial"/>
          <w:sz w:val="24"/>
          <w:szCs w:val="24"/>
        </w:rPr>
        <w:t xml:space="preserve">, as highlighted in </w:t>
      </w:r>
      <w:r w:rsidR="003F5BE0" w:rsidRPr="00BF772E">
        <w:rPr>
          <w:rFonts w:ascii="Arial" w:hAnsi="Arial" w:cs="Arial"/>
          <w:sz w:val="24"/>
          <w:szCs w:val="24"/>
        </w:rPr>
        <w:t>H</w:t>
      </w:r>
      <w:r w:rsidR="004D1675" w:rsidRPr="00BF772E">
        <w:rPr>
          <w:rFonts w:ascii="Arial" w:hAnsi="Arial" w:cs="Arial"/>
          <w:sz w:val="24"/>
          <w:szCs w:val="24"/>
        </w:rPr>
        <w:t>ospitality and Guest Service</w:t>
      </w:r>
      <w:r w:rsidR="00386B70" w:rsidRPr="00BF772E">
        <w:rPr>
          <w:rFonts w:ascii="Arial" w:hAnsi="Arial" w:cs="Arial"/>
          <w:sz w:val="24"/>
          <w:szCs w:val="24"/>
        </w:rPr>
        <w:t xml:space="preserve"> Management</w:t>
      </w:r>
      <w:r w:rsidR="00AF7A72" w:rsidRPr="00BF772E">
        <w:rPr>
          <w:rFonts w:ascii="Arial" w:hAnsi="Arial" w:cs="Arial"/>
          <w:sz w:val="24"/>
          <w:szCs w:val="24"/>
        </w:rPr>
        <w:t>.</w:t>
      </w:r>
      <w:r w:rsidR="00F45DCD" w:rsidRPr="00BF772E">
        <w:rPr>
          <w:rFonts w:ascii="Arial" w:hAnsi="Arial" w:cs="Arial"/>
          <w:sz w:val="24"/>
          <w:szCs w:val="24"/>
        </w:rPr>
        <w:t xml:space="preserve"> </w:t>
      </w:r>
      <w:r w:rsidR="00F32605" w:rsidRPr="00BF772E">
        <w:rPr>
          <w:rFonts w:ascii="Arial" w:hAnsi="Arial" w:cs="Arial"/>
          <w:sz w:val="24"/>
          <w:szCs w:val="24"/>
        </w:rPr>
        <w:t xml:space="preserve">Negative reviews </w:t>
      </w:r>
      <w:r w:rsidR="00F83853">
        <w:rPr>
          <w:rFonts w:ascii="Arial" w:hAnsi="Arial" w:cs="Arial"/>
          <w:sz w:val="24"/>
          <w:szCs w:val="24"/>
        </w:rPr>
        <w:t>provide</w:t>
      </w:r>
      <w:r w:rsidR="00F32605" w:rsidRPr="00BF772E">
        <w:rPr>
          <w:rFonts w:ascii="Arial" w:hAnsi="Arial" w:cs="Arial"/>
          <w:sz w:val="24"/>
          <w:szCs w:val="24"/>
        </w:rPr>
        <w:t xml:space="preserve"> a chan</w:t>
      </w:r>
      <w:r w:rsidR="0090191F">
        <w:rPr>
          <w:rFonts w:ascii="Arial" w:hAnsi="Arial" w:cs="Arial"/>
          <w:sz w:val="24"/>
          <w:szCs w:val="24"/>
        </w:rPr>
        <w:t>c</w:t>
      </w:r>
      <w:r w:rsidR="0069161A" w:rsidRPr="00BF772E">
        <w:rPr>
          <w:rFonts w:ascii="Arial" w:hAnsi="Arial" w:cs="Arial"/>
          <w:sz w:val="24"/>
          <w:szCs w:val="24"/>
        </w:rPr>
        <w:t xml:space="preserve">e to find and fix any issues that might be present </w:t>
      </w:r>
      <w:r w:rsidR="004A32C8" w:rsidRPr="00BF772E">
        <w:rPr>
          <w:rFonts w:ascii="Arial" w:hAnsi="Arial" w:cs="Arial"/>
          <w:sz w:val="24"/>
          <w:szCs w:val="24"/>
        </w:rPr>
        <w:t>with the company</w:t>
      </w:r>
      <w:r w:rsidR="00273A09">
        <w:rPr>
          <w:rFonts w:ascii="Arial" w:hAnsi="Arial" w:cs="Arial"/>
          <w:sz w:val="24"/>
          <w:szCs w:val="24"/>
        </w:rPr>
        <w:t>’s</w:t>
      </w:r>
      <w:r w:rsidR="004A32C8" w:rsidRPr="00BF772E">
        <w:rPr>
          <w:rFonts w:ascii="Arial" w:hAnsi="Arial" w:cs="Arial"/>
          <w:sz w:val="24"/>
          <w:szCs w:val="24"/>
        </w:rPr>
        <w:t xml:space="preserve"> good services. Con</w:t>
      </w:r>
      <w:r w:rsidR="00907545" w:rsidRPr="00BF772E">
        <w:rPr>
          <w:rFonts w:ascii="Arial" w:hAnsi="Arial" w:cs="Arial"/>
          <w:sz w:val="24"/>
          <w:szCs w:val="24"/>
        </w:rPr>
        <w:t>versely, neutral remarks offer enlightening</w:t>
      </w:r>
      <w:r w:rsidR="00952F5A" w:rsidRPr="00BF772E">
        <w:rPr>
          <w:rFonts w:ascii="Arial" w:hAnsi="Arial" w:cs="Arial"/>
          <w:sz w:val="24"/>
          <w:szCs w:val="24"/>
        </w:rPr>
        <w:t xml:space="preserve"> and impartial feedback rather than displa</w:t>
      </w:r>
      <w:r w:rsidR="00C62967" w:rsidRPr="00BF772E">
        <w:rPr>
          <w:rFonts w:ascii="Arial" w:hAnsi="Arial" w:cs="Arial"/>
          <w:sz w:val="24"/>
          <w:szCs w:val="24"/>
        </w:rPr>
        <w:t>ying a pronounced positive or negative inclination towards the brand</w:t>
      </w:r>
      <w:r w:rsidR="000B190E" w:rsidRPr="00BF772E">
        <w:rPr>
          <w:rFonts w:ascii="Arial" w:hAnsi="Arial" w:cs="Arial"/>
          <w:sz w:val="24"/>
          <w:szCs w:val="24"/>
        </w:rPr>
        <w:t xml:space="preserve"> (</w:t>
      </w:r>
      <w:r w:rsidR="00166614" w:rsidRPr="00BF772E">
        <w:rPr>
          <w:rFonts w:ascii="Arial" w:hAnsi="Arial" w:cs="Arial"/>
          <w:sz w:val="24"/>
          <w:szCs w:val="24"/>
        </w:rPr>
        <w:t>Açikgöz</w:t>
      </w:r>
      <w:r w:rsidR="00166614" w:rsidRPr="00BF772E">
        <w:rPr>
          <w:rFonts w:ascii="Arial" w:hAnsi="Arial" w:cs="Arial"/>
          <w:i/>
          <w:iCs/>
          <w:sz w:val="24"/>
          <w:szCs w:val="24"/>
        </w:rPr>
        <w:t xml:space="preserve"> </w:t>
      </w:r>
      <w:r w:rsidR="00660490" w:rsidRPr="00BF772E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660490" w:rsidRPr="00BF772E">
        <w:rPr>
          <w:rFonts w:ascii="Arial" w:hAnsi="Arial" w:cs="Arial"/>
          <w:sz w:val="24"/>
          <w:szCs w:val="24"/>
        </w:rPr>
        <w:t>2024)</w:t>
      </w:r>
      <w:r w:rsidR="0016712F" w:rsidRPr="00BF772E">
        <w:rPr>
          <w:rFonts w:ascii="Arial" w:hAnsi="Arial" w:cs="Arial"/>
          <w:sz w:val="24"/>
          <w:szCs w:val="24"/>
        </w:rPr>
        <w:t xml:space="preserve">. </w:t>
      </w:r>
      <w:r w:rsidR="00AF7A72" w:rsidRPr="00BF772E">
        <w:rPr>
          <w:rFonts w:ascii="Arial" w:hAnsi="Arial" w:cs="Arial"/>
          <w:sz w:val="24"/>
          <w:szCs w:val="24"/>
        </w:rPr>
        <w:t>I came to understand that consumers place</w:t>
      </w:r>
      <w:r w:rsidR="00DB6725">
        <w:rPr>
          <w:rFonts w:ascii="Arial" w:hAnsi="Arial" w:cs="Arial"/>
          <w:sz w:val="24"/>
          <w:szCs w:val="24"/>
        </w:rPr>
        <w:t xml:space="preserve"> more</w:t>
      </w:r>
      <w:r w:rsidR="000C6743" w:rsidRPr="00BF772E">
        <w:rPr>
          <w:rFonts w:ascii="Arial" w:hAnsi="Arial" w:cs="Arial"/>
          <w:sz w:val="24"/>
          <w:szCs w:val="24"/>
        </w:rPr>
        <w:t xml:space="preserve"> trust in other consumers</w:t>
      </w:r>
      <w:r w:rsidR="003D4A69">
        <w:rPr>
          <w:rFonts w:ascii="Arial" w:hAnsi="Arial" w:cs="Arial"/>
          <w:sz w:val="24"/>
          <w:szCs w:val="24"/>
        </w:rPr>
        <w:t>’</w:t>
      </w:r>
      <w:r w:rsidR="0025511D" w:rsidRPr="00BF772E">
        <w:rPr>
          <w:rFonts w:ascii="Arial" w:hAnsi="Arial" w:cs="Arial"/>
          <w:sz w:val="24"/>
          <w:szCs w:val="24"/>
        </w:rPr>
        <w:t xml:space="preserve"> negative reviews than in positive ones on the same product.</w:t>
      </w:r>
      <w:r w:rsidR="00AC1896">
        <w:rPr>
          <w:rFonts w:ascii="Arial" w:hAnsi="Arial" w:cs="Arial"/>
          <w:sz w:val="24"/>
          <w:szCs w:val="24"/>
        </w:rPr>
        <w:t xml:space="preserve"> There</w:t>
      </w:r>
      <w:r w:rsidR="00F925FE">
        <w:rPr>
          <w:rFonts w:ascii="Arial" w:hAnsi="Arial" w:cs="Arial"/>
          <w:sz w:val="24"/>
          <w:szCs w:val="24"/>
        </w:rPr>
        <w:t>fore, this issue</w:t>
      </w:r>
      <w:r w:rsidR="003D2F58">
        <w:rPr>
          <w:rFonts w:ascii="Arial" w:hAnsi="Arial" w:cs="Arial"/>
          <w:sz w:val="24"/>
          <w:szCs w:val="24"/>
        </w:rPr>
        <w:t xml:space="preserve"> is direc</w:t>
      </w:r>
      <w:r w:rsidR="00D47D62">
        <w:rPr>
          <w:rFonts w:ascii="Arial" w:hAnsi="Arial" w:cs="Arial"/>
          <w:sz w:val="24"/>
          <w:szCs w:val="24"/>
        </w:rPr>
        <w:t>tly</w:t>
      </w:r>
      <w:r w:rsidR="00356132">
        <w:rPr>
          <w:rFonts w:ascii="Arial" w:hAnsi="Arial" w:cs="Arial"/>
          <w:sz w:val="24"/>
          <w:szCs w:val="24"/>
        </w:rPr>
        <w:t xml:space="preserve"> related </w:t>
      </w:r>
      <w:r w:rsidR="00B30B73">
        <w:rPr>
          <w:rFonts w:ascii="Arial" w:hAnsi="Arial" w:cs="Arial"/>
          <w:sz w:val="24"/>
          <w:szCs w:val="24"/>
        </w:rPr>
        <w:t>to</w:t>
      </w:r>
      <w:r w:rsidR="00356132">
        <w:rPr>
          <w:rFonts w:ascii="Arial" w:hAnsi="Arial" w:cs="Arial"/>
          <w:sz w:val="24"/>
          <w:szCs w:val="24"/>
        </w:rPr>
        <w:t xml:space="preserve"> guest experience and is </w:t>
      </w:r>
      <w:r w:rsidR="00F14387">
        <w:rPr>
          <w:rFonts w:ascii="Arial" w:hAnsi="Arial" w:cs="Arial"/>
          <w:sz w:val="24"/>
          <w:szCs w:val="24"/>
        </w:rPr>
        <w:t xml:space="preserve">indirectly </w:t>
      </w:r>
      <w:r w:rsidR="00801283">
        <w:rPr>
          <w:rFonts w:ascii="Arial" w:hAnsi="Arial" w:cs="Arial"/>
          <w:sz w:val="24"/>
          <w:szCs w:val="24"/>
        </w:rPr>
        <w:t xml:space="preserve">related </w:t>
      </w:r>
      <w:r w:rsidR="009C0093">
        <w:rPr>
          <w:rFonts w:ascii="Arial" w:hAnsi="Arial" w:cs="Arial"/>
          <w:sz w:val="24"/>
          <w:szCs w:val="24"/>
        </w:rPr>
        <w:t>to the</w:t>
      </w:r>
      <w:r w:rsidR="00E64D94">
        <w:rPr>
          <w:rFonts w:ascii="Arial" w:hAnsi="Arial" w:cs="Arial"/>
          <w:sz w:val="24"/>
          <w:szCs w:val="24"/>
        </w:rPr>
        <w:t xml:space="preserve"> marketing of the brand</w:t>
      </w:r>
      <w:r w:rsidR="00AA5B82">
        <w:rPr>
          <w:rFonts w:ascii="Arial" w:hAnsi="Arial" w:cs="Arial"/>
          <w:sz w:val="24"/>
          <w:szCs w:val="24"/>
        </w:rPr>
        <w:t>.</w:t>
      </w:r>
    </w:p>
    <w:p w14:paraId="56DBAF7F" w14:textId="386BDABF" w:rsidR="0025511D" w:rsidRPr="00BF772E" w:rsidRDefault="00D52BE3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In aspects o</w:t>
      </w:r>
      <w:r w:rsidR="00197B76" w:rsidRPr="00BF772E">
        <w:rPr>
          <w:rFonts w:ascii="Arial" w:hAnsi="Arial" w:cs="Arial"/>
          <w:sz w:val="24"/>
          <w:szCs w:val="24"/>
        </w:rPr>
        <w:t>f</w:t>
      </w:r>
      <w:r w:rsidR="00252069" w:rsidRPr="00BF772E">
        <w:rPr>
          <w:rFonts w:ascii="Arial" w:hAnsi="Arial" w:cs="Arial"/>
          <w:sz w:val="24"/>
          <w:szCs w:val="24"/>
        </w:rPr>
        <w:t xml:space="preserve"> marketing </w:t>
      </w:r>
      <w:r w:rsidR="0022681A" w:rsidRPr="00BF772E">
        <w:rPr>
          <w:rFonts w:ascii="Arial" w:hAnsi="Arial" w:cs="Arial"/>
          <w:sz w:val="24"/>
          <w:szCs w:val="24"/>
        </w:rPr>
        <w:t xml:space="preserve">perspective studied during </w:t>
      </w:r>
      <w:r w:rsidR="00426970" w:rsidRPr="00BF772E">
        <w:rPr>
          <w:rFonts w:ascii="Arial" w:hAnsi="Arial" w:cs="Arial"/>
          <w:sz w:val="24"/>
          <w:szCs w:val="24"/>
        </w:rPr>
        <w:t xml:space="preserve">Hospitality and Guest Service </w:t>
      </w:r>
      <w:r w:rsidR="00B27EE8" w:rsidRPr="00BF772E">
        <w:rPr>
          <w:rFonts w:ascii="Arial" w:hAnsi="Arial" w:cs="Arial"/>
          <w:sz w:val="24"/>
          <w:szCs w:val="24"/>
        </w:rPr>
        <w:t>M</w:t>
      </w:r>
      <w:r w:rsidR="00197B76" w:rsidRPr="00BF772E">
        <w:rPr>
          <w:rFonts w:ascii="Arial" w:hAnsi="Arial" w:cs="Arial"/>
          <w:sz w:val="24"/>
          <w:szCs w:val="24"/>
        </w:rPr>
        <w:t>anagement</w:t>
      </w:r>
      <w:r w:rsidR="00F7111D" w:rsidRPr="00BF772E">
        <w:rPr>
          <w:rFonts w:ascii="Arial" w:hAnsi="Arial" w:cs="Arial"/>
          <w:sz w:val="24"/>
          <w:szCs w:val="24"/>
        </w:rPr>
        <w:t>,</w:t>
      </w:r>
      <w:r w:rsidR="00197B76" w:rsidRPr="00BF772E">
        <w:rPr>
          <w:rFonts w:ascii="Arial" w:hAnsi="Arial" w:cs="Arial"/>
          <w:sz w:val="24"/>
          <w:szCs w:val="24"/>
        </w:rPr>
        <w:t xml:space="preserve"> </w:t>
      </w:r>
      <w:r w:rsidR="00F7111D" w:rsidRPr="00BF772E">
        <w:rPr>
          <w:rFonts w:ascii="Arial" w:hAnsi="Arial" w:cs="Arial"/>
          <w:sz w:val="24"/>
          <w:szCs w:val="24"/>
        </w:rPr>
        <w:t xml:space="preserve">DoubleTree is </w:t>
      </w:r>
      <w:r w:rsidR="0079023E" w:rsidRPr="00BF772E">
        <w:rPr>
          <w:rFonts w:ascii="Arial" w:hAnsi="Arial" w:cs="Arial"/>
          <w:sz w:val="24"/>
          <w:szCs w:val="24"/>
        </w:rPr>
        <w:t>po</w:t>
      </w:r>
      <w:r w:rsidR="00351C60" w:rsidRPr="00BF772E">
        <w:rPr>
          <w:rFonts w:ascii="Arial" w:hAnsi="Arial" w:cs="Arial"/>
          <w:sz w:val="24"/>
          <w:szCs w:val="24"/>
        </w:rPr>
        <w:t>sitioned</w:t>
      </w:r>
      <w:r w:rsidR="00F7111D" w:rsidRPr="00BF772E">
        <w:rPr>
          <w:rFonts w:ascii="Arial" w:hAnsi="Arial" w:cs="Arial"/>
          <w:sz w:val="24"/>
          <w:szCs w:val="24"/>
        </w:rPr>
        <w:t xml:space="preserve"> in the high-end segment</w:t>
      </w:r>
      <w:r w:rsidR="003E1C3E" w:rsidRPr="00BF772E">
        <w:rPr>
          <w:rFonts w:ascii="Arial" w:hAnsi="Arial" w:cs="Arial"/>
          <w:sz w:val="24"/>
          <w:szCs w:val="24"/>
        </w:rPr>
        <w:t xml:space="preserve"> where premium pricing is set bas</w:t>
      </w:r>
      <w:r w:rsidR="00CF188D" w:rsidRPr="00BF772E">
        <w:rPr>
          <w:rFonts w:ascii="Arial" w:hAnsi="Arial" w:cs="Arial"/>
          <w:sz w:val="24"/>
          <w:szCs w:val="24"/>
        </w:rPr>
        <w:t>ed</w:t>
      </w:r>
      <w:r w:rsidR="003E1C3E" w:rsidRPr="00BF772E">
        <w:rPr>
          <w:rFonts w:ascii="Arial" w:hAnsi="Arial" w:cs="Arial"/>
          <w:sz w:val="24"/>
          <w:szCs w:val="24"/>
        </w:rPr>
        <w:t xml:space="preserve"> o</w:t>
      </w:r>
      <w:r w:rsidR="00FF26F6">
        <w:rPr>
          <w:rFonts w:ascii="Arial" w:hAnsi="Arial" w:cs="Arial"/>
          <w:sz w:val="24"/>
          <w:szCs w:val="24"/>
        </w:rPr>
        <w:t>n</w:t>
      </w:r>
      <w:r w:rsidR="003E1C3E" w:rsidRPr="00BF772E">
        <w:rPr>
          <w:rFonts w:ascii="Arial" w:hAnsi="Arial" w:cs="Arial"/>
          <w:sz w:val="24"/>
          <w:szCs w:val="24"/>
        </w:rPr>
        <w:t xml:space="preserve"> assured quality standards</w:t>
      </w:r>
      <w:r w:rsidR="000C5A9F" w:rsidRPr="00BF772E">
        <w:rPr>
          <w:rFonts w:ascii="Arial" w:hAnsi="Arial" w:cs="Arial"/>
          <w:sz w:val="24"/>
          <w:szCs w:val="24"/>
        </w:rPr>
        <w:t>. However, effective management is frequ</w:t>
      </w:r>
      <w:r w:rsidR="005650E3" w:rsidRPr="00BF772E">
        <w:rPr>
          <w:rFonts w:ascii="Arial" w:hAnsi="Arial" w:cs="Arial"/>
          <w:sz w:val="24"/>
          <w:szCs w:val="24"/>
        </w:rPr>
        <w:t>e</w:t>
      </w:r>
      <w:r w:rsidR="000C5A9F" w:rsidRPr="00BF772E">
        <w:rPr>
          <w:rFonts w:ascii="Arial" w:hAnsi="Arial" w:cs="Arial"/>
          <w:sz w:val="24"/>
          <w:szCs w:val="24"/>
        </w:rPr>
        <w:t>ntly</w:t>
      </w:r>
      <w:r w:rsidR="00A726B1" w:rsidRPr="00BF772E">
        <w:rPr>
          <w:rFonts w:ascii="Arial" w:hAnsi="Arial" w:cs="Arial"/>
          <w:sz w:val="24"/>
          <w:szCs w:val="24"/>
        </w:rPr>
        <w:t xml:space="preserve"> hampered by cognitive dissonance</w:t>
      </w:r>
      <w:r w:rsidR="00617C49">
        <w:rPr>
          <w:rFonts w:ascii="Arial" w:hAnsi="Arial" w:cs="Arial"/>
          <w:sz w:val="24"/>
          <w:szCs w:val="24"/>
        </w:rPr>
        <w:t xml:space="preserve">, as </w:t>
      </w:r>
      <w:r w:rsidR="00A726B1" w:rsidRPr="00BF772E">
        <w:rPr>
          <w:rFonts w:ascii="Arial" w:hAnsi="Arial" w:cs="Arial"/>
          <w:sz w:val="24"/>
          <w:szCs w:val="24"/>
        </w:rPr>
        <w:t>it can cause library managers</w:t>
      </w:r>
      <w:r w:rsidR="00D527F4" w:rsidRPr="00BF772E">
        <w:rPr>
          <w:rFonts w:ascii="Arial" w:hAnsi="Arial" w:cs="Arial"/>
          <w:sz w:val="24"/>
          <w:szCs w:val="24"/>
        </w:rPr>
        <w:t xml:space="preserve"> to adopt a skewed perception of re</w:t>
      </w:r>
      <w:r w:rsidR="004A1278" w:rsidRPr="00BF772E">
        <w:rPr>
          <w:rFonts w:ascii="Arial" w:hAnsi="Arial" w:cs="Arial"/>
          <w:sz w:val="24"/>
          <w:szCs w:val="24"/>
        </w:rPr>
        <w:t>ality and make less wise choices (Holley, 2021). Throu</w:t>
      </w:r>
      <w:r w:rsidR="0013559F" w:rsidRPr="00BF772E">
        <w:rPr>
          <w:rFonts w:ascii="Arial" w:hAnsi="Arial" w:cs="Arial"/>
          <w:sz w:val="24"/>
          <w:szCs w:val="24"/>
        </w:rPr>
        <w:t xml:space="preserve">gh my observations, I </w:t>
      </w:r>
      <w:r w:rsidR="0092040B" w:rsidRPr="00BF772E">
        <w:rPr>
          <w:rFonts w:ascii="Arial" w:hAnsi="Arial" w:cs="Arial"/>
          <w:sz w:val="24"/>
          <w:szCs w:val="24"/>
        </w:rPr>
        <w:t>ha</w:t>
      </w:r>
      <w:r w:rsidR="00D44075" w:rsidRPr="00BF772E">
        <w:rPr>
          <w:rFonts w:ascii="Arial" w:hAnsi="Arial" w:cs="Arial"/>
          <w:sz w:val="24"/>
          <w:szCs w:val="24"/>
        </w:rPr>
        <w:t xml:space="preserve">ve </w:t>
      </w:r>
      <w:r w:rsidR="0013559F" w:rsidRPr="00BF772E">
        <w:rPr>
          <w:rFonts w:ascii="Arial" w:hAnsi="Arial" w:cs="Arial"/>
          <w:sz w:val="24"/>
          <w:szCs w:val="24"/>
        </w:rPr>
        <w:t>firsthand noticed that the lack of cons</w:t>
      </w:r>
      <w:r w:rsidR="00A704FA" w:rsidRPr="00BF772E">
        <w:rPr>
          <w:rFonts w:ascii="Arial" w:hAnsi="Arial" w:cs="Arial"/>
          <w:sz w:val="24"/>
          <w:szCs w:val="24"/>
        </w:rPr>
        <w:t>istency between marketing communications and service delivery is part of u</w:t>
      </w:r>
      <w:r w:rsidR="00477EE0" w:rsidRPr="00BF772E">
        <w:rPr>
          <w:rFonts w:ascii="Arial" w:hAnsi="Arial" w:cs="Arial"/>
          <w:sz w:val="24"/>
          <w:szCs w:val="24"/>
        </w:rPr>
        <w:t>nique value proposition.</w:t>
      </w:r>
    </w:p>
    <w:p w14:paraId="7DC83193" w14:textId="578FE6EB" w:rsidR="000D241B" w:rsidRPr="00BF772E" w:rsidRDefault="00AD7F32" w:rsidP="00BF772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213779813"/>
      <w:r w:rsidRPr="00BF772E">
        <w:rPr>
          <w:rFonts w:ascii="Arial" w:hAnsi="Arial" w:cs="Arial"/>
          <w:b/>
          <w:bCs/>
          <w:color w:val="000000" w:themeColor="text1"/>
          <w:sz w:val="24"/>
          <w:szCs w:val="24"/>
        </w:rPr>
        <w:t>Self-Reflectation: More</w:t>
      </w:r>
      <w:r w:rsidR="00D7550F" w:rsidRPr="00BF772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Role and</w:t>
      </w:r>
      <w:r w:rsidR="00312ACA" w:rsidRPr="00BF772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Learning</w:t>
      </w:r>
      <w:bookmarkEnd w:id="5"/>
    </w:p>
    <w:p w14:paraId="367E5969" w14:textId="72C5C4E2" w:rsidR="00D7550F" w:rsidRPr="00BF772E" w:rsidRDefault="00C37551" w:rsidP="00BF772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F772E">
        <w:rPr>
          <w:rFonts w:ascii="Arial" w:hAnsi="Arial" w:cs="Arial"/>
          <w:color w:val="000000" w:themeColor="text1"/>
          <w:sz w:val="24"/>
          <w:szCs w:val="24"/>
        </w:rPr>
        <w:t xml:space="preserve">The conversations I had </w:t>
      </w:r>
      <w:r w:rsidR="00380AA5" w:rsidRPr="00BF772E">
        <w:rPr>
          <w:rFonts w:ascii="Arial" w:hAnsi="Arial" w:cs="Arial"/>
          <w:color w:val="000000" w:themeColor="text1"/>
          <w:sz w:val="24"/>
          <w:szCs w:val="24"/>
        </w:rPr>
        <w:t>w</w:t>
      </w:r>
      <w:r w:rsidRPr="00BF772E">
        <w:rPr>
          <w:rFonts w:ascii="Arial" w:hAnsi="Arial" w:cs="Arial"/>
          <w:color w:val="000000" w:themeColor="text1"/>
          <w:sz w:val="24"/>
          <w:szCs w:val="24"/>
        </w:rPr>
        <w:t xml:space="preserve">ith Aksana </w:t>
      </w:r>
      <w:r w:rsidR="00726265" w:rsidRPr="00BF772E">
        <w:rPr>
          <w:rFonts w:ascii="Arial" w:hAnsi="Arial" w:cs="Arial"/>
          <w:color w:val="000000" w:themeColor="text1"/>
          <w:sz w:val="24"/>
          <w:szCs w:val="24"/>
        </w:rPr>
        <w:t>made me experience the extrem</w:t>
      </w:r>
      <w:r w:rsidR="009718F8" w:rsidRPr="00BF772E">
        <w:rPr>
          <w:rFonts w:ascii="Arial" w:hAnsi="Arial" w:cs="Arial"/>
          <w:color w:val="000000" w:themeColor="text1"/>
          <w:sz w:val="24"/>
          <w:szCs w:val="24"/>
        </w:rPr>
        <w:t>e</w:t>
      </w:r>
      <w:r w:rsidR="00726265" w:rsidRPr="00BF772E">
        <w:rPr>
          <w:rFonts w:ascii="Arial" w:hAnsi="Arial" w:cs="Arial"/>
          <w:color w:val="000000" w:themeColor="text1"/>
          <w:sz w:val="24"/>
          <w:szCs w:val="24"/>
        </w:rPr>
        <w:t xml:space="preserve"> stress of time </w:t>
      </w:r>
      <w:r w:rsidR="00B97C4D" w:rsidRPr="00BF772E">
        <w:rPr>
          <w:rFonts w:ascii="Arial" w:hAnsi="Arial" w:cs="Arial"/>
          <w:color w:val="000000" w:themeColor="text1"/>
          <w:sz w:val="24"/>
          <w:szCs w:val="24"/>
        </w:rPr>
        <w:t xml:space="preserve">and difficult choices </w:t>
      </w:r>
      <w:r w:rsidR="00CD76A8" w:rsidRPr="00BF772E">
        <w:rPr>
          <w:rFonts w:ascii="Arial" w:hAnsi="Arial" w:cs="Arial"/>
          <w:color w:val="000000" w:themeColor="text1"/>
          <w:sz w:val="24"/>
          <w:szCs w:val="24"/>
        </w:rPr>
        <w:t>faced</w:t>
      </w:r>
      <w:r w:rsidR="00B97C4D" w:rsidRPr="00BF772E">
        <w:rPr>
          <w:rFonts w:ascii="Arial" w:hAnsi="Arial" w:cs="Arial"/>
          <w:color w:val="000000" w:themeColor="text1"/>
          <w:sz w:val="24"/>
          <w:szCs w:val="24"/>
        </w:rPr>
        <w:t xml:space="preserve"> by the workers</w:t>
      </w:r>
      <w:r w:rsidR="009D43D4" w:rsidRPr="00BF772E">
        <w:rPr>
          <w:rFonts w:ascii="Arial" w:hAnsi="Arial" w:cs="Arial"/>
          <w:color w:val="000000" w:themeColor="text1"/>
          <w:sz w:val="24"/>
          <w:szCs w:val="24"/>
        </w:rPr>
        <w:t xml:space="preserve"> in terms of </w:t>
      </w:r>
      <w:r w:rsidR="0006622C" w:rsidRPr="00BF772E">
        <w:rPr>
          <w:rFonts w:ascii="Arial" w:hAnsi="Arial" w:cs="Arial"/>
          <w:color w:val="000000" w:themeColor="text1"/>
          <w:sz w:val="24"/>
          <w:szCs w:val="24"/>
        </w:rPr>
        <w:t>effectiveness</w:t>
      </w:r>
      <w:r w:rsidR="00080032" w:rsidRPr="00BF772E">
        <w:rPr>
          <w:rFonts w:ascii="Arial" w:hAnsi="Arial" w:cs="Arial"/>
          <w:color w:val="000000" w:themeColor="text1"/>
          <w:sz w:val="24"/>
          <w:szCs w:val="24"/>
        </w:rPr>
        <w:t xml:space="preserve"> (Lontone, 2025</w:t>
      </w:r>
      <w:r w:rsidR="00D66B9A" w:rsidRPr="00BF772E">
        <w:rPr>
          <w:rFonts w:ascii="Arial" w:hAnsi="Arial" w:cs="Arial"/>
          <w:color w:val="000000" w:themeColor="text1"/>
          <w:sz w:val="24"/>
          <w:szCs w:val="24"/>
        </w:rPr>
        <w:t>)</w:t>
      </w:r>
      <w:r w:rsidR="0006622C" w:rsidRPr="00BF772E">
        <w:rPr>
          <w:rFonts w:ascii="Arial" w:hAnsi="Arial" w:cs="Arial"/>
          <w:color w:val="000000" w:themeColor="text1"/>
          <w:sz w:val="24"/>
          <w:szCs w:val="24"/>
        </w:rPr>
        <w:t>.</w:t>
      </w:r>
      <w:r w:rsidR="008B1F50" w:rsidRPr="00BF772E">
        <w:rPr>
          <w:rFonts w:ascii="Arial" w:hAnsi="Arial" w:cs="Arial"/>
          <w:color w:val="000000" w:themeColor="text1"/>
          <w:sz w:val="24"/>
          <w:szCs w:val="24"/>
        </w:rPr>
        <w:t xml:space="preserve"> This pra</w:t>
      </w:r>
      <w:r w:rsidR="00163A0A" w:rsidRPr="00BF772E">
        <w:rPr>
          <w:rFonts w:ascii="Arial" w:hAnsi="Arial" w:cs="Arial"/>
          <w:color w:val="000000" w:themeColor="text1"/>
          <w:sz w:val="24"/>
          <w:szCs w:val="24"/>
        </w:rPr>
        <w:t>ctic</w:t>
      </w:r>
      <w:r w:rsidR="00A8714D" w:rsidRPr="00BF772E">
        <w:rPr>
          <w:rFonts w:ascii="Arial" w:hAnsi="Arial" w:cs="Arial"/>
          <w:color w:val="000000" w:themeColor="text1"/>
          <w:sz w:val="24"/>
          <w:szCs w:val="24"/>
        </w:rPr>
        <w:t>al experi</w:t>
      </w:r>
      <w:r w:rsidR="00C51503" w:rsidRPr="00BF772E">
        <w:rPr>
          <w:rFonts w:ascii="Arial" w:hAnsi="Arial" w:cs="Arial"/>
          <w:color w:val="000000" w:themeColor="text1"/>
          <w:sz w:val="24"/>
          <w:szCs w:val="24"/>
        </w:rPr>
        <w:t>ence</w:t>
      </w:r>
      <w:r w:rsidR="00163A0A" w:rsidRPr="00BF772E">
        <w:rPr>
          <w:rFonts w:ascii="Arial" w:hAnsi="Arial" w:cs="Arial"/>
          <w:color w:val="000000" w:themeColor="text1"/>
          <w:sz w:val="24"/>
          <w:szCs w:val="24"/>
        </w:rPr>
        <w:t xml:space="preserve"> led me into the discussion </w:t>
      </w:r>
      <w:r w:rsidR="00052C10" w:rsidRPr="00BF772E">
        <w:rPr>
          <w:rFonts w:ascii="Arial" w:hAnsi="Arial" w:cs="Arial"/>
          <w:color w:val="000000" w:themeColor="text1"/>
          <w:sz w:val="24"/>
          <w:szCs w:val="24"/>
        </w:rPr>
        <w:t xml:space="preserve">in Hospitality and Guest Service </w:t>
      </w:r>
      <w:r w:rsidR="002D69A5" w:rsidRPr="00BF772E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3B4D6E" w:rsidRPr="00BF772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0B51AC" w:rsidRPr="00BF772E">
        <w:rPr>
          <w:rFonts w:ascii="Arial" w:hAnsi="Arial" w:cs="Arial"/>
          <w:color w:val="000000" w:themeColor="text1"/>
          <w:sz w:val="24"/>
          <w:szCs w:val="24"/>
        </w:rPr>
        <w:t>about</w:t>
      </w:r>
      <w:r w:rsidR="00052C10" w:rsidRPr="00BF772E">
        <w:rPr>
          <w:rFonts w:ascii="Arial" w:hAnsi="Arial" w:cs="Arial"/>
          <w:color w:val="000000" w:themeColor="text1"/>
          <w:sz w:val="24"/>
          <w:szCs w:val="24"/>
        </w:rPr>
        <w:t xml:space="preserve"> meeting </w:t>
      </w:r>
      <w:r w:rsidR="00155211" w:rsidRPr="00BF772E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CC0D81" w:rsidRPr="00BF772E">
        <w:rPr>
          <w:rFonts w:ascii="Arial" w:hAnsi="Arial" w:cs="Arial"/>
          <w:color w:val="000000" w:themeColor="text1"/>
          <w:sz w:val="24"/>
          <w:szCs w:val="24"/>
        </w:rPr>
        <w:t>overcoming expectations with a clear focus</w:t>
      </w:r>
      <w:r w:rsidR="00380AA5" w:rsidRPr="00BF772E">
        <w:rPr>
          <w:rFonts w:ascii="Arial" w:hAnsi="Arial" w:cs="Arial"/>
          <w:color w:val="000000" w:themeColor="text1"/>
          <w:sz w:val="24"/>
          <w:szCs w:val="24"/>
        </w:rPr>
        <w:t>.</w:t>
      </w:r>
      <w:r w:rsidR="00092D32"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4EC4" w:rsidRPr="00BF772E">
        <w:rPr>
          <w:rFonts w:ascii="Arial" w:hAnsi="Arial" w:cs="Arial"/>
          <w:color w:val="000000" w:themeColor="text1"/>
          <w:sz w:val="24"/>
          <w:szCs w:val="24"/>
        </w:rPr>
        <w:t>I noticed the staff members who were genuinely interested in performing exemplary work were struggling to achieve it under these conditions.</w:t>
      </w:r>
      <w:r w:rsidR="00591922"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64F20" w:rsidRPr="00BF772E">
        <w:rPr>
          <w:rFonts w:ascii="Arial" w:hAnsi="Arial" w:cs="Arial"/>
          <w:color w:val="000000" w:themeColor="text1"/>
          <w:sz w:val="24"/>
          <w:szCs w:val="24"/>
        </w:rPr>
        <w:t>In this aspect Zastro (2024)</w:t>
      </w:r>
      <w:r w:rsidR="00970F8E" w:rsidRPr="00BF772E">
        <w:rPr>
          <w:rFonts w:ascii="Arial" w:hAnsi="Arial" w:cs="Arial"/>
          <w:color w:val="000000" w:themeColor="text1"/>
          <w:sz w:val="24"/>
          <w:szCs w:val="24"/>
        </w:rPr>
        <w:t xml:space="preserve"> assessed that workers may experience stre</w:t>
      </w:r>
      <w:r w:rsidR="00C317DB" w:rsidRPr="00BF772E">
        <w:rPr>
          <w:rFonts w:ascii="Arial" w:hAnsi="Arial" w:cs="Arial"/>
          <w:color w:val="000000" w:themeColor="text1"/>
          <w:sz w:val="24"/>
          <w:szCs w:val="24"/>
        </w:rPr>
        <w:t>ss disengagement or overwork when operational inefficiencies</w:t>
      </w:r>
      <w:r w:rsidR="00F33328" w:rsidRPr="00BF772E">
        <w:rPr>
          <w:rFonts w:ascii="Arial" w:hAnsi="Arial" w:cs="Arial"/>
          <w:color w:val="000000" w:themeColor="text1"/>
          <w:sz w:val="24"/>
          <w:szCs w:val="24"/>
        </w:rPr>
        <w:t xml:space="preserve"> result in understaffing, excessive workloads or unclear procedures</w:t>
      </w:r>
      <w:r w:rsidR="00483D43" w:rsidRPr="00BF772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DC19DDA" w14:textId="052EE7C8" w:rsidR="00F51F54" w:rsidRPr="00BF772E" w:rsidRDefault="00733DE1" w:rsidP="00BF772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BF772E">
        <w:rPr>
          <w:rFonts w:ascii="Arial" w:hAnsi="Arial" w:cs="Arial"/>
          <w:color w:val="000000" w:themeColor="text1"/>
          <w:sz w:val="24"/>
          <w:szCs w:val="24"/>
        </w:rPr>
        <w:t>I drew inspiration from both conversation</w:t>
      </w:r>
      <w:r w:rsidR="00F2590A">
        <w:rPr>
          <w:rFonts w:ascii="Arial" w:hAnsi="Arial" w:cs="Arial"/>
          <w:color w:val="000000" w:themeColor="text1"/>
          <w:sz w:val="24"/>
          <w:szCs w:val="24"/>
        </w:rPr>
        <w:t>s</w:t>
      </w:r>
      <w:r w:rsidRPr="00BF772E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0C5DDE" w:rsidRPr="00BF772E">
        <w:rPr>
          <w:rFonts w:ascii="Arial" w:hAnsi="Arial" w:cs="Arial"/>
          <w:color w:val="000000" w:themeColor="text1"/>
          <w:sz w:val="24"/>
          <w:szCs w:val="24"/>
        </w:rPr>
        <w:t>d</w:t>
      </w:r>
      <w:r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25ACE" w:rsidRPr="00BF772E">
        <w:rPr>
          <w:rFonts w:ascii="Arial" w:hAnsi="Arial" w:cs="Arial"/>
          <w:color w:val="000000" w:themeColor="text1"/>
          <w:sz w:val="24"/>
          <w:szCs w:val="24"/>
        </w:rPr>
        <w:t>evalu</w:t>
      </w:r>
      <w:r w:rsidR="00165640" w:rsidRPr="00BF772E">
        <w:rPr>
          <w:rFonts w:ascii="Arial" w:hAnsi="Arial" w:cs="Arial"/>
          <w:color w:val="000000" w:themeColor="text1"/>
          <w:sz w:val="24"/>
          <w:szCs w:val="24"/>
        </w:rPr>
        <w:t>ating</w:t>
      </w:r>
      <w:r w:rsidR="007802DE" w:rsidRPr="00BF772E">
        <w:rPr>
          <w:rFonts w:ascii="Arial" w:hAnsi="Arial" w:cs="Arial"/>
          <w:color w:val="000000" w:themeColor="text1"/>
          <w:sz w:val="24"/>
          <w:szCs w:val="24"/>
        </w:rPr>
        <w:t xml:space="preserve"> the leadership style of Aksana, which </w:t>
      </w:r>
      <w:r w:rsidR="00695129" w:rsidRPr="00BF772E">
        <w:rPr>
          <w:rFonts w:ascii="Arial" w:hAnsi="Arial" w:cs="Arial"/>
          <w:color w:val="000000" w:themeColor="text1"/>
          <w:sz w:val="24"/>
          <w:szCs w:val="24"/>
        </w:rPr>
        <w:t>brought numerous valuable lessons concerning active problem</w:t>
      </w:r>
      <w:r w:rsidR="007C21C9" w:rsidRPr="00BF772E">
        <w:rPr>
          <w:rFonts w:ascii="Arial" w:hAnsi="Arial" w:cs="Arial"/>
          <w:color w:val="000000" w:themeColor="text1"/>
          <w:sz w:val="24"/>
          <w:szCs w:val="24"/>
        </w:rPr>
        <w:t>-solving under the limitation</w:t>
      </w:r>
      <w:r w:rsidR="0018684A">
        <w:rPr>
          <w:rFonts w:ascii="Arial" w:hAnsi="Arial" w:cs="Arial"/>
          <w:color w:val="000000" w:themeColor="text1"/>
          <w:sz w:val="24"/>
          <w:szCs w:val="24"/>
        </w:rPr>
        <w:t>s</w:t>
      </w:r>
      <w:r w:rsidR="007C21C9" w:rsidRPr="00BF772E">
        <w:rPr>
          <w:rFonts w:ascii="Arial" w:hAnsi="Arial" w:cs="Arial"/>
          <w:color w:val="000000" w:themeColor="text1"/>
          <w:sz w:val="24"/>
          <w:szCs w:val="24"/>
        </w:rPr>
        <w:t xml:space="preserve"> of resources.</w:t>
      </w:r>
      <w:r w:rsidR="00FA103E"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80A6D" w:rsidRPr="00BF772E">
        <w:rPr>
          <w:rFonts w:ascii="Arial" w:hAnsi="Arial" w:cs="Arial"/>
          <w:color w:val="000000" w:themeColor="text1"/>
          <w:sz w:val="24"/>
          <w:szCs w:val="24"/>
        </w:rPr>
        <w:t>I</w:t>
      </w:r>
      <w:r w:rsidR="00D14545" w:rsidRPr="00BF772E">
        <w:rPr>
          <w:rFonts w:ascii="Arial" w:hAnsi="Arial" w:cs="Arial"/>
          <w:color w:val="000000" w:themeColor="text1"/>
          <w:sz w:val="24"/>
          <w:szCs w:val="24"/>
        </w:rPr>
        <w:t>ns</w:t>
      </w:r>
      <w:r w:rsidR="00B80A6D" w:rsidRPr="00BF772E">
        <w:rPr>
          <w:rFonts w:ascii="Arial" w:hAnsi="Arial" w:cs="Arial"/>
          <w:color w:val="000000" w:themeColor="text1"/>
          <w:sz w:val="24"/>
          <w:szCs w:val="24"/>
        </w:rPr>
        <w:t xml:space="preserve">tead of accusing the laundry contractor, </w:t>
      </w:r>
      <w:r w:rsidR="00467B6D" w:rsidRPr="00BF772E">
        <w:rPr>
          <w:rFonts w:ascii="Arial" w:hAnsi="Arial" w:cs="Arial"/>
          <w:color w:val="000000" w:themeColor="text1"/>
          <w:sz w:val="24"/>
          <w:szCs w:val="24"/>
        </w:rPr>
        <w:t>she also assumed respo</w:t>
      </w:r>
      <w:r w:rsidR="00E77927">
        <w:rPr>
          <w:rFonts w:ascii="Arial" w:hAnsi="Arial" w:cs="Arial"/>
          <w:color w:val="000000" w:themeColor="text1"/>
          <w:sz w:val="24"/>
          <w:szCs w:val="24"/>
        </w:rPr>
        <w:t>n</w:t>
      </w:r>
      <w:r w:rsidR="00467B6D" w:rsidRPr="00BF772E">
        <w:rPr>
          <w:rFonts w:ascii="Arial" w:hAnsi="Arial" w:cs="Arial"/>
          <w:color w:val="000000" w:themeColor="text1"/>
          <w:sz w:val="24"/>
          <w:szCs w:val="24"/>
        </w:rPr>
        <w:t>s</w:t>
      </w:r>
      <w:r w:rsidR="00293B68" w:rsidRPr="00BF772E">
        <w:rPr>
          <w:rFonts w:ascii="Arial" w:hAnsi="Arial" w:cs="Arial"/>
          <w:color w:val="000000" w:themeColor="text1"/>
          <w:sz w:val="24"/>
          <w:szCs w:val="24"/>
        </w:rPr>
        <w:t>i</w:t>
      </w:r>
      <w:r w:rsidR="00467B6D" w:rsidRPr="00BF772E">
        <w:rPr>
          <w:rFonts w:ascii="Arial" w:hAnsi="Arial" w:cs="Arial"/>
          <w:color w:val="000000" w:themeColor="text1"/>
          <w:sz w:val="24"/>
          <w:szCs w:val="24"/>
        </w:rPr>
        <w:t>bility for quality control by introduc</w:t>
      </w:r>
      <w:r w:rsidR="0032020E" w:rsidRPr="00BF772E">
        <w:rPr>
          <w:rFonts w:ascii="Arial" w:hAnsi="Arial" w:cs="Arial"/>
          <w:color w:val="000000" w:themeColor="text1"/>
          <w:sz w:val="24"/>
          <w:szCs w:val="24"/>
        </w:rPr>
        <w:t>ing manual checks of pillowcases</w:t>
      </w:r>
      <w:r w:rsidR="00FB5FF0" w:rsidRPr="00BF772E">
        <w:rPr>
          <w:rFonts w:ascii="Arial" w:hAnsi="Arial" w:cs="Arial"/>
          <w:color w:val="000000" w:themeColor="text1"/>
          <w:sz w:val="24"/>
          <w:szCs w:val="24"/>
        </w:rPr>
        <w:t>,  personally</w:t>
      </w:r>
      <w:r w:rsidR="00272496">
        <w:rPr>
          <w:rFonts w:ascii="Arial" w:hAnsi="Arial" w:cs="Arial"/>
          <w:color w:val="000000" w:themeColor="text1"/>
          <w:sz w:val="24"/>
          <w:szCs w:val="24"/>
        </w:rPr>
        <w:t xml:space="preserve"> checking them</w:t>
      </w:r>
      <w:r w:rsidR="00FB5FF0" w:rsidRPr="00BF772E">
        <w:rPr>
          <w:rFonts w:ascii="Arial" w:hAnsi="Arial" w:cs="Arial"/>
          <w:color w:val="000000" w:themeColor="text1"/>
          <w:sz w:val="24"/>
          <w:szCs w:val="24"/>
        </w:rPr>
        <w:t xml:space="preserve"> or </w:t>
      </w:r>
      <w:r w:rsidR="000C12FC" w:rsidRPr="00BF772E">
        <w:rPr>
          <w:rFonts w:ascii="Arial" w:hAnsi="Arial" w:cs="Arial"/>
          <w:color w:val="000000" w:themeColor="text1"/>
          <w:sz w:val="24"/>
          <w:szCs w:val="24"/>
        </w:rPr>
        <w:t>the</w:t>
      </w:r>
      <w:r w:rsidR="00345D34" w:rsidRPr="00BF772E">
        <w:rPr>
          <w:rFonts w:ascii="Arial" w:hAnsi="Arial" w:cs="Arial"/>
          <w:color w:val="000000" w:themeColor="text1"/>
          <w:sz w:val="24"/>
          <w:szCs w:val="24"/>
        </w:rPr>
        <w:t xml:space="preserve"> supervisor and </w:t>
      </w:r>
      <w:r w:rsidR="00D704A4" w:rsidRPr="00BF772E">
        <w:rPr>
          <w:rFonts w:ascii="Arial" w:hAnsi="Arial" w:cs="Arial"/>
          <w:color w:val="000000" w:themeColor="text1"/>
          <w:sz w:val="24"/>
          <w:szCs w:val="24"/>
        </w:rPr>
        <w:t xml:space="preserve">then handing them out to </w:t>
      </w:r>
      <w:r w:rsidR="00DF13FF" w:rsidRPr="00BF772E">
        <w:rPr>
          <w:rFonts w:ascii="Arial" w:hAnsi="Arial" w:cs="Arial"/>
          <w:color w:val="000000" w:themeColor="text1"/>
          <w:sz w:val="24"/>
          <w:szCs w:val="24"/>
        </w:rPr>
        <w:t>l</w:t>
      </w:r>
      <w:r w:rsidR="005705F8" w:rsidRPr="00BF772E">
        <w:rPr>
          <w:rFonts w:ascii="Arial" w:hAnsi="Arial" w:cs="Arial"/>
          <w:color w:val="000000" w:themeColor="text1"/>
          <w:sz w:val="24"/>
          <w:szCs w:val="24"/>
        </w:rPr>
        <w:t>inen</w:t>
      </w:r>
      <w:r w:rsidR="00DF13FF"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704A4" w:rsidRPr="00BF772E">
        <w:rPr>
          <w:rFonts w:ascii="Arial" w:hAnsi="Arial" w:cs="Arial"/>
          <w:color w:val="000000" w:themeColor="text1"/>
          <w:sz w:val="24"/>
          <w:szCs w:val="24"/>
        </w:rPr>
        <w:t>floors</w:t>
      </w:r>
      <w:r w:rsidR="00D66B9A"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4689" w:rsidRPr="00BF772E">
        <w:rPr>
          <w:rFonts w:ascii="Arial" w:hAnsi="Arial" w:cs="Arial"/>
          <w:color w:val="000000" w:themeColor="text1"/>
          <w:sz w:val="24"/>
          <w:szCs w:val="24"/>
        </w:rPr>
        <w:t>(Lontone, 2025)</w:t>
      </w:r>
      <w:r w:rsidR="00283920" w:rsidRPr="00BF772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24597" w:rsidRPr="00BF772E">
        <w:rPr>
          <w:rFonts w:ascii="Arial" w:hAnsi="Arial" w:cs="Arial"/>
          <w:color w:val="000000" w:themeColor="text1"/>
          <w:sz w:val="24"/>
          <w:szCs w:val="24"/>
        </w:rPr>
        <w:t>To build evidence</w:t>
      </w:r>
      <w:r w:rsidR="00631E91" w:rsidRPr="00BF772E">
        <w:rPr>
          <w:rFonts w:ascii="Arial" w:hAnsi="Arial" w:cs="Arial"/>
          <w:color w:val="000000" w:themeColor="text1"/>
          <w:sz w:val="24"/>
          <w:szCs w:val="24"/>
        </w:rPr>
        <w:t>-based discussions on contractor accou</w:t>
      </w:r>
      <w:r w:rsidR="00605914" w:rsidRPr="00BF772E">
        <w:rPr>
          <w:rFonts w:ascii="Arial" w:hAnsi="Arial" w:cs="Arial"/>
          <w:color w:val="000000" w:themeColor="text1"/>
          <w:sz w:val="24"/>
          <w:szCs w:val="24"/>
        </w:rPr>
        <w:t>n</w:t>
      </w:r>
      <w:r w:rsidR="00631E91" w:rsidRPr="00BF772E">
        <w:rPr>
          <w:rFonts w:ascii="Arial" w:hAnsi="Arial" w:cs="Arial"/>
          <w:color w:val="000000" w:themeColor="text1"/>
          <w:sz w:val="24"/>
          <w:szCs w:val="24"/>
        </w:rPr>
        <w:t>tability, she keeps records</w:t>
      </w:r>
      <w:r w:rsidR="00AA7153" w:rsidRPr="00BF772E">
        <w:rPr>
          <w:rFonts w:ascii="Arial" w:hAnsi="Arial" w:cs="Arial"/>
          <w:color w:val="000000" w:themeColor="text1"/>
          <w:sz w:val="24"/>
          <w:szCs w:val="24"/>
        </w:rPr>
        <w:t xml:space="preserve"> of rejections that </w:t>
      </w:r>
      <w:r w:rsidR="00EF08F4" w:rsidRPr="00BF772E">
        <w:rPr>
          <w:rFonts w:ascii="Arial" w:hAnsi="Arial" w:cs="Arial"/>
          <w:color w:val="000000" w:themeColor="text1"/>
          <w:sz w:val="24"/>
          <w:szCs w:val="24"/>
        </w:rPr>
        <w:t>document</w:t>
      </w:r>
      <w:r w:rsidR="001E5EA4" w:rsidRPr="00BF772E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C410E4" w:rsidRPr="00BF772E">
        <w:rPr>
          <w:rFonts w:ascii="Arial" w:hAnsi="Arial" w:cs="Arial"/>
          <w:color w:val="000000" w:themeColor="text1"/>
          <w:sz w:val="24"/>
          <w:szCs w:val="24"/>
        </w:rPr>
        <w:t>size</w:t>
      </w:r>
      <w:r w:rsidR="001E5EA4" w:rsidRPr="00BF772E">
        <w:rPr>
          <w:rFonts w:ascii="Arial" w:hAnsi="Arial" w:cs="Arial"/>
          <w:color w:val="000000" w:themeColor="text1"/>
          <w:sz w:val="24"/>
          <w:szCs w:val="24"/>
        </w:rPr>
        <w:t xml:space="preserve"> of the problem.</w:t>
      </w:r>
      <w:r w:rsidR="00A26391" w:rsidRPr="00BF7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91B85" w:rsidRPr="00BF772E">
        <w:rPr>
          <w:rFonts w:ascii="Arial" w:hAnsi="Arial" w:cs="Arial"/>
          <w:color w:val="000000" w:themeColor="text1"/>
          <w:sz w:val="24"/>
          <w:szCs w:val="24"/>
        </w:rPr>
        <w:t xml:space="preserve">A service culture is where employees </w:t>
      </w:r>
      <w:r w:rsidR="0008668F" w:rsidRPr="00BF772E">
        <w:rPr>
          <w:rFonts w:ascii="Arial" w:hAnsi="Arial" w:cs="Arial"/>
          <w:color w:val="000000" w:themeColor="text1"/>
          <w:sz w:val="24"/>
          <w:szCs w:val="24"/>
        </w:rPr>
        <w:t>strive</w:t>
      </w:r>
      <w:r w:rsidR="00C4613C" w:rsidRPr="00BF772E">
        <w:rPr>
          <w:rFonts w:ascii="Arial" w:hAnsi="Arial" w:cs="Arial"/>
          <w:color w:val="000000" w:themeColor="text1"/>
          <w:sz w:val="24"/>
          <w:szCs w:val="24"/>
        </w:rPr>
        <w:t xml:space="preserve"> to come to work,</w:t>
      </w:r>
      <w:r w:rsidR="00D97304" w:rsidRPr="00BF772E">
        <w:rPr>
          <w:rFonts w:ascii="Arial" w:hAnsi="Arial" w:cs="Arial"/>
          <w:color w:val="000000" w:themeColor="text1"/>
          <w:sz w:val="24"/>
          <w:szCs w:val="24"/>
        </w:rPr>
        <w:t xml:space="preserve"> and customers </w:t>
      </w:r>
      <w:r w:rsidR="00DE46F6" w:rsidRPr="00BF772E">
        <w:rPr>
          <w:rFonts w:ascii="Arial" w:hAnsi="Arial" w:cs="Arial"/>
          <w:color w:val="000000" w:themeColor="text1"/>
          <w:sz w:val="24"/>
          <w:szCs w:val="24"/>
        </w:rPr>
        <w:t>enjoy</w:t>
      </w:r>
      <w:r w:rsidR="00D97304" w:rsidRPr="00BF772E">
        <w:rPr>
          <w:rFonts w:ascii="Arial" w:hAnsi="Arial" w:cs="Arial"/>
          <w:color w:val="000000" w:themeColor="text1"/>
          <w:sz w:val="24"/>
          <w:szCs w:val="24"/>
        </w:rPr>
        <w:t xml:space="preserve"> doing </w:t>
      </w:r>
      <w:r w:rsidR="006D6A4E" w:rsidRPr="00BF772E">
        <w:rPr>
          <w:rFonts w:ascii="Arial" w:hAnsi="Arial" w:cs="Arial"/>
          <w:color w:val="000000" w:themeColor="text1"/>
          <w:sz w:val="24"/>
          <w:szCs w:val="24"/>
        </w:rPr>
        <w:t>business with individual</w:t>
      </w:r>
      <w:r w:rsidR="00607BF0" w:rsidRPr="00BF772E">
        <w:rPr>
          <w:rFonts w:ascii="Arial" w:hAnsi="Arial" w:cs="Arial"/>
          <w:color w:val="000000" w:themeColor="text1"/>
          <w:sz w:val="24"/>
          <w:szCs w:val="24"/>
        </w:rPr>
        <w:t>s</w:t>
      </w:r>
      <w:r w:rsidR="006D6A4E" w:rsidRPr="00BF772E">
        <w:rPr>
          <w:rFonts w:ascii="Arial" w:hAnsi="Arial" w:cs="Arial"/>
          <w:color w:val="000000" w:themeColor="text1"/>
          <w:sz w:val="24"/>
          <w:szCs w:val="24"/>
        </w:rPr>
        <w:t xml:space="preserve"> (Me</w:t>
      </w:r>
      <w:r w:rsidR="00227DE3" w:rsidRPr="00BF772E">
        <w:rPr>
          <w:rFonts w:ascii="Arial" w:hAnsi="Arial" w:cs="Arial"/>
          <w:color w:val="000000" w:themeColor="text1"/>
          <w:sz w:val="24"/>
          <w:szCs w:val="24"/>
        </w:rPr>
        <w:t>tz, Ilieș and Nistor</w:t>
      </w:r>
      <w:r w:rsidR="00C11445" w:rsidRPr="00BF772E">
        <w:rPr>
          <w:rFonts w:ascii="Arial" w:hAnsi="Arial" w:cs="Arial"/>
          <w:color w:val="000000" w:themeColor="text1"/>
          <w:sz w:val="24"/>
          <w:szCs w:val="24"/>
        </w:rPr>
        <w:t xml:space="preserve">, 2020). </w:t>
      </w:r>
    </w:p>
    <w:p w14:paraId="494438B4" w14:textId="2A943192" w:rsidR="000C328B" w:rsidRPr="00BF772E" w:rsidRDefault="000A2057" w:rsidP="00BF772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6" w:name="_Toc213779814"/>
      <w:r w:rsidRPr="00BF772E">
        <w:rPr>
          <w:rFonts w:ascii="Arial" w:hAnsi="Arial" w:cs="Arial"/>
          <w:b/>
          <w:bCs/>
          <w:color w:val="auto"/>
          <w:sz w:val="24"/>
          <w:szCs w:val="24"/>
        </w:rPr>
        <w:t>Three-</w:t>
      </w:r>
      <w:r w:rsidR="00452ADF" w:rsidRPr="00BF772E">
        <w:rPr>
          <w:rFonts w:ascii="Arial" w:hAnsi="Arial" w:cs="Arial"/>
          <w:b/>
          <w:bCs/>
          <w:color w:val="auto"/>
          <w:sz w:val="24"/>
          <w:szCs w:val="24"/>
        </w:rPr>
        <w:t>Step Improvement Plan</w:t>
      </w:r>
      <w:bookmarkEnd w:id="6"/>
    </w:p>
    <w:p w14:paraId="74661F9E" w14:textId="425D7FE2" w:rsidR="00452ADF" w:rsidRPr="00BF772E" w:rsidRDefault="006C059C" w:rsidP="00BF772E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7" w:name="_Toc213779815"/>
      <w:r w:rsidRPr="00BF772E">
        <w:rPr>
          <w:rFonts w:ascii="Arial" w:hAnsi="Arial" w:cs="Arial"/>
          <w:b/>
          <w:bCs/>
          <w:color w:val="auto"/>
          <w:sz w:val="24"/>
          <w:szCs w:val="24"/>
        </w:rPr>
        <w:t>Step 1: Implement Pre-</w:t>
      </w:r>
      <w:r w:rsidR="00A81737" w:rsidRPr="00BF772E">
        <w:rPr>
          <w:rFonts w:ascii="Arial" w:hAnsi="Arial" w:cs="Arial"/>
          <w:b/>
          <w:bCs/>
          <w:color w:val="auto"/>
          <w:sz w:val="24"/>
          <w:szCs w:val="24"/>
        </w:rPr>
        <w:t>D</w:t>
      </w:r>
      <w:r w:rsidRPr="00BF772E">
        <w:rPr>
          <w:rFonts w:ascii="Arial" w:hAnsi="Arial" w:cs="Arial"/>
          <w:b/>
          <w:bCs/>
          <w:color w:val="auto"/>
          <w:sz w:val="24"/>
          <w:szCs w:val="24"/>
        </w:rPr>
        <w:t>istrubution</w:t>
      </w:r>
      <w:r w:rsidR="00A81737" w:rsidRPr="00BF772E">
        <w:rPr>
          <w:rFonts w:ascii="Arial" w:hAnsi="Arial" w:cs="Arial"/>
          <w:b/>
          <w:bCs/>
          <w:color w:val="auto"/>
          <w:sz w:val="24"/>
          <w:szCs w:val="24"/>
        </w:rPr>
        <w:t xml:space="preserve"> Quality Control Checkpoints</w:t>
      </w:r>
      <w:bookmarkEnd w:id="7"/>
    </w:p>
    <w:p w14:paraId="1AC9B437" w14:textId="3DB5F29F" w:rsidR="00175B4E" w:rsidRPr="00BF772E" w:rsidRDefault="00175B4E" w:rsidP="00BF772E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</w:pPr>
      <w:r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>Best Practice</w:t>
      </w:r>
    </w:p>
    <w:p w14:paraId="78FFC4DA" w14:textId="56732C7C" w:rsidR="00175B4E" w:rsidRPr="00BF772E" w:rsidRDefault="004B53FD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The priority would be fo</w:t>
      </w:r>
      <w:r w:rsidR="009A280A" w:rsidRPr="00BF772E">
        <w:rPr>
          <w:rFonts w:ascii="Arial" w:hAnsi="Arial" w:cs="Arial"/>
          <w:sz w:val="24"/>
          <w:szCs w:val="24"/>
        </w:rPr>
        <w:t>rmalising the quality control process, which has alre</w:t>
      </w:r>
      <w:r w:rsidR="002D180E" w:rsidRPr="00BF772E">
        <w:rPr>
          <w:rFonts w:ascii="Arial" w:hAnsi="Arial" w:cs="Arial"/>
          <w:sz w:val="24"/>
          <w:szCs w:val="24"/>
        </w:rPr>
        <w:t xml:space="preserve">ady been initiated. I recommend developing quality control stations that must be systematically </w:t>
      </w:r>
      <w:r w:rsidR="0013466C" w:rsidRPr="00BF772E">
        <w:rPr>
          <w:rFonts w:ascii="Arial" w:hAnsi="Arial" w:cs="Arial"/>
          <w:sz w:val="24"/>
          <w:szCs w:val="24"/>
        </w:rPr>
        <w:t>established.</w:t>
      </w:r>
      <w:r w:rsidR="00C37808" w:rsidRPr="00BF772E">
        <w:rPr>
          <w:rFonts w:ascii="Arial" w:hAnsi="Arial" w:cs="Arial"/>
          <w:sz w:val="24"/>
          <w:szCs w:val="24"/>
        </w:rPr>
        <w:t xml:space="preserve"> This approach aligns with the Six</w:t>
      </w:r>
      <w:r w:rsidR="008E455C" w:rsidRPr="00BF772E">
        <w:rPr>
          <w:rFonts w:ascii="Arial" w:hAnsi="Arial" w:cs="Arial"/>
          <w:sz w:val="24"/>
          <w:szCs w:val="24"/>
        </w:rPr>
        <w:t xml:space="preserve"> </w:t>
      </w:r>
      <w:r w:rsidR="00C37808" w:rsidRPr="00BF772E">
        <w:rPr>
          <w:rFonts w:ascii="Arial" w:hAnsi="Arial" w:cs="Arial"/>
          <w:sz w:val="24"/>
          <w:szCs w:val="24"/>
        </w:rPr>
        <w:t>Ste</w:t>
      </w:r>
      <w:r w:rsidR="007F1793" w:rsidRPr="00BF772E">
        <w:rPr>
          <w:rFonts w:ascii="Arial" w:hAnsi="Arial" w:cs="Arial"/>
          <w:sz w:val="24"/>
          <w:szCs w:val="24"/>
        </w:rPr>
        <w:t>ps to Deliver Quality Guest Service framework</w:t>
      </w:r>
      <w:r w:rsidR="00D46A16" w:rsidRPr="00BF772E">
        <w:rPr>
          <w:rFonts w:ascii="Arial" w:hAnsi="Arial" w:cs="Arial"/>
          <w:sz w:val="24"/>
          <w:szCs w:val="24"/>
        </w:rPr>
        <w:t xml:space="preserve"> from Hospitality and Guest Service Management (Level </w:t>
      </w:r>
      <w:r w:rsidR="009C714A" w:rsidRPr="00BF772E">
        <w:rPr>
          <w:rFonts w:ascii="Arial" w:hAnsi="Arial" w:cs="Arial"/>
          <w:sz w:val="24"/>
          <w:szCs w:val="24"/>
        </w:rPr>
        <w:t>4)</w:t>
      </w:r>
      <w:r w:rsidR="008E455C" w:rsidRPr="00BF772E">
        <w:rPr>
          <w:rFonts w:ascii="Arial" w:hAnsi="Arial" w:cs="Arial"/>
          <w:sz w:val="24"/>
          <w:szCs w:val="24"/>
        </w:rPr>
        <w:t>.</w:t>
      </w:r>
      <w:r w:rsidR="00FF477C" w:rsidRPr="00BF772E">
        <w:rPr>
          <w:rFonts w:ascii="Arial" w:hAnsi="Arial" w:cs="Arial"/>
          <w:sz w:val="24"/>
          <w:szCs w:val="24"/>
        </w:rPr>
        <w:t xml:space="preserve"> This creates a systematic</w:t>
      </w:r>
      <w:r w:rsidR="005B2114" w:rsidRPr="00BF772E">
        <w:rPr>
          <w:rFonts w:ascii="Arial" w:hAnsi="Arial" w:cs="Arial"/>
          <w:sz w:val="24"/>
          <w:szCs w:val="24"/>
        </w:rPr>
        <w:t xml:space="preserve"> insp</w:t>
      </w:r>
      <w:r w:rsidR="00825338" w:rsidRPr="00BF772E">
        <w:rPr>
          <w:rFonts w:ascii="Arial" w:hAnsi="Arial" w:cs="Arial"/>
          <w:sz w:val="24"/>
          <w:szCs w:val="24"/>
        </w:rPr>
        <w:t>e</w:t>
      </w:r>
      <w:r w:rsidR="005B2114" w:rsidRPr="00BF772E">
        <w:rPr>
          <w:rFonts w:ascii="Arial" w:hAnsi="Arial" w:cs="Arial"/>
          <w:sz w:val="24"/>
          <w:szCs w:val="24"/>
        </w:rPr>
        <w:t>ction</w:t>
      </w:r>
      <w:r w:rsidR="00FF477C" w:rsidRPr="00BF772E">
        <w:rPr>
          <w:rFonts w:ascii="Arial" w:hAnsi="Arial" w:cs="Arial"/>
          <w:sz w:val="24"/>
          <w:szCs w:val="24"/>
        </w:rPr>
        <w:t xml:space="preserve"> process</w:t>
      </w:r>
      <w:r w:rsidR="005B2114" w:rsidRPr="00BF772E">
        <w:rPr>
          <w:rFonts w:ascii="Arial" w:hAnsi="Arial" w:cs="Arial"/>
          <w:sz w:val="24"/>
          <w:szCs w:val="24"/>
        </w:rPr>
        <w:t xml:space="preserve"> through which the hotel ensures acceptable quality linen in guest </w:t>
      </w:r>
      <w:r w:rsidR="00825338" w:rsidRPr="00BF772E">
        <w:rPr>
          <w:rFonts w:ascii="Arial" w:hAnsi="Arial" w:cs="Arial"/>
          <w:sz w:val="24"/>
          <w:szCs w:val="24"/>
        </w:rPr>
        <w:t>rooms.</w:t>
      </w:r>
    </w:p>
    <w:p w14:paraId="25689197" w14:textId="458ABE68" w:rsidR="00B67E2C" w:rsidRPr="00BF772E" w:rsidRDefault="00776E35" w:rsidP="00BF772E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</w:pPr>
      <w:r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 xml:space="preserve">Expected </w:t>
      </w:r>
      <w:r w:rsidR="007E0B00"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>Impact</w:t>
      </w:r>
    </w:p>
    <w:p w14:paraId="567D73C1" w14:textId="7EDEDCBE" w:rsidR="007E0B00" w:rsidRPr="00BF772E" w:rsidRDefault="00E51C5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The anti</w:t>
      </w:r>
      <w:r w:rsidR="00E24521" w:rsidRPr="00BF772E">
        <w:rPr>
          <w:rFonts w:ascii="Arial" w:hAnsi="Arial" w:cs="Arial"/>
          <w:sz w:val="24"/>
          <w:szCs w:val="24"/>
        </w:rPr>
        <w:t>ci</w:t>
      </w:r>
      <w:r w:rsidR="00362E7A" w:rsidRPr="00BF772E">
        <w:rPr>
          <w:rFonts w:ascii="Arial" w:hAnsi="Arial" w:cs="Arial"/>
          <w:sz w:val="24"/>
          <w:szCs w:val="24"/>
        </w:rPr>
        <w:t xml:space="preserve">pated result of </w:t>
      </w:r>
      <w:r w:rsidR="00057EBD" w:rsidRPr="00BF772E">
        <w:rPr>
          <w:rFonts w:ascii="Arial" w:hAnsi="Arial" w:cs="Arial"/>
          <w:sz w:val="24"/>
          <w:szCs w:val="24"/>
        </w:rPr>
        <w:t>guest</w:t>
      </w:r>
      <w:r w:rsidR="00CE6EAD">
        <w:rPr>
          <w:rFonts w:ascii="Arial" w:hAnsi="Arial" w:cs="Arial"/>
          <w:sz w:val="24"/>
          <w:szCs w:val="24"/>
        </w:rPr>
        <w:t>s</w:t>
      </w:r>
      <w:r w:rsidR="00057EBD" w:rsidRPr="00BF772E">
        <w:rPr>
          <w:rFonts w:ascii="Arial" w:hAnsi="Arial" w:cs="Arial"/>
          <w:sz w:val="24"/>
          <w:szCs w:val="24"/>
        </w:rPr>
        <w:t xml:space="preserve"> </w:t>
      </w:r>
      <w:r w:rsidR="00362E7A" w:rsidRPr="00BF772E">
        <w:rPr>
          <w:rFonts w:ascii="Arial" w:hAnsi="Arial" w:cs="Arial"/>
          <w:sz w:val="24"/>
          <w:szCs w:val="24"/>
        </w:rPr>
        <w:t>satisfaction woul</w:t>
      </w:r>
      <w:r w:rsidR="006C7312" w:rsidRPr="00BF772E">
        <w:rPr>
          <w:rFonts w:ascii="Arial" w:hAnsi="Arial" w:cs="Arial"/>
          <w:sz w:val="24"/>
          <w:szCs w:val="24"/>
        </w:rPr>
        <w:t xml:space="preserve">d be </w:t>
      </w:r>
      <w:r w:rsidR="00CE6EAD">
        <w:rPr>
          <w:rFonts w:ascii="Arial" w:hAnsi="Arial" w:cs="Arial"/>
          <w:sz w:val="24"/>
          <w:szCs w:val="24"/>
        </w:rPr>
        <w:t>im</w:t>
      </w:r>
      <w:r w:rsidR="00124949">
        <w:rPr>
          <w:rFonts w:ascii="Arial" w:hAnsi="Arial" w:cs="Arial"/>
          <w:sz w:val="24"/>
          <w:szCs w:val="24"/>
        </w:rPr>
        <w:t>mediate</w:t>
      </w:r>
      <w:r w:rsidR="006C7312" w:rsidRPr="00BF772E">
        <w:rPr>
          <w:rFonts w:ascii="Arial" w:hAnsi="Arial" w:cs="Arial"/>
          <w:sz w:val="24"/>
          <w:szCs w:val="24"/>
        </w:rPr>
        <w:t>. The hotel can avoid complain</w:t>
      </w:r>
      <w:r w:rsidR="00BE14E1" w:rsidRPr="00BF772E">
        <w:rPr>
          <w:rFonts w:ascii="Arial" w:hAnsi="Arial" w:cs="Arial"/>
          <w:sz w:val="24"/>
          <w:szCs w:val="24"/>
        </w:rPr>
        <w:t>t</w:t>
      </w:r>
      <w:r w:rsidR="006C7312" w:rsidRPr="00BF772E">
        <w:rPr>
          <w:rFonts w:ascii="Arial" w:hAnsi="Arial" w:cs="Arial"/>
          <w:sz w:val="24"/>
          <w:szCs w:val="24"/>
        </w:rPr>
        <w:t>s and negative first impression</w:t>
      </w:r>
      <w:r w:rsidR="00BC40EC" w:rsidRPr="00BF772E">
        <w:rPr>
          <w:rFonts w:ascii="Arial" w:hAnsi="Arial" w:cs="Arial"/>
          <w:sz w:val="24"/>
          <w:szCs w:val="24"/>
        </w:rPr>
        <w:t>s that harm the hotel’s reputation</w:t>
      </w:r>
      <w:r w:rsidR="00512209" w:rsidRPr="00BF772E">
        <w:rPr>
          <w:rFonts w:ascii="Arial" w:hAnsi="Arial" w:cs="Arial"/>
          <w:sz w:val="24"/>
          <w:szCs w:val="24"/>
        </w:rPr>
        <w:t xml:space="preserve"> since there is no possibility of dirty linen reaching the guest rooms</w:t>
      </w:r>
      <w:r w:rsidR="001C7D36" w:rsidRPr="00BF772E">
        <w:rPr>
          <w:rFonts w:ascii="Arial" w:hAnsi="Arial" w:cs="Arial"/>
          <w:sz w:val="24"/>
          <w:szCs w:val="24"/>
        </w:rPr>
        <w:t xml:space="preserve"> (Refer to App</w:t>
      </w:r>
      <w:r w:rsidR="000C40E8">
        <w:rPr>
          <w:rFonts w:ascii="Arial" w:hAnsi="Arial" w:cs="Arial"/>
          <w:sz w:val="24"/>
          <w:szCs w:val="24"/>
        </w:rPr>
        <w:t>e</w:t>
      </w:r>
      <w:r w:rsidR="001C7D36" w:rsidRPr="00BF772E">
        <w:rPr>
          <w:rFonts w:ascii="Arial" w:hAnsi="Arial" w:cs="Arial"/>
          <w:sz w:val="24"/>
          <w:szCs w:val="24"/>
        </w:rPr>
        <w:t>ndix 1)</w:t>
      </w:r>
      <w:r w:rsidR="00512209" w:rsidRPr="00BF772E">
        <w:rPr>
          <w:rFonts w:ascii="Arial" w:hAnsi="Arial" w:cs="Arial"/>
          <w:sz w:val="24"/>
          <w:szCs w:val="24"/>
        </w:rPr>
        <w:t>.</w:t>
      </w:r>
    </w:p>
    <w:p w14:paraId="0F7DB679" w14:textId="74882787" w:rsidR="00467FD6" w:rsidRPr="00BF772E" w:rsidRDefault="00CD381E" w:rsidP="00BF772E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8" w:name="_Toc213779816"/>
      <w:r w:rsidRPr="00BF772E">
        <w:rPr>
          <w:rFonts w:ascii="Arial" w:hAnsi="Arial" w:cs="Arial"/>
          <w:b/>
          <w:bCs/>
          <w:color w:val="auto"/>
          <w:sz w:val="24"/>
          <w:szCs w:val="24"/>
        </w:rPr>
        <w:t>Step 2: Establish Perfo</w:t>
      </w:r>
      <w:r w:rsidR="00C43972" w:rsidRPr="00BF772E">
        <w:rPr>
          <w:rFonts w:ascii="Arial" w:hAnsi="Arial" w:cs="Arial"/>
          <w:b/>
          <w:bCs/>
          <w:color w:val="auto"/>
          <w:sz w:val="24"/>
          <w:szCs w:val="24"/>
        </w:rPr>
        <w:t>rmance-Based Contractor Accountability</w:t>
      </w:r>
      <w:bookmarkEnd w:id="8"/>
    </w:p>
    <w:p w14:paraId="2C87908E" w14:textId="16329B55" w:rsidR="00C43972" w:rsidRPr="00BF772E" w:rsidRDefault="00C33DD2" w:rsidP="00BF772E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</w:pPr>
      <w:r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>Best Practice</w:t>
      </w:r>
    </w:p>
    <w:p w14:paraId="7ECE1FD2" w14:textId="152009C9" w:rsidR="00816798" w:rsidRPr="00BF772E" w:rsidRDefault="00104F07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The information Aksana has been gathe</w:t>
      </w:r>
      <w:r w:rsidR="0086535B" w:rsidRPr="00BF772E">
        <w:rPr>
          <w:rFonts w:ascii="Arial" w:hAnsi="Arial" w:cs="Arial"/>
          <w:sz w:val="24"/>
          <w:szCs w:val="24"/>
        </w:rPr>
        <w:t xml:space="preserve">ring </w:t>
      </w:r>
      <w:r w:rsidR="00B9331B" w:rsidRPr="00BF772E">
        <w:rPr>
          <w:rFonts w:ascii="Arial" w:hAnsi="Arial" w:cs="Arial"/>
          <w:sz w:val="24"/>
          <w:szCs w:val="24"/>
        </w:rPr>
        <w:t>pro</w:t>
      </w:r>
      <w:r w:rsidR="00616C3B" w:rsidRPr="00BF772E">
        <w:rPr>
          <w:rFonts w:ascii="Arial" w:hAnsi="Arial" w:cs="Arial"/>
          <w:sz w:val="24"/>
          <w:szCs w:val="24"/>
        </w:rPr>
        <w:t>vides</w:t>
      </w:r>
      <w:r w:rsidR="0086535B" w:rsidRPr="00BF772E">
        <w:rPr>
          <w:rFonts w:ascii="Arial" w:hAnsi="Arial" w:cs="Arial"/>
          <w:sz w:val="24"/>
          <w:szCs w:val="24"/>
        </w:rPr>
        <w:t xml:space="preserve"> facts about these negotiations (</w:t>
      </w:r>
      <w:r w:rsidR="00D1149B" w:rsidRPr="00BF772E">
        <w:rPr>
          <w:rFonts w:ascii="Arial" w:hAnsi="Arial" w:cs="Arial"/>
          <w:sz w:val="24"/>
          <w:szCs w:val="24"/>
        </w:rPr>
        <w:t>Lontone, 2025).</w:t>
      </w:r>
      <w:r w:rsidR="00A9369E" w:rsidRPr="00BF772E">
        <w:rPr>
          <w:rFonts w:ascii="Arial" w:hAnsi="Arial" w:cs="Arial"/>
          <w:sz w:val="24"/>
          <w:szCs w:val="24"/>
        </w:rPr>
        <w:t xml:space="preserve"> This is</w:t>
      </w:r>
      <w:r w:rsidR="00026A5F" w:rsidRPr="00BF772E">
        <w:rPr>
          <w:rFonts w:ascii="Arial" w:hAnsi="Arial" w:cs="Arial"/>
          <w:sz w:val="24"/>
          <w:szCs w:val="24"/>
        </w:rPr>
        <w:t xml:space="preserve"> in</w:t>
      </w:r>
      <w:r w:rsidR="00D316B9" w:rsidRPr="00BF772E">
        <w:rPr>
          <w:rFonts w:ascii="Arial" w:hAnsi="Arial" w:cs="Arial"/>
          <w:sz w:val="24"/>
          <w:szCs w:val="24"/>
        </w:rPr>
        <w:t xml:space="preserve"> </w:t>
      </w:r>
      <w:r w:rsidR="00250BDC" w:rsidRPr="00BF772E">
        <w:rPr>
          <w:rFonts w:ascii="Arial" w:hAnsi="Arial" w:cs="Arial"/>
          <w:sz w:val="24"/>
          <w:szCs w:val="24"/>
        </w:rPr>
        <w:t>accordance</w:t>
      </w:r>
      <w:r w:rsidR="00D316B9" w:rsidRPr="00BF772E">
        <w:rPr>
          <w:rFonts w:ascii="Arial" w:hAnsi="Arial" w:cs="Arial"/>
          <w:sz w:val="24"/>
          <w:szCs w:val="24"/>
        </w:rPr>
        <w:t xml:space="preserve"> with the idea of holding</w:t>
      </w:r>
      <w:r w:rsidR="004009D8" w:rsidRPr="00BF772E">
        <w:rPr>
          <w:rFonts w:ascii="Arial" w:hAnsi="Arial" w:cs="Arial"/>
          <w:sz w:val="24"/>
          <w:szCs w:val="24"/>
        </w:rPr>
        <w:t xml:space="preserve"> people </w:t>
      </w:r>
      <w:r w:rsidR="00F57F6B" w:rsidRPr="00BF772E">
        <w:rPr>
          <w:rFonts w:ascii="Arial" w:hAnsi="Arial" w:cs="Arial"/>
          <w:sz w:val="24"/>
          <w:szCs w:val="24"/>
        </w:rPr>
        <w:t>respo</w:t>
      </w:r>
      <w:r w:rsidR="0022517E" w:rsidRPr="00BF772E">
        <w:rPr>
          <w:rFonts w:ascii="Arial" w:hAnsi="Arial" w:cs="Arial"/>
          <w:sz w:val="24"/>
          <w:szCs w:val="24"/>
        </w:rPr>
        <w:t>nsible</w:t>
      </w:r>
      <w:r w:rsidR="004009D8" w:rsidRPr="00BF772E">
        <w:rPr>
          <w:rFonts w:ascii="Arial" w:hAnsi="Arial" w:cs="Arial"/>
          <w:sz w:val="24"/>
          <w:szCs w:val="24"/>
        </w:rPr>
        <w:t xml:space="preserve"> i</w:t>
      </w:r>
      <w:r w:rsidR="00D10BC3" w:rsidRPr="00BF772E">
        <w:rPr>
          <w:rFonts w:ascii="Arial" w:hAnsi="Arial" w:cs="Arial"/>
          <w:sz w:val="24"/>
          <w:szCs w:val="24"/>
        </w:rPr>
        <w:t xml:space="preserve">n the Four Steps to </w:t>
      </w:r>
      <w:r w:rsidR="00A715DC" w:rsidRPr="00BF772E">
        <w:rPr>
          <w:rFonts w:ascii="Arial" w:hAnsi="Arial" w:cs="Arial"/>
          <w:sz w:val="24"/>
          <w:szCs w:val="24"/>
        </w:rPr>
        <w:t>C</w:t>
      </w:r>
      <w:r w:rsidR="00D10BC3" w:rsidRPr="00BF772E">
        <w:rPr>
          <w:rFonts w:ascii="Arial" w:hAnsi="Arial" w:cs="Arial"/>
          <w:sz w:val="24"/>
          <w:szCs w:val="24"/>
        </w:rPr>
        <w:t xml:space="preserve">reating a </w:t>
      </w:r>
      <w:r w:rsidR="00A715DC" w:rsidRPr="00BF772E">
        <w:rPr>
          <w:rFonts w:ascii="Arial" w:hAnsi="Arial" w:cs="Arial"/>
          <w:sz w:val="24"/>
          <w:szCs w:val="24"/>
        </w:rPr>
        <w:t>S</w:t>
      </w:r>
      <w:r w:rsidR="00D10BC3" w:rsidRPr="00BF772E">
        <w:rPr>
          <w:rFonts w:ascii="Arial" w:hAnsi="Arial" w:cs="Arial"/>
          <w:sz w:val="24"/>
          <w:szCs w:val="24"/>
        </w:rPr>
        <w:t xml:space="preserve">ervice </w:t>
      </w:r>
      <w:r w:rsidR="00A715DC" w:rsidRPr="00BF772E">
        <w:rPr>
          <w:rFonts w:ascii="Arial" w:hAnsi="Arial" w:cs="Arial"/>
          <w:sz w:val="24"/>
          <w:szCs w:val="24"/>
        </w:rPr>
        <w:t>C</w:t>
      </w:r>
      <w:r w:rsidR="00D10BC3" w:rsidRPr="00BF772E">
        <w:rPr>
          <w:rFonts w:ascii="Arial" w:hAnsi="Arial" w:cs="Arial"/>
          <w:sz w:val="24"/>
          <w:szCs w:val="24"/>
        </w:rPr>
        <w:t>ulture</w:t>
      </w:r>
      <w:r w:rsidR="000A6AA9" w:rsidRPr="00BF772E">
        <w:rPr>
          <w:rFonts w:ascii="Arial" w:hAnsi="Arial" w:cs="Arial"/>
          <w:sz w:val="24"/>
          <w:szCs w:val="24"/>
        </w:rPr>
        <w:t xml:space="preserve"> of Hospitality and Guest Service Management (Level 4)</w:t>
      </w:r>
      <w:r w:rsidR="002B144B">
        <w:rPr>
          <w:rFonts w:ascii="Arial" w:hAnsi="Arial" w:cs="Arial"/>
          <w:sz w:val="24"/>
          <w:szCs w:val="24"/>
        </w:rPr>
        <w:t xml:space="preserve"> for</w:t>
      </w:r>
      <w:r w:rsidR="009F1180" w:rsidRPr="00BF772E">
        <w:rPr>
          <w:rFonts w:ascii="Arial" w:hAnsi="Arial" w:cs="Arial"/>
          <w:sz w:val="24"/>
          <w:szCs w:val="24"/>
        </w:rPr>
        <w:t xml:space="preserve"> external service providers who have a direct impact on guest experiences.</w:t>
      </w:r>
    </w:p>
    <w:p w14:paraId="34B8F5D5" w14:textId="0BFD75E0" w:rsidR="000F1819" w:rsidRPr="00BF772E" w:rsidRDefault="00CB0B5D" w:rsidP="00BF772E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</w:pPr>
      <w:r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>Expected Impact</w:t>
      </w:r>
    </w:p>
    <w:p w14:paraId="43AA4194" w14:textId="130B4F03" w:rsidR="00CB0B5D" w:rsidRPr="00BF772E" w:rsidRDefault="00B55613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Ӧ</w:t>
      </w:r>
      <w:r w:rsidR="00FD064A" w:rsidRPr="00BF772E">
        <w:rPr>
          <w:rFonts w:ascii="Arial" w:hAnsi="Arial" w:cs="Arial"/>
          <w:sz w:val="24"/>
          <w:szCs w:val="24"/>
        </w:rPr>
        <w:t>zcan, Pehlivan and Erkasap (2024)</w:t>
      </w:r>
      <w:r w:rsidR="00F45B26" w:rsidRPr="00BF772E">
        <w:rPr>
          <w:rFonts w:ascii="Arial" w:hAnsi="Arial" w:cs="Arial"/>
          <w:sz w:val="24"/>
          <w:szCs w:val="24"/>
        </w:rPr>
        <w:t xml:space="preserve"> stated that higher perceived service quality increases</w:t>
      </w:r>
      <w:r w:rsidR="00D70313" w:rsidRPr="00BF772E">
        <w:rPr>
          <w:rFonts w:ascii="Arial" w:hAnsi="Arial" w:cs="Arial"/>
          <w:sz w:val="24"/>
          <w:szCs w:val="24"/>
        </w:rPr>
        <w:t xml:space="preserve"> customer satisfaction, which in turn improves </w:t>
      </w:r>
      <w:r w:rsidR="005372C2" w:rsidRPr="00BF772E">
        <w:rPr>
          <w:rFonts w:ascii="Arial" w:hAnsi="Arial" w:cs="Arial"/>
          <w:sz w:val="24"/>
          <w:szCs w:val="24"/>
        </w:rPr>
        <w:t>brand loyalty. Major hospitality organisations have provided outso</w:t>
      </w:r>
      <w:r w:rsidR="000829CF" w:rsidRPr="00BF772E">
        <w:rPr>
          <w:rFonts w:ascii="Arial" w:hAnsi="Arial" w:cs="Arial"/>
          <w:sz w:val="24"/>
          <w:szCs w:val="24"/>
        </w:rPr>
        <w:t>urced partners to directly influence the guest experience with primary organisations</w:t>
      </w:r>
      <w:r w:rsidR="00103B34">
        <w:rPr>
          <w:rFonts w:ascii="Arial" w:hAnsi="Arial" w:cs="Arial"/>
          <w:sz w:val="24"/>
          <w:szCs w:val="24"/>
        </w:rPr>
        <w:t xml:space="preserve"> (Refer to Appendix 1).</w:t>
      </w:r>
      <w:r w:rsidR="00C81EC4">
        <w:rPr>
          <w:rFonts w:ascii="Arial" w:hAnsi="Arial" w:cs="Arial"/>
          <w:sz w:val="24"/>
          <w:szCs w:val="24"/>
        </w:rPr>
        <w:t xml:space="preserve"> </w:t>
      </w:r>
    </w:p>
    <w:p w14:paraId="29145BB8" w14:textId="360D2B96" w:rsidR="00251E13" w:rsidRPr="00BF772E" w:rsidRDefault="00251E13" w:rsidP="00BF772E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9" w:name="_Toc213779817"/>
      <w:r w:rsidRPr="00BF772E">
        <w:rPr>
          <w:rFonts w:ascii="Arial" w:hAnsi="Arial" w:cs="Arial"/>
          <w:b/>
          <w:bCs/>
          <w:color w:val="auto"/>
          <w:sz w:val="24"/>
          <w:szCs w:val="24"/>
        </w:rPr>
        <w:t xml:space="preserve">Step 3: Adjust </w:t>
      </w:r>
      <w:r w:rsidR="0058660D" w:rsidRPr="00BF772E">
        <w:rPr>
          <w:rFonts w:ascii="Arial" w:hAnsi="Arial" w:cs="Arial"/>
          <w:b/>
          <w:bCs/>
          <w:color w:val="auto"/>
          <w:sz w:val="24"/>
          <w:szCs w:val="24"/>
        </w:rPr>
        <w:t>Room Attendant Time Allocations</w:t>
      </w:r>
      <w:bookmarkEnd w:id="9"/>
    </w:p>
    <w:p w14:paraId="73AAD37B" w14:textId="58BF4332" w:rsidR="0058660D" w:rsidRPr="00BF772E" w:rsidRDefault="0058660D" w:rsidP="00BF772E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</w:pPr>
      <w:r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>Best Practice</w:t>
      </w:r>
    </w:p>
    <w:p w14:paraId="7BA0FEAD" w14:textId="6006EF19" w:rsidR="0010624C" w:rsidRPr="00BF772E" w:rsidRDefault="00067438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To serve longer periods, I suggest ado</w:t>
      </w:r>
      <w:r w:rsidR="00085EF2" w:rsidRPr="00BF772E">
        <w:rPr>
          <w:rFonts w:ascii="Arial" w:hAnsi="Arial" w:cs="Arial"/>
          <w:sz w:val="24"/>
          <w:szCs w:val="24"/>
        </w:rPr>
        <w:t>pting technology-assisted scheduling that will opti</w:t>
      </w:r>
      <w:r w:rsidR="00800AF0" w:rsidRPr="00BF772E">
        <w:rPr>
          <w:rFonts w:ascii="Arial" w:hAnsi="Arial" w:cs="Arial"/>
          <w:sz w:val="24"/>
          <w:szCs w:val="24"/>
        </w:rPr>
        <w:t>mise the se</w:t>
      </w:r>
      <w:r w:rsidR="0004431E" w:rsidRPr="00BF772E">
        <w:rPr>
          <w:rFonts w:ascii="Arial" w:hAnsi="Arial" w:cs="Arial"/>
          <w:sz w:val="24"/>
          <w:szCs w:val="24"/>
        </w:rPr>
        <w:t>q</w:t>
      </w:r>
      <w:r w:rsidR="00800AF0" w:rsidRPr="00BF772E">
        <w:rPr>
          <w:rFonts w:ascii="Arial" w:hAnsi="Arial" w:cs="Arial"/>
          <w:sz w:val="24"/>
          <w:szCs w:val="24"/>
        </w:rPr>
        <w:t>uence of room allocation.</w:t>
      </w:r>
      <w:r w:rsidR="003875F0" w:rsidRPr="00BF772E">
        <w:rPr>
          <w:rFonts w:ascii="Arial" w:hAnsi="Arial" w:cs="Arial"/>
          <w:sz w:val="24"/>
          <w:szCs w:val="24"/>
        </w:rPr>
        <w:t xml:space="preserve"> This sugg</w:t>
      </w:r>
      <w:r w:rsidR="00A74243" w:rsidRPr="00BF772E">
        <w:rPr>
          <w:rFonts w:ascii="Arial" w:hAnsi="Arial" w:cs="Arial"/>
          <w:sz w:val="24"/>
          <w:szCs w:val="24"/>
        </w:rPr>
        <w:t xml:space="preserve">estion is indicative of </w:t>
      </w:r>
      <w:r w:rsidR="00BE23DA" w:rsidRPr="00BF772E">
        <w:rPr>
          <w:rFonts w:ascii="Arial" w:hAnsi="Arial" w:cs="Arial"/>
          <w:sz w:val="24"/>
          <w:szCs w:val="24"/>
        </w:rPr>
        <w:t>ʺ</w:t>
      </w:r>
      <w:r w:rsidR="00A74243" w:rsidRPr="00BF772E">
        <w:rPr>
          <w:rFonts w:ascii="Arial" w:hAnsi="Arial" w:cs="Arial"/>
          <w:sz w:val="24"/>
          <w:szCs w:val="24"/>
        </w:rPr>
        <w:t>Train</w:t>
      </w:r>
      <w:r w:rsidR="00936E42" w:rsidRPr="00BF772E">
        <w:rPr>
          <w:rFonts w:ascii="Arial" w:hAnsi="Arial" w:cs="Arial"/>
          <w:sz w:val="24"/>
          <w:szCs w:val="24"/>
        </w:rPr>
        <w:t xml:space="preserve"> and empower staff</w:t>
      </w:r>
      <w:r w:rsidR="00BE23DA" w:rsidRPr="00BF772E">
        <w:rPr>
          <w:rFonts w:ascii="Arial" w:hAnsi="Arial" w:cs="Arial"/>
          <w:sz w:val="24"/>
          <w:szCs w:val="24"/>
        </w:rPr>
        <w:t>ʺ</w:t>
      </w:r>
      <w:r w:rsidR="00936E42" w:rsidRPr="00BF772E">
        <w:rPr>
          <w:rFonts w:ascii="Arial" w:hAnsi="Arial" w:cs="Arial"/>
          <w:sz w:val="24"/>
          <w:szCs w:val="24"/>
        </w:rPr>
        <w:t xml:space="preserve"> and </w:t>
      </w:r>
      <w:r w:rsidR="00BE23DA" w:rsidRPr="00BF772E">
        <w:rPr>
          <w:rFonts w:ascii="Arial" w:hAnsi="Arial" w:cs="Arial"/>
          <w:sz w:val="24"/>
          <w:szCs w:val="24"/>
        </w:rPr>
        <w:t>ʺ</w:t>
      </w:r>
      <w:r w:rsidR="00936E42" w:rsidRPr="00BF772E">
        <w:rPr>
          <w:rFonts w:ascii="Arial" w:hAnsi="Arial" w:cs="Arial"/>
          <w:sz w:val="24"/>
          <w:szCs w:val="24"/>
        </w:rPr>
        <w:t>De</w:t>
      </w:r>
      <w:r w:rsidR="00535293" w:rsidRPr="00BF772E">
        <w:rPr>
          <w:rFonts w:ascii="Arial" w:hAnsi="Arial" w:cs="Arial"/>
          <w:sz w:val="24"/>
          <w:szCs w:val="24"/>
        </w:rPr>
        <w:t>velop procedures to deliver what guests want</w:t>
      </w:r>
      <w:r w:rsidR="00C148E9" w:rsidRPr="00BF772E">
        <w:rPr>
          <w:rFonts w:ascii="Arial" w:hAnsi="Arial" w:cs="Arial"/>
          <w:sz w:val="24"/>
          <w:szCs w:val="24"/>
        </w:rPr>
        <w:t>,</w:t>
      </w:r>
      <w:r w:rsidR="00BE23DA" w:rsidRPr="00BF772E">
        <w:rPr>
          <w:rFonts w:ascii="Arial" w:hAnsi="Arial" w:cs="Arial"/>
          <w:sz w:val="24"/>
          <w:szCs w:val="24"/>
        </w:rPr>
        <w:t>ʺ</w:t>
      </w:r>
      <w:r w:rsidR="00535293" w:rsidRPr="00BF772E">
        <w:rPr>
          <w:rFonts w:ascii="Arial" w:hAnsi="Arial" w:cs="Arial"/>
          <w:sz w:val="24"/>
          <w:szCs w:val="24"/>
        </w:rPr>
        <w:t xml:space="preserve"> found </w:t>
      </w:r>
      <w:r w:rsidR="008257A8" w:rsidRPr="00BF772E">
        <w:rPr>
          <w:rFonts w:ascii="Arial" w:hAnsi="Arial" w:cs="Arial"/>
          <w:sz w:val="24"/>
          <w:szCs w:val="24"/>
        </w:rPr>
        <w:t>i</w:t>
      </w:r>
      <w:r w:rsidR="00281F84" w:rsidRPr="00BF772E">
        <w:rPr>
          <w:rFonts w:ascii="Arial" w:hAnsi="Arial" w:cs="Arial"/>
          <w:sz w:val="24"/>
          <w:szCs w:val="24"/>
        </w:rPr>
        <w:t xml:space="preserve">n Hospitality </w:t>
      </w:r>
      <w:r w:rsidR="00C02F2F" w:rsidRPr="00BF772E">
        <w:rPr>
          <w:rFonts w:ascii="Arial" w:hAnsi="Arial" w:cs="Arial"/>
          <w:sz w:val="24"/>
          <w:szCs w:val="24"/>
        </w:rPr>
        <w:t>and Guest Service</w:t>
      </w:r>
      <w:r w:rsidR="00DF07AD" w:rsidRPr="00BF772E">
        <w:rPr>
          <w:rFonts w:ascii="Arial" w:hAnsi="Arial" w:cs="Arial"/>
          <w:sz w:val="24"/>
          <w:szCs w:val="24"/>
        </w:rPr>
        <w:t xml:space="preserve"> Management</w:t>
      </w:r>
      <w:r w:rsidR="00C02F2F" w:rsidRPr="00BF772E">
        <w:rPr>
          <w:rFonts w:ascii="Arial" w:hAnsi="Arial" w:cs="Arial"/>
          <w:sz w:val="24"/>
          <w:szCs w:val="24"/>
        </w:rPr>
        <w:t xml:space="preserve"> (Level 4</w:t>
      </w:r>
      <w:r w:rsidR="00F104A4" w:rsidRPr="00BF772E">
        <w:rPr>
          <w:rFonts w:ascii="Arial" w:hAnsi="Arial" w:cs="Arial"/>
          <w:sz w:val="24"/>
          <w:szCs w:val="24"/>
        </w:rPr>
        <w:t>) in the Six Steps to Deliver Quality Guest Service</w:t>
      </w:r>
      <w:r w:rsidR="00C02F2F" w:rsidRPr="00BF772E">
        <w:rPr>
          <w:rFonts w:ascii="Arial" w:hAnsi="Arial" w:cs="Arial"/>
          <w:sz w:val="24"/>
          <w:szCs w:val="24"/>
        </w:rPr>
        <w:t>. Th</w:t>
      </w:r>
      <w:r w:rsidR="00C242D6" w:rsidRPr="00BF772E">
        <w:rPr>
          <w:rFonts w:ascii="Arial" w:hAnsi="Arial" w:cs="Arial"/>
          <w:sz w:val="24"/>
          <w:szCs w:val="24"/>
        </w:rPr>
        <w:t xml:space="preserve">is recommendation </w:t>
      </w:r>
      <w:r w:rsidR="001474AC" w:rsidRPr="00BF772E">
        <w:rPr>
          <w:rFonts w:ascii="Arial" w:hAnsi="Arial" w:cs="Arial"/>
          <w:sz w:val="24"/>
          <w:szCs w:val="24"/>
        </w:rPr>
        <w:t>provide</w:t>
      </w:r>
      <w:r w:rsidR="00096A16" w:rsidRPr="00BF772E">
        <w:rPr>
          <w:rFonts w:ascii="Arial" w:hAnsi="Arial" w:cs="Arial"/>
          <w:sz w:val="24"/>
          <w:szCs w:val="24"/>
        </w:rPr>
        <w:t>s</w:t>
      </w:r>
      <w:r w:rsidR="00C242D6" w:rsidRPr="00BF772E">
        <w:rPr>
          <w:rFonts w:ascii="Arial" w:hAnsi="Arial" w:cs="Arial"/>
          <w:sz w:val="24"/>
          <w:szCs w:val="24"/>
        </w:rPr>
        <w:t xml:space="preserve"> sufficient time, which </w:t>
      </w:r>
      <w:r w:rsidR="00B50376" w:rsidRPr="00BF772E">
        <w:rPr>
          <w:rFonts w:ascii="Arial" w:hAnsi="Arial" w:cs="Arial"/>
          <w:sz w:val="24"/>
          <w:szCs w:val="24"/>
        </w:rPr>
        <w:t xml:space="preserve">indicates </w:t>
      </w:r>
      <w:r w:rsidR="00C242D6" w:rsidRPr="00BF772E">
        <w:rPr>
          <w:rFonts w:ascii="Arial" w:hAnsi="Arial" w:cs="Arial"/>
          <w:sz w:val="24"/>
          <w:szCs w:val="24"/>
        </w:rPr>
        <w:t>that management is wil</w:t>
      </w:r>
      <w:r w:rsidR="006C0B9A" w:rsidRPr="00BF772E">
        <w:rPr>
          <w:rFonts w:ascii="Arial" w:hAnsi="Arial" w:cs="Arial"/>
          <w:sz w:val="24"/>
          <w:szCs w:val="24"/>
        </w:rPr>
        <w:t>ling to empower the staff to achieve quality.</w:t>
      </w:r>
    </w:p>
    <w:p w14:paraId="65D3E7F7" w14:textId="20A4B089" w:rsidR="00FC7A0E" w:rsidRPr="00BF772E" w:rsidRDefault="00F9542C" w:rsidP="00BF772E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</w:pPr>
      <w:r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>Expected Impact</w:t>
      </w:r>
      <w:r w:rsidR="00281F84" w:rsidRPr="00BF772E">
        <w:rPr>
          <w:rFonts w:ascii="Arial" w:hAnsi="Arial" w:cs="Arial"/>
          <w:b/>
          <w:bCs/>
          <w:i w:val="0"/>
          <w:iCs w:val="0"/>
          <w:color w:val="auto"/>
          <w:sz w:val="24"/>
          <w:szCs w:val="24"/>
        </w:rPr>
        <w:t xml:space="preserve"> </w:t>
      </w:r>
    </w:p>
    <w:p w14:paraId="6D66AB3C" w14:textId="6239D4C6" w:rsidR="007F6D27" w:rsidRPr="00BF772E" w:rsidRDefault="00D13B63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Through</w:t>
      </w:r>
      <w:r w:rsidR="00F622F1" w:rsidRPr="00BF772E">
        <w:rPr>
          <w:rFonts w:ascii="Arial" w:hAnsi="Arial" w:cs="Arial"/>
          <w:sz w:val="24"/>
          <w:szCs w:val="24"/>
        </w:rPr>
        <w:t xml:space="preserve"> this recommendation, room attendants who have enough</w:t>
      </w:r>
      <w:r w:rsidR="00A05528" w:rsidRPr="00BF772E">
        <w:rPr>
          <w:rFonts w:ascii="Arial" w:hAnsi="Arial" w:cs="Arial"/>
          <w:sz w:val="24"/>
          <w:szCs w:val="24"/>
        </w:rPr>
        <w:t xml:space="preserve"> time can carefully check the linens, </w:t>
      </w:r>
      <w:r w:rsidR="001E0E92" w:rsidRPr="00BF772E">
        <w:rPr>
          <w:rFonts w:ascii="Arial" w:hAnsi="Arial" w:cs="Arial"/>
          <w:sz w:val="24"/>
          <w:szCs w:val="24"/>
        </w:rPr>
        <w:t>ide</w:t>
      </w:r>
      <w:r w:rsidR="009C586F" w:rsidRPr="00BF772E">
        <w:rPr>
          <w:rFonts w:ascii="Arial" w:hAnsi="Arial" w:cs="Arial"/>
          <w:sz w:val="24"/>
          <w:szCs w:val="24"/>
        </w:rPr>
        <w:t>ntify</w:t>
      </w:r>
      <w:r w:rsidR="00A05528" w:rsidRPr="00BF772E">
        <w:rPr>
          <w:rFonts w:ascii="Arial" w:hAnsi="Arial" w:cs="Arial"/>
          <w:sz w:val="24"/>
          <w:szCs w:val="24"/>
        </w:rPr>
        <w:t xml:space="preserve"> main</w:t>
      </w:r>
      <w:r w:rsidR="008B63CA">
        <w:rPr>
          <w:rFonts w:ascii="Arial" w:hAnsi="Arial" w:cs="Arial"/>
          <w:sz w:val="24"/>
          <w:szCs w:val="24"/>
        </w:rPr>
        <w:t>te</w:t>
      </w:r>
      <w:r w:rsidR="00A05528" w:rsidRPr="00BF772E">
        <w:rPr>
          <w:rFonts w:ascii="Arial" w:hAnsi="Arial" w:cs="Arial"/>
          <w:sz w:val="24"/>
          <w:szCs w:val="24"/>
        </w:rPr>
        <w:t>nance</w:t>
      </w:r>
      <w:r w:rsidR="00A207A6" w:rsidRPr="00BF772E">
        <w:rPr>
          <w:rFonts w:ascii="Arial" w:hAnsi="Arial" w:cs="Arial"/>
          <w:sz w:val="24"/>
          <w:szCs w:val="24"/>
        </w:rPr>
        <w:t xml:space="preserve"> problems</w:t>
      </w:r>
      <w:r w:rsidR="00E147F5" w:rsidRPr="00BF772E">
        <w:rPr>
          <w:rFonts w:ascii="Arial" w:hAnsi="Arial" w:cs="Arial"/>
          <w:sz w:val="24"/>
          <w:szCs w:val="24"/>
        </w:rPr>
        <w:t>,</w:t>
      </w:r>
      <w:r w:rsidR="00A207A6" w:rsidRPr="00BF772E">
        <w:rPr>
          <w:rFonts w:ascii="Arial" w:hAnsi="Arial" w:cs="Arial"/>
          <w:sz w:val="24"/>
          <w:szCs w:val="24"/>
        </w:rPr>
        <w:t xml:space="preserve"> and pay careful attention to details.</w:t>
      </w:r>
      <w:r w:rsidR="00323925" w:rsidRPr="00BF772E">
        <w:rPr>
          <w:rFonts w:ascii="Arial" w:hAnsi="Arial" w:cs="Arial"/>
          <w:sz w:val="24"/>
          <w:szCs w:val="24"/>
        </w:rPr>
        <w:t xml:space="preserve"> Ali </w:t>
      </w:r>
      <w:r w:rsidR="00323925" w:rsidRPr="00876A95">
        <w:rPr>
          <w:rFonts w:ascii="Arial" w:hAnsi="Arial" w:cs="Arial"/>
          <w:i/>
          <w:iCs/>
          <w:sz w:val="24"/>
          <w:szCs w:val="24"/>
        </w:rPr>
        <w:t>et al.</w:t>
      </w:r>
      <w:r w:rsidR="00323925" w:rsidRPr="00BF772E">
        <w:rPr>
          <w:rFonts w:ascii="Arial" w:hAnsi="Arial" w:cs="Arial"/>
          <w:sz w:val="24"/>
          <w:szCs w:val="24"/>
        </w:rPr>
        <w:t xml:space="preserve"> (2021)</w:t>
      </w:r>
      <w:r w:rsidR="00F330BA" w:rsidRPr="00BF772E">
        <w:rPr>
          <w:rFonts w:ascii="Arial" w:hAnsi="Arial" w:cs="Arial"/>
          <w:sz w:val="24"/>
          <w:szCs w:val="24"/>
        </w:rPr>
        <w:t xml:space="preserve"> suggested that appropriate time management</w:t>
      </w:r>
      <w:r w:rsidR="00B45195" w:rsidRPr="00BF772E">
        <w:rPr>
          <w:rFonts w:ascii="Arial" w:hAnsi="Arial" w:cs="Arial"/>
          <w:sz w:val="24"/>
          <w:szCs w:val="24"/>
        </w:rPr>
        <w:t xml:space="preserve"> greatly </w:t>
      </w:r>
      <w:r w:rsidR="00386885" w:rsidRPr="00BF772E">
        <w:rPr>
          <w:rFonts w:ascii="Arial" w:hAnsi="Arial" w:cs="Arial"/>
          <w:sz w:val="24"/>
          <w:szCs w:val="24"/>
        </w:rPr>
        <w:t xml:space="preserve">improves </w:t>
      </w:r>
      <w:r w:rsidR="00B45195" w:rsidRPr="00BF772E">
        <w:rPr>
          <w:rFonts w:ascii="Arial" w:hAnsi="Arial" w:cs="Arial"/>
          <w:sz w:val="24"/>
          <w:szCs w:val="24"/>
        </w:rPr>
        <w:t>service quality and employee job sati</w:t>
      </w:r>
      <w:r w:rsidR="00A0385C" w:rsidRPr="00BF772E">
        <w:rPr>
          <w:rFonts w:ascii="Arial" w:hAnsi="Arial" w:cs="Arial"/>
          <w:sz w:val="24"/>
          <w:szCs w:val="24"/>
        </w:rPr>
        <w:t>s</w:t>
      </w:r>
      <w:r w:rsidR="00B45195" w:rsidRPr="00BF772E">
        <w:rPr>
          <w:rFonts w:ascii="Arial" w:hAnsi="Arial" w:cs="Arial"/>
          <w:sz w:val="24"/>
          <w:szCs w:val="24"/>
        </w:rPr>
        <w:t>faction</w:t>
      </w:r>
      <w:r w:rsidR="00543BA7" w:rsidRPr="00BF772E">
        <w:rPr>
          <w:rFonts w:ascii="Arial" w:hAnsi="Arial" w:cs="Arial"/>
          <w:sz w:val="24"/>
          <w:szCs w:val="24"/>
        </w:rPr>
        <w:t>,</w:t>
      </w:r>
      <w:r w:rsidR="005C19C9" w:rsidRPr="00BF772E">
        <w:rPr>
          <w:rFonts w:ascii="Arial" w:hAnsi="Arial" w:cs="Arial"/>
          <w:sz w:val="24"/>
          <w:szCs w:val="24"/>
        </w:rPr>
        <w:t xml:space="preserve"> </w:t>
      </w:r>
      <w:r w:rsidR="00F47E46" w:rsidRPr="00BF772E">
        <w:rPr>
          <w:rFonts w:ascii="Arial" w:hAnsi="Arial" w:cs="Arial"/>
          <w:sz w:val="24"/>
          <w:szCs w:val="24"/>
        </w:rPr>
        <w:t>generating positive feedback that benefits employee well-being and guest experience results</w:t>
      </w:r>
      <w:r w:rsidR="001C441A">
        <w:rPr>
          <w:rFonts w:ascii="Arial" w:hAnsi="Arial" w:cs="Arial"/>
          <w:sz w:val="24"/>
          <w:szCs w:val="24"/>
        </w:rPr>
        <w:t xml:space="preserve"> (Refer to Appe</w:t>
      </w:r>
      <w:r w:rsidR="00103B34">
        <w:rPr>
          <w:rFonts w:ascii="Arial" w:hAnsi="Arial" w:cs="Arial"/>
          <w:sz w:val="24"/>
          <w:szCs w:val="24"/>
        </w:rPr>
        <w:t>ndix 1).</w:t>
      </w:r>
    </w:p>
    <w:p w14:paraId="0D8E7BA8" w14:textId="589878FE" w:rsidR="00E05660" w:rsidRPr="00BF772E" w:rsidRDefault="00E05660" w:rsidP="00BF772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0" w:name="_Toc213779818"/>
      <w:r w:rsidRPr="00BF772E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10"/>
    </w:p>
    <w:p w14:paraId="367779F6" w14:textId="0B64667B" w:rsidR="0044196A" w:rsidRPr="00BF772E" w:rsidRDefault="002C5D7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772E">
        <w:rPr>
          <w:rFonts w:ascii="Arial" w:hAnsi="Arial" w:cs="Arial"/>
          <w:sz w:val="24"/>
          <w:szCs w:val="24"/>
        </w:rPr>
        <w:t>The c</w:t>
      </w:r>
      <w:r w:rsidR="009F15B7" w:rsidRPr="00BF772E">
        <w:rPr>
          <w:rFonts w:ascii="Arial" w:hAnsi="Arial" w:cs="Arial"/>
          <w:sz w:val="24"/>
          <w:szCs w:val="24"/>
        </w:rPr>
        <w:t>onvergence of operation</w:t>
      </w:r>
      <w:r w:rsidR="00DE03CF">
        <w:rPr>
          <w:rFonts w:ascii="Arial" w:hAnsi="Arial" w:cs="Arial"/>
          <w:sz w:val="24"/>
          <w:szCs w:val="24"/>
        </w:rPr>
        <w:t>al</w:t>
      </w:r>
      <w:r w:rsidR="009F15B7" w:rsidRPr="00BF772E">
        <w:rPr>
          <w:rFonts w:ascii="Arial" w:hAnsi="Arial" w:cs="Arial"/>
          <w:sz w:val="24"/>
          <w:szCs w:val="24"/>
        </w:rPr>
        <w:t xml:space="preserve"> issues in the hospitality sector has been essential</w:t>
      </w:r>
      <w:r w:rsidR="00C42D04" w:rsidRPr="00BF772E">
        <w:rPr>
          <w:rFonts w:ascii="Arial" w:hAnsi="Arial" w:cs="Arial"/>
          <w:sz w:val="24"/>
          <w:szCs w:val="24"/>
        </w:rPr>
        <w:t>,</w:t>
      </w:r>
      <w:r w:rsidR="001A0F87" w:rsidRPr="00BF772E">
        <w:rPr>
          <w:rFonts w:ascii="Arial" w:hAnsi="Arial" w:cs="Arial"/>
          <w:sz w:val="24"/>
          <w:szCs w:val="24"/>
        </w:rPr>
        <w:t xml:space="preserve"> </w:t>
      </w:r>
      <w:r w:rsidR="00A65EF8" w:rsidRPr="00BF772E">
        <w:rPr>
          <w:rFonts w:ascii="Arial" w:hAnsi="Arial" w:cs="Arial"/>
          <w:sz w:val="24"/>
          <w:szCs w:val="24"/>
        </w:rPr>
        <w:t xml:space="preserve">as </w:t>
      </w:r>
      <w:r w:rsidR="00EB7D25" w:rsidRPr="00BF772E">
        <w:rPr>
          <w:rFonts w:ascii="Arial" w:hAnsi="Arial" w:cs="Arial"/>
          <w:sz w:val="24"/>
          <w:szCs w:val="24"/>
        </w:rPr>
        <w:t>evi</w:t>
      </w:r>
      <w:r w:rsidR="00896491" w:rsidRPr="00BF772E">
        <w:rPr>
          <w:rFonts w:ascii="Arial" w:hAnsi="Arial" w:cs="Arial"/>
          <w:sz w:val="24"/>
          <w:szCs w:val="24"/>
        </w:rPr>
        <w:t xml:space="preserve">denced </w:t>
      </w:r>
      <w:r w:rsidR="00854689">
        <w:rPr>
          <w:rFonts w:ascii="Arial" w:hAnsi="Arial" w:cs="Arial"/>
          <w:sz w:val="24"/>
          <w:szCs w:val="24"/>
        </w:rPr>
        <w:t>by</w:t>
      </w:r>
      <w:r w:rsidR="00030B54" w:rsidRPr="00BF772E">
        <w:rPr>
          <w:rFonts w:ascii="Arial" w:hAnsi="Arial" w:cs="Arial"/>
          <w:sz w:val="24"/>
          <w:szCs w:val="24"/>
        </w:rPr>
        <w:t xml:space="preserve"> the placement experience</w:t>
      </w:r>
      <w:r w:rsidR="003B0F06" w:rsidRPr="00BF772E">
        <w:rPr>
          <w:rFonts w:ascii="Arial" w:hAnsi="Arial" w:cs="Arial"/>
          <w:sz w:val="24"/>
          <w:szCs w:val="24"/>
        </w:rPr>
        <w:t xml:space="preserve"> at the Doubletree</w:t>
      </w:r>
      <w:r w:rsidR="00DF138E" w:rsidRPr="00BF772E">
        <w:rPr>
          <w:rFonts w:ascii="Arial" w:hAnsi="Arial" w:cs="Arial"/>
          <w:sz w:val="24"/>
          <w:szCs w:val="24"/>
        </w:rPr>
        <w:t xml:space="preserve"> by Hilton</w:t>
      </w:r>
      <w:r w:rsidR="00665313" w:rsidRPr="00BF772E">
        <w:rPr>
          <w:rFonts w:ascii="Arial" w:hAnsi="Arial" w:cs="Arial"/>
          <w:sz w:val="24"/>
          <w:szCs w:val="24"/>
        </w:rPr>
        <w:t xml:space="preserve"> Stra</w:t>
      </w:r>
      <w:r w:rsidR="00530857" w:rsidRPr="00BF772E">
        <w:rPr>
          <w:rFonts w:ascii="Arial" w:hAnsi="Arial" w:cs="Arial"/>
          <w:sz w:val="24"/>
          <w:szCs w:val="24"/>
        </w:rPr>
        <w:t>tford</w:t>
      </w:r>
      <w:r w:rsidR="00C11E8C" w:rsidRPr="00BF772E">
        <w:rPr>
          <w:rFonts w:ascii="Arial" w:hAnsi="Arial" w:cs="Arial"/>
          <w:sz w:val="24"/>
          <w:szCs w:val="24"/>
        </w:rPr>
        <w:t>-u</w:t>
      </w:r>
      <w:r w:rsidR="007B1103" w:rsidRPr="00BF772E">
        <w:rPr>
          <w:rFonts w:ascii="Arial" w:hAnsi="Arial" w:cs="Arial"/>
          <w:sz w:val="24"/>
          <w:szCs w:val="24"/>
        </w:rPr>
        <w:t>pon</w:t>
      </w:r>
      <w:r w:rsidR="00EF6E1B" w:rsidRPr="00BF772E">
        <w:rPr>
          <w:rFonts w:ascii="Arial" w:hAnsi="Arial" w:cs="Arial"/>
          <w:sz w:val="24"/>
          <w:szCs w:val="24"/>
        </w:rPr>
        <w:t>-Avon</w:t>
      </w:r>
      <w:r w:rsidR="00496F7A" w:rsidRPr="00BF772E">
        <w:rPr>
          <w:rFonts w:ascii="Arial" w:hAnsi="Arial" w:cs="Arial"/>
          <w:sz w:val="24"/>
          <w:szCs w:val="24"/>
        </w:rPr>
        <w:t>. This</w:t>
      </w:r>
      <w:r w:rsidR="00F279A3" w:rsidRPr="00BF772E">
        <w:rPr>
          <w:rFonts w:ascii="Arial" w:hAnsi="Arial" w:cs="Arial"/>
          <w:sz w:val="24"/>
          <w:szCs w:val="24"/>
        </w:rPr>
        <w:t xml:space="preserve"> mean</w:t>
      </w:r>
      <w:r w:rsidR="00471E1C" w:rsidRPr="00BF772E">
        <w:rPr>
          <w:rFonts w:ascii="Arial" w:hAnsi="Arial" w:cs="Arial"/>
          <w:sz w:val="24"/>
          <w:szCs w:val="24"/>
        </w:rPr>
        <w:t>s</w:t>
      </w:r>
      <w:r w:rsidR="00F279A3" w:rsidRPr="00BF772E">
        <w:rPr>
          <w:rFonts w:ascii="Arial" w:hAnsi="Arial" w:cs="Arial"/>
          <w:sz w:val="24"/>
          <w:szCs w:val="24"/>
        </w:rPr>
        <w:t xml:space="preserve"> the marketing communications, operating system</w:t>
      </w:r>
      <w:r w:rsidR="00C84F16" w:rsidRPr="00BF772E">
        <w:rPr>
          <w:rFonts w:ascii="Arial" w:hAnsi="Arial" w:cs="Arial"/>
          <w:sz w:val="24"/>
          <w:szCs w:val="24"/>
        </w:rPr>
        <w:t>s capabili</w:t>
      </w:r>
      <w:r w:rsidR="0050610F" w:rsidRPr="00BF772E">
        <w:rPr>
          <w:rFonts w:ascii="Arial" w:hAnsi="Arial" w:cs="Arial"/>
          <w:sz w:val="24"/>
          <w:szCs w:val="24"/>
        </w:rPr>
        <w:t>ties and quality</w:t>
      </w:r>
      <w:r w:rsidR="00B737E6" w:rsidRPr="00BF772E">
        <w:rPr>
          <w:rFonts w:ascii="Arial" w:hAnsi="Arial" w:cs="Arial"/>
          <w:sz w:val="24"/>
          <w:szCs w:val="24"/>
        </w:rPr>
        <w:t xml:space="preserve"> assurance systems </w:t>
      </w:r>
      <w:r w:rsidR="00A53281" w:rsidRPr="00BF772E">
        <w:rPr>
          <w:rFonts w:ascii="Arial" w:hAnsi="Arial" w:cs="Arial"/>
          <w:sz w:val="24"/>
          <w:szCs w:val="24"/>
        </w:rPr>
        <w:t xml:space="preserve">should </w:t>
      </w:r>
      <w:r w:rsidR="00CF7972" w:rsidRPr="00BF772E">
        <w:rPr>
          <w:rFonts w:ascii="Arial" w:hAnsi="Arial" w:cs="Arial"/>
          <w:sz w:val="24"/>
          <w:szCs w:val="24"/>
        </w:rPr>
        <w:t>be balanced within guest service management</w:t>
      </w:r>
      <w:r w:rsidR="00122E39" w:rsidRPr="00BF772E">
        <w:rPr>
          <w:rFonts w:ascii="Arial" w:hAnsi="Arial" w:cs="Arial"/>
          <w:sz w:val="24"/>
          <w:szCs w:val="24"/>
        </w:rPr>
        <w:t>.</w:t>
      </w:r>
      <w:r w:rsidR="002339D6" w:rsidRPr="00BF772E">
        <w:rPr>
          <w:rFonts w:ascii="Arial" w:hAnsi="Arial" w:cs="Arial"/>
          <w:sz w:val="24"/>
          <w:szCs w:val="24"/>
        </w:rPr>
        <w:t xml:space="preserve"> I have spoke</w:t>
      </w:r>
      <w:r w:rsidR="001C5723" w:rsidRPr="00BF772E">
        <w:rPr>
          <w:rFonts w:ascii="Arial" w:hAnsi="Arial" w:cs="Arial"/>
          <w:sz w:val="24"/>
          <w:szCs w:val="24"/>
        </w:rPr>
        <w:t>n</w:t>
      </w:r>
      <w:r w:rsidR="002339D6" w:rsidRPr="00BF772E">
        <w:rPr>
          <w:rFonts w:ascii="Arial" w:hAnsi="Arial" w:cs="Arial"/>
          <w:sz w:val="24"/>
          <w:szCs w:val="24"/>
        </w:rPr>
        <w:t xml:space="preserve"> wit</w:t>
      </w:r>
      <w:r w:rsidR="00BA7E3A" w:rsidRPr="00BF772E">
        <w:rPr>
          <w:rFonts w:ascii="Arial" w:hAnsi="Arial" w:cs="Arial"/>
          <w:sz w:val="24"/>
          <w:szCs w:val="24"/>
        </w:rPr>
        <w:t>h Aksan</w:t>
      </w:r>
      <w:r w:rsidR="007E5375" w:rsidRPr="00BF772E">
        <w:rPr>
          <w:rFonts w:ascii="Arial" w:hAnsi="Arial" w:cs="Arial"/>
          <w:sz w:val="24"/>
          <w:szCs w:val="24"/>
        </w:rPr>
        <w:t>a</w:t>
      </w:r>
      <w:r w:rsidR="00672AAA" w:rsidRPr="00BF772E">
        <w:rPr>
          <w:rFonts w:ascii="Arial" w:hAnsi="Arial" w:cs="Arial"/>
          <w:sz w:val="24"/>
          <w:szCs w:val="24"/>
        </w:rPr>
        <w:t>,</w:t>
      </w:r>
      <w:r w:rsidR="00CE0928" w:rsidRPr="00BF772E">
        <w:rPr>
          <w:rFonts w:ascii="Arial" w:hAnsi="Arial" w:cs="Arial"/>
          <w:sz w:val="24"/>
          <w:szCs w:val="24"/>
        </w:rPr>
        <w:t xml:space="preserve"> and</w:t>
      </w:r>
      <w:r w:rsidR="00672AAA" w:rsidRPr="00BF772E">
        <w:rPr>
          <w:rFonts w:ascii="Arial" w:hAnsi="Arial" w:cs="Arial"/>
          <w:sz w:val="24"/>
          <w:szCs w:val="24"/>
        </w:rPr>
        <w:t xml:space="preserve"> </w:t>
      </w:r>
      <w:r w:rsidR="0019294F" w:rsidRPr="00BF772E">
        <w:rPr>
          <w:rFonts w:ascii="Arial" w:hAnsi="Arial" w:cs="Arial"/>
          <w:sz w:val="24"/>
          <w:szCs w:val="24"/>
        </w:rPr>
        <w:t>I underst</w:t>
      </w:r>
      <w:r w:rsidR="00687149">
        <w:rPr>
          <w:rFonts w:ascii="Arial" w:hAnsi="Arial" w:cs="Arial"/>
          <w:sz w:val="24"/>
          <w:szCs w:val="24"/>
        </w:rPr>
        <w:t>an</w:t>
      </w:r>
      <w:r w:rsidR="0019294F" w:rsidRPr="00BF772E">
        <w:rPr>
          <w:rFonts w:ascii="Arial" w:hAnsi="Arial" w:cs="Arial"/>
          <w:sz w:val="24"/>
          <w:szCs w:val="24"/>
        </w:rPr>
        <w:t>d that my th</w:t>
      </w:r>
      <w:r w:rsidR="007F6186" w:rsidRPr="00BF772E">
        <w:rPr>
          <w:rFonts w:ascii="Arial" w:hAnsi="Arial" w:cs="Arial"/>
          <w:sz w:val="24"/>
          <w:szCs w:val="24"/>
        </w:rPr>
        <w:t>e</w:t>
      </w:r>
      <w:r w:rsidR="0019294F" w:rsidRPr="00BF772E">
        <w:rPr>
          <w:rFonts w:ascii="Arial" w:hAnsi="Arial" w:cs="Arial"/>
          <w:sz w:val="24"/>
          <w:szCs w:val="24"/>
        </w:rPr>
        <w:t>ore</w:t>
      </w:r>
      <w:r w:rsidR="00433B2E" w:rsidRPr="00BF772E">
        <w:rPr>
          <w:rFonts w:ascii="Arial" w:hAnsi="Arial" w:cs="Arial"/>
          <w:sz w:val="24"/>
          <w:szCs w:val="24"/>
        </w:rPr>
        <w:t>tic</w:t>
      </w:r>
      <w:r w:rsidR="00006EE2" w:rsidRPr="00BF772E">
        <w:rPr>
          <w:rFonts w:ascii="Arial" w:hAnsi="Arial" w:cs="Arial"/>
          <w:sz w:val="24"/>
          <w:szCs w:val="24"/>
        </w:rPr>
        <w:t xml:space="preserve">al models </w:t>
      </w:r>
      <w:r w:rsidR="0092734A">
        <w:rPr>
          <w:rFonts w:ascii="Arial" w:hAnsi="Arial" w:cs="Arial"/>
          <w:sz w:val="24"/>
          <w:szCs w:val="24"/>
        </w:rPr>
        <w:t>from</w:t>
      </w:r>
      <w:r w:rsidR="00006EE2" w:rsidRPr="00BF772E">
        <w:rPr>
          <w:rFonts w:ascii="Arial" w:hAnsi="Arial" w:cs="Arial"/>
          <w:sz w:val="24"/>
          <w:szCs w:val="24"/>
        </w:rPr>
        <w:t xml:space="preserve"> the cou</w:t>
      </w:r>
      <w:r w:rsidR="006560D2" w:rsidRPr="00BF772E">
        <w:rPr>
          <w:rFonts w:ascii="Arial" w:hAnsi="Arial" w:cs="Arial"/>
          <w:sz w:val="24"/>
          <w:szCs w:val="24"/>
        </w:rPr>
        <w:t>r</w:t>
      </w:r>
      <w:r w:rsidR="00006EE2" w:rsidRPr="00BF772E">
        <w:rPr>
          <w:rFonts w:ascii="Arial" w:hAnsi="Arial" w:cs="Arial"/>
          <w:sz w:val="24"/>
          <w:szCs w:val="24"/>
        </w:rPr>
        <w:t>se</w:t>
      </w:r>
      <w:r w:rsidR="00F45A3F" w:rsidRPr="00BF772E">
        <w:rPr>
          <w:rFonts w:ascii="Arial" w:hAnsi="Arial" w:cs="Arial"/>
          <w:sz w:val="24"/>
          <w:szCs w:val="24"/>
        </w:rPr>
        <w:t>, including</w:t>
      </w:r>
      <w:r w:rsidR="002C7E3D" w:rsidRPr="00BF772E">
        <w:rPr>
          <w:rFonts w:ascii="Arial" w:hAnsi="Arial" w:cs="Arial"/>
          <w:sz w:val="24"/>
          <w:szCs w:val="24"/>
        </w:rPr>
        <w:t xml:space="preserve"> the Six Steps </w:t>
      </w:r>
      <w:r w:rsidR="00255C1F" w:rsidRPr="00BF772E">
        <w:rPr>
          <w:rFonts w:ascii="Arial" w:hAnsi="Arial" w:cs="Arial"/>
          <w:sz w:val="24"/>
          <w:szCs w:val="24"/>
        </w:rPr>
        <w:t xml:space="preserve">to </w:t>
      </w:r>
      <w:r w:rsidR="005B69C8" w:rsidRPr="00BF772E">
        <w:rPr>
          <w:rFonts w:ascii="Arial" w:hAnsi="Arial" w:cs="Arial"/>
          <w:sz w:val="24"/>
          <w:szCs w:val="24"/>
        </w:rPr>
        <w:t>Providing</w:t>
      </w:r>
      <w:r w:rsidR="005C6A3A" w:rsidRPr="00BF772E">
        <w:rPr>
          <w:rFonts w:ascii="Arial" w:hAnsi="Arial" w:cs="Arial"/>
          <w:sz w:val="24"/>
          <w:szCs w:val="24"/>
        </w:rPr>
        <w:t xml:space="preserve"> Quality Service and the Four Steps to </w:t>
      </w:r>
      <w:r w:rsidR="009B7F94">
        <w:rPr>
          <w:rFonts w:ascii="Arial" w:hAnsi="Arial" w:cs="Arial"/>
          <w:sz w:val="24"/>
          <w:szCs w:val="24"/>
        </w:rPr>
        <w:t>D</w:t>
      </w:r>
      <w:r w:rsidR="005C6A3A" w:rsidRPr="00BF772E">
        <w:rPr>
          <w:rFonts w:ascii="Arial" w:hAnsi="Arial" w:cs="Arial"/>
          <w:sz w:val="24"/>
          <w:szCs w:val="24"/>
        </w:rPr>
        <w:t>evelo</w:t>
      </w:r>
      <w:r w:rsidR="001E2CC9" w:rsidRPr="00BF772E">
        <w:rPr>
          <w:rFonts w:ascii="Arial" w:hAnsi="Arial" w:cs="Arial"/>
          <w:sz w:val="24"/>
          <w:szCs w:val="24"/>
        </w:rPr>
        <w:t xml:space="preserve">ping a </w:t>
      </w:r>
      <w:r w:rsidR="009B7F94">
        <w:rPr>
          <w:rFonts w:ascii="Arial" w:hAnsi="Arial" w:cs="Arial"/>
          <w:sz w:val="24"/>
          <w:szCs w:val="24"/>
        </w:rPr>
        <w:t>S</w:t>
      </w:r>
      <w:r w:rsidR="001E2CC9" w:rsidRPr="00BF772E">
        <w:rPr>
          <w:rFonts w:ascii="Arial" w:hAnsi="Arial" w:cs="Arial"/>
          <w:sz w:val="24"/>
          <w:szCs w:val="24"/>
        </w:rPr>
        <w:t xml:space="preserve">ervice </w:t>
      </w:r>
      <w:r w:rsidR="009B7F94">
        <w:rPr>
          <w:rFonts w:ascii="Arial" w:hAnsi="Arial" w:cs="Arial"/>
          <w:sz w:val="24"/>
          <w:szCs w:val="24"/>
        </w:rPr>
        <w:t>C</w:t>
      </w:r>
      <w:r w:rsidR="001E2CC9" w:rsidRPr="00BF772E">
        <w:rPr>
          <w:rFonts w:ascii="Arial" w:hAnsi="Arial" w:cs="Arial"/>
          <w:sz w:val="24"/>
          <w:szCs w:val="24"/>
        </w:rPr>
        <w:t>ulture</w:t>
      </w:r>
      <w:r w:rsidR="001A0EB9" w:rsidRPr="00BF772E">
        <w:rPr>
          <w:rFonts w:ascii="Arial" w:hAnsi="Arial" w:cs="Arial"/>
          <w:sz w:val="24"/>
          <w:szCs w:val="24"/>
        </w:rPr>
        <w:t>, apply directly</w:t>
      </w:r>
      <w:r w:rsidR="00634CFA" w:rsidRPr="00BF772E">
        <w:rPr>
          <w:rFonts w:ascii="Arial" w:hAnsi="Arial" w:cs="Arial"/>
          <w:sz w:val="24"/>
          <w:szCs w:val="24"/>
        </w:rPr>
        <w:t xml:space="preserve"> to practical</w:t>
      </w:r>
      <w:r w:rsidR="006A655E" w:rsidRPr="00BF772E">
        <w:rPr>
          <w:rFonts w:ascii="Arial" w:hAnsi="Arial" w:cs="Arial"/>
          <w:sz w:val="24"/>
          <w:szCs w:val="24"/>
        </w:rPr>
        <w:t xml:space="preserve"> issues of </w:t>
      </w:r>
      <w:r w:rsidR="000537BD" w:rsidRPr="00BF772E">
        <w:rPr>
          <w:rFonts w:ascii="Arial" w:hAnsi="Arial" w:cs="Arial"/>
          <w:sz w:val="24"/>
          <w:szCs w:val="24"/>
        </w:rPr>
        <w:t>service delivery</w:t>
      </w:r>
      <w:r w:rsidR="00DB6583" w:rsidRPr="00BF772E">
        <w:rPr>
          <w:rFonts w:ascii="Arial" w:hAnsi="Arial" w:cs="Arial"/>
          <w:sz w:val="24"/>
          <w:szCs w:val="24"/>
        </w:rPr>
        <w:t>. Above all</w:t>
      </w:r>
      <w:r w:rsidR="00B74246" w:rsidRPr="00BF772E">
        <w:rPr>
          <w:rFonts w:ascii="Arial" w:hAnsi="Arial" w:cs="Arial"/>
          <w:sz w:val="24"/>
          <w:szCs w:val="24"/>
        </w:rPr>
        <w:t xml:space="preserve">, </w:t>
      </w:r>
      <w:r w:rsidR="00C44E3B">
        <w:rPr>
          <w:rFonts w:ascii="Arial" w:hAnsi="Arial" w:cs="Arial"/>
          <w:sz w:val="24"/>
          <w:szCs w:val="24"/>
        </w:rPr>
        <w:t>I have lea</w:t>
      </w:r>
      <w:r w:rsidR="002A5CBF">
        <w:rPr>
          <w:rFonts w:ascii="Arial" w:hAnsi="Arial" w:cs="Arial"/>
          <w:sz w:val="24"/>
          <w:szCs w:val="24"/>
        </w:rPr>
        <w:t>rned</w:t>
      </w:r>
      <w:r w:rsidR="00B74246" w:rsidRPr="00BF772E">
        <w:rPr>
          <w:rFonts w:ascii="Arial" w:hAnsi="Arial" w:cs="Arial"/>
          <w:sz w:val="24"/>
          <w:szCs w:val="24"/>
        </w:rPr>
        <w:t xml:space="preserve"> </w:t>
      </w:r>
      <w:r w:rsidR="004D32FD" w:rsidRPr="00BF772E">
        <w:rPr>
          <w:rFonts w:ascii="Arial" w:hAnsi="Arial" w:cs="Arial"/>
          <w:sz w:val="24"/>
          <w:szCs w:val="24"/>
        </w:rPr>
        <w:t>that manag</w:t>
      </w:r>
      <w:r w:rsidR="00251DF3">
        <w:rPr>
          <w:rFonts w:ascii="Arial" w:hAnsi="Arial" w:cs="Arial"/>
          <w:sz w:val="24"/>
          <w:szCs w:val="24"/>
        </w:rPr>
        <w:t>ing</w:t>
      </w:r>
      <w:r w:rsidR="006B1480" w:rsidRPr="00BF772E">
        <w:rPr>
          <w:rFonts w:ascii="Arial" w:hAnsi="Arial" w:cs="Arial"/>
          <w:sz w:val="24"/>
          <w:szCs w:val="24"/>
        </w:rPr>
        <w:t xml:space="preserve"> guest</w:t>
      </w:r>
      <w:r w:rsidR="00242682" w:rsidRPr="00BF772E">
        <w:rPr>
          <w:rFonts w:ascii="Arial" w:hAnsi="Arial" w:cs="Arial"/>
          <w:sz w:val="24"/>
          <w:szCs w:val="24"/>
        </w:rPr>
        <w:t xml:space="preserve"> </w:t>
      </w:r>
      <w:r w:rsidR="0075699A" w:rsidRPr="00BF772E">
        <w:rPr>
          <w:rFonts w:ascii="Arial" w:hAnsi="Arial" w:cs="Arial"/>
          <w:sz w:val="24"/>
          <w:szCs w:val="24"/>
        </w:rPr>
        <w:t xml:space="preserve">services demands </w:t>
      </w:r>
      <w:r w:rsidR="00AA6CDC">
        <w:rPr>
          <w:rFonts w:ascii="Arial" w:hAnsi="Arial" w:cs="Arial"/>
          <w:sz w:val="24"/>
          <w:szCs w:val="24"/>
        </w:rPr>
        <w:t>not only addressing the</w:t>
      </w:r>
      <w:r w:rsidR="00CC2603" w:rsidRPr="00BF772E">
        <w:rPr>
          <w:rFonts w:ascii="Arial" w:hAnsi="Arial" w:cs="Arial"/>
          <w:sz w:val="24"/>
          <w:szCs w:val="24"/>
        </w:rPr>
        <w:t xml:space="preserve"> symp</w:t>
      </w:r>
      <w:r w:rsidR="001477DD" w:rsidRPr="00BF772E">
        <w:rPr>
          <w:rFonts w:ascii="Arial" w:hAnsi="Arial" w:cs="Arial"/>
          <w:sz w:val="24"/>
          <w:szCs w:val="24"/>
        </w:rPr>
        <w:t>toms</w:t>
      </w:r>
      <w:r w:rsidR="00CC5B0F" w:rsidRPr="00BF772E">
        <w:rPr>
          <w:rFonts w:ascii="Arial" w:hAnsi="Arial" w:cs="Arial"/>
          <w:sz w:val="24"/>
          <w:szCs w:val="24"/>
        </w:rPr>
        <w:t xml:space="preserve"> but</w:t>
      </w:r>
      <w:r w:rsidR="008A4499" w:rsidRPr="00BF772E">
        <w:rPr>
          <w:rFonts w:ascii="Arial" w:hAnsi="Arial" w:cs="Arial"/>
          <w:sz w:val="24"/>
          <w:szCs w:val="24"/>
        </w:rPr>
        <w:t xml:space="preserve"> also </w:t>
      </w:r>
      <w:r w:rsidR="00914E23" w:rsidRPr="00BF772E">
        <w:rPr>
          <w:rFonts w:ascii="Arial" w:hAnsi="Arial" w:cs="Arial"/>
          <w:sz w:val="24"/>
          <w:szCs w:val="24"/>
        </w:rPr>
        <w:t>b</w:t>
      </w:r>
      <w:r w:rsidR="00032E01" w:rsidRPr="00BF772E">
        <w:rPr>
          <w:rFonts w:ascii="Arial" w:hAnsi="Arial" w:cs="Arial"/>
          <w:sz w:val="24"/>
          <w:szCs w:val="24"/>
        </w:rPr>
        <w:t xml:space="preserve">asic causes </w:t>
      </w:r>
      <w:r w:rsidR="009C45EF" w:rsidRPr="00BF772E">
        <w:rPr>
          <w:rFonts w:ascii="Arial" w:hAnsi="Arial" w:cs="Arial"/>
          <w:sz w:val="24"/>
          <w:szCs w:val="24"/>
        </w:rPr>
        <w:t>of the issues</w:t>
      </w:r>
      <w:r w:rsidR="00B26AAE" w:rsidRPr="00BF772E">
        <w:rPr>
          <w:rFonts w:ascii="Arial" w:hAnsi="Arial" w:cs="Arial"/>
          <w:sz w:val="24"/>
          <w:szCs w:val="24"/>
        </w:rPr>
        <w:t>, which I w</w:t>
      </w:r>
      <w:r w:rsidR="00C4287E" w:rsidRPr="00BF772E">
        <w:rPr>
          <w:rFonts w:ascii="Arial" w:hAnsi="Arial" w:cs="Arial"/>
          <w:sz w:val="24"/>
          <w:szCs w:val="24"/>
        </w:rPr>
        <w:t>i</w:t>
      </w:r>
      <w:r w:rsidR="00B26AAE" w:rsidRPr="00BF772E">
        <w:rPr>
          <w:rFonts w:ascii="Arial" w:hAnsi="Arial" w:cs="Arial"/>
          <w:sz w:val="24"/>
          <w:szCs w:val="24"/>
        </w:rPr>
        <w:t xml:space="preserve">ll apply </w:t>
      </w:r>
      <w:r w:rsidR="009020C0" w:rsidRPr="00BF772E">
        <w:rPr>
          <w:rFonts w:ascii="Arial" w:hAnsi="Arial" w:cs="Arial"/>
          <w:sz w:val="24"/>
          <w:szCs w:val="24"/>
        </w:rPr>
        <w:t>thro</w:t>
      </w:r>
      <w:r w:rsidR="000C7F16" w:rsidRPr="00BF772E">
        <w:rPr>
          <w:rFonts w:ascii="Arial" w:hAnsi="Arial" w:cs="Arial"/>
          <w:sz w:val="24"/>
          <w:szCs w:val="24"/>
        </w:rPr>
        <w:t>ughout my care</w:t>
      </w:r>
      <w:r w:rsidR="00E87DBD" w:rsidRPr="00BF772E">
        <w:rPr>
          <w:rFonts w:ascii="Arial" w:hAnsi="Arial" w:cs="Arial"/>
          <w:sz w:val="24"/>
          <w:szCs w:val="24"/>
        </w:rPr>
        <w:t>e</w:t>
      </w:r>
      <w:r w:rsidR="000C7F16" w:rsidRPr="00BF772E">
        <w:rPr>
          <w:rFonts w:ascii="Arial" w:hAnsi="Arial" w:cs="Arial"/>
          <w:sz w:val="24"/>
          <w:szCs w:val="24"/>
        </w:rPr>
        <w:t>r as a hospitality industry professional.</w:t>
      </w:r>
    </w:p>
    <w:p w14:paraId="13F22755" w14:textId="77777777" w:rsidR="005857EC" w:rsidRDefault="005857EC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9823A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E4A8A6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F12406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B8DE4D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B0DFFA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05F96B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85BEC9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32E8C9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5D57FC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84C0A6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F208CA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DC0395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C05A4B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8823BA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D661CF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12B862" w14:textId="77777777" w:rsidR="00463214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55EB7F" w14:textId="77777777" w:rsidR="00463214" w:rsidRPr="00BF772E" w:rsidRDefault="00463214" w:rsidP="00BF772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7027B1" w14:textId="5171B827" w:rsidR="00F51538" w:rsidRPr="00BF772E" w:rsidRDefault="00714D5E" w:rsidP="00BF772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1" w:name="_Toc213779819"/>
      <w:r w:rsidRPr="00BF772E">
        <w:rPr>
          <w:rFonts w:ascii="Arial" w:hAnsi="Arial" w:cs="Arial"/>
          <w:b/>
          <w:bCs/>
          <w:color w:val="auto"/>
          <w:sz w:val="24"/>
          <w:szCs w:val="24"/>
        </w:rPr>
        <w:t>Refer</w:t>
      </w:r>
      <w:r w:rsidR="00AC0361" w:rsidRPr="00BF772E">
        <w:rPr>
          <w:rFonts w:ascii="Arial" w:hAnsi="Arial" w:cs="Arial"/>
          <w:b/>
          <w:bCs/>
          <w:color w:val="auto"/>
          <w:sz w:val="24"/>
          <w:szCs w:val="24"/>
        </w:rPr>
        <w:t>e</w:t>
      </w:r>
      <w:r w:rsidRPr="00BF772E">
        <w:rPr>
          <w:rFonts w:ascii="Arial" w:hAnsi="Arial" w:cs="Arial"/>
          <w:b/>
          <w:bCs/>
          <w:color w:val="auto"/>
          <w:sz w:val="24"/>
          <w:szCs w:val="24"/>
        </w:rPr>
        <w:t>nce</w:t>
      </w:r>
      <w:r w:rsidR="00956932" w:rsidRPr="00BF772E">
        <w:rPr>
          <w:rFonts w:ascii="Arial" w:hAnsi="Arial" w:cs="Arial"/>
          <w:b/>
          <w:bCs/>
          <w:color w:val="auto"/>
          <w:sz w:val="24"/>
          <w:szCs w:val="24"/>
        </w:rPr>
        <w:t xml:space="preserve"> List</w:t>
      </w:r>
      <w:bookmarkEnd w:id="11"/>
    </w:p>
    <w:p w14:paraId="5A61FDDF" w14:textId="2BA4C262" w:rsidR="00CA3A06" w:rsidRPr="00BF772E" w:rsidRDefault="00CA3A06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bookmarkStart w:id="12" w:name="_Hlk213773831"/>
      <w:r w:rsidRPr="00BF772E">
        <w:rPr>
          <w:rFonts w:ascii="Arial" w:hAnsi="Arial" w:cs="Arial"/>
        </w:rPr>
        <w:t>Açikgöz</w:t>
      </w:r>
      <w:bookmarkEnd w:id="12"/>
      <w:r w:rsidRPr="00BF772E">
        <w:rPr>
          <w:rFonts w:ascii="Arial" w:hAnsi="Arial" w:cs="Arial"/>
        </w:rPr>
        <w:t xml:space="preserve">, F.Y., Kayakuş, M., Zăbavă, B.-Ș. and Kabas, O. (2024) </w:t>
      </w:r>
      <w:r w:rsidR="002B3008" w:rsidRPr="00BF772E">
        <w:rPr>
          <w:rFonts w:ascii="Arial" w:hAnsi="Arial" w:cs="Arial"/>
        </w:rPr>
        <w:t>ʻ</w:t>
      </w:r>
      <w:r w:rsidRPr="00BF772E">
        <w:rPr>
          <w:rFonts w:ascii="Arial" w:hAnsi="Arial" w:cs="Arial"/>
        </w:rPr>
        <w:t>Brand Reputation and Trust: The Impact on Customer Satisfaction and Loyalty for the Hewlett-Packard Brand</w:t>
      </w:r>
      <w:r w:rsidR="002B3008" w:rsidRPr="00BF772E">
        <w:rPr>
          <w:rFonts w:ascii="Arial" w:hAnsi="Arial" w:cs="Arial"/>
        </w:rPr>
        <w:t>ʼ</w:t>
      </w:r>
      <w:r w:rsidRPr="00BF772E">
        <w:rPr>
          <w:rFonts w:ascii="Arial" w:hAnsi="Arial" w:cs="Arial"/>
        </w:rPr>
        <w:t xml:space="preserve">. </w:t>
      </w:r>
      <w:r w:rsidRPr="00BF772E">
        <w:rPr>
          <w:rFonts w:ascii="Arial" w:hAnsi="Arial" w:cs="Arial"/>
          <w:i/>
          <w:iCs/>
        </w:rPr>
        <w:t>Sustainability</w:t>
      </w:r>
      <w:r w:rsidRPr="00BF772E">
        <w:rPr>
          <w:rFonts w:ascii="Arial" w:hAnsi="Arial" w:cs="Arial"/>
        </w:rPr>
        <w:t>, 16(22), pp.9681–9681. Available at:</w:t>
      </w:r>
      <w:r w:rsidR="00C71ECD" w:rsidRPr="00BF772E">
        <w:rPr>
          <w:rFonts w:ascii="Arial" w:hAnsi="Arial" w:cs="Arial"/>
        </w:rPr>
        <w:t xml:space="preserve"> </w:t>
      </w:r>
      <w:hyperlink r:id="rId9" w:history="1">
        <w:r w:rsidR="00C71ECD" w:rsidRPr="00BF772E">
          <w:rPr>
            <w:rStyle w:val="Hyperlink"/>
            <w:rFonts w:ascii="Arial" w:hAnsi="Arial" w:cs="Arial"/>
          </w:rPr>
          <w:t>https://doi.org/10.3390/su16229681</w:t>
        </w:r>
      </w:hyperlink>
      <w:r w:rsidR="00C71ECD" w:rsidRPr="00BF772E">
        <w:rPr>
          <w:rFonts w:ascii="Arial" w:hAnsi="Arial" w:cs="Arial"/>
        </w:rPr>
        <w:t xml:space="preserve"> </w:t>
      </w:r>
      <w:r w:rsidR="002B3008" w:rsidRPr="00BF772E">
        <w:rPr>
          <w:rFonts w:ascii="Arial" w:hAnsi="Arial" w:cs="Arial"/>
        </w:rPr>
        <w:t xml:space="preserve"> (Accessed</w:t>
      </w:r>
      <w:r w:rsidR="00543CCA" w:rsidRPr="00BF772E">
        <w:rPr>
          <w:rFonts w:ascii="Arial" w:hAnsi="Arial" w:cs="Arial"/>
        </w:rPr>
        <w:t>: 11 November 2025)</w:t>
      </w:r>
    </w:p>
    <w:p w14:paraId="2034B888" w14:textId="5E4C9BE2" w:rsidR="002F3896" w:rsidRPr="00BF772E" w:rsidRDefault="002F3896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Ali, B.J., Gardi, B., Othman, B.J., Ahmed, S.A., Ismael, N.B., Hamza, P.A., Aziz, H.M., Sabir, B.Y., Sorguli, S. and Anwar, G. (2021) </w:t>
      </w:r>
      <w:r w:rsidR="001B4B00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ʻ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Hotel service quality: The impact of service quality on customer satisfaction in hospitality</w:t>
      </w:r>
      <w:r w:rsidR="00437C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ʼ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International Journal of Engineering, Business and Management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5(3), pp.14–28. </w:t>
      </w:r>
      <w:r w:rsidR="005E4D0D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Available at</w:t>
      </w:r>
      <w:r w:rsidR="006D5710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:  </w:t>
      </w:r>
      <w:hyperlink r:id="rId10" w:history="1">
        <w:r w:rsidR="006D5710" w:rsidRPr="00BF772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ro-RO"/>
            <w14:ligatures w14:val="none"/>
          </w:rPr>
          <w:t>https://doi.org/10.22161/ijebm.5.3.2</w:t>
        </w:r>
      </w:hyperlink>
      <w:r w:rsidR="006D5710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A5129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(Acce</w:t>
      </w:r>
      <w:r w:rsidR="001B5FD4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ssed: 0</w:t>
      </w:r>
      <w:r w:rsidR="002204F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5</w:t>
      </w:r>
      <w:r w:rsidR="001B5FD4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November 2025)</w:t>
      </w:r>
    </w:p>
    <w:p w14:paraId="2BAD8D7B" w14:textId="307C9C6B" w:rsidR="0020546C" w:rsidRPr="00BF772E" w:rsidRDefault="002F3896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Broder, C. (2024)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What Is Housekeeping In Hotels: A Complete Guide For New Hoteliers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Available at: </w:t>
      </w:r>
      <w:hyperlink r:id="rId11" w:history="1">
        <w:r w:rsidR="00B55F7F" w:rsidRPr="00BF772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ro-RO"/>
            <w14:ligatures w14:val="none"/>
          </w:rPr>
          <w:t>https://thehotelgm.com/facilities-property-management/what-is-housekeeping-in-hotel/</w:t>
        </w:r>
      </w:hyperlink>
      <w:r w:rsidR="00B55F7F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(Accessed: 03 </w:t>
      </w:r>
      <w:r w:rsidR="0020546C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November 2025)</w:t>
      </w:r>
    </w:p>
    <w:p w14:paraId="11E0511B" w14:textId="5EA31E32" w:rsidR="00A31AD8" w:rsidRPr="00BF772E" w:rsidRDefault="00A31AD8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BF772E">
        <w:rPr>
          <w:rFonts w:ascii="Arial" w:hAnsi="Arial" w:cs="Arial"/>
        </w:rPr>
        <w:t>Hasan,</w:t>
      </w:r>
      <w:r w:rsidR="003B2C83" w:rsidRPr="00BF772E">
        <w:rPr>
          <w:rFonts w:ascii="Arial" w:hAnsi="Arial" w:cs="Arial"/>
        </w:rPr>
        <w:t xml:space="preserve"> Z., Armoni</w:t>
      </w:r>
      <w:r w:rsidRPr="00BF772E">
        <w:rPr>
          <w:rFonts w:ascii="Arial" w:hAnsi="Arial" w:cs="Arial"/>
        </w:rPr>
        <w:t xml:space="preserve"> N</w:t>
      </w:r>
      <w:r w:rsidR="00AC63FF" w:rsidRPr="00BF772E">
        <w:rPr>
          <w:rFonts w:ascii="Arial" w:hAnsi="Arial" w:cs="Arial"/>
        </w:rPr>
        <w:t>.L.</w:t>
      </w:r>
      <w:r w:rsidRPr="00BF772E">
        <w:rPr>
          <w:rFonts w:ascii="Arial" w:hAnsi="Arial" w:cs="Arial"/>
        </w:rPr>
        <w:t>E</w:t>
      </w:r>
      <w:r w:rsidR="003B2C83" w:rsidRPr="00BF772E">
        <w:rPr>
          <w:rFonts w:ascii="Arial" w:hAnsi="Arial" w:cs="Arial"/>
        </w:rPr>
        <w:t>.</w:t>
      </w:r>
      <w:r w:rsidRPr="00BF772E">
        <w:rPr>
          <w:rFonts w:ascii="Arial" w:hAnsi="Arial" w:cs="Arial"/>
        </w:rPr>
        <w:t>, Arjana,</w:t>
      </w:r>
      <w:r w:rsidR="003B2C83" w:rsidRPr="00BF772E">
        <w:rPr>
          <w:rFonts w:ascii="Arial" w:hAnsi="Arial" w:cs="Arial"/>
        </w:rPr>
        <w:t xml:space="preserve"> I.W</w:t>
      </w:r>
      <w:r w:rsidR="009B0533" w:rsidRPr="00BF772E">
        <w:rPr>
          <w:rFonts w:ascii="Arial" w:hAnsi="Arial" w:cs="Arial"/>
        </w:rPr>
        <w:t>.B.,</w:t>
      </w:r>
      <w:r w:rsidRPr="00BF772E">
        <w:rPr>
          <w:rFonts w:ascii="Arial" w:hAnsi="Arial" w:cs="Arial"/>
        </w:rPr>
        <w:t xml:space="preserve"> Triyuni,</w:t>
      </w:r>
      <w:r w:rsidR="009B0533" w:rsidRPr="00BF772E">
        <w:rPr>
          <w:rFonts w:ascii="Arial" w:hAnsi="Arial" w:cs="Arial"/>
        </w:rPr>
        <w:t xml:space="preserve"> N.N.,</w:t>
      </w:r>
      <w:r w:rsidRPr="00BF772E">
        <w:rPr>
          <w:rFonts w:ascii="Arial" w:hAnsi="Arial" w:cs="Arial"/>
        </w:rPr>
        <w:t xml:space="preserve"> Kanah and Dyah</w:t>
      </w:r>
      <w:r w:rsidR="00F030E3" w:rsidRPr="00BF772E">
        <w:rPr>
          <w:rFonts w:ascii="Arial" w:hAnsi="Arial" w:cs="Arial"/>
        </w:rPr>
        <w:t>, W.</w:t>
      </w:r>
      <w:r w:rsidRPr="00BF772E">
        <w:rPr>
          <w:rFonts w:ascii="Arial" w:hAnsi="Arial" w:cs="Arial"/>
        </w:rPr>
        <w:t xml:space="preserve"> (2022) ʻThe Handling of Linen Needs in the Context of Cleanliness, Health, Safety, and Environment Sustainabilityʼ. </w:t>
      </w:r>
      <w:r w:rsidRPr="00BF772E">
        <w:rPr>
          <w:rFonts w:ascii="Arial" w:hAnsi="Arial" w:cs="Arial"/>
          <w:i/>
          <w:iCs/>
        </w:rPr>
        <w:t>International Journal of Travel, Hospitality and Events</w:t>
      </w:r>
      <w:r w:rsidRPr="00BF772E">
        <w:rPr>
          <w:rFonts w:ascii="Arial" w:hAnsi="Arial" w:cs="Arial"/>
        </w:rPr>
        <w:t xml:space="preserve">, 1(2), pp.96–108. Available at: </w:t>
      </w:r>
      <w:hyperlink r:id="rId12" w:history="1">
        <w:r w:rsidRPr="00BF772E">
          <w:rPr>
            <w:rStyle w:val="Hyperlink"/>
            <w:rFonts w:ascii="Arial" w:hAnsi="Arial" w:cs="Arial"/>
          </w:rPr>
          <w:t>https://doi.org/10.56743/ijothe.v1i2.11</w:t>
        </w:r>
      </w:hyperlink>
      <w:r w:rsidRPr="00BF772E">
        <w:rPr>
          <w:rFonts w:ascii="Arial" w:hAnsi="Arial" w:cs="Arial"/>
        </w:rPr>
        <w:t xml:space="preserve">  (Accessed: 11 November 2025)</w:t>
      </w:r>
    </w:p>
    <w:p w14:paraId="6149D384" w14:textId="40300155" w:rsidR="002F3896" w:rsidRPr="00BF772E" w:rsidRDefault="002F3896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Holley, R.P. (2021) </w:t>
      </w:r>
      <w:r w:rsidR="008F11C8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ʻ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Cognitive Dissonance: </w:t>
      </w:r>
      <w:r w:rsidR="0076627A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ʻ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 Barrier to Effective Management</w:t>
      </w:r>
      <w:r w:rsidR="008F11C8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ʼ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Journal of Library Administration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 61(7), pp.889–896.</w:t>
      </w:r>
      <w:r w:rsidR="002B53C3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Available at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:</w:t>
      </w:r>
      <w:r w:rsidR="002B53C3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hyperlink r:id="rId13" w:history="1">
        <w:r w:rsidR="002B53C3" w:rsidRPr="00BF772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ro-RO"/>
            <w14:ligatures w14:val="none"/>
          </w:rPr>
          <w:t>https://doi.org/10.1080/01930826.2021.1972735</w:t>
        </w:r>
      </w:hyperlink>
      <w:r w:rsidR="002B53C3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 (Accessed: 03 November 2025)</w:t>
      </w:r>
    </w:p>
    <w:p w14:paraId="4128A242" w14:textId="117D88A9" w:rsidR="000B5D2E" w:rsidRPr="00BF772E" w:rsidRDefault="000B5D2E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Lontone</w:t>
      </w:r>
      <w:r w:rsidR="00BB4CC8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A. (2025) </w:t>
      </w:r>
      <w:r w:rsidR="00BB4CC8"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 xml:space="preserve">Verbal conversation with Bianca Matal </w:t>
      </w:r>
      <w:r w:rsidR="00BB4CC8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on </w:t>
      </w:r>
      <w:r w:rsidR="003F70A0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Tuesday 28 Octomber</w:t>
      </w:r>
      <w:r w:rsidR="00401DDF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684452C1" w14:textId="7B7A64B2" w:rsidR="002F3896" w:rsidRPr="00BF772E" w:rsidRDefault="002F3896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Metz, D., Ilieș, L. and Nistor, R.L. (2020)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The Impact of Organizational Culture on Customer Service Effectiveness from a Sustainability Perspective.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Sustainability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12(15), p.6240. Available at: </w:t>
      </w:r>
      <w:hyperlink r:id="rId14" w:history="1">
        <w:r w:rsidR="00F406CF" w:rsidRPr="00BF772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ro-RO"/>
            <w14:ligatures w14:val="none"/>
          </w:rPr>
          <w:t>https://www.mdpi.com/2071-1050/12/15/6240</w:t>
        </w:r>
      </w:hyperlink>
      <w:r w:rsidR="00F406CF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(Accessed: </w:t>
      </w:r>
      <w:r w:rsidR="00D4442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04 November 2025)</w:t>
      </w:r>
    </w:p>
    <w:p w14:paraId="2027B438" w14:textId="61B2BC9C" w:rsidR="002F3896" w:rsidRPr="00BF772E" w:rsidRDefault="002F3896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Özcan, A., Begüm Pehlivan and Ahmet Erkasap (2024)</w:t>
      </w:r>
      <w:r w:rsidR="00712C22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650DA0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ʻ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 Effect of Perceived Service Quality on Brand Loyalty: The Case of 5 Star Hotels in Tourism Sector</w:t>
      </w:r>
      <w:r w:rsidR="00650DA0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ʼ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International Journal of Business and Economic Studies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6(3), pp.197–213. </w:t>
      </w:r>
      <w:r w:rsidR="00D4442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Available at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:</w:t>
      </w:r>
      <w:r w:rsidR="00D4442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hyperlink r:id="rId15" w:history="1">
        <w:r w:rsidR="00D44425" w:rsidRPr="00BF772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ro-RO"/>
            <w14:ligatures w14:val="none"/>
          </w:rPr>
          <w:t>https://doi.org/10.54821/uiecd.1532249</w:t>
        </w:r>
      </w:hyperlink>
      <w:r w:rsidR="00D4442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 (</w:t>
      </w:r>
      <w:r w:rsidR="006F34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Accesed:</w:t>
      </w:r>
      <w:r w:rsidR="00A9037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6F34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04 November 2025)</w:t>
      </w:r>
    </w:p>
    <w:p w14:paraId="2E3996B8" w14:textId="319E79BB" w:rsidR="002F3896" w:rsidRPr="00BF772E" w:rsidRDefault="002F3896" w:rsidP="00BF772E">
      <w:pPr>
        <w:spacing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Palazzo, M., Foroudi, P. and Ferri, M.A. (2021) </w:t>
      </w:r>
      <w:r w:rsidR="007B6265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ʻ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Examining antecedents and consequences of perceived service quality in the hotel industry: a comparison between London and New York</w:t>
      </w:r>
      <w:r w:rsidR="0071566D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ʼ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Pr="00BF772E">
        <w:rPr>
          <w:rFonts w:ascii="Arial" w:eastAsia="Times New Roman" w:hAnsi="Arial" w:cs="Arial"/>
          <w:i/>
          <w:iCs/>
          <w:kern w:val="0"/>
          <w:sz w:val="24"/>
          <w:szCs w:val="24"/>
          <w:lang w:eastAsia="ro-RO"/>
          <w14:ligatures w14:val="none"/>
        </w:rPr>
        <w:t>The TQM Journal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 33(7), pp.193–221.</w:t>
      </w:r>
      <w:r w:rsidR="006F34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Available at</w:t>
      </w:r>
      <w:r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:</w:t>
      </w:r>
      <w:r w:rsidR="006F34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hyperlink r:id="rId16" w:history="1">
        <w:r w:rsidR="006F3487" w:rsidRPr="00BF772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ro-RO"/>
            <w14:ligatures w14:val="none"/>
          </w:rPr>
          <w:t>https://doi.org/10.1108/tqm-09-2020-0203</w:t>
        </w:r>
      </w:hyperlink>
      <w:r w:rsidR="006F34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28576B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6F3487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(Accessed: </w:t>
      </w:r>
      <w:r w:rsidR="0028576B" w:rsidRPr="00BF772E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03 November 2025)</w:t>
      </w:r>
    </w:p>
    <w:p w14:paraId="744531C2" w14:textId="70588A19" w:rsidR="00D73EE2" w:rsidRPr="00BF772E" w:rsidRDefault="00D73EE2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BF772E">
        <w:rPr>
          <w:rFonts w:ascii="Arial" w:hAnsi="Arial" w:cs="Arial"/>
        </w:rPr>
        <w:t xml:space="preserve">Wong, J. (2024) The Importance Of Consistency In Branding. </w:t>
      </w:r>
      <w:r w:rsidRPr="00BF772E">
        <w:rPr>
          <w:rFonts w:ascii="Arial" w:hAnsi="Arial" w:cs="Arial"/>
          <w:i/>
          <w:iCs/>
        </w:rPr>
        <w:t>Forbes</w:t>
      </w:r>
      <w:r w:rsidRPr="00BF772E">
        <w:rPr>
          <w:rFonts w:ascii="Arial" w:hAnsi="Arial" w:cs="Arial"/>
        </w:rPr>
        <w:t xml:space="preserve">. Available at: </w:t>
      </w:r>
      <w:hyperlink r:id="rId17" w:history="1">
        <w:r w:rsidRPr="00BF772E">
          <w:rPr>
            <w:rStyle w:val="Hyperlink"/>
            <w:rFonts w:ascii="Arial" w:hAnsi="Arial" w:cs="Arial"/>
          </w:rPr>
          <w:t>https://www.forbes.com/councils/forbescommunicationscouncil/2024/12/30/the-importance-of-consistency-in-branding/</w:t>
        </w:r>
      </w:hyperlink>
      <w:r w:rsidRPr="00BF772E">
        <w:rPr>
          <w:rFonts w:ascii="Arial" w:hAnsi="Arial" w:cs="Arial"/>
        </w:rPr>
        <w:t xml:space="preserve"> </w:t>
      </w:r>
      <w:r w:rsidR="00B05804" w:rsidRPr="00BF772E">
        <w:rPr>
          <w:rFonts w:ascii="Arial" w:hAnsi="Arial" w:cs="Arial"/>
        </w:rPr>
        <w:t xml:space="preserve"> (Acce</w:t>
      </w:r>
      <w:r w:rsidR="001A6BD1" w:rsidRPr="00BF772E">
        <w:rPr>
          <w:rFonts w:ascii="Arial" w:hAnsi="Arial" w:cs="Arial"/>
        </w:rPr>
        <w:t>ssed: 11 November 2025)</w:t>
      </w:r>
    </w:p>
    <w:p w14:paraId="2D5929F4" w14:textId="0FB6D945" w:rsidR="003A2D8A" w:rsidRDefault="003A2D8A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BF772E">
        <w:rPr>
          <w:rFonts w:ascii="Arial" w:hAnsi="Arial" w:cs="Arial"/>
        </w:rPr>
        <w:t xml:space="preserve">Zastro (2024) </w:t>
      </w:r>
      <w:r w:rsidRPr="00BF772E">
        <w:rPr>
          <w:rFonts w:ascii="Arial" w:hAnsi="Arial" w:cs="Arial"/>
          <w:i/>
          <w:iCs/>
        </w:rPr>
        <w:t>How a Company’s Operations Impact Customer Experience</w:t>
      </w:r>
      <w:r w:rsidRPr="00BF772E">
        <w:rPr>
          <w:rFonts w:ascii="Arial" w:hAnsi="Arial" w:cs="Arial"/>
        </w:rPr>
        <w:t>.</w:t>
      </w:r>
      <w:r w:rsidR="00166614" w:rsidRPr="00BF772E">
        <w:rPr>
          <w:rFonts w:ascii="Arial" w:hAnsi="Arial" w:cs="Arial"/>
        </w:rPr>
        <w:t xml:space="preserve"> </w:t>
      </w:r>
      <w:r w:rsidRPr="00BF772E">
        <w:rPr>
          <w:rFonts w:ascii="Arial" w:hAnsi="Arial" w:cs="Arial"/>
        </w:rPr>
        <w:t xml:space="preserve"> Available at: </w:t>
      </w:r>
      <w:hyperlink r:id="rId18" w:history="1">
        <w:r w:rsidRPr="00BF772E">
          <w:rPr>
            <w:rStyle w:val="Hyperlink"/>
            <w:rFonts w:ascii="Arial" w:hAnsi="Arial" w:cs="Arial"/>
          </w:rPr>
          <w:t>https://zastro.com/how-a-companys-operations-impact-customer-experience-the-good-the-bad-and-the-ugly/</w:t>
        </w:r>
      </w:hyperlink>
      <w:r w:rsidRPr="00BF772E">
        <w:rPr>
          <w:rFonts w:ascii="Arial" w:hAnsi="Arial" w:cs="Arial"/>
        </w:rPr>
        <w:t xml:space="preserve"> </w:t>
      </w:r>
      <w:r w:rsidR="00166614" w:rsidRPr="00BF772E">
        <w:rPr>
          <w:rFonts w:ascii="Arial" w:hAnsi="Arial" w:cs="Arial"/>
        </w:rPr>
        <w:t xml:space="preserve"> (Accessed: 11 November 2025)</w:t>
      </w:r>
    </w:p>
    <w:p w14:paraId="036246A1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682CF35C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0D2D090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AEFBBFF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9D3374D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12AC51E8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A9490D5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E7A40C5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75C84891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CEAADD5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735CBAA" w14:textId="77777777" w:rsidR="00463214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62D8EF2B" w14:textId="77777777" w:rsidR="00463214" w:rsidRPr="00BF772E" w:rsidRDefault="00463214" w:rsidP="00BF772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1D609B07" w14:textId="7857B3F8" w:rsidR="003A2D8A" w:rsidRDefault="00DD5B3C" w:rsidP="00F3204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3" w:name="_Toc213779820"/>
      <w:r w:rsidRPr="005440D6">
        <w:rPr>
          <w:rFonts w:ascii="Arial" w:hAnsi="Arial" w:cs="Arial"/>
          <w:b/>
          <w:bCs/>
          <w:color w:val="auto"/>
          <w:sz w:val="24"/>
          <w:szCs w:val="24"/>
        </w:rPr>
        <w:t>Appendi</w:t>
      </w:r>
      <w:r w:rsidR="005440D6" w:rsidRPr="005440D6">
        <w:rPr>
          <w:rFonts w:ascii="Arial" w:hAnsi="Arial" w:cs="Arial"/>
          <w:b/>
          <w:bCs/>
          <w:color w:val="auto"/>
          <w:sz w:val="24"/>
          <w:szCs w:val="24"/>
        </w:rPr>
        <w:t>ces</w:t>
      </w:r>
      <w:bookmarkEnd w:id="13"/>
    </w:p>
    <w:p w14:paraId="287C05B6" w14:textId="78817406" w:rsidR="005440D6" w:rsidRDefault="005440D6" w:rsidP="00F3204C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4" w:name="_Toc213779821"/>
      <w:r w:rsidRPr="00E60EB9">
        <w:rPr>
          <w:rFonts w:ascii="Arial" w:hAnsi="Arial" w:cs="Arial"/>
          <w:b/>
          <w:bCs/>
          <w:color w:val="auto"/>
          <w:sz w:val="24"/>
          <w:szCs w:val="24"/>
        </w:rPr>
        <w:t xml:space="preserve">Appendix 1: </w:t>
      </w:r>
      <w:r w:rsidR="00956477" w:rsidRPr="00E60EB9">
        <w:rPr>
          <w:rFonts w:ascii="Arial" w:hAnsi="Arial" w:cs="Arial"/>
          <w:b/>
          <w:bCs/>
          <w:color w:val="auto"/>
          <w:sz w:val="24"/>
          <w:szCs w:val="24"/>
        </w:rPr>
        <w:t>SMART Action plan</w:t>
      </w:r>
      <w:bookmarkEnd w:id="14"/>
    </w:p>
    <w:tbl>
      <w:tblPr>
        <w:tblStyle w:val="TableGrid"/>
        <w:tblW w:w="10491" w:type="dxa"/>
        <w:tblInd w:w="-431" w:type="dxa"/>
        <w:tblLook w:val="04A0" w:firstRow="1" w:lastRow="0" w:firstColumn="1" w:lastColumn="0" w:noHBand="0" w:noVBand="1"/>
      </w:tblPr>
      <w:tblGrid>
        <w:gridCol w:w="1870"/>
        <w:gridCol w:w="1844"/>
        <w:gridCol w:w="1724"/>
        <w:gridCol w:w="1564"/>
        <w:gridCol w:w="1737"/>
        <w:gridCol w:w="1911"/>
      </w:tblGrid>
      <w:tr w:rsidR="009964DA" w14:paraId="6D748D3C" w14:textId="77777777" w:rsidTr="00410AAC">
        <w:trPr>
          <w:trHeight w:val="498"/>
        </w:trPr>
        <w:tc>
          <w:tcPr>
            <w:tcW w:w="1870" w:type="dxa"/>
          </w:tcPr>
          <w:p w14:paraId="32513DAB" w14:textId="2399DA95" w:rsidR="004C46DA" w:rsidRPr="00EA4F77" w:rsidRDefault="008962E7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Ob</w:t>
            </w:r>
            <w:r w:rsidR="00D5166B"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jective</w:t>
            </w:r>
          </w:p>
        </w:tc>
        <w:tc>
          <w:tcPr>
            <w:tcW w:w="1844" w:type="dxa"/>
          </w:tcPr>
          <w:p w14:paraId="71B785BC" w14:textId="040A2D68" w:rsidR="004C46DA" w:rsidRPr="00EA4F77" w:rsidRDefault="00D5166B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Specific</w:t>
            </w:r>
          </w:p>
        </w:tc>
        <w:tc>
          <w:tcPr>
            <w:tcW w:w="1724" w:type="dxa"/>
          </w:tcPr>
          <w:p w14:paraId="28927B7A" w14:textId="23ECA1B1" w:rsidR="004C46DA" w:rsidRPr="00EA4F77" w:rsidRDefault="00D5166B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Measurable</w:t>
            </w:r>
          </w:p>
        </w:tc>
        <w:tc>
          <w:tcPr>
            <w:tcW w:w="1564" w:type="dxa"/>
          </w:tcPr>
          <w:p w14:paraId="1697CCAB" w14:textId="7A987342" w:rsidR="004C46DA" w:rsidRPr="00EA4F77" w:rsidRDefault="00D5166B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Atta</w:t>
            </w:r>
            <w:r w:rsidR="00EA4F77"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inable</w:t>
            </w:r>
          </w:p>
        </w:tc>
        <w:tc>
          <w:tcPr>
            <w:tcW w:w="1737" w:type="dxa"/>
          </w:tcPr>
          <w:p w14:paraId="58936B53" w14:textId="2661F080" w:rsidR="004C46DA" w:rsidRPr="00EA4F77" w:rsidRDefault="00EA4F77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Realistic</w:t>
            </w:r>
          </w:p>
        </w:tc>
        <w:tc>
          <w:tcPr>
            <w:tcW w:w="1752" w:type="dxa"/>
          </w:tcPr>
          <w:p w14:paraId="2A8939A1" w14:textId="20210DA4" w:rsidR="004C46DA" w:rsidRPr="00EA4F77" w:rsidRDefault="00EA4F77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A4F77">
              <w:rPr>
                <w:rFonts w:ascii="Arial" w:hAnsi="Arial" w:cs="Arial"/>
                <w:b/>
                <w:bCs/>
                <w:sz w:val="24"/>
                <w:szCs w:val="24"/>
              </w:rPr>
              <w:t>Timely</w:t>
            </w:r>
          </w:p>
        </w:tc>
      </w:tr>
      <w:tr w:rsidR="009964DA" w14:paraId="54276631" w14:textId="77777777" w:rsidTr="00410AAC">
        <w:trPr>
          <w:trHeight w:val="1980"/>
        </w:trPr>
        <w:tc>
          <w:tcPr>
            <w:tcW w:w="1870" w:type="dxa"/>
          </w:tcPr>
          <w:p w14:paraId="2B5B1608" w14:textId="34364BE8" w:rsidR="004C46DA" w:rsidRPr="00F3204C" w:rsidRDefault="00704ED8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3204C">
              <w:rPr>
                <w:rFonts w:ascii="Arial" w:hAnsi="Arial" w:cs="Arial"/>
                <w:b/>
                <w:bCs/>
                <w:sz w:val="24"/>
                <w:szCs w:val="24"/>
              </w:rPr>
              <w:t>Quality Control Checkpoints</w:t>
            </w:r>
          </w:p>
        </w:tc>
        <w:tc>
          <w:tcPr>
            <w:tcW w:w="1844" w:type="dxa"/>
          </w:tcPr>
          <w:p w14:paraId="606905A6" w14:textId="5F7C919E" w:rsidR="004C46DA" w:rsidRPr="009964DA" w:rsidRDefault="00990C50" w:rsidP="009964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964DA">
              <w:rPr>
                <w:rFonts w:ascii="Arial" w:hAnsi="Arial" w:cs="Arial"/>
                <w:sz w:val="24"/>
                <w:szCs w:val="24"/>
              </w:rPr>
              <w:t>Staffing checklist items and inspection</w:t>
            </w:r>
            <w:r w:rsidR="009E1119" w:rsidRPr="009964DA">
              <w:rPr>
                <w:rFonts w:ascii="Arial" w:hAnsi="Arial" w:cs="Arial"/>
                <w:sz w:val="24"/>
                <w:szCs w:val="24"/>
              </w:rPr>
              <w:t xml:space="preserve"> station setup in detail.</w:t>
            </w:r>
          </w:p>
        </w:tc>
        <w:tc>
          <w:tcPr>
            <w:tcW w:w="1724" w:type="dxa"/>
          </w:tcPr>
          <w:p w14:paraId="380A9BDB" w14:textId="240D79C9" w:rsidR="004C46DA" w:rsidRPr="009964DA" w:rsidRDefault="009E1119" w:rsidP="009964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964DA">
              <w:rPr>
                <w:rFonts w:ascii="Arial" w:hAnsi="Arial" w:cs="Arial"/>
                <w:sz w:val="24"/>
                <w:szCs w:val="24"/>
              </w:rPr>
              <w:t>Tracking reflect</w:t>
            </w:r>
            <w:r w:rsidR="005D79D6" w:rsidRPr="009964DA">
              <w:rPr>
                <w:rFonts w:ascii="Arial" w:hAnsi="Arial" w:cs="Arial"/>
                <w:sz w:val="24"/>
                <w:szCs w:val="24"/>
              </w:rPr>
              <w:t>ion</w:t>
            </w:r>
            <w:r w:rsidR="00306118">
              <w:rPr>
                <w:rFonts w:ascii="Arial" w:hAnsi="Arial" w:cs="Arial"/>
                <w:sz w:val="24"/>
                <w:szCs w:val="24"/>
              </w:rPr>
              <w:t>s</w:t>
            </w:r>
            <w:r w:rsidR="005D79D6" w:rsidRPr="009964DA">
              <w:rPr>
                <w:rFonts w:ascii="Arial" w:hAnsi="Arial" w:cs="Arial"/>
                <w:sz w:val="24"/>
                <w:szCs w:val="24"/>
              </w:rPr>
              <w:t>, keeping an eye on complai</w:t>
            </w:r>
            <w:r w:rsidR="00366367" w:rsidRPr="009964DA">
              <w:rPr>
                <w:rFonts w:ascii="Arial" w:hAnsi="Arial" w:cs="Arial"/>
                <w:sz w:val="24"/>
                <w:szCs w:val="24"/>
              </w:rPr>
              <w:t>nts and aiming for zero stained line</w:t>
            </w:r>
            <w:r w:rsidR="000E7533" w:rsidRPr="009964DA">
              <w:rPr>
                <w:rFonts w:ascii="Arial" w:hAnsi="Arial" w:cs="Arial"/>
                <w:sz w:val="24"/>
                <w:szCs w:val="24"/>
              </w:rPr>
              <w:t>ns.</w:t>
            </w:r>
          </w:p>
        </w:tc>
        <w:tc>
          <w:tcPr>
            <w:tcW w:w="1564" w:type="dxa"/>
          </w:tcPr>
          <w:p w14:paraId="0A09DF47" w14:textId="4F77AB92" w:rsidR="004C46DA" w:rsidRPr="009964DA" w:rsidRDefault="005A5C3D" w:rsidP="009964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964DA">
              <w:rPr>
                <w:rFonts w:ascii="Arial" w:hAnsi="Arial" w:cs="Arial"/>
                <w:sz w:val="24"/>
                <w:szCs w:val="24"/>
              </w:rPr>
              <w:t>Utilisation of current resources</w:t>
            </w:r>
            <w:r w:rsidR="00493F80" w:rsidRPr="009964DA">
              <w:rPr>
                <w:rFonts w:ascii="Arial" w:hAnsi="Arial" w:cs="Arial"/>
                <w:sz w:val="24"/>
                <w:szCs w:val="24"/>
              </w:rPr>
              <w:t xml:space="preserve"> and cost breakdown.</w:t>
            </w:r>
          </w:p>
        </w:tc>
        <w:tc>
          <w:tcPr>
            <w:tcW w:w="1737" w:type="dxa"/>
          </w:tcPr>
          <w:p w14:paraId="37C75B8B" w14:textId="181CF03D" w:rsidR="004C46DA" w:rsidRPr="009964DA" w:rsidRDefault="00493F80" w:rsidP="009964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964DA">
              <w:rPr>
                <w:rFonts w:ascii="Arial" w:hAnsi="Arial" w:cs="Arial"/>
                <w:sz w:val="24"/>
                <w:szCs w:val="24"/>
              </w:rPr>
              <w:t>Connections to brand standards</w:t>
            </w:r>
            <w:r w:rsidR="00DB3961" w:rsidRPr="009964DA">
              <w:rPr>
                <w:rFonts w:ascii="Arial" w:hAnsi="Arial" w:cs="Arial"/>
                <w:sz w:val="24"/>
                <w:szCs w:val="24"/>
              </w:rPr>
              <w:t>, guest satisfaction and marketing mix.</w:t>
            </w:r>
          </w:p>
        </w:tc>
        <w:tc>
          <w:tcPr>
            <w:tcW w:w="1752" w:type="dxa"/>
          </w:tcPr>
          <w:p w14:paraId="760FB889" w14:textId="625D8446" w:rsidR="004C46DA" w:rsidRPr="009964DA" w:rsidRDefault="009964DA" w:rsidP="009964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9964DA">
              <w:rPr>
                <w:rFonts w:ascii="Arial" w:hAnsi="Arial" w:cs="Arial"/>
                <w:sz w:val="24"/>
                <w:szCs w:val="24"/>
              </w:rPr>
              <w:t xml:space="preserve">Weekly </w:t>
            </w:r>
            <w:r w:rsidR="00306118">
              <w:rPr>
                <w:rFonts w:ascii="Arial" w:hAnsi="Arial" w:cs="Arial"/>
                <w:sz w:val="24"/>
                <w:szCs w:val="24"/>
              </w:rPr>
              <w:t>i</w:t>
            </w:r>
            <w:r w:rsidRPr="009964DA">
              <w:rPr>
                <w:rFonts w:ascii="Arial" w:hAnsi="Arial" w:cs="Arial"/>
                <w:sz w:val="24"/>
                <w:szCs w:val="24"/>
              </w:rPr>
              <w:t>mplementation</w:t>
            </w:r>
          </w:p>
        </w:tc>
      </w:tr>
      <w:tr w:rsidR="009964DA" w14:paraId="118774C3" w14:textId="77777777" w:rsidTr="00410AAC">
        <w:trPr>
          <w:trHeight w:val="1824"/>
        </w:trPr>
        <w:tc>
          <w:tcPr>
            <w:tcW w:w="1870" w:type="dxa"/>
          </w:tcPr>
          <w:p w14:paraId="06883A8C" w14:textId="0658D977" w:rsidR="004C46DA" w:rsidRPr="00F3204C" w:rsidRDefault="00F3204C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3204C">
              <w:rPr>
                <w:rFonts w:ascii="Arial" w:hAnsi="Arial" w:cs="Arial"/>
                <w:b/>
                <w:bCs/>
                <w:sz w:val="24"/>
                <w:szCs w:val="24"/>
              </w:rPr>
              <w:t>Contractor Accountability</w:t>
            </w:r>
          </w:p>
        </w:tc>
        <w:tc>
          <w:tcPr>
            <w:tcW w:w="1844" w:type="dxa"/>
          </w:tcPr>
          <w:p w14:paraId="333AD10C" w14:textId="697E17D4" w:rsidR="004C46DA" w:rsidRPr="00364D71" w:rsidRDefault="00E12082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64D71">
              <w:rPr>
                <w:rFonts w:ascii="Arial" w:hAnsi="Arial" w:cs="Arial"/>
                <w:sz w:val="24"/>
                <w:szCs w:val="24"/>
              </w:rPr>
              <w:t>Mon</w:t>
            </w:r>
            <w:r w:rsidR="001E2C08" w:rsidRPr="00364D71">
              <w:rPr>
                <w:rFonts w:ascii="Arial" w:hAnsi="Arial" w:cs="Arial"/>
                <w:sz w:val="24"/>
                <w:szCs w:val="24"/>
              </w:rPr>
              <w:t>thly audits with rejection rates and penaltie</w:t>
            </w:r>
            <w:r w:rsidR="00EA62AA" w:rsidRPr="00364D71">
              <w:rPr>
                <w:rFonts w:ascii="Arial" w:hAnsi="Arial" w:cs="Arial"/>
                <w:sz w:val="24"/>
                <w:szCs w:val="24"/>
              </w:rPr>
              <w:t>s for all contract parts.</w:t>
            </w:r>
          </w:p>
        </w:tc>
        <w:tc>
          <w:tcPr>
            <w:tcW w:w="1724" w:type="dxa"/>
          </w:tcPr>
          <w:p w14:paraId="72727812" w14:textId="2250F333" w:rsidR="004C46DA" w:rsidRPr="00364D71" w:rsidRDefault="00EA62AA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64D71">
              <w:rPr>
                <w:rFonts w:ascii="Arial" w:hAnsi="Arial" w:cs="Arial"/>
                <w:sz w:val="24"/>
                <w:szCs w:val="24"/>
              </w:rPr>
              <w:t>Weekly tracking met</w:t>
            </w:r>
            <w:r w:rsidR="00653D87" w:rsidRPr="00364D71">
              <w:rPr>
                <w:rFonts w:ascii="Arial" w:hAnsi="Arial" w:cs="Arial"/>
                <w:sz w:val="24"/>
                <w:szCs w:val="24"/>
              </w:rPr>
              <w:t>rics, with reduction target.</w:t>
            </w:r>
          </w:p>
        </w:tc>
        <w:tc>
          <w:tcPr>
            <w:tcW w:w="1564" w:type="dxa"/>
          </w:tcPr>
          <w:p w14:paraId="2C754C04" w14:textId="5A30A220" w:rsidR="004C46DA" w:rsidRPr="00364D71" w:rsidRDefault="00653D87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64D71">
              <w:rPr>
                <w:rFonts w:ascii="Arial" w:hAnsi="Arial" w:cs="Arial"/>
                <w:sz w:val="24"/>
                <w:szCs w:val="24"/>
              </w:rPr>
              <w:t>Com</w:t>
            </w:r>
            <w:r w:rsidR="008D3454" w:rsidRPr="00364D71">
              <w:rPr>
                <w:rFonts w:ascii="Arial" w:hAnsi="Arial" w:cs="Arial"/>
                <w:sz w:val="24"/>
                <w:szCs w:val="24"/>
              </w:rPr>
              <w:t xml:space="preserve">petitive market leverage and </w:t>
            </w:r>
            <w:r w:rsidR="00D9701D" w:rsidRPr="00364D71">
              <w:rPr>
                <w:rFonts w:ascii="Arial" w:hAnsi="Arial" w:cs="Arial"/>
                <w:sz w:val="24"/>
                <w:szCs w:val="24"/>
              </w:rPr>
              <w:t xml:space="preserve">an evidence based negotiating </w:t>
            </w:r>
            <w:r w:rsidR="00740A92">
              <w:rPr>
                <w:rFonts w:ascii="Arial" w:hAnsi="Arial" w:cs="Arial"/>
                <w:sz w:val="24"/>
                <w:szCs w:val="24"/>
              </w:rPr>
              <w:t>position</w:t>
            </w:r>
            <w:r w:rsidR="00C07215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737" w:type="dxa"/>
          </w:tcPr>
          <w:p w14:paraId="2AF20A80" w14:textId="7F471A95" w:rsidR="004C46DA" w:rsidRPr="00364D71" w:rsidRDefault="007B7A27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64D71">
              <w:rPr>
                <w:rFonts w:ascii="Arial" w:hAnsi="Arial" w:cs="Arial"/>
                <w:sz w:val="24"/>
                <w:szCs w:val="24"/>
              </w:rPr>
              <w:t>Root cause solution</w:t>
            </w:r>
            <w:r w:rsidR="00B41EF5">
              <w:rPr>
                <w:rFonts w:ascii="Arial" w:hAnsi="Arial" w:cs="Arial"/>
                <w:sz w:val="24"/>
                <w:szCs w:val="24"/>
              </w:rPr>
              <w:t>s</w:t>
            </w:r>
            <w:r w:rsidRPr="00364D71">
              <w:rPr>
                <w:rFonts w:ascii="Arial" w:hAnsi="Arial" w:cs="Arial"/>
                <w:sz w:val="24"/>
                <w:szCs w:val="24"/>
              </w:rPr>
              <w:t xml:space="preserve"> and accou</w:t>
            </w:r>
            <w:r w:rsidR="00FC689C">
              <w:rPr>
                <w:rFonts w:ascii="Arial" w:hAnsi="Arial" w:cs="Arial"/>
                <w:sz w:val="24"/>
                <w:szCs w:val="24"/>
              </w:rPr>
              <w:t>n</w:t>
            </w:r>
            <w:r w:rsidRPr="00364D71">
              <w:rPr>
                <w:rFonts w:ascii="Arial" w:hAnsi="Arial" w:cs="Arial"/>
                <w:sz w:val="24"/>
                <w:szCs w:val="24"/>
              </w:rPr>
              <w:t>tability culture and root cause solution</w:t>
            </w:r>
            <w:r w:rsidR="00364D71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752" w:type="dxa"/>
          </w:tcPr>
          <w:p w14:paraId="22898A32" w14:textId="2D92AE43" w:rsidR="004C46DA" w:rsidRPr="00364D71" w:rsidRDefault="007B7A27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64D71">
              <w:rPr>
                <w:rFonts w:ascii="Arial" w:hAnsi="Arial" w:cs="Arial"/>
                <w:sz w:val="24"/>
                <w:szCs w:val="24"/>
              </w:rPr>
              <w:t>Wee</w:t>
            </w:r>
            <w:r w:rsidR="00364D71" w:rsidRPr="00364D71">
              <w:rPr>
                <w:rFonts w:ascii="Arial" w:hAnsi="Arial" w:cs="Arial"/>
                <w:sz w:val="24"/>
                <w:szCs w:val="24"/>
              </w:rPr>
              <w:t xml:space="preserve">kly </w:t>
            </w:r>
            <w:r w:rsidR="00306118">
              <w:rPr>
                <w:rFonts w:ascii="Arial" w:hAnsi="Arial" w:cs="Arial"/>
                <w:sz w:val="24"/>
                <w:szCs w:val="24"/>
              </w:rPr>
              <w:t>i</w:t>
            </w:r>
            <w:r w:rsidR="00364D71" w:rsidRPr="00364D71">
              <w:rPr>
                <w:rFonts w:ascii="Arial" w:hAnsi="Arial" w:cs="Arial"/>
                <w:sz w:val="24"/>
                <w:szCs w:val="24"/>
              </w:rPr>
              <w:t>mplementation</w:t>
            </w:r>
          </w:p>
        </w:tc>
      </w:tr>
      <w:tr w:rsidR="009964DA" w14:paraId="7A5E123F" w14:textId="77777777" w:rsidTr="00410AAC">
        <w:trPr>
          <w:trHeight w:val="2674"/>
        </w:trPr>
        <w:tc>
          <w:tcPr>
            <w:tcW w:w="1870" w:type="dxa"/>
          </w:tcPr>
          <w:p w14:paraId="14971317" w14:textId="71BEF2A3" w:rsidR="004C46DA" w:rsidRPr="00F3204C" w:rsidRDefault="00F3204C" w:rsidP="00F3204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3204C">
              <w:rPr>
                <w:rFonts w:ascii="Arial" w:hAnsi="Arial" w:cs="Arial"/>
                <w:b/>
                <w:bCs/>
                <w:sz w:val="24"/>
                <w:szCs w:val="24"/>
              </w:rPr>
              <w:t>Time Allocation</w:t>
            </w:r>
          </w:p>
        </w:tc>
        <w:tc>
          <w:tcPr>
            <w:tcW w:w="1844" w:type="dxa"/>
          </w:tcPr>
          <w:p w14:paraId="02C42051" w14:textId="3D181798" w:rsidR="004C46DA" w:rsidRPr="00091985" w:rsidRDefault="00A152EA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91985">
              <w:rPr>
                <w:rFonts w:ascii="Arial" w:hAnsi="Arial" w:cs="Arial"/>
                <w:sz w:val="24"/>
                <w:szCs w:val="24"/>
              </w:rPr>
              <w:t>Lim</w:t>
            </w:r>
            <w:r w:rsidR="00382A09" w:rsidRPr="00091985">
              <w:rPr>
                <w:rFonts w:ascii="Arial" w:hAnsi="Arial" w:cs="Arial"/>
                <w:sz w:val="24"/>
                <w:szCs w:val="24"/>
              </w:rPr>
              <w:t>ited time allocation with software implementation</w:t>
            </w:r>
            <w:r w:rsidR="004B5060" w:rsidRPr="00091985">
              <w:rPr>
                <w:rFonts w:ascii="Arial" w:hAnsi="Arial" w:cs="Arial"/>
                <w:sz w:val="24"/>
                <w:szCs w:val="24"/>
              </w:rPr>
              <w:t xml:space="preserve"> and new hires.</w:t>
            </w:r>
          </w:p>
        </w:tc>
        <w:tc>
          <w:tcPr>
            <w:tcW w:w="1724" w:type="dxa"/>
          </w:tcPr>
          <w:p w14:paraId="3918776D" w14:textId="38B27429" w:rsidR="004C46DA" w:rsidRPr="00091985" w:rsidRDefault="004B5060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91985">
              <w:rPr>
                <w:rFonts w:ascii="Arial" w:hAnsi="Arial" w:cs="Arial"/>
                <w:sz w:val="24"/>
                <w:szCs w:val="24"/>
              </w:rPr>
              <w:t xml:space="preserve">Quality completion rate, </w:t>
            </w:r>
            <w:r w:rsidR="0020476C" w:rsidRPr="00091985">
              <w:rPr>
                <w:rFonts w:ascii="Arial" w:hAnsi="Arial" w:cs="Arial"/>
                <w:sz w:val="24"/>
                <w:szCs w:val="24"/>
              </w:rPr>
              <w:t>satisfaction improvements and time increase targets.</w:t>
            </w:r>
          </w:p>
        </w:tc>
        <w:tc>
          <w:tcPr>
            <w:tcW w:w="1564" w:type="dxa"/>
          </w:tcPr>
          <w:p w14:paraId="7AAA6CAF" w14:textId="6D236C7E" w:rsidR="004C46DA" w:rsidRPr="00091985" w:rsidRDefault="00044DAE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91985">
              <w:rPr>
                <w:rFonts w:ascii="Arial" w:hAnsi="Arial" w:cs="Arial"/>
                <w:sz w:val="24"/>
                <w:szCs w:val="24"/>
              </w:rPr>
              <w:t>Analysis sho</w:t>
            </w:r>
            <w:r w:rsidR="009771DB">
              <w:rPr>
                <w:rFonts w:ascii="Arial" w:hAnsi="Arial" w:cs="Arial"/>
                <w:sz w:val="24"/>
                <w:szCs w:val="24"/>
              </w:rPr>
              <w:t>ws</w:t>
            </w:r>
            <w:r w:rsidR="00BD4E9A" w:rsidRPr="00091985">
              <w:rPr>
                <w:rFonts w:ascii="Arial" w:hAnsi="Arial" w:cs="Arial"/>
                <w:sz w:val="24"/>
                <w:szCs w:val="24"/>
              </w:rPr>
              <w:t xml:space="preserve"> cost offset and persistent soft</w:t>
            </w:r>
            <w:r w:rsidR="00B37325" w:rsidRPr="00091985">
              <w:rPr>
                <w:rFonts w:ascii="Arial" w:hAnsi="Arial" w:cs="Arial"/>
                <w:sz w:val="24"/>
                <w:szCs w:val="24"/>
              </w:rPr>
              <w:t>ware cost assessment.</w:t>
            </w:r>
          </w:p>
        </w:tc>
        <w:tc>
          <w:tcPr>
            <w:tcW w:w="1737" w:type="dxa"/>
          </w:tcPr>
          <w:p w14:paraId="77186F7B" w14:textId="1FC734DF" w:rsidR="004C46DA" w:rsidRPr="00091985" w:rsidRDefault="00B37325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91985">
              <w:rPr>
                <w:rFonts w:ascii="Arial" w:hAnsi="Arial" w:cs="Arial"/>
                <w:sz w:val="24"/>
                <w:szCs w:val="24"/>
              </w:rPr>
              <w:t>Employment</w:t>
            </w:r>
            <w:r w:rsidR="00091985" w:rsidRPr="00091985">
              <w:rPr>
                <w:rFonts w:ascii="Arial" w:hAnsi="Arial" w:cs="Arial"/>
                <w:sz w:val="24"/>
                <w:szCs w:val="24"/>
              </w:rPr>
              <w:t xml:space="preserve"> empowerment and better service quality.</w:t>
            </w:r>
          </w:p>
        </w:tc>
        <w:tc>
          <w:tcPr>
            <w:tcW w:w="1752" w:type="dxa"/>
          </w:tcPr>
          <w:p w14:paraId="7F79AFE6" w14:textId="3BDD53E5" w:rsidR="004C46DA" w:rsidRPr="00091985" w:rsidRDefault="00091985" w:rsidP="0009198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091985">
              <w:rPr>
                <w:rFonts w:ascii="Arial" w:hAnsi="Arial" w:cs="Arial"/>
                <w:sz w:val="24"/>
                <w:szCs w:val="24"/>
              </w:rPr>
              <w:t xml:space="preserve">Weekly </w:t>
            </w:r>
            <w:r w:rsidR="00306118">
              <w:rPr>
                <w:rFonts w:ascii="Arial" w:hAnsi="Arial" w:cs="Arial"/>
                <w:sz w:val="24"/>
                <w:szCs w:val="24"/>
              </w:rPr>
              <w:t>i</w:t>
            </w:r>
            <w:r w:rsidRPr="00091985">
              <w:rPr>
                <w:rFonts w:ascii="Arial" w:hAnsi="Arial" w:cs="Arial"/>
                <w:sz w:val="24"/>
                <w:szCs w:val="24"/>
              </w:rPr>
              <w:t>mplementation.</w:t>
            </w:r>
          </w:p>
        </w:tc>
      </w:tr>
    </w:tbl>
    <w:p w14:paraId="2F1095CE" w14:textId="77777777" w:rsidR="00E60EB9" w:rsidRPr="00A179E8" w:rsidRDefault="00E60EB9" w:rsidP="00A179E8">
      <w:pPr>
        <w:spacing w:line="360" w:lineRule="auto"/>
        <w:jc w:val="center"/>
        <w:rPr>
          <w:b/>
          <w:bCs/>
        </w:rPr>
      </w:pPr>
    </w:p>
    <w:p w14:paraId="18D4C897" w14:textId="729FAD16" w:rsidR="00714D5E" w:rsidRDefault="00A179E8" w:rsidP="00C57972">
      <w:pPr>
        <w:spacing w:after="240" w:line="360" w:lineRule="auto"/>
        <w:jc w:val="center"/>
        <w:rPr>
          <w:rFonts w:ascii="Arial" w:eastAsia="Times New Roman" w:hAnsi="Arial" w:cs="Arial"/>
          <w:b/>
          <w:bCs/>
          <w:kern w:val="0"/>
          <w:sz w:val="24"/>
          <w:szCs w:val="24"/>
          <w:lang w:eastAsia="ro-RO"/>
          <w14:ligatures w14:val="none"/>
        </w:rPr>
      </w:pPr>
      <w:r w:rsidRPr="00A179E8">
        <w:rPr>
          <w:rFonts w:ascii="Arial" w:eastAsia="Times New Roman" w:hAnsi="Arial" w:cs="Arial"/>
          <w:b/>
          <w:bCs/>
          <w:kern w:val="0"/>
          <w:sz w:val="24"/>
          <w:szCs w:val="24"/>
          <w:lang w:eastAsia="ro-RO"/>
          <w14:ligatures w14:val="none"/>
        </w:rPr>
        <w:t>Table 1: SMART Table</w:t>
      </w:r>
    </w:p>
    <w:p w14:paraId="208BACF7" w14:textId="4584C61E" w:rsidR="00A179E8" w:rsidRPr="000C40E8" w:rsidRDefault="00A179E8" w:rsidP="00C57972">
      <w:pPr>
        <w:spacing w:after="240" w:line="360" w:lineRule="auto"/>
        <w:jc w:val="center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0C40E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(</w:t>
      </w:r>
      <w:r w:rsidR="00C57972" w:rsidRPr="000C40E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Source: Self-Developed)</w:t>
      </w:r>
    </w:p>
    <w:sectPr w:rsidR="00A179E8" w:rsidRPr="000C40E8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ED08CA" w14:textId="77777777" w:rsidR="00C44EB9" w:rsidRDefault="00C44EB9" w:rsidP="00797903">
      <w:pPr>
        <w:spacing w:after="0" w:line="240" w:lineRule="auto"/>
      </w:pPr>
      <w:r>
        <w:separator/>
      </w:r>
    </w:p>
  </w:endnote>
  <w:endnote w:type="continuationSeparator" w:id="0">
    <w:p w14:paraId="2E186D04" w14:textId="77777777" w:rsidR="00C44EB9" w:rsidRDefault="00C44EB9" w:rsidP="00797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955160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AE7724" w14:textId="3DD25E6E" w:rsidR="00797903" w:rsidRDefault="0079790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4C33B7" w14:textId="77777777" w:rsidR="00797903" w:rsidRDefault="00797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2C3598" w14:textId="77777777" w:rsidR="00C44EB9" w:rsidRDefault="00C44EB9" w:rsidP="00797903">
      <w:pPr>
        <w:spacing w:after="0" w:line="240" w:lineRule="auto"/>
      </w:pPr>
      <w:r>
        <w:separator/>
      </w:r>
    </w:p>
  </w:footnote>
  <w:footnote w:type="continuationSeparator" w:id="0">
    <w:p w14:paraId="17AF22CA" w14:textId="77777777" w:rsidR="00C44EB9" w:rsidRDefault="00C44EB9" w:rsidP="007979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3E4"/>
    <w:rsid w:val="00002B5E"/>
    <w:rsid w:val="00002DB1"/>
    <w:rsid w:val="00004328"/>
    <w:rsid w:val="000068D3"/>
    <w:rsid w:val="00006EE2"/>
    <w:rsid w:val="00007192"/>
    <w:rsid w:val="00007F90"/>
    <w:rsid w:val="00016651"/>
    <w:rsid w:val="00022796"/>
    <w:rsid w:val="00022CC1"/>
    <w:rsid w:val="00026378"/>
    <w:rsid w:val="00026A5F"/>
    <w:rsid w:val="00030B54"/>
    <w:rsid w:val="00031666"/>
    <w:rsid w:val="00032E01"/>
    <w:rsid w:val="00042808"/>
    <w:rsid w:val="0004431E"/>
    <w:rsid w:val="00044DAE"/>
    <w:rsid w:val="00047053"/>
    <w:rsid w:val="00052C10"/>
    <w:rsid w:val="00053439"/>
    <w:rsid w:val="000537BD"/>
    <w:rsid w:val="00054FE4"/>
    <w:rsid w:val="00057EBD"/>
    <w:rsid w:val="00063DCC"/>
    <w:rsid w:val="0006597F"/>
    <w:rsid w:val="0006622C"/>
    <w:rsid w:val="00067438"/>
    <w:rsid w:val="00070F8F"/>
    <w:rsid w:val="000722AF"/>
    <w:rsid w:val="0007244F"/>
    <w:rsid w:val="00072726"/>
    <w:rsid w:val="00072B28"/>
    <w:rsid w:val="0007353A"/>
    <w:rsid w:val="000737C4"/>
    <w:rsid w:val="00075A12"/>
    <w:rsid w:val="00076325"/>
    <w:rsid w:val="0007695D"/>
    <w:rsid w:val="00080032"/>
    <w:rsid w:val="00081E49"/>
    <w:rsid w:val="000820A2"/>
    <w:rsid w:val="000829CF"/>
    <w:rsid w:val="00085EF2"/>
    <w:rsid w:val="0008668F"/>
    <w:rsid w:val="00086BC4"/>
    <w:rsid w:val="000873AF"/>
    <w:rsid w:val="00091985"/>
    <w:rsid w:val="00092D32"/>
    <w:rsid w:val="00092DDA"/>
    <w:rsid w:val="0009323F"/>
    <w:rsid w:val="00093DD5"/>
    <w:rsid w:val="00096A16"/>
    <w:rsid w:val="000A1F17"/>
    <w:rsid w:val="000A2057"/>
    <w:rsid w:val="000A3D73"/>
    <w:rsid w:val="000A418D"/>
    <w:rsid w:val="000A4C1B"/>
    <w:rsid w:val="000A5210"/>
    <w:rsid w:val="000A6670"/>
    <w:rsid w:val="000A6AA9"/>
    <w:rsid w:val="000B0607"/>
    <w:rsid w:val="000B0E58"/>
    <w:rsid w:val="000B0F15"/>
    <w:rsid w:val="000B190E"/>
    <w:rsid w:val="000B51AC"/>
    <w:rsid w:val="000B5718"/>
    <w:rsid w:val="000B5D2E"/>
    <w:rsid w:val="000C02BC"/>
    <w:rsid w:val="000C12FC"/>
    <w:rsid w:val="000C328B"/>
    <w:rsid w:val="000C40E8"/>
    <w:rsid w:val="000C5751"/>
    <w:rsid w:val="000C5A9F"/>
    <w:rsid w:val="000C5DDE"/>
    <w:rsid w:val="000C6743"/>
    <w:rsid w:val="000C7F16"/>
    <w:rsid w:val="000D1087"/>
    <w:rsid w:val="000D241B"/>
    <w:rsid w:val="000D4FEB"/>
    <w:rsid w:val="000D7110"/>
    <w:rsid w:val="000E23E4"/>
    <w:rsid w:val="000E5411"/>
    <w:rsid w:val="000E5D0C"/>
    <w:rsid w:val="000E7533"/>
    <w:rsid w:val="000F1819"/>
    <w:rsid w:val="000F297C"/>
    <w:rsid w:val="000F5460"/>
    <w:rsid w:val="00101CB9"/>
    <w:rsid w:val="00103A60"/>
    <w:rsid w:val="00103B34"/>
    <w:rsid w:val="00104F07"/>
    <w:rsid w:val="001059B8"/>
    <w:rsid w:val="0010624C"/>
    <w:rsid w:val="0011066E"/>
    <w:rsid w:val="00111024"/>
    <w:rsid w:val="00113021"/>
    <w:rsid w:val="0012036C"/>
    <w:rsid w:val="00122E39"/>
    <w:rsid w:val="00122ED4"/>
    <w:rsid w:val="00124949"/>
    <w:rsid w:val="0013375C"/>
    <w:rsid w:val="0013466C"/>
    <w:rsid w:val="0013559F"/>
    <w:rsid w:val="00137395"/>
    <w:rsid w:val="001474AC"/>
    <w:rsid w:val="001477DD"/>
    <w:rsid w:val="001538A3"/>
    <w:rsid w:val="001541CF"/>
    <w:rsid w:val="00154D30"/>
    <w:rsid w:val="00155211"/>
    <w:rsid w:val="00162EA5"/>
    <w:rsid w:val="00163A0A"/>
    <w:rsid w:val="00165640"/>
    <w:rsid w:val="00166614"/>
    <w:rsid w:val="0016712C"/>
    <w:rsid w:val="0016712F"/>
    <w:rsid w:val="001753E3"/>
    <w:rsid w:val="00175B4E"/>
    <w:rsid w:val="00175C1F"/>
    <w:rsid w:val="00181089"/>
    <w:rsid w:val="00182A3F"/>
    <w:rsid w:val="00185C88"/>
    <w:rsid w:val="0018684A"/>
    <w:rsid w:val="0019294F"/>
    <w:rsid w:val="00193BA2"/>
    <w:rsid w:val="00197B76"/>
    <w:rsid w:val="001A08AE"/>
    <w:rsid w:val="001A0EB9"/>
    <w:rsid w:val="001A0F87"/>
    <w:rsid w:val="001A3963"/>
    <w:rsid w:val="001A3EAF"/>
    <w:rsid w:val="001A4C70"/>
    <w:rsid w:val="001A6045"/>
    <w:rsid w:val="001A6BD1"/>
    <w:rsid w:val="001B4B00"/>
    <w:rsid w:val="001B4EDA"/>
    <w:rsid w:val="001B5FD4"/>
    <w:rsid w:val="001B6ECE"/>
    <w:rsid w:val="001C09DD"/>
    <w:rsid w:val="001C2220"/>
    <w:rsid w:val="001C441A"/>
    <w:rsid w:val="001C5723"/>
    <w:rsid w:val="001C6463"/>
    <w:rsid w:val="001C6908"/>
    <w:rsid w:val="001C7D36"/>
    <w:rsid w:val="001D0A37"/>
    <w:rsid w:val="001D44D3"/>
    <w:rsid w:val="001E0BCA"/>
    <w:rsid w:val="001E0E92"/>
    <w:rsid w:val="001E13C0"/>
    <w:rsid w:val="001E2C08"/>
    <w:rsid w:val="001E2CC9"/>
    <w:rsid w:val="001E2FD3"/>
    <w:rsid w:val="001E31E1"/>
    <w:rsid w:val="001E3A68"/>
    <w:rsid w:val="001E540B"/>
    <w:rsid w:val="001E5EA4"/>
    <w:rsid w:val="001F5345"/>
    <w:rsid w:val="001F570C"/>
    <w:rsid w:val="0020476C"/>
    <w:rsid w:val="0020546C"/>
    <w:rsid w:val="00207979"/>
    <w:rsid w:val="002133E5"/>
    <w:rsid w:val="002140A6"/>
    <w:rsid w:val="00217F19"/>
    <w:rsid w:val="002204F5"/>
    <w:rsid w:val="00222706"/>
    <w:rsid w:val="0022351E"/>
    <w:rsid w:val="00224EAC"/>
    <w:rsid w:val="0022517E"/>
    <w:rsid w:val="00225E0C"/>
    <w:rsid w:val="0022681A"/>
    <w:rsid w:val="00227DE3"/>
    <w:rsid w:val="00231F51"/>
    <w:rsid w:val="002339D6"/>
    <w:rsid w:val="002354B5"/>
    <w:rsid w:val="00240016"/>
    <w:rsid w:val="00242682"/>
    <w:rsid w:val="00247420"/>
    <w:rsid w:val="00250BDC"/>
    <w:rsid w:val="00251DF3"/>
    <w:rsid w:val="00251E13"/>
    <w:rsid w:val="00252069"/>
    <w:rsid w:val="00253010"/>
    <w:rsid w:val="00253CD5"/>
    <w:rsid w:val="0025511D"/>
    <w:rsid w:val="00255C1F"/>
    <w:rsid w:val="0026209E"/>
    <w:rsid w:val="00263292"/>
    <w:rsid w:val="00264FF2"/>
    <w:rsid w:val="00266678"/>
    <w:rsid w:val="0027036C"/>
    <w:rsid w:val="002708DB"/>
    <w:rsid w:val="00272496"/>
    <w:rsid w:val="00273A09"/>
    <w:rsid w:val="00274698"/>
    <w:rsid w:val="00281F84"/>
    <w:rsid w:val="00283920"/>
    <w:rsid w:val="0028576B"/>
    <w:rsid w:val="00293B68"/>
    <w:rsid w:val="002946AE"/>
    <w:rsid w:val="002976FE"/>
    <w:rsid w:val="002A1010"/>
    <w:rsid w:val="002A1E7A"/>
    <w:rsid w:val="002A3E0D"/>
    <w:rsid w:val="002A5CBF"/>
    <w:rsid w:val="002A6EBE"/>
    <w:rsid w:val="002A7E14"/>
    <w:rsid w:val="002B0103"/>
    <w:rsid w:val="002B1430"/>
    <w:rsid w:val="002B144B"/>
    <w:rsid w:val="002B2DC0"/>
    <w:rsid w:val="002B3008"/>
    <w:rsid w:val="002B53C3"/>
    <w:rsid w:val="002C173D"/>
    <w:rsid w:val="002C3601"/>
    <w:rsid w:val="002C5D74"/>
    <w:rsid w:val="002C6392"/>
    <w:rsid w:val="002C7214"/>
    <w:rsid w:val="002C7E3D"/>
    <w:rsid w:val="002D180E"/>
    <w:rsid w:val="002D2C42"/>
    <w:rsid w:val="002D46D8"/>
    <w:rsid w:val="002D60E3"/>
    <w:rsid w:val="002D69A5"/>
    <w:rsid w:val="002D76FF"/>
    <w:rsid w:val="002E5001"/>
    <w:rsid w:val="002E7F9A"/>
    <w:rsid w:val="002F0388"/>
    <w:rsid w:val="002F15EE"/>
    <w:rsid w:val="002F2676"/>
    <w:rsid w:val="002F3896"/>
    <w:rsid w:val="002F6D2D"/>
    <w:rsid w:val="002F79CB"/>
    <w:rsid w:val="00301FFF"/>
    <w:rsid w:val="00302843"/>
    <w:rsid w:val="00306118"/>
    <w:rsid w:val="0030658D"/>
    <w:rsid w:val="003074F3"/>
    <w:rsid w:val="003102B9"/>
    <w:rsid w:val="0031273B"/>
    <w:rsid w:val="00312ACA"/>
    <w:rsid w:val="00314B52"/>
    <w:rsid w:val="003170A2"/>
    <w:rsid w:val="00317266"/>
    <w:rsid w:val="0032020E"/>
    <w:rsid w:val="003204F2"/>
    <w:rsid w:val="003209C1"/>
    <w:rsid w:val="00323925"/>
    <w:rsid w:val="00324597"/>
    <w:rsid w:val="00324811"/>
    <w:rsid w:val="00327514"/>
    <w:rsid w:val="00334257"/>
    <w:rsid w:val="00334D1F"/>
    <w:rsid w:val="00336173"/>
    <w:rsid w:val="003407E4"/>
    <w:rsid w:val="00340B38"/>
    <w:rsid w:val="003422AC"/>
    <w:rsid w:val="00345D34"/>
    <w:rsid w:val="0034654E"/>
    <w:rsid w:val="003470FA"/>
    <w:rsid w:val="00351C60"/>
    <w:rsid w:val="00354514"/>
    <w:rsid w:val="00354FB4"/>
    <w:rsid w:val="00356074"/>
    <w:rsid w:val="00356132"/>
    <w:rsid w:val="00362E7A"/>
    <w:rsid w:val="00363E5F"/>
    <w:rsid w:val="00364D71"/>
    <w:rsid w:val="00365E35"/>
    <w:rsid w:val="00366367"/>
    <w:rsid w:val="003719F1"/>
    <w:rsid w:val="00373E51"/>
    <w:rsid w:val="00374680"/>
    <w:rsid w:val="003762CF"/>
    <w:rsid w:val="00376A64"/>
    <w:rsid w:val="00380AA5"/>
    <w:rsid w:val="00382A09"/>
    <w:rsid w:val="00383EDC"/>
    <w:rsid w:val="00386885"/>
    <w:rsid w:val="00386B70"/>
    <w:rsid w:val="00387109"/>
    <w:rsid w:val="003875F0"/>
    <w:rsid w:val="00390035"/>
    <w:rsid w:val="00390D48"/>
    <w:rsid w:val="003941C5"/>
    <w:rsid w:val="00395729"/>
    <w:rsid w:val="00395B39"/>
    <w:rsid w:val="00397253"/>
    <w:rsid w:val="003A2D8A"/>
    <w:rsid w:val="003A7C95"/>
    <w:rsid w:val="003B0F06"/>
    <w:rsid w:val="003B2AF7"/>
    <w:rsid w:val="003B2C83"/>
    <w:rsid w:val="003B4D6E"/>
    <w:rsid w:val="003B5352"/>
    <w:rsid w:val="003B5D30"/>
    <w:rsid w:val="003B6230"/>
    <w:rsid w:val="003B766D"/>
    <w:rsid w:val="003C4102"/>
    <w:rsid w:val="003C7E91"/>
    <w:rsid w:val="003D0309"/>
    <w:rsid w:val="003D2F58"/>
    <w:rsid w:val="003D4A69"/>
    <w:rsid w:val="003D5248"/>
    <w:rsid w:val="003D7E12"/>
    <w:rsid w:val="003E1C3E"/>
    <w:rsid w:val="003E3698"/>
    <w:rsid w:val="003E67E4"/>
    <w:rsid w:val="003F2291"/>
    <w:rsid w:val="003F3B32"/>
    <w:rsid w:val="003F438C"/>
    <w:rsid w:val="003F4F5E"/>
    <w:rsid w:val="003F5BE0"/>
    <w:rsid w:val="003F70A0"/>
    <w:rsid w:val="00400369"/>
    <w:rsid w:val="004009D8"/>
    <w:rsid w:val="00400D62"/>
    <w:rsid w:val="004012F2"/>
    <w:rsid w:val="00401B89"/>
    <w:rsid w:val="00401DDF"/>
    <w:rsid w:val="004038D1"/>
    <w:rsid w:val="00403A1F"/>
    <w:rsid w:val="00406D06"/>
    <w:rsid w:val="00410AAC"/>
    <w:rsid w:val="00413A3A"/>
    <w:rsid w:val="00420190"/>
    <w:rsid w:val="004220F1"/>
    <w:rsid w:val="00425D5E"/>
    <w:rsid w:val="00426970"/>
    <w:rsid w:val="00433B2E"/>
    <w:rsid w:val="004368EE"/>
    <w:rsid w:val="00437C87"/>
    <w:rsid w:val="0044196A"/>
    <w:rsid w:val="0044364A"/>
    <w:rsid w:val="0044447D"/>
    <w:rsid w:val="00447EF5"/>
    <w:rsid w:val="00451D0F"/>
    <w:rsid w:val="00452ADF"/>
    <w:rsid w:val="00452FD4"/>
    <w:rsid w:val="00456E49"/>
    <w:rsid w:val="00461136"/>
    <w:rsid w:val="00463214"/>
    <w:rsid w:val="00464F20"/>
    <w:rsid w:val="00467B6D"/>
    <w:rsid w:val="00467FD6"/>
    <w:rsid w:val="00471E1C"/>
    <w:rsid w:val="00477E49"/>
    <w:rsid w:val="00477EE0"/>
    <w:rsid w:val="00483D43"/>
    <w:rsid w:val="00486D1D"/>
    <w:rsid w:val="00490A54"/>
    <w:rsid w:val="00493079"/>
    <w:rsid w:val="0049373B"/>
    <w:rsid w:val="00493F80"/>
    <w:rsid w:val="0049537A"/>
    <w:rsid w:val="00496F7A"/>
    <w:rsid w:val="004A01F8"/>
    <w:rsid w:val="004A1278"/>
    <w:rsid w:val="004A1E2B"/>
    <w:rsid w:val="004A32C8"/>
    <w:rsid w:val="004A63D6"/>
    <w:rsid w:val="004A7A46"/>
    <w:rsid w:val="004A7CCE"/>
    <w:rsid w:val="004B2D6A"/>
    <w:rsid w:val="004B5060"/>
    <w:rsid w:val="004B53FD"/>
    <w:rsid w:val="004C015B"/>
    <w:rsid w:val="004C46DA"/>
    <w:rsid w:val="004D1675"/>
    <w:rsid w:val="004D32FD"/>
    <w:rsid w:val="004D51B5"/>
    <w:rsid w:val="004D6C6E"/>
    <w:rsid w:val="004E08D3"/>
    <w:rsid w:val="004E2430"/>
    <w:rsid w:val="004E287E"/>
    <w:rsid w:val="004E37CA"/>
    <w:rsid w:val="004E58C0"/>
    <w:rsid w:val="004F064D"/>
    <w:rsid w:val="004F214F"/>
    <w:rsid w:val="005023B2"/>
    <w:rsid w:val="00505C63"/>
    <w:rsid w:val="00505F45"/>
    <w:rsid w:val="0050604F"/>
    <w:rsid w:val="0050610F"/>
    <w:rsid w:val="00512209"/>
    <w:rsid w:val="005211DF"/>
    <w:rsid w:val="00530857"/>
    <w:rsid w:val="00535293"/>
    <w:rsid w:val="005372C2"/>
    <w:rsid w:val="00541F6E"/>
    <w:rsid w:val="0054334D"/>
    <w:rsid w:val="00543709"/>
    <w:rsid w:val="00543BA7"/>
    <w:rsid w:val="00543CCA"/>
    <w:rsid w:val="005440D6"/>
    <w:rsid w:val="005477DA"/>
    <w:rsid w:val="0055160C"/>
    <w:rsid w:val="00551AFD"/>
    <w:rsid w:val="00551EAE"/>
    <w:rsid w:val="005531D3"/>
    <w:rsid w:val="0055590E"/>
    <w:rsid w:val="0056375E"/>
    <w:rsid w:val="00564A0C"/>
    <w:rsid w:val="005650E3"/>
    <w:rsid w:val="005705F8"/>
    <w:rsid w:val="00571593"/>
    <w:rsid w:val="00572325"/>
    <w:rsid w:val="00583552"/>
    <w:rsid w:val="00584975"/>
    <w:rsid w:val="005857EC"/>
    <w:rsid w:val="0058660D"/>
    <w:rsid w:val="00591922"/>
    <w:rsid w:val="00591CC5"/>
    <w:rsid w:val="005940F8"/>
    <w:rsid w:val="00594398"/>
    <w:rsid w:val="005946A6"/>
    <w:rsid w:val="00594B1E"/>
    <w:rsid w:val="005A0C48"/>
    <w:rsid w:val="005A1D3B"/>
    <w:rsid w:val="005A3432"/>
    <w:rsid w:val="005A5C3D"/>
    <w:rsid w:val="005B2114"/>
    <w:rsid w:val="005B3461"/>
    <w:rsid w:val="005B4B0E"/>
    <w:rsid w:val="005B69C8"/>
    <w:rsid w:val="005C19C9"/>
    <w:rsid w:val="005C1F44"/>
    <w:rsid w:val="005C67DF"/>
    <w:rsid w:val="005C69DF"/>
    <w:rsid w:val="005C6A3A"/>
    <w:rsid w:val="005D6E2D"/>
    <w:rsid w:val="005D6F59"/>
    <w:rsid w:val="005D79D6"/>
    <w:rsid w:val="005E257C"/>
    <w:rsid w:val="005E2E9E"/>
    <w:rsid w:val="005E456C"/>
    <w:rsid w:val="005E4D0D"/>
    <w:rsid w:val="005F60F5"/>
    <w:rsid w:val="005F7649"/>
    <w:rsid w:val="006014CD"/>
    <w:rsid w:val="00605914"/>
    <w:rsid w:val="00607BF0"/>
    <w:rsid w:val="006145CA"/>
    <w:rsid w:val="00615BCA"/>
    <w:rsid w:val="00616C3B"/>
    <w:rsid w:val="00617C49"/>
    <w:rsid w:val="00621C8B"/>
    <w:rsid w:val="006229CE"/>
    <w:rsid w:val="0062343B"/>
    <w:rsid w:val="00626DD8"/>
    <w:rsid w:val="00631E91"/>
    <w:rsid w:val="00633A52"/>
    <w:rsid w:val="0063420D"/>
    <w:rsid w:val="00634864"/>
    <w:rsid w:val="00634CFA"/>
    <w:rsid w:val="00641A18"/>
    <w:rsid w:val="00642756"/>
    <w:rsid w:val="00642D15"/>
    <w:rsid w:val="00650577"/>
    <w:rsid w:val="00650DA0"/>
    <w:rsid w:val="006512F3"/>
    <w:rsid w:val="00651CAA"/>
    <w:rsid w:val="00653D87"/>
    <w:rsid w:val="006560D2"/>
    <w:rsid w:val="00660490"/>
    <w:rsid w:val="006609E3"/>
    <w:rsid w:val="00665313"/>
    <w:rsid w:val="00666830"/>
    <w:rsid w:val="0067003C"/>
    <w:rsid w:val="00670D60"/>
    <w:rsid w:val="00672AAA"/>
    <w:rsid w:val="006776A1"/>
    <w:rsid w:val="00684689"/>
    <w:rsid w:val="00687149"/>
    <w:rsid w:val="006908B7"/>
    <w:rsid w:val="0069161A"/>
    <w:rsid w:val="00691842"/>
    <w:rsid w:val="00692CB8"/>
    <w:rsid w:val="00695129"/>
    <w:rsid w:val="00696543"/>
    <w:rsid w:val="00696CCF"/>
    <w:rsid w:val="00696E7B"/>
    <w:rsid w:val="006977E5"/>
    <w:rsid w:val="006A0DDA"/>
    <w:rsid w:val="006A318C"/>
    <w:rsid w:val="006A655E"/>
    <w:rsid w:val="006B1480"/>
    <w:rsid w:val="006B1FEE"/>
    <w:rsid w:val="006C059C"/>
    <w:rsid w:val="006C0B9A"/>
    <w:rsid w:val="006C1D77"/>
    <w:rsid w:val="006C5DC0"/>
    <w:rsid w:val="006C7312"/>
    <w:rsid w:val="006D14F3"/>
    <w:rsid w:val="006D3A65"/>
    <w:rsid w:val="006D5710"/>
    <w:rsid w:val="006D5A27"/>
    <w:rsid w:val="006D6779"/>
    <w:rsid w:val="006D6902"/>
    <w:rsid w:val="006D6A4E"/>
    <w:rsid w:val="006E0EE9"/>
    <w:rsid w:val="006E10B3"/>
    <w:rsid w:val="006E15F6"/>
    <w:rsid w:val="006E33CE"/>
    <w:rsid w:val="006E4BA0"/>
    <w:rsid w:val="006E6B2A"/>
    <w:rsid w:val="006E7816"/>
    <w:rsid w:val="006F0F05"/>
    <w:rsid w:val="006F3487"/>
    <w:rsid w:val="006F42BA"/>
    <w:rsid w:val="006F6C98"/>
    <w:rsid w:val="00704E76"/>
    <w:rsid w:val="00704ED8"/>
    <w:rsid w:val="00705C2F"/>
    <w:rsid w:val="00712C22"/>
    <w:rsid w:val="00714D5E"/>
    <w:rsid w:val="0071566D"/>
    <w:rsid w:val="007223AB"/>
    <w:rsid w:val="007234D3"/>
    <w:rsid w:val="007242F1"/>
    <w:rsid w:val="007249E6"/>
    <w:rsid w:val="00725ACE"/>
    <w:rsid w:val="00726265"/>
    <w:rsid w:val="0072680A"/>
    <w:rsid w:val="007303F4"/>
    <w:rsid w:val="00733DE1"/>
    <w:rsid w:val="00735A6B"/>
    <w:rsid w:val="00740A92"/>
    <w:rsid w:val="00743006"/>
    <w:rsid w:val="007448E7"/>
    <w:rsid w:val="00744D37"/>
    <w:rsid w:val="0074601F"/>
    <w:rsid w:val="007472E5"/>
    <w:rsid w:val="00747896"/>
    <w:rsid w:val="0075106E"/>
    <w:rsid w:val="00751A99"/>
    <w:rsid w:val="00753C32"/>
    <w:rsid w:val="00755618"/>
    <w:rsid w:val="00755DEC"/>
    <w:rsid w:val="007565BE"/>
    <w:rsid w:val="0075699A"/>
    <w:rsid w:val="0076627A"/>
    <w:rsid w:val="00766566"/>
    <w:rsid w:val="007747D7"/>
    <w:rsid w:val="00776E35"/>
    <w:rsid w:val="007802DE"/>
    <w:rsid w:val="00782666"/>
    <w:rsid w:val="0078339E"/>
    <w:rsid w:val="00783DDA"/>
    <w:rsid w:val="00785FC6"/>
    <w:rsid w:val="0079023E"/>
    <w:rsid w:val="0079370E"/>
    <w:rsid w:val="00797903"/>
    <w:rsid w:val="007A5628"/>
    <w:rsid w:val="007A5E9F"/>
    <w:rsid w:val="007B1103"/>
    <w:rsid w:val="007B1369"/>
    <w:rsid w:val="007B1CC4"/>
    <w:rsid w:val="007B350F"/>
    <w:rsid w:val="007B3A6E"/>
    <w:rsid w:val="007B6265"/>
    <w:rsid w:val="007B7A27"/>
    <w:rsid w:val="007C1819"/>
    <w:rsid w:val="007C19B5"/>
    <w:rsid w:val="007C21C9"/>
    <w:rsid w:val="007D03A9"/>
    <w:rsid w:val="007D6ADB"/>
    <w:rsid w:val="007E0970"/>
    <w:rsid w:val="007E0B00"/>
    <w:rsid w:val="007E0D46"/>
    <w:rsid w:val="007E1EE3"/>
    <w:rsid w:val="007E20E1"/>
    <w:rsid w:val="007E323D"/>
    <w:rsid w:val="007E5375"/>
    <w:rsid w:val="007F07F7"/>
    <w:rsid w:val="007F10C7"/>
    <w:rsid w:val="007F12D9"/>
    <w:rsid w:val="007F1793"/>
    <w:rsid w:val="007F1EAF"/>
    <w:rsid w:val="007F3E1C"/>
    <w:rsid w:val="007F5142"/>
    <w:rsid w:val="007F5CBC"/>
    <w:rsid w:val="007F6186"/>
    <w:rsid w:val="007F62F3"/>
    <w:rsid w:val="007F6D27"/>
    <w:rsid w:val="007F6D95"/>
    <w:rsid w:val="007F726F"/>
    <w:rsid w:val="00800AF0"/>
    <w:rsid w:val="00800F9E"/>
    <w:rsid w:val="00801283"/>
    <w:rsid w:val="008017D8"/>
    <w:rsid w:val="0080461E"/>
    <w:rsid w:val="0081037C"/>
    <w:rsid w:val="00816798"/>
    <w:rsid w:val="00820410"/>
    <w:rsid w:val="00820665"/>
    <w:rsid w:val="008236AB"/>
    <w:rsid w:val="00825338"/>
    <w:rsid w:val="008253CC"/>
    <w:rsid w:val="008257A8"/>
    <w:rsid w:val="00826ABD"/>
    <w:rsid w:val="008316A3"/>
    <w:rsid w:val="00833978"/>
    <w:rsid w:val="008416F8"/>
    <w:rsid w:val="008449AE"/>
    <w:rsid w:val="008520A7"/>
    <w:rsid w:val="00854689"/>
    <w:rsid w:val="00854BD0"/>
    <w:rsid w:val="00856384"/>
    <w:rsid w:val="008564B2"/>
    <w:rsid w:val="00857F32"/>
    <w:rsid w:val="008605DC"/>
    <w:rsid w:val="00860A4A"/>
    <w:rsid w:val="0086535B"/>
    <w:rsid w:val="008674CF"/>
    <w:rsid w:val="00873254"/>
    <w:rsid w:val="008739DA"/>
    <w:rsid w:val="00876A95"/>
    <w:rsid w:val="0088176F"/>
    <w:rsid w:val="00891B85"/>
    <w:rsid w:val="008924BF"/>
    <w:rsid w:val="00893673"/>
    <w:rsid w:val="00894E3C"/>
    <w:rsid w:val="00894E9E"/>
    <w:rsid w:val="00895555"/>
    <w:rsid w:val="008962E7"/>
    <w:rsid w:val="00896491"/>
    <w:rsid w:val="008A008C"/>
    <w:rsid w:val="008A074F"/>
    <w:rsid w:val="008A4112"/>
    <w:rsid w:val="008A41E2"/>
    <w:rsid w:val="008A4499"/>
    <w:rsid w:val="008A5753"/>
    <w:rsid w:val="008A583A"/>
    <w:rsid w:val="008A5D97"/>
    <w:rsid w:val="008B1F50"/>
    <w:rsid w:val="008B5117"/>
    <w:rsid w:val="008B5CFA"/>
    <w:rsid w:val="008B63CA"/>
    <w:rsid w:val="008C062D"/>
    <w:rsid w:val="008C1161"/>
    <w:rsid w:val="008C1E3F"/>
    <w:rsid w:val="008C2AA3"/>
    <w:rsid w:val="008D16F1"/>
    <w:rsid w:val="008D3454"/>
    <w:rsid w:val="008D6E43"/>
    <w:rsid w:val="008D78AB"/>
    <w:rsid w:val="008E38D0"/>
    <w:rsid w:val="008E455C"/>
    <w:rsid w:val="008E6023"/>
    <w:rsid w:val="008E6D7A"/>
    <w:rsid w:val="008F11C8"/>
    <w:rsid w:val="008F2066"/>
    <w:rsid w:val="009007AD"/>
    <w:rsid w:val="00900AC2"/>
    <w:rsid w:val="0090191F"/>
    <w:rsid w:val="009020C0"/>
    <w:rsid w:val="009026A8"/>
    <w:rsid w:val="00907545"/>
    <w:rsid w:val="009114EC"/>
    <w:rsid w:val="00911F73"/>
    <w:rsid w:val="00912E81"/>
    <w:rsid w:val="00914175"/>
    <w:rsid w:val="009149DE"/>
    <w:rsid w:val="00914D31"/>
    <w:rsid w:val="00914E23"/>
    <w:rsid w:val="009151A4"/>
    <w:rsid w:val="009172D5"/>
    <w:rsid w:val="009175EA"/>
    <w:rsid w:val="0092040B"/>
    <w:rsid w:val="00925B14"/>
    <w:rsid w:val="0092734A"/>
    <w:rsid w:val="00934CD9"/>
    <w:rsid w:val="00934D33"/>
    <w:rsid w:val="009351DE"/>
    <w:rsid w:val="00936E42"/>
    <w:rsid w:val="00940443"/>
    <w:rsid w:val="0095203C"/>
    <w:rsid w:val="00952F5A"/>
    <w:rsid w:val="00956339"/>
    <w:rsid w:val="00956477"/>
    <w:rsid w:val="00956932"/>
    <w:rsid w:val="00964070"/>
    <w:rsid w:val="00970591"/>
    <w:rsid w:val="00970F8E"/>
    <w:rsid w:val="0097145E"/>
    <w:rsid w:val="00971696"/>
    <w:rsid w:val="009718F8"/>
    <w:rsid w:val="00975AFE"/>
    <w:rsid w:val="009771DB"/>
    <w:rsid w:val="009777F1"/>
    <w:rsid w:val="0098281A"/>
    <w:rsid w:val="009830A9"/>
    <w:rsid w:val="00984264"/>
    <w:rsid w:val="0098798C"/>
    <w:rsid w:val="00987D18"/>
    <w:rsid w:val="00990C50"/>
    <w:rsid w:val="00991ECD"/>
    <w:rsid w:val="00995155"/>
    <w:rsid w:val="009963B2"/>
    <w:rsid w:val="009964DA"/>
    <w:rsid w:val="009A280A"/>
    <w:rsid w:val="009A280E"/>
    <w:rsid w:val="009B0533"/>
    <w:rsid w:val="009B10EB"/>
    <w:rsid w:val="009B5751"/>
    <w:rsid w:val="009B69DF"/>
    <w:rsid w:val="009B7F94"/>
    <w:rsid w:val="009C0093"/>
    <w:rsid w:val="009C0602"/>
    <w:rsid w:val="009C06D1"/>
    <w:rsid w:val="009C3814"/>
    <w:rsid w:val="009C45EF"/>
    <w:rsid w:val="009C586F"/>
    <w:rsid w:val="009C628F"/>
    <w:rsid w:val="009C714A"/>
    <w:rsid w:val="009C7A4E"/>
    <w:rsid w:val="009D1397"/>
    <w:rsid w:val="009D1CD2"/>
    <w:rsid w:val="009D43D4"/>
    <w:rsid w:val="009E1119"/>
    <w:rsid w:val="009E3FBC"/>
    <w:rsid w:val="009E6714"/>
    <w:rsid w:val="009F015B"/>
    <w:rsid w:val="009F1180"/>
    <w:rsid w:val="009F15B7"/>
    <w:rsid w:val="009F2822"/>
    <w:rsid w:val="009F503E"/>
    <w:rsid w:val="009F543F"/>
    <w:rsid w:val="00A0385C"/>
    <w:rsid w:val="00A05528"/>
    <w:rsid w:val="00A12562"/>
    <w:rsid w:val="00A13926"/>
    <w:rsid w:val="00A143FE"/>
    <w:rsid w:val="00A152EA"/>
    <w:rsid w:val="00A15889"/>
    <w:rsid w:val="00A179E8"/>
    <w:rsid w:val="00A207A6"/>
    <w:rsid w:val="00A26391"/>
    <w:rsid w:val="00A31AD8"/>
    <w:rsid w:val="00A32229"/>
    <w:rsid w:val="00A330D6"/>
    <w:rsid w:val="00A36073"/>
    <w:rsid w:val="00A403D2"/>
    <w:rsid w:val="00A40D70"/>
    <w:rsid w:val="00A43328"/>
    <w:rsid w:val="00A43DB5"/>
    <w:rsid w:val="00A4595F"/>
    <w:rsid w:val="00A46ABB"/>
    <w:rsid w:val="00A475F9"/>
    <w:rsid w:val="00A479FC"/>
    <w:rsid w:val="00A47ADC"/>
    <w:rsid w:val="00A51297"/>
    <w:rsid w:val="00A53281"/>
    <w:rsid w:val="00A57D7D"/>
    <w:rsid w:val="00A61319"/>
    <w:rsid w:val="00A621C9"/>
    <w:rsid w:val="00A630DF"/>
    <w:rsid w:val="00A6414D"/>
    <w:rsid w:val="00A65803"/>
    <w:rsid w:val="00A65EF8"/>
    <w:rsid w:val="00A67225"/>
    <w:rsid w:val="00A704FA"/>
    <w:rsid w:val="00A715DC"/>
    <w:rsid w:val="00A71998"/>
    <w:rsid w:val="00A726B1"/>
    <w:rsid w:val="00A72C83"/>
    <w:rsid w:val="00A74243"/>
    <w:rsid w:val="00A75BB9"/>
    <w:rsid w:val="00A81737"/>
    <w:rsid w:val="00A867E8"/>
    <w:rsid w:val="00A8714D"/>
    <w:rsid w:val="00A90375"/>
    <w:rsid w:val="00A92351"/>
    <w:rsid w:val="00A9369E"/>
    <w:rsid w:val="00A959B7"/>
    <w:rsid w:val="00AA2A87"/>
    <w:rsid w:val="00AA5884"/>
    <w:rsid w:val="00AA5B82"/>
    <w:rsid w:val="00AA6670"/>
    <w:rsid w:val="00AA6CDC"/>
    <w:rsid w:val="00AA7153"/>
    <w:rsid w:val="00AB0FB2"/>
    <w:rsid w:val="00AB1CEA"/>
    <w:rsid w:val="00AB1FAC"/>
    <w:rsid w:val="00AB3E9D"/>
    <w:rsid w:val="00AB7347"/>
    <w:rsid w:val="00AB7865"/>
    <w:rsid w:val="00AC0361"/>
    <w:rsid w:val="00AC0D96"/>
    <w:rsid w:val="00AC1896"/>
    <w:rsid w:val="00AC3647"/>
    <w:rsid w:val="00AC4A75"/>
    <w:rsid w:val="00AC63FF"/>
    <w:rsid w:val="00AC724C"/>
    <w:rsid w:val="00AD5AB7"/>
    <w:rsid w:val="00AD65BE"/>
    <w:rsid w:val="00AD7943"/>
    <w:rsid w:val="00AD7F32"/>
    <w:rsid w:val="00AE03E7"/>
    <w:rsid w:val="00AE3E19"/>
    <w:rsid w:val="00AE5931"/>
    <w:rsid w:val="00AE6156"/>
    <w:rsid w:val="00AE7E6E"/>
    <w:rsid w:val="00AF1F96"/>
    <w:rsid w:val="00AF396D"/>
    <w:rsid w:val="00AF3D8F"/>
    <w:rsid w:val="00AF7A72"/>
    <w:rsid w:val="00B02868"/>
    <w:rsid w:val="00B05804"/>
    <w:rsid w:val="00B06A6E"/>
    <w:rsid w:val="00B07F70"/>
    <w:rsid w:val="00B10216"/>
    <w:rsid w:val="00B15051"/>
    <w:rsid w:val="00B20647"/>
    <w:rsid w:val="00B26171"/>
    <w:rsid w:val="00B26547"/>
    <w:rsid w:val="00B26AAE"/>
    <w:rsid w:val="00B2743C"/>
    <w:rsid w:val="00B27EE8"/>
    <w:rsid w:val="00B30B73"/>
    <w:rsid w:val="00B31938"/>
    <w:rsid w:val="00B33F53"/>
    <w:rsid w:val="00B342B1"/>
    <w:rsid w:val="00B344E4"/>
    <w:rsid w:val="00B37325"/>
    <w:rsid w:val="00B40085"/>
    <w:rsid w:val="00B416A7"/>
    <w:rsid w:val="00B41EF5"/>
    <w:rsid w:val="00B45195"/>
    <w:rsid w:val="00B50376"/>
    <w:rsid w:val="00B509A5"/>
    <w:rsid w:val="00B51DD5"/>
    <w:rsid w:val="00B55613"/>
    <w:rsid w:val="00B55F7F"/>
    <w:rsid w:val="00B57AFC"/>
    <w:rsid w:val="00B60296"/>
    <w:rsid w:val="00B616E1"/>
    <w:rsid w:val="00B6359B"/>
    <w:rsid w:val="00B64817"/>
    <w:rsid w:val="00B6495D"/>
    <w:rsid w:val="00B67331"/>
    <w:rsid w:val="00B67E2C"/>
    <w:rsid w:val="00B737E6"/>
    <w:rsid w:val="00B74246"/>
    <w:rsid w:val="00B77588"/>
    <w:rsid w:val="00B80A6D"/>
    <w:rsid w:val="00B86D9C"/>
    <w:rsid w:val="00B9331B"/>
    <w:rsid w:val="00B958E4"/>
    <w:rsid w:val="00B97861"/>
    <w:rsid w:val="00B97C4D"/>
    <w:rsid w:val="00BA455D"/>
    <w:rsid w:val="00BA4CBF"/>
    <w:rsid w:val="00BA7E3A"/>
    <w:rsid w:val="00BB2EC0"/>
    <w:rsid w:val="00BB3B4F"/>
    <w:rsid w:val="00BB4CC8"/>
    <w:rsid w:val="00BB7627"/>
    <w:rsid w:val="00BC0A14"/>
    <w:rsid w:val="00BC40EC"/>
    <w:rsid w:val="00BC544E"/>
    <w:rsid w:val="00BD45B2"/>
    <w:rsid w:val="00BD4B69"/>
    <w:rsid w:val="00BD4E9A"/>
    <w:rsid w:val="00BD5E85"/>
    <w:rsid w:val="00BD6C18"/>
    <w:rsid w:val="00BE14E1"/>
    <w:rsid w:val="00BE23DA"/>
    <w:rsid w:val="00BE4EE5"/>
    <w:rsid w:val="00BE64E4"/>
    <w:rsid w:val="00BE723B"/>
    <w:rsid w:val="00BF317E"/>
    <w:rsid w:val="00BF368A"/>
    <w:rsid w:val="00BF36AB"/>
    <w:rsid w:val="00BF5AE4"/>
    <w:rsid w:val="00BF772E"/>
    <w:rsid w:val="00C01CD3"/>
    <w:rsid w:val="00C02F2F"/>
    <w:rsid w:val="00C055C9"/>
    <w:rsid w:val="00C05F71"/>
    <w:rsid w:val="00C07215"/>
    <w:rsid w:val="00C07964"/>
    <w:rsid w:val="00C10DA7"/>
    <w:rsid w:val="00C11445"/>
    <w:rsid w:val="00C11E8C"/>
    <w:rsid w:val="00C13E67"/>
    <w:rsid w:val="00C148E9"/>
    <w:rsid w:val="00C17751"/>
    <w:rsid w:val="00C212CA"/>
    <w:rsid w:val="00C2319F"/>
    <w:rsid w:val="00C23A70"/>
    <w:rsid w:val="00C242D6"/>
    <w:rsid w:val="00C24B65"/>
    <w:rsid w:val="00C26048"/>
    <w:rsid w:val="00C2629F"/>
    <w:rsid w:val="00C26EBD"/>
    <w:rsid w:val="00C317DB"/>
    <w:rsid w:val="00C3279F"/>
    <w:rsid w:val="00C32E20"/>
    <w:rsid w:val="00C33DD2"/>
    <w:rsid w:val="00C348B3"/>
    <w:rsid w:val="00C34E33"/>
    <w:rsid w:val="00C37551"/>
    <w:rsid w:val="00C37808"/>
    <w:rsid w:val="00C410E4"/>
    <w:rsid w:val="00C4287E"/>
    <w:rsid w:val="00C42D04"/>
    <w:rsid w:val="00C43972"/>
    <w:rsid w:val="00C440EB"/>
    <w:rsid w:val="00C44E3B"/>
    <w:rsid w:val="00C44EB9"/>
    <w:rsid w:val="00C4613C"/>
    <w:rsid w:val="00C4693F"/>
    <w:rsid w:val="00C51503"/>
    <w:rsid w:val="00C53DC5"/>
    <w:rsid w:val="00C540B0"/>
    <w:rsid w:val="00C54BEC"/>
    <w:rsid w:val="00C5614B"/>
    <w:rsid w:val="00C57972"/>
    <w:rsid w:val="00C62967"/>
    <w:rsid w:val="00C65D26"/>
    <w:rsid w:val="00C7019E"/>
    <w:rsid w:val="00C70BEB"/>
    <w:rsid w:val="00C719D2"/>
    <w:rsid w:val="00C71ECD"/>
    <w:rsid w:val="00C80C8E"/>
    <w:rsid w:val="00C81EC4"/>
    <w:rsid w:val="00C82EFD"/>
    <w:rsid w:val="00C839FF"/>
    <w:rsid w:val="00C84B14"/>
    <w:rsid w:val="00C84B18"/>
    <w:rsid w:val="00C84F16"/>
    <w:rsid w:val="00C852B8"/>
    <w:rsid w:val="00C85BF6"/>
    <w:rsid w:val="00C87FE3"/>
    <w:rsid w:val="00C9092D"/>
    <w:rsid w:val="00C941DF"/>
    <w:rsid w:val="00C95BEC"/>
    <w:rsid w:val="00CA1D48"/>
    <w:rsid w:val="00CA3A06"/>
    <w:rsid w:val="00CA3BD9"/>
    <w:rsid w:val="00CA5CBC"/>
    <w:rsid w:val="00CA65D6"/>
    <w:rsid w:val="00CB0B5D"/>
    <w:rsid w:val="00CB136E"/>
    <w:rsid w:val="00CC0D81"/>
    <w:rsid w:val="00CC2603"/>
    <w:rsid w:val="00CC312E"/>
    <w:rsid w:val="00CC5B0F"/>
    <w:rsid w:val="00CC70A4"/>
    <w:rsid w:val="00CD2F5D"/>
    <w:rsid w:val="00CD381E"/>
    <w:rsid w:val="00CD76A8"/>
    <w:rsid w:val="00CD7F37"/>
    <w:rsid w:val="00CE0928"/>
    <w:rsid w:val="00CE5501"/>
    <w:rsid w:val="00CE5652"/>
    <w:rsid w:val="00CE6EAD"/>
    <w:rsid w:val="00CF188D"/>
    <w:rsid w:val="00CF19BD"/>
    <w:rsid w:val="00CF2248"/>
    <w:rsid w:val="00CF50B4"/>
    <w:rsid w:val="00CF7972"/>
    <w:rsid w:val="00D01080"/>
    <w:rsid w:val="00D10BC3"/>
    <w:rsid w:val="00D1149B"/>
    <w:rsid w:val="00D11A9A"/>
    <w:rsid w:val="00D13B63"/>
    <w:rsid w:val="00D14545"/>
    <w:rsid w:val="00D2007D"/>
    <w:rsid w:val="00D2456D"/>
    <w:rsid w:val="00D251B6"/>
    <w:rsid w:val="00D2648F"/>
    <w:rsid w:val="00D27D85"/>
    <w:rsid w:val="00D316B9"/>
    <w:rsid w:val="00D33E35"/>
    <w:rsid w:val="00D41889"/>
    <w:rsid w:val="00D44075"/>
    <w:rsid w:val="00D443EE"/>
    <w:rsid w:val="00D44425"/>
    <w:rsid w:val="00D46A16"/>
    <w:rsid w:val="00D46C23"/>
    <w:rsid w:val="00D47D62"/>
    <w:rsid w:val="00D51261"/>
    <w:rsid w:val="00D5166B"/>
    <w:rsid w:val="00D5190D"/>
    <w:rsid w:val="00D527F4"/>
    <w:rsid w:val="00D52BE3"/>
    <w:rsid w:val="00D56057"/>
    <w:rsid w:val="00D60AA1"/>
    <w:rsid w:val="00D6395C"/>
    <w:rsid w:val="00D64F9A"/>
    <w:rsid w:val="00D65B6E"/>
    <w:rsid w:val="00D66B9A"/>
    <w:rsid w:val="00D70313"/>
    <w:rsid w:val="00D704A4"/>
    <w:rsid w:val="00D71231"/>
    <w:rsid w:val="00D73EE2"/>
    <w:rsid w:val="00D7550F"/>
    <w:rsid w:val="00D76A9C"/>
    <w:rsid w:val="00D81FBC"/>
    <w:rsid w:val="00D900C7"/>
    <w:rsid w:val="00D92FFA"/>
    <w:rsid w:val="00D93021"/>
    <w:rsid w:val="00D93F8C"/>
    <w:rsid w:val="00D95086"/>
    <w:rsid w:val="00D95386"/>
    <w:rsid w:val="00D9701D"/>
    <w:rsid w:val="00D97304"/>
    <w:rsid w:val="00DA112E"/>
    <w:rsid w:val="00DA2F24"/>
    <w:rsid w:val="00DA5EBB"/>
    <w:rsid w:val="00DA6469"/>
    <w:rsid w:val="00DB3961"/>
    <w:rsid w:val="00DB3B82"/>
    <w:rsid w:val="00DB5FD8"/>
    <w:rsid w:val="00DB6583"/>
    <w:rsid w:val="00DB6725"/>
    <w:rsid w:val="00DC749F"/>
    <w:rsid w:val="00DD14BE"/>
    <w:rsid w:val="00DD2124"/>
    <w:rsid w:val="00DD28ED"/>
    <w:rsid w:val="00DD38B2"/>
    <w:rsid w:val="00DD5B3C"/>
    <w:rsid w:val="00DE03CF"/>
    <w:rsid w:val="00DE122A"/>
    <w:rsid w:val="00DE2DD5"/>
    <w:rsid w:val="00DE328D"/>
    <w:rsid w:val="00DE46F6"/>
    <w:rsid w:val="00DE598B"/>
    <w:rsid w:val="00DE5C60"/>
    <w:rsid w:val="00DE6553"/>
    <w:rsid w:val="00DF07AD"/>
    <w:rsid w:val="00DF138E"/>
    <w:rsid w:val="00DF13FF"/>
    <w:rsid w:val="00DF2AFF"/>
    <w:rsid w:val="00DF4349"/>
    <w:rsid w:val="00DF6858"/>
    <w:rsid w:val="00E05660"/>
    <w:rsid w:val="00E12082"/>
    <w:rsid w:val="00E14504"/>
    <w:rsid w:val="00E147F5"/>
    <w:rsid w:val="00E17145"/>
    <w:rsid w:val="00E201C1"/>
    <w:rsid w:val="00E216FF"/>
    <w:rsid w:val="00E24521"/>
    <w:rsid w:val="00E25A79"/>
    <w:rsid w:val="00E25C53"/>
    <w:rsid w:val="00E26473"/>
    <w:rsid w:val="00E3092C"/>
    <w:rsid w:val="00E30F78"/>
    <w:rsid w:val="00E41071"/>
    <w:rsid w:val="00E46267"/>
    <w:rsid w:val="00E51C54"/>
    <w:rsid w:val="00E53D0D"/>
    <w:rsid w:val="00E54733"/>
    <w:rsid w:val="00E57ED4"/>
    <w:rsid w:val="00E60EB9"/>
    <w:rsid w:val="00E61FAD"/>
    <w:rsid w:val="00E64D94"/>
    <w:rsid w:val="00E66E9D"/>
    <w:rsid w:val="00E679A3"/>
    <w:rsid w:val="00E77147"/>
    <w:rsid w:val="00E77927"/>
    <w:rsid w:val="00E77BA6"/>
    <w:rsid w:val="00E81697"/>
    <w:rsid w:val="00E82BEE"/>
    <w:rsid w:val="00E8386E"/>
    <w:rsid w:val="00E8675F"/>
    <w:rsid w:val="00E87DBD"/>
    <w:rsid w:val="00E90125"/>
    <w:rsid w:val="00E96EC5"/>
    <w:rsid w:val="00EA085C"/>
    <w:rsid w:val="00EA4F77"/>
    <w:rsid w:val="00EA501D"/>
    <w:rsid w:val="00EA62AA"/>
    <w:rsid w:val="00EB171C"/>
    <w:rsid w:val="00EB486F"/>
    <w:rsid w:val="00EB4DF9"/>
    <w:rsid w:val="00EB51F7"/>
    <w:rsid w:val="00EB70B6"/>
    <w:rsid w:val="00EB73E5"/>
    <w:rsid w:val="00EB7830"/>
    <w:rsid w:val="00EB7D25"/>
    <w:rsid w:val="00EC0491"/>
    <w:rsid w:val="00EC282E"/>
    <w:rsid w:val="00EC3C02"/>
    <w:rsid w:val="00ED2E89"/>
    <w:rsid w:val="00ED4B59"/>
    <w:rsid w:val="00ED67E9"/>
    <w:rsid w:val="00ED7659"/>
    <w:rsid w:val="00EE368F"/>
    <w:rsid w:val="00EE38F4"/>
    <w:rsid w:val="00EE4799"/>
    <w:rsid w:val="00EF08F4"/>
    <w:rsid w:val="00EF3349"/>
    <w:rsid w:val="00EF5DC3"/>
    <w:rsid w:val="00EF5E24"/>
    <w:rsid w:val="00EF69F9"/>
    <w:rsid w:val="00EF6E1B"/>
    <w:rsid w:val="00F0268F"/>
    <w:rsid w:val="00F02BC8"/>
    <w:rsid w:val="00F030E3"/>
    <w:rsid w:val="00F104A4"/>
    <w:rsid w:val="00F11B06"/>
    <w:rsid w:val="00F1268F"/>
    <w:rsid w:val="00F14387"/>
    <w:rsid w:val="00F1745A"/>
    <w:rsid w:val="00F200B7"/>
    <w:rsid w:val="00F20630"/>
    <w:rsid w:val="00F215BD"/>
    <w:rsid w:val="00F21E6E"/>
    <w:rsid w:val="00F22C86"/>
    <w:rsid w:val="00F2590A"/>
    <w:rsid w:val="00F260EC"/>
    <w:rsid w:val="00F26512"/>
    <w:rsid w:val="00F279A3"/>
    <w:rsid w:val="00F3204C"/>
    <w:rsid w:val="00F32605"/>
    <w:rsid w:val="00F330BA"/>
    <w:rsid w:val="00F33328"/>
    <w:rsid w:val="00F337A5"/>
    <w:rsid w:val="00F346F7"/>
    <w:rsid w:val="00F34DBB"/>
    <w:rsid w:val="00F34EC4"/>
    <w:rsid w:val="00F35B6D"/>
    <w:rsid w:val="00F37566"/>
    <w:rsid w:val="00F406CF"/>
    <w:rsid w:val="00F41FBD"/>
    <w:rsid w:val="00F45A3F"/>
    <w:rsid w:val="00F45B26"/>
    <w:rsid w:val="00F45DCD"/>
    <w:rsid w:val="00F4720E"/>
    <w:rsid w:val="00F47E46"/>
    <w:rsid w:val="00F51538"/>
    <w:rsid w:val="00F51F54"/>
    <w:rsid w:val="00F5511B"/>
    <w:rsid w:val="00F57F6B"/>
    <w:rsid w:val="00F622F1"/>
    <w:rsid w:val="00F627F4"/>
    <w:rsid w:val="00F6372F"/>
    <w:rsid w:val="00F7111D"/>
    <w:rsid w:val="00F7126C"/>
    <w:rsid w:val="00F76A92"/>
    <w:rsid w:val="00F77250"/>
    <w:rsid w:val="00F772D6"/>
    <w:rsid w:val="00F77C0C"/>
    <w:rsid w:val="00F810D5"/>
    <w:rsid w:val="00F83853"/>
    <w:rsid w:val="00F85E4D"/>
    <w:rsid w:val="00F87325"/>
    <w:rsid w:val="00F925FE"/>
    <w:rsid w:val="00F93D4E"/>
    <w:rsid w:val="00F9542C"/>
    <w:rsid w:val="00FA0311"/>
    <w:rsid w:val="00FA103E"/>
    <w:rsid w:val="00FA1CB1"/>
    <w:rsid w:val="00FA4DF5"/>
    <w:rsid w:val="00FA5A2E"/>
    <w:rsid w:val="00FA7976"/>
    <w:rsid w:val="00FB0731"/>
    <w:rsid w:val="00FB36E2"/>
    <w:rsid w:val="00FB5FF0"/>
    <w:rsid w:val="00FB6311"/>
    <w:rsid w:val="00FB749E"/>
    <w:rsid w:val="00FB74A7"/>
    <w:rsid w:val="00FC2F49"/>
    <w:rsid w:val="00FC3492"/>
    <w:rsid w:val="00FC689C"/>
    <w:rsid w:val="00FC6FD3"/>
    <w:rsid w:val="00FC7A0E"/>
    <w:rsid w:val="00FD064A"/>
    <w:rsid w:val="00FD1F42"/>
    <w:rsid w:val="00FD712B"/>
    <w:rsid w:val="00FE11DA"/>
    <w:rsid w:val="00FE3F54"/>
    <w:rsid w:val="00FE705B"/>
    <w:rsid w:val="00FF1750"/>
    <w:rsid w:val="00FF26F6"/>
    <w:rsid w:val="00FF477C"/>
    <w:rsid w:val="00FF5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9151E"/>
  <w15:chartTrackingRefBased/>
  <w15:docId w15:val="{FD9D92C0-7FF8-421B-AFBA-BA5CC8F45D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3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23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23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E23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3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3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3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3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3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3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E23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E23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E23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3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3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3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3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3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3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3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3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3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3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3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3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3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3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3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3E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97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903"/>
  </w:style>
  <w:style w:type="paragraph" w:styleId="Footer">
    <w:name w:val="footer"/>
    <w:basedOn w:val="Normal"/>
    <w:link w:val="FooterChar"/>
    <w:uiPriority w:val="99"/>
    <w:unhideWhenUsed/>
    <w:rsid w:val="00797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903"/>
  </w:style>
  <w:style w:type="paragraph" w:styleId="TOCHeading">
    <w:name w:val="TOC Heading"/>
    <w:basedOn w:val="Heading1"/>
    <w:next w:val="Normal"/>
    <w:uiPriority w:val="39"/>
    <w:unhideWhenUsed/>
    <w:qFormat/>
    <w:rsid w:val="0079790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790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790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9790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7979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57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5710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CA3A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table" w:styleId="TableGrid">
    <w:name w:val="Table Grid"/>
    <w:basedOn w:val="TableNormal"/>
    <w:uiPriority w:val="39"/>
    <w:rsid w:val="004C46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093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614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528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29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391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36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577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12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41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21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ammarly.com" TargetMode="External"/><Relationship Id="rId13" Type="http://schemas.openxmlformats.org/officeDocument/2006/relationships/hyperlink" Target="https://doi.org/10.1080/01930826.2021.1972735" TargetMode="External"/><Relationship Id="rId18" Type="http://schemas.openxmlformats.org/officeDocument/2006/relationships/hyperlink" Target="https://zastro.com/how-a-companys-operations-impact-customer-experience-the-good-the-bad-and-the-ugly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56743/ijothe.v1i2.11" TargetMode="External"/><Relationship Id="rId17" Type="http://schemas.openxmlformats.org/officeDocument/2006/relationships/hyperlink" Target="https://www.forbes.com/councils/forbescommunicationscouncil/2024/12/30/the-importance-of-consistency-in-branding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08/tqm-09-2020-0203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hehotelgm.com/facilities-property-management/what-is-housekeeping-in-hotel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54821/uiecd.1532249" TargetMode="External"/><Relationship Id="rId10" Type="http://schemas.openxmlformats.org/officeDocument/2006/relationships/hyperlink" Target="https://doi.org/10.22161/ijebm.5.3.2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doi.org/10.3390/su16229681" TargetMode="External"/><Relationship Id="rId14" Type="http://schemas.openxmlformats.org/officeDocument/2006/relationships/hyperlink" Target="https://www.mdpi.com/2071-1050/12/15/62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2B5720F-E288-4D16-BE9D-C4021F3105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1152</TotalTime>
  <Pages>1</Pages>
  <Words>2405</Words>
  <Characters>13711</Characters>
  <Application>Microsoft Office Word</Application>
  <DocSecurity>4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16084</CharactersWithSpaces>
  <SharedDoc>false</SharedDoc>
  <HLinks>
    <vt:vector size="150" baseType="variant">
      <vt:variant>
        <vt:i4>3407980</vt:i4>
      </vt:variant>
      <vt:variant>
        <vt:i4>117</vt:i4>
      </vt:variant>
      <vt:variant>
        <vt:i4>0</vt:i4>
      </vt:variant>
      <vt:variant>
        <vt:i4>5</vt:i4>
      </vt:variant>
      <vt:variant>
        <vt:lpwstr>https://zastro.com/how-a-companys-operations-impact-customer-experience-the-good-the-bad-and-the-ugly/</vt:lpwstr>
      </vt:variant>
      <vt:variant>
        <vt:lpwstr/>
      </vt:variant>
      <vt:variant>
        <vt:i4>1572864</vt:i4>
      </vt:variant>
      <vt:variant>
        <vt:i4>114</vt:i4>
      </vt:variant>
      <vt:variant>
        <vt:i4>0</vt:i4>
      </vt:variant>
      <vt:variant>
        <vt:i4>5</vt:i4>
      </vt:variant>
      <vt:variant>
        <vt:lpwstr>https://www.forbes.com/councils/forbescommunicationscouncil/2024/12/30/the-importance-of-consistency-in-branding/</vt:lpwstr>
      </vt:variant>
      <vt:variant>
        <vt:lpwstr/>
      </vt:variant>
      <vt:variant>
        <vt:i4>5898327</vt:i4>
      </vt:variant>
      <vt:variant>
        <vt:i4>111</vt:i4>
      </vt:variant>
      <vt:variant>
        <vt:i4>0</vt:i4>
      </vt:variant>
      <vt:variant>
        <vt:i4>5</vt:i4>
      </vt:variant>
      <vt:variant>
        <vt:lpwstr>https://doi.org/10.1108/tqm-09-2020-0203</vt:lpwstr>
      </vt:variant>
      <vt:variant>
        <vt:lpwstr/>
      </vt:variant>
      <vt:variant>
        <vt:i4>8126564</vt:i4>
      </vt:variant>
      <vt:variant>
        <vt:i4>108</vt:i4>
      </vt:variant>
      <vt:variant>
        <vt:i4>0</vt:i4>
      </vt:variant>
      <vt:variant>
        <vt:i4>5</vt:i4>
      </vt:variant>
      <vt:variant>
        <vt:lpwstr>https://doi.org/10.54821/uiecd.1532249</vt:lpwstr>
      </vt:variant>
      <vt:variant>
        <vt:lpwstr/>
      </vt:variant>
      <vt:variant>
        <vt:i4>4849671</vt:i4>
      </vt:variant>
      <vt:variant>
        <vt:i4>105</vt:i4>
      </vt:variant>
      <vt:variant>
        <vt:i4>0</vt:i4>
      </vt:variant>
      <vt:variant>
        <vt:i4>5</vt:i4>
      </vt:variant>
      <vt:variant>
        <vt:lpwstr>https://www.mdpi.com/2071-1050/12/15/6240</vt:lpwstr>
      </vt:variant>
      <vt:variant>
        <vt:lpwstr/>
      </vt:variant>
      <vt:variant>
        <vt:i4>65615</vt:i4>
      </vt:variant>
      <vt:variant>
        <vt:i4>102</vt:i4>
      </vt:variant>
      <vt:variant>
        <vt:i4>0</vt:i4>
      </vt:variant>
      <vt:variant>
        <vt:i4>5</vt:i4>
      </vt:variant>
      <vt:variant>
        <vt:lpwstr>https://doi.org/10.1080/01930826.2021.1972735</vt:lpwstr>
      </vt:variant>
      <vt:variant>
        <vt:lpwstr/>
      </vt:variant>
      <vt:variant>
        <vt:i4>8257597</vt:i4>
      </vt:variant>
      <vt:variant>
        <vt:i4>99</vt:i4>
      </vt:variant>
      <vt:variant>
        <vt:i4>0</vt:i4>
      </vt:variant>
      <vt:variant>
        <vt:i4>5</vt:i4>
      </vt:variant>
      <vt:variant>
        <vt:lpwstr>https://doi.org/10.56743/ijothe.v1i2.11</vt:lpwstr>
      </vt:variant>
      <vt:variant>
        <vt:lpwstr/>
      </vt:variant>
      <vt:variant>
        <vt:i4>5963782</vt:i4>
      </vt:variant>
      <vt:variant>
        <vt:i4>96</vt:i4>
      </vt:variant>
      <vt:variant>
        <vt:i4>0</vt:i4>
      </vt:variant>
      <vt:variant>
        <vt:i4>5</vt:i4>
      </vt:variant>
      <vt:variant>
        <vt:lpwstr>https://thehotelgm.com/facilities-property-management/what-is-housekeeping-in-hotel/</vt:lpwstr>
      </vt:variant>
      <vt:variant>
        <vt:lpwstr/>
      </vt:variant>
      <vt:variant>
        <vt:i4>5898327</vt:i4>
      </vt:variant>
      <vt:variant>
        <vt:i4>93</vt:i4>
      </vt:variant>
      <vt:variant>
        <vt:i4>0</vt:i4>
      </vt:variant>
      <vt:variant>
        <vt:i4>5</vt:i4>
      </vt:variant>
      <vt:variant>
        <vt:lpwstr>https://doi.org/10.22161/ijebm.5.3.2</vt:lpwstr>
      </vt:variant>
      <vt:variant>
        <vt:lpwstr/>
      </vt:variant>
      <vt:variant>
        <vt:i4>7209000</vt:i4>
      </vt:variant>
      <vt:variant>
        <vt:i4>90</vt:i4>
      </vt:variant>
      <vt:variant>
        <vt:i4>0</vt:i4>
      </vt:variant>
      <vt:variant>
        <vt:i4>5</vt:i4>
      </vt:variant>
      <vt:variant>
        <vt:lpwstr>https://doi.org/10.3390/su16229681</vt:lpwstr>
      </vt:variant>
      <vt:variant>
        <vt:lpwstr/>
      </vt:variant>
      <vt:variant>
        <vt:i4>1703998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_Toc213779821</vt:lpwstr>
      </vt:variant>
      <vt:variant>
        <vt:i4>1703998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_Toc213779820</vt:lpwstr>
      </vt:variant>
      <vt:variant>
        <vt:i4>1638462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_Toc213779819</vt:lpwstr>
      </vt:variant>
      <vt:variant>
        <vt:i4>1638462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_Toc213779818</vt:lpwstr>
      </vt:variant>
      <vt:variant>
        <vt:i4>1638462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_Toc213779817</vt:lpwstr>
      </vt:variant>
      <vt:variant>
        <vt:i4>1638462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_Toc213779816</vt:lpwstr>
      </vt:variant>
      <vt:variant>
        <vt:i4>1638462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_Toc213779815</vt:lpwstr>
      </vt:variant>
      <vt:variant>
        <vt:i4>1638462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_Toc213779814</vt:lpwstr>
      </vt:variant>
      <vt:variant>
        <vt:i4>1638462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_Toc213779813</vt:lpwstr>
      </vt:variant>
      <vt:variant>
        <vt:i4>1638462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_Toc213779812</vt:lpwstr>
      </vt:variant>
      <vt:variant>
        <vt:i4>1638462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_Toc213779811</vt:lpwstr>
      </vt:variant>
      <vt:variant>
        <vt:i4>1638462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_Toc213779810</vt:lpwstr>
      </vt:variant>
      <vt:variant>
        <vt:i4>1572926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_Toc213779809</vt:lpwstr>
      </vt:variant>
      <vt:variant>
        <vt:i4>1572926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_Toc213779808</vt:lpwstr>
      </vt:variant>
      <vt:variant>
        <vt:i4>3407918</vt:i4>
      </vt:variant>
      <vt:variant>
        <vt:i4>0</vt:i4>
      </vt:variant>
      <vt:variant>
        <vt:i4>0</vt:i4>
      </vt:variant>
      <vt:variant>
        <vt:i4>5</vt:i4>
      </vt:variant>
      <vt:variant>
        <vt:lpwstr>https://www.grammarly.com/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Beatrice Matal</dc:creator>
  <cp:keywords/>
  <dc:description/>
  <cp:lastModifiedBy>Bianca Beatrice Matal</cp:lastModifiedBy>
  <cp:revision>981</cp:revision>
  <dcterms:created xsi:type="dcterms:W3CDTF">2025-11-05T03:44:00Z</dcterms:created>
  <dcterms:modified xsi:type="dcterms:W3CDTF">2025-11-11T19:55:00Z</dcterms:modified>
</cp:coreProperties>
</file>