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41A0" w:rsidRDefault="008D41A0" w:rsidP="008D41A0">
      <w:pPr>
        <w:pStyle w:val="NormalWeb"/>
        <w:rPr>
          <w:rFonts w:ascii="ArialMT" w:hAnsi="ArialMT"/>
        </w:rPr>
      </w:pPr>
    </w:p>
    <w:p w:rsidR="008D41A0" w:rsidRPr="005E33D2" w:rsidRDefault="005E33D2" w:rsidP="008D41A0">
      <w:pPr>
        <w:pStyle w:val="NormalWeb"/>
      </w:pPr>
      <w:r>
        <w:rPr>
          <w:rFonts w:ascii="ArialMT" w:hAnsi="ArialMT"/>
        </w:rPr>
        <w:t xml:space="preserve">Explain why teacher subject knowledge is important in relation to teaching Language and Mathematics in primary schools in Wales. </w:t>
      </w:r>
    </w:p>
    <w:p w:rsidR="00B36FF3" w:rsidRPr="002B6946" w:rsidRDefault="008D41A0" w:rsidP="003F7E86">
      <w:pPr>
        <w:rPr>
          <w:rFonts w:ascii="Arial" w:hAnsi="Arial" w:cs="Arial"/>
          <w:color w:val="000000"/>
          <w:shd w:val="clear" w:color="auto" w:fill="FFFFFF"/>
        </w:rPr>
      </w:pPr>
      <w:r w:rsidRPr="002B6946">
        <w:rPr>
          <w:rFonts w:ascii="ArialMT" w:hAnsi="ArialMT"/>
        </w:rPr>
        <w:t xml:space="preserve">Throughout this assignment I will discuss why both teacher pedagogical and subject knowledge is important in relation to teaching Mathematics and Language in primary schools in Wales. </w:t>
      </w:r>
      <w:r w:rsidR="003F7E86" w:rsidRPr="002B6946">
        <w:rPr>
          <w:rFonts w:ascii="ArialMT" w:hAnsi="ArialMT"/>
        </w:rPr>
        <w:t xml:space="preserve">Fox states that “pedagogical knowledge represents subject matter knowledge centred on classroom activities and explanations” </w:t>
      </w:r>
      <w:r w:rsidR="003F7E86" w:rsidRPr="002B6946">
        <w:rPr>
          <w:rFonts w:ascii="Arial" w:eastAsia="Times New Roman" w:hAnsi="Arial" w:cs="Arial"/>
          <w:color w:val="000000"/>
          <w:shd w:val="clear" w:color="auto" w:fill="FFFFFF"/>
        </w:rPr>
        <w:t>(Waugh and Jolliffe, 2013)</w:t>
      </w:r>
      <w:r w:rsidR="003F7E86" w:rsidRPr="002B6946">
        <w:rPr>
          <w:rFonts w:ascii="ArialMT" w:hAnsi="ArialMT"/>
        </w:rPr>
        <w:t xml:space="preserve">. </w:t>
      </w:r>
      <w:r w:rsidRPr="002B6946">
        <w:rPr>
          <w:rFonts w:ascii="ArialMT" w:hAnsi="ArialMT"/>
        </w:rPr>
        <w:t xml:space="preserve">I will refer to my Professional Teaching experience (PTE) where I planned and taught lessons as well as observing and mirroring the teacher, this was based in a primary school in south Wales. </w:t>
      </w:r>
      <w:r w:rsidR="007D56EC" w:rsidRPr="002B6946">
        <w:rPr>
          <w:rFonts w:ascii="ArialMT" w:hAnsi="ArialMT"/>
        </w:rPr>
        <w:t>During the first three weeks of this experience I was in reception which was a class of 26 pupils age</w:t>
      </w:r>
      <w:r w:rsidR="00AA3CDF" w:rsidRPr="002B6946">
        <w:rPr>
          <w:rFonts w:ascii="ArialMT" w:hAnsi="ArialMT"/>
        </w:rPr>
        <w:t xml:space="preserve">d </w:t>
      </w:r>
      <w:r w:rsidR="007D56EC" w:rsidRPr="002B6946">
        <w:rPr>
          <w:rFonts w:ascii="ArialMT" w:hAnsi="ArialMT"/>
        </w:rPr>
        <w:t xml:space="preserve">four to five. I </w:t>
      </w:r>
      <w:r w:rsidR="00AA3CDF" w:rsidRPr="002B6946">
        <w:rPr>
          <w:rFonts w:ascii="ArialMT" w:hAnsi="ArialMT"/>
        </w:rPr>
        <w:t xml:space="preserve">focused </w:t>
      </w:r>
      <w:r w:rsidR="007D56EC" w:rsidRPr="002B6946">
        <w:rPr>
          <w:rFonts w:ascii="ArialMT" w:hAnsi="ArialMT"/>
        </w:rPr>
        <w:t xml:space="preserve">on </w:t>
      </w:r>
      <w:r w:rsidR="00951B50">
        <w:rPr>
          <w:rFonts w:ascii="ArialMT" w:hAnsi="ArialMT"/>
        </w:rPr>
        <w:t xml:space="preserve">development of </w:t>
      </w:r>
      <w:r w:rsidR="007D56EC" w:rsidRPr="002B6946">
        <w:rPr>
          <w:rFonts w:ascii="ArialMT" w:hAnsi="ArialMT"/>
        </w:rPr>
        <w:t xml:space="preserve">the pupils reading </w:t>
      </w:r>
      <w:r w:rsidR="00951B50">
        <w:rPr>
          <w:rFonts w:ascii="ArialMT" w:hAnsi="ArialMT"/>
        </w:rPr>
        <w:t>through</w:t>
      </w:r>
      <w:r w:rsidR="007D56EC" w:rsidRPr="002B6946">
        <w:rPr>
          <w:rFonts w:ascii="ArialMT" w:hAnsi="ArialMT"/>
        </w:rPr>
        <w:t xml:space="preserve"> phonics within Language, Literacy and Communication</w:t>
      </w:r>
      <w:r w:rsidR="00E90941" w:rsidRPr="002B6946">
        <w:rPr>
          <w:rFonts w:ascii="ArialMT" w:hAnsi="ArialMT"/>
        </w:rPr>
        <w:t xml:space="preserve">. </w:t>
      </w:r>
      <w:r w:rsidR="007D56EC" w:rsidRPr="002B6946">
        <w:rPr>
          <w:rFonts w:ascii="ArialMT" w:hAnsi="ArialMT"/>
        </w:rPr>
        <w:t xml:space="preserve">In the Mathematical Development </w:t>
      </w:r>
      <w:r w:rsidR="00E90941" w:rsidRPr="002B6946">
        <w:rPr>
          <w:rFonts w:ascii="ArialMT" w:hAnsi="ArialMT"/>
        </w:rPr>
        <w:t xml:space="preserve">Area of Learning, the main focus strand I looked at was using number skills, in which we focused on managing money. </w:t>
      </w:r>
      <w:r w:rsidR="00547D59" w:rsidRPr="002B6946">
        <w:rPr>
          <w:rFonts w:ascii="ArialMT" w:hAnsi="ArialMT"/>
        </w:rPr>
        <w:t xml:space="preserve">Teacher subject knowledge is crucial for teachers and trainees. To become a </w:t>
      </w:r>
      <w:r w:rsidR="00190769" w:rsidRPr="002B6946">
        <w:rPr>
          <w:rFonts w:ascii="ArialMT" w:hAnsi="ArialMT"/>
        </w:rPr>
        <w:t xml:space="preserve">trainee </w:t>
      </w:r>
      <w:r w:rsidR="00547D59" w:rsidRPr="002B6946">
        <w:rPr>
          <w:rFonts w:ascii="ArialMT" w:hAnsi="ArialMT"/>
        </w:rPr>
        <w:t>teacher</w:t>
      </w:r>
      <w:r w:rsidR="00190769" w:rsidRPr="002B6946">
        <w:rPr>
          <w:rFonts w:ascii="ArialMT" w:hAnsi="ArialMT"/>
        </w:rPr>
        <w:t xml:space="preserve">, </w:t>
      </w:r>
      <w:r w:rsidR="00547D59" w:rsidRPr="002B6946">
        <w:rPr>
          <w:rFonts w:ascii="ArialMT" w:hAnsi="ArialMT"/>
        </w:rPr>
        <w:t>there are set entry requirements in Wales</w:t>
      </w:r>
      <w:r w:rsidR="00190769" w:rsidRPr="002B6946">
        <w:rPr>
          <w:rFonts w:ascii="ArialMT" w:hAnsi="ArialMT"/>
        </w:rPr>
        <w:t xml:space="preserve">. You must have a grade B or above in GCSE English, Welsh and Mathematics before the course starts. In Wales many training providers or universities ask you to complete Maths and English tests on the </w:t>
      </w:r>
      <w:r w:rsidR="00190769" w:rsidRPr="002B6946">
        <w:rPr>
          <w:rFonts w:ascii="Arial" w:hAnsi="Arial" w:cs="Arial"/>
        </w:rPr>
        <w:t xml:space="preserve">day of your interview, this allows universities to pick top candidates who they believe have a firm degree of subject knowledge in these areas, preparing them for their future career </w:t>
      </w:r>
      <w:r w:rsidR="00BC1763" w:rsidRPr="002B6946">
        <w:rPr>
          <w:rFonts w:ascii="Arial" w:hAnsi="Arial" w:cs="Arial"/>
        </w:rPr>
        <w:t xml:space="preserve">as a teacher </w:t>
      </w:r>
      <w:r w:rsidR="00190769" w:rsidRPr="002B6946">
        <w:rPr>
          <w:rFonts w:ascii="Arial" w:hAnsi="Arial" w:cs="Arial"/>
          <w:color w:val="000000"/>
          <w:shd w:val="clear" w:color="auto" w:fill="FFFFFF"/>
        </w:rPr>
        <w:t>(GOV.WALES, 2019).</w:t>
      </w:r>
      <w:r w:rsidR="00BC1763" w:rsidRPr="002B6946">
        <w:rPr>
          <w:rFonts w:ascii="Arial" w:hAnsi="Arial" w:cs="Arial"/>
          <w:color w:val="000000"/>
          <w:shd w:val="clear" w:color="auto" w:fill="FFFFFF"/>
        </w:rPr>
        <w:t xml:space="preserve"> </w:t>
      </w:r>
      <w:r w:rsidR="00CB586F" w:rsidRPr="002B6946">
        <w:rPr>
          <w:rFonts w:ascii="Arial" w:hAnsi="Arial" w:cs="Arial"/>
          <w:color w:val="000000"/>
          <w:shd w:val="clear" w:color="auto" w:fill="FFFFFF"/>
        </w:rPr>
        <w:t xml:space="preserve">The Welsh Government has also set QTS standards which you will be assessed against, to ensure you are reaching the expected standards needed to be a teacher. Section S2:1 of the QTS standards focus on teacher knowledge and understanding, in which a teacher trainee must demonstrate. </w:t>
      </w:r>
      <w:r w:rsidR="00B36FF3" w:rsidRPr="002B6946">
        <w:rPr>
          <w:rFonts w:ascii="Arial" w:hAnsi="Arial" w:cs="Arial"/>
          <w:color w:val="000000"/>
          <w:shd w:val="clear" w:color="auto" w:fill="FFFFFF"/>
        </w:rPr>
        <w:t>It states that a teacher must know and understand both the foundations phase and ks2 framework in Wales with knowledge on the most recent national guidance in developing the pupils ICT and number skills, thinking and communication skills. The teacher must have good teacher subject knowledge in order to teach the correct subjects and areas of learning to suit the correct age range</w:t>
      </w:r>
      <w:r w:rsidR="00BF27DC" w:rsidRPr="002B6946">
        <w:rPr>
          <w:rFonts w:ascii="Arial" w:hAnsi="Arial" w:cs="Arial"/>
          <w:color w:val="000000"/>
          <w:shd w:val="clear" w:color="auto" w:fill="FFFFFF"/>
        </w:rPr>
        <w:t xml:space="preserve"> (Welsh Government 2009).</w:t>
      </w:r>
    </w:p>
    <w:p w:rsidR="00CB586F" w:rsidRPr="002B6946" w:rsidRDefault="00CB586F" w:rsidP="003F7E86">
      <w:pPr>
        <w:rPr>
          <w:rFonts w:ascii="Times New Roman" w:eastAsia="Times New Roman" w:hAnsi="Times New Roman" w:cs="Times New Roman"/>
        </w:rPr>
      </w:pPr>
    </w:p>
    <w:p w:rsidR="00DC5A35" w:rsidRDefault="008F52B7" w:rsidP="00C94CE1">
      <w:pPr>
        <w:rPr>
          <w:rFonts w:ascii="Times New Roman" w:eastAsia="Times New Roman" w:hAnsi="Times New Roman" w:cs="Times New Roman"/>
        </w:rPr>
      </w:pPr>
      <w:r w:rsidRPr="002B6946">
        <w:rPr>
          <w:rFonts w:ascii="Arial" w:hAnsi="Arial" w:cs="Arial"/>
        </w:rPr>
        <w:t xml:space="preserve">Within primary and secondary schools it is essential for a teacher to have subject-specific knowledge in order to teach effectively. </w:t>
      </w:r>
      <w:r w:rsidR="005831C1" w:rsidRPr="002B6946">
        <w:rPr>
          <w:rFonts w:ascii="Arial" w:hAnsi="Arial" w:cs="Arial"/>
        </w:rPr>
        <w:t>If a teacher has good Maths and English subject knowledge that they are able to pass onto their students efficiently, they are preparing their pupils to become ambitious, capable learners and enterprising creative contributors, as Maths and English skills play a huge role in everyday life and work</w:t>
      </w:r>
      <w:r w:rsidR="003D2523" w:rsidRPr="002B6946">
        <w:rPr>
          <w:rFonts w:ascii="Arial" w:hAnsi="Arial" w:cs="Arial"/>
        </w:rPr>
        <w:t xml:space="preserve"> </w:t>
      </w:r>
      <w:r w:rsidR="0003690E" w:rsidRPr="002B6946">
        <w:rPr>
          <w:rFonts w:ascii="Arial" w:hAnsi="Arial" w:cs="Arial"/>
        </w:rPr>
        <w:t xml:space="preserve">in Wales </w:t>
      </w:r>
      <w:r w:rsidR="003D2523" w:rsidRPr="002B6946">
        <w:rPr>
          <w:rFonts w:ascii="Arial" w:eastAsia="Times New Roman" w:hAnsi="Arial" w:cs="Arial"/>
          <w:color w:val="000000"/>
          <w:shd w:val="clear" w:color="auto" w:fill="FFFFFF"/>
        </w:rPr>
        <w:t>(Donaldson, 2015)</w:t>
      </w:r>
      <w:r w:rsidR="005831C1" w:rsidRPr="002B6946">
        <w:rPr>
          <w:rFonts w:ascii="Arial" w:hAnsi="Arial" w:cs="Arial"/>
        </w:rPr>
        <w:t xml:space="preserve">. It </w:t>
      </w:r>
      <w:r w:rsidRPr="002B6946">
        <w:rPr>
          <w:rFonts w:ascii="Arial" w:hAnsi="Arial" w:cs="Arial"/>
        </w:rPr>
        <w:t>will</w:t>
      </w:r>
      <w:r w:rsidR="005831C1" w:rsidRPr="002B6946">
        <w:rPr>
          <w:rFonts w:ascii="Arial" w:hAnsi="Arial" w:cs="Arial"/>
        </w:rPr>
        <w:t xml:space="preserve"> also</w:t>
      </w:r>
      <w:r w:rsidRPr="002B6946">
        <w:rPr>
          <w:rFonts w:ascii="Arial" w:hAnsi="Arial" w:cs="Arial"/>
        </w:rPr>
        <w:t xml:space="preserve"> allow the teacher to have clear appropriate objectives for the specific subject being taught, it will allow the teacher to ask more probing questions as well as challenging the higher ability pupils through set tasks. Teacher subject knowledge not only helps the more able pupils but the lower ability pupils too, as the teacher will be able to help these pupils with any</w:t>
      </w:r>
      <w:bookmarkStart w:id="0" w:name="_GoBack"/>
      <w:bookmarkEnd w:id="0"/>
      <w:r w:rsidRPr="002B6946">
        <w:rPr>
          <w:rFonts w:ascii="Arial" w:hAnsi="Arial" w:cs="Arial"/>
        </w:rPr>
        <w:t xml:space="preserve"> misconceptions related to their lesson or subject</w:t>
      </w:r>
      <w:r w:rsidR="00547D59" w:rsidRPr="002B6946">
        <w:rPr>
          <w:rFonts w:ascii="Arial" w:hAnsi="Arial" w:cs="Arial"/>
        </w:rPr>
        <w:t xml:space="preserve"> (Ofsted, 2009).</w:t>
      </w:r>
      <w:r w:rsidR="002335CA" w:rsidRPr="002B6946">
        <w:rPr>
          <w:rFonts w:ascii="Arial" w:hAnsi="Arial" w:cs="Arial"/>
        </w:rPr>
        <w:t xml:space="preserve"> Developing factual subject knowledge is a key element</w:t>
      </w:r>
      <w:r w:rsidR="00902615" w:rsidRPr="002B6946">
        <w:rPr>
          <w:rFonts w:ascii="Arial" w:hAnsi="Arial" w:cs="Arial"/>
        </w:rPr>
        <w:t xml:space="preserve"> to successful teaching. </w:t>
      </w:r>
      <w:r w:rsidR="00C94CE1" w:rsidRPr="002B6946">
        <w:rPr>
          <w:rFonts w:ascii="Arial" w:eastAsia="Times New Roman" w:hAnsi="Arial" w:cs="Arial"/>
          <w:color w:val="000000" w:themeColor="text1"/>
          <w:shd w:val="clear" w:color="auto" w:fill="FFFFFF"/>
        </w:rPr>
        <w:t>Willingham (2009)</w:t>
      </w:r>
      <w:r w:rsidR="00CE4840" w:rsidRPr="002B6946">
        <w:rPr>
          <w:rFonts w:ascii="Arial" w:eastAsia="Times New Roman" w:hAnsi="Arial" w:cs="Arial"/>
          <w:color w:val="000000" w:themeColor="text1"/>
          <w:shd w:val="clear" w:color="auto" w:fill="FFFFFF"/>
        </w:rPr>
        <w:t xml:space="preserve"> also believes that the best learning outcomes is all down to the teacher, he</w:t>
      </w:r>
      <w:r w:rsidR="00C94CE1" w:rsidRPr="002B6946">
        <w:rPr>
          <w:rFonts w:ascii="Arial" w:eastAsia="Times New Roman" w:hAnsi="Arial" w:cs="Arial"/>
          <w:color w:val="000000" w:themeColor="text1"/>
          <w:shd w:val="clear" w:color="auto" w:fill="FFFFFF"/>
        </w:rPr>
        <w:t xml:space="preserve"> states that “</w:t>
      </w:r>
      <w:r w:rsidR="00A5786E">
        <w:rPr>
          <w:rFonts w:ascii="Arial" w:eastAsia="Times New Roman" w:hAnsi="Arial" w:cs="Arial"/>
          <w:color w:val="000000" w:themeColor="text1"/>
          <w:shd w:val="clear" w:color="auto" w:fill="FFFFFF"/>
        </w:rPr>
        <w:t>p</w:t>
      </w:r>
      <w:r w:rsidR="00C94CE1" w:rsidRPr="002B6946">
        <w:rPr>
          <w:rFonts w:ascii="Arial" w:eastAsia="Times New Roman" w:hAnsi="Arial" w:cs="Arial"/>
          <w:color w:val="000000" w:themeColor="text1"/>
          <w:shd w:val="clear" w:color="auto" w:fill="FFFFFF"/>
        </w:rPr>
        <w:t>upils learn best when they are provided with a wide variety of examples to illustrate an abstract concept”</w:t>
      </w:r>
      <w:r w:rsidR="005D7EF9" w:rsidRPr="002B6946">
        <w:rPr>
          <w:rFonts w:ascii="Arial" w:eastAsia="Times New Roman" w:hAnsi="Arial" w:cs="Arial"/>
          <w:color w:val="000000" w:themeColor="text1"/>
          <w:shd w:val="clear" w:color="auto" w:fill="FFFFFF"/>
        </w:rPr>
        <w:t>.</w:t>
      </w:r>
    </w:p>
    <w:p w:rsidR="00951B50" w:rsidRPr="00951B50" w:rsidRDefault="00951B50" w:rsidP="00C94CE1">
      <w:pPr>
        <w:rPr>
          <w:rFonts w:ascii="Times New Roman" w:eastAsia="Times New Roman" w:hAnsi="Times New Roman" w:cs="Times New Roman"/>
        </w:rPr>
      </w:pPr>
    </w:p>
    <w:p w:rsidR="005D7EF9" w:rsidRPr="00951B50" w:rsidRDefault="000F302D" w:rsidP="00C94CE1">
      <w:pPr>
        <w:rPr>
          <w:rFonts w:ascii="Arial" w:eastAsia="Times New Roman" w:hAnsi="Arial" w:cs="Arial"/>
          <w:color w:val="000000" w:themeColor="text1"/>
          <w:shd w:val="clear" w:color="auto" w:fill="FFFFFF"/>
        </w:rPr>
      </w:pPr>
      <w:r w:rsidRPr="002B6946">
        <w:rPr>
          <w:rFonts w:ascii="Arial" w:eastAsia="Times New Roman" w:hAnsi="Arial" w:cs="Arial"/>
          <w:color w:val="000000" w:themeColor="text1"/>
          <w:shd w:val="clear" w:color="auto" w:fill="FFFFFF"/>
        </w:rPr>
        <w:lastRenderedPageBreak/>
        <w:t>During my time in foundation phase, I focused on a certain skill within the Mathematical Development Area of Learning which was money recognition which comes under the strand “using number skills” (</w:t>
      </w:r>
      <w:r w:rsidR="00EB6451" w:rsidRPr="002B6946">
        <w:rPr>
          <w:rFonts w:ascii="Arial" w:eastAsia="Times New Roman" w:hAnsi="Arial" w:cs="Arial"/>
          <w:color w:val="000000" w:themeColor="text1"/>
          <w:shd w:val="clear" w:color="auto" w:fill="FFFFFF"/>
        </w:rPr>
        <w:t xml:space="preserve">Welsh Government, 2015). The pupils in </w:t>
      </w:r>
      <w:r w:rsidR="005D7EF9" w:rsidRPr="002B6946">
        <w:rPr>
          <w:rFonts w:ascii="Arial" w:eastAsia="Times New Roman" w:hAnsi="Arial" w:cs="Arial"/>
          <w:color w:val="000000" w:themeColor="text1"/>
          <w:shd w:val="clear" w:color="auto" w:fill="FFFFFF"/>
        </w:rPr>
        <w:t>r</w:t>
      </w:r>
      <w:r w:rsidR="00EB6451" w:rsidRPr="002B6946">
        <w:rPr>
          <w:rFonts w:ascii="Arial" w:eastAsia="Times New Roman" w:hAnsi="Arial" w:cs="Arial"/>
          <w:color w:val="000000" w:themeColor="text1"/>
          <w:shd w:val="clear" w:color="auto" w:fill="FFFFFF"/>
        </w:rPr>
        <w:t xml:space="preserve">eception had never been introduced to money so we mainly focused on using 1p, 2p, and 5p coins, whereas some higher ability pupils were introduced to 10p coins. I </w:t>
      </w:r>
      <w:r w:rsidR="005D7EF9" w:rsidRPr="002B6946">
        <w:rPr>
          <w:rFonts w:ascii="Arial" w:eastAsia="Times New Roman" w:hAnsi="Arial" w:cs="Arial"/>
          <w:color w:val="000000" w:themeColor="text1"/>
          <w:shd w:val="clear" w:color="auto" w:fill="FFFFFF"/>
        </w:rPr>
        <w:t xml:space="preserve">led </w:t>
      </w:r>
      <w:r w:rsidR="00EB6451" w:rsidRPr="002B6946">
        <w:rPr>
          <w:rFonts w:ascii="Arial" w:eastAsia="Times New Roman" w:hAnsi="Arial" w:cs="Arial"/>
          <w:color w:val="000000" w:themeColor="text1"/>
          <w:shd w:val="clear" w:color="auto" w:fill="FFFFFF"/>
        </w:rPr>
        <w:t>the first money recognition lesson</w:t>
      </w:r>
      <w:r w:rsidR="005D7EF9" w:rsidRPr="002B6946">
        <w:rPr>
          <w:rFonts w:ascii="Arial" w:eastAsia="Times New Roman" w:hAnsi="Arial" w:cs="Arial"/>
          <w:color w:val="000000" w:themeColor="text1"/>
          <w:shd w:val="clear" w:color="auto" w:fill="FFFFFF"/>
        </w:rPr>
        <w:t xml:space="preserve">. </w:t>
      </w:r>
      <w:r w:rsidR="00EB6451" w:rsidRPr="002B6946">
        <w:rPr>
          <w:rFonts w:ascii="Arial" w:eastAsia="Times New Roman" w:hAnsi="Arial" w:cs="Arial"/>
          <w:color w:val="000000" w:themeColor="text1"/>
          <w:shd w:val="clear" w:color="auto" w:fill="FFFFFF"/>
        </w:rPr>
        <w:t xml:space="preserve">I introduced these coins by showing the pupils real coins as well as images of </w:t>
      </w:r>
      <w:r w:rsidR="00AB6841" w:rsidRPr="002B6946">
        <w:rPr>
          <w:rFonts w:ascii="Arial" w:eastAsia="Times New Roman" w:hAnsi="Arial" w:cs="Arial"/>
          <w:color w:val="000000" w:themeColor="text1"/>
          <w:shd w:val="clear" w:color="auto" w:fill="FFFFFF"/>
        </w:rPr>
        <w:t>coins</w:t>
      </w:r>
      <w:r w:rsidR="003F6952" w:rsidRPr="002B6946">
        <w:rPr>
          <w:rFonts w:ascii="Arial" w:eastAsia="Times New Roman" w:hAnsi="Arial" w:cs="Arial"/>
          <w:color w:val="000000" w:themeColor="text1"/>
          <w:shd w:val="clear" w:color="auto" w:fill="FFFFFF"/>
        </w:rPr>
        <w:t>, by showing them a 1p coin and talking about it etc</w:t>
      </w:r>
      <w:r w:rsidR="00EB6451" w:rsidRPr="002B6946">
        <w:rPr>
          <w:rFonts w:ascii="Arial" w:eastAsia="Times New Roman" w:hAnsi="Arial" w:cs="Arial"/>
          <w:color w:val="000000" w:themeColor="text1"/>
          <w:shd w:val="clear" w:color="auto" w:fill="FFFFFF"/>
        </w:rPr>
        <w:t xml:space="preserve">. This part of the lesson took place on the mat so all the pupils were engaged. They all had a turn of holding the coins whilst thinking about what was the difference between the coins. </w:t>
      </w:r>
      <w:r w:rsidR="00E63723" w:rsidRPr="002B6946">
        <w:rPr>
          <w:rFonts w:ascii="Arial" w:eastAsia="Times New Roman" w:hAnsi="Arial" w:cs="Arial"/>
          <w:color w:val="000000" w:themeColor="text1"/>
          <w:shd w:val="clear" w:color="auto" w:fill="FFFFFF"/>
        </w:rPr>
        <w:t>Eggen and Kauchak (</w:t>
      </w:r>
      <w:r w:rsidR="0031101F" w:rsidRPr="002B6946">
        <w:rPr>
          <w:rFonts w:ascii="Arial" w:eastAsia="Times New Roman" w:hAnsi="Arial" w:cs="Arial"/>
          <w:color w:val="000000" w:themeColor="text1"/>
          <w:shd w:val="clear" w:color="auto" w:fill="FFFFFF"/>
        </w:rPr>
        <w:t>1994</w:t>
      </w:r>
      <w:r w:rsidR="00E63723" w:rsidRPr="002B6946">
        <w:rPr>
          <w:rFonts w:ascii="Arial" w:eastAsia="Times New Roman" w:hAnsi="Arial" w:cs="Arial"/>
          <w:color w:val="000000" w:themeColor="text1"/>
          <w:shd w:val="clear" w:color="auto" w:fill="FFFFFF"/>
        </w:rPr>
        <w:t xml:space="preserve">) saw modelling within the classroom as an instructional strategy where the teacher will demonstrate a new approach or concept in their learning where the pupils observe the teacher. </w:t>
      </w:r>
      <w:r w:rsidR="00AB6841" w:rsidRPr="002B6946">
        <w:rPr>
          <w:rFonts w:ascii="Arial" w:eastAsia="Times New Roman" w:hAnsi="Arial" w:cs="Arial"/>
          <w:color w:val="000000" w:themeColor="text1"/>
          <w:shd w:val="clear" w:color="auto" w:fill="FFFFFF"/>
        </w:rPr>
        <w:t>After modelling and discussing the similarities</w:t>
      </w:r>
      <w:r w:rsidR="003F6952" w:rsidRPr="002B6946">
        <w:rPr>
          <w:rFonts w:ascii="Arial" w:eastAsia="Times New Roman" w:hAnsi="Arial" w:cs="Arial"/>
          <w:color w:val="000000" w:themeColor="text1"/>
          <w:shd w:val="clear" w:color="auto" w:fill="FFFFFF"/>
        </w:rPr>
        <w:t xml:space="preserve"> </w:t>
      </w:r>
      <w:r w:rsidR="00AB6841" w:rsidRPr="002B6946">
        <w:rPr>
          <w:rFonts w:ascii="Arial" w:eastAsia="Times New Roman" w:hAnsi="Arial" w:cs="Arial"/>
          <w:color w:val="000000" w:themeColor="text1"/>
          <w:shd w:val="clear" w:color="auto" w:fill="FFFFFF"/>
        </w:rPr>
        <w:t>and differences between the coins I questioned pupils at random asking them for example “which coin i</w:t>
      </w:r>
      <w:r w:rsidR="006E4C49" w:rsidRPr="002B6946">
        <w:rPr>
          <w:rFonts w:ascii="Arial" w:eastAsia="Times New Roman" w:hAnsi="Arial" w:cs="Arial"/>
          <w:color w:val="000000" w:themeColor="text1"/>
          <w:shd w:val="clear" w:color="auto" w:fill="FFFFFF"/>
        </w:rPr>
        <w:t xml:space="preserve">s </w:t>
      </w:r>
      <w:r w:rsidR="00AB6841" w:rsidRPr="002B6946">
        <w:rPr>
          <w:rFonts w:ascii="Arial" w:eastAsia="Times New Roman" w:hAnsi="Arial" w:cs="Arial"/>
          <w:color w:val="000000" w:themeColor="text1"/>
          <w:shd w:val="clear" w:color="auto" w:fill="FFFFFF"/>
        </w:rPr>
        <w:t>the 1p coin” the pupil would point to the correct coin and explain why they cho</w:t>
      </w:r>
      <w:r w:rsidR="00D412C5" w:rsidRPr="002B6946">
        <w:rPr>
          <w:rFonts w:ascii="Arial" w:eastAsia="Times New Roman" w:hAnsi="Arial" w:cs="Arial"/>
          <w:color w:val="000000" w:themeColor="text1"/>
          <w:shd w:val="clear" w:color="auto" w:fill="FFFFFF"/>
        </w:rPr>
        <w:t>o</w:t>
      </w:r>
      <w:r w:rsidR="00AB6841" w:rsidRPr="002B6946">
        <w:rPr>
          <w:rFonts w:ascii="Arial" w:eastAsia="Times New Roman" w:hAnsi="Arial" w:cs="Arial"/>
          <w:color w:val="000000" w:themeColor="text1"/>
          <w:shd w:val="clear" w:color="auto" w:fill="FFFFFF"/>
        </w:rPr>
        <w:t xml:space="preserve">se that coin. </w:t>
      </w:r>
      <w:r w:rsidR="005D7EF9" w:rsidRPr="002B6946">
        <w:rPr>
          <w:rFonts w:ascii="Arial" w:eastAsia="Times New Roman" w:hAnsi="Arial" w:cs="Arial"/>
          <w:color w:val="000000" w:themeColor="text1"/>
          <w:shd w:val="clear" w:color="auto" w:fill="FFFFFF"/>
        </w:rPr>
        <w:t>This type of modelling is known as “task and performance” where I demonstrated money in order for the pupils to complete their</w:t>
      </w:r>
      <w:r w:rsidR="005D7EF9" w:rsidRPr="002B6946">
        <w:rPr>
          <w:rFonts w:ascii="Arial" w:eastAsia="Times New Roman" w:hAnsi="Arial" w:cs="Arial"/>
          <w:color w:val="000000" w:themeColor="text1"/>
          <w:shd w:val="clear" w:color="auto" w:fill="FFFFFF"/>
        </w:rPr>
        <w:t xml:space="preserve"> focus</w:t>
      </w:r>
      <w:r w:rsidR="005D7EF9" w:rsidRPr="002B6946">
        <w:rPr>
          <w:rFonts w:ascii="Arial" w:eastAsia="Times New Roman" w:hAnsi="Arial" w:cs="Arial"/>
          <w:color w:val="000000" w:themeColor="text1"/>
          <w:shd w:val="clear" w:color="auto" w:fill="FFFFFF"/>
        </w:rPr>
        <w:t xml:space="preserve"> task individually (Chaucer School, 2017).  </w:t>
      </w:r>
      <w:r w:rsidR="00951B50">
        <w:rPr>
          <w:rFonts w:ascii="Arial" w:eastAsia="Times New Roman" w:hAnsi="Arial" w:cs="Arial"/>
          <w:color w:val="000000" w:themeColor="text1"/>
          <w:shd w:val="clear" w:color="auto" w:fill="FFFFFF"/>
        </w:rPr>
        <w:t>Using my teacher subject and pedagogical knowledge I believe that t</w:t>
      </w:r>
      <w:r w:rsidR="00AB6841" w:rsidRPr="002B6946">
        <w:rPr>
          <w:rFonts w:ascii="Arial" w:eastAsia="Times New Roman" w:hAnsi="Arial" w:cs="Arial"/>
          <w:color w:val="000000" w:themeColor="text1"/>
          <w:shd w:val="clear" w:color="auto" w:fill="FFFFFF"/>
        </w:rPr>
        <w:t>his</w:t>
      </w:r>
      <w:r w:rsidR="005D7EF9" w:rsidRPr="002B6946">
        <w:rPr>
          <w:rFonts w:ascii="Arial" w:eastAsia="Times New Roman" w:hAnsi="Arial" w:cs="Arial"/>
          <w:color w:val="000000" w:themeColor="text1"/>
          <w:shd w:val="clear" w:color="auto" w:fill="FFFFFF"/>
        </w:rPr>
        <w:t xml:space="preserve"> strategy ensured that all pupils were listening</w:t>
      </w:r>
      <w:r w:rsidR="00951B50">
        <w:rPr>
          <w:rFonts w:ascii="Arial" w:eastAsia="Times New Roman" w:hAnsi="Arial" w:cs="Arial"/>
          <w:color w:val="000000" w:themeColor="text1"/>
          <w:shd w:val="clear" w:color="auto" w:fill="FFFFFF"/>
        </w:rPr>
        <w:t>,</w:t>
      </w:r>
      <w:r w:rsidR="005D7EF9" w:rsidRPr="002B6946">
        <w:rPr>
          <w:rFonts w:ascii="Arial" w:eastAsia="Times New Roman" w:hAnsi="Arial" w:cs="Arial"/>
          <w:color w:val="000000" w:themeColor="text1"/>
          <w:shd w:val="clear" w:color="auto" w:fill="FFFFFF"/>
        </w:rPr>
        <w:t xml:space="preserve"> and</w:t>
      </w:r>
      <w:r w:rsidR="00AB6841" w:rsidRPr="002B6946">
        <w:rPr>
          <w:rFonts w:ascii="Arial" w:eastAsia="Times New Roman" w:hAnsi="Arial" w:cs="Arial"/>
          <w:color w:val="000000" w:themeColor="text1"/>
          <w:shd w:val="clear" w:color="auto" w:fill="FFFFFF"/>
        </w:rPr>
        <w:t xml:space="preserve"> </w:t>
      </w:r>
      <w:r w:rsidR="005D7EF9" w:rsidRPr="002B6946">
        <w:rPr>
          <w:rFonts w:ascii="Arial" w:eastAsia="Times New Roman" w:hAnsi="Arial" w:cs="Arial"/>
          <w:color w:val="000000" w:themeColor="text1"/>
          <w:shd w:val="clear" w:color="auto" w:fill="FFFFFF"/>
        </w:rPr>
        <w:t xml:space="preserve">after reflecting on the pupils answers it </w:t>
      </w:r>
      <w:r w:rsidR="00990AE1" w:rsidRPr="002B6946">
        <w:rPr>
          <w:rFonts w:ascii="Arial" w:eastAsia="Times New Roman" w:hAnsi="Arial" w:cs="Arial"/>
          <w:color w:val="000000" w:themeColor="text1"/>
          <w:shd w:val="clear" w:color="auto" w:fill="FFFFFF"/>
        </w:rPr>
        <w:t>g</w:t>
      </w:r>
      <w:r w:rsidR="00D412C5" w:rsidRPr="002B6946">
        <w:rPr>
          <w:rFonts w:ascii="Arial" w:eastAsia="Times New Roman" w:hAnsi="Arial" w:cs="Arial"/>
          <w:color w:val="000000" w:themeColor="text1"/>
          <w:shd w:val="clear" w:color="auto" w:fill="FFFFFF"/>
        </w:rPr>
        <w:t>i</w:t>
      </w:r>
      <w:r w:rsidR="00990AE1" w:rsidRPr="002B6946">
        <w:rPr>
          <w:rFonts w:ascii="Arial" w:eastAsia="Times New Roman" w:hAnsi="Arial" w:cs="Arial"/>
          <w:color w:val="000000" w:themeColor="text1"/>
          <w:shd w:val="clear" w:color="auto" w:fill="FFFFFF"/>
        </w:rPr>
        <w:t xml:space="preserve">ve </w:t>
      </w:r>
      <w:r w:rsidR="00AB6841" w:rsidRPr="002B6946">
        <w:rPr>
          <w:rFonts w:ascii="Arial" w:eastAsia="Times New Roman" w:hAnsi="Arial" w:cs="Arial"/>
          <w:color w:val="000000" w:themeColor="text1"/>
          <w:shd w:val="clear" w:color="auto" w:fill="FFFFFF"/>
        </w:rPr>
        <w:t xml:space="preserve">me </w:t>
      </w:r>
      <w:r w:rsidR="00990AE1" w:rsidRPr="002B6946">
        <w:rPr>
          <w:rFonts w:ascii="Arial" w:eastAsia="Times New Roman" w:hAnsi="Arial" w:cs="Arial"/>
          <w:color w:val="000000" w:themeColor="text1"/>
          <w:shd w:val="clear" w:color="auto" w:fill="FFFFFF"/>
        </w:rPr>
        <w:t xml:space="preserve">an </w:t>
      </w:r>
      <w:r w:rsidR="005D7EF9" w:rsidRPr="002B6946">
        <w:rPr>
          <w:rFonts w:ascii="Arial" w:eastAsia="Times New Roman" w:hAnsi="Arial" w:cs="Arial"/>
          <w:color w:val="000000" w:themeColor="text1"/>
          <w:shd w:val="clear" w:color="auto" w:fill="FFFFFF"/>
        </w:rPr>
        <w:t xml:space="preserve">idea </w:t>
      </w:r>
      <w:r w:rsidR="00990AE1" w:rsidRPr="002B6946">
        <w:rPr>
          <w:rFonts w:ascii="Arial" w:eastAsia="Times New Roman" w:hAnsi="Arial" w:cs="Arial"/>
          <w:color w:val="000000" w:themeColor="text1"/>
          <w:shd w:val="clear" w:color="auto" w:fill="FFFFFF"/>
        </w:rPr>
        <w:t>of</w:t>
      </w:r>
      <w:r w:rsidR="00AB6841" w:rsidRPr="002B6946">
        <w:rPr>
          <w:rFonts w:ascii="Arial" w:eastAsia="Times New Roman" w:hAnsi="Arial" w:cs="Arial"/>
          <w:color w:val="000000" w:themeColor="text1"/>
          <w:shd w:val="clear" w:color="auto" w:fill="FFFFFF"/>
        </w:rPr>
        <w:t xml:space="preserve"> which pupils understood the </w:t>
      </w:r>
      <w:r w:rsidR="003F6952" w:rsidRPr="002B6946">
        <w:rPr>
          <w:rFonts w:ascii="Arial" w:eastAsia="Times New Roman" w:hAnsi="Arial" w:cs="Arial"/>
          <w:color w:val="000000" w:themeColor="text1"/>
          <w:shd w:val="clear" w:color="auto" w:fill="FFFFFF"/>
        </w:rPr>
        <w:t>differences</w:t>
      </w:r>
      <w:r w:rsidR="00AB6841" w:rsidRPr="002B6946">
        <w:rPr>
          <w:rFonts w:ascii="Arial" w:eastAsia="Times New Roman" w:hAnsi="Arial" w:cs="Arial"/>
          <w:color w:val="000000" w:themeColor="text1"/>
          <w:shd w:val="clear" w:color="auto" w:fill="FFFFFF"/>
        </w:rPr>
        <w:t xml:space="preserve"> </w:t>
      </w:r>
      <w:r w:rsidR="003F6952" w:rsidRPr="002B6946">
        <w:rPr>
          <w:rFonts w:ascii="Arial" w:eastAsia="Times New Roman" w:hAnsi="Arial" w:cs="Arial"/>
          <w:color w:val="000000" w:themeColor="text1"/>
          <w:shd w:val="clear" w:color="auto" w:fill="FFFFFF"/>
        </w:rPr>
        <w:t>between</w:t>
      </w:r>
      <w:r w:rsidR="00AB6841" w:rsidRPr="002B6946">
        <w:rPr>
          <w:rFonts w:ascii="Arial" w:eastAsia="Times New Roman" w:hAnsi="Arial" w:cs="Arial"/>
          <w:color w:val="000000" w:themeColor="text1"/>
          <w:shd w:val="clear" w:color="auto" w:fill="FFFFFF"/>
        </w:rPr>
        <w:t xml:space="preserve"> the coins a</w:t>
      </w:r>
      <w:r w:rsidR="003F6952" w:rsidRPr="002B6946">
        <w:rPr>
          <w:rFonts w:ascii="Arial" w:eastAsia="Times New Roman" w:hAnsi="Arial" w:cs="Arial"/>
          <w:color w:val="000000" w:themeColor="text1"/>
          <w:shd w:val="clear" w:color="auto" w:fill="FFFFFF"/>
        </w:rPr>
        <w:t>nd g</w:t>
      </w:r>
      <w:r w:rsidR="00D412C5" w:rsidRPr="002B6946">
        <w:rPr>
          <w:rFonts w:ascii="Arial" w:eastAsia="Times New Roman" w:hAnsi="Arial" w:cs="Arial"/>
          <w:color w:val="000000" w:themeColor="text1"/>
          <w:shd w:val="clear" w:color="auto" w:fill="FFFFFF"/>
        </w:rPr>
        <w:t>i</w:t>
      </w:r>
      <w:r w:rsidR="003F6952" w:rsidRPr="002B6946">
        <w:rPr>
          <w:rFonts w:ascii="Arial" w:eastAsia="Times New Roman" w:hAnsi="Arial" w:cs="Arial"/>
          <w:color w:val="000000" w:themeColor="text1"/>
          <w:shd w:val="clear" w:color="auto" w:fill="FFFFFF"/>
        </w:rPr>
        <w:t>ve me an insight into</w:t>
      </w:r>
      <w:r w:rsidR="00AB6841" w:rsidRPr="002B6946">
        <w:rPr>
          <w:rFonts w:ascii="Arial" w:eastAsia="Times New Roman" w:hAnsi="Arial" w:cs="Arial"/>
          <w:color w:val="000000" w:themeColor="text1"/>
          <w:shd w:val="clear" w:color="auto" w:fill="FFFFFF"/>
        </w:rPr>
        <w:t xml:space="preserve"> the pupils who were </w:t>
      </w:r>
      <w:r w:rsidR="003F6952" w:rsidRPr="002B6946">
        <w:rPr>
          <w:rFonts w:ascii="Arial" w:eastAsia="Times New Roman" w:hAnsi="Arial" w:cs="Arial"/>
          <w:color w:val="000000" w:themeColor="text1"/>
          <w:shd w:val="clear" w:color="auto" w:fill="FFFFFF"/>
        </w:rPr>
        <w:t>struggling</w:t>
      </w:r>
      <w:r w:rsidR="00AB6841" w:rsidRPr="002B6946">
        <w:rPr>
          <w:rFonts w:ascii="Arial" w:eastAsia="Times New Roman" w:hAnsi="Arial" w:cs="Arial"/>
          <w:color w:val="000000" w:themeColor="text1"/>
          <w:shd w:val="clear" w:color="auto" w:fill="FFFFFF"/>
        </w:rPr>
        <w:t xml:space="preserve"> to ensure that there was extra support given during the focus task. </w:t>
      </w:r>
      <w:r w:rsidR="005D7EF9" w:rsidRPr="002B6946">
        <w:rPr>
          <w:rFonts w:ascii="Arial" w:eastAsia="Times New Roman" w:hAnsi="Arial" w:cs="Arial"/>
          <w:color w:val="000000" w:themeColor="text1"/>
          <w:shd w:val="clear" w:color="auto" w:fill="FFFFFF"/>
        </w:rPr>
        <w:t xml:space="preserve">Random questioning throughout the lesson is an </w:t>
      </w:r>
      <w:r w:rsidR="0003690E" w:rsidRPr="002B6946">
        <w:rPr>
          <w:rFonts w:ascii="Arial" w:eastAsia="Times New Roman" w:hAnsi="Arial" w:cs="Arial"/>
          <w:color w:val="000000" w:themeColor="text1"/>
          <w:shd w:val="clear" w:color="auto" w:fill="FFFFFF"/>
        </w:rPr>
        <w:t>effective</w:t>
      </w:r>
      <w:r w:rsidR="005D7EF9" w:rsidRPr="002B6946">
        <w:rPr>
          <w:rFonts w:ascii="Arial" w:eastAsia="Times New Roman" w:hAnsi="Arial" w:cs="Arial"/>
          <w:color w:val="000000" w:themeColor="text1"/>
          <w:shd w:val="clear" w:color="auto" w:fill="FFFFFF"/>
        </w:rPr>
        <w:t xml:space="preserve"> way of</w:t>
      </w:r>
      <w:r w:rsidR="0003690E" w:rsidRPr="002B6946">
        <w:rPr>
          <w:rFonts w:ascii="Arial" w:eastAsia="Times New Roman" w:hAnsi="Arial" w:cs="Arial"/>
          <w:color w:val="000000" w:themeColor="text1"/>
          <w:shd w:val="clear" w:color="auto" w:fill="FFFFFF"/>
        </w:rPr>
        <w:t xml:space="preserve"> stimulating a pupils thinking, helping them stay on task and enables other pupils to hear different explanations which may help their learning</w:t>
      </w:r>
      <w:r w:rsidR="00951B50">
        <w:rPr>
          <w:rFonts w:ascii="Arial" w:eastAsia="Times New Roman" w:hAnsi="Arial" w:cs="Arial"/>
          <w:color w:val="000000" w:themeColor="text1"/>
          <w:shd w:val="clear" w:color="auto" w:fill="FFFFFF"/>
        </w:rPr>
        <w:t xml:space="preserve">. I believe teachers need the correct subject knowledge </w:t>
      </w:r>
      <w:r w:rsidR="00951B50" w:rsidRPr="00A5786E">
        <w:rPr>
          <w:rFonts w:ascii="Arial" w:eastAsia="Times New Roman" w:hAnsi="Arial" w:cs="Arial"/>
          <w:color w:val="000000" w:themeColor="text1"/>
          <w:shd w:val="clear" w:color="auto" w:fill="FFFFFF"/>
        </w:rPr>
        <w:t xml:space="preserve">in order to ask beneficial subject related questions. </w:t>
      </w:r>
      <w:r w:rsidR="0003690E" w:rsidRPr="00A5786E">
        <w:rPr>
          <w:rFonts w:ascii="Arial" w:eastAsia="Times New Roman" w:hAnsi="Arial" w:cs="Arial"/>
          <w:color w:val="000000" w:themeColor="text1"/>
          <w:shd w:val="clear" w:color="auto" w:fill="FFFFFF"/>
        </w:rPr>
        <w:t xml:space="preserve">  </w:t>
      </w:r>
      <w:proofErr w:type="spellStart"/>
      <w:r w:rsidR="0003690E" w:rsidRPr="00A5786E">
        <w:rPr>
          <w:rFonts w:ascii="Arial" w:eastAsia="Times New Roman" w:hAnsi="Arial" w:cs="Arial"/>
          <w:color w:val="000000" w:themeColor="text1"/>
          <w:shd w:val="clear" w:color="auto" w:fill="FFFFFF"/>
        </w:rPr>
        <w:t>Rothkopf</w:t>
      </w:r>
      <w:proofErr w:type="spellEnd"/>
      <w:r w:rsidR="0003690E" w:rsidRPr="00A5786E">
        <w:rPr>
          <w:rFonts w:ascii="Arial" w:eastAsia="Times New Roman" w:hAnsi="Arial" w:cs="Arial"/>
          <w:color w:val="000000" w:themeColor="text1"/>
          <w:shd w:val="clear" w:color="auto" w:fill="FFFFFF"/>
        </w:rPr>
        <w:t xml:space="preserve"> </w:t>
      </w:r>
      <w:r w:rsidR="000B3029" w:rsidRPr="00A5786E">
        <w:rPr>
          <w:rFonts w:ascii="Arial" w:eastAsia="Times New Roman" w:hAnsi="Arial" w:cs="Arial"/>
          <w:color w:val="000000" w:themeColor="text1"/>
          <w:shd w:val="clear" w:color="auto" w:fill="FFFFFF"/>
        </w:rPr>
        <w:t xml:space="preserve"> (1967) </w:t>
      </w:r>
      <w:r w:rsidR="0003690E" w:rsidRPr="00A5786E">
        <w:rPr>
          <w:rFonts w:ascii="Arial" w:eastAsia="Times New Roman" w:hAnsi="Arial" w:cs="Arial"/>
          <w:color w:val="000000" w:themeColor="text1"/>
          <w:shd w:val="clear" w:color="auto" w:fill="FFFFFF"/>
        </w:rPr>
        <w:t xml:space="preserve">and </w:t>
      </w:r>
      <w:proofErr w:type="spellStart"/>
      <w:r w:rsidR="0003690E" w:rsidRPr="00A5786E">
        <w:rPr>
          <w:rFonts w:ascii="Arial" w:eastAsia="Times New Roman" w:hAnsi="Arial" w:cs="Arial"/>
          <w:color w:val="000000" w:themeColor="text1"/>
          <w:shd w:val="clear" w:color="auto" w:fill="FFFFFF"/>
        </w:rPr>
        <w:t>Prase</w:t>
      </w:r>
      <w:proofErr w:type="spellEnd"/>
      <w:r w:rsidR="0003690E" w:rsidRPr="00A5786E">
        <w:rPr>
          <w:rFonts w:ascii="Arial" w:eastAsia="Times New Roman" w:hAnsi="Arial" w:cs="Arial"/>
          <w:color w:val="000000" w:themeColor="text1"/>
          <w:shd w:val="clear" w:color="auto" w:fill="FFFFFF"/>
        </w:rPr>
        <w:t xml:space="preserve"> </w:t>
      </w:r>
      <w:r w:rsidR="000B3029" w:rsidRPr="00A5786E">
        <w:rPr>
          <w:rFonts w:ascii="Arial" w:eastAsia="Times New Roman" w:hAnsi="Arial" w:cs="Arial"/>
          <w:color w:val="000000" w:themeColor="text1"/>
          <w:shd w:val="clear" w:color="auto" w:fill="FFFFFF"/>
        </w:rPr>
        <w:t xml:space="preserve">(1963) </w:t>
      </w:r>
      <w:r w:rsidR="0003690E" w:rsidRPr="00A5786E">
        <w:rPr>
          <w:rFonts w:ascii="Arial" w:eastAsia="Times New Roman" w:hAnsi="Arial" w:cs="Arial"/>
          <w:color w:val="000000" w:themeColor="text1"/>
          <w:shd w:val="clear" w:color="auto" w:fill="FFFFFF"/>
        </w:rPr>
        <w:t xml:space="preserve">believe that </w:t>
      </w:r>
      <w:r w:rsidR="000B3029" w:rsidRPr="00A5786E">
        <w:rPr>
          <w:rFonts w:ascii="Arial" w:eastAsia="Times New Roman" w:hAnsi="Arial" w:cs="Arial"/>
          <w:color w:val="000000" w:themeColor="text1"/>
          <w:shd w:val="clear" w:color="auto" w:fill="FFFFFF"/>
        </w:rPr>
        <w:t>“</w:t>
      </w:r>
      <w:r w:rsidR="0003690E" w:rsidRPr="00A5786E">
        <w:rPr>
          <w:rFonts w:ascii="Arial" w:eastAsia="Times New Roman" w:hAnsi="Arial" w:cs="Arial"/>
          <w:color w:val="000000" w:themeColor="text1"/>
          <w:shd w:val="clear" w:color="auto" w:fill="FFFFFF"/>
        </w:rPr>
        <w:t>questioning is an important form of instructional interaction as they act as motivational stimuli and have a</w:t>
      </w:r>
      <w:r w:rsidR="000B3029" w:rsidRPr="00A5786E">
        <w:rPr>
          <w:rFonts w:ascii="Arial" w:eastAsia="Times New Roman" w:hAnsi="Arial" w:cs="Arial"/>
          <w:color w:val="000000" w:themeColor="text1"/>
          <w:shd w:val="clear" w:color="auto" w:fill="FFFFFF"/>
        </w:rPr>
        <w:t xml:space="preserve">rousal and associative </w:t>
      </w:r>
      <w:r w:rsidR="0003690E" w:rsidRPr="00A5786E">
        <w:rPr>
          <w:rFonts w:ascii="Arial" w:eastAsia="Times New Roman" w:hAnsi="Arial" w:cs="Arial"/>
          <w:color w:val="000000" w:themeColor="text1"/>
          <w:shd w:val="clear" w:color="auto" w:fill="FFFFFF"/>
        </w:rPr>
        <w:t>outcomes</w:t>
      </w:r>
      <w:r w:rsidR="000B3029" w:rsidRPr="00A5786E">
        <w:rPr>
          <w:rFonts w:ascii="Arial" w:eastAsia="Times New Roman" w:hAnsi="Arial" w:cs="Arial"/>
          <w:color w:val="000000" w:themeColor="text1"/>
          <w:shd w:val="clear" w:color="auto" w:fill="FFFFFF"/>
        </w:rPr>
        <w:t xml:space="preserve">” </w:t>
      </w:r>
      <w:r w:rsidR="000B3029" w:rsidRPr="00A5786E">
        <w:rPr>
          <w:rFonts w:ascii="Arial" w:eastAsia="Times New Roman" w:hAnsi="Arial" w:cs="Arial"/>
          <w:color w:val="000000"/>
          <w:shd w:val="clear" w:color="auto" w:fill="FFFFFF"/>
        </w:rPr>
        <w:t>(Arslan, n.d.)</w:t>
      </w:r>
      <w:r w:rsidR="0003690E" w:rsidRPr="00A5786E">
        <w:rPr>
          <w:rFonts w:ascii="Arial" w:eastAsia="Times New Roman" w:hAnsi="Arial" w:cs="Arial"/>
          <w:color w:val="000000" w:themeColor="text1"/>
          <w:shd w:val="clear" w:color="auto" w:fill="FFFFFF"/>
        </w:rPr>
        <w:t>. Although it may not seem like it but teacher knowledge is needed in order to ask questions</w:t>
      </w:r>
      <w:r w:rsidR="0003690E" w:rsidRPr="002B6946">
        <w:rPr>
          <w:rFonts w:ascii="Arial" w:eastAsia="Times New Roman" w:hAnsi="Arial" w:cs="Arial"/>
          <w:color w:val="000000" w:themeColor="text1"/>
          <w:shd w:val="clear" w:color="auto" w:fill="FFFFFF"/>
        </w:rPr>
        <w:t xml:space="preserve"> related to the task. A teacher needs the skill to ask probing questions based on the lesson objective, students ability and the pupils age to ensure that the questions are not too hard or too easy. </w:t>
      </w:r>
      <w:r w:rsidR="00951B50">
        <w:rPr>
          <w:rFonts w:ascii="Arial" w:eastAsia="Times New Roman" w:hAnsi="Arial" w:cs="Arial"/>
          <w:color w:val="000000" w:themeColor="text1"/>
          <w:shd w:val="clear" w:color="auto" w:fill="FFFFFF"/>
        </w:rPr>
        <w:t xml:space="preserve">Using this strategy helped me plan future money lessons, as I knew what to focus on more. </w:t>
      </w:r>
    </w:p>
    <w:p w:rsidR="00990AE1" w:rsidRPr="002B6946" w:rsidRDefault="00990AE1" w:rsidP="00C94CE1">
      <w:pPr>
        <w:rPr>
          <w:rFonts w:ascii="Arial" w:eastAsia="Times New Roman" w:hAnsi="Arial" w:cs="Arial"/>
          <w:color w:val="000000" w:themeColor="text1"/>
          <w:shd w:val="clear" w:color="auto" w:fill="FFFFFF"/>
        </w:rPr>
      </w:pPr>
    </w:p>
    <w:p w:rsidR="002E0F23" w:rsidRPr="00BD1F90" w:rsidRDefault="00990AE1" w:rsidP="002E0F23">
      <w:pPr>
        <w:rPr>
          <w:rFonts w:ascii="Arial" w:eastAsia="Times New Roman" w:hAnsi="Arial" w:cs="Arial"/>
          <w:color w:val="000000" w:themeColor="text1"/>
          <w:shd w:val="clear" w:color="auto" w:fill="FFFFFF"/>
        </w:rPr>
      </w:pPr>
      <w:r w:rsidRPr="002B6946">
        <w:rPr>
          <w:rFonts w:ascii="Arial" w:eastAsia="Times New Roman" w:hAnsi="Arial" w:cs="Arial"/>
          <w:color w:val="000000" w:themeColor="text1"/>
          <w:shd w:val="clear" w:color="auto" w:fill="FFFFFF"/>
        </w:rPr>
        <w:t xml:space="preserve">Whilst focusing on this skill I realised that some pupils had never had hands on experience with real money therefore they struggled more than the pupils who have played with or used money at home. </w:t>
      </w:r>
      <w:r w:rsidR="00B95E45">
        <w:rPr>
          <w:rFonts w:ascii="Arial" w:eastAsia="Times New Roman" w:hAnsi="Arial" w:cs="Arial"/>
          <w:color w:val="000000" w:themeColor="text1"/>
          <w:shd w:val="clear" w:color="auto" w:fill="FFFFFF"/>
        </w:rPr>
        <w:t xml:space="preserve">Therefore I introduced Numicon to the lesson, so I could show the pupils that a 1p coin is the same as one Numicon. Some pupils who were struggling found this visual resource easier to understand which coin was which. </w:t>
      </w:r>
      <w:r w:rsidR="00F3160C" w:rsidRPr="002B6946">
        <w:rPr>
          <w:rFonts w:ascii="Arial" w:eastAsia="Times New Roman" w:hAnsi="Arial" w:cs="Arial"/>
          <w:color w:val="000000" w:themeColor="text1"/>
          <w:shd w:val="clear" w:color="auto" w:fill="FFFFFF"/>
        </w:rPr>
        <w:t>Dewey stated that young children’s past experiences crucially affect how they learn and experience effects</w:t>
      </w:r>
      <w:r w:rsidR="00B930BB" w:rsidRPr="002B6946">
        <w:rPr>
          <w:rFonts w:ascii="Arial" w:eastAsia="Times New Roman" w:hAnsi="Arial" w:cs="Arial"/>
          <w:color w:val="000000" w:themeColor="text1"/>
          <w:shd w:val="clear" w:color="auto" w:fill="FFFFFF"/>
        </w:rPr>
        <w:t xml:space="preserve"> (</w:t>
      </w:r>
      <w:proofErr w:type="spellStart"/>
      <w:r w:rsidR="00B930BB" w:rsidRPr="002B6946">
        <w:rPr>
          <w:rFonts w:ascii="Arial" w:eastAsia="Times New Roman" w:hAnsi="Arial" w:cs="Arial"/>
          <w:color w:val="000000" w:themeColor="text1"/>
          <w:shd w:val="clear" w:color="auto" w:fill="FFFFFF"/>
        </w:rPr>
        <w:t>Macblain</w:t>
      </w:r>
      <w:proofErr w:type="spellEnd"/>
      <w:r w:rsidR="00B930BB" w:rsidRPr="002B6946">
        <w:rPr>
          <w:rFonts w:ascii="Arial" w:eastAsia="Times New Roman" w:hAnsi="Arial" w:cs="Arial"/>
          <w:color w:val="000000" w:themeColor="text1"/>
          <w:shd w:val="clear" w:color="auto" w:fill="FFFFFF"/>
        </w:rPr>
        <w:t xml:space="preserve">, 2014). </w:t>
      </w:r>
      <w:r w:rsidR="00556F87" w:rsidRPr="002B6946">
        <w:rPr>
          <w:rFonts w:ascii="Arial" w:eastAsia="Times New Roman" w:hAnsi="Arial" w:cs="Arial"/>
          <w:color w:val="000000" w:themeColor="text1"/>
          <w:shd w:val="clear" w:color="auto" w:fill="FFFFFF"/>
        </w:rPr>
        <w:t>I</w:t>
      </w:r>
      <w:r w:rsidR="00951B50">
        <w:rPr>
          <w:rFonts w:ascii="Arial" w:eastAsia="Times New Roman" w:hAnsi="Arial" w:cs="Arial"/>
          <w:color w:val="000000" w:themeColor="text1"/>
          <w:shd w:val="clear" w:color="auto" w:fill="FFFFFF"/>
        </w:rPr>
        <w:t xml:space="preserve"> </w:t>
      </w:r>
      <w:r w:rsidR="00B95E45">
        <w:rPr>
          <w:rFonts w:ascii="Arial" w:eastAsia="Times New Roman" w:hAnsi="Arial" w:cs="Arial"/>
          <w:color w:val="000000" w:themeColor="text1"/>
          <w:shd w:val="clear" w:color="auto" w:fill="FFFFFF"/>
        </w:rPr>
        <w:t>also reflected upon this</w:t>
      </w:r>
      <w:r w:rsidR="00951B50">
        <w:rPr>
          <w:rFonts w:ascii="Arial" w:eastAsia="Times New Roman" w:hAnsi="Arial" w:cs="Arial"/>
          <w:color w:val="000000" w:themeColor="text1"/>
          <w:shd w:val="clear" w:color="auto" w:fill="FFFFFF"/>
        </w:rPr>
        <w:t xml:space="preserve"> and</w:t>
      </w:r>
      <w:r w:rsidR="00556F87" w:rsidRPr="002B6946">
        <w:rPr>
          <w:rFonts w:ascii="Arial" w:eastAsia="Times New Roman" w:hAnsi="Arial" w:cs="Arial"/>
          <w:color w:val="000000" w:themeColor="text1"/>
          <w:shd w:val="clear" w:color="auto" w:fill="FFFFFF"/>
        </w:rPr>
        <w:t xml:space="preserve"> focused on the scaffolding approach to learning, where Bruner said that “scaffolding is the social role of the adult in supporting a child’s learning, but as they become more independent in their thinking and knowledge this support fades”. As some pupils in reception were more confident than others they were placed in mixed ability groups for the focus task. </w:t>
      </w:r>
      <w:r w:rsidR="00DC5A35" w:rsidRPr="002B6946">
        <w:rPr>
          <w:rFonts w:ascii="Arial" w:eastAsia="Times New Roman" w:hAnsi="Arial" w:cs="Arial"/>
          <w:color w:val="000000" w:themeColor="text1"/>
          <w:shd w:val="clear" w:color="auto" w:fill="FFFFFF"/>
        </w:rPr>
        <w:t xml:space="preserve">Bruner and Vygotsky both emphasizes a child’s social environment, both agreeing that an adult should have a large role in assisting a child’s learning </w:t>
      </w:r>
      <w:r w:rsidR="00DC5A35" w:rsidRPr="002B6946">
        <w:rPr>
          <w:rFonts w:ascii="Arial" w:eastAsia="Times New Roman" w:hAnsi="Arial" w:cs="Arial"/>
          <w:color w:val="000000" w:themeColor="text1"/>
          <w:shd w:val="clear" w:color="auto" w:fill="FFFFFF"/>
        </w:rPr>
        <w:t>(</w:t>
      </w:r>
      <w:proofErr w:type="spellStart"/>
      <w:r w:rsidR="00DC5A35" w:rsidRPr="002B6946">
        <w:rPr>
          <w:rFonts w:ascii="Arial" w:eastAsia="Times New Roman" w:hAnsi="Arial" w:cs="Arial"/>
          <w:color w:val="000000" w:themeColor="text1"/>
          <w:shd w:val="clear" w:color="auto" w:fill="FFFFFF"/>
        </w:rPr>
        <w:t>Mcleod</w:t>
      </w:r>
      <w:proofErr w:type="spellEnd"/>
      <w:r w:rsidR="00DC5A35" w:rsidRPr="002B6946">
        <w:rPr>
          <w:rFonts w:ascii="Arial" w:eastAsia="Times New Roman" w:hAnsi="Arial" w:cs="Arial"/>
          <w:color w:val="000000" w:themeColor="text1"/>
          <w:shd w:val="clear" w:color="auto" w:fill="FFFFFF"/>
        </w:rPr>
        <w:t>, 2018)</w:t>
      </w:r>
      <w:r w:rsidR="00DC5A35" w:rsidRPr="002B6946">
        <w:rPr>
          <w:rFonts w:ascii="Arial" w:eastAsia="Times New Roman" w:hAnsi="Arial" w:cs="Arial"/>
          <w:color w:val="000000" w:themeColor="text1"/>
          <w:shd w:val="clear" w:color="auto" w:fill="FFFFFF"/>
        </w:rPr>
        <w:t xml:space="preserve">. </w:t>
      </w:r>
      <w:r w:rsidR="00951B50">
        <w:rPr>
          <w:rFonts w:ascii="Arial" w:eastAsia="Times New Roman" w:hAnsi="Arial" w:cs="Arial"/>
          <w:color w:val="000000" w:themeColor="text1"/>
          <w:shd w:val="clear" w:color="auto" w:fill="FFFFFF"/>
        </w:rPr>
        <w:t>To develop my pedagogical knowledge, I researched into</w:t>
      </w:r>
      <w:r w:rsidR="00D0642C" w:rsidRPr="002B6946">
        <w:rPr>
          <w:rFonts w:ascii="Arial" w:eastAsia="Times New Roman" w:hAnsi="Arial" w:cs="Arial"/>
          <w:color w:val="000000" w:themeColor="text1"/>
          <w:shd w:val="clear" w:color="auto" w:fill="FFFFFF"/>
        </w:rPr>
        <w:t xml:space="preserve"> underlying</w:t>
      </w:r>
      <w:r w:rsidR="00951B50">
        <w:rPr>
          <w:rFonts w:ascii="Arial" w:eastAsia="Times New Roman" w:hAnsi="Arial" w:cs="Arial"/>
          <w:color w:val="000000" w:themeColor="text1"/>
          <w:shd w:val="clear" w:color="auto" w:fill="FFFFFF"/>
        </w:rPr>
        <w:t xml:space="preserve"> factors</w:t>
      </w:r>
      <w:r w:rsidR="00D0642C" w:rsidRPr="002B6946">
        <w:rPr>
          <w:rFonts w:ascii="Arial" w:eastAsia="Times New Roman" w:hAnsi="Arial" w:cs="Arial"/>
          <w:color w:val="000000" w:themeColor="text1"/>
          <w:shd w:val="clear" w:color="auto" w:fill="FFFFFF"/>
        </w:rPr>
        <w:t xml:space="preserve"> </w:t>
      </w:r>
      <w:r w:rsidR="00951B50">
        <w:rPr>
          <w:rFonts w:ascii="Arial" w:eastAsia="Times New Roman" w:hAnsi="Arial" w:cs="Arial"/>
          <w:color w:val="000000" w:themeColor="text1"/>
          <w:shd w:val="clear" w:color="auto" w:fill="FFFFFF"/>
        </w:rPr>
        <w:t xml:space="preserve">to </w:t>
      </w:r>
      <w:r w:rsidR="00D0642C" w:rsidRPr="002B6946">
        <w:rPr>
          <w:rFonts w:ascii="Arial" w:eastAsia="Times New Roman" w:hAnsi="Arial" w:cs="Arial"/>
          <w:color w:val="000000" w:themeColor="text1"/>
          <w:shd w:val="clear" w:color="auto" w:fill="FFFFFF"/>
        </w:rPr>
        <w:t>see why some children find it difficult to learn a new concep</w:t>
      </w:r>
      <w:r w:rsidR="00951B50">
        <w:rPr>
          <w:rFonts w:ascii="Arial" w:eastAsia="Times New Roman" w:hAnsi="Arial" w:cs="Arial"/>
          <w:color w:val="000000" w:themeColor="text1"/>
          <w:shd w:val="clear" w:color="auto" w:fill="FFFFFF"/>
        </w:rPr>
        <w:t xml:space="preserve">t and found that </w:t>
      </w:r>
      <w:r w:rsidR="00D0642C" w:rsidRPr="002B6946">
        <w:rPr>
          <w:rFonts w:ascii="Arial" w:eastAsia="Times New Roman" w:hAnsi="Arial" w:cs="Arial"/>
          <w:color w:val="000000" w:themeColor="text1"/>
          <w:shd w:val="clear" w:color="auto" w:fill="FFFFFF"/>
        </w:rPr>
        <w:t>visual learning and resources interest the learners and help the teacher to explain the mathematical concept</w:t>
      </w:r>
      <w:r w:rsidR="00951B50">
        <w:rPr>
          <w:rFonts w:ascii="Arial" w:eastAsia="Times New Roman" w:hAnsi="Arial" w:cs="Arial"/>
          <w:color w:val="000000" w:themeColor="text1"/>
          <w:shd w:val="clear" w:color="auto" w:fill="FFFFFF"/>
        </w:rPr>
        <w:t xml:space="preserve"> more</w:t>
      </w:r>
      <w:r w:rsidR="00D0642C" w:rsidRPr="002B6946">
        <w:rPr>
          <w:rFonts w:ascii="Arial" w:eastAsia="Times New Roman" w:hAnsi="Arial" w:cs="Arial"/>
          <w:color w:val="000000" w:themeColor="text1"/>
          <w:shd w:val="clear" w:color="auto" w:fill="FFFFFF"/>
        </w:rPr>
        <w:t xml:space="preserve"> </w:t>
      </w:r>
      <w:r w:rsidR="00951B50" w:rsidRPr="002B6946">
        <w:rPr>
          <w:rFonts w:ascii="Arial" w:eastAsia="Times New Roman" w:hAnsi="Arial" w:cs="Arial"/>
          <w:color w:val="000000" w:themeColor="text1"/>
          <w:shd w:val="clear" w:color="auto" w:fill="FFFFFF"/>
        </w:rPr>
        <w:t>easil</w:t>
      </w:r>
      <w:r w:rsidR="00951B50">
        <w:rPr>
          <w:rFonts w:ascii="Arial" w:eastAsia="Times New Roman" w:hAnsi="Arial" w:cs="Arial"/>
          <w:color w:val="000000" w:themeColor="text1"/>
          <w:shd w:val="clear" w:color="auto" w:fill="FFFFFF"/>
        </w:rPr>
        <w:t>y</w:t>
      </w:r>
      <w:r w:rsidR="00D0642C" w:rsidRPr="002B6946">
        <w:rPr>
          <w:rFonts w:ascii="Arial" w:eastAsia="Times New Roman" w:hAnsi="Arial" w:cs="Arial"/>
          <w:color w:val="000000" w:themeColor="text1"/>
          <w:shd w:val="clear" w:color="auto" w:fill="FFFFFF"/>
        </w:rPr>
        <w:t>.</w:t>
      </w:r>
      <w:r w:rsidR="00334E82" w:rsidRPr="002B6946">
        <w:rPr>
          <w:rFonts w:ascii="Arial" w:eastAsia="Times New Roman" w:hAnsi="Arial" w:cs="Arial"/>
          <w:color w:val="000000" w:themeColor="text1"/>
          <w:shd w:val="clear" w:color="auto" w:fill="FFFFFF"/>
        </w:rPr>
        <w:t xml:space="preserve"> Dewey believed that </w:t>
      </w:r>
      <w:r w:rsidR="00334E82" w:rsidRPr="002B6946">
        <w:rPr>
          <w:rFonts w:ascii="Arial" w:eastAsia="Times New Roman" w:hAnsi="Arial" w:cs="Arial"/>
          <w:color w:val="000000" w:themeColor="text1"/>
          <w:shd w:val="clear" w:color="auto" w:fill="FFFFFF"/>
        </w:rPr>
        <w:lastRenderedPageBreak/>
        <w:t>human beings learn through a 'hands-on' approach</w:t>
      </w:r>
      <w:r w:rsidR="00334E82" w:rsidRPr="002B6946">
        <w:rPr>
          <w:rFonts w:ascii="Arial" w:eastAsia="Times New Roman" w:hAnsi="Arial" w:cs="Arial"/>
          <w:color w:val="000000" w:themeColor="text1"/>
          <w:shd w:val="clear" w:color="auto" w:fill="FFFFFF"/>
        </w:rPr>
        <w:t xml:space="preserve"> </w:t>
      </w:r>
      <w:r w:rsidR="00334E82" w:rsidRPr="002B6946">
        <w:rPr>
          <w:rFonts w:ascii="Arial" w:eastAsia="Times New Roman" w:hAnsi="Arial" w:cs="Arial"/>
          <w:color w:val="000000"/>
          <w:shd w:val="clear" w:color="auto" w:fill="FFFFFF"/>
        </w:rPr>
        <w:t>(Dewey, n.d.)</w:t>
      </w:r>
      <w:r w:rsidR="00334E82" w:rsidRPr="002B6946">
        <w:rPr>
          <w:rFonts w:ascii="Arial" w:eastAsia="Times New Roman" w:hAnsi="Arial" w:cs="Arial"/>
          <w:color w:val="000000"/>
          <w:shd w:val="clear" w:color="auto" w:fill="FFFFFF"/>
        </w:rPr>
        <w:t>.</w:t>
      </w:r>
      <w:r w:rsidR="00663C28" w:rsidRPr="002B6946">
        <w:rPr>
          <w:rFonts w:ascii="Arial" w:eastAsia="Times New Roman" w:hAnsi="Arial" w:cs="Arial"/>
          <w:color w:val="000000"/>
          <w:shd w:val="clear" w:color="auto" w:fill="FFFFFF"/>
        </w:rPr>
        <w:t xml:space="preserve"> As I was just focusing on money recognition a deep understanding of mathematical subject knowledge was not required, however my knowledge highlighted my awareness that I needed to repeat and go over the coins with them at the start of every lesson as they needed a visual reminder. </w:t>
      </w:r>
      <w:r w:rsidR="00B930BB" w:rsidRPr="002B6946">
        <w:rPr>
          <w:rFonts w:ascii="Arial" w:eastAsia="Times New Roman" w:hAnsi="Arial" w:cs="Arial"/>
          <w:color w:val="000000"/>
          <w:shd w:val="clear" w:color="auto" w:fill="FFFFFF"/>
        </w:rPr>
        <w:t xml:space="preserve">This activity benefitted some pupils more than others as </w:t>
      </w:r>
      <w:r w:rsidR="00283E40" w:rsidRPr="002B6946">
        <w:rPr>
          <w:rFonts w:ascii="Arial" w:eastAsia="Times New Roman" w:hAnsi="Arial" w:cs="Arial"/>
          <w:color w:val="000000"/>
          <w:shd w:val="clear" w:color="auto" w:fill="FFFFFF"/>
        </w:rPr>
        <w:t xml:space="preserve">the task was set based on their presumed level rather than a level where Piaget believed it would accelerate their cognitive development. </w:t>
      </w:r>
      <w:r w:rsidR="002E0F23" w:rsidRPr="002B6946">
        <w:rPr>
          <w:rFonts w:ascii="Arial" w:eastAsia="Times New Roman" w:hAnsi="Arial" w:cs="Arial"/>
          <w:color w:val="000000"/>
          <w:shd w:val="clear" w:color="auto" w:fill="FFFFFF"/>
        </w:rPr>
        <w:t xml:space="preserve">However I do believe that placing the pupils in mixed ability groups was </w:t>
      </w:r>
      <w:r w:rsidR="00951B50">
        <w:rPr>
          <w:rFonts w:ascii="Arial" w:eastAsia="Times New Roman" w:hAnsi="Arial" w:cs="Arial"/>
          <w:color w:val="000000"/>
          <w:shd w:val="clear" w:color="auto" w:fill="FFFFFF"/>
        </w:rPr>
        <w:t xml:space="preserve">an </w:t>
      </w:r>
      <w:r w:rsidR="002E0F23" w:rsidRPr="002B6946">
        <w:rPr>
          <w:rFonts w:ascii="Arial" w:eastAsia="Times New Roman" w:hAnsi="Arial" w:cs="Arial"/>
          <w:color w:val="000000"/>
          <w:shd w:val="clear" w:color="auto" w:fill="FFFFFF"/>
        </w:rPr>
        <w:t xml:space="preserve">effective </w:t>
      </w:r>
      <w:r w:rsidR="00951B50">
        <w:rPr>
          <w:rFonts w:ascii="Arial" w:eastAsia="Times New Roman" w:hAnsi="Arial" w:cs="Arial"/>
          <w:color w:val="000000"/>
          <w:shd w:val="clear" w:color="auto" w:fill="FFFFFF"/>
        </w:rPr>
        <w:t xml:space="preserve">approach </w:t>
      </w:r>
      <w:r w:rsidR="002E0F23" w:rsidRPr="002B6946">
        <w:rPr>
          <w:rFonts w:ascii="Arial" w:eastAsia="Times New Roman" w:hAnsi="Arial" w:cs="Arial"/>
          <w:color w:val="000000"/>
          <w:shd w:val="clear" w:color="auto" w:fill="FFFFFF"/>
        </w:rPr>
        <w:t>as the pupils could perform more challenging tasks when aided by a more advanced individual as stated by Vygotsky</w:t>
      </w:r>
      <w:r w:rsidR="00645E52" w:rsidRPr="002B6946">
        <w:rPr>
          <w:rFonts w:ascii="Arial" w:eastAsia="Times New Roman" w:hAnsi="Arial" w:cs="Arial"/>
          <w:color w:val="000000"/>
          <w:shd w:val="clear" w:color="auto" w:fill="FFFFFF"/>
        </w:rPr>
        <w:t xml:space="preserve">, this is known as The Zone of Proximal Development </w:t>
      </w:r>
      <w:r w:rsidR="002E0F23" w:rsidRPr="002B6946">
        <w:rPr>
          <w:rFonts w:ascii="Arial" w:eastAsia="Times New Roman" w:hAnsi="Arial" w:cs="Arial"/>
          <w:color w:val="000000"/>
          <w:shd w:val="clear" w:color="auto" w:fill="FFFFFF"/>
        </w:rPr>
        <w:t>(Study.com, 2012)</w:t>
      </w:r>
      <w:r w:rsidR="002E0F23" w:rsidRPr="002B6946">
        <w:rPr>
          <w:rFonts w:ascii="Arial" w:eastAsia="Times New Roman" w:hAnsi="Arial" w:cs="Arial"/>
          <w:color w:val="000000"/>
          <w:shd w:val="clear" w:color="auto" w:fill="FFFFFF"/>
        </w:rPr>
        <w:t>.</w:t>
      </w:r>
      <w:r w:rsidR="00975C7A" w:rsidRPr="002B6946">
        <w:rPr>
          <w:rFonts w:ascii="Arial" w:eastAsia="Times New Roman" w:hAnsi="Arial" w:cs="Arial"/>
          <w:color w:val="000000"/>
          <w:shd w:val="clear" w:color="auto" w:fill="FFFFFF"/>
        </w:rPr>
        <w:t xml:space="preserve"> </w:t>
      </w:r>
      <w:r w:rsidR="00B95E45">
        <w:rPr>
          <w:rFonts w:ascii="Arial" w:eastAsia="Times New Roman" w:hAnsi="Arial" w:cs="Arial"/>
          <w:color w:val="000000"/>
          <w:shd w:val="clear" w:color="auto" w:fill="FFFFFF"/>
        </w:rPr>
        <w:t xml:space="preserve">The main focus task I set was money sequencing, where the pupils had to finish off the money pattern. Each ability had their own differentiated worksheets by the expected level of each ability group. Some pupils focused on </w:t>
      </w:r>
      <w:r w:rsidR="00BD1F90">
        <w:rPr>
          <w:rFonts w:ascii="Arial" w:eastAsia="Times New Roman" w:hAnsi="Arial" w:cs="Arial"/>
          <w:color w:val="000000"/>
          <w:shd w:val="clear" w:color="auto" w:fill="FFFFFF"/>
        </w:rPr>
        <w:t xml:space="preserve">more coins than others, and some pupils had to create their own money sequence. </w:t>
      </w:r>
      <w:r w:rsidR="00975C7A" w:rsidRPr="002B6946">
        <w:rPr>
          <w:rFonts w:ascii="Arial" w:eastAsia="Times New Roman" w:hAnsi="Arial" w:cs="Arial"/>
          <w:color w:val="000000"/>
          <w:shd w:val="clear" w:color="auto" w:fill="FFFFFF"/>
        </w:rPr>
        <w:t>After reflecting on these Maths lesson</w:t>
      </w:r>
      <w:r w:rsidR="00B358E4">
        <w:rPr>
          <w:rFonts w:ascii="Arial" w:eastAsia="Times New Roman" w:hAnsi="Arial" w:cs="Arial"/>
          <w:color w:val="000000"/>
          <w:shd w:val="clear" w:color="auto" w:fill="FFFFFF"/>
        </w:rPr>
        <w:t xml:space="preserve"> and using my new knowledge on abilities,</w:t>
      </w:r>
      <w:r w:rsidR="00975C7A" w:rsidRPr="002B6946">
        <w:rPr>
          <w:rFonts w:ascii="Arial" w:eastAsia="Times New Roman" w:hAnsi="Arial" w:cs="Arial"/>
          <w:color w:val="000000"/>
          <w:shd w:val="clear" w:color="auto" w:fill="FFFFFF"/>
        </w:rPr>
        <w:t xml:space="preserve"> I </w:t>
      </w:r>
      <w:r w:rsidR="00BD1F90">
        <w:rPr>
          <w:rFonts w:ascii="Arial" w:eastAsia="Times New Roman" w:hAnsi="Arial" w:cs="Arial"/>
          <w:color w:val="000000"/>
          <w:shd w:val="clear" w:color="auto" w:fill="FFFFFF"/>
        </w:rPr>
        <w:t>r</w:t>
      </w:r>
      <w:r w:rsidR="00975C7A" w:rsidRPr="002B6946">
        <w:rPr>
          <w:rFonts w:ascii="Arial" w:eastAsia="Times New Roman" w:hAnsi="Arial" w:cs="Arial"/>
          <w:color w:val="000000"/>
          <w:shd w:val="clear" w:color="auto" w:fill="FFFFFF"/>
        </w:rPr>
        <w:t xml:space="preserve">ealised that I needed to spend more time when planning activities to ensure that I am pushing all pupils </w:t>
      </w:r>
      <w:r w:rsidR="00645E52" w:rsidRPr="002B6946">
        <w:rPr>
          <w:rFonts w:ascii="Arial" w:eastAsia="Times New Roman" w:hAnsi="Arial" w:cs="Arial"/>
          <w:color w:val="000000"/>
          <w:shd w:val="clear" w:color="auto" w:fill="FFFFFF"/>
        </w:rPr>
        <w:t xml:space="preserve">even the higher ability pupils to reach their full potential by setting more </w:t>
      </w:r>
      <w:r w:rsidR="00B358E4">
        <w:rPr>
          <w:rFonts w:ascii="Arial" w:eastAsia="Times New Roman" w:hAnsi="Arial" w:cs="Arial"/>
          <w:color w:val="000000"/>
          <w:shd w:val="clear" w:color="auto" w:fill="FFFFFF"/>
        </w:rPr>
        <w:t xml:space="preserve">differentiated </w:t>
      </w:r>
      <w:r w:rsidR="00645E52" w:rsidRPr="002B6946">
        <w:rPr>
          <w:rFonts w:ascii="Arial" w:eastAsia="Times New Roman" w:hAnsi="Arial" w:cs="Arial"/>
          <w:color w:val="000000"/>
          <w:shd w:val="clear" w:color="auto" w:fill="FFFFFF"/>
        </w:rPr>
        <w:t>challenging work</w:t>
      </w:r>
      <w:r w:rsidR="00B358E4">
        <w:rPr>
          <w:rFonts w:ascii="Arial" w:eastAsia="Times New Roman" w:hAnsi="Arial" w:cs="Arial"/>
          <w:color w:val="000000"/>
          <w:shd w:val="clear" w:color="auto" w:fill="FFFFFF"/>
        </w:rPr>
        <w:t>.</w:t>
      </w:r>
    </w:p>
    <w:p w:rsidR="00B930BB" w:rsidRPr="002B6946" w:rsidRDefault="00B930BB" w:rsidP="00C94CE1">
      <w:pPr>
        <w:rPr>
          <w:rFonts w:ascii="Arial" w:eastAsia="Times New Roman" w:hAnsi="Arial" w:cs="Arial"/>
          <w:color w:val="000000" w:themeColor="text1"/>
          <w:shd w:val="clear" w:color="auto" w:fill="FFFFFF"/>
        </w:rPr>
      </w:pPr>
    </w:p>
    <w:p w:rsidR="00D84979" w:rsidRPr="000B3029" w:rsidRDefault="00B930BB" w:rsidP="00C94CE1">
      <w:pPr>
        <w:rPr>
          <w:rFonts w:ascii="Arial" w:eastAsia="Times New Roman" w:hAnsi="Arial" w:cs="Arial"/>
          <w:color w:val="000000" w:themeColor="text1"/>
          <w:shd w:val="clear" w:color="auto" w:fill="FFFFFF"/>
        </w:rPr>
      </w:pPr>
      <w:r w:rsidRPr="002B6946">
        <w:rPr>
          <w:rFonts w:ascii="Arial" w:eastAsia="Times New Roman" w:hAnsi="Arial" w:cs="Arial"/>
          <w:color w:val="000000" w:themeColor="text1"/>
          <w:shd w:val="clear" w:color="auto" w:fill="FFFFFF"/>
        </w:rPr>
        <w:t xml:space="preserve">The </w:t>
      </w:r>
      <w:r w:rsidR="002B6946">
        <w:rPr>
          <w:rFonts w:ascii="Arial" w:eastAsia="Times New Roman" w:hAnsi="Arial" w:cs="Arial"/>
          <w:color w:val="000000" w:themeColor="text1"/>
          <w:shd w:val="clear" w:color="auto" w:fill="FFFFFF"/>
        </w:rPr>
        <w:t>English</w:t>
      </w:r>
      <w:r w:rsidRPr="002B6946">
        <w:rPr>
          <w:rFonts w:ascii="Arial" w:eastAsia="Times New Roman" w:hAnsi="Arial" w:cs="Arial"/>
          <w:color w:val="000000" w:themeColor="text1"/>
          <w:shd w:val="clear" w:color="auto" w:fill="FFFFFF"/>
        </w:rPr>
        <w:t xml:space="preserve"> skill I focused on throughout my time in reception was phonics whilst observing Read Write Inc lessons. </w:t>
      </w:r>
      <w:r w:rsidR="00872913" w:rsidRPr="002B6946">
        <w:rPr>
          <w:rFonts w:ascii="Arial" w:eastAsia="Times New Roman" w:hAnsi="Arial" w:cs="Arial"/>
          <w:color w:val="000000" w:themeColor="text1"/>
          <w:shd w:val="clear" w:color="auto" w:fill="FFFFFF"/>
        </w:rPr>
        <w:t>Following my first R</w:t>
      </w:r>
      <w:r w:rsidR="00951B50">
        <w:rPr>
          <w:rFonts w:ascii="Arial" w:eastAsia="Times New Roman" w:hAnsi="Arial" w:cs="Arial"/>
          <w:color w:val="000000" w:themeColor="text1"/>
          <w:shd w:val="clear" w:color="auto" w:fill="FFFFFF"/>
        </w:rPr>
        <w:t>ead Write Inc</w:t>
      </w:r>
      <w:r w:rsidR="00872913" w:rsidRPr="002B6946">
        <w:rPr>
          <w:rFonts w:ascii="Arial" w:eastAsia="Times New Roman" w:hAnsi="Arial" w:cs="Arial"/>
          <w:color w:val="000000" w:themeColor="text1"/>
          <w:shd w:val="clear" w:color="auto" w:fill="FFFFFF"/>
        </w:rPr>
        <w:t xml:space="preserve"> observation I decided to research into phonics as I was not confident with my knowledge and understanding of the topic</w:t>
      </w:r>
      <w:r w:rsidR="00B358E4">
        <w:rPr>
          <w:rFonts w:ascii="Arial" w:eastAsia="Times New Roman" w:hAnsi="Arial" w:cs="Arial"/>
          <w:color w:val="000000" w:themeColor="text1"/>
          <w:shd w:val="clear" w:color="auto" w:fill="FFFFFF"/>
        </w:rPr>
        <w:t>, this allowed me to give support and help to students if needed</w:t>
      </w:r>
      <w:r w:rsidR="00872913" w:rsidRPr="002B6946">
        <w:rPr>
          <w:rFonts w:ascii="Arial" w:eastAsia="Times New Roman" w:hAnsi="Arial" w:cs="Arial"/>
          <w:color w:val="000000" w:themeColor="text1"/>
          <w:shd w:val="clear" w:color="auto" w:fill="FFFFFF"/>
        </w:rPr>
        <w:t xml:space="preserve">. </w:t>
      </w:r>
      <w:r w:rsidR="000B3029">
        <w:rPr>
          <w:rFonts w:ascii="Arial" w:eastAsia="Times New Roman" w:hAnsi="Arial" w:cs="Arial"/>
          <w:color w:val="000000" w:themeColor="text1"/>
          <w:shd w:val="clear" w:color="auto" w:fill="FFFFFF"/>
        </w:rPr>
        <w:t xml:space="preserve">Phonics is a teaching approach used for early readers that consists of linking spoken sounds to letters. “Teaching phonics is not an alternative to teaching comprehension, it is an integral part of the process”. </w:t>
      </w:r>
      <w:r w:rsidR="00BF27DC" w:rsidRPr="002B6946">
        <w:rPr>
          <w:rFonts w:ascii="Arial" w:eastAsia="Times New Roman" w:hAnsi="Arial" w:cs="Arial"/>
          <w:color w:val="000000" w:themeColor="text1"/>
          <w:shd w:val="clear" w:color="auto" w:fill="FFFFFF"/>
        </w:rPr>
        <w:t xml:space="preserve">English </w:t>
      </w:r>
      <w:r w:rsidR="00951B50">
        <w:rPr>
          <w:rFonts w:ascii="Arial" w:eastAsia="Times New Roman" w:hAnsi="Arial" w:cs="Arial"/>
          <w:color w:val="000000" w:themeColor="text1"/>
          <w:shd w:val="clear" w:color="auto" w:fill="FFFFFF"/>
        </w:rPr>
        <w:t>i</w:t>
      </w:r>
      <w:r w:rsidR="00BF27DC" w:rsidRPr="002B6946">
        <w:rPr>
          <w:rFonts w:ascii="Arial" w:eastAsia="Times New Roman" w:hAnsi="Arial" w:cs="Arial"/>
          <w:color w:val="000000" w:themeColor="text1"/>
          <w:shd w:val="clear" w:color="auto" w:fill="FFFFFF"/>
        </w:rPr>
        <w:t xml:space="preserve">s part of everyday life, whether its reading, writing or the spoken language. Therefore it is </w:t>
      </w:r>
      <w:r w:rsidR="00AE3400" w:rsidRPr="002B6946">
        <w:rPr>
          <w:rFonts w:ascii="Arial" w:eastAsia="Times New Roman" w:hAnsi="Arial" w:cs="Arial"/>
          <w:color w:val="000000" w:themeColor="text1"/>
          <w:shd w:val="clear" w:color="auto" w:fill="FFFFFF"/>
        </w:rPr>
        <w:t>vital</w:t>
      </w:r>
      <w:r w:rsidR="00BF27DC" w:rsidRPr="002B6946">
        <w:rPr>
          <w:rFonts w:ascii="Arial" w:eastAsia="Times New Roman" w:hAnsi="Arial" w:cs="Arial"/>
          <w:color w:val="000000" w:themeColor="text1"/>
          <w:shd w:val="clear" w:color="auto" w:fill="FFFFFF"/>
        </w:rPr>
        <w:t xml:space="preserve"> that teachers use their knowledge and understanding in order to transfer these skills to their pupils effectively, as the English language provides access to the whole curriculum and is essential for all subjects. During my time of reflection on my observed lessons, it was clear to see that the teacher always had clear learning objectives and engaged and</w:t>
      </w:r>
      <w:r w:rsidR="000B3029">
        <w:rPr>
          <w:rFonts w:ascii="Arial" w:eastAsia="Times New Roman" w:hAnsi="Arial" w:cs="Arial"/>
          <w:color w:val="000000" w:themeColor="text1"/>
          <w:shd w:val="clear" w:color="auto" w:fill="FFFFFF"/>
        </w:rPr>
        <w:t xml:space="preserve"> </w:t>
      </w:r>
      <w:r w:rsidR="00BF27DC" w:rsidRPr="002B6946">
        <w:rPr>
          <w:rFonts w:ascii="Arial" w:eastAsia="Times New Roman" w:hAnsi="Arial" w:cs="Arial"/>
          <w:color w:val="000000" w:themeColor="text1"/>
          <w:shd w:val="clear" w:color="auto" w:fill="FFFFFF"/>
        </w:rPr>
        <w:t>communicated effectively with the pupils so they knew what they would be doing and why.</w:t>
      </w:r>
      <w:r w:rsidR="00951B50">
        <w:rPr>
          <w:rFonts w:ascii="Arial" w:eastAsia="Times New Roman" w:hAnsi="Arial" w:cs="Arial"/>
          <w:color w:val="000000" w:themeColor="text1"/>
          <w:shd w:val="clear" w:color="auto" w:fill="FFFFFF"/>
        </w:rPr>
        <w:t xml:space="preserve"> Therefore in my following lessons I ensured that the pupils understood what the learning objective was, this meant that the pupils were able to ask any questions which could also be beneficial to the rest of the class, before stating the main focus task.</w:t>
      </w:r>
      <w:r w:rsidR="00BF27DC" w:rsidRPr="002B6946">
        <w:rPr>
          <w:rFonts w:ascii="Arial" w:eastAsia="Times New Roman" w:hAnsi="Arial" w:cs="Arial"/>
          <w:color w:val="000000" w:themeColor="text1"/>
          <w:shd w:val="clear" w:color="auto" w:fill="FFFFFF"/>
        </w:rPr>
        <w:t xml:space="preserve"> Throughout the Read Write Inc lessons the teacher had to reflect on the pupils prior knowledge and skills in order to move on and build upon these skills. It’s crucial that teachers believe that each and every student can make progress in English, and each of these needs should be met.</w:t>
      </w:r>
      <w:r w:rsidR="00AE3400" w:rsidRPr="002B6946">
        <w:rPr>
          <w:rFonts w:ascii="Arial" w:eastAsia="Times New Roman" w:hAnsi="Arial" w:cs="Arial"/>
          <w:color w:val="000000" w:themeColor="text1"/>
          <w:shd w:val="clear" w:color="auto" w:fill="FFFFFF"/>
        </w:rPr>
        <w:t xml:space="preserve"> </w:t>
      </w:r>
      <w:r w:rsidR="00951B50">
        <w:rPr>
          <w:rFonts w:ascii="Arial" w:eastAsia="Times New Roman" w:hAnsi="Arial" w:cs="Arial"/>
          <w:color w:val="000000" w:themeColor="text1"/>
          <w:shd w:val="clear" w:color="auto" w:fill="FFFFFF"/>
        </w:rPr>
        <w:t xml:space="preserve">To ensure I knew what level the pupils were on in reception I developed my subject knowledge by observing the lower ability and higher ability group which benefitted the pupils and myself as it enabled me to set more appropriate differentiated work for the pupils, when related to English. </w:t>
      </w:r>
      <w:r w:rsidR="00AE3400" w:rsidRPr="002B6946">
        <w:rPr>
          <w:rFonts w:ascii="Arial" w:eastAsia="Times New Roman" w:hAnsi="Arial" w:cs="Arial"/>
          <w:color w:val="000000" w:themeColor="text1"/>
          <w:shd w:val="clear" w:color="auto" w:fill="FFFFFF"/>
        </w:rPr>
        <w:t xml:space="preserve">“Not only must teacher be able to understand the material but must also be able to make others understand”, without the right skills and teacher knowledge this can be difficult, a teacher could have outstanding subject knowledge but this does not essentially mean that they are able to teach it effectively </w:t>
      </w:r>
      <w:r w:rsidR="00AE3400" w:rsidRPr="002B6946">
        <w:rPr>
          <w:rFonts w:ascii="Arial" w:eastAsia="Times New Roman" w:hAnsi="Arial" w:cs="Arial"/>
          <w:color w:val="000000"/>
          <w:shd w:val="clear" w:color="auto" w:fill="FFFFFF"/>
        </w:rPr>
        <w:t>(Brien, 2011</w:t>
      </w:r>
      <w:r w:rsidR="00AE3400" w:rsidRPr="002B6946">
        <w:rPr>
          <w:rFonts w:ascii="Arial" w:eastAsia="Times New Roman" w:hAnsi="Arial" w:cs="Arial"/>
          <w:color w:val="000000"/>
          <w:shd w:val="clear" w:color="auto" w:fill="FFFFFF"/>
        </w:rPr>
        <w:t>).</w:t>
      </w:r>
      <w:r w:rsidR="00AB754E" w:rsidRPr="002B6946">
        <w:rPr>
          <w:rFonts w:ascii="Arial" w:eastAsia="Times New Roman" w:hAnsi="Arial" w:cs="Arial"/>
          <w:color w:val="000000"/>
          <w:shd w:val="clear" w:color="auto" w:fill="FFFFFF"/>
        </w:rPr>
        <w:t xml:space="preserve"> Phonics can be difficult to teach so a teacher must have the correct skills and knowledge in order to translate and pass on their knowledge in a way which would be understandable for children. </w:t>
      </w:r>
      <w:r w:rsidR="00951B50">
        <w:rPr>
          <w:rFonts w:ascii="Arial" w:eastAsia="Times New Roman" w:hAnsi="Arial" w:cs="Arial"/>
          <w:color w:val="000000"/>
          <w:shd w:val="clear" w:color="auto" w:fill="FFFFFF"/>
        </w:rPr>
        <w:t xml:space="preserve">During these observed lessons some pupils didn’t understand the difference between a word and a made up word. Therefore it was important that the </w:t>
      </w:r>
      <w:r w:rsidR="00951B50">
        <w:rPr>
          <w:rFonts w:ascii="Arial" w:eastAsia="Times New Roman" w:hAnsi="Arial" w:cs="Arial"/>
          <w:color w:val="000000"/>
          <w:shd w:val="clear" w:color="auto" w:fill="FFFFFF"/>
        </w:rPr>
        <w:lastRenderedPageBreak/>
        <w:t xml:space="preserve">teacher highlighted the difference clearly to ensure that they don’t use or learn any of the made up words. She also stated that the made up words were just for them to decode and read. This furthered my knowledge and highlighted that I needed </w:t>
      </w:r>
      <w:r w:rsidR="00AB754E" w:rsidRPr="002B6946">
        <w:rPr>
          <w:rFonts w:ascii="Arial" w:eastAsia="Times New Roman" w:hAnsi="Arial" w:cs="Arial"/>
          <w:color w:val="000000"/>
          <w:shd w:val="clear" w:color="auto" w:fill="FFFFFF"/>
        </w:rPr>
        <w:t xml:space="preserve">to think </w:t>
      </w:r>
      <w:r w:rsidR="00951B50">
        <w:rPr>
          <w:rFonts w:ascii="Arial" w:eastAsia="Times New Roman" w:hAnsi="Arial" w:cs="Arial"/>
          <w:color w:val="000000"/>
          <w:shd w:val="clear" w:color="auto" w:fill="FFFFFF"/>
        </w:rPr>
        <w:t xml:space="preserve">really </w:t>
      </w:r>
      <w:r w:rsidR="00AB754E" w:rsidRPr="002B6946">
        <w:rPr>
          <w:rFonts w:ascii="Arial" w:eastAsia="Times New Roman" w:hAnsi="Arial" w:cs="Arial"/>
          <w:color w:val="000000"/>
          <w:shd w:val="clear" w:color="auto" w:fill="FFFFFF"/>
        </w:rPr>
        <w:t xml:space="preserve">carefully about the terminology </w:t>
      </w:r>
      <w:r w:rsidR="00951B50">
        <w:rPr>
          <w:rFonts w:ascii="Arial" w:eastAsia="Times New Roman" w:hAnsi="Arial" w:cs="Arial"/>
          <w:color w:val="000000"/>
          <w:shd w:val="clear" w:color="auto" w:fill="FFFFFF"/>
        </w:rPr>
        <w:t xml:space="preserve">I used throughout lessons and lesson plans, </w:t>
      </w:r>
      <w:r w:rsidR="00AB754E" w:rsidRPr="002B6946">
        <w:rPr>
          <w:rFonts w:ascii="Arial" w:eastAsia="Times New Roman" w:hAnsi="Arial" w:cs="Arial"/>
          <w:color w:val="000000"/>
          <w:shd w:val="clear" w:color="auto" w:fill="FFFFFF"/>
        </w:rPr>
        <w:t xml:space="preserve">or defining  new concept in a suitable and simple way. </w:t>
      </w:r>
      <w:r w:rsidR="00951B50">
        <w:rPr>
          <w:rFonts w:ascii="Arial" w:eastAsia="Times New Roman" w:hAnsi="Arial" w:cs="Arial"/>
          <w:color w:val="000000"/>
          <w:shd w:val="clear" w:color="auto" w:fill="FFFFFF"/>
        </w:rPr>
        <w:t xml:space="preserve">I had to use my subject knowledge to ensure that the terminology was appropriate for the suitable age group and subject. </w:t>
      </w:r>
    </w:p>
    <w:p w:rsidR="00951B50" w:rsidRDefault="00951B50" w:rsidP="00C94CE1">
      <w:pPr>
        <w:rPr>
          <w:rFonts w:ascii="Arial" w:eastAsia="Times New Roman" w:hAnsi="Arial" w:cs="Arial"/>
          <w:color w:val="000000"/>
          <w:shd w:val="clear" w:color="auto" w:fill="FFFFFF"/>
        </w:rPr>
      </w:pPr>
    </w:p>
    <w:p w:rsidR="00CE054E" w:rsidRPr="00B358E4" w:rsidRDefault="00D84979" w:rsidP="00C94CE1">
      <w:pPr>
        <w:rPr>
          <w:rFonts w:ascii="Arial" w:eastAsia="Times New Roman" w:hAnsi="Arial" w:cs="Arial"/>
        </w:rPr>
      </w:pPr>
      <w:r w:rsidRPr="002B6946">
        <w:rPr>
          <w:rFonts w:ascii="Arial" w:eastAsia="Times New Roman" w:hAnsi="Arial" w:cs="Arial"/>
          <w:color w:val="000000"/>
          <w:shd w:val="clear" w:color="auto" w:fill="FFFFFF"/>
        </w:rPr>
        <w:t xml:space="preserve">One activity I saw during a RWI lesson was a game of Bingo, where the teacher held up a word for example “cat” and the pupils working in pairs, had to then read that word and look to see if they had it on their board. Through this activity the children were fully engaged and were enjoying the game.  </w:t>
      </w:r>
      <w:r w:rsidR="002B6946" w:rsidRPr="002B6946">
        <w:rPr>
          <w:rFonts w:ascii="Arial" w:eastAsia="Times New Roman" w:hAnsi="Arial" w:cs="Arial"/>
          <w:color w:val="000000"/>
          <w:shd w:val="clear" w:color="auto" w:fill="FFFFFF"/>
        </w:rPr>
        <w:t>Through research and developing my teacher pedagogical and subject knowledge I found that “t</w:t>
      </w:r>
      <w:r w:rsidRPr="002B6946">
        <w:rPr>
          <w:rFonts w:ascii="Arial" w:eastAsia="Times New Roman" w:hAnsi="Arial" w:cs="Arial"/>
          <w:color w:val="000000"/>
          <w:shd w:val="clear" w:color="auto" w:fill="FFFFFF"/>
        </w:rPr>
        <w:t>he collaboration that children are exposed to during play enables them to develop their knowledge, language and communication and social skills</w:t>
      </w:r>
      <w:r w:rsidR="00951B50">
        <w:rPr>
          <w:rFonts w:ascii="Arial" w:eastAsia="Times New Roman" w:hAnsi="Arial" w:cs="Arial"/>
          <w:color w:val="000000"/>
          <w:shd w:val="clear" w:color="auto" w:fill="FFFFFF"/>
        </w:rPr>
        <w:t>”</w:t>
      </w:r>
      <w:r w:rsidRPr="002B6946">
        <w:rPr>
          <w:rFonts w:ascii="Arial" w:eastAsia="Times New Roman" w:hAnsi="Arial" w:cs="Arial"/>
          <w:color w:val="000000"/>
          <w:shd w:val="clear" w:color="auto" w:fill="FFFFFF"/>
        </w:rPr>
        <w:t xml:space="preserve">. </w:t>
      </w:r>
      <w:proofErr w:type="spellStart"/>
      <w:r w:rsidRPr="002B6946">
        <w:rPr>
          <w:rFonts w:ascii="Arial" w:eastAsia="Times New Roman" w:hAnsi="Arial" w:cs="Arial"/>
          <w:color w:val="000000"/>
          <w:shd w:val="clear" w:color="auto" w:fill="FFFFFF"/>
        </w:rPr>
        <w:t>Vygosky</w:t>
      </w:r>
      <w:proofErr w:type="spellEnd"/>
      <w:r w:rsidRPr="002B6946">
        <w:rPr>
          <w:rFonts w:ascii="Arial" w:eastAsia="Times New Roman" w:hAnsi="Arial" w:cs="Arial"/>
          <w:color w:val="000000"/>
          <w:shd w:val="clear" w:color="auto" w:fill="FFFFFF"/>
        </w:rPr>
        <w:t xml:space="preserve"> believed that learning through play creates opportunities for children to explore real like situation </w:t>
      </w:r>
      <w:r w:rsidRPr="002B6946">
        <w:rPr>
          <w:rFonts w:ascii="Arial" w:eastAsia="Times New Roman" w:hAnsi="Arial" w:cs="Arial"/>
          <w:color w:val="000000"/>
          <w:shd w:val="clear" w:color="auto" w:fill="FFFFFF"/>
        </w:rPr>
        <w:t>(Bower, 2014)</w:t>
      </w:r>
      <w:r w:rsidRPr="002B6946">
        <w:rPr>
          <w:rFonts w:ascii="Arial" w:eastAsia="Times New Roman" w:hAnsi="Arial" w:cs="Arial"/>
          <w:color w:val="000000"/>
          <w:shd w:val="clear" w:color="auto" w:fill="FFFFFF"/>
        </w:rPr>
        <w:t>.</w:t>
      </w:r>
      <w:r w:rsidR="002B6946" w:rsidRPr="002B6946">
        <w:rPr>
          <w:rFonts w:ascii="Arial" w:eastAsia="Times New Roman" w:hAnsi="Arial" w:cs="Arial"/>
          <w:color w:val="000000"/>
          <w:shd w:val="clear" w:color="auto" w:fill="FFFFFF"/>
        </w:rPr>
        <w:t xml:space="preserve"> A teacher should know that learning through play has a positive impact on the pupils learning, and through my observation I noticed that learning through play helped an autistic </w:t>
      </w:r>
      <w:r w:rsidR="00951B50">
        <w:rPr>
          <w:rFonts w:ascii="Arial" w:eastAsia="Times New Roman" w:hAnsi="Arial" w:cs="Arial"/>
          <w:color w:val="000000"/>
          <w:shd w:val="clear" w:color="auto" w:fill="FFFFFF"/>
        </w:rPr>
        <w:t xml:space="preserve">pupil </w:t>
      </w:r>
      <w:r w:rsidR="002B6946" w:rsidRPr="002B6946">
        <w:rPr>
          <w:rFonts w:ascii="Arial" w:eastAsia="Times New Roman" w:hAnsi="Arial" w:cs="Arial"/>
          <w:color w:val="000000"/>
          <w:shd w:val="clear" w:color="auto" w:fill="FFFFFF"/>
        </w:rPr>
        <w:t>stay on topic and develop skills. He was not very verbal, however he was able to blend letters together to read words in order to match them to the image.</w:t>
      </w:r>
      <w:r w:rsidR="002B6946">
        <w:rPr>
          <w:rFonts w:ascii="Arial" w:eastAsia="Times New Roman" w:hAnsi="Arial" w:cs="Arial"/>
          <w:color w:val="000000"/>
          <w:shd w:val="clear" w:color="auto" w:fill="FFFFFF"/>
        </w:rPr>
        <w:t xml:space="preserve"> The teacher understood and knew that this pupil found it difficult to focus on the task so she used her subject knowledge to make the Read Write Inc lesson interesting and fun for all pupils. </w:t>
      </w:r>
      <w:r w:rsidR="00B358E4">
        <w:rPr>
          <w:rFonts w:ascii="Arial" w:eastAsia="Times New Roman" w:hAnsi="Arial" w:cs="Arial"/>
          <w:color w:val="000000"/>
          <w:shd w:val="clear" w:color="auto" w:fill="FFFFFF"/>
        </w:rPr>
        <w:t>From these observations I gained more knowledge into why this pupil struggled sometimes and how this affected h</w:t>
      </w:r>
      <w:r w:rsidR="00951B50">
        <w:rPr>
          <w:rFonts w:ascii="Arial" w:eastAsia="Times New Roman" w:hAnsi="Arial" w:cs="Arial"/>
          <w:color w:val="000000"/>
          <w:shd w:val="clear" w:color="auto" w:fill="FFFFFF"/>
        </w:rPr>
        <w:t xml:space="preserve">is learning and speech. I </w:t>
      </w:r>
      <w:r w:rsidR="00B358E4">
        <w:rPr>
          <w:rFonts w:ascii="Arial" w:eastAsia="Times New Roman" w:hAnsi="Arial" w:cs="Arial"/>
        </w:rPr>
        <w:t>used this knowledge in order to plan future lessons to ensure that I meet all learners needs</w:t>
      </w:r>
      <w:r w:rsidR="00951B50">
        <w:rPr>
          <w:rFonts w:ascii="Arial" w:eastAsia="Times New Roman" w:hAnsi="Arial" w:cs="Arial"/>
        </w:rPr>
        <w:t xml:space="preserve">, by making the lesson engaging and fun. </w:t>
      </w:r>
    </w:p>
    <w:p w:rsidR="00902615" w:rsidRDefault="00902615" w:rsidP="00902615">
      <w:pPr>
        <w:rPr>
          <w:rFonts w:ascii="Arial" w:eastAsia="Times New Roman" w:hAnsi="Arial" w:cs="Arial"/>
        </w:rPr>
      </w:pPr>
    </w:p>
    <w:p w:rsidR="000B3029" w:rsidRDefault="000B3029" w:rsidP="00902615">
      <w:pPr>
        <w:rPr>
          <w:rFonts w:ascii="Arial" w:eastAsia="Times New Roman" w:hAnsi="Arial" w:cs="Arial"/>
        </w:rPr>
      </w:pPr>
      <w:r>
        <w:rPr>
          <w:rFonts w:ascii="Arial" w:eastAsia="Times New Roman" w:hAnsi="Arial" w:cs="Arial"/>
        </w:rPr>
        <w:t>Following my observed lessons I went to a Read Write Inc refreshers course on an inset day to develop and improve my subject knowledge on early reading. This extremely helped me throughout my first teaching practice as it give me a clear insight that reading does not come naturally to children</w:t>
      </w:r>
      <w:r w:rsidR="00951B50">
        <w:rPr>
          <w:rFonts w:ascii="Arial" w:eastAsia="Times New Roman" w:hAnsi="Arial" w:cs="Arial"/>
        </w:rPr>
        <w:t>, which I did not realise until building on my knowledge</w:t>
      </w:r>
      <w:r>
        <w:rPr>
          <w:rFonts w:ascii="Arial" w:eastAsia="Times New Roman" w:hAnsi="Arial" w:cs="Arial"/>
        </w:rPr>
        <w:t>.  Reading consists of decoding words and comprehension. Before children even attempt to read they must “learn how to decode and read printed English, and they must be aware that spoken sounds are made from individual sounds known as phonemes”</w:t>
      </w:r>
      <w:r w:rsidRPr="000B3029">
        <w:rPr>
          <w:rFonts w:ascii="Arial" w:hAnsi="Arial" w:cs="Arial"/>
          <w:color w:val="000000"/>
          <w:sz w:val="20"/>
          <w:szCs w:val="20"/>
          <w:shd w:val="clear" w:color="auto" w:fill="FFFFFF"/>
        </w:rPr>
        <w:t xml:space="preserve"> </w:t>
      </w:r>
      <w:r w:rsidRPr="000B3029">
        <w:rPr>
          <w:rFonts w:ascii="Arial" w:eastAsia="Times New Roman" w:hAnsi="Arial" w:cs="Arial"/>
          <w:color w:val="000000"/>
          <w:sz w:val="20"/>
          <w:szCs w:val="20"/>
          <w:shd w:val="clear" w:color="auto" w:fill="FFFFFF"/>
        </w:rPr>
        <w:t>(Reid Lyon, 2019)</w:t>
      </w:r>
      <w:r>
        <w:rPr>
          <w:rFonts w:ascii="Times New Roman" w:eastAsia="Times New Roman" w:hAnsi="Times New Roman" w:cs="Times New Roman"/>
        </w:rPr>
        <w:t>.</w:t>
      </w:r>
      <w:r>
        <w:rPr>
          <w:rFonts w:ascii="Arial" w:eastAsia="Times New Roman" w:hAnsi="Arial" w:cs="Arial"/>
        </w:rPr>
        <w:t xml:space="preserve"> If some pupils struggle with phoneme awareness this can result in poor comprehension, poor learning and no enjoyment in reading. Whilst developing their phoneme awareness and phonics skills, it is also crucial that these pupils obtain fluency in decoding and reading words. </w:t>
      </w:r>
      <w:r w:rsidR="00951B50">
        <w:rPr>
          <w:rFonts w:ascii="Arial" w:eastAsia="Times New Roman" w:hAnsi="Arial" w:cs="Arial"/>
        </w:rPr>
        <w:t>As language, literacy and communication is crucial for all learners, it was essential that the teacher</w:t>
      </w:r>
      <w:r>
        <w:rPr>
          <w:rFonts w:ascii="Arial" w:eastAsia="Times New Roman" w:hAnsi="Arial" w:cs="Arial"/>
        </w:rPr>
        <w:t xml:space="preserve"> </w:t>
      </w:r>
      <w:r w:rsidR="00951B50">
        <w:rPr>
          <w:rFonts w:ascii="Arial" w:eastAsia="Times New Roman" w:hAnsi="Arial" w:cs="Arial"/>
        </w:rPr>
        <w:t>repeated and went</w:t>
      </w:r>
      <w:r>
        <w:rPr>
          <w:rFonts w:ascii="Arial" w:eastAsia="Times New Roman" w:hAnsi="Arial" w:cs="Arial"/>
        </w:rPr>
        <w:t xml:space="preserve"> over </w:t>
      </w:r>
      <w:r w:rsidR="00951B50">
        <w:rPr>
          <w:rFonts w:ascii="Arial" w:eastAsia="Times New Roman" w:hAnsi="Arial" w:cs="Arial"/>
        </w:rPr>
        <w:t>letters and sounds tha</w:t>
      </w:r>
      <w:r>
        <w:rPr>
          <w:rFonts w:ascii="Arial" w:eastAsia="Times New Roman" w:hAnsi="Arial" w:cs="Arial"/>
        </w:rPr>
        <w:t>t the pupils had previously learned, as well as adding a new letter. The pupils would have to copy the teacher sounding the letter out whilst the teacher follows the letter with her finger. The pupils would then repeat this</w:t>
      </w:r>
      <w:r w:rsidR="00951B50">
        <w:rPr>
          <w:rFonts w:ascii="Arial" w:eastAsia="Times New Roman" w:hAnsi="Arial" w:cs="Arial"/>
        </w:rPr>
        <w:t xml:space="preserve">, </w:t>
      </w:r>
      <w:r>
        <w:rPr>
          <w:rFonts w:ascii="Arial" w:eastAsia="Times New Roman" w:hAnsi="Arial" w:cs="Arial"/>
        </w:rPr>
        <w:t xml:space="preserve">writing the letter in the air with their fingers, and then writing it in their books. Once the teacher was confident that they knew the new letter, she would play a game called “gotcha”. She used large </w:t>
      </w:r>
      <w:r w:rsidR="00951B50">
        <w:rPr>
          <w:rFonts w:ascii="Arial" w:eastAsia="Times New Roman" w:hAnsi="Arial" w:cs="Arial"/>
        </w:rPr>
        <w:t xml:space="preserve">Read Write Inc </w:t>
      </w:r>
      <w:r>
        <w:rPr>
          <w:rFonts w:ascii="Arial" w:eastAsia="Times New Roman" w:hAnsi="Arial" w:cs="Arial"/>
        </w:rPr>
        <w:t xml:space="preserve">cards with the letters on and would go through the letters quickly and the pupils would have to shout out the sounds of the letter. When the new letter appeared the pupils would shout “gotcha”. She repeated this game until the pupils became more fluent and confident when they saw the new letter. </w:t>
      </w:r>
      <w:r w:rsidR="00AD1C7A">
        <w:rPr>
          <w:rFonts w:ascii="Arial" w:eastAsia="Times New Roman" w:hAnsi="Arial" w:cs="Arial"/>
        </w:rPr>
        <w:t xml:space="preserve">The teacher used positive praise once the pupils were correct or when writing down a letter correctly. </w:t>
      </w:r>
      <w:r>
        <w:rPr>
          <w:rFonts w:ascii="Arial" w:eastAsia="Times New Roman" w:hAnsi="Arial" w:cs="Arial"/>
        </w:rPr>
        <w:lastRenderedPageBreak/>
        <w:t xml:space="preserve">In the school, there were eight </w:t>
      </w:r>
      <w:r w:rsidR="00951B50">
        <w:rPr>
          <w:rFonts w:ascii="Arial" w:eastAsia="Times New Roman" w:hAnsi="Arial" w:cs="Arial"/>
        </w:rPr>
        <w:t>Read Write Inc</w:t>
      </w:r>
      <w:r>
        <w:rPr>
          <w:rFonts w:ascii="Arial" w:eastAsia="Times New Roman" w:hAnsi="Arial" w:cs="Arial"/>
        </w:rPr>
        <w:t xml:space="preserve"> groups, these were all based on ability so that the teachers could work at the same pace as the learners as they wo</w:t>
      </w:r>
      <w:r w:rsidR="00951B50">
        <w:rPr>
          <w:rFonts w:ascii="Arial" w:eastAsia="Times New Roman" w:hAnsi="Arial" w:cs="Arial"/>
        </w:rPr>
        <w:t>u</w:t>
      </w:r>
      <w:r>
        <w:rPr>
          <w:rFonts w:ascii="Arial" w:eastAsia="Times New Roman" w:hAnsi="Arial" w:cs="Arial"/>
        </w:rPr>
        <w:t xml:space="preserve">ld all be on the same stage. </w:t>
      </w:r>
      <w:r w:rsidR="00AD1C7A">
        <w:rPr>
          <w:rFonts w:ascii="Arial" w:eastAsia="Times New Roman" w:hAnsi="Arial" w:cs="Arial"/>
        </w:rPr>
        <w:t xml:space="preserve">The teacher </w:t>
      </w:r>
      <w:r w:rsidR="00AD1C7A" w:rsidRPr="00AD1C7A">
        <w:rPr>
          <w:rFonts w:ascii="Arial" w:eastAsia="Times New Roman" w:hAnsi="Arial" w:cs="Arial"/>
        </w:rPr>
        <w:t xml:space="preserve">used repetition throughout the Read Write Inc lessons, to ensure that they remember each sound and letter. Repetition is good for developing </w:t>
      </w:r>
      <w:r w:rsidR="00AD1C7A" w:rsidRPr="00AD1C7A">
        <w:rPr>
          <w:rFonts w:ascii="Arial" w:eastAsia="Times New Roman" w:hAnsi="Arial" w:cs="Arial"/>
          <w:color w:val="000000" w:themeColor="text1"/>
        </w:rPr>
        <w:t>comprehension and can improve a child’s self-confidence in the subject</w:t>
      </w:r>
      <w:r w:rsidR="00AD1C7A">
        <w:rPr>
          <w:rFonts w:ascii="Arial" w:eastAsia="Times New Roman" w:hAnsi="Arial" w:cs="Arial"/>
          <w:color w:val="000000" w:themeColor="text1"/>
        </w:rPr>
        <w:t>, which was clear to see throughout my teaching practise</w:t>
      </w:r>
      <w:r w:rsidR="00AD1C7A" w:rsidRPr="00AD1C7A">
        <w:rPr>
          <w:rFonts w:ascii="Arial" w:eastAsia="Times New Roman" w:hAnsi="Arial" w:cs="Arial"/>
          <w:color w:val="000000" w:themeColor="text1"/>
        </w:rPr>
        <w:t xml:space="preserve">. It also </w:t>
      </w:r>
      <w:r w:rsidR="00AD1C7A" w:rsidRPr="00AD1C7A">
        <w:rPr>
          <w:rFonts w:ascii="Arial" w:eastAsia="Times New Roman" w:hAnsi="Arial" w:cs="Arial"/>
          <w:color w:val="000000" w:themeColor="text1"/>
          <w:shd w:val="clear" w:color="auto" w:fill="FFFFFF"/>
        </w:rPr>
        <w:t>teaches children to retain knowledge</w:t>
      </w:r>
      <w:r w:rsidR="00AD1C7A" w:rsidRPr="00AD1C7A">
        <w:rPr>
          <w:rFonts w:ascii="Arial" w:eastAsia="Times New Roman" w:hAnsi="Arial" w:cs="Arial"/>
          <w:color w:val="000000" w:themeColor="text1"/>
          <w:shd w:val="clear" w:color="auto" w:fill="FFFFFF"/>
        </w:rPr>
        <w:t>.</w:t>
      </w:r>
      <w:r w:rsidR="00AD1C7A">
        <w:rPr>
          <w:rFonts w:ascii="Times New Roman" w:eastAsia="Times New Roman" w:hAnsi="Times New Roman" w:cs="Times New Roman"/>
        </w:rPr>
        <w:t xml:space="preserve"> </w:t>
      </w:r>
      <w:r w:rsidR="00AD1C7A">
        <w:rPr>
          <w:rFonts w:ascii="Arial" w:eastAsia="Times New Roman" w:hAnsi="Arial" w:cs="Arial"/>
        </w:rPr>
        <w:t>This type of repetition links to skinners behaviourist approach, he focused on positive reinforcement. The positive reinforcement used through these lessons helped ensure that the pupils knew what was expected of them.</w:t>
      </w:r>
      <w:r w:rsidR="00951B50">
        <w:rPr>
          <w:rFonts w:ascii="Arial" w:eastAsia="Times New Roman" w:hAnsi="Arial" w:cs="Arial"/>
        </w:rPr>
        <w:t xml:space="preserve"> I could also see that praising pupils had a positive effect on their attitude towards learning, therefore from reflecting on this I decided to follow the class behaviour strategy which was Class Dojo. </w:t>
      </w:r>
    </w:p>
    <w:p w:rsidR="00BD1F90" w:rsidRDefault="007E4CF7" w:rsidP="008D41A0">
      <w:pPr>
        <w:pStyle w:val="NormalWeb"/>
        <w:rPr>
          <w:rFonts w:ascii="ArialMT" w:hAnsi="ArialMT"/>
        </w:rPr>
      </w:pPr>
      <w:r>
        <w:rPr>
          <w:rFonts w:ascii="ArialMT" w:hAnsi="ArialMT"/>
        </w:rPr>
        <w:t xml:space="preserve">To conclude, teacher subject knowledge in the fields of teaching Maths and English are crucial. Pupils must reach an appropriate standard in Maths and English as these subjects are vital for young people in todays workforce. </w:t>
      </w:r>
      <w:r w:rsidR="00943EFB">
        <w:rPr>
          <w:rFonts w:ascii="ArialMT" w:hAnsi="ArialMT"/>
        </w:rPr>
        <w:t xml:space="preserve">From my own experience I </w:t>
      </w:r>
      <w:r w:rsidR="00B95E45">
        <w:rPr>
          <w:rFonts w:ascii="ArialMT" w:hAnsi="ArialMT"/>
        </w:rPr>
        <w:t xml:space="preserve">realised that visual learning </w:t>
      </w:r>
      <w:r w:rsidR="00BD1F90">
        <w:rPr>
          <w:rFonts w:ascii="ArialMT" w:hAnsi="ArialMT"/>
        </w:rPr>
        <w:t xml:space="preserve">in </w:t>
      </w:r>
      <w:r w:rsidR="00B95E45">
        <w:rPr>
          <w:rFonts w:ascii="ArialMT" w:hAnsi="ArialMT"/>
        </w:rPr>
        <w:t>Maths is the best way to improve learning, as visual mathematics help develop pupils mathematical ideas which supports their understanding. One of my strengths throughout placement was the use of resources, during my maths lesson</w:t>
      </w:r>
      <w:r w:rsidR="00BD1F90">
        <w:rPr>
          <w:rFonts w:ascii="ArialMT" w:hAnsi="ArialMT"/>
        </w:rPr>
        <w:t xml:space="preserve">. I knew it was </w:t>
      </w:r>
      <w:r w:rsidR="00B95E45">
        <w:rPr>
          <w:rFonts w:ascii="ArialMT" w:hAnsi="ArialMT"/>
        </w:rPr>
        <w:t>crucial to show pupils real coins and images of coins, as well as showing them Numicon to represent the value of the coin</w:t>
      </w:r>
      <w:r w:rsidR="00BD1F90">
        <w:rPr>
          <w:rFonts w:ascii="ArialMT" w:hAnsi="ArialMT"/>
        </w:rPr>
        <w:t xml:space="preserve"> as money is a</w:t>
      </w:r>
      <w:r w:rsidR="00B95E45">
        <w:rPr>
          <w:rFonts w:ascii="ArialMT" w:hAnsi="ArialMT"/>
        </w:rPr>
        <w:t xml:space="preserve"> </w:t>
      </w:r>
      <w:r w:rsidR="00BD1F90">
        <w:rPr>
          <w:rFonts w:ascii="ArialMT" w:hAnsi="ArialMT"/>
        </w:rPr>
        <w:t xml:space="preserve">“real life” resource. </w:t>
      </w:r>
      <w:r w:rsidR="00B95E45">
        <w:rPr>
          <w:rFonts w:ascii="ArialMT" w:hAnsi="ArialMT"/>
        </w:rPr>
        <w:t>This g</w:t>
      </w:r>
      <w:r w:rsidR="00A5786E">
        <w:rPr>
          <w:rFonts w:ascii="ArialMT" w:hAnsi="ArialMT"/>
        </w:rPr>
        <w:t>a</w:t>
      </w:r>
      <w:r w:rsidR="00B95E45">
        <w:rPr>
          <w:rFonts w:ascii="ArialMT" w:hAnsi="ArialMT"/>
        </w:rPr>
        <w:t xml:space="preserve">ve pupils a visual understanding and reminder of which coin was which, which </w:t>
      </w:r>
      <w:r w:rsidR="00A5786E">
        <w:rPr>
          <w:rFonts w:ascii="ArialMT" w:hAnsi="ArialMT"/>
        </w:rPr>
        <w:t xml:space="preserve">then </w:t>
      </w:r>
      <w:r w:rsidR="00B95E45">
        <w:rPr>
          <w:rFonts w:ascii="ArialMT" w:hAnsi="ArialMT"/>
        </w:rPr>
        <w:t xml:space="preserve">helped them throughout their task. </w:t>
      </w:r>
      <w:r w:rsidR="00BD1F90">
        <w:rPr>
          <w:rFonts w:ascii="ArialMT" w:hAnsi="ArialMT"/>
        </w:rPr>
        <w:t xml:space="preserve">This links to the development of my teacher knowledge and </w:t>
      </w:r>
      <w:r w:rsidR="00A5786E">
        <w:rPr>
          <w:rFonts w:ascii="ArialMT" w:hAnsi="ArialMT"/>
        </w:rPr>
        <w:t xml:space="preserve">I </w:t>
      </w:r>
      <w:r w:rsidR="00BD1F90">
        <w:rPr>
          <w:rFonts w:ascii="ArialMT" w:hAnsi="ArialMT"/>
        </w:rPr>
        <w:t xml:space="preserve">will continue to use visual resources as it helped </w:t>
      </w:r>
      <w:r w:rsidR="00A5786E">
        <w:rPr>
          <w:rFonts w:ascii="ArialMT" w:hAnsi="ArialMT"/>
        </w:rPr>
        <w:t xml:space="preserve">to </w:t>
      </w:r>
      <w:r w:rsidR="00BD1F90">
        <w:rPr>
          <w:rFonts w:ascii="ArialMT" w:hAnsi="ArialMT"/>
        </w:rPr>
        <w:t>develop the pupils learning</w:t>
      </w:r>
      <w:r w:rsidR="00A5786E">
        <w:rPr>
          <w:rFonts w:ascii="ArialMT" w:hAnsi="ArialMT"/>
        </w:rPr>
        <w:t xml:space="preserve"> </w:t>
      </w:r>
      <w:r w:rsidR="00BD1F90">
        <w:rPr>
          <w:rFonts w:ascii="ArialMT" w:hAnsi="ArialMT"/>
        </w:rPr>
        <w:t xml:space="preserve">and understanding throughout all lessons. Reflecting throughout my time observing Read Write Inc lessons demonstrated that </w:t>
      </w:r>
      <w:r w:rsidR="00A5786E">
        <w:rPr>
          <w:rFonts w:ascii="ArialMT" w:hAnsi="ArialMT"/>
        </w:rPr>
        <w:t>i</w:t>
      </w:r>
      <w:r w:rsidR="00BD1F90">
        <w:rPr>
          <w:rFonts w:ascii="ArialMT" w:hAnsi="ArialMT"/>
        </w:rPr>
        <w:t xml:space="preserve">t was important to get to know all the pupils as each pupil </w:t>
      </w:r>
      <w:r w:rsidR="00A5786E">
        <w:rPr>
          <w:rFonts w:ascii="ArialMT" w:hAnsi="ArialMT"/>
        </w:rPr>
        <w:t>is</w:t>
      </w:r>
      <w:r w:rsidR="00BD1F90">
        <w:rPr>
          <w:rFonts w:ascii="ArialMT" w:hAnsi="ArialMT"/>
        </w:rPr>
        <w:t xml:space="preserve"> at different stages.</w:t>
      </w:r>
      <w:r w:rsidR="00A5786E">
        <w:rPr>
          <w:rFonts w:ascii="ArialMT" w:hAnsi="ArialMT"/>
        </w:rPr>
        <w:t xml:space="preserve"> </w:t>
      </w:r>
      <w:r w:rsidR="00BD1F90">
        <w:rPr>
          <w:rFonts w:ascii="ArialMT" w:hAnsi="ArialMT"/>
        </w:rPr>
        <w:t>It was also clear that I needed to develop my pedagogical knowledge to give me an understanding on how pupils learn differently, including disabilities</w:t>
      </w:r>
      <w:r w:rsidR="00A5786E">
        <w:rPr>
          <w:rFonts w:ascii="ArialMT" w:hAnsi="ArialMT"/>
        </w:rPr>
        <w:t xml:space="preserve">, </w:t>
      </w:r>
      <w:r w:rsidR="00BD1F90">
        <w:rPr>
          <w:rFonts w:ascii="ArialMT" w:hAnsi="ArialMT"/>
        </w:rPr>
        <w:t>home backgrounds and ethnicity. Developing my pedagogical knowledge will allow me to improve my subject knowledge</w:t>
      </w:r>
      <w:r w:rsidR="00A5786E">
        <w:rPr>
          <w:rFonts w:ascii="ArialMT" w:hAnsi="ArialMT"/>
        </w:rPr>
        <w:t>. This</w:t>
      </w:r>
      <w:r w:rsidR="00BD1F90">
        <w:rPr>
          <w:rFonts w:ascii="ArialMT" w:hAnsi="ArialMT"/>
        </w:rPr>
        <w:t xml:space="preserve"> will benefit my greatly when teaching phonics</w:t>
      </w:r>
      <w:r w:rsidR="00A5786E">
        <w:rPr>
          <w:rFonts w:ascii="ArialMT" w:hAnsi="ArialMT"/>
        </w:rPr>
        <w:t>.</w:t>
      </w:r>
      <w:r w:rsidR="00BD1F90">
        <w:rPr>
          <w:rFonts w:ascii="ArialMT" w:hAnsi="ArialMT"/>
        </w:rPr>
        <w:t xml:space="preserve"> </w:t>
      </w:r>
      <w:r w:rsidR="00A5786E">
        <w:rPr>
          <w:rFonts w:ascii="ArialMT" w:hAnsi="ArialMT"/>
        </w:rPr>
        <w:t>As a</w:t>
      </w:r>
      <w:r w:rsidR="00BD1F90">
        <w:rPr>
          <w:rFonts w:ascii="ArialMT" w:hAnsi="ArialMT"/>
        </w:rPr>
        <w:t xml:space="preserve"> teacher</w:t>
      </w:r>
      <w:r w:rsidR="00A5786E">
        <w:rPr>
          <w:rFonts w:ascii="ArialMT" w:hAnsi="ArialMT"/>
        </w:rPr>
        <w:t>,</w:t>
      </w:r>
      <w:r w:rsidR="00BD1F90">
        <w:rPr>
          <w:rFonts w:ascii="ArialMT" w:hAnsi="ArialMT"/>
        </w:rPr>
        <w:t xml:space="preserve"> I aim to develop a growing level for the love of </w:t>
      </w:r>
      <w:r w:rsidR="00A5786E">
        <w:rPr>
          <w:rFonts w:ascii="ArialMT" w:hAnsi="ArialMT"/>
        </w:rPr>
        <w:t xml:space="preserve">the </w:t>
      </w:r>
      <w:r w:rsidR="00BD1F90">
        <w:rPr>
          <w:rFonts w:ascii="ArialMT" w:hAnsi="ArialMT"/>
        </w:rPr>
        <w:t>language and literature to prepare pupils “to lead fulfilling lives as a valued member of society” (Donaldson, 2015).</w:t>
      </w:r>
    </w:p>
    <w:p w:rsidR="00BD1F90" w:rsidRDefault="00BD1F90" w:rsidP="008D41A0">
      <w:pPr>
        <w:pStyle w:val="NormalWeb"/>
        <w:rPr>
          <w:rFonts w:ascii="ArialMT" w:hAnsi="ArialMT"/>
        </w:rPr>
      </w:pPr>
    </w:p>
    <w:p w:rsidR="000B3029" w:rsidRDefault="000B3029" w:rsidP="008D41A0">
      <w:pPr>
        <w:pStyle w:val="NormalWeb"/>
        <w:rPr>
          <w:rFonts w:ascii="ArialMT" w:hAnsi="ArialMT"/>
        </w:rPr>
      </w:pPr>
    </w:p>
    <w:p w:rsidR="000B3029" w:rsidRDefault="000B3029" w:rsidP="008D41A0">
      <w:pPr>
        <w:pStyle w:val="NormalWeb"/>
        <w:rPr>
          <w:rFonts w:ascii="ArialMT" w:hAnsi="ArialMT"/>
        </w:rPr>
      </w:pPr>
    </w:p>
    <w:p w:rsidR="00A5786E" w:rsidRDefault="00A5786E" w:rsidP="008D41A0">
      <w:pPr>
        <w:pStyle w:val="NormalWeb"/>
        <w:rPr>
          <w:rFonts w:ascii="ArialMT" w:hAnsi="ArialMT"/>
        </w:rPr>
      </w:pPr>
    </w:p>
    <w:p w:rsidR="00A5786E" w:rsidRDefault="00A5786E" w:rsidP="008D41A0">
      <w:pPr>
        <w:pStyle w:val="NormalWeb"/>
        <w:rPr>
          <w:rFonts w:ascii="ArialMT" w:hAnsi="ArialMT"/>
        </w:rPr>
      </w:pPr>
    </w:p>
    <w:p w:rsidR="000B3029" w:rsidRDefault="000B3029" w:rsidP="008D41A0">
      <w:pPr>
        <w:pStyle w:val="NormalWeb"/>
        <w:rPr>
          <w:rFonts w:ascii="ArialMT" w:hAnsi="ArialMT"/>
        </w:rPr>
      </w:pPr>
    </w:p>
    <w:p w:rsidR="00DC5A35" w:rsidRDefault="00DC5A35" w:rsidP="008D41A0">
      <w:pPr>
        <w:pStyle w:val="NormalWeb"/>
        <w:rPr>
          <w:rFonts w:ascii="ArialMT" w:hAnsi="ArialMT"/>
        </w:rPr>
      </w:pPr>
    </w:p>
    <w:p w:rsidR="00CD62E0" w:rsidRDefault="00A5786E"/>
    <w:p w:rsidR="00BD1F90" w:rsidRPr="00BD1F90" w:rsidRDefault="00547D59" w:rsidP="00BD1F90">
      <w:pPr>
        <w:rPr>
          <w:rFonts w:ascii="Arial" w:hAnsi="Arial" w:cs="Arial"/>
          <w:sz w:val="22"/>
          <w:szCs w:val="22"/>
        </w:rPr>
      </w:pPr>
      <w:r w:rsidRPr="00A5786E">
        <w:rPr>
          <w:rFonts w:ascii="Arial" w:hAnsi="Arial" w:cs="Arial"/>
          <w:szCs w:val="22"/>
        </w:rPr>
        <w:lastRenderedPageBreak/>
        <w:t>Reference list</w:t>
      </w:r>
    </w:p>
    <w:p w:rsidR="00BD1F90" w:rsidRPr="00A5786E" w:rsidRDefault="00BD1F90" w:rsidP="000B3029">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Arslan, M. (n.d.). </w:t>
      </w:r>
      <w:r w:rsidRPr="00A5786E">
        <w:rPr>
          <w:rFonts w:ascii="Arial" w:eastAsia="Times New Roman" w:hAnsi="Arial" w:cs="Arial"/>
          <w:i/>
          <w:iCs/>
          <w:color w:val="000000"/>
        </w:rPr>
        <w:t>THE ROLE OF QUESTIONING IN THE CLASSROOM</w:t>
      </w:r>
      <w:r w:rsidRPr="00A5786E">
        <w:rPr>
          <w:rFonts w:ascii="Arial" w:eastAsia="Times New Roman" w:hAnsi="Arial" w:cs="Arial"/>
          <w:color w:val="000000"/>
          <w:shd w:val="clear" w:color="auto" w:fill="FFFFFF"/>
        </w:rPr>
        <w:t>. [online] Dergipark.gov.tr. Available at: http://dergipark.gov.tr/download/article-file/93057 [Accessed 25 Apr. 2019].</w:t>
      </w:r>
    </w:p>
    <w:p w:rsidR="00BD1F90" w:rsidRPr="00A5786E" w:rsidRDefault="00BD1F90" w:rsidP="00D84979">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Bower, V. (2014). </w:t>
      </w:r>
      <w:r w:rsidRPr="00A5786E">
        <w:rPr>
          <w:rFonts w:ascii="Arial" w:eastAsia="Times New Roman" w:hAnsi="Arial" w:cs="Arial"/>
          <w:i/>
          <w:iCs/>
          <w:color w:val="000000"/>
        </w:rPr>
        <w:t>Developing early literacy 0-8</w:t>
      </w:r>
      <w:r w:rsidRPr="00A5786E">
        <w:rPr>
          <w:rFonts w:ascii="Arial" w:eastAsia="Times New Roman" w:hAnsi="Arial" w:cs="Arial"/>
          <w:color w:val="000000"/>
          <w:shd w:val="clear" w:color="auto" w:fill="FFFFFF"/>
        </w:rPr>
        <w:t>. London: SAGE Publications.</w:t>
      </w:r>
    </w:p>
    <w:p w:rsidR="00BD1F90" w:rsidRPr="00A5786E" w:rsidRDefault="00BD1F90" w:rsidP="00AE3400">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Brien, J. (2011). </w:t>
      </w:r>
      <w:r w:rsidRPr="00A5786E">
        <w:rPr>
          <w:rFonts w:ascii="Arial" w:eastAsia="Times New Roman" w:hAnsi="Arial" w:cs="Arial"/>
          <w:i/>
          <w:iCs/>
          <w:color w:val="000000"/>
        </w:rPr>
        <w:t>Teaching Primary English</w:t>
      </w:r>
      <w:r w:rsidRPr="00A5786E">
        <w:rPr>
          <w:rFonts w:ascii="Arial" w:eastAsia="Times New Roman" w:hAnsi="Arial" w:cs="Arial"/>
          <w:color w:val="000000"/>
          <w:shd w:val="clear" w:color="auto" w:fill="FFFFFF"/>
        </w:rPr>
        <w:t>. SAGE, p.5.</w:t>
      </w:r>
    </w:p>
    <w:p w:rsidR="00BD1F90" w:rsidRPr="00A5786E" w:rsidRDefault="00BD1F90" w:rsidP="005E33D2">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Chaucer School. (2017). </w:t>
      </w:r>
      <w:r w:rsidRPr="00A5786E">
        <w:rPr>
          <w:rFonts w:ascii="Arial" w:eastAsia="Times New Roman" w:hAnsi="Arial" w:cs="Arial"/>
          <w:i/>
          <w:iCs/>
          <w:color w:val="000000" w:themeColor="text1"/>
        </w:rPr>
        <w:t>Effective Modelling</w:t>
      </w:r>
      <w:r w:rsidRPr="00A5786E">
        <w:rPr>
          <w:rFonts w:ascii="Arial" w:eastAsia="Times New Roman" w:hAnsi="Arial" w:cs="Arial"/>
          <w:color w:val="000000" w:themeColor="text1"/>
          <w:shd w:val="clear" w:color="auto" w:fill="FFFFFF"/>
        </w:rPr>
        <w:t>. [online] Chaucer.sheffield.sch.uk. Available at: http://www.chaucer.sheffield.sch.uk/images/schoolimprovement/tla/modelling.pdf [Accessed 17 Apr. 2019].</w:t>
      </w:r>
    </w:p>
    <w:p w:rsidR="00BD1F90" w:rsidRPr="00A5786E" w:rsidRDefault="00BD1F90" w:rsidP="00334E82">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Dewey, J. (n.d.). </w:t>
      </w:r>
      <w:r w:rsidRPr="00A5786E">
        <w:rPr>
          <w:rFonts w:ascii="Arial" w:eastAsia="Times New Roman" w:hAnsi="Arial" w:cs="Arial"/>
          <w:i/>
          <w:iCs/>
          <w:color w:val="000000" w:themeColor="text1"/>
        </w:rPr>
        <w:t>John Dewey on Education: Impact &amp; Theory</w:t>
      </w:r>
      <w:r w:rsidRPr="00A5786E">
        <w:rPr>
          <w:rFonts w:ascii="Arial" w:eastAsia="Times New Roman" w:hAnsi="Arial" w:cs="Arial"/>
          <w:color w:val="000000" w:themeColor="text1"/>
          <w:shd w:val="clear" w:color="auto" w:fill="FFFFFF"/>
        </w:rPr>
        <w:t>. [online] Study.com. Available at: https://study.com/academy/lesson/john-dewey-on-education-impact-theory.html [Accessed 18 Apr. 2019].</w:t>
      </w:r>
    </w:p>
    <w:p w:rsidR="00BD1F90" w:rsidRPr="00A5786E" w:rsidRDefault="00BD1F90" w:rsidP="003D2523">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Donaldson, G. (2015). </w:t>
      </w:r>
      <w:r w:rsidRPr="00A5786E">
        <w:rPr>
          <w:rFonts w:ascii="Arial" w:eastAsia="Times New Roman" w:hAnsi="Arial" w:cs="Arial"/>
          <w:i/>
          <w:iCs/>
          <w:color w:val="000000" w:themeColor="text1"/>
        </w:rPr>
        <w:t>Successful Futures</w:t>
      </w:r>
      <w:r w:rsidRPr="00A5786E">
        <w:rPr>
          <w:rFonts w:ascii="Arial" w:eastAsia="Times New Roman" w:hAnsi="Arial" w:cs="Arial"/>
          <w:color w:val="000000" w:themeColor="text1"/>
          <w:shd w:val="clear" w:color="auto" w:fill="FFFFFF"/>
        </w:rPr>
        <w:t>. Looking at the Curriculum and Assessment Arrangements in Wales. pp.29, 30.</w:t>
      </w:r>
    </w:p>
    <w:p w:rsidR="00BD1F90" w:rsidRPr="00A5786E" w:rsidRDefault="00BD1F90" w:rsidP="0031101F">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Eggen, P. and Kauchak, D. (1994). </w:t>
      </w:r>
      <w:r w:rsidRPr="00A5786E">
        <w:rPr>
          <w:rFonts w:ascii="Arial" w:eastAsia="Times New Roman" w:hAnsi="Arial" w:cs="Arial"/>
          <w:i/>
          <w:iCs/>
          <w:color w:val="000000" w:themeColor="text1"/>
        </w:rPr>
        <w:t>Educational psychology</w:t>
      </w:r>
      <w:r w:rsidRPr="00A5786E">
        <w:rPr>
          <w:rFonts w:ascii="Arial" w:eastAsia="Times New Roman" w:hAnsi="Arial" w:cs="Arial"/>
          <w:color w:val="000000" w:themeColor="text1"/>
          <w:shd w:val="clear" w:color="auto" w:fill="FFFFFF"/>
        </w:rPr>
        <w:t>. Englewood Cliffs, N.J.: Prentice Hall.</w:t>
      </w:r>
    </w:p>
    <w:p w:rsidR="00BD1F90" w:rsidRPr="00A5786E" w:rsidRDefault="00BD1F90" w:rsidP="00190769">
      <w:pPr>
        <w:pStyle w:val="ListParagraph"/>
        <w:numPr>
          <w:ilvl w:val="0"/>
          <w:numId w:val="1"/>
        </w:numPr>
        <w:rPr>
          <w:rFonts w:ascii="Arial" w:eastAsia="Times New Roman" w:hAnsi="Arial" w:cs="Arial"/>
        </w:rPr>
      </w:pPr>
      <w:r w:rsidRPr="00A5786E">
        <w:rPr>
          <w:rFonts w:ascii="Arial" w:eastAsia="Times New Roman" w:hAnsi="Arial" w:cs="Arial"/>
          <w:color w:val="000000"/>
          <w:shd w:val="clear" w:color="auto" w:fill="FFFFFF"/>
        </w:rPr>
        <w:t>GOV.WALES. (2019). </w:t>
      </w:r>
      <w:r w:rsidRPr="00A5786E">
        <w:rPr>
          <w:rFonts w:ascii="Arial" w:eastAsia="Times New Roman" w:hAnsi="Arial" w:cs="Arial"/>
          <w:i/>
          <w:iCs/>
          <w:color w:val="000000"/>
        </w:rPr>
        <w:t xml:space="preserve">Initial Teacher Education (ITE) | </w:t>
      </w:r>
      <w:r w:rsidRPr="00A5786E">
        <w:rPr>
          <w:rFonts w:ascii="Arial" w:eastAsia="Times New Roman" w:hAnsi="Arial" w:cs="Arial"/>
          <w:color w:val="000000"/>
          <w:shd w:val="clear" w:color="auto" w:fill="FFFFFF"/>
        </w:rPr>
        <w:t>[online] Available at: https://gov.wales/initial-teacher-education-ite [Accessed 16 Apr. 2019].</w:t>
      </w:r>
    </w:p>
    <w:p w:rsidR="00BD1F90" w:rsidRPr="00A5786E" w:rsidRDefault="00BD1F90" w:rsidP="00B930BB">
      <w:pPr>
        <w:pStyle w:val="ListParagraph"/>
        <w:numPr>
          <w:ilvl w:val="0"/>
          <w:numId w:val="1"/>
        </w:numPr>
        <w:spacing w:before="100" w:beforeAutospacing="1" w:after="100" w:afterAutospacing="1"/>
        <w:rPr>
          <w:rFonts w:ascii="Arial" w:eastAsia="Times New Roman" w:hAnsi="Arial" w:cs="Arial"/>
          <w:color w:val="000000" w:themeColor="text1"/>
        </w:rPr>
      </w:pPr>
      <w:proofErr w:type="spellStart"/>
      <w:r w:rsidRPr="00A5786E">
        <w:rPr>
          <w:rFonts w:ascii="Arial" w:eastAsia="Times New Roman" w:hAnsi="Arial" w:cs="Arial"/>
          <w:color w:val="000000" w:themeColor="text1"/>
          <w:shd w:val="clear" w:color="auto" w:fill="FFFFFF"/>
        </w:rPr>
        <w:t>Macblain</w:t>
      </w:r>
      <w:proofErr w:type="spellEnd"/>
      <w:r w:rsidRPr="00A5786E">
        <w:rPr>
          <w:rFonts w:ascii="Arial" w:eastAsia="Times New Roman" w:hAnsi="Arial" w:cs="Arial"/>
          <w:color w:val="000000" w:themeColor="text1"/>
          <w:shd w:val="clear" w:color="auto" w:fill="FFFFFF"/>
        </w:rPr>
        <w:t xml:space="preserve">, S. (2014) </w:t>
      </w:r>
      <w:r w:rsidRPr="00A5786E">
        <w:rPr>
          <w:rFonts w:ascii="Arial" w:eastAsia="Times New Roman" w:hAnsi="Arial" w:cs="Arial"/>
          <w:i/>
          <w:iCs/>
          <w:color w:val="000000" w:themeColor="text1"/>
          <w:shd w:val="clear" w:color="auto" w:fill="FFFFFF"/>
        </w:rPr>
        <w:t xml:space="preserve">How Children Learn. </w:t>
      </w:r>
      <w:r w:rsidRPr="00A5786E">
        <w:rPr>
          <w:rFonts w:ascii="Arial" w:eastAsia="Times New Roman" w:hAnsi="Arial" w:cs="Arial"/>
          <w:color w:val="000000" w:themeColor="text1"/>
          <w:shd w:val="clear" w:color="auto" w:fill="FFFFFF"/>
        </w:rPr>
        <w:t xml:space="preserve">London: SAGE Publications Ltd. </w:t>
      </w:r>
      <w:r w:rsidRPr="00A5786E">
        <w:rPr>
          <w:rFonts w:ascii="Arial" w:eastAsia="Times New Roman" w:hAnsi="Arial" w:cs="Arial"/>
          <w:color w:val="000000" w:themeColor="text1"/>
          <w:shd w:val="clear" w:color="auto" w:fill="FFFFFF"/>
        </w:rPr>
        <w:t>pp.</w:t>
      </w:r>
    </w:p>
    <w:p w:rsidR="00BD1F90" w:rsidRPr="00A5786E" w:rsidRDefault="00BD1F90" w:rsidP="00DC5A35">
      <w:pPr>
        <w:pStyle w:val="ListParagraph"/>
        <w:numPr>
          <w:ilvl w:val="0"/>
          <w:numId w:val="1"/>
        </w:numPr>
        <w:rPr>
          <w:rFonts w:ascii="Arial" w:eastAsia="Times New Roman" w:hAnsi="Arial" w:cs="Arial"/>
          <w:color w:val="000000" w:themeColor="text1"/>
        </w:rPr>
      </w:pPr>
      <w:proofErr w:type="spellStart"/>
      <w:r w:rsidRPr="00A5786E">
        <w:rPr>
          <w:rFonts w:ascii="Arial" w:eastAsia="Times New Roman" w:hAnsi="Arial" w:cs="Arial"/>
          <w:color w:val="000000" w:themeColor="text1"/>
          <w:shd w:val="clear" w:color="auto" w:fill="FFFFFF"/>
        </w:rPr>
        <w:t>Mcleod</w:t>
      </w:r>
      <w:proofErr w:type="spellEnd"/>
      <w:r w:rsidRPr="00A5786E">
        <w:rPr>
          <w:rFonts w:ascii="Arial" w:eastAsia="Times New Roman" w:hAnsi="Arial" w:cs="Arial"/>
          <w:color w:val="000000" w:themeColor="text1"/>
          <w:shd w:val="clear" w:color="auto" w:fill="FFFFFF"/>
        </w:rPr>
        <w:t>, S. (2018). </w:t>
      </w:r>
      <w:r w:rsidRPr="00A5786E">
        <w:rPr>
          <w:rFonts w:ascii="Arial" w:eastAsia="Times New Roman" w:hAnsi="Arial" w:cs="Arial"/>
          <w:i/>
          <w:iCs/>
          <w:color w:val="000000" w:themeColor="text1"/>
        </w:rPr>
        <w:t>Bruner - Learning Theory in Education | Simply Psychology</w:t>
      </w:r>
      <w:r w:rsidRPr="00A5786E">
        <w:rPr>
          <w:rFonts w:ascii="Arial" w:eastAsia="Times New Roman" w:hAnsi="Arial" w:cs="Arial"/>
          <w:color w:val="000000" w:themeColor="text1"/>
          <w:shd w:val="clear" w:color="auto" w:fill="FFFFFF"/>
        </w:rPr>
        <w:t>. [online] Simplypsychology.org. Available at: https://www.simplypsychology.org/bruner.html [Accessed 18 Apr. 2019].</w:t>
      </w:r>
    </w:p>
    <w:p w:rsidR="00BD1F90" w:rsidRPr="00A5786E" w:rsidRDefault="00BD1F90" w:rsidP="00902615">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National College for School Leadership. Available at: https://www.nationalcollege.org.uk/cm-mc-lt-aop-middlebrook.pdf [Accessed 16 Apr. 2019].</w:t>
      </w:r>
    </w:p>
    <w:p w:rsidR="00BD1F90" w:rsidRPr="00A5786E" w:rsidRDefault="00BD1F90" w:rsidP="00547D59">
      <w:pPr>
        <w:pStyle w:val="ListParagraph"/>
        <w:numPr>
          <w:ilvl w:val="0"/>
          <w:numId w:val="1"/>
        </w:numPr>
        <w:rPr>
          <w:rFonts w:ascii="Arial" w:eastAsia="Times New Roman" w:hAnsi="Arial" w:cs="Arial"/>
        </w:rPr>
      </w:pPr>
      <w:proofErr w:type="spellStart"/>
      <w:r w:rsidRPr="00A5786E">
        <w:rPr>
          <w:rFonts w:ascii="Arial" w:eastAsia="Times New Roman" w:hAnsi="Arial" w:cs="Arial"/>
          <w:color w:val="000000"/>
          <w:shd w:val="clear" w:color="auto" w:fill="FFFFFF"/>
        </w:rPr>
        <w:t>Osfted</w:t>
      </w:r>
      <w:proofErr w:type="spellEnd"/>
      <w:r w:rsidRPr="00A5786E">
        <w:rPr>
          <w:rFonts w:ascii="Arial" w:eastAsia="Times New Roman" w:hAnsi="Arial" w:cs="Arial"/>
          <w:color w:val="000000"/>
          <w:shd w:val="clear" w:color="auto" w:fill="FFFFFF"/>
        </w:rPr>
        <w:t xml:space="preserve"> (2009) </w:t>
      </w:r>
      <w:r w:rsidRPr="00A5786E">
        <w:rPr>
          <w:rFonts w:ascii="Arial" w:eastAsia="Times New Roman" w:hAnsi="Arial" w:cs="Arial"/>
          <w:i/>
          <w:color w:val="000000"/>
          <w:shd w:val="clear" w:color="auto" w:fill="FFFFFF"/>
        </w:rPr>
        <w:t>Improving primary teachers’ subject knowledge across the curriculum.</w:t>
      </w:r>
      <w:r w:rsidRPr="00A5786E">
        <w:rPr>
          <w:rFonts w:ascii="Arial" w:eastAsia="Times New Roman" w:hAnsi="Arial" w:cs="Arial"/>
          <w:color w:val="000000"/>
          <w:shd w:val="clear" w:color="auto" w:fill="FFFFFF"/>
        </w:rPr>
        <w:t xml:space="preserve"> p.6. Available at: https://dera.ioe.ac.uk/305/1/Improving%20primary%20teachers%20subject%20knowledge%20across%20the%20curriculum.pdf [Accessed 16 Apr. 2019].</w:t>
      </w:r>
    </w:p>
    <w:p w:rsidR="00BD1F90" w:rsidRPr="00A5786E" w:rsidRDefault="00BD1F90" w:rsidP="000B3029">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Reid Lyon, G. (2019). </w:t>
      </w:r>
      <w:r w:rsidRPr="00A5786E">
        <w:rPr>
          <w:rFonts w:ascii="Arial" w:eastAsia="Times New Roman" w:hAnsi="Arial" w:cs="Arial"/>
          <w:i/>
          <w:iCs/>
          <w:color w:val="000000"/>
        </w:rPr>
        <w:t>Why Reading Is Not a Natural Process - Educational Leadership</w:t>
      </w:r>
      <w:r w:rsidRPr="00A5786E">
        <w:rPr>
          <w:rFonts w:ascii="Arial" w:eastAsia="Times New Roman" w:hAnsi="Arial" w:cs="Arial"/>
          <w:color w:val="000000"/>
          <w:shd w:val="clear" w:color="auto" w:fill="FFFFFF"/>
        </w:rPr>
        <w:t>. [online] Ascd.org. Available at: http://www.ascd.org/publications/educational-leadership/mar98/vol55/num06/Why-Reading-Is-Not-a-Natural-Process.aspx [Accessed 25 Apr. 2019].</w:t>
      </w:r>
    </w:p>
    <w:p w:rsidR="00BD1F90" w:rsidRPr="00A5786E" w:rsidRDefault="00BD1F90" w:rsidP="002E0F23">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Study.com. (2012). </w:t>
      </w:r>
      <w:r w:rsidRPr="00A5786E">
        <w:rPr>
          <w:rFonts w:ascii="Arial" w:eastAsia="Times New Roman" w:hAnsi="Arial" w:cs="Arial"/>
          <w:i/>
          <w:iCs/>
          <w:color w:val="000000" w:themeColor="text1"/>
        </w:rPr>
        <w:t>Lev Vygotsky's Theory of Cognitive Development</w:t>
      </w:r>
      <w:r w:rsidRPr="00A5786E">
        <w:rPr>
          <w:rFonts w:ascii="Arial" w:eastAsia="Times New Roman" w:hAnsi="Arial" w:cs="Arial"/>
          <w:color w:val="000000" w:themeColor="text1"/>
          <w:shd w:val="clear" w:color="auto" w:fill="FFFFFF"/>
        </w:rPr>
        <w:t>. [online] Available at: https://study.com/academy/lesson/lev-vygotskys-theory-of-cognitive-development.html [Accessed 22 Apr. 2019].</w:t>
      </w:r>
    </w:p>
    <w:p w:rsidR="00BD1F90" w:rsidRPr="00A5786E" w:rsidRDefault="00BD1F90" w:rsidP="00975C7A">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Vygotsky, L. S. (1978). </w:t>
      </w:r>
      <w:r w:rsidRPr="00A5786E">
        <w:rPr>
          <w:rFonts w:ascii="Arial" w:eastAsia="Times New Roman" w:hAnsi="Arial" w:cs="Arial"/>
          <w:i/>
          <w:iCs/>
          <w:color w:val="000000" w:themeColor="text1"/>
        </w:rPr>
        <w:t>Mind in society: The development of higher psychological processes</w:t>
      </w:r>
      <w:r w:rsidRPr="00A5786E">
        <w:rPr>
          <w:rFonts w:ascii="Arial" w:eastAsia="Times New Roman" w:hAnsi="Arial" w:cs="Arial"/>
          <w:color w:val="000000" w:themeColor="text1"/>
          <w:shd w:val="clear" w:color="auto" w:fill="FFFFFF"/>
        </w:rPr>
        <w:t>. Cambridge, MA: Harvard University Press.</w:t>
      </w:r>
    </w:p>
    <w:p w:rsidR="00BD1F90" w:rsidRPr="00A5786E" w:rsidRDefault="00BD1F90" w:rsidP="003F7E86">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Waugh, D. and Jolliffe, W. (2013). </w:t>
      </w:r>
      <w:r w:rsidRPr="00A5786E">
        <w:rPr>
          <w:rFonts w:ascii="Arial" w:eastAsia="Times New Roman" w:hAnsi="Arial" w:cs="Arial"/>
          <w:i/>
          <w:iCs/>
          <w:color w:val="000000"/>
        </w:rPr>
        <w:t>English 5-11</w:t>
      </w:r>
      <w:r w:rsidRPr="00A5786E">
        <w:rPr>
          <w:rFonts w:ascii="Arial" w:eastAsia="Times New Roman" w:hAnsi="Arial" w:cs="Arial"/>
          <w:color w:val="000000"/>
          <w:shd w:val="clear" w:color="auto" w:fill="FFFFFF"/>
        </w:rPr>
        <w:t>. 2nd ed. p.5.</w:t>
      </w:r>
    </w:p>
    <w:p w:rsidR="00BD1F90" w:rsidRPr="00A5786E" w:rsidRDefault="00BD1F90" w:rsidP="00BF27DC">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Welsh Government (2009). </w:t>
      </w:r>
      <w:r w:rsidRPr="00A5786E">
        <w:rPr>
          <w:rFonts w:ascii="Arial" w:eastAsia="Times New Roman" w:hAnsi="Arial" w:cs="Arial"/>
          <w:i/>
          <w:iCs/>
          <w:color w:val="000000"/>
        </w:rPr>
        <w:t>The Qualified Teacher Status Standards Wales 2009</w:t>
      </w:r>
      <w:r w:rsidRPr="00A5786E">
        <w:rPr>
          <w:rFonts w:ascii="Arial" w:eastAsia="Times New Roman" w:hAnsi="Arial" w:cs="Arial"/>
          <w:color w:val="000000"/>
          <w:shd w:val="clear" w:color="auto" w:fill="FFFFFF"/>
        </w:rPr>
        <w:t>. Welsh Government, pp.5, 6.</w:t>
      </w:r>
    </w:p>
    <w:p w:rsidR="00BD1F90" w:rsidRPr="00A5786E" w:rsidRDefault="00BD1F90" w:rsidP="00EB6451">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Welsh Government (2015). </w:t>
      </w:r>
      <w:r w:rsidRPr="00A5786E">
        <w:rPr>
          <w:rFonts w:ascii="Arial" w:eastAsia="Times New Roman" w:hAnsi="Arial" w:cs="Arial"/>
          <w:i/>
          <w:iCs/>
          <w:color w:val="000000" w:themeColor="text1"/>
        </w:rPr>
        <w:t>Foundation Phase Framework</w:t>
      </w:r>
      <w:r w:rsidRPr="00A5786E">
        <w:rPr>
          <w:rFonts w:ascii="Arial" w:eastAsia="Times New Roman" w:hAnsi="Arial" w:cs="Arial"/>
          <w:color w:val="000000" w:themeColor="text1"/>
          <w:shd w:val="clear" w:color="auto" w:fill="FFFFFF"/>
        </w:rPr>
        <w:t>. [online] Available at: https://gov.wales/sites/default/files/publications/2018-02/foundation-phase-framework-revised-2015.pdf [Accessed 17 Apr. 2019].</w:t>
      </w:r>
    </w:p>
    <w:p w:rsidR="00BD1F90" w:rsidRPr="00A5786E" w:rsidRDefault="00BD1F90" w:rsidP="00C94CE1">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Willingham D (2009) </w:t>
      </w:r>
      <w:r w:rsidRPr="00A5786E">
        <w:rPr>
          <w:rFonts w:ascii="Arial" w:eastAsia="Times New Roman" w:hAnsi="Arial" w:cs="Arial"/>
          <w:i/>
          <w:iCs/>
          <w:color w:val="000000" w:themeColor="text1"/>
        </w:rPr>
        <w:t>Why Don’t Students Like School?</w:t>
      </w:r>
      <w:r w:rsidRPr="00A5786E">
        <w:rPr>
          <w:rFonts w:ascii="Arial" w:eastAsia="Times New Roman" w:hAnsi="Arial" w:cs="Arial"/>
          <w:color w:val="000000" w:themeColor="text1"/>
          <w:shd w:val="clear" w:color="auto" w:fill="FFFFFF"/>
        </w:rPr>
        <w:t> San Francisco: Jossey-Bass</w:t>
      </w:r>
    </w:p>
    <w:p w:rsidR="00B930BB" w:rsidRDefault="00B930BB" w:rsidP="00B930BB"/>
    <w:sectPr w:rsidR="00B930BB" w:rsidSect="001E09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10E73"/>
    <w:multiLevelType w:val="hybridMultilevel"/>
    <w:tmpl w:val="3AE24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1A0"/>
    <w:rsid w:val="0003690E"/>
    <w:rsid w:val="000B3029"/>
    <w:rsid w:val="000F302D"/>
    <w:rsid w:val="00166D52"/>
    <w:rsid w:val="00190769"/>
    <w:rsid w:val="001E090C"/>
    <w:rsid w:val="00205D31"/>
    <w:rsid w:val="002335CA"/>
    <w:rsid w:val="00283E40"/>
    <w:rsid w:val="002B6946"/>
    <w:rsid w:val="002E0F23"/>
    <w:rsid w:val="0031101F"/>
    <w:rsid w:val="00334E82"/>
    <w:rsid w:val="003D2523"/>
    <w:rsid w:val="003F6952"/>
    <w:rsid w:val="003F7E86"/>
    <w:rsid w:val="00431A7F"/>
    <w:rsid w:val="00547D59"/>
    <w:rsid w:val="00556F87"/>
    <w:rsid w:val="005831C1"/>
    <w:rsid w:val="005D7EF9"/>
    <w:rsid w:val="005E33D2"/>
    <w:rsid w:val="00645E52"/>
    <w:rsid w:val="00663C28"/>
    <w:rsid w:val="006E4C49"/>
    <w:rsid w:val="00745F0A"/>
    <w:rsid w:val="007D56EC"/>
    <w:rsid w:val="007E4CF7"/>
    <w:rsid w:val="00872913"/>
    <w:rsid w:val="008D41A0"/>
    <w:rsid w:val="008F52B7"/>
    <w:rsid w:val="00902615"/>
    <w:rsid w:val="00943EFB"/>
    <w:rsid w:val="00951B50"/>
    <w:rsid w:val="00975C7A"/>
    <w:rsid w:val="00990AE1"/>
    <w:rsid w:val="00A00ED6"/>
    <w:rsid w:val="00A5786E"/>
    <w:rsid w:val="00AA3CDF"/>
    <w:rsid w:val="00AB6841"/>
    <w:rsid w:val="00AB754E"/>
    <w:rsid w:val="00AD1C7A"/>
    <w:rsid w:val="00AE3400"/>
    <w:rsid w:val="00AF3946"/>
    <w:rsid w:val="00B2043E"/>
    <w:rsid w:val="00B358E4"/>
    <w:rsid w:val="00B36FF3"/>
    <w:rsid w:val="00B930BB"/>
    <w:rsid w:val="00B95E45"/>
    <w:rsid w:val="00BA5392"/>
    <w:rsid w:val="00BC1763"/>
    <w:rsid w:val="00BD1F90"/>
    <w:rsid w:val="00BF27DC"/>
    <w:rsid w:val="00C66062"/>
    <w:rsid w:val="00C66278"/>
    <w:rsid w:val="00C94CE1"/>
    <w:rsid w:val="00CB586F"/>
    <w:rsid w:val="00CE054E"/>
    <w:rsid w:val="00CE4840"/>
    <w:rsid w:val="00D0642C"/>
    <w:rsid w:val="00D412C5"/>
    <w:rsid w:val="00D60AD2"/>
    <w:rsid w:val="00D84979"/>
    <w:rsid w:val="00DC5A35"/>
    <w:rsid w:val="00E63723"/>
    <w:rsid w:val="00E7462A"/>
    <w:rsid w:val="00E90941"/>
    <w:rsid w:val="00EB6451"/>
    <w:rsid w:val="00F3160C"/>
    <w:rsid w:val="00FA7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9B13E2"/>
  <w15:chartTrackingRefBased/>
  <w15:docId w15:val="{48C4C41D-0061-1C47-965E-D851F0C8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41A0"/>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547D59"/>
    <w:pPr>
      <w:ind w:left="720"/>
      <w:contextualSpacing/>
    </w:pPr>
  </w:style>
  <w:style w:type="character" w:customStyle="1" w:styleId="apple-converted-space">
    <w:name w:val="apple-converted-space"/>
    <w:basedOn w:val="DefaultParagraphFont"/>
    <w:rsid w:val="00190769"/>
  </w:style>
  <w:style w:type="character" w:styleId="Emphasis">
    <w:name w:val="Emphasis"/>
    <w:basedOn w:val="DefaultParagraphFont"/>
    <w:uiPriority w:val="20"/>
    <w:qFormat/>
    <w:rsid w:val="00975C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071527">
      <w:bodyDiv w:val="1"/>
      <w:marLeft w:val="0"/>
      <w:marRight w:val="0"/>
      <w:marTop w:val="0"/>
      <w:marBottom w:val="0"/>
      <w:divBdr>
        <w:top w:val="none" w:sz="0" w:space="0" w:color="auto"/>
        <w:left w:val="none" w:sz="0" w:space="0" w:color="auto"/>
        <w:bottom w:val="none" w:sz="0" w:space="0" w:color="auto"/>
        <w:right w:val="none" w:sz="0" w:space="0" w:color="auto"/>
      </w:divBdr>
    </w:div>
    <w:div w:id="150565920">
      <w:bodyDiv w:val="1"/>
      <w:marLeft w:val="0"/>
      <w:marRight w:val="0"/>
      <w:marTop w:val="0"/>
      <w:marBottom w:val="0"/>
      <w:divBdr>
        <w:top w:val="none" w:sz="0" w:space="0" w:color="auto"/>
        <w:left w:val="none" w:sz="0" w:space="0" w:color="auto"/>
        <w:bottom w:val="none" w:sz="0" w:space="0" w:color="auto"/>
        <w:right w:val="none" w:sz="0" w:space="0" w:color="auto"/>
      </w:divBdr>
      <w:divsChild>
        <w:div w:id="1701317063">
          <w:marLeft w:val="0"/>
          <w:marRight w:val="0"/>
          <w:marTop w:val="0"/>
          <w:marBottom w:val="0"/>
          <w:divBdr>
            <w:top w:val="none" w:sz="0" w:space="0" w:color="auto"/>
            <w:left w:val="none" w:sz="0" w:space="0" w:color="auto"/>
            <w:bottom w:val="none" w:sz="0" w:space="0" w:color="auto"/>
            <w:right w:val="none" w:sz="0" w:space="0" w:color="auto"/>
          </w:divBdr>
          <w:divsChild>
            <w:div w:id="719212535">
              <w:marLeft w:val="0"/>
              <w:marRight w:val="0"/>
              <w:marTop w:val="0"/>
              <w:marBottom w:val="0"/>
              <w:divBdr>
                <w:top w:val="none" w:sz="0" w:space="0" w:color="auto"/>
                <w:left w:val="none" w:sz="0" w:space="0" w:color="auto"/>
                <w:bottom w:val="none" w:sz="0" w:space="0" w:color="auto"/>
                <w:right w:val="none" w:sz="0" w:space="0" w:color="auto"/>
              </w:divBdr>
              <w:divsChild>
                <w:div w:id="85072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313556">
          <w:marLeft w:val="0"/>
          <w:marRight w:val="0"/>
          <w:marTop w:val="0"/>
          <w:marBottom w:val="0"/>
          <w:divBdr>
            <w:top w:val="none" w:sz="0" w:space="0" w:color="auto"/>
            <w:left w:val="none" w:sz="0" w:space="0" w:color="auto"/>
            <w:bottom w:val="none" w:sz="0" w:space="0" w:color="auto"/>
            <w:right w:val="none" w:sz="0" w:space="0" w:color="auto"/>
          </w:divBdr>
          <w:divsChild>
            <w:div w:id="781414070">
              <w:marLeft w:val="0"/>
              <w:marRight w:val="0"/>
              <w:marTop w:val="0"/>
              <w:marBottom w:val="0"/>
              <w:divBdr>
                <w:top w:val="none" w:sz="0" w:space="0" w:color="auto"/>
                <w:left w:val="none" w:sz="0" w:space="0" w:color="auto"/>
                <w:bottom w:val="none" w:sz="0" w:space="0" w:color="auto"/>
                <w:right w:val="none" w:sz="0" w:space="0" w:color="auto"/>
              </w:divBdr>
              <w:divsChild>
                <w:div w:id="8704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080979">
      <w:bodyDiv w:val="1"/>
      <w:marLeft w:val="0"/>
      <w:marRight w:val="0"/>
      <w:marTop w:val="0"/>
      <w:marBottom w:val="0"/>
      <w:divBdr>
        <w:top w:val="none" w:sz="0" w:space="0" w:color="auto"/>
        <w:left w:val="none" w:sz="0" w:space="0" w:color="auto"/>
        <w:bottom w:val="none" w:sz="0" w:space="0" w:color="auto"/>
        <w:right w:val="none" w:sz="0" w:space="0" w:color="auto"/>
      </w:divBdr>
    </w:div>
    <w:div w:id="270167706">
      <w:bodyDiv w:val="1"/>
      <w:marLeft w:val="0"/>
      <w:marRight w:val="0"/>
      <w:marTop w:val="0"/>
      <w:marBottom w:val="0"/>
      <w:divBdr>
        <w:top w:val="none" w:sz="0" w:space="0" w:color="auto"/>
        <w:left w:val="none" w:sz="0" w:space="0" w:color="auto"/>
        <w:bottom w:val="none" w:sz="0" w:space="0" w:color="auto"/>
        <w:right w:val="none" w:sz="0" w:space="0" w:color="auto"/>
      </w:divBdr>
    </w:div>
    <w:div w:id="271934274">
      <w:bodyDiv w:val="1"/>
      <w:marLeft w:val="0"/>
      <w:marRight w:val="0"/>
      <w:marTop w:val="0"/>
      <w:marBottom w:val="0"/>
      <w:divBdr>
        <w:top w:val="none" w:sz="0" w:space="0" w:color="auto"/>
        <w:left w:val="none" w:sz="0" w:space="0" w:color="auto"/>
        <w:bottom w:val="none" w:sz="0" w:space="0" w:color="auto"/>
        <w:right w:val="none" w:sz="0" w:space="0" w:color="auto"/>
      </w:divBdr>
    </w:div>
    <w:div w:id="272202799">
      <w:bodyDiv w:val="1"/>
      <w:marLeft w:val="0"/>
      <w:marRight w:val="0"/>
      <w:marTop w:val="0"/>
      <w:marBottom w:val="0"/>
      <w:divBdr>
        <w:top w:val="none" w:sz="0" w:space="0" w:color="auto"/>
        <w:left w:val="none" w:sz="0" w:space="0" w:color="auto"/>
        <w:bottom w:val="none" w:sz="0" w:space="0" w:color="auto"/>
        <w:right w:val="none" w:sz="0" w:space="0" w:color="auto"/>
      </w:divBdr>
    </w:div>
    <w:div w:id="280770933">
      <w:bodyDiv w:val="1"/>
      <w:marLeft w:val="0"/>
      <w:marRight w:val="0"/>
      <w:marTop w:val="0"/>
      <w:marBottom w:val="0"/>
      <w:divBdr>
        <w:top w:val="none" w:sz="0" w:space="0" w:color="auto"/>
        <w:left w:val="none" w:sz="0" w:space="0" w:color="auto"/>
        <w:bottom w:val="none" w:sz="0" w:space="0" w:color="auto"/>
        <w:right w:val="none" w:sz="0" w:space="0" w:color="auto"/>
      </w:divBdr>
    </w:div>
    <w:div w:id="451095503">
      <w:bodyDiv w:val="1"/>
      <w:marLeft w:val="0"/>
      <w:marRight w:val="0"/>
      <w:marTop w:val="0"/>
      <w:marBottom w:val="0"/>
      <w:divBdr>
        <w:top w:val="none" w:sz="0" w:space="0" w:color="auto"/>
        <w:left w:val="none" w:sz="0" w:space="0" w:color="auto"/>
        <w:bottom w:val="none" w:sz="0" w:space="0" w:color="auto"/>
        <w:right w:val="none" w:sz="0" w:space="0" w:color="auto"/>
      </w:divBdr>
      <w:divsChild>
        <w:div w:id="1304582274">
          <w:marLeft w:val="0"/>
          <w:marRight w:val="0"/>
          <w:marTop w:val="0"/>
          <w:marBottom w:val="0"/>
          <w:divBdr>
            <w:top w:val="none" w:sz="0" w:space="0" w:color="auto"/>
            <w:left w:val="none" w:sz="0" w:space="0" w:color="auto"/>
            <w:bottom w:val="none" w:sz="0" w:space="0" w:color="auto"/>
            <w:right w:val="none" w:sz="0" w:space="0" w:color="auto"/>
          </w:divBdr>
          <w:divsChild>
            <w:div w:id="873493898">
              <w:marLeft w:val="0"/>
              <w:marRight w:val="0"/>
              <w:marTop w:val="0"/>
              <w:marBottom w:val="0"/>
              <w:divBdr>
                <w:top w:val="none" w:sz="0" w:space="0" w:color="auto"/>
                <w:left w:val="none" w:sz="0" w:space="0" w:color="auto"/>
                <w:bottom w:val="none" w:sz="0" w:space="0" w:color="auto"/>
                <w:right w:val="none" w:sz="0" w:space="0" w:color="auto"/>
              </w:divBdr>
              <w:divsChild>
                <w:div w:id="747850121">
                  <w:marLeft w:val="0"/>
                  <w:marRight w:val="0"/>
                  <w:marTop w:val="0"/>
                  <w:marBottom w:val="0"/>
                  <w:divBdr>
                    <w:top w:val="none" w:sz="0" w:space="0" w:color="auto"/>
                    <w:left w:val="none" w:sz="0" w:space="0" w:color="auto"/>
                    <w:bottom w:val="none" w:sz="0" w:space="0" w:color="auto"/>
                    <w:right w:val="none" w:sz="0" w:space="0" w:color="auto"/>
                  </w:divBdr>
                  <w:divsChild>
                    <w:div w:id="102833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01812">
      <w:bodyDiv w:val="1"/>
      <w:marLeft w:val="0"/>
      <w:marRight w:val="0"/>
      <w:marTop w:val="0"/>
      <w:marBottom w:val="0"/>
      <w:divBdr>
        <w:top w:val="none" w:sz="0" w:space="0" w:color="auto"/>
        <w:left w:val="none" w:sz="0" w:space="0" w:color="auto"/>
        <w:bottom w:val="none" w:sz="0" w:space="0" w:color="auto"/>
        <w:right w:val="none" w:sz="0" w:space="0" w:color="auto"/>
      </w:divBdr>
    </w:div>
    <w:div w:id="553664479">
      <w:bodyDiv w:val="1"/>
      <w:marLeft w:val="0"/>
      <w:marRight w:val="0"/>
      <w:marTop w:val="0"/>
      <w:marBottom w:val="0"/>
      <w:divBdr>
        <w:top w:val="none" w:sz="0" w:space="0" w:color="auto"/>
        <w:left w:val="none" w:sz="0" w:space="0" w:color="auto"/>
        <w:bottom w:val="none" w:sz="0" w:space="0" w:color="auto"/>
        <w:right w:val="none" w:sz="0" w:space="0" w:color="auto"/>
      </w:divBdr>
    </w:div>
    <w:div w:id="571432046">
      <w:bodyDiv w:val="1"/>
      <w:marLeft w:val="0"/>
      <w:marRight w:val="0"/>
      <w:marTop w:val="0"/>
      <w:marBottom w:val="0"/>
      <w:divBdr>
        <w:top w:val="none" w:sz="0" w:space="0" w:color="auto"/>
        <w:left w:val="none" w:sz="0" w:space="0" w:color="auto"/>
        <w:bottom w:val="none" w:sz="0" w:space="0" w:color="auto"/>
        <w:right w:val="none" w:sz="0" w:space="0" w:color="auto"/>
      </w:divBdr>
    </w:div>
    <w:div w:id="586429811">
      <w:bodyDiv w:val="1"/>
      <w:marLeft w:val="0"/>
      <w:marRight w:val="0"/>
      <w:marTop w:val="0"/>
      <w:marBottom w:val="0"/>
      <w:divBdr>
        <w:top w:val="none" w:sz="0" w:space="0" w:color="auto"/>
        <w:left w:val="none" w:sz="0" w:space="0" w:color="auto"/>
        <w:bottom w:val="none" w:sz="0" w:space="0" w:color="auto"/>
        <w:right w:val="none" w:sz="0" w:space="0" w:color="auto"/>
      </w:divBdr>
    </w:div>
    <w:div w:id="659382735">
      <w:bodyDiv w:val="1"/>
      <w:marLeft w:val="0"/>
      <w:marRight w:val="0"/>
      <w:marTop w:val="0"/>
      <w:marBottom w:val="0"/>
      <w:divBdr>
        <w:top w:val="none" w:sz="0" w:space="0" w:color="auto"/>
        <w:left w:val="none" w:sz="0" w:space="0" w:color="auto"/>
        <w:bottom w:val="none" w:sz="0" w:space="0" w:color="auto"/>
        <w:right w:val="none" w:sz="0" w:space="0" w:color="auto"/>
      </w:divBdr>
      <w:divsChild>
        <w:div w:id="1464498205">
          <w:marLeft w:val="0"/>
          <w:marRight w:val="0"/>
          <w:marTop w:val="0"/>
          <w:marBottom w:val="0"/>
          <w:divBdr>
            <w:top w:val="none" w:sz="0" w:space="0" w:color="auto"/>
            <w:left w:val="none" w:sz="0" w:space="0" w:color="auto"/>
            <w:bottom w:val="none" w:sz="0" w:space="0" w:color="auto"/>
            <w:right w:val="none" w:sz="0" w:space="0" w:color="auto"/>
          </w:divBdr>
          <w:divsChild>
            <w:div w:id="1369332371">
              <w:marLeft w:val="0"/>
              <w:marRight w:val="0"/>
              <w:marTop w:val="0"/>
              <w:marBottom w:val="0"/>
              <w:divBdr>
                <w:top w:val="none" w:sz="0" w:space="0" w:color="auto"/>
                <w:left w:val="none" w:sz="0" w:space="0" w:color="auto"/>
                <w:bottom w:val="none" w:sz="0" w:space="0" w:color="auto"/>
                <w:right w:val="none" w:sz="0" w:space="0" w:color="auto"/>
              </w:divBdr>
              <w:divsChild>
                <w:div w:id="121558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981458">
      <w:bodyDiv w:val="1"/>
      <w:marLeft w:val="0"/>
      <w:marRight w:val="0"/>
      <w:marTop w:val="0"/>
      <w:marBottom w:val="0"/>
      <w:divBdr>
        <w:top w:val="none" w:sz="0" w:space="0" w:color="auto"/>
        <w:left w:val="none" w:sz="0" w:space="0" w:color="auto"/>
        <w:bottom w:val="none" w:sz="0" w:space="0" w:color="auto"/>
        <w:right w:val="none" w:sz="0" w:space="0" w:color="auto"/>
      </w:divBdr>
    </w:div>
    <w:div w:id="909579569">
      <w:bodyDiv w:val="1"/>
      <w:marLeft w:val="0"/>
      <w:marRight w:val="0"/>
      <w:marTop w:val="0"/>
      <w:marBottom w:val="0"/>
      <w:divBdr>
        <w:top w:val="none" w:sz="0" w:space="0" w:color="auto"/>
        <w:left w:val="none" w:sz="0" w:space="0" w:color="auto"/>
        <w:bottom w:val="none" w:sz="0" w:space="0" w:color="auto"/>
        <w:right w:val="none" w:sz="0" w:space="0" w:color="auto"/>
      </w:divBdr>
      <w:divsChild>
        <w:div w:id="306858524">
          <w:marLeft w:val="0"/>
          <w:marRight w:val="0"/>
          <w:marTop w:val="0"/>
          <w:marBottom w:val="0"/>
          <w:divBdr>
            <w:top w:val="none" w:sz="0" w:space="0" w:color="auto"/>
            <w:left w:val="none" w:sz="0" w:space="0" w:color="auto"/>
            <w:bottom w:val="none" w:sz="0" w:space="0" w:color="auto"/>
            <w:right w:val="none" w:sz="0" w:space="0" w:color="auto"/>
          </w:divBdr>
          <w:divsChild>
            <w:div w:id="198011532">
              <w:marLeft w:val="0"/>
              <w:marRight w:val="0"/>
              <w:marTop w:val="0"/>
              <w:marBottom w:val="0"/>
              <w:divBdr>
                <w:top w:val="none" w:sz="0" w:space="0" w:color="auto"/>
                <w:left w:val="none" w:sz="0" w:space="0" w:color="auto"/>
                <w:bottom w:val="none" w:sz="0" w:space="0" w:color="auto"/>
                <w:right w:val="none" w:sz="0" w:space="0" w:color="auto"/>
              </w:divBdr>
              <w:divsChild>
                <w:div w:id="139102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508067">
      <w:bodyDiv w:val="1"/>
      <w:marLeft w:val="0"/>
      <w:marRight w:val="0"/>
      <w:marTop w:val="0"/>
      <w:marBottom w:val="0"/>
      <w:divBdr>
        <w:top w:val="none" w:sz="0" w:space="0" w:color="auto"/>
        <w:left w:val="none" w:sz="0" w:space="0" w:color="auto"/>
        <w:bottom w:val="none" w:sz="0" w:space="0" w:color="auto"/>
        <w:right w:val="none" w:sz="0" w:space="0" w:color="auto"/>
      </w:divBdr>
    </w:div>
    <w:div w:id="919287159">
      <w:bodyDiv w:val="1"/>
      <w:marLeft w:val="0"/>
      <w:marRight w:val="0"/>
      <w:marTop w:val="0"/>
      <w:marBottom w:val="0"/>
      <w:divBdr>
        <w:top w:val="none" w:sz="0" w:space="0" w:color="auto"/>
        <w:left w:val="none" w:sz="0" w:space="0" w:color="auto"/>
        <w:bottom w:val="none" w:sz="0" w:space="0" w:color="auto"/>
        <w:right w:val="none" w:sz="0" w:space="0" w:color="auto"/>
      </w:divBdr>
    </w:div>
    <w:div w:id="986013486">
      <w:bodyDiv w:val="1"/>
      <w:marLeft w:val="0"/>
      <w:marRight w:val="0"/>
      <w:marTop w:val="0"/>
      <w:marBottom w:val="0"/>
      <w:divBdr>
        <w:top w:val="none" w:sz="0" w:space="0" w:color="auto"/>
        <w:left w:val="none" w:sz="0" w:space="0" w:color="auto"/>
        <w:bottom w:val="none" w:sz="0" w:space="0" w:color="auto"/>
        <w:right w:val="none" w:sz="0" w:space="0" w:color="auto"/>
      </w:divBdr>
    </w:div>
    <w:div w:id="1040743436">
      <w:bodyDiv w:val="1"/>
      <w:marLeft w:val="0"/>
      <w:marRight w:val="0"/>
      <w:marTop w:val="0"/>
      <w:marBottom w:val="0"/>
      <w:divBdr>
        <w:top w:val="none" w:sz="0" w:space="0" w:color="auto"/>
        <w:left w:val="none" w:sz="0" w:space="0" w:color="auto"/>
        <w:bottom w:val="none" w:sz="0" w:space="0" w:color="auto"/>
        <w:right w:val="none" w:sz="0" w:space="0" w:color="auto"/>
      </w:divBdr>
    </w:div>
    <w:div w:id="1162702888">
      <w:bodyDiv w:val="1"/>
      <w:marLeft w:val="0"/>
      <w:marRight w:val="0"/>
      <w:marTop w:val="0"/>
      <w:marBottom w:val="0"/>
      <w:divBdr>
        <w:top w:val="none" w:sz="0" w:space="0" w:color="auto"/>
        <w:left w:val="none" w:sz="0" w:space="0" w:color="auto"/>
        <w:bottom w:val="none" w:sz="0" w:space="0" w:color="auto"/>
        <w:right w:val="none" w:sz="0" w:space="0" w:color="auto"/>
      </w:divBdr>
    </w:div>
    <w:div w:id="1173301365">
      <w:bodyDiv w:val="1"/>
      <w:marLeft w:val="0"/>
      <w:marRight w:val="0"/>
      <w:marTop w:val="0"/>
      <w:marBottom w:val="0"/>
      <w:divBdr>
        <w:top w:val="none" w:sz="0" w:space="0" w:color="auto"/>
        <w:left w:val="none" w:sz="0" w:space="0" w:color="auto"/>
        <w:bottom w:val="none" w:sz="0" w:space="0" w:color="auto"/>
        <w:right w:val="none" w:sz="0" w:space="0" w:color="auto"/>
      </w:divBdr>
    </w:div>
    <w:div w:id="1203715453">
      <w:bodyDiv w:val="1"/>
      <w:marLeft w:val="0"/>
      <w:marRight w:val="0"/>
      <w:marTop w:val="0"/>
      <w:marBottom w:val="0"/>
      <w:divBdr>
        <w:top w:val="none" w:sz="0" w:space="0" w:color="auto"/>
        <w:left w:val="none" w:sz="0" w:space="0" w:color="auto"/>
        <w:bottom w:val="none" w:sz="0" w:space="0" w:color="auto"/>
        <w:right w:val="none" w:sz="0" w:space="0" w:color="auto"/>
      </w:divBdr>
    </w:div>
    <w:div w:id="1241209440">
      <w:bodyDiv w:val="1"/>
      <w:marLeft w:val="0"/>
      <w:marRight w:val="0"/>
      <w:marTop w:val="0"/>
      <w:marBottom w:val="0"/>
      <w:divBdr>
        <w:top w:val="none" w:sz="0" w:space="0" w:color="auto"/>
        <w:left w:val="none" w:sz="0" w:space="0" w:color="auto"/>
        <w:bottom w:val="none" w:sz="0" w:space="0" w:color="auto"/>
        <w:right w:val="none" w:sz="0" w:space="0" w:color="auto"/>
      </w:divBdr>
    </w:div>
    <w:div w:id="1281257084">
      <w:bodyDiv w:val="1"/>
      <w:marLeft w:val="0"/>
      <w:marRight w:val="0"/>
      <w:marTop w:val="0"/>
      <w:marBottom w:val="0"/>
      <w:divBdr>
        <w:top w:val="none" w:sz="0" w:space="0" w:color="auto"/>
        <w:left w:val="none" w:sz="0" w:space="0" w:color="auto"/>
        <w:bottom w:val="none" w:sz="0" w:space="0" w:color="auto"/>
        <w:right w:val="none" w:sz="0" w:space="0" w:color="auto"/>
      </w:divBdr>
    </w:div>
    <w:div w:id="1284773470">
      <w:bodyDiv w:val="1"/>
      <w:marLeft w:val="0"/>
      <w:marRight w:val="0"/>
      <w:marTop w:val="0"/>
      <w:marBottom w:val="0"/>
      <w:divBdr>
        <w:top w:val="none" w:sz="0" w:space="0" w:color="auto"/>
        <w:left w:val="none" w:sz="0" w:space="0" w:color="auto"/>
        <w:bottom w:val="none" w:sz="0" w:space="0" w:color="auto"/>
        <w:right w:val="none" w:sz="0" w:space="0" w:color="auto"/>
      </w:divBdr>
    </w:div>
    <w:div w:id="1417437041">
      <w:bodyDiv w:val="1"/>
      <w:marLeft w:val="0"/>
      <w:marRight w:val="0"/>
      <w:marTop w:val="0"/>
      <w:marBottom w:val="0"/>
      <w:divBdr>
        <w:top w:val="none" w:sz="0" w:space="0" w:color="auto"/>
        <w:left w:val="none" w:sz="0" w:space="0" w:color="auto"/>
        <w:bottom w:val="none" w:sz="0" w:space="0" w:color="auto"/>
        <w:right w:val="none" w:sz="0" w:space="0" w:color="auto"/>
      </w:divBdr>
    </w:div>
    <w:div w:id="1445029665">
      <w:bodyDiv w:val="1"/>
      <w:marLeft w:val="0"/>
      <w:marRight w:val="0"/>
      <w:marTop w:val="0"/>
      <w:marBottom w:val="0"/>
      <w:divBdr>
        <w:top w:val="none" w:sz="0" w:space="0" w:color="auto"/>
        <w:left w:val="none" w:sz="0" w:space="0" w:color="auto"/>
        <w:bottom w:val="none" w:sz="0" w:space="0" w:color="auto"/>
        <w:right w:val="none" w:sz="0" w:space="0" w:color="auto"/>
      </w:divBdr>
    </w:div>
    <w:div w:id="1545485761">
      <w:bodyDiv w:val="1"/>
      <w:marLeft w:val="0"/>
      <w:marRight w:val="0"/>
      <w:marTop w:val="0"/>
      <w:marBottom w:val="0"/>
      <w:divBdr>
        <w:top w:val="none" w:sz="0" w:space="0" w:color="auto"/>
        <w:left w:val="none" w:sz="0" w:space="0" w:color="auto"/>
        <w:bottom w:val="none" w:sz="0" w:space="0" w:color="auto"/>
        <w:right w:val="none" w:sz="0" w:space="0" w:color="auto"/>
      </w:divBdr>
    </w:div>
    <w:div w:id="1559390113">
      <w:bodyDiv w:val="1"/>
      <w:marLeft w:val="0"/>
      <w:marRight w:val="0"/>
      <w:marTop w:val="0"/>
      <w:marBottom w:val="0"/>
      <w:divBdr>
        <w:top w:val="none" w:sz="0" w:space="0" w:color="auto"/>
        <w:left w:val="none" w:sz="0" w:space="0" w:color="auto"/>
        <w:bottom w:val="none" w:sz="0" w:space="0" w:color="auto"/>
        <w:right w:val="none" w:sz="0" w:space="0" w:color="auto"/>
      </w:divBdr>
    </w:div>
    <w:div w:id="1594705613">
      <w:bodyDiv w:val="1"/>
      <w:marLeft w:val="0"/>
      <w:marRight w:val="0"/>
      <w:marTop w:val="0"/>
      <w:marBottom w:val="0"/>
      <w:divBdr>
        <w:top w:val="none" w:sz="0" w:space="0" w:color="auto"/>
        <w:left w:val="none" w:sz="0" w:space="0" w:color="auto"/>
        <w:bottom w:val="none" w:sz="0" w:space="0" w:color="auto"/>
        <w:right w:val="none" w:sz="0" w:space="0" w:color="auto"/>
      </w:divBdr>
    </w:div>
    <w:div w:id="1666937645">
      <w:bodyDiv w:val="1"/>
      <w:marLeft w:val="0"/>
      <w:marRight w:val="0"/>
      <w:marTop w:val="0"/>
      <w:marBottom w:val="0"/>
      <w:divBdr>
        <w:top w:val="none" w:sz="0" w:space="0" w:color="auto"/>
        <w:left w:val="none" w:sz="0" w:space="0" w:color="auto"/>
        <w:bottom w:val="none" w:sz="0" w:space="0" w:color="auto"/>
        <w:right w:val="none" w:sz="0" w:space="0" w:color="auto"/>
      </w:divBdr>
    </w:div>
    <w:div w:id="1839343810">
      <w:bodyDiv w:val="1"/>
      <w:marLeft w:val="0"/>
      <w:marRight w:val="0"/>
      <w:marTop w:val="0"/>
      <w:marBottom w:val="0"/>
      <w:divBdr>
        <w:top w:val="none" w:sz="0" w:space="0" w:color="auto"/>
        <w:left w:val="none" w:sz="0" w:space="0" w:color="auto"/>
        <w:bottom w:val="none" w:sz="0" w:space="0" w:color="auto"/>
        <w:right w:val="none" w:sz="0" w:space="0" w:color="auto"/>
      </w:divBdr>
    </w:div>
    <w:div w:id="1860462443">
      <w:bodyDiv w:val="1"/>
      <w:marLeft w:val="0"/>
      <w:marRight w:val="0"/>
      <w:marTop w:val="0"/>
      <w:marBottom w:val="0"/>
      <w:divBdr>
        <w:top w:val="none" w:sz="0" w:space="0" w:color="auto"/>
        <w:left w:val="none" w:sz="0" w:space="0" w:color="auto"/>
        <w:bottom w:val="none" w:sz="0" w:space="0" w:color="auto"/>
        <w:right w:val="none" w:sz="0" w:space="0" w:color="auto"/>
      </w:divBdr>
    </w:div>
    <w:div w:id="2015450783">
      <w:bodyDiv w:val="1"/>
      <w:marLeft w:val="0"/>
      <w:marRight w:val="0"/>
      <w:marTop w:val="0"/>
      <w:marBottom w:val="0"/>
      <w:divBdr>
        <w:top w:val="none" w:sz="0" w:space="0" w:color="auto"/>
        <w:left w:val="none" w:sz="0" w:space="0" w:color="auto"/>
        <w:bottom w:val="none" w:sz="0" w:space="0" w:color="auto"/>
        <w:right w:val="none" w:sz="0" w:space="0" w:color="auto"/>
      </w:divBdr>
    </w:div>
    <w:div w:id="2113427985">
      <w:bodyDiv w:val="1"/>
      <w:marLeft w:val="0"/>
      <w:marRight w:val="0"/>
      <w:marTop w:val="0"/>
      <w:marBottom w:val="0"/>
      <w:divBdr>
        <w:top w:val="none" w:sz="0" w:space="0" w:color="auto"/>
        <w:left w:val="none" w:sz="0" w:space="0" w:color="auto"/>
        <w:bottom w:val="none" w:sz="0" w:space="0" w:color="auto"/>
        <w:right w:val="none" w:sz="0" w:space="0" w:color="auto"/>
      </w:divBdr>
    </w:div>
    <w:div w:id="213143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614</TotalTime>
  <Pages>6</Pages>
  <Words>3104</Words>
  <Characters>17697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28</cp:revision>
  <cp:lastPrinted>2019-04-18T14:37:00Z</cp:lastPrinted>
  <dcterms:created xsi:type="dcterms:W3CDTF">2019-04-15T18:57:00Z</dcterms:created>
  <dcterms:modified xsi:type="dcterms:W3CDTF">2019-04-29T18:25:00Z</dcterms:modified>
</cp:coreProperties>
</file>