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E04" w14:textId="77777777" w:rsidR="00F37FBB" w:rsidRDefault="00F37FBB" w:rsidP="00F37FBB">
      <w:pPr>
        <w:pStyle w:val="Heading1"/>
        <w:spacing w:after="240" w:line="360" w:lineRule="auto"/>
        <w:rPr>
          <w:rFonts w:cs="Times New Roman"/>
          <w:szCs w:val="24"/>
        </w:rPr>
      </w:pPr>
      <w:bookmarkStart w:id="0" w:name="_Hlk39953949"/>
      <w:bookmarkStart w:id="1" w:name="_Hlk42427952"/>
      <w:bookmarkStart w:id="2" w:name="_Toc39837778"/>
      <w:r>
        <w:rPr>
          <w:rFonts w:cs="Times New Roman"/>
          <w:noProof/>
          <w:szCs w:val="24"/>
        </w:rPr>
        <w:drawing>
          <wp:inline distT="0" distB="0" distL="0" distR="0" wp14:anchorId="215FFF98" wp14:editId="7ADD3D63">
            <wp:extent cx="3108960" cy="1897380"/>
            <wp:effectExtent l="0" t="0" r="0" b="0"/>
            <wp:docPr id="5" name="Picture 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8960" cy="1897380"/>
                    </a:xfrm>
                    <a:prstGeom prst="rect">
                      <a:avLst/>
                    </a:prstGeom>
                    <a:noFill/>
                    <a:ln>
                      <a:noFill/>
                    </a:ln>
                  </pic:spPr>
                </pic:pic>
              </a:graphicData>
            </a:graphic>
          </wp:inline>
        </w:drawing>
      </w:r>
    </w:p>
    <w:p w14:paraId="03E5188D" w14:textId="77777777" w:rsidR="00F37FBB" w:rsidRPr="001518CF" w:rsidRDefault="00F37FBB" w:rsidP="00F37FBB"/>
    <w:p w14:paraId="0ED59DAE" w14:textId="60968038" w:rsidR="00F37FBB" w:rsidRPr="001518CF" w:rsidRDefault="00F37FBB" w:rsidP="00F37FBB">
      <w:pPr>
        <w:jc w:val="center"/>
        <w:rPr>
          <w:rFonts w:cs="Times New Roman"/>
          <w:b/>
          <w:bCs/>
          <w:sz w:val="32"/>
          <w:szCs w:val="32"/>
        </w:rPr>
      </w:pPr>
      <w:r w:rsidRPr="006874DB">
        <w:rPr>
          <w:b/>
          <w:bCs/>
          <w:sz w:val="40"/>
          <w:szCs w:val="36"/>
        </w:rPr>
        <w:t>International Business Communications</w:t>
      </w:r>
    </w:p>
    <w:p w14:paraId="340EDD53" w14:textId="77777777" w:rsidR="00F37FBB" w:rsidRPr="001518CF" w:rsidRDefault="00F37FBB" w:rsidP="00F37FBB">
      <w:pPr>
        <w:jc w:val="center"/>
        <w:rPr>
          <w:rFonts w:cs="Times New Roman"/>
          <w:b/>
          <w:bCs/>
          <w:sz w:val="50"/>
          <w:szCs w:val="50"/>
        </w:rPr>
      </w:pPr>
      <w:r w:rsidRPr="001518CF">
        <w:rPr>
          <w:rFonts w:cs="Times New Roman"/>
          <w:b/>
          <w:bCs/>
          <w:sz w:val="50"/>
          <w:szCs w:val="50"/>
        </w:rPr>
        <w:t>Assessment 1</w:t>
      </w:r>
    </w:p>
    <w:p w14:paraId="394D8D13" w14:textId="77777777" w:rsidR="00F37FBB" w:rsidRDefault="00F37FBB" w:rsidP="00F37FBB">
      <w:pPr>
        <w:rPr>
          <w:rFonts w:cs="Times New Roman"/>
          <w:szCs w:val="24"/>
        </w:rPr>
      </w:pPr>
    </w:p>
    <w:p w14:paraId="6F29D629" w14:textId="77777777" w:rsidR="00F37FBB" w:rsidRDefault="00F37FBB" w:rsidP="00F37FBB">
      <w:pPr>
        <w:rPr>
          <w:rFonts w:cs="Times New Roman"/>
          <w:szCs w:val="24"/>
        </w:rPr>
      </w:pPr>
    </w:p>
    <w:p w14:paraId="3B055174" w14:textId="59D3AB5E" w:rsidR="00F37FBB" w:rsidRPr="001518CF" w:rsidRDefault="00F37FBB" w:rsidP="00F37FBB">
      <w:pPr>
        <w:jc w:val="right"/>
        <w:rPr>
          <w:rFonts w:cs="Times New Roman"/>
          <w:szCs w:val="24"/>
        </w:rPr>
      </w:pPr>
      <w:r w:rsidRPr="00E51669">
        <w:rPr>
          <w:rFonts w:cs="Times New Roman"/>
          <w:szCs w:val="24"/>
        </w:rPr>
        <w:t xml:space="preserve">Student: Stefania Prohnitchi </w:t>
      </w:r>
      <w:r w:rsidRPr="00E51669">
        <w:rPr>
          <w:rFonts w:cs="Times New Roman"/>
          <w:szCs w:val="24"/>
        </w:rPr>
        <w:br/>
        <w:t>Student number: 1917713</w:t>
      </w:r>
      <w:r w:rsidRPr="00E51669">
        <w:rPr>
          <w:rFonts w:cs="Times New Roman"/>
          <w:szCs w:val="24"/>
        </w:rPr>
        <w:br/>
        <w:t>Course: BA Business Management</w:t>
      </w:r>
      <w:r w:rsidRPr="001518CF">
        <w:rPr>
          <w:rFonts w:cs="Times New Roman"/>
          <w:szCs w:val="24"/>
        </w:rPr>
        <w:t xml:space="preserve">  </w:t>
      </w:r>
      <w:r w:rsidRPr="001518CF">
        <w:rPr>
          <w:rFonts w:cs="Times New Roman"/>
          <w:szCs w:val="24"/>
        </w:rPr>
        <w:br/>
      </w:r>
      <w:r w:rsidRPr="00EC3FB4">
        <w:rPr>
          <w:rFonts w:cs="Times New Roman"/>
          <w:szCs w:val="24"/>
        </w:rPr>
        <w:t xml:space="preserve">Module lecturer: </w:t>
      </w:r>
      <w:r w:rsidR="00F63AED">
        <w:rPr>
          <w:rFonts w:cs="Times New Roman"/>
          <w:szCs w:val="24"/>
        </w:rPr>
        <w:t>Olusoyi Ashaye</w:t>
      </w:r>
    </w:p>
    <w:p w14:paraId="79F412FD" w14:textId="1C8577D2" w:rsidR="00782B55" w:rsidRPr="006874DB" w:rsidRDefault="00F37FBB" w:rsidP="00F37FBB">
      <w:pPr>
        <w:spacing w:line="276" w:lineRule="auto"/>
        <w:rPr>
          <w:b/>
          <w:bCs/>
          <w:lang w:val="en-GB"/>
        </w:rPr>
      </w:pPr>
      <w:r w:rsidRPr="001518CF">
        <w:rPr>
          <w:rFonts w:cs="Times New Roman"/>
        </w:rPr>
        <w:br w:type="page"/>
      </w:r>
      <w:bookmarkEnd w:id="0"/>
      <w:bookmarkEnd w:id="1"/>
      <w:bookmarkEnd w:id="2"/>
    </w:p>
    <w:p w14:paraId="799845E7" w14:textId="77777777" w:rsidR="00C423E4" w:rsidRPr="00A36742" w:rsidRDefault="006874DB" w:rsidP="00A36742">
      <w:pPr>
        <w:jc w:val="center"/>
        <w:rPr>
          <w:b/>
          <w:bCs/>
          <w:lang w:val="en-GB"/>
        </w:rPr>
      </w:pPr>
      <w:r w:rsidRPr="00A36742">
        <w:rPr>
          <w:b/>
          <w:bCs/>
          <w:lang w:val="en-GB"/>
        </w:rPr>
        <w:lastRenderedPageBreak/>
        <w:t>Executive Summary</w:t>
      </w:r>
    </w:p>
    <w:p w14:paraId="5A825E6C" w14:textId="77777777" w:rsidR="00C423E4" w:rsidRDefault="00C423E4" w:rsidP="00C423E4">
      <w:pPr>
        <w:rPr>
          <w:lang w:val="en-GB"/>
        </w:rPr>
      </w:pPr>
      <w:r w:rsidRPr="00C423E4">
        <w:rPr>
          <w:lang w:val="en-GB"/>
        </w:rPr>
        <w:t>The purpose of the subsequent report is to assess the notion of international business and the communication strategies that go along with it. River Island, a British apparel retailer, has been considered. The company has opted to grow into Madagascar's foreign territory. As a result, the following report focuses on expanding on different cultural differences that the company has encountered while starting a business in a foreign country. It contains information on Madagascar and its business environment. The report elaborates on Hofstede's Cultural Dimensions Theory and its components, emphasising on the influence of cultural diversity on enterprises. It includes six variables, each of which highlights a different facet of cultural variety.</w:t>
      </w:r>
      <w:r>
        <w:rPr>
          <w:lang w:val="en-GB"/>
        </w:rPr>
        <w:t xml:space="preserve"> </w:t>
      </w:r>
      <w:r w:rsidRPr="00C423E4">
        <w:rPr>
          <w:lang w:val="en-GB"/>
        </w:rPr>
        <w:t>The report goes on to discuss cultural sensitivity and its importance in growing a foreign firm. In addition, several communication hurdles have been introduced, giving River Island a concept of different business ideas. Finally, several communication tactics have been demonstrated that have given River Island the notion to start firms in another country</w:t>
      </w:r>
    </w:p>
    <w:p w14:paraId="358E5F42" w14:textId="77777777" w:rsidR="00C423E4" w:rsidRDefault="00C423E4">
      <w:pPr>
        <w:spacing w:line="259" w:lineRule="auto"/>
        <w:jc w:val="left"/>
        <w:rPr>
          <w:lang w:val="en-GB"/>
        </w:rPr>
      </w:pPr>
      <w:r>
        <w:rPr>
          <w:lang w:val="en-GB"/>
        </w:rPr>
        <w:br w:type="page"/>
      </w:r>
    </w:p>
    <w:sdt>
      <w:sdtPr>
        <w:rPr>
          <w:rFonts w:ascii="Times New Roman" w:eastAsiaTheme="minorHAnsi" w:hAnsi="Times New Roman" w:cstheme="minorBidi"/>
          <w:color w:val="000000" w:themeColor="text1"/>
          <w:sz w:val="24"/>
          <w:szCs w:val="22"/>
        </w:rPr>
        <w:id w:val="-1130174847"/>
        <w:docPartObj>
          <w:docPartGallery w:val="Table of Contents"/>
          <w:docPartUnique/>
        </w:docPartObj>
      </w:sdtPr>
      <w:sdtEndPr>
        <w:rPr>
          <w:b/>
          <w:bCs/>
          <w:noProof/>
        </w:rPr>
      </w:sdtEndPr>
      <w:sdtContent>
        <w:p w14:paraId="684E9C9B" w14:textId="0494DF91" w:rsidR="00C423E4" w:rsidRDefault="00C423E4">
          <w:pPr>
            <w:pStyle w:val="TOCHeading"/>
          </w:pPr>
          <w:r>
            <w:t>Table of Contents</w:t>
          </w:r>
        </w:p>
        <w:p w14:paraId="1E0214B3" w14:textId="7A410B83" w:rsidR="00C423E4" w:rsidRDefault="00C423E4">
          <w:pPr>
            <w:pStyle w:val="TOC1"/>
            <w:tabs>
              <w:tab w:val="right" w:leader="dot" w:pos="9350"/>
            </w:tabs>
            <w:rPr>
              <w:noProof/>
            </w:rPr>
          </w:pPr>
          <w:r>
            <w:fldChar w:fldCharType="begin"/>
          </w:r>
          <w:r>
            <w:instrText xml:space="preserve"> TOC \o "1-3" \h \z \u </w:instrText>
          </w:r>
          <w:r>
            <w:fldChar w:fldCharType="separate"/>
          </w:r>
          <w:hyperlink w:anchor="_Toc102503790" w:history="1">
            <w:r w:rsidRPr="009C446E">
              <w:rPr>
                <w:rStyle w:val="Hyperlink"/>
                <w:noProof/>
                <w:lang w:val="en-GB"/>
              </w:rPr>
              <w:t>Introduction</w:t>
            </w:r>
            <w:r>
              <w:rPr>
                <w:noProof/>
                <w:webHidden/>
              </w:rPr>
              <w:tab/>
            </w:r>
            <w:r>
              <w:rPr>
                <w:noProof/>
                <w:webHidden/>
              </w:rPr>
              <w:fldChar w:fldCharType="begin"/>
            </w:r>
            <w:r>
              <w:rPr>
                <w:noProof/>
                <w:webHidden/>
              </w:rPr>
              <w:instrText xml:space="preserve"> PAGEREF _Toc102503790 \h </w:instrText>
            </w:r>
            <w:r>
              <w:rPr>
                <w:noProof/>
                <w:webHidden/>
              </w:rPr>
            </w:r>
            <w:r>
              <w:rPr>
                <w:noProof/>
                <w:webHidden/>
              </w:rPr>
              <w:fldChar w:fldCharType="separate"/>
            </w:r>
            <w:r>
              <w:rPr>
                <w:noProof/>
                <w:webHidden/>
              </w:rPr>
              <w:t>4</w:t>
            </w:r>
            <w:r>
              <w:rPr>
                <w:noProof/>
                <w:webHidden/>
              </w:rPr>
              <w:fldChar w:fldCharType="end"/>
            </w:r>
          </w:hyperlink>
        </w:p>
        <w:p w14:paraId="50E0E986" w14:textId="15673650" w:rsidR="00C423E4" w:rsidRDefault="008E52B7">
          <w:pPr>
            <w:pStyle w:val="TOC1"/>
            <w:tabs>
              <w:tab w:val="right" w:leader="dot" w:pos="9350"/>
            </w:tabs>
            <w:rPr>
              <w:noProof/>
            </w:rPr>
          </w:pPr>
          <w:hyperlink w:anchor="_Toc102503791" w:history="1">
            <w:r w:rsidR="00C423E4" w:rsidRPr="009C446E">
              <w:rPr>
                <w:rStyle w:val="Hyperlink"/>
                <w:noProof/>
                <w:lang w:val="en-GB"/>
              </w:rPr>
              <w:t>International Business and Communications</w:t>
            </w:r>
            <w:r w:rsidR="00C423E4">
              <w:rPr>
                <w:noProof/>
                <w:webHidden/>
              </w:rPr>
              <w:tab/>
            </w:r>
            <w:r w:rsidR="00C423E4">
              <w:rPr>
                <w:noProof/>
                <w:webHidden/>
              </w:rPr>
              <w:fldChar w:fldCharType="begin"/>
            </w:r>
            <w:r w:rsidR="00C423E4">
              <w:rPr>
                <w:noProof/>
                <w:webHidden/>
              </w:rPr>
              <w:instrText xml:space="preserve"> PAGEREF _Toc102503791 \h </w:instrText>
            </w:r>
            <w:r w:rsidR="00C423E4">
              <w:rPr>
                <w:noProof/>
                <w:webHidden/>
              </w:rPr>
            </w:r>
            <w:r w:rsidR="00C423E4">
              <w:rPr>
                <w:noProof/>
                <w:webHidden/>
              </w:rPr>
              <w:fldChar w:fldCharType="separate"/>
            </w:r>
            <w:r w:rsidR="00C423E4">
              <w:rPr>
                <w:noProof/>
                <w:webHidden/>
              </w:rPr>
              <w:t>5</w:t>
            </w:r>
            <w:r w:rsidR="00C423E4">
              <w:rPr>
                <w:noProof/>
                <w:webHidden/>
              </w:rPr>
              <w:fldChar w:fldCharType="end"/>
            </w:r>
          </w:hyperlink>
        </w:p>
        <w:p w14:paraId="5F6B92FE" w14:textId="7522048D" w:rsidR="00C423E4" w:rsidRDefault="008E52B7">
          <w:pPr>
            <w:pStyle w:val="TOC1"/>
            <w:tabs>
              <w:tab w:val="right" w:leader="dot" w:pos="9350"/>
            </w:tabs>
            <w:rPr>
              <w:noProof/>
            </w:rPr>
          </w:pPr>
          <w:hyperlink w:anchor="_Toc102503792" w:history="1">
            <w:r w:rsidR="00C423E4" w:rsidRPr="009C446E">
              <w:rPr>
                <w:rStyle w:val="Hyperlink"/>
                <w:noProof/>
                <w:lang w:val="en-GB"/>
              </w:rPr>
              <w:t>Details of the Developing Country</w:t>
            </w:r>
            <w:r w:rsidR="00C423E4">
              <w:rPr>
                <w:noProof/>
                <w:webHidden/>
              </w:rPr>
              <w:tab/>
            </w:r>
            <w:r w:rsidR="00C423E4">
              <w:rPr>
                <w:noProof/>
                <w:webHidden/>
              </w:rPr>
              <w:fldChar w:fldCharType="begin"/>
            </w:r>
            <w:r w:rsidR="00C423E4">
              <w:rPr>
                <w:noProof/>
                <w:webHidden/>
              </w:rPr>
              <w:instrText xml:space="preserve"> PAGEREF _Toc102503792 \h </w:instrText>
            </w:r>
            <w:r w:rsidR="00C423E4">
              <w:rPr>
                <w:noProof/>
                <w:webHidden/>
              </w:rPr>
            </w:r>
            <w:r w:rsidR="00C423E4">
              <w:rPr>
                <w:noProof/>
                <w:webHidden/>
              </w:rPr>
              <w:fldChar w:fldCharType="separate"/>
            </w:r>
            <w:r w:rsidR="00C423E4">
              <w:rPr>
                <w:noProof/>
                <w:webHidden/>
              </w:rPr>
              <w:t>6</w:t>
            </w:r>
            <w:r w:rsidR="00C423E4">
              <w:rPr>
                <w:noProof/>
                <w:webHidden/>
              </w:rPr>
              <w:fldChar w:fldCharType="end"/>
            </w:r>
          </w:hyperlink>
        </w:p>
        <w:p w14:paraId="3CF307E5" w14:textId="23C582A0" w:rsidR="00C423E4" w:rsidRDefault="008E52B7">
          <w:pPr>
            <w:pStyle w:val="TOC1"/>
            <w:tabs>
              <w:tab w:val="right" w:leader="dot" w:pos="9350"/>
            </w:tabs>
            <w:rPr>
              <w:noProof/>
            </w:rPr>
          </w:pPr>
          <w:hyperlink w:anchor="_Toc102503793" w:history="1">
            <w:r w:rsidR="00C423E4" w:rsidRPr="009C446E">
              <w:rPr>
                <w:rStyle w:val="Hyperlink"/>
                <w:noProof/>
                <w:lang w:val="en-GB"/>
              </w:rPr>
              <w:t>Theories’ Application</w:t>
            </w:r>
            <w:r w:rsidR="00C423E4">
              <w:rPr>
                <w:noProof/>
                <w:webHidden/>
              </w:rPr>
              <w:tab/>
            </w:r>
            <w:r w:rsidR="00C423E4">
              <w:rPr>
                <w:noProof/>
                <w:webHidden/>
              </w:rPr>
              <w:fldChar w:fldCharType="begin"/>
            </w:r>
            <w:r w:rsidR="00C423E4">
              <w:rPr>
                <w:noProof/>
                <w:webHidden/>
              </w:rPr>
              <w:instrText xml:space="preserve"> PAGEREF _Toc102503793 \h </w:instrText>
            </w:r>
            <w:r w:rsidR="00C423E4">
              <w:rPr>
                <w:noProof/>
                <w:webHidden/>
              </w:rPr>
            </w:r>
            <w:r w:rsidR="00C423E4">
              <w:rPr>
                <w:noProof/>
                <w:webHidden/>
              </w:rPr>
              <w:fldChar w:fldCharType="separate"/>
            </w:r>
            <w:r w:rsidR="00C423E4">
              <w:rPr>
                <w:noProof/>
                <w:webHidden/>
              </w:rPr>
              <w:t>7</w:t>
            </w:r>
            <w:r w:rsidR="00C423E4">
              <w:rPr>
                <w:noProof/>
                <w:webHidden/>
              </w:rPr>
              <w:fldChar w:fldCharType="end"/>
            </w:r>
          </w:hyperlink>
        </w:p>
        <w:p w14:paraId="5282AC10" w14:textId="06549BC7" w:rsidR="00C423E4" w:rsidRDefault="008E52B7">
          <w:pPr>
            <w:pStyle w:val="TOC1"/>
            <w:tabs>
              <w:tab w:val="right" w:leader="dot" w:pos="9350"/>
            </w:tabs>
            <w:rPr>
              <w:noProof/>
            </w:rPr>
          </w:pPr>
          <w:hyperlink w:anchor="_Toc102503794" w:history="1">
            <w:r w:rsidR="00C423E4" w:rsidRPr="009C446E">
              <w:rPr>
                <w:rStyle w:val="Hyperlink"/>
                <w:noProof/>
                <w:lang w:val="en-GB"/>
              </w:rPr>
              <w:t>Critical Evaluation of Cultural Sensitivity</w:t>
            </w:r>
            <w:r w:rsidR="00C423E4">
              <w:rPr>
                <w:noProof/>
                <w:webHidden/>
              </w:rPr>
              <w:tab/>
            </w:r>
            <w:r w:rsidR="00C423E4">
              <w:rPr>
                <w:noProof/>
                <w:webHidden/>
              </w:rPr>
              <w:fldChar w:fldCharType="begin"/>
            </w:r>
            <w:r w:rsidR="00C423E4">
              <w:rPr>
                <w:noProof/>
                <w:webHidden/>
              </w:rPr>
              <w:instrText xml:space="preserve"> PAGEREF _Toc102503794 \h </w:instrText>
            </w:r>
            <w:r w:rsidR="00C423E4">
              <w:rPr>
                <w:noProof/>
                <w:webHidden/>
              </w:rPr>
            </w:r>
            <w:r w:rsidR="00C423E4">
              <w:rPr>
                <w:noProof/>
                <w:webHidden/>
              </w:rPr>
              <w:fldChar w:fldCharType="separate"/>
            </w:r>
            <w:r w:rsidR="00C423E4">
              <w:rPr>
                <w:noProof/>
                <w:webHidden/>
              </w:rPr>
              <w:t>11</w:t>
            </w:r>
            <w:r w:rsidR="00C423E4">
              <w:rPr>
                <w:noProof/>
                <w:webHidden/>
              </w:rPr>
              <w:fldChar w:fldCharType="end"/>
            </w:r>
          </w:hyperlink>
        </w:p>
        <w:p w14:paraId="7A0FD3C6" w14:textId="4B5EE9FF" w:rsidR="00C423E4" w:rsidRDefault="008E52B7">
          <w:pPr>
            <w:pStyle w:val="TOC1"/>
            <w:tabs>
              <w:tab w:val="right" w:leader="dot" w:pos="9350"/>
            </w:tabs>
            <w:rPr>
              <w:noProof/>
            </w:rPr>
          </w:pPr>
          <w:hyperlink w:anchor="_Toc102503795" w:history="1">
            <w:r w:rsidR="00C423E4" w:rsidRPr="009C446E">
              <w:rPr>
                <w:rStyle w:val="Hyperlink"/>
                <w:noProof/>
                <w:lang w:val="en-GB"/>
              </w:rPr>
              <w:t>Different Communication Barriers</w:t>
            </w:r>
            <w:r w:rsidR="00C423E4">
              <w:rPr>
                <w:noProof/>
                <w:webHidden/>
              </w:rPr>
              <w:tab/>
            </w:r>
            <w:r w:rsidR="00C423E4">
              <w:rPr>
                <w:noProof/>
                <w:webHidden/>
              </w:rPr>
              <w:fldChar w:fldCharType="begin"/>
            </w:r>
            <w:r w:rsidR="00C423E4">
              <w:rPr>
                <w:noProof/>
                <w:webHidden/>
              </w:rPr>
              <w:instrText xml:space="preserve"> PAGEREF _Toc102503795 \h </w:instrText>
            </w:r>
            <w:r w:rsidR="00C423E4">
              <w:rPr>
                <w:noProof/>
                <w:webHidden/>
              </w:rPr>
            </w:r>
            <w:r w:rsidR="00C423E4">
              <w:rPr>
                <w:noProof/>
                <w:webHidden/>
              </w:rPr>
              <w:fldChar w:fldCharType="separate"/>
            </w:r>
            <w:r w:rsidR="00C423E4">
              <w:rPr>
                <w:noProof/>
                <w:webHidden/>
              </w:rPr>
              <w:t>12</w:t>
            </w:r>
            <w:r w:rsidR="00C423E4">
              <w:rPr>
                <w:noProof/>
                <w:webHidden/>
              </w:rPr>
              <w:fldChar w:fldCharType="end"/>
            </w:r>
          </w:hyperlink>
        </w:p>
        <w:p w14:paraId="4C3C5DB2" w14:textId="5FAAA50F" w:rsidR="00C423E4" w:rsidRDefault="008E52B7">
          <w:pPr>
            <w:pStyle w:val="TOC1"/>
            <w:tabs>
              <w:tab w:val="right" w:leader="dot" w:pos="9350"/>
            </w:tabs>
            <w:rPr>
              <w:noProof/>
            </w:rPr>
          </w:pPr>
          <w:hyperlink w:anchor="_Toc102503796" w:history="1">
            <w:r w:rsidR="00C423E4" w:rsidRPr="009C446E">
              <w:rPr>
                <w:rStyle w:val="Hyperlink"/>
                <w:noProof/>
                <w:lang w:val="en-GB"/>
              </w:rPr>
              <w:t>Communication Strategies</w:t>
            </w:r>
            <w:r w:rsidR="00C423E4">
              <w:rPr>
                <w:noProof/>
                <w:webHidden/>
              </w:rPr>
              <w:tab/>
            </w:r>
            <w:r w:rsidR="00C423E4">
              <w:rPr>
                <w:noProof/>
                <w:webHidden/>
              </w:rPr>
              <w:fldChar w:fldCharType="begin"/>
            </w:r>
            <w:r w:rsidR="00C423E4">
              <w:rPr>
                <w:noProof/>
                <w:webHidden/>
              </w:rPr>
              <w:instrText xml:space="preserve"> PAGEREF _Toc102503796 \h </w:instrText>
            </w:r>
            <w:r w:rsidR="00C423E4">
              <w:rPr>
                <w:noProof/>
                <w:webHidden/>
              </w:rPr>
            </w:r>
            <w:r w:rsidR="00C423E4">
              <w:rPr>
                <w:noProof/>
                <w:webHidden/>
              </w:rPr>
              <w:fldChar w:fldCharType="separate"/>
            </w:r>
            <w:r w:rsidR="00C423E4">
              <w:rPr>
                <w:noProof/>
                <w:webHidden/>
              </w:rPr>
              <w:t>14</w:t>
            </w:r>
            <w:r w:rsidR="00C423E4">
              <w:rPr>
                <w:noProof/>
                <w:webHidden/>
              </w:rPr>
              <w:fldChar w:fldCharType="end"/>
            </w:r>
          </w:hyperlink>
        </w:p>
        <w:p w14:paraId="42E35ECA" w14:textId="591A4401" w:rsidR="00C423E4" w:rsidRDefault="008E52B7">
          <w:pPr>
            <w:pStyle w:val="TOC1"/>
            <w:tabs>
              <w:tab w:val="right" w:leader="dot" w:pos="9350"/>
            </w:tabs>
            <w:rPr>
              <w:noProof/>
            </w:rPr>
          </w:pPr>
          <w:hyperlink w:anchor="_Toc102503797" w:history="1">
            <w:r w:rsidR="00C423E4" w:rsidRPr="009C446E">
              <w:rPr>
                <w:rStyle w:val="Hyperlink"/>
                <w:noProof/>
                <w:lang w:val="en-GB"/>
              </w:rPr>
              <w:t>Recommendations</w:t>
            </w:r>
            <w:r w:rsidR="00C423E4">
              <w:rPr>
                <w:noProof/>
                <w:webHidden/>
              </w:rPr>
              <w:tab/>
            </w:r>
            <w:r w:rsidR="00C423E4">
              <w:rPr>
                <w:noProof/>
                <w:webHidden/>
              </w:rPr>
              <w:fldChar w:fldCharType="begin"/>
            </w:r>
            <w:r w:rsidR="00C423E4">
              <w:rPr>
                <w:noProof/>
                <w:webHidden/>
              </w:rPr>
              <w:instrText xml:space="preserve"> PAGEREF _Toc102503797 \h </w:instrText>
            </w:r>
            <w:r w:rsidR="00C423E4">
              <w:rPr>
                <w:noProof/>
                <w:webHidden/>
              </w:rPr>
            </w:r>
            <w:r w:rsidR="00C423E4">
              <w:rPr>
                <w:noProof/>
                <w:webHidden/>
              </w:rPr>
              <w:fldChar w:fldCharType="separate"/>
            </w:r>
            <w:r w:rsidR="00C423E4">
              <w:rPr>
                <w:noProof/>
                <w:webHidden/>
              </w:rPr>
              <w:t>15</w:t>
            </w:r>
            <w:r w:rsidR="00C423E4">
              <w:rPr>
                <w:noProof/>
                <w:webHidden/>
              </w:rPr>
              <w:fldChar w:fldCharType="end"/>
            </w:r>
          </w:hyperlink>
        </w:p>
        <w:p w14:paraId="27B83F28" w14:textId="4E7796FE" w:rsidR="00C423E4" w:rsidRDefault="008E52B7">
          <w:pPr>
            <w:pStyle w:val="TOC1"/>
            <w:tabs>
              <w:tab w:val="right" w:leader="dot" w:pos="9350"/>
            </w:tabs>
            <w:rPr>
              <w:noProof/>
            </w:rPr>
          </w:pPr>
          <w:hyperlink w:anchor="_Toc102503798" w:history="1">
            <w:r w:rsidR="00C423E4" w:rsidRPr="009C446E">
              <w:rPr>
                <w:rStyle w:val="Hyperlink"/>
                <w:noProof/>
                <w:lang w:val="en-GB"/>
              </w:rPr>
              <w:t>Conclusion</w:t>
            </w:r>
            <w:r w:rsidR="00C423E4">
              <w:rPr>
                <w:noProof/>
                <w:webHidden/>
              </w:rPr>
              <w:tab/>
            </w:r>
            <w:r w:rsidR="00C423E4">
              <w:rPr>
                <w:noProof/>
                <w:webHidden/>
              </w:rPr>
              <w:fldChar w:fldCharType="begin"/>
            </w:r>
            <w:r w:rsidR="00C423E4">
              <w:rPr>
                <w:noProof/>
                <w:webHidden/>
              </w:rPr>
              <w:instrText xml:space="preserve"> PAGEREF _Toc102503798 \h </w:instrText>
            </w:r>
            <w:r w:rsidR="00C423E4">
              <w:rPr>
                <w:noProof/>
                <w:webHidden/>
              </w:rPr>
            </w:r>
            <w:r w:rsidR="00C423E4">
              <w:rPr>
                <w:noProof/>
                <w:webHidden/>
              </w:rPr>
              <w:fldChar w:fldCharType="separate"/>
            </w:r>
            <w:r w:rsidR="00C423E4">
              <w:rPr>
                <w:noProof/>
                <w:webHidden/>
              </w:rPr>
              <w:t>16</w:t>
            </w:r>
            <w:r w:rsidR="00C423E4">
              <w:rPr>
                <w:noProof/>
                <w:webHidden/>
              </w:rPr>
              <w:fldChar w:fldCharType="end"/>
            </w:r>
          </w:hyperlink>
        </w:p>
        <w:p w14:paraId="625B97DA" w14:textId="63D6C82C" w:rsidR="00C423E4" w:rsidRDefault="008E52B7">
          <w:pPr>
            <w:pStyle w:val="TOC1"/>
            <w:tabs>
              <w:tab w:val="right" w:leader="dot" w:pos="9350"/>
            </w:tabs>
            <w:rPr>
              <w:noProof/>
            </w:rPr>
          </w:pPr>
          <w:hyperlink w:anchor="_Toc102503799" w:history="1">
            <w:r w:rsidR="00C423E4" w:rsidRPr="009C446E">
              <w:rPr>
                <w:rStyle w:val="Hyperlink"/>
                <w:noProof/>
                <w:lang w:val="en-GB"/>
              </w:rPr>
              <w:t>References</w:t>
            </w:r>
            <w:r w:rsidR="00C423E4">
              <w:rPr>
                <w:noProof/>
                <w:webHidden/>
              </w:rPr>
              <w:tab/>
            </w:r>
            <w:r w:rsidR="00C423E4">
              <w:rPr>
                <w:noProof/>
                <w:webHidden/>
              </w:rPr>
              <w:fldChar w:fldCharType="begin"/>
            </w:r>
            <w:r w:rsidR="00C423E4">
              <w:rPr>
                <w:noProof/>
                <w:webHidden/>
              </w:rPr>
              <w:instrText xml:space="preserve"> PAGEREF _Toc102503799 \h </w:instrText>
            </w:r>
            <w:r w:rsidR="00C423E4">
              <w:rPr>
                <w:noProof/>
                <w:webHidden/>
              </w:rPr>
            </w:r>
            <w:r w:rsidR="00C423E4">
              <w:rPr>
                <w:noProof/>
                <w:webHidden/>
              </w:rPr>
              <w:fldChar w:fldCharType="separate"/>
            </w:r>
            <w:r w:rsidR="00C423E4">
              <w:rPr>
                <w:noProof/>
                <w:webHidden/>
              </w:rPr>
              <w:t>17</w:t>
            </w:r>
            <w:r w:rsidR="00C423E4">
              <w:rPr>
                <w:noProof/>
                <w:webHidden/>
              </w:rPr>
              <w:fldChar w:fldCharType="end"/>
            </w:r>
          </w:hyperlink>
        </w:p>
        <w:p w14:paraId="2ADADE7F" w14:textId="41CA2FB4" w:rsidR="00C423E4" w:rsidRDefault="00C423E4">
          <w:r>
            <w:rPr>
              <w:b/>
              <w:bCs/>
              <w:noProof/>
            </w:rPr>
            <w:fldChar w:fldCharType="end"/>
          </w:r>
        </w:p>
      </w:sdtContent>
    </w:sdt>
    <w:p w14:paraId="709FCB0A" w14:textId="566D2E19" w:rsidR="006874DB" w:rsidRDefault="00C423E4" w:rsidP="00C423E4">
      <w:pPr>
        <w:rPr>
          <w:lang w:val="en-GB"/>
        </w:rPr>
      </w:pPr>
      <w:r w:rsidRPr="00C423E4">
        <w:rPr>
          <w:lang w:val="en-GB"/>
        </w:rPr>
        <w:t>.</w:t>
      </w:r>
      <w:r w:rsidR="006874DB">
        <w:rPr>
          <w:lang w:val="en-GB"/>
        </w:rPr>
        <w:br w:type="page"/>
      </w:r>
    </w:p>
    <w:p w14:paraId="5453A2D1" w14:textId="2A49E9EC" w:rsidR="000242E6" w:rsidRPr="00C82808" w:rsidRDefault="008C2FC8" w:rsidP="006874DB">
      <w:pPr>
        <w:pStyle w:val="Heading1"/>
        <w:rPr>
          <w:lang w:val="en-GB"/>
        </w:rPr>
      </w:pPr>
      <w:bookmarkStart w:id="3" w:name="_Toc102503790"/>
      <w:r w:rsidRPr="00C82808">
        <w:rPr>
          <w:lang w:val="en-GB"/>
        </w:rPr>
        <w:lastRenderedPageBreak/>
        <w:t>Introduction</w:t>
      </w:r>
      <w:bookmarkEnd w:id="3"/>
    </w:p>
    <w:p w14:paraId="1D88C348" w14:textId="780884AD" w:rsidR="008804D7" w:rsidRPr="00C82808" w:rsidRDefault="008C2FC8">
      <w:pPr>
        <w:rPr>
          <w:lang w:val="en-GB"/>
        </w:rPr>
      </w:pPr>
      <w:r w:rsidRPr="00C82808">
        <w:rPr>
          <w:lang w:val="en-GB"/>
        </w:rPr>
        <w:t xml:space="preserve">A proper understanding of the business environment is important when an organisation has planned to expand its business in foreign lands. They need to know about the cultural diversity of the expanding area along with the demographic preferences. </w:t>
      </w:r>
      <w:r w:rsidR="002744F6" w:rsidRPr="00C82808">
        <w:rPr>
          <w:lang w:val="en-GB"/>
        </w:rPr>
        <w:t xml:space="preserve">River Island is one of the prominent UK retail stores that deal in fashion and accessories. The business has decided to expand itself in Madagascar. </w:t>
      </w:r>
      <w:r w:rsidR="009D1D8F" w:rsidRPr="00C82808">
        <w:rPr>
          <w:lang w:val="en-GB"/>
        </w:rPr>
        <w:t>The followi</w:t>
      </w:r>
      <w:r w:rsidRPr="00C82808">
        <w:rPr>
          <w:lang w:val="en-GB"/>
        </w:rPr>
        <w:t xml:space="preserve">ng report will focus on evaluating the significance of international business and communication. It will highlight details </w:t>
      </w:r>
      <w:r w:rsidR="009D1D8F" w:rsidRPr="00C82808">
        <w:rPr>
          <w:lang w:val="en-GB"/>
        </w:rPr>
        <w:t xml:space="preserve">on Madagascar and the reasons for establishing the business in the country situated in East Africa. </w:t>
      </w:r>
      <w:r w:rsidR="00023591" w:rsidRPr="00C82808">
        <w:rPr>
          <w:lang w:val="en-GB"/>
        </w:rPr>
        <w:t xml:space="preserve">Various theories of international and intercultural communication will be highlighted, focusing on the business's expansion. The report will further evaluate cultural sensitivity critically. It will highlight various communication barriers that the organisation may face in a foreign land. </w:t>
      </w:r>
      <w:r w:rsidR="00325ACB" w:rsidRPr="00C82808">
        <w:rPr>
          <w:lang w:val="en-GB"/>
        </w:rPr>
        <w:t xml:space="preserve">Finally, the report will evaluate various communication strategies and other </w:t>
      </w:r>
      <w:r w:rsidR="00171CAC" w:rsidRPr="00C82808">
        <w:rPr>
          <w:lang w:val="en-GB"/>
        </w:rPr>
        <w:t>recommendations</w:t>
      </w:r>
      <w:r w:rsidR="00325ACB" w:rsidRPr="00C82808">
        <w:rPr>
          <w:lang w:val="en-GB"/>
        </w:rPr>
        <w:t xml:space="preserve"> that will enable the organisation to enter the foreign market </w:t>
      </w:r>
      <w:r w:rsidR="00171CAC" w:rsidRPr="00C82808">
        <w:rPr>
          <w:lang w:val="en-GB"/>
        </w:rPr>
        <w:t>efficiently</w:t>
      </w:r>
      <w:r w:rsidR="00325ACB" w:rsidRPr="00C82808">
        <w:rPr>
          <w:lang w:val="en-GB"/>
        </w:rPr>
        <w:t xml:space="preserve">. </w:t>
      </w:r>
    </w:p>
    <w:p w14:paraId="7054649F" w14:textId="77777777" w:rsidR="00171CAC" w:rsidRPr="00C82808" w:rsidRDefault="008C2FC8">
      <w:pPr>
        <w:spacing w:line="259" w:lineRule="auto"/>
        <w:jc w:val="left"/>
        <w:rPr>
          <w:lang w:val="en-GB"/>
        </w:rPr>
      </w:pPr>
      <w:r w:rsidRPr="00C82808">
        <w:rPr>
          <w:lang w:val="en-GB"/>
        </w:rPr>
        <w:br w:type="page"/>
      </w:r>
    </w:p>
    <w:p w14:paraId="16F78DDE" w14:textId="506E7F5E" w:rsidR="008804D7" w:rsidRPr="00C82808" w:rsidRDefault="008C2FC8" w:rsidP="006874DB">
      <w:pPr>
        <w:pStyle w:val="Heading1"/>
        <w:rPr>
          <w:lang w:val="en-GB"/>
        </w:rPr>
      </w:pPr>
      <w:bookmarkStart w:id="4" w:name="_Toc102503791"/>
      <w:r w:rsidRPr="00C82808">
        <w:rPr>
          <w:lang w:val="en-GB"/>
        </w:rPr>
        <w:lastRenderedPageBreak/>
        <w:t>International Business and Communications</w:t>
      </w:r>
      <w:bookmarkEnd w:id="4"/>
      <w:r w:rsidR="00FF6BF2" w:rsidRPr="00C82808">
        <w:rPr>
          <w:lang w:val="en-GB"/>
        </w:rPr>
        <w:t xml:space="preserve"> </w:t>
      </w:r>
    </w:p>
    <w:p w14:paraId="06A85259" w14:textId="4EE07796" w:rsidR="00171CAC" w:rsidRPr="00C82808" w:rsidRDefault="008C2FC8" w:rsidP="00171CAC">
      <w:pPr>
        <w:rPr>
          <w:lang w:val="en-GB"/>
        </w:rPr>
      </w:pPr>
      <w:r w:rsidRPr="00C82808">
        <w:rPr>
          <w:lang w:val="en-GB"/>
        </w:rPr>
        <w:t>International business refers to the operations that an organisation undergoes in a foreign land to identify its products and services among its customers</w:t>
      </w:r>
      <w:r w:rsidR="00A82136" w:rsidRPr="00C82808">
        <w:rPr>
          <w:lang w:val="en-GB"/>
        </w:rPr>
        <w:t xml:space="preserve"> (</w:t>
      </w:r>
      <w:r w:rsidR="00A82136" w:rsidRPr="00C82808">
        <w:rPr>
          <w:shd w:val="clear" w:color="auto" w:fill="FFFFFF"/>
          <w:lang w:val="en-GB"/>
        </w:rPr>
        <w:t>Szkudlarek et al., 2020</w:t>
      </w:r>
      <w:r w:rsidR="00A82136" w:rsidRPr="00C82808">
        <w:rPr>
          <w:lang w:val="en-GB"/>
        </w:rPr>
        <w:t>)</w:t>
      </w:r>
      <w:r w:rsidRPr="00C82808">
        <w:rPr>
          <w:lang w:val="en-GB"/>
        </w:rPr>
        <w:t xml:space="preserve">. Moreover, it enables </w:t>
      </w:r>
      <w:r w:rsidR="008B3E86" w:rsidRPr="00C82808">
        <w:rPr>
          <w:lang w:val="en-GB"/>
        </w:rPr>
        <w:t>an organisation to get identified in the international market. Business communication refers to the procedures of sharing the details of the products and services of an organisation with the identified customer base</w:t>
      </w:r>
      <w:sdt>
        <w:sdtPr>
          <w:rPr>
            <w:lang w:val="en-GB"/>
          </w:rPr>
          <w:id w:val="2136132064"/>
          <w:citation/>
        </w:sdtPr>
        <w:sdtEndPr/>
        <w:sdtContent>
          <w:r w:rsidR="00A82136" w:rsidRPr="00C82808">
            <w:rPr>
              <w:lang w:val="en-GB"/>
            </w:rPr>
            <w:fldChar w:fldCharType="begin"/>
          </w:r>
          <w:r w:rsidR="00A82136" w:rsidRPr="00C82808">
            <w:rPr>
              <w:lang w:val="en-GB"/>
            </w:rPr>
            <w:instrText xml:space="preserve"> CITATION GAE19 \l 1033 </w:instrText>
          </w:r>
          <w:r w:rsidR="00A82136" w:rsidRPr="00C82808">
            <w:rPr>
              <w:lang w:val="en-GB"/>
            </w:rPr>
            <w:fldChar w:fldCharType="separate"/>
          </w:r>
          <w:r w:rsidR="00A82136" w:rsidRPr="00C82808">
            <w:rPr>
              <w:noProof/>
              <w:lang w:val="en-GB"/>
            </w:rPr>
            <w:t xml:space="preserve"> (DINARDI, 2019)</w:t>
          </w:r>
          <w:r w:rsidR="00A82136" w:rsidRPr="00C82808">
            <w:rPr>
              <w:lang w:val="en-GB"/>
            </w:rPr>
            <w:fldChar w:fldCharType="end"/>
          </w:r>
        </w:sdtContent>
      </w:sdt>
      <w:r w:rsidR="008B3E86" w:rsidRPr="00C82808">
        <w:rPr>
          <w:lang w:val="en-GB"/>
        </w:rPr>
        <w:t xml:space="preserve">. </w:t>
      </w:r>
      <w:r w:rsidR="00C30D7C" w:rsidRPr="00C82808">
        <w:rPr>
          <w:lang w:val="en-GB"/>
        </w:rPr>
        <w:t xml:space="preserve">It highlights the </w:t>
      </w:r>
      <w:r w:rsidR="00A82136" w:rsidRPr="00C82808">
        <w:rPr>
          <w:lang w:val="en-GB"/>
        </w:rPr>
        <w:t>procedures</w:t>
      </w:r>
      <w:r w:rsidR="00C30D7C" w:rsidRPr="00C82808">
        <w:rPr>
          <w:lang w:val="en-GB"/>
        </w:rPr>
        <w:t xml:space="preserve"> through which the administration and the employees interact with each other in order to meet the organisational goals. </w:t>
      </w:r>
      <w:r w:rsidR="00A82136" w:rsidRPr="00C82808">
        <w:rPr>
          <w:lang w:val="en-GB"/>
        </w:rPr>
        <w:t xml:space="preserve">These business communications are often commenced through video conferences, presentations, phone call meetings, online communication and many more. </w:t>
      </w:r>
      <w:r w:rsidR="00D133B9" w:rsidRPr="00C82808">
        <w:rPr>
          <w:lang w:val="en-GB"/>
        </w:rPr>
        <w:t>Through interna</w:t>
      </w:r>
      <w:r w:rsidR="002E594E" w:rsidRPr="00C82808">
        <w:rPr>
          <w:lang w:val="en-GB"/>
        </w:rPr>
        <w:t>tiona</w:t>
      </w:r>
      <w:r w:rsidR="00D133B9" w:rsidRPr="00C82808">
        <w:rPr>
          <w:lang w:val="en-GB"/>
        </w:rPr>
        <w:t xml:space="preserve">l business and communication, River Island will be able to establish its business in </w:t>
      </w:r>
      <w:r w:rsidR="002E594E" w:rsidRPr="00C82808">
        <w:rPr>
          <w:lang w:val="en-GB"/>
        </w:rPr>
        <w:t>Madagascar</w:t>
      </w:r>
      <w:r w:rsidR="00D133B9" w:rsidRPr="00C82808">
        <w:rPr>
          <w:lang w:val="en-GB"/>
        </w:rPr>
        <w:t xml:space="preserve"> and </w:t>
      </w:r>
      <w:r w:rsidR="002E594E" w:rsidRPr="00C82808">
        <w:rPr>
          <w:lang w:val="en-GB"/>
        </w:rPr>
        <w:t>stay tuned on the business operations commenced in the foreign land</w:t>
      </w:r>
      <w:sdt>
        <w:sdtPr>
          <w:rPr>
            <w:lang w:val="en-GB"/>
          </w:rPr>
          <w:id w:val="1145470320"/>
          <w:citation/>
        </w:sdtPr>
        <w:sdtEndPr/>
        <w:sdtContent>
          <w:r w:rsidR="009F3D70" w:rsidRPr="00C82808">
            <w:rPr>
              <w:lang w:val="en-GB"/>
            </w:rPr>
            <w:fldChar w:fldCharType="begin"/>
          </w:r>
          <w:r w:rsidR="009F3D70" w:rsidRPr="00C82808">
            <w:rPr>
              <w:lang w:val="en-GB"/>
            </w:rPr>
            <w:instrText xml:space="preserve"> CITATION Deb19 \l 1033 </w:instrText>
          </w:r>
          <w:r w:rsidR="009F3D70" w:rsidRPr="00C82808">
            <w:rPr>
              <w:lang w:val="en-GB"/>
            </w:rPr>
            <w:fldChar w:fldCharType="separate"/>
          </w:r>
          <w:r w:rsidR="009F3D70" w:rsidRPr="00C82808">
            <w:rPr>
              <w:noProof/>
              <w:lang w:val="en-GB"/>
            </w:rPr>
            <w:t xml:space="preserve"> (Mcrill, 2019)</w:t>
          </w:r>
          <w:r w:rsidR="009F3D70" w:rsidRPr="00C82808">
            <w:rPr>
              <w:lang w:val="en-GB"/>
            </w:rPr>
            <w:fldChar w:fldCharType="end"/>
          </w:r>
        </w:sdtContent>
      </w:sdt>
      <w:r w:rsidR="002E594E" w:rsidRPr="00C82808">
        <w:rPr>
          <w:lang w:val="en-GB"/>
        </w:rPr>
        <w:t>. This will help the directors of River Island to comprehend the business market of Madagascar and segment their products accordingly. Madagascar being a developing country has been undergoing various transformations. In such situations, implementing a proper business strategy and attracting potential customers will enhance the profit rates of the organisation. Moreover, the organisation can use less investment to construct the business</w:t>
      </w:r>
      <w:r w:rsidR="00036719" w:rsidRPr="00C82808">
        <w:rPr>
          <w:lang w:val="en-GB"/>
        </w:rPr>
        <w:t xml:space="preserve">. This will provide them with the double benefit of establishing a business in a foreign land as well as in a developing country where they have to undergo fewer investments. </w:t>
      </w:r>
    </w:p>
    <w:p w14:paraId="0FD56D2F" w14:textId="77777777" w:rsidR="001D0700" w:rsidRPr="00C82808" w:rsidRDefault="008C2FC8">
      <w:pPr>
        <w:spacing w:line="259" w:lineRule="auto"/>
        <w:jc w:val="left"/>
        <w:rPr>
          <w:lang w:val="en-GB"/>
        </w:rPr>
      </w:pPr>
      <w:r w:rsidRPr="00C82808">
        <w:rPr>
          <w:lang w:val="en-GB"/>
        </w:rPr>
        <w:br w:type="page"/>
      </w:r>
    </w:p>
    <w:p w14:paraId="0BEE88E1" w14:textId="269E6366" w:rsidR="008804D7" w:rsidRPr="00C82808" w:rsidRDefault="008C2FC8" w:rsidP="006874DB">
      <w:pPr>
        <w:pStyle w:val="Heading1"/>
        <w:rPr>
          <w:lang w:val="en-GB"/>
        </w:rPr>
      </w:pPr>
      <w:bookmarkStart w:id="5" w:name="_Toc102503792"/>
      <w:r w:rsidRPr="00C82808">
        <w:rPr>
          <w:lang w:val="en-GB"/>
        </w:rPr>
        <w:lastRenderedPageBreak/>
        <w:t>Details of the Developing Country</w:t>
      </w:r>
      <w:bookmarkEnd w:id="5"/>
      <w:r w:rsidR="00FF6BF2" w:rsidRPr="00C82808">
        <w:rPr>
          <w:lang w:val="en-GB"/>
        </w:rPr>
        <w:t xml:space="preserve"> </w:t>
      </w:r>
    </w:p>
    <w:p w14:paraId="34289B67" w14:textId="5EB5FA6A" w:rsidR="001D0700" w:rsidRPr="00C82808" w:rsidRDefault="008C2FC8">
      <w:pPr>
        <w:rPr>
          <w:lang w:val="en-GB"/>
        </w:rPr>
      </w:pPr>
      <w:r w:rsidRPr="00C82808">
        <w:rPr>
          <w:lang w:val="en-GB"/>
        </w:rPr>
        <w:t xml:space="preserve">Madagascar is a developing country in East Africa. It has various natural resources but is counted among the countries that have the highest rate of poverty. The people of the country often use French and Malagasy as their official languages. It is one of the largest islands, situated on the Indian Ocean. </w:t>
      </w:r>
      <w:r w:rsidR="000607F7" w:rsidRPr="00C82808">
        <w:rPr>
          <w:lang w:val="en-GB"/>
        </w:rPr>
        <w:t xml:space="preserve">The country is a large source of minerals and holds a strong mining </w:t>
      </w:r>
      <w:r w:rsidR="00F31412" w:rsidRPr="00C82808">
        <w:rPr>
          <w:lang w:val="en-GB"/>
        </w:rPr>
        <w:t>industry</w:t>
      </w:r>
      <w:r w:rsidR="000607F7" w:rsidRPr="00C82808">
        <w:rPr>
          <w:lang w:val="en-GB"/>
        </w:rPr>
        <w:t xml:space="preserve"> for gems and diamonds. </w:t>
      </w:r>
      <w:r w:rsidR="00F31412" w:rsidRPr="00C82808">
        <w:rPr>
          <w:lang w:val="en-GB"/>
        </w:rPr>
        <w:t>The business meetings are often commenced in French, and a [art of them also uses English. The people residing in the country consider using red as rudeness on the business cards. The country lacks a proper business environment and is a developing nation. Foreign businesses have started trading with the country. River Island, before implementing its business in this nation, needs to hold a strong idea of the cultures and requirements of the people. They also need to ident</w:t>
      </w:r>
      <w:r w:rsidR="00C436D3" w:rsidRPr="00C82808">
        <w:rPr>
          <w:lang w:val="en-GB"/>
        </w:rPr>
        <w:t>if</w:t>
      </w:r>
      <w:r w:rsidR="00F31412" w:rsidRPr="00C82808">
        <w:rPr>
          <w:lang w:val="en-GB"/>
        </w:rPr>
        <w:t xml:space="preserve">y the fashion trends in the country and customise </w:t>
      </w:r>
      <w:r w:rsidR="00C436D3" w:rsidRPr="00C82808">
        <w:rPr>
          <w:lang w:val="en-GB"/>
        </w:rPr>
        <w:t xml:space="preserve">the products accordingly. Moreover, </w:t>
      </w:r>
      <w:r w:rsidR="00BF2C3D">
        <w:rPr>
          <w:lang w:val="en-GB"/>
        </w:rPr>
        <w:t>i</w:t>
      </w:r>
      <w:r w:rsidR="00C436D3" w:rsidRPr="00C82808">
        <w:rPr>
          <w:lang w:val="en-GB"/>
        </w:rPr>
        <w:t xml:space="preserve">n developing countries, the organisation needs to segment its prices accordingly so that it is easily accepted by the customers. This will help the organisation to grow efficiently on the land of </w:t>
      </w:r>
      <w:r w:rsidR="009F3D70" w:rsidRPr="00C82808">
        <w:rPr>
          <w:lang w:val="en-GB"/>
        </w:rPr>
        <w:t>Madagascar</w:t>
      </w:r>
      <w:r w:rsidR="00C436D3" w:rsidRPr="00C82808">
        <w:rPr>
          <w:lang w:val="en-GB"/>
        </w:rPr>
        <w:t xml:space="preserve">. </w:t>
      </w:r>
    </w:p>
    <w:p w14:paraId="61CF76F9" w14:textId="77777777" w:rsidR="00B745EF" w:rsidRPr="00C82808" w:rsidRDefault="00B745EF">
      <w:pPr>
        <w:rPr>
          <w:lang w:val="en-GB"/>
        </w:rPr>
      </w:pPr>
    </w:p>
    <w:p w14:paraId="5F24ECD4" w14:textId="77777777" w:rsidR="009F3D70" w:rsidRPr="00C82808" w:rsidRDefault="008C2FC8">
      <w:pPr>
        <w:spacing w:line="259" w:lineRule="auto"/>
        <w:jc w:val="left"/>
        <w:rPr>
          <w:lang w:val="en-GB"/>
        </w:rPr>
      </w:pPr>
      <w:r w:rsidRPr="00C82808">
        <w:rPr>
          <w:lang w:val="en-GB"/>
        </w:rPr>
        <w:br w:type="page"/>
      </w:r>
    </w:p>
    <w:p w14:paraId="1003E050" w14:textId="2035B2C7" w:rsidR="008804D7" w:rsidRPr="00C82808" w:rsidRDefault="008C2FC8" w:rsidP="006874DB">
      <w:pPr>
        <w:pStyle w:val="Heading1"/>
        <w:rPr>
          <w:lang w:val="en-GB"/>
        </w:rPr>
      </w:pPr>
      <w:bookmarkStart w:id="6" w:name="_Toc102503793"/>
      <w:r w:rsidRPr="00C82808">
        <w:rPr>
          <w:lang w:val="en-GB"/>
        </w:rPr>
        <w:lastRenderedPageBreak/>
        <w:t>Theories’ Application</w:t>
      </w:r>
      <w:bookmarkEnd w:id="6"/>
      <w:r w:rsidR="00FF6BF2" w:rsidRPr="00C82808">
        <w:rPr>
          <w:lang w:val="en-GB"/>
        </w:rPr>
        <w:t xml:space="preserve"> </w:t>
      </w:r>
    </w:p>
    <w:p w14:paraId="3CFDB95C" w14:textId="33E574AE" w:rsidR="009F3D70" w:rsidRPr="00C82808" w:rsidRDefault="008C2FC8">
      <w:pPr>
        <w:rPr>
          <w:lang w:val="en-GB"/>
        </w:rPr>
      </w:pPr>
      <w:r w:rsidRPr="00C82808">
        <w:rPr>
          <w:lang w:val="en-GB"/>
        </w:rPr>
        <w:t xml:space="preserve">A comprehension of cultural diversity is elaborated through the theories mentioned below. These theories will help the organisation to classify the business culture and diversity in the foreign lands and will provide them with various </w:t>
      </w:r>
      <w:r w:rsidR="00C6791D" w:rsidRPr="00C82808">
        <w:rPr>
          <w:lang w:val="en-GB"/>
        </w:rPr>
        <w:t>strategies</w:t>
      </w:r>
      <w:r w:rsidRPr="00C82808">
        <w:rPr>
          <w:lang w:val="en-GB"/>
        </w:rPr>
        <w:t xml:space="preserve"> for conducting in the foreign market. </w:t>
      </w:r>
    </w:p>
    <w:p w14:paraId="25AFC623" w14:textId="77777777" w:rsidR="00E20F0B" w:rsidRPr="006874DB" w:rsidRDefault="008C2FC8" w:rsidP="00E20F0B">
      <w:pPr>
        <w:rPr>
          <w:b/>
          <w:bCs/>
          <w:u w:val="single"/>
          <w:lang w:val="en-GB"/>
        </w:rPr>
      </w:pPr>
      <w:r w:rsidRPr="006874DB">
        <w:rPr>
          <w:b/>
          <w:bCs/>
          <w:u w:val="single"/>
          <w:lang w:val="en-GB"/>
        </w:rPr>
        <w:t>Hofstede’s Cultural Dimensions Theory</w:t>
      </w:r>
    </w:p>
    <w:p w14:paraId="317A6EC4" w14:textId="345C0FC7" w:rsidR="0054031A" w:rsidRPr="00C82808" w:rsidRDefault="008C2FC8">
      <w:pPr>
        <w:rPr>
          <w:lang w:val="en-GB"/>
        </w:rPr>
      </w:pPr>
      <w:r w:rsidRPr="00C82808">
        <w:rPr>
          <w:lang w:val="en-GB"/>
        </w:rPr>
        <w:t xml:space="preserve">The ethnicities and cultures all over the world are becoming intertwined, and the businesses are spreading tremendously in the foreign land. </w:t>
      </w:r>
      <w:r w:rsidR="00EB57DA" w:rsidRPr="00C82808">
        <w:rPr>
          <w:lang w:val="en-GB"/>
        </w:rPr>
        <w:t xml:space="preserve">This enhances these businesses to connect various people belonging to various nations and cultural orientations. Since most individuals are </w:t>
      </w:r>
      <w:r w:rsidR="00F271EB" w:rsidRPr="00C82808">
        <w:rPr>
          <w:lang w:val="en-GB"/>
        </w:rPr>
        <w:t>obsessed</w:t>
      </w:r>
      <w:r w:rsidR="00EB57DA" w:rsidRPr="00C82808">
        <w:rPr>
          <w:lang w:val="en-GB"/>
        </w:rPr>
        <w:t xml:space="preserve"> with their own cultural diversity, they fail to </w:t>
      </w:r>
      <w:r w:rsidR="00F271EB" w:rsidRPr="00C82808">
        <w:rPr>
          <w:lang w:val="en-GB"/>
        </w:rPr>
        <w:t>witness their impact on their thinking, along with behavioural patterns</w:t>
      </w:r>
      <w:sdt>
        <w:sdtPr>
          <w:rPr>
            <w:lang w:val="en-GB"/>
          </w:rPr>
          <w:id w:val="-1210492906"/>
          <w:citation/>
        </w:sdtPr>
        <w:sdtEndPr/>
        <w:sdtContent>
          <w:r w:rsidR="002C5101">
            <w:rPr>
              <w:lang w:val="en-GB"/>
            </w:rPr>
            <w:fldChar w:fldCharType="begin"/>
          </w:r>
          <w:r w:rsidR="002C5101">
            <w:instrText xml:space="preserve"> CITATION Lar171 \l 1033 </w:instrText>
          </w:r>
          <w:r w:rsidR="002C5101">
            <w:rPr>
              <w:lang w:val="en-GB"/>
            </w:rPr>
            <w:fldChar w:fldCharType="separate"/>
          </w:r>
          <w:r w:rsidR="002C5101">
            <w:rPr>
              <w:noProof/>
            </w:rPr>
            <w:t xml:space="preserve"> </w:t>
          </w:r>
          <w:r w:rsidR="002C5101" w:rsidRPr="002C5101">
            <w:rPr>
              <w:noProof/>
            </w:rPr>
            <w:t>(Bruin, 2017)</w:t>
          </w:r>
          <w:r w:rsidR="002C5101">
            <w:rPr>
              <w:lang w:val="en-GB"/>
            </w:rPr>
            <w:fldChar w:fldCharType="end"/>
          </w:r>
        </w:sdtContent>
      </w:sdt>
      <w:r w:rsidR="00F271EB" w:rsidRPr="00C82808">
        <w:rPr>
          <w:lang w:val="en-GB"/>
        </w:rPr>
        <w:t xml:space="preserve">. </w:t>
      </w:r>
      <w:r w:rsidR="00C70236" w:rsidRPr="00C82808">
        <w:rPr>
          <w:lang w:val="en-GB"/>
        </w:rPr>
        <w:t>In order to address the following matter, various researchers have proposed various techniques and methods that focus on comparing the cultural differences in a nation. Hofstede’s Cultural Dimensions framework is one of the most renowned structures among various cultural theories and framework that helps to relate businesses along with the cultural differences. Hofstede has evaluated six categories that elaborate on culture. These categories are elaborated below:</w:t>
      </w:r>
    </w:p>
    <w:p w14:paraId="13780069" w14:textId="0B57D0F7" w:rsidR="00C70236" w:rsidRPr="006874DB" w:rsidRDefault="008C2FC8">
      <w:pPr>
        <w:rPr>
          <w:b/>
          <w:bCs/>
          <w:lang w:val="en-GB"/>
        </w:rPr>
      </w:pPr>
      <w:r w:rsidRPr="006874DB">
        <w:rPr>
          <w:b/>
          <w:bCs/>
          <w:lang w:val="en-GB"/>
        </w:rPr>
        <w:t>Power Distance</w:t>
      </w:r>
    </w:p>
    <w:p w14:paraId="42F849E7" w14:textId="475019EF" w:rsidR="001341FE" w:rsidRDefault="008C2FC8">
      <w:pPr>
        <w:rPr>
          <w:lang w:val="en-GB"/>
        </w:rPr>
      </w:pPr>
      <w:r w:rsidRPr="00C82808">
        <w:rPr>
          <w:lang w:val="en-GB"/>
        </w:rPr>
        <w:t>The following variable elaborates on the acceptance degree of the lower privileged individuals and their expectation of the unequal share of power. They also focus on the methods through which the power can be shared equally</w:t>
      </w:r>
      <w:r w:rsidR="002C5101">
        <w:rPr>
          <w:lang w:val="en-GB"/>
        </w:rPr>
        <w:t xml:space="preserve"> (</w:t>
      </w:r>
      <w:r w:rsidR="002C5101">
        <w:rPr>
          <w:shd w:val="clear" w:color="auto" w:fill="FFFFFF"/>
        </w:rPr>
        <w:t>Suharnomo and Syahruramdhan, 2018.</w:t>
      </w:r>
      <w:r w:rsidR="002C5101">
        <w:rPr>
          <w:lang w:val="en-GB"/>
        </w:rPr>
        <w:t>)</w:t>
      </w:r>
      <w:r w:rsidRPr="00C82808">
        <w:rPr>
          <w:lang w:val="en-GB"/>
        </w:rPr>
        <w:t xml:space="preserve">. The initial hurdle </w:t>
      </w:r>
      <w:r w:rsidR="00C82808" w:rsidRPr="00C82808">
        <w:rPr>
          <w:lang w:val="en-GB"/>
        </w:rPr>
        <w:t>focuses on the methods through which a society deals with social stratification. Moreover, people belonging to higher civili</w:t>
      </w:r>
      <w:r w:rsidR="00C82808">
        <w:rPr>
          <w:lang w:val="en-GB"/>
        </w:rPr>
        <w:t>s</w:t>
      </w:r>
      <w:r w:rsidR="00C82808" w:rsidRPr="00C82808">
        <w:rPr>
          <w:lang w:val="en-GB"/>
        </w:rPr>
        <w:t xml:space="preserve">ation </w:t>
      </w:r>
      <w:r w:rsidR="00C82808">
        <w:rPr>
          <w:lang w:val="en-GB"/>
        </w:rPr>
        <w:t xml:space="preserve">often hold a </w:t>
      </w:r>
      <w:r w:rsidR="00796C90">
        <w:rPr>
          <w:lang w:val="en-GB"/>
        </w:rPr>
        <w:t>high-power</w:t>
      </w:r>
      <w:r w:rsidR="00C82808">
        <w:rPr>
          <w:lang w:val="en-GB"/>
        </w:rPr>
        <w:t xml:space="preserve"> distance where a hierarchical structure is present, and all the individuals hold a position. They </w:t>
      </w:r>
      <w:r w:rsidR="00796C90">
        <w:rPr>
          <w:lang w:val="en-GB"/>
        </w:rPr>
        <w:t>do not</w:t>
      </w:r>
      <w:r w:rsidR="00C82808">
        <w:rPr>
          <w:lang w:val="en-GB"/>
        </w:rPr>
        <w:t xml:space="preserve"> ask for any </w:t>
      </w:r>
      <w:r w:rsidR="00796C90">
        <w:rPr>
          <w:lang w:val="en-GB"/>
        </w:rPr>
        <w:t>explanation;</w:t>
      </w:r>
      <w:r w:rsidR="00C82808">
        <w:rPr>
          <w:lang w:val="en-GB"/>
        </w:rPr>
        <w:t xml:space="preserve"> thus, no </w:t>
      </w:r>
      <w:r w:rsidR="00C82808">
        <w:rPr>
          <w:lang w:val="en-GB"/>
        </w:rPr>
        <w:lastRenderedPageBreak/>
        <w:t xml:space="preserve">reasons are essential for elaborating the </w:t>
      </w:r>
      <w:r w:rsidR="00796C90">
        <w:rPr>
          <w:lang w:val="en-GB"/>
        </w:rPr>
        <w:t>hierarchical</w:t>
      </w:r>
      <w:r w:rsidR="00C82808">
        <w:rPr>
          <w:lang w:val="en-GB"/>
        </w:rPr>
        <w:t xml:space="preserve"> structure. </w:t>
      </w:r>
      <w:r w:rsidR="00796C90">
        <w:rPr>
          <w:lang w:val="en-GB"/>
        </w:rPr>
        <w:t xml:space="preserve">Moreover, people belonging to the lower Power Distance index tend to balance power dispersion. They also demand reasons for such </w:t>
      </w:r>
      <w:r w:rsidR="00322947">
        <w:rPr>
          <w:lang w:val="en-GB"/>
        </w:rPr>
        <w:t xml:space="preserve">power imbalances. </w:t>
      </w:r>
    </w:p>
    <w:p w14:paraId="5AEB5587" w14:textId="7A4231C6" w:rsidR="00D7236C" w:rsidRPr="006874DB" w:rsidRDefault="008C2FC8">
      <w:pPr>
        <w:rPr>
          <w:b/>
          <w:bCs/>
          <w:lang w:val="en-GB"/>
        </w:rPr>
      </w:pPr>
      <w:r w:rsidRPr="006874DB">
        <w:rPr>
          <w:b/>
          <w:bCs/>
          <w:lang w:val="en-GB"/>
        </w:rPr>
        <w:t>Individualism</w:t>
      </w:r>
    </w:p>
    <w:p w14:paraId="6D4C7EB4" w14:textId="2FF43B25" w:rsidR="00D7236C" w:rsidRDefault="008C2FC8">
      <w:pPr>
        <w:rPr>
          <w:lang w:val="en-GB"/>
        </w:rPr>
      </w:pPr>
      <w:r>
        <w:rPr>
          <w:lang w:val="en-GB"/>
        </w:rPr>
        <w:t xml:space="preserve">Individualism refers to the variable that investigates the relative relevance of individuals with </w:t>
      </w:r>
      <w:r w:rsidR="0065334F">
        <w:rPr>
          <w:lang w:val="en-GB"/>
        </w:rPr>
        <w:t>group</w:t>
      </w:r>
      <w:r>
        <w:rPr>
          <w:lang w:val="en-GB"/>
        </w:rPr>
        <w:t xml:space="preserve"> interests. </w:t>
      </w:r>
      <w:r w:rsidR="0065334F">
        <w:rPr>
          <w:lang w:val="en-GB"/>
        </w:rPr>
        <w:t>Individualism is placed high on the scale</w:t>
      </w:r>
      <w:r w:rsidR="006D18C5">
        <w:rPr>
          <w:lang w:val="en-GB"/>
        </w:rPr>
        <w:t xml:space="preserve"> and is characterised as a predilection </w:t>
      </w:r>
      <w:r w:rsidR="006D18C5" w:rsidRPr="006D18C5">
        <w:rPr>
          <w:lang w:val="en-GB"/>
        </w:rPr>
        <w:t>or a lightly woven social order</w:t>
      </w:r>
      <w:r w:rsidR="006D18C5">
        <w:rPr>
          <w:lang w:val="en-GB"/>
        </w:rPr>
        <w:t xml:space="preserve"> where it is expected the individuals to look after themselves and their famil</w:t>
      </w:r>
      <w:r w:rsidR="002C5101">
        <w:rPr>
          <w:lang w:val="en-GB"/>
        </w:rPr>
        <w:t>ies (</w:t>
      </w:r>
      <w:r w:rsidR="002C5101">
        <w:rPr>
          <w:shd w:val="clear" w:color="auto" w:fill="FFFFFF"/>
        </w:rPr>
        <w:t>Ng and Lim, 2019</w:t>
      </w:r>
      <w:r w:rsidR="002C5101">
        <w:rPr>
          <w:lang w:val="en-GB"/>
        </w:rPr>
        <w:t>)</w:t>
      </w:r>
      <w:r w:rsidR="006D18C5">
        <w:rPr>
          <w:lang w:val="en-GB"/>
        </w:rPr>
        <w:t>.</w:t>
      </w:r>
      <w:r w:rsidR="0065334F">
        <w:rPr>
          <w:lang w:val="en-GB"/>
        </w:rPr>
        <w:t xml:space="preserve"> </w:t>
      </w:r>
      <w:r w:rsidR="006D18C5">
        <w:rPr>
          <w:lang w:val="en-GB"/>
        </w:rPr>
        <w:t xml:space="preserve">On the other hand, collectivism refers to a closely-knit social structure where the people of a particular community </w:t>
      </w:r>
      <w:r w:rsidR="00382B58">
        <w:rPr>
          <w:lang w:val="en-GB"/>
        </w:rPr>
        <w:t>are</w:t>
      </w:r>
      <w:r w:rsidR="006D18C5">
        <w:rPr>
          <w:lang w:val="en-GB"/>
        </w:rPr>
        <w:t xml:space="preserve"> expected to be taken care of by their family </w:t>
      </w:r>
      <w:r w:rsidR="00CC426C">
        <w:rPr>
          <w:lang w:val="en-GB"/>
        </w:rPr>
        <w:t>members</w:t>
      </w:r>
      <w:r w:rsidR="006D18C5">
        <w:rPr>
          <w:lang w:val="en-GB"/>
        </w:rPr>
        <w:t xml:space="preserve"> or </w:t>
      </w:r>
      <w:r w:rsidR="00CC426C">
        <w:rPr>
          <w:lang w:val="en-GB"/>
        </w:rPr>
        <w:t>individuals</w:t>
      </w:r>
      <w:r w:rsidR="006D18C5">
        <w:rPr>
          <w:lang w:val="en-GB"/>
        </w:rPr>
        <w:t xml:space="preserve"> in return for unconditional allegiance. </w:t>
      </w:r>
      <w:r w:rsidR="00197200">
        <w:rPr>
          <w:lang w:val="en-GB"/>
        </w:rPr>
        <w:t xml:space="preserve">The following variable also derives a social perspective in terms of “us” or “I”. </w:t>
      </w:r>
      <w:r w:rsidR="00382B58">
        <w:rPr>
          <w:lang w:val="en-GB"/>
        </w:rPr>
        <w:t xml:space="preserve">in other words, the category that defines collectivism vs individualism as a degree where a community prioritises the accomplishments as well as self-interest of an individual over the capabilities and </w:t>
      </w:r>
      <w:r w:rsidR="00013364">
        <w:rPr>
          <w:lang w:val="en-GB"/>
        </w:rPr>
        <w:t>group interests</w:t>
      </w:r>
      <w:r w:rsidR="009B1BEB">
        <w:rPr>
          <w:lang w:val="en-GB"/>
        </w:rPr>
        <w:t xml:space="preserve"> (</w:t>
      </w:r>
      <w:r w:rsidR="009B1BEB">
        <w:rPr>
          <w:shd w:val="clear" w:color="auto" w:fill="FFFFFF"/>
        </w:rPr>
        <w:t>Beugelsdijk and Welzel, 2018</w:t>
      </w:r>
      <w:r w:rsidR="009B1BEB">
        <w:rPr>
          <w:lang w:val="en-GB"/>
        </w:rPr>
        <w:t>)</w:t>
      </w:r>
      <w:r w:rsidR="00013364">
        <w:rPr>
          <w:lang w:val="en-GB"/>
        </w:rPr>
        <w:t xml:space="preserve">. </w:t>
      </w:r>
      <w:r w:rsidR="00C435E7">
        <w:rPr>
          <w:lang w:val="en-GB"/>
        </w:rPr>
        <w:t xml:space="preserve">As per Hofstede’s research, the US holds the highest score in this </w:t>
      </w:r>
      <w:r w:rsidR="00182794">
        <w:rPr>
          <w:lang w:val="en-GB"/>
        </w:rPr>
        <w:t>variable</w:t>
      </w:r>
      <w:r w:rsidR="00C435E7">
        <w:rPr>
          <w:lang w:val="en-GB"/>
        </w:rPr>
        <w:t xml:space="preserve">.  </w:t>
      </w:r>
    </w:p>
    <w:p w14:paraId="457C9E13" w14:textId="4940E47A" w:rsidR="00D615EA" w:rsidRPr="006874DB" w:rsidRDefault="008C2FC8">
      <w:pPr>
        <w:rPr>
          <w:b/>
          <w:bCs/>
          <w:lang w:val="en-GB"/>
        </w:rPr>
      </w:pPr>
      <w:r w:rsidRPr="006874DB">
        <w:rPr>
          <w:b/>
          <w:bCs/>
          <w:lang w:val="en-GB"/>
        </w:rPr>
        <w:t>Masculinity</w:t>
      </w:r>
    </w:p>
    <w:p w14:paraId="0ECBB566" w14:textId="0710A96E" w:rsidR="006210D8" w:rsidRDefault="008C2FC8" w:rsidP="00760350">
      <w:pPr>
        <w:rPr>
          <w:lang w:val="en-GB"/>
        </w:rPr>
      </w:pPr>
      <w:r>
        <w:rPr>
          <w:lang w:val="en-GB"/>
        </w:rPr>
        <w:t xml:space="preserve">The masculinity or </w:t>
      </w:r>
      <w:r w:rsidR="00760350">
        <w:rPr>
          <w:lang w:val="en-GB"/>
        </w:rPr>
        <w:t>femininity</w:t>
      </w:r>
      <w:r>
        <w:rPr>
          <w:lang w:val="en-GB"/>
        </w:rPr>
        <w:t xml:space="preserve"> variable refers to the values that have been prioritised within a culture. </w:t>
      </w:r>
      <w:r w:rsidR="00BF2C3D">
        <w:rPr>
          <w:lang w:val="en-GB"/>
        </w:rPr>
        <w:t xml:space="preserve">In this variable, masculinity elaborates </w:t>
      </w:r>
      <w:r w:rsidR="00BF2C3D" w:rsidRPr="00BF2C3D">
        <w:rPr>
          <w:lang w:val="en-GB"/>
        </w:rPr>
        <w:t>a societal predilection for competence, gallantry, aggression, and pecuniary bonuses for achievements.</w:t>
      </w:r>
      <w:r w:rsidR="00BF2C3D">
        <w:rPr>
          <w:lang w:val="en-GB"/>
        </w:rPr>
        <w:t xml:space="preserve"> Thus, it can be highlighted that the general public is more combative</w:t>
      </w:r>
      <w:r w:rsidR="00166358">
        <w:rPr>
          <w:lang w:val="en-GB"/>
        </w:rPr>
        <w:t xml:space="preserve"> (</w:t>
      </w:r>
      <w:r w:rsidR="00166358">
        <w:rPr>
          <w:shd w:val="clear" w:color="auto" w:fill="FFFFFF"/>
        </w:rPr>
        <w:t>Gallego-Álvarez and Pucheta-Martínez, 2021</w:t>
      </w:r>
      <w:r w:rsidR="00166358">
        <w:rPr>
          <w:lang w:val="en-GB"/>
        </w:rPr>
        <w:t>)</w:t>
      </w:r>
      <w:r w:rsidR="00BF2C3D">
        <w:rPr>
          <w:lang w:val="en-GB"/>
        </w:rPr>
        <w:t>. On the other hand, femini</w:t>
      </w:r>
      <w:r w:rsidR="00CF308F">
        <w:rPr>
          <w:lang w:val="en-GB"/>
        </w:rPr>
        <w:t xml:space="preserve">nity </w:t>
      </w:r>
      <w:r w:rsidR="00CF308F" w:rsidRPr="00CF308F">
        <w:rPr>
          <w:lang w:val="en-GB"/>
        </w:rPr>
        <w:t xml:space="preserve">represents a tendency for partnership, decency, empathy for the helpless, and decent </w:t>
      </w:r>
      <w:r w:rsidR="00CF308F">
        <w:rPr>
          <w:lang w:val="en-GB"/>
        </w:rPr>
        <w:t xml:space="preserve">life quality. In such circumstances, the general mass is often oriented towards </w:t>
      </w:r>
      <w:r w:rsidR="00851EE2">
        <w:rPr>
          <w:lang w:val="en-GB"/>
        </w:rPr>
        <w:t>consciousness</w:t>
      </w:r>
      <w:r w:rsidR="00CF308F">
        <w:rPr>
          <w:lang w:val="en-GB"/>
        </w:rPr>
        <w:t>.</w:t>
      </w:r>
      <w:r w:rsidR="00973169">
        <w:rPr>
          <w:lang w:val="en-GB"/>
        </w:rPr>
        <w:t xml:space="preserve"> The following variable is also referred to as the culture of </w:t>
      </w:r>
      <w:r w:rsidR="00973169" w:rsidRPr="00973169">
        <w:rPr>
          <w:lang w:val="en-GB"/>
        </w:rPr>
        <w:t>"tough versus tender"</w:t>
      </w:r>
      <w:r w:rsidR="00973169">
        <w:rPr>
          <w:lang w:val="en-GB"/>
        </w:rPr>
        <w:t xml:space="preserve"> in the business world. </w:t>
      </w:r>
      <w:r w:rsidR="00973169">
        <w:rPr>
          <w:lang w:val="en-GB"/>
        </w:rPr>
        <w:lastRenderedPageBreak/>
        <w:t xml:space="preserve">In other words, it can be mentioned as the degree to which a community prioritises aggression and prosperity over life quali8try, relationships and sentiments. It is an </w:t>
      </w:r>
      <w:r w:rsidR="00973169" w:rsidRPr="00973169">
        <w:rPr>
          <w:lang w:val="en-GB"/>
        </w:rPr>
        <w:t>inclination to exaggerate stereotyped</w:t>
      </w:r>
      <w:r w:rsidR="00973169">
        <w:rPr>
          <w:lang w:val="en-GB"/>
        </w:rPr>
        <w:t xml:space="preserve"> male or female qualities along with the attitudes on gender roles</w:t>
      </w:r>
      <w:r w:rsidR="0009178D">
        <w:rPr>
          <w:lang w:val="en-GB"/>
        </w:rPr>
        <w:t xml:space="preserve"> (</w:t>
      </w:r>
      <w:r w:rsidR="0009178D">
        <w:rPr>
          <w:shd w:val="clear" w:color="auto" w:fill="FFFFFF"/>
        </w:rPr>
        <w:t>Zhou and Kwon, 2020</w:t>
      </w:r>
      <w:r w:rsidR="0009178D">
        <w:rPr>
          <w:lang w:val="en-GB"/>
        </w:rPr>
        <w:t>)</w:t>
      </w:r>
      <w:r w:rsidR="00973169">
        <w:rPr>
          <w:lang w:val="en-GB"/>
        </w:rPr>
        <w:t xml:space="preserve">. </w:t>
      </w:r>
      <w:r w:rsidR="00E1079C">
        <w:rPr>
          <w:lang w:val="en-GB"/>
        </w:rPr>
        <w:t xml:space="preserve">The highest masculinity variable is often observed in Japan, as per Hofstede's research, where the country offers limited job roles to women. </w:t>
      </w:r>
      <w:r w:rsidR="00973169">
        <w:rPr>
          <w:lang w:val="en-GB"/>
        </w:rPr>
        <w:t xml:space="preserve"> </w:t>
      </w:r>
      <w:r w:rsidR="00CF308F">
        <w:rPr>
          <w:lang w:val="en-GB"/>
        </w:rPr>
        <w:t xml:space="preserve"> </w:t>
      </w:r>
    </w:p>
    <w:p w14:paraId="2B0406D2" w14:textId="77777777" w:rsidR="006210D8" w:rsidRPr="006874DB" w:rsidRDefault="008C2FC8" w:rsidP="006210D8">
      <w:pPr>
        <w:rPr>
          <w:b/>
          <w:bCs/>
        </w:rPr>
      </w:pPr>
      <w:r w:rsidRPr="006874DB">
        <w:rPr>
          <w:b/>
          <w:bCs/>
        </w:rPr>
        <w:t>Uncertainty Avoidance</w:t>
      </w:r>
    </w:p>
    <w:p w14:paraId="2EA284A6" w14:textId="77777777" w:rsidR="00790F6A" w:rsidRDefault="008C2FC8" w:rsidP="00760350">
      <w:pPr>
        <w:rPr>
          <w:lang w:val="en-GB"/>
        </w:rPr>
      </w:pPr>
      <w:r>
        <w:rPr>
          <w:lang w:val="en-GB"/>
        </w:rPr>
        <w:t xml:space="preserve">The index of </w:t>
      </w:r>
      <w:r w:rsidR="00D527BD">
        <w:rPr>
          <w:lang w:val="en-GB"/>
        </w:rPr>
        <w:t>uncertainty</w:t>
      </w:r>
      <w:r w:rsidR="00B65254">
        <w:rPr>
          <w:lang w:val="en-GB"/>
        </w:rPr>
        <w:t xml:space="preserve"> avoidance refers to the </w:t>
      </w:r>
      <w:r w:rsidR="00D527BD">
        <w:rPr>
          <w:lang w:val="en-GB"/>
        </w:rPr>
        <w:t>measurement</w:t>
      </w:r>
      <w:r w:rsidR="00B65254">
        <w:rPr>
          <w:lang w:val="en-GB"/>
        </w:rPr>
        <w:t xml:space="preserve"> </w:t>
      </w:r>
      <w:r w:rsidR="00B65254" w:rsidRPr="00B65254">
        <w:rPr>
          <w:lang w:val="en-GB"/>
        </w:rPr>
        <w:t xml:space="preserve">of vagueness and ambiguity </w:t>
      </w:r>
      <w:r w:rsidR="00B65254">
        <w:rPr>
          <w:lang w:val="en-GB"/>
        </w:rPr>
        <w:t xml:space="preserve">tolerance. </w:t>
      </w:r>
      <w:r w:rsidR="00D527BD">
        <w:rPr>
          <w:lang w:val="en-GB"/>
        </w:rPr>
        <w:t xml:space="preserve">The following variable focuses on the expression of an individual towards unexpected events and unfamiliar situations. </w:t>
      </w:r>
      <w:r w:rsidR="00D527BD" w:rsidRPr="00D527BD">
        <w:rPr>
          <w:lang w:val="en-GB"/>
        </w:rPr>
        <w:t xml:space="preserve">A significant uncertainty avoidance score </w:t>
      </w:r>
      <w:r w:rsidR="00D527BD">
        <w:rPr>
          <w:lang w:val="en-GB"/>
        </w:rPr>
        <w:t xml:space="preserve">highlights a limited endurance for </w:t>
      </w:r>
      <w:r w:rsidR="001D6F10">
        <w:rPr>
          <w:lang w:val="en-GB"/>
        </w:rPr>
        <w:t>risk</w:t>
      </w:r>
      <w:r w:rsidR="00D527BD">
        <w:rPr>
          <w:lang w:val="en-GB"/>
        </w:rPr>
        <w:t xml:space="preserve">-taking, </w:t>
      </w:r>
      <w:r w:rsidR="001D6F10">
        <w:rPr>
          <w:lang w:val="en-GB"/>
        </w:rPr>
        <w:t>ambiguity</w:t>
      </w:r>
      <w:r w:rsidR="00D527BD">
        <w:rPr>
          <w:lang w:val="en-GB"/>
        </w:rPr>
        <w:t xml:space="preserve"> and </w:t>
      </w:r>
      <w:r w:rsidR="001D6F10">
        <w:rPr>
          <w:lang w:val="en-GB"/>
        </w:rPr>
        <w:t>uncertainty</w:t>
      </w:r>
      <w:r w:rsidR="00D527BD">
        <w:rPr>
          <w:lang w:val="en-GB"/>
        </w:rPr>
        <w:t xml:space="preserve">. The variable is minimised </w:t>
      </w:r>
      <w:r w:rsidR="00D527BD" w:rsidRPr="00D527BD">
        <w:rPr>
          <w:lang w:val="en-GB"/>
        </w:rPr>
        <w:t>by adopting restrictive rules, norms, and other criteria</w:t>
      </w:r>
      <w:r w:rsidR="00D527BD">
        <w:rPr>
          <w:lang w:val="en-GB"/>
        </w:rPr>
        <w:t xml:space="preserve">. </w:t>
      </w:r>
      <w:r w:rsidR="001D6F10">
        <w:rPr>
          <w:lang w:val="en-GB"/>
        </w:rPr>
        <w:t xml:space="preserve">A minimal score of uncertainty avoidance is highlighted through a strong tolerance for risk-taking, ambiguity and uncertainty. </w:t>
      </w:r>
      <w:r>
        <w:rPr>
          <w:lang w:val="en-GB"/>
        </w:rPr>
        <w:t xml:space="preserve">Through uncertainty avoidance, unknown facts are easily accepted rather than norms and regulations. </w:t>
      </w:r>
    </w:p>
    <w:p w14:paraId="45E567FC" w14:textId="16D03152" w:rsidR="0086421D" w:rsidRPr="006874DB" w:rsidRDefault="008C2FC8" w:rsidP="00760350">
      <w:pPr>
        <w:rPr>
          <w:b/>
          <w:bCs/>
          <w:lang w:val="en-GB"/>
        </w:rPr>
      </w:pPr>
      <w:r w:rsidRPr="006874DB">
        <w:rPr>
          <w:b/>
          <w:bCs/>
          <w:lang w:val="en-GB"/>
        </w:rPr>
        <w:t>Time Orientation</w:t>
      </w:r>
    </w:p>
    <w:p w14:paraId="53CD9E78" w14:textId="77E58132" w:rsidR="001E46C3" w:rsidRDefault="008C2FC8" w:rsidP="00760350">
      <w:pPr>
        <w:rPr>
          <w:lang w:val="en-GB"/>
        </w:rPr>
      </w:pPr>
      <w:r>
        <w:rPr>
          <w:lang w:val="en-GB"/>
        </w:rPr>
        <w:t xml:space="preserve">The variables of time orientation </w:t>
      </w:r>
      <w:r w:rsidR="00CD3B1A">
        <w:rPr>
          <w:lang w:val="en-GB"/>
        </w:rPr>
        <w:t>interpret</w:t>
      </w:r>
      <w:r>
        <w:rPr>
          <w:lang w:val="en-GB"/>
        </w:rPr>
        <w:t xml:space="preserve"> the </w:t>
      </w:r>
      <w:r w:rsidR="00CD3B1A">
        <w:rPr>
          <w:lang w:val="en-GB"/>
        </w:rPr>
        <w:t>temporal</w:t>
      </w:r>
      <w:r>
        <w:rPr>
          <w:lang w:val="en-GB"/>
        </w:rPr>
        <w:t xml:space="preserve"> </w:t>
      </w:r>
      <w:r w:rsidR="00CD3B1A">
        <w:rPr>
          <w:lang w:val="en-GB"/>
        </w:rPr>
        <w:t>horizon</w:t>
      </w:r>
      <w:r>
        <w:rPr>
          <w:lang w:val="en-GB"/>
        </w:rPr>
        <w:t xml:space="preserve"> of society. </w:t>
      </w:r>
      <w:r w:rsidR="00CD3B1A">
        <w:rPr>
          <w:lang w:val="en-GB"/>
        </w:rPr>
        <w:t xml:space="preserve">The long-term orientation is evaluated by focusing on the future, along with the </w:t>
      </w:r>
      <w:r w:rsidR="00CD3B1A" w:rsidRPr="00CD3B1A">
        <w:rPr>
          <w:lang w:val="en-GB"/>
        </w:rPr>
        <w:t>desire to compromise instant satisfaction</w:t>
      </w:r>
      <w:r w:rsidR="00CD3B1A">
        <w:rPr>
          <w:lang w:val="en-GB"/>
        </w:rPr>
        <w:t xml:space="preserve"> for attaining long-term goals. The hallmarks of the following orientation involve long-term progress, tenacity and persistence. Short-term orientation focuses </w:t>
      </w:r>
      <w:r w:rsidR="00CD6AA0">
        <w:rPr>
          <w:lang w:val="en-GB"/>
        </w:rPr>
        <w:t>more on the present rather than the future</w:t>
      </w:r>
      <w:r w:rsidR="00C4193F">
        <w:rPr>
          <w:lang w:val="en-GB"/>
        </w:rPr>
        <w:t xml:space="preserve"> (</w:t>
      </w:r>
      <w:r w:rsidR="00C4193F">
        <w:rPr>
          <w:shd w:val="clear" w:color="auto" w:fill="FFFFFF"/>
        </w:rPr>
        <w:t>Cheah et al., 2018</w:t>
      </w:r>
      <w:r w:rsidR="00C4193F">
        <w:rPr>
          <w:lang w:val="en-GB"/>
        </w:rPr>
        <w:t>)</w:t>
      </w:r>
      <w:r w:rsidR="00CD6AA0">
        <w:rPr>
          <w:lang w:val="en-GB"/>
        </w:rPr>
        <w:t xml:space="preserve">. </w:t>
      </w:r>
      <w:r w:rsidR="00AB48F2">
        <w:rPr>
          <w:lang w:val="en-GB"/>
        </w:rPr>
        <w:t xml:space="preserve">It focuses on the immediate future and prioritises small-term achievements. The reinforcement of the following orientation involves tradition. In other words, </w:t>
      </w:r>
      <w:r w:rsidR="009113C3">
        <w:rPr>
          <w:lang w:val="en-GB"/>
        </w:rPr>
        <w:t xml:space="preserve">it elaborates on the long-term and short-term goals of a society. For example, </w:t>
      </w:r>
      <w:r w:rsidR="00EC11F4">
        <w:rPr>
          <w:lang w:val="en-GB"/>
        </w:rPr>
        <w:t>Americans</w:t>
      </w:r>
      <w:r w:rsidR="009113C3">
        <w:rPr>
          <w:lang w:val="en-GB"/>
        </w:rPr>
        <w:t xml:space="preserve"> tend to have low patience</w:t>
      </w:r>
      <w:r w:rsidR="00EC11F4">
        <w:rPr>
          <w:lang w:val="en-GB"/>
        </w:rPr>
        <w:t xml:space="preserve"> </w:t>
      </w:r>
      <w:r w:rsidR="009113C3">
        <w:rPr>
          <w:lang w:val="en-GB"/>
        </w:rPr>
        <w:t xml:space="preserve">and demand immediate pleasure. Thus, the businesses owned by the Americans </w:t>
      </w:r>
      <w:r w:rsidR="009113C3">
        <w:rPr>
          <w:lang w:val="en-GB"/>
        </w:rPr>
        <w:lastRenderedPageBreak/>
        <w:t>are expected to provide short</w:t>
      </w:r>
      <w:r w:rsidR="00EC11F4">
        <w:rPr>
          <w:lang w:val="en-GB"/>
        </w:rPr>
        <w:t xml:space="preserve"> </w:t>
      </w:r>
      <w:r w:rsidR="009113C3">
        <w:rPr>
          <w:lang w:val="en-GB"/>
        </w:rPr>
        <w:t xml:space="preserve">term outcomes. </w:t>
      </w:r>
      <w:r w:rsidR="00EC11F4">
        <w:rPr>
          <w:lang w:val="en-GB"/>
        </w:rPr>
        <w:t xml:space="preserve">On the other hand, various Asian cultures enhance patience levels are </w:t>
      </w:r>
      <w:r w:rsidR="00EC11F4" w:rsidRPr="00EC11F4">
        <w:rPr>
          <w:lang w:val="en-GB"/>
        </w:rPr>
        <w:t>value perseverance</w:t>
      </w:r>
      <w:r w:rsidR="00CA7995">
        <w:rPr>
          <w:lang w:val="en-GB"/>
        </w:rPr>
        <w:t xml:space="preserve"> to strive for long-term accomplishments. </w:t>
      </w:r>
    </w:p>
    <w:p w14:paraId="1B1544A8" w14:textId="77777777" w:rsidR="001E46C3" w:rsidRPr="006874DB" w:rsidRDefault="008C2FC8" w:rsidP="00760350">
      <w:pPr>
        <w:rPr>
          <w:b/>
          <w:bCs/>
          <w:lang w:val="en-GB"/>
        </w:rPr>
      </w:pPr>
      <w:r w:rsidRPr="006874DB">
        <w:rPr>
          <w:b/>
          <w:bCs/>
          <w:lang w:val="en-GB"/>
        </w:rPr>
        <w:t>Indulgence</w:t>
      </w:r>
    </w:p>
    <w:p w14:paraId="4C8E4005" w14:textId="5E7D3853" w:rsidR="00534DBB" w:rsidRDefault="008C2FC8" w:rsidP="00760350">
      <w:pPr>
        <w:rPr>
          <w:lang w:val="en-GB"/>
        </w:rPr>
      </w:pPr>
      <w:r>
        <w:rPr>
          <w:lang w:val="en-GB"/>
        </w:rPr>
        <w:t xml:space="preserve">The variable of indulgence evaluates the measures that help in fulfilling desires. In simple words, the following variable evaluates the methods through which various community </w:t>
      </w:r>
      <w:r w:rsidR="006E238A">
        <w:rPr>
          <w:lang w:val="en-GB"/>
        </w:rPr>
        <w:t>manages their urges</w:t>
      </w:r>
      <w:r w:rsidR="00EC11F4">
        <w:rPr>
          <w:lang w:val="en-GB"/>
        </w:rPr>
        <w:t xml:space="preserve"> </w:t>
      </w:r>
      <w:r w:rsidR="006E238A">
        <w:rPr>
          <w:lang w:val="en-GB"/>
        </w:rPr>
        <w:t>and desires</w:t>
      </w:r>
      <w:r w:rsidR="00C25711">
        <w:rPr>
          <w:lang w:val="en-GB"/>
        </w:rPr>
        <w:t xml:space="preserve"> (</w:t>
      </w:r>
      <w:r w:rsidR="00C25711">
        <w:rPr>
          <w:shd w:val="clear" w:color="auto" w:fill="FFFFFF"/>
        </w:rPr>
        <w:t>Merhi, 2018</w:t>
      </w:r>
      <w:r w:rsidR="00C25711">
        <w:rPr>
          <w:lang w:val="en-GB"/>
        </w:rPr>
        <w:t>)</w:t>
      </w:r>
      <w:r w:rsidR="006E238A">
        <w:rPr>
          <w:lang w:val="en-GB"/>
        </w:rPr>
        <w:t>. Indulgence elaborates that the culture aims at f</w:t>
      </w:r>
      <w:r w:rsidR="006E238A" w:rsidRPr="006E238A">
        <w:rPr>
          <w:lang w:val="en-GB"/>
        </w:rPr>
        <w:t>acilitating comparatively unconstrained satisfaction</w:t>
      </w:r>
      <w:r w:rsidR="006E238A">
        <w:rPr>
          <w:lang w:val="en-GB"/>
        </w:rPr>
        <w:t xml:space="preserve"> through pleasure and enjoyment. </w:t>
      </w:r>
      <w:r w:rsidR="00C709E9">
        <w:rPr>
          <w:lang w:val="en-GB"/>
        </w:rPr>
        <w:t xml:space="preserve">Repression elaborates on the suppression of a community and its restriction towards desire satisfaction through </w:t>
      </w:r>
      <w:r>
        <w:rPr>
          <w:lang w:val="en-GB"/>
        </w:rPr>
        <w:t>societal</w:t>
      </w:r>
      <w:r w:rsidR="00C709E9">
        <w:rPr>
          <w:lang w:val="en-GB"/>
        </w:rPr>
        <w:t xml:space="preserve"> norms. </w:t>
      </w:r>
    </w:p>
    <w:p w14:paraId="3DDAF2B2" w14:textId="2B39340A" w:rsidR="00382B58" w:rsidRDefault="008C2FC8" w:rsidP="00760350">
      <w:pPr>
        <w:rPr>
          <w:lang w:val="en-GB"/>
        </w:rPr>
      </w:pPr>
      <w:r>
        <w:rPr>
          <w:lang w:val="en-GB"/>
        </w:rPr>
        <w:br w:type="page"/>
      </w:r>
    </w:p>
    <w:p w14:paraId="27464A79" w14:textId="46CDA65D" w:rsidR="008804D7" w:rsidRPr="00C82808" w:rsidRDefault="008C2FC8" w:rsidP="006874DB">
      <w:pPr>
        <w:pStyle w:val="Heading1"/>
        <w:rPr>
          <w:lang w:val="en-GB"/>
        </w:rPr>
      </w:pPr>
      <w:bookmarkStart w:id="7" w:name="_Toc102503794"/>
      <w:r w:rsidRPr="00C82808">
        <w:rPr>
          <w:lang w:val="en-GB"/>
        </w:rPr>
        <w:lastRenderedPageBreak/>
        <w:t>Critical Evaluation of Cultural Sensitivity</w:t>
      </w:r>
      <w:bookmarkEnd w:id="7"/>
      <w:r w:rsidR="00FF6BF2" w:rsidRPr="00C82808">
        <w:rPr>
          <w:lang w:val="en-GB"/>
        </w:rPr>
        <w:t xml:space="preserve"> </w:t>
      </w:r>
    </w:p>
    <w:p w14:paraId="063C5D6A" w14:textId="0F0ED352" w:rsidR="004F6613" w:rsidRDefault="008C2FC8" w:rsidP="004F6613">
      <w:pPr>
        <w:rPr>
          <w:lang w:val="en-GB"/>
        </w:rPr>
      </w:pPr>
      <w:r>
        <w:rPr>
          <w:lang w:val="en-GB"/>
        </w:rPr>
        <w:t xml:space="preserve">Cultural sensitivity refers to the comprehension of awareness regarding cultural </w:t>
      </w:r>
      <w:r w:rsidRPr="004F6613">
        <w:rPr>
          <w:lang w:val="en-GB"/>
        </w:rPr>
        <w:t>distinctions and resemblance</w:t>
      </w:r>
      <w:r>
        <w:rPr>
          <w:lang w:val="en-GB"/>
        </w:rPr>
        <w:t xml:space="preserve"> among individuals without designating them with values. In simple words, it elaborates that </w:t>
      </w:r>
      <w:r w:rsidR="007D3ABA">
        <w:rPr>
          <w:lang w:val="en-GB"/>
        </w:rPr>
        <w:t>all the people do</w:t>
      </w:r>
      <w:r w:rsidR="001A3F1C">
        <w:rPr>
          <w:lang w:val="en-GB"/>
        </w:rPr>
        <w:t xml:space="preserve"> </w:t>
      </w:r>
      <w:r w:rsidR="007D3ABA">
        <w:rPr>
          <w:lang w:val="en-GB"/>
        </w:rPr>
        <w:t xml:space="preserve">not belong to similar culture, and no culture holds higher priority than others. Thus, the individuals who dominate cultures often face </w:t>
      </w:r>
      <w:r w:rsidR="001A3F1C">
        <w:rPr>
          <w:lang w:val="en-GB"/>
        </w:rPr>
        <w:t>difficulties</w:t>
      </w:r>
      <w:sdt>
        <w:sdtPr>
          <w:rPr>
            <w:lang w:val="en-GB"/>
          </w:rPr>
          <w:id w:val="-1830198834"/>
          <w:citation/>
        </w:sdtPr>
        <w:sdtEndPr/>
        <w:sdtContent>
          <w:r w:rsidR="001A3F1C">
            <w:rPr>
              <w:lang w:val="en-GB"/>
            </w:rPr>
            <w:fldChar w:fldCharType="begin"/>
          </w:r>
          <w:r w:rsidR="001A3F1C">
            <w:instrText xml:space="preserve"> CITATION Mar221 \l 1033 </w:instrText>
          </w:r>
          <w:r w:rsidR="001A3F1C">
            <w:rPr>
              <w:lang w:val="en-GB"/>
            </w:rPr>
            <w:fldChar w:fldCharType="separate"/>
          </w:r>
          <w:r w:rsidR="001A3F1C">
            <w:rPr>
              <w:noProof/>
            </w:rPr>
            <w:t xml:space="preserve"> </w:t>
          </w:r>
          <w:r w:rsidR="001A3F1C" w:rsidRPr="001A3F1C">
            <w:rPr>
              <w:noProof/>
            </w:rPr>
            <w:t>(Dabbah, 2022)</w:t>
          </w:r>
          <w:r w:rsidR="001A3F1C">
            <w:rPr>
              <w:lang w:val="en-GB"/>
            </w:rPr>
            <w:fldChar w:fldCharType="end"/>
          </w:r>
        </w:sdtContent>
      </w:sdt>
      <w:r w:rsidR="007D3ABA">
        <w:rPr>
          <w:lang w:val="en-GB"/>
        </w:rPr>
        <w:t xml:space="preserve">. </w:t>
      </w:r>
      <w:r w:rsidR="001A3F1C">
        <w:rPr>
          <w:lang w:val="en-GB"/>
        </w:rPr>
        <w:t>In terms of business growth, cultural sensit</w:t>
      </w:r>
      <w:r w:rsidR="00B0542C">
        <w:rPr>
          <w:lang w:val="en-GB"/>
        </w:rPr>
        <w:t xml:space="preserve">ivity refers to the willingness of a business to visualise cultural </w:t>
      </w:r>
      <w:r w:rsidR="00B0542C" w:rsidRPr="00B0542C">
        <w:rPr>
          <w:lang w:val="en-GB"/>
        </w:rPr>
        <w:t>disparities without generating value assessments about them</w:t>
      </w:r>
      <w:r w:rsidR="00B0542C">
        <w:rPr>
          <w:lang w:val="en-GB"/>
        </w:rPr>
        <w:t xml:space="preserve">. The organisations that hold a cultural consciousness often acknowledge that all the vendors, customers and clients </w:t>
      </w:r>
      <w:r w:rsidR="000037F3">
        <w:rPr>
          <w:lang w:val="en-GB"/>
        </w:rPr>
        <w:t>possess different cultures. Moreover, by identifying and respecting these cultural differences, the organisations are able to promote strong relationships among the workers, partners and clients</w:t>
      </w:r>
      <w:sdt>
        <w:sdtPr>
          <w:rPr>
            <w:lang w:val="en-GB"/>
          </w:rPr>
          <w:id w:val="-750280177"/>
          <w:citation/>
        </w:sdtPr>
        <w:sdtEndPr/>
        <w:sdtContent>
          <w:r w:rsidR="00524417">
            <w:rPr>
              <w:lang w:val="en-GB"/>
            </w:rPr>
            <w:fldChar w:fldCharType="begin"/>
          </w:r>
          <w:r w:rsidR="00524417">
            <w:instrText xml:space="preserve"> CITATION Lai19 \l 1033 </w:instrText>
          </w:r>
          <w:r w:rsidR="00524417">
            <w:rPr>
              <w:lang w:val="en-GB"/>
            </w:rPr>
            <w:fldChar w:fldCharType="separate"/>
          </w:r>
          <w:r w:rsidR="00524417">
            <w:rPr>
              <w:noProof/>
            </w:rPr>
            <w:t xml:space="preserve"> </w:t>
          </w:r>
          <w:r w:rsidR="00524417" w:rsidRPr="00524417">
            <w:rPr>
              <w:noProof/>
            </w:rPr>
            <w:t>(Petersen, 2019)</w:t>
          </w:r>
          <w:r w:rsidR="00524417">
            <w:rPr>
              <w:lang w:val="en-GB"/>
            </w:rPr>
            <w:fldChar w:fldCharType="end"/>
          </w:r>
        </w:sdtContent>
      </w:sdt>
      <w:r w:rsidR="000037F3">
        <w:rPr>
          <w:lang w:val="en-GB"/>
        </w:rPr>
        <w:t xml:space="preserve">. </w:t>
      </w:r>
      <w:r w:rsidR="00524417">
        <w:rPr>
          <w:lang w:val="en-GB"/>
        </w:rPr>
        <w:t xml:space="preserve">River Island is one of the most reputed fashion brands in the UK. In order to establish its business in Madagascar, </w:t>
      </w:r>
      <w:r w:rsidR="00725181">
        <w:rPr>
          <w:lang w:val="en-GB"/>
        </w:rPr>
        <w:t xml:space="preserve">the organisation needs to have a proper comprehension of the nation's culture and preferences. Moreover, it needs to ensure that no employees within the organisation are discriminated against on the basis of their cultural diversity. This will help the organisation to establish not only in Madagascar but also in the other </w:t>
      </w:r>
      <w:r w:rsidR="00936B9D">
        <w:rPr>
          <w:lang w:val="en-GB"/>
        </w:rPr>
        <w:t>d</w:t>
      </w:r>
      <w:r w:rsidR="00725181">
        <w:rPr>
          <w:lang w:val="en-GB"/>
        </w:rPr>
        <w:t xml:space="preserve">eveloping countries </w:t>
      </w:r>
      <w:r w:rsidR="00936B9D">
        <w:rPr>
          <w:lang w:val="en-GB"/>
        </w:rPr>
        <w:t>efficiently</w:t>
      </w:r>
      <w:r w:rsidR="00725181">
        <w:rPr>
          <w:lang w:val="en-GB"/>
        </w:rPr>
        <w:t xml:space="preserve">. </w:t>
      </w:r>
      <w:r>
        <w:rPr>
          <w:lang w:val="en-GB"/>
        </w:rPr>
        <w:br w:type="page"/>
      </w:r>
    </w:p>
    <w:p w14:paraId="44A7C84C" w14:textId="55A092E7" w:rsidR="008804D7" w:rsidRPr="00C82808" w:rsidRDefault="008C2FC8" w:rsidP="006874DB">
      <w:pPr>
        <w:pStyle w:val="Heading1"/>
        <w:rPr>
          <w:lang w:val="en-GB"/>
        </w:rPr>
      </w:pPr>
      <w:bookmarkStart w:id="8" w:name="_Toc102503795"/>
      <w:r w:rsidRPr="00C82808">
        <w:rPr>
          <w:lang w:val="en-GB"/>
        </w:rPr>
        <w:lastRenderedPageBreak/>
        <w:t>Different Communication Barriers</w:t>
      </w:r>
      <w:bookmarkEnd w:id="8"/>
      <w:r w:rsidR="00FF6BF2" w:rsidRPr="00C82808">
        <w:rPr>
          <w:lang w:val="en-GB"/>
        </w:rPr>
        <w:t xml:space="preserve"> </w:t>
      </w:r>
    </w:p>
    <w:p w14:paraId="17C7604B" w14:textId="77777777" w:rsidR="00A62252" w:rsidRDefault="008C2FC8" w:rsidP="00C528F8">
      <w:pPr>
        <w:rPr>
          <w:lang w:val="en-GB"/>
        </w:rPr>
      </w:pPr>
      <w:r>
        <w:rPr>
          <w:lang w:val="en-GB"/>
        </w:rPr>
        <w:t xml:space="preserve">Commencing a business in a foreign land is difficult as the entrepreneurs face various barriers. One of the most recognised hurdles among them is the communication barrier. Due to the communication barrier, various organisations face difficulties in implanting their businesses in a foreign land. </w:t>
      </w:r>
      <w:r w:rsidR="007654A1">
        <w:rPr>
          <w:lang w:val="en-GB"/>
        </w:rPr>
        <w:t xml:space="preserve">A list of various communication barriers </w:t>
      </w:r>
      <w:r>
        <w:rPr>
          <w:lang w:val="en-GB"/>
        </w:rPr>
        <w:t>is</w:t>
      </w:r>
      <w:r w:rsidR="007654A1">
        <w:rPr>
          <w:lang w:val="en-GB"/>
        </w:rPr>
        <w:t xml:space="preserve"> elaborated that helps an organisation to </w:t>
      </w:r>
      <w:r>
        <w:rPr>
          <w:lang w:val="en-GB"/>
        </w:rPr>
        <w:t xml:space="preserve">grow in the foreign business market. </w:t>
      </w:r>
    </w:p>
    <w:p w14:paraId="5B6E6586" w14:textId="77777777" w:rsidR="00A62252" w:rsidRPr="006874DB" w:rsidRDefault="008C2FC8" w:rsidP="00C528F8">
      <w:pPr>
        <w:rPr>
          <w:b/>
          <w:bCs/>
          <w:lang w:val="en-GB"/>
        </w:rPr>
      </w:pPr>
      <w:r w:rsidRPr="006874DB">
        <w:rPr>
          <w:b/>
          <w:bCs/>
          <w:lang w:val="en-GB"/>
        </w:rPr>
        <w:t>Language barriers</w:t>
      </w:r>
    </w:p>
    <w:p w14:paraId="148BC7BC" w14:textId="77777777" w:rsidR="00291BE1" w:rsidRDefault="008C2FC8" w:rsidP="00C528F8">
      <w:pPr>
        <w:rPr>
          <w:lang w:val="en-GB"/>
        </w:rPr>
      </w:pPr>
      <w:r>
        <w:rPr>
          <w:lang w:val="en-GB"/>
        </w:rPr>
        <w:t xml:space="preserve">Expertise, working in a foreign land, is likely to face issues with dialects. Learning a foreign language is efficient but not important in a business. All the employees may use a common language while imparting business communication. Thus, </w:t>
      </w:r>
      <w:r w:rsidR="00D04C00">
        <w:rPr>
          <w:lang w:val="en-GB"/>
        </w:rPr>
        <w:t xml:space="preserve">the employees of River Island may use a common language to eliminate the language barriers in the business operations. </w:t>
      </w:r>
    </w:p>
    <w:p w14:paraId="617A04F8" w14:textId="77777777" w:rsidR="00291BE1" w:rsidRPr="006874DB" w:rsidRDefault="008C2FC8" w:rsidP="00C528F8">
      <w:pPr>
        <w:rPr>
          <w:b/>
          <w:bCs/>
          <w:lang w:val="en-GB"/>
        </w:rPr>
      </w:pPr>
      <w:r w:rsidRPr="006874DB">
        <w:rPr>
          <w:b/>
          <w:bCs/>
          <w:lang w:val="en-GB"/>
        </w:rPr>
        <w:t>Cultural differences</w:t>
      </w:r>
    </w:p>
    <w:p w14:paraId="3DDD2AE8" w14:textId="785B0EA3" w:rsidR="008A4F4E" w:rsidRDefault="008C2FC8" w:rsidP="00C528F8">
      <w:pPr>
        <w:rPr>
          <w:lang w:val="en-GB"/>
        </w:rPr>
      </w:pPr>
      <w:r>
        <w:rPr>
          <w:lang w:val="en-GB"/>
        </w:rPr>
        <w:t xml:space="preserve">Some nations define the business culture of America as aggressive and confrontational. On the other hand, the cultural diversity of China enables the business leaders to gather personal information about a partner before signing a partnership business. The partnership businesses in France </w:t>
      </w:r>
      <w:r w:rsidR="0017777C">
        <w:rPr>
          <w:lang w:val="en-GB"/>
        </w:rPr>
        <w:t>are</w:t>
      </w:r>
      <w:r>
        <w:rPr>
          <w:lang w:val="en-GB"/>
        </w:rPr>
        <w:t xml:space="preserve"> initiated through small gifts, whereas the etiquettes of Sweden </w:t>
      </w:r>
      <w:r w:rsidR="0017777C">
        <w:rPr>
          <w:lang w:val="en-GB"/>
        </w:rPr>
        <w:t>demand</w:t>
      </w:r>
      <w:r>
        <w:rPr>
          <w:lang w:val="en-GB"/>
        </w:rPr>
        <w:t xml:space="preserve"> a gift after a transaction </w:t>
      </w:r>
      <w:r w:rsidR="0017777C">
        <w:rPr>
          <w:lang w:val="en-GB"/>
        </w:rPr>
        <w:t>end</w:t>
      </w:r>
      <w:sdt>
        <w:sdtPr>
          <w:rPr>
            <w:lang w:val="en-GB"/>
          </w:rPr>
          <w:id w:val="-1738778630"/>
          <w:citation/>
        </w:sdtPr>
        <w:sdtEndPr/>
        <w:sdtContent>
          <w:r>
            <w:rPr>
              <w:lang w:val="en-GB"/>
            </w:rPr>
            <w:fldChar w:fldCharType="begin"/>
          </w:r>
          <w:r>
            <w:instrText xml:space="preserve"> CITATION KAF22 \l 1033 </w:instrText>
          </w:r>
          <w:r>
            <w:rPr>
              <w:lang w:val="en-GB"/>
            </w:rPr>
            <w:fldChar w:fldCharType="separate"/>
          </w:r>
          <w:r>
            <w:rPr>
              <w:noProof/>
            </w:rPr>
            <w:t xml:space="preserve"> </w:t>
          </w:r>
          <w:r w:rsidRPr="008A4F4E">
            <w:rPr>
              <w:noProof/>
            </w:rPr>
            <w:t>(Francis, 2022)</w:t>
          </w:r>
          <w:r>
            <w:rPr>
              <w:lang w:val="en-GB"/>
            </w:rPr>
            <w:fldChar w:fldCharType="end"/>
          </w:r>
        </w:sdtContent>
      </w:sdt>
      <w:r>
        <w:rPr>
          <w:lang w:val="en-GB"/>
        </w:rPr>
        <w:t>. It can be visualised that different countries hold various cultures. Thus, River Island needs to have a proper comprehension of the cultural diversity of Madagascar before commencing the business.</w:t>
      </w:r>
    </w:p>
    <w:p w14:paraId="1D9DAF86" w14:textId="77777777" w:rsidR="008A4F4E" w:rsidRPr="006874DB" w:rsidRDefault="008C2FC8" w:rsidP="00C528F8">
      <w:pPr>
        <w:rPr>
          <w:b/>
          <w:bCs/>
          <w:lang w:val="en-GB"/>
        </w:rPr>
      </w:pPr>
      <w:r w:rsidRPr="006874DB">
        <w:rPr>
          <w:b/>
          <w:bCs/>
          <w:lang w:val="en-GB"/>
        </w:rPr>
        <w:t>Body language</w:t>
      </w:r>
    </w:p>
    <w:p w14:paraId="5FDB8D3C" w14:textId="220979BC" w:rsidR="008A4F4E" w:rsidRDefault="008C2FC8" w:rsidP="00C528F8">
      <w:pPr>
        <w:rPr>
          <w:lang w:val="en-GB"/>
        </w:rPr>
      </w:pPr>
      <w:r>
        <w:rPr>
          <w:lang w:val="en-GB"/>
        </w:rPr>
        <w:t xml:space="preserve">The communicators need to ensure that their mode of communication is not undermining their words. Thus, it is important to comprehend the method of body language and communication </w:t>
      </w:r>
      <w:r>
        <w:rPr>
          <w:lang w:val="en-GB"/>
        </w:rPr>
        <w:lastRenderedPageBreak/>
        <w:t xml:space="preserve">methods of the foreign lands in order to avoid indulgence. For example, in the US, avoiding an individual implies insincerity. River Island needs to focus on these factors and comprehend the body language of the </w:t>
      </w:r>
      <w:r w:rsidR="0017777C">
        <w:rPr>
          <w:lang w:val="en-GB"/>
        </w:rPr>
        <w:t>residents in order to be a part of Madagascar’s business market</w:t>
      </w:r>
      <w:r w:rsidR="0017777C" w:rsidRPr="0017777C">
        <w:rPr>
          <w:lang w:val="en-GB"/>
        </w:rPr>
        <w:t xml:space="preserve"> </w:t>
      </w:r>
      <w:sdt>
        <w:sdtPr>
          <w:rPr>
            <w:lang w:val="en-GB"/>
          </w:rPr>
          <w:id w:val="-775088843"/>
          <w:citation/>
        </w:sdtPr>
        <w:sdtEndPr/>
        <w:sdtContent>
          <w:r w:rsidR="0017777C">
            <w:rPr>
              <w:lang w:val="en-GB"/>
            </w:rPr>
            <w:fldChar w:fldCharType="begin"/>
          </w:r>
          <w:r w:rsidR="0017777C">
            <w:instrText xml:space="preserve"> CITATION KAF22 \l 1033 </w:instrText>
          </w:r>
          <w:r w:rsidR="0017777C">
            <w:rPr>
              <w:lang w:val="en-GB"/>
            </w:rPr>
            <w:fldChar w:fldCharType="separate"/>
          </w:r>
          <w:r w:rsidR="0017777C">
            <w:rPr>
              <w:noProof/>
            </w:rPr>
            <w:t xml:space="preserve"> </w:t>
          </w:r>
          <w:r w:rsidR="0017777C" w:rsidRPr="008A4F4E">
            <w:rPr>
              <w:noProof/>
            </w:rPr>
            <w:t>(Francis, 2022)</w:t>
          </w:r>
          <w:r w:rsidR="0017777C">
            <w:rPr>
              <w:lang w:val="en-GB"/>
            </w:rPr>
            <w:fldChar w:fldCharType="end"/>
          </w:r>
        </w:sdtContent>
      </w:sdt>
      <w:r w:rsidR="0017777C">
        <w:rPr>
          <w:lang w:val="en-GB"/>
        </w:rPr>
        <w:t xml:space="preserve">. </w:t>
      </w:r>
    </w:p>
    <w:p w14:paraId="32004F34" w14:textId="33A519CD" w:rsidR="00936B9D" w:rsidRDefault="008C2FC8" w:rsidP="00C528F8">
      <w:pPr>
        <w:rPr>
          <w:lang w:val="en-GB"/>
        </w:rPr>
      </w:pPr>
      <w:r>
        <w:rPr>
          <w:lang w:val="en-GB"/>
        </w:rPr>
        <w:br w:type="page"/>
      </w:r>
    </w:p>
    <w:p w14:paraId="77557E63" w14:textId="501F8B78" w:rsidR="008804D7" w:rsidRDefault="008C2FC8" w:rsidP="006874DB">
      <w:pPr>
        <w:pStyle w:val="Heading1"/>
        <w:rPr>
          <w:lang w:val="en-GB"/>
        </w:rPr>
      </w:pPr>
      <w:bookmarkStart w:id="9" w:name="_Toc102503796"/>
      <w:r w:rsidRPr="00C82808">
        <w:rPr>
          <w:lang w:val="en-GB"/>
        </w:rPr>
        <w:lastRenderedPageBreak/>
        <w:t>Communication Strategies</w:t>
      </w:r>
      <w:bookmarkEnd w:id="9"/>
      <w:r w:rsidR="00FF6BF2" w:rsidRPr="00C82808">
        <w:rPr>
          <w:lang w:val="en-GB"/>
        </w:rPr>
        <w:t xml:space="preserve"> </w:t>
      </w:r>
    </w:p>
    <w:p w14:paraId="79E0A93B" w14:textId="6446F1B4" w:rsidR="0017777C" w:rsidRDefault="008C2FC8">
      <w:pPr>
        <w:rPr>
          <w:lang w:val="en-GB"/>
        </w:rPr>
      </w:pPr>
      <w:r>
        <w:rPr>
          <w:lang w:val="en-GB"/>
        </w:rPr>
        <w:t xml:space="preserve">River Island may implement various communication strategies in their business operations to enhance business growth in Madagascar. These communication strategies are elaborated on below. </w:t>
      </w:r>
    </w:p>
    <w:p w14:paraId="10B361B2" w14:textId="2394BF39" w:rsidR="0017777C" w:rsidRPr="006874DB" w:rsidRDefault="008C2FC8">
      <w:pPr>
        <w:rPr>
          <w:b/>
          <w:bCs/>
          <w:lang w:val="en-GB"/>
        </w:rPr>
      </w:pPr>
      <w:r w:rsidRPr="006874DB">
        <w:rPr>
          <w:b/>
          <w:bCs/>
          <w:lang w:val="en-GB"/>
        </w:rPr>
        <w:t>Comprehending differences</w:t>
      </w:r>
    </w:p>
    <w:p w14:paraId="1C78A84E" w14:textId="1788B0EA" w:rsidR="0017777C" w:rsidRDefault="008C2FC8">
      <w:pPr>
        <w:rPr>
          <w:lang w:val="en-GB"/>
        </w:rPr>
      </w:pPr>
      <w:r>
        <w:rPr>
          <w:lang w:val="en-GB"/>
        </w:rPr>
        <w:t xml:space="preserve">In the present era, more than 6500 dialects are used by individuals all over the world. </w:t>
      </w:r>
      <w:r w:rsidR="0033479F">
        <w:rPr>
          <w:lang w:val="en-GB"/>
        </w:rPr>
        <w:t>It is not possible for a single individual to comprehend all these languages</w:t>
      </w:r>
      <w:sdt>
        <w:sdtPr>
          <w:rPr>
            <w:lang w:val="en-GB"/>
          </w:rPr>
          <w:id w:val="1240751019"/>
          <w:citation/>
        </w:sdtPr>
        <w:sdtEndPr/>
        <w:sdtContent>
          <w:r w:rsidR="00FB44A5">
            <w:rPr>
              <w:lang w:val="en-GB"/>
            </w:rPr>
            <w:fldChar w:fldCharType="begin"/>
          </w:r>
          <w:r w:rsidR="00FB44A5">
            <w:instrText xml:space="preserve"> CITATION Kar22 \l 1033 </w:instrText>
          </w:r>
          <w:r w:rsidR="00FB44A5">
            <w:rPr>
              <w:lang w:val="en-GB"/>
            </w:rPr>
            <w:fldChar w:fldCharType="separate"/>
          </w:r>
          <w:r w:rsidR="00FB44A5">
            <w:rPr>
              <w:noProof/>
            </w:rPr>
            <w:t xml:space="preserve"> </w:t>
          </w:r>
          <w:r w:rsidR="00FB44A5" w:rsidRPr="00FB44A5">
            <w:rPr>
              <w:noProof/>
            </w:rPr>
            <w:t>(Johnson, 2022)</w:t>
          </w:r>
          <w:r w:rsidR="00FB44A5">
            <w:rPr>
              <w:lang w:val="en-GB"/>
            </w:rPr>
            <w:fldChar w:fldCharType="end"/>
          </w:r>
        </w:sdtContent>
      </w:sdt>
      <w:r w:rsidR="0075797A">
        <w:rPr>
          <w:lang w:val="en-GB"/>
        </w:rPr>
        <w:t xml:space="preserve">. Thus, the businesses </w:t>
      </w:r>
      <w:r w:rsidR="00406BC8">
        <w:rPr>
          <w:lang w:val="en-GB"/>
        </w:rPr>
        <w:t>need</w:t>
      </w:r>
      <w:r w:rsidR="0075797A">
        <w:rPr>
          <w:lang w:val="en-GB"/>
        </w:rPr>
        <w:t xml:space="preserve"> to comprehend the requirements and concerns of the individuals by mitigating the differences </w:t>
      </w:r>
      <w:r w:rsidR="00406BC8">
        <w:rPr>
          <w:lang w:val="en-GB"/>
        </w:rPr>
        <w:t>and</w:t>
      </w:r>
      <w:r w:rsidR="0075797A">
        <w:rPr>
          <w:lang w:val="en-GB"/>
        </w:rPr>
        <w:t xml:space="preserve"> introducing a</w:t>
      </w:r>
      <w:r w:rsidR="00406BC8">
        <w:rPr>
          <w:lang w:val="en-GB"/>
        </w:rPr>
        <w:t xml:space="preserve"> language</w:t>
      </w:r>
      <w:r w:rsidR="0075797A">
        <w:rPr>
          <w:lang w:val="en-GB"/>
        </w:rPr>
        <w:t xml:space="preserve"> that is understood by both </w:t>
      </w:r>
      <w:r w:rsidR="00406BC8">
        <w:rPr>
          <w:lang w:val="en-GB"/>
        </w:rPr>
        <w:t>nations</w:t>
      </w:r>
      <w:r w:rsidR="0075797A">
        <w:rPr>
          <w:lang w:val="en-GB"/>
        </w:rPr>
        <w:t xml:space="preserve">. </w:t>
      </w:r>
    </w:p>
    <w:p w14:paraId="66C010D9" w14:textId="681C5155" w:rsidR="00406BC8" w:rsidRPr="006874DB" w:rsidRDefault="008C2FC8">
      <w:pPr>
        <w:rPr>
          <w:b/>
          <w:bCs/>
          <w:lang w:val="en-GB"/>
        </w:rPr>
      </w:pPr>
      <w:r w:rsidRPr="006874DB">
        <w:rPr>
          <w:b/>
          <w:bCs/>
          <w:lang w:val="en-GB"/>
        </w:rPr>
        <w:t>Developing common cultures</w:t>
      </w:r>
    </w:p>
    <w:p w14:paraId="21690FDC" w14:textId="6B0E0D32" w:rsidR="00406BC8" w:rsidRDefault="008C2FC8">
      <w:pPr>
        <w:rPr>
          <w:lang w:val="en-GB"/>
        </w:rPr>
      </w:pPr>
      <w:r>
        <w:rPr>
          <w:lang w:val="en-GB"/>
        </w:rPr>
        <w:t>A fragmented global team needs to accept the corporate rules and regulations, as well as tailor communications for meeting various local regulations. Thus, the business culture enables in the creation of a common context which introduces various global communications</w:t>
      </w:r>
      <w:sdt>
        <w:sdtPr>
          <w:rPr>
            <w:lang w:val="en-GB"/>
          </w:rPr>
          <w:id w:val="754702186"/>
          <w:citation/>
        </w:sdtPr>
        <w:sdtEndPr/>
        <w:sdtContent>
          <w:r>
            <w:rPr>
              <w:lang w:val="en-GB"/>
            </w:rPr>
            <w:fldChar w:fldCharType="begin"/>
          </w:r>
          <w:r>
            <w:instrText xml:space="preserve"> CITATION Sum21 \l 1033 </w:instrText>
          </w:r>
          <w:r>
            <w:rPr>
              <w:lang w:val="en-GB"/>
            </w:rPr>
            <w:fldChar w:fldCharType="separate"/>
          </w:r>
          <w:r>
            <w:rPr>
              <w:noProof/>
            </w:rPr>
            <w:t xml:space="preserve"> </w:t>
          </w:r>
          <w:r w:rsidRPr="00FB44A5">
            <w:rPr>
              <w:noProof/>
            </w:rPr>
            <w:t>(Summalinguae, 2021)</w:t>
          </w:r>
          <w:r>
            <w:rPr>
              <w:lang w:val="en-GB"/>
            </w:rPr>
            <w:fldChar w:fldCharType="end"/>
          </w:r>
        </w:sdtContent>
      </w:sdt>
      <w:r>
        <w:rPr>
          <w:lang w:val="en-GB"/>
        </w:rPr>
        <w:t xml:space="preserve">. River Island needs to introduce an international strategy as a systematic approach that expresses the organisational heads throughout the process of decision making. All the employees should have the privilege to contribute to the process of decision making without any fear. </w:t>
      </w:r>
    </w:p>
    <w:p w14:paraId="61205074" w14:textId="77777777" w:rsidR="0017777C" w:rsidRPr="00C82808" w:rsidRDefault="0017777C">
      <w:pPr>
        <w:rPr>
          <w:lang w:val="en-GB"/>
        </w:rPr>
      </w:pPr>
    </w:p>
    <w:p w14:paraId="2CE05DD9" w14:textId="77777777" w:rsidR="0017777C" w:rsidRDefault="008C2FC8">
      <w:pPr>
        <w:spacing w:line="259" w:lineRule="auto"/>
        <w:jc w:val="left"/>
        <w:rPr>
          <w:lang w:val="en-GB"/>
        </w:rPr>
      </w:pPr>
      <w:r>
        <w:rPr>
          <w:lang w:val="en-GB"/>
        </w:rPr>
        <w:br w:type="page"/>
      </w:r>
    </w:p>
    <w:p w14:paraId="6B1633DE" w14:textId="1DFFAFAC" w:rsidR="008804D7" w:rsidRDefault="008C2FC8" w:rsidP="006874DB">
      <w:pPr>
        <w:pStyle w:val="Heading1"/>
        <w:rPr>
          <w:lang w:val="en-GB"/>
        </w:rPr>
      </w:pPr>
      <w:bookmarkStart w:id="10" w:name="_Toc102503797"/>
      <w:r w:rsidRPr="00C82808">
        <w:rPr>
          <w:lang w:val="en-GB"/>
        </w:rPr>
        <w:lastRenderedPageBreak/>
        <w:t>Recommendations</w:t>
      </w:r>
      <w:bookmarkEnd w:id="10"/>
      <w:r w:rsidRPr="00C82808">
        <w:rPr>
          <w:lang w:val="en-GB"/>
        </w:rPr>
        <w:t xml:space="preserve"> </w:t>
      </w:r>
    </w:p>
    <w:p w14:paraId="75032C94" w14:textId="12A8F86E" w:rsidR="00301612" w:rsidRDefault="008C2FC8">
      <w:pPr>
        <w:rPr>
          <w:lang w:val="en-GB"/>
        </w:rPr>
      </w:pPr>
      <w:r>
        <w:rPr>
          <w:lang w:val="en-GB"/>
        </w:rPr>
        <w:t xml:space="preserve">Various recommendations will be integrated into the following section that will help River Island </w:t>
      </w:r>
      <w:r w:rsidR="001D683C">
        <w:rPr>
          <w:lang w:val="en-GB"/>
        </w:rPr>
        <w:t xml:space="preserve">to attain success in Madagascar. </w:t>
      </w:r>
    </w:p>
    <w:p w14:paraId="774F4497" w14:textId="0770FE7C" w:rsidR="001D683C" w:rsidRDefault="008C2FC8">
      <w:pPr>
        <w:rPr>
          <w:lang w:val="en-GB"/>
        </w:rPr>
      </w:pPr>
      <w:r>
        <w:rPr>
          <w:lang w:val="en-GB"/>
        </w:rPr>
        <w:t xml:space="preserve">1) River Island is recommended to understand the </w:t>
      </w:r>
      <w:r w:rsidR="000A09A6">
        <w:rPr>
          <w:lang w:val="en-GB"/>
        </w:rPr>
        <w:t xml:space="preserve">business environment of Madagascar before commencing its operations in a foreign land. Thus, comprehending the demographics, cultural diversity, and competitors in the foreign business market is important for the organisation. </w:t>
      </w:r>
    </w:p>
    <w:p w14:paraId="63596D56" w14:textId="77777777" w:rsidR="00D27B27" w:rsidRDefault="008C2FC8">
      <w:pPr>
        <w:rPr>
          <w:lang w:val="en-GB"/>
        </w:rPr>
      </w:pPr>
      <w:r>
        <w:rPr>
          <w:lang w:val="en-GB"/>
        </w:rPr>
        <w:t xml:space="preserve">2) The organisation is also recommended to comprehend the requirements of the people staying in the foreign land, their taste and preferences and their choice of fashion. This will help the organisation to comprehend the foreign market. For example, Lamba is the traditional dress of the people of Madagascar; thus, the organisation needs to provide the customers with outfits that match their traditions. </w:t>
      </w:r>
    </w:p>
    <w:p w14:paraId="14DF8EFA" w14:textId="26FDC019" w:rsidR="000A09A6" w:rsidRPr="00C82808" w:rsidRDefault="008C2FC8">
      <w:pPr>
        <w:rPr>
          <w:lang w:val="en-GB"/>
        </w:rPr>
      </w:pPr>
      <w:r>
        <w:rPr>
          <w:lang w:val="en-GB"/>
        </w:rPr>
        <w:t xml:space="preserve">3) When it comes to foreign business operations, </w:t>
      </w:r>
      <w:r w:rsidR="00F85E30">
        <w:rPr>
          <w:lang w:val="en-GB"/>
        </w:rPr>
        <w:t xml:space="preserve">understanding the income rates and spending capabilities of the people is important. Thus, River Island is recommended to prepare a dress profile that is easily affordable by the residents and also helps the organisation to gather significant revenue. These transformations need to be implemented in the business operations of the organisation. </w:t>
      </w:r>
    </w:p>
    <w:p w14:paraId="1AB43BFD" w14:textId="77777777" w:rsidR="00FB44A5" w:rsidRDefault="008C2FC8">
      <w:pPr>
        <w:spacing w:line="259" w:lineRule="auto"/>
        <w:jc w:val="left"/>
        <w:rPr>
          <w:lang w:val="en-GB"/>
        </w:rPr>
      </w:pPr>
      <w:r>
        <w:rPr>
          <w:lang w:val="en-GB"/>
        </w:rPr>
        <w:br w:type="page"/>
      </w:r>
    </w:p>
    <w:p w14:paraId="7FBE04ED" w14:textId="0BEC62FE" w:rsidR="008804D7" w:rsidRDefault="008C2FC8" w:rsidP="006874DB">
      <w:pPr>
        <w:pStyle w:val="Heading1"/>
        <w:rPr>
          <w:lang w:val="en-GB"/>
        </w:rPr>
      </w:pPr>
      <w:bookmarkStart w:id="11" w:name="_Toc102503798"/>
      <w:r w:rsidRPr="00C82808">
        <w:rPr>
          <w:lang w:val="en-GB"/>
        </w:rPr>
        <w:lastRenderedPageBreak/>
        <w:t>Conclusion</w:t>
      </w:r>
      <w:bookmarkEnd w:id="11"/>
      <w:r w:rsidR="00FF6BF2" w:rsidRPr="00C82808">
        <w:rPr>
          <w:lang w:val="en-GB"/>
        </w:rPr>
        <w:t xml:space="preserve"> </w:t>
      </w:r>
    </w:p>
    <w:p w14:paraId="069E6F10" w14:textId="4A0F24C0" w:rsidR="006874DB" w:rsidRDefault="008C2FC8">
      <w:pPr>
        <w:rPr>
          <w:lang w:val="en-GB"/>
        </w:rPr>
      </w:pPr>
      <w:r>
        <w:rPr>
          <w:lang w:val="en-GB"/>
        </w:rPr>
        <w:t xml:space="preserve">The </w:t>
      </w:r>
      <w:r w:rsidR="00F240B6">
        <w:rPr>
          <w:lang w:val="en-GB"/>
        </w:rPr>
        <w:t xml:space="preserve">following report has focused on evaluating the concept of international business and its related communication methods. It has considered River Island, a fashion retail business in the UK. The business has decided to expand itself in the foreign lands of Madagascar. </w:t>
      </w:r>
      <w:r w:rsidR="00C369F1">
        <w:rPr>
          <w:lang w:val="en-GB"/>
        </w:rPr>
        <w:t xml:space="preserve">Thus, the following report has focused on elaborating </w:t>
      </w:r>
      <w:r w:rsidR="00442E28">
        <w:rPr>
          <w:lang w:val="en-GB"/>
        </w:rPr>
        <w:t xml:space="preserve">on various cultural differences that the organisation has faced while commencing its business in a foreign land. It has provided details on Madagascar and its business environment. </w:t>
      </w:r>
      <w:r w:rsidR="00442E28" w:rsidRPr="00C82808">
        <w:rPr>
          <w:lang w:val="en-GB"/>
        </w:rPr>
        <w:t>Hofstede’s Cultural Dimensions Theory</w:t>
      </w:r>
      <w:r w:rsidR="00442E28">
        <w:rPr>
          <w:lang w:val="en-GB"/>
        </w:rPr>
        <w:t xml:space="preserve"> has been elaborated in the report along with its components, elaborating on the impact of cultural diversities on businesses. It has six variables that highlight various aspects of cultural diversity. The report has further elaborated on cultural sensiti</w:t>
      </w:r>
      <w:r w:rsidR="00050E53">
        <w:rPr>
          <w:lang w:val="en-GB"/>
        </w:rPr>
        <w:t>vit</w:t>
      </w:r>
      <w:r w:rsidR="00442E28">
        <w:rPr>
          <w:lang w:val="en-GB"/>
        </w:rPr>
        <w:t xml:space="preserve">y and </w:t>
      </w:r>
      <w:r w:rsidR="00050E53">
        <w:rPr>
          <w:lang w:val="en-GB"/>
        </w:rPr>
        <w:t xml:space="preserve">its role in expanding a foreign business. </w:t>
      </w:r>
      <w:r w:rsidR="00986416">
        <w:rPr>
          <w:lang w:val="en-GB"/>
        </w:rPr>
        <w:t>Furthermore,</w:t>
      </w:r>
      <w:r w:rsidR="00050E53">
        <w:rPr>
          <w:lang w:val="en-GB"/>
        </w:rPr>
        <w:t xml:space="preserve"> various communication barriers have been incorporated that have provided River Island with </w:t>
      </w:r>
      <w:r w:rsidR="00A264F9">
        <w:rPr>
          <w:lang w:val="en-GB"/>
        </w:rPr>
        <w:t xml:space="preserve">an idea of various business plans. </w:t>
      </w:r>
      <w:r w:rsidR="000B30A4">
        <w:rPr>
          <w:lang w:val="en-GB"/>
        </w:rPr>
        <w:t>Finally, v</w:t>
      </w:r>
      <w:r w:rsidR="00986416">
        <w:rPr>
          <w:lang w:val="en-GB"/>
        </w:rPr>
        <w:t xml:space="preserve">arious communication strategies </w:t>
      </w:r>
      <w:r w:rsidR="00A72C8C">
        <w:rPr>
          <w:lang w:val="en-GB"/>
        </w:rPr>
        <w:t xml:space="preserve">have been depicted that have provided </w:t>
      </w:r>
      <w:r w:rsidR="000B30A4">
        <w:rPr>
          <w:lang w:val="en-GB"/>
        </w:rPr>
        <w:t>R</w:t>
      </w:r>
      <w:r w:rsidR="00A72C8C">
        <w:rPr>
          <w:lang w:val="en-GB"/>
        </w:rPr>
        <w:t xml:space="preserve">iver Island with the idea of commencing businesses in the foreign land. </w:t>
      </w:r>
    </w:p>
    <w:p w14:paraId="4201A427" w14:textId="77777777" w:rsidR="006874DB" w:rsidRDefault="006874DB">
      <w:pPr>
        <w:spacing w:line="259" w:lineRule="auto"/>
        <w:jc w:val="left"/>
        <w:rPr>
          <w:lang w:val="en-GB"/>
        </w:rPr>
      </w:pPr>
      <w:r>
        <w:rPr>
          <w:lang w:val="en-GB"/>
        </w:rPr>
        <w:br w:type="page"/>
      </w:r>
    </w:p>
    <w:p w14:paraId="06C18B71" w14:textId="7FD2097C" w:rsidR="00FB44A5" w:rsidRDefault="006874DB" w:rsidP="006874DB">
      <w:pPr>
        <w:pStyle w:val="Heading1"/>
        <w:rPr>
          <w:lang w:val="en-GB"/>
        </w:rPr>
      </w:pPr>
      <w:bookmarkStart w:id="12" w:name="_Toc102503799"/>
      <w:r>
        <w:rPr>
          <w:lang w:val="en-GB"/>
        </w:rPr>
        <w:lastRenderedPageBreak/>
        <w:t>References</w:t>
      </w:r>
      <w:bookmarkEnd w:id="12"/>
    </w:p>
    <w:p w14:paraId="36BE409B" w14:textId="13ED1945" w:rsidR="006874DB" w:rsidRPr="006874DB" w:rsidRDefault="006874DB">
      <w:pPr>
        <w:rPr>
          <w:b/>
          <w:bCs/>
          <w:lang w:val="en-GB"/>
        </w:rPr>
      </w:pPr>
      <w:r w:rsidRPr="006874DB">
        <w:rPr>
          <w:b/>
          <w:bCs/>
          <w:lang w:val="en-GB"/>
        </w:rPr>
        <w:t>Books and journals</w:t>
      </w:r>
    </w:p>
    <w:p w14:paraId="21929590" w14:textId="77777777" w:rsidR="006874DB" w:rsidRDefault="006874DB" w:rsidP="006874DB">
      <w:pPr>
        <w:rPr>
          <w:shd w:val="clear" w:color="auto" w:fill="FFFFFF"/>
        </w:rPr>
      </w:pPr>
      <w:r>
        <w:rPr>
          <w:shd w:val="clear" w:color="auto" w:fill="FFFFFF"/>
        </w:rPr>
        <w:t>Beugelsdijk, S. and Welzel, C., (2018). Dimensions and dynamics of national culture: Synthesizing Hofstede with Inglehart. </w:t>
      </w:r>
      <w:r>
        <w:rPr>
          <w:i/>
          <w:iCs/>
          <w:shd w:val="clear" w:color="auto" w:fill="FFFFFF"/>
        </w:rPr>
        <w:t>Journal of cross-cultural psychology</w:t>
      </w:r>
      <w:r>
        <w:rPr>
          <w:shd w:val="clear" w:color="auto" w:fill="FFFFFF"/>
        </w:rPr>
        <w:t>, </w:t>
      </w:r>
      <w:r>
        <w:rPr>
          <w:i/>
          <w:iCs/>
          <w:shd w:val="clear" w:color="auto" w:fill="FFFFFF"/>
        </w:rPr>
        <w:t>49</w:t>
      </w:r>
      <w:r>
        <w:rPr>
          <w:shd w:val="clear" w:color="auto" w:fill="FFFFFF"/>
        </w:rPr>
        <w:t>(10), pp.1469-1505.</w:t>
      </w:r>
    </w:p>
    <w:p w14:paraId="0F808989" w14:textId="77777777" w:rsidR="006874DB" w:rsidRDefault="006874DB" w:rsidP="006874DB">
      <w:pPr>
        <w:rPr>
          <w:shd w:val="clear" w:color="auto" w:fill="FFFFFF"/>
        </w:rPr>
      </w:pPr>
      <w:r>
        <w:rPr>
          <w:shd w:val="clear" w:color="auto" w:fill="FFFFFF"/>
        </w:rPr>
        <w:t>Cheah, P.K., Diong, F.W. and Yap, Y.O., (2018). Peer Assessment in Higher Education: Using Hofstede's Cultural Dimensions to Identify Perspectives of Malaysian Chinese Students. </w:t>
      </w:r>
      <w:r>
        <w:rPr>
          <w:i/>
          <w:iCs/>
          <w:shd w:val="clear" w:color="auto" w:fill="FFFFFF"/>
        </w:rPr>
        <w:t>Pertanika Journal of Social Sciences &amp; Humanities</w:t>
      </w:r>
      <w:r>
        <w:rPr>
          <w:shd w:val="clear" w:color="auto" w:fill="FFFFFF"/>
        </w:rPr>
        <w:t>, </w:t>
      </w:r>
      <w:r>
        <w:rPr>
          <w:i/>
          <w:iCs/>
          <w:shd w:val="clear" w:color="auto" w:fill="FFFFFF"/>
        </w:rPr>
        <w:t>26</w:t>
      </w:r>
      <w:r>
        <w:rPr>
          <w:shd w:val="clear" w:color="auto" w:fill="FFFFFF"/>
        </w:rPr>
        <w:t>(3).</w:t>
      </w:r>
    </w:p>
    <w:p w14:paraId="5129068A" w14:textId="77777777" w:rsidR="006874DB" w:rsidRDefault="006874DB" w:rsidP="006874DB">
      <w:pPr>
        <w:rPr>
          <w:shd w:val="clear" w:color="auto" w:fill="FFFFFF"/>
        </w:rPr>
      </w:pPr>
      <w:r>
        <w:rPr>
          <w:shd w:val="clear" w:color="auto" w:fill="FFFFFF"/>
        </w:rPr>
        <w:t>Gallego-Álvarez, I. and Pucheta-Martínez, M.C., (2021). Hofstede’s cultural dimensions and R&amp;D intensity as an innovation strategy: a view from different institutional contexts. </w:t>
      </w:r>
      <w:r>
        <w:rPr>
          <w:i/>
          <w:iCs/>
          <w:shd w:val="clear" w:color="auto" w:fill="FFFFFF"/>
        </w:rPr>
        <w:t>Eurasian Business Review</w:t>
      </w:r>
      <w:r>
        <w:rPr>
          <w:shd w:val="clear" w:color="auto" w:fill="FFFFFF"/>
        </w:rPr>
        <w:t>, </w:t>
      </w:r>
      <w:r>
        <w:rPr>
          <w:i/>
          <w:iCs/>
          <w:shd w:val="clear" w:color="auto" w:fill="FFFFFF"/>
        </w:rPr>
        <w:t>11</w:t>
      </w:r>
      <w:r>
        <w:rPr>
          <w:shd w:val="clear" w:color="auto" w:fill="FFFFFF"/>
        </w:rPr>
        <w:t>(2), pp.191-220.</w:t>
      </w:r>
    </w:p>
    <w:p w14:paraId="2DECB7B2" w14:textId="77777777" w:rsidR="006874DB" w:rsidRDefault="006874DB" w:rsidP="006874DB">
      <w:pPr>
        <w:rPr>
          <w:shd w:val="clear" w:color="auto" w:fill="FFFFFF"/>
        </w:rPr>
      </w:pPr>
      <w:r>
        <w:rPr>
          <w:shd w:val="clear" w:color="auto" w:fill="FFFFFF"/>
        </w:rPr>
        <w:t>Merhi, M.I., (2018). Does national culture have any impact on e-government usage?. </w:t>
      </w:r>
      <w:r>
        <w:rPr>
          <w:i/>
          <w:iCs/>
          <w:shd w:val="clear" w:color="auto" w:fill="FFFFFF"/>
        </w:rPr>
        <w:t>International Journal of Technology Diffusion (IJTD)</w:t>
      </w:r>
      <w:r>
        <w:rPr>
          <w:shd w:val="clear" w:color="auto" w:fill="FFFFFF"/>
        </w:rPr>
        <w:t>, </w:t>
      </w:r>
      <w:r>
        <w:rPr>
          <w:i/>
          <w:iCs/>
          <w:shd w:val="clear" w:color="auto" w:fill="FFFFFF"/>
        </w:rPr>
        <w:t>9</w:t>
      </w:r>
      <w:r>
        <w:rPr>
          <w:shd w:val="clear" w:color="auto" w:fill="FFFFFF"/>
        </w:rPr>
        <w:t>(3), pp.29-45.</w:t>
      </w:r>
    </w:p>
    <w:p w14:paraId="6D500027" w14:textId="77777777" w:rsidR="006874DB" w:rsidRDefault="006874DB" w:rsidP="006874DB">
      <w:pPr>
        <w:rPr>
          <w:shd w:val="clear" w:color="auto" w:fill="FFFFFF"/>
        </w:rPr>
      </w:pPr>
      <w:r>
        <w:rPr>
          <w:shd w:val="clear" w:color="auto" w:fill="FFFFFF"/>
        </w:rPr>
        <w:t>Ng, S.I. and Lim, X.J., (2019). Are Hofstede’s and Schwartz’s values frameworks equally predictive across contexts?. </w:t>
      </w:r>
      <w:r>
        <w:rPr>
          <w:i/>
          <w:iCs/>
          <w:shd w:val="clear" w:color="auto" w:fill="FFFFFF"/>
        </w:rPr>
        <w:t>Revista Brasileira de Gestão de Negócios</w:t>
      </w:r>
      <w:r>
        <w:rPr>
          <w:shd w:val="clear" w:color="auto" w:fill="FFFFFF"/>
        </w:rPr>
        <w:t>, </w:t>
      </w:r>
      <w:r>
        <w:rPr>
          <w:i/>
          <w:iCs/>
          <w:shd w:val="clear" w:color="auto" w:fill="FFFFFF"/>
        </w:rPr>
        <w:t>21</w:t>
      </w:r>
      <w:r>
        <w:rPr>
          <w:shd w:val="clear" w:color="auto" w:fill="FFFFFF"/>
        </w:rPr>
        <w:t>, pp.33-47.</w:t>
      </w:r>
    </w:p>
    <w:p w14:paraId="3122C5DD" w14:textId="77777777" w:rsidR="006874DB" w:rsidRDefault="006874DB" w:rsidP="006874DB">
      <w:pPr>
        <w:rPr>
          <w:shd w:val="clear" w:color="auto" w:fill="FFFFFF"/>
        </w:rPr>
      </w:pPr>
      <w:r>
        <w:rPr>
          <w:shd w:val="clear" w:color="auto" w:fill="FFFFFF"/>
        </w:rPr>
        <w:t>Suharnomo and Syahruramdhan, F.N., (2018). Cultural value differences among ethnic groups in Indonesia: Are Hofstede's Indonesian findings still relevant?. </w:t>
      </w:r>
      <w:r>
        <w:rPr>
          <w:i/>
          <w:iCs/>
          <w:shd w:val="clear" w:color="auto" w:fill="FFFFFF"/>
        </w:rPr>
        <w:t>Journal for Global Business Advancement</w:t>
      </w:r>
      <w:r>
        <w:rPr>
          <w:shd w:val="clear" w:color="auto" w:fill="FFFFFF"/>
        </w:rPr>
        <w:t>, </w:t>
      </w:r>
      <w:r>
        <w:rPr>
          <w:i/>
          <w:iCs/>
          <w:shd w:val="clear" w:color="auto" w:fill="FFFFFF"/>
        </w:rPr>
        <w:t>11</w:t>
      </w:r>
      <w:r>
        <w:rPr>
          <w:shd w:val="clear" w:color="auto" w:fill="FFFFFF"/>
        </w:rPr>
        <w:t>(1), pp.6-21.</w:t>
      </w:r>
    </w:p>
    <w:p w14:paraId="1E0D8621" w14:textId="77777777" w:rsidR="006874DB" w:rsidRDefault="006874DB" w:rsidP="006874DB">
      <w:pPr>
        <w:rPr>
          <w:shd w:val="clear" w:color="auto" w:fill="FFFFFF"/>
        </w:rPr>
      </w:pPr>
      <w:r>
        <w:rPr>
          <w:shd w:val="clear" w:color="auto" w:fill="FFFFFF"/>
        </w:rPr>
        <w:t>Szkudlarek, B., Osland, J.S., Nardon, L. and Zander, L., (2020). Communication and culture in international business–Moving the field forward. </w:t>
      </w:r>
      <w:r>
        <w:rPr>
          <w:i/>
          <w:iCs/>
          <w:shd w:val="clear" w:color="auto" w:fill="FFFFFF"/>
        </w:rPr>
        <w:t>Journal of World Business</w:t>
      </w:r>
      <w:r>
        <w:rPr>
          <w:shd w:val="clear" w:color="auto" w:fill="FFFFFF"/>
        </w:rPr>
        <w:t>, </w:t>
      </w:r>
      <w:r>
        <w:rPr>
          <w:i/>
          <w:iCs/>
          <w:shd w:val="clear" w:color="auto" w:fill="FFFFFF"/>
        </w:rPr>
        <w:t>55</w:t>
      </w:r>
      <w:r>
        <w:rPr>
          <w:shd w:val="clear" w:color="auto" w:fill="FFFFFF"/>
        </w:rPr>
        <w:t>(6), p.101126.</w:t>
      </w:r>
    </w:p>
    <w:p w14:paraId="07DF6779" w14:textId="77777777" w:rsidR="006874DB" w:rsidRDefault="006874DB" w:rsidP="006874DB">
      <w:pPr>
        <w:rPr>
          <w:shd w:val="clear" w:color="auto" w:fill="FFFFFF"/>
        </w:rPr>
      </w:pPr>
      <w:r>
        <w:rPr>
          <w:shd w:val="clear" w:color="auto" w:fill="FFFFFF"/>
        </w:rPr>
        <w:lastRenderedPageBreak/>
        <w:t>Zhou, Y. and Kwon, J.W., (2020). Overview of Hofstede-inspired research over the past 40 years: The network diversity perspective. </w:t>
      </w:r>
      <w:r>
        <w:rPr>
          <w:i/>
          <w:iCs/>
          <w:shd w:val="clear" w:color="auto" w:fill="FFFFFF"/>
        </w:rPr>
        <w:t>Sage Open</w:t>
      </w:r>
      <w:r>
        <w:rPr>
          <w:shd w:val="clear" w:color="auto" w:fill="FFFFFF"/>
        </w:rPr>
        <w:t>, </w:t>
      </w:r>
      <w:r>
        <w:rPr>
          <w:i/>
          <w:iCs/>
          <w:shd w:val="clear" w:color="auto" w:fill="FFFFFF"/>
        </w:rPr>
        <w:t>10</w:t>
      </w:r>
      <w:r>
        <w:rPr>
          <w:shd w:val="clear" w:color="auto" w:fill="FFFFFF"/>
        </w:rPr>
        <w:t>(3), p.2158244020947425.</w:t>
      </w:r>
    </w:p>
    <w:p w14:paraId="678A12C0" w14:textId="2A74B82D" w:rsidR="006874DB" w:rsidRPr="006874DB" w:rsidRDefault="006874DB" w:rsidP="006874DB">
      <w:pPr>
        <w:rPr>
          <w:b/>
          <w:bCs/>
        </w:rPr>
      </w:pPr>
      <w:r w:rsidRPr="006874DB">
        <w:rPr>
          <w:b/>
          <w:bCs/>
        </w:rPr>
        <w:t>Websites</w:t>
      </w:r>
    </w:p>
    <w:sdt>
      <w:sdtPr>
        <w:id w:val="-573587230"/>
        <w:bibliography/>
      </w:sdtPr>
      <w:sdtEndPr/>
      <w:sdtContent>
        <w:p w14:paraId="55A0C39B" w14:textId="33F9E24F" w:rsidR="006874DB" w:rsidRDefault="006874DB" w:rsidP="006874DB">
          <w:pPr>
            <w:pStyle w:val="Bibliography"/>
            <w:rPr>
              <w:noProof/>
              <w:szCs w:val="24"/>
            </w:rPr>
          </w:pPr>
          <w:r>
            <w:fldChar w:fldCharType="begin"/>
          </w:r>
          <w:r>
            <w:instrText xml:space="preserve"> BIBLIOGRAPHY </w:instrText>
          </w:r>
          <w:r>
            <w:fldChar w:fldCharType="separate"/>
          </w:r>
          <w:r>
            <w:rPr>
              <w:noProof/>
            </w:rPr>
            <w:t xml:space="preserve">Bruin, L. d., </w:t>
          </w:r>
          <w:r w:rsidR="000C2EF5">
            <w:rPr>
              <w:noProof/>
            </w:rPr>
            <w:t>(</w:t>
          </w:r>
          <w:r>
            <w:rPr>
              <w:noProof/>
            </w:rPr>
            <w:t>2017</w:t>
          </w:r>
          <w:r w:rsidR="000C2EF5">
            <w:rPr>
              <w:noProof/>
            </w:rPr>
            <w:t>)</w:t>
          </w:r>
          <w:r>
            <w:rPr>
              <w:noProof/>
            </w:rPr>
            <w:t xml:space="preserve">. </w:t>
          </w:r>
          <w:r>
            <w:rPr>
              <w:i/>
              <w:iCs/>
              <w:noProof/>
            </w:rPr>
            <w:t xml:space="preserve">Hofstede’s Cultural Dimensions. </w:t>
          </w:r>
          <w:r>
            <w:rPr>
              <w:noProof/>
            </w:rPr>
            <w:t xml:space="preserve">[Online] </w:t>
          </w:r>
          <w:r>
            <w:rPr>
              <w:noProof/>
            </w:rPr>
            <w:br/>
            <w:t xml:space="preserve">Available at: </w:t>
          </w:r>
          <w:r>
            <w:rPr>
              <w:noProof/>
              <w:u w:val="single"/>
            </w:rPr>
            <w:t>https://www.business-to-you.com/hofstedes-cultural-dimensions/</w:t>
          </w:r>
        </w:p>
        <w:p w14:paraId="137D0035" w14:textId="361F71EE" w:rsidR="006874DB" w:rsidRDefault="006874DB" w:rsidP="006874DB">
          <w:pPr>
            <w:pStyle w:val="Bibliography"/>
            <w:rPr>
              <w:noProof/>
            </w:rPr>
          </w:pPr>
          <w:r>
            <w:rPr>
              <w:noProof/>
            </w:rPr>
            <w:t xml:space="preserve">Dabbah, M., </w:t>
          </w:r>
          <w:r w:rsidR="000C2EF5">
            <w:rPr>
              <w:noProof/>
            </w:rPr>
            <w:t>(</w:t>
          </w:r>
          <w:r>
            <w:rPr>
              <w:noProof/>
            </w:rPr>
            <w:t>2022</w:t>
          </w:r>
          <w:r w:rsidR="000C2EF5">
            <w:rPr>
              <w:noProof/>
            </w:rPr>
            <w:t>)</w:t>
          </w:r>
          <w:r>
            <w:rPr>
              <w:noProof/>
            </w:rPr>
            <w:t xml:space="preserve">. </w:t>
          </w:r>
          <w:r>
            <w:rPr>
              <w:i/>
              <w:iCs/>
              <w:noProof/>
            </w:rPr>
            <w:t xml:space="preserve">What is Cultural Sensitivity?. </w:t>
          </w:r>
          <w:r>
            <w:rPr>
              <w:noProof/>
            </w:rPr>
            <w:t xml:space="preserve">[Online] </w:t>
          </w:r>
          <w:r>
            <w:rPr>
              <w:noProof/>
            </w:rPr>
            <w:br/>
            <w:t xml:space="preserve">Available at: </w:t>
          </w:r>
          <w:r>
            <w:rPr>
              <w:noProof/>
              <w:u w:val="single"/>
            </w:rPr>
            <w:t>https://redshoemovement.com/what-is-cultural-sensitivity/</w:t>
          </w:r>
        </w:p>
        <w:p w14:paraId="3D7D9E23" w14:textId="234FE5D7" w:rsidR="006874DB" w:rsidRDefault="006874DB" w:rsidP="006874DB">
          <w:pPr>
            <w:pStyle w:val="Bibliography"/>
            <w:rPr>
              <w:noProof/>
            </w:rPr>
          </w:pPr>
          <w:r>
            <w:rPr>
              <w:noProof/>
            </w:rPr>
            <w:t xml:space="preserve">DINARDI, G., </w:t>
          </w:r>
          <w:r w:rsidR="000C2EF5">
            <w:rPr>
              <w:noProof/>
            </w:rPr>
            <w:t>(</w:t>
          </w:r>
          <w:r>
            <w:rPr>
              <w:noProof/>
            </w:rPr>
            <w:t>2019</w:t>
          </w:r>
          <w:r w:rsidR="000C2EF5">
            <w:rPr>
              <w:noProof/>
            </w:rPr>
            <w:t>)</w:t>
          </w:r>
          <w:r>
            <w:rPr>
              <w:noProof/>
            </w:rPr>
            <w:t xml:space="preserve">. </w:t>
          </w:r>
          <w:r>
            <w:rPr>
              <w:i/>
              <w:iCs/>
              <w:noProof/>
            </w:rPr>
            <w:t xml:space="preserve">What is Business Communication &amp; Why Do You Need It?. </w:t>
          </w:r>
          <w:r>
            <w:rPr>
              <w:noProof/>
            </w:rPr>
            <w:t xml:space="preserve">[Online] </w:t>
          </w:r>
          <w:r>
            <w:rPr>
              <w:noProof/>
            </w:rPr>
            <w:br/>
            <w:t xml:space="preserve">Available at: </w:t>
          </w:r>
          <w:r>
            <w:rPr>
              <w:noProof/>
              <w:u w:val="single"/>
            </w:rPr>
            <w:t>https://www.nextiva.com/blog/what-is-business-communication.html</w:t>
          </w:r>
        </w:p>
        <w:p w14:paraId="172876FD" w14:textId="7DDB0B87" w:rsidR="006874DB" w:rsidRDefault="006874DB" w:rsidP="006874DB">
          <w:pPr>
            <w:pStyle w:val="Bibliography"/>
            <w:rPr>
              <w:noProof/>
            </w:rPr>
          </w:pPr>
          <w:r>
            <w:rPr>
              <w:noProof/>
            </w:rPr>
            <w:t xml:space="preserve">Francis, K., </w:t>
          </w:r>
          <w:r w:rsidR="000C2EF5">
            <w:rPr>
              <w:noProof/>
            </w:rPr>
            <w:t>(</w:t>
          </w:r>
          <w:r>
            <w:rPr>
              <w:noProof/>
            </w:rPr>
            <w:t>2022</w:t>
          </w:r>
          <w:r w:rsidR="000C2EF5">
            <w:rPr>
              <w:noProof/>
            </w:rPr>
            <w:t>)</w:t>
          </w:r>
          <w:r>
            <w:rPr>
              <w:noProof/>
            </w:rPr>
            <w:t xml:space="preserve">. </w:t>
          </w:r>
          <w:r>
            <w:rPr>
              <w:i/>
              <w:iCs/>
              <w:noProof/>
            </w:rPr>
            <w:t xml:space="preserve">Communication Issues for Business Abroad. </w:t>
          </w:r>
          <w:r>
            <w:rPr>
              <w:noProof/>
            </w:rPr>
            <w:t xml:space="preserve">[Online] </w:t>
          </w:r>
          <w:r>
            <w:rPr>
              <w:noProof/>
            </w:rPr>
            <w:br/>
            <w:t xml:space="preserve">Available at: </w:t>
          </w:r>
          <w:r>
            <w:rPr>
              <w:noProof/>
              <w:u w:val="single"/>
            </w:rPr>
            <w:t>https://smallbusiness.chron.com/communication-issues-business-abroad-131.html</w:t>
          </w:r>
        </w:p>
        <w:p w14:paraId="06698C53" w14:textId="72B9FF2C" w:rsidR="006874DB" w:rsidRDefault="006874DB" w:rsidP="006874DB">
          <w:pPr>
            <w:pStyle w:val="Bibliography"/>
            <w:rPr>
              <w:noProof/>
            </w:rPr>
          </w:pPr>
          <w:r>
            <w:rPr>
              <w:noProof/>
            </w:rPr>
            <w:t xml:space="preserve">Johnson, K. S., </w:t>
          </w:r>
          <w:r w:rsidR="000C2EF5">
            <w:rPr>
              <w:noProof/>
            </w:rPr>
            <w:t>(</w:t>
          </w:r>
          <w:r>
            <w:rPr>
              <w:noProof/>
            </w:rPr>
            <w:t>2022</w:t>
          </w:r>
          <w:r w:rsidR="000C2EF5">
            <w:rPr>
              <w:noProof/>
            </w:rPr>
            <w:t>)</w:t>
          </w:r>
          <w:r>
            <w:rPr>
              <w:noProof/>
            </w:rPr>
            <w:t xml:space="preserve">. </w:t>
          </w:r>
          <w:r>
            <w:rPr>
              <w:i/>
              <w:iCs/>
              <w:noProof/>
            </w:rPr>
            <w:t xml:space="preserve">Marketing Communication Strategies for Both Your Domestic &amp; International Markets. </w:t>
          </w:r>
          <w:r>
            <w:rPr>
              <w:noProof/>
            </w:rPr>
            <w:t xml:space="preserve">[Online] </w:t>
          </w:r>
          <w:r>
            <w:rPr>
              <w:noProof/>
            </w:rPr>
            <w:br/>
            <w:t xml:space="preserve">Available at: </w:t>
          </w:r>
          <w:r>
            <w:rPr>
              <w:noProof/>
              <w:u w:val="single"/>
            </w:rPr>
            <w:t>https://smallbusiness.chron.com/marketing-communication-strategies-domestic-international-markets-71677.html</w:t>
          </w:r>
        </w:p>
        <w:p w14:paraId="1A38F969" w14:textId="3CB25A75" w:rsidR="006874DB" w:rsidRDefault="006874DB" w:rsidP="006874DB">
          <w:pPr>
            <w:pStyle w:val="Bibliography"/>
            <w:rPr>
              <w:noProof/>
            </w:rPr>
          </w:pPr>
          <w:r>
            <w:rPr>
              <w:noProof/>
            </w:rPr>
            <w:t xml:space="preserve">Mcrill, D., </w:t>
          </w:r>
          <w:r w:rsidR="000C2EF5">
            <w:rPr>
              <w:noProof/>
            </w:rPr>
            <w:t>(</w:t>
          </w:r>
          <w:r>
            <w:rPr>
              <w:noProof/>
            </w:rPr>
            <w:t>2019</w:t>
          </w:r>
          <w:r w:rsidR="000C2EF5">
            <w:rPr>
              <w:noProof/>
            </w:rPr>
            <w:t>)</w:t>
          </w:r>
          <w:r>
            <w:rPr>
              <w:noProof/>
            </w:rPr>
            <w:t xml:space="preserve">. </w:t>
          </w:r>
          <w:r>
            <w:rPr>
              <w:i/>
              <w:iCs/>
              <w:noProof/>
            </w:rPr>
            <w:t xml:space="preserve">The Importance of Communication in International Business. </w:t>
          </w:r>
          <w:r>
            <w:rPr>
              <w:noProof/>
            </w:rPr>
            <w:t xml:space="preserve">[Online] </w:t>
          </w:r>
          <w:r>
            <w:rPr>
              <w:noProof/>
            </w:rPr>
            <w:br/>
            <w:t xml:space="preserve">Available at: </w:t>
          </w:r>
          <w:r>
            <w:rPr>
              <w:noProof/>
              <w:u w:val="single"/>
            </w:rPr>
            <w:t>https://bizfluent.com/info-7761139-importance-communication-international-business.html</w:t>
          </w:r>
        </w:p>
        <w:p w14:paraId="16C4FFE6" w14:textId="5435CF1B" w:rsidR="006874DB" w:rsidRDefault="006874DB" w:rsidP="006874DB">
          <w:pPr>
            <w:pStyle w:val="Bibliography"/>
            <w:rPr>
              <w:noProof/>
            </w:rPr>
          </w:pPr>
          <w:r>
            <w:rPr>
              <w:noProof/>
            </w:rPr>
            <w:t xml:space="preserve">Petersen, L., </w:t>
          </w:r>
          <w:r w:rsidR="000C2EF5">
            <w:rPr>
              <w:noProof/>
            </w:rPr>
            <w:t>(</w:t>
          </w:r>
          <w:r>
            <w:rPr>
              <w:noProof/>
            </w:rPr>
            <w:t>2019</w:t>
          </w:r>
          <w:r w:rsidR="000C2EF5">
            <w:rPr>
              <w:noProof/>
            </w:rPr>
            <w:t>)</w:t>
          </w:r>
          <w:r>
            <w:rPr>
              <w:noProof/>
            </w:rPr>
            <w:t xml:space="preserve">. </w:t>
          </w:r>
          <w:r>
            <w:rPr>
              <w:i/>
              <w:iCs/>
              <w:noProof/>
            </w:rPr>
            <w:t xml:space="preserve">The Importance of Cultural Sensitivity in Business Dealings. </w:t>
          </w:r>
          <w:r>
            <w:rPr>
              <w:noProof/>
            </w:rPr>
            <w:t xml:space="preserve">[Online] </w:t>
          </w:r>
          <w:r>
            <w:rPr>
              <w:noProof/>
            </w:rPr>
            <w:br/>
            <w:t xml:space="preserve">Available at: </w:t>
          </w:r>
          <w:r>
            <w:rPr>
              <w:noProof/>
              <w:u w:val="single"/>
            </w:rPr>
            <w:t>https://smallbusiness.chron.com/importance-cultural-sensitivity-business-dealings-20503.html</w:t>
          </w:r>
        </w:p>
        <w:p w14:paraId="1E99CA5C" w14:textId="272127D3" w:rsidR="006874DB" w:rsidRDefault="006874DB" w:rsidP="006874DB">
          <w:pPr>
            <w:pStyle w:val="Bibliography"/>
            <w:rPr>
              <w:noProof/>
            </w:rPr>
          </w:pPr>
          <w:r>
            <w:rPr>
              <w:noProof/>
            </w:rPr>
            <w:lastRenderedPageBreak/>
            <w:t xml:space="preserve">Summalinguae, (2021). </w:t>
          </w:r>
          <w:r>
            <w:rPr>
              <w:i/>
              <w:iCs/>
              <w:noProof/>
            </w:rPr>
            <w:t xml:space="preserve">6 Ways to Improve International Communications. </w:t>
          </w:r>
          <w:r>
            <w:rPr>
              <w:noProof/>
            </w:rPr>
            <w:t xml:space="preserve">[Online] </w:t>
          </w:r>
          <w:r>
            <w:rPr>
              <w:noProof/>
            </w:rPr>
            <w:br/>
            <w:t xml:space="preserve">Available at: </w:t>
          </w:r>
          <w:r>
            <w:rPr>
              <w:noProof/>
              <w:u w:val="single"/>
            </w:rPr>
            <w:t>https://summalinguae.com/business/international-business-communication/</w:t>
          </w:r>
        </w:p>
        <w:p w14:paraId="0CF500EB" w14:textId="77777777" w:rsidR="006874DB" w:rsidRDefault="006874DB" w:rsidP="006874DB">
          <w:r>
            <w:rPr>
              <w:b/>
              <w:bCs/>
              <w:noProof/>
            </w:rPr>
            <w:fldChar w:fldCharType="end"/>
          </w:r>
        </w:p>
      </w:sdtContent>
    </w:sdt>
    <w:p w14:paraId="25087AFC" w14:textId="5385F8A5" w:rsidR="006874DB" w:rsidRDefault="006874DB" w:rsidP="006874DB"/>
    <w:p w14:paraId="5ACA4CF8" w14:textId="77777777" w:rsidR="006874DB" w:rsidRDefault="006874DB" w:rsidP="006874DB"/>
    <w:p w14:paraId="09EF29E3" w14:textId="77777777" w:rsidR="006874DB" w:rsidRPr="00C82808" w:rsidRDefault="006874DB">
      <w:pPr>
        <w:rPr>
          <w:lang w:val="en-GB"/>
        </w:rPr>
      </w:pPr>
    </w:p>
    <w:sectPr w:rsidR="006874DB" w:rsidRPr="00C82808" w:rsidSect="006874D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3C29F" w14:textId="77777777" w:rsidR="008E52B7" w:rsidRDefault="008E52B7" w:rsidP="006874DB">
      <w:pPr>
        <w:spacing w:after="0" w:line="240" w:lineRule="auto"/>
      </w:pPr>
      <w:r>
        <w:separator/>
      </w:r>
    </w:p>
  </w:endnote>
  <w:endnote w:type="continuationSeparator" w:id="0">
    <w:p w14:paraId="4D4D4DF6" w14:textId="77777777" w:rsidR="008E52B7" w:rsidRDefault="008E52B7" w:rsidP="00687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86937"/>
      <w:docPartObj>
        <w:docPartGallery w:val="Page Numbers (Bottom of Page)"/>
        <w:docPartUnique/>
      </w:docPartObj>
    </w:sdtPr>
    <w:sdtEndPr/>
    <w:sdtContent>
      <w:sdt>
        <w:sdtPr>
          <w:id w:val="-1769616900"/>
          <w:docPartObj>
            <w:docPartGallery w:val="Page Numbers (Top of Page)"/>
            <w:docPartUnique/>
          </w:docPartObj>
        </w:sdtPr>
        <w:sdtEndPr/>
        <w:sdtContent>
          <w:p w14:paraId="1BDE268B" w14:textId="2E907B5F" w:rsidR="006874DB" w:rsidRDefault="006874D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98EFE54" w14:textId="77777777" w:rsidR="006874DB" w:rsidRDefault="00687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B444B" w14:textId="77777777" w:rsidR="008E52B7" w:rsidRDefault="008E52B7" w:rsidP="006874DB">
      <w:pPr>
        <w:spacing w:after="0" w:line="240" w:lineRule="auto"/>
      </w:pPr>
      <w:r>
        <w:separator/>
      </w:r>
    </w:p>
  </w:footnote>
  <w:footnote w:type="continuationSeparator" w:id="0">
    <w:p w14:paraId="75D4C5C9" w14:textId="77777777" w:rsidR="008E52B7" w:rsidRDefault="008E52B7" w:rsidP="006874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4E50" w14:textId="0314BC65" w:rsidR="006874DB" w:rsidRDefault="006874DB" w:rsidP="006874DB">
    <w:pPr>
      <w:pStyle w:val="Header"/>
      <w:jc w:val="right"/>
    </w:pPr>
    <w:r>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4D7"/>
    <w:rsid w:val="000037F3"/>
    <w:rsid w:val="00013364"/>
    <w:rsid w:val="00023591"/>
    <w:rsid w:val="000242E6"/>
    <w:rsid w:val="00025354"/>
    <w:rsid w:val="00036719"/>
    <w:rsid w:val="00050E53"/>
    <w:rsid w:val="000607F7"/>
    <w:rsid w:val="0009178D"/>
    <w:rsid w:val="000A09A6"/>
    <w:rsid w:val="000B30A4"/>
    <w:rsid w:val="000C2EF5"/>
    <w:rsid w:val="001341FE"/>
    <w:rsid w:val="0016012F"/>
    <w:rsid w:val="00166358"/>
    <w:rsid w:val="00171CAC"/>
    <w:rsid w:val="0017777C"/>
    <w:rsid w:val="00182794"/>
    <w:rsid w:val="00197200"/>
    <w:rsid w:val="001A3F1C"/>
    <w:rsid w:val="001D0700"/>
    <w:rsid w:val="001D683C"/>
    <w:rsid w:val="001D6F10"/>
    <w:rsid w:val="001E46C3"/>
    <w:rsid w:val="00223690"/>
    <w:rsid w:val="00234AA2"/>
    <w:rsid w:val="002744F6"/>
    <w:rsid w:val="00291BE1"/>
    <w:rsid w:val="002C5101"/>
    <w:rsid w:val="002E594E"/>
    <w:rsid w:val="00301612"/>
    <w:rsid w:val="00322947"/>
    <w:rsid w:val="00325ACB"/>
    <w:rsid w:val="0033479F"/>
    <w:rsid w:val="00382B58"/>
    <w:rsid w:val="0040588E"/>
    <w:rsid w:val="00406BC8"/>
    <w:rsid w:val="004429E6"/>
    <w:rsid w:val="00442E28"/>
    <w:rsid w:val="004754A5"/>
    <w:rsid w:val="004F6613"/>
    <w:rsid w:val="00524417"/>
    <w:rsid w:val="00534DBB"/>
    <w:rsid w:val="0054031A"/>
    <w:rsid w:val="0061283F"/>
    <w:rsid w:val="006210D8"/>
    <w:rsid w:val="0065334F"/>
    <w:rsid w:val="006874DB"/>
    <w:rsid w:val="006D18C5"/>
    <w:rsid w:val="006E238A"/>
    <w:rsid w:val="00725181"/>
    <w:rsid w:val="0075797A"/>
    <w:rsid w:val="00760350"/>
    <w:rsid w:val="007654A1"/>
    <w:rsid w:val="00782B55"/>
    <w:rsid w:val="00787AA8"/>
    <w:rsid w:val="00790F6A"/>
    <w:rsid w:val="00796C90"/>
    <w:rsid w:val="007D3ABA"/>
    <w:rsid w:val="00851EE2"/>
    <w:rsid w:val="0086421D"/>
    <w:rsid w:val="008804D7"/>
    <w:rsid w:val="008A4F4E"/>
    <w:rsid w:val="008B3E86"/>
    <w:rsid w:val="008C2FC8"/>
    <w:rsid w:val="008E52B7"/>
    <w:rsid w:val="009113C3"/>
    <w:rsid w:val="00936B9D"/>
    <w:rsid w:val="00973169"/>
    <w:rsid w:val="00986416"/>
    <w:rsid w:val="009B1BEB"/>
    <w:rsid w:val="009D1D8F"/>
    <w:rsid w:val="009F3D70"/>
    <w:rsid w:val="00A264F9"/>
    <w:rsid w:val="00A36742"/>
    <w:rsid w:val="00A62252"/>
    <w:rsid w:val="00A72C8C"/>
    <w:rsid w:val="00A82136"/>
    <w:rsid w:val="00AB48F2"/>
    <w:rsid w:val="00B0542C"/>
    <w:rsid w:val="00B65254"/>
    <w:rsid w:val="00B745EF"/>
    <w:rsid w:val="00BF2C3D"/>
    <w:rsid w:val="00C25711"/>
    <w:rsid w:val="00C30D7C"/>
    <w:rsid w:val="00C369F1"/>
    <w:rsid w:val="00C4193F"/>
    <w:rsid w:val="00C423E4"/>
    <w:rsid w:val="00C435E7"/>
    <w:rsid w:val="00C436D3"/>
    <w:rsid w:val="00C528F8"/>
    <w:rsid w:val="00C6791D"/>
    <w:rsid w:val="00C70236"/>
    <w:rsid w:val="00C709E9"/>
    <w:rsid w:val="00C82808"/>
    <w:rsid w:val="00CA7995"/>
    <w:rsid w:val="00CC426C"/>
    <w:rsid w:val="00CD3B1A"/>
    <w:rsid w:val="00CD6AA0"/>
    <w:rsid w:val="00CF308F"/>
    <w:rsid w:val="00D04C00"/>
    <w:rsid w:val="00D133B9"/>
    <w:rsid w:val="00D27B27"/>
    <w:rsid w:val="00D527BD"/>
    <w:rsid w:val="00D615EA"/>
    <w:rsid w:val="00D7236C"/>
    <w:rsid w:val="00E1079C"/>
    <w:rsid w:val="00E20F0B"/>
    <w:rsid w:val="00EB57DA"/>
    <w:rsid w:val="00EC11F4"/>
    <w:rsid w:val="00F14413"/>
    <w:rsid w:val="00F240B6"/>
    <w:rsid w:val="00F271EB"/>
    <w:rsid w:val="00F31412"/>
    <w:rsid w:val="00F37FBB"/>
    <w:rsid w:val="00F63AED"/>
    <w:rsid w:val="00F85E30"/>
    <w:rsid w:val="00FB44A5"/>
    <w:rsid w:val="00FF6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B34"/>
  <w15:chartTrackingRefBased/>
  <w15:docId w15:val="{5673C170-5E17-4750-8019-D59B6940E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413"/>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29E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1441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6012F"/>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9E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F14413"/>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16012F"/>
    <w:rPr>
      <w:rFonts w:ascii="Times New Roman" w:eastAsiaTheme="majorEastAsia" w:hAnsi="Times New Roman" w:cstheme="majorBidi"/>
      <w:i/>
      <w:color w:val="000000" w:themeColor="text1"/>
      <w:sz w:val="24"/>
      <w:szCs w:val="24"/>
      <w:u w:val="single"/>
    </w:rPr>
  </w:style>
  <w:style w:type="paragraph" w:styleId="ListParagraph">
    <w:name w:val="List Paragraph"/>
    <w:basedOn w:val="Normal"/>
    <w:uiPriority w:val="34"/>
    <w:qFormat/>
    <w:rsid w:val="001D683C"/>
    <w:pPr>
      <w:ind w:left="720"/>
      <w:contextualSpacing/>
    </w:pPr>
  </w:style>
  <w:style w:type="paragraph" w:styleId="Header">
    <w:name w:val="header"/>
    <w:basedOn w:val="Normal"/>
    <w:link w:val="HeaderChar"/>
    <w:uiPriority w:val="99"/>
    <w:unhideWhenUsed/>
    <w:rsid w:val="006874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4DB"/>
    <w:rPr>
      <w:rFonts w:ascii="Times New Roman" w:hAnsi="Times New Roman"/>
      <w:color w:val="000000" w:themeColor="text1"/>
      <w:sz w:val="24"/>
    </w:rPr>
  </w:style>
  <w:style w:type="paragraph" w:styleId="Footer">
    <w:name w:val="footer"/>
    <w:basedOn w:val="Normal"/>
    <w:link w:val="FooterChar"/>
    <w:uiPriority w:val="99"/>
    <w:unhideWhenUsed/>
    <w:rsid w:val="006874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4DB"/>
    <w:rPr>
      <w:rFonts w:ascii="Times New Roman" w:hAnsi="Times New Roman"/>
      <w:color w:val="000000" w:themeColor="text1"/>
      <w:sz w:val="24"/>
    </w:rPr>
  </w:style>
  <w:style w:type="paragraph" w:styleId="Bibliography">
    <w:name w:val="Bibliography"/>
    <w:basedOn w:val="Normal"/>
    <w:next w:val="Normal"/>
    <w:uiPriority w:val="37"/>
    <w:unhideWhenUsed/>
    <w:rsid w:val="006874DB"/>
  </w:style>
  <w:style w:type="paragraph" w:styleId="TOCHeading">
    <w:name w:val="TOC Heading"/>
    <w:basedOn w:val="Heading1"/>
    <w:next w:val="Normal"/>
    <w:uiPriority w:val="39"/>
    <w:unhideWhenUsed/>
    <w:qFormat/>
    <w:rsid w:val="00C423E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423E4"/>
    <w:pPr>
      <w:spacing w:after="100"/>
    </w:pPr>
  </w:style>
  <w:style w:type="character" w:styleId="Hyperlink">
    <w:name w:val="Hyperlink"/>
    <w:basedOn w:val="DefaultParagraphFont"/>
    <w:uiPriority w:val="99"/>
    <w:unhideWhenUsed/>
    <w:rsid w:val="00C423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9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GAE19</b:Tag>
    <b:SourceType>InternetSite</b:SourceType>
    <b:Guid>{DE184D17-D9B0-485B-90CB-79ED4DB16F0C}</b:Guid>
    <b:Author>
      <b:Author>
        <b:NameList>
          <b:Person>
            <b:Last>DINARDI</b:Last>
            <b:First>GAETANO</b:First>
          </b:Person>
        </b:NameList>
      </b:Author>
    </b:Author>
    <b:Title>What is Business Communication &amp; Why Do You Need It?</b:Title>
    <b:Year>2019</b:Year>
    <b:URL>https://www.nextiva.com/blog/what-is-business-communication.html</b:URL>
    <b:RefOrder>1</b:RefOrder>
  </b:Source>
  <b:Source>
    <b:Tag>Deb19</b:Tag>
    <b:SourceType>InternetSite</b:SourceType>
    <b:Guid>{28EB705F-335D-41F3-819C-B5E8ED658650}</b:Guid>
    <b:Author>
      <b:Author>
        <b:NameList>
          <b:Person>
            <b:Last>Mcrill</b:Last>
            <b:First>Debbie</b:First>
          </b:Person>
        </b:NameList>
      </b:Author>
    </b:Author>
    <b:Title>The Importance of Communication in International Business</b:Title>
    <b:Year>2019</b:Year>
    <b:URL>https://bizfluent.com/info-7761139-importance-communication-international-business.html</b:URL>
    <b:RefOrder>2</b:RefOrder>
  </b:Source>
  <b:Source>
    <b:Tag>Lar171</b:Tag>
    <b:SourceType>InternetSite</b:SourceType>
    <b:Guid>{8C6A1930-33B7-4DD5-8606-B6898D941F59}</b:Guid>
    <b:Author>
      <b:Author>
        <b:NameList>
          <b:Person>
            <b:Last>Bruin</b:Last>
            <b:First>Lars</b:First>
            <b:Middle>de</b:Middle>
          </b:Person>
        </b:NameList>
      </b:Author>
    </b:Author>
    <b:Title>Hofstede’s Cultural Dimensions</b:Title>
    <b:Year>2017</b:Year>
    <b:URL>https://www.business-to-you.com/hofstedes-cultural-dimensions/</b:URL>
    <b:RefOrder>3</b:RefOrder>
  </b:Source>
  <b:Source>
    <b:Tag>Mar221</b:Tag>
    <b:SourceType>InternetSite</b:SourceType>
    <b:Guid>{68763187-25E4-4A75-A8B4-667C27CB103C}</b:Guid>
    <b:Author>
      <b:Author>
        <b:NameList>
          <b:Person>
            <b:Last>Dabbah</b:Last>
            <b:First>Mariela</b:First>
          </b:Person>
        </b:NameList>
      </b:Author>
    </b:Author>
    <b:Title>What is Cultural Sensitivity?</b:Title>
    <b:Year>2022</b:Year>
    <b:URL>https://redshoemovement.com/what-is-cultural-sensitivity/</b:URL>
    <b:RefOrder>4</b:RefOrder>
  </b:Source>
  <b:Source>
    <b:Tag>Lai19</b:Tag>
    <b:SourceType>InternetSite</b:SourceType>
    <b:Guid>{B2908911-4CAA-4D91-A0A1-00AEF0FBB8CE}</b:Guid>
    <b:Author>
      <b:Author>
        <b:NameList>
          <b:Person>
            <b:Last>Petersen</b:Last>
            <b:First>Lainie</b:First>
          </b:Person>
        </b:NameList>
      </b:Author>
    </b:Author>
    <b:Title>The Importance of Cultural Sensitivity in Business Dealings</b:Title>
    <b:Year>2019</b:Year>
    <b:URL>https://smallbusiness.chron.com/importance-cultural-sensitivity-business-dealings-20503.html</b:URL>
    <b:RefOrder>5</b:RefOrder>
  </b:Source>
  <b:Source>
    <b:Tag>KAF22</b:Tag>
    <b:SourceType>InternetSite</b:SourceType>
    <b:Guid>{BED9E1AE-E907-4FA3-9AA0-D6A7142A7590}</b:Guid>
    <b:Author>
      <b:Author>
        <b:NameList>
          <b:Person>
            <b:Last>Francis</b:Last>
            <b:First>K.A.</b:First>
          </b:Person>
        </b:NameList>
      </b:Author>
    </b:Author>
    <b:Title>Communication Issues for Business Abroad</b:Title>
    <b:Year>2022</b:Year>
    <b:URL>https://smallbusiness.chron.com/communication-issues-business-abroad-131.html</b:URL>
    <b:RefOrder>6</b:RefOrder>
  </b:Source>
  <b:Source>
    <b:Tag>Kar22</b:Tag>
    <b:SourceType>InternetSite</b:SourceType>
    <b:Guid>{47608A83-E44C-4291-996B-478F271CCA0A}</b:Guid>
    <b:Author>
      <b:Author>
        <b:NameList>
          <b:Person>
            <b:Last>Johnson</b:Last>
            <b:First>Karen</b:First>
            <b:Middle>S.</b:Middle>
          </b:Person>
        </b:NameList>
      </b:Author>
    </b:Author>
    <b:Title>Marketing Communication Strategies for Both Your Domestic &amp; International Markets</b:Title>
    <b:Year>2022</b:Year>
    <b:URL>https://smallbusiness.chron.com/marketing-communication-strategies-domestic-international-markets-71677.html</b:URL>
    <b:RefOrder>7</b:RefOrder>
  </b:Source>
  <b:Source>
    <b:Tag>Sum21</b:Tag>
    <b:SourceType>InternetSite</b:SourceType>
    <b:Guid>{D5BD614E-B647-4770-B741-D6872F7DDE50}</b:Guid>
    <b:Author>
      <b:Author>
        <b:Corporate>Summalinguae</b:Corporate>
      </b:Author>
    </b:Author>
    <b:Title>6 Ways to Improve International Communications</b:Title>
    <b:Year>2021</b:Year>
    <b:URL>https://summalinguae.com/business/international-business-communication/</b:URL>
    <b:RefOrder>8</b:RefOrder>
  </b:Source>
</b:Sources>
</file>

<file path=customXml/itemProps1.xml><?xml version="1.0" encoding="utf-8"?>
<ds:datastoreItem xmlns:ds="http://schemas.openxmlformats.org/officeDocument/2006/customXml" ds:itemID="{6198A33A-D075-4E81-A138-91AAA3F69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19</Pages>
  <Words>3386</Words>
  <Characters>19304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Arani Das Adhikari</dc:creator>
  <cp:lastModifiedBy>Stefania Prohnitchi</cp:lastModifiedBy>
  <cp:revision>63</cp:revision>
  <dcterms:created xsi:type="dcterms:W3CDTF">2022-05-03T07:27:00Z</dcterms:created>
  <dcterms:modified xsi:type="dcterms:W3CDTF">2022-05-06T17:42:00Z</dcterms:modified>
</cp:coreProperties>
</file>