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2C74DF" w14:textId="210F532C" w:rsidR="008137F6" w:rsidRPr="00CF0BD3" w:rsidRDefault="00CF0BD3" w:rsidP="00CF0BD3">
      <w:pPr>
        <w:spacing w:line="360" w:lineRule="auto"/>
        <w:jc w:val="center"/>
        <w:rPr>
          <w:rFonts w:ascii="Arial" w:hAnsi="Arial" w:cs="Arial"/>
          <w:b/>
          <w:bCs/>
          <w:sz w:val="40"/>
          <w:szCs w:val="40"/>
        </w:rPr>
      </w:pPr>
      <w:r w:rsidRPr="00CF0BD3">
        <w:rPr>
          <w:rFonts w:ascii="Arial" w:hAnsi="Arial" w:cs="Arial"/>
          <w:b/>
          <w:bCs/>
          <w:sz w:val="40"/>
          <w:szCs w:val="40"/>
        </w:rPr>
        <w:t>Portfolio</w:t>
      </w:r>
    </w:p>
    <w:p w14:paraId="63F68D22" w14:textId="5DDCFA17" w:rsidR="00CF0BD3" w:rsidRPr="00CF0BD3" w:rsidRDefault="00CF0BD3" w:rsidP="00CF0BD3">
      <w:pPr>
        <w:spacing w:line="360" w:lineRule="auto"/>
        <w:jc w:val="both"/>
        <w:rPr>
          <w:rFonts w:ascii="Arial" w:hAnsi="Arial" w:cs="Arial"/>
          <w:sz w:val="24"/>
          <w:szCs w:val="24"/>
          <w:u w:val="single"/>
        </w:rPr>
      </w:pPr>
      <w:r w:rsidRPr="00CF0BD3">
        <w:rPr>
          <w:rFonts w:ascii="Arial" w:hAnsi="Arial" w:cs="Arial"/>
          <w:sz w:val="24"/>
          <w:szCs w:val="24"/>
          <w:u w:val="single"/>
        </w:rPr>
        <w:t>Section 1: Activity Plan</w:t>
      </w:r>
    </w:p>
    <w:tbl>
      <w:tblPr>
        <w:tblStyle w:val="TableGrid"/>
        <w:tblW w:w="0" w:type="auto"/>
        <w:tblLook w:val="04A0" w:firstRow="1" w:lastRow="0" w:firstColumn="1" w:lastColumn="0" w:noHBand="0" w:noVBand="1"/>
      </w:tblPr>
      <w:tblGrid>
        <w:gridCol w:w="2965"/>
        <w:gridCol w:w="3150"/>
        <w:gridCol w:w="2901"/>
      </w:tblGrid>
      <w:tr w:rsidR="00CF0BD3" w14:paraId="645DCDE5" w14:textId="77777777" w:rsidTr="007B2B09">
        <w:tc>
          <w:tcPr>
            <w:tcW w:w="9016" w:type="dxa"/>
            <w:gridSpan w:val="3"/>
          </w:tcPr>
          <w:p w14:paraId="0A43C15D" w14:textId="77777777" w:rsidR="00CF0BD3" w:rsidRPr="00ED2C68" w:rsidRDefault="00CF0BD3" w:rsidP="007B2B09">
            <w:pPr>
              <w:jc w:val="center"/>
              <w:rPr>
                <w:rFonts w:ascii="Arial" w:hAnsi="Arial" w:cs="Arial"/>
                <w:i/>
                <w:sz w:val="24"/>
                <w:szCs w:val="24"/>
              </w:rPr>
            </w:pPr>
            <w:r w:rsidRPr="00ED2C68">
              <w:rPr>
                <w:rFonts w:ascii="Arial" w:hAnsi="Arial" w:cs="Arial"/>
                <w:b/>
                <w:i/>
                <w:sz w:val="24"/>
                <w:szCs w:val="24"/>
              </w:rPr>
              <w:t>Activity Plan</w:t>
            </w:r>
          </w:p>
        </w:tc>
      </w:tr>
      <w:tr w:rsidR="00CF0BD3" w14:paraId="7DB059E2" w14:textId="77777777" w:rsidTr="007B2B09">
        <w:tc>
          <w:tcPr>
            <w:tcW w:w="9016" w:type="dxa"/>
            <w:gridSpan w:val="3"/>
          </w:tcPr>
          <w:p w14:paraId="7DB0C479" w14:textId="77777777" w:rsidR="00CF0BD3" w:rsidRPr="00ED2C68" w:rsidRDefault="00CF0BD3" w:rsidP="007B2B09">
            <w:pPr>
              <w:rPr>
                <w:rFonts w:ascii="Arial" w:hAnsi="Arial" w:cs="Arial"/>
                <w:bCs/>
                <w:iCs/>
                <w:sz w:val="24"/>
                <w:szCs w:val="24"/>
              </w:rPr>
            </w:pPr>
            <w:r w:rsidRPr="00ED2C68">
              <w:rPr>
                <w:rFonts w:ascii="Arial" w:hAnsi="Arial" w:cs="Arial"/>
                <w:b/>
                <w:i/>
                <w:sz w:val="24"/>
                <w:szCs w:val="24"/>
              </w:rPr>
              <w:t>Activity:</w:t>
            </w:r>
            <w:r>
              <w:rPr>
                <w:rFonts w:ascii="Arial" w:hAnsi="Arial" w:cs="Arial"/>
                <w:b/>
                <w:i/>
                <w:sz w:val="24"/>
                <w:szCs w:val="24"/>
              </w:rPr>
              <w:t xml:space="preserve"> </w:t>
            </w:r>
            <w:r>
              <w:rPr>
                <w:rFonts w:ascii="Arial" w:hAnsi="Arial" w:cs="Arial"/>
                <w:bCs/>
                <w:iCs/>
                <w:sz w:val="24"/>
                <w:szCs w:val="24"/>
              </w:rPr>
              <w:t>Gardening / planting vegetables.</w:t>
            </w:r>
          </w:p>
          <w:p w14:paraId="016E4096" w14:textId="77777777" w:rsidR="00CF0BD3" w:rsidRPr="00ED2C68" w:rsidRDefault="00CF0BD3" w:rsidP="007B2B09">
            <w:pPr>
              <w:rPr>
                <w:rFonts w:ascii="Arial" w:hAnsi="Arial" w:cs="Arial"/>
                <w:sz w:val="24"/>
                <w:szCs w:val="24"/>
              </w:rPr>
            </w:pPr>
          </w:p>
        </w:tc>
      </w:tr>
      <w:tr w:rsidR="00CF0BD3" w14:paraId="2BA19E1A" w14:textId="77777777" w:rsidTr="007B2B09">
        <w:tc>
          <w:tcPr>
            <w:tcW w:w="2965" w:type="dxa"/>
          </w:tcPr>
          <w:p w14:paraId="7175376C" w14:textId="77777777" w:rsidR="00CF0BD3" w:rsidRDefault="00CF0BD3" w:rsidP="007B2B09">
            <w:pPr>
              <w:rPr>
                <w:rFonts w:ascii="Arial" w:hAnsi="Arial" w:cs="Arial"/>
                <w:b/>
                <w:i/>
                <w:sz w:val="24"/>
                <w:szCs w:val="24"/>
              </w:rPr>
            </w:pPr>
            <w:r w:rsidRPr="00ED2C68">
              <w:rPr>
                <w:rFonts w:ascii="Arial" w:hAnsi="Arial" w:cs="Arial"/>
                <w:b/>
                <w:i/>
                <w:sz w:val="24"/>
                <w:szCs w:val="24"/>
              </w:rPr>
              <w:t>Number of children:</w:t>
            </w:r>
          </w:p>
          <w:p w14:paraId="38DC2D6F" w14:textId="77777777" w:rsidR="00CF0BD3" w:rsidRPr="00C749FA" w:rsidRDefault="00CF0BD3" w:rsidP="007B2B09">
            <w:pPr>
              <w:rPr>
                <w:rFonts w:ascii="Arial" w:hAnsi="Arial" w:cs="Arial"/>
                <w:bCs/>
                <w:iCs/>
                <w:sz w:val="24"/>
                <w:szCs w:val="24"/>
              </w:rPr>
            </w:pPr>
            <w:r>
              <w:rPr>
                <w:rFonts w:ascii="Arial" w:hAnsi="Arial" w:cs="Arial"/>
                <w:bCs/>
                <w:iCs/>
                <w:sz w:val="24"/>
                <w:szCs w:val="24"/>
              </w:rPr>
              <w:t>5.</w:t>
            </w:r>
          </w:p>
        </w:tc>
        <w:tc>
          <w:tcPr>
            <w:tcW w:w="3150" w:type="dxa"/>
          </w:tcPr>
          <w:p w14:paraId="71C7D742" w14:textId="77777777" w:rsidR="00CF0BD3" w:rsidRDefault="00CF0BD3" w:rsidP="007B2B09">
            <w:pPr>
              <w:rPr>
                <w:rFonts w:ascii="Arial" w:hAnsi="Arial" w:cs="Arial"/>
                <w:b/>
                <w:i/>
                <w:sz w:val="24"/>
                <w:szCs w:val="24"/>
              </w:rPr>
            </w:pPr>
            <w:r w:rsidRPr="00ED2C68">
              <w:rPr>
                <w:rFonts w:ascii="Arial" w:hAnsi="Arial" w:cs="Arial"/>
                <w:b/>
                <w:i/>
                <w:sz w:val="24"/>
                <w:szCs w:val="24"/>
              </w:rPr>
              <w:t>Age of children:</w:t>
            </w:r>
          </w:p>
          <w:p w14:paraId="1A99FA50" w14:textId="77777777" w:rsidR="00CF0BD3" w:rsidRPr="00061A59" w:rsidRDefault="00CF0BD3" w:rsidP="007B2B09">
            <w:pPr>
              <w:rPr>
                <w:rFonts w:ascii="Arial" w:hAnsi="Arial" w:cs="Arial"/>
                <w:bCs/>
                <w:iCs/>
                <w:sz w:val="24"/>
                <w:szCs w:val="24"/>
              </w:rPr>
            </w:pPr>
            <w:r>
              <w:rPr>
                <w:rFonts w:ascii="Arial" w:hAnsi="Arial" w:cs="Arial"/>
                <w:bCs/>
                <w:iCs/>
                <w:sz w:val="24"/>
                <w:szCs w:val="24"/>
              </w:rPr>
              <w:t>4-5 years.</w:t>
            </w:r>
          </w:p>
        </w:tc>
        <w:tc>
          <w:tcPr>
            <w:tcW w:w="2901" w:type="dxa"/>
          </w:tcPr>
          <w:p w14:paraId="202481F1" w14:textId="77777777" w:rsidR="00CF0BD3" w:rsidRDefault="00CF0BD3" w:rsidP="007B2B09">
            <w:pPr>
              <w:rPr>
                <w:rFonts w:ascii="Arial" w:hAnsi="Arial" w:cs="Arial"/>
                <w:b/>
                <w:i/>
                <w:sz w:val="24"/>
                <w:szCs w:val="24"/>
              </w:rPr>
            </w:pPr>
            <w:r w:rsidRPr="00ED2C68">
              <w:rPr>
                <w:rFonts w:ascii="Arial" w:hAnsi="Arial" w:cs="Arial"/>
                <w:b/>
                <w:i/>
                <w:sz w:val="24"/>
                <w:szCs w:val="24"/>
              </w:rPr>
              <w:t>Number of adults:</w:t>
            </w:r>
          </w:p>
          <w:p w14:paraId="3399BAD7" w14:textId="77777777" w:rsidR="00CF0BD3" w:rsidRPr="00ED2C68" w:rsidRDefault="00CF0BD3" w:rsidP="007B2B09">
            <w:pPr>
              <w:rPr>
                <w:rFonts w:ascii="Arial" w:hAnsi="Arial" w:cs="Arial"/>
                <w:bCs/>
                <w:iCs/>
                <w:sz w:val="24"/>
                <w:szCs w:val="24"/>
              </w:rPr>
            </w:pPr>
            <w:r w:rsidRPr="00ED2C68">
              <w:rPr>
                <w:rFonts w:ascii="Arial" w:hAnsi="Arial" w:cs="Arial"/>
                <w:bCs/>
                <w:iCs/>
                <w:sz w:val="24"/>
                <w:szCs w:val="24"/>
              </w:rPr>
              <w:t>1.</w:t>
            </w:r>
          </w:p>
        </w:tc>
      </w:tr>
      <w:tr w:rsidR="00CF0BD3" w14:paraId="70D9EEB3" w14:textId="77777777" w:rsidTr="007B2B09">
        <w:tc>
          <w:tcPr>
            <w:tcW w:w="2965" w:type="dxa"/>
          </w:tcPr>
          <w:p w14:paraId="723B16AC" w14:textId="77777777" w:rsidR="00CF0BD3" w:rsidRDefault="00CF0BD3" w:rsidP="007B2B09">
            <w:pPr>
              <w:rPr>
                <w:rFonts w:ascii="Arial" w:hAnsi="Arial" w:cs="Arial"/>
                <w:b/>
                <w:i/>
                <w:sz w:val="24"/>
                <w:szCs w:val="24"/>
              </w:rPr>
            </w:pPr>
            <w:r w:rsidRPr="00ED2C68">
              <w:rPr>
                <w:rFonts w:ascii="Arial" w:hAnsi="Arial" w:cs="Arial"/>
                <w:b/>
                <w:i/>
                <w:sz w:val="24"/>
                <w:szCs w:val="24"/>
              </w:rPr>
              <w:t>Location:</w:t>
            </w:r>
          </w:p>
          <w:p w14:paraId="5FE1AC69" w14:textId="77777777" w:rsidR="00CF0BD3" w:rsidRPr="00ED2C68" w:rsidRDefault="00CF0BD3" w:rsidP="007B2B09">
            <w:pPr>
              <w:rPr>
                <w:rFonts w:ascii="Arial" w:hAnsi="Arial" w:cs="Arial"/>
                <w:bCs/>
                <w:iCs/>
                <w:sz w:val="24"/>
                <w:szCs w:val="24"/>
              </w:rPr>
            </w:pPr>
            <w:r>
              <w:rPr>
                <w:rFonts w:ascii="Arial" w:hAnsi="Arial" w:cs="Arial"/>
                <w:bCs/>
                <w:iCs/>
                <w:sz w:val="24"/>
                <w:szCs w:val="24"/>
              </w:rPr>
              <w:t>Garden area of the school.</w:t>
            </w:r>
          </w:p>
          <w:p w14:paraId="6FA00F95" w14:textId="77777777" w:rsidR="00CF0BD3" w:rsidRPr="00ED2C68" w:rsidRDefault="00CF0BD3" w:rsidP="007B2B09">
            <w:pPr>
              <w:rPr>
                <w:rFonts w:ascii="Arial" w:hAnsi="Arial" w:cs="Arial"/>
                <w:sz w:val="24"/>
                <w:szCs w:val="24"/>
              </w:rPr>
            </w:pPr>
          </w:p>
        </w:tc>
        <w:tc>
          <w:tcPr>
            <w:tcW w:w="3150" w:type="dxa"/>
          </w:tcPr>
          <w:p w14:paraId="6A82C65B" w14:textId="77777777" w:rsidR="00CF0BD3" w:rsidRDefault="00CF0BD3" w:rsidP="007B2B09">
            <w:pPr>
              <w:rPr>
                <w:rFonts w:ascii="Arial" w:hAnsi="Arial" w:cs="Arial"/>
                <w:b/>
                <w:i/>
                <w:sz w:val="24"/>
                <w:szCs w:val="24"/>
              </w:rPr>
            </w:pPr>
            <w:r w:rsidRPr="00ED2C68">
              <w:rPr>
                <w:rFonts w:ascii="Arial" w:hAnsi="Arial" w:cs="Arial"/>
                <w:b/>
                <w:i/>
                <w:sz w:val="24"/>
                <w:szCs w:val="24"/>
              </w:rPr>
              <w:t>Preparation time:</w:t>
            </w:r>
          </w:p>
          <w:p w14:paraId="36007B62" w14:textId="77777777" w:rsidR="00CF0BD3" w:rsidRPr="00ED2C68" w:rsidRDefault="00CF0BD3" w:rsidP="007B2B09">
            <w:pPr>
              <w:rPr>
                <w:rFonts w:ascii="Arial" w:hAnsi="Arial" w:cs="Arial"/>
                <w:bCs/>
                <w:iCs/>
                <w:sz w:val="24"/>
                <w:szCs w:val="24"/>
              </w:rPr>
            </w:pPr>
            <w:r>
              <w:rPr>
                <w:rFonts w:ascii="Arial" w:hAnsi="Arial" w:cs="Arial"/>
                <w:bCs/>
                <w:iCs/>
                <w:sz w:val="24"/>
                <w:szCs w:val="24"/>
              </w:rPr>
              <w:t>10 minutes.</w:t>
            </w:r>
          </w:p>
        </w:tc>
        <w:tc>
          <w:tcPr>
            <w:tcW w:w="2901" w:type="dxa"/>
          </w:tcPr>
          <w:p w14:paraId="4B8A2EC6" w14:textId="77777777" w:rsidR="00CF0BD3" w:rsidRDefault="00CF0BD3" w:rsidP="007B2B09">
            <w:pPr>
              <w:rPr>
                <w:rFonts w:ascii="Arial" w:hAnsi="Arial" w:cs="Arial"/>
                <w:b/>
                <w:i/>
                <w:sz w:val="24"/>
                <w:szCs w:val="24"/>
              </w:rPr>
            </w:pPr>
            <w:r w:rsidRPr="00ED2C68">
              <w:rPr>
                <w:rFonts w:ascii="Arial" w:hAnsi="Arial" w:cs="Arial"/>
                <w:b/>
                <w:i/>
                <w:sz w:val="24"/>
                <w:szCs w:val="24"/>
              </w:rPr>
              <w:t>Activity time:</w:t>
            </w:r>
          </w:p>
          <w:p w14:paraId="0F314969" w14:textId="77777777" w:rsidR="00CF0BD3" w:rsidRPr="00ED2C68" w:rsidRDefault="00CF0BD3" w:rsidP="007B2B09">
            <w:pPr>
              <w:rPr>
                <w:rFonts w:ascii="Arial" w:hAnsi="Arial" w:cs="Arial"/>
                <w:bCs/>
                <w:sz w:val="24"/>
                <w:szCs w:val="24"/>
              </w:rPr>
            </w:pPr>
            <w:r>
              <w:rPr>
                <w:rFonts w:ascii="Arial" w:hAnsi="Arial" w:cs="Arial"/>
                <w:bCs/>
                <w:sz w:val="24"/>
                <w:szCs w:val="24"/>
              </w:rPr>
              <w:t>20 minutes per session (would be a long-term plan)</w:t>
            </w:r>
          </w:p>
        </w:tc>
      </w:tr>
      <w:tr w:rsidR="00CF0BD3" w14:paraId="4D4B5D00" w14:textId="77777777" w:rsidTr="007B2B09">
        <w:tc>
          <w:tcPr>
            <w:tcW w:w="9016" w:type="dxa"/>
            <w:gridSpan w:val="3"/>
          </w:tcPr>
          <w:p w14:paraId="73A733A6" w14:textId="77777777" w:rsidR="00CF0BD3" w:rsidRPr="00ED2C68" w:rsidRDefault="00CF0BD3" w:rsidP="007B2B09">
            <w:pPr>
              <w:rPr>
                <w:rFonts w:ascii="Arial" w:hAnsi="Arial" w:cs="Arial"/>
                <w:b/>
                <w:sz w:val="24"/>
                <w:szCs w:val="24"/>
              </w:rPr>
            </w:pPr>
            <w:r w:rsidRPr="00ED2C68">
              <w:rPr>
                <w:rFonts w:ascii="Arial" w:hAnsi="Arial" w:cs="Arial"/>
                <w:b/>
                <w:i/>
                <w:sz w:val="24"/>
                <w:szCs w:val="24"/>
              </w:rPr>
              <w:t>Resources:</w:t>
            </w:r>
          </w:p>
          <w:p w14:paraId="7075536C" w14:textId="77777777" w:rsidR="00CF0BD3" w:rsidRDefault="00CF0BD3" w:rsidP="007B2B09">
            <w:pPr>
              <w:pStyle w:val="ListParagraph"/>
              <w:numPr>
                <w:ilvl w:val="0"/>
                <w:numId w:val="1"/>
              </w:numPr>
              <w:rPr>
                <w:rFonts w:ascii="Arial" w:hAnsi="Arial" w:cs="Arial"/>
                <w:sz w:val="24"/>
                <w:szCs w:val="24"/>
              </w:rPr>
            </w:pPr>
            <w:r>
              <w:rPr>
                <w:rFonts w:ascii="Arial" w:hAnsi="Arial" w:cs="Arial"/>
                <w:sz w:val="24"/>
                <w:szCs w:val="24"/>
              </w:rPr>
              <w:t>Vegetable/plant seeds for planting.</w:t>
            </w:r>
          </w:p>
          <w:p w14:paraId="600E5AA2" w14:textId="77777777" w:rsidR="00CF0BD3" w:rsidRDefault="00CF0BD3" w:rsidP="007B2B09">
            <w:pPr>
              <w:pStyle w:val="ListParagraph"/>
              <w:numPr>
                <w:ilvl w:val="0"/>
                <w:numId w:val="1"/>
              </w:numPr>
              <w:rPr>
                <w:rFonts w:ascii="Arial" w:hAnsi="Arial" w:cs="Arial"/>
                <w:sz w:val="24"/>
                <w:szCs w:val="24"/>
              </w:rPr>
            </w:pPr>
            <w:r>
              <w:rPr>
                <w:rFonts w:ascii="Arial" w:hAnsi="Arial" w:cs="Arial"/>
                <w:sz w:val="24"/>
                <w:szCs w:val="24"/>
              </w:rPr>
              <w:t>Watering cans for each child to use.</w:t>
            </w:r>
          </w:p>
          <w:p w14:paraId="21B7D132" w14:textId="77777777" w:rsidR="00CF0BD3" w:rsidRDefault="00CF0BD3" w:rsidP="007B2B09">
            <w:pPr>
              <w:pStyle w:val="ListParagraph"/>
              <w:numPr>
                <w:ilvl w:val="0"/>
                <w:numId w:val="1"/>
              </w:numPr>
              <w:rPr>
                <w:rFonts w:ascii="Arial" w:hAnsi="Arial" w:cs="Arial"/>
                <w:sz w:val="24"/>
                <w:szCs w:val="24"/>
              </w:rPr>
            </w:pPr>
            <w:r>
              <w:rPr>
                <w:rFonts w:ascii="Arial" w:hAnsi="Arial" w:cs="Arial"/>
                <w:sz w:val="24"/>
                <w:szCs w:val="24"/>
              </w:rPr>
              <w:t>Spades.</w:t>
            </w:r>
          </w:p>
          <w:p w14:paraId="23E12490" w14:textId="77777777" w:rsidR="00CF0BD3" w:rsidRDefault="00CF0BD3" w:rsidP="007B2B09">
            <w:pPr>
              <w:pStyle w:val="ListParagraph"/>
              <w:numPr>
                <w:ilvl w:val="0"/>
                <w:numId w:val="1"/>
              </w:numPr>
              <w:rPr>
                <w:rFonts w:ascii="Arial" w:hAnsi="Arial" w:cs="Arial"/>
                <w:sz w:val="24"/>
                <w:szCs w:val="24"/>
              </w:rPr>
            </w:pPr>
            <w:r>
              <w:rPr>
                <w:rFonts w:ascii="Arial" w:hAnsi="Arial" w:cs="Arial"/>
                <w:sz w:val="24"/>
                <w:szCs w:val="24"/>
              </w:rPr>
              <w:t>Wellies and coats (for times in bad weather).</w:t>
            </w:r>
          </w:p>
          <w:p w14:paraId="0F446109" w14:textId="77777777" w:rsidR="00CF0BD3" w:rsidRPr="00C749FA" w:rsidRDefault="00CF0BD3" w:rsidP="007B2B09">
            <w:pPr>
              <w:pStyle w:val="ListParagraph"/>
              <w:numPr>
                <w:ilvl w:val="0"/>
                <w:numId w:val="1"/>
              </w:numPr>
              <w:rPr>
                <w:rFonts w:ascii="Arial" w:hAnsi="Arial" w:cs="Arial"/>
                <w:sz w:val="24"/>
                <w:szCs w:val="24"/>
              </w:rPr>
            </w:pPr>
            <w:r>
              <w:rPr>
                <w:rFonts w:ascii="Arial" w:hAnsi="Arial" w:cs="Arial"/>
                <w:sz w:val="24"/>
                <w:szCs w:val="24"/>
              </w:rPr>
              <w:t>Tablet for taking photographs to log the garden progression.</w:t>
            </w:r>
          </w:p>
        </w:tc>
      </w:tr>
      <w:tr w:rsidR="00CF0BD3" w14:paraId="2C4F9277" w14:textId="77777777" w:rsidTr="007B2B09">
        <w:tc>
          <w:tcPr>
            <w:tcW w:w="9016" w:type="dxa"/>
            <w:gridSpan w:val="3"/>
          </w:tcPr>
          <w:p w14:paraId="5F3BB4D2" w14:textId="77777777" w:rsidR="00CF0BD3" w:rsidRPr="00ED2C68" w:rsidRDefault="00CF0BD3" w:rsidP="007B2B09">
            <w:pPr>
              <w:rPr>
                <w:rFonts w:ascii="Arial" w:hAnsi="Arial" w:cs="Arial"/>
                <w:b/>
                <w:sz w:val="24"/>
                <w:szCs w:val="24"/>
              </w:rPr>
            </w:pPr>
            <w:r w:rsidRPr="00ED2C68">
              <w:rPr>
                <w:rFonts w:ascii="Arial" w:hAnsi="Arial" w:cs="Arial"/>
                <w:b/>
                <w:i/>
                <w:sz w:val="24"/>
                <w:szCs w:val="24"/>
              </w:rPr>
              <w:t>Aim/s of activity:</w:t>
            </w:r>
          </w:p>
          <w:p w14:paraId="1094C4BE" w14:textId="77777777" w:rsidR="00CF0BD3" w:rsidRPr="00ED2C68" w:rsidRDefault="00CF0BD3" w:rsidP="007B2B09">
            <w:pPr>
              <w:rPr>
                <w:rFonts w:ascii="Arial" w:hAnsi="Arial" w:cs="Arial"/>
                <w:sz w:val="24"/>
                <w:szCs w:val="24"/>
              </w:rPr>
            </w:pPr>
            <w:r>
              <w:rPr>
                <w:rFonts w:ascii="Arial" w:hAnsi="Arial" w:cs="Arial"/>
                <w:sz w:val="24"/>
                <w:szCs w:val="24"/>
              </w:rPr>
              <w:t>For children to experience and understand how vegetables/plants grow and how they can help to look after their own plants.</w:t>
            </w:r>
          </w:p>
          <w:p w14:paraId="364C6871" w14:textId="77777777" w:rsidR="00CF0BD3" w:rsidRPr="00ED2C68" w:rsidRDefault="00CF0BD3" w:rsidP="007B2B09">
            <w:pPr>
              <w:rPr>
                <w:rFonts w:ascii="Arial" w:hAnsi="Arial" w:cs="Arial"/>
                <w:sz w:val="24"/>
                <w:szCs w:val="24"/>
              </w:rPr>
            </w:pPr>
          </w:p>
        </w:tc>
      </w:tr>
      <w:tr w:rsidR="00CF0BD3" w14:paraId="20CAE4FE" w14:textId="77777777" w:rsidTr="007B2B09">
        <w:tc>
          <w:tcPr>
            <w:tcW w:w="9016" w:type="dxa"/>
            <w:gridSpan w:val="3"/>
          </w:tcPr>
          <w:p w14:paraId="03B2A9CA" w14:textId="77777777" w:rsidR="00CF0BD3" w:rsidRPr="00ED2C68" w:rsidRDefault="00CF0BD3" w:rsidP="007B2B09">
            <w:pPr>
              <w:rPr>
                <w:rFonts w:ascii="Arial" w:hAnsi="Arial" w:cs="Arial"/>
                <w:b/>
                <w:sz w:val="24"/>
                <w:szCs w:val="24"/>
              </w:rPr>
            </w:pPr>
            <w:r w:rsidRPr="00ED2C68">
              <w:rPr>
                <w:rFonts w:ascii="Arial" w:hAnsi="Arial" w:cs="Arial"/>
                <w:b/>
                <w:i/>
                <w:sz w:val="24"/>
                <w:szCs w:val="24"/>
              </w:rPr>
              <w:t>Links to outcomes:</w:t>
            </w:r>
          </w:p>
          <w:p w14:paraId="78285397" w14:textId="77777777" w:rsidR="00CF0BD3" w:rsidRPr="00ED2C68" w:rsidRDefault="00CF0BD3" w:rsidP="007B2B09">
            <w:pPr>
              <w:rPr>
                <w:rFonts w:ascii="Arial" w:hAnsi="Arial" w:cs="Arial"/>
                <w:sz w:val="24"/>
                <w:szCs w:val="24"/>
              </w:rPr>
            </w:pPr>
            <w:r>
              <w:rPr>
                <w:rFonts w:ascii="Arial" w:hAnsi="Arial" w:cs="Arial"/>
                <w:sz w:val="24"/>
                <w:szCs w:val="24"/>
              </w:rPr>
              <w:t>This activity can help them achieve their Knowledge and Understanding of the World outcomes in the Foundation Phase, as it can help them to understand the impact people can have within our environment, by looking after living things such as these plants. In addition to this, the children can learn to observe and communicate their ideas about how their plants have grown, which links to the outcome of being able to investigate their own findings (Welsh Government, 2015).</w:t>
            </w:r>
          </w:p>
          <w:p w14:paraId="4A46FFA9" w14:textId="77777777" w:rsidR="00CF0BD3" w:rsidRPr="00ED2C68" w:rsidRDefault="00CF0BD3" w:rsidP="007B2B09">
            <w:pPr>
              <w:rPr>
                <w:rFonts w:ascii="Arial" w:hAnsi="Arial" w:cs="Arial"/>
                <w:sz w:val="24"/>
                <w:szCs w:val="24"/>
              </w:rPr>
            </w:pPr>
          </w:p>
        </w:tc>
      </w:tr>
      <w:tr w:rsidR="00CF0BD3" w14:paraId="71397CE4" w14:textId="77777777" w:rsidTr="007B2B09">
        <w:tc>
          <w:tcPr>
            <w:tcW w:w="9016" w:type="dxa"/>
            <w:gridSpan w:val="3"/>
          </w:tcPr>
          <w:p w14:paraId="22BF9BA6" w14:textId="77777777" w:rsidR="00CF0BD3" w:rsidRPr="00ED2C68" w:rsidRDefault="00CF0BD3" w:rsidP="007B2B09">
            <w:pPr>
              <w:rPr>
                <w:rFonts w:ascii="Arial" w:hAnsi="Arial" w:cs="Arial"/>
                <w:b/>
                <w:sz w:val="24"/>
                <w:szCs w:val="24"/>
              </w:rPr>
            </w:pPr>
            <w:r w:rsidRPr="00ED2C68">
              <w:rPr>
                <w:rFonts w:ascii="Arial" w:hAnsi="Arial" w:cs="Arial"/>
                <w:b/>
                <w:i/>
                <w:sz w:val="24"/>
                <w:szCs w:val="24"/>
              </w:rPr>
              <w:t>Differentiation:</w:t>
            </w:r>
          </w:p>
          <w:p w14:paraId="2BC2EBB3" w14:textId="77777777" w:rsidR="00CF0BD3" w:rsidRPr="00ED2C68" w:rsidRDefault="00CF0BD3" w:rsidP="007B2B09">
            <w:pPr>
              <w:rPr>
                <w:rFonts w:ascii="Arial" w:hAnsi="Arial" w:cs="Arial"/>
                <w:sz w:val="24"/>
                <w:szCs w:val="24"/>
              </w:rPr>
            </w:pPr>
            <w:r>
              <w:rPr>
                <w:rFonts w:ascii="Arial" w:hAnsi="Arial" w:cs="Arial"/>
                <w:sz w:val="24"/>
                <w:szCs w:val="24"/>
              </w:rPr>
              <w:t xml:space="preserve">Children with additional learning needs may need a 1:1 supporter to help encourage them to look after their section of the garden and for them to fully </w:t>
            </w:r>
            <w:proofErr w:type="spellStart"/>
            <w:r>
              <w:rPr>
                <w:rFonts w:ascii="Arial" w:hAnsi="Arial" w:cs="Arial"/>
                <w:sz w:val="24"/>
                <w:szCs w:val="24"/>
              </w:rPr>
              <w:t>recognise</w:t>
            </w:r>
            <w:proofErr w:type="spellEnd"/>
            <w:r>
              <w:rPr>
                <w:rFonts w:ascii="Arial" w:hAnsi="Arial" w:cs="Arial"/>
                <w:sz w:val="24"/>
                <w:szCs w:val="24"/>
              </w:rPr>
              <w:t xml:space="preserve"> what it is they must do during the activity sessions.</w:t>
            </w:r>
          </w:p>
          <w:p w14:paraId="6FD8F4F0" w14:textId="77777777" w:rsidR="00CF0BD3" w:rsidRPr="00ED2C68" w:rsidRDefault="00CF0BD3" w:rsidP="007B2B09">
            <w:pPr>
              <w:rPr>
                <w:rFonts w:ascii="Arial" w:hAnsi="Arial" w:cs="Arial"/>
                <w:sz w:val="24"/>
                <w:szCs w:val="24"/>
              </w:rPr>
            </w:pPr>
          </w:p>
        </w:tc>
      </w:tr>
      <w:tr w:rsidR="00CF0BD3" w14:paraId="687E31DD" w14:textId="77777777" w:rsidTr="007B2B09">
        <w:tc>
          <w:tcPr>
            <w:tcW w:w="9016" w:type="dxa"/>
            <w:gridSpan w:val="3"/>
          </w:tcPr>
          <w:p w14:paraId="457931A3" w14:textId="77777777" w:rsidR="00CF0BD3" w:rsidRPr="00ED2C68" w:rsidRDefault="00CF0BD3" w:rsidP="007B2B09">
            <w:pPr>
              <w:rPr>
                <w:rFonts w:ascii="Arial" w:hAnsi="Arial" w:cs="Arial"/>
                <w:b/>
                <w:sz w:val="24"/>
                <w:szCs w:val="24"/>
              </w:rPr>
            </w:pPr>
            <w:r w:rsidRPr="00ED2C68">
              <w:rPr>
                <w:rFonts w:ascii="Arial" w:hAnsi="Arial" w:cs="Arial"/>
                <w:b/>
                <w:i/>
                <w:sz w:val="24"/>
                <w:szCs w:val="24"/>
              </w:rPr>
              <w:t>Health and safety:</w:t>
            </w:r>
          </w:p>
          <w:p w14:paraId="557208F7" w14:textId="77777777" w:rsidR="00CF0BD3" w:rsidRDefault="00CF0BD3" w:rsidP="007B2B09">
            <w:pPr>
              <w:rPr>
                <w:rFonts w:ascii="Arial" w:hAnsi="Arial" w:cs="Arial"/>
                <w:sz w:val="24"/>
                <w:szCs w:val="24"/>
              </w:rPr>
            </w:pPr>
            <w:r>
              <w:rPr>
                <w:rFonts w:ascii="Arial" w:hAnsi="Arial" w:cs="Arial"/>
                <w:sz w:val="24"/>
                <w:szCs w:val="24"/>
              </w:rPr>
              <w:t>Children should be told to be careful with their tools (for example, spades) when gardening and should always be supervised.</w:t>
            </w:r>
          </w:p>
          <w:p w14:paraId="12CEC1E7" w14:textId="77777777" w:rsidR="00CF0BD3" w:rsidRPr="00ED2C68" w:rsidRDefault="00CF0BD3" w:rsidP="007B2B09">
            <w:pPr>
              <w:rPr>
                <w:rFonts w:ascii="Arial" w:hAnsi="Arial" w:cs="Arial"/>
                <w:sz w:val="24"/>
                <w:szCs w:val="24"/>
              </w:rPr>
            </w:pPr>
            <w:r>
              <w:rPr>
                <w:rFonts w:ascii="Arial" w:hAnsi="Arial" w:cs="Arial"/>
                <w:sz w:val="24"/>
                <w:szCs w:val="24"/>
              </w:rPr>
              <w:t>A risk assessment should be completed by an adult before the children use the area to ensure that there are no dangerous objects in the environment, for example glass, animal feces or cigarettes.</w:t>
            </w:r>
          </w:p>
          <w:p w14:paraId="20F16A0D" w14:textId="77777777" w:rsidR="00CF0BD3" w:rsidRPr="00ED2C68" w:rsidRDefault="00CF0BD3" w:rsidP="007B2B09">
            <w:pPr>
              <w:rPr>
                <w:rFonts w:ascii="Arial" w:hAnsi="Arial" w:cs="Arial"/>
                <w:sz w:val="24"/>
                <w:szCs w:val="24"/>
              </w:rPr>
            </w:pPr>
          </w:p>
        </w:tc>
      </w:tr>
      <w:tr w:rsidR="00CF0BD3" w14:paraId="00DE5728" w14:textId="77777777" w:rsidTr="007B2B09">
        <w:tc>
          <w:tcPr>
            <w:tcW w:w="9016" w:type="dxa"/>
            <w:gridSpan w:val="3"/>
          </w:tcPr>
          <w:p w14:paraId="4C4BCD84" w14:textId="77777777" w:rsidR="00CF0BD3" w:rsidRPr="00ED2C68" w:rsidRDefault="00CF0BD3" w:rsidP="007B2B09">
            <w:pPr>
              <w:rPr>
                <w:rFonts w:ascii="Arial" w:hAnsi="Arial" w:cs="Arial"/>
                <w:b/>
                <w:sz w:val="24"/>
                <w:szCs w:val="24"/>
              </w:rPr>
            </w:pPr>
            <w:r w:rsidRPr="00ED2C68">
              <w:rPr>
                <w:rFonts w:ascii="Arial" w:hAnsi="Arial" w:cs="Arial"/>
                <w:b/>
                <w:i/>
                <w:sz w:val="24"/>
                <w:szCs w:val="24"/>
              </w:rPr>
              <w:t>Role of adult/adults:</w:t>
            </w:r>
          </w:p>
          <w:p w14:paraId="13181FD1" w14:textId="77777777" w:rsidR="00CF0BD3" w:rsidRDefault="00CF0BD3" w:rsidP="007B2B09">
            <w:pPr>
              <w:rPr>
                <w:rFonts w:ascii="Arial" w:hAnsi="Arial" w:cs="Arial"/>
                <w:sz w:val="24"/>
                <w:szCs w:val="24"/>
              </w:rPr>
            </w:pPr>
            <w:r>
              <w:rPr>
                <w:rFonts w:ascii="Arial" w:hAnsi="Arial" w:cs="Arial"/>
                <w:sz w:val="24"/>
                <w:szCs w:val="24"/>
              </w:rPr>
              <w:t>To support children in looking after their section of the garden and helping them to understand how they can look after their vegetables or plants.</w:t>
            </w:r>
          </w:p>
          <w:p w14:paraId="1F8946C1" w14:textId="77777777" w:rsidR="00CF0BD3" w:rsidRPr="00ED2C68" w:rsidRDefault="00CF0BD3" w:rsidP="007B2B09">
            <w:pPr>
              <w:rPr>
                <w:rFonts w:ascii="Arial" w:hAnsi="Arial" w:cs="Arial"/>
                <w:sz w:val="24"/>
                <w:szCs w:val="24"/>
              </w:rPr>
            </w:pPr>
            <w:r>
              <w:rPr>
                <w:rFonts w:ascii="Arial" w:hAnsi="Arial" w:cs="Arial"/>
                <w:sz w:val="24"/>
                <w:szCs w:val="24"/>
              </w:rPr>
              <w:t>To supervise children using the area.</w:t>
            </w:r>
          </w:p>
          <w:p w14:paraId="706C2BEF" w14:textId="77777777" w:rsidR="00CF0BD3" w:rsidRPr="00ED2C68" w:rsidRDefault="00CF0BD3" w:rsidP="007B2B09">
            <w:pPr>
              <w:rPr>
                <w:rFonts w:ascii="Arial" w:hAnsi="Arial" w:cs="Arial"/>
                <w:sz w:val="24"/>
                <w:szCs w:val="24"/>
              </w:rPr>
            </w:pPr>
          </w:p>
        </w:tc>
      </w:tr>
      <w:tr w:rsidR="00CF0BD3" w14:paraId="57E3419E" w14:textId="77777777" w:rsidTr="007B2B09">
        <w:tc>
          <w:tcPr>
            <w:tcW w:w="9016" w:type="dxa"/>
            <w:gridSpan w:val="3"/>
          </w:tcPr>
          <w:p w14:paraId="6CC23939" w14:textId="77777777" w:rsidR="00CF0BD3" w:rsidRPr="00ED2C68" w:rsidRDefault="00CF0BD3" w:rsidP="007B2B09">
            <w:pPr>
              <w:rPr>
                <w:rFonts w:ascii="Arial" w:hAnsi="Arial" w:cs="Arial"/>
                <w:b/>
                <w:sz w:val="24"/>
                <w:szCs w:val="24"/>
              </w:rPr>
            </w:pPr>
            <w:r w:rsidRPr="00ED2C68">
              <w:rPr>
                <w:rFonts w:ascii="Arial" w:hAnsi="Arial" w:cs="Arial"/>
                <w:b/>
                <w:i/>
                <w:sz w:val="24"/>
                <w:szCs w:val="24"/>
              </w:rPr>
              <w:lastRenderedPageBreak/>
              <w:t>The activity:</w:t>
            </w:r>
          </w:p>
          <w:p w14:paraId="721A398A" w14:textId="77777777" w:rsidR="00CF0BD3" w:rsidRDefault="00CF0BD3" w:rsidP="007B2B09">
            <w:pPr>
              <w:rPr>
                <w:rFonts w:ascii="Arial" w:hAnsi="Arial" w:cs="Arial"/>
                <w:bCs/>
                <w:iCs/>
                <w:sz w:val="24"/>
                <w:szCs w:val="24"/>
              </w:rPr>
            </w:pPr>
            <w:r>
              <w:rPr>
                <w:rFonts w:ascii="Arial" w:hAnsi="Arial" w:cs="Arial"/>
                <w:bCs/>
                <w:iCs/>
                <w:sz w:val="24"/>
                <w:szCs w:val="24"/>
              </w:rPr>
              <w:t>This is a long-term plan that will allow children to work on and look after their own section of the garden area of the school.</w:t>
            </w:r>
          </w:p>
          <w:p w14:paraId="731E55D8" w14:textId="77777777" w:rsidR="00CF0BD3" w:rsidRDefault="00CF0BD3" w:rsidP="007B2B09">
            <w:pPr>
              <w:rPr>
                <w:rFonts w:ascii="Arial" w:hAnsi="Arial" w:cs="Arial"/>
                <w:bCs/>
                <w:iCs/>
                <w:sz w:val="24"/>
                <w:szCs w:val="24"/>
              </w:rPr>
            </w:pPr>
            <w:r>
              <w:rPr>
                <w:rFonts w:ascii="Arial" w:hAnsi="Arial" w:cs="Arial"/>
                <w:bCs/>
                <w:iCs/>
                <w:sz w:val="24"/>
                <w:szCs w:val="24"/>
              </w:rPr>
              <w:t>For each session, gather the required resources for the garden.</w:t>
            </w:r>
          </w:p>
          <w:p w14:paraId="6DD04344" w14:textId="77777777" w:rsidR="00CF0BD3" w:rsidRDefault="00CF0BD3" w:rsidP="007B2B09">
            <w:pPr>
              <w:rPr>
                <w:rFonts w:ascii="Arial" w:hAnsi="Arial" w:cs="Arial"/>
                <w:bCs/>
                <w:iCs/>
                <w:sz w:val="24"/>
                <w:szCs w:val="24"/>
              </w:rPr>
            </w:pPr>
            <w:r>
              <w:rPr>
                <w:rFonts w:ascii="Arial" w:hAnsi="Arial" w:cs="Arial"/>
                <w:bCs/>
                <w:iCs/>
                <w:sz w:val="24"/>
                <w:szCs w:val="24"/>
              </w:rPr>
              <w:t>In the first session, children will choose what they wish to grow and will plant their seeds in their section of the garden. They will dig holes using their spades to plant the seeds and will water their patches with the provided watering cans that they can fill up themselves from the outdoor tap.</w:t>
            </w:r>
          </w:p>
          <w:p w14:paraId="69B17505" w14:textId="77777777" w:rsidR="00CF0BD3" w:rsidRPr="00061A59" w:rsidRDefault="00CF0BD3" w:rsidP="007B2B09">
            <w:pPr>
              <w:rPr>
                <w:rFonts w:ascii="Arial" w:hAnsi="Arial" w:cs="Arial"/>
                <w:bCs/>
                <w:iCs/>
                <w:sz w:val="24"/>
                <w:szCs w:val="24"/>
              </w:rPr>
            </w:pPr>
            <w:r>
              <w:rPr>
                <w:rFonts w:ascii="Arial" w:hAnsi="Arial" w:cs="Arial"/>
                <w:bCs/>
                <w:iCs/>
                <w:sz w:val="24"/>
                <w:szCs w:val="24"/>
              </w:rPr>
              <w:t>The adult can take photographs daily so that the children can see the progression of their growing plants and can also discuss what they see and what they think will happen to their plants with the right care.</w:t>
            </w:r>
          </w:p>
        </w:tc>
      </w:tr>
    </w:tbl>
    <w:p w14:paraId="017321CC" w14:textId="4D361C1C" w:rsidR="00CF0BD3" w:rsidRDefault="00CF0BD3" w:rsidP="00CF0BD3">
      <w:pPr>
        <w:spacing w:line="360" w:lineRule="auto"/>
        <w:jc w:val="both"/>
        <w:rPr>
          <w:rFonts w:ascii="Arial" w:hAnsi="Arial" w:cs="Arial"/>
          <w:sz w:val="24"/>
          <w:szCs w:val="24"/>
        </w:rPr>
      </w:pPr>
    </w:p>
    <w:p w14:paraId="2FE14666" w14:textId="610E7706" w:rsidR="00CF0BD3" w:rsidRPr="00CF0BD3" w:rsidRDefault="00CF0BD3" w:rsidP="00CF0BD3">
      <w:pPr>
        <w:spacing w:line="360" w:lineRule="auto"/>
        <w:jc w:val="both"/>
        <w:rPr>
          <w:rFonts w:ascii="Arial" w:hAnsi="Arial" w:cs="Arial"/>
          <w:sz w:val="24"/>
          <w:szCs w:val="24"/>
          <w:u w:val="single"/>
        </w:rPr>
      </w:pPr>
      <w:r w:rsidRPr="00CF0BD3">
        <w:rPr>
          <w:rFonts w:ascii="Arial" w:hAnsi="Arial" w:cs="Arial"/>
          <w:sz w:val="24"/>
          <w:szCs w:val="24"/>
          <w:u w:val="single"/>
        </w:rPr>
        <w:t>Section 2: Risk Assessment</w:t>
      </w:r>
    </w:p>
    <w:tbl>
      <w:tblPr>
        <w:tblStyle w:val="TableGrid1"/>
        <w:tblW w:w="11058" w:type="dxa"/>
        <w:tblInd w:w="-998" w:type="dxa"/>
        <w:tblLook w:val="04A0" w:firstRow="1" w:lastRow="0" w:firstColumn="1" w:lastColumn="0" w:noHBand="0" w:noVBand="1"/>
      </w:tblPr>
      <w:tblGrid>
        <w:gridCol w:w="1604"/>
        <w:gridCol w:w="2427"/>
        <w:gridCol w:w="1350"/>
        <w:gridCol w:w="1177"/>
        <w:gridCol w:w="2987"/>
        <w:gridCol w:w="1513"/>
      </w:tblGrid>
      <w:tr w:rsidR="00727199" w:rsidRPr="00CF0BD3" w14:paraId="5946CE41" w14:textId="77777777" w:rsidTr="00CF0BD3">
        <w:trPr>
          <w:cantSplit/>
          <w:trHeight w:val="988"/>
          <w:tblHeader/>
        </w:trPr>
        <w:tc>
          <w:tcPr>
            <w:tcW w:w="1277" w:type="dxa"/>
            <w:shd w:val="clear" w:color="auto" w:fill="D9D9D9"/>
            <w:vAlign w:val="center"/>
          </w:tcPr>
          <w:p w14:paraId="176844DF" w14:textId="77777777" w:rsidR="00CF0BD3" w:rsidRPr="00CF0BD3" w:rsidRDefault="00CF0BD3" w:rsidP="00CF0BD3">
            <w:pPr>
              <w:autoSpaceDE w:val="0"/>
              <w:autoSpaceDN w:val="0"/>
              <w:adjustRightInd w:val="0"/>
              <w:rPr>
                <w:rFonts w:ascii="Arial" w:hAnsi="Arial" w:cs="Arial"/>
                <w:b/>
                <w:sz w:val="24"/>
                <w:szCs w:val="24"/>
              </w:rPr>
            </w:pPr>
            <w:r w:rsidRPr="00CF0BD3">
              <w:rPr>
                <w:rFonts w:ascii="Arial" w:hAnsi="Arial" w:cs="Arial"/>
                <w:b/>
                <w:sz w:val="24"/>
                <w:szCs w:val="24"/>
              </w:rPr>
              <w:t>ACTIVITY</w:t>
            </w:r>
          </w:p>
        </w:tc>
        <w:tc>
          <w:tcPr>
            <w:tcW w:w="2621" w:type="dxa"/>
            <w:shd w:val="clear" w:color="auto" w:fill="D9D9D9"/>
            <w:vAlign w:val="center"/>
          </w:tcPr>
          <w:p w14:paraId="1626D796" w14:textId="77777777" w:rsidR="00CF0BD3" w:rsidRPr="00CF0BD3" w:rsidRDefault="00CF0BD3" w:rsidP="00CF0BD3">
            <w:pPr>
              <w:rPr>
                <w:rFonts w:ascii="Arial" w:hAnsi="Arial" w:cs="Arial"/>
                <w:b/>
                <w:sz w:val="24"/>
                <w:szCs w:val="24"/>
              </w:rPr>
            </w:pPr>
            <w:r w:rsidRPr="00CF0BD3">
              <w:rPr>
                <w:rFonts w:ascii="Arial" w:hAnsi="Arial" w:cs="Arial"/>
                <w:b/>
                <w:sz w:val="24"/>
                <w:szCs w:val="24"/>
              </w:rPr>
              <w:t>How will young people BENEFIT from this activity?</w:t>
            </w:r>
          </w:p>
        </w:tc>
        <w:tc>
          <w:tcPr>
            <w:tcW w:w="1381" w:type="dxa"/>
            <w:shd w:val="clear" w:color="auto" w:fill="D9D9D9"/>
            <w:vAlign w:val="center"/>
          </w:tcPr>
          <w:p w14:paraId="6B294E49" w14:textId="77777777" w:rsidR="00CF0BD3" w:rsidRPr="00CF0BD3" w:rsidRDefault="00CF0BD3" w:rsidP="00CF0BD3">
            <w:pPr>
              <w:autoSpaceDE w:val="0"/>
              <w:autoSpaceDN w:val="0"/>
              <w:adjustRightInd w:val="0"/>
              <w:rPr>
                <w:rFonts w:ascii="Arial" w:hAnsi="Arial" w:cs="Arial"/>
                <w:b/>
                <w:sz w:val="24"/>
                <w:szCs w:val="24"/>
              </w:rPr>
            </w:pPr>
            <w:r w:rsidRPr="00CF0BD3">
              <w:rPr>
                <w:rFonts w:ascii="Arial" w:hAnsi="Arial" w:cs="Arial"/>
                <w:b/>
                <w:sz w:val="24"/>
                <w:szCs w:val="24"/>
              </w:rPr>
              <w:t>Possible hazards</w:t>
            </w:r>
          </w:p>
        </w:tc>
        <w:tc>
          <w:tcPr>
            <w:tcW w:w="1004" w:type="dxa"/>
            <w:shd w:val="clear" w:color="auto" w:fill="D9D9D9"/>
            <w:vAlign w:val="center"/>
          </w:tcPr>
          <w:p w14:paraId="2AAD3A96" w14:textId="77777777" w:rsidR="00CF0BD3" w:rsidRPr="00CF0BD3" w:rsidRDefault="00CF0BD3" w:rsidP="00CF0BD3">
            <w:pPr>
              <w:rPr>
                <w:rFonts w:ascii="Arial" w:hAnsi="Arial" w:cs="Arial"/>
                <w:b/>
                <w:sz w:val="24"/>
                <w:szCs w:val="24"/>
              </w:rPr>
            </w:pPr>
            <w:r w:rsidRPr="00CF0BD3">
              <w:rPr>
                <w:rFonts w:ascii="Arial" w:hAnsi="Arial" w:cs="Arial"/>
                <w:b/>
                <w:sz w:val="24"/>
                <w:szCs w:val="24"/>
              </w:rPr>
              <w:t>Who is at risk?</w:t>
            </w:r>
          </w:p>
        </w:tc>
        <w:tc>
          <w:tcPr>
            <w:tcW w:w="3200" w:type="dxa"/>
            <w:shd w:val="clear" w:color="auto" w:fill="D9D9D9"/>
            <w:vAlign w:val="center"/>
          </w:tcPr>
          <w:p w14:paraId="52AD4DE7" w14:textId="77777777" w:rsidR="00CF0BD3" w:rsidRPr="00CF0BD3" w:rsidRDefault="00CF0BD3" w:rsidP="00CF0BD3">
            <w:pPr>
              <w:rPr>
                <w:rFonts w:ascii="Arial" w:hAnsi="Arial" w:cs="Arial"/>
                <w:b/>
                <w:sz w:val="24"/>
                <w:szCs w:val="24"/>
              </w:rPr>
            </w:pPr>
            <w:r w:rsidRPr="00CF0BD3">
              <w:rPr>
                <w:rFonts w:ascii="Arial" w:hAnsi="Arial" w:cs="Arial"/>
                <w:b/>
                <w:sz w:val="24"/>
                <w:szCs w:val="24"/>
              </w:rPr>
              <w:t>PRECAUTIONS in place to reduce the risk of injury</w:t>
            </w:r>
          </w:p>
        </w:tc>
        <w:tc>
          <w:tcPr>
            <w:tcW w:w="1575" w:type="dxa"/>
            <w:shd w:val="clear" w:color="auto" w:fill="D9D9D9"/>
            <w:vAlign w:val="center"/>
          </w:tcPr>
          <w:p w14:paraId="5D9286B6" w14:textId="77777777" w:rsidR="00CF0BD3" w:rsidRPr="00CF0BD3" w:rsidRDefault="00CF0BD3" w:rsidP="00CF0BD3">
            <w:pPr>
              <w:autoSpaceDE w:val="0"/>
              <w:autoSpaceDN w:val="0"/>
              <w:adjustRightInd w:val="0"/>
              <w:rPr>
                <w:rFonts w:ascii="Arial" w:hAnsi="Arial" w:cs="Arial"/>
                <w:b/>
                <w:sz w:val="24"/>
                <w:szCs w:val="24"/>
              </w:rPr>
            </w:pPr>
            <w:r w:rsidRPr="00CF0BD3">
              <w:rPr>
                <w:rFonts w:ascii="Arial" w:hAnsi="Arial" w:cs="Arial"/>
                <w:b/>
                <w:sz w:val="24"/>
                <w:szCs w:val="24"/>
              </w:rPr>
              <w:t>Overall risk RATING: L/M/H</w:t>
            </w:r>
          </w:p>
        </w:tc>
      </w:tr>
      <w:tr w:rsidR="00727199" w:rsidRPr="00CF0BD3" w14:paraId="79332B51" w14:textId="77777777" w:rsidTr="00CF0BD3">
        <w:trPr>
          <w:cantSplit/>
          <w:trHeight w:val="1156"/>
        </w:trPr>
        <w:tc>
          <w:tcPr>
            <w:tcW w:w="1277" w:type="dxa"/>
            <w:vAlign w:val="center"/>
          </w:tcPr>
          <w:p w14:paraId="0C638129" w14:textId="7194C054" w:rsidR="00CF0BD3" w:rsidRPr="00CF0BD3" w:rsidRDefault="00727199" w:rsidP="00CF0BD3">
            <w:pPr>
              <w:autoSpaceDE w:val="0"/>
              <w:autoSpaceDN w:val="0"/>
              <w:adjustRightInd w:val="0"/>
              <w:rPr>
                <w:rFonts w:ascii="Arial" w:hAnsi="Arial" w:cs="Arial"/>
                <w:sz w:val="24"/>
                <w:szCs w:val="24"/>
              </w:rPr>
            </w:pPr>
            <w:r>
              <w:rPr>
                <w:rFonts w:ascii="Arial" w:hAnsi="Arial" w:cs="Arial"/>
                <w:sz w:val="24"/>
                <w:szCs w:val="24"/>
              </w:rPr>
              <w:t>Planting: using the spades.</w:t>
            </w:r>
          </w:p>
        </w:tc>
        <w:tc>
          <w:tcPr>
            <w:tcW w:w="2621" w:type="dxa"/>
            <w:vAlign w:val="center"/>
          </w:tcPr>
          <w:p w14:paraId="605ECACC" w14:textId="2BC26191" w:rsidR="00CF0BD3" w:rsidRPr="00CF0BD3" w:rsidRDefault="00727199" w:rsidP="00CF0BD3">
            <w:pPr>
              <w:autoSpaceDE w:val="0"/>
              <w:autoSpaceDN w:val="0"/>
              <w:adjustRightInd w:val="0"/>
              <w:rPr>
                <w:rFonts w:ascii="Arial" w:hAnsi="Arial" w:cs="Arial"/>
                <w:sz w:val="24"/>
                <w:szCs w:val="24"/>
              </w:rPr>
            </w:pPr>
            <w:r>
              <w:rPr>
                <w:rFonts w:ascii="Arial" w:hAnsi="Arial" w:cs="Arial"/>
                <w:sz w:val="24"/>
                <w:szCs w:val="24"/>
              </w:rPr>
              <w:t>Developing physical skills by using the spades themselves.</w:t>
            </w:r>
          </w:p>
        </w:tc>
        <w:tc>
          <w:tcPr>
            <w:tcW w:w="1381" w:type="dxa"/>
            <w:vAlign w:val="center"/>
          </w:tcPr>
          <w:p w14:paraId="56479872" w14:textId="78EA588C" w:rsidR="00CF0BD3" w:rsidRPr="00CF0BD3" w:rsidRDefault="00727199" w:rsidP="00CF0BD3">
            <w:pPr>
              <w:rPr>
                <w:rFonts w:ascii="Arial" w:hAnsi="Arial" w:cs="Arial"/>
                <w:sz w:val="24"/>
                <w:szCs w:val="24"/>
              </w:rPr>
            </w:pPr>
            <w:r>
              <w:rPr>
                <w:rFonts w:ascii="Arial" w:hAnsi="Arial" w:cs="Arial"/>
                <w:sz w:val="24"/>
                <w:szCs w:val="24"/>
              </w:rPr>
              <w:t>Cuts, bruising, minor injuries.</w:t>
            </w:r>
          </w:p>
        </w:tc>
        <w:tc>
          <w:tcPr>
            <w:tcW w:w="1004" w:type="dxa"/>
            <w:vAlign w:val="center"/>
          </w:tcPr>
          <w:p w14:paraId="13B035CB" w14:textId="7A051466" w:rsidR="00CF0BD3" w:rsidRPr="00CF0BD3" w:rsidRDefault="00727199" w:rsidP="00CF0BD3">
            <w:pPr>
              <w:rPr>
                <w:rFonts w:ascii="Arial" w:hAnsi="Arial" w:cs="Arial"/>
                <w:sz w:val="24"/>
                <w:szCs w:val="24"/>
              </w:rPr>
            </w:pPr>
            <w:r>
              <w:rPr>
                <w:rFonts w:ascii="Arial" w:hAnsi="Arial" w:cs="Arial"/>
                <w:sz w:val="24"/>
                <w:szCs w:val="24"/>
              </w:rPr>
              <w:t>Children.</w:t>
            </w:r>
          </w:p>
        </w:tc>
        <w:tc>
          <w:tcPr>
            <w:tcW w:w="3200" w:type="dxa"/>
            <w:vAlign w:val="center"/>
          </w:tcPr>
          <w:p w14:paraId="325996BA" w14:textId="77777777" w:rsidR="00CF0BD3" w:rsidRDefault="00727199" w:rsidP="00CF0BD3">
            <w:pPr>
              <w:contextualSpacing/>
              <w:rPr>
                <w:rFonts w:ascii="Arial" w:hAnsi="Arial" w:cs="Arial"/>
                <w:sz w:val="24"/>
                <w:szCs w:val="24"/>
              </w:rPr>
            </w:pPr>
            <w:r>
              <w:rPr>
                <w:rFonts w:ascii="Arial" w:hAnsi="Arial" w:cs="Arial"/>
                <w:sz w:val="24"/>
                <w:szCs w:val="24"/>
              </w:rPr>
              <w:t>Adults to observe.</w:t>
            </w:r>
          </w:p>
          <w:p w14:paraId="0AF71F58" w14:textId="1CFAB1E4" w:rsidR="00727199" w:rsidRPr="00CF0BD3" w:rsidRDefault="00727199" w:rsidP="00CF0BD3">
            <w:pPr>
              <w:contextualSpacing/>
              <w:rPr>
                <w:rFonts w:ascii="Arial" w:hAnsi="Arial" w:cs="Arial"/>
                <w:sz w:val="24"/>
                <w:szCs w:val="24"/>
              </w:rPr>
            </w:pPr>
            <w:r>
              <w:rPr>
                <w:rFonts w:ascii="Arial" w:hAnsi="Arial" w:cs="Arial"/>
                <w:sz w:val="24"/>
                <w:szCs w:val="24"/>
              </w:rPr>
              <w:t>Children will be warned and showed how to use the tools correctly.</w:t>
            </w:r>
          </w:p>
        </w:tc>
        <w:tc>
          <w:tcPr>
            <w:tcW w:w="1575" w:type="dxa"/>
            <w:vAlign w:val="center"/>
          </w:tcPr>
          <w:p w14:paraId="457A203A" w14:textId="1D3C7975" w:rsidR="00CF0BD3" w:rsidRPr="00CF0BD3" w:rsidRDefault="00727199" w:rsidP="00CF0BD3">
            <w:pPr>
              <w:rPr>
                <w:rFonts w:ascii="Arial" w:hAnsi="Arial" w:cs="Arial"/>
                <w:sz w:val="24"/>
                <w:szCs w:val="24"/>
              </w:rPr>
            </w:pPr>
            <w:r>
              <w:rPr>
                <w:rFonts w:ascii="Arial" w:hAnsi="Arial" w:cs="Arial"/>
                <w:sz w:val="24"/>
                <w:szCs w:val="24"/>
              </w:rPr>
              <w:t>Medium.</w:t>
            </w:r>
          </w:p>
        </w:tc>
      </w:tr>
      <w:tr w:rsidR="00727199" w:rsidRPr="00CF0BD3" w14:paraId="07C6F2A3" w14:textId="77777777" w:rsidTr="00CF0BD3">
        <w:trPr>
          <w:cantSplit/>
          <w:trHeight w:val="1090"/>
        </w:trPr>
        <w:tc>
          <w:tcPr>
            <w:tcW w:w="1277" w:type="dxa"/>
            <w:vAlign w:val="center"/>
          </w:tcPr>
          <w:p w14:paraId="3B11CDA5" w14:textId="2F993CF1" w:rsidR="00CF0BD3" w:rsidRPr="00CF0BD3" w:rsidRDefault="00727199" w:rsidP="00CF0BD3">
            <w:pPr>
              <w:autoSpaceDE w:val="0"/>
              <w:autoSpaceDN w:val="0"/>
              <w:adjustRightInd w:val="0"/>
              <w:rPr>
                <w:rFonts w:ascii="Arial" w:hAnsi="Arial" w:cs="Arial"/>
                <w:sz w:val="24"/>
                <w:szCs w:val="24"/>
              </w:rPr>
            </w:pPr>
            <w:r>
              <w:rPr>
                <w:rFonts w:ascii="Arial" w:hAnsi="Arial" w:cs="Arial"/>
                <w:sz w:val="24"/>
                <w:szCs w:val="24"/>
              </w:rPr>
              <w:t>Outdoors: bad weather.</w:t>
            </w:r>
          </w:p>
        </w:tc>
        <w:tc>
          <w:tcPr>
            <w:tcW w:w="2621" w:type="dxa"/>
            <w:vAlign w:val="center"/>
          </w:tcPr>
          <w:p w14:paraId="350AF94D" w14:textId="7E82665A" w:rsidR="00CF0BD3" w:rsidRPr="00CF0BD3" w:rsidRDefault="00727199" w:rsidP="00CF0BD3">
            <w:pPr>
              <w:autoSpaceDE w:val="0"/>
              <w:autoSpaceDN w:val="0"/>
              <w:adjustRightInd w:val="0"/>
              <w:rPr>
                <w:rFonts w:ascii="Arial" w:hAnsi="Arial" w:cs="Arial"/>
                <w:sz w:val="24"/>
                <w:szCs w:val="24"/>
              </w:rPr>
            </w:pPr>
            <w:r>
              <w:rPr>
                <w:rFonts w:ascii="Arial" w:hAnsi="Arial" w:cs="Arial"/>
                <w:sz w:val="24"/>
                <w:szCs w:val="24"/>
              </w:rPr>
              <w:t>Being outdoors allows children to explore nature and the outdoor area is key to this activity because it involves planting.</w:t>
            </w:r>
          </w:p>
        </w:tc>
        <w:tc>
          <w:tcPr>
            <w:tcW w:w="1381" w:type="dxa"/>
            <w:vAlign w:val="center"/>
          </w:tcPr>
          <w:p w14:paraId="010AC7F5" w14:textId="32ED6255" w:rsidR="00CF0BD3" w:rsidRPr="00CF0BD3" w:rsidRDefault="00727199" w:rsidP="00727199">
            <w:pPr>
              <w:contextualSpacing/>
              <w:rPr>
                <w:rFonts w:ascii="Arial" w:hAnsi="Arial" w:cs="Arial"/>
                <w:sz w:val="24"/>
                <w:szCs w:val="24"/>
              </w:rPr>
            </w:pPr>
            <w:r>
              <w:rPr>
                <w:rFonts w:ascii="Arial" w:hAnsi="Arial" w:cs="Arial"/>
                <w:sz w:val="24"/>
                <w:szCs w:val="24"/>
              </w:rPr>
              <w:t>Slips or falls in muddy areas.</w:t>
            </w:r>
          </w:p>
        </w:tc>
        <w:tc>
          <w:tcPr>
            <w:tcW w:w="1004" w:type="dxa"/>
            <w:vAlign w:val="center"/>
          </w:tcPr>
          <w:p w14:paraId="15A5B256" w14:textId="3975CA96" w:rsidR="00CF0BD3" w:rsidRPr="00CF0BD3" w:rsidRDefault="00727199" w:rsidP="00CF0BD3">
            <w:pPr>
              <w:autoSpaceDE w:val="0"/>
              <w:autoSpaceDN w:val="0"/>
              <w:adjustRightInd w:val="0"/>
              <w:rPr>
                <w:rFonts w:ascii="Arial" w:hAnsi="Arial" w:cs="Arial"/>
                <w:sz w:val="24"/>
                <w:szCs w:val="24"/>
              </w:rPr>
            </w:pPr>
            <w:r>
              <w:rPr>
                <w:rFonts w:ascii="Arial" w:hAnsi="Arial" w:cs="Arial"/>
                <w:sz w:val="24"/>
                <w:szCs w:val="24"/>
              </w:rPr>
              <w:t>Children; adults.</w:t>
            </w:r>
          </w:p>
        </w:tc>
        <w:tc>
          <w:tcPr>
            <w:tcW w:w="3200" w:type="dxa"/>
            <w:vAlign w:val="center"/>
          </w:tcPr>
          <w:p w14:paraId="10B746CB" w14:textId="67E505A3" w:rsidR="00CF0BD3" w:rsidRPr="00CF0BD3" w:rsidRDefault="00727199" w:rsidP="00727199">
            <w:pPr>
              <w:autoSpaceDE w:val="0"/>
              <w:autoSpaceDN w:val="0"/>
              <w:adjustRightInd w:val="0"/>
              <w:contextualSpacing/>
              <w:rPr>
                <w:rFonts w:ascii="Arial" w:hAnsi="Arial" w:cs="Arial"/>
                <w:sz w:val="24"/>
                <w:szCs w:val="24"/>
              </w:rPr>
            </w:pPr>
            <w:r>
              <w:rPr>
                <w:rFonts w:ascii="Arial" w:hAnsi="Arial" w:cs="Arial"/>
                <w:sz w:val="24"/>
                <w:szCs w:val="24"/>
              </w:rPr>
              <w:t>Appropriate footwear (wellies).</w:t>
            </w:r>
          </w:p>
        </w:tc>
        <w:tc>
          <w:tcPr>
            <w:tcW w:w="1575" w:type="dxa"/>
            <w:vAlign w:val="center"/>
          </w:tcPr>
          <w:p w14:paraId="6223858A" w14:textId="6D978A43" w:rsidR="00CF0BD3" w:rsidRPr="00CF0BD3" w:rsidRDefault="00727199" w:rsidP="00CF0BD3">
            <w:pPr>
              <w:rPr>
                <w:rFonts w:ascii="Arial" w:hAnsi="Arial" w:cs="Arial"/>
                <w:sz w:val="24"/>
                <w:szCs w:val="24"/>
              </w:rPr>
            </w:pPr>
            <w:r>
              <w:rPr>
                <w:rFonts w:ascii="Arial" w:hAnsi="Arial" w:cs="Arial"/>
                <w:sz w:val="24"/>
                <w:szCs w:val="24"/>
              </w:rPr>
              <w:t>Low.</w:t>
            </w:r>
          </w:p>
        </w:tc>
      </w:tr>
      <w:tr w:rsidR="00727199" w:rsidRPr="00CF0BD3" w14:paraId="2D44224A" w14:textId="77777777" w:rsidTr="00CF0BD3">
        <w:trPr>
          <w:cantSplit/>
          <w:trHeight w:val="1082"/>
        </w:trPr>
        <w:tc>
          <w:tcPr>
            <w:tcW w:w="1277" w:type="dxa"/>
            <w:vAlign w:val="center"/>
          </w:tcPr>
          <w:p w14:paraId="76571DCB" w14:textId="0758871D" w:rsidR="00CF0BD3" w:rsidRPr="00CF0BD3" w:rsidRDefault="00727199" w:rsidP="00CF0BD3">
            <w:pPr>
              <w:rPr>
                <w:rFonts w:ascii="Arial" w:hAnsi="Arial" w:cs="Arial"/>
                <w:sz w:val="24"/>
                <w:szCs w:val="24"/>
              </w:rPr>
            </w:pPr>
            <w:r>
              <w:rPr>
                <w:rFonts w:ascii="Arial" w:hAnsi="Arial" w:cs="Arial"/>
                <w:sz w:val="24"/>
                <w:szCs w:val="24"/>
              </w:rPr>
              <w:t>Outdoors: Hot weather</w:t>
            </w:r>
          </w:p>
        </w:tc>
        <w:tc>
          <w:tcPr>
            <w:tcW w:w="2621" w:type="dxa"/>
            <w:vAlign w:val="center"/>
          </w:tcPr>
          <w:p w14:paraId="071EF900" w14:textId="1E2A50BD" w:rsidR="00CF0BD3" w:rsidRPr="00CF0BD3" w:rsidRDefault="00727199" w:rsidP="00CF0BD3">
            <w:pPr>
              <w:autoSpaceDE w:val="0"/>
              <w:autoSpaceDN w:val="0"/>
              <w:adjustRightInd w:val="0"/>
              <w:rPr>
                <w:rFonts w:ascii="Arial" w:hAnsi="Arial" w:cs="Arial"/>
                <w:sz w:val="24"/>
                <w:szCs w:val="24"/>
              </w:rPr>
            </w:pPr>
            <w:r w:rsidRPr="00727199">
              <w:rPr>
                <w:rFonts w:ascii="Arial" w:hAnsi="Arial" w:cs="Arial"/>
                <w:sz w:val="24"/>
                <w:szCs w:val="24"/>
              </w:rPr>
              <w:t>Being outdoors allows children to explore nature and the outdoor area is key to this activity because it involves planting.</w:t>
            </w:r>
          </w:p>
        </w:tc>
        <w:tc>
          <w:tcPr>
            <w:tcW w:w="1381" w:type="dxa"/>
            <w:vAlign w:val="center"/>
          </w:tcPr>
          <w:p w14:paraId="4A43190A" w14:textId="647C6311" w:rsidR="00CF0BD3" w:rsidRPr="00CF0BD3" w:rsidRDefault="00727199" w:rsidP="00727199">
            <w:pPr>
              <w:contextualSpacing/>
              <w:rPr>
                <w:rFonts w:ascii="Arial" w:hAnsi="Arial" w:cs="Arial"/>
                <w:sz w:val="24"/>
                <w:szCs w:val="24"/>
              </w:rPr>
            </w:pPr>
            <w:r>
              <w:rPr>
                <w:rFonts w:ascii="Arial" w:hAnsi="Arial" w:cs="Arial"/>
                <w:sz w:val="24"/>
                <w:szCs w:val="24"/>
              </w:rPr>
              <w:t>Sunburn.</w:t>
            </w:r>
          </w:p>
        </w:tc>
        <w:tc>
          <w:tcPr>
            <w:tcW w:w="1004" w:type="dxa"/>
            <w:vAlign w:val="center"/>
          </w:tcPr>
          <w:p w14:paraId="0B247CA3" w14:textId="778D365F" w:rsidR="00CF0BD3" w:rsidRPr="00CF0BD3" w:rsidRDefault="00727199" w:rsidP="00CF0BD3">
            <w:pPr>
              <w:autoSpaceDE w:val="0"/>
              <w:autoSpaceDN w:val="0"/>
              <w:adjustRightInd w:val="0"/>
              <w:rPr>
                <w:rFonts w:ascii="Arial" w:hAnsi="Arial" w:cs="Arial"/>
                <w:sz w:val="24"/>
                <w:szCs w:val="24"/>
              </w:rPr>
            </w:pPr>
            <w:r>
              <w:rPr>
                <w:rFonts w:ascii="Arial" w:hAnsi="Arial" w:cs="Arial"/>
                <w:sz w:val="24"/>
                <w:szCs w:val="24"/>
              </w:rPr>
              <w:t>Children; adults.</w:t>
            </w:r>
          </w:p>
        </w:tc>
        <w:tc>
          <w:tcPr>
            <w:tcW w:w="3200" w:type="dxa"/>
            <w:vAlign w:val="center"/>
          </w:tcPr>
          <w:p w14:paraId="11CE3130" w14:textId="275B2C54" w:rsidR="00CF0BD3" w:rsidRPr="00CF0BD3" w:rsidRDefault="00727199" w:rsidP="00727199">
            <w:pPr>
              <w:autoSpaceDE w:val="0"/>
              <w:autoSpaceDN w:val="0"/>
              <w:adjustRightInd w:val="0"/>
              <w:contextualSpacing/>
              <w:rPr>
                <w:rFonts w:ascii="Arial" w:hAnsi="Arial" w:cs="Arial"/>
                <w:sz w:val="24"/>
                <w:szCs w:val="24"/>
              </w:rPr>
            </w:pPr>
            <w:r>
              <w:rPr>
                <w:rFonts w:ascii="Arial" w:hAnsi="Arial" w:cs="Arial"/>
                <w:sz w:val="24"/>
                <w:szCs w:val="24"/>
              </w:rPr>
              <w:t>Sun cream and protective clothing such as sunhats.</w:t>
            </w:r>
          </w:p>
        </w:tc>
        <w:tc>
          <w:tcPr>
            <w:tcW w:w="1575" w:type="dxa"/>
            <w:vAlign w:val="center"/>
          </w:tcPr>
          <w:p w14:paraId="2E41CC37" w14:textId="0DC38BD0" w:rsidR="00CF0BD3" w:rsidRPr="00CF0BD3" w:rsidRDefault="00727199" w:rsidP="00CF0BD3">
            <w:pPr>
              <w:rPr>
                <w:rFonts w:ascii="Arial" w:hAnsi="Arial" w:cs="Arial"/>
                <w:sz w:val="24"/>
                <w:szCs w:val="24"/>
              </w:rPr>
            </w:pPr>
            <w:r>
              <w:rPr>
                <w:rFonts w:ascii="Arial" w:hAnsi="Arial" w:cs="Arial"/>
                <w:sz w:val="24"/>
                <w:szCs w:val="24"/>
              </w:rPr>
              <w:t>Low.</w:t>
            </w:r>
          </w:p>
        </w:tc>
      </w:tr>
      <w:tr w:rsidR="00727199" w:rsidRPr="00CF0BD3" w14:paraId="0B322BA1" w14:textId="77777777" w:rsidTr="00CF0BD3">
        <w:trPr>
          <w:cantSplit/>
          <w:trHeight w:val="1084"/>
        </w:trPr>
        <w:tc>
          <w:tcPr>
            <w:tcW w:w="1277" w:type="dxa"/>
            <w:vAlign w:val="center"/>
          </w:tcPr>
          <w:p w14:paraId="29E42F3A" w14:textId="416D2142" w:rsidR="00CF0BD3" w:rsidRPr="00CF0BD3" w:rsidRDefault="00727199" w:rsidP="00CF0BD3">
            <w:pPr>
              <w:rPr>
                <w:rFonts w:ascii="Arial" w:hAnsi="Arial" w:cs="Arial"/>
                <w:sz w:val="24"/>
                <w:szCs w:val="24"/>
              </w:rPr>
            </w:pPr>
            <w:r>
              <w:rPr>
                <w:rFonts w:ascii="Arial" w:hAnsi="Arial" w:cs="Arial"/>
                <w:sz w:val="24"/>
                <w:szCs w:val="24"/>
              </w:rPr>
              <w:t xml:space="preserve">Outdoors: </w:t>
            </w:r>
            <w:r w:rsidR="008878FC">
              <w:rPr>
                <w:rFonts w:ascii="Arial" w:hAnsi="Arial" w:cs="Arial"/>
                <w:sz w:val="24"/>
                <w:szCs w:val="24"/>
              </w:rPr>
              <w:t>dangerous objects in the environment</w:t>
            </w:r>
            <w:r>
              <w:rPr>
                <w:rFonts w:ascii="Arial" w:hAnsi="Arial" w:cs="Arial"/>
                <w:sz w:val="24"/>
                <w:szCs w:val="24"/>
              </w:rPr>
              <w:t>.</w:t>
            </w:r>
          </w:p>
        </w:tc>
        <w:tc>
          <w:tcPr>
            <w:tcW w:w="2621" w:type="dxa"/>
            <w:vAlign w:val="center"/>
          </w:tcPr>
          <w:p w14:paraId="31F47C58" w14:textId="1C2A5903" w:rsidR="00CF0BD3" w:rsidRPr="00CF0BD3" w:rsidRDefault="008878FC" w:rsidP="00CF0BD3">
            <w:pPr>
              <w:autoSpaceDE w:val="0"/>
              <w:autoSpaceDN w:val="0"/>
              <w:adjustRightInd w:val="0"/>
              <w:rPr>
                <w:rFonts w:ascii="Arial" w:hAnsi="Arial" w:cs="Arial"/>
                <w:sz w:val="24"/>
                <w:szCs w:val="24"/>
              </w:rPr>
            </w:pPr>
            <w:r w:rsidRPr="008878FC">
              <w:rPr>
                <w:rFonts w:ascii="Arial" w:hAnsi="Arial" w:cs="Arial"/>
                <w:sz w:val="24"/>
                <w:szCs w:val="24"/>
              </w:rPr>
              <w:t>Being outdoors allows children to explore nature and the outdoor area is key to this activity because it involves planting.</w:t>
            </w:r>
          </w:p>
        </w:tc>
        <w:tc>
          <w:tcPr>
            <w:tcW w:w="1381" w:type="dxa"/>
            <w:vAlign w:val="center"/>
          </w:tcPr>
          <w:p w14:paraId="0B52FF42" w14:textId="6EB88C9D" w:rsidR="00CF0BD3" w:rsidRPr="00CF0BD3" w:rsidRDefault="003961FD" w:rsidP="008878FC">
            <w:pPr>
              <w:contextualSpacing/>
              <w:rPr>
                <w:rFonts w:ascii="Arial" w:hAnsi="Arial" w:cs="Arial"/>
                <w:sz w:val="24"/>
                <w:szCs w:val="24"/>
              </w:rPr>
            </w:pPr>
            <w:r>
              <w:rPr>
                <w:rFonts w:ascii="Arial" w:hAnsi="Arial" w:cs="Arial"/>
                <w:sz w:val="24"/>
                <w:szCs w:val="24"/>
              </w:rPr>
              <w:t xml:space="preserve">Cuts </w:t>
            </w:r>
            <w:r w:rsidR="009C2940">
              <w:rPr>
                <w:rFonts w:ascii="Arial" w:hAnsi="Arial" w:cs="Arial"/>
                <w:sz w:val="24"/>
                <w:szCs w:val="24"/>
              </w:rPr>
              <w:t>from</w:t>
            </w:r>
            <w:r>
              <w:rPr>
                <w:rFonts w:ascii="Arial" w:hAnsi="Arial" w:cs="Arial"/>
                <w:sz w:val="24"/>
                <w:szCs w:val="24"/>
              </w:rPr>
              <w:t xml:space="preserve"> glass</w:t>
            </w:r>
            <w:r w:rsidR="009C2940">
              <w:rPr>
                <w:rFonts w:ascii="Arial" w:hAnsi="Arial" w:cs="Arial"/>
                <w:sz w:val="24"/>
                <w:szCs w:val="24"/>
              </w:rPr>
              <w:t>.</w:t>
            </w:r>
          </w:p>
        </w:tc>
        <w:tc>
          <w:tcPr>
            <w:tcW w:w="1004" w:type="dxa"/>
            <w:vAlign w:val="center"/>
          </w:tcPr>
          <w:p w14:paraId="0A173ECD" w14:textId="06F978DB" w:rsidR="00CF0BD3" w:rsidRPr="00CF0BD3" w:rsidRDefault="003961FD" w:rsidP="00CF0BD3">
            <w:pPr>
              <w:autoSpaceDE w:val="0"/>
              <w:autoSpaceDN w:val="0"/>
              <w:adjustRightInd w:val="0"/>
              <w:rPr>
                <w:rFonts w:ascii="Arial" w:hAnsi="Arial" w:cs="Arial"/>
                <w:sz w:val="24"/>
                <w:szCs w:val="24"/>
              </w:rPr>
            </w:pPr>
            <w:r>
              <w:rPr>
                <w:rFonts w:ascii="Arial" w:hAnsi="Arial" w:cs="Arial"/>
                <w:sz w:val="24"/>
                <w:szCs w:val="24"/>
              </w:rPr>
              <w:t>Children; adults.</w:t>
            </w:r>
          </w:p>
        </w:tc>
        <w:tc>
          <w:tcPr>
            <w:tcW w:w="3200" w:type="dxa"/>
            <w:vAlign w:val="center"/>
          </w:tcPr>
          <w:p w14:paraId="38D0FE50" w14:textId="0520C6D9" w:rsidR="00CF0BD3" w:rsidRPr="00CF0BD3" w:rsidRDefault="003961FD" w:rsidP="003961FD">
            <w:pPr>
              <w:autoSpaceDE w:val="0"/>
              <w:autoSpaceDN w:val="0"/>
              <w:adjustRightInd w:val="0"/>
              <w:contextualSpacing/>
              <w:rPr>
                <w:rFonts w:ascii="Arial" w:hAnsi="Arial" w:cs="Arial"/>
                <w:sz w:val="24"/>
                <w:szCs w:val="24"/>
              </w:rPr>
            </w:pPr>
            <w:r>
              <w:rPr>
                <w:rFonts w:ascii="Arial" w:hAnsi="Arial" w:cs="Arial"/>
                <w:sz w:val="24"/>
                <w:szCs w:val="24"/>
              </w:rPr>
              <w:t>Adult will check the area before the activity and safely clear out any dangerous objects such as glass, cigarettes, or animal faeces.</w:t>
            </w:r>
          </w:p>
        </w:tc>
        <w:tc>
          <w:tcPr>
            <w:tcW w:w="1575" w:type="dxa"/>
            <w:vAlign w:val="center"/>
          </w:tcPr>
          <w:p w14:paraId="44B9139C" w14:textId="3E428EB9" w:rsidR="00CF0BD3" w:rsidRPr="00CF0BD3" w:rsidRDefault="003961FD" w:rsidP="00CF0BD3">
            <w:pPr>
              <w:rPr>
                <w:rFonts w:ascii="Arial" w:hAnsi="Arial" w:cs="Arial"/>
                <w:sz w:val="24"/>
                <w:szCs w:val="24"/>
              </w:rPr>
            </w:pPr>
            <w:r>
              <w:rPr>
                <w:rFonts w:ascii="Arial" w:hAnsi="Arial" w:cs="Arial"/>
                <w:sz w:val="24"/>
                <w:szCs w:val="24"/>
              </w:rPr>
              <w:t>Low.</w:t>
            </w:r>
          </w:p>
        </w:tc>
      </w:tr>
    </w:tbl>
    <w:p w14:paraId="3C85E452" w14:textId="52A9C019" w:rsidR="00CF0BD3" w:rsidRDefault="00CF0BD3" w:rsidP="00CF0BD3">
      <w:pPr>
        <w:spacing w:line="360" w:lineRule="auto"/>
        <w:jc w:val="both"/>
        <w:rPr>
          <w:rFonts w:ascii="Arial" w:hAnsi="Arial" w:cs="Arial"/>
          <w:sz w:val="24"/>
          <w:szCs w:val="24"/>
        </w:rPr>
      </w:pPr>
    </w:p>
    <w:p w14:paraId="553B5878" w14:textId="60BDE82E" w:rsidR="00485C70" w:rsidRDefault="00485C70" w:rsidP="00CF0BD3">
      <w:pPr>
        <w:spacing w:line="360" w:lineRule="auto"/>
        <w:jc w:val="both"/>
        <w:rPr>
          <w:rFonts w:ascii="Arial" w:hAnsi="Arial" w:cs="Arial"/>
          <w:sz w:val="24"/>
          <w:szCs w:val="24"/>
        </w:rPr>
      </w:pPr>
    </w:p>
    <w:p w14:paraId="70811ED3" w14:textId="77777777" w:rsidR="00485C70" w:rsidRDefault="00485C70" w:rsidP="00CF0BD3">
      <w:pPr>
        <w:spacing w:line="360" w:lineRule="auto"/>
        <w:jc w:val="both"/>
        <w:rPr>
          <w:rFonts w:ascii="Arial" w:hAnsi="Arial" w:cs="Arial"/>
          <w:sz w:val="24"/>
          <w:szCs w:val="24"/>
        </w:rPr>
      </w:pPr>
    </w:p>
    <w:p w14:paraId="28517425" w14:textId="250A9D42" w:rsidR="00CF0BD3" w:rsidRPr="00CF0BD3" w:rsidRDefault="00CF0BD3" w:rsidP="00CF0BD3">
      <w:pPr>
        <w:spacing w:line="360" w:lineRule="auto"/>
        <w:jc w:val="both"/>
        <w:rPr>
          <w:rFonts w:ascii="Arial" w:hAnsi="Arial" w:cs="Arial"/>
          <w:sz w:val="24"/>
          <w:szCs w:val="24"/>
          <w:u w:val="single"/>
        </w:rPr>
      </w:pPr>
      <w:r w:rsidRPr="00CF0BD3">
        <w:rPr>
          <w:rFonts w:ascii="Arial" w:hAnsi="Arial" w:cs="Arial"/>
          <w:sz w:val="24"/>
          <w:szCs w:val="24"/>
          <w:u w:val="single"/>
        </w:rPr>
        <w:lastRenderedPageBreak/>
        <w:t>Section 3: Environmental Audit</w:t>
      </w:r>
    </w:p>
    <w:tbl>
      <w:tblPr>
        <w:tblStyle w:val="TableGrid"/>
        <w:tblW w:w="11058" w:type="dxa"/>
        <w:tblInd w:w="-998" w:type="dxa"/>
        <w:tblLook w:val="04A0" w:firstRow="1" w:lastRow="0" w:firstColumn="1" w:lastColumn="0" w:noHBand="0" w:noVBand="1"/>
      </w:tblPr>
      <w:tblGrid>
        <w:gridCol w:w="1859"/>
        <w:gridCol w:w="2395"/>
        <w:gridCol w:w="3260"/>
        <w:gridCol w:w="1980"/>
        <w:gridCol w:w="1564"/>
      </w:tblGrid>
      <w:tr w:rsidR="00CF0BD3" w:rsidRPr="00CF0BD3" w14:paraId="662C0F8A" w14:textId="77777777" w:rsidTr="00AE4469">
        <w:tc>
          <w:tcPr>
            <w:tcW w:w="1859" w:type="dxa"/>
          </w:tcPr>
          <w:p w14:paraId="256CD149" w14:textId="77777777" w:rsidR="00CF0BD3" w:rsidRPr="00CF0BD3" w:rsidRDefault="00CF0BD3" w:rsidP="00CF0BD3">
            <w:pPr>
              <w:rPr>
                <w:rFonts w:ascii="Arial" w:eastAsia="Calibri" w:hAnsi="Arial" w:cs="Arial"/>
                <w:b/>
                <w:sz w:val="24"/>
                <w:szCs w:val="24"/>
              </w:rPr>
            </w:pPr>
            <w:r w:rsidRPr="00CF0BD3">
              <w:rPr>
                <w:rFonts w:ascii="Arial" w:eastAsia="Calibri" w:hAnsi="Arial" w:cs="Arial"/>
                <w:b/>
                <w:i/>
                <w:sz w:val="24"/>
                <w:szCs w:val="24"/>
              </w:rPr>
              <w:t>Issue / environmental feature</w:t>
            </w:r>
          </w:p>
        </w:tc>
        <w:tc>
          <w:tcPr>
            <w:tcW w:w="2395" w:type="dxa"/>
          </w:tcPr>
          <w:p w14:paraId="5AA59B7C" w14:textId="77777777" w:rsidR="00CF0BD3" w:rsidRPr="00CF0BD3" w:rsidRDefault="00CF0BD3" w:rsidP="00CF0BD3">
            <w:pPr>
              <w:rPr>
                <w:rFonts w:ascii="Arial" w:eastAsia="Calibri" w:hAnsi="Arial" w:cs="Arial"/>
                <w:b/>
                <w:i/>
                <w:sz w:val="24"/>
                <w:szCs w:val="24"/>
              </w:rPr>
            </w:pPr>
            <w:r w:rsidRPr="00CF0BD3">
              <w:rPr>
                <w:rFonts w:ascii="Arial" w:eastAsia="Calibri" w:hAnsi="Arial" w:cs="Arial"/>
                <w:b/>
                <w:i/>
                <w:sz w:val="24"/>
                <w:szCs w:val="24"/>
              </w:rPr>
              <w:t>Damage that could occur</w:t>
            </w:r>
          </w:p>
        </w:tc>
        <w:tc>
          <w:tcPr>
            <w:tcW w:w="3260" w:type="dxa"/>
          </w:tcPr>
          <w:p w14:paraId="1E4AC635" w14:textId="77777777" w:rsidR="00CF0BD3" w:rsidRPr="00CF0BD3" w:rsidRDefault="00CF0BD3" w:rsidP="00CF0BD3">
            <w:pPr>
              <w:rPr>
                <w:rFonts w:ascii="Arial" w:eastAsia="Calibri" w:hAnsi="Arial" w:cs="Arial"/>
                <w:b/>
                <w:sz w:val="24"/>
                <w:szCs w:val="24"/>
              </w:rPr>
            </w:pPr>
            <w:r w:rsidRPr="00CF0BD3">
              <w:rPr>
                <w:rFonts w:ascii="Arial" w:eastAsia="Calibri" w:hAnsi="Arial" w:cs="Arial"/>
                <w:b/>
                <w:i/>
                <w:sz w:val="24"/>
                <w:szCs w:val="24"/>
              </w:rPr>
              <w:t>How to lessen negative impact</w:t>
            </w:r>
            <w:r w:rsidRPr="00CF0BD3">
              <w:rPr>
                <w:rFonts w:ascii="Arial" w:eastAsia="Calibri" w:hAnsi="Arial" w:cs="Arial"/>
                <w:b/>
                <w:sz w:val="24"/>
                <w:szCs w:val="24"/>
              </w:rPr>
              <w:t xml:space="preserve"> </w:t>
            </w:r>
          </w:p>
        </w:tc>
        <w:tc>
          <w:tcPr>
            <w:tcW w:w="1980" w:type="dxa"/>
          </w:tcPr>
          <w:p w14:paraId="35A290C8" w14:textId="77777777" w:rsidR="00CF0BD3" w:rsidRPr="00CF0BD3" w:rsidRDefault="00CF0BD3" w:rsidP="00CF0BD3">
            <w:pPr>
              <w:rPr>
                <w:rFonts w:ascii="Arial" w:eastAsia="Calibri" w:hAnsi="Arial" w:cs="Arial"/>
                <w:b/>
                <w:sz w:val="24"/>
                <w:szCs w:val="24"/>
              </w:rPr>
            </w:pPr>
            <w:r w:rsidRPr="00CF0BD3">
              <w:rPr>
                <w:rFonts w:ascii="Arial" w:eastAsia="Calibri" w:hAnsi="Arial" w:cs="Arial"/>
                <w:b/>
                <w:i/>
                <w:sz w:val="24"/>
                <w:szCs w:val="24"/>
              </w:rPr>
              <w:t>Resources needed</w:t>
            </w:r>
          </w:p>
        </w:tc>
        <w:tc>
          <w:tcPr>
            <w:tcW w:w="1564" w:type="dxa"/>
          </w:tcPr>
          <w:p w14:paraId="389924F8" w14:textId="77777777" w:rsidR="00CF0BD3" w:rsidRPr="00CF0BD3" w:rsidRDefault="00CF0BD3" w:rsidP="00CF0BD3">
            <w:pPr>
              <w:rPr>
                <w:rFonts w:ascii="Arial" w:eastAsia="Calibri" w:hAnsi="Arial" w:cs="Arial"/>
                <w:b/>
                <w:sz w:val="24"/>
                <w:szCs w:val="24"/>
              </w:rPr>
            </w:pPr>
            <w:r w:rsidRPr="00CF0BD3">
              <w:rPr>
                <w:rFonts w:ascii="Arial" w:eastAsia="Calibri" w:hAnsi="Arial" w:cs="Arial"/>
                <w:b/>
                <w:i/>
                <w:sz w:val="24"/>
                <w:szCs w:val="24"/>
              </w:rPr>
              <w:t xml:space="preserve">Who is responsible </w:t>
            </w:r>
          </w:p>
        </w:tc>
      </w:tr>
      <w:tr w:rsidR="00CF0BD3" w:rsidRPr="00CF0BD3" w14:paraId="07E20854" w14:textId="77777777" w:rsidTr="00AE4469">
        <w:tc>
          <w:tcPr>
            <w:tcW w:w="1859" w:type="dxa"/>
          </w:tcPr>
          <w:p w14:paraId="63A176C5" w14:textId="1F846BD7" w:rsidR="00CF0BD3" w:rsidRPr="00CF0BD3" w:rsidRDefault="00486725" w:rsidP="00CF0BD3">
            <w:pPr>
              <w:rPr>
                <w:rFonts w:ascii="Arial" w:eastAsia="Calibri" w:hAnsi="Arial" w:cs="Arial"/>
                <w:sz w:val="24"/>
                <w:szCs w:val="24"/>
              </w:rPr>
            </w:pPr>
            <w:r>
              <w:rPr>
                <w:rFonts w:ascii="Arial" w:eastAsia="Calibri" w:hAnsi="Arial" w:cs="Arial"/>
                <w:sz w:val="24"/>
                <w:szCs w:val="24"/>
              </w:rPr>
              <w:t>Discovering minibeasts in the area.</w:t>
            </w:r>
          </w:p>
          <w:p w14:paraId="1C765BBF" w14:textId="77777777" w:rsidR="00CF0BD3" w:rsidRPr="00CF0BD3" w:rsidRDefault="00CF0BD3" w:rsidP="00CF0BD3">
            <w:pPr>
              <w:rPr>
                <w:rFonts w:ascii="Arial" w:eastAsia="Calibri" w:hAnsi="Arial" w:cs="Arial"/>
                <w:sz w:val="24"/>
                <w:szCs w:val="24"/>
              </w:rPr>
            </w:pPr>
          </w:p>
        </w:tc>
        <w:tc>
          <w:tcPr>
            <w:tcW w:w="2395" w:type="dxa"/>
          </w:tcPr>
          <w:p w14:paraId="03AA7D4A" w14:textId="1E97AC07" w:rsidR="00CF0BD3" w:rsidRPr="00CF0BD3" w:rsidRDefault="00486725" w:rsidP="00CF0BD3">
            <w:pPr>
              <w:rPr>
                <w:rFonts w:ascii="Arial" w:eastAsia="Calibri" w:hAnsi="Arial" w:cs="Arial"/>
                <w:sz w:val="24"/>
                <w:szCs w:val="24"/>
              </w:rPr>
            </w:pPr>
            <w:r>
              <w:rPr>
                <w:rFonts w:ascii="Arial" w:eastAsia="Calibri" w:hAnsi="Arial" w:cs="Arial"/>
                <w:sz w:val="24"/>
                <w:szCs w:val="24"/>
              </w:rPr>
              <w:t>Harming / killing the minibeasts with improper handling.</w:t>
            </w:r>
          </w:p>
        </w:tc>
        <w:tc>
          <w:tcPr>
            <w:tcW w:w="3260" w:type="dxa"/>
          </w:tcPr>
          <w:p w14:paraId="3E953DA0" w14:textId="323E07CA" w:rsidR="00CF0BD3" w:rsidRPr="00CF0BD3" w:rsidRDefault="00486725" w:rsidP="00CF0BD3">
            <w:pPr>
              <w:rPr>
                <w:rFonts w:ascii="Arial" w:eastAsia="Calibri" w:hAnsi="Arial" w:cs="Arial"/>
                <w:sz w:val="24"/>
                <w:szCs w:val="24"/>
              </w:rPr>
            </w:pPr>
            <w:r>
              <w:rPr>
                <w:rFonts w:ascii="Arial" w:eastAsia="Calibri" w:hAnsi="Arial" w:cs="Arial"/>
                <w:sz w:val="24"/>
                <w:szCs w:val="24"/>
              </w:rPr>
              <w:t>Warn children to be gentle when handling any minibeast they may discover in the area and to put them back where they found them when they are done.</w:t>
            </w:r>
          </w:p>
        </w:tc>
        <w:tc>
          <w:tcPr>
            <w:tcW w:w="1980" w:type="dxa"/>
          </w:tcPr>
          <w:p w14:paraId="7E69F05F" w14:textId="0D3B9CC4" w:rsidR="00CF0BD3" w:rsidRPr="00CF0BD3" w:rsidRDefault="00486725" w:rsidP="00CF0BD3">
            <w:pPr>
              <w:rPr>
                <w:rFonts w:ascii="Arial" w:eastAsia="Calibri" w:hAnsi="Arial" w:cs="Arial"/>
                <w:sz w:val="24"/>
                <w:szCs w:val="24"/>
              </w:rPr>
            </w:pPr>
            <w:r>
              <w:rPr>
                <w:rFonts w:ascii="Arial" w:eastAsia="Calibri" w:hAnsi="Arial" w:cs="Arial"/>
                <w:sz w:val="24"/>
                <w:szCs w:val="24"/>
              </w:rPr>
              <w:t>N/A.</w:t>
            </w:r>
          </w:p>
        </w:tc>
        <w:tc>
          <w:tcPr>
            <w:tcW w:w="1564" w:type="dxa"/>
          </w:tcPr>
          <w:p w14:paraId="41377721" w14:textId="6EAC45B1" w:rsidR="00CF0BD3" w:rsidRPr="00CF0BD3" w:rsidRDefault="00486725" w:rsidP="00CF0BD3">
            <w:pPr>
              <w:rPr>
                <w:rFonts w:ascii="Arial" w:eastAsia="Calibri" w:hAnsi="Arial" w:cs="Arial"/>
                <w:sz w:val="24"/>
                <w:szCs w:val="24"/>
              </w:rPr>
            </w:pPr>
            <w:r>
              <w:rPr>
                <w:rFonts w:ascii="Arial" w:eastAsia="Calibri" w:hAnsi="Arial" w:cs="Arial"/>
                <w:sz w:val="24"/>
                <w:szCs w:val="24"/>
              </w:rPr>
              <w:t>Adults.</w:t>
            </w:r>
          </w:p>
        </w:tc>
      </w:tr>
      <w:tr w:rsidR="00CF0BD3" w:rsidRPr="00CF0BD3" w14:paraId="3038103B" w14:textId="77777777" w:rsidTr="00AE4469">
        <w:tc>
          <w:tcPr>
            <w:tcW w:w="1859" w:type="dxa"/>
          </w:tcPr>
          <w:p w14:paraId="0566421B" w14:textId="282B3E54" w:rsidR="00CF0BD3" w:rsidRPr="00CF0BD3" w:rsidRDefault="00486725" w:rsidP="00CF0BD3">
            <w:pPr>
              <w:rPr>
                <w:rFonts w:ascii="Arial" w:eastAsia="Calibri" w:hAnsi="Arial" w:cs="Arial"/>
                <w:sz w:val="24"/>
                <w:szCs w:val="24"/>
              </w:rPr>
            </w:pPr>
            <w:r>
              <w:rPr>
                <w:rFonts w:ascii="Arial" w:eastAsia="Calibri" w:hAnsi="Arial" w:cs="Arial"/>
                <w:sz w:val="24"/>
                <w:szCs w:val="24"/>
              </w:rPr>
              <w:t>Trampling plants.</w:t>
            </w:r>
          </w:p>
          <w:p w14:paraId="3F02B324" w14:textId="77777777" w:rsidR="00CF0BD3" w:rsidRPr="00CF0BD3" w:rsidRDefault="00CF0BD3" w:rsidP="00CF0BD3">
            <w:pPr>
              <w:rPr>
                <w:rFonts w:ascii="Arial" w:eastAsia="Calibri" w:hAnsi="Arial" w:cs="Arial"/>
                <w:sz w:val="24"/>
                <w:szCs w:val="24"/>
              </w:rPr>
            </w:pPr>
          </w:p>
          <w:p w14:paraId="659F41CB" w14:textId="77777777" w:rsidR="00CF0BD3" w:rsidRPr="00CF0BD3" w:rsidRDefault="00CF0BD3" w:rsidP="00CF0BD3">
            <w:pPr>
              <w:rPr>
                <w:rFonts w:ascii="Arial" w:eastAsia="Calibri" w:hAnsi="Arial" w:cs="Arial"/>
                <w:sz w:val="24"/>
                <w:szCs w:val="24"/>
              </w:rPr>
            </w:pPr>
          </w:p>
          <w:p w14:paraId="29AC0128" w14:textId="77777777" w:rsidR="00CF0BD3" w:rsidRPr="00CF0BD3" w:rsidRDefault="00CF0BD3" w:rsidP="00CF0BD3">
            <w:pPr>
              <w:rPr>
                <w:rFonts w:ascii="Arial" w:eastAsia="Calibri" w:hAnsi="Arial" w:cs="Arial"/>
                <w:sz w:val="24"/>
                <w:szCs w:val="24"/>
              </w:rPr>
            </w:pPr>
          </w:p>
          <w:p w14:paraId="46B53166" w14:textId="77777777" w:rsidR="00CF0BD3" w:rsidRPr="00CF0BD3" w:rsidRDefault="00CF0BD3" w:rsidP="00CF0BD3">
            <w:pPr>
              <w:rPr>
                <w:rFonts w:ascii="Arial" w:eastAsia="Calibri" w:hAnsi="Arial" w:cs="Arial"/>
                <w:sz w:val="24"/>
                <w:szCs w:val="24"/>
              </w:rPr>
            </w:pPr>
          </w:p>
          <w:p w14:paraId="3034F60A" w14:textId="77777777" w:rsidR="00CF0BD3" w:rsidRPr="00CF0BD3" w:rsidRDefault="00CF0BD3" w:rsidP="00CF0BD3">
            <w:pPr>
              <w:rPr>
                <w:rFonts w:ascii="Arial" w:eastAsia="Calibri" w:hAnsi="Arial" w:cs="Arial"/>
                <w:sz w:val="24"/>
                <w:szCs w:val="24"/>
              </w:rPr>
            </w:pPr>
          </w:p>
        </w:tc>
        <w:tc>
          <w:tcPr>
            <w:tcW w:w="2395" w:type="dxa"/>
          </w:tcPr>
          <w:p w14:paraId="7ACFAB41" w14:textId="56B138E8" w:rsidR="00CF0BD3" w:rsidRPr="00CF0BD3" w:rsidRDefault="00486725" w:rsidP="00CF0BD3">
            <w:pPr>
              <w:rPr>
                <w:rFonts w:ascii="Arial" w:eastAsia="Calibri" w:hAnsi="Arial" w:cs="Arial"/>
                <w:sz w:val="24"/>
                <w:szCs w:val="24"/>
              </w:rPr>
            </w:pPr>
            <w:r>
              <w:rPr>
                <w:rFonts w:ascii="Arial" w:eastAsia="Calibri" w:hAnsi="Arial" w:cs="Arial"/>
                <w:sz w:val="24"/>
                <w:szCs w:val="24"/>
              </w:rPr>
              <w:t>The plants the children attempt to grow could be damaged and will not grow efficiently.</w:t>
            </w:r>
          </w:p>
        </w:tc>
        <w:tc>
          <w:tcPr>
            <w:tcW w:w="3260" w:type="dxa"/>
          </w:tcPr>
          <w:p w14:paraId="0BE9E3B6" w14:textId="3AD29759" w:rsidR="00CF0BD3" w:rsidRPr="00CF0BD3" w:rsidRDefault="00486725" w:rsidP="00CF0BD3">
            <w:pPr>
              <w:rPr>
                <w:rFonts w:ascii="Arial" w:eastAsia="Calibri" w:hAnsi="Arial" w:cs="Arial"/>
                <w:sz w:val="24"/>
                <w:szCs w:val="24"/>
              </w:rPr>
            </w:pPr>
            <w:r>
              <w:rPr>
                <w:rFonts w:ascii="Arial" w:eastAsia="Calibri" w:hAnsi="Arial" w:cs="Arial"/>
                <w:sz w:val="24"/>
                <w:szCs w:val="24"/>
              </w:rPr>
              <w:t>Use plant pots to avoid trampling and have a pathing for children to use to avoid falling or jumping in the plant pots.</w:t>
            </w:r>
          </w:p>
        </w:tc>
        <w:tc>
          <w:tcPr>
            <w:tcW w:w="1980" w:type="dxa"/>
          </w:tcPr>
          <w:p w14:paraId="26D183C7" w14:textId="14220CEB" w:rsidR="00CF0BD3" w:rsidRPr="00CF0BD3" w:rsidRDefault="00486725" w:rsidP="00CF0BD3">
            <w:pPr>
              <w:rPr>
                <w:rFonts w:ascii="Arial" w:eastAsia="Calibri" w:hAnsi="Arial" w:cs="Arial"/>
                <w:sz w:val="24"/>
                <w:szCs w:val="24"/>
              </w:rPr>
            </w:pPr>
            <w:r>
              <w:rPr>
                <w:rFonts w:ascii="Arial" w:eastAsia="Calibri" w:hAnsi="Arial" w:cs="Arial"/>
                <w:sz w:val="24"/>
                <w:szCs w:val="24"/>
              </w:rPr>
              <w:t>Plant pots.</w:t>
            </w:r>
          </w:p>
        </w:tc>
        <w:tc>
          <w:tcPr>
            <w:tcW w:w="1564" w:type="dxa"/>
          </w:tcPr>
          <w:p w14:paraId="4EB927C8" w14:textId="08050E60" w:rsidR="00CF0BD3" w:rsidRPr="00CF0BD3" w:rsidRDefault="00486725" w:rsidP="00CF0BD3">
            <w:pPr>
              <w:rPr>
                <w:rFonts w:ascii="Arial" w:eastAsia="Calibri" w:hAnsi="Arial" w:cs="Arial"/>
                <w:sz w:val="24"/>
                <w:szCs w:val="24"/>
              </w:rPr>
            </w:pPr>
            <w:r>
              <w:rPr>
                <w:rFonts w:ascii="Arial" w:eastAsia="Calibri" w:hAnsi="Arial" w:cs="Arial"/>
                <w:sz w:val="24"/>
                <w:szCs w:val="24"/>
              </w:rPr>
              <w:t>Adults and children.</w:t>
            </w:r>
          </w:p>
        </w:tc>
      </w:tr>
      <w:tr w:rsidR="00CF0BD3" w:rsidRPr="00CF0BD3" w14:paraId="4A09423E" w14:textId="77777777" w:rsidTr="00AE4469">
        <w:tc>
          <w:tcPr>
            <w:tcW w:w="1859" w:type="dxa"/>
          </w:tcPr>
          <w:p w14:paraId="71D36279" w14:textId="607D2B07" w:rsidR="00CF0BD3" w:rsidRPr="00CF0BD3" w:rsidRDefault="004221B6" w:rsidP="00CF0BD3">
            <w:pPr>
              <w:rPr>
                <w:rFonts w:ascii="Arial" w:eastAsia="Calibri" w:hAnsi="Arial" w:cs="Arial"/>
                <w:sz w:val="24"/>
                <w:szCs w:val="24"/>
              </w:rPr>
            </w:pPr>
            <w:r>
              <w:rPr>
                <w:rFonts w:ascii="Arial" w:eastAsia="Calibri" w:hAnsi="Arial" w:cs="Arial"/>
                <w:sz w:val="24"/>
                <w:szCs w:val="24"/>
              </w:rPr>
              <w:t>Littering.</w:t>
            </w:r>
          </w:p>
          <w:p w14:paraId="5575C141" w14:textId="77777777" w:rsidR="00CF0BD3" w:rsidRPr="00CF0BD3" w:rsidRDefault="00CF0BD3" w:rsidP="00CF0BD3">
            <w:pPr>
              <w:rPr>
                <w:rFonts w:ascii="Arial" w:eastAsia="Calibri" w:hAnsi="Arial" w:cs="Arial"/>
                <w:sz w:val="24"/>
                <w:szCs w:val="24"/>
              </w:rPr>
            </w:pPr>
          </w:p>
          <w:p w14:paraId="2183B9D9" w14:textId="77777777" w:rsidR="00CF0BD3" w:rsidRPr="00CF0BD3" w:rsidRDefault="00CF0BD3" w:rsidP="00CF0BD3">
            <w:pPr>
              <w:rPr>
                <w:rFonts w:ascii="Arial" w:eastAsia="Calibri" w:hAnsi="Arial" w:cs="Arial"/>
                <w:sz w:val="24"/>
                <w:szCs w:val="24"/>
              </w:rPr>
            </w:pPr>
          </w:p>
          <w:p w14:paraId="557D8E80" w14:textId="77777777" w:rsidR="00CF0BD3" w:rsidRPr="00CF0BD3" w:rsidRDefault="00CF0BD3" w:rsidP="00CF0BD3">
            <w:pPr>
              <w:rPr>
                <w:rFonts w:ascii="Arial" w:eastAsia="Calibri" w:hAnsi="Arial" w:cs="Arial"/>
                <w:sz w:val="24"/>
                <w:szCs w:val="24"/>
              </w:rPr>
            </w:pPr>
          </w:p>
          <w:p w14:paraId="4CD0A814" w14:textId="77777777" w:rsidR="00CF0BD3" w:rsidRPr="00CF0BD3" w:rsidRDefault="00CF0BD3" w:rsidP="00CF0BD3">
            <w:pPr>
              <w:rPr>
                <w:rFonts w:ascii="Arial" w:eastAsia="Calibri" w:hAnsi="Arial" w:cs="Arial"/>
                <w:sz w:val="24"/>
                <w:szCs w:val="24"/>
              </w:rPr>
            </w:pPr>
          </w:p>
          <w:p w14:paraId="7BCCF076" w14:textId="77777777" w:rsidR="00CF0BD3" w:rsidRPr="00CF0BD3" w:rsidRDefault="00CF0BD3" w:rsidP="00CF0BD3">
            <w:pPr>
              <w:rPr>
                <w:rFonts w:ascii="Arial" w:eastAsia="Calibri" w:hAnsi="Arial" w:cs="Arial"/>
                <w:sz w:val="24"/>
                <w:szCs w:val="24"/>
              </w:rPr>
            </w:pPr>
          </w:p>
        </w:tc>
        <w:tc>
          <w:tcPr>
            <w:tcW w:w="2395" w:type="dxa"/>
          </w:tcPr>
          <w:p w14:paraId="0031DFF9" w14:textId="0B152FDA" w:rsidR="00CF0BD3" w:rsidRPr="00CF0BD3" w:rsidRDefault="00D45B8A" w:rsidP="00CF0BD3">
            <w:pPr>
              <w:rPr>
                <w:rFonts w:ascii="Arial" w:eastAsia="Calibri" w:hAnsi="Arial" w:cs="Arial"/>
                <w:sz w:val="24"/>
                <w:szCs w:val="24"/>
              </w:rPr>
            </w:pPr>
            <w:r>
              <w:rPr>
                <w:rFonts w:ascii="Arial" w:eastAsia="Calibri" w:hAnsi="Arial" w:cs="Arial"/>
                <w:sz w:val="24"/>
                <w:szCs w:val="24"/>
              </w:rPr>
              <w:t>Can cause soil, water, and air pollution.</w:t>
            </w:r>
          </w:p>
        </w:tc>
        <w:tc>
          <w:tcPr>
            <w:tcW w:w="3260" w:type="dxa"/>
          </w:tcPr>
          <w:p w14:paraId="146A05BD" w14:textId="68609BC9" w:rsidR="00CF0BD3" w:rsidRPr="00CF0BD3" w:rsidRDefault="00D45B8A" w:rsidP="00CF0BD3">
            <w:pPr>
              <w:rPr>
                <w:rFonts w:ascii="Arial" w:eastAsia="Calibri" w:hAnsi="Arial" w:cs="Arial"/>
                <w:sz w:val="24"/>
                <w:szCs w:val="24"/>
              </w:rPr>
            </w:pPr>
            <w:r>
              <w:rPr>
                <w:rFonts w:ascii="Arial" w:eastAsia="Calibri" w:hAnsi="Arial" w:cs="Arial"/>
                <w:sz w:val="24"/>
                <w:szCs w:val="24"/>
              </w:rPr>
              <w:t>If children bring snacks to the area, ensure that the wrappers or any other objects are taken back to the school or are disposed of appropriately.</w:t>
            </w:r>
          </w:p>
        </w:tc>
        <w:tc>
          <w:tcPr>
            <w:tcW w:w="1980" w:type="dxa"/>
          </w:tcPr>
          <w:p w14:paraId="426AD291" w14:textId="5040849A" w:rsidR="00CF0BD3" w:rsidRPr="00CF0BD3" w:rsidRDefault="00D45B8A" w:rsidP="00CF0BD3">
            <w:pPr>
              <w:rPr>
                <w:rFonts w:ascii="Arial" w:eastAsia="Calibri" w:hAnsi="Arial" w:cs="Arial"/>
                <w:sz w:val="24"/>
                <w:szCs w:val="24"/>
              </w:rPr>
            </w:pPr>
            <w:r>
              <w:rPr>
                <w:rFonts w:ascii="Arial" w:eastAsia="Calibri" w:hAnsi="Arial" w:cs="Arial"/>
                <w:sz w:val="24"/>
                <w:szCs w:val="24"/>
              </w:rPr>
              <w:t>Bins could be provided in the area, otherwise take the rubbish back to the school.</w:t>
            </w:r>
          </w:p>
        </w:tc>
        <w:tc>
          <w:tcPr>
            <w:tcW w:w="1564" w:type="dxa"/>
          </w:tcPr>
          <w:p w14:paraId="171CE1A5" w14:textId="15461DF3" w:rsidR="00CF0BD3" w:rsidRPr="00CF0BD3" w:rsidRDefault="00D45B8A" w:rsidP="00CF0BD3">
            <w:pPr>
              <w:rPr>
                <w:rFonts w:ascii="Arial" w:eastAsia="Calibri" w:hAnsi="Arial" w:cs="Arial"/>
                <w:sz w:val="24"/>
                <w:szCs w:val="24"/>
              </w:rPr>
            </w:pPr>
            <w:r>
              <w:rPr>
                <w:rFonts w:ascii="Arial" w:eastAsia="Calibri" w:hAnsi="Arial" w:cs="Arial"/>
                <w:sz w:val="24"/>
                <w:szCs w:val="24"/>
              </w:rPr>
              <w:t>Adults and children.</w:t>
            </w:r>
          </w:p>
        </w:tc>
      </w:tr>
      <w:tr w:rsidR="00CF0BD3" w:rsidRPr="00CF0BD3" w14:paraId="525CB018" w14:textId="77777777" w:rsidTr="00485C70">
        <w:trPr>
          <w:trHeight w:val="1745"/>
        </w:trPr>
        <w:tc>
          <w:tcPr>
            <w:tcW w:w="1859" w:type="dxa"/>
          </w:tcPr>
          <w:p w14:paraId="11C5AA0E" w14:textId="17963371" w:rsidR="00CF0BD3" w:rsidRPr="00CF0BD3" w:rsidRDefault="000E0EAD" w:rsidP="00CF0BD3">
            <w:pPr>
              <w:rPr>
                <w:rFonts w:ascii="Arial" w:eastAsia="Calibri" w:hAnsi="Arial" w:cs="Arial"/>
                <w:sz w:val="24"/>
                <w:szCs w:val="24"/>
              </w:rPr>
            </w:pPr>
            <w:r>
              <w:rPr>
                <w:rFonts w:ascii="Arial" w:eastAsia="Calibri" w:hAnsi="Arial" w:cs="Arial"/>
                <w:sz w:val="24"/>
                <w:szCs w:val="24"/>
              </w:rPr>
              <w:t>Picking plants.</w:t>
            </w:r>
          </w:p>
        </w:tc>
        <w:tc>
          <w:tcPr>
            <w:tcW w:w="2395" w:type="dxa"/>
          </w:tcPr>
          <w:p w14:paraId="6719A197" w14:textId="685EC130" w:rsidR="00CF0BD3" w:rsidRPr="00CF0BD3" w:rsidRDefault="000E0EAD" w:rsidP="00CF0BD3">
            <w:pPr>
              <w:rPr>
                <w:rFonts w:ascii="Arial" w:eastAsia="Calibri" w:hAnsi="Arial" w:cs="Arial"/>
                <w:sz w:val="24"/>
                <w:szCs w:val="24"/>
              </w:rPr>
            </w:pPr>
            <w:r>
              <w:rPr>
                <w:rFonts w:ascii="Arial" w:eastAsia="Calibri" w:hAnsi="Arial" w:cs="Arial"/>
                <w:sz w:val="24"/>
                <w:szCs w:val="24"/>
              </w:rPr>
              <w:t>Killing nature.</w:t>
            </w:r>
          </w:p>
        </w:tc>
        <w:tc>
          <w:tcPr>
            <w:tcW w:w="3260" w:type="dxa"/>
          </w:tcPr>
          <w:p w14:paraId="5D591B22" w14:textId="4FF8D1D2" w:rsidR="00485C70" w:rsidRPr="00CF0BD3" w:rsidRDefault="000E0EAD" w:rsidP="00CF0BD3">
            <w:pPr>
              <w:rPr>
                <w:rFonts w:ascii="Arial" w:eastAsia="Calibri" w:hAnsi="Arial" w:cs="Arial"/>
                <w:sz w:val="24"/>
                <w:szCs w:val="24"/>
              </w:rPr>
            </w:pPr>
            <w:r>
              <w:rPr>
                <w:rFonts w:ascii="Arial" w:eastAsia="Calibri" w:hAnsi="Arial" w:cs="Arial"/>
                <w:sz w:val="24"/>
                <w:szCs w:val="24"/>
              </w:rPr>
              <w:t>Limit children to how many plants/flowers they wish to pick in the area, and perhaps plant seeds to replace the plants that are taken.</w:t>
            </w:r>
          </w:p>
        </w:tc>
        <w:tc>
          <w:tcPr>
            <w:tcW w:w="1980" w:type="dxa"/>
          </w:tcPr>
          <w:p w14:paraId="3E72DC2A" w14:textId="546F5306" w:rsidR="00CF0BD3" w:rsidRPr="00CF0BD3" w:rsidRDefault="000E0EAD" w:rsidP="00CF0BD3">
            <w:pPr>
              <w:rPr>
                <w:rFonts w:ascii="Arial" w:eastAsia="Calibri" w:hAnsi="Arial" w:cs="Arial"/>
                <w:sz w:val="24"/>
                <w:szCs w:val="24"/>
              </w:rPr>
            </w:pPr>
            <w:r>
              <w:rPr>
                <w:rFonts w:ascii="Arial" w:eastAsia="Calibri" w:hAnsi="Arial" w:cs="Arial"/>
                <w:sz w:val="24"/>
                <w:szCs w:val="24"/>
              </w:rPr>
              <w:t>Variety of seeds.</w:t>
            </w:r>
          </w:p>
        </w:tc>
        <w:tc>
          <w:tcPr>
            <w:tcW w:w="1564" w:type="dxa"/>
          </w:tcPr>
          <w:p w14:paraId="5D66F89E" w14:textId="78403AD5" w:rsidR="00CF0BD3" w:rsidRPr="00CF0BD3" w:rsidRDefault="000E0EAD" w:rsidP="00CF0BD3">
            <w:pPr>
              <w:rPr>
                <w:rFonts w:ascii="Arial" w:eastAsia="Calibri" w:hAnsi="Arial" w:cs="Arial"/>
                <w:sz w:val="24"/>
                <w:szCs w:val="24"/>
              </w:rPr>
            </w:pPr>
            <w:r>
              <w:rPr>
                <w:rFonts w:ascii="Arial" w:eastAsia="Calibri" w:hAnsi="Arial" w:cs="Arial"/>
                <w:sz w:val="24"/>
                <w:szCs w:val="24"/>
              </w:rPr>
              <w:t>Adults and children.</w:t>
            </w:r>
          </w:p>
        </w:tc>
      </w:tr>
    </w:tbl>
    <w:p w14:paraId="43D8337C" w14:textId="583BE94C" w:rsidR="00CF0BD3" w:rsidRDefault="00CF0BD3" w:rsidP="00CF0BD3">
      <w:pPr>
        <w:spacing w:line="360" w:lineRule="auto"/>
        <w:jc w:val="both"/>
        <w:rPr>
          <w:rFonts w:ascii="Arial" w:hAnsi="Arial" w:cs="Arial"/>
          <w:sz w:val="24"/>
          <w:szCs w:val="24"/>
        </w:rPr>
      </w:pPr>
    </w:p>
    <w:p w14:paraId="0B76BEF9" w14:textId="6ED3F2E2" w:rsidR="00CF0BD3" w:rsidRPr="00CF0BD3" w:rsidRDefault="00CF0BD3" w:rsidP="00CF0BD3">
      <w:pPr>
        <w:spacing w:line="360" w:lineRule="auto"/>
        <w:jc w:val="both"/>
        <w:rPr>
          <w:rFonts w:ascii="Arial" w:hAnsi="Arial" w:cs="Arial"/>
          <w:sz w:val="24"/>
          <w:szCs w:val="24"/>
          <w:u w:val="single"/>
        </w:rPr>
      </w:pPr>
      <w:r w:rsidRPr="00CF0BD3">
        <w:rPr>
          <w:rFonts w:ascii="Arial" w:hAnsi="Arial" w:cs="Arial"/>
          <w:sz w:val="24"/>
          <w:szCs w:val="24"/>
          <w:u w:val="single"/>
        </w:rPr>
        <w:t>Section 4:</w:t>
      </w:r>
    </w:p>
    <w:p w14:paraId="3EDFC14D" w14:textId="43A4FD0B" w:rsidR="00CF0BD3" w:rsidRDefault="00B37957" w:rsidP="00CF0BD3">
      <w:pPr>
        <w:spacing w:line="360" w:lineRule="auto"/>
        <w:jc w:val="both"/>
        <w:rPr>
          <w:rFonts w:ascii="Arial" w:hAnsi="Arial" w:cs="Arial"/>
          <w:sz w:val="24"/>
          <w:szCs w:val="24"/>
        </w:rPr>
      </w:pPr>
      <w:r>
        <w:rPr>
          <w:rFonts w:ascii="Arial" w:hAnsi="Arial" w:cs="Arial"/>
          <w:sz w:val="24"/>
          <w:szCs w:val="24"/>
        </w:rPr>
        <w:t xml:space="preserve">This plan is to help support children in their holistic development in an outdoor environment. Gardening can offer children the opportunity to develop their physical skills by using the tools such as spades and watering cans </w:t>
      </w:r>
      <w:r w:rsidR="004B33BC">
        <w:rPr>
          <w:rFonts w:ascii="Arial" w:hAnsi="Arial" w:cs="Arial"/>
          <w:sz w:val="24"/>
          <w:szCs w:val="24"/>
        </w:rPr>
        <w:t>that are provided</w:t>
      </w:r>
      <w:r>
        <w:rPr>
          <w:rFonts w:ascii="Arial" w:hAnsi="Arial" w:cs="Arial"/>
          <w:sz w:val="24"/>
          <w:szCs w:val="24"/>
        </w:rPr>
        <w:t>, whilst also offering chances for them to develop</w:t>
      </w:r>
      <w:r w:rsidR="00485C70">
        <w:rPr>
          <w:rFonts w:ascii="Arial" w:hAnsi="Arial" w:cs="Arial"/>
          <w:sz w:val="24"/>
          <w:szCs w:val="24"/>
        </w:rPr>
        <w:t xml:space="preserve"> their</w:t>
      </w:r>
      <w:r w:rsidR="00BA6F65">
        <w:rPr>
          <w:rFonts w:ascii="Arial" w:hAnsi="Arial" w:cs="Arial"/>
          <w:sz w:val="24"/>
          <w:szCs w:val="24"/>
        </w:rPr>
        <w:t xml:space="preserve"> </w:t>
      </w:r>
      <w:r w:rsidR="00485C70">
        <w:rPr>
          <w:rFonts w:ascii="Arial" w:hAnsi="Arial" w:cs="Arial"/>
          <w:sz w:val="24"/>
          <w:szCs w:val="24"/>
        </w:rPr>
        <w:t>knowledge in science, as they can have a first-hand experience of watching living things grow with the correct resources and environment.</w:t>
      </w:r>
      <w:r w:rsidR="00F96C50">
        <w:rPr>
          <w:rFonts w:ascii="Arial" w:hAnsi="Arial" w:cs="Arial"/>
          <w:sz w:val="24"/>
          <w:szCs w:val="24"/>
        </w:rPr>
        <w:t xml:space="preserve"> According to First Discoveries (2020), science can spark children’s curiosity and guide them to</w:t>
      </w:r>
      <w:r w:rsidR="00D80E94">
        <w:rPr>
          <w:rFonts w:ascii="Arial" w:hAnsi="Arial" w:cs="Arial"/>
          <w:sz w:val="24"/>
          <w:szCs w:val="24"/>
        </w:rPr>
        <w:t xml:space="preserve"> using</w:t>
      </w:r>
      <w:r w:rsidR="00F96C50">
        <w:rPr>
          <w:rFonts w:ascii="Arial" w:hAnsi="Arial" w:cs="Arial"/>
          <w:sz w:val="24"/>
          <w:szCs w:val="24"/>
        </w:rPr>
        <w:t xml:space="preserve"> </w:t>
      </w:r>
      <w:r w:rsidR="004564C5">
        <w:rPr>
          <w:rFonts w:ascii="Arial" w:hAnsi="Arial" w:cs="Arial"/>
          <w:sz w:val="24"/>
          <w:szCs w:val="24"/>
        </w:rPr>
        <w:t>a foundation</w:t>
      </w:r>
      <w:r w:rsidR="00F96C50">
        <w:rPr>
          <w:rFonts w:ascii="Arial" w:hAnsi="Arial" w:cs="Arial"/>
          <w:sz w:val="24"/>
          <w:szCs w:val="24"/>
        </w:rPr>
        <w:t xml:space="preserve"> of</w:t>
      </w:r>
      <w:r w:rsidR="004564C5">
        <w:rPr>
          <w:rFonts w:ascii="Arial" w:hAnsi="Arial" w:cs="Arial"/>
          <w:sz w:val="24"/>
          <w:szCs w:val="24"/>
        </w:rPr>
        <w:t xml:space="preserve"> basic</w:t>
      </w:r>
      <w:r w:rsidR="00F96C50">
        <w:rPr>
          <w:rFonts w:ascii="Arial" w:hAnsi="Arial" w:cs="Arial"/>
          <w:sz w:val="24"/>
          <w:szCs w:val="24"/>
        </w:rPr>
        <w:t xml:space="preserve"> scientific thinking, which can allow them to develop skills in problem solving and understanding</w:t>
      </w:r>
      <w:r w:rsidR="00D80E94">
        <w:rPr>
          <w:rFonts w:ascii="Arial" w:hAnsi="Arial" w:cs="Arial"/>
          <w:sz w:val="24"/>
          <w:szCs w:val="24"/>
        </w:rPr>
        <w:t xml:space="preserve"> basic</w:t>
      </w:r>
      <w:r w:rsidR="00F96C50">
        <w:rPr>
          <w:rFonts w:ascii="Arial" w:hAnsi="Arial" w:cs="Arial"/>
          <w:sz w:val="24"/>
          <w:szCs w:val="24"/>
        </w:rPr>
        <w:t xml:space="preserve"> scientific concepts.</w:t>
      </w:r>
    </w:p>
    <w:p w14:paraId="7A19C8C6" w14:textId="4A385807" w:rsidR="00BA6F65" w:rsidRDefault="00BA6F65" w:rsidP="00CF0BD3">
      <w:pPr>
        <w:spacing w:line="360" w:lineRule="auto"/>
        <w:jc w:val="both"/>
        <w:rPr>
          <w:rFonts w:ascii="Arial" w:hAnsi="Arial" w:cs="Arial"/>
          <w:sz w:val="24"/>
          <w:szCs w:val="24"/>
        </w:rPr>
      </w:pPr>
    </w:p>
    <w:p w14:paraId="6E95E75F" w14:textId="4950124F" w:rsidR="00BA6F65" w:rsidRDefault="00BA6F65" w:rsidP="00CF0BD3">
      <w:pPr>
        <w:spacing w:line="360" w:lineRule="auto"/>
        <w:jc w:val="both"/>
        <w:rPr>
          <w:rFonts w:ascii="Arial" w:hAnsi="Arial" w:cs="Arial"/>
          <w:sz w:val="24"/>
          <w:szCs w:val="24"/>
        </w:rPr>
      </w:pPr>
      <w:r>
        <w:rPr>
          <w:rFonts w:ascii="Arial" w:hAnsi="Arial" w:cs="Arial"/>
          <w:sz w:val="24"/>
          <w:szCs w:val="24"/>
        </w:rPr>
        <w:lastRenderedPageBreak/>
        <w:t xml:space="preserve">As well as this, children can develop their social skills by helping each other </w:t>
      </w:r>
      <w:r w:rsidR="00D80E94">
        <w:rPr>
          <w:rFonts w:ascii="Arial" w:hAnsi="Arial" w:cs="Arial"/>
          <w:sz w:val="24"/>
          <w:szCs w:val="24"/>
        </w:rPr>
        <w:t xml:space="preserve">in teamwork </w:t>
      </w:r>
      <w:r>
        <w:rPr>
          <w:rFonts w:ascii="Arial" w:hAnsi="Arial" w:cs="Arial"/>
          <w:sz w:val="24"/>
          <w:szCs w:val="24"/>
        </w:rPr>
        <w:t xml:space="preserve">and discussing different ideas on how their plants will grow and what they will look like in </w:t>
      </w:r>
      <w:r w:rsidR="00D80E94">
        <w:rPr>
          <w:rFonts w:ascii="Arial" w:hAnsi="Arial" w:cs="Arial"/>
          <w:sz w:val="24"/>
          <w:szCs w:val="24"/>
        </w:rPr>
        <w:t xml:space="preserve">the </w:t>
      </w:r>
      <w:r>
        <w:rPr>
          <w:rFonts w:ascii="Arial" w:hAnsi="Arial" w:cs="Arial"/>
          <w:sz w:val="24"/>
          <w:szCs w:val="24"/>
        </w:rPr>
        <w:t>different stages</w:t>
      </w:r>
      <w:r w:rsidR="00D80E94">
        <w:rPr>
          <w:rFonts w:ascii="Arial" w:hAnsi="Arial" w:cs="Arial"/>
          <w:sz w:val="24"/>
          <w:szCs w:val="24"/>
        </w:rPr>
        <w:t xml:space="preserve"> of life</w:t>
      </w:r>
      <w:r>
        <w:rPr>
          <w:rFonts w:ascii="Arial" w:hAnsi="Arial" w:cs="Arial"/>
          <w:sz w:val="24"/>
          <w:szCs w:val="24"/>
        </w:rPr>
        <w:t>. They can also interact and play with each other in the outdoor area when they are done tending their plants, which can be important for children because, as explained by Mentally Healthy Schools (no date), developing social and emotional skills means that they can enjoy</w:t>
      </w:r>
      <w:r w:rsidR="00D80E94">
        <w:rPr>
          <w:rFonts w:ascii="Arial" w:hAnsi="Arial" w:cs="Arial"/>
          <w:sz w:val="24"/>
          <w:szCs w:val="24"/>
        </w:rPr>
        <w:t xml:space="preserve"> themselves</w:t>
      </w:r>
      <w:r>
        <w:rPr>
          <w:rFonts w:ascii="Arial" w:hAnsi="Arial" w:cs="Arial"/>
          <w:sz w:val="24"/>
          <w:szCs w:val="24"/>
        </w:rPr>
        <w:t xml:space="preserve"> in a positive atmosphere with their friends and develop confidence and a positive mental well-being </w:t>
      </w:r>
      <w:r w:rsidR="00D80E94">
        <w:rPr>
          <w:rFonts w:ascii="Arial" w:hAnsi="Arial" w:cs="Arial"/>
          <w:sz w:val="24"/>
          <w:szCs w:val="24"/>
        </w:rPr>
        <w:t>from</w:t>
      </w:r>
      <w:r>
        <w:rPr>
          <w:rFonts w:ascii="Arial" w:hAnsi="Arial" w:cs="Arial"/>
          <w:sz w:val="24"/>
          <w:szCs w:val="24"/>
        </w:rPr>
        <w:t xml:space="preserve"> the relationships that they develop.</w:t>
      </w:r>
      <w:r w:rsidR="00D80E94">
        <w:rPr>
          <w:rFonts w:ascii="Arial" w:hAnsi="Arial" w:cs="Arial"/>
          <w:sz w:val="24"/>
          <w:szCs w:val="24"/>
        </w:rPr>
        <w:t xml:space="preserve"> This creates a nurtured and loving environment for children to feel safe and happy in.</w:t>
      </w:r>
    </w:p>
    <w:p w14:paraId="0C9EC0AA" w14:textId="77777777" w:rsidR="00485C70" w:rsidRDefault="00485C70" w:rsidP="00CF0BD3">
      <w:pPr>
        <w:spacing w:line="360" w:lineRule="auto"/>
        <w:jc w:val="both"/>
        <w:rPr>
          <w:rFonts w:ascii="Arial" w:hAnsi="Arial" w:cs="Arial"/>
          <w:sz w:val="24"/>
          <w:szCs w:val="24"/>
        </w:rPr>
      </w:pPr>
    </w:p>
    <w:p w14:paraId="025F26F1" w14:textId="77777777" w:rsidR="00D80E94" w:rsidRDefault="00485C70" w:rsidP="00CF0BD3">
      <w:pPr>
        <w:spacing w:line="360" w:lineRule="auto"/>
        <w:jc w:val="both"/>
        <w:rPr>
          <w:rFonts w:ascii="Arial" w:hAnsi="Arial" w:cs="Arial"/>
          <w:sz w:val="24"/>
          <w:szCs w:val="24"/>
        </w:rPr>
      </w:pPr>
      <w:r>
        <w:rPr>
          <w:rFonts w:ascii="Arial" w:hAnsi="Arial" w:cs="Arial"/>
          <w:sz w:val="24"/>
          <w:szCs w:val="24"/>
        </w:rPr>
        <w:t>Furthermore, t</w:t>
      </w:r>
      <w:r w:rsidR="00C3786C">
        <w:rPr>
          <w:rFonts w:ascii="Arial" w:hAnsi="Arial" w:cs="Arial"/>
          <w:sz w:val="24"/>
          <w:szCs w:val="24"/>
        </w:rPr>
        <w:t>he outdoors can</w:t>
      </w:r>
      <w:r>
        <w:rPr>
          <w:rFonts w:ascii="Arial" w:hAnsi="Arial" w:cs="Arial"/>
          <w:sz w:val="24"/>
          <w:szCs w:val="24"/>
        </w:rPr>
        <w:t xml:space="preserve"> </w:t>
      </w:r>
      <w:r w:rsidR="00C3786C">
        <w:rPr>
          <w:rFonts w:ascii="Arial" w:hAnsi="Arial" w:cs="Arial"/>
          <w:sz w:val="24"/>
          <w:szCs w:val="24"/>
        </w:rPr>
        <w:t xml:space="preserve">help children to develop their knowledge and understanding of the world, which is </w:t>
      </w:r>
      <w:r w:rsidR="00D80E94">
        <w:rPr>
          <w:rFonts w:ascii="Arial" w:hAnsi="Arial" w:cs="Arial"/>
          <w:sz w:val="24"/>
          <w:szCs w:val="24"/>
        </w:rPr>
        <w:t xml:space="preserve">stated in the Foundation Phase Framework by the Welsh Government (2015) as </w:t>
      </w:r>
      <w:r w:rsidR="00C3786C">
        <w:rPr>
          <w:rFonts w:ascii="Arial" w:hAnsi="Arial" w:cs="Arial"/>
          <w:sz w:val="24"/>
          <w:szCs w:val="24"/>
        </w:rPr>
        <w:t>one of the areas of learning</w:t>
      </w:r>
      <w:r w:rsidR="00D80E94">
        <w:rPr>
          <w:rFonts w:ascii="Arial" w:hAnsi="Arial" w:cs="Arial"/>
          <w:sz w:val="24"/>
          <w:szCs w:val="24"/>
        </w:rPr>
        <w:t xml:space="preserve"> within the Foundation Phase, which should be included in most activities that are presented to the children in the Foundation Phase to help them achieve their outcomes linked to the curriculum</w:t>
      </w:r>
      <w:r w:rsidR="00C3786C">
        <w:rPr>
          <w:rFonts w:ascii="Arial" w:hAnsi="Arial" w:cs="Arial"/>
          <w:sz w:val="24"/>
          <w:szCs w:val="24"/>
        </w:rPr>
        <w:t>.</w:t>
      </w:r>
    </w:p>
    <w:p w14:paraId="31DD3259" w14:textId="77777777" w:rsidR="00D80E94" w:rsidRDefault="00D80E94" w:rsidP="00CF0BD3">
      <w:pPr>
        <w:spacing w:line="360" w:lineRule="auto"/>
        <w:jc w:val="both"/>
        <w:rPr>
          <w:rFonts w:ascii="Arial" w:hAnsi="Arial" w:cs="Arial"/>
          <w:sz w:val="24"/>
          <w:szCs w:val="24"/>
        </w:rPr>
      </w:pPr>
    </w:p>
    <w:p w14:paraId="47BD1321" w14:textId="71B1E387" w:rsidR="00C3786C" w:rsidRDefault="00C3786C" w:rsidP="00CF0BD3">
      <w:pPr>
        <w:spacing w:line="360" w:lineRule="auto"/>
        <w:jc w:val="both"/>
        <w:rPr>
          <w:rFonts w:ascii="Arial" w:hAnsi="Arial" w:cs="Arial"/>
          <w:sz w:val="24"/>
          <w:szCs w:val="24"/>
        </w:rPr>
      </w:pPr>
      <w:r>
        <w:rPr>
          <w:rFonts w:ascii="Arial" w:hAnsi="Arial" w:cs="Arial"/>
          <w:sz w:val="24"/>
          <w:szCs w:val="24"/>
        </w:rPr>
        <w:t>According to</w:t>
      </w:r>
      <w:r w:rsidR="000A1578">
        <w:rPr>
          <w:rFonts w:ascii="Arial" w:hAnsi="Arial" w:cs="Arial"/>
          <w:sz w:val="24"/>
          <w:szCs w:val="24"/>
        </w:rPr>
        <w:t xml:space="preserve"> Wilson (2013) </w:t>
      </w:r>
      <w:r>
        <w:rPr>
          <w:rFonts w:ascii="Arial" w:hAnsi="Arial" w:cs="Arial"/>
          <w:sz w:val="24"/>
          <w:szCs w:val="24"/>
        </w:rPr>
        <w:t xml:space="preserve">children can thrive in the outdoor area by exploring and discovering </w:t>
      </w:r>
      <w:r w:rsidR="00FF6020">
        <w:rPr>
          <w:rFonts w:ascii="Arial" w:hAnsi="Arial" w:cs="Arial"/>
          <w:sz w:val="24"/>
          <w:szCs w:val="24"/>
        </w:rPr>
        <w:t>things using their different senses</w:t>
      </w:r>
      <w:r>
        <w:rPr>
          <w:rFonts w:ascii="Arial" w:hAnsi="Arial" w:cs="Arial"/>
          <w:sz w:val="24"/>
          <w:szCs w:val="24"/>
        </w:rPr>
        <w:t>.</w:t>
      </w:r>
      <w:r w:rsidR="00FF6020">
        <w:rPr>
          <w:rFonts w:ascii="Arial" w:hAnsi="Arial" w:cs="Arial"/>
          <w:sz w:val="24"/>
          <w:szCs w:val="24"/>
        </w:rPr>
        <w:t xml:space="preserve"> </w:t>
      </w:r>
      <w:r>
        <w:rPr>
          <w:rFonts w:ascii="Arial" w:hAnsi="Arial" w:cs="Arial"/>
          <w:sz w:val="24"/>
          <w:szCs w:val="24"/>
        </w:rPr>
        <w:t xml:space="preserve">For example, </w:t>
      </w:r>
      <w:r w:rsidR="00FF6020">
        <w:rPr>
          <w:rFonts w:ascii="Arial" w:hAnsi="Arial" w:cs="Arial"/>
          <w:sz w:val="24"/>
          <w:szCs w:val="24"/>
        </w:rPr>
        <w:t xml:space="preserve">seeing </w:t>
      </w:r>
      <w:r>
        <w:rPr>
          <w:rFonts w:ascii="Arial" w:hAnsi="Arial" w:cs="Arial"/>
          <w:sz w:val="24"/>
          <w:szCs w:val="24"/>
        </w:rPr>
        <w:t xml:space="preserve">things such as how different plants grow and what happens to them when they are nurtured, </w:t>
      </w:r>
      <w:r w:rsidR="00FF6020">
        <w:rPr>
          <w:rFonts w:ascii="Arial" w:hAnsi="Arial" w:cs="Arial"/>
          <w:sz w:val="24"/>
          <w:szCs w:val="24"/>
        </w:rPr>
        <w:t xml:space="preserve">or </w:t>
      </w:r>
      <w:r>
        <w:rPr>
          <w:rFonts w:ascii="Arial" w:hAnsi="Arial" w:cs="Arial"/>
          <w:sz w:val="24"/>
          <w:szCs w:val="24"/>
        </w:rPr>
        <w:t>the discovery of different minibeasts</w:t>
      </w:r>
      <w:r w:rsidR="00FF6020">
        <w:rPr>
          <w:rFonts w:ascii="Arial" w:hAnsi="Arial" w:cs="Arial"/>
          <w:sz w:val="24"/>
          <w:szCs w:val="24"/>
        </w:rPr>
        <w:t xml:space="preserve"> and how they look, sound, and feel. Children can discover </w:t>
      </w:r>
      <w:r>
        <w:rPr>
          <w:rFonts w:ascii="Arial" w:hAnsi="Arial" w:cs="Arial"/>
          <w:sz w:val="24"/>
          <w:szCs w:val="24"/>
        </w:rPr>
        <w:t>what happens to the environment around them throughout the different season</w:t>
      </w:r>
      <w:r w:rsidR="00FF6020">
        <w:rPr>
          <w:rFonts w:ascii="Arial" w:hAnsi="Arial" w:cs="Arial"/>
          <w:sz w:val="24"/>
          <w:szCs w:val="24"/>
        </w:rPr>
        <w:t>s</w:t>
      </w:r>
      <w:r>
        <w:rPr>
          <w:rFonts w:ascii="Arial" w:hAnsi="Arial" w:cs="Arial"/>
          <w:sz w:val="24"/>
          <w:szCs w:val="24"/>
        </w:rPr>
        <w:t>.</w:t>
      </w:r>
      <w:r w:rsidR="00FF6020">
        <w:rPr>
          <w:rFonts w:ascii="Arial" w:hAnsi="Arial" w:cs="Arial"/>
          <w:sz w:val="24"/>
          <w:szCs w:val="24"/>
        </w:rPr>
        <w:t xml:space="preserve"> For example, in summer the leaves look green and feel smooth, and in autumn the leaves change colour and become crispy. </w:t>
      </w:r>
      <w:r>
        <w:rPr>
          <w:rFonts w:ascii="Arial" w:hAnsi="Arial" w:cs="Arial"/>
          <w:sz w:val="24"/>
          <w:szCs w:val="24"/>
        </w:rPr>
        <w:t xml:space="preserve"> Through the outdoors, children can gain a sense of belonging as they begin to understand the mystery of the world around them</w:t>
      </w:r>
      <w:r w:rsidR="00FF6020">
        <w:rPr>
          <w:rFonts w:ascii="Arial" w:hAnsi="Arial" w:cs="Arial"/>
          <w:sz w:val="24"/>
          <w:szCs w:val="24"/>
        </w:rPr>
        <w:t xml:space="preserve">. By </w:t>
      </w:r>
      <w:proofErr w:type="gramStart"/>
      <w:r w:rsidR="00FF6020">
        <w:rPr>
          <w:rFonts w:ascii="Arial" w:hAnsi="Arial" w:cs="Arial"/>
          <w:sz w:val="24"/>
          <w:szCs w:val="24"/>
        </w:rPr>
        <w:t>having an understanding of</w:t>
      </w:r>
      <w:proofErr w:type="gramEnd"/>
      <w:r w:rsidR="00FF6020">
        <w:rPr>
          <w:rFonts w:ascii="Arial" w:hAnsi="Arial" w:cs="Arial"/>
          <w:sz w:val="24"/>
          <w:szCs w:val="24"/>
        </w:rPr>
        <w:t xml:space="preserve"> their world, children can</w:t>
      </w:r>
      <w:r>
        <w:rPr>
          <w:rFonts w:ascii="Arial" w:hAnsi="Arial" w:cs="Arial"/>
          <w:sz w:val="24"/>
          <w:szCs w:val="24"/>
        </w:rPr>
        <w:t xml:space="preserve"> </w:t>
      </w:r>
      <w:r w:rsidR="00FF6020">
        <w:rPr>
          <w:rFonts w:ascii="Arial" w:hAnsi="Arial" w:cs="Arial"/>
          <w:sz w:val="24"/>
          <w:szCs w:val="24"/>
        </w:rPr>
        <w:t xml:space="preserve">have bigger desires to </w:t>
      </w:r>
      <w:r>
        <w:rPr>
          <w:rFonts w:ascii="Arial" w:hAnsi="Arial" w:cs="Arial"/>
          <w:sz w:val="24"/>
          <w:szCs w:val="24"/>
        </w:rPr>
        <w:t>care for their environment</w:t>
      </w:r>
      <w:r w:rsidR="00FF6020">
        <w:rPr>
          <w:rFonts w:ascii="Arial" w:hAnsi="Arial" w:cs="Arial"/>
          <w:sz w:val="24"/>
          <w:szCs w:val="24"/>
        </w:rPr>
        <w:t xml:space="preserve"> and can look after </w:t>
      </w:r>
      <w:r w:rsidR="000813E6">
        <w:rPr>
          <w:rFonts w:ascii="Arial" w:hAnsi="Arial" w:cs="Arial"/>
          <w:sz w:val="24"/>
          <w:szCs w:val="24"/>
        </w:rPr>
        <w:t>plants, wildlife and the environment itself</w:t>
      </w:r>
      <w:r w:rsidR="00FF6020">
        <w:rPr>
          <w:rFonts w:ascii="Arial" w:hAnsi="Arial" w:cs="Arial"/>
          <w:sz w:val="24"/>
          <w:szCs w:val="24"/>
        </w:rPr>
        <w:t xml:space="preserve"> </w:t>
      </w:r>
      <w:r w:rsidR="000A1578">
        <w:rPr>
          <w:rFonts w:ascii="Arial" w:hAnsi="Arial" w:cs="Arial"/>
          <w:sz w:val="24"/>
          <w:szCs w:val="24"/>
        </w:rPr>
        <w:t>(Wilson, 2013).</w:t>
      </w:r>
    </w:p>
    <w:p w14:paraId="24DEDCE7" w14:textId="14CD4EEE" w:rsidR="00B37957" w:rsidRDefault="00B37957" w:rsidP="00CF0BD3">
      <w:pPr>
        <w:spacing w:line="360" w:lineRule="auto"/>
        <w:jc w:val="both"/>
        <w:rPr>
          <w:rFonts w:ascii="Arial" w:hAnsi="Arial" w:cs="Arial"/>
          <w:sz w:val="24"/>
          <w:szCs w:val="24"/>
        </w:rPr>
      </w:pPr>
    </w:p>
    <w:p w14:paraId="55BD2A09" w14:textId="42847166" w:rsidR="00B37957" w:rsidRDefault="00B37957" w:rsidP="00CF0BD3">
      <w:pPr>
        <w:spacing w:line="360" w:lineRule="auto"/>
        <w:jc w:val="both"/>
        <w:rPr>
          <w:rFonts w:ascii="Arial" w:hAnsi="Arial" w:cs="Arial"/>
          <w:sz w:val="24"/>
          <w:szCs w:val="24"/>
        </w:rPr>
      </w:pPr>
      <w:r>
        <w:rPr>
          <w:rFonts w:ascii="Arial" w:hAnsi="Arial" w:cs="Arial"/>
          <w:sz w:val="24"/>
          <w:szCs w:val="24"/>
        </w:rPr>
        <w:t xml:space="preserve">This is a long-term plan that would allow children to grow plants of their choosing and they will be able to watch the stages of their plant’s growth and development, both first-hand and through pictures taken on the tablet. Each session over the course of </w:t>
      </w:r>
      <w:r>
        <w:rPr>
          <w:rFonts w:ascii="Arial" w:hAnsi="Arial" w:cs="Arial"/>
          <w:sz w:val="24"/>
          <w:szCs w:val="24"/>
        </w:rPr>
        <w:lastRenderedPageBreak/>
        <w:t>the month would take roughly twenty minutes for children to nurture their chosen plant and</w:t>
      </w:r>
      <w:r w:rsidR="007D33A5">
        <w:rPr>
          <w:rFonts w:ascii="Arial" w:hAnsi="Arial" w:cs="Arial"/>
          <w:sz w:val="24"/>
          <w:szCs w:val="24"/>
        </w:rPr>
        <w:t xml:space="preserve"> can have experiences in</w:t>
      </w:r>
      <w:r>
        <w:rPr>
          <w:rFonts w:ascii="Arial" w:hAnsi="Arial" w:cs="Arial"/>
          <w:sz w:val="24"/>
          <w:szCs w:val="24"/>
        </w:rPr>
        <w:t xml:space="preserve"> exploring the outdoor area in a relaxed environment.</w:t>
      </w:r>
    </w:p>
    <w:p w14:paraId="3885228D" w14:textId="668B5DFA" w:rsidR="00107F5B" w:rsidRDefault="00107F5B" w:rsidP="00CF0BD3">
      <w:pPr>
        <w:spacing w:line="360" w:lineRule="auto"/>
        <w:jc w:val="both"/>
        <w:rPr>
          <w:rFonts w:ascii="Arial" w:hAnsi="Arial" w:cs="Arial"/>
          <w:sz w:val="24"/>
          <w:szCs w:val="24"/>
        </w:rPr>
      </w:pPr>
    </w:p>
    <w:p w14:paraId="47C95E0E" w14:textId="113E8B74" w:rsidR="00723D28" w:rsidRDefault="00107F5B" w:rsidP="00CF0BD3">
      <w:pPr>
        <w:spacing w:line="360" w:lineRule="auto"/>
        <w:jc w:val="both"/>
        <w:rPr>
          <w:rFonts w:ascii="Arial" w:hAnsi="Arial" w:cs="Arial"/>
          <w:sz w:val="24"/>
          <w:szCs w:val="24"/>
        </w:rPr>
      </w:pPr>
      <w:r>
        <w:rPr>
          <w:rFonts w:ascii="Arial" w:hAnsi="Arial" w:cs="Arial"/>
          <w:sz w:val="24"/>
          <w:szCs w:val="24"/>
        </w:rPr>
        <w:t>When children are waiting</w:t>
      </w:r>
      <w:r w:rsidR="007D33A5">
        <w:rPr>
          <w:rFonts w:ascii="Arial" w:hAnsi="Arial" w:cs="Arial"/>
          <w:sz w:val="24"/>
          <w:szCs w:val="24"/>
        </w:rPr>
        <w:t>,</w:t>
      </w:r>
      <w:r>
        <w:rPr>
          <w:rFonts w:ascii="Arial" w:hAnsi="Arial" w:cs="Arial"/>
          <w:sz w:val="24"/>
          <w:szCs w:val="24"/>
        </w:rPr>
        <w:t xml:space="preserve"> or are </w:t>
      </w:r>
      <w:r w:rsidR="007D33A5">
        <w:rPr>
          <w:rFonts w:ascii="Arial" w:hAnsi="Arial" w:cs="Arial"/>
          <w:sz w:val="24"/>
          <w:szCs w:val="24"/>
        </w:rPr>
        <w:t>finished</w:t>
      </w:r>
      <w:r>
        <w:rPr>
          <w:rFonts w:ascii="Arial" w:hAnsi="Arial" w:cs="Arial"/>
          <w:sz w:val="24"/>
          <w:szCs w:val="24"/>
        </w:rPr>
        <w:t xml:space="preserve"> with tending / harvesting their plants, they will be able to explore freely in the area and can engage in their own play and imagination outdoors. </w:t>
      </w:r>
      <w:r w:rsidR="00B05493">
        <w:rPr>
          <w:rFonts w:ascii="Arial" w:hAnsi="Arial" w:cs="Arial"/>
          <w:sz w:val="24"/>
          <w:szCs w:val="24"/>
        </w:rPr>
        <w:t xml:space="preserve">Barriers </w:t>
      </w:r>
      <w:r>
        <w:rPr>
          <w:rFonts w:ascii="Arial" w:hAnsi="Arial" w:cs="Arial"/>
          <w:sz w:val="24"/>
          <w:szCs w:val="24"/>
        </w:rPr>
        <w:t>to playing in the outdoors</w:t>
      </w:r>
      <w:r w:rsidR="00B05493">
        <w:rPr>
          <w:rFonts w:ascii="Arial" w:hAnsi="Arial" w:cs="Arial"/>
          <w:sz w:val="24"/>
          <w:szCs w:val="24"/>
        </w:rPr>
        <w:t>, such as weather,</w:t>
      </w:r>
      <w:r>
        <w:rPr>
          <w:rFonts w:ascii="Arial" w:hAnsi="Arial" w:cs="Arial"/>
          <w:sz w:val="24"/>
          <w:szCs w:val="24"/>
        </w:rPr>
        <w:t xml:space="preserve"> can be overcome by providing appropriate garments such as wellies and raincoats for wet weather, </w:t>
      </w:r>
      <w:r w:rsidR="00B05493">
        <w:rPr>
          <w:rFonts w:ascii="Arial" w:hAnsi="Arial" w:cs="Arial"/>
          <w:sz w:val="24"/>
          <w:szCs w:val="24"/>
        </w:rPr>
        <w:t xml:space="preserve">and sun cream and sunhats for hot weather, </w:t>
      </w:r>
      <w:r>
        <w:rPr>
          <w:rFonts w:ascii="Arial" w:hAnsi="Arial" w:cs="Arial"/>
          <w:sz w:val="24"/>
          <w:szCs w:val="24"/>
        </w:rPr>
        <w:t>so that children do not miss out on their outdoor adventures.</w:t>
      </w:r>
      <w:r w:rsidR="00723D28">
        <w:rPr>
          <w:rFonts w:ascii="Arial" w:hAnsi="Arial" w:cs="Arial"/>
          <w:sz w:val="24"/>
          <w:szCs w:val="24"/>
        </w:rPr>
        <w:t xml:space="preserve"> Despite the risks of possible slips and falls in wet weather, or perhaps </w:t>
      </w:r>
      <w:r w:rsidR="00B05493">
        <w:rPr>
          <w:rFonts w:ascii="Arial" w:hAnsi="Arial" w:cs="Arial"/>
          <w:sz w:val="24"/>
          <w:szCs w:val="24"/>
        </w:rPr>
        <w:t xml:space="preserve">getting </w:t>
      </w:r>
      <w:r w:rsidR="00723D28">
        <w:rPr>
          <w:rFonts w:ascii="Arial" w:hAnsi="Arial" w:cs="Arial"/>
          <w:sz w:val="24"/>
          <w:szCs w:val="24"/>
        </w:rPr>
        <w:t xml:space="preserve">sunburn from being out in </w:t>
      </w:r>
      <w:r w:rsidR="00B05493">
        <w:rPr>
          <w:rFonts w:ascii="Arial" w:hAnsi="Arial" w:cs="Arial"/>
          <w:sz w:val="24"/>
          <w:szCs w:val="24"/>
        </w:rPr>
        <w:t xml:space="preserve">the </w:t>
      </w:r>
      <w:r w:rsidR="00723D28">
        <w:rPr>
          <w:rFonts w:ascii="Arial" w:hAnsi="Arial" w:cs="Arial"/>
          <w:sz w:val="24"/>
          <w:szCs w:val="24"/>
        </w:rPr>
        <w:t xml:space="preserve">hot weather, children can still thrive in the outdoors with some protection. </w:t>
      </w:r>
      <w:r w:rsidR="002B6C5B">
        <w:rPr>
          <w:rFonts w:ascii="Arial" w:hAnsi="Arial" w:cs="Arial"/>
          <w:sz w:val="24"/>
          <w:szCs w:val="24"/>
        </w:rPr>
        <w:t>Little and Eager (2010) stresses that r</w:t>
      </w:r>
      <w:r w:rsidR="00723D28">
        <w:rPr>
          <w:rFonts w:ascii="Arial" w:hAnsi="Arial" w:cs="Arial"/>
          <w:sz w:val="24"/>
          <w:szCs w:val="24"/>
        </w:rPr>
        <w:t xml:space="preserve">isks is something children will have to deal with in their life which is why exposing children to risks, such as slipping in the mud, can be beneficial </w:t>
      </w:r>
      <w:r w:rsidR="00B05493">
        <w:rPr>
          <w:rFonts w:ascii="Arial" w:hAnsi="Arial" w:cs="Arial"/>
          <w:sz w:val="24"/>
          <w:szCs w:val="24"/>
        </w:rPr>
        <w:t>for</w:t>
      </w:r>
      <w:r w:rsidR="00723D28">
        <w:rPr>
          <w:rFonts w:ascii="Arial" w:hAnsi="Arial" w:cs="Arial"/>
          <w:sz w:val="24"/>
          <w:szCs w:val="24"/>
        </w:rPr>
        <w:t xml:space="preserve"> their development, as they can learn </w:t>
      </w:r>
      <w:r w:rsidR="002B6C5B">
        <w:rPr>
          <w:rFonts w:ascii="Arial" w:hAnsi="Arial" w:cs="Arial"/>
          <w:sz w:val="24"/>
          <w:szCs w:val="24"/>
        </w:rPr>
        <w:t>from their challenges and can develop their sense of awareness, balance and understanding consequences.</w:t>
      </w:r>
    </w:p>
    <w:p w14:paraId="4B29D015" w14:textId="77777777" w:rsidR="00723D28" w:rsidRDefault="00723D28" w:rsidP="00CF0BD3">
      <w:pPr>
        <w:spacing w:line="360" w:lineRule="auto"/>
        <w:jc w:val="both"/>
        <w:rPr>
          <w:rFonts w:ascii="Arial" w:hAnsi="Arial" w:cs="Arial"/>
          <w:sz w:val="24"/>
          <w:szCs w:val="24"/>
        </w:rPr>
      </w:pPr>
    </w:p>
    <w:p w14:paraId="0BA12919" w14:textId="0B26266D" w:rsidR="00107F5B" w:rsidRDefault="00107F5B" w:rsidP="00CF0BD3">
      <w:pPr>
        <w:spacing w:line="360" w:lineRule="auto"/>
        <w:jc w:val="both"/>
        <w:rPr>
          <w:rFonts w:ascii="Arial" w:hAnsi="Arial" w:cs="Arial"/>
          <w:sz w:val="24"/>
          <w:szCs w:val="24"/>
        </w:rPr>
      </w:pPr>
      <w:r>
        <w:rPr>
          <w:rFonts w:ascii="Arial" w:hAnsi="Arial" w:cs="Arial"/>
          <w:sz w:val="24"/>
          <w:szCs w:val="24"/>
        </w:rPr>
        <w:t xml:space="preserve">Although different weather can make the outdoors a messier area, children can still have a fun experience. For example, in the rain, children can experience the different textures of the mud which, as explained by </w:t>
      </w:r>
      <w:r w:rsidR="00D41F32">
        <w:rPr>
          <w:rFonts w:ascii="Arial" w:hAnsi="Arial" w:cs="Arial"/>
          <w:sz w:val="24"/>
          <w:szCs w:val="24"/>
        </w:rPr>
        <w:t>Jensen and Bullard (2005)</w:t>
      </w:r>
      <w:r>
        <w:rPr>
          <w:rFonts w:ascii="Arial" w:hAnsi="Arial" w:cs="Arial"/>
          <w:sz w:val="24"/>
          <w:szCs w:val="24"/>
        </w:rPr>
        <w:t xml:space="preserve">, can enhance creativity </w:t>
      </w:r>
      <w:r w:rsidR="00D41F32">
        <w:rPr>
          <w:rFonts w:ascii="Arial" w:hAnsi="Arial" w:cs="Arial"/>
          <w:sz w:val="24"/>
          <w:szCs w:val="24"/>
        </w:rPr>
        <w:t xml:space="preserve">and </w:t>
      </w:r>
      <w:r w:rsidR="00CD347E">
        <w:rPr>
          <w:rFonts w:ascii="Arial" w:hAnsi="Arial" w:cs="Arial"/>
          <w:sz w:val="24"/>
          <w:szCs w:val="24"/>
        </w:rPr>
        <w:t>problem-solving</w:t>
      </w:r>
      <w:r w:rsidR="00D41F32">
        <w:rPr>
          <w:rFonts w:ascii="Arial" w:hAnsi="Arial" w:cs="Arial"/>
          <w:sz w:val="24"/>
          <w:szCs w:val="24"/>
        </w:rPr>
        <w:t xml:space="preserve"> skills when trying to make something. Playing with mud can also encourage</w:t>
      </w:r>
      <w:r>
        <w:rPr>
          <w:rFonts w:ascii="Arial" w:hAnsi="Arial" w:cs="Arial"/>
          <w:sz w:val="24"/>
          <w:szCs w:val="24"/>
        </w:rPr>
        <w:t xml:space="preserve"> teamwork if playing with others</w:t>
      </w:r>
      <w:r w:rsidR="00D41F32">
        <w:rPr>
          <w:rFonts w:ascii="Arial" w:hAnsi="Arial" w:cs="Arial"/>
          <w:sz w:val="24"/>
          <w:szCs w:val="24"/>
        </w:rPr>
        <w:t xml:space="preserve"> and</w:t>
      </w:r>
      <w:r w:rsidR="00F93D62">
        <w:rPr>
          <w:rFonts w:ascii="Arial" w:hAnsi="Arial" w:cs="Arial"/>
          <w:sz w:val="24"/>
          <w:szCs w:val="24"/>
        </w:rPr>
        <w:t xml:space="preserve"> can</w:t>
      </w:r>
      <w:r w:rsidR="00D41F32">
        <w:rPr>
          <w:rFonts w:ascii="Arial" w:hAnsi="Arial" w:cs="Arial"/>
          <w:sz w:val="24"/>
          <w:szCs w:val="24"/>
        </w:rPr>
        <w:t xml:space="preserve"> help children to develop their social skills by discussing their ideas and sharing.</w:t>
      </w:r>
    </w:p>
    <w:p w14:paraId="519CD247" w14:textId="083BCDDB" w:rsidR="000F2CB8" w:rsidRDefault="000F2CB8" w:rsidP="00CF0BD3">
      <w:pPr>
        <w:spacing w:line="360" w:lineRule="auto"/>
        <w:jc w:val="both"/>
        <w:rPr>
          <w:rFonts w:ascii="Arial" w:hAnsi="Arial" w:cs="Arial"/>
          <w:sz w:val="24"/>
          <w:szCs w:val="24"/>
        </w:rPr>
      </w:pPr>
    </w:p>
    <w:p w14:paraId="7954F8C9" w14:textId="2E0F05AB" w:rsidR="000F2CB8" w:rsidRDefault="000F2CB8" w:rsidP="00CF0BD3">
      <w:pPr>
        <w:spacing w:line="360" w:lineRule="auto"/>
        <w:jc w:val="both"/>
        <w:rPr>
          <w:rFonts w:ascii="Arial" w:hAnsi="Arial" w:cs="Arial"/>
          <w:sz w:val="24"/>
          <w:szCs w:val="24"/>
        </w:rPr>
      </w:pPr>
      <w:r w:rsidRPr="000F2CB8">
        <w:rPr>
          <w:rFonts w:ascii="Arial" w:hAnsi="Arial" w:cs="Arial"/>
          <w:sz w:val="24"/>
          <w:szCs w:val="24"/>
        </w:rPr>
        <w:t xml:space="preserve">The purpose of the risk assessment is for the responsible adult to follow so that they are aware of the possible risks they may face during this activity and how they can prevent them. Gill (2010) emphasises the fact that dealing with risks is something children can thrive on, as they can learn through their challenges and mistakes. Protecting children too much from risks can have a negative impact on their development because without risk, children may not be able to develop their self-confidence and independence as well as they could when taking part in risks. For example, allowing children to use the spades themselves may have a risk of harming </w:t>
      </w:r>
      <w:r w:rsidRPr="000F2CB8">
        <w:rPr>
          <w:rFonts w:ascii="Arial" w:hAnsi="Arial" w:cs="Arial"/>
          <w:sz w:val="24"/>
          <w:szCs w:val="24"/>
        </w:rPr>
        <w:lastRenderedPageBreak/>
        <w:t>themselves with the blade, but with the guidance of an adult they can learn to handle the tools and can gain a sense of independence once they learn how to use it efficiently.</w:t>
      </w:r>
    </w:p>
    <w:p w14:paraId="0FCB6282" w14:textId="088ED90A" w:rsidR="00B37957" w:rsidRDefault="00B37957" w:rsidP="00CF0BD3">
      <w:pPr>
        <w:spacing w:line="360" w:lineRule="auto"/>
        <w:jc w:val="both"/>
        <w:rPr>
          <w:rFonts w:ascii="Arial" w:hAnsi="Arial" w:cs="Arial"/>
          <w:sz w:val="24"/>
          <w:szCs w:val="24"/>
        </w:rPr>
      </w:pPr>
    </w:p>
    <w:p w14:paraId="6B2916DE" w14:textId="151EF971" w:rsidR="00B37957" w:rsidRDefault="00B37957" w:rsidP="00CF0BD3">
      <w:pPr>
        <w:spacing w:line="360" w:lineRule="auto"/>
        <w:jc w:val="both"/>
        <w:rPr>
          <w:rFonts w:ascii="Arial" w:hAnsi="Arial" w:cs="Arial"/>
          <w:sz w:val="24"/>
          <w:szCs w:val="24"/>
        </w:rPr>
      </w:pPr>
      <w:r>
        <w:rPr>
          <w:rFonts w:ascii="Arial" w:hAnsi="Arial" w:cs="Arial"/>
          <w:sz w:val="24"/>
          <w:szCs w:val="24"/>
        </w:rPr>
        <w:t xml:space="preserve">The role of the adult throughout </w:t>
      </w:r>
      <w:r w:rsidR="00F93D62">
        <w:rPr>
          <w:rFonts w:ascii="Arial" w:hAnsi="Arial" w:cs="Arial"/>
          <w:sz w:val="24"/>
          <w:szCs w:val="24"/>
        </w:rPr>
        <w:t>this long-term plan of gardening</w:t>
      </w:r>
      <w:r>
        <w:rPr>
          <w:rFonts w:ascii="Arial" w:hAnsi="Arial" w:cs="Arial"/>
          <w:sz w:val="24"/>
          <w:szCs w:val="24"/>
        </w:rPr>
        <w:t xml:space="preserve"> is to supervise and observe the children and to guide them in looking after their plants. This is to ensure that they are kept safe in the outdoor area and to make sure that they are getting the best out of their gardening experience. To make this a child-led experience, children will choose what they wish to grow – whether it be flowers or certain vegetables, because</w:t>
      </w:r>
      <w:r w:rsidR="004623C0">
        <w:rPr>
          <w:rFonts w:ascii="Arial" w:hAnsi="Arial" w:cs="Arial"/>
          <w:sz w:val="24"/>
          <w:szCs w:val="24"/>
        </w:rPr>
        <w:t>, in accordance to Tovey (2020),</w:t>
      </w:r>
      <w:r>
        <w:rPr>
          <w:rFonts w:ascii="Arial" w:hAnsi="Arial" w:cs="Arial"/>
          <w:sz w:val="24"/>
          <w:szCs w:val="24"/>
        </w:rPr>
        <w:t xml:space="preserve"> allowing children to make their own choices</w:t>
      </w:r>
      <w:r w:rsidR="004623C0">
        <w:rPr>
          <w:rFonts w:ascii="Arial" w:hAnsi="Arial" w:cs="Arial"/>
          <w:sz w:val="24"/>
          <w:szCs w:val="24"/>
        </w:rPr>
        <w:t xml:space="preserve"> can help children to become more independent and </w:t>
      </w:r>
      <w:r w:rsidR="00F93D62">
        <w:rPr>
          <w:rFonts w:ascii="Arial" w:hAnsi="Arial" w:cs="Arial"/>
          <w:sz w:val="24"/>
          <w:szCs w:val="24"/>
        </w:rPr>
        <w:t xml:space="preserve">can help them to </w:t>
      </w:r>
      <w:r w:rsidR="004623C0">
        <w:rPr>
          <w:rFonts w:ascii="Arial" w:hAnsi="Arial" w:cs="Arial"/>
          <w:sz w:val="24"/>
          <w:szCs w:val="24"/>
        </w:rPr>
        <w:t xml:space="preserve">gain a sense of individuality. This is linked to Froebel’s ‘Freedom with Guidance’ approach, </w:t>
      </w:r>
      <w:r w:rsidR="000F2CB8">
        <w:rPr>
          <w:rFonts w:ascii="Arial" w:hAnsi="Arial" w:cs="Arial"/>
          <w:sz w:val="24"/>
          <w:szCs w:val="24"/>
        </w:rPr>
        <w:t xml:space="preserve">the idea that children should </w:t>
      </w:r>
      <w:r w:rsidR="004623C0">
        <w:rPr>
          <w:rFonts w:ascii="Arial" w:hAnsi="Arial" w:cs="Arial"/>
          <w:sz w:val="24"/>
          <w:szCs w:val="24"/>
        </w:rPr>
        <w:t>be allowed to explore and play in the outdoor area while having some guidance from the adult so that they can learn in a fun and peaceful environment (Tovey, 2020).</w:t>
      </w:r>
    </w:p>
    <w:p w14:paraId="5F7BA43D" w14:textId="2558A4F5" w:rsidR="00B37957" w:rsidRDefault="00B37957" w:rsidP="00CF0BD3">
      <w:pPr>
        <w:spacing w:line="360" w:lineRule="auto"/>
        <w:jc w:val="both"/>
        <w:rPr>
          <w:rFonts w:ascii="Arial" w:hAnsi="Arial" w:cs="Arial"/>
          <w:sz w:val="24"/>
          <w:szCs w:val="24"/>
        </w:rPr>
      </w:pPr>
    </w:p>
    <w:p w14:paraId="13966182" w14:textId="4A90323C" w:rsidR="00CE5B68" w:rsidRDefault="00B37957" w:rsidP="00CF0BD3">
      <w:pPr>
        <w:spacing w:line="360" w:lineRule="auto"/>
        <w:jc w:val="both"/>
        <w:rPr>
          <w:rFonts w:ascii="Arial" w:hAnsi="Arial" w:cs="Arial"/>
          <w:sz w:val="24"/>
          <w:szCs w:val="24"/>
        </w:rPr>
      </w:pPr>
      <w:r>
        <w:rPr>
          <w:rFonts w:ascii="Arial" w:hAnsi="Arial" w:cs="Arial"/>
          <w:sz w:val="24"/>
          <w:szCs w:val="24"/>
        </w:rPr>
        <w:t>This outdoor activity was created in inspiration of</w:t>
      </w:r>
      <w:r w:rsidR="00CE5B68">
        <w:rPr>
          <w:rFonts w:ascii="Arial" w:hAnsi="Arial" w:cs="Arial"/>
          <w:sz w:val="24"/>
          <w:szCs w:val="24"/>
        </w:rPr>
        <w:t xml:space="preserve"> Froebel who had the idea of ‘kindergarten’ where children had their own areas for gardening in their school garden</w:t>
      </w:r>
      <w:r w:rsidR="000F2CB8">
        <w:rPr>
          <w:rFonts w:ascii="Arial" w:hAnsi="Arial" w:cs="Arial"/>
          <w:sz w:val="24"/>
          <w:szCs w:val="24"/>
        </w:rPr>
        <w:t xml:space="preserve">. This provided opportunities for </w:t>
      </w:r>
      <w:r w:rsidR="00CE5B68">
        <w:rPr>
          <w:rFonts w:ascii="Arial" w:hAnsi="Arial" w:cs="Arial"/>
          <w:sz w:val="24"/>
          <w:szCs w:val="24"/>
        </w:rPr>
        <w:t xml:space="preserve">children to have an engaging and sensory first-hand experience of </w:t>
      </w:r>
      <w:r w:rsidR="000F2CB8">
        <w:rPr>
          <w:rFonts w:ascii="Arial" w:hAnsi="Arial" w:cs="Arial"/>
          <w:sz w:val="24"/>
          <w:szCs w:val="24"/>
        </w:rPr>
        <w:t xml:space="preserve">handling and connecting </w:t>
      </w:r>
      <w:r w:rsidR="00CE5B68">
        <w:rPr>
          <w:rFonts w:ascii="Arial" w:hAnsi="Arial" w:cs="Arial"/>
          <w:sz w:val="24"/>
          <w:szCs w:val="24"/>
        </w:rPr>
        <w:t>with nature. Gardening offers children the chance to understand the meaning of life and</w:t>
      </w:r>
      <w:r w:rsidR="000F2CB8">
        <w:rPr>
          <w:rFonts w:ascii="Arial" w:hAnsi="Arial" w:cs="Arial"/>
          <w:sz w:val="24"/>
          <w:szCs w:val="24"/>
        </w:rPr>
        <w:t xml:space="preserve"> they</w:t>
      </w:r>
      <w:r w:rsidR="00CE5B68">
        <w:rPr>
          <w:rFonts w:ascii="Arial" w:hAnsi="Arial" w:cs="Arial"/>
          <w:sz w:val="24"/>
          <w:szCs w:val="24"/>
        </w:rPr>
        <w:t xml:space="preserve"> can start to develop an understanding of different life cycles within different plants and vegetables</w:t>
      </w:r>
      <w:r w:rsidR="008043E9">
        <w:rPr>
          <w:rFonts w:ascii="Arial" w:hAnsi="Arial" w:cs="Arial"/>
          <w:sz w:val="24"/>
          <w:szCs w:val="24"/>
        </w:rPr>
        <w:t xml:space="preserve"> (Tovey, no date).</w:t>
      </w:r>
    </w:p>
    <w:p w14:paraId="68E39636" w14:textId="110AF7DB" w:rsidR="00B37957" w:rsidRDefault="00B37957" w:rsidP="00CF0BD3">
      <w:pPr>
        <w:spacing w:line="360" w:lineRule="auto"/>
        <w:jc w:val="both"/>
        <w:rPr>
          <w:rFonts w:ascii="Arial" w:hAnsi="Arial" w:cs="Arial"/>
          <w:sz w:val="24"/>
          <w:szCs w:val="24"/>
        </w:rPr>
      </w:pPr>
    </w:p>
    <w:p w14:paraId="6CD349EC" w14:textId="786916CA" w:rsidR="00B43B2C" w:rsidRDefault="00B43B2C" w:rsidP="00CF0BD3">
      <w:pPr>
        <w:spacing w:line="360" w:lineRule="auto"/>
        <w:jc w:val="both"/>
        <w:rPr>
          <w:rFonts w:ascii="Arial" w:hAnsi="Arial" w:cs="Arial"/>
          <w:sz w:val="24"/>
          <w:szCs w:val="24"/>
        </w:rPr>
      </w:pPr>
      <w:r>
        <w:rPr>
          <w:rFonts w:ascii="Arial" w:hAnsi="Arial" w:cs="Arial"/>
          <w:sz w:val="24"/>
          <w:szCs w:val="24"/>
        </w:rPr>
        <w:t xml:space="preserve">This activity also links to Steiner’s ideas of having joyful and enthusiastic activities </w:t>
      </w:r>
      <w:r w:rsidR="00336F84">
        <w:rPr>
          <w:rFonts w:ascii="Arial" w:hAnsi="Arial" w:cs="Arial"/>
          <w:sz w:val="24"/>
          <w:szCs w:val="24"/>
        </w:rPr>
        <w:t>that can help</w:t>
      </w:r>
      <w:r>
        <w:rPr>
          <w:rFonts w:ascii="Arial" w:hAnsi="Arial" w:cs="Arial"/>
          <w:sz w:val="24"/>
          <w:szCs w:val="24"/>
        </w:rPr>
        <w:t xml:space="preserve"> children to become</w:t>
      </w:r>
      <w:r w:rsidR="00336F84">
        <w:rPr>
          <w:rFonts w:ascii="Arial" w:hAnsi="Arial" w:cs="Arial"/>
          <w:sz w:val="24"/>
          <w:szCs w:val="24"/>
        </w:rPr>
        <w:t xml:space="preserve"> more</w:t>
      </w:r>
      <w:r>
        <w:rPr>
          <w:rFonts w:ascii="Arial" w:hAnsi="Arial" w:cs="Arial"/>
          <w:sz w:val="24"/>
          <w:szCs w:val="24"/>
        </w:rPr>
        <w:t xml:space="preserve"> engaged and motivated </w:t>
      </w:r>
      <w:r w:rsidR="002A0FB1">
        <w:rPr>
          <w:rFonts w:ascii="Arial" w:hAnsi="Arial" w:cs="Arial"/>
          <w:sz w:val="24"/>
          <w:szCs w:val="24"/>
        </w:rPr>
        <w:t xml:space="preserve">to learn in the outdoors. In accordance to Newcombe (2020), Steiner believed that allowing children explore their curiosity and develop their creativity can help them to become confident and moral </w:t>
      </w:r>
      <w:r w:rsidR="00336F84">
        <w:rPr>
          <w:rFonts w:ascii="Arial" w:hAnsi="Arial" w:cs="Arial"/>
          <w:sz w:val="24"/>
          <w:szCs w:val="24"/>
        </w:rPr>
        <w:t>individuals</w:t>
      </w:r>
      <w:r w:rsidR="002A0FB1">
        <w:rPr>
          <w:rFonts w:ascii="Arial" w:hAnsi="Arial" w:cs="Arial"/>
          <w:sz w:val="24"/>
          <w:szCs w:val="24"/>
        </w:rPr>
        <w:t xml:space="preserve"> who can be both independent and social</w:t>
      </w:r>
      <w:r w:rsidR="00336F84">
        <w:rPr>
          <w:rFonts w:ascii="Arial" w:hAnsi="Arial" w:cs="Arial"/>
          <w:sz w:val="24"/>
          <w:szCs w:val="24"/>
        </w:rPr>
        <w:t>ly interactive</w:t>
      </w:r>
      <w:r w:rsidR="002A0FB1">
        <w:rPr>
          <w:rFonts w:ascii="Arial" w:hAnsi="Arial" w:cs="Arial"/>
          <w:sz w:val="24"/>
          <w:szCs w:val="24"/>
        </w:rPr>
        <w:t xml:space="preserve"> in teamwork</w:t>
      </w:r>
      <w:r w:rsidR="00336F84">
        <w:rPr>
          <w:rFonts w:ascii="Arial" w:hAnsi="Arial" w:cs="Arial"/>
          <w:sz w:val="24"/>
          <w:szCs w:val="24"/>
        </w:rPr>
        <w:t>ing exercises when required</w:t>
      </w:r>
      <w:r w:rsidR="002A0FB1">
        <w:rPr>
          <w:rFonts w:ascii="Arial" w:hAnsi="Arial" w:cs="Arial"/>
          <w:sz w:val="24"/>
          <w:szCs w:val="24"/>
        </w:rPr>
        <w:t xml:space="preserve">, which is all considered by Steiner to be just as important as developing children’s academic skills. This activity can help children to achieve </w:t>
      </w:r>
      <w:r w:rsidR="00336F84">
        <w:rPr>
          <w:rFonts w:ascii="Arial" w:hAnsi="Arial" w:cs="Arial"/>
          <w:sz w:val="24"/>
          <w:szCs w:val="24"/>
        </w:rPr>
        <w:t>all</w:t>
      </w:r>
      <w:r w:rsidR="002A0FB1">
        <w:rPr>
          <w:rFonts w:ascii="Arial" w:hAnsi="Arial" w:cs="Arial"/>
          <w:sz w:val="24"/>
          <w:szCs w:val="24"/>
        </w:rPr>
        <w:t xml:space="preserve"> </w:t>
      </w:r>
      <w:r w:rsidR="002A0FB1">
        <w:rPr>
          <w:rFonts w:ascii="Arial" w:hAnsi="Arial" w:cs="Arial"/>
          <w:sz w:val="24"/>
          <w:szCs w:val="24"/>
        </w:rPr>
        <w:lastRenderedPageBreak/>
        <w:t>these ideas, as they can be free to experiment with their plants and be creative in the way they play in the outdoors.</w:t>
      </w:r>
    </w:p>
    <w:p w14:paraId="0DFE12A9" w14:textId="77777777" w:rsidR="00B43B2C" w:rsidRDefault="00B43B2C" w:rsidP="00CF0BD3">
      <w:pPr>
        <w:spacing w:line="360" w:lineRule="auto"/>
        <w:jc w:val="both"/>
        <w:rPr>
          <w:rFonts w:ascii="Arial" w:hAnsi="Arial" w:cs="Arial"/>
          <w:sz w:val="24"/>
          <w:szCs w:val="24"/>
        </w:rPr>
      </w:pPr>
    </w:p>
    <w:p w14:paraId="593A19EB" w14:textId="31F08799" w:rsidR="00B37957" w:rsidRDefault="00B37957" w:rsidP="00CF0BD3">
      <w:pPr>
        <w:spacing w:line="360" w:lineRule="auto"/>
        <w:jc w:val="both"/>
        <w:rPr>
          <w:rFonts w:ascii="Arial" w:hAnsi="Arial" w:cs="Arial"/>
          <w:sz w:val="24"/>
          <w:szCs w:val="24"/>
        </w:rPr>
      </w:pPr>
      <w:r>
        <w:rPr>
          <w:rFonts w:ascii="Arial" w:hAnsi="Arial" w:cs="Arial"/>
          <w:sz w:val="24"/>
          <w:szCs w:val="24"/>
        </w:rPr>
        <w:t>This activity plan links to the Education for Sustainable Development and Global Citizenship legislation because it supports children in caring for the environment</w:t>
      </w:r>
      <w:r w:rsidR="00DF33C3">
        <w:rPr>
          <w:rFonts w:ascii="Arial" w:hAnsi="Arial" w:cs="Arial"/>
          <w:sz w:val="24"/>
          <w:szCs w:val="24"/>
        </w:rPr>
        <w:t xml:space="preserve">. This is done by the responsibility of adults, who will follow the environmental audit provided with this plan, and by doing so will explain to </w:t>
      </w:r>
      <w:r w:rsidR="00336F84">
        <w:rPr>
          <w:rFonts w:ascii="Arial" w:hAnsi="Arial" w:cs="Arial"/>
          <w:sz w:val="24"/>
          <w:szCs w:val="24"/>
        </w:rPr>
        <w:t xml:space="preserve">the </w:t>
      </w:r>
      <w:r w:rsidR="00DF33C3">
        <w:rPr>
          <w:rFonts w:ascii="Arial" w:hAnsi="Arial" w:cs="Arial"/>
          <w:sz w:val="24"/>
          <w:szCs w:val="24"/>
        </w:rPr>
        <w:t>children the importance of caring for our environment by doing things such as replacing plants that are taken with new seeds, picking up the litter before leaving the area</w:t>
      </w:r>
      <w:r w:rsidR="00336F84">
        <w:rPr>
          <w:rFonts w:ascii="Arial" w:hAnsi="Arial" w:cs="Arial"/>
          <w:sz w:val="24"/>
          <w:szCs w:val="24"/>
        </w:rPr>
        <w:t>,</w:t>
      </w:r>
      <w:r w:rsidR="00DF33C3">
        <w:rPr>
          <w:rFonts w:ascii="Arial" w:hAnsi="Arial" w:cs="Arial"/>
          <w:sz w:val="24"/>
          <w:szCs w:val="24"/>
        </w:rPr>
        <w:t xml:space="preserve"> and looking after the minibeasts that may live there. Including the ESDGC policy in activities is now compulsory in Welsh schools, as it highlights the importance of quality of life and allows children to develop an understanding of </w:t>
      </w:r>
      <w:r w:rsidR="00336F84">
        <w:rPr>
          <w:rFonts w:ascii="Arial" w:hAnsi="Arial" w:cs="Arial"/>
          <w:sz w:val="24"/>
          <w:szCs w:val="24"/>
        </w:rPr>
        <w:t xml:space="preserve">moral </w:t>
      </w:r>
      <w:r w:rsidR="00DF33C3">
        <w:rPr>
          <w:rFonts w:ascii="Arial" w:hAnsi="Arial" w:cs="Arial"/>
          <w:sz w:val="24"/>
          <w:szCs w:val="24"/>
        </w:rPr>
        <w:t>citizenship (</w:t>
      </w:r>
      <w:proofErr w:type="spellStart"/>
      <w:r w:rsidR="00DF33C3">
        <w:rPr>
          <w:rFonts w:ascii="Arial" w:hAnsi="Arial" w:cs="Arial"/>
          <w:sz w:val="24"/>
          <w:szCs w:val="24"/>
        </w:rPr>
        <w:t>Tinn</w:t>
      </w:r>
      <w:r w:rsidR="00DD7141">
        <w:rPr>
          <w:rFonts w:ascii="Arial" w:hAnsi="Arial" w:cs="Arial"/>
          <w:sz w:val="24"/>
          <w:szCs w:val="24"/>
        </w:rPr>
        <w:t>e</w:t>
      </w:r>
      <w:r w:rsidR="00DF33C3">
        <w:rPr>
          <w:rFonts w:ascii="Arial" w:hAnsi="Arial" w:cs="Arial"/>
          <w:sz w:val="24"/>
          <w:szCs w:val="24"/>
        </w:rPr>
        <w:t>y</w:t>
      </w:r>
      <w:proofErr w:type="spellEnd"/>
      <w:r w:rsidR="00DF33C3">
        <w:rPr>
          <w:rFonts w:ascii="Arial" w:hAnsi="Arial" w:cs="Arial"/>
          <w:sz w:val="24"/>
          <w:szCs w:val="24"/>
        </w:rPr>
        <w:t xml:space="preserve"> and Hirst, 2018).</w:t>
      </w:r>
    </w:p>
    <w:p w14:paraId="2209960D" w14:textId="64CE3881" w:rsidR="00FE2549" w:rsidRDefault="00FE2549" w:rsidP="00CF0BD3">
      <w:pPr>
        <w:spacing w:line="360" w:lineRule="auto"/>
        <w:jc w:val="both"/>
        <w:rPr>
          <w:rFonts w:ascii="Arial" w:hAnsi="Arial" w:cs="Arial"/>
          <w:sz w:val="24"/>
          <w:szCs w:val="24"/>
        </w:rPr>
      </w:pPr>
    </w:p>
    <w:p w14:paraId="565A8727" w14:textId="6A612685" w:rsidR="00FE2549" w:rsidRDefault="003D0EE2" w:rsidP="00CF0BD3">
      <w:pPr>
        <w:spacing w:line="360" w:lineRule="auto"/>
        <w:jc w:val="both"/>
        <w:rPr>
          <w:rFonts w:ascii="Arial" w:hAnsi="Arial" w:cs="Arial"/>
          <w:sz w:val="24"/>
          <w:szCs w:val="24"/>
        </w:rPr>
      </w:pPr>
      <w:r>
        <w:rPr>
          <w:rFonts w:ascii="Arial" w:hAnsi="Arial" w:cs="Arial"/>
          <w:sz w:val="24"/>
          <w:szCs w:val="24"/>
        </w:rPr>
        <w:t>Clarke</w:t>
      </w:r>
      <w:r w:rsidR="00FE2549">
        <w:rPr>
          <w:rFonts w:ascii="Arial" w:hAnsi="Arial" w:cs="Arial"/>
          <w:sz w:val="24"/>
          <w:szCs w:val="24"/>
        </w:rPr>
        <w:t xml:space="preserve"> (2013) suggests that offering children opportunities to engage in the outdoors can allow them to connect with nature</w:t>
      </w:r>
      <w:r w:rsidR="00336F84">
        <w:rPr>
          <w:rFonts w:ascii="Arial" w:hAnsi="Arial" w:cs="Arial"/>
          <w:sz w:val="24"/>
          <w:szCs w:val="24"/>
        </w:rPr>
        <w:t xml:space="preserve">. This can </w:t>
      </w:r>
      <w:r w:rsidR="00FE2549">
        <w:rPr>
          <w:rFonts w:ascii="Arial" w:hAnsi="Arial" w:cs="Arial"/>
          <w:sz w:val="24"/>
          <w:szCs w:val="24"/>
        </w:rPr>
        <w:t>guid</w:t>
      </w:r>
      <w:r w:rsidR="00336F84">
        <w:rPr>
          <w:rFonts w:ascii="Arial" w:hAnsi="Arial" w:cs="Arial"/>
          <w:sz w:val="24"/>
          <w:szCs w:val="24"/>
        </w:rPr>
        <w:t>e</w:t>
      </w:r>
      <w:r w:rsidR="00FE2549">
        <w:rPr>
          <w:rFonts w:ascii="Arial" w:hAnsi="Arial" w:cs="Arial"/>
          <w:sz w:val="24"/>
          <w:szCs w:val="24"/>
        </w:rPr>
        <w:t xml:space="preserve"> </w:t>
      </w:r>
      <w:r w:rsidR="00336F84">
        <w:rPr>
          <w:rFonts w:ascii="Arial" w:hAnsi="Arial" w:cs="Arial"/>
          <w:sz w:val="24"/>
          <w:szCs w:val="24"/>
        </w:rPr>
        <w:t>children</w:t>
      </w:r>
      <w:r w:rsidR="00FE2549">
        <w:rPr>
          <w:rFonts w:ascii="Arial" w:hAnsi="Arial" w:cs="Arial"/>
          <w:sz w:val="24"/>
          <w:szCs w:val="24"/>
        </w:rPr>
        <w:t xml:space="preserve"> into </w:t>
      </w:r>
      <w:r w:rsidR="00336F84">
        <w:rPr>
          <w:rFonts w:ascii="Arial" w:hAnsi="Arial" w:cs="Arial"/>
          <w:sz w:val="24"/>
          <w:szCs w:val="24"/>
        </w:rPr>
        <w:t xml:space="preserve">thinking about how they can care for our environment </w:t>
      </w:r>
      <w:r w:rsidR="00FE2549">
        <w:rPr>
          <w:rFonts w:ascii="Arial" w:hAnsi="Arial" w:cs="Arial"/>
          <w:sz w:val="24"/>
          <w:szCs w:val="24"/>
        </w:rPr>
        <w:t>and may become more passionate in protecting and saving our environment in the future</w:t>
      </w:r>
      <w:r w:rsidR="00336F84">
        <w:rPr>
          <w:rFonts w:ascii="Arial" w:hAnsi="Arial" w:cs="Arial"/>
          <w:sz w:val="24"/>
          <w:szCs w:val="24"/>
        </w:rPr>
        <w:t xml:space="preserve"> because they can feel more involved and connected with the nature that surrounds them.</w:t>
      </w:r>
    </w:p>
    <w:p w14:paraId="1DCC57FA" w14:textId="4357D807" w:rsidR="00B37957" w:rsidRDefault="00B37957" w:rsidP="00CF0BD3">
      <w:pPr>
        <w:spacing w:line="360" w:lineRule="auto"/>
        <w:jc w:val="both"/>
        <w:rPr>
          <w:rFonts w:ascii="Arial" w:hAnsi="Arial" w:cs="Arial"/>
          <w:sz w:val="24"/>
          <w:szCs w:val="24"/>
        </w:rPr>
      </w:pPr>
    </w:p>
    <w:p w14:paraId="1C0765F4" w14:textId="78454F3B" w:rsidR="00B37957" w:rsidRDefault="00D91108" w:rsidP="00CF0BD3">
      <w:pPr>
        <w:spacing w:line="360" w:lineRule="auto"/>
        <w:jc w:val="both"/>
        <w:rPr>
          <w:rFonts w:ascii="Arial" w:hAnsi="Arial" w:cs="Arial"/>
          <w:sz w:val="24"/>
          <w:szCs w:val="24"/>
        </w:rPr>
      </w:pPr>
      <w:r>
        <w:rPr>
          <w:rFonts w:ascii="Arial" w:hAnsi="Arial" w:cs="Arial"/>
          <w:sz w:val="24"/>
          <w:szCs w:val="24"/>
        </w:rPr>
        <w:t>To improve this activity plan in the future</w:t>
      </w:r>
      <w:r w:rsidR="00723D28">
        <w:rPr>
          <w:rFonts w:ascii="Arial" w:hAnsi="Arial" w:cs="Arial"/>
          <w:sz w:val="24"/>
          <w:szCs w:val="24"/>
        </w:rPr>
        <w:t xml:space="preserve">, it could be </w:t>
      </w:r>
      <w:r w:rsidR="00336F84">
        <w:rPr>
          <w:rFonts w:ascii="Arial" w:hAnsi="Arial" w:cs="Arial"/>
          <w:sz w:val="24"/>
          <w:szCs w:val="24"/>
        </w:rPr>
        <w:t>developed</w:t>
      </w:r>
      <w:r w:rsidR="00723D28">
        <w:rPr>
          <w:rFonts w:ascii="Arial" w:hAnsi="Arial" w:cs="Arial"/>
          <w:sz w:val="24"/>
          <w:szCs w:val="24"/>
        </w:rPr>
        <w:t xml:space="preserve"> to be less reliant on adults to</w:t>
      </w:r>
      <w:r w:rsidR="00336F84">
        <w:rPr>
          <w:rFonts w:ascii="Arial" w:hAnsi="Arial" w:cs="Arial"/>
          <w:sz w:val="24"/>
          <w:szCs w:val="24"/>
        </w:rPr>
        <w:t xml:space="preserve"> create</w:t>
      </w:r>
      <w:r w:rsidR="00723D28">
        <w:rPr>
          <w:rFonts w:ascii="Arial" w:hAnsi="Arial" w:cs="Arial"/>
          <w:sz w:val="24"/>
          <w:szCs w:val="24"/>
        </w:rPr>
        <w:t xml:space="preserve"> a more child-led approach to the activity. Although children can choose what they wish to grow in their garden, they are limited as to what they can do with their plants because they are guided by the adult on how to grow them. Perhaps instead, the children can have different plants to experiment with and can decide from their knowledge and skills, as well as teamwork and communication, what they are going to need for their plants and how they are going to grow them.</w:t>
      </w:r>
    </w:p>
    <w:p w14:paraId="0A045BC1" w14:textId="6440C30B" w:rsidR="00E24F58" w:rsidRDefault="00E24F58" w:rsidP="00CF0BD3">
      <w:pPr>
        <w:spacing w:line="360" w:lineRule="auto"/>
        <w:jc w:val="both"/>
        <w:rPr>
          <w:rFonts w:ascii="Arial" w:hAnsi="Arial" w:cs="Arial"/>
          <w:sz w:val="24"/>
          <w:szCs w:val="24"/>
        </w:rPr>
      </w:pPr>
    </w:p>
    <w:p w14:paraId="23876539" w14:textId="7A7EE57D" w:rsidR="00E24F58" w:rsidRDefault="00E24F58" w:rsidP="00CF0BD3">
      <w:pPr>
        <w:spacing w:line="360" w:lineRule="auto"/>
        <w:jc w:val="both"/>
        <w:rPr>
          <w:rFonts w:ascii="Arial" w:hAnsi="Arial" w:cs="Arial"/>
          <w:sz w:val="24"/>
          <w:szCs w:val="24"/>
        </w:rPr>
      </w:pPr>
      <w:r>
        <w:rPr>
          <w:rFonts w:ascii="Arial" w:hAnsi="Arial" w:cs="Arial"/>
          <w:sz w:val="24"/>
          <w:szCs w:val="24"/>
        </w:rPr>
        <w:t xml:space="preserve">The reason for considering a more child-led activity plan is because it gives children the opportunity to be in control of their own learning, which can help them to be more </w:t>
      </w:r>
      <w:r>
        <w:rPr>
          <w:rFonts w:ascii="Arial" w:hAnsi="Arial" w:cs="Arial"/>
          <w:sz w:val="24"/>
          <w:szCs w:val="24"/>
        </w:rPr>
        <w:lastRenderedPageBreak/>
        <w:t>interested and stimulated by the activity, and can create their own fun experiences (</w:t>
      </w:r>
      <w:r w:rsidR="009B22C1">
        <w:rPr>
          <w:rFonts w:ascii="Arial" w:hAnsi="Arial" w:cs="Arial"/>
          <w:sz w:val="24"/>
          <w:szCs w:val="24"/>
        </w:rPr>
        <w:t>Early Years Careers, 2016).</w:t>
      </w:r>
    </w:p>
    <w:p w14:paraId="7F8F6C2F" w14:textId="77777777" w:rsidR="000E0EAD" w:rsidRDefault="000E0EAD" w:rsidP="00CF0BD3">
      <w:pPr>
        <w:spacing w:line="360" w:lineRule="auto"/>
        <w:jc w:val="both"/>
        <w:rPr>
          <w:rFonts w:ascii="Arial" w:hAnsi="Arial" w:cs="Arial"/>
          <w:sz w:val="24"/>
          <w:szCs w:val="24"/>
        </w:rPr>
      </w:pPr>
    </w:p>
    <w:p w14:paraId="213B8DD9" w14:textId="39FCEC1A" w:rsidR="00CF0BD3" w:rsidRDefault="00CF0BD3" w:rsidP="00CF0BD3">
      <w:pPr>
        <w:spacing w:line="360" w:lineRule="auto"/>
        <w:jc w:val="both"/>
        <w:rPr>
          <w:rFonts w:ascii="Arial" w:hAnsi="Arial" w:cs="Arial"/>
          <w:sz w:val="24"/>
          <w:szCs w:val="24"/>
        </w:rPr>
      </w:pPr>
      <w:r>
        <w:rPr>
          <w:rFonts w:ascii="Arial" w:hAnsi="Arial" w:cs="Arial"/>
          <w:sz w:val="24"/>
          <w:szCs w:val="24"/>
        </w:rPr>
        <w:t>Reference list:</w:t>
      </w:r>
    </w:p>
    <w:p w14:paraId="1B7E9104" w14:textId="7136F527" w:rsidR="00103A2F" w:rsidRDefault="00103A2F" w:rsidP="00103A2F">
      <w:pPr>
        <w:spacing w:line="360" w:lineRule="auto"/>
        <w:jc w:val="both"/>
        <w:rPr>
          <w:rFonts w:ascii="Arial" w:hAnsi="Arial" w:cs="Arial"/>
          <w:sz w:val="24"/>
          <w:szCs w:val="24"/>
        </w:rPr>
      </w:pPr>
      <w:r>
        <w:rPr>
          <w:rFonts w:ascii="Arial" w:hAnsi="Arial" w:cs="Arial"/>
          <w:sz w:val="24"/>
          <w:szCs w:val="24"/>
        </w:rPr>
        <w:t xml:space="preserve">Clarke, M. (2013) </w:t>
      </w:r>
      <w:r w:rsidRPr="003D0EE2">
        <w:rPr>
          <w:rFonts w:ascii="Arial" w:hAnsi="Arial" w:cs="Arial"/>
          <w:i/>
          <w:iCs/>
          <w:sz w:val="24"/>
          <w:szCs w:val="24"/>
        </w:rPr>
        <w:t>Connecting with Nature</w:t>
      </w:r>
      <w:r>
        <w:rPr>
          <w:rFonts w:ascii="Arial" w:hAnsi="Arial" w:cs="Arial"/>
          <w:sz w:val="24"/>
          <w:szCs w:val="24"/>
        </w:rPr>
        <w:t>. Be</w:t>
      </w:r>
      <w:r w:rsidR="009472D1">
        <w:rPr>
          <w:rFonts w:ascii="Arial" w:hAnsi="Arial" w:cs="Arial"/>
          <w:sz w:val="24"/>
          <w:szCs w:val="24"/>
        </w:rPr>
        <w:t>d</w:t>
      </w:r>
      <w:r>
        <w:rPr>
          <w:rFonts w:ascii="Arial" w:hAnsi="Arial" w:cs="Arial"/>
          <w:sz w:val="24"/>
          <w:szCs w:val="24"/>
        </w:rPr>
        <w:t>fordshire: RSPB.</w:t>
      </w:r>
    </w:p>
    <w:p w14:paraId="6467C609" w14:textId="5F4728EC" w:rsidR="009B22C1" w:rsidRDefault="009B22C1" w:rsidP="00103A2F">
      <w:pPr>
        <w:spacing w:line="360" w:lineRule="auto"/>
        <w:jc w:val="both"/>
        <w:rPr>
          <w:rFonts w:ascii="Arial" w:hAnsi="Arial" w:cs="Arial"/>
          <w:sz w:val="24"/>
          <w:szCs w:val="24"/>
        </w:rPr>
      </w:pPr>
      <w:r>
        <w:rPr>
          <w:rFonts w:ascii="Arial" w:hAnsi="Arial" w:cs="Arial"/>
          <w:sz w:val="24"/>
          <w:szCs w:val="24"/>
        </w:rPr>
        <w:t xml:space="preserve">Early Years Careers (2016) </w:t>
      </w:r>
      <w:r w:rsidRPr="009B22C1">
        <w:rPr>
          <w:rFonts w:ascii="Arial" w:hAnsi="Arial" w:cs="Arial"/>
          <w:i/>
          <w:iCs/>
          <w:sz w:val="24"/>
          <w:szCs w:val="24"/>
        </w:rPr>
        <w:t>Why is Child Initiated Play Important?</w:t>
      </w:r>
      <w:r>
        <w:rPr>
          <w:rFonts w:ascii="Arial" w:hAnsi="Arial" w:cs="Arial"/>
          <w:sz w:val="24"/>
          <w:szCs w:val="24"/>
        </w:rPr>
        <w:t xml:space="preserve"> Available at: </w:t>
      </w:r>
      <w:hyperlink r:id="rId7" w:history="1">
        <w:r w:rsidRPr="00F00550">
          <w:rPr>
            <w:rStyle w:val="Hyperlink"/>
            <w:rFonts w:ascii="Arial" w:hAnsi="Arial" w:cs="Arial"/>
            <w:sz w:val="24"/>
            <w:szCs w:val="24"/>
          </w:rPr>
          <w:t>http://www.earlyyearscareers.com/eyc/learning-and-development/child-initiated-play-important/#:~:text=Child-led%20activities%20may%20start%20out%20as%20an%20adult,initiated%20activities%20to%20meet%20best%20the%20children%E2%80%99s%20outcomes</w:t>
        </w:r>
      </w:hyperlink>
      <w:r w:rsidRPr="009B22C1">
        <w:rPr>
          <w:rFonts w:ascii="Arial" w:hAnsi="Arial" w:cs="Arial"/>
          <w:sz w:val="24"/>
          <w:szCs w:val="24"/>
        </w:rPr>
        <w:t>.</w:t>
      </w:r>
      <w:r>
        <w:rPr>
          <w:rFonts w:ascii="Arial" w:hAnsi="Arial" w:cs="Arial"/>
          <w:sz w:val="24"/>
          <w:szCs w:val="24"/>
        </w:rPr>
        <w:t xml:space="preserve"> (Accessed: 27</w:t>
      </w:r>
      <w:r w:rsidRPr="009B22C1">
        <w:rPr>
          <w:rFonts w:ascii="Arial" w:hAnsi="Arial" w:cs="Arial"/>
          <w:sz w:val="24"/>
          <w:szCs w:val="24"/>
          <w:vertAlign w:val="superscript"/>
        </w:rPr>
        <w:t>th</w:t>
      </w:r>
      <w:r>
        <w:rPr>
          <w:rFonts w:ascii="Arial" w:hAnsi="Arial" w:cs="Arial"/>
          <w:sz w:val="24"/>
          <w:szCs w:val="24"/>
        </w:rPr>
        <w:t xml:space="preserve"> September 2020).</w:t>
      </w:r>
    </w:p>
    <w:p w14:paraId="061EBC1F" w14:textId="31847D25" w:rsidR="00F96C50" w:rsidRDefault="00F96C50" w:rsidP="00103A2F">
      <w:pPr>
        <w:spacing w:line="360" w:lineRule="auto"/>
        <w:jc w:val="both"/>
        <w:rPr>
          <w:rFonts w:ascii="Arial" w:hAnsi="Arial" w:cs="Arial"/>
          <w:sz w:val="24"/>
          <w:szCs w:val="24"/>
        </w:rPr>
      </w:pPr>
      <w:r>
        <w:rPr>
          <w:rFonts w:ascii="Arial" w:hAnsi="Arial" w:cs="Arial"/>
          <w:sz w:val="24"/>
          <w:szCs w:val="24"/>
        </w:rPr>
        <w:t xml:space="preserve">First Discoveries (2020) </w:t>
      </w:r>
      <w:r w:rsidRPr="00F96C50">
        <w:rPr>
          <w:rFonts w:ascii="Arial" w:hAnsi="Arial" w:cs="Arial"/>
          <w:i/>
          <w:iCs/>
          <w:sz w:val="24"/>
          <w:szCs w:val="24"/>
        </w:rPr>
        <w:t>Why Science Education is Important in Early Childhood</w:t>
      </w:r>
      <w:r>
        <w:rPr>
          <w:rFonts w:ascii="Arial" w:hAnsi="Arial" w:cs="Arial"/>
          <w:sz w:val="24"/>
          <w:szCs w:val="24"/>
        </w:rPr>
        <w:t xml:space="preserve">. Available at: </w:t>
      </w:r>
      <w:hyperlink r:id="rId8" w:anchor=":~:text=%20Providing%20opportunities%20for%20scientific%20discovery%20in%20early,development%20of%20other%20skills%20and%20attributes%20More%20" w:history="1">
        <w:r w:rsidRPr="009E6F6D">
          <w:rPr>
            <w:rStyle w:val="Hyperlink"/>
            <w:rFonts w:ascii="Arial" w:hAnsi="Arial" w:cs="Arial"/>
            <w:sz w:val="24"/>
            <w:szCs w:val="24"/>
          </w:rPr>
          <w:t>https://www.firstdiscoverers.co.uk/science-education-early-childhood/#:~:text=%20Providing%20opportunities%20for%20scientific%20discovery%20in%20early,development%20of%20other%20skills%20and%20attributes%20More%20</w:t>
        </w:r>
      </w:hyperlink>
      <w:r>
        <w:rPr>
          <w:rFonts w:ascii="Arial" w:hAnsi="Arial" w:cs="Arial"/>
          <w:sz w:val="24"/>
          <w:szCs w:val="24"/>
        </w:rPr>
        <w:t xml:space="preserve"> (Accessed: 27</w:t>
      </w:r>
      <w:r w:rsidRPr="00F96C50">
        <w:rPr>
          <w:rFonts w:ascii="Arial" w:hAnsi="Arial" w:cs="Arial"/>
          <w:sz w:val="24"/>
          <w:szCs w:val="24"/>
          <w:vertAlign w:val="superscript"/>
        </w:rPr>
        <w:t>th</w:t>
      </w:r>
      <w:r>
        <w:rPr>
          <w:rFonts w:ascii="Arial" w:hAnsi="Arial" w:cs="Arial"/>
          <w:sz w:val="24"/>
          <w:szCs w:val="24"/>
        </w:rPr>
        <w:t xml:space="preserve"> September 2020).</w:t>
      </w:r>
    </w:p>
    <w:p w14:paraId="49A008CE" w14:textId="79FE1D66" w:rsidR="00103A2F" w:rsidRDefault="00103A2F" w:rsidP="00CF0BD3">
      <w:pPr>
        <w:spacing w:line="360" w:lineRule="auto"/>
        <w:jc w:val="both"/>
        <w:rPr>
          <w:rFonts w:ascii="Arial" w:hAnsi="Arial" w:cs="Arial"/>
          <w:sz w:val="24"/>
          <w:szCs w:val="24"/>
        </w:rPr>
      </w:pPr>
      <w:r>
        <w:rPr>
          <w:rFonts w:ascii="Arial" w:hAnsi="Arial" w:cs="Arial"/>
          <w:sz w:val="24"/>
          <w:szCs w:val="24"/>
        </w:rPr>
        <w:t xml:space="preserve">Gill, T. (2010) </w:t>
      </w:r>
      <w:r w:rsidRPr="009312C0">
        <w:rPr>
          <w:rFonts w:ascii="Arial" w:hAnsi="Arial" w:cs="Arial"/>
          <w:i/>
          <w:iCs/>
          <w:sz w:val="24"/>
          <w:szCs w:val="24"/>
        </w:rPr>
        <w:t>Nothing Ventured…Balancing Risks and the Benefits of the Outdoors</w:t>
      </w:r>
      <w:r>
        <w:rPr>
          <w:rFonts w:ascii="Arial" w:hAnsi="Arial" w:cs="Arial"/>
          <w:sz w:val="24"/>
          <w:szCs w:val="24"/>
        </w:rPr>
        <w:t>.</w:t>
      </w:r>
      <w:r w:rsidR="009312C0">
        <w:rPr>
          <w:rFonts w:ascii="Arial" w:hAnsi="Arial" w:cs="Arial"/>
          <w:sz w:val="24"/>
          <w:szCs w:val="24"/>
        </w:rPr>
        <w:t xml:space="preserve"> England: English Outdoor Council.</w:t>
      </w:r>
    </w:p>
    <w:p w14:paraId="42E011C3" w14:textId="7992C05B" w:rsidR="00D41F32" w:rsidRDefault="00D41F32" w:rsidP="00CF0BD3">
      <w:pPr>
        <w:spacing w:line="360" w:lineRule="auto"/>
        <w:jc w:val="both"/>
        <w:rPr>
          <w:rFonts w:ascii="Arial" w:hAnsi="Arial" w:cs="Arial"/>
          <w:sz w:val="24"/>
          <w:szCs w:val="24"/>
        </w:rPr>
      </w:pPr>
      <w:r>
        <w:rPr>
          <w:rFonts w:ascii="Arial" w:hAnsi="Arial" w:cs="Arial"/>
          <w:sz w:val="24"/>
          <w:szCs w:val="24"/>
        </w:rPr>
        <w:t xml:space="preserve">Jensen, B. J. and Bullard, J. A. (2005) </w:t>
      </w:r>
      <w:r w:rsidRPr="009A2884">
        <w:rPr>
          <w:rFonts w:ascii="Arial" w:hAnsi="Arial" w:cs="Arial"/>
          <w:i/>
          <w:iCs/>
          <w:sz w:val="24"/>
          <w:szCs w:val="24"/>
        </w:rPr>
        <w:t xml:space="preserve">The Mud </w:t>
      </w:r>
      <w:proofErr w:type="spellStart"/>
      <w:r w:rsidRPr="009A2884">
        <w:rPr>
          <w:rFonts w:ascii="Arial" w:hAnsi="Arial" w:cs="Arial"/>
          <w:i/>
          <w:iCs/>
          <w:sz w:val="24"/>
          <w:szCs w:val="24"/>
        </w:rPr>
        <w:t>Center</w:t>
      </w:r>
      <w:proofErr w:type="spellEnd"/>
      <w:r w:rsidRPr="009A2884">
        <w:rPr>
          <w:rFonts w:ascii="Arial" w:hAnsi="Arial" w:cs="Arial"/>
          <w:i/>
          <w:iCs/>
          <w:sz w:val="24"/>
          <w:szCs w:val="24"/>
        </w:rPr>
        <w:t>: Recapturing Childhood</w:t>
      </w:r>
      <w:r>
        <w:rPr>
          <w:rFonts w:ascii="Arial" w:hAnsi="Arial" w:cs="Arial"/>
          <w:sz w:val="24"/>
          <w:szCs w:val="24"/>
        </w:rPr>
        <w:t xml:space="preserve">. </w:t>
      </w:r>
      <w:r w:rsidR="00BA6F65">
        <w:rPr>
          <w:rFonts w:ascii="Arial" w:hAnsi="Arial" w:cs="Arial"/>
          <w:sz w:val="24"/>
          <w:szCs w:val="24"/>
        </w:rPr>
        <w:t xml:space="preserve">Available at: </w:t>
      </w:r>
      <w:hyperlink r:id="rId9" w:history="1">
        <w:r w:rsidR="00BA6F65" w:rsidRPr="009E6F6D">
          <w:rPr>
            <w:rStyle w:val="Hyperlink"/>
            <w:rFonts w:ascii="Arial" w:hAnsi="Arial" w:cs="Arial"/>
            <w:sz w:val="24"/>
            <w:szCs w:val="24"/>
          </w:rPr>
          <w:t>http://www.communityplaythings.com/resources/articles/2005/the-mud-center-recapturing-childhood</w:t>
        </w:r>
      </w:hyperlink>
      <w:r>
        <w:rPr>
          <w:rFonts w:ascii="Arial" w:hAnsi="Arial" w:cs="Arial"/>
          <w:sz w:val="24"/>
          <w:szCs w:val="24"/>
        </w:rPr>
        <w:t xml:space="preserve"> (Accessed: </w:t>
      </w:r>
      <w:r w:rsidR="009A2884">
        <w:rPr>
          <w:rFonts w:ascii="Arial" w:hAnsi="Arial" w:cs="Arial"/>
          <w:sz w:val="24"/>
          <w:szCs w:val="24"/>
        </w:rPr>
        <w:t>26</w:t>
      </w:r>
      <w:r w:rsidR="009A2884" w:rsidRPr="009A2884">
        <w:rPr>
          <w:rFonts w:ascii="Arial" w:hAnsi="Arial" w:cs="Arial"/>
          <w:sz w:val="24"/>
          <w:szCs w:val="24"/>
          <w:vertAlign w:val="superscript"/>
        </w:rPr>
        <w:t>th</w:t>
      </w:r>
      <w:r w:rsidR="009A2884">
        <w:rPr>
          <w:rFonts w:ascii="Arial" w:hAnsi="Arial" w:cs="Arial"/>
          <w:sz w:val="24"/>
          <w:szCs w:val="24"/>
        </w:rPr>
        <w:t xml:space="preserve"> September 2020).</w:t>
      </w:r>
    </w:p>
    <w:p w14:paraId="0DEA56C0" w14:textId="5EE1C15C" w:rsidR="002B6C5B" w:rsidRDefault="002B6C5B" w:rsidP="002B6C5B">
      <w:pPr>
        <w:spacing w:line="360" w:lineRule="auto"/>
        <w:jc w:val="both"/>
        <w:rPr>
          <w:rFonts w:ascii="Arial" w:hAnsi="Arial" w:cs="Arial"/>
          <w:sz w:val="24"/>
          <w:szCs w:val="24"/>
        </w:rPr>
      </w:pPr>
      <w:r>
        <w:rPr>
          <w:rFonts w:ascii="Arial" w:hAnsi="Arial" w:cs="Arial"/>
          <w:sz w:val="24"/>
          <w:szCs w:val="24"/>
        </w:rPr>
        <w:t>Little, H. and Eager, D. (2010) ‘</w:t>
      </w:r>
      <w:r w:rsidRPr="002B6C5B">
        <w:rPr>
          <w:rFonts w:ascii="Arial" w:hAnsi="Arial" w:cs="Arial"/>
          <w:sz w:val="24"/>
          <w:szCs w:val="24"/>
        </w:rPr>
        <w:t xml:space="preserve">Risk, </w:t>
      </w:r>
      <w:r w:rsidRPr="002B6C5B">
        <w:rPr>
          <w:rFonts w:ascii="Arial" w:hAnsi="Arial" w:cs="Arial"/>
          <w:sz w:val="24"/>
          <w:szCs w:val="24"/>
        </w:rPr>
        <w:t>challenge,</w:t>
      </w:r>
      <w:r w:rsidRPr="002B6C5B">
        <w:rPr>
          <w:rFonts w:ascii="Arial" w:hAnsi="Arial" w:cs="Arial"/>
          <w:sz w:val="24"/>
          <w:szCs w:val="24"/>
        </w:rPr>
        <w:t xml:space="preserve"> and safety: implications for play quality and playground</w:t>
      </w:r>
      <w:r>
        <w:rPr>
          <w:rFonts w:ascii="Arial" w:hAnsi="Arial" w:cs="Arial"/>
          <w:sz w:val="24"/>
          <w:szCs w:val="24"/>
        </w:rPr>
        <w:t xml:space="preserve">’, </w:t>
      </w:r>
      <w:r w:rsidRPr="002B6C5B">
        <w:rPr>
          <w:rFonts w:ascii="Arial" w:hAnsi="Arial" w:cs="Arial"/>
          <w:i/>
          <w:iCs/>
          <w:sz w:val="24"/>
          <w:szCs w:val="24"/>
        </w:rPr>
        <w:t>European Early Childhood Education Research Journal</w:t>
      </w:r>
      <w:r>
        <w:rPr>
          <w:rFonts w:ascii="Arial" w:hAnsi="Arial" w:cs="Arial"/>
          <w:sz w:val="24"/>
          <w:szCs w:val="24"/>
        </w:rPr>
        <w:t xml:space="preserve">, 18(4), pp. 497-513. DOI: </w:t>
      </w:r>
      <w:r w:rsidRPr="002B6C5B">
        <w:rPr>
          <w:rFonts w:ascii="Arial" w:hAnsi="Arial" w:cs="Arial"/>
          <w:sz w:val="24"/>
          <w:szCs w:val="24"/>
        </w:rPr>
        <w:t>10.1080/1350293X.2010.525949</w:t>
      </w:r>
      <w:r>
        <w:rPr>
          <w:rFonts w:ascii="Arial" w:hAnsi="Arial" w:cs="Arial"/>
          <w:sz w:val="24"/>
          <w:szCs w:val="24"/>
        </w:rPr>
        <w:t>.</w:t>
      </w:r>
    </w:p>
    <w:p w14:paraId="1D72EDF2" w14:textId="0BDE7B59" w:rsidR="00BA6F65" w:rsidRDefault="00BA6F65" w:rsidP="00CF0BD3">
      <w:pPr>
        <w:spacing w:line="360" w:lineRule="auto"/>
        <w:jc w:val="both"/>
        <w:rPr>
          <w:rFonts w:ascii="Arial" w:hAnsi="Arial" w:cs="Arial"/>
          <w:sz w:val="24"/>
          <w:szCs w:val="24"/>
        </w:rPr>
      </w:pPr>
      <w:r>
        <w:rPr>
          <w:rFonts w:ascii="Arial" w:hAnsi="Arial" w:cs="Arial"/>
          <w:sz w:val="24"/>
          <w:szCs w:val="24"/>
        </w:rPr>
        <w:t xml:space="preserve">Mentally Healthy Schools (no date) </w:t>
      </w:r>
      <w:r w:rsidRPr="002E6C01">
        <w:rPr>
          <w:rFonts w:ascii="Arial" w:hAnsi="Arial" w:cs="Arial"/>
          <w:i/>
          <w:iCs/>
          <w:sz w:val="24"/>
          <w:szCs w:val="24"/>
        </w:rPr>
        <w:t>Social and Emotional Skills</w:t>
      </w:r>
      <w:r>
        <w:rPr>
          <w:rFonts w:ascii="Arial" w:hAnsi="Arial" w:cs="Arial"/>
          <w:sz w:val="24"/>
          <w:szCs w:val="24"/>
        </w:rPr>
        <w:t xml:space="preserve">. Available at: </w:t>
      </w:r>
      <w:hyperlink r:id="rId10" w:history="1">
        <w:r w:rsidRPr="00BA6F65">
          <w:rPr>
            <w:rStyle w:val="Hyperlink"/>
            <w:rFonts w:ascii="Arial" w:hAnsi="Arial" w:cs="Arial"/>
            <w:sz w:val="24"/>
            <w:szCs w:val="24"/>
          </w:rPr>
          <w:t>https://www.mentallyhealthyschools.org.uk/getting-started/social-and-emotional-skills/</w:t>
        </w:r>
      </w:hyperlink>
      <w:r>
        <w:t xml:space="preserve"> </w:t>
      </w:r>
      <w:r>
        <w:rPr>
          <w:rFonts w:ascii="Arial" w:hAnsi="Arial" w:cs="Arial"/>
          <w:sz w:val="24"/>
          <w:szCs w:val="24"/>
        </w:rPr>
        <w:t>(Accessed: 27</w:t>
      </w:r>
      <w:r w:rsidRPr="00BA6F65">
        <w:rPr>
          <w:rFonts w:ascii="Arial" w:hAnsi="Arial" w:cs="Arial"/>
          <w:sz w:val="24"/>
          <w:szCs w:val="24"/>
          <w:vertAlign w:val="superscript"/>
        </w:rPr>
        <w:t>th</w:t>
      </w:r>
      <w:r>
        <w:rPr>
          <w:rFonts w:ascii="Arial" w:hAnsi="Arial" w:cs="Arial"/>
          <w:sz w:val="24"/>
          <w:szCs w:val="24"/>
        </w:rPr>
        <w:t xml:space="preserve"> September 2020).</w:t>
      </w:r>
    </w:p>
    <w:p w14:paraId="712EB090" w14:textId="4C2FE530" w:rsidR="002A0FB1" w:rsidRPr="00BA6F65" w:rsidRDefault="002A0FB1" w:rsidP="00CF0BD3">
      <w:pPr>
        <w:spacing w:line="360" w:lineRule="auto"/>
        <w:jc w:val="both"/>
        <w:rPr>
          <w:rFonts w:ascii="Arial" w:hAnsi="Arial" w:cs="Arial"/>
          <w:sz w:val="24"/>
          <w:szCs w:val="24"/>
        </w:rPr>
      </w:pPr>
      <w:r>
        <w:rPr>
          <w:rFonts w:ascii="Arial" w:hAnsi="Arial" w:cs="Arial"/>
          <w:sz w:val="24"/>
          <w:szCs w:val="24"/>
        </w:rPr>
        <w:t xml:space="preserve">Newcombe, R. (2020) </w:t>
      </w:r>
      <w:r w:rsidRPr="002A0FB1">
        <w:rPr>
          <w:rFonts w:ascii="Arial" w:hAnsi="Arial" w:cs="Arial"/>
          <w:i/>
          <w:iCs/>
          <w:sz w:val="24"/>
          <w:szCs w:val="24"/>
        </w:rPr>
        <w:t>The Steiner Education Approach</w:t>
      </w:r>
      <w:r>
        <w:rPr>
          <w:rFonts w:ascii="Arial" w:hAnsi="Arial" w:cs="Arial"/>
          <w:sz w:val="24"/>
          <w:szCs w:val="24"/>
        </w:rPr>
        <w:t xml:space="preserve">. Available at: </w:t>
      </w:r>
      <w:hyperlink r:id="rId11" w:history="1">
        <w:r w:rsidRPr="00F00550">
          <w:rPr>
            <w:rStyle w:val="Hyperlink"/>
            <w:rFonts w:ascii="Arial" w:hAnsi="Arial" w:cs="Arial"/>
            <w:sz w:val="24"/>
            <w:szCs w:val="24"/>
          </w:rPr>
          <w:t>http://www.earlychildhoodeducation.co.uk/steiner-education-approach.html</w:t>
        </w:r>
      </w:hyperlink>
      <w:r>
        <w:rPr>
          <w:rFonts w:ascii="Arial" w:hAnsi="Arial" w:cs="Arial"/>
          <w:sz w:val="24"/>
          <w:szCs w:val="24"/>
        </w:rPr>
        <w:t xml:space="preserve"> (Accessed: 27</w:t>
      </w:r>
      <w:r w:rsidRPr="002A0FB1">
        <w:rPr>
          <w:rFonts w:ascii="Arial" w:hAnsi="Arial" w:cs="Arial"/>
          <w:sz w:val="24"/>
          <w:szCs w:val="24"/>
          <w:vertAlign w:val="superscript"/>
        </w:rPr>
        <w:t>th</w:t>
      </w:r>
      <w:r>
        <w:rPr>
          <w:rFonts w:ascii="Arial" w:hAnsi="Arial" w:cs="Arial"/>
          <w:sz w:val="24"/>
          <w:szCs w:val="24"/>
        </w:rPr>
        <w:t xml:space="preserve"> September 2020).</w:t>
      </w:r>
    </w:p>
    <w:p w14:paraId="765FA42D" w14:textId="583D4DD7" w:rsidR="00DD7141" w:rsidRDefault="00DD7141" w:rsidP="00CF0BD3">
      <w:pPr>
        <w:spacing w:line="360" w:lineRule="auto"/>
        <w:jc w:val="both"/>
        <w:rPr>
          <w:rFonts w:ascii="Arial" w:hAnsi="Arial" w:cs="Arial"/>
          <w:sz w:val="24"/>
          <w:szCs w:val="24"/>
        </w:rPr>
      </w:pPr>
      <w:proofErr w:type="spellStart"/>
      <w:r>
        <w:rPr>
          <w:rFonts w:ascii="Arial" w:hAnsi="Arial" w:cs="Arial"/>
          <w:sz w:val="24"/>
          <w:szCs w:val="24"/>
        </w:rPr>
        <w:lastRenderedPageBreak/>
        <w:t>Tinney</w:t>
      </w:r>
      <w:proofErr w:type="spellEnd"/>
      <w:r>
        <w:rPr>
          <w:rFonts w:ascii="Arial" w:hAnsi="Arial" w:cs="Arial"/>
          <w:sz w:val="24"/>
          <w:szCs w:val="24"/>
        </w:rPr>
        <w:t xml:space="preserve">, G. and Hirst, N. (2018) </w:t>
      </w:r>
      <w:r w:rsidRPr="00DD7141">
        <w:rPr>
          <w:rFonts w:ascii="Arial" w:hAnsi="Arial" w:cs="Arial"/>
          <w:i/>
          <w:iCs/>
          <w:sz w:val="24"/>
          <w:szCs w:val="24"/>
        </w:rPr>
        <w:t>Early Childhood Education for Sustainability Within Wales</w:t>
      </w:r>
      <w:r>
        <w:rPr>
          <w:rFonts w:ascii="Arial" w:hAnsi="Arial" w:cs="Arial"/>
          <w:sz w:val="24"/>
          <w:szCs w:val="24"/>
        </w:rPr>
        <w:t xml:space="preserve">. </w:t>
      </w:r>
      <w:r w:rsidRPr="00DD7141">
        <w:rPr>
          <w:rFonts w:ascii="Arial" w:hAnsi="Arial" w:cs="Arial"/>
          <w:sz w:val="24"/>
          <w:szCs w:val="24"/>
        </w:rPr>
        <w:t>Abingdon: Routledge</w:t>
      </w:r>
      <w:r>
        <w:rPr>
          <w:rFonts w:ascii="Arial" w:hAnsi="Arial" w:cs="Arial"/>
          <w:sz w:val="24"/>
          <w:szCs w:val="24"/>
        </w:rPr>
        <w:t>.</w:t>
      </w:r>
    </w:p>
    <w:p w14:paraId="71DE2B64" w14:textId="5B6E07B9" w:rsidR="004623C0" w:rsidRDefault="004623C0" w:rsidP="00CF0BD3">
      <w:pPr>
        <w:spacing w:line="360" w:lineRule="auto"/>
        <w:jc w:val="both"/>
        <w:rPr>
          <w:rFonts w:ascii="Arial" w:hAnsi="Arial" w:cs="Arial"/>
          <w:sz w:val="24"/>
          <w:szCs w:val="24"/>
        </w:rPr>
      </w:pPr>
      <w:r>
        <w:rPr>
          <w:rFonts w:ascii="Arial" w:hAnsi="Arial" w:cs="Arial"/>
          <w:sz w:val="24"/>
          <w:szCs w:val="24"/>
        </w:rPr>
        <w:t xml:space="preserve">Tovey, H. (2020) </w:t>
      </w:r>
      <w:r w:rsidRPr="00DD7141">
        <w:rPr>
          <w:rFonts w:ascii="Arial" w:hAnsi="Arial" w:cs="Arial"/>
          <w:i/>
          <w:iCs/>
          <w:sz w:val="24"/>
          <w:szCs w:val="24"/>
        </w:rPr>
        <w:t>Froebel’s Principles and Practice Today</w:t>
      </w:r>
      <w:r>
        <w:rPr>
          <w:rFonts w:ascii="Arial" w:hAnsi="Arial" w:cs="Arial"/>
          <w:sz w:val="24"/>
          <w:szCs w:val="24"/>
        </w:rPr>
        <w:t xml:space="preserve">. </w:t>
      </w:r>
      <w:r w:rsidR="000558D8">
        <w:rPr>
          <w:rFonts w:ascii="Arial" w:hAnsi="Arial" w:cs="Arial"/>
          <w:sz w:val="24"/>
          <w:szCs w:val="24"/>
        </w:rPr>
        <w:t>London: Froebel Trust.</w:t>
      </w:r>
    </w:p>
    <w:p w14:paraId="584E968D" w14:textId="77DAF575" w:rsidR="008043E9" w:rsidRDefault="008043E9" w:rsidP="00CF0BD3">
      <w:pPr>
        <w:spacing w:line="360" w:lineRule="auto"/>
        <w:jc w:val="both"/>
        <w:rPr>
          <w:rFonts w:ascii="Arial" w:hAnsi="Arial" w:cs="Arial"/>
          <w:sz w:val="24"/>
          <w:szCs w:val="24"/>
        </w:rPr>
      </w:pPr>
      <w:r>
        <w:rPr>
          <w:rFonts w:ascii="Arial" w:hAnsi="Arial" w:cs="Arial"/>
          <w:sz w:val="24"/>
          <w:szCs w:val="24"/>
        </w:rPr>
        <w:t xml:space="preserve">Tovey, H. (no date) </w:t>
      </w:r>
      <w:r w:rsidRPr="00DD7141">
        <w:rPr>
          <w:rFonts w:ascii="Arial" w:hAnsi="Arial" w:cs="Arial"/>
          <w:i/>
          <w:iCs/>
          <w:sz w:val="24"/>
          <w:szCs w:val="24"/>
        </w:rPr>
        <w:t>Outdoor Play and Exploration</w:t>
      </w:r>
      <w:r>
        <w:rPr>
          <w:rFonts w:ascii="Arial" w:hAnsi="Arial" w:cs="Arial"/>
          <w:sz w:val="24"/>
          <w:szCs w:val="24"/>
        </w:rPr>
        <w:t xml:space="preserve">. </w:t>
      </w:r>
      <w:r w:rsidR="000558D8">
        <w:rPr>
          <w:rFonts w:ascii="Arial" w:hAnsi="Arial" w:cs="Arial"/>
          <w:sz w:val="24"/>
          <w:szCs w:val="24"/>
        </w:rPr>
        <w:t>London: Froebel Trust.</w:t>
      </w:r>
    </w:p>
    <w:p w14:paraId="58C10A89" w14:textId="2C75EB20" w:rsidR="00CF0BD3" w:rsidRDefault="00CF0BD3" w:rsidP="00CF0BD3">
      <w:pPr>
        <w:spacing w:line="360" w:lineRule="auto"/>
        <w:jc w:val="both"/>
        <w:rPr>
          <w:rFonts w:ascii="Arial" w:hAnsi="Arial" w:cs="Arial"/>
          <w:sz w:val="24"/>
          <w:szCs w:val="24"/>
        </w:rPr>
      </w:pPr>
      <w:r w:rsidRPr="00CF0BD3">
        <w:rPr>
          <w:rFonts w:ascii="Arial" w:hAnsi="Arial" w:cs="Arial"/>
          <w:sz w:val="24"/>
          <w:szCs w:val="24"/>
        </w:rPr>
        <w:t xml:space="preserve">Welsh Government (2015) </w:t>
      </w:r>
      <w:r w:rsidRPr="00CF0BD3">
        <w:rPr>
          <w:rFonts w:ascii="Arial" w:hAnsi="Arial" w:cs="Arial"/>
          <w:i/>
          <w:iCs/>
          <w:sz w:val="24"/>
          <w:szCs w:val="24"/>
        </w:rPr>
        <w:t>Foundation Phase Framework</w:t>
      </w:r>
      <w:r w:rsidRPr="00CF0BD3">
        <w:rPr>
          <w:rFonts w:ascii="Arial" w:hAnsi="Arial" w:cs="Arial"/>
          <w:sz w:val="24"/>
          <w:szCs w:val="24"/>
        </w:rPr>
        <w:t xml:space="preserve">. Available at: </w:t>
      </w:r>
      <w:hyperlink r:id="rId12" w:history="1">
        <w:r w:rsidRPr="00E71442">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w:t>
      </w:r>
      <w:r w:rsidRPr="00CF0BD3">
        <w:rPr>
          <w:rFonts w:ascii="Arial" w:hAnsi="Arial" w:cs="Arial"/>
          <w:sz w:val="24"/>
          <w:szCs w:val="24"/>
        </w:rPr>
        <w:t>(Accessed: 17th September 2020).</w:t>
      </w:r>
    </w:p>
    <w:p w14:paraId="42C9E764" w14:textId="2412C820" w:rsidR="000A1578" w:rsidRPr="00CF0BD3" w:rsidRDefault="000A1578" w:rsidP="00CF0BD3">
      <w:pPr>
        <w:spacing w:line="360" w:lineRule="auto"/>
        <w:jc w:val="both"/>
        <w:rPr>
          <w:rFonts w:ascii="Arial" w:hAnsi="Arial" w:cs="Arial"/>
          <w:sz w:val="24"/>
          <w:szCs w:val="24"/>
        </w:rPr>
      </w:pPr>
      <w:r>
        <w:rPr>
          <w:rFonts w:ascii="Arial" w:hAnsi="Arial" w:cs="Arial"/>
          <w:sz w:val="24"/>
          <w:szCs w:val="24"/>
        </w:rPr>
        <w:t xml:space="preserve">Wilson, R. A. (2013) </w:t>
      </w:r>
      <w:r w:rsidRPr="000A1578">
        <w:rPr>
          <w:rFonts w:ascii="Arial" w:hAnsi="Arial" w:cs="Arial"/>
          <w:i/>
          <w:iCs/>
          <w:sz w:val="24"/>
          <w:szCs w:val="24"/>
        </w:rPr>
        <w:t>The Wisdom of Nature out my Back Door</w:t>
      </w:r>
      <w:r>
        <w:rPr>
          <w:rFonts w:ascii="Arial" w:hAnsi="Arial" w:cs="Arial"/>
          <w:sz w:val="24"/>
          <w:szCs w:val="24"/>
        </w:rPr>
        <w:t>.</w:t>
      </w:r>
      <w:r w:rsidR="00BA6F65">
        <w:rPr>
          <w:rFonts w:ascii="Arial" w:hAnsi="Arial" w:cs="Arial"/>
          <w:b/>
          <w:bCs/>
          <w:sz w:val="24"/>
          <w:szCs w:val="24"/>
        </w:rPr>
        <w:t xml:space="preserve"> </w:t>
      </w:r>
      <w:r w:rsidR="00BA6F65">
        <w:rPr>
          <w:rFonts w:ascii="Arial" w:hAnsi="Arial" w:cs="Arial"/>
          <w:sz w:val="24"/>
          <w:szCs w:val="24"/>
        </w:rPr>
        <w:t>United Kingdom</w:t>
      </w:r>
      <w:r>
        <w:rPr>
          <w:rFonts w:ascii="Arial" w:hAnsi="Arial" w:cs="Arial"/>
          <w:sz w:val="24"/>
          <w:szCs w:val="24"/>
        </w:rPr>
        <w:t>: Community Products, LLC.</w:t>
      </w:r>
    </w:p>
    <w:sectPr w:rsidR="000A1578" w:rsidRPr="00CF0BD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3A2C7C" w14:textId="77777777" w:rsidR="00415AF5" w:rsidRDefault="00415AF5" w:rsidP="00485C70">
      <w:pPr>
        <w:spacing w:after="0" w:line="240" w:lineRule="auto"/>
      </w:pPr>
      <w:r>
        <w:separator/>
      </w:r>
    </w:p>
  </w:endnote>
  <w:endnote w:type="continuationSeparator" w:id="0">
    <w:p w14:paraId="09EA6088" w14:textId="77777777" w:rsidR="00415AF5" w:rsidRDefault="00415AF5" w:rsidP="00485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4982152"/>
      <w:docPartObj>
        <w:docPartGallery w:val="Page Numbers (Bottom of Page)"/>
        <w:docPartUnique/>
      </w:docPartObj>
    </w:sdtPr>
    <w:sdtEndPr/>
    <w:sdtContent>
      <w:sdt>
        <w:sdtPr>
          <w:id w:val="1728636285"/>
          <w:docPartObj>
            <w:docPartGallery w:val="Page Numbers (Top of Page)"/>
            <w:docPartUnique/>
          </w:docPartObj>
        </w:sdtPr>
        <w:sdtEndPr/>
        <w:sdtContent>
          <w:p w14:paraId="57B18143" w14:textId="7D847721" w:rsidR="00485C70" w:rsidRDefault="00485C7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E0E0B52" w14:textId="77777777" w:rsidR="00485C70" w:rsidRDefault="00485C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3E887F" w14:textId="77777777" w:rsidR="00415AF5" w:rsidRDefault="00415AF5" w:rsidP="00485C70">
      <w:pPr>
        <w:spacing w:after="0" w:line="240" w:lineRule="auto"/>
      </w:pPr>
      <w:r>
        <w:separator/>
      </w:r>
    </w:p>
  </w:footnote>
  <w:footnote w:type="continuationSeparator" w:id="0">
    <w:p w14:paraId="0F8283ED" w14:textId="77777777" w:rsidR="00415AF5" w:rsidRDefault="00415AF5" w:rsidP="00485C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A0731" w14:textId="4294FB11" w:rsidR="00485C70" w:rsidRDefault="00485C70">
    <w:pPr>
      <w:pStyle w:val="Header"/>
    </w:pPr>
    <w:r>
      <w:t>Module number: EAEE5005/C</w:t>
    </w:r>
  </w:p>
  <w:p w14:paraId="2A38FF72" w14:textId="77777777" w:rsidR="00485C70" w:rsidRDefault="00485C70" w:rsidP="00485C70">
    <w:pPr>
      <w:pStyle w:val="Header"/>
    </w:pPr>
    <w:r>
      <w:t>Student number: 1900288</w:t>
    </w:r>
  </w:p>
  <w:p w14:paraId="0E9371ED" w14:textId="4C56A341" w:rsidR="00485C70" w:rsidRDefault="00485C70">
    <w:pPr>
      <w:pStyle w:val="Header"/>
    </w:pPr>
    <w:r>
      <w:t xml:space="preserve">Word count: </w:t>
    </w:r>
    <w:r w:rsidR="00DF4E6C">
      <w:t>2341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1BD3404"/>
    <w:multiLevelType w:val="hybridMultilevel"/>
    <w:tmpl w:val="29002BA6"/>
    <w:lvl w:ilvl="0" w:tplc="42DAF6A8">
      <w:start w:val="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BD3"/>
    <w:rsid w:val="000558D8"/>
    <w:rsid w:val="000813E6"/>
    <w:rsid w:val="000A1578"/>
    <w:rsid w:val="000E0EAD"/>
    <w:rsid w:val="000F2CB8"/>
    <w:rsid w:val="00103A2F"/>
    <w:rsid w:val="00107F5B"/>
    <w:rsid w:val="00260D84"/>
    <w:rsid w:val="002A0FB1"/>
    <w:rsid w:val="002B6C5B"/>
    <w:rsid w:val="002D67F8"/>
    <w:rsid w:val="002E6C01"/>
    <w:rsid w:val="00331180"/>
    <w:rsid w:val="00336F84"/>
    <w:rsid w:val="003961FD"/>
    <w:rsid w:val="003D0EE2"/>
    <w:rsid w:val="00415AF5"/>
    <w:rsid w:val="004221B6"/>
    <w:rsid w:val="004564C5"/>
    <w:rsid w:val="004623C0"/>
    <w:rsid w:val="00485C70"/>
    <w:rsid w:val="00486725"/>
    <w:rsid w:val="004B33BC"/>
    <w:rsid w:val="00723D28"/>
    <w:rsid w:val="00727199"/>
    <w:rsid w:val="007D33A5"/>
    <w:rsid w:val="008043E9"/>
    <w:rsid w:val="008137F6"/>
    <w:rsid w:val="008878FC"/>
    <w:rsid w:val="009312C0"/>
    <w:rsid w:val="009472D1"/>
    <w:rsid w:val="009A2884"/>
    <w:rsid w:val="009B22C1"/>
    <w:rsid w:val="009C2940"/>
    <w:rsid w:val="00AC6BDB"/>
    <w:rsid w:val="00AE4469"/>
    <w:rsid w:val="00B05493"/>
    <w:rsid w:val="00B37957"/>
    <w:rsid w:val="00B43B2C"/>
    <w:rsid w:val="00BA6F65"/>
    <w:rsid w:val="00C3786C"/>
    <w:rsid w:val="00C40616"/>
    <w:rsid w:val="00CD347E"/>
    <w:rsid w:val="00CE5B68"/>
    <w:rsid w:val="00CF0BD3"/>
    <w:rsid w:val="00D41F32"/>
    <w:rsid w:val="00D45B8A"/>
    <w:rsid w:val="00D80E94"/>
    <w:rsid w:val="00D91108"/>
    <w:rsid w:val="00DD7141"/>
    <w:rsid w:val="00DF33C3"/>
    <w:rsid w:val="00DF4E6C"/>
    <w:rsid w:val="00E24F58"/>
    <w:rsid w:val="00EF4406"/>
    <w:rsid w:val="00F93D62"/>
    <w:rsid w:val="00F96C50"/>
    <w:rsid w:val="00FE2549"/>
    <w:rsid w:val="00FF6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55FE1"/>
  <w15:chartTrackingRefBased/>
  <w15:docId w15:val="{11CD8CCB-D39A-45F6-AE84-85AEF35F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0BD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0BD3"/>
    <w:pPr>
      <w:ind w:left="720"/>
      <w:contextualSpacing/>
    </w:pPr>
    <w:rPr>
      <w:lang w:val="en-US"/>
    </w:rPr>
  </w:style>
  <w:style w:type="character" w:styleId="Hyperlink">
    <w:name w:val="Hyperlink"/>
    <w:basedOn w:val="DefaultParagraphFont"/>
    <w:uiPriority w:val="99"/>
    <w:unhideWhenUsed/>
    <w:rsid w:val="00CF0BD3"/>
    <w:rPr>
      <w:color w:val="0563C1" w:themeColor="hyperlink"/>
      <w:u w:val="single"/>
    </w:rPr>
  </w:style>
  <w:style w:type="character" w:styleId="UnresolvedMention">
    <w:name w:val="Unresolved Mention"/>
    <w:basedOn w:val="DefaultParagraphFont"/>
    <w:uiPriority w:val="99"/>
    <w:semiHidden/>
    <w:unhideWhenUsed/>
    <w:rsid w:val="00CF0BD3"/>
    <w:rPr>
      <w:color w:val="605E5C"/>
      <w:shd w:val="clear" w:color="auto" w:fill="E1DFDD"/>
    </w:rPr>
  </w:style>
  <w:style w:type="table" w:customStyle="1" w:styleId="TableGrid1">
    <w:name w:val="Table Grid1"/>
    <w:basedOn w:val="TableNormal"/>
    <w:next w:val="TableGrid"/>
    <w:uiPriority w:val="59"/>
    <w:rsid w:val="00CF0BD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A1578"/>
    <w:rPr>
      <w:color w:val="954F72" w:themeColor="followedHyperlink"/>
      <w:u w:val="single"/>
    </w:rPr>
  </w:style>
  <w:style w:type="paragraph" w:styleId="Header">
    <w:name w:val="header"/>
    <w:basedOn w:val="Normal"/>
    <w:link w:val="HeaderChar"/>
    <w:uiPriority w:val="99"/>
    <w:unhideWhenUsed/>
    <w:rsid w:val="00485C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C70"/>
  </w:style>
  <w:style w:type="paragraph" w:styleId="Footer">
    <w:name w:val="footer"/>
    <w:basedOn w:val="Normal"/>
    <w:link w:val="FooterChar"/>
    <w:uiPriority w:val="99"/>
    <w:unhideWhenUsed/>
    <w:rsid w:val="00485C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C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stdiscoverers.co.uk/science-education-early-childhoo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arlyyearscareers.com/eyc/learning-and-development/child-initiated-play-important/#:~:text=Child-led%20activities%20may%20start%20out%20as%20an%20adult,initiated%20activities%20to%20meet%20best%20the%20children%E2%80%99s%20outcomes" TargetMode="External"/><Relationship Id="rId12" Type="http://schemas.openxmlformats.org/officeDocument/2006/relationships/hyperlink" Target="https://gov.wales/sites/default/files/publications/2018-02/foundation-phase-framework-revised-2015.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arlychildhoodeducation.co.uk/steiner-education-approach.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entallyhealthyschools.org.uk/getting-started/social-and-emotional-skills/" TargetMode="External"/><Relationship Id="rId4" Type="http://schemas.openxmlformats.org/officeDocument/2006/relationships/webSettings" Target="webSettings.xml"/><Relationship Id="rId9" Type="http://schemas.openxmlformats.org/officeDocument/2006/relationships/hyperlink" Target="http://www.communityplaythings.com/resources/articles/2005/the-mud-center-recapturing-childhoo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9</Pages>
  <Words>2651</Words>
  <Characters>15115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Bowen</dc:creator>
  <cp:keywords/>
  <dc:description/>
  <cp:lastModifiedBy>Chloe Bowen</cp:lastModifiedBy>
  <cp:revision>34</cp:revision>
  <dcterms:created xsi:type="dcterms:W3CDTF">2020-09-17T10:01:00Z</dcterms:created>
  <dcterms:modified xsi:type="dcterms:W3CDTF">2020-09-27T15:01:00Z</dcterms:modified>
</cp:coreProperties>
</file>