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094211587"/>
        <w:docPartObj>
          <w:docPartGallery w:val="Cover Pages"/>
          <w:docPartUnique/>
        </w:docPartObj>
      </w:sdtPr>
      <w:sdtContent>
        <w:p w14:paraId="35EB772F" w14:textId="0D9213AA" w:rsidR="00800700" w:rsidRPr="008C79A3" w:rsidRDefault="00800700">
          <w:pPr>
            <w:rPr>
              <w:rFonts w:ascii="Arial" w:hAnsi="Arial" w:cs="Arial"/>
              <w:sz w:val="24"/>
              <w:szCs w:val="24"/>
            </w:rPr>
          </w:pPr>
        </w:p>
        <w:p w14:paraId="2F983F65" w14:textId="3D451D24" w:rsidR="00800700" w:rsidRPr="008C79A3" w:rsidRDefault="005D1584">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1F7BC659" wp14:editId="7F69D63D">
                    <wp:simplePos x="0" y="0"/>
                    <wp:positionH relativeFrom="column">
                      <wp:posOffset>4457700</wp:posOffset>
                    </wp:positionH>
                    <wp:positionV relativeFrom="paragraph">
                      <wp:posOffset>8409940</wp:posOffset>
                    </wp:positionV>
                    <wp:extent cx="1257300" cy="297180"/>
                    <wp:effectExtent l="0" t="0" r="19050" b="26670"/>
                    <wp:wrapNone/>
                    <wp:docPr id="1444894094" name="Text Box 1"/>
                    <wp:cNvGraphicFramePr/>
                    <a:graphic xmlns:a="http://schemas.openxmlformats.org/drawingml/2006/main">
                      <a:graphicData uri="http://schemas.microsoft.com/office/word/2010/wordprocessingShape">
                        <wps:wsp>
                          <wps:cNvSpPr txBox="1"/>
                          <wps:spPr>
                            <a:xfrm>
                              <a:off x="0" y="0"/>
                              <a:ext cx="1257300" cy="297180"/>
                            </a:xfrm>
                            <a:prstGeom prst="rect">
                              <a:avLst/>
                            </a:prstGeom>
                            <a:solidFill>
                              <a:schemeClr val="lt1"/>
                            </a:solidFill>
                            <a:ln w="6350">
                              <a:solidFill>
                                <a:prstClr val="black"/>
                              </a:solidFill>
                            </a:ln>
                          </wps:spPr>
                          <wps:txbx>
                            <w:txbxContent>
                              <w:p w14:paraId="2D3626EF" w14:textId="367D529D" w:rsidR="005D1584" w:rsidRDefault="005D1584">
                                <w:r>
                                  <w:t>1650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7BC659" id="_x0000_t202" coordsize="21600,21600" o:spt="202" path="m,l,21600r21600,l21600,xe">
                    <v:stroke joinstyle="miter"/>
                    <v:path gradientshapeok="t" o:connecttype="rect"/>
                  </v:shapetype>
                  <v:shape id="Text Box 1" o:spid="_x0000_s1026" type="#_x0000_t202" style="position:absolute;margin-left:351pt;margin-top:662.2pt;width:99pt;height:23.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" fillcolor="white [3201]" strokeweight=".5pt">
                    <v:textbox>
                      <w:txbxContent>
                        <w:p w14:paraId="2D3626EF" w14:textId="367D529D" w:rsidR="005D1584" w:rsidRDefault="005D1584">
                          <w:r>
                            <w:t>1650 WORDS</w:t>
                          </w:r>
                        </w:p>
                      </w:txbxContent>
                    </v:textbox>
                  </v:shape>
                </w:pict>
              </mc:Fallback>
            </mc:AlternateContent>
          </w:r>
          <w:r w:rsidR="00800700" w:rsidRPr="008C79A3">
            <w:rPr>
              <w:rFonts w:ascii="Arial" w:hAnsi="Arial" w:cs="Arial"/>
              <w:noProof/>
              <w:sz w:val="24"/>
              <w:szCs w:val="24"/>
            </w:rPr>
            <mc:AlternateContent>
              <mc:Choice Requires="wps">
                <w:drawing>
                  <wp:anchor distT="0" distB="0" distL="114300" distR="114300" simplePos="0" relativeHeight="251662336" behindDoc="0" locked="0" layoutInCell="1" allowOverlap="1" wp14:anchorId="5A6A8C46" wp14:editId="64A7342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2-09T00:00:00Z">
                                    <w:dateFormat w:val="MMMM d, yyyy"/>
                                    <w:lid w:val="en-US"/>
                                    <w:storeMappedDataAs w:val="dateTime"/>
                                    <w:calendar w:val="gregorian"/>
                                  </w:date>
                                </w:sdtPr>
                                <w:sdtContent>
                                  <w:p w14:paraId="415E2F84" w14:textId="53018BA5" w:rsidR="00800700" w:rsidRDefault="00800700">
                                    <w:pPr>
                                      <w:pStyle w:val="NoSpacing"/>
                                      <w:jc w:val="right"/>
                                      <w:rPr>
                                        <w:caps/>
                                        <w:color w:val="323E4F" w:themeColor="text2" w:themeShade="BF"/>
                                        <w:sz w:val="40"/>
                                        <w:szCs w:val="40"/>
                                      </w:rPr>
                                    </w:pPr>
                                    <w:r>
                                      <w:rPr>
                                        <w:caps/>
                                        <w:color w:val="323E4F" w:themeColor="text2" w:themeShade="BF"/>
                                        <w:sz w:val="40"/>
                                        <w:szCs w:val="40"/>
                                      </w:rPr>
                                      <w:t>February 9,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A6A8C46" id="Text Box 2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2-09T00:00:00Z">
                              <w:dateFormat w:val="MMMM d, yyyy"/>
                              <w:lid w:val="en-US"/>
                              <w:storeMappedDataAs w:val="dateTime"/>
                              <w:calendar w:val="gregorian"/>
                            </w:date>
                          </w:sdtPr>
                          <w:sdtContent>
                            <w:p w14:paraId="415E2F84" w14:textId="53018BA5" w:rsidR="00800700" w:rsidRDefault="00800700">
                              <w:pPr>
                                <w:pStyle w:val="NoSpacing"/>
                                <w:jc w:val="right"/>
                                <w:rPr>
                                  <w:caps/>
                                  <w:color w:val="323E4F" w:themeColor="text2" w:themeShade="BF"/>
                                  <w:sz w:val="40"/>
                                  <w:szCs w:val="40"/>
                                </w:rPr>
                              </w:pPr>
                              <w:r>
                                <w:rPr>
                                  <w:caps/>
                                  <w:color w:val="323E4F" w:themeColor="text2" w:themeShade="BF"/>
                                  <w:sz w:val="40"/>
                                  <w:szCs w:val="40"/>
                                </w:rPr>
                                <w:t>February 9, 2024</w:t>
                              </w:r>
                            </w:p>
                          </w:sdtContent>
                        </w:sdt>
                      </w:txbxContent>
                    </v:textbox>
                    <w10:wrap type="square" anchorx="page" anchory="page"/>
                  </v:shape>
                </w:pict>
              </mc:Fallback>
            </mc:AlternateContent>
          </w:r>
          <w:r w:rsidR="00800700" w:rsidRPr="008C79A3">
            <w:rPr>
              <w:rFonts w:ascii="Arial" w:hAnsi="Arial" w:cs="Arial"/>
              <w:noProof/>
              <w:sz w:val="24"/>
              <w:szCs w:val="24"/>
            </w:rPr>
            <mc:AlternateContent>
              <mc:Choice Requires="wps">
                <w:drawing>
                  <wp:anchor distT="0" distB="0" distL="114300" distR="114300" simplePos="0" relativeHeight="251661312" behindDoc="0" locked="0" layoutInCell="1" allowOverlap="1" wp14:anchorId="072EB0D5" wp14:editId="69F7E38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91072C0" w14:textId="37EC6A08" w:rsidR="00800700" w:rsidRDefault="00800700">
                                    <w:pPr>
                                      <w:pStyle w:val="NoSpacing"/>
                                      <w:jc w:val="right"/>
                                      <w:rPr>
                                        <w:caps/>
                                        <w:color w:val="262626" w:themeColor="text1" w:themeTint="D9"/>
                                        <w:sz w:val="28"/>
                                        <w:szCs w:val="28"/>
                                      </w:rPr>
                                    </w:pPr>
                                    <w:r>
                                      <w:rPr>
                                        <w:caps/>
                                        <w:color w:val="262626" w:themeColor="text1" w:themeTint="D9"/>
                                        <w:sz w:val="28"/>
                                        <w:szCs w:val="28"/>
                                      </w:rPr>
                                      <w:t>anna misiak- Ali</w:t>
                                    </w:r>
                                  </w:p>
                                </w:sdtContent>
                              </w:sdt>
                              <w:p w14:paraId="470EF1E9" w14:textId="41198FEB" w:rsidR="00800700"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800700" w:rsidRPr="00800700">
                                      <w:rPr>
                                        <w:caps/>
                                        <w:color w:val="262626" w:themeColor="text1" w:themeTint="D9"/>
                                        <w:sz w:val="20"/>
                                        <w:szCs w:val="20"/>
                                      </w:rPr>
                                      <w:t>UNIVERSITY OF WALES TRINITY SAINT DAVID</w:t>
                                    </w:r>
                                  </w:sdtContent>
                                </w:sdt>
                              </w:p>
                              <w:p w14:paraId="23636065" w14:textId="160A7D5D" w:rsidR="00800700"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800700">
                                      <w:rPr>
                                        <w:color w:val="262626" w:themeColor="text1" w:themeTint="D9"/>
                                        <w:sz w:val="20"/>
                                        <w:szCs w:val="20"/>
                                      </w:rPr>
                                      <w:t>2311228</w:t>
                                    </w:r>
                                  </w:sdtContent>
                                </w:sdt>
                                <w:r w:rsidR="0080070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72EB0D5" id="Text Box 2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91072C0" w14:textId="37EC6A08" w:rsidR="00800700" w:rsidRDefault="00800700">
                              <w:pPr>
                                <w:pStyle w:val="NoSpacing"/>
                                <w:jc w:val="right"/>
                                <w:rPr>
                                  <w:caps/>
                                  <w:color w:val="262626" w:themeColor="text1" w:themeTint="D9"/>
                                  <w:sz w:val="28"/>
                                  <w:szCs w:val="28"/>
                                </w:rPr>
                              </w:pPr>
                              <w:r>
                                <w:rPr>
                                  <w:caps/>
                                  <w:color w:val="262626" w:themeColor="text1" w:themeTint="D9"/>
                                  <w:sz w:val="28"/>
                                  <w:szCs w:val="28"/>
                                </w:rPr>
                                <w:t>anna misiak- Ali</w:t>
                              </w:r>
                            </w:p>
                          </w:sdtContent>
                        </w:sdt>
                        <w:p w14:paraId="470EF1E9" w14:textId="41198FEB" w:rsidR="00800700"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800700" w:rsidRPr="00800700">
                                <w:rPr>
                                  <w:caps/>
                                  <w:color w:val="262626" w:themeColor="text1" w:themeTint="D9"/>
                                  <w:sz w:val="20"/>
                                  <w:szCs w:val="20"/>
                                </w:rPr>
                                <w:t>UNIVERSITY OF WALES TRINITY SAINT DAVID</w:t>
                              </w:r>
                            </w:sdtContent>
                          </w:sdt>
                        </w:p>
                        <w:p w14:paraId="23636065" w14:textId="160A7D5D" w:rsidR="00800700"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800700">
                                <w:rPr>
                                  <w:color w:val="262626" w:themeColor="text1" w:themeTint="D9"/>
                                  <w:sz w:val="20"/>
                                  <w:szCs w:val="20"/>
                                </w:rPr>
                                <w:t>2311228</w:t>
                              </w:r>
                            </w:sdtContent>
                          </w:sdt>
                          <w:r w:rsidR="00800700">
                            <w:rPr>
                              <w:color w:val="262626" w:themeColor="text1" w:themeTint="D9"/>
                              <w:sz w:val="20"/>
                              <w:szCs w:val="20"/>
                            </w:rPr>
                            <w:t xml:space="preserve"> </w:t>
                          </w:r>
                        </w:p>
                      </w:txbxContent>
                    </v:textbox>
                    <w10:wrap type="square" anchorx="page" anchory="page"/>
                  </v:shape>
                </w:pict>
              </mc:Fallback>
            </mc:AlternateContent>
          </w:r>
          <w:r w:rsidR="00800700" w:rsidRPr="008C79A3">
            <w:rPr>
              <w:rFonts w:ascii="Arial" w:hAnsi="Arial" w:cs="Arial"/>
              <w:noProof/>
              <w:sz w:val="24"/>
              <w:szCs w:val="24"/>
            </w:rPr>
            <mc:AlternateContent>
              <mc:Choice Requires="wps">
                <w:drawing>
                  <wp:anchor distT="0" distB="0" distL="114300" distR="114300" simplePos="0" relativeHeight="251660288" behindDoc="0" locked="0" layoutInCell="1" allowOverlap="1" wp14:anchorId="073E046A" wp14:editId="713BFE3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386379" w14:textId="7676D377" w:rsidR="00800700"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56A5A">
                                      <w:rPr>
                                        <w:caps/>
                                        <w:color w:val="323E4F" w:themeColor="text2" w:themeShade="BF"/>
                                        <w:sz w:val="52"/>
                                        <w:szCs w:val="52"/>
                                      </w:rPr>
                                      <w:t>PROBLEM SOLVING AND INNOVATION BMSW4014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84D0B60" w14:textId="690551FB" w:rsidR="00800700" w:rsidRDefault="00856A5A">
                                    <w:pPr>
                                      <w:pStyle w:val="NoSpacing"/>
                                      <w:jc w:val="right"/>
                                      <w:rPr>
                                        <w:smallCaps/>
                                        <w:color w:val="44546A" w:themeColor="text2"/>
                                        <w:sz w:val="36"/>
                                        <w:szCs w:val="36"/>
                                      </w:rPr>
                                    </w:pPr>
                                    <w:r>
                                      <w:rPr>
                                        <w:smallCaps/>
                                        <w:color w:val="44546A" w:themeColor="text2"/>
                                        <w:sz w:val="36"/>
                                        <w:szCs w:val="36"/>
                                      </w:rPr>
                                      <w:t>THE DECLINE OF THE RETAILER WILKO</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73E046A" id="Text Box 23" o:spid="_x0000_s1029"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xKdqhGMCAAA0BQAADgAAAAAAAAAAAAAAAAAuAgAAZHJzL2Uyb0Rv&#10;Yy54bWxQSwECLQAUAAYACAAAACEAuHfphtoAAAAEAQAADwAAAAAAAAAAAAAAAAC9BAAAZHJzL2Rv&#10;d25yZXYueG1sUEsFBgAAAAAEAAQA8wAAAMQFAAAAAA==&#10;" filled="f" stroked="f" strokeweight=".5pt">
                    <v:textbox inset="0,0,0,0">
                      <w:txbxContent>
                        <w:p w14:paraId="62386379" w14:textId="7676D377" w:rsidR="00800700"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56A5A">
                                <w:rPr>
                                  <w:caps/>
                                  <w:color w:val="323E4F" w:themeColor="text2" w:themeShade="BF"/>
                                  <w:sz w:val="52"/>
                                  <w:szCs w:val="52"/>
                                </w:rPr>
                                <w:t>PROBLEM SOLVING AND INNOVATION BMSW4014</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84D0B60" w14:textId="690551FB" w:rsidR="00800700" w:rsidRDefault="00856A5A">
                              <w:pPr>
                                <w:pStyle w:val="NoSpacing"/>
                                <w:jc w:val="right"/>
                                <w:rPr>
                                  <w:smallCaps/>
                                  <w:color w:val="44546A" w:themeColor="text2"/>
                                  <w:sz w:val="36"/>
                                  <w:szCs w:val="36"/>
                                </w:rPr>
                              </w:pPr>
                              <w:r>
                                <w:rPr>
                                  <w:smallCaps/>
                                  <w:color w:val="44546A" w:themeColor="text2"/>
                                  <w:sz w:val="36"/>
                                  <w:szCs w:val="36"/>
                                </w:rPr>
                                <w:t>THE DECLINE OF THE RETAILER WILKO</w:t>
                              </w:r>
                            </w:p>
                          </w:sdtContent>
                        </w:sdt>
                      </w:txbxContent>
                    </v:textbox>
                    <w10:wrap type="square" anchorx="page" anchory="page"/>
                  </v:shape>
                </w:pict>
              </mc:Fallback>
            </mc:AlternateContent>
          </w:r>
          <w:r w:rsidR="00800700" w:rsidRPr="008C79A3">
            <w:rPr>
              <w:rFonts w:ascii="Arial" w:hAnsi="Arial" w:cs="Arial"/>
              <w:noProof/>
              <w:sz w:val="24"/>
              <w:szCs w:val="24"/>
            </w:rPr>
            <mc:AlternateContent>
              <mc:Choice Requires="wpg">
                <w:drawing>
                  <wp:anchor distT="0" distB="0" distL="114300" distR="114300" simplePos="0" relativeHeight="251659264" behindDoc="0" locked="0" layoutInCell="1" allowOverlap="1" wp14:anchorId="25948E86" wp14:editId="4F2C7EF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3225EDD"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800700" w:rsidRPr="008C79A3">
            <w:rPr>
              <w:rFonts w:ascii="Arial" w:hAnsi="Arial" w:cs="Arial"/>
              <w:sz w:val="24"/>
              <w:szCs w:val="24"/>
            </w:rPr>
            <w:br w:type="page"/>
          </w:r>
        </w:p>
      </w:sdtContent>
    </w:sdt>
    <w:p w14:paraId="36CFAA37" w14:textId="56912905" w:rsidR="00C36191" w:rsidRPr="008C79A3" w:rsidRDefault="00BE5F60" w:rsidP="00BE5F60">
      <w:pPr>
        <w:pStyle w:val="Heading1"/>
        <w:rPr>
          <w:rFonts w:ascii="Arial" w:hAnsi="Arial" w:cs="Arial"/>
          <w:sz w:val="24"/>
          <w:szCs w:val="24"/>
        </w:rPr>
      </w:pPr>
      <w:bookmarkStart w:id="0" w:name="_Toc158289691"/>
      <w:r w:rsidRPr="008C79A3">
        <w:rPr>
          <w:rFonts w:ascii="Arial" w:hAnsi="Arial" w:cs="Arial"/>
          <w:sz w:val="24"/>
          <w:szCs w:val="24"/>
        </w:rPr>
        <w:lastRenderedPageBreak/>
        <w:t>Abstract</w:t>
      </w:r>
      <w:bookmarkEnd w:id="0"/>
    </w:p>
    <w:p w14:paraId="2E5E20F4" w14:textId="77777777" w:rsidR="00BE5F60" w:rsidRPr="008C79A3" w:rsidRDefault="00BE5F60" w:rsidP="00BE5F60">
      <w:pPr>
        <w:rPr>
          <w:rFonts w:ascii="Arial" w:hAnsi="Arial" w:cs="Arial"/>
          <w:sz w:val="24"/>
          <w:szCs w:val="24"/>
        </w:rPr>
      </w:pPr>
    </w:p>
    <w:p w14:paraId="169B0AC4" w14:textId="7B1EDE4D" w:rsidR="00BE5F60" w:rsidRPr="008C79A3" w:rsidRDefault="00002BB9" w:rsidP="00F878B2">
      <w:pPr>
        <w:spacing w:line="360" w:lineRule="auto"/>
        <w:jc w:val="both"/>
        <w:rPr>
          <w:rFonts w:ascii="Arial" w:hAnsi="Arial" w:cs="Arial"/>
          <w:sz w:val="24"/>
          <w:szCs w:val="24"/>
        </w:rPr>
      </w:pPr>
      <w:r>
        <w:rPr>
          <w:rFonts w:ascii="Arial" w:hAnsi="Arial" w:cs="Arial"/>
          <w:sz w:val="24"/>
          <w:szCs w:val="24"/>
        </w:rPr>
        <w:t xml:space="preserve">This project </w:t>
      </w:r>
      <w:r w:rsidR="005D1584">
        <w:rPr>
          <w:rFonts w:ascii="Arial" w:hAnsi="Arial" w:cs="Arial"/>
          <w:sz w:val="24"/>
          <w:szCs w:val="24"/>
        </w:rPr>
        <w:t>titled,, The</w:t>
      </w:r>
      <w:r>
        <w:rPr>
          <w:rFonts w:ascii="Arial" w:hAnsi="Arial" w:cs="Arial"/>
          <w:sz w:val="24"/>
          <w:szCs w:val="24"/>
        </w:rPr>
        <w:t xml:space="preserve"> decline of the retailer Wilko’’. The report was written to analyse and describe the reasons behind Wilko’s </w:t>
      </w:r>
      <w:r w:rsidR="00F878B2">
        <w:rPr>
          <w:rFonts w:ascii="Arial" w:hAnsi="Arial" w:cs="Arial"/>
          <w:sz w:val="24"/>
          <w:szCs w:val="24"/>
        </w:rPr>
        <w:t>administration</w:t>
      </w:r>
      <w:r>
        <w:rPr>
          <w:rFonts w:ascii="Arial" w:hAnsi="Arial" w:cs="Arial"/>
          <w:sz w:val="24"/>
          <w:szCs w:val="24"/>
        </w:rPr>
        <w:t xml:space="preserve">. </w:t>
      </w:r>
      <w:r w:rsidR="00F878B2">
        <w:rPr>
          <w:rFonts w:ascii="Arial" w:hAnsi="Arial" w:cs="Arial"/>
          <w:sz w:val="24"/>
          <w:szCs w:val="24"/>
        </w:rPr>
        <w:t xml:space="preserve">The main objective in this report is to study what went wrong and what was done to rescue Wilko. </w:t>
      </w:r>
      <w:r>
        <w:rPr>
          <w:rFonts w:ascii="Arial" w:hAnsi="Arial" w:cs="Arial"/>
          <w:sz w:val="24"/>
          <w:szCs w:val="24"/>
        </w:rPr>
        <w:t xml:space="preserve">Methods used in research were </w:t>
      </w:r>
      <w:r w:rsidR="00F878B2">
        <w:rPr>
          <w:rFonts w:ascii="Arial" w:hAnsi="Arial" w:cs="Arial"/>
          <w:sz w:val="24"/>
          <w:szCs w:val="24"/>
        </w:rPr>
        <w:t xml:space="preserve">SWOT analysis and PESTLE analysis supported by information gattered through research of the articles and websites. </w:t>
      </w:r>
      <w:r w:rsidR="00C71246">
        <w:rPr>
          <w:rFonts w:ascii="Arial" w:hAnsi="Arial" w:cs="Arial"/>
          <w:sz w:val="24"/>
          <w:szCs w:val="24"/>
        </w:rPr>
        <w:t>Research suggested that Wilko went into administration due to lack of management in the last couple of years and lack of willingness to make changes and letting competition go ahead and taking Wilko’s customers with them. The owners of Wilko refused to acknowledge that their business needs changes and are way behind their competitions and if they do not act immediately</w:t>
      </w:r>
      <w:r w:rsidR="00F82059">
        <w:rPr>
          <w:rFonts w:ascii="Arial" w:hAnsi="Arial" w:cs="Arial"/>
          <w:sz w:val="24"/>
          <w:szCs w:val="24"/>
        </w:rPr>
        <w:t xml:space="preserve">, everything what they built over 100 years will be lost. </w:t>
      </w:r>
      <w:r w:rsidR="00C71246">
        <w:rPr>
          <w:rFonts w:ascii="Arial" w:hAnsi="Arial" w:cs="Arial"/>
          <w:sz w:val="24"/>
          <w:szCs w:val="24"/>
        </w:rPr>
        <w:t xml:space="preserve"> </w:t>
      </w:r>
    </w:p>
    <w:p w14:paraId="64100AB1" w14:textId="77777777" w:rsidR="00BE5F60" w:rsidRPr="008C79A3" w:rsidRDefault="00BE5F60" w:rsidP="00BE5F60">
      <w:pPr>
        <w:rPr>
          <w:rFonts w:ascii="Arial" w:hAnsi="Arial" w:cs="Arial"/>
          <w:sz w:val="24"/>
          <w:szCs w:val="24"/>
        </w:rPr>
      </w:pPr>
    </w:p>
    <w:p w14:paraId="316E5029" w14:textId="77777777" w:rsidR="00BE5F60" w:rsidRPr="008C79A3" w:rsidRDefault="00BE5F60" w:rsidP="00BE5F60">
      <w:pPr>
        <w:rPr>
          <w:rFonts w:ascii="Arial" w:hAnsi="Arial" w:cs="Arial"/>
          <w:sz w:val="24"/>
          <w:szCs w:val="24"/>
        </w:rPr>
      </w:pPr>
    </w:p>
    <w:p w14:paraId="32F75967" w14:textId="77777777" w:rsidR="00BE5F60" w:rsidRPr="008C79A3" w:rsidRDefault="00BE5F60" w:rsidP="00BE5F60">
      <w:pPr>
        <w:rPr>
          <w:rFonts w:ascii="Arial" w:hAnsi="Arial" w:cs="Arial"/>
          <w:sz w:val="24"/>
          <w:szCs w:val="24"/>
        </w:rPr>
      </w:pPr>
    </w:p>
    <w:p w14:paraId="2C3D3CC2" w14:textId="77777777" w:rsidR="00BE5F60" w:rsidRPr="008C79A3" w:rsidRDefault="00BE5F60" w:rsidP="00BE5F60">
      <w:pPr>
        <w:rPr>
          <w:rFonts w:ascii="Arial" w:hAnsi="Arial" w:cs="Arial"/>
          <w:sz w:val="24"/>
          <w:szCs w:val="24"/>
        </w:rPr>
      </w:pPr>
    </w:p>
    <w:p w14:paraId="64CAAEFB" w14:textId="77777777" w:rsidR="00BE5F60" w:rsidRPr="008C79A3" w:rsidRDefault="00BE5F60" w:rsidP="00BE5F60">
      <w:pPr>
        <w:rPr>
          <w:rFonts w:ascii="Arial" w:hAnsi="Arial" w:cs="Arial"/>
          <w:sz w:val="24"/>
          <w:szCs w:val="24"/>
        </w:rPr>
      </w:pPr>
    </w:p>
    <w:p w14:paraId="1269080F" w14:textId="77777777" w:rsidR="00BE5F60" w:rsidRPr="008C79A3" w:rsidRDefault="00BE5F60" w:rsidP="00BE5F60">
      <w:pPr>
        <w:rPr>
          <w:rFonts w:ascii="Arial" w:hAnsi="Arial" w:cs="Arial"/>
          <w:sz w:val="24"/>
          <w:szCs w:val="24"/>
        </w:rPr>
      </w:pPr>
    </w:p>
    <w:p w14:paraId="22D79A82" w14:textId="77777777" w:rsidR="00BE5F60" w:rsidRPr="008C79A3" w:rsidRDefault="00BE5F60" w:rsidP="00BE5F60">
      <w:pPr>
        <w:rPr>
          <w:rFonts w:ascii="Arial" w:hAnsi="Arial" w:cs="Arial"/>
          <w:sz w:val="24"/>
          <w:szCs w:val="24"/>
        </w:rPr>
      </w:pPr>
    </w:p>
    <w:p w14:paraId="2CE55133" w14:textId="77777777" w:rsidR="00BE5F60" w:rsidRPr="008C79A3" w:rsidRDefault="00BE5F60" w:rsidP="00BE5F60">
      <w:pPr>
        <w:rPr>
          <w:rFonts w:ascii="Arial" w:hAnsi="Arial" w:cs="Arial"/>
          <w:sz w:val="24"/>
          <w:szCs w:val="24"/>
        </w:rPr>
      </w:pPr>
    </w:p>
    <w:p w14:paraId="754027AB" w14:textId="77777777" w:rsidR="00BE5F60" w:rsidRPr="008C79A3" w:rsidRDefault="00BE5F60" w:rsidP="00BE5F60">
      <w:pPr>
        <w:rPr>
          <w:rFonts w:ascii="Arial" w:hAnsi="Arial" w:cs="Arial"/>
          <w:sz w:val="24"/>
          <w:szCs w:val="24"/>
        </w:rPr>
      </w:pPr>
    </w:p>
    <w:p w14:paraId="34DDB102" w14:textId="77777777" w:rsidR="00BE5F60" w:rsidRPr="008C79A3" w:rsidRDefault="00BE5F60" w:rsidP="00BE5F60">
      <w:pPr>
        <w:rPr>
          <w:rFonts w:ascii="Arial" w:hAnsi="Arial" w:cs="Arial"/>
          <w:sz w:val="24"/>
          <w:szCs w:val="24"/>
        </w:rPr>
      </w:pPr>
    </w:p>
    <w:p w14:paraId="200AEAAF" w14:textId="77777777" w:rsidR="00BE5F60" w:rsidRPr="008C79A3" w:rsidRDefault="00BE5F60" w:rsidP="00BE5F60">
      <w:pPr>
        <w:rPr>
          <w:rFonts w:ascii="Arial" w:hAnsi="Arial" w:cs="Arial"/>
          <w:sz w:val="24"/>
          <w:szCs w:val="24"/>
        </w:rPr>
      </w:pPr>
    </w:p>
    <w:p w14:paraId="1140C305" w14:textId="77777777" w:rsidR="00BE5F60" w:rsidRPr="008C79A3" w:rsidRDefault="00BE5F60" w:rsidP="00BE5F60">
      <w:pPr>
        <w:rPr>
          <w:rFonts w:ascii="Arial" w:hAnsi="Arial" w:cs="Arial"/>
          <w:sz w:val="24"/>
          <w:szCs w:val="24"/>
        </w:rPr>
      </w:pPr>
    </w:p>
    <w:p w14:paraId="49A2F0F9" w14:textId="77777777" w:rsidR="00BE5F60" w:rsidRPr="008C79A3" w:rsidRDefault="00BE5F60" w:rsidP="00BE5F60">
      <w:pPr>
        <w:rPr>
          <w:rFonts w:ascii="Arial" w:hAnsi="Arial" w:cs="Arial"/>
          <w:sz w:val="24"/>
          <w:szCs w:val="24"/>
        </w:rPr>
      </w:pPr>
    </w:p>
    <w:p w14:paraId="1D4C8905" w14:textId="77777777" w:rsidR="00BE5F60" w:rsidRPr="008C79A3" w:rsidRDefault="00BE5F60" w:rsidP="00BE5F60">
      <w:pPr>
        <w:rPr>
          <w:rFonts w:ascii="Arial" w:hAnsi="Arial" w:cs="Arial"/>
          <w:sz w:val="24"/>
          <w:szCs w:val="24"/>
        </w:rPr>
      </w:pPr>
    </w:p>
    <w:p w14:paraId="2C2EAE89" w14:textId="77777777" w:rsidR="00BE5F60" w:rsidRPr="008C79A3" w:rsidRDefault="00BE5F60" w:rsidP="00BE5F60">
      <w:pPr>
        <w:rPr>
          <w:rFonts w:ascii="Arial" w:hAnsi="Arial" w:cs="Arial"/>
          <w:sz w:val="24"/>
          <w:szCs w:val="24"/>
        </w:rPr>
      </w:pPr>
    </w:p>
    <w:p w14:paraId="5EE78578" w14:textId="77777777" w:rsidR="00BE5F60" w:rsidRPr="008C79A3" w:rsidRDefault="00BE5F60" w:rsidP="00BE5F60">
      <w:pPr>
        <w:rPr>
          <w:rFonts w:ascii="Arial" w:hAnsi="Arial" w:cs="Arial"/>
          <w:sz w:val="24"/>
          <w:szCs w:val="24"/>
        </w:rPr>
      </w:pPr>
    </w:p>
    <w:p w14:paraId="386819A6" w14:textId="77777777" w:rsidR="00BE5F60" w:rsidRPr="008C79A3" w:rsidRDefault="00BE5F60" w:rsidP="00BE5F60">
      <w:pPr>
        <w:rPr>
          <w:rFonts w:ascii="Arial" w:hAnsi="Arial" w:cs="Arial"/>
          <w:sz w:val="24"/>
          <w:szCs w:val="24"/>
        </w:rPr>
      </w:pPr>
    </w:p>
    <w:p w14:paraId="599132C5" w14:textId="77777777" w:rsidR="00BE5F60" w:rsidRPr="008C79A3" w:rsidRDefault="00BE5F60" w:rsidP="00BE5F60">
      <w:pPr>
        <w:rPr>
          <w:rFonts w:ascii="Arial" w:hAnsi="Arial" w:cs="Arial"/>
          <w:sz w:val="24"/>
          <w:szCs w:val="24"/>
        </w:rPr>
      </w:pPr>
    </w:p>
    <w:p w14:paraId="7900E2E5" w14:textId="77777777" w:rsidR="002B48BC" w:rsidRDefault="002B48BC" w:rsidP="00BE5F60">
      <w:pPr>
        <w:pStyle w:val="Heading1"/>
        <w:rPr>
          <w:rFonts w:ascii="Arial" w:hAnsi="Arial" w:cs="Arial"/>
          <w:sz w:val="24"/>
          <w:szCs w:val="24"/>
        </w:rPr>
      </w:pPr>
    </w:p>
    <w:p w14:paraId="3FFEC8C0" w14:textId="571C6FFB" w:rsidR="00BE5F60" w:rsidRDefault="00BE5F60" w:rsidP="00BE5F60">
      <w:pPr>
        <w:pStyle w:val="Heading1"/>
        <w:rPr>
          <w:rFonts w:ascii="Arial" w:hAnsi="Arial" w:cs="Arial"/>
          <w:sz w:val="24"/>
          <w:szCs w:val="24"/>
        </w:rPr>
      </w:pPr>
      <w:bookmarkStart w:id="1" w:name="_Toc158289692"/>
      <w:r w:rsidRPr="008C79A3">
        <w:rPr>
          <w:rFonts w:ascii="Arial" w:hAnsi="Arial" w:cs="Arial"/>
          <w:sz w:val="24"/>
          <w:szCs w:val="24"/>
        </w:rPr>
        <w:t>Contents</w:t>
      </w:r>
      <w:bookmarkEnd w:id="1"/>
    </w:p>
    <w:p w14:paraId="4864ED6F" w14:textId="77777777" w:rsidR="002B48BC" w:rsidRPr="002B48BC" w:rsidRDefault="002B48BC" w:rsidP="002B48BC">
      <w:pPr>
        <w:rPr>
          <w:rFonts w:ascii="Arial" w:hAnsi="Arial" w:cs="Arial"/>
          <w:sz w:val="24"/>
          <w:szCs w:val="24"/>
        </w:rPr>
      </w:pPr>
    </w:p>
    <w:p w14:paraId="5AFC9155" w14:textId="33B4C07A" w:rsidR="005D1584" w:rsidRDefault="000356B6">
      <w:pPr>
        <w:pStyle w:val="TOC1"/>
        <w:tabs>
          <w:tab w:val="right" w:leader="dot" w:pos="9016"/>
        </w:tabs>
        <w:rPr>
          <w:rFonts w:eastAsiaTheme="minorEastAsia"/>
          <w:noProof/>
          <w:sz w:val="24"/>
          <w:szCs w:val="24"/>
          <w:lang w:eastAsia="en-GB"/>
        </w:rPr>
      </w:pPr>
      <w:r w:rsidRPr="008C79A3">
        <w:rPr>
          <w:rFonts w:ascii="Arial" w:hAnsi="Arial" w:cs="Arial"/>
          <w:sz w:val="24"/>
          <w:szCs w:val="24"/>
        </w:rPr>
        <w:fldChar w:fldCharType="begin"/>
      </w:r>
      <w:r w:rsidRPr="008C79A3">
        <w:rPr>
          <w:rFonts w:ascii="Arial" w:hAnsi="Arial" w:cs="Arial"/>
          <w:sz w:val="24"/>
          <w:szCs w:val="24"/>
        </w:rPr>
        <w:instrText xml:space="preserve"> TOC \o "1-2" \h \z \u </w:instrText>
      </w:r>
      <w:r w:rsidRPr="008C79A3">
        <w:rPr>
          <w:rFonts w:ascii="Arial" w:hAnsi="Arial" w:cs="Arial"/>
          <w:sz w:val="24"/>
          <w:szCs w:val="24"/>
        </w:rPr>
        <w:fldChar w:fldCharType="separate"/>
      </w:r>
      <w:hyperlink w:anchor="_Toc158289691" w:history="1">
        <w:r w:rsidR="005D1584" w:rsidRPr="00B37A80">
          <w:rPr>
            <w:rStyle w:val="Hyperlink"/>
            <w:rFonts w:ascii="Arial" w:hAnsi="Arial" w:cs="Arial"/>
            <w:noProof/>
          </w:rPr>
          <w:t>Abstract</w:t>
        </w:r>
        <w:r w:rsidR="005D1584">
          <w:rPr>
            <w:noProof/>
            <w:webHidden/>
          </w:rPr>
          <w:tab/>
        </w:r>
        <w:r w:rsidR="005D1584">
          <w:rPr>
            <w:noProof/>
            <w:webHidden/>
          </w:rPr>
          <w:fldChar w:fldCharType="begin"/>
        </w:r>
        <w:r w:rsidR="005D1584">
          <w:rPr>
            <w:noProof/>
            <w:webHidden/>
          </w:rPr>
          <w:instrText xml:space="preserve"> PAGEREF _Toc158289691 \h </w:instrText>
        </w:r>
        <w:r w:rsidR="005D1584">
          <w:rPr>
            <w:noProof/>
            <w:webHidden/>
          </w:rPr>
        </w:r>
        <w:r w:rsidR="005D1584">
          <w:rPr>
            <w:noProof/>
            <w:webHidden/>
          </w:rPr>
          <w:fldChar w:fldCharType="separate"/>
        </w:r>
        <w:r w:rsidR="005D1584">
          <w:rPr>
            <w:noProof/>
            <w:webHidden/>
          </w:rPr>
          <w:t>1</w:t>
        </w:r>
        <w:r w:rsidR="005D1584">
          <w:rPr>
            <w:noProof/>
            <w:webHidden/>
          </w:rPr>
          <w:fldChar w:fldCharType="end"/>
        </w:r>
      </w:hyperlink>
    </w:p>
    <w:p w14:paraId="266041C6" w14:textId="5F9D6410" w:rsidR="005D1584" w:rsidRDefault="005D1584">
      <w:pPr>
        <w:pStyle w:val="TOC1"/>
        <w:tabs>
          <w:tab w:val="right" w:leader="dot" w:pos="9016"/>
        </w:tabs>
        <w:rPr>
          <w:rFonts w:eastAsiaTheme="minorEastAsia"/>
          <w:noProof/>
          <w:sz w:val="24"/>
          <w:szCs w:val="24"/>
          <w:lang w:eastAsia="en-GB"/>
        </w:rPr>
      </w:pPr>
      <w:hyperlink w:anchor="_Toc158289692" w:history="1">
        <w:r w:rsidRPr="00B37A80">
          <w:rPr>
            <w:rStyle w:val="Hyperlink"/>
            <w:rFonts w:ascii="Arial" w:hAnsi="Arial" w:cs="Arial"/>
            <w:noProof/>
          </w:rPr>
          <w:t>Contents</w:t>
        </w:r>
        <w:r>
          <w:rPr>
            <w:noProof/>
            <w:webHidden/>
          </w:rPr>
          <w:tab/>
        </w:r>
        <w:r>
          <w:rPr>
            <w:noProof/>
            <w:webHidden/>
          </w:rPr>
          <w:fldChar w:fldCharType="begin"/>
        </w:r>
        <w:r>
          <w:rPr>
            <w:noProof/>
            <w:webHidden/>
          </w:rPr>
          <w:instrText xml:space="preserve"> PAGEREF _Toc158289692 \h </w:instrText>
        </w:r>
        <w:r>
          <w:rPr>
            <w:noProof/>
            <w:webHidden/>
          </w:rPr>
        </w:r>
        <w:r>
          <w:rPr>
            <w:noProof/>
            <w:webHidden/>
          </w:rPr>
          <w:fldChar w:fldCharType="separate"/>
        </w:r>
        <w:r>
          <w:rPr>
            <w:noProof/>
            <w:webHidden/>
          </w:rPr>
          <w:t>2</w:t>
        </w:r>
        <w:r>
          <w:rPr>
            <w:noProof/>
            <w:webHidden/>
          </w:rPr>
          <w:fldChar w:fldCharType="end"/>
        </w:r>
      </w:hyperlink>
    </w:p>
    <w:p w14:paraId="55C7FEE1" w14:textId="1FC970F7" w:rsidR="005D1584" w:rsidRDefault="005D1584">
      <w:pPr>
        <w:pStyle w:val="TOC1"/>
        <w:tabs>
          <w:tab w:val="right" w:leader="dot" w:pos="9016"/>
        </w:tabs>
        <w:rPr>
          <w:rFonts w:eastAsiaTheme="minorEastAsia"/>
          <w:noProof/>
          <w:sz w:val="24"/>
          <w:szCs w:val="24"/>
          <w:lang w:eastAsia="en-GB"/>
        </w:rPr>
      </w:pPr>
      <w:hyperlink w:anchor="_Toc158289693" w:history="1">
        <w:r w:rsidRPr="00B37A8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_Toc158289693 \h </w:instrText>
        </w:r>
        <w:r>
          <w:rPr>
            <w:noProof/>
            <w:webHidden/>
          </w:rPr>
        </w:r>
        <w:r>
          <w:rPr>
            <w:noProof/>
            <w:webHidden/>
          </w:rPr>
          <w:fldChar w:fldCharType="separate"/>
        </w:r>
        <w:r>
          <w:rPr>
            <w:noProof/>
            <w:webHidden/>
          </w:rPr>
          <w:t>3</w:t>
        </w:r>
        <w:r>
          <w:rPr>
            <w:noProof/>
            <w:webHidden/>
          </w:rPr>
          <w:fldChar w:fldCharType="end"/>
        </w:r>
      </w:hyperlink>
    </w:p>
    <w:p w14:paraId="7489CF2F" w14:textId="69F49835" w:rsidR="005D1584" w:rsidRDefault="005D1584">
      <w:pPr>
        <w:pStyle w:val="TOC1"/>
        <w:tabs>
          <w:tab w:val="right" w:leader="dot" w:pos="9016"/>
        </w:tabs>
        <w:rPr>
          <w:rFonts w:eastAsiaTheme="minorEastAsia"/>
          <w:noProof/>
          <w:sz w:val="24"/>
          <w:szCs w:val="24"/>
          <w:lang w:eastAsia="en-GB"/>
        </w:rPr>
      </w:pPr>
      <w:hyperlink w:anchor="_Toc158289694" w:history="1">
        <w:r w:rsidRPr="00B37A80">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_Toc158289694 \h </w:instrText>
        </w:r>
        <w:r>
          <w:rPr>
            <w:noProof/>
            <w:webHidden/>
          </w:rPr>
        </w:r>
        <w:r>
          <w:rPr>
            <w:noProof/>
            <w:webHidden/>
          </w:rPr>
          <w:fldChar w:fldCharType="separate"/>
        </w:r>
        <w:r>
          <w:rPr>
            <w:noProof/>
            <w:webHidden/>
          </w:rPr>
          <w:t>3</w:t>
        </w:r>
        <w:r>
          <w:rPr>
            <w:noProof/>
            <w:webHidden/>
          </w:rPr>
          <w:fldChar w:fldCharType="end"/>
        </w:r>
      </w:hyperlink>
    </w:p>
    <w:p w14:paraId="65DE28EC" w14:textId="132BFE48" w:rsidR="005D1584" w:rsidRDefault="005D1584">
      <w:pPr>
        <w:pStyle w:val="TOC2"/>
        <w:tabs>
          <w:tab w:val="right" w:leader="dot" w:pos="9016"/>
        </w:tabs>
        <w:rPr>
          <w:rFonts w:eastAsiaTheme="minorEastAsia"/>
          <w:noProof/>
          <w:sz w:val="24"/>
          <w:szCs w:val="24"/>
          <w:lang w:eastAsia="en-GB"/>
        </w:rPr>
      </w:pPr>
      <w:hyperlink w:anchor="_Toc158289695" w:history="1">
        <w:r w:rsidRPr="00B37A80">
          <w:rPr>
            <w:rStyle w:val="Hyperlink"/>
            <w:rFonts w:ascii="Arial" w:hAnsi="Arial" w:cs="Arial"/>
            <w:noProof/>
          </w:rPr>
          <w:t>Nature</w:t>
        </w:r>
        <w:r>
          <w:rPr>
            <w:noProof/>
            <w:webHidden/>
          </w:rPr>
          <w:tab/>
        </w:r>
        <w:r>
          <w:rPr>
            <w:noProof/>
            <w:webHidden/>
          </w:rPr>
          <w:fldChar w:fldCharType="begin"/>
        </w:r>
        <w:r>
          <w:rPr>
            <w:noProof/>
            <w:webHidden/>
          </w:rPr>
          <w:instrText xml:space="preserve"> PAGEREF _Toc158289695 \h </w:instrText>
        </w:r>
        <w:r>
          <w:rPr>
            <w:noProof/>
            <w:webHidden/>
          </w:rPr>
        </w:r>
        <w:r>
          <w:rPr>
            <w:noProof/>
            <w:webHidden/>
          </w:rPr>
          <w:fldChar w:fldCharType="separate"/>
        </w:r>
        <w:r>
          <w:rPr>
            <w:noProof/>
            <w:webHidden/>
          </w:rPr>
          <w:t>3</w:t>
        </w:r>
        <w:r>
          <w:rPr>
            <w:noProof/>
            <w:webHidden/>
          </w:rPr>
          <w:fldChar w:fldCharType="end"/>
        </w:r>
      </w:hyperlink>
    </w:p>
    <w:p w14:paraId="16D4C07A" w14:textId="7948C5C0" w:rsidR="005D1584" w:rsidRDefault="005D1584">
      <w:pPr>
        <w:pStyle w:val="TOC2"/>
        <w:tabs>
          <w:tab w:val="right" w:leader="dot" w:pos="9016"/>
        </w:tabs>
        <w:rPr>
          <w:rFonts w:eastAsiaTheme="minorEastAsia"/>
          <w:noProof/>
          <w:sz w:val="24"/>
          <w:szCs w:val="24"/>
          <w:lang w:eastAsia="en-GB"/>
        </w:rPr>
      </w:pPr>
      <w:hyperlink w:anchor="_Toc158289696" w:history="1">
        <w:r w:rsidRPr="00B37A80">
          <w:rPr>
            <w:rStyle w:val="Hyperlink"/>
            <w:rFonts w:ascii="Arial" w:hAnsi="Arial" w:cs="Arial"/>
            <w:noProof/>
          </w:rPr>
          <w:t>Scope</w:t>
        </w:r>
        <w:r>
          <w:rPr>
            <w:noProof/>
            <w:webHidden/>
          </w:rPr>
          <w:tab/>
        </w:r>
        <w:r>
          <w:rPr>
            <w:noProof/>
            <w:webHidden/>
          </w:rPr>
          <w:fldChar w:fldCharType="begin"/>
        </w:r>
        <w:r>
          <w:rPr>
            <w:noProof/>
            <w:webHidden/>
          </w:rPr>
          <w:instrText xml:space="preserve"> PAGEREF _Toc158289696 \h </w:instrText>
        </w:r>
        <w:r>
          <w:rPr>
            <w:noProof/>
            <w:webHidden/>
          </w:rPr>
        </w:r>
        <w:r>
          <w:rPr>
            <w:noProof/>
            <w:webHidden/>
          </w:rPr>
          <w:fldChar w:fldCharType="separate"/>
        </w:r>
        <w:r>
          <w:rPr>
            <w:noProof/>
            <w:webHidden/>
          </w:rPr>
          <w:t>4</w:t>
        </w:r>
        <w:r>
          <w:rPr>
            <w:noProof/>
            <w:webHidden/>
          </w:rPr>
          <w:fldChar w:fldCharType="end"/>
        </w:r>
      </w:hyperlink>
    </w:p>
    <w:p w14:paraId="7AE8BA85" w14:textId="6C1902AB" w:rsidR="005D1584" w:rsidRDefault="005D1584">
      <w:pPr>
        <w:pStyle w:val="TOC2"/>
        <w:tabs>
          <w:tab w:val="right" w:leader="dot" w:pos="9016"/>
        </w:tabs>
        <w:rPr>
          <w:rFonts w:eastAsiaTheme="minorEastAsia"/>
          <w:noProof/>
          <w:sz w:val="24"/>
          <w:szCs w:val="24"/>
          <w:lang w:eastAsia="en-GB"/>
        </w:rPr>
      </w:pPr>
      <w:hyperlink w:anchor="_Toc158289697" w:history="1">
        <w:r w:rsidRPr="00B37A80">
          <w:rPr>
            <w:rStyle w:val="Hyperlink"/>
            <w:rFonts w:ascii="Arial" w:hAnsi="Arial" w:cs="Arial"/>
            <w:noProof/>
          </w:rPr>
          <w:t>Impact</w:t>
        </w:r>
        <w:r>
          <w:rPr>
            <w:noProof/>
            <w:webHidden/>
          </w:rPr>
          <w:tab/>
        </w:r>
        <w:r>
          <w:rPr>
            <w:noProof/>
            <w:webHidden/>
          </w:rPr>
          <w:fldChar w:fldCharType="begin"/>
        </w:r>
        <w:r>
          <w:rPr>
            <w:noProof/>
            <w:webHidden/>
          </w:rPr>
          <w:instrText xml:space="preserve"> PAGEREF _Toc158289697 \h </w:instrText>
        </w:r>
        <w:r>
          <w:rPr>
            <w:noProof/>
            <w:webHidden/>
          </w:rPr>
        </w:r>
        <w:r>
          <w:rPr>
            <w:noProof/>
            <w:webHidden/>
          </w:rPr>
          <w:fldChar w:fldCharType="separate"/>
        </w:r>
        <w:r>
          <w:rPr>
            <w:noProof/>
            <w:webHidden/>
          </w:rPr>
          <w:t>5</w:t>
        </w:r>
        <w:r>
          <w:rPr>
            <w:noProof/>
            <w:webHidden/>
          </w:rPr>
          <w:fldChar w:fldCharType="end"/>
        </w:r>
      </w:hyperlink>
    </w:p>
    <w:p w14:paraId="4D4874FB" w14:textId="42A9C73D" w:rsidR="005D1584" w:rsidRDefault="005D1584">
      <w:pPr>
        <w:pStyle w:val="TOC2"/>
        <w:tabs>
          <w:tab w:val="right" w:leader="dot" w:pos="9016"/>
        </w:tabs>
        <w:rPr>
          <w:rFonts w:eastAsiaTheme="minorEastAsia"/>
          <w:noProof/>
          <w:sz w:val="24"/>
          <w:szCs w:val="24"/>
          <w:lang w:eastAsia="en-GB"/>
        </w:rPr>
      </w:pPr>
      <w:hyperlink w:anchor="_Toc158289698" w:history="1">
        <w:r w:rsidRPr="00B37A80">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_Toc158289698 \h </w:instrText>
        </w:r>
        <w:r>
          <w:rPr>
            <w:noProof/>
            <w:webHidden/>
          </w:rPr>
        </w:r>
        <w:r>
          <w:rPr>
            <w:noProof/>
            <w:webHidden/>
          </w:rPr>
          <w:fldChar w:fldCharType="separate"/>
        </w:r>
        <w:r>
          <w:rPr>
            <w:noProof/>
            <w:webHidden/>
          </w:rPr>
          <w:t>5</w:t>
        </w:r>
        <w:r>
          <w:rPr>
            <w:noProof/>
            <w:webHidden/>
          </w:rPr>
          <w:fldChar w:fldCharType="end"/>
        </w:r>
      </w:hyperlink>
    </w:p>
    <w:p w14:paraId="6FBC93FA" w14:textId="6A3F79D6" w:rsidR="005D1584" w:rsidRDefault="005D1584">
      <w:pPr>
        <w:pStyle w:val="TOC2"/>
        <w:tabs>
          <w:tab w:val="right" w:leader="dot" w:pos="9016"/>
        </w:tabs>
        <w:rPr>
          <w:rFonts w:eastAsiaTheme="minorEastAsia"/>
          <w:noProof/>
          <w:sz w:val="24"/>
          <w:szCs w:val="24"/>
          <w:lang w:eastAsia="en-GB"/>
        </w:rPr>
      </w:pPr>
      <w:hyperlink w:anchor="_Toc158289699" w:history="1">
        <w:r w:rsidRPr="00B37A80">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_Toc158289699 \h </w:instrText>
        </w:r>
        <w:r>
          <w:rPr>
            <w:noProof/>
            <w:webHidden/>
          </w:rPr>
        </w:r>
        <w:r>
          <w:rPr>
            <w:noProof/>
            <w:webHidden/>
          </w:rPr>
          <w:fldChar w:fldCharType="separate"/>
        </w:r>
        <w:r>
          <w:rPr>
            <w:noProof/>
            <w:webHidden/>
          </w:rPr>
          <w:t>6</w:t>
        </w:r>
        <w:r>
          <w:rPr>
            <w:noProof/>
            <w:webHidden/>
          </w:rPr>
          <w:fldChar w:fldCharType="end"/>
        </w:r>
      </w:hyperlink>
    </w:p>
    <w:p w14:paraId="3085D302" w14:textId="483261AA" w:rsidR="005D1584" w:rsidRDefault="005D1584">
      <w:pPr>
        <w:pStyle w:val="TOC1"/>
        <w:tabs>
          <w:tab w:val="right" w:leader="dot" w:pos="9016"/>
        </w:tabs>
        <w:rPr>
          <w:rFonts w:eastAsiaTheme="minorEastAsia"/>
          <w:noProof/>
          <w:sz w:val="24"/>
          <w:szCs w:val="24"/>
          <w:lang w:eastAsia="en-GB"/>
        </w:rPr>
      </w:pPr>
      <w:hyperlink w:anchor="_Toc158289700" w:history="1">
        <w:r w:rsidRPr="00B37A8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_Toc158289700 \h </w:instrText>
        </w:r>
        <w:r>
          <w:rPr>
            <w:noProof/>
            <w:webHidden/>
          </w:rPr>
        </w:r>
        <w:r>
          <w:rPr>
            <w:noProof/>
            <w:webHidden/>
          </w:rPr>
          <w:fldChar w:fldCharType="separate"/>
        </w:r>
        <w:r>
          <w:rPr>
            <w:noProof/>
            <w:webHidden/>
          </w:rPr>
          <w:t>7</w:t>
        </w:r>
        <w:r>
          <w:rPr>
            <w:noProof/>
            <w:webHidden/>
          </w:rPr>
          <w:fldChar w:fldCharType="end"/>
        </w:r>
      </w:hyperlink>
    </w:p>
    <w:p w14:paraId="18FCD0DD" w14:textId="16429EF2" w:rsidR="005D1584" w:rsidRDefault="005D1584">
      <w:pPr>
        <w:pStyle w:val="TOC1"/>
        <w:tabs>
          <w:tab w:val="right" w:leader="dot" w:pos="9016"/>
        </w:tabs>
        <w:rPr>
          <w:rFonts w:eastAsiaTheme="minorEastAsia"/>
          <w:noProof/>
          <w:sz w:val="24"/>
          <w:szCs w:val="24"/>
          <w:lang w:eastAsia="en-GB"/>
        </w:rPr>
      </w:pPr>
      <w:hyperlink w:anchor="_Toc158289701" w:history="1">
        <w:r w:rsidRPr="00B37A80">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_Toc158289701 \h </w:instrText>
        </w:r>
        <w:r>
          <w:rPr>
            <w:noProof/>
            <w:webHidden/>
          </w:rPr>
        </w:r>
        <w:r>
          <w:rPr>
            <w:noProof/>
            <w:webHidden/>
          </w:rPr>
          <w:fldChar w:fldCharType="separate"/>
        </w:r>
        <w:r>
          <w:rPr>
            <w:noProof/>
            <w:webHidden/>
          </w:rPr>
          <w:t>7</w:t>
        </w:r>
        <w:r>
          <w:rPr>
            <w:noProof/>
            <w:webHidden/>
          </w:rPr>
          <w:fldChar w:fldCharType="end"/>
        </w:r>
      </w:hyperlink>
    </w:p>
    <w:p w14:paraId="35E57FA9" w14:textId="1C248008" w:rsidR="005D1584" w:rsidRDefault="005D1584">
      <w:pPr>
        <w:pStyle w:val="TOC1"/>
        <w:tabs>
          <w:tab w:val="right" w:leader="dot" w:pos="9016"/>
        </w:tabs>
        <w:rPr>
          <w:rFonts w:eastAsiaTheme="minorEastAsia"/>
          <w:noProof/>
          <w:sz w:val="24"/>
          <w:szCs w:val="24"/>
          <w:lang w:eastAsia="en-GB"/>
        </w:rPr>
      </w:pPr>
      <w:hyperlink w:anchor="_Toc158289702" w:history="1">
        <w:r w:rsidRPr="00B37A80">
          <w:rPr>
            <w:rStyle w:val="Hyperlink"/>
            <w:rFonts w:ascii="Arial" w:hAnsi="Arial" w:cs="Arial"/>
            <w:noProof/>
          </w:rPr>
          <w:t>Appendices</w:t>
        </w:r>
        <w:r>
          <w:rPr>
            <w:noProof/>
            <w:webHidden/>
          </w:rPr>
          <w:tab/>
        </w:r>
        <w:r>
          <w:rPr>
            <w:noProof/>
            <w:webHidden/>
          </w:rPr>
          <w:fldChar w:fldCharType="begin"/>
        </w:r>
        <w:r>
          <w:rPr>
            <w:noProof/>
            <w:webHidden/>
          </w:rPr>
          <w:instrText xml:space="preserve"> PAGEREF _Toc158289702 \h </w:instrText>
        </w:r>
        <w:r>
          <w:rPr>
            <w:noProof/>
            <w:webHidden/>
          </w:rPr>
        </w:r>
        <w:r>
          <w:rPr>
            <w:noProof/>
            <w:webHidden/>
          </w:rPr>
          <w:fldChar w:fldCharType="separate"/>
        </w:r>
        <w:r>
          <w:rPr>
            <w:noProof/>
            <w:webHidden/>
          </w:rPr>
          <w:t>9</w:t>
        </w:r>
        <w:r>
          <w:rPr>
            <w:noProof/>
            <w:webHidden/>
          </w:rPr>
          <w:fldChar w:fldCharType="end"/>
        </w:r>
      </w:hyperlink>
    </w:p>
    <w:p w14:paraId="405F33E9" w14:textId="2E39EEFD" w:rsidR="005D1584" w:rsidRDefault="005D1584">
      <w:pPr>
        <w:pStyle w:val="TOC2"/>
        <w:tabs>
          <w:tab w:val="right" w:leader="dot" w:pos="9016"/>
        </w:tabs>
        <w:rPr>
          <w:rFonts w:eastAsiaTheme="minorEastAsia"/>
          <w:noProof/>
          <w:sz w:val="24"/>
          <w:szCs w:val="24"/>
          <w:lang w:eastAsia="en-GB"/>
        </w:rPr>
      </w:pPr>
      <w:hyperlink w:anchor="_Toc158289703" w:history="1">
        <w:r w:rsidRPr="00B37A80">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_Toc158289703 \h </w:instrText>
        </w:r>
        <w:r>
          <w:rPr>
            <w:noProof/>
            <w:webHidden/>
          </w:rPr>
        </w:r>
        <w:r>
          <w:rPr>
            <w:noProof/>
            <w:webHidden/>
          </w:rPr>
          <w:fldChar w:fldCharType="separate"/>
        </w:r>
        <w:r>
          <w:rPr>
            <w:noProof/>
            <w:webHidden/>
          </w:rPr>
          <w:t>9</w:t>
        </w:r>
        <w:r>
          <w:rPr>
            <w:noProof/>
            <w:webHidden/>
          </w:rPr>
          <w:fldChar w:fldCharType="end"/>
        </w:r>
      </w:hyperlink>
    </w:p>
    <w:p w14:paraId="1F57505B" w14:textId="3F3C696C" w:rsidR="005D1584" w:rsidRDefault="005D1584">
      <w:pPr>
        <w:pStyle w:val="TOC2"/>
        <w:tabs>
          <w:tab w:val="right" w:leader="dot" w:pos="9016"/>
        </w:tabs>
        <w:rPr>
          <w:rFonts w:eastAsiaTheme="minorEastAsia"/>
          <w:noProof/>
          <w:sz w:val="24"/>
          <w:szCs w:val="24"/>
          <w:lang w:eastAsia="en-GB"/>
        </w:rPr>
      </w:pPr>
      <w:hyperlink w:anchor="_Toc158289704" w:history="1">
        <w:r w:rsidRPr="00B37A80">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_Toc158289704 \h </w:instrText>
        </w:r>
        <w:r>
          <w:rPr>
            <w:noProof/>
            <w:webHidden/>
          </w:rPr>
        </w:r>
        <w:r>
          <w:rPr>
            <w:noProof/>
            <w:webHidden/>
          </w:rPr>
          <w:fldChar w:fldCharType="separate"/>
        </w:r>
        <w:r>
          <w:rPr>
            <w:noProof/>
            <w:webHidden/>
          </w:rPr>
          <w:t>10</w:t>
        </w:r>
        <w:r>
          <w:rPr>
            <w:noProof/>
            <w:webHidden/>
          </w:rPr>
          <w:fldChar w:fldCharType="end"/>
        </w:r>
      </w:hyperlink>
    </w:p>
    <w:p w14:paraId="73B27D4F" w14:textId="65B14B3F" w:rsidR="005D1584" w:rsidRDefault="005D1584">
      <w:pPr>
        <w:pStyle w:val="TOC1"/>
        <w:tabs>
          <w:tab w:val="right" w:leader="dot" w:pos="9016"/>
        </w:tabs>
        <w:rPr>
          <w:rFonts w:eastAsiaTheme="minorEastAsia"/>
          <w:noProof/>
          <w:sz w:val="24"/>
          <w:szCs w:val="24"/>
          <w:lang w:eastAsia="en-GB"/>
        </w:rPr>
      </w:pPr>
      <w:hyperlink w:anchor="_Toc158289705" w:history="1">
        <w:r w:rsidRPr="00B37A8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_Toc158289705 \h </w:instrText>
        </w:r>
        <w:r>
          <w:rPr>
            <w:noProof/>
            <w:webHidden/>
          </w:rPr>
        </w:r>
        <w:r>
          <w:rPr>
            <w:noProof/>
            <w:webHidden/>
          </w:rPr>
          <w:fldChar w:fldCharType="separate"/>
        </w:r>
        <w:r>
          <w:rPr>
            <w:noProof/>
            <w:webHidden/>
          </w:rPr>
          <w:t>11</w:t>
        </w:r>
        <w:r>
          <w:rPr>
            <w:noProof/>
            <w:webHidden/>
          </w:rPr>
          <w:fldChar w:fldCharType="end"/>
        </w:r>
      </w:hyperlink>
    </w:p>
    <w:p w14:paraId="0B718151" w14:textId="217E4021" w:rsidR="00BE5F60" w:rsidRPr="008C79A3" w:rsidRDefault="000356B6" w:rsidP="00BE5F60">
      <w:pPr>
        <w:rPr>
          <w:rFonts w:ascii="Arial" w:hAnsi="Arial" w:cs="Arial"/>
          <w:sz w:val="24"/>
          <w:szCs w:val="24"/>
        </w:rPr>
      </w:pPr>
      <w:r w:rsidRPr="008C79A3">
        <w:rPr>
          <w:rFonts w:ascii="Arial" w:hAnsi="Arial" w:cs="Arial"/>
          <w:sz w:val="24"/>
          <w:szCs w:val="24"/>
        </w:rPr>
        <w:fldChar w:fldCharType="end"/>
      </w:r>
    </w:p>
    <w:p w14:paraId="1816024C" w14:textId="77777777" w:rsidR="000356B6" w:rsidRPr="008C79A3" w:rsidRDefault="000356B6" w:rsidP="00BE5F60">
      <w:pPr>
        <w:rPr>
          <w:rFonts w:ascii="Arial" w:hAnsi="Arial" w:cs="Arial"/>
          <w:sz w:val="24"/>
          <w:szCs w:val="24"/>
        </w:rPr>
      </w:pPr>
    </w:p>
    <w:p w14:paraId="2D32A835" w14:textId="77777777" w:rsidR="000356B6" w:rsidRPr="008C79A3" w:rsidRDefault="000356B6" w:rsidP="00BE5F60">
      <w:pPr>
        <w:rPr>
          <w:rFonts w:ascii="Arial" w:hAnsi="Arial" w:cs="Arial"/>
          <w:sz w:val="24"/>
          <w:szCs w:val="24"/>
        </w:rPr>
      </w:pPr>
    </w:p>
    <w:p w14:paraId="424074E2" w14:textId="77777777" w:rsidR="000356B6" w:rsidRPr="008C79A3" w:rsidRDefault="000356B6" w:rsidP="00BE5F60">
      <w:pPr>
        <w:rPr>
          <w:rFonts w:ascii="Arial" w:hAnsi="Arial" w:cs="Arial"/>
          <w:sz w:val="24"/>
          <w:szCs w:val="24"/>
        </w:rPr>
      </w:pPr>
    </w:p>
    <w:p w14:paraId="0FEEA599" w14:textId="77777777" w:rsidR="000356B6" w:rsidRPr="008C79A3" w:rsidRDefault="000356B6" w:rsidP="00BE5F60">
      <w:pPr>
        <w:rPr>
          <w:rFonts w:ascii="Arial" w:hAnsi="Arial" w:cs="Arial"/>
          <w:sz w:val="24"/>
          <w:szCs w:val="24"/>
        </w:rPr>
      </w:pPr>
    </w:p>
    <w:p w14:paraId="0EBAF3C1" w14:textId="77777777" w:rsidR="000356B6" w:rsidRPr="008C79A3" w:rsidRDefault="000356B6" w:rsidP="000356B6">
      <w:pPr>
        <w:jc w:val="both"/>
        <w:rPr>
          <w:rFonts w:ascii="Arial" w:hAnsi="Arial" w:cs="Arial"/>
          <w:sz w:val="24"/>
          <w:szCs w:val="24"/>
        </w:rPr>
      </w:pPr>
    </w:p>
    <w:p w14:paraId="0945A974" w14:textId="77777777" w:rsidR="000356B6" w:rsidRPr="008C79A3" w:rsidRDefault="000356B6" w:rsidP="00BE5F60">
      <w:pPr>
        <w:rPr>
          <w:rFonts w:ascii="Arial" w:hAnsi="Arial" w:cs="Arial"/>
          <w:sz w:val="24"/>
          <w:szCs w:val="24"/>
        </w:rPr>
      </w:pPr>
    </w:p>
    <w:p w14:paraId="3AF4168F" w14:textId="77777777" w:rsidR="000356B6" w:rsidRPr="008C79A3" w:rsidRDefault="000356B6" w:rsidP="00BE5F60">
      <w:pPr>
        <w:rPr>
          <w:rFonts w:ascii="Arial" w:hAnsi="Arial" w:cs="Arial"/>
          <w:sz w:val="24"/>
          <w:szCs w:val="24"/>
        </w:rPr>
      </w:pPr>
    </w:p>
    <w:p w14:paraId="74DB4A40" w14:textId="77777777" w:rsidR="000356B6" w:rsidRDefault="000356B6" w:rsidP="00BE5F60">
      <w:pPr>
        <w:rPr>
          <w:rFonts w:ascii="Arial" w:hAnsi="Arial" w:cs="Arial"/>
          <w:sz w:val="24"/>
          <w:szCs w:val="24"/>
        </w:rPr>
      </w:pPr>
    </w:p>
    <w:p w14:paraId="0AAB310C" w14:textId="77777777" w:rsidR="002B48BC" w:rsidRDefault="002B48BC" w:rsidP="00BE5F60">
      <w:pPr>
        <w:rPr>
          <w:rFonts w:ascii="Arial" w:hAnsi="Arial" w:cs="Arial"/>
          <w:sz w:val="24"/>
          <w:szCs w:val="24"/>
        </w:rPr>
      </w:pPr>
    </w:p>
    <w:p w14:paraId="66BF57FC" w14:textId="77777777" w:rsidR="002B48BC" w:rsidRDefault="002B48BC" w:rsidP="00BE5F60">
      <w:pPr>
        <w:rPr>
          <w:rFonts w:ascii="Arial" w:hAnsi="Arial" w:cs="Arial"/>
          <w:sz w:val="24"/>
          <w:szCs w:val="24"/>
        </w:rPr>
      </w:pPr>
    </w:p>
    <w:p w14:paraId="650CCBCC" w14:textId="77777777" w:rsidR="002B48BC" w:rsidRDefault="002B48BC" w:rsidP="00BE5F60">
      <w:pPr>
        <w:rPr>
          <w:rFonts w:ascii="Arial" w:hAnsi="Arial" w:cs="Arial"/>
          <w:sz w:val="24"/>
          <w:szCs w:val="24"/>
        </w:rPr>
      </w:pPr>
    </w:p>
    <w:p w14:paraId="5AFF9600" w14:textId="77777777" w:rsidR="002B48BC" w:rsidRDefault="002B48BC" w:rsidP="00BE5F60">
      <w:pPr>
        <w:rPr>
          <w:rFonts w:ascii="Arial" w:hAnsi="Arial" w:cs="Arial"/>
          <w:sz w:val="24"/>
          <w:szCs w:val="24"/>
        </w:rPr>
      </w:pPr>
    </w:p>
    <w:p w14:paraId="751889F7" w14:textId="77777777" w:rsidR="002B48BC" w:rsidRPr="008C79A3" w:rsidRDefault="002B48BC" w:rsidP="00BE5F60">
      <w:pPr>
        <w:rPr>
          <w:rFonts w:ascii="Arial" w:hAnsi="Arial" w:cs="Arial"/>
          <w:sz w:val="24"/>
          <w:szCs w:val="24"/>
        </w:rPr>
      </w:pPr>
    </w:p>
    <w:p w14:paraId="6831EFBE" w14:textId="77777777" w:rsidR="002B48BC" w:rsidRDefault="002B48BC" w:rsidP="000356B6">
      <w:pPr>
        <w:pStyle w:val="Heading1"/>
        <w:rPr>
          <w:rFonts w:ascii="Arial" w:hAnsi="Arial" w:cs="Arial"/>
          <w:sz w:val="24"/>
          <w:szCs w:val="24"/>
        </w:rPr>
      </w:pPr>
    </w:p>
    <w:p w14:paraId="6B9F2EDD" w14:textId="11F11150" w:rsidR="000356B6" w:rsidRDefault="000356B6" w:rsidP="000356B6">
      <w:pPr>
        <w:pStyle w:val="Heading1"/>
        <w:rPr>
          <w:rFonts w:ascii="Arial" w:hAnsi="Arial" w:cs="Arial"/>
          <w:sz w:val="24"/>
          <w:szCs w:val="24"/>
        </w:rPr>
      </w:pPr>
      <w:bookmarkStart w:id="2" w:name="_Toc158289693"/>
      <w:r w:rsidRPr="008C79A3">
        <w:rPr>
          <w:rFonts w:ascii="Arial" w:hAnsi="Arial" w:cs="Arial"/>
          <w:sz w:val="24"/>
          <w:szCs w:val="24"/>
        </w:rPr>
        <w:t>Introduction</w:t>
      </w:r>
      <w:bookmarkEnd w:id="2"/>
      <w:r w:rsidR="008C79A3">
        <w:rPr>
          <w:rFonts w:ascii="Arial" w:hAnsi="Arial" w:cs="Arial"/>
          <w:sz w:val="24"/>
          <w:szCs w:val="24"/>
        </w:rPr>
        <w:t xml:space="preserve">       </w:t>
      </w:r>
    </w:p>
    <w:p w14:paraId="7297E4F5" w14:textId="102699A1" w:rsidR="008C79A3" w:rsidRDefault="008C79A3" w:rsidP="008C79A3">
      <w:pPr>
        <w:rPr>
          <w:color w:val="FF0000"/>
        </w:rPr>
      </w:pPr>
    </w:p>
    <w:p w14:paraId="7A05EA70" w14:textId="05C58FB1" w:rsidR="00593D01" w:rsidRPr="00593D01" w:rsidRDefault="00A652ED" w:rsidP="00593D01">
      <w:pPr>
        <w:spacing w:line="360" w:lineRule="auto"/>
        <w:jc w:val="both"/>
        <w:rPr>
          <w:rFonts w:ascii="Arial" w:hAnsi="Arial" w:cs="Arial"/>
          <w:sz w:val="24"/>
          <w:szCs w:val="24"/>
        </w:rPr>
      </w:pPr>
      <w:r>
        <w:rPr>
          <w:rFonts w:ascii="Arial" w:hAnsi="Arial" w:cs="Arial"/>
          <w:sz w:val="24"/>
          <w:szCs w:val="24"/>
        </w:rPr>
        <w:t xml:space="preserve">       </w:t>
      </w:r>
      <w:r w:rsidR="00F86D93">
        <w:rPr>
          <w:rFonts w:ascii="Arial" w:hAnsi="Arial" w:cs="Arial"/>
          <w:sz w:val="24"/>
          <w:szCs w:val="24"/>
        </w:rPr>
        <w:t xml:space="preserve">Business analysis is an evaluation of the strategies company </w:t>
      </w:r>
      <w:r>
        <w:rPr>
          <w:rFonts w:ascii="Arial" w:hAnsi="Arial" w:cs="Arial"/>
          <w:sz w:val="24"/>
          <w:szCs w:val="24"/>
        </w:rPr>
        <w:t xml:space="preserve">can </w:t>
      </w:r>
      <w:r w:rsidR="00BE247B">
        <w:rPr>
          <w:rFonts w:ascii="Arial" w:hAnsi="Arial" w:cs="Arial"/>
          <w:sz w:val="24"/>
          <w:szCs w:val="24"/>
        </w:rPr>
        <w:t>consider</w:t>
      </w:r>
      <w:r>
        <w:rPr>
          <w:rFonts w:ascii="Arial" w:hAnsi="Arial" w:cs="Arial"/>
          <w:sz w:val="24"/>
          <w:szCs w:val="24"/>
        </w:rPr>
        <w:t xml:space="preserve"> </w:t>
      </w:r>
      <w:r w:rsidR="00BE247B">
        <w:rPr>
          <w:rFonts w:ascii="Arial" w:hAnsi="Arial" w:cs="Arial"/>
          <w:sz w:val="24"/>
          <w:szCs w:val="24"/>
        </w:rPr>
        <w:t>to</w:t>
      </w:r>
      <w:r>
        <w:rPr>
          <w:rFonts w:ascii="Arial" w:hAnsi="Arial" w:cs="Arial"/>
          <w:sz w:val="24"/>
          <w:szCs w:val="24"/>
        </w:rPr>
        <w:t xml:space="preserve"> foresight any difficulties and aims </w:t>
      </w:r>
      <w:r w:rsidR="00BE247B">
        <w:rPr>
          <w:rFonts w:ascii="Arial" w:hAnsi="Arial" w:cs="Arial"/>
          <w:sz w:val="24"/>
          <w:szCs w:val="24"/>
        </w:rPr>
        <w:t>to develop techniques or strategic planning.</w:t>
      </w:r>
      <w:r w:rsidR="00374296">
        <w:rPr>
          <w:rFonts w:ascii="Arial" w:hAnsi="Arial" w:cs="Arial"/>
          <w:sz w:val="24"/>
          <w:szCs w:val="24"/>
        </w:rPr>
        <w:t xml:space="preserve"> T</w:t>
      </w:r>
      <w:r w:rsidR="00593D01">
        <w:rPr>
          <w:rFonts w:ascii="Arial" w:hAnsi="Arial" w:cs="Arial"/>
          <w:sz w:val="24"/>
          <w:szCs w:val="24"/>
        </w:rPr>
        <w:t>his report</w:t>
      </w:r>
      <w:r w:rsidR="00374296">
        <w:rPr>
          <w:rFonts w:ascii="Arial" w:hAnsi="Arial" w:cs="Arial"/>
          <w:sz w:val="24"/>
          <w:szCs w:val="24"/>
        </w:rPr>
        <w:t xml:space="preserve"> </w:t>
      </w:r>
      <w:r w:rsidR="0036613B">
        <w:rPr>
          <w:rFonts w:ascii="Arial" w:hAnsi="Arial" w:cs="Arial"/>
          <w:sz w:val="24"/>
          <w:szCs w:val="24"/>
        </w:rPr>
        <w:t xml:space="preserve">mainly focused on </w:t>
      </w:r>
      <w:r w:rsidR="00D81B5D">
        <w:rPr>
          <w:rFonts w:ascii="Arial" w:hAnsi="Arial" w:cs="Arial"/>
          <w:sz w:val="24"/>
          <w:szCs w:val="24"/>
        </w:rPr>
        <w:t xml:space="preserve">recognising the root cause of </w:t>
      </w:r>
      <w:r w:rsidR="00F86D93">
        <w:rPr>
          <w:rFonts w:ascii="Arial" w:hAnsi="Arial" w:cs="Arial"/>
          <w:sz w:val="24"/>
          <w:szCs w:val="24"/>
        </w:rPr>
        <w:t xml:space="preserve">entering administration. </w:t>
      </w:r>
      <w:r w:rsidR="00D57A42">
        <w:rPr>
          <w:rFonts w:ascii="Arial" w:hAnsi="Arial" w:cs="Arial"/>
          <w:sz w:val="24"/>
          <w:szCs w:val="24"/>
        </w:rPr>
        <w:t xml:space="preserve">The report describes two main analysis that are made to recognise and indicate the reasons </w:t>
      </w:r>
      <w:r w:rsidR="009A1D5A">
        <w:rPr>
          <w:rFonts w:ascii="Arial" w:hAnsi="Arial" w:cs="Arial"/>
          <w:sz w:val="24"/>
          <w:szCs w:val="24"/>
        </w:rPr>
        <w:t xml:space="preserve">for Wilko’s collapse. SWOT analysis was prepared to see the micro environmental reasons for closure, and PESTLE analysis is a macro environmental study of a problem. The main findings describe the obstacles for the retailer to thrive and the opportunities they have not used to compete with others. It </w:t>
      </w:r>
      <w:r w:rsidR="002B48BC">
        <w:rPr>
          <w:rFonts w:ascii="Arial" w:hAnsi="Arial" w:cs="Arial"/>
          <w:sz w:val="24"/>
          <w:szCs w:val="24"/>
        </w:rPr>
        <w:t>shows</w:t>
      </w:r>
      <w:r w:rsidR="009A1D5A">
        <w:rPr>
          <w:rFonts w:ascii="Arial" w:hAnsi="Arial" w:cs="Arial"/>
          <w:sz w:val="24"/>
          <w:szCs w:val="24"/>
        </w:rPr>
        <w:t xml:space="preserve"> that the stakeholders</w:t>
      </w:r>
      <w:r w:rsidR="003C1958">
        <w:rPr>
          <w:rFonts w:ascii="Arial" w:hAnsi="Arial" w:cs="Arial"/>
          <w:sz w:val="24"/>
          <w:szCs w:val="24"/>
        </w:rPr>
        <w:t xml:space="preserve"> might</w:t>
      </w:r>
      <w:r w:rsidR="009A1D5A">
        <w:rPr>
          <w:rFonts w:ascii="Arial" w:hAnsi="Arial" w:cs="Arial"/>
          <w:sz w:val="24"/>
          <w:szCs w:val="24"/>
        </w:rPr>
        <w:t xml:space="preserve"> have </w:t>
      </w:r>
      <w:r w:rsidR="00A30B6F">
        <w:rPr>
          <w:rFonts w:ascii="Arial" w:hAnsi="Arial" w:cs="Arial"/>
          <w:sz w:val="24"/>
          <w:szCs w:val="24"/>
        </w:rPr>
        <w:t>given</w:t>
      </w:r>
      <w:r w:rsidR="009A1D5A">
        <w:rPr>
          <w:rFonts w:ascii="Arial" w:hAnsi="Arial" w:cs="Arial"/>
          <w:sz w:val="24"/>
          <w:szCs w:val="24"/>
        </w:rPr>
        <w:t xml:space="preserve"> up on rescuing the business. </w:t>
      </w:r>
    </w:p>
    <w:p w14:paraId="2367DAF5" w14:textId="77777777" w:rsidR="00593D01" w:rsidRPr="008C79A3" w:rsidRDefault="00593D01" w:rsidP="008C79A3">
      <w:pPr>
        <w:rPr>
          <w:color w:val="FF0000"/>
        </w:rPr>
      </w:pPr>
    </w:p>
    <w:p w14:paraId="2AA5A9CE" w14:textId="79A3941E" w:rsidR="008C79A3" w:rsidRDefault="000356B6" w:rsidP="00D7167E">
      <w:pPr>
        <w:pStyle w:val="Heading1"/>
        <w:rPr>
          <w:rFonts w:ascii="Arial" w:hAnsi="Arial" w:cs="Arial"/>
          <w:sz w:val="24"/>
          <w:szCs w:val="24"/>
        </w:rPr>
      </w:pPr>
      <w:bookmarkStart w:id="3" w:name="_Toc158289694"/>
      <w:r w:rsidRPr="008C79A3">
        <w:rPr>
          <w:rFonts w:ascii="Arial" w:hAnsi="Arial" w:cs="Arial"/>
          <w:sz w:val="24"/>
          <w:szCs w:val="24"/>
        </w:rPr>
        <w:t>Main Findings</w:t>
      </w:r>
      <w:bookmarkEnd w:id="3"/>
    </w:p>
    <w:p w14:paraId="4D4AD613" w14:textId="77777777" w:rsidR="00D2209D" w:rsidRDefault="00D2209D" w:rsidP="00934AAD">
      <w:pPr>
        <w:jc w:val="both"/>
        <w:rPr>
          <w:rFonts w:ascii="Arial" w:hAnsi="Arial" w:cs="Arial"/>
          <w:sz w:val="24"/>
          <w:szCs w:val="24"/>
        </w:rPr>
      </w:pPr>
    </w:p>
    <w:p w14:paraId="3AF8B22E" w14:textId="190CCC28" w:rsidR="00D7167E" w:rsidRDefault="00537055" w:rsidP="00A33541">
      <w:pPr>
        <w:spacing w:line="360" w:lineRule="auto"/>
        <w:jc w:val="both"/>
        <w:rPr>
          <w:rFonts w:ascii="Arial" w:hAnsi="Arial" w:cs="Arial"/>
          <w:sz w:val="24"/>
          <w:szCs w:val="24"/>
        </w:rPr>
      </w:pPr>
      <w:r>
        <w:rPr>
          <w:rFonts w:ascii="Arial" w:hAnsi="Arial" w:cs="Arial"/>
          <w:sz w:val="24"/>
          <w:szCs w:val="24"/>
        </w:rPr>
        <w:t xml:space="preserve">        </w:t>
      </w:r>
      <w:r w:rsidR="00D7167E">
        <w:rPr>
          <w:rFonts w:ascii="Arial" w:hAnsi="Arial" w:cs="Arial"/>
          <w:sz w:val="24"/>
          <w:szCs w:val="24"/>
        </w:rPr>
        <w:t>Wilko was a family business owned by Wilkinson family since 1930. It specialised in homewares and kitchen stuff</w:t>
      </w:r>
      <w:r w:rsidR="00934AAD">
        <w:rPr>
          <w:rFonts w:ascii="Arial" w:hAnsi="Arial" w:cs="Arial"/>
          <w:sz w:val="24"/>
          <w:szCs w:val="24"/>
        </w:rPr>
        <w:t>. Shops were filled with</w:t>
      </w:r>
      <w:r w:rsidR="00D7167E">
        <w:rPr>
          <w:rFonts w:ascii="Arial" w:hAnsi="Arial" w:cs="Arial"/>
          <w:sz w:val="24"/>
          <w:szCs w:val="24"/>
        </w:rPr>
        <w:t xml:space="preserve"> DIY </w:t>
      </w:r>
      <w:r w:rsidR="00934AAD">
        <w:rPr>
          <w:rFonts w:ascii="Arial" w:hAnsi="Arial" w:cs="Arial"/>
          <w:sz w:val="24"/>
          <w:szCs w:val="24"/>
        </w:rPr>
        <w:t xml:space="preserve">and bathroom </w:t>
      </w:r>
      <w:r w:rsidR="00D7167E">
        <w:rPr>
          <w:rFonts w:ascii="Arial" w:hAnsi="Arial" w:cs="Arial"/>
          <w:sz w:val="24"/>
          <w:szCs w:val="24"/>
        </w:rPr>
        <w:t>product. It owned over 400 shops around the UK</w:t>
      </w:r>
      <w:r w:rsidR="00934AAD">
        <w:rPr>
          <w:rFonts w:ascii="Arial" w:hAnsi="Arial" w:cs="Arial"/>
          <w:sz w:val="24"/>
          <w:szCs w:val="24"/>
        </w:rPr>
        <w:t xml:space="preserve"> and gave jobs to more than 12.500 employees </w:t>
      </w:r>
      <w:r w:rsidR="0078055A">
        <w:rPr>
          <w:rFonts w:ascii="Arial" w:hAnsi="Arial" w:cs="Arial"/>
          <w:sz w:val="24"/>
          <w:szCs w:val="24"/>
        </w:rPr>
        <w:t>(Sri</w:t>
      </w:r>
      <w:r w:rsidR="00934AAD">
        <w:rPr>
          <w:rFonts w:ascii="Arial" w:hAnsi="Arial" w:cs="Arial"/>
          <w:sz w:val="24"/>
          <w:szCs w:val="24"/>
        </w:rPr>
        <w:t>-Pathma</w:t>
      </w:r>
      <w:r w:rsidR="0078055A">
        <w:rPr>
          <w:rFonts w:ascii="Arial" w:hAnsi="Arial" w:cs="Arial"/>
          <w:sz w:val="24"/>
          <w:szCs w:val="24"/>
        </w:rPr>
        <w:t>,</w:t>
      </w:r>
      <w:r w:rsidR="00934AAD">
        <w:rPr>
          <w:rFonts w:ascii="Arial" w:hAnsi="Arial" w:cs="Arial"/>
          <w:sz w:val="24"/>
          <w:szCs w:val="24"/>
        </w:rPr>
        <w:t xml:space="preserve"> V.</w:t>
      </w:r>
      <w:r w:rsidR="0078055A">
        <w:rPr>
          <w:rFonts w:ascii="Arial" w:hAnsi="Arial" w:cs="Arial"/>
          <w:sz w:val="24"/>
          <w:szCs w:val="24"/>
        </w:rPr>
        <w:t>, Jones, L. and Masud, F., 2023).</w:t>
      </w:r>
      <w:r w:rsidR="00934AAD">
        <w:rPr>
          <w:rFonts w:ascii="Arial" w:hAnsi="Arial" w:cs="Arial"/>
          <w:sz w:val="24"/>
          <w:szCs w:val="24"/>
        </w:rPr>
        <w:t xml:space="preserve"> </w:t>
      </w:r>
      <w:r w:rsidR="005E67E3">
        <w:rPr>
          <w:rFonts w:ascii="Arial" w:hAnsi="Arial" w:cs="Arial"/>
          <w:sz w:val="24"/>
          <w:szCs w:val="24"/>
        </w:rPr>
        <w:t>Main challenge for high street shops is inflation and rising mortgage cost as well as changes in shopping behaviour</w:t>
      </w:r>
      <w:r w:rsidR="00D67F80">
        <w:rPr>
          <w:rFonts w:ascii="Arial" w:hAnsi="Arial" w:cs="Arial"/>
          <w:sz w:val="24"/>
          <w:szCs w:val="24"/>
        </w:rPr>
        <w:t>.</w:t>
      </w:r>
      <w:r w:rsidR="005E67E3">
        <w:rPr>
          <w:rFonts w:ascii="Arial" w:hAnsi="Arial" w:cs="Arial"/>
          <w:sz w:val="24"/>
          <w:szCs w:val="24"/>
        </w:rPr>
        <w:t xml:space="preserve"> </w:t>
      </w:r>
      <w:r w:rsidR="00D67F80">
        <w:rPr>
          <w:rFonts w:ascii="Arial" w:hAnsi="Arial" w:cs="Arial"/>
          <w:sz w:val="24"/>
          <w:szCs w:val="24"/>
        </w:rPr>
        <w:t>C</w:t>
      </w:r>
      <w:r w:rsidR="005E67E3">
        <w:rPr>
          <w:rFonts w:ascii="Arial" w:hAnsi="Arial" w:cs="Arial"/>
          <w:sz w:val="24"/>
          <w:szCs w:val="24"/>
        </w:rPr>
        <w:t xml:space="preserve">ustomers prefer </w:t>
      </w:r>
      <w:r w:rsidR="00D67F80">
        <w:rPr>
          <w:rFonts w:ascii="Arial" w:hAnsi="Arial" w:cs="Arial"/>
          <w:sz w:val="24"/>
          <w:szCs w:val="24"/>
        </w:rPr>
        <w:t>l</w:t>
      </w:r>
      <w:r w:rsidR="005E67E3">
        <w:rPr>
          <w:rFonts w:ascii="Arial" w:hAnsi="Arial" w:cs="Arial"/>
          <w:sz w:val="24"/>
          <w:szCs w:val="24"/>
        </w:rPr>
        <w:t>arger</w:t>
      </w:r>
      <w:r w:rsidR="00D67F80">
        <w:rPr>
          <w:rFonts w:ascii="Arial" w:hAnsi="Arial" w:cs="Arial"/>
          <w:sz w:val="24"/>
          <w:szCs w:val="24"/>
        </w:rPr>
        <w:t xml:space="preserve"> out-of-town </w:t>
      </w:r>
      <w:r w:rsidR="001D02B7">
        <w:rPr>
          <w:rFonts w:ascii="Arial" w:hAnsi="Arial" w:cs="Arial"/>
          <w:sz w:val="24"/>
          <w:szCs w:val="24"/>
        </w:rPr>
        <w:t>retail parks</w:t>
      </w:r>
      <w:r w:rsidR="00D67F80">
        <w:rPr>
          <w:rFonts w:ascii="Arial" w:hAnsi="Arial" w:cs="Arial"/>
          <w:sz w:val="24"/>
          <w:szCs w:val="24"/>
        </w:rPr>
        <w:t xml:space="preserve"> with free parking near the shop (Saker-Clark, H. 2023).</w:t>
      </w:r>
      <w:r w:rsidR="005E67E3">
        <w:rPr>
          <w:rFonts w:ascii="Arial" w:hAnsi="Arial" w:cs="Arial"/>
          <w:sz w:val="24"/>
          <w:szCs w:val="24"/>
        </w:rPr>
        <w:t xml:space="preserve"> </w:t>
      </w:r>
      <w:r w:rsidR="009647D5">
        <w:rPr>
          <w:rFonts w:ascii="Arial" w:hAnsi="Arial" w:cs="Arial"/>
          <w:sz w:val="24"/>
          <w:szCs w:val="24"/>
        </w:rPr>
        <w:t>Competition from retailers like</w:t>
      </w:r>
      <w:r w:rsidR="003A045A">
        <w:rPr>
          <w:rFonts w:ascii="Arial" w:hAnsi="Arial" w:cs="Arial"/>
          <w:sz w:val="24"/>
          <w:szCs w:val="24"/>
        </w:rPr>
        <w:t xml:space="preserve"> The Range, </w:t>
      </w:r>
      <w:r w:rsidR="009647D5">
        <w:rPr>
          <w:rFonts w:ascii="Arial" w:hAnsi="Arial" w:cs="Arial"/>
          <w:sz w:val="24"/>
          <w:szCs w:val="24"/>
        </w:rPr>
        <w:t>Poundland and B&amp;M is also great</w:t>
      </w:r>
      <w:r w:rsidR="003A045A">
        <w:rPr>
          <w:rFonts w:ascii="Arial" w:hAnsi="Arial" w:cs="Arial"/>
          <w:sz w:val="24"/>
          <w:szCs w:val="24"/>
        </w:rPr>
        <w:t xml:space="preserve"> as they continued to increase in Wilko’s path</w:t>
      </w:r>
      <w:r w:rsidR="003A1B54">
        <w:rPr>
          <w:rFonts w:ascii="Arial" w:hAnsi="Arial" w:cs="Arial"/>
          <w:sz w:val="24"/>
          <w:szCs w:val="24"/>
        </w:rPr>
        <w:t xml:space="preserve"> by selling similar product (</w:t>
      </w:r>
      <w:r w:rsidR="003A045A">
        <w:rPr>
          <w:rFonts w:ascii="Arial" w:hAnsi="Arial" w:cs="Arial"/>
          <w:sz w:val="24"/>
          <w:szCs w:val="24"/>
        </w:rPr>
        <w:t xml:space="preserve">Wood, J. 2023).  </w:t>
      </w:r>
    </w:p>
    <w:p w14:paraId="6C6B4AA8" w14:textId="77777777" w:rsidR="00F82059" w:rsidRPr="00A33541" w:rsidRDefault="00F82059" w:rsidP="00A33541">
      <w:pPr>
        <w:spacing w:line="360" w:lineRule="auto"/>
        <w:jc w:val="both"/>
        <w:rPr>
          <w:rFonts w:ascii="Arial" w:hAnsi="Arial" w:cs="Arial"/>
          <w:vanish/>
          <w:sz w:val="24"/>
          <w:szCs w:val="24"/>
          <w:specVanish/>
        </w:rPr>
      </w:pPr>
    </w:p>
    <w:p w14:paraId="4671AE8E" w14:textId="1B00DD85" w:rsidR="003A045A" w:rsidRPr="00D7167E" w:rsidRDefault="00A33541" w:rsidP="006060EF">
      <w:pPr>
        <w:spacing w:line="360" w:lineRule="auto"/>
        <w:jc w:val="both"/>
        <w:rPr>
          <w:rFonts w:ascii="Arial" w:hAnsi="Arial" w:cs="Arial"/>
          <w:sz w:val="24"/>
          <w:szCs w:val="24"/>
        </w:rPr>
      </w:pPr>
      <w:r>
        <w:rPr>
          <w:rFonts w:ascii="Arial" w:hAnsi="Arial" w:cs="Arial"/>
          <w:sz w:val="24"/>
          <w:szCs w:val="24"/>
        </w:rPr>
        <w:t xml:space="preserve"> </w:t>
      </w:r>
    </w:p>
    <w:p w14:paraId="358090E1" w14:textId="22AB1A8C" w:rsidR="000356B6" w:rsidRDefault="000356B6" w:rsidP="000356B6">
      <w:pPr>
        <w:pStyle w:val="Heading2"/>
        <w:rPr>
          <w:rFonts w:ascii="Arial" w:hAnsi="Arial" w:cs="Arial"/>
          <w:sz w:val="24"/>
          <w:szCs w:val="24"/>
        </w:rPr>
      </w:pPr>
      <w:bookmarkStart w:id="4" w:name="_Toc158289695"/>
      <w:r w:rsidRPr="008C79A3">
        <w:rPr>
          <w:rFonts w:ascii="Arial" w:hAnsi="Arial" w:cs="Arial"/>
          <w:sz w:val="24"/>
          <w:szCs w:val="24"/>
        </w:rPr>
        <w:t>Nature</w:t>
      </w:r>
      <w:bookmarkEnd w:id="4"/>
    </w:p>
    <w:p w14:paraId="2DB5A8DF" w14:textId="6A3619C1" w:rsidR="008C79A3" w:rsidRPr="006060EF" w:rsidRDefault="008C79A3" w:rsidP="006060EF">
      <w:pPr>
        <w:spacing w:line="360" w:lineRule="auto"/>
        <w:jc w:val="both"/>
        <w:rPr>
          <w:rFonts w:ascii="Arial" w:hAnsi="Arial" w:cs="Arial"/>
          <w:sz w:val="24"/>
          <w:szCs w:val="24"/>
        </w:rPr>
      </w:pPr>
    </w:p>
    <w:p w14:paraId="4D982035" w14:textId="0F24447E" w:rsidR="00C3685F" w:rsidRDefault="00AD3692" w:rsidP="006060EF">
      <w:pPr>
        <w:spacing w:line="360" w:lineRule="auto"/>
        <w:jc w:val="both"/>
        <w:rPr>
          <w:rFonts w:ascii="Arial" w:hAnsi="Arial" w:cs="Arial"/>
          <w:sz w:val="24"/>
          <w:szCs w:val="24"/>
        </w:rPr>
      </w:pPr>
      <w:r>
        <w:rPr>
          <w:rFonts w:ascii="Arial" w:hAnsi="Arial" w:cs="Arial"/>
          <w:sz w:val="24"/>
          <w:szCs w:val="24"/>
        </w:rPr>
        <w:t xml:space="preserve">       </w:t>
      </w:r>
      <w:r w:rsidR="004818F7" w:rsidRPr="004818F7">
        <w:rPr>
          <w:rFonts w:ascii="Arial" w:hAnsi="Arial" w:cs="Arial"/>
          <w:sz w:val="24"/>
          <w:szCs w:val="24"/>
        </w:rPr>
        <w:t xml:space="preserve">The outbreak of Covid-19 </w:t>
      </w:r>
      <w:r w:rsidR="008A7C53">
        <w:rPr>
          <w:rFonts w:ascii="Arial" w:hAnsi="Arial" w:cs="Arial"/>
          <w:sz w:val="24"/>
          <w:szCs w:val="24"/>
        </w:rPr>
        <w:t>and l</w:t>
      </w:r>
      <w:r w:rsidR="004818F7" w:rsidRPr="004818F7">
        <w:rPr>
          <w:rFonts w:ascii="Arial" w:hAnsi="Arial" w:cs="Arial"/>
          <w:sz w:val="24"/>
          <w:szCs w:val="24"/>
        </w:rPr>
        <w:t xml:space="preserve">ockdowns prevented people from going to certain areas because most of the shops were closed. Wilko’s shops were open during pandemia. Many shops in high streets are selling clothes, shoes, jewellery; but those products were non-essential at that time. Wilko shops mostly were in high street and were the only one open. Consumers preferred to go to retailer parks where more shops </w:t>
      </w:r>
      <w:r w:rsidR="004818F7" w:rsidRPr="004818F7">
        <w:rPr>
          <w:rFonts w:ascii="Arial" w:hAnsi="Arial" w:cs="Arial"/>
          <w:sz w:val="24"/>
          <w:szCs w:val="24"/>
        </w:rPr>
        <w:lastRenderedPageBreak/>
        <w:t xml:space="preserve">were open and sold more essential products (Jordan, D. 2023). </w:t>
      </w:r>
      <w:r>
        <w:rPr>
          <w:rFonts w:ascii="Arial" w:hAnsi="Arial" w:cs="Arial"/>
          <w:sz w:val="24"/>
          <w:szCs w:val="24"/>
        </w:rPr>
        <w:t xml:space="preserve"> </w:t>
      </w:r>
      <w:r w:rsidR="004818F7">
        <w:rPr>
          <w:rFonts w:ascii="Arial" w:hAnsi="Arial" w:cs="Arial"/>
          <w:sz w:val="24"/>
          <w:szCs w:val="24"/>
        </w:rPr>
        <w:t>This issue was followed by the war in Ukraine and unstable cost of oil. Raised cost of transport and uncertain deliveries</w:t>
      </w:r>
      <w:r w:rsidR="00E955C8">
        <w:rPr>
          <w:rFonts w:ascii="Arial" w:hAnsi="Arial" w:cs="Arial"/>
          <w:sz w:val="24"/>
          <w:szCs w:val="24"/>
        </w:rPr>
        <w:t xml:space="preserve"> (Kolaczkowki, M. 2022)</w:t>
      </w:r>
      <w:r w:rsidR="004818F7">
        <w:rPr>
          <w:rFonts w:ascii="Arial" w:hAnsi="Arial" w:cs="Arial"/>
          <w:sz w:val="24"/>
          <w:szCs w:val="24"/>
        </w:rPr>
        <w:t xml:space="preserve">. </w:t>
      </w:r>
      <w:r w:rsidR="003C1958">
        <w:rPr>
          <w:rFonts w:ascii="Arial" w:hAnsi="Arial" w:cs="Arial"/>
          <w:sz w:val="24"/>
          <w:szCs w:val="24"/>
        </w:rPr>
        <w:t>Wilko</w:t>
      </w:r>
      <w:r w:rsidR="006060EF" w:rsidRPr="006060EF">
        <w:rPr>
          <w:rFonts w:ascii="Arial" w:hAnsi="Arial" w:cs="Arial"/>
          <w:sz w:val="24"/>
          <w:szCs w:val="24"/>
        </w:rPr>
        <w:t xml:space="preserve"> struggle</w:t>
      </w:r>
      <w:r w:rsidR="003C1958">
        <w:rPr>
          <w:rFonts w:ascii="Arial" w:hAnsi="Arial" w:cs="Arial"/>
          <w:sz w:val="24"/>
          <w:szCs w:val="24"/>
        </w:rPr>
        <w:t>d</w:t>
      </w:r>
      <w:r w:rsidR="006060EF" w:rsidRPr="006060EF">
        <w:rPr>
          <w:rFonts w:ascii="Arial" w:hAnsi="Arial" w:cs="Arial"/>
          <w:sz w:val="24"/>
          <w:szCs w:val="24"/>
        </w:rPr>
        <w:t xml:space="preserve"> with high cost and lack of customers’ demands. Retailer had to leave gaps on shelves after failed to pay suppliers which caused pause in deliveries. Delivery shortages were the reason for sales to </w:t>
      </w:r>
      <w:r w:rsidR="003A1B54" w:rsidRPr="006060EF">
        <w:rPr>
          <w:rFonts w:ascii="Arial" w:hAnsi="Arial" w:cs="Arial"/>
          <w:sz w:val="24"/>
          <w:szCs w:val="24"/>
        </w:rPr>
        <w:t>drop</w:t>
      </w:r>
      <w:r w:rsidR="003A1B54" w:rsidRPr="003A1B54">
        <w:rPr>
          <w:rFonts w:ascii="Arial" w:hAnsi="Arial" w:cs="Arial"/>
          <w:sz w:val="24"/>
          <w:szCs w:val="24"/>
        </w:rPr>
        <w:t xml:space="preserve"> (Butler, S. 2023)</w:t>
      </w:r>
      <w:r w:rsidR="006060EF" w:rsidRPr="006060EF">
        <w:rPr>
          <w:rFonts w:ascii="Arial" w:hAnsi="Arial" w:cs="Arial"/>
          <w:sz w:val="24"/>
          <w:szCs w:val="24"/>
        </w:rPr>
        <w:t xml:space="preserve">. </w:t>
      </w:r>
    </w:p>
    <w:p w14:paraId="6DCB406E" w14:textId="77777777" w:rsidR="003A1B54" w:rsidRPr="00537055" w:rsidRDefault="003A1B54" w:rsidP="003A1B54">
      <w:pPr>
        <w:spacing w:line="360" w:lineRule="auto"/>
        <w:jc w:val="both"/>
        <w:rPr>
          <w:rFonts w:ascii="Arial" w:hAnsi="Arial" w:cs="Arial"/>
          <w:color w:val="FF0000"/>
          <w:sz w:val="24"/>
          <w:szCs w:val="24"/>
        </w:rPr>
      </w:pPr>
    </w:p>
    <w:p w14:paraId="67C7487F" w14:textId="17481F7A" w:rsidR="000356B6" w:rsidRDefault="000356B6" w:rsidP="000356B6">
      <w:pPr>
        <w:pStyle w:val="Heading2"/>
        <w:rPr>
          <w:rFonts w:ascii="Arial" w:hAnsi="Arial" w:cs="Arial"/>
          <w:sz w:val="24"/>
          <w:szCs w:val="24"/>
        </w:rPr>
      </w:pPr>
      <w:bookmarkStart w:id="5" w:name="_Toc158289696"/>
      <w:r w:rsidRPr="008C79A3">
        <w:rPr>
          <w:rFonts w:ascii="Arial" w:hAnsi="Arial" w:cs="Arial"/>
          <w:sz w:val="24"/>
          <w:szCs w:val="24"/>
        </w:rPr>
        <w:t>Scope</w:t>
      </w:r>
      <w:bookmarkEnd w:id="5"/>
    </w:p>
    <w:p w14:paraId="09EEF9E7" w14:textId="3588E30F" w:rsidR="008C79A3" w:rsidRDefault="008C79A3" w:rsidP="008C79A3">
      <w:pPr>
        <w:rPr>
          <w:color w:val="FF0000"/>
        </w:rPr>
      </w:pPr>
    </w:p>
    <w:p w14:paraId="23B9E8C7" w14:textId="46ADE1CA" w:rsidR="005103D7" w:rsidRDefault="00FD2277" w:rsidP="005103D7">
      <w:pPr>
        <w:spacing w:line="360" w:lineRule="auto"/>
        <w:jc w:val="both"/>
        <w:rPr>
          <w:rFonts w:ascii="Arial" w:hAnsi="Arial" w:cs="Arial"/>
          <w:sz w:val="24"/>
          <w:szCs w:val="24"/>
        </w:rPr>
      </w:pPr>
      <w:r>
        <w:rPr>
          <w:rFonts w:ascii="Arial" w:hAnsi="Arial" w:cs="Arial"/>
          <w:sz w:val="24"/>
          <w:szCs w:val="24"/>
        </w:rPr>
        <w:t xml:space="preserve">         </w:t>
      </w:r>
      <w:r w:rsidR="00450837">
        <w:rPr>
          <w:rFonts w:ascii="Arial" w:hAnsi="Arial" w:cs="Arial"/>
          <w:sz w:val="24"/>
          <w:szCs w:val="24"/>
        </w:rPr>
        <w:t>Wilko noticed £37.6m operating loss in last report. Year 2021/2022 showed that pre-pandemic problem continued since 2018/2019. In the last 3 years has managed an operating profit between 0,1%-0,5%, compared to B&amp;M where profit was between 7,9%-13,1% each of the last five years</w:t>
      </w:r>
      <w:r>
        <w:rPr>
          <w:rFonts w:ascii="Arial" w:hAnsi="Arial" w:cs="Arial"/>
          <w:sz w:val="24"/>
          <w:szCs w:val="24"/>
        </w:rPr>
        <w:t xml:space="preserve"> (Chester, G.A. 2023)</w:t>
      </w:r>
      <w:r w:rsidR="00450837">
        <w:rPr>
          <w:rFonts w:ascii="Arial" w:hAnsi="Arial" w:cs="Arial"/>
          <w:sz w:val="24"/>
          <w:szCs w:val="24"/>
        </w:rPr>
        <w:t>.</w:t>
      </w:r>
      <w:r>
        <w:rPr>
          <w:rFonts w:ascii="Arial" w:hAnsi="Arial" w:cs="Arial"/>
          <w:sz w:val="24"/>
          <w:szCs w:val="24"/>
        </w:rPr>
        <w:t xml:space="preserve"> The </w:t>
      </w:r>
      <w:r w:rsidR="009A257B">
        <w:rPr>
          <w:rFonts w:ascii="Arial" w:hAnsi="Arial" w:cs="Arial"/>
          <w:sz w:val="24"/>
          <w:szCs w:val="24"/>
        </w:rPr>
        <w:t>family-owned</w:t>
      </w:r>
      <w:r>
        <w:rPr>
          <w:rFonts w:ascii="Arial" w:hAnsi="Arial" w:cs="Arial"/>
          <w:sz w:val="24"/>
          <w:szCs w:val="24"/>
        </w:rPr>
        <w:t xml:space="preserve"> business looked for money from creditors after failing to secure </w:t>
      </w:r>
      <w:r w:rsidR="009A257B">
        <w:rPr>
          <w:rFonts w:ascii="Arial" w:hAnsi="Arial" w:cs="Arial"/>
          <w:sz w:val="24"/>
          <w:szCs w:val="24"/>
        </w:rPr>
        <w:t xml:space="preserve">emergency funding. </w:t>
      </w:r>
      <w:r w:rsidR="003A1B54" w:rsidRPr="003A1B54">
        <w:rPr>
          <w:rFonts w:ascii="Arial" w:hAnsi="Arial" w:cs="Arial"/>
          <w:sz w:val="24"/>
          <w:szCs w:val="24"/>
        </w:rPr>
        <w:t>Wilko’s chief executive Mark Jackson said that they have significant level of interest that will meet all financial criteria to recapitalise the business</w:t>
      </w:r>
      <w:r w:rsidR="009A257B">
        <w:rPr>
          <w:rFonts w:ascii="Arial" w:hAnsi="Arial" w:cs="Arial"/>
          <w:sz w:val="24"/>
          <w:szCs w:val="24"/>
        </w:rPr>
        <w:t xml:space="preserve"> (Reuters, 2023)</w:t>
      </w:r>
      <w:r w:rsidR="003A1B54" w:rsidRPr="003A1B54">
        <w:rPr>
          <w:rFonts w:ascii="Arial" w:hAnsi="Arial" w:cs="Arial"/>
          <w:sz w:val="24"/>
          <w:szCs w:val="24"/>
        </w:rPr>
        <w:t>. However, Wilko failed after offer by millionaire HMV owner Doug Putman collapsed</w:t>
      </w:r>
      <w:r w:rsidR="009A257B">
        <w:rPr>
          <w:rFonts w:ascii="Arial" w:hAnsi="Arial" w:cs="Arial"/>
          <w:sz w:val="24"/>
          <w:szCs w:val="24"/>
        </w:rPr>
        <w:t xml:space="preserve"> (Butler, S. 2023)</w:t>
      </w:r>
      <w:r w:rsidR="00D07258">
        <w:rPr>
          <w:rFonts w:ascii="Arial" w:hAnsi="Arial" w:cs="Arial"/>
          <w:sz w:val="24"/>
          <w:szCs w:val="24"/>
        </w:rPr>
        <w:t>.</w:t>
      </w:r>
      <w:r w:rsidR="00845EEF">
        <w:rPr>
          <w:rFonts w:ascii="Arial" w:hAnsi="Arial" w:cs="Arial"/>
          <w:sz w:val="24"/>
          <w:szCs w:val="24"/>
        </w:rPr>
        <w:t xml:space="preserve"> Wilko also faced a lot of criticisms about lack of management structure. </w:t>
      </w:r>
      <w:r w:rsidR="00D55505">
        <w:rPr>
          <w:rFonts w:ascii="Arial" w:hAnsi="Arial" w:cs="Arial"/>
          <w:sz w:val="24"/>
          <w:szCs w:val="24"/>
        </w:rPr>
        <w:t xml:space="preserve">At the beginning of January just after 18 months MD, Alison Heads left. In December 2022 Chief Exec, Jerome Saint-Mark stepped down followed by Alex Russo, the Chief Finance Officer who left just after two years. He took the role of being a boss of B&amp;M. Lisa Wilkinson who was a Chair of the company until early 2023 took £2.5m in dividends in 2022 and £750k in early 2023 knowing that the company collapsing (Traynor, R. 2023). </w:t>
      </w:r>
      <w:r w:rsidR="0070775F">
        <w:rPr>
          <w:rFonts w:ascii="Arial" w:hAnsi="Arial" w:cs="Arial"/>
          <w:sz w:val="24"/>
          <w:szCs w:val="24"/>
        </w:rPr>
        <w:t xml:space="preserve">According to Flanagan, R. (2023) there were accusation towards granddaughter Lisa Wilkinson for paying £77m in dividends to former shareholders. In 2015 Lisa Wilkinson bought from her cousin </w:t>
      </w:r>
      <w:r w:rsidR="00627350">
        <w:rPr>
          <w:rFonts w:ascii="Arial" w:hAnsi="Arial" w:cs="Arial"/>
          <w:sz w:val="24"/>
          <w:szCs w:val="24"/>
        </w:rPr>
        <w:t>Karin Swann share of the business for £63m.</w:t>
      </w:r>
      <w:r w:rsidR="0070775F">
        <w:rPr>
          <w:rFonts w:ascii="Arial" w:hAnsi="Arial" w:cs="Arial"/>
          <w:sz w:val="24"/>
          <w:szCs w:val="24"/>
        </w:rPr>
        <w:t xml:space="preserve"> </w:t>
      </w:r>
      <w:r w:rsidR="00627350">
        <w:rPr>
          <w:rFonts w:ascii="Arial" w:hAnsi="Arial" w:cs="Arial"/>
          <w:sz w:val="24"/>
          <w:szCs w:val="24"/>
        </w:rPr>
        <w:t xml:space="preserve">Lisa Wilkinson said that if she did not pay those dividends the business could survive a couple month longer so it would not make any difference. The GMB union representing retailer’s staff called those payments a disgrace. </w:t>
      </w:r>
    </w:p>
    <w:p w14:paraId="78DDA819" w14:textId="77777777" w:rsidR="003A1B54" w:rsidRDefault="003A1B54" w:rsidP="005103D7">
      <w:pPr>
        <w:spacing w:line="360" w:lineRule="auto"/>
        <w:jc w:val="both"/>
        <w:rPr>
          <w:rFonts w:ascii="Arial" w:hAnsi="Arial" w:cs="Arial"/>
          <w:sz w:val="24"/>
          <w:szCs w:val="24"/>
        </w:rPr>
      </w:pPr>
    </w:p>
    <w:p w14:paraId="0C5DA249" w14:textId="77777777" w:rsidR="003C1958" w:rsidRPr="005103D7" w:rsidRDefault="003C1958" w:rsidP="005103D7">
      <w:pPr>
        <w:spacing w:line="360" w:lineRule="auto"/>
        <w:jc w:val="both"/>
        <w:rPr>
          <w:rFonts w:ascii="Arial" w:hAnsi="Arial" w:cs="Arial"/>
          <w:sz w:val="24"/>
          <w:szCs w:val="24"/>
        </w:rPr>
      </w:pPr>
    </w:p>
    <w:p w14:paraId="3509D71A" w14:textId="4763B50F" w:rsidR="000356B6" w:rsidRDefault="000356B6" w:rsidP="000356B6">
      <w:pPr>
        <w:pStyle w:val="Heading2"/>
        <w:rPr>
          <w:rFonts w:ascii="Arial" w:hAnsi="Arial" w:cs="Arial"/>
          <w:sz w:val="24"/>
          <w:szCs w:val="24"/>
        </w:rPr>
      </w:pPr>
      <w:bookmarkStart w:id="6" w:name="_Toc158289697"/>
      <w:r w:rsidRPr="008C79A3">
        <w:rPr>
          <w:rFonts w:ascii="Arial" w:hAnsi="Arial" w:cs="Arial"/>
          <w:sz w:val="24"/>
          <w:szCs w:val="24"/>
        </w:rPr>
        <w:lastRenderedPageBreak/>
        <w:t>Impact</w:t>
      </w:r>
      <w:bookmarkEnd w:id="6"/>
    </w:p>
    <w:p w14:paraId="20BFA92B" w14:textId="12531A3E" w:rsidR="008C79A3" w:rsidRDefault="008C79A3" w:rsidP="008C79A3">
      <w:pPr>
        <w:rPr>
          <w:color w:val="FF0000"/>
        </w:rPr>
      </w:pPr>
    </w:p>
    <w:p w14:paraId="5ACD6F0C" w14:textId="1973EB37" w:rsidR="004E32E3" w:rsidRDefault="00D07258" w:rsidP="004E32E3">
      <w:pPr>
        <w:spacing w:line="360" w:lineRule="auto"/>
        <w:jc w:val="both"/>
        <w:rPr>
          <w:rFonts w:ascii="Arial" w:hAnsi="Arial" w:cs="Arial"/>
          <w:sz w:val="24"/>
          <w:szCs w:val="24"/>
        </w:rPr>
      </w:pPr>
      <w:r>
        <w:rPr>
          <w:rFonts w:ascii="Arial" w:hAnsi="Arial" w:cs="Arial"/>
          <w:sz w:val="24"/>
          <w:szCs w:val="24"/>
        </w:rPr>
        <w:t xml:space="preserve">           </w:t>
      </w:r>
      <w:r w:rsidR="00FA2EBF">
        <w:rPr>
          <w:rFonts w:ascii="Arial" w:hAnsi="Arial" w:cs="Arial"/>
          <w:sz w:val="24"/>
          <w:szCs w:val="24"/>
        </w:rPr>
        <w:t xml:space="preserve">In October 2023 all 400 shops were closed. Thankfully some of the shops were bought by B&amp;M and Poundland. Around 122 shops will reopen soon, but under new brands. </w:t>
      </w:r>
      <w:r>
        <w:rPr>
          <w:rFonts w:ascii="Arial" w:hAnsi="Arial" w:cs="Arial"/>
          <w:sz w:val="24"/>
          <w:szCs w:val="24"/>
        </w:rPr>
        <w:t xml:space="preserve">Nearly </w:t>
      </w:r>
      <w:r w:rsidR="00FA2EBF">
        <w:rPr>
          <w:rFonts w:ascii="Arial" w:hAnsi="Arial" w:cs="Arial"/>
          <w:sz w:val="24"/>
          <w:szCs w:val="24"/>
        </w:rPr>
        <w:t>12.500 people lost their jobs.</w:t>
      </w:r>
      <w:r>
        <w:rPr>
          <w:rFonts w:ascii="Arial" w:hAnsi="Arial" w:cs="Arial"/>
          <w:sz w:val="24"/>
          <w:szCs w:val="24"/>
        </w:rPr>
        <w:t xml:space="preserve"> Wilko employees will be guaranteed job interview by many other retailers like Tesco, Dunelm, Aldi, and Home Bargains. Former Wilko staff will have priority when applying for a job in Poundland</w:t>
      </w:r>
      <w:r w:rsidRPr="00D07258">
        <w:t xml:space="preserve"> </w:t>
      </w:r>
      <w:r w:rsidRPr="00D07258">
        <w:rPr>
          <w:rFonts w:ascii="Arial" w:hAnsi="Arial" w:cs="Arial"/>
          <w:sz w:val="24"/>
          <w:szCs w:val="24"/>
        </w:rPr>
        <w:t>(Masud, F., Simpson, E., Race, M. and Espiner, T. 2023).</w:t>
      </w:r>
    </w:p>
    <w:p w14:paraId="041B00F5" w14:textId="77777777" w:rsidR="00FA2EBF" w:rsidRDefault="00FA2EBF" w:rsidP="004E32E3">
      <w:pPr>
        <w:spacing w:line="360" w:lineRule="auto"/>
        <w:jc w:val="both"/>
        <w:rPr>
          <w:rFonts w:ascii="Arial" w:hAnsi="Arial" w:cs="Arial"/>
          <w:sz w:val="24"/>
          <w:szCs w:val="24"/>
        </w:rPr>
      </w:pPr>
    </w:p>
    <w:p w14:paraId="6516D951" w14:textId="7C042F01" w:rsidR="000356B6" w:rsidRDefault="000356B6" w:rsidP="000356B6">
      <w:pPr>
        <w:pStyle w:val="Heading2"/>
        <w:rPr>
          <w:rFonts w:ascii="Arial" w:hAnsi="Arial" w:cs="Arial"/>
          <w:sz w:val="24"/>
          <w:szCs w:val="24"/>
        </w:rPr>
      </w:pPr>
      <w:bookmarkStart w:id="7" w:name="_Toc158289698"/>
      <w:r w:rsidRPr="008C79A3">
        <w:rPr>
          <w:rFonts w:ascii="Arial" w:hAnsi="Arial" w:cs="Arial"/>
          <w:sz w:val="24"/>
          <w:szCs w:val="24"/>
        </w:rPr>
        <w:t>SWOT analysis</w:t>
      </w:r>
      <w:bookmarkEnd w:id="7"/>
    </w:p>
    <w:p w14:paraId="7D7EC6FA" w14:textId="0E5B0F69" w:rsidR="008C79A3" w:rsidRDefault="008C79A3" w:rsidP="008C79A3">
      <w:pPr>
        <w:rPr>
          <w:color w:val="FF0000"/>
        </w:rPr>
      </w:pPr>
    </w:p>
    <w:p w14:paraId="0A1A1337" w14:textId="777057C3" w:rsidR="00F34251" w:rsidRDefault="00570F18" w:rsidP="00F30BC9">
      <w:pPr>
        <w:spacing w:line="360" w:lineRule="auto"/>
        <w:jc w:val="both"/>
        <w:rPr>
          <w:rFonts w:ascii="Arial" w:hAnsi="Arial" w:cs="Arial"/>
          <w:sz w:val="24"/>
          <w:szCs w:val="24"/>
        </w:rPr>
      </w:pPr>
      <w:r>
        <w:rPr>
          <w:rFonts w:ascii="Arial" w:hAnsi="Arial" w:cs="Arial"/>
          <w:sz w:val="24"/>
          <w:szCs w:val="24"/>
        </w:rPr>
        <w:t xml:space="preserve">     </w:t>
      </w:r>
      <w:r w:rsidR="00B94565">
        <w:rPr>
          <w:rFonts w:ascii="Arial" w:hAnsi="Arial" w:cs="Arial"/>
          <w:sz w:val="24"/>
          <w:szCs w:val="24"/>
        </w:rPr>
        <w:t xml:space="preserve">S.W.O.T. Analysis is one of the tools companies can use to analyse </w:t>
      </w:r>
      <w:r w:rsidR="00434E27">
        <w:rPr>
          <w:rFonts w:ascii="Arial" w:hAnsi="Arial" w:cs="Arial"/>
          <w:sz w:val="24"/>
          <w:szCs w:val="24"/>
        </w:rPr>
        <w:t xml:space="preserve">and </w:t>
      </w:r>
      <w:r w:rsidR="00434E27" w:rsidRPr="00434E27">
        <w:rPr>
          <w:rFonts w:ascii="Arial" w:hAnsi="Arial" w:cs="Arial"/>
          <w:sz w:val="24"/>
          <w:szCs w:val="24"/>
        </w:rPr>
        <w:t>identify the strengths, weaknesses, opportunities, and threats of a particular project or overall business plan</w:t>
      </w:r>
      <w:r w:rsidR="00374296">
        <w:rPr>
          <w:rFonts w:ascii="Arial" w:hAnsi="Arial" w:cs="Arial"/>
          <w:sz w:val="24"/>
          <w:szCs w:val="24"/>
        </w:rPr>
        <w:t xml:space="preserve"> </w:t>
      </w:r>
      <w:r w:rsidR="00A54B9D">
        <w:rPr>
          <w:rFonts w:ascii="Arial" w:hAnsi="Arial" w:cs="Arial"/>
          <w:sz w:val="24"/>
          <w:szCs w:val="24"/>
        </w:rPr>
        <w:t>(see Appendix, Table 1)</w:t>
      </w:r>
      <w:r w:rsidR="00434E27" w:rsidRPr="00434E27">
        <w:rPr>
          <w:rFonts w:ascii="Arial" w:hAnsi="Arial" w:cs="Arial"/>
          <w:sz w:val="24"/>
          <w:szCs w:val="24"/>
        </w:rPr>
        <w:t>.</w:t>
      </w:r>
      <w:r w:rsidR="00434E27">
        <w:rPr>
          <w:rFonts w:ascii="Arial" w:hAnsi="Arial" w:cs="Arial"/>
          <w:sz w:val="24"/>
          <w:szCs w:val="24"/>
        </w:rPr>
        <w:t xml:space="preserve"> </w:t>
      </w:r>
    </w:p>
    <w:p w14:paraId="7A1D6A89" w14:textId="62CC97E6" w:rsidR="00570F18" w:rsidRDefault="00570F18" w:rsidP="00F30BC9">
      <w:pPr>
        <w:spacing w:line="360" w:lineRule="auto"/>
        <w:jc w:val="both"/>
        <w:rPr>
          <w:rFonts w:ascii="Arial" w:hAnsi="Arial" w:cs="Arial"/>
          <w:sz w:val="24"/>
          <w:szCs w:val="24"/>
        </w:rPr>
      </w:pPr>
      <w:r>
        <w:rPr>
          <w:rFonts w:ascii="Arial" w:hAnsi="Arial" w:cs="Arial"/>
          <w:sz w:val="24"/>
          <w:szCs w:val="24"/>
        </w:rPr>
        <w:t xml:space="preserve">     Wilko’s strengths were loyal and well-trained staff.</w:t>
      </w:r>
      <w:r w:rsidR="00A30B6F">
        <w:rPr>
          <w:rFonts w:ascii="Arial" w:hAnsi="Arial" w:cs="Arial"/>
          <w:sz w:val="24"/>
          <w:szCs w:val="24"/>
        </w:rPr>
        <w:t xml:space="preserve"> </w:t>
      </w:r>
      <w:r>
        <w:rPr>
          <w:rFonts w:ascii="Arial" w:hAnsi="Arial" w:cs="Arial"/>
          <w:sz w:val="24"/>
          <w:szCs w:val="24"/>
        </w:rPr>
        <w:t>Customers could find there many cheap DIY products, kitchen wares and many school and office items in good quality and cheap</w:t>
      </w:r>
      <w:r w:rsidR="00822D0C">
        <w:rPr>
          <w:rFonts w:ascii="Arial" w:hAnsi="Arial" w:cs="Arial"/>
          <w:sz w:val="24"/>
          <w:szCs w:val="24"/>
        </w:rPr>
        <w:t xml:space="preserve"> (Cutmore, A. 2022)</w:t>
      </w:r>
      <w:r>
        <w:rPr>
          <w:rFonts w:ascii="Arial" w:hAnsi="Arial" w:cs="Arial"/>
          <w:sz w:val="24"/>
          <w:szCs w:val="24"/>
        </w:rPr>
        <w:t xml:space="preserve">. For many elder people traveling to out-of-town retail parks </w:t>
      </w:r>
      <w:r w:rsidR="00A42F63">
        <w:rPr>
          <w:rFonts w:ascii="Arial" w:hAnsi="Arial" w:cs="Arial"/>
          <w:sz w:val="24"/>
          <w:szCs w:val="24"/>
        </w:rPr>
        <w:t xml:space="preserve">was impossible due to buses changes and long journeys. Wilko shop is high street was opportunity for them to do quick shopping near the house while going for nice coffee with friends in </w:t>
      </w:r>
      <w:r w:rsidR="00374296">
        <w:rPr>
          <w:rFonts w:ascii="Arial" w:hAnsi="Arial" w:cs="Arial"/>
          <w:sz w:val="24"/>
          <w:szCs w:val="24"/>
        </w:rPr>
        <w:t>nearby</w:t>
      </w:r>
      <w:r w:rsidR="00A42F63">
        <w:rPr>
          <w:rFonts w:ascii="Arial" w:hAnsi="Arial" w:cs="Arial"/>
          <w:sz w:val="24"/>
          <w:szCs w:val="24"/>
        </w:rPr>
        <w:t xml:space="preserve"> café</w:t>
      </w:r>
      <w:r w:rsidR="0071371B">
        <w:rPr>
          <w:rFonts w:ascii="Arial" w:hAnsi="Arial" w:cs="Arial"/>
          <w:sz w:val="24"/>
          <w:szCs w:val="24"/>
        </w:rPr>
        <w:t xml:space="preserve"> (</w:t>
      </w:r>
      <w:r w:rsidR="00822D0C">
        <w:rPr>
          <w:rFonts w:ascii="Arial" w:hAnsi="Arial" w:cs="Arial"/>
          <w:sz w:val="24"/>
          <w:szCs w:val="24"/>
        </w:rPr>
        <w:t>Wong, Ch., Ofori, M.</w:t>
      </w:r>
      <w:r w:rsidR="0071371B">
        <w:rPr>
          <w:rFonts w:ascii="Arial" w:hAnsi="Arial" w:cs="Arial"/>
          <w:sz w:val="24"/>
          <w:szCs w:val="24"/>
        </w:rPr>
        <w:t xml:space="preserve"> 202</w:t>
      </w:r>
      <w:r w:rsidR="00822D0C">
        <w:rPr>
          <w:rFonts w:ascii="Arial" w:hAnsi="Arial" w:cs="Arial"/>
          <w:sz w:val="24"/>
          <w:szCs w:val="24"/>
        </w:rPr>
        <w:t>3</w:t>
      </w:r>
      <w:r w:rsidR="0071371B">
        <w:rPr>
          <w:rFonts w:ascii="Arial" w:hAnsi="Arial" w:cs="Arial"/>
          <w:sz w:val="24"/>
          <w:szCs w:val="24"/>
        </w:rPr>
        <w:t>)</w:t>
      </w:r>
      <w:r w:rsidR="00A42F63">
        <w:rPr>
          <w:rFonts w:ascii="Arial" w:hAnsi="Arial" w:cs="Arial"/>
          <w:sz w:val="24"/>
          <w:szCs w:val="24"/>
        </w:rPr>
        <w:t xml:space="preserve">. </w:t>
      </w:r>
    </w:p>
    <w:p w14:paraId="432104B3" w14:textId="2E2ADDBE" w:rsidR="00A42F63" w:rsidRDefault="00A42F63" w:rsidP="00F30BC9">
      <w:pPr>
        <w:spacing w:line="360" w:lineRule="auto"/>
        <w:jc w:val="both"/>
        <w:rPr>
          <w:rFonts w:ascii="Arial" w:hAnsi="Arial" w:cs="Arial"/>
          <w:sz w:val="24"/>
          <w:szCs w:val="24"/>
        </w:rPr>
      </w:pPr>
      <w:r>
        <w:rPr>
          <w:rFonts w:ascii="Arial" w:hAnsi="Arial" w:cs="Arial"/>
          <w:sz w:val="24"/>
          <w:szCs w:val="24"/>
        </w:rPr>
        <w:t xml:space="preserve">       </w:t>
      </w:r>
      <w:r w:rsidR="00374296">
        <w:rPr>
          <w:rFonts w:ascii="Arial" w:hAnsi="Arial" w:cs="Arial"/>
          <w:sz w:val="24"/>
          <w:szCs w:val="24"/>
        </w:rPr>
        <w:t>Wilko had many weaknesses.</w:t>
      </w:r>
      <w:r w:rsidR="00A01070">
        <w:rPr>
          <w:rFonts w:ascii="Arial" w:hAnsi="Arial" w:cs="Arial"/>
          <w:sz w:val="24"/>
          <w:szCs w:val="24"/>
        </w:rPr>
        <w:t xml:space="preserve"> </w:t>
      </w:r>
      <w:r>
        <w:rPr>
          <w:rFonts w:ascii="Arial" w:hAnsi="Arial" w:cs="Arial"/>
          <w:sz w:val="24"/>
          <w:szCs w:val="24"/>
        </w:rPr>
        <w:t xml:space="preserve">With pandemic and the rise of cost of living many shoppers moved to cheaper locations. With tight budget customers started to look for cheaper options. This shift of habits was a major downfall for Wilko. High street is known for expensive rents, Wilko had too many large shops in city centres. </w:t>
      </w:r>
      <w:r w:rsidR="00A01070">
        <w:rPr>
          <w:rFonts w:ascii="Arial" w:hAnsi="Arial" w:cs="Arial"/>
          <w:sz w:val="24"/>
          <w:szCs w:val="24"/>
        </w:rPr>
        <w:t>Customers stopped buying large furniture or garden products because it was hard to carry it to the car park usually far from the shop. On-line shopping and in-store shopping were also limping. There was no</w:t>
      </w:r>
      <w:r w:rsidR="00A30B6F">
        <w:rPr>
          <w:rFonts w:ascii="Arial" w:hAnsi="Arial" w:cs="Arial"/>
          <w:sz w:val="24"/>
          <w:szCs w:val="24"/>
        </w:rPr>
        <w:t xml:space="preserve"> on-line shopping during lockdown.</w:t>
      </w:r>
      <w:r w:rsidR="00A01070">
        <w:rPr>
          <w:rFonts w:ascii="Arial" w:hAnsi="Arial" w:cs="Arial"/>
          <w:sz w:val="24"/>
          <w:szCs w:val="24"/>
        </w:rPr>
        <w:t xml:space="preserve"> The management also made wrong decisions by keeping too many stores in the estate</w:t>
      </w:r>
      <w:r w:rsidR="0064103D">
        <w:rPr>
          <w:rFonts w:ascii="Arial" w:hAnsi="Arial" w:cs="Arial"/>
          <w:sz w:val="24"/>
          <w:szCs w:val="24"/>
        </w:rPr>
        <w:t xml:space="preserve"> (Taylor, S. 2023)</w:t>
      </w:r>
      <w:r w:rsidR="00A01070">
        <w:rPr>
          <w:rFonts w:ascii="Arial" w:hAnsi="Arial" w:cs="Arial"/>
          <w:sz w:val="24"/>
          <w:szCs w:val="24"/>
        </w:rPr>
        <w:t>.</w:t>
      </w:r>
    </w:p>
    <w:p w14:paraId="1A00B725" w14:textId="284600ED" w:rsidR="00A01070" w:rsidRDefault="00C022E7" w:rsidP="00F30BC9">
      <w:pPr>
        <w:spacing w:line="360" w:lineRule="auto"/>
        <w:jc w:val="both"/>
        <w:rPr>
          <w:rFonts w:ascii="Arial" w:hAnsi="Arial" w:cs="Arial"/>
          <w:sz w:val="24"/>
          <w:szCs w:val="24"/>
        </w:rPr>
      </w:pPr>
      <w:r>
        <w:rPr>
          <w:rFonts w:ascii="Arial" w:hAnsi="Arial" w:cs="Arial"/>
          <w:sz w:val="24"/>
          <w:szCs w:val="24"/>
        </w:rPr>
        <w:t xml:space="preserve">        </w:t>
      </w:r>
      <w:r w:rsidR="00A01070">
        <w:rPr>
          <w:rFonts w:ascii="Arial" w:hAnsi="Arial" w:cs="Arial"/>
          <w:sz w:val="24"/>
          <w:szCs w:val="24"/>
        </w:rPr>
        <w:t xml:space="preserve"> The opportunities which retailer had not consider were moving to better out of high street locations with big, free car park </w:t>
      </w:r>
      <w:r>
        <w:rPr>
          <w:rFonts w:ascii="Arial" w:hAnsi="Arial" w:cs="Arial"/>
          <w:sz w:val="24"/>
          <w:szCs w:val="24"/>
        </w:rPr>
        <w:t>where customers could park car</w:t>
      </w:r>
      <w:r w:rsidR="00A30B6F">
        <w:rPr>
          <w:rFonts w:ascii="Arial" w:hAnsi="Arial" w:cs="Arial"/>
          <w:sz w:val="24"/>
          <w:szCs w:val="24"/>
        </w:rPr>
        <w:t>.</w:t>
      </w:r>
      <w:r>
        <w:rPr>
          <w:rFonts w:ascii="Arial" w:hAnsi="Arial" w:cs="Arial"/>
          <w:sz w:val="24"/>
          <w:szCs w:val="24"/>
        </w:rPr>
        <w:t xml:space="preserve"> It would be easy to buy more necessary products without worrying how to carry them home. At the beginning of transformation of the business it could be a great idea to reduce </w:t>
      </w:r>
      <w:r>
        <w:rPr>
          <w:rFonts w:ascii="Arial" w:hAnsi="Arial" w:cs="Arial"/>
          <w:sz w:val="24"/>
          <w:szCs w:val="24"/>
        </w:rPr>
        <w:lastRenderedPageBreak/>
        <w:t>number of shops to 250 to regain financial strength and stability</w:t>
      </w:r>
      <w:r w:rsidR="0071371B">
        <w:rPr>
          <w:rFonts w:ascii="Arial" w:hAnsi="Arial" w:cs="Arial"/>
          <w:sz w:val="24"/>
          <w:szCs w:val="24"/>
        </w:rPr>
        <w:t xml:space="preserve"> (Sri-Pathma, V., Jones, L. and Masud, F. 2023)</w:t>
      </w:r>
      <w:r>
        <w:rPr>
          <w:rFonts w:ascii="Arial" w:hAnsi="Arial" w:cs="Arial"/>
          <w:sz w:val="24"/>
          <w:szCs w:val="24"/>
        </w:rPr>
        <w:t xml:space="preserve">. </w:t>
      </w:r>
    </w:p>
    <w:p w14:paraId="409B7CA8" w14:textId="68A40152" w:rsidR="00C022E7" w:rsidRDefault="00C022E7" w:rsidP="00F30BC9">
      <w:pPr>
        <w:spacing w:line="360" w:lineRule="auto"/>
        <w:jc w:val="both"/>
        <w:rPr>
          <w:rFonts w:ascii="Arial" w:hAnsi="Arial" w:cs="Arial"/>
          <w:sz w:val="24"/>
          <w:szCs w:val="24"/>
        </w:rPr>
      </w:pPr>
      <w:r>
        <w:rPr>
          <w:rFonts w:ascii="Arial" w:hAnsi="Arial" w:cs="Arial"/>
          <w:sz w:val="24"/>
          <w:szCs w:val="24"/>
        </w:rPr>
        <w:t xml:space="preserve">        The competition for Wilko in the recent years grew every day. Many chain retailers like Home Bargain, B&amp;M, Poundland and Ikea or Saver were thinking strategically </w:t>
      </w:r>
      <w:r w:rsidR="00D265A3">
        <w:rPr>
          <w:rFonts w:ascii="Arial" w:hAnsi="Arial" w:cs="Arial"/>
          <w:sz w:val="24"/>
          <w:szCs w:val="24"/>
        </w:rPr>
        <w:t>and slowly took customers away from Wilko thanks to cheaper items, accessibility especially during Covid and diversity of products while Wilko struggled with supplies deliveries</w:t>
      </w:r>
      <w:r w:rsidR="00A200A7">
        <w:rPr>
          <w:rFonts w:ascii="Arial" w:hAnsi="Arial" w:cs="Arial"/>
          <w:sz w:val="24"/>
          <w:szCs w:val="24"/>
        </w:rPr>
        <w:t xml:space="preserve"> (Young, G. 2023)</w:t>
      </w:r>
      <w:r w:rsidR="00D265A3">
        <w:rPr>
          <w:rFonts w:ascii="Arial" w:hAnsi="Arial" w:cs="Arial"/>
          <w:sz w:val="24"/>
          <w:szCs w:val="24"/>
        </w:rPr>
        <w:t xml:space="preserve">. </w:t>
      </w:r>
    </w:p>
    <w:p w14:paraId="23572C66" w14:textId="7198AE49" w:rsidR="00F34251" w:rsidRPr="00F82059" w:rsidRDefault="00C022E7" w:rsidP="00F82059">
      <w:pPr>
        <w:spacing w:line="360" w:lineRule="auto"/>
        <w:jc w:val="both"/>
        <w:rPr>
          <w:rFonts w:ascii="Arial" w:hAnsi="Arial" w:cs="Arial"/>
          <w:sz w:val="24"/>
          <w:szCs w:val="24"/>
        </w:rPr>
      </w:pPr>
      <w:r>
        <w:rPr>
          <w:rFonts w:ascii="Arial" w:hAnsi="Arial" w:cs="Arial"/>
          <w:sz w:val="24"/>
          <w:szCs w:val="24"/>
        </w:rPr>
        <w:t xml:space="preserve">     </w:t>
      </w:r>
    </w:p>
    <w:p w14:paraId="5744D30A" w14:textId="77777777" w:rsidR="00F34251" w:rsidRPr="008C79A3" w:rsidRDefault="00F34251" w:rsidP="008C79A3">
      <w:pPr>
        <w:rPr>
          <w:color w:val="FF0000"/>
        </w:rPr>
      </w:pPr>
    </w:p>
    <w:p w14:paraId="65DA6BD7" w14:textId="48989D48" w:rsidR="000356B6" w:rsidRDefault="000356B6" w:rsidP="000356B6">
      <w:pPr>
        <w:pStyle w:val="Heading2"/>
        <w:rPr>
          <w:rFonts w:ascii="Arial" w:hAnsi="Arial" w:cs="Arial"/>
          <w:sz w:val="24"/>
          <w:szCs w:val="24"/>
        </w:rPr>
      </w:pPr>
      <w:bookmarkStart w:id="8" w:name="_Toc158289699"/>
      <w:r w:rsidRPr="008C79A3">
        <w:rPr>
          <w:rFonts w:ascii="Arial" w:hAnsi="Arial" w:cs="Arial"/>
          <w:sz w:val="24"/>
          <w:szCs w:val="24"/>
        </w:rPr>
        <w:t>PESTLE analysis</w:t>
      </w:r>
      <w:bookmarkEnd w:id="8"/>
    </w:p>
    <w:p w14:paraId="270E8C6D" w14:textId="03E3690B" w:rsidR="008C79A3" w:rsidRDefault="008C79A3" w:rsidP="008C79A3">
      <w:pPr>
        <w:rPr>
          <w:color w:val="FF0000"/>
        </w:rPr>
      </w:pPr>
    </w:p>
    <w:p w14:paraId="177834E8" w14:textId="7FB94262" w:rsidR="00FE0EF5" w:rsidRDefault="00D265A3" w:rsidP="00D265A3">
      <w:pPr>
        <w:spacing w:line="360" w:lineRule="auto"/>
        <w:jc w:val="both"/>
        <w:rPr>
          <w:rFonts w:ascii="Arial" w:hAnsi="Arial" w:cs="Arial"/>
          <w:sz w:val="24"/>
          <w:szCs w:val="24"/>
        </w:rPr>
      </w:pPr>
      <w:r>
        <w:rPr>
          <w:rFonts w:ascii="Arial" w:hAnsi="Arial" w:cs="Arial"/>
          <w:sz w:val="24"/>
          <w:szCs w:val="24"/>
        </w:rPr>
        <w:t xml:space="preserve">       PESTLE analysis is used to assess business’ external environment</w:t>
      </w:r>
      <w:r w:rsidR="00374296">
        <w:rPr>
          <w:rFonts w:ascii="Arial" w:hAnsi="Arial" w:cs="Arial"/>
          <w:sz w:val="24"/>
          <w:szCs w:val="24"/>
        </w:rPr>
        <w:t xml:space="preserve"> </w:t>
      </w:r>
      <w:r w:rsidR="00A54B9D">
        <w:rPr>
          <w:rFonts w:ascii="Arial" w:hAnsi="Arial" w:cs="Arial"/>
          <w:sz w:val="24"/>
          <w:szCs w:val="24"/>
        </w:rPr>
        <w:t>(see Appendix, Table 2)</w:t>
      </w:r>
      <w:r>
        <w:rPr>
          <w:rFonts w:ascii="Arial" w:hAnsi="Arial" w:cs="Arial"/>
          <w:sz w:val="24"/>
          <w:szCs w:val="24"/>
        </w:rPr>
        <w:t xml:space="preserve">. </w:t>
      </w:r>
    </w:p>
    <w:p w14:paraId="5C703243" w14:textId="1D7C6F07" w:rsidR="00D265A3" w:rsidRDefault="00D265A3" w:rsidP="00D265A3">
      <w:pPr>
        <w:spacing w:line="360" w:lineRule="auto"/>
        <w:jc w:val="both"/>
        <w:rPr>
          <w:rFonts w:ascii="Arial" w:hAnsi="Arial" w:cs="Arial"/>
          <w:sz w:val="24"/>
          <w:szCs w:val="24"/>
        </w:rPr>
      </w:pPr>
      <w:r>
        <w:rPr>
          <w:rFonts w:ascii="Arial" w:hAnsi="Arial" w:cs="Arial"/>
          <w:sz w:val="24"/>
          <w:szCs w:val="24"/>
        </w:rPr>
        <w:t xml:space="preserve">       </w:t>
      </w:r>
      <w:r w:rsidR="00A30B6F">
        <w:rPr>
          <w:rFonts w:ascii="Arial" w:hAnsi="Arial" w:cs="Arial"/>
          <w:sz w:val="24"/>
          <w:szCs w:val="24"/>
        </w:rPr>
        <w:t>P</w:t>
      </w:r>
      <w:r>
        <w:rPr>
          <w:rFonts w:ascii="Arial" w:hAnsi="Arial" w:cs="Arial"/>
          <w:sz w:val="24"/>
          <w:szCs w:val="24"/>
        </w:rPr>
        <w:t xml:space="preserve">olitical </w:t>
      </w:r>
      <w:r w:rsidR="00B10145">
        <w:rPr>
          <w:rFonts w:ascii="Arial" w:hAnsi="Arial" w:cs="Arial"/>
          <w:sz w:val="24"/>
          <w:szCs w:val="24"/>
        </w:rPr>
        <w:t>section discussed</w:t>
      </w:r>
      <w:r w:rsidR="00321ED7">
        <w:rPr>
          <w:rFonts w:ascii="Arial" w:hAnsi="Arial" w:cs="Arial"/>
          <w:sz w:val="24"/>
          <w:szCs w:val="24"/>
        </w:rPr>
        <w:t xml:space="preserve"> </w:t>
      </w:r>
      <w:r w:rsidR="00A30B6F">
        <w:rPr>
          <w:rFonts w:ascii="Arial" w:hAnsi="Arial" w:cs="Arial"/>
          <w:sz w:val="24"/>
          <w:szCs w:val="24"/>
        </w:rPr>
        <w:t>the</w:t>
      </w:r>
      <w:r w:rsidR="00B10145">
        <w:rPr>
          <w:rFonts w:ascii="Arial" w:hAnsi="Arial" w:cs="Arial"/>
          <w:sz w:val="24"/>
          <w:szCs w:val="24"/>
        </w:rPr>
        <w:t xml:space="preserve"> changes made by government that have impact on businesses. Brexit is one of the challenges companies must deal with now. After Brexit laws, new tariffs and extra paperwork was imposed on businesses. It causes delays. In the last year leading to January 2022 the duties paid by importers increased 64%. </w:t>
      </w:r>
      <w:r w:rsidR="00056B3C">
        <w:rPr>
          <w:rFonts w:ascii="Arial" w:hAnsi="Arial" w:cs="Arial"/>
          <w:sz w:val="24"/>
          <w:szCs w:val="24"/>
        </w:rPr>
        <w:t>UK businesses paid record of £4.5 bn (Forrest, A. 2022).</w:t>
      </w:r>
    </w:p>
    <w:p w14:paraId="0570CBD7" w14:textId="35A715E2" w:rsidR="00056B3C" w:rsidRDefault="00056B3C" w:rsidP="00D265A3">
      <w:pPr>
        <w:spacing w:line="360" w:lineRule="auto"/>
        <w:jc w:val="both"/>
        <w:rPr>
          <w:rFonts w:ascii="Arial" w:hAnsi="Arial" w:cs="Arial"/>
          <w:sz w:val="24"/>
          <w:szCs w:val="24"/>
        </w:rPr>
      </w:pPr>
      <w:r>
        <w:rPr>
          <w:rFonts w:ascii="Arial" w:hAnsi="Arial" w:cs="Arial"/>
          <w:sz w:val="24"/>
          <w:szCs w:val="24"/>
        </w:rPr>
        <w:t xml:space="preserve">        Economic factors</w:t>
      </w:r>
      <w:r w:rsidR="008A7C53">
        <w:rPr>
          <w:rFonts w:ascii="Arial" w:hAnsi="Arial" w:cs="Arial"/>
          <w:sz w:val="24"/>
          <w:szCs w:val="24"/>
        </w:rPr>
        <w:t xml:space="preserve"> for </w:t>
      </w:r>
      <w:r w:rsidR="00BD03A9">
        <w:rPr>
          <w:rFonts w:ascii="Arial" w:hAnsi="Arial" w:cs="Arial"/>
          <w:sz w:val="24"/>
          <w:szCs w:val="24"/>
        </w:rPr>
        <w:t xml:space="preserve">Wilko to collapse are taxes. </w:t>
      </w:r>
      <w:r w:rsidR="008A7C53">
        <w:rPr>
          <w:rFonts w:ascii="Arial" w:hAnsi="Arial" w:cs="Arial"/>
          <w:sz w:val="24"/>
          <w:szCs w:val="24"/>
        </w:rPr>
        <w:t>R</w:t>
      </w:r>
      <w:r w:rsidR="00BD03A9">
        <w:rPr>
          <w:rFonts w:ascii="Arial" w:hAnsi="Arial" w:cs="Arial"/>
          <w:sz w:val="24"/>
          <w:szCs w:val="24"/>
        </w:rPr>
        <w:t xml:space="preserve">etailer </w:t>
      </w:r>
      <w:r w:rsidR="008A7C53">
        <w:rPr>
          <w:rFonts w:ascii="Arial" w:hAnsi="Arial" w:cs="Arial"/>
          <w:sz w:val="24"/>
          <w:szCs w:val="24"/>
        </w:rPr>
        <w:t>must</w:t>
      </w:r>
      <w:r w:rsidR="00BD03A9">
        <w:rPr>
          <w:rFonts w:ascii="Arial" w:hAnsi="Arial" w:cs="Arial"/>
          <w:sz w:val="24"/>
          <w:szCs w:val="24"/>
        </w:rPr>
        <w:t xml:space="preserve"> pay business rates and it is getting higher since lockdown.</w:t>
      </w:r>
      <w:r w:rsidR="00593D01">
        <w:rPr>
          <w:rFonts w:ascii="Arial" w:hAnsi="Arial" w:cs="Arial"/>
          <w:sz w:val="24"/>
          <w:szCs w:val="24"/>
        </w:rPr>
        <w:t xml:space="preserve"> Halligan, L. (2023) states </w:t>
      </w:r>
      <w:r w:rsidR="00F567ED">
        <w:rPr>
          <w:rFonts w:ascii="Arial" w:hAnsi="Arial" w:cs="Arial"/>
          <w:sz w:val="24"/>
          <w:szCs w:val="24"/>
        </w:rPr>
        <w:t>that,, no</w:t>
      </w:r>
      <w:r w:rsidR="00BD03A9">
        <w:rPr>
          <w:rFonts w:ascii="Arial" w:hAnsi="Arial" w:cs="Arial"/>
          <w:sz w:val="24"/>
          <w:szCs w:val="24"/>
        </w:rPr>
        <w:t xml:space="preserve"> matter how much revenue is earned those rates </w:t>
      </w:r>
      <w:proofErr w:type="gramStart"/>
      <w:r w:rsidR="00BD03A9">
        <w:rPr>
          <w:rFonts w:ascii="Arial" w:hAnsi="Arial" w:cs="Arial"/>
          <w:sz w:val="24"/>
          <w:szCs w:val="24"/>
        </w:rPr>
        <w:t>has to</w:t>
      </w:r>
      <w:proofErr w:type="gramEnd"/>
      <w:r w:rsidR="00BD03A9">
        <w:rPr>
          <w:rFonts w:ascii="Arial" w:hAnsi="Arial" w:cs="Arial"/>
          <w:sz w:val="24"/>
          <w:szCs w:val="24"/>
        </w:rPr>
        <w:t xml:space="preserve"> be paid</w:t>
      </w:r>
      <w:r w:rsidR="00593D01">
        <w:rPr>
          <w:rFonts w:ascii="Arial" w:hAnsi="Arial" w:cs="Arial"/>
          <w:sz w:val="24"/>
          <w:szCs w:val="24"/>
        </w:rPr>
        <w:t>’’</w:t>
      </w:r>
      <w:r w:rsidR="00BD03A9">
        <w:rPr>
          <w:rFonts w:ascii="Arial" w:hAnsi="Arial" w:cs="Arial"/>
          <w:sz w:val="24"/>
          <w:szCs w:val="24"/>
        </w:rPr>
        <w:t xml:space="preserve">. Most Wilko’s shops </w:t>
      </w:r>
      <w:r w:rsidR="008A7C53">
        <w:rPr>
          <w:rFonts w:ascii="Arial" w:hAnsi="Arial" w:cs="Arial"/>
          <w:sz w:val="24"/>
          <w:szCs w:val="24"/>
        </w:rPr>
        <w:t>had too</w:t>
      </w:r>
      <w:r w:rsidR="00BD03A9">
        <w:rPr>
          <w:rFonts w:ascii="Arial" w:hAnsi="Arial" w:cs="Arial"/>
          <w:sz w:val="24"/>
          <w:szCs w:val="24"/>
        </w:rPr>
        <w:t xml:space="preserve"> expensive rents. Since Pandemia started costs of living increased, customers started to look for cheaper options and Wilko could not compete with other brands like B&amp;M and Poundland</w:t>
      </w:r>
      <w:r w:rsidR="00593D01">
        <w:rPr>
          <w:rFonts w:ascii="Arial" w:hAnsi="Arial" w:cs="Arial"/>
          <w:sz w:val="24"/>
          <w:szCs w:val="24"/>
        </w:rPr>
        <w:t>.</w:t>
      </w:r>
    </w:p>
    <w:p w14:paraId="3004C78B" w14:textId="77777777" w:rsidR="00C36306" w:rsidRDefault="00BD03A9" w:rsidP="00D265A3">
      <w:pPr>
        <w:spacing w:line="360" w:lineRule="auto"/>
        <w:jc w:val="both"/>
        <w:rPr>
          <w:rFonts w:ascii="Arial" w:hAnsi="Arial" w:cs="Arial"/>
          <w:sz w:val="24"/>
          <w:szCs w:val="24"/>
        </w:rPr>
      </w:pPr>
      <w:r>
        <w:rPr>
          <w:rFonts w:ascii="Arial" w:hAnsi="Arial" w:cs="Arial"/>
          <w:sz w:val="24"/>
          <w:szCs w:val="24"/>
        </w:rPr>
        <w:t xml:space="preserve">        Sociological</w:t>
      </w:r>
      <w:r w:rsidR="00C36306">
        <w:rPr>
          <w:rFonts w:ascii="Arial" w:hAnsi="Arial" w:cs="Arial"/>
          <w:sz w:val="24"/>
          <w:szCs w:val="24"/>
        </w:rPr>
        <w:t xml:space="preserve"> impact on Wilko was restrictions imposed during COVID-19. Customers were unable to do shopping, so majority of sales moved on-line. Wilko could not compete with Amazon or e-bay. Wilko strategy focused on shoppers coming into shops (Traynor, R. 2023). </w:t>
      </w:r>
    </w:p>
    <w:p w14:paraId="7FABE748" w14:textId="77777777" w:rsidR="005469F8" w:rsidRDefault="00C36306" w:rsidP="00D265A3">
      <w:pPr>
        <w:spacing w:line="360" w:lineRule="auto"/>
        <w:jc w:val="both"/>
        <w:rPr>
          <w:rFonts w:ascii="Arial" w:hAnsi="Arial" w:cs="Arial"/>
          <w:sz w:val="24"/>
          <w:szCs w:val="24"/>
        </w:rPr>
      </w:pPr>
      <w:r>
        <w:rPr>
          <w:rFonts w:ascii="Arial" w:hAnsi="Arial" w:cs="Arial"/>
          <w:sz w:val="24"/>
          <w:szCs w:val="24"/>
        </w:rPr>
        <w:t xml:space="preserve">        Technological advances play main role in business </w:t>
      </w:r>
      <w:r w:rsidR="00A626F6">
        <w:rPr>
          <w:rFonts w:ascii="Arial" w:hAnsi="Arial" w:cs="Arial"/>
          <w:sz w:val="24"/>
          <w:szCs w:val="24"/>
        </w:rPr>
        <w:t>success</w:t>
      </w:r>
      <w:r w:rsidR="00AE5F64">
        <w:rPr>
          <w:rFonts w:ascii="Arial" w:hAnsi="Arial" w:cs="Arial"/>
          <w:sz w:val="24"/>
          <w:szCs w:val="24"/>
        </w:rPr>
        <w:t xml:space="preserve">. Wilko invested time and money to secure 5-years network managed service with Fujitsu. </w:t>
      </w:r>
      <w:r w:rsidR="005469F8">
        <w:rPr>
          <w:rFonts w:ascii="Arial" w:hAnsi="Arial" w:cs="Arial"/>
          <w:sz w:val="24"/>
          <w:szCs w:val="24"/>
        </w:rPr>
        <w:t xml:space="preserve">There were </w:t>
      </w:r>
      <w:r w:rsidR="005469F8">
        <w:rPr>
          <w:rFonts w:ascii="Arial" w:hAnsi="Arial" w:cs="Arial"/>
          <w:sz w:val="24"/>
          <w:szCs w:val="24"/>
        </w:rPr>
        <w:lastRenderedPageBreak/>
        <w:t xml:space="preserve">almost 4000 tills replacement in 416 stores. </w:t>
      </w:r>
      <w:r w:rsidR="00AE5F64">
        <w:rPr>
          <w:rFonts w:ascii="Arial" w:hAnsi="Arial" w:cs="Arial"/>
          <w:sz w:val="24"/>
          <w:szCs w:val="24"/>
        </w:rPr>
        <w:t>Wi-fi through all stores to support workers as well as customers</w:t>
      </w:r>
      <w:r w:rsidR="005469F8">
        <w:rPr>
          <w:rFonts w:ascii="Arial" w:hAnsi="Arial" w:cs="Arial"/>
          <w:sz w:val="24"/>
          <w:szCs w:val="24"/>
        </w:rPr>
        <w:t xml:space="preserve"> (Knowles, A. 2020)</w:t>
      </w:r>
      <w:r w:rsidR="00AE5F64">
        <w:rPr>
          <w:rFonts w:ascii="Arial" w:hAnsi="Arial" w:cs="Arial"/>
          <w:sz w:val="24"/>
          <w:szCs w:val="24"/>
        </w:rPr>
        <w:t xml:space="preserve">. </w:t>
      </w:r>
    </w:p>
    <w:p w14:paraId="1DB17B7E" w14:textId="1A71CD81" w:rsidR="00043656" w:rsidRDefault="00043656" w:rsidP="00D265A3">
      <w:pPr>
        <w:spacing w:line="360" w:lineRule="auto"/>
        <w:jc w:val="both"/>
        <w:rPr>
          <w:rFonts w:ascii="Arial" w:hAnsi="Arial" w:cs="Arial"/>
          <w:sz w:val="24"/>
          <w:szCs w:val="24"/>
        </w:rPr>
      </w:pPr>
      <w:r>
        <w:rPr>
          <w:rFonts w:ascii="Arial" w:hAnsi="Arial" w:cs="Arial"/>
          <w:sz w:val="24"/>
          <w:szCs w:val="24"/>
        </w:rPr>
        <w:t xml:space="preserve">        Legal enquiries for employees changed after Brexit. Any employees of EEA or Swiss nationality and their family members must apply for EU settlement scheme, who came to the UK before 30 of December 2020. Those who fail to apply will be unable to work legally (The law society, 2021).</w:t>
      </w:r>
    </w:p>
    <w:p w14:paraId="71213DF7" w14:textId="7538934E" w:rsidR="00043656" w:rsidRDefault="00043656" w:rsidP="00D265A3">
      <w:pPr>
        <w:spacing w:line="360" w:lineRule="auto"/>
        <w:jc w:val="both"/>
        <w:rPr>
          <w:rFonts w:ascii="Arial" w:hAnsi="Arial" w:cs="Arial"/>
          <w:sz w:val="24"/>
          <w:szCs w:val="24"/>
        </w:rPr>
      </w:pPr>
      <w:r>
        <w:rPr>
          <w:rFonts w:ascii="Arial" w:hAnsi="Arial" w:cs="Arial"/>
          <w:sz w:val="24"/>
          <w:szCs w:val="24"/>
        </w:rPr>
        <w:t xml:space="preserve">         Environmental </w:t>
      </w:r>
      <w:r w:rsidR="00B97A0D">
        <w:rPr>
          <w:rFonts w:ascii="Arial" w:hAnsi="Arial" w:cs="Arial"/>
          <w:sz w:val="24"/>
          <w:szCs w:val="24"/>
        </w:rPr>
        <w:t xml:space="preserve">factors change all the time. </w:t>
      </w:r>
      <w:r w:rsidR="008A7C53">
        <w:rPr>
          <w:rFonts w:ascii="Arial" w:hAnsi="Arial" w:cs="Arial"/>
          <w:sz w:val="24"/>
          <w:szCs w:val="24"/>
        </w:rPr>
        <w:t xml:space="preserve">Government </w:t>
      </w:r>
      <w:r w:rsidR="003C1958">
        <w:rPr>
          <w:rFonts w:ascii="Arial" w:hAnsi="Arial" w:cs="Arial"/>
          <w:sz w:val="24"/>
          <w:szCs w:val="24"/>
        </w:rPr>
        <w:t>applies</w:t>
      </w:r>
      <w:r w:rsidR="008A7C53">
        <w:rPr>
          <w:rFonts w:ascii="Arial" w:hAnsi="Arial" w:cs="Arial"/>
          <w:sz w:val="24"/>
          <w:szCs w:val="24"/>
        </w:rPr>
        <w:t xml:space="preserve"> new solution due</w:t>
      </w:r>
      <w:r w:rsidR="00B97A0D">
        <w:rPr>
          <w:rFonts w:ascii="Arial" w:hAnsi="Arial" w:cs="Arial"/>
          <w:sz w:val="24"/>
          <w:szCs w:val="24"/>
        </w:rPr>
        <w:t xml:space="preserve"> to CO2 emission</w:t>
      </w:r>
      <w:r w:rsidR="008A7C53">
        <w:rPr>
          <w:rFonts w:ascii="Arial" w:hAnsi="Arial" w:cs="Arial"/>
          <w:sz w:val="24"/>
          <w:szCs w:val="24"/>
        </w:rPr>
        <w:t>.</w:t>
      </w:r>
      <w:r w:rsidR="00B97A0D">
        <w:rPr>
          <w:rFonts w:ascii="Arial" w:hAnsi="Arial" w:cs="Arial"/>
          <w:sz w:val="24"/>
          <w:szCs w:val="24"/>
        </w:rPr>
        <w:t xml:space="preserve"> One of them is Clear Air Zone where vehicles are charged fees for entering city centres. Wilko shops</w:t>
      </w:r>
      <w:r w:rsidR="008A7C53">
        <w:rPr>
          <w:rFonts w:ascii="Arial" w:hAnsi="Arial" w:cs="Arial"/>
          <w:sz w:val="24"/>
          <w:szCs w:val="24"/>
        </w:rPr>
        <w:t xml:space="preserve"> </w:t>
      </w:r>
      <w:r w:rsidR="00B97A0D">
        <w:rPr>
          <w:rFonts w:ascii="Arial" w:hAnsi="Arial" w:cs="Arial"/>
          <w:sz w:val="24"/>
          <w:szCs w:val="24"/>
        </w:rPr>
        <w:t>were hit by this law. Customers were forced to choose different location for their purchase and ended up in shops like B&amp;M or Home Bargains</w:t>
      </w:r>
      <w:r w:rsidR="0064103D">
        <w:rPr>
          <w:rFonts w:ascii="Arial" w:hAnsi="Arial" w:cs="Arial"/>
          <w:sz w:val="24"/>
          <w:szCs w:val="24"/>
        </w:rPr>
        <w:t xml:space="preserve"> (Smith, L</w:t>
      </w:r>
      <w:r w:rsidR="00B97A0D">
        <w:rPr>
          <w:rFonts w:ascii="Arial" w:hAnsi="Arial" w:cs="Arial"/>
          <w:sz w:val="24"/>
          <w:szCs w:val="24"/>
        </w:rPr>
        <w:t>.</w:t>
      </w:r>
      <w:r w:rsidR="0064103D">
        <w:rPr>
          <w:rFonts w:ascii="Arial" w:hAnsi="Arial" w:cs="Arial"/>
          <w:sz w:val="24"/>
          <w:szCs w:val="24"/>
        </w:rPr>
        <w:t>, Bolton, P. 2023).</w:t>
      </w:r>
    </w:p>
    <w:p w14:paraId="4C42DEF0" w14:textId="6D0C8712" w:rsidR="00B324DB" w:rsidRDefault="005469F8" w:rsidP="00D265A3">
      <w:pPr>
        <w:spacing w:line="360" w:lineRule="auto"/>
        <w:jc w:val="both"/>
        <w:rPr>
          <w:rFonts w:ascii="Arial" w:hAnsi="Arial" w:cs="Arial"/>
          <w:sz w:val="24"/>
          <w:szCs w:val="24"/>
        </w:rPr>
      </w:pPr>
      <w:r>
        <w:rPr>
          <w:rFonts w:ascii="Arial" w:hAnsi="Arial" w:cs="Arial"/>
          <w:sz w:val="24"/>
          <w:szCs w:val="24"/>
        </w:rPr>
        <w:t xml:space="preserve">   </w:t>
      </w:r>
    </w:p>
    <w:p w14:paraId="723F1359" w14:textId="61732F18" w:rsidR="008C79A3" w:rsidRDefault="005469F8" w:rsidP="002444F8">
      <w:pPr>
        <w:pStyle w:val="Heading1"/>
        <w:rPr>
          <w:rFonts w:ascii="Arial" w:hAnsi="Arial" w:cs="Arial"/>
          <w:sz w:val="24"/>
          <w:szCs w:val="24"/>
        </w:rPr>
      </w:pPr>
      <w:r>
        <w:rPr>
          <w:rFonts w:ascii="Arial" w:hAnsi="Arial" w:cs="Arial"/>
          <w:sz w:val="24"/>
          <w:szCs w:val="24"/>
        </w:rPr>
        <w:t xml:space="preserve"> </w:t>
      </w:r>
      <w:bookmarkStart w:id="9" w:name="_Toc158289700"/>
      <w:r w:rsidR="000356B6" w:rsidRPr="008C79A3">
        <w:rPr>
          <w:rFonts w:ascii="Arial" w:hAnsi="Arial" w:cs="Arial"/>
          <w:sz w:val="24"/>
          <w:szCs w:val="24"/>
        </w:rPr>
        <w:t>Conclusion</w:t>
      </w:r>
      <w:bookmarkEnd w:id="9"/>
    </w:p>
    <w:p w14:paraId="3C0533AE" w14:textId="77777777" w:rsidR="00BD4916" w:rsidRDefault="00BD4916" w:rsidP="00BD4916">
      <w:pPr>
        <w:spacing w:line="360" w:lineRule="auto"/>
        <w:jc w:val="both"/>
        <w:rPr>
          <w:rFonts w:ascii="Arial" w:hAnsi="Arial" w:cs="Arial"/>
          <w:sz w:val="24"/>
          <w:szCs w:val="24"/>
        </w:rPr>
      </w:pPr>
    </w:p>
    <w:p w14:paraId="0638314A" w14:textId="2A0DB6F8" w:rsidR="00BD4916" w:rsidRPr="00BD4916" w:rsidRDefault="002444F8" w:rsidP="00BD4916">
      <w:pPr>
        <w:spacing w:line="360" w:lineRule="auto"/>
        <w:jc w:val="both"/>
        <w:rPr>
          <w:rFonts w:ascii="Arial" w:hAnsi="Arial" w:cs="Arial"/>
          <w:sz w:val="24"/>
          <w:szCs w:val="24"/>
        </w:rPr>
      </w:pPr>
      <w:r>
        <w:rPr>
          <w:rFonts w:ascii="Arial" w:hAnsi="Arial" w:cs="Arial"/>
          <w:sz w:val="24"/>
          <w:szCs w:val="24"/>
        </w:rPr>
        <w:t xml:space="preserve">     </w:t>
      </w:r>
      <w:r w:rsidR="00BD4916">
        <w:rPr>
          <w:rFonts w:ascii="Arial" w:hAnsi="Arial" w:cs="Arial"/>
          <w:sz w:val="24"/>
          <w:szCs w:val="24"/>
        </w:rPr>
        <w:t xml:space="preserve"> The problem </w:t>
      </w:r>
      <w:r w:rsidR="008A7C53">
        <w:rPr>
          <w:rFonts w:ascii="Arial" w:hAnsi="Arial" w:cs="Arial"/>
          <w:sz w:val="24"/>
          <w:szCs w:val="24"/>
        </w:rPr>
        <w:t xml:space="preserve">with Wilko </w:t>
      </w:r>
      <w:r w:rsidR="00BD4916">
        <w:rPr>
          <w:rFonts w:ascii="Arial" w:hAnsi="Arial" w:cs="Arial"/>
          <w:sz w:val="24"/>
          <w:szCs w:val="24"/>
        </w:rPr>
        <w:t xml:space="preserve">started with </w:t>
      </w:r>
      <w:r w:rsidR="00902145">
        <w:rPr>
          <w:rFonts w:ascii="Arial" w:hAnsi="Arial" w:cs="Arial"/>
          <w:sz w:val="24"/>
          <w:szCs w:val="24"/>
        </w:rPr>
        <w:t xml:space="preserve">bad management. Wrong decision making and lack of responsibilities towards stakeholders who could take actions and in time react. Wilkinson family paid themselves lots of money in dividends not considering their actions and putting retailer at risk of bankruptcy. </w:t>
      </w:r>
      <w:r>
        <w:rPr>
          <w:rFonts w:ascii="Arial" w:hAnsi="Arial" w:cs="Arial"/>
          <w:sz w:val="24"/>
          <w:szCs w:val="24"/>
        </w:rPr>
        <w:t xml:space="preserve">All those events were followed by pandemia and increased living costs which made for business harder to compete with other discounts retailer and went down the hill failing customers, staff, and themselves.  </w:t>
      </w:r>
    </w:p>
    <w:p w14:paraId="2DC5AB0B" w14:textId="20EB4556" w:rsidR="008C79A3" w:rsidRDefault="008C79A3" w:rsidP="008C79A3">
      <w:pPr>
        <w:pStyle w:val="Heading1"/>
        <w:rPr>
          <w:rFonts w:ascii="Arial" w:hAnsi="Arial" w:cs="Arial"/>
          <w:sz w:val="24"/>
          <w:szCs w:val="24"/>
        </w:rPr>
      </w:pPr>
      <w:bookmarkStart w:id="10" w:name="_Toc158289701"/>
      <w:r w:rsidRPr="008C79A3">
        <w:rPr>
          <w:rFonts w:ascii="Arial" w:hAnsi="Arial" w:cs="Arial"/>
          <w:sz w:val="24"/>
          <w:szCs w:val="24"/>
        </w:rPr>
        <w:t>Recommendation</w:t>
      </w:r>
      <w:bookmarkEnd w:id="10"/>
    </w:p>
    <w:p w14:paraId="2F67DFC9" w14:textId="52085EDC" w:rsidR="008C79A3" w:rsidRDefault="008C79A3" w:rsidP="008C79A3">
      <w:pPr>
        <w:rPr>
          <w:color w:val="FF0000"/>
        </w:rPr>
      </w:pPr>
    </w:p>
    <w:p w14:paraId="7E3497DF" w14:textId="66959EBB" w:rsidR="00DC1675" w:rsidRDefault="00A54B9D" w:rsidP="00DC1675">
      <w:pPr>
        <w:spacing w:line="360" w:lineRule="auto"/>
        <w:jc w:val="both"/>
        <w:rPr>
          <w:rFonts w:ascii="Arial" w:hAnsi="Arial" w:cs="Arial"/>
          <w:sz w:val="24"/>
          <w:szCs w:val="24"/>
        </w:rPr>
      </w:pPr>
      <w:r>
        <w:rPr>
          <w:rFonts w:ascii="Arial" w:hAnsi="Arial" w:cs="Arial"/>
          <w:sz w:val="24"/>
          <w:szCs w:val="24"/>
        </w:rPr>
        <w:t xml:space="preserve">      </w:t>
      </w:r>
      <w:r w:rsidR="008A7C53">
        <w:rPr>
          <w:rFonts w:ascii="Arial" w:hAnsi="Arial" w:cs="Arial"/>
          <w:sz w:val="24"/>
          <w:szCs w:val="24"/>
        </w:rPr>
        <w:t>The recommendation for Wilko a</w:t>
      </w:r>
      <w:r w:rsidR="00ED69B8">
        <w:rPr>
          <w:rFonts w:ascii="Arial" w:hAnsi="Arial" w:cs="Arial"/>
          <w:sz w:val="24"/>
          <w:szCs w:val="24"/>
        </w:rPr>
        <w:t>ccording to Butler, S. (2023)</w:t>
      </w:r>
      <w:r w:rsidR="008A7C53">
        <w:rPr>
          <w:rFonts w:ascii="Arial" w:hAnsi="Arial" w:cs="Arial"/>
          <w:sz w:val="24"/>
          <w:szCs w:val="24"/>
        </w:rPr>
        <w:t xml:space="preserve"> are that</w:t>
      </w:r>
      <w:r w:rsidR="00ED69B8">
        <w:rPr>
          <w:rFonts w:ascii="Arial" w:hAnsi="Arial" w:cs="Arial"/>
          <w:sz w:val="24"/>
          <w:szCs w:val="24"/>
        </w:rPr>
        <w:t xml:space="preserve"> retailer should make their stores more attractive and work on design, to convince shoppers to </w:t>
      </w:r>
      <w:r w:rsidR="00026FED">
        <w:rPr>
          <w:rFonts w:ascii="Arial" w:hAnsi="Arial" w:cs="Arial"/>
          <w:sz w:val="24"/>
          <w:szCs w:val="24"/>
        </w:rPr>
        <w:t xml:space="preserve">start purchasing from it again. Improvement to link on-line shopping and in store could also help customers and draw them to make their habits of shopping at Wilko again. Wilko’s management could reduce number of shops they had in their estate. By cutting it to 250 removing the most loss-making shops it would be the best way to rescue </w:t>
      </w:r>
      <w:r w:rsidR="00234B1B">
        <w:rPr>
          <w:rFonts w:ascii="Arial" w:hAnsi="Arial" w:cs="Arial"/>
          <w:sz w:val="24"/>
          <w:szCs w:val="24"/>
        </w:rPr>
        <w:t xml:space="preserve">and revitalise the business (Sri-Pathma, V., Jones, L. and Masud, F. 2023). Wilko should </w:t>
      </w:r>
      <w:r w:rsidR="008A7C53">
        <w:rPr>
          <w:rFonts w:ascii="Arial" w:hAnsi="Arial" w:cs="Arial"/>
          <w:sz w:val="24"/>
          <w:szCs w:val="24"/>
        </w:rPr>
        <w:t>move to</w:t>
      </w:r>
      <w:r w:rsidR="00234B1B">
        <w:rPr>
          <w:rFonts w:ascii="Arial" w:hAnsi="Arial" w:cs="Arial"/>
          <w:sz w:val="24"/>
          <w:szCs w:val="24"/>
        </w:rPr>
        <w:t xml:space="preserve"> out-of-town places where customers like to go now after all pandemic drama</w:t>
      </w:r>
      <w:r w:rsidR="007D7DE8">
        <w:rPr>
          <w:rFonts w:ascii="Arial" w:hAnsi="Arial" w:cs="Arial"/>
          <w:sz w:val="24"/>
          <w:szCs w:val="24"/>
        </w:rPr>
        <w:t xml:space="preserve">. </w:t>
      </w:r>
      <w:r w:rsidR="007D7DE8">
        <w:rPr>
          <w:rFonts w:ascii="Arial" w:hAnsi="Arial" w:cs="Arial"/>
          <w:sz w:val="24"/>
          <w:szCs w:val="24"/>
        </w:rPr>
        <w:lastRenderedPageBreak/>
        <w:t xml:space="preserve">Changes in shopping habits showing that retailers like B&amp;M, Poundland and Home Bargains are doing much better away from high street, and it was good logistic move (Jones, L., Simpson, E. 2023). Management must learn people way of thinking and be ahead of time and consider all possibilities that could happen.  </w:t>
      </w:r>
      <w:r w:rsidR="00234B1B">
        <w:rPr>
          <w:rFonts w:ascii="Arial" w:hAnsi="Arial" w:cs="Arial"/>
          <w:sz w:val="24"/>
          <w:szCs w:val="24"/>
        </w:rPr>
        <w:t xml:space="preserve"> </w:t>
      </w:r>
      <w:r w:rsidR="00026FED">
        <w:rPr>
          <w:rFonts w:ascii="Arial" w:hAnsi="Arial" w:cs="Arial"/>
          <w:sz w:val="24"/>
          <w:szCs w:val="24"/>
        </w:rPr>
        <w:t xml:space="preserve"> </w:t>
      </w:r>
    </w:p>
    <w:p w14:paraId="6246744B" w14:textId="77777777" w:rsidR="00026FED" w:rsidRPr="00DC1675" w:rsidRDefault="00026FED" w:rsidP="00DC1675">
      <w:pPr>
        <w:spacing w:line="360" w:lineRule="auto"/>
        <w:jc w:val="both"/>
        <w:rPr>
          <w:rFonts w:ascii="Arial" w:hAnsi="Arial" w:cs="Arial"/>
          <w:sz w:val="24"/>
          <w:szCs w:val="24"/>
        </w:rPr>
      </w:pPr>
    </w:p>
    <w:p w14:paraId="2633B831" w14:textId="77777777" w:rsidR="008C79A3" w:rsidRDefault="008C79A3" w:rsidP="008C79A3">
      <w:pPr>
        <w:rPr>
          <w:color w:val="FF0000"/>
        </w:rPr>
      </w:pPr>
    </w:p>
    <w:p w14:paraId="6401211D" w14:textId="77777777" w:rsidR="008C79A3" w:rsidRDefault="008C79A3" w:rsidP="008C79A3">
      <w:pPr>
        <w:rPr>
          <w:color w:val="FF0000"/>
        </w:rPr>
      </w:pPr>
    </w:p>
    <w:p w14:paraId="74D01FEA" w14:textId="77777777" w:rsidR="008C79A3" w:rsidRDefault="008C79A3" w:rsidP="008C79A3">
      <w:pPr>
        <w:rPr>
          <w:color w:val="FF0000"/>
        </w:rPr>
      </w:pPr>
    </w:p>
    <w:p w14:paraId="59A7DECE" w14:textId="77777777" w:rsidR="008C79A3" w:rsidRDefault="008C79A3" w:rsidP="008C79A3">
      <w:pPr>
        <w:rPr>
          <w:color w:val="FF0000"/>
        </w:rPr>
      </w:pPr>
    </w:p>
    <w:p w14:paraId="7703F141" w14:textId="77777777" w:rsidR="008C79A3" w:rsidRDefault="008C79A3" w:rsidP="008C79A3">
      <w:pPr>
        <w:rPr>
          <w:color w:val="FF0000"/>
        </w:rPr>
      </w:pPr>
    </w:p>
    <w:p w14:paraId="4ED1C577" w14:textId="77777777" w:rsidR="008C79A3" w:rsidRDefault="008C79A3" w:rsidP="008C79A3">
      <w:pPr>
        <w:rPr>
          <w:color w:val="FF0000"/>
        </w:rPr>
      </w:pPr>
    </w:p>
    <w:p w14:paraId="53D78E5E" w14:textId="77777777" w:rsidR="008C79A3" w:rsidRDefault="008C79A3" w:rsidP="008C79A3">
      <w:pPr>
        <w:rPr>
          <w:color w:val="FF0000"/>
        </w:rPr>
      </w:pPr>
    </w:p>
    <w:p w14:paraId="5B7AE2DA" w14:textId="77777777" w:rsidR="008C79A3" w:rsidRDefault="008C79A3" w:rsidP="008C79A3">
      <w:pPr>
        <w:rPr>
          <w:color w:val="FF0000"/>
        </w:rPr>
      </w:pPr>
    </w:p>
    <w:p w14:paraId="283156F0" w14:textId="77777777" w:rsidR="008C79A3" w:rsidRDefault="008C79A3" w:rsidP="008C79A3">
      <w:pPr>
        <w:rPr>
          <w:color w:val="FF0000"/>
        </w:rPr>
      </w:pPr>
    </w:p>
    <w:p w14:paraId="04B46B3C" w14:textId="77777777" w:rsidR="008C79A3" w:rsidRDefault="008C79A3" w:rsidP="008C79A3">
      <w:pPr>
        <w:rPr>
          <w:color w:val="FF0000"/>
        </w:rPr>
      </w:pPr>
    </w:p>
    <w:p w14:paraId="7E6DF98C" w14:textId="77777777" w:rsidR="008C79A3" w:rsidRDefault="008C79A3" w:rsidP="008C79A3">
      <w:pPr>
        <w:rPr>
          <w:color w:val="FF0000"/>
        </w:rPr>
      </w:pPr>
    </w:p>
    <w:p w14:paraId="71177DF2" w14:textId="77777777" w:rsidR="008C79A3" w:rsidRDefault="008C79A3" w:rsidP="008C79A3">
      <w:pPr>
        <w:rPr>
          <w:color w:val="FF0000"/>
        </w:rPr>
      </w:pPr>
    </w:p>
    <w:p w14:paraId="023E8089" w14:textId="77777777" w:rsidR="008C79A3" w:rsidRDefault="008C79A3" w:rsidP="008C79A3">
      <w:pPr>
        <w:rPr>
          <w:color w:val="FF0000"/>
        </w:rPr>
      </w:pPr>
    </w:p>
    <w:p w14:paraId="2D2650E9" w14:textId="77777777" w:rsidR="005D1584" w:rsidRDefault="005D1584" w:rsidP="008C79A3">
      <w:pPr>
        <w:rPr>
          <w:color w:val="FF0000"/>
        </w:rPr>
      </w:pPr>
    </w:p>
    <w:p w14:paraId="79BD0402" w14:textId="77777777" w:rsidR="005D1584" w:rsidRDefault="005D1584" w:rsidP="008C79A3">
      <w:pPr>
        <w:rPr>
          <w:color w:val="FF0000"/>
        </w:rPr>
      </w:pPr>
    </w:p>
    <w:p w14:paraId="0339785A" w14:textId="77777777" w:rsidR="005D1584" w:rsidRDefault="005D1584" w:rsidP="008C79A3">
      <w:pPr>
        <w:rPr>
          <w:color w:val="FF0000"/>
        </w:rPr>
      </w:pPr>
    </w:p>
    <w:p w14:paraId="527CC808" w14:textId="77777777" w:rsidR="005D1584" w:rsidRDefault="005D1584" w:rsidP="008C79A3">
      <w:pPr>
        <w:rPr>
          <w:color w:val="FF0000"/>
        </w:rPr>
      </w:pPr>
    </w:p>
    <w:p w14:paraId="21A9C9AE" w14:textId="77777777" w:rsidR="005D1584" w:rsidRDefault="005D1584" w:rsidP="008C79A3">
      <w:pPr>
        <w:rPr>
          <w:color w:val="FF0000"/>
        </w:rPr>
      </w:pPr>
    </w:p>
    <w:p w14:paraId="7B688D2C" w14:textId="77777777" w:rsidR="005D1584" w:rsidRDefault="005D1584" w:rsidP="008C79A3">
      <w:pPr>
        <w:rPr>
          <w:color w:val="FF0000"/>
        </w:rPr>
      </w:pPr>
    </w:p>
    <w:p w14:paraId="1F628DAC" w14:textId="77777777" w:rsidR="005D1584" w:rsidRDefault="005D1584" w:rsidP="008C79A3">
      <w:pPr>
        <w:rPr>
          <w:color w:val="FF0000"/>
        </w:rPr>
      </w:pPr>
    </w:p>
    <w:p w14:paraId="4B6CAD11" w14:textId="77777777" w:rsidR="005D1584" w:rsidRDefault="005D1584" w:rsidP="008C79A3">
      <w:pPr>
        <w:rPr>
          <w:color w:val="FF0000"/>
        </w:rPr>
      </w:pPr>
    </w:p>
    <w:p w14:paraId="42826F58" w14:textId="77777777" w:rsidR="005D1584" w:rsidRDefault="005D1584" w:rsidP="008C79A3">
      <w:pPr>
        <w:rPr>
          <w:color w:val="FF0000"/>
        </w:rPr>
      </w:pPr>
    </w:p>
    <w:p w14:paraId="28C026F0" w14:textId="77777777" w:rsidR="005D1584" w:rsidRDefault="005D1584" w:rsidP="008C79A3">
      <w:pPr>
        <w:rPr>
          <w:color w:val="FF0000"/>
        </w:rPr>
      </w:pPr>
    </w:p>
    <w:p w14:paraId="6E7F6F70" w14:textId="77777777" w:rsidR="005D1584" w:rsidRDefault="005D1584" w:rsidP="008C79A3">
      <w:pPr>
        <w:rPr>
          <w:color w:val="FF0000"/>
        </w:rPr>
      </w:pPr>
    </w:p>
    <w:p w14:paraId="07925883" w14:textId="77777777" w:rsidR="005D1584" w:rsidRDefault="005D1584" w:rsidP="008C79A3">
      <w:pPr>
        <w:rPr>
          <w:color w:val="FF0000"/>
        </w:rPr>
      </w:pPr>
    </w:p>
    <w:p w14:paraId="66C9FCAA" w14:textId="77777777" w:rsidR="005D1584" w:rsidRDefault="005D1584" w:rsidP="008C79A3">
      <w:pPr>
        <w:rPr>
          <w:color w:val="FF0000"/>
        </w:rPr>
      </w:pPr>
    </w:p>
    <w:p w14:paraId="0C037B15" w14:textId="77777777" w:rsidR="008C79A3" w:rsidRDefault="008C79A3" w:rsidP="008C79A3">
      <w:pPr>
        <w:rPr>
          <w:color w:val="FF0000"/>
        </w:rPr>
      </w:pPr>
    </w:p>
    <w:p w14:paraId="2ACDCF73" w14:textId="1BFD813F" w:rsidR="000356B6" w:rsidRPr="008C79A3" w:rsidRDefault="000356B6" w:rsidP="000356B6">
      <w:pPr>
        <w:pStyle w:val="Heading1"/>
        <w:rPr>
          <w:rFonts w:ascii="Arial" w:hAnsi="Arial" w:cs="Arial"/>
          <w:sz w:val="24"/>
          <w:szCs w:val="24"/>
        </w:rPr>
      </w:pPr>
      <w:bookmarkStart w:id="11" w:name="_Toc158289702"/>
      <w:r w:rsidRPr="008C79A3">
        <w:rPr>
          <w:rFonts w:ascii="Arial" w:hAnsi="Arial" w:cs="Arial"/>
          <w:sz w:val="24"/>
          <w:szCs w:val="24"/>
        </w:rPr>
        <w:t>Appendices</w:t>
      </w:r>
      <w:bookmarkEnd w:id="11"/>
    </w:p>
    <w:p w14:paraId="370F2632" w14:textId="77777777" w:rsidR="00527161" w:rsidRDefault="00527161" w:rsidP="000356B6">
      <w:pPr>
        <w:pStyle w:val="Heading2"/>
        <w:rPr>
          <w:rFonts w:ascii="Arial" w:hAnsi="Arial" w:cs="Arial"/>
          <w:sz w:val="24"/>
          <w:szCs w:val="24"/>
        </w:rPr>
      </w:pPr>
    </w:p>
    <w:p w14:paraId="398250E6" w14:textId="77777777" w:rsidR="00527161" w:rsidRDefault="00527161" w:rsidP="000356B6">
      <w:pPr>
        <w:pStyle w:val="Heading2"/>
        <w:rPr>
          <w:rFonts w:ascii="Arial" w:hAnsi="Arial" w:cs="Arial"/>
          <w:sz w:val="24"/>
          <w:szCs w:val="24"/>
        </w:rPr>
      </w:pPr>
    </w:p>
    <w:p w14:paraId="1DBF3335" w14:textId="5B391FB5" w:rsidR="000356B6" w:rsidRDefault="000356B6" w:rsidP="000356B6">
      <w:pPr>
        <w:pStyle w:val="Heading2"/>
        <w:rPr>
          <w:rFonts w:ascii="Arial" w:hAnsi="Arial" w:cs="Arial"/>
          <w:sz w:val="24"/>
          <w:szCs w:val="24"/>
        </w:rPr>
      </w:pPr>
      <w:bookmarkStart w:id="12" w:name="_Toc158289703"/>
      <w:r w:rsidRPr="008C79A3">
        <w:rPr>
          <w:rFonts w:ascii="Arial" w:hAnsi="Arial" w:cs="Arial"/>
          <w:sz w:val="24"/>
          <w:szCs w:val="24"/>
        </w:rPr>
        <w:t>SWOT analysis</w:t>
      </w:r>
      <w:bookmarkEnd w:id="12"/>
    </w:p>
    <w:p w14:paraId="0DC47097" w14:textId="77777777" w:rsidR="00527161" w:rsidRDefault="00527161" w:rsidP="00527161"/>
    <w:p w14:paraId="1D4CEBCB" w14:textId="20718401" w:rsidR="00527161" w:rsidRPr="00A54B9D" w:rsidRDefault="00A54B9D" w:rsidP="00A54B9D">
      <w:pPr>
        <w:spacing w:after="0"/>
        <w:rPr>
          <w:rFonts w:ascii="Arial" w:hAnsi="Arial" w:cs="Arial"/>
          <w:sz w:val="24"/>
          <w:szCs w:val="24"/>
        </w:rPr>
      </w:pPr>
      <w:r>
        <w:rPr>
          <w:rFonts w:ascii="Arial" w:hAnsi="Arial" w:cs="Arial"/>
          <w:sz w:val="24"/>
          <w:szCs w:val="24"/>
        </w:rPr>
        <w:t>TABLE 1</w:t>
      </w:r>
    </w:p>
    <w:tbl>
      <w:tblPr>
        <w:tblStyle w:val="TableGrid"/>
        <w:tblW w:w="0" w:type="auto"/>
        <w:tblLook w:val="04A0" w:firstRow="1" w:lastRow="0" w:firstColumn="1" w:lastColumn="0" w:noHBand="0" w:noVBand="1"/>
      </w:tblPr>
      <w:tblGrid>
        <w:gridCol w:w="4508"/>
        <w:gridCol w:w="4508"/>
      </w:tblGrid>
      <w:tr w:rsidR="00527161" w14:paraId="47A05B76" w14:textId="77777777" w:rsidTr="00527161">
        <w:trPr>
          <w:trHeight w:val="1042"/>
        </w:trPr>
        <w:tc>
          <w:tcPr>
            <w:tcW w:w="4508" w:type="dxa"/>
          </w:tcPr>
          <w:p w14:paraId="1FF346AA" w14:textId="77777777" w:rsidR="00527161" w:rsidRDefault="00527161" w:rsidP="00527161">
            <w:pPr>
              <w:rPr>
                <w:rFonts w:ascii="Arial" w:hAnsi="Arial" w:cs="Arial"/>
                <w:sz w:val="24"/>
                <w:szCs w:val="24"/>
              </w:rPr>
            </w:pPr>
          </w:p>
          <w:p w14:paraId="041F5899" w14:textId="1A4641FF" w:rsidR="00527161" w:rsidRDefault="00527161" w:rsidP="00527161">
            <w:pPr>
              <w:rPr>
                <w:rFonts w:ascii="Arial" w:hAnsi="Arial" w:cs="Arial"/>
                <w:sz w:val="24"/>
                <w:szCs w:val="24"/>
              </w:rPr>
            </w:pPr>
            <w:r>
              <w:rPr>
                <w:rFonts w:ascii="Arial" w:hAnsi="Arial" w:cs="Arial"/>
                <w:sz w:val="24"/>
                <w:szCs w:val="24"/>
              </w:rPr>
              <w:t xml:space="preserve">         STRENGHTS</w:t>
            </w:r>
          </w:p>
        </w:tc>
        <w:tc>
          <w:tcPr>
            <w:tcW w:w="4508" w:type="dxa"/>
          </w:tcPr>
          <w:p w14:paraId="0DC2038D" w14:textId="77777777" w:rsidR="00527161" w:rsidRDefault="00527161" w:rsidP="00527161">
            <w:pPr>
              <w:rPr>
                <w:rFonts w:ascii="Arial" w:hAnsi="Arial" w:cs="Arial"/>
                <w:sz w:val="24"/>
                <w:szCs w:val="24"/>
              </w:rPr>
            </w:pPr>
          </w:p>
          <w:p w14:paraId="054CF16A" w14:textId="77777777" w:rsidR="00527161" w:rsidRDefault="00527161" w:rsidP="00527161">
            <w:pPr>
              <w:rPr>
                <w:rFonts w:ascii="Arial" w:hAnsi="Arial" w:cs="Arial"/>
                <w:sz w:val="24"/>
                <w:szCs w:val="24"/>
              </w:rPr>
            </w:pPr>
            <w:r>
              <w:rPr>
                <w:rFonts w:ascii="Arial" w:hAnsi="Arial" w:cs="Arial"/>
                <w:sz w:val="24"/>
                <w:szCs w:val="24"/>
              </w:rPr>
              <w:t xml:space="preserve">             WEAKNESSES</w:t>
            </w:r>
          </w:p>
          <w:p w14:paraId="41968CB2" w14:textId="75384705" w:rsidR="00527161" w:rsidRDefault="00527161" w:rsidP="00527161">
            <w:pPr>
              <w:rPr>
                <w:rFonts w:ascii="Arial" w:hAnsi="Arial" w:cs="Arial"/>
                <w:sz w:val="24"/>
                <w:szCs w:val="24"/>
              </w:rPr>
            </w:pPr>
          </w:p>
        </w:tc>
      </w:tr>
      <w:tr w:rsidR="00527161" w14:paraId="0F917D23" w14:textId="77777777" w:rsidTr="00527161">
        <w:trPr>
          <w:trHeight w:val="3157"/>
        </w:trPr>
        <w:tc>
          <w:tcPr>
            <w:tcW w:w="4508" w:type="dxa"/>
          </w:tcPr>
          <w:p w14:paraId="3897CC96" w14:textId="77777777" w:rsidR="00527161" w:rsidRDefault="00527161" w:rsidP="00527161">
            <w:pPr>
              <w:pStyle w:val="ListParagraph"/>
              <w:numPr>
                <w:ilvl w:val="0"/>
                <w:numId w:val="1"/>
              </w:numPr>
              <w:rPr>
                <w:rFonts w:ascii="Arial" w:hAnsi="Arial" w:cs="Arial"/>
                <w:sz w:val="24"/>
                <w:szCs w:val="24"/>
              </w:rPr>
            </w:pPr>
            <w:r>
              <w:rPr>
                <w:rFonts w:ascii="Arial" w:hAnsi="Arial" w:cs="Arial"/>
                <w:sz w:val="24"/>
                <w:szCs w:val="24"/>
              </w:rPr>
              <w:t>Loyal, well-trained staff,</w:t>
            </w:r>
          </w:p>
          <w:p w14:paraId="0E60D78E" w14:textId="77777777" w:rsidR="00527161" w:rsidRDefault="00527161" w:rsidP="00527161">
            <w:pPr>
              <w:pStyle w:val="ListParagraph"/>
              <w:numPr>
                <w:ilvl w:val="0"/>
                <w:numId w:val="1"/>
              </w:numPr>
              <w:rPr>
                <w:rFonts w:ascii="Arial" w:hAnsi="Arial" w:cs="Arial"/>
                <w:sz w:val="24"/>
                <w:szCs w:val="24"/>
              </w:rPr>
            </w:pPr>
            <w:r>
              <w:rPr>
                <w:rFonts w:ascii="Arial" w:hAnsi="Arial" w:cs="Arial"/>
                <w:sz w:val="24"/>
                <w:szCs w:val="24"/>
              </w:rPr>
              <w:t>Many DIY products, cheap bathroom products,</w:t>
            </w:r>
          </w:p>
          <w:p w14:paraId="105D371D" w14:textId="77777777" w:rsidR="00527161" w:rsidRDefault="00527161" w:rsidP="00527161">
            <w:pPr>
              <w:pStyle w:val="ListParagraph"/>
              <w:numPr>
                <w:ilvl w:val="0"/>
                <w:numId w:val="1"/>
              </w:numPr>
              <w:rPr>
                <w:rFonts w:ascii="Arial" w:hAnsi="Arial" w:cs="Arial"/>
                <w:sz w:val="24"/>
                <w:szCs w:val="24"/>
              </w:rPr>
            </w:pPr>
            <w:r>
              <w:rPr>
                <w:rFonts w:ascii="Arial" w:hAnsi="Arial" w:cs="Arial"/>
                <w:sz w:val="24"/>
                <w:szCs w:val="24"/>
              </w:rPr>
              <w:t>Pick’n’mix sweets,</w:t>
            </w:r>
          </w:p>
          <w:p w14:paraId="6DE18CB0" w14:textId="3A2CC1BA" w:rsidR="00527161" w:rsidRPr="00527161" w:rsidRDefault="00527161" w:rsidP="00527161">
            <w:pPr>
              <w:pStyle w:val="ListParagraph"/>
              <w:numPr>
                <w:ilvl w:val="0"/>
                <w:numId w:val="1"/>
              </w:numPr>
              <w:rPr>
                <w:rFonts w:ascii="Arial" w:hAnsi="Arial" w:cs="Arial"/>
                <w:sz w:val="24"/>
                <w:szCs w:val="24"/>
              </w:rPr>
            </w:pPr>
            <w:r>
              <w:rPr>
                <w:rFonts w:ascii="Arial" w:hAnsi="Arial" w:cs="Arial"/>
                <w:sz w:val="24"/>
                <w:szCs w:val="24"/>
              </w:rPr>
              <w:t>Stores in high streets for buyers without a car.</w:t>
            </w:r>
          </w:p>
        </w:tc>
        <w:tc>
          <w:tcPr>
            <w:tcW w:w="4508" w:type="dxa"/>
          </w:tcPr>
          <w:p w14:paraId="2C3C5A99" w14:textId="77777777" w:rsidR="00527161" w:rsidRDefault="00527161" w:rsidP="00527161">
            <w:pPr>
              <w:pStyle w:val="ListParagraph"/>
              <w:numPr>
                <w:ilvl w:val="0"/>
                <w:numId w:val="1"/>
              </w:numPr>
              <w:rPr>
                <w:rFonts w:ascii="Arial" w:hAnsi="Arial" w:cs="Arial"/>
                <w:sz w:val="24"/>
                <w:szCs w:val="24"/>
              </w:rPr>
            </w:pPr>
            <w:r>
              <w:rPr>
                <w:rFonts w:ascii="Arial" w:hAnsi="Arial" w:cs="Arial"/>
                <w:sz w:val="24"/>
                <w:szCs w:val="24"/>
              </w:rPr>
              <w:t>Too many large stores in too expensive high street location,</w:t>
            </w:r>
          </w:p>
          <w:p w14:paraId="241922F5" w14:textId="77777777" w:rsidR="00527161" w:rsidRDefault="00527161" w:rsidP="00527161">
            <w:pPr>
              <w:pStyle w:val="ListParagraph"/>
              <w:numPr>
                <w:ilvl w:val="0"/>
                <w:numId w:val="1"/>
              </w:numPr>
              <w:rPr>
                <w:rFonts w:ascii="Arial" w:hAnsi="Arial" w:cs="Arial"/>
                <w:sz w:val="24"/>
                <w:szCs w:val="24"/>
              </w:rPr>
            </w:pPr>
            <w:r>
              <w:rPr>
                <w:rFonts w:ascii="Arial" w:hAnsi="Arial" w:cs="Arial"/>
                <w:sz w:val="24"/>
                <w:szCs w:val="24"/>
              </w:rPr>
              <w:t xml:space="preserve">Lack of nearby </w:t>
            </w:r>
            <w:r w:rsidR="00D602F2">
              <w:rPr>
                <w:rFonts w:ascii="Arial" w:hAnsi="Arial" w:cs="Arial"/>
                <w:sz w:val="24"/>
                <w:szCs w:val="24"/>
              </w:rPr>
              <w:t>car parks,</w:t>
            </w:r>
          </w:p>
          <w:p w14:paraId="0A60BA08" w14:textId="77777777" w:rsidR="00D602F2" w:rsidRDefault="00D602F2" w:rsidP="00527161">
            <w:pPr>
              <w:pStyle w:val="ListParagraph"/>
              <w:numPr>
                <w:ilvl w:val="0"/>
                <w:numId w:val="1"/>
              </w:numPr>
              <w:rPr>
                <w:rFonts w:ascii="Arial" w:hAnsi="Arial" w:cs="Arial"/>
                <w:sz w:val="24"/>
                <w:szCs w:val="24"/>
              </w:rPr>
            </w:pPr>
            <w:r>
              <w:rPr>
                <w:rFonts w:ascii="Arial" w:hAnsi="Arial" w:cs="Arial"/>
                <w:sz w:val="24"/>
                <w:szCs w:val="24"/>
              </w:rPr>
              <w:t>Too big products like furniture difficult to carry home,</w:t>
            </w:r>
          </w:p>
          <w:p w14:paraId="6193112E" w14:textId="77777777" w:rsidR="00D602F2" w:rsidRDefault="00D602F2" w:rsidP="00527161">
            <w:pPr>
              <w:pStyle w:val="ListParagraph"/>
              <w:numPr>
                <w:ilvl w:val="0"/>
                <w:numId w:val="1"/>
              </w:numPr>
              <w:rPr>
                <w:rFonts w:ascii="Arial" w:hAnsi="Arial" w:cs="Arial"/>
                <w:sz w:val="24"/>
                <w:szCs w:val="24"/>
              </w:rPr>
            </w:pPr>
            <w:r>
              <w:rPr>
                <w:rFonts w:ascii="Arial" w:hAnsi="Arial" w:cs="Arial"/>
                <w:sz w:val="24"/>
                <w:szCs w:val="24"/>
              </w:rPr>
              <w:t>Gaps on shelves due to unpaid bills to suppliers,</w:t>
            </w:r>
          </w:p>
          <w:p w14:paraId="0EB74BC5" w14:textId="77777777" w:rsidR="00D602F2" w:rsidRDefault="00D602F2" w:rsidP="00527161">
            <w:pPr>
              <w:pStyle w:val="ListParagraph"/>
              <w:numPr>
                <w:ilvl w:val="0"/>
                <w:numId w:val="1"/>
              </w:numPr>
              <w:rPr>
                <w:rFonts w:ascii="Arial" w:hAnsi="Arial" w:cs="Arial"/>
                <w:sz w:val="24"/>
                <w:szCs w:val="24"/>
              </w:rPr>
            </w:pPr>
            <w:r>
              <w:rPr>
                <w:rFonts w:ascii="Arial" w:hAnsi="Arial" w:cs="Arial"/>
                <w:sz w:val="24"/>
                <w:szCs w:val="24"/>
              </w:rPr>
              <w:t>On-line and in-store shopping not connected,</w:t>
            </w:r>
          </w:p>
          <w:p w14:paraId="3EA3EAD1" w14:textId="77777777" w:rsidR="00D602F2" w:rsidRDefault="00D602F2" w:rsidP="00527161">
            <w:pPr>
              <w:pStyle w:val="ListParagraph"/>
              <w:numPr>
                <w:ilvl w:val="0"/>
                <w:numId w:val="1"/>
              </w:numPr>
              <w:rPr>
                <w:rFonts w:ascii="Arial" w:hAnsi="Arial" w:cs="Arial"/>
                <w:sz w:val="24"/>
                <w:szCs w:val="24"/>
              </w:rPr>
            </w:pPr>
            <w:r>
              <w:rPr>
                <w:rFonts w:ascii="Arial" w:hAnsi="Arial" w:cs="Arial"/>
                <w:sz w:val="24"/>
                <w:szCs w:val="24"/>
              </w:rPr>
              <w:t>Too many stores in the WILKO estate,</w:t>
            </w:r>
          </w:p>
          <w:p w14:paraId="00DF3F71" w14:textId="01F564C1" w:rsidR="00D602F2" w:rsidRPr="00527161" w:rsidRDefault="00D602F2" w:rsidP="00527161">
            <w:pPr>
              <w:pStyle w:val="ListParagraph"/>
              <w:numPr>
                <w:ilvl w:val="0"/>
                <w:numId w:val="1"/>
              </w:numPr>
              <w:rPr>
                <w:rFonts w:ascii="Arial" w:hAnsi="Arial" w:cs="Arial"/>
                <w:sz w:val="24"/>
                <w:szCs w:val="24"/>
              </w:rPr>
            </w:pPr>
            <w:r>
              <w:rPr>
                <w:rFonts w:ascii="Arial" w:hAnsi="Arial" w:cs="Arial"/>
                <w:sz w:val="24"/>
                <w:szCs w:val="24"/>
              </w:rPr>
              <w:t>Bad decision making by the owners.</w:t>
            </w:r>
          </w:p>
        </w:tc>
      </w:tr>
      <w:tr w:rsidR="00527161" w14:paraId="46F174B6" w14:textId="77777777" w:rsidTr="00527161">
        <w:trPr>
          <w:trHeight w:val="932"/>
        </w:trPr>
        <w:tc>
          <w:tcPr>
            <w:tcW w:w="4508" w:type="dxa"/>
          </w:tcPr>
          <w:p w14:paraId="02F3CDA0" w14:textId="77777777" w:rsidR="00527161" w:rsidRDefault="00527161" w:rsidP="00527161">
            <w:pPr>
              <w:rPr>
                <w:rFonts w:ascii="Arial" w:hAnsi="Arial" w:cs="Arial"/>
                <w:sz w:val="24"/>
                <w:szCs w:val="24"/>
              </w:rPr>
            </w:pPr>
          </w:p>
          <w:p w14:paraId="5B7A6C33" w14:textId="127AC7DC" w:rsidR="00527161" w:rsidRDefault="00527161" w:rsidP="00527161">
            <w:pPr>
              <w:rPr>
                <w:rFonts w:ascii="Arial" w:hAnsi="Arial" w:cs="Arial"/>
                <w:sz w:val="24"/>
                <w:szCs w:val="24"/>
              </w:rPr>
            </w:pPr>
            <w:r>
              <w:rPr>
                <w:rFonts w:ascii="Arial" w:hAnsi="Arial" w:cs="Arial"/>
                <w:sz w:val="24"/>
                <w:szCs w:val="24"/>
              </w:rPr>
              <w:t xml:space="preserve">            OPPORTUNITIES</w:t>
            </w:r>
          </w:p>
        </w:tc>
        <w:tc>
          <w:tcPr>
            <w:tcW w:w="4508" w:type="dxa"/>
          </w:tcPr>
          <w:p w14:paraId="039DABFF" w14:textId="77777777" w:rsidR="00527161" w:rsidRDefault="00527161" w:rsidP="00527161">
            <w:pPr>
              <w:rPr>
                <w:rFonts w:ascii="Arial" w:hAnsi="Arial" w:cs="Arial"/>
                <w:sz w:val="24"/>
                <w:szCs w:val="24"/>
              </w:rPr>
            </w:pPr>
          </w:p>
          <w:p w14:paraId="0295C69F" w14:textId="5B9D1C50" w:rsidR="00527161" w:rsidRDefault="00527161" w:rsidP="00527161">
            <w:pPr>
              <w:rPr>
                <w:rFonts w:ascii="Arial" w:hAnsi="Arial" w:cs="Arial"/>
                <w:sz w:val="24"/>
                <w:szCs w:val="24"/>
              </w:rPr>
            </w:pPr>
            <w:r>
              <w:rPr>
                <w:rFonts w:ascii="Arial" w:hAnsi="Arial" w:cs="Arial"/>
                <w:sz w:val="24"/>
                <w:szCs w:val="24"/>
              </w:rPr>
              <w:t xml:space="preserve">              THREATS</w:t>
            </w:r>
          </w:p>
        </w:tc>
      </w:tr>
      <w:tr w:rsidR="00527161" w14:paraId="461F74AB" w14:textId="77777777" w:rsidTr="00527161">
        <w:trPr>
          <w:trHeight w:val="2830"/>
        </w:trPr>
        <w:tc>
          <w:tcPr>
            <w:tcW w:w="4508" w:type="dxa"/>
          </w:tcPr>
          <w:p w14:paraId="0441DB37" w14:textId="77777777" w:rsidR="00527161" w:rsidRDefault="00D602F2" w:rsidP="00D602F2">
            <w:pPr>
              <w:pStyle w:val="ListParagraph"/>
              <w:numPr>
                <w:ilvl w:val="0"/>
                <w:numId w:val="2"/>
              </w:numPr>
              <w:jc w:val="both"/>
              <w:rPr>
                <w:rFonts w:ascii="Arial" w:hAnsi="Arial" w:cs="Arial"/>
                <w:sz w:val="24"/>
                <w:szCs w:val="24"/>
              </w:rPr>
            </w:pPr>
            <w:r>
              <w:rPr>
                <w:rFonts w:ascii="Arial" w:hAnsi="Arial" w:cs="Arial"/>
                <w:sz w:val="24"/>
                <w:szCs w:val="24"/>
              </w:rPr>
              <w:t>Cut to 250 shops around UK (from more than 400 shops),</w:t>
            </w:r>
          </w:p>
          <w:p w14:paraId="381757BE" w14:textId="562B4ECC" w:rsidR="00D602F2" w:rsidRPr="00D602F2" w:rsidRDefault="00D602F2" w:rsidP="00D602F2">
            <w:pPr>
              <w:pStyle w:val="ListParagraph"/>
              <w:numPr>
                <w:ilvl w:val="0"/>
                <w:numId w:val="2"/>
              </w:numPr>
              <w:jc w:val="both"/>
              <w:rPr>
                <w:rFonts w:ascii="Arial" w:hAnsi="Arial" w:cs="Arial"/>
                <w:sz w:val="24"/>
                <w:szCs w:val="24"/>
              </w:rPr>
            </w:pPr>
            <w:r>
              <w:rPr>
                <w:rFonts w:ascii="Arial" w:hAnsi="Arial" w:cs="Arial"/>
                <w:sz w:val="24"/>
                <w:szCs w:val="24"/>
              </w:rPr>
              <w:t>Move to better location out of high street.</w:t>
            </w:r>
          </w:p>
        </w:tc>
        <w:tc>
          <w:tcPr>
            <w:tcW w:w="4508" w:type="dxa"/>
          </w:tcPr>
          <w:p w14:paraId="728DD489" w14:textId="3E745F0E" w:rsidR="00527161" w:rsidRPr="00D602F2" w:rsidRDefault="00D602F2" w:rsidP="00D602F2">
            <w:pPr>
              <w:pStyle w:val="ListParagraph"/>
              <w:numPr>
                <w:ilvl w:val="0"/>
                <w:numId w:val="2"/>
              </w:numPr>
              <w:rPr>
                <w:rFonts w:ascii="Arial" w:hAnsi="Arial" w:cs="Arial"/>
                <w:sz w:val="24"/>
                <w:szCs w:val="24"/>
              </w:rPr>
            </w:pPr>
            <w:r>
              <w:rPr>
                <w:rFonts w:ascii="Arial" w:hAnsi="Arial" w:cs="Arial"/>
                <w:sz w:val="24"/>
                <w:szCs w:val="24"/>
              </w:rPr>
              <w:t>Competition from chain retailers like B&amp;M, Home Bargains, Poundland as well as Ikea and Dunelm.</w:t>
            </w:r>
          </w:p>
        </w:tc>
      </w:tr>
    </w:tbl>
    <w:p w14:paraId="00B5DCF4" w14:textId="4EB12802" w:rsidR="00527161" w:rsidRPr="00527161" w:rsidRDefault="00527161" w:rsidP="00527161">
      <w:pPr>
        <w:rPr>
          <w:rFonts w:ascii="Arial" w:hAnsi="Arial" w:cs="Arial"/>
          <w:sz w:val="24"/>
          <w:szCs w:val="24"/>
        </w:rPr>
      </w:pPr>
    </w:p>
    <w:p w14:paraId="011FE27A" w14:textId="77777777" w:rsidR="00527161" w:rsidRDefault="00527161" w:rsidP="00527161"/>
    <w:p w14:paraId="3BD718B2" w14:textId="77777777" w:rsidR="00F82059" w:rsidRDefault="00F82059" w:rsidP="00527161"/>
    <w:p w14:paraId="06B78F83" w14:textId="77777777" w:rsidR="00F82059" w:rsidRDefault="00F82059" w:rsidP="00527161"/>
    <w:p w14:paraId="40C20775" w14:textId="77777777" w:rsidR="00F82059" w:rsidRDefault="00F82059" w:rsidP="00527161"/>
    <w:p w14:paraId="753AACFA" w14:textId="77777777" w:rsidR="00A54B9D" w:rsidRDefault="00A54B9D" w:rsidP="00527161"/>
    <w:p w14:paraId="1ABEABB2" w14:textId="77777777" w:rsidR="00527161" w:rsidRDefault="00527161" w:rsidP="00527161"/>
    <w:p w14:paraId="4EED3053" w14:textId="7A997F64" w:rsidR="000356B6" w:rsidRDefault="000356B6" w:rsidP="000356B6">
      <w:pPr>
        <w:pStyle w:val="Heading2"/>
        <w:rPr>
          <w:rFonts w:ascii="Arial" w:hAnsi="Arial" w:cs="Arial"/>
          <w:sz w:val="24"/>
          <w:szCs w:val="24"/>
        </w:rPr>
      </w:pPr>
      <w:bookmarkStart w:id="13" w:name="_Toc158289704"/>
      <w:r w:rsidRPr="008C79A3">
        <w:rPr>
          <w:rFonts w:ascii="Arial" w:hAnsi="Arial" w:cs="Arial"/>
          <w:sz w:val="24"/>
          <w:szCs w:val="24"/>
        </w:rPr>
        <w:t>PESTLE analysis</w:t>
      </w:r>
      <w:bookmarkEnd w:id="13"/>
    </w:p>
    <w:p w14:paraId="256FA1D5" w14:textId="77777777" w:rsidR="00D602F2" w:rsidRDefault="00D602F2" w:rsidP="00D602F2"/>
    <w:p w14:paraId="09A939B8" w14:textId="0B7FC071" w:rsidR="00D602F2" w:rsidRPr="00A54B9D" w:rsidRDefault="00A54B9D" w:rsidP="00A54B9D">
      <w:pPr>
        <w:spacing w:after="0"/>
        <w:rPr>
          <w:rFonts w:ascii="Arial" w:hAnsi="Arial" w:cs="Arial"/>
          <w:sz w:val="24"/>
          <w:szCs w:val="24"/>
        </w:rPr>
      </w:pPr>
      <w:r>
        <w:rPr>
          <w:rFonts w:ascii="Arial" w:hAnsi="Arial" w:cs="Arial"/>
          <w:sz w:val="24"/>
          <w:szCs w:val="24"/>
        </w:rPr>
        <w:t>TABLE 2</w:t>
      </w:r>
    </w:p>
    <w:tbl>
      <w:tblPr>
        <w:tblStyle w:val="TableGrid"/>
        <w:tblW w:w="0" w:type="auto"/>
        <w:tblLook w:val="04A0" w:firstRow="1" w:lastRow="0" w:firstColumn="1" w:lastColumn="0" w:noHBand="0" w:noVBand="1"/>
      </w:tblPr>
      <w:tblGrid>
        <w:gridCol w:w="2270"/>
        <w:gridCol w:w="3873"/>
        <w:gridCol w:w="2873"/>
      </w:tblGrid>
      <w:tr w:rsidR="00D602F2" w:rsidRPr="00E93566" w14:paraId="66790535" w14:textId="77777777" w:rsidTr="00D602F2">
        <w:tc>
          <w:tcPr>
            <w:tcW w:w="1696" w:type="dxa"/>
          </w:tcPr>
          <w:p w14:paraId="10C3EBE3" w14:textId="1AC94FC0" w:rsidR="00D602F2" w:rsidRPr="00E93566" w:rsidRDefault="00D602F2" w:rsidP="00D602F2">
            <w:pPr>
              <w:rPr>
                <w:rFonts w:ascii="Arial" w:hAnsi="Arial" w:cs="Arial"/>
                <w:sz w:val="24"/>
                <w:szCs w:val="24"/>
              </w:rPr>
            </w:pPr>
            <w:r w:rsidRPr="00E93566">
              <w:rPr>
                <w:rFonts w:ascii="Arial" w:hAnsi="Arial" w:cs="Arial"/>
                <w:sz w:val="24"/>
                <w:szCs w:val="24"/>
              </w:rPr>
              <w:t xml:space="preserve">   ELEMENT</w:t>
            </w:r>
          </w:p>
        </w:tc>
        <w:tc>
          <w:tcPr>
            <w:tcW w:w="4314" w:type="dxa"/>
          </w:tcPr>
          <w:p w14:paraId="473D2075" w14:textId="55A39684" w:rsidR="00D602F2" w:rsidRPr="00E93566" w:rsidRDefault="00D602F2" w:rsidP="00D602F2">
            <w:pPr>
              <w:rPr>
                <w:rFonts w:ascii="Arial" w:hAnsi="Arial" w:cs="Arial"/>
                <w:sz w:val="24"/>
                <w:szCs w:val="24"/>
              </w:rPr>
            </w:pPr>
            <w:r w:rsidRPr="00E93566">
              <w:rPr>
                <w:rFonts w:ascii="Arial" w:hAnsi="Arial" w:cs="Arial"/>
                <w:sz w:val="24"/>
                <w:szCs w:val="24"/>
              </w:rPr>
              <w:t xml:space="preserve">         FACTOR</w:t>
            </w:r>
          </w:p>
        </w:tc>
        <w:tc>
          <w:tcPr>
            <w:tcW w:w="3006" w:type="dxa"/>
          </w:tcPr>
          <w:p w14:paraId="0F12FCCD" w14:textId="13F4414D" w:rsidR="00D602F2" w:rsidRPr="00E93566" w:rsidRDefault="00D602F2" w:rsidP="00D602F2">
            <w:pPr>
              <w:rPr>
                <w:rFonts w:ascii="Arial" w:hAnsi="Arial" w:cs="Arial"/>
                <w:sz w:val="24"/>
                <w:szCs w:val="24"/>
              </w:rPr>
            </w:pPr>
            <w:r w:rsidRPr="00E93566">
              <w:rPr>
                <w:rFonts w:ascii="Arial" w:hAnsi="Arial" w:cs="Arial"/>
                <w:sz w:val="24"/>
                <w:szCs w:val="24"/>
              </w:rPr>
              <w:t xml:space="preserve">    IMPACT</w:t>
            </w:r>
          </w:p>
        </w:tc>
      </w:tr>
      <w:tr w:rsidR="00D602F2" w:rsidRPr="00E93566" w14:paraId="49EE6966" w14:textId="77777777" w:rsidTr="00D602F2">
        <w:tc>
          <w:tcPr>
            <w:tcW w:w="1696" w:type="dxa"/>
          </w:tcPr>
          <w:p w14:paraId="35283646" w14:textId="77777777" w:rsidR="00E93566" w:rsidRDefault="00E93566" w:rsidP="00D602F2">
            <w:pPr>
              <w:rPr>
                <w:rFonts w:ascii="Arial" w:hAnsi="Arial" w:cs="Arial"/>
                <w:sz w:val="24"/>
                <w:szCs w:val="24"/>
              </w:rPr>
            </w:pPr>
          </w:p>
          <w:p w14:paraId="4BC9C00F" w14:textId="23D369B2" w:rsidR="00D602F2" w:rsidRPr="00E93566" w:rsidRDefault="00E93566" w:rsidP="00D602F2">
            <w:pPr>
              <w:rPr>
                <w:rFonts w:ascii="Arial" w:hAnsi="Arial" w:cs="Arial"/>
                <w:sz w:val="24"/>
                <w:szCs w:val="24"/>
              </w:rPr>
            </w:pPr>
            <w:r>
              <w:rPr>
                <w:rFonts w:ascii="Arial" w:hAnsi="Arial" w:cs="Arial"/>
                <w:sz w:val="24"/>
                <w:szCs w:val="24"/>
              </w:rPr>
              <w:t xml:space="preserve">       </w:t>
            </w:r>
            <w:r w:rsidR="00D602F2" w:rsidRPr="00E93566">
              <w:rPr>
                <w:rFonts w:ascii="Arial" w:hAnsi="Arial" w:cs="Arial"/>
                <w:sz w:val="24"/>
                <w:szCs w:val="24"/>
              </w:rPr>
              <w:t>POLITICAL</w:t>
            </w:r>
          </w:p>
        </w:tc>
        <w:tc>
          <w:tcPr>
            <w:tcW w:w="4314" w:type="dxa"/>
          </w:tcPr>
          <w:p w14:paraId="2ACD1670" w14:textId="77777777" w:rsidR="00E93566" w:rsidRDefault="00E93566" w:rsidP="00D602F2">
            <w:pPr>
              <w:rPr>
                <w:rFonts w:ascii="Arial" w:hAnsi="Arial" w:cs="Arial"/>
                <w:sz w:val="24"/>
                <w:szCs w:val="24"/>
              </w:rPr>
            </w:pPr>
            <w:r w:rsidRPr="00E93566">
              <w:rPr>
                <w:rFonts w:ascii="Arial" w:hAnsi="Arial" w:cs="Arial"/>
                <w:sz w:val="24"/>
                <w:szCs w:val="24"/>
              </w:rPr>
              <w:t xml:space="preserve">       </w:t>
            </w:r>
          </w:p>
          <w:p w14:paraId="15D9D851" w14:textId="15972370" w:rsidR="00D602F2" w:rsidRPr="00E93566" w:rsidRDefault="00E93566" w:rsidP="00D602F2">
            <w:pPr>
              <w:rPr>
                <w:rFonts w:ascii="Arial" w:hAnsi="Arial" w:cs="Arial"/>
                <w:sz w:val="24"/>
                <w:szCs w:val="24"/>
              </w:rPr>
            </w:pPr>
            <w:r>
              <w:rPr>
                <w:rFonts w:ascii="Arial" w:hAnsi="Arial" w:cs="Arial"/>
                <w:sz w:val="24"/>
                <w:szCs w:val="24"/>
              </w:rPr>
              <w:t xml:space="preserve">               </w:t>
            </w:r>
            <w:r w:rsidRPr="00E93566">
              <w:rPr>
                <w:rFonts w:ascii="Arial" w:hAnsi="Arial" w:cs="Arial"/>
                <w:sz w:val="24"/>
                <w:szCs w:val="24"/>
              </w:rPr>
              <w:t xml:space="preserve"> Brexit</w:t>
            </w:r>
          </w:p>
        </w:tc>
        <w:tc>
          <w:tcPr>
            <w:tcW w:w="3006" w:type="dxa"/>
          </w:tcPr>
          <w:p w14:paraId="2B2878C0" w14:textId="4AAD3424" w:rsidR="00D602F2" w:rsidRPr="00E93566" w:rsidRDefault="00E93566" w:rsidP="00E93566">
            <w:pPr>
              <w:pStyle w:val="ListParagraph"/>
              <w:numPr>
                <w:ilvl w:val="0"/>
                <w:numId w:val="3"/>
              </w:numPr>
              <w:rPr>
                <w:rFonts w:ascii="Arial" w:hAnsi="Arial" w:cs="Arial"/>
                <w:sz w:val="24"/>
                <w:szCs w:val="24"/>
              </w:rPr>
            </w:pPr>
            <w:r w:rsidRPr="00E93566">
              <w:rPr>
                <w:rFonts w:ascii="Arial" w:hAnsi="Arial" w:cs="Arial"/>
                <w:sz w:val="24"/>
                <w:szCs w:val="24"/>
              </w:rPr>
              <w:t>Increase in duty payments,</w:t>
            </w:r>
          </w:p>
          <w:p w14:paraId="614C5F3C" w14:textId="091D230C" w:rsidR="00E93566" w:rsidRPr="00E93566" w:rsidRDefault="00E93566" w:rsidP="00E93566">
            <w:pPr>
              <w:pStyle w:val="ListParagraph"/>
              <w:numPr>
                <w:ilvl w:val="0"/>
                <w:numId w:val="3"/>
              </w:numPr>
              <w:rPr>
                <w:rFonts w:ascii="Arial" w:hAnsi="Arial" w:cs="Arial"/>
                <w:sz w:val="24"/>
                <w:szCs w:val="24"/>
              </w:rPr>
            </w:pPr>
            <w:r w:rsidRPr="00E93566">
              <w:rPr>
                <w:rFonts w:ascii="Arial" w:hAnsi="Arial" w:cs="Arial"/>
                <w:sz w:val="24"/>
                <w:szCs w:val="24"/>
              </w:rPr>
              <w:t>UK’s exit from the EU single market</w:t>
            </w:r>
            <w:r>
              <w:rPr>
                <w:rFonts w:ascii="Arial" w:hAnsi="Arial" w:cs="Arial"/>
                <w:sz w:val="24"/>
                <w:szCs w:val="24"/>
              </w:rPr>
              <w:t>.</w:t>
            </w:r>
          </w:p>
        </w:tc>
      </w:tr>
      <w:tr w:rsidR="00D602F2" w:rsidRPr="00E93566" w14:paraId="6A099E76" w14:textId="77777777" w:rsidTr="00D602F2">
        <w:tc>
          <w:tcPr>
            <w:tcW w:w="1696" w:type="dxa"/>
          </w:tcPr>
          <w:p w14:paraId="617AF5B3" w14:textId="77777777" w:rsidR="00E93566" w:rsidRDefault="00E93566" w:rsidP="00D602F2">
            <w:pPr>
              <w:rPr>
                <w:rFonts w:ascii="Arial" w:hAnsi="Arial" w:cs="Arial"/>
                <w:sz w:val="24"/>
                <w:szCs w:val="24"/>
              </w:rPr>
            </w:pPr>
          </w:p>
          <w:p w14:paraId="79EF3F3C" w14:textId="77777777" w:rsidR="00E93566" w:rsidRDefault="00E93566" w:rsidP="00D602F2">
            <w:pPr>
              <w:rPr>
                <w:rFonts w:ascii="Arial" w:hAnsi="Arial" w:cs="Arial"/>
                <w:sz w:val="24"/>
                <w:szCs w:val="24"/>
              </w:rPr>
            </w:pPr>
          </w:p>
          <w:p w14:paraId="5A4E3769" w14:textId="67DC90B6" w:rsidR="00D602F2" w:rsidRPr="00E93566" w:rsidRDefault="00E93566" w:rsidP="00D602F2">
            <w:pPr>
              <w:rPr>
                <w:rFonts w:ascii="Arial" w:hAnsi="Arial" w:cs="Arial"/>
                <w:sz w:val="24"/>
                <w:szCs w:val="24"/>
              </w:rPr>
            </w:pPr>
            <w:r>
              <w:rPr>
                <w:rFonts w:ascii="Arial" w:hAnsi="Arial" w:cs="Arial"/>
                <w:sz w:val="24"/>
                <w:szCs w:val="24"/>
              </w:rPr>
              <w:t xml:space="preserve">     </w:t>
            </w:r>
            <w:r w:rsidR="00D602F2" w:rsidRPr="00E93566">
              <w:rPr>
                <w:rFonts w:ascii="Arial" w:hAnsi="Arial" w:cs="Arial"/>
                <w:sz w:val="24"/>
                <w:szCs w:val="24"/>
              </w:rPr>
              <w:t>ECONOMIC</w:t>
            </w:r>
          </w:p>
        </w:tc>
        <w:tc>
          <w:tcPr>
            <w:tcW w:w="4314" w:type="dxa"/>
          </w:tcPr>
          <w:p w14:paraId="7C02F4CC" w14:textId="77777777" w:rsidR="00E93566" w:rsidRDefault="00E93566" w:rsidP="00D602F2">
            <w:pPr>
              <w:rPr>
                <w:rFonts w:ascii="Arial" w:hAnsi="Arial" w:cs="Arial"/>
                <w:sz w:val="24"/>
                <w:szCs w:val="24"/>
              </w:rPr>
            </w:pPr>
          </w:p>
          <w:p w14:paraId="06B8B34C" w14:textId="77777777" w:rsidR="00E93566" w:rsidRDefault="00E93566" w:rsidP="00D602F2">
            <w:pPr>
              <w:rPr>
                <w:rFonts w:ascii="Arial" w:hAnsi="Arial" w:cs="Arial"/>
                <w:sz w:val="24"/>
                <w:szCs w:val="24"/>
              </w:rPr>
            </w:pPr>
          </w:p>
          <w:p w14:paraId="05B08A52" w14:textId="653B99D9" w:rsidR="00D602F2" w:rsidRPr="00E93566" w:rsidRDefault="00E93566" w:rsidP="00D602F2">
            <w:pPr>
              <w:rPr>
                <w:rFonts w:ascii="Arial" w:hAnsi="Arial" w:cs="Arial"/>
                <w:sz w:val="24"/>
                <w:szCs w:val="24"/>
              </w:rPr>
            </w:pPr>
            <w:r>
              <w:rPr>
                <w:rFonts w:ascii="Arial" w:hAnsi="Arial" w:cs="Arial"/>
                <w:sz w:val="24"/>
                <w:szCs w:val="24"/>
              </w:rPr>
              <w:t xml:space="preserve">               </w:t>
            </w:r>
            <w:r w:rsidRPr="00E93566">
              <w:rPr>
                <w:rFonts w:ascii="Arial" w:hAnsi="Arial" w:cs="Arial"/>
                <w:sz w:val="24"/>
                <w:szCs w:val="24"/>
              </w:rPr>
              <w:t>Taxes</w:t>
            </w:r>
          </w:p>
        </w:tc>
        <w:tc>
          <w:tcPr>
            <w:tcW w:w="3006" w:type="dxa"/>
          </w:tcPr>
          <w:p w14:paraId="561D9945" w14:textId="77777777" w:rsidR="00D602F2" w:rsidRPr="00E93566" w:rsidRDefault="00E93566" w:rsidP="00E93566">
            <w:pPr>
              <w:pStyle w:val="ListParagraph"/>
              <w:numPr>
                <w:ilvl w:val="0"/>
                <w:numId w:val="4"/>
              </w:numPr>
              <w:rPr>
                <w:rFonts w:ascii="Arial" w:hAnsi="Arial" w:cs="Arial"/>
                <w:sz w:val="24"/>
                <w:szCs w:val="24"/>
              </w:rPr>
            </w:pPr>
            <w:r w:rsidRPr="00E93566">
              <w:rPr>
                <w:rFonts w:ascii="Arial" w:hAnsi="Arial" w:cs="Arial"/>
                <w:sz w:val="24"/>
                <w:szCs w:val="24"/>
              </w:rPr>
              <w:t>Cost of living raised,</w:t>
            </w:r>
          </w:p>
          <w:p w14:paraId="77C9C299" w14:textId="77777777" w:rsidR="00E93566" w:rsidRPr="00E93566" w:rsidRDefault="00E93566" w:rsidP="00E93566">
            <w:pPr>
              <w:pStyle w:val="ListParagraph"/>
              <w:numPr>
                <w:ilvl w:val="0"/>
                <w:numId w:val="4"/>
              </w:numPr>
              <w:rPr>
                <w:rFonts w:ascii="Arial" w:hAnsi="Arial" w:cs="Arial"/>
                <w:sz w:val="24"/>
                <w:szCs w:val="24"/>
              </w:rPr>
            </w:pPr>
            <w:r w:rsidRPr="00E93566">
              <w:rPr>
                <w:rFonts w:ascii="Arial" w:hAnsi="Arial" w:cs="Arial"/>
                <w:sz w:val="24"/>
                <w:szCs w:val="24"/>
              </w:rPr>
              <w:t>Business rate increase,</w:t>
            </w:r>
          </w:p>
          <w:p w14:paraId="60B710BA" w14:textId="023D6A21" w:rsidR="00E93566" w:rsidRPr="00E93566" w:rsidRDefault="00E93566" w:rsidP="00E93566">
            <w:pPr>
              <w:pStyle w:val="ListParagraph"/>
              <w:numPr>
                <w:ilvl w:val="0"/>
                <w:numId w:val="4"/>
              </w:numPr>
              <w:rPr>
                <w:rFonts w:ascii="Arial" w:hAnsi="Arial" w:cs="Arial"/>
                <w:sz w:val="24"/>
                <w:szCs w:val="24"/>
              </w:rPr>
            </w:pPr>
            <w:r w:rsidRPr="00E93566">
              <w:rPr>
                <w:rFonts w:ascii="Arial" w:hAnsi="Arial" w:cs="Arial"/>
                <w:sz w:val="24"/>
                <w:szCs w:val="24"/>
              </w:rPr>
              <w:t>Expensive rents</w:t>
            </w:r>
            <w:r>
              <w:rPr>
                <w:rFonts w:ascii="Arial" w:hAnsi="Arial" w:cs="Arial"/>
                <w:sz w:val="24"/>
                <w:szCs w:val="24"/>
              </w:rPr>
              <w:t>.</w:t>
            </w:r>
          </w:p>
        </w:tc>
      </w:tr>
      <w:tr w:rsidR="00D602F2" w:rsidRPr="00E93566" w14:paraId="0893231D" w14:textId="77777777" w:rsidTr="00D602F2">
        <w:tc>
          <w:tcPr>
            <w:tcW w:w="1696" w:type="dxa"/>
          </w:tcPr>
          <w:p w14:paraId="42993C1F" w14:textId="77777777" w:rsidR="00E93566" w:rsidRDefault="00E93566" w:rsidP="00D602F2">
            <w:pPr>
              <w:rPr>
                <w:rFonts w:ascii="Arial" w:hAnsi="Arial" w:cs="Arial"/>
                <w:sz w:val="24"/>
                <w:szCs w:val="24"/>
              </w:rPr>
            </w:pPr>
          </w:p>
          <w:p w14:paraId="0E110E7B" w14:textId="0BA44290" w:rsidR="00D602F2" w:rsidRPr="00E93566" w:rsidRDefault="00E93566" w:rsidP="00D602F2">
            <w:pPr>
              <w:rPr>
                <w:rFonts w:ascii="Arial" w:hAnsi="Arial" w:cs="Arial"/>
                <w:sz w:val="24"/>
                <w:szCs w:val="24"/>
              </w:rPr>
            </w:pPr>
            <w:r>
              <w:rPr>
                <w:rFonts w:ascii="Arial" w:hAnsi="Arial" w:cs="Arial"/>
                <w:sz w:val="24"/>
                <w:szCs w:val="24"/>
              </w:rPr>
              <w:t xml:space="preserve"> </w:t>
            </w:r>
            <w:r w:rsidR="00D602F2" w:rsidRPr="00E93566">
              <w:rPr>
                <w:rFonts w:ascii="Arial" w:hAnsi="Arial" w:cs="Arial"/>
                <w:sz w:val="24"/>
                <w:szCs w:val="24"/>
              </w:rPr>
              <w:t>SOCIOLOGICAL</w:t>
            </w:r>
          </w:p>
        </w:tc>
        <w:tc>
          <w:tcPr>
            <w:tcW w:w="4314" w:type="dxa"/>
          </w:tcPr>
          <w:p w14:paraId="5C8BFA2B" w14:textId="77777777" w:rsidR="00E93566" w:rsidRDefault="00E93566" w:rsidP="00D602F2">
            <w:pPr>
              <w:rPr>
                <w:rFonts w:ascii="Arial" w:hAnsi="Arial" w:cs="Arial"/>
                <w:sz w:val="24"/>
                <w:szCs w:val="24"/>
              </w:rPr>
            </w:pPr>
          </w:p>
          <w:p w14:paraId="3F653098" w14:textId="52BA3E0C" w:rsidR="00D602F2" w:rsidRPr="00E93566" w:rsidRDefault="00E93566" w:rsidP="00D602F2">
            <w:pPr>
              <w:rPr>
                <w:rFonts w:ascii="Arial" w:hAnsi="Arial" w:cs="Arial"/>
                <w:sz w:val="24"/>
                <w:szCs w:val="24"/>
              </w:rPr>
            </w:pPr>
            <w:r>
              <w:rPr>
                <w:rFonts w:ascii="Arial" w:hAnsi="Arial" w:cs="Arial"/>
                <w:sz w:val="24"/>
                <w:szCs w:val="24"/>
              </w:rPr>
              <w:t xml:space="preserve">              </w:t>
            </w:r>
            <w:r w:rsidRPr="00E93566">
              <w:rPr>
                <w:rFonts w:ascii="Arial" w:hAnsi="Arial" w:cs="Arial"/>
                <w:sz w:val="24"/>
                <w:szCs w:val="24"/>
              </w:rPr>
              <w:t>Covid-19</w:t>
            </w:r>
          </w:p>
        </w:tc>
        <w:tc>
          <w:tcPr>
            <w:tcW w:w="3006" w:type="dxa"/>
          </w:tcPr>
          <w:p w14:paraId="34EE0A9E" w14:textId="77777777" w:rsidR="00D602F2" w:rsidRDefault="00E93566" w:rsidP="00E93566">
            <w:pPr>
              <w:pStyle w:val="ListParagraph"/>
              <w:numPr>
                <w:ilvl w:val="0"/>
                <w:numId w:val="5"/>
              </w:numPr>
              <w:rPr>
                <w:rFonts w:ascii="Arial" w:hAnsi="Arial" w:cs="Arial"/>
                <w:sz w:val="24"/>
                <w:szCs w:val="24"/>
              </w:rPr>
            </w:pPr>
            <w:r>
              <w:rPr>
                <w:rFonts w:ascii="Arial" w:hAnsi="Arial" w:cs="Arial"/>
                <w:sz w:val="24"/>
                <w:szCs w:val="24"/>
              </w:rPr>
              <w:t>Restriction imposed,</w:t>
            </w:r>
          </w:p>
          <w:p w14:paraId="2805FBA1" w14:textId="6DA96E11" w:rsidR="00E93566" w:rsidRPr="00E93566" w:rsidRDefault="00E93566" w:rsidP="00E93566">
            <w:pPr>
              <w:pStyle w:val="ListParagraph"/>
              <w:numPr>
                <w:ilvl w:val="0"/>
                <w:numId w:val="5"/>
              </w:numPr>
              <w:rPr>
                <w:rFonts w:ascii="Arial" w:hAnsi="Arial" w:cs="Arial"/>
                <w:sz w:val="24"/>
                <w:szCs w:val="24"/>
              </w:rPr>
            </w:pPr>
            <w:r>
              <w:rPr>
                <w:rFonts w:ascii="Arial" w:hAnsi="Arial" w:cs="Arial"/>
                <w:sz w:val="24"/>
                <w:szCs w:val="24"/>
              </w:rPr>
              <w:t>On-line shopping.</w:t>
            </w:r>
          </w:p>
        </w:tc>
      </w:tr>
      <w:tr w:rsidR="00D602F2" w:rsidRPr="00E93566" w14:paraId="647404B9" w14:textId="77777777" w:rsidTr="00D602F2">
        <w:tc>
          <w:tcPr>
            <w:tcW w:w="1696" w:type="dxa"/>
          </w:tcPr>
          <w:p w14:paraId="34508EC1" w14:textId="77777777" w:rsidR="00E93566" w:rsidRDefault="00E93566" w:rsidP="00D602F2">
            <w:pPr>
              <w:rPr>
                <w:rFonts w:ascii="Arial" w:hAnsi="Arial" w:cs="Arial"/>
                <w:sz w:val="24"/>
                <w:szCs w:val="24"/>
              </w:rPr>
            </w:pPr>
          </w:p>
          <w:p w14:paraId="0FB6B7ED" w14:textId="11814BFF" w:rsidR="00D602F2" w:rsidRPr="00E93566" w:rsidRDefault="00D602F2" w:rsidP="00D602F2">
            <w:pPr>
              <w:rPr>
                <w:rFonts w:ascii="Arial" w:hAnsi="Arial" w:cs="Arial"/>
                <w:sz w:val="24"/>
                <w:szCs w:val="24"/>
              </w:rPr>
            </w:pPr>
            <w:r w:rsidRPr="00E93566">
              <w:rPr>
                <w:rFonts w:ascii="Arial" w:hAnsi="Arial" w:cs="Arial"/>
                <w:sz w:val="24"/>
                <w:szCs w:val="24"/>
              </w:rPr>
              <w:t>TECHNOLOGICAL</w:t>
            </w:r>
          </w:p>
        </w:tc>
        <w:tc>
          <w:tcPr>
            <w:tcW w:w="4314" w:type="dxa"/>
          </w:tcPr>
          <w:p w14:paraId="5244EF9D" w14:textId="77777777" w:rsidR="00E93566" w:rsidRDefault="00E93566" w:rsidP="00D602F2">
            <w:pPr>
              <w:rPr>
                <w:rFonts w:ascii="Arial" w:hAnsi="Arial" w:cs="Arial"/>
                <w:sz w:val="24"/>
                <w:szCs w:val="24"/>
              </w:rPr>
            </w:pPr>
          </w:p>
          <w:p w14:paraId="6FBAAEE6" w14:textId="4E398C74" w:rsidR="00D602F2" w:rsidRPr="00E93566" w:rsidRDefault="00E93566" w:rsidP="00D602F2">
            <w:pPr>
              <w:rPr>
                <w:rFonts w:ascii="Arial" w:hAnsi="Arial" w:cs="Arial"/>
                <w:sz w:val="24"/>
                <w:szCs w:val="24"/>
              </w:rPr>
            </w:pPr>
            <w:r>
              <w:rPr>
                <w:rFonts w:ascii="Arial" w:hAnsi="Arial" w:cs="Arial"/>
                <w:sz w:val="24"/>
                <w:szCs w:val="24"/>
              </w:rPr>
              <w:t xml:space="preserve">       </w:t>
            </w:r>
            <w:r w:rsidRPr="00E93566">
              <w:rPr>
                <w:rFonts w:ascii="Arial" w:hAnsi="Arial" w:cs="Arial"/>
                <w:sz w:val="24"/>
                <w:szCs w:val="24"/>
              </w:rPr>
              <w:t>Advanced technologies</w:t>
            </w:r>
          </w:p>
        </w:tc>
        <w:tc>
          <w:tcPr>
            <w:tcW w:w="3006" w:type="dxa"/>
          </w:tcPr>
          <w:p w14:paraId="0763298B" w14:textId="77777777" w:rsidR="00D602F2" w:rsidRDefault="00E93566" w:rsidP="00E93566">
            <w:pPr>
              <w:pStyle w:val="ListParagraph"/>
              <w:numPr>
                <w:ilvl w:val="0"/>
                <w:numId w:val="6"/>
              </w:numPr>
              <w:rPr>
                <w:rFonts w:ascii="Arial" w:hAnsi="Arial" w:cs="Arial"/>
                <w:sz w:val="24"/>
                <w:szCs w:val="24"/>
              </w:rPr>
            </w:pPr>
            <w:r>
              <w:rPr>
                <w:rFonts w:ascii="Arial" w:hAnsi="Arial" w:cs="Arial"/>
                <w:sz w:val="24"/>
                <w:szCs w:val="24"/>
              </w:rPr>
              <w:t>On-line shopping,</w:t>
            </w:r>
          </w:p>
          <w:p w14:paraId="3C051C8E" w14:textId="42EFD75F" w:rsidR="00E93566" w:rsidRDefault="005469F8" w:rsidP="00E93566">
            <w:pPr>
              <w:pStyle w:val="ListParagraph"/>
              <w:numPr>
                <w:ilvl w:val="0"/>
                <w:numId w:val="6"/>
              </w:numPr>
              <w:rPr>
                <w:rFonts w:ascii="Arial" w:hAnsi="Arial" w:cs="Arial"/>
                <w:sz w:val="24"/>
                <w:szCs w:val="24"/>
              </w:rPr>
            </w:pPr>
            <w:r>
              <w:rPr>
                <w:rFonts w:ascii="Arial" w:hAnsi="Arial" w:cs="Arial"/>
                <w:sz w:val="24"/>
                <w:szCs w:val="24"/>
              </w:rPr>
              <w:t>Advanced tills</w:t>
            </w:r>
          </w:p>
          <w:p w14:paraId="67D4A969" w14:textId="2182A67E" w:rsidR="00E93566" w:rsidRPr="00E93566" w:rsidRDefault="005469F8" w:rsidP="00E93566">
            <w:pPr>
              <w:pStyle w:val="ListParagraph"/>
              <w:numPr>
                <w:ilvl w:val="0"/>
                <w:numId w:val="6"/>
              </w:numPr>
              <w:rPr>
                <w:rFonts w:ascii="Arial" w:hAnsi="Arial" w:cs="Arial"/>
                <w:sz w:val="24"/>
                <w:szCs w:val="24"/>
              </w:rPr>
            </w:pPr>
            <w:r>
              <w:rPr>
                <w:rFonts w:ascii="Arial" w:hAnsi="Arial" w:cs="Arial"/>
                <w:sz w:val="24"/>
                <w:szCs w:val="24"/>
              </w:rPr>
              <w:t>Wi-fi in stores</w:t>
            </w:r>
          </w:p>
        </w:tc>
      </w:tr>
      <w:tr w:rsidR="00D602F2" w:rsidRPr="00E93566" w14:paraId="282CF868" w14:textId="77777777" w:rsidTr="00D602F2">
        <w:tc>
          <w:tcPr>
            <w:tcW w:w="1696" w:type="dxa"/>
          </w:tcPr>
          <w:p w14:paraId="3927EC2D" w14:textId="77777777" w:rsidR="00E93566" w:rsidRDefault="00E93566" w:rsidP="00D602F2">
            <w:pPr>
              <w:rPr>
                <w:rFonts w:ascii="Arial" w:hAnsi="Arial" w:cs="Arial"/>
                <w:sz w:val="24"/>
                <w:szCs w:val="24"/>
              </w:rPr>
            </w:pPr>
          </w:p>
          <w:p w14:paraId="51E61668" w14:textId="2C10D16E" w:rsidR="00D602F2" w:rsidRPr="00E93566" w:rsidRDefault="00E93566" w:rsidP="00D602F2">
            <w:pPr>
              <w:rPr>
                <w:rFonts w:ascii="Arial" w:hAnsi="Arial" w:cs="Arial"/>
                <w:sz w:val="24"/>
                <w:szCs w:val="24"/>
              </w:rPr>
            </w:pPr>
            <w:r>
              <w:rPr>
                <w:rFonts w:ascii="Arial" w:hAnsi="Arial" w:cs="Arial"/>
                <w:sz w:val="24"/>
                <w:szCs w:val="24"/>
              </w:rPr>
              <w:t xml:space="preserve">          </w:t>
            </w:r>
            <w:r w:rsidRPr="00E93566">
              <w:rPr>
                <w:rFonts w:ascii="Arial" w:hAnsi="Arial" w:cs="Arial"/>
                <w:sz w:val="24"/>
                <w:szCs w:val="24"/>
              </w:rPr>
              <w:t>LEGAL</w:t>
            </w:r>
          </w:p>
        </w:tc>
        <w:tc>
          <w:tcPr>
            <w:tcW w:w="4314" w:type="dxa"/>
          </w:tcPr>
          <w:p w14:paraId="505AA8BF" w14:textId="77777777" w:rsidR="00E93566" w:rsidRDefault="00E93566" w:rsidP="00D602F2">
            <w:pPr>
              <w:rPr>
                <w:rFonts w:ascii="Arial" w:hAnsi="Arial" w:cs="Arial"/>
                <w:sz w:val="24"/>
                <w:szCs w:val="24"/>
              </w:rPr>
            </w:pPr>
          </w:p>
          <w:p w14:paraId="02F66E86" w14:textId="29DE7A17" w:rsidR="00D602F2" w:rsidRPr="00E93566" w:rsidRDefault="00E93566" w:rsidP="00D602F2">
            <w:pPr>
              <w:rPr>
                <w:rFonts w:ascii="Arial" w:hAnsi="Arial" w:cs="Arial"/>
                <w:sz w:val="24"/>
                <w:szCs w:val="24"/>
              </w:rPr>
            </w:pPr>
            <w:r>
              <w:rPr>
                <w:rFonts w:ascii="Arial" w:hAnsi="Arial" w:cs="Arial"/>
                <w:sz w:val="24"/>
                <w:szCs w:val="24"/>
              </w:rPr>
              <w:t xml:space="preserve">             </w:t>
            </w:r>
            <w:r w:rsidRPr="00E93566">
              <w:rPr>
                <w:rFonts w:ascii="Arial" w:hAnsi="Arial" w:cs="Arial"/>
                <w:sz w:val="24"/>
                <w:szCs w:val="24"/>
              </w:rPr>
              <w:t>Law changes</w:t>
            </w:r>
          </w:p>
        </w:tc>
        <w:tc>
          <w:tcPr>
            <w:tcW w:w="3006" w:type="dxa"/>
          </w:tcPr>
          <w:p w14:paraId="42FABCE2" w14:textId="6E086390" w:rsidR="00D602F2" w:rsidRPr="00E93566" w:rsidRDefault="00E93566" w:rsidP="00E93566">
            <w:pPr>
              <w:pStyle w:val="ListParagraph"/>
              <w:numPr>
                <w:ilvl w:val="0"/>
                <w:numId w:val="7"/>
              </w:numPr>
              <w:rPr>
                <w:rFonts w:ascii="Arial" w:hAnsi="Arial" w:cs="Arial"/>
                <w:sz w:val="24"/>
                <w:szCs w:val="24"/>
              </w:rPr>
            </w:pPr>
            <w:r>
              <w:rPr>
                <w:rFonts w:ascii="Arial" w:hAnsi="Arial" w:cs="Arial"/>
                <w:sz w:val="24"/>
                <w:szCs w:val="24"/>
              </w:rPr>
              <w:t>After Brexit law changed for immigrants.</w:t>
            </w:r>
          </w:p>
        </w:tc>
      </w:tr>
      <w:tr w:rsidR="00D602F2" w:rsidRPr="00E93566" w14:paraId="100D1CF4" w14:textId="77777777" w:rsidTr="00E93566">
        <w:trPr>
          <w:trHeight w:val="684"/>
        </w:trPr>
        <w:tc>
          <w:tcPr>
            <w:tcW w:w="1696" w:type="dxa"/>
          </w:tcPr>
          <w:p w14:paraId="3E355AB6" w14:textId="77777777" w:rsidR="00E93566" w:rsidRDefault="00E93566" w:rsidP="00D602F2">
            <w:pPr>
              <w:rPr>
                <w:rFonts w:ascii="Arial" w:hAnsi="Arial" w:cs="Arial"/>
                <w:sz w:val="24"/>
                <w:szCs w:val="24"/>
              </w:rPr>
            </w:pPr>
          </w:p>
          <w:p w14:paraId="60427124" w14:textId="4F84DC43" w:rsidR="00D602F2" w:rsidRPr="00E93566" w:rsidRDefault="00E93566" w:rsidP="00D602F2">
            <w:pPr>
              <w:rPr>
                <w:rFonts w:ascii="Arial" w:hAnsi="Arial" w:cs="Arial"/>
                <w:sz w:val="24"/>
                <w:szCs w:val="24"/>
              </w:rPr>
            </w:pPr>
            <w:r w:rsidRPr="00E93566">
              <w:rPr>
                <w:rFonts w:ascii="Arial" w:hAnsi="Arial" w:cs="Arial"/>
                <w:sz w:val="24"/>
                <w:szCs w:val="24"/>
              </w:rPr>
              <w:t>ENVIRONMENTAL</w:t>
            </w:r>
          </w:p>
        </w:tc>
        <w:tc>
          <w:tcPr>
            <w:tcW w:w="4314" w:type="dxa"/>
          </w:tcPr>
          <w:p w14:paraId="1EB92ECA" w14:textId="77777777" w:rsidR="00E93566" w:rsidRDefault="00E93566" w:rsidP="00D602F2">
            <w:pPr>
              <w:rPr>
                <w:rFonts w:ascii="Arial" w:hAnsi="Arial" w:cs="Arial"/>
                <w:sz w:val="24"/>
                <w:szCs w:val="24"/>
              </w:rPr>
            </w:pPr>
            <w:r>
              <w:rPr>
                <w:rFonts w:ascii="Arial" w:hAnsi="Arial" w:cs="Arial"/>
                <w:sz w:val="24"/>
                <w:szCs w:val="24"/>
              </w:rPr>
              <w:t xml:space="preserve">     </w:t>
            </w:r>
          </w:p>
          <w:p w14:paraId="6FFB573B" w14:textId="4B031344" w:rsidR="00D602F2" w:rsidRPr="00E93566" w:rsidRDefault="00E93566" w:rsidP="00D602F2">
            <w:pPr>
              <w:rPr>
                <w:rFonts w:ascii="Arial" w:hAnsi="Arial" w:cs="Arial"/>
                <w:sz w:val="24"/>
                <w:szCs w:val="24"/>
              </w:rPr>
            </w:pPr>
            <w:r>
              <w:rPr>
                <w:rFonts w:ascii="Arial" w:hAnsi="Arial" w:cs="Arial"/>
                <w:sz w:val="24"/>
                <w:szCs w:val="24"/>
              </w:rPr>
              <w:t xml:space="preserve">           </w:t>
            </w:r>
            <w:r w:rsidRPr="00E93566">
              <w:rPr>
                <w:rFonts w:ascii="Arial" w:hAnsi="Arial" w:cs="Arial"/>
                <w:sz w:val="24"/>
                <w:szCs w:val="24"/>
              </w:rPr>
              <w:t>Clean air zones</w:t>
            </w:r>
          </w:p>
        </w:tc>
        <w:tc>
          <w:tcPr>
            <w:tcW w:w="3006" w:type="dxa"/>
          </w:tcPr>
          <w:p w14:paraId="184E5484" w14:textId="33761F97" w:rsidR="00D602F2" w:rsidRPr="00E93566" w:rsidRDefault="00E93566" w:rsidP="00E93566">
            <w:pPr>
              <w:pStyle w:val="ListParagraph"/>
              <w:numPr>
                <w:ilvl w:val="0"/>
                <w:numId w:val="7"/>
              </w:numPr>
              <w:rPr>
                <w:rFonts w:ascii="Arial" w:hAnsi="Arial" w:cs="Arial"/>
                <w:sz w:val="24"/>
                <w:szCs w:val="24"/>
              </w:rPr>
            </w:pPr>
            <w:r>
              <w:rPr>
                <w:rFonts w:ascii="Arial" w:hAnsi="Arial" w:cs="Arial"/>
                <w:sz w:val="24"/>
                <w:szCs w:val="24"/>
              </w:rPr>
              <w:t>Clean air zones.</w:t>
            </w:r>
          </w:p>
        </w:tc>
      </w:tr>
    </w:tbl>
    <w:p w14:paraId="7CB89C7B" w14:textId="77777777" w:rsidR="00D602F2" w:rsidRPr="00D602F2" w:rsidRDefault="00D602F2" w:rsidP="00D602F2"/>
    <w:p w14:paraId="7D8465D3" w14:textId="77777777" w:rsidR="00D602F2" w:rsidRDefault="00D602F2" w:rsidP="000356B6">
      <w:pPr>
        <w:pStyle w:val="Heading1"/>
        <w:rPr>
          <w:rFonts w:ascii="Arial" w:hAnsi="Arial" w:cs="Arial"/>
          <w:sz w:val="24"/>
          <w:szCs w:val="24"/>
        </w:rPr>
      </w:pPr>
    </w:p>
    <w:p w14:paraId="23052E75" w14:textId="77777777" w:rsidR="007B0C00" w:rsidRDefault="007B0C00" w:rsidP="000356B6">
      <w:pPr>
        <w:pStyle w:val="Heading1"/>
        <w:rPr>
          <w:rFonts w:ascii="Arial" w:hAnsi="Arial" w:cs="Arial"/>
          <w:sz w:val="24"/>
          <w:szCs w:val="24"/>
        </w:rPr>
      </w:pPr>
    </w:p>
    <w:p w14:paraId="46B98B95" w14:textId="77777777" w:rsidR="00F82059" w:rsidRDefault="00F82059" w:rsidP="00F82059"/>
    <w:p w14:paraId="685073A0" w14:textId="77777777" w:rsidR="00F82059" w:rsidRDefault="00F82059" w:rsidP="00F82059"/>
    <w:p w14:paraId="0B2062F0" w14:textId="77777777" w:rsidR="00F82059" w:rsidRDefault="00F82059" w:rsidP="00F82059"/>
    <w:p w14:paraId="7616939A" w14:textId="77777777" w:rsidR="00F82059" w:rsidRDefault="00F82059" w:rsidP="00F82059"/>
    <w:p w14:paraId="5FF6431B" w14:textId="77777777" w:rsidR="00F82059" w:rsidRDefault="00F82059" w:rsidP="00F82059"/>
    <w:p w14:paraId="16A2A348" w14:textId="77777777" w:rsidR="00F82059" w:rsidRDefault="00F82059" w:rsidP="00F82059"/>
    <w:p w14:paraId="66864287" w14:textId="77777777" w:rsidR="00F82059" w:rsidRDefault="00F82059" w:rsidP="00F82059"/>
    <w:p w14:paraId="3D992B64" w14:textId="77777777" w:rsidR="00F82059" w:rsidRDefault="00F82059" w:rsidP="00F82059"/>
    <w:p w14:paraId="1D62FF62" w14:textId="77777777" w:rsidR="00F82059" w:rsidRPr="00F82059" w:rsidRDefault="00F82059" w:rsidP="00F82059"/>
    <w:p w14:paraId="0CC07C7E" w14:textId="77777777" w:rsidR="007B0C00" w:rsidRDefault="007B0C00" w:rsidP="000356B6">
      <w:pPr>
        <w:pStyle w:val="Heading1"/>
        <w:rPr>
          <w:rFonts w:ascii="Arial" w:hAnsi="Arial" w:cs="Arial"/>
          <w:sz w:val="24"/>
          <w:szCs w:val="24"/>
        </w:rPr>
      </w:pPr>
    </w:p>
    <w:p w14:paraId="72763CA5" w14:textId="77777777" w:rsidR="00A54B9D" w:rsidRPr="00A54B9D" w:rsidRDefault="00A54B9D" w:rsidP="00A54B9D"/>
    <w:p w14:paraId="71D617E8" w14:textId="17C8C87F" w:rsidR="000356B6" w:rsidRPr="008C79A3" w:rsidRDefault="000356B6" w:rsidP="000356B6">
      <w:pPr>
        <w:pStyle w:val="Heading1"/>
        <w:rPr>
          <w:rFonts w:ascii="Arial" w:hAnsi="Arial" w:cs="Arial"/>
          <w:sz w:val="24"/>
          <w:szCs w:val="24"/>
        </w:rPr>
      </w:pPr>
      <w:bookmarkStart w:id="14" w:name="_Toc158289705"/>
      <w:r w:rsidRPr="008C79A3">
        <w:rPr>
          <w:rFonts w:ascii="Arial" w:hAnsi="Arial" w:cs="Arial"/>
          <w:sz w:val="24"/>
          <w:szCs w:val="24"/>
        </w:rPr>
        <w:lastRenderedPageBreak/>
        <w:t>Reference list</w:t>
      </w:r>
      <w:bookmarkEnd w:id="14"/>
    </w:p>
    <w:p w14:paraId="28F82029" w14:textId="77777777" w:rsidR="000356B6" w:rsidRDefault="000356B6" w:rsidP="00BE5F60">
      <w:pPr>
        <w:rPr>
          <w:rFonts w:ascii="Arial" w:hAnsi="Arial" w:cs="Arial"/>
          <w:sz w:val="24"/>
          <w:szCs w:val="24"/>
        </w:rPr>
      </w:pPr>
    </w:p>
    <w:p w14:paraId="11B2DE66" w14:textId="4574A6CF" w:rsidR="0071371B" w:rsidRDefault="00C3685F" w:rsidP="00C3685F">
      <w:pPr>
        <w:jc w:val="both"/>
      </w:pPr>
      <w:r w:rsidRPr="00C3685F">
        <w:rPr>
          <w:rFonts w:ascii="Arial" w:hAnsi="Arial" w:cs="Arial"/>
          <w:sz w:val="24"/>
          <w:szCs w:val="24"/>
        </w:rPr>
        <w:t xml:space="preserve">Butler, S. (2023). </w:t>
      </w:r>
      <w:r w:rsidRPr="00A54B9D">
        <w:rPr>
          <w:rFonts w:ascii="Arial" w:hAnsi="Arial" w:cs="Arial"/>
          <w:i/>
          <w:iCs/>
          <w:sz w:val="24"/>
          <w:szCs w:val="24"/>
        </w:rPr>
        <w:t>Budget retailer Wilko on brink of collapse with 12,000 jobs at risk.</w:t>
      </w:r>
      <w:r w:rsidRPr="00C3685F">
        <w:rPr>
          <w:rFonts w:ascii="Arial" w:hAnsi="Arial" w:cs="Arial"/>
          <w:sz w:val="24"/>
          <w:szCs w:val="24"/>
        </w:rPr>
        <w:t xml:space="preserve"> [Online]. The Guardian. Last Updated: 3 August 2023. Available at: </w:t>
      </w:r>
      <w:r w:rsidR="009A257B" w:rsidRPr="009A257B">
        <w:rPr>
          <w:rFonts w:ascii="Arial" w:hAnsi="Arial" w:cs="Arial"/>
          <w:sz w:val="24"/>
          <w:szCs w:val="24"/>
        </w:rPr>
        <w:t xml:space="preserve">https://www.theguardian.com/business/2023/nov/28/wilko-lisa-wilkinson-mps-collapse-retailer?ref=biztoc.com </w:t>
      </w:r>
      <w:r w:rsidRPr="00C3685F">
        <w:rPr>
          <w:rFonts w:ascii="Arial" w:hAnsi="Arial" w:cs="Arial"/>
          <w:sz w:val="24"/>
          <w:szCs w:val="24"/>
        </w:rPr>
        <w:t>[Accessed 3 February 2024].</w:t>
      </w:r>
      <w:r w:rsidR="0071371B" w:rsidRPr="0071371B">
        <w:t xml:space="preserve"> </w:t>
      </w:r>
    </w:p>
    <w:p w14:paraId="7DBDA060" w14:textId="702097BD" w:rsidR="00FD2277" w:rsidRDefault="00FD2277" w:rsidP="00C3685F">
      <w:pPr>
        <w:jc w:val="both"/>
        <w:rPr>
          <w:rFonts w:ascii="Arial" w:hAnsi="Arial" w:cs="Arial"/>
          <w:sz w:val="24"/>
          <w:szCs w:val="24"/>
        </w:rPr>
      </w:pPr>
      <w:r w:rsidRPr="00FD2277">
        <w:rPr>
          <w:rFonts w:ascii="Arial" w:hAnsi="Arial" w:cs="Arial"/>
          <w:sz w:val="24"/>
          <w:szCs w:val="24"/>
        </w:rPr>
        <w:t xml:space="preserve">Chester, G.A. (2023). </w:t>
      </w:r>
      <w:r w:rsidRPr="00A54B9D">
        <w:rPr>
          <w:rFonts w:ascii="Arial" w:hAnsi="Arial" w:cs="Arial"/>
          <w:i/>
          <w:iCs/>
          <w:sz w:val="24"/>
          <w:szCs w:val="24"/>
        </w:rPr>
        <w:t>A FTSE 100 retail stock to consider as Wilko collapses.</w:t>
      </w:r>
      <w:r w:rsidRPr="00FD2277">
        <w:rPr>
          <w:rFonts w:ascii="Arial" w:hAnsi="Arial" w:cs="Arial"/>
          <w:sz w:val="24"/>
          <w:szCs w:val="24"/>
        </w:rPr>
        <w:t xml:space="preserve"> [Online]. The Motley Fool. Last Updated: 1 September 2023. Available at: https://www.fool.co.uk/2023/09/01/a-ftse-100-retail-stock-to-consider-as-wilko-collapses/ [Accessed 6 February 2024].</w:t>
      </w:r>
    </w:p>
    <w:p w14:paraId="31FEAD75" w14:textId="2D6A185C" w:rsidR="00C3685F" w:rsidRDefault="0071371B" w:rsidP="00C3685F">
      <w:pPr>
        <w:jc w:val="both"/>
        <w:rPr>
          <w:rFonts w:ascii="Arial" w:hAnsi="Arial" w:cs="Arial"/>
          <w:sz w:val="24"/>
          <w:szCs w:val="24"/>
        </w:rPr>
      </w:pPr>
      <w:r w:rsidRPr="0071371B">
        <w:rPr>
          <w:rFonts w:ascii="Arial" w:hAnsi="Arial" w:cs="Arial"/>
          <w:sz w:val="24"/>
          <w:szCs w:val="24"/>
        </w:rPr>
        <w:t xml:space="preserve">Cutmore, A. (2022). </w:t>
      </w:r>
      <w:r w:rsidRPr="005E1F5F">
        <w:rPr>
          <w:rFonts w:ascii="Arial" w:hAnsi="Arial" w:cs="Arial"/>
          <w:i/>
          <w:iCs/>
          <w:sz w:val="24"/>
          <w:szCs w:val="24"/>
        </w:rPr>
        <w:t>12 things you'll only know if you shop at Wilko.</w:t>
      </w:r>
      <w:r w:rsidRPr="0071371B">
        <w:rPr>
          <w:rFonts w:ascii="Arial" w:hAnsi="Arial" w:cs="Arial"/>
          <w:sz w:val="24"/>
          <w:szCs w:val="24"/>
        </w:rPr>
        <w:t xml:space="preserve"> [Online]. Ideal Home. Last Updated: 1 June 2022. Available at: https://www.idealhome.co.uk/news/reasons-to-shop-at-wilko-209650 [Accessed 6 February 2024].</w:t>
      </w:r>
    </w:p>
    <w:p w14:paraId="135F7846" w14:textId="5095D44B" w:rsidR="00822D0C" w:rsidRDefault="00822D0C" w:rsidP="00C3685F">
      <w:pPr>
        <w:jc w:val="both"/>
        <w:rPr>
          <w:rFonts w:ascii="Arial" w:hAnsi="Arial" w:cs="Arial"/>
          <w:sz w:val="24"/>
          <w:szCs w:val="24"/>
        </w:rPr>
      </w:pPr>
      <w:r w:rsidRPr="00822D0C">
        <w:rPr>
          <w:rFonts w:ascii="Arial" w:hAnsi="Arial" w:cs="Arial"/>
          <w:sz w:val="24"/>
          <w:szCs w:val="24"/>
        </w:rPr>
        <w:t xml:space="preserve">Flanagan, R. (2023). </w:t>
      </w:r>
      <w:r w:rsidRPr="005E1F5F">
        <w:rPr>
          <w:rFonts w:ascii="Arial" w:hAnsi="Arial" w:cs="Arial"/>
          <w:i/>
          <w:iCs/>
          <w:sz w:val="24"/>
          <w:szCs w:val="24"/>
        </w:rPr>
        <w:t>Granddaughter of Wilko founder defends £77m dividend payouts ahead of collapse.</w:t>
      </w:r>
      <w:r w:rsidRPr="00822D0C">
        <w:rPr>
          <w:rFonts w:ascii="Arial" w:hAnsi="Arial" w:cs="Arial"/>
          <w:sz w:val="24"/>
          <w:szCs w:val="24"/>
        </w:rPr>
        <w:t xml:space="preserve"> [Online]. Mirror. Last Updated: 28 August 2023. Available at: https://www.mirror.co.uk/money/granddaughter-wilko-founder-defends-77m-30801382 [Accessed 6 February 2024].</w:t>
      </w:r>
    </w:p>
    <w:p w14:paraId="75B0AE27" w14:textId="425F0745" w:rsidR="005B42F6" w:rsidRDefault="005B42F6" w:rsidP="00B94565">
      <w:pPr>
        <w:jc w:val="both"/>
        <w:rPr>
          <w:rFonts w:ascii="Arial" w:hAnsi="Arial" w:cs="Arial"/>
          <w:sz w:val="24"/>
          <w:szCs w:val="24"/>
        </w:rPr>
      </w:pPr>
      <w:r w:rsidRPr="005B42F6">
        <w:rPr>
          <w:rFonts w:ascii="Arial" w:hAnsi="Arial" w:cs="Arial"/>
          <w:sz w:val="24"/>
          <w:szCs w:val="24"/>
        </w:rPr>
        <w:t xml:space="preserve">Forrest A. (2022). </w:t>
      </w:r>
      <w:r w:rsidRPr="005E1F5F">
        <w:rPr>
          <w:rFonts w:ascii="Arial" w:hAnsi="Arial" w:cs="Arial"/>
          <w:i/>
          <w:iCs/>
          <w:sz w:val="24"/>
          <w:szCs w:val="24"/>
        </w:rPr>
        <w:t>UK firms hit by record £4.5bn in customs duties after Brexit checks imposed. Independent.</w:t>
      </w:r>
      <w:r w:rsidRPr="005B42F6">
        <w:rPr>
          <w:rFonts w:ascii="Arial" w:hAnsi="Arial" w:cs="Arial"/>
          <w:sz w:val="24"/>
          <w:szCs w:val="24"/>
        </w:rPr>
        <w:t xml:space="preserve"> [Online]. 23 February 2022. Available at https://www.independent.co.uk/news/uk/politics/brexit-uk-record-customs-duties-b2021342.html [Accessed 23.01.2024].</w:t>
      </w:r>
    </w:p>
    <w:p w14:paraId="3B2A5AEA" w14:textId="58D3B48B" w:rsidR="00593D01" w:rsidRDefault="00593D01" w:rsidP="00B94565">
      <w:pPr>
        <w:jc w:val="both"/>
        <w:rPr>
          <w:rFonts w:ascii="Arial" w:hAnsi="Arial" w:cs="Arial"/>
          <w:sz w:val="24"/>
          <w:szCs w:val="24"/>
        </w:rPr>
      </w:pPr>
      <w:r w:rsidRPr="00593D01">
        <w:rPr>
          <w:rFonts w:ascii="Arial" w:hAnsi="Arial" w:cs="Arial"/>
          <w:sz w:val="24"/>
          <w:szCs w:val="24"/>
        </w:rPr>
        <w:t>Halligan, L. (2023) ‘Interview’ in</w:t>
      </w:r>
      <w:r w:rsidR="005E1F5F">
        <w:rPr>
          <w:rFonts w:ascii="Arial" w:hAnsi="Arial" w:cs="Arial"/>
          <w:i/>
          <w:iCs/>
          <w:sz w:val="24"/>
          <w:szCs w:val="24"/>
        </w:rPr>
        <w:t>:</w:t>
      </w:r>
      <w:r w:rsidRPr="005E1F5F">
        <w:rPr>
          <w:rFonts w:ascii="Arial" w:hAnsi="Arial" w:cs="Arial"/>
          <w:i/>
          <w:iCs/>
          <w:sz w:val="24"/>
          <w:szCs w:val="24"/>
        </w:rPr>
        <w:t xml:space="preserve"> GB News</w:t>
      </w:r>
      <w:r w:rsidRPr="00593D01">
        <w:rPr>
          <w:rFonts w:ascii="Arial" w:hAnsi="Arial" w:cs="Arial"/>
          <w:sz w:val="24"/>
          <w:szCs w:val="24"/>
        </w:rPr>
        <w:t>, August 31.</w:t>
      </w:r>
    </w:p>
    <w:p w14:paraId="3AD95A7D" w14:textId="243410AE" w:rsidR="008770EB" w:rsidRDefault="008770EB" w:rsidP="00B94565">
      <w:pPr>
        <w:jc w:val="both"/>
        <w:rPr>
          <w:rFonts w:ascii="Arial" w:hAnsi="Arial" w:cs="Arial"/>
          <w:sz w:val="24"/>
          <w:szCs w:val="24"/>
        </w:rPr>
      </w:pPr>
      <w:r w:rsidRPr="008770EB">
        <w:rPr>
          <w:rFonts w:ascii="Arial" w:hAnsi="Arial" w:cs="Arial"/>
          <w:sz w:val="24"/>
          <w:szCs w:val="24"/>
        </w:rPr>
        <w:t xml:space="preserve">Jordan, D. (2023). </w:t>
      </w:r>
      <w:r w:rsidRPr="005E1F5F">
        <w:rPr>
          <w:rFonts w:ascii="Arial" w:hAnsi="Arial" w:cs="Arial"/>
          <w:i/>
          <w:iCs/>
          <w:sz w:val="24"/>
          <w:szCs w:val="24"/>
        </w:rPr>
        <w:t>Wilko: Lisa Wilkinson 'devastated' over the firm's failure</w:t>
      </w:r>
      <w:r w:rsidRPr="008770EB">
        <w:rPr>
          <w:rFonts w:ascii="Arial" w:hAnsi="Arial" w:cs="Arial"/>
          <w:sz w:val="24"/>
          <w:szCs w:val="24"/>
        </w:rPr>
        <w:t>. [Online]. BBC News. Last Updated: 28 November 2023. Available at: https://www.bbc.co.uk/news/business-67552360 [Accessed 4 February 2024].</w:t>
      </w:r>
    </w:p>
    <w:p w14:paraId="7EF2EB38" w14:textId="4836B8C2" w:rsidR="00AE5F64" w:rsidRDefault="00AE5F64" w:rsidP="00B94565">
      <w:pPr>
        <w:jc w:val="both"/>
        <w:rPr>
          <w:rFonts w:ascii="Arial" w:hAnsi="Arial" w:cs="Arial"/>
          <w:sz w:val="24"/>
          <w:szCs w:val="24"/>
        </w:rPr>
      </w:pPr>
      <w:r w:rsidRPr="00AE5F64">
        <w:rPr>
          <w:rFonts w:ascii="Arial" w:hAnsi="Arial" w:cs="Arial"/>
          <w:sz w:val="24"/>
          <w:szCs w:val="24"/>
        </w:rPr>
        <w:t xml:space="preserve">Knowles, A. (2020). </w:t>
      </w:r>
      <w:r w:rsidRPr="005E1F5F">
        <w:rPr>
          <w:rFonts w:ascii="Arial" w:hAnsi="Arial" w:cs="Arial"/>
          <w:i/>
          <w:iCs/>
          <w:sz w:val="24"/>
          <w:szCs w:val="24"/>
        </w:rPr>
        <w:t>A modern platform to accelerate digital retail</w:t>
      </w:r>
      <w:r w:rsidRPr="00AE5F64">
        <w:rPr>
          <w:rFonts w:ascii="Arial" w:hAnsi="Arial" w:cs="Arial"/>
          <w:sz w:val="24"/>
          <w:szCs w:val="24"/>
        </w:rPr>
        <w:t>. [Online]. Fujitsu. Last Updated: 2020. Available at: https://www.fujitsu.com/uk/imagesgig5/CS_2020Dec_Wilko.pdf [Accessed 6 February 2024].</w:t>
      </w:r>
    </w:p>
    <w:p w14:paraId="1A08B423" w14:textId="06DECE1E" w:rsidR="00E955C8" w:rsidRDefault="00E955C8" w:rsidP="00B94565">
      <w:pPr>
        <w:jc w:val="both"/>
        <w:rPr>
          <w:rFonts w:ascii="Arial" w:hAnsi="Arial" w:cs="Arial"/>
          <w:sz w:val="24"/>
          <w:szCs w:val="24"/>
        </w:rPr>
      </w:pPr>
      <w:r w:rsidRPr="00E955C8">
        <w:rPr>
          <w:rFonts w:ascii="Arial" w:hAnsi="Arial" w:cs="Arial"/>
          <w:sz w:val="24"/>
          <w:szCs w:val="24"/>
        </w:rPr>
        <w:t xml:space="preserve">Kolaczkowki, M. (2022). </w:t>
      </w:r>
      <w:r w:rsidRPr="005E1F5F">
        <w:rPr>
          <w:rFonts w:ascii="Arial" w:hAnsi="Arial" w:cs="Arial"/>
          <w:i/>
          <w:iCs/>
          <w:sz w:val="24"/>
          <w:szCs w:val="24"/>
        </w:rPr>
        <w:t>How does the war in Ukraine affect oil prices?</w:t>
      </w:r>
      <w:r w:rsidRPr="00E955C8">
        <w:rPr>
          <w:rFonts w:ascii="Arial" w:hAnsi="Arial" w:cs="Arial"/>
          <w:sz w:val="24"/>
          <w:szCs w:val="24"/>
        </w:rPr>
        <w:t xml:space="preserve"> [Online]. World Economic Forum. Last Updated: 4 March 2022. Available at: https://www.weforum.org/agenda/2022/03/how-does-the-war-in-ukraine-affect-oil-prices/ [Accessed 18 January 2024].</w:t>
      </w:r>
    </w:p>
    <w:p w14:paraId="26D22EEE" w14:textId="775D558D" w:rsidR="007D7DE8" w:rsidRDefault="007D7DE8" w:rsidP="00B94565">
      <w:pPr>
        <w:jc w:val="both"/>
        <w:rPr>
          <w:rFonts w:ascii="Arial" w:hAnsi="Arial" w:cs="Arial"/>
          <w:sz w:val="24"/>
          <w:szCs w:val="24"/>
        </w:rPr>
      </w:pPr>
      <w:r w:rsidRPr="007D7DE8">
        <w:rPr>
          <w:rFonts w:ascii="Arial" w:hAnsi="Arial" w:cs="Arial"/>
          <w:sz w:val="24"/>
          <w:szCs w:val="24"/>
        </w:rPr>
        <w:t xml:space="preserve">Jones, L., Simpson, E. (2023). </w:t>
      </w:r>
      <w:r w:rsidRPr="005E1F5F">
        <w:rPr>
          <w:rFonts w:ascii="Arial" w:hAnsi="Arial" w:cs="Arial"/>
          <w:i/>
          <w:iCs/>
          <w:sz w:val="24"/>
          <w:szCs w:val="24"/>
        </w:rPr>
        <w:t>B&amp;M buys up to 51 stores from collapsed rival Wilko.</w:t>
      </w:r>
      <w:r w:rsidRPr="007D7DE8">
        <w:rPr>
          <w:rFonts w:ascii="Arial" w:hAnsi="Arial" w:cs="Arial"/>
          <w:sz w:val="24"/>
          <w:szCs w:val="24"/>
        </w:rPr>
        <w:t xml:space="preserve"> [Online]. BBC News. Last Updated: 5 September 2023. Available at: https://www.bbc.co.uk/news/business-66711168 [Accessed 7 February 2024].</w:t>
      </w:r>
      <w:r>
        <w:rPr>
          <w:rFonts w:ascii="Arial" w:hAnsi="Arial" w:cs="Arial"/>
          <w:sz w:val="24"/>
          <w:szCs w:val="24"/>
        </w:rPr>
        <w:t xml:space="preserve"> </w:t>
      </w:r>
    </w:p>
    <w:p w14:paraId="68456459" w14:textId="5AF35CDC" w:rsidR="00AA68C6" w:rsidRDefault="00AA68C6" w:rsidP="00B94565">
      <w:pPr>
        <w:jc w:val="both"/>
        <w:rPr>
          <w:rFonts w:ascii="Arial" w:hAnsi="Arial" w:cs="Arial"/>
          <w:sz w:val="24"/>
          <w:szCs w:val="24"/>
        </w:rPr>
      </w:pPr>
      <w:r w:rsidRPr="00AA68C6">
        <w:rPr>
          <w:rFonts w:ascii="Arial" w:hAnsi="Arial" w:cs="Arial"/>
          <w:sz w:val="24"/>
          <w:szCs w:val="24"/>
        </w:rPr>
        <w:t xml:space="preserve">Masud, F., Simpson, E., Race, M. and Espiner, T. (2023). </w:t>
      </w:r>
      <w:r w:rsidRPr="005E1F5F">
        <w:rPr>
          <w:rFonts w:ascii="Arial" w:hAnsi="Arial" w:cs="Arial"/>
          <w:i/>
          <w:iCs/>
          <w:sz w:val="24"/>
          <w:szCs w:val="24"/>
        </w:rPr>
        <w:t>What will happen next for Wilko and its workers?</w:t>
      </w:r>
      <w:r w:rsidRPr="00AA68C6">
        <w:rPr>
          <w:rFonts w:ascii="Arial" w:hAnsi="Arial" w:cs="Arial"/>
          <w:sz w:val="24"/>
          <w:szCs w:val="24"/>
        </w:rPr>
        <w:t xml:space="preserve"> [Online]. BBC News. Last Updated: 17 September 2023. Available at: https://www.bbc.co.uk/news/business-66474218 [Accessed 4 February 2024].</w:t>
      </w:r>
    </w:p>
    <w:p w14:paraId="5498AE60" w14:textId="710352BD" w:rsidR="009A257B" w:rsidRDefault="009A257B" w:rsidP="00B94565">
      <w:pPr>
        <w:jc w:val="both"/>
        <w:rPr>
          <w:rFonts w:ascii="Arial" w:hAnsi="Arial" w:cs="Arial"/>
          <w:sz w:val="24"/>
          <w:szCs w:val="24"/>
        </w:rPr>
      </w:pPr>
      <w:r w:rsidRPr="009A257B">
        <w:rPr>
          <w:rFonts w:ascii="Arial" w:hAnsi="Arial" w:cs="Arial"/>
          <w:sz w:val="24"/>
          <w:szCs w:val="24"/>
        </w:rPr>
        <w:lastRenderedPageBreak/>
        <w:t>R</w:t>
      </w:r>
      <w:r>
        <w:rPr>
          <w:rFonts w:ascii="Arial" w:hAnsi="Arial" w:cs="Arial"/>
          <w:sz w:val="24"/>
          <w:szCs w:val="24"/>
        </w:rPr>
        <w:t>e</w:t>
      </w:r>
      <w:r w:rsidRPr="009A257B">
        <w:rPr>
          <w:rFonts w:ascii="Arial" w:hAnsi="Arial" w:cs="Arial"/>
          <w:sz w:val="24"/>
          <w:szCs w:val="24"/>
        </w:rPr>
        <w:t xml:space="preserve">uters. (2023). </w:t>
      </w:r>
      <w:r w:rsidRPr="005E1F5F">
        <w:rPr>
          <w:rFonts w:ascii="Arial" w:hAnsi="Arial" w:cs="Arial"/>
          <w:i/>
          <w:iCs/>
          <w:sz w:val="24"/>
          <w:szCs w:val="24"/>
        </w:rPr>
        <w:t>UK retailer Wilko collapses, putting 12,000 jobs at risk.</w:t>
      </w:r>
      <w:r w:rsidRPr="009A257B">
        <w:rPr>
          <w:rFonts w:ascii="Arial" w:hAnsi="Arial" w:cs="Arial"/>
          <w:sz w:val="24"/>
          <w:szCs w:val="24"/>
        </w:rPr>
        <w:t xml:space="preserve"> [Online]. CNN Business. Last Updated: 10 August 2023. Available at: https://edition.cnn.com/2023/08/10/economy/wilko-store-files-bankruptcy/index.html#:~:text=British%2 [Accessed 6 February 2024].</w:t>
      </w:r>
    </w:p>
    <w:p w14:paraId="6F7D4152" w14:textId="3DAF4D86" w:rsidR="00D67F80" w:rsidRDefault="00D67F80" w:rsidP="00B94565">
      <w:pPr>
        <w:jc w:val="both"/>
        <w:rPr>
          <w:rFonts w:ascii="Arial" w:hAnsi="Arial" w:cs="Arial"/>
          <w:sz w:val="24"/>
          <w:szCs w:val="24"/>
        </w:rPr>
      </w:pPr>
      <w:r w:rsidRPr="00D67F80">
        <w:rPr>
          <w:rFonts w:ascii="Arial" w:hAnsi="Arial" w:cs="Arial"/>
          <w:sz w:val="24"/>
          <w:szCs w:val="24"/>
        </w:rPr>
        <w:t xml:space="preserve">Saker-Clark, H. (2023). </w:t>
      </w:r>
      <w:r w:rsidRPr="005E1F5F">
        <w:rPr>
          <w:rFonts w:ascii="Arial" w:hAnsi="Arial" w:cs="Arial"/>
          <w:i/>
          <w:iCs/>
          <w:sz w:val="24"/>
          <w:szCs w:val="24"/>
        </w:rPr>
        <w:t>What went wrong at Wilko and what happens next?</w:t>
      </w:r>
      <w:r>
        <w:rPr>
          <w:rFonts w:ascii="Arial" w:hAnsi="Arial" w:cs="Arial"/>
          <w:sz w:val="24"/>
          <w:szCs w:val="24"/>
        </w:rPr>
        <w:t xml:space="preserve"> </w:t>
      </w:r>
      <w:r w:rsidRPr="00D67F80">
        <w:rPr>
          <w:rFonts w:ascii="Arial" w:hAnsi="Arial" w:cs="Arial"/>
          <w:sz w:val="24"/>
          <w:szCs w:val="24"/>
        </w:rPr>
        <w:t>[Online]. Independent. Last Updated: 10 August 2023. Available at: https://www.independent.co.uk/business/what-went-wrong-at-wilko-and-what-happens-next-b2390934.html [Accessed 4 February 2024].</w:t>
      </w:r>
    </w:p>
    <w:p w14:paraId="3562F936" w14:textId="08B51B70" w:rsidR="005B42F6" w:rsidRDefault="00226BC7" w:rsidP="00B94565">
      <w:pPr>
        <w:jc w:val="both"/>
        <w:rPr>
          <w:rFonts w:ascii="Arial" w:hAnsi="Arial" w:cs="Arial"/>
          <w:sz w:val="24"/>
          <w:szCs w:val="24"/>
        </w:rPr>
      </w:pPr>
      <w:r w:rsidRPr="00226BC7">
        <w:rPr>
          <w:rFonts w:ascii="Arial" w:hAnsi="Arial" w:cs="Arial"/>
          <w:sz w:val="24"/>
          <w:szCs w:val="24"/>
        </w:rPr>
        <w:t xml:space="preserve">Smith, L., Bolton, P. (2023). </w:t>
      </w:r>
      <w:r w:rsidRPr="005E1F5F">
        <w:rPr>
          <w:rFonts w:ascii="Arial" w:hAnsi="Arial" w:cs="Arial"/>
          <w:i/>
          <w:iCs/>
          <w:sz w:val="24"/>
          <w:szCs w:val="24"/>
        </w:rPr>
        <w:t>Air quality: policies, proposals, and concerns.</w:t>
      </w:r>
      <w:r w:rsidRPr="00226BC7">
        <w:rPr>
          <w:rFonts w:ascii="Arial" w:hAnsi="Arial" w:cs="Arial"/>
          <w:sz w:val="24"/>
          <w:szCs w:val="24"/>
        </w:rPr>
        <w:t xml:space="preserve"> [Online]. UK Parliament. Last Updated: 10 October 2023. Available at: https://commonslibrary.parliament.uk/research-briefings/cbp-9600/ [Accessed 25 January 2024].</w:t>
      </w:r>
    </w:p>
    <w:p w14:paraId="637AAEFD" w14:textId="318CEF8D" w:rsidR="005B42F6" w:rsidRDefault="00226BC7" w:rsidP="00B94565">
      <w:pPr>
        <w:jc w:val="both"/>
        <w:rPr>
          <w:rFonts w:ascii="Arial" w:hAnsi="Arial" w:cs="Arial"/>
          <w:sz w:val="24"/>
          <w:szCs w:val="24"/>
        </w:rPr>
      </w:pPr>
      <w:r w:rsidRPr="00226BC7">
        <w:rPr>
          <w:rFonts w:ascii="Arial" w:hAnsi="Arial" w:cs="Arial"/>
          <w:sz w:val="24"/>
          <w:szCs w:val="24"/>
        </w:rPr>
        <w:t xml:space="preserve">Sri-Pathma V., Jones L., Masud F. (2023). </w:t>
      </w:r>
      <w:r w:rsidRPr="005E1F5F">
        <w:rPr>
          <w:rFonts w:ascii="Arial" w:hAnsi="Arial" w:cs="Arial"/>
          <w:i/>
          <w:iCs/>
          <w:sz w:val="24"/>
          <w:szCs w:val="24"/>
        </w:rPr>
        <w:t>What went wrong at Wilko?</w:t>
      </w:r>
      <w:r w:rsidRPr="00226BC7">
        <w:rPr>
          <w:rFonts w:ascii="Arial" w:hAnsi="Arial" w:cs="Arial"/>
          <w:sz w:val="24"/>
          <w:szCs w:val="24"/>
        </w:rPr>
        <w:t xml:space="preserve"> [Online]. BBC NEWS. Last Updated: 12 September 2023. Available at: https://www.bbc.co.uk/news/business-66394238 [Accessed 1 February 2024].</w:t>
      </w:r>
    </w:p>
    <w:p w14:paraId="527B7DC5" w14:textId="2570ABCF" w:rsidR="00F30BC9" w:rsidRDefault="00F30BC9" w:rsidP="00B94565">
      <w:pPr>
        <w:jc w:val="both"/>
        <w:rPr>
          <w:rFonts w:ascii="Arial" w:hAnsi="Arial" w:cs="Arial"/>
          <w:sz w:val="24"/>
          <w:szCs w:val="24"/>
        </w:rPr>
      </w:pPr>
      <w:r w:rsidRPr="00F30BC9">
        <w:rPr>
          <w:rFonts w:ascii="Arial" w:hAnsi="Arial" w:cs="Arial"/>
          <w:sz w:val="24"/>
          <w:szCs w:val="24"/>
        </w:rPr>
        <w:t xml:space="preserve">Taylor, S. (2023). </w:t>
      </w:r>
      <w:r w:rsidRPr="005E1F5F">
        <w:rPr>
          <w:rFonts w:ascii="Arial" w:hAnsi="Arial" w:cs="Arial"/>
          <w:i/>
          <w:iCs/>
          <w:sz w:val="24"/>
          <w:szCs w:val="24"/>
        </w:rPr>
        <w:t>Wilko's Downfall: Why the Beloved UK Retailer Hit Rock Bottom</w:t>
      </w:r>
      <w:r w:rsidRPr="00F30BC9">
        <w:rPr>
          <w:rFonts w:ascii="Arial" w:hAnsi="Arial" w:cs="Arial"/>
          <w:sz w:val="24"/>
          <w:szCs w:val="24"/>
        </w:rPr>
        <w:t>. [Online]. Linkedin. Last Updated: 1 September 2023. Available at: https://www.linkedin.com/pulse/wilkos-downfall-why-beloved-uk-retailer-hit-rock-bottom-simon-taylor [Accessed 5 February 2024].</w:t>
      </w:r>
    </w:p>
    <w:p w14:paraId="44880738" w14:textId="596D55A5" w:rsidR="00226BC7" w:rsidRDefault="006450EE" w:rsidP="00B94565">
      <w:pPr>
        <w:jc w:val="both"/>
        <w:rPr>
          <w:rFonts w:ascii="Arial" w:hAnsi="Arial" w:cs="Arial"/>
          <w:sz w:val="24"/>
          <w:szCs w:val="24"/>
        </w:rPr>
      </w:pPr>
      <w:r w:rsidRPr="006450EE">
        <w:rPr>
          <w:rFonts w:ascii="Arial" w:hAnsi="Arial" w:cs="Arial"/>
          <w:sz w:val="24"/>
          <w:szCs w:val="24"/>
        </w:rPr>
        <w:t xml:space="preserve">The Law Society. (2021). </w:t>
      </w:r>
      <w:r w:rsidRPr="005E1F5F">
        <w:rPr>
          <w:rFonts w:ascii="Arial" w:hAnsi="Arial" w:cs="Arial"/>
          <w:i/>
          <w:iCs/>
          <w:sz w:val="24"/>
          <w:szCs w:val="24"/>
        </w:rPr>
        <w:t>Changes to the immigration system after Brexit.</w:t>
      </w:r>
      <w:r w:rsidRPr="006450EE">
        <w:rPr>
          <w:rFonts w:ascii="Arial" w:hAnsi="Arial" w:cs="Arial"/>
          <w:sz w:val="24"/>
          <w:szCs w:val="24"/>
        </w:rPr>
        <w:t xml:space="preserve"> [Online]. The Law Society. Last Updated: 12 April 2021. Available at: https://www.lawsociety.org.uk/topics/brexit/changes-to-the-immigration-system-after-brexit [Accessed 2 February 2024].</w:t>
      </w:r>
    </w:p>
    <w:p w14:paraId="614AAA4E" w14:textId="554654ED" w:rsidR="006450EE" w:rsidRDefault="006450EE" w:rsidP="00B94565">
      <w:pPr>
        <w:jc w:val="both"/>
        <w:rPr>
          <w:rFonts w:ascii="Arial" w:hAnsi="Arial" w:cs="Arial"/>
          <w:sz w:val="24"/>
          <w:szCs w:val="24"/>
        </w:rPr>
      </w:pPr>
      <w:r w:rsidRPr="006450EE">
        <w:rPr>
          <w:rFonts w:ascii="Arial" w:hAnsi="Arial" w:cs="Arial"/>
          <w:sz w:val="24"/>
          <w:szCs w:val="24"/>
        </w:rPr>
        <w:t xml:space="preserve">Traynor, R. (2023). </w:t>
      </w:r>
      <w:r w:rsidRPr="005E1F5F">
        <w:rPr>
          <w:rFonts w:ascii="Arial" w:hAnsi="Arial" w:cs="Arial"/>
          <w:i/>
          <w:iCs/>
          <w:sz w:val="24"/>
          <w:szCs w:val="24"/>
        </w:rPr>
        <w:t>Wilko: What Went Wrong and What Will Happen?</w:t>
      </w:r>
      <w:r w:rsidRPr="006450EE">
        <w:rPr>
          <w:rFonts w:ascii="Arial" w:hAnsi="Arial" w:cs="Arial"/>
          <w:sz w:val="24"/>
          <w:szCs w:val="24"/>
        </w:rPr>
        <w:t xml:space="preserve"> [Online]. Red Flag Alert. Last Updated: 31 January 2024. Available at: https://www.redflagalert.com/articles/risk/wilko-what-went-wrong-and-what-will-happen [Accessed 2 February 2024].</w:t>
      </w:r>
    </w:p>
    <w:p w14:paraId="40EF710B" w14:textId="10200A9E" w:rsidR="003A045A" w:rsidRDefault="003A045A" w:rsidP="00B94565">
      <w:pPr>
        <w:jc w:val="both"/>
        <w:rPr>
          <w:rFonts w:ascii="Arial" w:hAnsi="Arial" w:cs="Arial"/>
          <w:sz w:val="24"/>
          <w:szCs w:val="24"/>
        </w:rPr>
      </w:pPr>
      <w:r w:rsidRPr="003A045A">
        <w:rPr>
          <w:rFonts w:ascii="Arial" w:hAnsi="Arial" w:cs="Arial"/>
          <w:sz w:val="24"/>
          <w:szCs w:val="24"/>
        </w:rPr>
        <w:t xml:space="preserve">Wood, J. (2023). </w:t>
      </w:r>
      <w:r w:rsidRPr="005E1F5F">
        <w:rPr>
          <w:rFonts w:ascii="Arial" w:hAnsi="Arial" w:cs="Arial"/>
          <w:i/>
          <w:iCs/>
          <w:sz w:val="24"/>
          <w:szCs w:val="24"/>
        </w:rPr>
        <w:t>Wilko is the latest shop to be edged out by competition, but it doesn’t have to mean the end for the budget retailer.</w:t>
      </w:r>
      <w:r w:rsidRPr="003A045A">
        <w:rPr>
          <w:rFonts w:ascii="Arial" w:hAnsi="Arial" w:cs="Arial"/>
          <w:sz w:val="24"/>
          <w:szCs w:val="24"/>
        </w:rPr>
        <w:t xml:space="preserve"> [Online]. The Conversation. Last Updated: 8 August 2023. Available at: https://theconversation.com/wilko-is-the-latest-shop-to-be-edged-out-by-competition-but-it-doesnt-ha [Accessed 4 February 2024].</w:t>
      </w:r>
    </w:p>
    <w:p w14:paraId="3041281E" w14:textId="3CD07BFA" w:rsidR="00B94565" w:rsidRDefault="00226BC7" w:rsidP="00B94565">
      <w:pPr>
        <w:jc w:val="both"/>
        <w:rPr>
          <w:rFonts w:ascii="Arial" w:hAnsi="Arial" w:cs="Arial"/>
          <w:sz w:val="24"/>
          <w:szCs w:val="24"/>
        </w:rPr>
      </w:pPr>
      <w:r w:rsidRPr="00226BC7">
        <w:rPr>
          <w:rFonts w:ascii="Arial" w:hAnsi="Arial" w:cs="Arial"/>
          <w:sz w:val="24"/>
          <w:szCs w:val="24"/>
        </w:rPr>
        <w:t>Wong, CH., Ofori, M. (2023). ‘</w:t>
      </w:r>
      <w:r w:rsidRPr="0020089C">
        <w:rPr>
          <w:rFonts w:ascii="Arial" w:hAnsi="Arial" w:cs="Arial"/>
          <w:i/>
          <w:iCs/>
          <w:sz w:val="24"/>
          <w:szCs w:val="24"/>
        </w:rPr>
        <w:t>I’m broken-hearted’: customers mourn the end of Wilko</w:t>
      </w:r>
      <w:r w:rsidRPr="00226BC7">
        <w:rPr>
          <w:rFonts w:ascii="Arial" w:hAnsi="Arial" w:cs="Arial"/>
          <w:sz w:val="24"/>
          <w:szCs w:val="24"/>
        </w:rPr>
        <w:t>. [Online]. The Guardian. Last Updated: 10 August 2023. Available at: https://www.theguardian.com/business/2023/aug/10/im-broken-hearted-customers-mourn-the-end-of-wilko [Accessed 1 February 2024].</w:t>
      </w:r>
    </w:p>
    <w:p w14:paraId="66CBD1B2" w14:textId="33B8CAF2" w:rsidR="00226BC7" w:rsidRDefault="00570F18" w:rsidP="00B94565">
      <w:pPr>
        <w:jc w:val="both"/>
        <w:rPr>
          <w:rFonts w:ascii="Arial" w:hAnsi="Arial" w:cs="Arial"/>
          <w:sz w:val="24"/>
          <w:szCs w:val="24"/>
        </w:rPr>
      </w:pPr>
      <w:r w:rsidRPr="00570F18">
        <w:rPr>
          <w:rFonts w:ascii="Arial" w:hAnsi="Arial" w:cs="Arial"/>
          <w:sz w:val="24"/>
          <w:szCs w:val="24"/>
        </w:rPr>
        <w:t xml:space="preserve">Young, G. (2023). </w:t>
      </w:r>
      <w:r w:rsidRPr="0020089C">
        <w:rPr>
          <w:rFonts w:ascii="Arial" w:hAnsi="Arial" w:cs="Arial"/>
          <w:i/>
          <w:iCs/>
          <w:sz w:val="24"/>
          <w:szCs w:val="24"/>
        </w:rPr>
        <w:t>What can marketers learn from the failure of Wilko?</w:t>
      </w:r>
      <w:r>
        <w:rPr>
          <w:rFonts w:ascii="Arial" w:hAnsi="Arial" w:cs="Arial"/>
          <w:sz w:val="24"/>
          <w:szCs w:val="24"/>
        </w:rPr>
        <w:t xml:space="preserve"> </w:t>
      </w:r>
      <w:r w:rsidRPr="00570F18">
        <w:rPr>
          <w:rFonts w:ascii="Arial" w:hAnsi="Arial" w:cs="Arial"/>
          <w:sz w:val="24"/>
          <w:szCs w:val="24"/>
        </w:rPr>
        <w:t>[Online]. The Drum. Last Updated: 10 August 2023. Available at: https://www.thedrum.com/opinion/2023/08/04/what-can-marketers-learn-the-failure-wilko [Accessed 5 February 2024].</w:t>
      </w:r>
    </w:p>
    <w:p w14:paraId="775FB988" w14:textId="77777777" w:rsidR="00226BC7" w:rsidRDefault="00226BC7" w:rsidP="00B94565">
      <w:pPr>
        <w:jc w:val="both"/>
        <w:rPr>
          <w:rFonts w:ascii="Arial" w:hAnsi="Arial" w:cs="Arial"/>
          <w:sz w:val="24"/>
          <w:szCs w:val="24"/>
        </w:rPr>
      </w:pPr>
    </w:p>
    <w:p w14:paraId="4B5E2AA8" w14:textId="77777777" w:rsidR="00143C43" w:rsidRPr="008C79A3" w:rsidRDefault="00143C43" w:rsidP="00BE5F60">
      <w:pPr>
        <w:rPr>
          <w:rFonts w:ascii="Arial" w:hAnsi="Arial" w:cs="Arial"/>
          <w:sz w:val="24"/>
          <w:szCs w:val="24"/>
        </w:rPr>
      </w:pPr>
    </w:p>
    <w:sectPr w:rsidR="00143C43" w:rsidRPr="008C79A3" w:rsidSect="00E92C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E44E3"/>
    <w:multiLevelType w:val="hybridMultilevel"/>
    <w:tmpl w:val="2EE42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D73F6"/>
    <w:multiLevelType w:val="hybridMultilevel"/>
    <w:tmpl w:val="05561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80365"/>
    <w:multiLevelType w:val="hybridMultilevel"/>
    <w:tmpl w:val="C964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20897"/>
    <w:multiLevelType w:val="hybridMultilevel"/>
    <w:tmpl w:val="8662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1327FA"/>
    <w:multiLevelType w:val="hybridMultilevel"/>
    <w:tmpl w:val="7EECC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141F01"/>
    <w:multiLevelType w:val="hybridMultilevel"/>
    <w:tmpl w:val="2A24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92DFE"/>
    <w:multiLevelType w:val="hybridMultilevel"/>
    <w:tmpl w:val="02F4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662585">
    <w:abstractNumId w:val="4"/>
  </w:num>
  <w:num w:numId="2" w16cid:durableId="55444753">
    <w:abstractNumId w:val="0"/>
  </w:num>
  <w:num w:numId="3" w16cid:durableId="570384503">
    <w:abstractNumId w:val="3"/>
  </w:num>
  <w:num w:numId="4" w16cid:durableId="1135752617">
    <w:abstractNumId w:val="5"/>
  </w:num>
  <w:num w:numId="5" w16cid:durableId="515312063">
    <w:abstractNumId w:val="1"/>
  </w:num>
  <w:num w:numId="6" w16cid:durableId="2136945260">
    <w:abstractNumId w:val="2"/>
  </w:num>
  <w:num w:numId="7" w16cid:durableId="21205594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191"/>
    <w:rsid w:val="00002BB9"/>
    <w:rsid w:val="00026FED"/>
    <w:rsid w:val="000356B6"/>
    <w:rsid w:val="00043656"/>
    <w:rsid w:val="00056B3C"/>
    <w:rsid w:val="0010638D"/>
    <w:rsid w:val="00143C43"/>
    <w:rsid w:val="00155605"/>
    <w:rsid w:val="00157AD3"/>
    <w:rsid w:val="001C2FEF"/>
    <w:rsid w:val="001D02B7"/>
    <w:rsid w:val="0020089C"/>
    <w:rsid w:val="00226BC7"/>
    <w:rsid w:val="00234B1B"/>
    <w:rsid w:val="002444F8"/>
    <w:rsid w:val="002A3009"/>
    <w:rsid w:val="002B48BC"/>
    <w:rsid w:val="00321ED7"/>
    <w:rsid w:val="003570EB"/>
    <w:rsid w:val="0036613B"/>
    <w:rsid w:val="00374296"/>
    <w:rsid w:val="003A045A"/>
    <w:rsid w:val="003A1B54"/>
    <w:rsid w:val="003C1958"/>
    <w:rsid w:val="003C46AE"/>
    <w:rsid w:val="004254EE"/>
    <w:rsid w:val="00434E27"/>
    <w:rsid w:val="00450837"/>
    <w:rsid w:val="004818F7"/>
    <w:rsid w:val="004E32E3"/>
    <w:rsid w:val="004F23DA"/>
    <w:rsid w:val="005103D7"/>
    <w:rsid w:val="00527161"/>
    <w:rsid w:val="00537055"/>
    <w:rsid w:val="005469F8"/>
    <w:rsid w:val="00570F18"/>
    <w:rsid w:val="00593D01"/>
    <w:rsid w:val="005B42F6"/>
    <w:rsid w:val="005D1584"/>
    <w:rsid w:val="005E1F5F"/>
    <w:rsid w:val="005E67E3"/>
    <w:rsid w:val="005E7EB6"/>
    <w:rsid w:val="006047AD"/>
    <w:rsid w:val="006060EF"/>
    <w:rsid w:val="00627350"/>
    <w:rsid w:val="0064103D"/>
    <w:rsid w:val="006450EE"/>
    <w:rsid w:val="00646D33"/>
    <w:rsid w:val="006A424B"/>
    <w:rsid w:val="0070775F"/>
    <w:rsid w:val="0071371B"/>
    <w:rsid w:val="0078055A"/>
    <w:rsid w:val="00791BBE"/>
    <w:rsid w:val="007B0C00"/>
    <w:rsid w:val="007D7DE8"/>
    <w:rsid w:val="007E7790"/>
    <w:rsid w:val="00800700"/>
    <w:rsid w:val="00822D0C"/>
    <w:rsid w:val="00845EEF"/>
    <w:rsid w:val="00856A5A"/>
    <w:rsid w:val="00875203"/>
    <w:rsid w:val="008770EB"/>
    <w:rsid w:val="008A7C53"/>
    <w:rsid w:val="008C79A3"/>
    <w:rsid w:val="00902145"/>
    <w:rsid w:val="00934AAD"/>
    <w:rsid w:val="009579E5"/>
    <w:rsid w:val="009647D5"/>
    <w:rsid w:val="009A1D5A"/>
    <w:rsid w:val="009A257B"/>
    <w:rsid w:val="009C6D98"/>
    <w:rsid w:val="00A01070"/>
    <w:rsid w:val="00A200A7"/>
    <w:rsid w:val="00A251D3"/>
    <w:rsid w:val="00A30B6F"/>
    <w:rsid w:val="00A33541"/>
    <w:rsid w:val="00A42F63"/>
    <w:rsid w:val="00A54B9D"/>
    <w:rsid w:val="00A626F6"/>
    <w:rsid w:val="00A652ED"/>
    <w:rsid w:val="00AA68C6"/>
    <w:rsid w:val="00AB0244"/>
    <w:rsid w:val="00AD3692"/>
    <w:rsid w:val="00AE5F64"/>
    <w:rsid w:val="00B10145"/>
    <w:rsid w:val="00B324DB"/>
    <w:rsid w:val="00B83B46"/>
    <w:rsid w:val="00B94565"/>
    <w:rsid w:val="00B97A0D"/>
    <w:rsid w:val="00BD03A9"/>
    <w:rsid w:val="00BD4916"/>
    <w:rsid w:val="00BE247B"/>
    <w:rsid w:val="00BE5F60"/>
    <w:rsid w:val="00BF2A07"/>
    <w:rsid w:val="00C022E7"/>
    <w:rsid w:val="00C36191"/>
    <w:rsid w:val="00C36306"/>
    <w:rsid w:val="00C3685F"/>
    <w:rsid w:val="00C71246"/>
    <w:rsid w:val="00CF4834"/>
    <w:rsid w:val="00D07258"/>
    <w:rsid w:val="00D13ADC"/>
    <w:rsid w:val="00D2209D"/>
    <w:rsid w:val="00D265A3"/>
    <w:rsid w:val="00D55505"/>
    <w:rsid w:val="00D57A42"/>
    <w:rsid w:val="00D602F2"/>
    <w:rsid w:val="00D67F80"/>
    <w:rsid w:val="00D7167E"/>
    <w:rsid w:val="00D81B5D"/>
    <w:rsid w:val="00DC1675"/>
    <w:rsid w:val="00E92C93"/>
    <w:rsid w:val="00E93566"/>
    <w:rsid w:val="00E955C8"/>
    <w:rsid w:val="00ED69B8"/>
    <w:rsid w:val="00F30BC9"/>
    <w:rsid w:val="00F34251"/>
    <w:rsid w:val="00F45A7A"/>
    <w:rsid w:val="00F567ED"/>
    <w:rsid w:val="00F82059"/>
    <w:rsid w:val="00F86D93"/>
    <w:rsid w:val="00F878B2"/>
    <w:rsid w:val="00FA2EBF"/>
    <w:rsid w:val="00FD2277"/>
    <w:rsid w:val="00FE0EF5"/>
    <w:rsid w:val="00FE2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97571"/>
  <w15:chartTrackingRefBased/>
  <w15:docId w15:val="{873B04D3-49A8-4133-8498-5A6AD6702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F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E5F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070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00700"/>
    <w:rPr>
      <w:rFonts w:eastAsiaTheme="minorEastAsia"/>
      <w:kern w:val="0"/>
      <w:lang w:val="en-US"/>
      <w14:ligatures w14:val="none"/>
    </w:rPr>
  </w:style>
  <w:style w:type="character" w:customStyle="1" w:styleId="Heading1Char">
    <w:name w:val="Heading 1 Char"/>
    <w:basedOn w:val="DefaultParagraphFont"/>
    <w:link w:val="Heading1"/>
    <w:uiPriority w:val="9"/>
    <w:rsid w:val="00BE5F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E5F6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356B6"/>
    <w:pPr>
      <w:spacing w:after="100"/>
    </w:pPr>
  </w:style>
  <w:style w:type="paragraph" w:styleId="TOC2">
    <w:name w:val="toc 2"/>
    <w:basedOn w:val="Normal"/>
    <w:next w:val="Normal"/>
    <w:autoRedefine/>
    <w:uiPriority w:val="39"/>
    <w:unhideWhenUsed/>
    <w:rsid w:val="000356B6"/>
    <w:pPr>
      <w:spacing w:after="100"/>
      <w:ind w:left="220"/>
    </w:pPr>
  </w:style>
  <w:style w:type="character" w:styleId="Hyperlink">
    <w:name w:val="Hyperlink"/>
    <w:basedOn w:val="DefaultParagraphFont"/>
    <w:uiPriority w:val="99"/>
    <w:unhideWhenUsed/>
    <w:rsid w:val="000356B6"/>
    <w:rPr>
      <w:color w:val="0563C1" w:themeColor="hyperlink"/>
      <w:u w:val="single"/>
    </w:rPr>
  </w:style>
  <w:style w:type="table" w:styleId="TableGrid">
    <w:name w:val="Table Grid"/>
    <w:basedOn w:val="TableNormal"/>
    <w:uiPriority w:val="39"/>
    <w:rsid w:val="005271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71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2024-02-09T00:00:00</PublishDate>
  <Abstract/>
  <CompanyAddress>2311228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F459D8-1EF8-4465-8E0F-5241B74C3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1293</TotalTime>
  <Pages>1</Pages>
  <Words>2789</Words>
  <Characters>16318</Characters>
  <Application>Microsoft Office Word</Application>
  <DocSecurity>0</DocSecurity>
  <Lines>479</Lines>
  <Paragraphs>149</Paragraphs>
  <ScaleCrop>false</ScaleCrop>
  <HeadingPairs>
    <vt:vector size="2" baseType="variant">
      <vt:variant>
        <vt:lpstr>Title</vt:lpstr>
      </vt:variant>
      <vt:variant>
        <vt:i4>1</vt:i4>
      </vt:variant>
    </vt:vector>
  </HeadingPairs>
  <TitlesOfParts>
    <vt:vector size="1" baseType="lpstr">
      <vt:lpstr>PROBLEM SOLVING AND INNOVATION BMSW4014</vt:lpstr>
    </vt:vector>
  </TitlesOfParts>
  <Company>UNIVERSITY OF WALES TRINITY SAINT DAVID</Company>
  <LinksUpToDate>false</LinksUpToDate>
  <CharactersWithSpaces>18958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INNOVATION BMSW4014</dc:title>
  <dc:subject>THE DECLINE OF THE RETAILER WILKO</dc:subject>
  <dc:creator>anna misiak- Ali</dc:creator>
  <cp:keywords/>
  <dc:description/>
  <cp:lastModifiedBy>Saeed Ali</cp:lastModifiedBy>
  <cp:revision>24</cp:revision>
  <dcterms:created xsi:type="dcterms:W3CDTF">2024-01-23T11:27:00Z</dcterms:created>
  <dcterms:modified xsi:type="dcterms:W3CDTF">2024-02-08T13:01:00Z</dcterms:modified>
</cp:coreProperties>
</file>