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7B422A7" w14:textId="77777777" w:rsidR="00250C9D" w:rsidRDefault="00250C9D" w:rsidP="00250C9D">
      <w:pPr>
        <w:jc w:val="center"/>
        <w:rPr>
          <w:rFonts w:ascii="Arial" w:hAnsi="Arial" w:cs="Arial"/>
        </w:rPr>
      </w:pPr>
      <w:bookmarkStart w:id="0" w:name="_Hlk43333148"/>
      <w:r>
        <w:rPr>
          <w:rFonts w:ascii="Arial" w:hAnsi="Arial" w:cs="Arial"/>
        </w:rPr>
        <w:t>Workplace Culture and its impact on Organisational Efficiency (BMSK5005_BIRM)</w:t>
      </w:r>
    </w:p>
    <w:p w14:paraId="04A246CD" w14:textId="77777777" w:rsidR="00250C9D" w:rsidRDefault="00250C9D" w:rsidP="00250C9D">
      <w:pPr>
        <w:spacing w:after="0" w:line="240" w:lineRule="auto"/>
        <w:jc w:val="center"/>
      </w:pPr>
      <w:r>
        <w:rPr>
          <w:rFonts w:ascii="Arial" w:eastAsia="Times New Roman" w:hAnsi="Arial" w:cs="Arial"/>
          <w:lang w:eastAsia="en-GB"/>
        </w:rPr>
        <w:t xml:space="preserve">Lecturer name: </w:t>
      </w:r>
    </w:p>
    <w:p w14:paraId="6082C9B0" w14:textId="77777777" w:rsidR="00250C9D" w:rsidRDefault="00250C9D" w:rsidP="00250C9D">
      <w:pPr>
        <w:spacing w:after="0" w:line="240" w:lineRule="auto"/>
        <w:jc w:val="center"/>
        <w:rPr>
          <w:rFonts w:ascii="Arial" w:eastAsia="Times New Roman" w:hAnsi="Arial" w:cs="Arial"/>
          <w:color w:val="00090E"/>
          <w:u w:val="single"/>
          <w:shd w:val="clear" w:color="auto" w:fill="FBF7F5"/>
          <w:lang w:eastAsia="en-GB"/>
        </w:rPr>
      </w:pPr>
    </w:p>
    <w:p w14:paraId="14804D04" w14:textId="77777777" w:rsidR="00250C9D" w:rsidRDefault="00250C9D" w:rsidP="00250C9D">
      <w:pPr>
        <w:jc w:val="center"/>
        <w:rPr>
          <w:rFonts w:ascii="Arial" w:eastAsia="Times New Roman" w:hAnsi="Arial" w:cs="Arial"/>
          <w:lang w:eastAsia="en-GB"/>
        </w:rPr>
      </w:pPr>
      <w:r>
        <w:rPr>
          <w:rFonts w:ascii="Arial" w:eastAsia="Times New Roman" w:hAnsi="Arial" w:cs="Arial"/>
          <w:lang w:eastAsia="en-GB"/>
        </w:rPr>
        <w:t>Student name: Mohammed Afjol Hussain</w:t>
      </w:r>
    </w:p>
    <w:p w14:paraId="19175165" w14:textId="77777777" w:rsidR="00250C9D" w:rsidRDefault="00250C9D" w:rsidP="00250C9D">
      <w:pPr>
        <w:jc w:val="center"/>
      </w:pPr>
      <w:r>
        <w:rPr>
          <w:rFonts w:ascii="Arial" w:eastAsia="Times New Roman" w:hAnsi="Arial" w:cs="Arial"/>
          <w:lang w:eastAsia="en-GB"/>
        </w:rPr>
        <w:t xml:space="preserve"> ID number:</w:t>
      </w:r>
      <w:r>
        <w:rPr>
          <w:rFonts w:ascii="Arial" w:eastAsia="Times New Roman" w:hAnsi="Arial" w:cs="Arial"/>
          <w:color w:val="000000"/>
          <w:kern w:val="3"/>
        </w:rPr>
        <w:t>1708787</w:t>
      </w:r>
    </w:p>
    <w:p w14:paraId="2E9A5959" w14:textId="77777777" w:rsidR="00250C9D" w:rsidRDefault="00250C9D" w:rsidP="00250C9D">
      <w:pPr>
        <w:jc w:val="center"/>
        <w:rPr>
          <w:rFonts w:ascii="Arial" w:eastAsia="Times New Roman" w:hAnsi="Arial" w:cs="Arial"/>
          <w:color w:val="000000"/>
          <w:kern w:val="3"/>
        </w:rPr>
      </w:pPr>
    </w:p>
    <w:p w14:paraId="72627402" w14:textId="77777777" w:rsidR="00250C9D" w:rsidRDefault="00250C9D" w:rsidP="00250C9D">
      <w:pPr>
        <w:rPr>
          <w:rFonts w:ascii="Arial" w:hAnsi="Arial" w:cs="Arial"/>
        </w:rPr>
      </w:pPr>
      <w:r>
        <w:rPr>
          <w:rFonts w:ascii="Arial" w:hAnsi="Arial" w:cs="Arial"/>
        </w:rPr>
        <w:t>Task 1 –</w:t>
      </w:r>
    </w:p>
    <w:p w14:paraId="46097846" w14:textId="77777777" w:rsidR="00250C9D" w:rsidRDefault="00250C9D" w:rsidP="00250C9D">
      <w:pPr>
        <w:rPr>
          <w:rFonts w:ascii="Arial" w:hAnsi="Arial" w:cs="Arial"/>
        </w:rPr>
      </w:pPr>
      <w:r>
        <w:rPr>
          <w:rFonts w:ascii="Arial" w:hAnsi="Arial" w:cs="Arial"/>
        </w:rPr>
        <w:t xml:space="preserve">1. Conduct an external environmental analysis of the organisation using an appropriate tool i.e. PESTLE, Porters Five forces etc and examine the implications of the external influences such as legal requirements on your area of work. </w:t>
      </w:r>
    </w:p>
    <w:p w14:paraId="7457DF88" w14:textId="77777777" w:rsidR="00250C9D" w:rsidRDefault="00250C9D" w:rsidP="00250C9D">
      <w:pPr>
        <w:rPr>
          <w:rFonts w:ascii="Arial" w:hAnsi="Arial" w:cs="Arial"/>
        </w:rPr>
      </w:pPr>
      <w:r>
        <w:rPr>
          <w:rFonts w:ascii="Arial" w:hAnsi="Arial" w:cs="Arial"/>
        </w:rPr>
        <w:t>2. Conduct analysis of the internal context of your organisation, using appropriate tools (e.g.: McKensy’s 7S framework) and explain the impact on the performance of the organisation.</w:t>
      </w:r>
    </w:p>
    <w:p w14:paraId="6A2756E5" w14:textId="77777777" w:rsidR="00250C9D" w:rsidRDefault="00250C9D" w:rsidP="00250C9D">
      <w:pPr>
        <w:rPr>
          <w:rFonts w:ascii="Arial" w:hAnsi="Arial" w:cs="Arial"/>
        </w:rPr>
      </w:pPr>
      <w:r>
        <w:rPr>
          <w:rFonts w:ascii="Arial" w:hAnsi="Arial" w:cs="Arial"/>
        </w:rPr>
        <w:t xml:space="preserve"> 3. An analysis of the organisation’s ethical stance.</w:t>
      </w:r>
    </w:p>
    <w:p w14:paraId="023D7E04" w14:textId="77777777" w:rsidR="00250C9D" w:rsidRDefault="00250C9D" w:rsidP="00250C9D">
      <w:pPr>
        <w:rPr>
          <w:rFonts w:ascii="Arial" w:hAnsi="Arial" w:cs="Arial"/>
        </w:rPr>
      </w:pPr>
      <w:r>
        <w:rPr>
          <w:rFonts w:ascii="Arial" w:hAnsi="Arial" w:cs="Arial"/>
        </w:rPr>
        <w:t xml:space="preserve"> 4. A comparison of your chosen organisation’s culture to that of a competitor.</w:t>
      </w:r>
    </w:p>
    <w:p w14:paraId="0C18055F" w14:textId="77777777" w:rsidR="00250C9D" w:rsidRDefault="00250C9D" w:rsidP="00250C9D">
      <w:pPr>
        <w:rPr>
          <w:rFonts w:ascii="Arial" w:hAnsi="Arial" w:cs="Arial"/>
        </w:rPr>
      </w:pPr>
      <w:r>
        <w:rPr>
          <w:rFonts w:ascii="Arial" w:hAnsi="Arial" w:cs="Arial"/>
        </w:rPr>
        <w:t xml:space="preserve"> 5. Recommendations to further enhance your organisation’s workplace culture in the future.</w:t>
      </w:r>
    </w:p>
    <w:p w14:paraId="1092BD8C" w14:textId="77777777" w:rsidR="00250C9D" w:rsidRDefault="00250C9D" w:rsidP="00250C9D">
      <w:pPr>
        <w:rPr>
          <w:rFonts w:ascii="Arial" w:hAnsi="Arial" w:cs="Arial"/>
        </w:rPr>
      </w:pPr>
    </w:p>
    <w:p w14:paraId="687E5886" w14:textId="77777777" w:rsidR="00250C9D" w:rsidRDefault="00250C9D" w:rsidP="00250C9D">
      <w:pPr>
        <w:rPr>
          <w:rFonts w:ascii="Arial" w:hAnsi="Arial" w:cs="Arial"/>
        </w:rPr>
      </w:pPr>
      <w:r>
        <w:rPr>
          <w:rFonts w:ascii="Arial" w:hAnsi="Arial" w:cs="Arial"/>
        </w:rPr>
        <w:t xml:space="preserve">Task 1: </w:t>
      </w:r>
    </w:p>
    <w:p w14:paraId="5216F1DF" w14:textId="77777777" w:rsidR="00250C9D" w:rsidRDefault="00250C9D" w:rsidP="00250C9D">
      <w:r>
        <w:rPr>
          <w:rFonts w:ascii="Arial" w:hAnsi="Arial" w:cs="Arial"/>
          <w:color w:val="000000"/>
        </w:rPr>
        <w:t>PESTEL Environmental Analysis</w:t>
      </w:r>
    </w:p>
    <w:p w14:paraId="5549CA6F" w14:textId="77777777" w:rsidR="00250C9D" w:rsidRDefault="00250C9D" w:rsidP="00250C9D">
      <w:pPr>
        <w:rPr>
          <w:rFonts w:ascii="Arial" w:hAnsi="Arial" w:cs="Arial"/>
        </w:rPr>
      </w:pPr>
      <w:r>
        <w:rPr>
          <w:rFonts w:ascii="Arial" w:hAnsi="Arial" w:cs="Arial"/>
        </w:rPr>
        <w:t xml:space="preserve">1. </w:t>
      </w:r>
      <w:r>
        <w:rPr>
          <w:rFonts w:ascii="Arial" w:hAnsi="Arial" w:cs="Arial"/>
          <w:color w:val="111111"/>
          <w:shd w:val="clear" w:color="auto" w:fill="FFFFFF"/>
        </w:rPr>
        <w:t xml:space="preserve">PEST analysis (political, economic, socio-cultural and technological) describes a </w:t>
      </w:r>
      <w:r>
        <w:rPr>
          <w:rStyle w:val="Strong"/>
          <w:rFonts w:ascii="Arial" w:hAnsi="Arial" w:cs="Arial"/>
          <w:b w:val="0"/>
          <w:bCs w:val="0"/>
          <w:color w:val="111111"/>
        </w:rPr>
        <w:t>framework of macro-environmental factors used in the environmental scanning component of strategic management</w:t>
      </w:r>
      <w:r>
        <w:rPr>
          <w:rFonts w:ascii="Arial" w:hAnsi="Arial" w:cs="Arial"/>
          <w:color w:val="111111"/>
          <w:shd w:val="clear" w:color="auto" w:fill="FFFFFF"/>
        </w:rPr>
        <w:t xml:space="preserve">. This is the part of the external analysis when conducting a strategic analysis or doing market research. This gives an overview of the different macro-environmental factors to be taken into consideration. </w:t>
      </w:r>
      <w:r>
        <w:rPr>
          <w:rFonts w:ascii="Arial" w:hAnsi="Arial" w:cs="Arial"/>
        </w:rPr>
        <w:t xml:space="preserve">The basic thinking of the PESTEL analysis is that the organisation needs to react to the changes in its external environment. This reflects the idea that the strategy requires a fit between capabilities and the external environment. </w:t>
      </w:r>
    </w:p>
    <w:p w14:paraId="0AE7D6AD" w14:textId="77777777" w:rsidR="00250C9D" w:rsidRDefault="00250C9D" w:rsidP="00250C9D">
      <w:r>
        <w:rPr>
          <w:rFonts w:ascii="Arial" w:hAnsi="Arial" w:cs="Arial"/>
        </w:rPr>
        <w:t xml:space="preserve">It is necessary for the organization to react to the changes. Political changes might be expected to include, for e.g., general changes in the domestic political climate, effects of European integration and the after-effects of the break-up of the Soviet Union, government change, world power shifts and as well as specific legislation and regulation. Economic changes are most likely to include the effects of economic. Cycles patterns of the world trade, currency conversion rate changes, commodity prices, changes in capital markets, labour markets and rates and economic effects on suppliers and groups of customers. The social change includes the effects of demographic patterns, tastes, habits and concerns about the environment and maintainable development. Technological change covers the effects of technological change on products, processes, and distribution channels.                                                                                           </w:t>
      </w:r>
    </w:p>
    <w:p w14:paraId="7B234FDC" w14:textId="77777777" w:rsidR="00250C9D" w:rsidRPr="00BE4A6C" w:rsidRDefault="00250C9D" w:rsidP="00250C9D">
      <w:r>
        <w:rPr>
          <w:rFonts w:ascii="Arial" w:hAnsi="Arial" w:cs="Arial"/>
        </w:rPr>
        <w:t>Outside of business system, if internet is very slow and have internet issues, then it will affect the business and same time in the 21</w:t>
      </w:r>
      <w:r>
        <w:rPr>
          <w:rFonts w:ascii="Arial" w:hAnsi="Arial" w:cs="Arial"/>
          <w:vertAlign w:val="superscript"/>
        </w:rPr>
        <w:t>st</w:t>
      </w:r>
      <w:r>
        <w:rPr>
          <w:rFonts w:ascii="Arial" w:hAnsi="Arial" w:cs="Arial"/>
        </w:rPr>
        <w:t xml:space="preserve"> century it is a very high demand and it’s not possible to do any marketing in Facebook or in twitter if the system is not in right order.</w:t>
      </w:r>
      <w:r>
        <w:t xml:space="preserve"> </w:t>
      </w:r>
      <w:r>
        <w:rPr>
          <w:rFonts w:ascii="Arial" w:hAnsi="Arial" w:cs="Arial"/>
        </w:rPr>
        <w:t xml:space="preserve">Another issue could be that the staff could be lacking and not focusing on their work. The attendance could be very poor and not being at work on time. The overall culture of a company impacts how employees behave themselves with co-workers and customers and more than just a work environment, organizational culture includes management's attitudes towards employees, company growth plans and empowerment given to employees. An </w:t>
      </w:r>
      <w:r>
        <w:rPr>
          <w:rFonts w:ascii="Arial" w:hAnsi="Arial" w:cs="Arial"/>
        </w:rPr>
        <w:lastRenderedPageBreak/>
        <w:t xml:space="preserve">employee's view of his job is impacted by the state of the local economy. If jobs are great and the economy is successful, the employees will be happier on overall and their behaviour and performance will improve. On the other hand, when times are tough and unemployment is high, the employees can become fearful and worried about losing their job. This anxiety leads to lower performance and failure. Some employees however be afraid of job loss that can push themselves to perform better in the future. Staff turnover in mental health service organizations is an ongoing problem with suggestions for staff morale, productivity, organizational effectiveness and fulfilment of innovation. In recent studies, it shows that in public sector services have examined the impact of organizational culture and climate on work attitudes such as job satisfaction, organizational dedication and mainly staff turnover. </w:t>
      </w:r>
    </w:p>
    <w:p w14:paraId="14BBA0C9" w14:textId="77777777" w:rsidR="00250C9D" w:rsidRDefault="00250C9D" w:rsidP="00250C9D">
      <w:pPr>
        <w:rPr>
          <w:rFonts w:ascii="Arial" w:hAnsi="Arial" w:cs="Arial"/>
        </w:rPr>
      </w:pPr>
    </w:p>
    <w:p w14:paraId="7D140E37" w14:textId="77777777" w:rsidR="00250C9D" w:rsidRDefault="00250C9D" w:rsidP="00250C9D">
      <w:pPr>
        <w:rPr>
          <w:rFonts w:ascii="Arial" w:hAnsi="Arial" w:cs="Arial"/>
        </w:rPr>
      </w:pPr>
      <w:r>
        <w:rPr>
          <w:rFonts w:ascii="Arial" w:hAnsi="Arial" w:cs="Arial"/>
        </w:rPr>
        <w:t xml:space="preserve">There is a lot that can impact skills such as age and maturity. Age is very important factor which affects skill level at a different point in your life. You might or might not be able to perform the same when you were young for example a child may not be able to run as fast as a middle-aged man which might be able to. As you become older, you will slowly learn and develop stronger muscle which will allow to run as fast for example, the child to run as fast as a middle aged man by the time he/she reaches the same age. Motivation is another thing that can affect skills. Also, motivation can help to push you to progress further.  </w:t>
      </w:r>
    </w:p>
    <w:p w14:paraId="057253F6" w14:textId="77777777" w:rsidR="00250C9D" w:rsidRDefault="00250C9D" w:rsidP="00250C9D">
      <w:pPr>
        <w:rPr>
          <w:rFonts w:ascii="Arial" w:hAnsi="Arial" w:cs="Arial"/>
        </w:rPr>
      </w:pPr>
      <w:r>
        <w:rPr>
          <w:rFonts w:ascii="Arial" w:hAnsi="Arial" w:cs="Arial"/>
        </w:rPr>
        <w:t xml:space="preserve">This can influence how well or how badly can individual will perform as well as the person’s skill. The quality of your training site or training equipment can affect the skills that you develop for example, you are training for a job role or course with your team and all they are out of the date systems and training modules with the tutor who lacks in experience with terrible teaching quality. If that is the case, they you are most likely not be able to do well in terms of developing necessary skills for the job with a simple reason because of lack of proper facilities, equipment’s and resources. </w:t>
      </w:r>
    </w:p>
    <w:p w14:paraId="0E0BC123" w14:textId="77777777" w:rsidR="00250C9D" w:rsidRPr="00582532" w:rsidRDefault="00250C9D" w:rsidP="00250C9D">
      <w:pPr>
        <w:rPr>
          <w:rFonts w:ascii="Arial" w:hAnsi="Arial" w:cs="Arial"/>
          <w:color w:val="000000" w:themeColor="text1"/>
          <w:shd w:val="clear" w:color="auto" w:fill="FFFFFF"/>
        </w:rPr>
      </w:pPr>
      <w:r>
        <w:rPr>
          <w:rFonts w:ascii="Arial" w:hAnsi="Arial" w:cs="Arial"/>
        </w:rPr>
        <w:t xml:space="preserve">Leadership styles affect the common culture and how well a leader can successfully get an employee to deliver the results. While most business leaders employ one leadership style as the ruling style. There are factors and situations where that changes styles that can increase the results. How the leader was mentored could affect his/her leadership style. A manager who comes up through the ranks of the company in a coaching environment with a mentor who took him/her to the meetings or reviewed calls and appointments for ways to improve the approach with his/her team in the same manner. One factor determining leadership style is that it cannot be ignored is the personality of the individual who </w:t>
      </w:r>
      <w:proofErr w:type="gramStart"/>
      <w:r>
        <w:rPr>
          <w:rFonts w:ascii="Arial" w:hAnsi="Arial" w:cs="Arial"/>
        </w:rPr>
        <w:t>is in charge of</w:t>
      </w:r>
      <w:proofErr w:type="gramEnd"/>
      <w:r>
        <w:rPr>
          <w:rFonts w:ascii="Arial" w:hAnsi="Arial" w:cs="Arial"/>
        </w:rPr>
        <w:t xml:space="preserve"> the employees. A manager's professional ethics is often a factor that impacts his/her method of leadership. For example, When the person believes strongly in his/her teamwork as the most successful approach to work that often adopts a democratic leadership style</w:t>
      </w:r>
      <w:r w:rsidRPr="00582532">
        <w:rPr>
          <w:rFonts w:ascii="Arial" w:hAnsi="Arial" w:cs="Arial"/>
          <w:color w:val="000000" w:themeColor="text1"/>
        </w:rPr>
        <w:t xml:space="preserve">. </w:t>
      </w:r>
      <w:r w:rsidRPr="00582532">
        <w:rPr>
          <w:rFonts w:ascii="Arial" w:hAnsi="Arial" w:cs="Arial"/>
          <w:color w:val="000000" w:themeColor="text1"/>
          <w:shd w:val="clear" w:color="auto" w:fill="FFFFFF"/>
        </w:rPr>
        <w:t>The nature of a company's culture will influence the style of leadership that is used in the establishment. If there is a strong culture of motivated employees and they are well-trained employees, the managers can adopt a non-interference style.</w:t>
      </w:r>
    </w:p>
    <w:p w14:paraId="73FD1B1A" w14:textId="77777777" w:rsidR="00250C9D" w:rsidRDefault="00250C9D" w:rsidP="00250C9D">
      <w:pPr>
        <w:rPr>
          <w:rFonts w:ascii="Arial" w:hAnsi="Arial" w:cs="Arial"/>
        </w:rPr>
      </w:pPr>
    </w:p>
    <w:p w14:paraId="5005A7E9" w14:textId="77777777" w:rsidR="00250C9D" w:rsidRDefault="00250C9D" w:rsidP="00250C9D">
      <w:pPr>
        <w:rPr>
          <w:rFonts w:ascii="Arial" w:hAnsi="Arial" w:cs="Arial"/>
        </w:rPr>
      </w:pPr>
    </w:p>
    <w:p w14:paraId="04076C0A" w14:textId="77777777" w:rsidR="00250C9D" w:rsidRDefault="00250C9D" w:rsidP="00250C9D">
      <w:pPr>
        <w:rPr>
          <w:rFonts w:ascii="Arial" w:hAnsi="Arial" w:cs="Arial"/>
        </w:rPr>
      </w:pPr>
      <w:r>
        <w:rPr>
          <w:rFonts w:ascii="Arial" w:hAnsi="Arial" w:cs="Arial"/>
        </w:rPr>
        <w:t>Internal analyses of the organisation McKensy’s</w:t>
      </w:r>
    </w:p>
    <w:p w14:paraId="2BC87FAB" w14:textId="77777777" w:rsidR="00250C9D" w:rsidRDefault="00250C9D" w:rsidP="00250C9D">
      <w:pPr>
        <w:rPr>
          <w:rFonts w:ascii="Arial" w:hAnsi="Arial" w:cs="Arial"/>
        </w:rPr>
      </w:pPr>
      <w:r>
        <w:rPr>
          <w:rFonts w:ascii="Arial" w:hAnsi="Arial" w:cs="Arial"/>
        </w:rPr>
        <w:t xml:space="preserve">2. The Internal of the organisation is really affected because they have very poor customer service. Also, another issue is with the equipment and the manager always comes late. Digital Preservation as a concept is obligation. The complex and somewhat mysterious nature of the practice has kept it from being accepted by those that perhaps need it the most. Changes in terminology, misunderstandings of meanings and a lack of direct business planning have brought about a state of concern that has the digital protection community </w:t>
      </w:r>
      <w:r>
        <w:rPr>
          <w:rFonts w:ascii="Arial" w:hAnsi="Arial" w:cs="Arial"/>
        </w:rPr>
        <w:lastRenderedPageBreak/>
        <w:t>fighting the problem of technological obsolescence without any sustained support from organizations that supposedly need it most. Organizations care about ensuring their continued existence and profitability. Investments is only undertaken after reflection on business cases. In creating a business case, most people focus primarily on cost, but there must be a counter-veiling focus on value. It is worthless to make an investment unless it has worth to the investor. A good business case will display a strong understanding of the value of the information objects that organizations create. Information professionals must ensure that their desire to ensure stability of information is tied continuously and specific to that of the organisation's future and detail why the digital materials are of value to it. Exploring value in this way allows engagement with the senior management as it wraps the need for action in the terms of their strategic vision and allows for a strong and successful business case to be made.</w:t>
      </w:r>
    </w:p>
    <w:p w14:paraId="45D69A43" w14:textId="77777777" w:rsidR="00250C9D" w:rsidRDefault="00250C9D" w:rsidP="00250C9D">
      <w:pPr>
        <w:rPr>
          <w:rFonts w:ascii="Arial" w:hAnsi="Arial" w:cs="Arial"/>
        </w:rPr>
      </w:pPr>
      <w:r>
        <w:rPr>
          <w:rFonts w:ascii="Arial" w:hAnsi="Arial" w:cs="Arial"/>
          <w:vanish/>
        </w:rPr>
        <w:t>Top of Form</w:t>
      </w:r>
    </w:p>
    <w:p w14:paraId="54E8DFB2" w14:textId="77777777" w:rsidR="00250C9D" w:rsidRDefault="00250C9D" w:rsidP="00250C9D">
      <w:pPr>
        <w:rPr>
          <w:rFonts w:ascii="Arial" w:hAnsi="Arial" w:cs="Arial"/>
          <w:vanish/>
        </w:rPr>
      </w:pPr>
    </w:p>
    <w:p w14:paraId="04DA83F6" w14:textId="77777777" w:rsidR="00250C9D" w:rsidRDefault="00250C9D" w:rsidP="00250C9D">
      <w:pPr>
        <w:rPr>
          <w:rFonts w:ascii="Arial" w:hAnsi="Arial" w:cs="Arial"/>
          <w:vanish/>
        </w:rPr>
      </w:pPr>
      <w:r>
        <w:rPr>
          <w:rFonts w:ascii="Arial" w:hAnsi="Arial" w:cs="Arial"/>
          <w:vanish/>
        </w:rPr>
        <w:t>Bottom of Form</w:t>
      </w:r>
    </w:p>
    <w:p w14:paraId="4E05351B" w14:textId="77777777" w:rsidR="00250C9D" w:rsidRDefault="00250C9D" w:rsidP="00250C9D">
      <w:pPr>
        <w:rPr>
          <w:rFonts w:ascii="Arial" w:hAnsi="Arial" w:cs="Arial"/>
        </w:rPr>
      </w:pPr>
    </w:p>
    <w:p w14:paraId="38D32440" w14:textId="77777777" w:rsidR="00250C9D" w:rsidRDefault="00250C9D" w:rsidP="00250C9D">
      <w:pPr>
        <w:pStyle w:val="NormalWeb"/>
        <w:spacing w:after="0"/>
        <w:rPr>
          <w:rFonts w:ascii="Arial" w:hAnsi="Arial" w:cs="Arial"/>
          <w:sz w:val="22"/>
          <w:szCs w:val="22"/>
        </w:rPr>
      </w:pPr>
    </w:p>
    <w:p w14:paraId="1722841E" w14:textId="77777777" w:rsidR="00250C9D" w:rsidRDefault="00250C9D" w:rsidP="00250C9D">
      <w:pPr>
        <w:pStyle w:val="NormalWeb"/>
        <w:spacing w:after="0"/>
        <w:rPr>
          <w:rFonts w:ascii="Arial" w:hAnsi="Arial" w:cs="Arial"/>
          <w:sz w:val="22"/>
          <w:szCs w:val="22"/>
        </w:rPr>
      </w:pPr>
      <w:r>
        <w:rPr>
          <w:rFonts w:ascii="Arial" w:hAnsi="Arial" w:cs="Arial"/>
          <w:sz w:val="22"/>
          <w:szCs w:val="22"/>
        </w:rPr>
        <w:t>3.Ethical could be good or bad. If there is a bad ethical present at the organization, then it will affect the organisation badly. It could be a drawback and it would cost money for the organization to bring good ethical. The manager should analyse before having any bad ethical. They should plan to have a staff training if there is bad ethical which is going on for a while. Good ethical is good for the organization because it would not affect the organization at all, and the organization will maintain properly if there is good ethical continuously apply. Good ethical is better for the organization because the company could go further, and it is beneficial for the people who works in the organization.</w:t>
      </w:r>
    </w:p>
    <w:p w14:paraId="223336B6" w14:textId="77777777" w:rsidR="00250C9D" w:rsidRDefault="00250C9D" w:rsidP="00250C9D">
      <w:pPr>
        <w:pStyle w:val="NormalWeb"/>
        <w:spacing w:after="0"/>
        <w:rPr>
          <w:rFonts w:ascii="Arial" w:hAnsi="Arial" w:cs="Arial"/>
          <w:sz w:val="22"/>
          <w:szCs w:val="22"/>
        </w:rPr>
      </w:pPr>
    </w:p>
    <w:p w14:paraId="21C6A65B" w14:textId="77777777" w:rsidR="00250C9D" w:rsidRDefault="00250C9D" w:rsidP="00250C9D">
      <w:pPr>
        <w:pStyle w:val="NormalWeb"/>
        <w:spacing w:after="0"/>
        <w:rPr>
          <w:rFonts w:ascii="Arial" w:hAnsi="Arial" w:cs="Arial"/>
          <w:sz w:val="22"/>
          <w:szCs w:val="22"/>
        </w:rPr>
      </w:pPr>
    </w:p>
    <w:p w14:paraId="5CE8BA69" w14:textId="77777777" w:rsidR="00250C9D" w:rsidRDefault="00250C9D" w:rsidP="00250C9D">
      <w:pPr>
        <w:pStyle w:val="NormalWeb"/>
        <w:spacing w:after="0"/>
        <w:rPr>
          <w:rFonts w:ascii="Arial" w:hAnsi="Arial" w:cs="Arial"/>
          <w:sz w:val="22"/>
          <w:szCs w:val="22"/>
        </w:rPr>
      </w:pPr>
      <w:r>
        <w:rPr>
          <w:rFonts w:ascii="Arial" w:hAnsi="Arial" w:cs="Arial"/>
          <w:sz w:val="22"/>
          <w:szCs w:val="22"/>
        </w:rPr>
        <w:t xml:space="preserve"> It is always a right method to use good ethical. If the organization does not analyse of what ethical there are following, then it will face a huge problem so analysing is a key point for the organization. Without analysing, they will not be able to find out what is happening inside in the organization so they must apply the analysing method every time. The manager should have responsibility when he/she carry out the analysing method and if the manager falls behind of the analysing, then the staff will not know what ethical they are following. How to improve good ethics? They can use online training, or the organization should arrange a training for all staff. </w:t>
      </w:r>
    </w:p>
    <w:p w14:paraId="674447AD" w14:textId="77777777" w:rsidR="00250C9D" w:rsidRDefault="00250C9D" w:rsidP="00250C9D">
      <w:pPr>
        <w:pStyle w:val="NormalWeb"/>
        <w:spacing w:after="0"/>
        <w:rPr>
          <w:rFonts w:ascii="Arial" w:hAnsi="Arial" w:cs="Arial"/>
          <w:sz w:val="22"/>
          <w:szCs w:val="22"/>
        </w:rPr>
      </w:pPr>
    </w:p>
    <w:p w14:paraId="417EA984" w14:textId="77777777" w:rsidR="00250C9D" w:rsidRDefault="00250C9D" w:rsidP="00250C9D">
      <w:pPr>
        <w:pStyle w:val="NormalWeb"/>
        <w:spacing w:after="0"/>
      </w:pPr>
      <w:r>
        <w:rPr>
          <w:rFonts w:ascii="Arial" w:eastAsia="Times New Roman" w:hAnsi="Arial" w:cs="Arial"/>
          <w:sz w:val="22"/>
          <w:szCs w:val="22"/>
          <w:lang w:eastAsia="en-GB"/>
        </w:rPr>
        <w:t>It defines the concept of corporate culture and shows how it affects organizations both positively and negatively. Corporations that have been successful in establishing and fostering positive cultures are profiled. The authors find that an effective culture must be aligned with employee values and be consistent with the environment in which the organization operates. While it is best to establish a positive culture with which employees can identify during an organization’s infancy, it is possible to change an existing culture. Such change is best accomplished by modelling desired behaviour at all levels of management and by planning events that foster frequent interaction among cross</w:t>
      </w:r>
      <w:r>
        <w:rPr>
          <w:rFonts w:ascii="Cambria Math" w:eastAsia="Times New Roman" w:hAnsi="Cambria Math" w:cs="Cambria Math"/>
          <w:sz w:val="22"/>
          <w:szCs w:val="22"/>
          <w:lang w:eastAsia="en-GB"/>
        </w:rPr>
        <w:t>‐</w:t>
      </w:r>
      <w:r>
        <w:rPr>
          <w:rFonts w:ascii="Arial" w:eastAsia="Times New Roman" w:hAnsi="Arial" w:cs="Arial"/>
          <w:sz w:val="22"/>
          <w:szCs w:val="22"/>
          <w:lang w:eastAsia="en-GB"/>
        </w:rPr>
        <w:t>functional employees. Concludes that a positive culture can provide a significant competitive advantage.</w:t>
      </w:r>
    </w:p>
    <w:p w14:paraId="3339F57C" w14:textId="77777777" w:rsidR="00250C9D" w:rsidRDefault="00250C9D" w:rsidP="00250C9D">
      <w:pPr>
        <w:shd w:val="clear" w:color="auto" w:fill="FFFFFF"/>
        <w:rPr>
          <w:rFonts w:ascii="Arial" w:hAnsi="Arial" w:cs="Arial"/>
        </w:rPr>
      </w:pPr>
    </w:p>
    <w:p w14:paraId="518B694B" w14:textId="77777777" w:rsidR="00250C9D" w:rsidRDefault="00250C9D" w:rsidP="00250C9D">
      <w:pPr>
        <w:shd w:val="clear" w:color="auto" w:fill="FFFFFF"/>
        <w:rPr>
          <w:rFonts w:ascii="Arial" w:hAnsi="Arial" w:cs="Arial"/>
        </w:rPr>
      </w:pPr>
    </w:p>
    <w:p w14:paraId="68A294B7" w14:textId="77777777" w:rsidR="00250C9D" w:rsidRDefault="00250C9D" w:rsidP="00250C9D">
      <w:pPr>
        <w:shd w:val="clear" w:color="auto" w:fill="FFFFFF"/>
        <w:rPr>
          <w:rFonts w:ascii="Arial" w:hAnsi="Arial" w:cs="Arial"/>
        </w:rPr>
      </w:pPr>
    </w:p>
    <w:p w14:paraId="113C063E" w14:textId="77777777" w:rsidR="00250C9D" w:rsidRDefault="00250C9D" w:rsidP="00250C9D">
      <w:pPr>
        <w:shd w:val="clear" w:color="auto" w:fill="FFFFFF"/>
        <w:rPr>
          <w:rFonts w:ascii="Arial" w:hAnsi="Arial" w:cs="Arial"/>
        </w:rPr>
      </w:pPr>
    </w:p>
    <w:p w14:paraId="6C533484" w14:textId="40301FAD" w:rsidR="00250C9D" w:rsidRDefault="00250C9D" w:rsidP="00250C9D">
      <w:pPr>
        <w:shd w:val="clear" w:color="auto" w:fill="FFFFFF"/>
        <w:rPr>
          <w:rFonts w:ascii="Arial" w:hAnsi="Arial" w:cs="Arial"/>
        </w:rPr>
      </w:pPr>
      <w:r>
        <w:rPr>
          <w:rFonts w:ascii="Arial" w:hAnsi="Arial" w:cs="Arial"/>
        </w:rPr>
        <w:lastRenderedPageBreak/>
        <w:t xml:space="preserve">4.Between the two difference is about culture at the workplace Tesco most popular because Tesco have culture up to the standard level. Even Tesco staff are very friendly. Even their have got their own style. Some organization has their own culture, also for example, Tesco established since 1919 and there are on right track. </w:t>
      </w:r>
      <w:proofErr w:type="gramStart"/>
      <w:r>
        <w:rPr>
          <w:rFonts w:ascii="Arial" w:hAnsi="Arial" w:cs="Arial"/>
        </w:rPr>
        <w:t>Also</w:t>
      </w:r>
      <w:proofErr w:type="gramEnd"/>
      <w:r>
        <w:rPr>
          <w:rFonts w:ascii="Arial" w:hAnsi="Arial" w:cs="Arial"/>
        </w:rPr>
        <w:t xml:space="preserve"> in my area, the Tesco manager and staff have got good culture at their workplace.</w:t>
      </w:r>
    </w:p>
    <w:p w14:paraId="4F1296BA" w14:textId="77777777" w:rsidR="00250C9D" w:rsidRDefault="00250C9D" w:rsidP="00250C9D">
      <w:pPr>
        <w:shd w:val="clear" w:color="auto" w:fill="FFFFFF"/>
        <w:rPr>
          <w:rFonts w:ascii="Arial" w:hAnsi="Arial" w:cs="Arial"/>
        </w:rPr>
      </w:pPr>
      <w:r>
        <w:rPr>
          <w:rFonts w:ascii="Arial" w:hAnsi="Arial" w:cs="Arial"/>
        </w:rPr>
        <w:t xml:space="preserve">Asda got good culture but not as good as Tesco. Asda is a competitor of Tesco. Asda manager should have more training on improving good culture and the staff needs more training to improve good culture in the organisation. It will be better for the organization. If the culture is up to the standard level, the organization will not have to face any issues from the beginning, so analysing is important. Without analysing, they will not be able to find out any issues in the organization. Tesco, they have been improving in culture wise because they have been analysing everything in every moment. Therefore, they are ahead of than Asda. </w:t>
      </w:r>
    </w:p>
    <w:p w14:paraId="172D3145" w14:textId="77777777" w:rsidR="00250C9D" w:rsidRDefault="00250C9D" w:rsidP="00250C9D">
      <w:pPr>
        <w:shd w:val="clear" w:color="auto" w:fill="FFFFFF"/>
        <w:rPr>
          <w:rFonts w:ascii="Arial" w:hAnsi="Arial" w:cs="Arial"/>
        </w:rPr>
      </w:pPr>
      <w:r>
        <w:rPr>
          <w:rFonts w:ascii="Arial" w:hAnsi="Arial" w:cs="Arial"/>
        </w:rPr>
        <w:t>Asda workplace culture falling behind because its lack of communication and not analysing the matter at the present and leave things behind. It supposed to be analysed at the time and the other issue is that the staff is not being friendly. Therefore, Asda needs to update their workplace culture. Without the Good workplace culture, they cannot be successful in their organization and it will affect everyone. The owner of Asda will fall behind if this carries on and the staff will lose their job and the organization will shut down. It will also affect the consumers and people will not have any opportunity to find the job.</w:t>
      </w:r>
    </w:p>
    <w:p w14:paraId="3BC7D36C" w14:textId="77777777" w:rsidR="00250C9D" w:rsidRPr="002119FA" w:rsidRDefault="00250C9D" w:rsidP="00250C9D">
      <w:pPr>
        <w:shd w:val="clear" w:color="auto" w:fill="FFFFFF"/>
        <w:rPr>
          <w:rFonts w:ascii="Arial" w:hAnsi="Arial" w:cs="Arial"/>
        </w:rPr>
      </w:pPr>
      <w:r>
        <w:rPr>
          <w:rFonts w:ascii="Arial" w:hAnsi="Arial" w:cs="Arial"/>
        </w:rPr>
        <w:t xml:space="preserve"> Also, Tesco got more branches than Asda. Tesco also have “Tesco Express” and, they have their own petrol pump. The reason behind this is that they have care of the good culture at their workplace. They knew that without the good culture, they cannot be successful. Also, they knew that bad culture would affect the organization, affect the employees and the customers. If bad culture is going on in any organization, they </w:t>
      </w:r>
      <w:proofErr w:type="spellStart"/>
      <w:r>
        <w:rPr>
          <w:rFonts w:ascii="Arial" w:hAnsi="Arial" w:cs="Arial"/>
        </w:rPr>
        <w:t>wont</w:t>
      </w:r>
      <w:proofErr w:type="spellEnd"/>
      <w:r>
        <w:rPr>
          <w:rFonts w:ascii="Arial" w:hAnsi="Arial" w:cs="Arial"/>
        </w:rPr>
        <w:t xml:space="preserve"> like it and would not come back again. The customer is very important for the organization. </w:t>
      </w:r>
    </w:p>
    <w:p w14:paraId="7C06A847" w14:textId="77777777" w:rsidR="00250C9D" w:rsidRDefault="00250C9D" w:rsidP="00250C9D">
      <w:pPr>
        <w:spacing w:after="0" w:line="240" w:lineRule="auto"/>
        <w:rPr>
          <w:rFonts w:ascii="Arial" w:eastAsia="Times New Roman" w:hAnsi="Arial" w:cs="Arial"/>
          <w:color w:val="767676"/>
          <w:shd w:val="clear" w:color="auto" w:fill="FFFFFF"/>
          <w:lang w:eastAsia="en-GB"/>
        </w:rPr>
      </w:pPr>
      <w:r>
        <w:rPr>
          <w:rFonts w:ascii="Arial" w:eastAsia="Times New Roman" w:hAnsi="Arial" w:cs="Arial"/>
          <w:color w:val="767676"/>
          <w:shd w:val="clear" w:color="auto" w:fill="FFFFFF"/>
          <w:lang w:eastAsia="en-GB"/>
        </w:rPr>
        <w:t> </w:t>
      </w:r>
    </w:p>
    <w:p w14:paraId="2672A807" w14:textId="77777777" w:rsidR="00250C9D" w:rsidRDefault="00250C9D" w:rsidP="00250C9D">
      <w:pPr>
        <w:spacing w:after="0" w:line="240" w:lineRule="auto"/>
        <w:rPr>
          <w:rFonts w:ascii="Arial" w:hAnsi="Arial" w:cs="Arial"/>
        </w:rPr>
      </w:pPr>
      <w:r>
        <w:rPr>
          <w:rFonts w:ascii="Arial" w:hAnsi="Arial" w:cs="Arial"/>
        </w:rPr>
        <w:t xml:space="preserve">Recommendation </w:t>
      </w:r>
    </w:p>
    <w:p w14:paraId="17A4CE51" w14:textId="77777777" w:rsidR="00250C9D" w:rsidRDefault="00250C9D" w:rsidP="00250C9D">
      <w:pPr>
        <w:rPr>
          <w:rFonts w:ascii="Arial" w:hAnsi="Arial" w:cs="Arial"/>
        </w:rPr>
      </w:pPr>
    </w:p>
    <w:p w14:paraId="288BAEA0" w14:textId="77777777" w:rsidR="00250C9D" w:rsidRDefault="00250C9D" w:rsidP="00250C9D">
      <w:pPr>
        <w:rPr>
          <w:rFonts w:ascii="Arial" w:hAnsi="Arial" w:cs="Arial"/>
        </w:rPr>
      </w:pPr>
      <w:r>
        <w:rPr>
          <w:rFonts w:ascii="Arial" w:hAnsi="Arial" w:cs="Arial"/>
        </w:rPr>
        <w:t xml:space="preserve">5. Recommendation is on how to improve the culture based upon my findings to use social media like Facebook, Twitter, Instagram, Skype etc. Also the manager needs to improve the teamwork beyond the staff also they also need to improve on training on how to deal with customers also they systems need to be updated as this will improve the culture by good communication and at the same time they have to improve their timing  on doing their duties. Also, they need to have more responsibility for their workload and the staff needs to be more friendly to others also they the manager should arrange more staff meetings or have 1 to 1 face communication. </w:t>
      </w:r>
    </w:p>
    <w:p w14:paraId="11B7089E" w14:textId="2C4E273F" w:rsidR="00250C9D" w:rsidRPr="00250C9D" w:rsidRDefault="00250C9D" w:rsidP="00250C9D">
      <w:pPr>
        <w:rPr>
          <w:rFonts w:ascii="Arial" w:hAnsi="Arial" w:cs="Arial"/>
          <w:color w:val="000000" w:themeColor="text1"/>
          <w:shd w:val="clear" w:color="auto" w:fill="FFFFFF"/>
        </w:rPr>
      </w:pPr>
      <w:r>
        <w:rPr>
          <w:rFonts w:ascii="Arial" w:hAnsi="Arial" w:cs="Arial"/>
        </w:rPr>
        <w:t xml:space="preserve">Also, the duty manager needs to be more specific on building the teamwork on building relationship of the teamwork. And to improve the culture the staff need to be more active </w:t>
      </w:r>
      <w:r>
        <w:rPr>
          <w:rFonts w:ascii="Arial" w:hAnsi="Arial" w:cs="Arial"/>
        </w:rPr>
        <w:t>and</w:t>
      </w:r>
      <w:r w:rsidRPr="00250C9D">
        <w:rPr>
          <w:rFonts w:ascii="Arial" w:hAnsi="Arial" w:cs="Arial"/>
          <w:color w:val="000000" w:themeColor="text1"/>
          <w:shd w:val="clear" w:color="auto" w:fill="FFFFFF"/>
        </w:rPr>
        <w:t xml:space="preserve"> my point is all about on depending on the manager and staff on to improve culture organization to make better culture of organization. And main key point is having a regular bar chart to monitor on how things is getting right track and when it needs to be done.</w:t>
      </w:r>
    </w:p>
    <w:p w14:paraId="35D25CBB" w14:textId="77777777" w:rsidR="00250C9D" w:rsidRDefault="00250C9D" w:rsidP="00250C9D">
      <w:pPr>
        <w:rPr>
          <w:rFonts w:ascii="Arial" w:hAnsi="Arial" w:cs="Arial"/>
          <w:color w:val="333333"/>
          <w:shd w:val="clear" w:color="auto" w:fill="FFFFFF"/>
        </w:rPr>
      </w:pPr>
    </w:p>
    <w:p w14:paraId="623C48C6" w14:textId="77777777" w:rsidR="00250C9D" w:rsidRDefault="00250C9D" w:rsidP="00250C9D">
      <w:pPr>
        <w:rPr>
          <w:rFonts w:ascii="Arial" w:hAnsi="Arial" w:cs="Arial"/>
        </w:rPr>
      </w:pPr>
      <w:r>
        <w:rPr>
          <w:rFonts w:ascii="Arial" w:hAnsi="Arial" w:cs="Arial"/>
        </w:rPr>
        <w:t xml:space="preserve">He/she should know how to improve the culture and should have more experience than other colleague and manager should arrange monthly meeting to have more view from the other colleges and questions and answer and gap left behind within the staff. Also, the manager should have a at the end of the week and finding out how well they did and what has been improved so far. The manager should come up with a new idea for example, every </w:t>
      </w:r>
      <w:r>
        <w:rPr>
          <w:rFonts w:ascii="Arial" w:hAnsi="Arial" w:cs="Arial"/>
        </w:rPr>
        <w:lastRenderedPageBreak/>
        <w:t xml:space="preserve">summer holiday, get free tickets for the staff. Doing this would make them more interested doing right things and, they would enjoy doing their job properly. This will benefit the organisation and it also benefit everyone at the workplace </w:t>
      </w:r>
      <w:proofErr w:type="gramStart"/>
      <w:r>
        <w:rPr>
          <w:rFonts w:ascii="Arial" w:hAnsi="Arial" w:cs="Arial"/>
        </w:rPr>
        <w:t>and also</w:t>
      </w:r>
      <w:proofErr w:type="gramEnd"/>
      <w:r>
        <w:rPr>
          <w:rFonts w:ascii="Arial" w:hAnsi="Arial" w:cs="Arial"/>
        </w:rPr>
        <w:t>, they won’t feel bored. Also, every weekend, have a friendly party so they can at least enjoy something so when come back to work, they will do things more better going and everything will go smoothly.</w:t>
      </w:r>
    </w:p>
    <w:p w14:paraId="3DC0C1C6" w14:textId="77777777" w:rsidR="00250C9D" w:rsidRPr="0049575B" w:rsidRDefault="00250C9D" w:rsidP="00250C9D">
      <w:pPr>
        <w:rPr>
          <w:rFonts w:ascii="Arial" w:hAnsi="Arial" w:cs="Arial"/>
        </w:rPr>
      </w:pPr>
    </w:p>
    <w:p w14:paraId="26D6ADB6" w14:textId="77777777" w:rsidR="00250C9D" w:rsidRDefault="00250C9D" w:rsidP="00250C9D">
      <w:pPr>
        <w:rPr>
          <w:rFonts w:ascii="Arial" w:hAnsi="Arial" w:cs="Arial"/>
        </w:rPr>
      </w:pPr>
    </w:p>
    <w:p w14:paraId="14D2DE5C" w14:textId="77777777" w:rsidR="00250C9D" w:rsidRDefault="00250C9D" w:rsidP="00250C9D">
      <w:pPr>
        <w:rPr>
          <w:rFonts w:ascii="Arial" w:hAnsi="Arial" w:cs="Arial"/>
        </w:rPr>
      </w:pPr>
      <w:r>
        <w:rPr>
          <w:rFonts w:ascii="Arial" w:hAnsi="Arial" w:cs="Arial"/>
        </w:rPr>
        <w:t>Conclusion</w:t>
      </w:r>
    </w:p>
    <w:p w14:paraId="78A92E95" w14:textId="77777777" w:rsidR="00250C9D" w:rsidRDefault="00250C9D" w:rsidP="00250C9D">
      <w:pPr>
        <w:rPr>
          <w:rFonts w:ascii="Arial" w:hAnsi="Arial" w:cs="Arial"/>
        </w:rPr>
      </w:pPr>
      <w:r>
        <w:rPr>
          <w:rFonts w:ascii="Arial" w:hAnsi="Arial" w:cs="Arial"/>
        </w:rPr>
        <w:t>The conclusion about the culture of organization is the staff and the team need to have more communication with the colleague and beyond. Also this needs to be monitored every day on how things are and if there are improving like traffic light is red is dangerous and amber is ok, and green is perfect, and it must be like this on a daily basis. More things need to be done like online staff training and use right method for their need and staff should know how to deal with new customers and at the same time it is all down to the manager to make improvements.</w:t>
      </w:r>
    </w:p>
    <w:p w14:paraId="0D6D0F0E" w14:textId="77777777" w:rsidR="00250C9D" w:rsidRDefault="00250C9D" w:rsidP="00250C9D">
      <w:pPr>
        <w:rPr>
          <w:rFonts w:ascii="Arial" w:hAnsi="Arial" w:cs="Arial"/>
        </w:rPr>
      </w:pPr>
    </w:p>
    <w:p w14:paraId="2BE7488E" w14:textId="15F25DDE" w:rsidR="00250C9D" w:rsidRDefault="00250C9D" w:rsidP="00250C9D">
      <w:pPr>
        <w:rPr>
          <w:rFonts w:ascii="Arial" w:hAnsi="Arial" w:cs="Arial"/>
        </w:rPr>
      </w:pPr>
      <w:r>
        <w:rPr>
          <w:rFonts w:ascii="Arial" w:hAnsi="Arial" w:cs="Arial"/>
        </w:rPr>
        <w:t xml:space="preserve">Also, the manager should not leave things behind. It should deal with on the go so then things </w:t>
      </w:r>
      <w:r>
        <w:rPr>
          <w:rFonts w:ascii="Arial" w:hAnsi="Arial" w:cs="Arial"/>
        </w:rPr>
        <w:t>will not</w:t>
      </w:r>
      <w:r>
        <w:rPr>
          <w:rFonts w:ascii="Arial" w:hAnsi="Arial" w:cs="Arial"/>
        </w:rPr>
        <w:t xml:space="preserve"> go wrong. Analysing is a theoretical thing and it needs to put in practise. Without any analysing, it cannot be successful. It does not matter what you do, nothing </w:t>
      </w:r>
      <w:proofErr w:type="gramStart"/>
      <w:r>
        <w:rPr>
          <w:rFonts w:ascii="Arial" w:hAnsi="Arial" w:cs="Arial"/>
        </w:rPr>
        <w:t>won’t</w:t>
      </w:r>
      <w:proofErr w:type="gramEnd"/>
      <w:r>
        <w:rPr>
          <w:rFonts w:ascii="Arial" w:hAnsi="Arial" w:cs="Arial"/>
        </w:rPr>
        <w:t xml:space="preserve"> change unless you do the analysis. Even people became successful in this because they analysed the thing on time, and this is a best solution ever. </w:t>
      </w:r>
    </w:p>
    <w:p w14:paraId="62D73977" w14:textId="77777777" w:rsidR="00250C9D" w:rsidRDefault="00250C9D" w:rsidP="00250C9D">
      <w:pPr>
        <w:rPr>
          <w:rFonts w:ascii="Arial" w:hAnsi="Arial" w:cs="Arial"/>
        </w:rPr>
      </w:pPr>
    </w:p>
    <w:p w14:paraId="75C467D0" w14:textId="77777777" w:rsidR="00250C9D" w:rsidRDefault="00250C9D" w:rsidP="00250C9D">
      <w:pPr>
        <w:tabs>
          <w:tab w:val="left" w:pos="1114"/>
        </w:tabs>
        <w:rPr>
          <w:rFonts w:ascii="Arial" w:hAnsi="Arial" w:cs="Arial"/>
        </w:rPr>
      </w:pPr>
    </w:p>
    <w:p w14:paraId="0ACF91C0" w14:textId="77777777" w:rsidR="00250C9D" w:rsidRDefault="00250C9D" w:rsidP="00250C9D">
      <w:pPr>
        <w:tabs>
          <w:tab w:val="left" w:pos="1114"/>
        </w:tabs>
        <w:rPr>
          <w:rFonts w:ascii="Arial" w:hAnsi="Arial" w:cs="Arial"/>
        </w:rPr>
      </w:pPr>
    </w:p>
    <w:p w14:paraId="5817178A" w14:textId="77777777" w:rsidR="00250C9D" w:rsidRDefault="00250C9D" w:rsidP="00250C9D">
      <w:pPr>
        <w:tabs>
          <w:tab w:val="left" w:pos="1114"/>
        </w:tabs>
        <w:rPr>
          <w:rFonts w:ascii="Arial" w:hAnsi="Arial" w:cs="Arial"/>
        </w:rPr>
      </w:pPr>
    </w:p>
    <w:p w14:paraId="08EEEA18" w14:textId="77777777" w:rsidR="00250C9D" w:rsidRDefault="00250C9D" w:rsidP="00250C9D">
      <w:pPr>
        <w:tabs>
          <w:tab w:val="left" w:pos="1114"/>
        </w:tabs>
        <w:rPr>
          <w:rFonts w:ascii="Arial" w:hAnsi="Arial" w:cs="Arial"/>
        </w:rPr>
      </w:pPr>
    </w:p>
    <w:p w14:paraId="50974FD8" w14:textId="77777777" w:rsidR="00250C9D" w:rsidRDefault="00250C9D" w:rsidP="00250C9D">
      <w:pPr>
        <w:tabs>
          <w:tab w:val="left" w:pos="1114"/>
        </w:tabs>
        <w:rPr>
          <w:rFonts w:ascii="Arial" w:hAnsi="Arial" w:cs="Arial"/>
        </w:rPr>
      </w:pPr>
    </w:p>
    <w:p w14:paraId="57DEE2FD" w14:textId="77777777" w:rsidR="00250C9D" w:rsidRDefault="00250C9D" w:rsidP="00250C9D">
      <w:pPr>
        <w:tabs>
          <w:tab w:val="left" w:pos="1114"/>
        </w:tabs>
        <w:rPr>
          <w:rFonts w:ascii="Arial" w:hAnsi="Arial" w:cs="Arial"/>
        </w:rPr>
      </w:pPr>
    </w:p>
    <w:p w14:paraId="1CB6F5BB" w14:textId="77777777" w:rsidR="00250C9D" w:rsidRDefault="00250C9D" w:rsidP="00250C9D">
      <w:pPr>
        <w:tabs>
          <w:tab w:val="left" w:pos="1114"/>
        </w:tabs>
        <w:rPr>
          <w:rFonts w:ascii="Arial" w:hAnsi="Arial" w:cs="Arial"/>
        </w:rPr>
      </w:pPr>
    </w:p>
    <w:p w14:paraId="31FDB70A" w14:textId="77777777" w:rsidR="00250C9D" w:rsidRDefault="00250C9D" w:rsidP="00250C9D">
      <w:pPr>
        <w:tabs>
          <w:tab w:val="left" w:pos="1114"/>
        </w:tabs>
        <w:rPr>
          <w:rFonts w:ascii="Arial" w:hAnsi="Arial" w:cs="Arial"/>
        </w:rPr>
      </w:pPr>
    </w:p>
    <w:p w14:paraId="6D63C5A2" w14:textId="77777777" w:rsidR="00250C9D" w:rsidRDefault="00250C9D" w:rsidP="00250C9D">
      <w:pPr>
        <w:tabs>
          <w:tab w:val="left" w:pos="1114"/>
        </w:tabs>
        <w:rPr>
          <w:rFonts w:ascii="Arial" w:hAnsi="Arial" w:cs="Arial"/>
        </w:rPr>
      </w:pPr>
    </w:p>
    <w:p w14:paraId="27A1D13D" w14:textId="77777777" w:rsidR="00250C9D" w:rsidRDefault="00250C9D" w:rsidP="00250C9D">
      <w:pPr>
        <w:tabs>
          <w:tab w:val="left" w:pos="1114"/>
        </w:tabs>
        <w:rPr>
          <w:rFonts w:ascii="Arial" w:hAnsi="Arial" w:cs="Arial"/>
        </w:rPr>
      </w:pPr>
    </w:p>
    <w:p w14:paraId="05E4CE88" w14:textId="77777777" w:rsidR="00250C9D" w:rsidRDefault="00250C9D" w:rsidP="00250C9D">
      <w:pPr>
        <w:tabs>
          <w:tab w:val="left" w:pos="1114"/>
        </w:tabs>
        <w:rPr>
          <w:rFonts w:ascii="Arial" w:hAnsi="Arial" w:cs="Arial"/>
        </w:rPr>
      </w:pPr>
    </w:p>
    <w:p w14:paraId="35D3E1D1" w14:textId="77777777" w:rsidR="00250C9D" w:rsidRDefault="00250C9D" w:rsidP="00250C9D">
      <w:pPr>
        <w:tabs>
          <w:tab w:val="left" w:pos="1114"/>
        </w:tabs>
        <w:rPr>
          <w:rFonts w:ascii="Arial" w:hAnsi="Arial" w:cs="Arial"/>
        </w:rPr>
      </w:pPr>
    </w:p>
    <w:p w14:paraId="1C8AE16D" w14:textId="77777777" w:rsidR="00250C9D" w:rsidRDefault="00250C9D" w:rsidP="00250C9D">
      <w:pPr>
        <w:tabs>
          <w:tab w:val="left" w:pos="1114"/>
        </w:tabs>
        <w:rPr>
          <w:rFonts w:ascii="Arial" w:hAnsi="Arial" w:cs="Arial"/>
        </w:rPr>
      </w:pPr>
    </w:p>
    <w:p w14:paraId="16F6C58D" w14:textId="77777777" w:rsidR="00250C9D" w:rsidRDefault="00250C9D" w:rsidP="00250C9D">
      <w:pPr>
        <w:tabs>
          <w:tab w:val="left" w:pos="1114"/>
        </w:tabs>
        <w:rPr>
          <w:rFonts w:ascii="Arial" w:hAnsi="Arial" w:cs="Arial"/>
        </w:rPr>
      </w:pPr>
    </w:p>
    <w:p w14:paraId="1405797C" w14:textId="77777777" w:rsidR="00250C9D" w:rsidRDefault="00250C9D" w:rsidP="00250C9D">
      <w:pPr>
        <w:tabs>
          <w:tab w:val="left" w:pos="1114"/>
        </w:tabs>
        <w:rPr>
          <w:rFonts w:ascii="Arial" w:hAnsi="Arial" w:cs="Arial"/>
        </w:rPr>
      </w:pPr>
    </w:p>
    <w:p w14:paraId="3112338F" w14:textId="77777777" w:rsidR="00250C9D" w:rsidRDefault="00250C9D" w:rsidP="00250C9D">
      <w:pPr>
        <w:tabs>
          <w:tab w:val="left" w:pos="1114"/>
        </w:tabs>
        <w:rPr>
          <w:rFonts w:ascii="Arial" w:hAnsi="Arial" w:cs="Arial"/>
        </w:rPr>
      </w:pPr>
    </w:p>
    <w:p w14:paraId="2250C08E" w14:textId="77777777" w:rsidR="00250C9D" w:rsidRDefault="00250C9D" w:rsidP="00250C9D">
      <w:pPr>
        <w:tabs>
          <w:tab w:val="left" w:pos="1114"/>
        </w:tabs>
        <w:rPr>
          <w:rFonts w:ascii="Arial" w:hAnsi="Arial" w:cs="Arial"/>
        </w:rPr>
      </w:pPr>
    </w:p>
    <w:p w14:paraId="0EF7C5A1" w14:textId="77777777" w:rsidR="00250C9D" w:rsidRDefault="00250C9D" w:rsidP="00250C9D">
      <w:pPr>
        <w:tabs>
          <w:tab w:val="left" w:pos="1114"/>
        </w:tabs>
        <w:rPr>
          <w:rFonts w:ascii="Arial" w:hAnsi="Arial" w:cs="Arial"/>
        </w:rPr>
      </w:pPr>
    </w:p>
    <w:p w14:paraId="52657440" w14:textId="77777777" w:rsidR="00250C9D" w:rsidRDefault="00250C9D" w:rsidP="00250C9D">
      <w:pPr>
        <w:tabs>
          <w:tab w:val="left" w:pos="1114"/>
        </w:tabs>
        <w:rPr>
          <w:rFonts w:ascii="Arial" w:hAnsi="Arial" w:cs="Arial"/>
        </w:rPr>
      </w:pPr>
    </w:p>
    <w:p w14:paraId="19298F06" w14:textId="77777777" w:rsidR="00250C9D" w:rsidRDefault="00250C9D" w:rsidP="00250C9D">
      <w:pPr>
        <w:tabs>
          <w:tab w:val="left" w:pos="1114"/>
        </w:tabs>
        <w:rPr>
          <w:rFonts w:ascii="Arial" w:hAnsi="Arial" w:cs="Arial"/>
        </w:rPr>
      </w:pPr>
    </w:p>
    <w:p w14:paraId="6A608F80" w14:textId="77777777" w:rsidR="00250C9D" w:rsidRDefault="00250C9D" w:rsidP="00250C9D">
      <w:pPr>
        <w:tabs>
          <w:tab w:val="left" w:pos="1114"/>
        </w:tabs>
        <w:rPr>
          <w:rFonts w:ascii="Arial" w:hAnsi="Arial" w:cs="Arial"/>
        </w:rPr>
      </w:pPr>
      <w:r>
        <w:rPr>
          <w:rFonts w:ascii="Arial" w:hAnsi="Arial" w:cs="Arial"/>
        </w:rPr>
        <w:t xml:space="preserve">References </w:t>
      </w:r>
    </w:p>
    <w:p w14:paraId="156E15CB" w14:textId="77777777" w:rsidR="00250C9D" w:rsidRDefault="00250C9D" w:rsidP="00250C9D">
      <w:pPr>
        <w:tabs>
          <w:tab w:val="left" w:pos="1114"/>
        </w:tabs>
        <w:rPr>
          <w:rFonts w:ascii="Arial" w:hAnsi="Arial" w:cs="Arial"/>
        </w:rPr>
      </w:pPr>
      <w:r>
        <w:rPr>
          <w:rFonts w:ascii="Arial" w:hAnsi="Arial" w:cs="Arial"/>
        </w:rPr>
        <w:t>Int. J. Modern Soc. Sci. 2013, 2(1): 34-43</w:t>
      </w:r>
    </w:p>
    <w:p w14:paraId="3B46BCA0" w14:textId="77777777" w:rsidR="00250C9D" w:rsidRDefault="00250C9D" w:rsidP="00250C9D">
      <w:pPr>
        <w:tabs>
          <w:tab w:val="left" w:pos="1114"/>
        </w:tabs>
        <w:rPr>
          <w:rFonts w:ascii="Arial" w:hAnsi="Arial" w:cs="Arial"/>
        </w:rPr>
      </w:pPr>
      <w:r>
        <w:rPr>
          <w:rFonts w:ascii="Arial" w:hAnsi="Arial" w:cs="Arial"/>
        </w:rPr>
        <w:t>Aarons G. A. (2004). Mental health provider attitudes toward adoption of evidence-based practice: The Evidence-Based Practice Attitude Scale. Mental Health Services Research 6(2):61–72</w:t>
      </w:r>
    </w:p>
    <w:p w14:paraId="23BF2297" w14:textId="77777777" w:rsidR="00250C9D" w:rsidRDefault="00250C9D" w:rsidP="00250C9D">
      <w:pPr>
        <w:tabs>
          <w:tab w:val="left" w:pos="1114"/>
        </w:tabs>
        <w:rPr>
          <w:rFonts w:ascii="Arial" w:hAnsi="Arial" w:cs="Arial"/>
        </w:rPr>
      </w:pPr>
      <w:proofErr w:type="spellStart"/>
      <w:r>
        <w:rPr>
          <w:rFonts w:ascii="Arial" w:hAnsi="Arial" w:cs="Arial"/>
        </w:rPr>
        <w:t>Argote</w:t>
      </w:r>
      <w:proofErr w:type="spellEnd"/>
      <w:r>
        <w:rPr>
          <w:rFonts w:ascii="Arial" w:hAnsi="Arial" w:cs="Arial"/>
        </w:rPr>
        <w:t xml:space="preserve"> L., </w:t>
      </w:r>
      <w:proofErr w:type="spellStart"/>
      <w:r>
        <w:rPr>
          <w:rFonts w:ascii="Arial" w:hAnsi="Arial" w:cs="Arial"/>
        </w:rPr>
        <w:t>Insko</w:t>
      </w:r>
      <w:proofErr w:type="spellEnd"/>
      <w:r>
        <w:rPr>
          <w:rFonts w:ascii="Arial" w:hAnsi="Arial" w:cs="Arial"/>
        </w:rPr>
        <w:t xml:space="preserve"> C. A., </w:t>
      </w:r>
      <w:proofErr w:type="spellStart"/>
      <w:r>
        <w:rPr>
          <w:rFonts w:ascii="Arial" w:hAnsi="Arial" w:cs="Arial"/>
        </w:rPr>
        <w:t>Yovetich</w:t>
      </w:r>
      <w:proofErr w:type="spellEnd"/>
      <w:r>
        <w:rPr>
          <w:rFonts w:ascii="Arial" w:hAnsi="Arial" w:cs="Arial"/>
        </w:rPr>
        <w:t xml:space="preserve"> N., Romero A. A. (1995). Group learning curves: The effects of turnover and task complexity on group performance. Journal of Applied Social Psychology 25(6):512–529</w:t>
      </w:r>
    </w:p>
    <w:p w14:paraId="769EB3DF" w14:textId="77777777" w:rsidR="00250C9D" w:rsidRDefault="00250C9D" w:rsidP="00250C9D">
      <w:pPr>
        <w:tabs>
          <w:tab w:val="left" w:pos="1114"/>
        </w:tabs>
        <w:rPr>
          <w:rFonts w:ascii="Arial" w:hAnsi="Arial" w:cs="Arial"/>
        </w:rPr>
      </w:pPr>
      <w:proofErr w:type="spellStart"/>
      <w:r>
        <w:rPr>
          <w:rFonts w:ascii="Arial" w:hAnsi="Arial" w:cs="Arial"/>
        </w:rPr>
        <w:t>Barriere</w:t>
      </w:r>
      <w:proofErr w:type="spellEnd"/>
      <w:r>
        <w:rPr>
          <w:rFonts w:ascii="Arial" w:hAnsi="Arial" w:cs="Arial"/>
        </w:rPr>
        <w:t xml:space="preserve"> M. T., Anson B. R., </w:t>
      </w:r>
      <w:proofErr w:type="spellStart"/>
      <w:r>
        <w:rPr>
          <w:rFonts w:ascii="Arial" w:hAnsi="Arial" w:cs="Arial"/>
        </w:rPr>
        <w:t>Ording</w:t>
      </w:r>
      <w:proofErr w:type="spellEnd"/>
      <w:r>
        <w:rPr>
          <w:rFonts w:ascii="Arial" w:hAnsi="Arial" w:cs="Arial"/>
        </w:rPr>
        <w:t xml:space="preserve"> R. S., Rogers E. (2002). Culture transformation in a health care organization: A process for building adaptive capabilities through leadership development. Consulting Psychology Journal: Practice &amp; Research 54(2):116–130</w:t>
      </w:r>
    </w:p>
    <w:p w14:paraId="41677AFB" w14:textId="77777777" w:rsidR="00250C9D" w:rsidRDefault="00250C9D" w:rsidP="00250C9D">
      <w:pPr>
        <w:tabs>
          <w:tab w:val="left" w:pos="1114"/>
        </w:tabs>
      </w:pPr>
      <w:hyperlink r:id="rId4" w:history="1">
        <w:r>
          <w:rPr>
            <w:rStyle w:val="Hyperlink"/>
            <w:rFonts w:ascii="Arial" w:hAnsi="Arial" w:cs="Arial"/>
          </w:rPr>
          <w:t>https://smallbusiness.chron.com/factors-influencing-leadership-styles-45181.html</w:t>
        </w:r>
      </w:hyperlink>
      <w:r>
        <w:rPr>
          <w:rFonts w:ascii="Arial" w:hAnsi="Arial" w:cs="Arial"/>
        </w:rPr>
        <w:t xml:space="preserve"> - style</w:t>
      </w:r>
    </w:p>
    <w:p w14:paraId="39E5CA86" w14:textId="77777777" w:rsidR="00250C9D" w:rsidRDefault="00250C9D" w:rsidP="00250C9D">
      <w:pPr>
        <w:tabs>
          <w:tab w:val="left" w:pos="1114"/>
        </w:tabs>
      </w:pPr>
      <w:hyperlink r:id="rId5" w:history="1">
        <w:r>
          <w:rPr>
            <w:rStyle w:val="Hyperlink"/>
            <w:rFonts w:ascii="Arial" w:hAnsi="Arial" w:cs="Arial"/>
          </w:rPr>
          <w:t>https://yourbusiness.azcentral.com/factors-influencing-leadership-styles-9263.html</w:t>
        </w:r>
      </w:hyperlink>
      <w:r>
        <w:rPr>
          <w:rFonts w:ascii="Arial" w:hAnsi="Arial" w:cs="Arial"/>
        </w:rPr>
        <w:t xml:space="preserve"> - style</w:t>
      </w:r>
    </w:p>
    <w:p w14:paraId="3F973A44" w14:textId="77777777" w:rsidR="00250C9D" w:rsidRDefault="00250C9D" w:rsidP="00250C9D">
      <w:pPr>
        <w:tabs>
          <w:tab w:val="left" w:pos="1114"/>
        </w:tabs>
      </w:pPr>
      <w:hyperlink r:id="rId6" w:history="1">
        <w:r>
          <w:rPr>
            <w:rStyle w:val="Hyperlink"/>
            <w:rFonts w:ascii="Arial" w:hAnsi="Arial" w:cs="Arial"/>
          </w:rPr>
          <w:t>https://www.slideshare.net/tommyjs/factor-affecting-performance</w:t>
        </w:r>
      </w:hyperlink>
      <w:r>
        <w:rPr>
          <w:rFonts w:ascii="Arial" w:hAnsi="Arial" w:cs="Arial"/>
        </w:rPr>
        <w:t xml:space="preserve"> - skills</w:t>
      </w:r>
    </w:p>
    <w:p w14:paraId="27A31666" w14:textId="77777777" w:rsidR="00250C9D" w:rsidRDefault="00250C9D" w:rsidP="00250C9D">
      <w:pPr>
        <w:tabs>
          <w:tab w:val="left" w:pos="1114"/>
        </w:tabs>
        <w:rPr>
          <w:rFonts w:ascii="Arial" w:hAnsi="Arial" w:cs="Arial"/>
        </w:rPr>
      </w:pPr>
    </w:p>
    <w:p w14:paraId="369F1CC6" w14:textId="77777777" w:rsidR="00250C9D" w:rsidRDefault="00250C9D" w:rsidP="00250C9D">
      <w:hyperlink r:id="rId7" w:tooltip="Sign up here" w:history="1"/>
    </w:p>
    <w:p w14:paraId="111FA9FB" w14:textId="77777777" w:rsidR="00250C9D" w:rsidRDefault="00250C9D" w:rsidP="00250C9D">
      <w:pPr>
        <w:tabs>
          <w:tab w:val="left" w:pos="1114"/>
        </w:tabs>
        <w:rPr>
          <w:rFonts w:ascii="Arial" w:hAnsi="Arial" w:cs="Arial"/>
        </w:rPr>
      </w:pPr>
    </w:p>
    <w:p w14:paraId="06C8B1B1" w14:textId="77777777" w:rsidR="00250C9D" w:rsidRDefault="00250C9D" w:rsidP="00250C9D">
      <w:pPr>
        <w:shd w:val="clear" w:color="auto" w:fill="FFFFFF"/>
        <w:spacing w:after="0" w:line="240" w:lineRule="auto"/>
      </w:pPr>
      <w:r>
        <w:rPr>
          <w:rFonts w:ascii="Arial" w:eastAsia="Times New Roman" w:hAnsi="Arial" w:cs="Arial"/>
          <w:color w:val="767676"/>
          <w:lang w:eastAsia="en-GB"/>
        </w:rPr>
        <w:t xml:space="preserve"> </w:t>
      </w:r>
    </w:p>
    <w:p w14:paraId="5C558CEB" w14:textId="77777777" w:rsidR="00250C9D" w:rsidRDefault="00250C9D" w:rsidP="00250C9D">
      <w:pPr>
        <w:shd w:val="clear" w:color="auto" w:fill="FFFFFF"/>
        <w:spacing w:after="0" w:line="240" w:lineRule="auto"/>
        <w:rPr>
          <w:rFonts w:ascii="Arial" w:eastAsia="Times New Roman" w:hAnsi="Arial" w:cs="Arial"/>
          <w:color w:val="767676"/>
          <w:lang w:eastAsia="en-GB"/>
        </w:rPr>
      </w:pPr>
    </w:p>
    <w:p w14:paraId="590C075C" w14:textId="77777777" w:rsidR="00250C9D" w:rsidRDefault="00250C9D" w:rsidP="00250C9D">
      <w:pPr>
        <w:shd w:val="clear" w:color="auto" w:fill="FFFFFF"/>
        <w:spacing w:after="0" w:line="240" w:lineRule="auto"/>
      </w:pPr>
      <w:hyperlink r:id="rId8" w:history="1"/>
      <w:bookmarkEnd w:id="0"/>
    </w:p>
    <w:p w14:paraId="3D833528" w14:textId="77777777" w:rsidR="00250C9D" w:rsidRDefault="00250C9D" w:rsidP="00250C9D">
      <w:pPr>
        <w:shd w:val="clear" w:color="auto" w:fill="FFFFFF"/>
        <w:spacing w:after="0" w:line="240" w:lineRule="auto"/>
        <w:rPr>
          <w:rFonts w:ascii="Arial" w:hAnsi="Arial" w:cs="Arial"/>
          <w:color w:val="3C80F6"/>
          <w:u w:val="single"/>
          <w:shd w:val="clear" w:color="auto" w:fill="FFFFFF"/>
        </w:rPr>
      </w:pPr>
    </w:p>
    <w:p w14:paraId="6D9B061C" w14:textId="77777777" w:rsidR="00250C9D" w:rsidRDefault="00250C9D" w:rsidP="00250C9D">
      <w:pPr>
        <w:shd w:val="clear" w:color="auto" w:fill="FFFFFF"/>
        <w:spacing w:after="0" w:line="240" w:lineRule="auto"/>
        <w:rPr>
          <w:rFonts w:ascii="Arial" w:hAnsi="Arial" w:cs="Arial"/>
          <w:color w:val="3C80F6"/>
          <w:u w:val="single"/>
          <w:shd w:val="clear" w:color="auto" w:fill="FFFFFF"/>
        </w:rPr>
      </w:pPr>
    </w:p>
    <w:p w14:paraId="6F46646B" w14:textId="77777777" w:rsidR="00250C9D" w:rsidRDefault="00250C9D" w:rsidP="00250C9D">
      <w:pPr>
        <w:shd w:val="clear" w:color="auto" w:fill="FFFFFF"/>
        <w:spacing w:after="0" w:line="240" w:lineRule="auto"/>
        <w:rPr>
          <w:rFonts w:ascii="Arial" w:hAnsi="Arial" w:cs="Arial"/>
          <w:color w:val="3C80F6"/>
          <w:u w:val="single"/>
          <w:shd w:val="clear" w:color="auto" w:fill="FFFFFF"/>
        </w:rPr>
      </w:pPr>
    </w:p>
    <w:p w14:paraId="7A874DA3" w14:textId="77777777" w:rsidR="00250C9D" w:rsidRDefault="00250C9D" w:rsidP="00250C9D">
      <w:pPr>
        <w:shd w:val="clear" w:color="auto" w:fill="FFFFFF"/>
        <w:spacing w:after="0" w:line="240" w:lineRule="auto"/>
        <w:rPr>
          <w:rFonts w:ascii="Arial" w:hAnsi="Arial" w:cs="Arial"/>
          <w:color w:val="3C80F6"/>
          <w:u w:val="single"/>
          <w:shd w:val="clear" w:color="auto" w:fill="FFFFFF"/>
        </w:rPr>
      </w:pPr>
    </w:p>
    <w:p w14:paraId="33BA4E4B" w14:textId="77777777" w:rsidR="00250C9D" w:rsidRDefault="00250C9D" w:rsidP="00250C9D">
      <w:pPr>
        <w:shd w:val="clear" w:color="auto" w:fill="FFFFFF"/>
        <w:spacing w:after="0" w:line="240" w:lineRule="auto"/>
        <w:rPr>
          <w:rFonts w:ascii="Arial" w:hAnsi="Arial" w:cs="Arial"/>
          <w:color w:val="3C80F6"/>
          <w:u w:val="single"/>
          <w:shd w:val="clear" w:color="auto" w:fill="FFFFFF"/>
        </w:rPr>
      </w:pPr>
    </w:p>
    <w:p w14:paraId="0D5A5244" w14:textId="77777777" w:rsidR="00250C9D" w:rsidRDefault="00250C9D" w:rsidP="00250C9D">
      <w:pPr>
        <w:shd w:val="clear" w:color="auto" w:fill="FFFFFF"/>
        <w:spacing w:after="0" w:line="240" w:lineRule="auto"/>
        <w:rPr>
          <w:rFonts w:ascii="Arial" w:hAnsi="Arial" w:cs="Arial"/>
          <w:color w:val="3C80F6"/>
          <w:u w:val="single"/>
          <w:shd w:val="clear" w:color="auto" w:fill="FFFFFF"/>
        </w:rPr>
      </w:pPr>
    </w:p>
    <w:p w14:paraId="5D12A4F6" w14:textId="77777777" w:rsidR="00250C9D" w:rsidRDefault="00250C9D" w:rsidP="00250C9D">
      <w:pPr>
        <w:shd w:val="clear" w:color="auto" w:fill="FFFFFF"/>
        <w:spacing w:after="0" w:line="240" w:lineRule="auto"/>
        <w:rPr>
          <w:rFonts w:ascii="Arial" w:hAnsi="Arial" w:cs="Arial"/>
          <w:color w:val="3C80F6"/>
          <w:u w:val="single"/>
          <w:shd w:val="clear" w:color="auto" w:fill="FFFFFF"/>
        </w:rPr>
      </w:pPr>
    </w:p>
    <w:p w14:paraId="739C83AD" w14:textId="77777777" w:rsidR="00AE4C19" w:rsidRDefault="00AE4C19"/>
    <w:sectPr w:rsidR="00AE4C1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0C9D"/>
    <w:rsid w:val="00250C9D"/>
    <w:rsid w:val="00AE4C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A730B6"/>
  <w15:chartTrackingRefBased/>
  <w15:docId w15:val="{E647176F-677D-41D0-B16B-52D3064339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0"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0C9D"/>
    <w:pPr>
      <w:suppressAutoHyphens/>
      <w:autoSpaceDN w:val="0"/>
      <w:spacing w:line="247" w:lineRule="auto"/>
      <w:textAlignment w:val="baseline"/>
    </w:pPr>
    <w:rPr>
      <w:rFonts w:ascii="Calibri" w:eastAsia="Calibri" w:hAnsi="Calibri"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sid w:val="00250C9D"/>
    <w:rPr>
      <w:color w:val="0000FF"/>
      <w:u w:val="single"/>
    </w:rPr>
  </w:style>
  <w:style w:type="paragraph" w:styleId="NormalWeb">
    <w:name w:val="Normal (Web)"/>
    <w:basedOn w:val="Normal"/>
    <w:rsid w:val="00250C9D"/>
    <w:pPr>
      <w:suppressAutoHyphens w:val="0"/>
      <w:spacing w:line="249" w:lineRule="auto"/>
      <w:textAlignment w:val="auto"/>
    </w:pPr>
    <w:rPr>
      <w:rFonts w:ascii="Times New Roman" w:hAnsi="Times New Roman"/>
      <w:sz w:val="24"/>
      <w:szCs w:val="24"/>
    </w:rPr>
  </w:style>
  <w:style w:type="character" w:styleId="Strong">
    <w:name w:val="Strong"/>
    <w:basedOn w:val="DefaultParagraphFont"/>
    <w:rsid w:val="00250C9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atents.google.com/?inventor=Gregory+J.+Besner" TargetMode="External"/><Relationship Id="rId3" Type="http://schemas.openxmlformats.org/officeDocument/2006/relationships/webSettings" Target="webSettings.xml"/><Relationship Id="rId7" Type="http://schemas.openxmlformats.org/officeDocument/2006/relationships/hyperlink" Target="https://www.ingentaconnect.com/register/personal;jsessionid=861a3aeh6c18t.x-ic-live-02?url=%2fcontent%2fist%2fac%2f2006%2f00002006%2f00000001%2fart00018"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lideshare.net/tommyjs/factor-affecting-performance" TargetMode="External"/><Relationship Id="rId5" Type="http://schemas.openxmlformats.org/officeDocument/2006/relationships/hyperlink" Target="https://yourbusiness.azcentral.com/factors-influencing-leadership-styles-9263.html" TargetMode="External"/><Relationship Id="rId10" Type="http://schemas.openxmlformats.org/officeDocument/2006/relationships/theme" Target="theme/theme1.xml"/><Relationship Id="rId4" Type="http://schemas.openxmlformats.org/officeDocument/2006/relationships/hyperlink" Target="https://smallbusiness.chron.com/factors-influencing-leadership-styles-45181.html"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2549</Words>
  <Characters>14530</Characters>
  <Application>Microsoft Office Word</Application>
  <DocSecurity>0</DocSecurity>
  <Lines>121</Lines>
  <Paragraphs>34</Paragraphs>
  <ScaleCrop>false</ScaleCrop>
  <Company/>
  <LinksUpToDate>false</LinksUpToDate>
  <CharactersWithSpaces>17045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Hussain</dc:creator>
  <cp:keywords/>
  <dc:description/>
  <cp:lastModifiedBy>Mohammed Hussain</cp:lastModifiedBy>
  <cp:revision>1</cp:revision>
  <dcterms:created xsi:type="dcterms:W3CDTF">2020-06-22T02:39:00Z</dcterms:created>
  <dcterms:modified xsi:type="dcterms:W3CDTF">2020-06-22T02:42:00Z</dcterms:modified>
</cp:coreProperties>
</file>