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200CC5AE" w:rsidR="007C2CCC" w:rsidRDefault="007B7463">
            <w:pPr>
              <w:rPr>
                <w:rFonts w:asciiTheme="minorHAnsi" w:hAnsiTheme="minorHAnsi" w:cstheme="minorHAnsi"/>
                <w:b/>
                <w:color w:val="000000" w:themeColor="text1"/>
              </w:rPr>
            </w:pPr>
            <w:r w:rsidRPr="007B7463">
              <w:rPr>
                <w:rFonts w:asciiTheme="minorHAnsi" w:hAnsiTheme="minorHAnsi" w:cstheme="minorHAnsi"/>
                <w:b/>
                <w:color w:val="000000" w:themeColor="text1"/>
              </w:rPr>
              <w:t>Jay Popham</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7777777" w:rsidR="007C2CCC" w:rsidRDefault="007C2CCC">
            <w:pPr>
              <w:rPr>
                <w:rFonts w:asciiTheme="minorHAnsi" w:hAnsiTheme="minorHAnsi" w:cstheme="minorHAnsi"/>
                <w:b/>
                <w:color w:val="000000" w:themeColor="text1"/>
              </w:rPr>
            </w:pP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526F1ED9" w:rsidR="007C2CCC" w:rsidRDefault="00C27210">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69E35CE1" w:rsidR="007C2CCC" w:rsidRDefault="007C2CCC">
            <w:pPr>
              <w:rPr>
                <w:rFonts w:asciiTheme="minorHAnsi" w:hAnsiTheme="minorHAnsi" w:cstheme="minorHAnsi"/>
                <w:b/>
                <w:color w:val="000000" w:themeColor="text1"/>
              </w:rPr>
            </w:pP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0E977A3C" w14:textId="3B3AB9B3"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369378052"/>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Applied Computing    </w:t>
            </w:r>
          </w:p>
          <w:p w14:paraId="6438F928" w14:textId="47220B11"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661118918"/>
                <w14:checkbox>
                  <w14:checked w14:val="0"/>
                  <w14:checkedState w14:val="2612" w14:font="MS Gothic"/>
                  <w14:uncheckedState w14:val="2610" w14:font="MS Gothic"/>
                </w14:checkbox>
              </w:sdtPr>
              <w:sdtContent>
                <w:r w:rsidR="00296CAE">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CNC   </w:t>
            </w:r>
          </w:p>
          <w:p w14:paraId="78BB578F" w14:textId="7F974626"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878438027"/>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DIS     </w:t>
            </w:r>
          </w:p>
          <w:p w14:paraId="461AF598"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793433679"/>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Software Dev   </w:t>
            </w:r>
          </w:p>
          <w:p w14:paraId="3C27A927" w14:textId="77777777" w:rsidR="000D54B4"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740517297"/>
                <w14:checkbox>
                  <w14:checked w14:val="0"/>
                  <w14:checkedState w14:val="2612" w14:font="MS Gothic"/>
                  <w14:uncheckedState w14:val="2610" w14:font="MS Gothic"/>
                </w14:checkbox>
              </w:sdtPr>
              <w:sdtContent>
                <w:r w:rsidR="000D54B4">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Games Dev    </w:t>
            </w:r>
          </w:p>
          <w:p w14:paraId="38F1E604" w14:textId="4B3598E3" w:rsidR="007C2CCC" w:rsidRDefault="00000000" w:rsidP="000D54B4">
            <w:pPr>
              <w:rPr>
                <w:rFonts w:asciiTheme="minorHAnsi" w:hAnsiTheme="minorHAnsi" w:cstheme="minorHAnsi"/>
                <w:b/>
                <w:color w:val="000000" w:themeColor="text1"/>
              </w:rPr>
            </w:pPr>
            <w:sdt>
              <w:sdtPr>
                <w:rPr>
                  <w:rFonts w:asciiTheme="minorHAnsi" w:hAnsiTheme="minorHAnsi" w:cstheme="minorHAnsi"/>
                  <w:b/>
                  <w:color w:val="000000" w:themeColor="text1"/>
                </w:rPr>
                <w:id w:val="-1867820565"/>
                <w14:checkbox>
                  <w14:checked w14:val="0"/>
                  <w14:checkedState w14:val="2612" w14:font="MS Gothic"/>
                  <w14:uncheckedState w14:val="2610" w14:font="MS Gothic"/>
                </w14:checkbox>
              </w:sdtPr>
              <w:sdtContent>
                <w:r w:rsidR="00BB74FD">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Web Dev</w:t>
            </w:r>
          </w:p>
          <w:p w14:paraId="547B0023" w14:textId="555B34DA" w:rsidR="00BB74FD" w:rsidRDefault="00000000" w:rsidP="00BB74FD">
            <w:pPr>
              <w:rPr>
                <w:rFonts w:asciiTheme="minorHAnsi" w:hAnsiTheme="minorHAnsi" w:cstheme="minorHAnsi"/>
                <w:b/>
                <w:color w:val="000000" w:themeColor="text1"/>
              </w:rPr>
            </w:pPr>
            <w:sdt>
              <w:sdtPr>
                <w:rPr>
                  <w:rFonts w:asciiTheme="minorHAnsi" w:hAnsiTheme="minorHAnsi" w:cstheme="minorHAnsi"/>
                  <w:b/>
                  <w:color w:val="000000" w:themeColor="text1"/>
                </w:rPr>
                <w:id w:val="1162816525"/>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BB74FD">
              <w:rPr>
                <w:rFonts w:asciiTheme="minorHAnsi" w:hAnsiTheme="minorHAnsi" w:cstheme="minorHAnsi"/>
                <w:b/>
                <w:color w:val="000000" w:themeColor="text1"/>
              </w:rPr>
              <w:t xml:space="preserve"> EEE</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63D67E9C" w:rsidR="007C2CCC" w:rsidRDefault="00000000" w:rsidP="009E130B">
            <w:pPr>
              <w:rPr>
                <w:rFonts w:asciiTheme="minorHAnsi" w:hAnsiTheme="minorHAnsi" w:cstheme="minorHAnsi"/>
                <w:b/>
                <w:color w:val="000000" w:themeColor="text1"/>
              </w:rPr>
            </w:pPr>
            <w:sdt>
              <w:sdtPr>
                <w:rPr>
                  <w:rFonts w:asciiTheme="minorHAnsi" w:hAnsiTheme="minorHAnsi" w:cstheme="minorHAnsi"/>
                  <w:b/>
                  <w:color w:val="000000" w:themeColor="text1"/>
                </w:rPr>
                <w:id w:val="-547679708"/>
                <w14:checkbox>
                  <w14:checked w14:val="0"/>
                  <w14:checkedState w14:val="2612" w14:font="MS Gothic"/>
                  <w14:uncheckedState w14:val="2610" w14:font="MS Gothic"/>
                </w14:checkbox>
              </w:sdtPr>
              <w:sdtContent>
                <w:r w:rsidR="00EB2D9F">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Experiment     </w:t>
            </w:r>
            <w:sdt>
              <w:sdtPr>
                <w:rPr>
                  <w:rFonts w:asciiTheme="minorHAnsi" w:hAnsiTheme="minorHAnsi" w:cstheme="minorHAnsi"/>
                  <w:b/>
                  <w:color w:val="000000" w:themeColor="text1"/>
                </w:rPr>
                <w:id w:val="-718512434"/>
                <w14:checkbox>
                  <w14:checked w14:val="1"/>
                  <w14:checkedState w14:val="2612" w14:font="MS Gothic"/>
                  <w14:uncheckedState w14:val="2610" w14:font="MS Gothic"/>
                </w14:checkbox>
              </w:sdtPr>
              <w:sdtContent>
                <w:r w:rsidR="00CA4D82">
                  <w:rPr>
                    <w:rFonts w:ascii="MS Gothic" w:eastAsia="MS Gothic" w:hAnsi="MS Gothic" w:cstheme="minorHAnsi" w:hint="eastAsia"/>
                    <w:b/>
                    <w:color w:val="000000" w:themeColor="text1"/>
                  </w:rPr>
                  <w:t>☒</w:t>
                </w:r>
              </w:sdtContent>
            </w:sdt>
            <w:r w:rsidR="000D54B4">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Development </w:t>
            </w:r>
            <w:r w:rsidR="00E1157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266DE7" w:rsidRDefault="004779D1" w:rsidP="00711A55">
            <w:pPr>
              <w:rPr>
                <w:rFonts w:asciiTheme="minorHAnsi" w:hAnsiTheme="minorHAnsi"/>
                <w:bCs/>
                <w:color w:val="000000" w:themeColor="text1"/>
              </w:rPr>
            </w:pPr>
          </w:p>
          <w:p w14:paraId="7E8C2134" w14:textId="35302B90" w:rsidR="004779D1" w:rsidRPr="00C2152E" w:rsidRDefault="00AF04AB" w:rsidP="00711A55">
            <w:pPr>
              <w:rPr>
                <w:rFonts w:asciiTheme="minorHAnsi" w:hAnsiTheme="minorHAnsi"/>
                <w:color w:val="000000" w:themeColor="text1"/>
              </w:rPr>
            </w:pPr>
            <w:r w:rsidRPr="00AF04AB">
              <w:rPr>
                <w:rFonts w:asciiTheme="minorHAnsi" w:hAnsiTheme="minorHAnsi"/>
                <w:color w:val="000000" w:themeColor="text1"/>
              </w:rPr>
              <w:t>Despite the fairly low level of electronic specific implementation, the overall system design and PLC work is excellent, and given the PT work based aspect pf this project, the overall practical skills are to be commended.</w:t>
            </w: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5FE97535" w:rsidR="004779D1" w:rsidRPr="00C2152E" w:rsidRDefault="00AF04AB" w:rsidP="00711A55">
            <w:pPr>
              <w:snapToGrid w:val="0"/>
              <w:rPr>
                <w:rFonts w:asciiTheme="minorHAnsi" w:hAnsiTheme="minorHAnsi"/>
                <w:color w:val="000000" w:themeColor="text1"/>
              </w:rPr>
            </w:pPr>
            <w:r>
              <w:rPr>
                <w:rFonts w:asciiTheme="minorHAnsi" w:hAnsiTheme="minorHAnsi"/>
                <w:color w:val="000000" w:themeColor="text1"/>
              </w:rPr>
              <w:t>75.6</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77417A8F" w14:textId="77777777" w:rsidR="00076196" w:rsidRPr="00C2152E" w:rsidRDefault="00076196" w:rsidP="00076196">
            <w:pPr>
              <w:rPr>
                <w:rFonts w:asciiTheme="minorHAnsi" w:hAnsiTheme="minorHAnsi"/>
                <w:b/>
                <w:color w:val="000000" w:themeColor="text1"/>
                <w:u w:val="single"/>
              </w:rPr>
            </w:pPr>
            <w:r>
              <w:rPr>
                <w:rFonts w:asciiTheme="minorHAnsi" w:hAnsiTheme="minorHAnsi"/>
                <w:bCs/>
                <w:color w:val="000000" w:themeColor="text1"/>
              </w:rPr>
              <w:t>An exceptional professional report on a very worthwhile project. It’s really nice to see such excellent work.</w:t>
            </w:r>
          </w:p>
          <w:p w14:paraId="3F1FD95F" w14:textId="77777777" w:rsidR="004779D1" w:rsidRPr="00266DE7"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154EF9C8" w:rsidR="004779D1" w:rsidRPr="00C2152E" w:rsidRDefault="00076196" w:rsidP="00711A55">
            <w:pPr>
              <w:snapToGrid w:val="0"/>
              <w:rPr>
                <w:rFonts w:asciiTheme="minorHAnsi" w:hAnsiTheme="minorHAnsi"/>
                <w:color w:val="000000" w:themeColor="text1"/>
              </w:rPr>
            </w:pPr>
            <w:r>
              <w:rPr>
                <w:rFonts w:asciiTheme="minorHAnsi" w:hAnsiTheme="minorHAnsi"/>
                <w:color w:val="000000" w:themeColor="text1"/>
              </w:rPr>
              <w:t>75.75%</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5CC8EB0" w14:textId="73DFF54C" w:rsidR="00C2152E" w:rsidRPr="00266DE7" w:rsidRDefault="00076196" w:rsidP="00711A55">
            <w:pPr>
              <w:snapToGrid w:val="0"/>
              <w:rPr>
                <w:rFonts w:asciiTheme="minorHAnsi" w:hAnsiTheme="minorHAnsi"/>
                <w:bCs/>
                <w:color w:val="000000" w:themeColor="text1"/>
              </w:rPr>
            </w:pPr>
            <w:r>
              <w:rPr>
                <w:rFonts w:asciiTheme="minorHAnsi" w:hAnsiTheme="minorHAnsi"/>
                <w:bCs/>
                <w:color w:val="000000" w:themeColor="text1"/>
              </w:rPr>
              <w:t>Markers couldn’t really be closer! Let’s round up to 76%</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395C4C6" w:rsidR="00C2152E" w:rsidRPr="00C2152E" w:rsidRDefault="00076196" w:rsidP="00711A55">
            <w:pPr>
              <w:snapToGrid w:val="0"/>
              <w:rPr>
                <w:rFonts w:asciiTheme="minorHAnsi" w:hAnsiTheme="minorHAnsi"/>
                <w:color w:val="000000" w:themeColor="text1"/>
              </w:rPr>
            </w:pPr>
            <w:r>
              <w:rPr>
                <w:rFonts w:asciiTheme="minorHAnsi" w:hAnsiTheme="minorHAnsi"/>
                <w:color w:val="000000" w:themeColor="text1"/>
              </w:rPr>
              <w:t>76%</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77777777" w:rsidR="002B7AB6" w:rsidRDefault="002B7AB6" w:rsidP="004779D1">
            <w:pPr>
              <w:rPr>
                <w:rFonts w:asciiTheme="minorHAnsi" w:hAnsiTheme="minorHAnsi"/>
                <w:color w:val="000000" w:themeColor="text1"/>
              </w:rPr>
            </w:pPr>
          </w:p>
          <w:p w14:paraId="66AE114F" w14:textId="2C199C5A" w:rsidR="002B7AB6" w:rsidRDefault="00964F1F" w:rsidP="004779D1">
            <w:pPr>
              <w:rPr>
                <w:rFonts w:asciiTheme="minorHAnsi" w:hAnsiTheme="minorHAnsi"/>
                <w:color w:val="000000" w:themeColor="text1"/>
              </w:rPr>
            </w:pPr>
            <w:r>
              <w:rPr>
                <w:rFonts w:asciiTheme="minorHAnsi" w:hAnsiTheme="minorHAnsi"/>
                <w:color w:val="000000" w:themeColor="text1"/>
              </w:rPr>
              <w:t>Gareth Jones</w:t>
            </w: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66198002" w:rsidR="002B7AB6" w:rsidRDefault="00964F1F" w:rsidP="004779D1">
            <w:pPr>
              <w:rPr>
                <w:rFonts w:asciiTheme="minorHAnsi" w:hAnsiTheme="minorHAnsi"/>
                <w:color w:val="000000" w:themeColor="text1"/>
              </w:rPr>
            </w:pPr>
            <w:r>
              <w:rPr>
                <w:rFonts w:asciiTheme="minorHAnsi" w:hAnsiTheme="minorHAnsi"/>
                <w:color w:val="000000" w:themeColor="text1"/>
              </w:rPr>
              <w:t>30/5/2025</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CA4D82">
              <w:rPr>
                <w:rFonts w:asciiTheme="minorHAnsi" w:hAnsiTheme="minorHAnsi"/>
                <w:b/>
                <w:color w:val="000000" w:themeColor="text1"/>
                <w:highlight w:val="yellow"/>
                <w:lang w:eastAsia="en-GB"/>
              </w:rPr>
              <w:t>Development</w:t>
            </w:r>
          </w:p>
        </w:tc>
      </w:tr>
      <w:tr w:rsidR="004779D1" w:rsidRPr="00C2152E" w14:paraId="636AC554"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559D4BB6" w:rsidR="004779D1"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14:paraId="3CD20E1E"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0E6E6B3F" w:rsidR="004779D1"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75</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5A06BDA2" w14:textId="3FF34E25" w:rsidR="006D168E" w:rsidRDefault="00AF04AB">
            <w:pPr>
              <w:rPr>
                <w:rFonts w:asciiTheme="minorHAnsi" w:hAnsiTheme="minorHAnsi"/>
                <w:color w:val="000000" w:themeColor="text1"/>
                <w:lang w:eastAsia="en-GB"/>
              </w:rPr>
            </w:pPr>
            <w:r>
              <w:rPr>
                <w:rFonts w:asciiTheme="minorHAnsi" w:hAnsiTheme="minorHAnsi"/>
                <w:color w:val="000000" w:themeColor="text1"/>
                <w:lang w:eastAsia="en-GB"/>
              </w:rPr>
              <w:t>Detailed intro to problem.</w:t>
            </w:r>
          </w:p>
          <w:p w14:paraId="7409CADD" w14:textId="36B86FEE" w:rsidR="00AF04AB" w:rsidRDefault="00AF04AB">
            <w:pPr>
              <w:rPr>
                <w:rFonts w:asciiTheme="minorHAnsi" w:hAnsiTheme="minorHAnsi"/>
                <w:color w:val="000000" w:themeColor="text1"/>
                <w:lang w:eastAsia="en-GB"/>
              </w:rPr>
            </w:pPr>
          </w:p>
          <w:p w14:paraId="77EA8801" w14:textId="7AE6E878" w:rsidR="00AF04AB" w:rsidRDefault="00AF04AB">
            <w:pPr>
              <w:rPr>
                <w:rFonts w:asciiTheme="minorHAnsi" w:hAnsiTheme="minorHAnsi"/>
                <w:color w:val="000000" w:themeColor="text1"/>
                <w:lang w:eastAsia="en-GB"/>
              </w:rPr>
            </w:pPr>
            <w:r>
              <w:rPr>
                <w:rFonts w:asciiTheme="minorHAnsi" w:hAnsiTheme="minorHAnsi"/>
                <w:color w:val="000000" w:themeColor="text1"/>
                <w:lang w:eastAsia="en-GB"/>
              </w:rPr>
              <w:t xml:space="preserve">Literature review very focussed and good to see  not just web only sources used – e.g. government regs documentation. </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595959" w:themeFill="text1" w:themeFillTint="A6"/>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595959" w:themeFill="text1" w:themeFillTint="A6"/>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D54B4">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3D151978" w:rsidR="004779D1"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14:paraId="3E677464"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D54B4">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595959" w:themeFill="text1" w:themeFillTint="A6"/>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595959" w:themeFill="text1" w:themeFillTint="A6"/>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6D7ED24E" w:rsidR="004779D1"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3B41E10D" w14:textId="77777777" w:rsidR="006D168E" w:rsidRDefault="006D168E">
            <w:pPr>
              <w:rPr>
                <w:rFonts w:asciiTheme="minorHAnsi" w:hAnsiTheme="minorHAnsi"/>
                <w:color w:val="000000" w:themeColor="text1"/>
                <w:lang w:eastAsia="en-GB"/>
              </w:rPr>
            </w:pPr>
          </w:p>
          <w:p w14:paraId="52867C11" w14:textId="36977DB6" w:rsidR="00AF04AB" w:rsidRDefault="00AF04AB">
            <w:pPr>
              <w:rPr>
                <w:rFonts w:asciiTheme="minorHAnsi" w:hAnsiTheme="minorHAnsi"/>
                <w:color w:val="000000" w:themeColor="text1"/>
                <w:lang w:eastAsia="en-GB"/>
              </w:rPr>
            </w:pPr>
            <w:r>
              <w:rPr>
                <w:rFonts w:asciiTheme="minorHAnsi" w:hAnsiTheme="minorHAnsi"/>
                <w:color w:val="000000" w:themeColor="text1"/>
                <w:lang w:eastAsia="en-GB"/>
              </w:rPr>
              <w:t xml:space="preserve">Exceptionally well planned out and specified. </w:t>
            </w:r>
          </w:p>
        </w:tc>
      </w:tr>
    </w:tbl>
    <w:p w14:paraId="092A7E07" w14:textId="58910399" w:rsidR="000F3C3A" w:rsidRDefault="000F3C3A"/>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0DD15CD9" w14:textId="77777777" w:rsidTr="000D54B4">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0AF82437" w14:textId="3556DFA4" w:rsidR="00782CF2"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73</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/25</w:t>
            </w:r>
          </w:p>
        </w:tc>
      </w:tr>
      <w:tr w:rsidR="00782CF2" w:rsidRPr="00C2152E" w14:paraId="2DEC2F3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1C9F7F87" w14:textId="60CE603B" w:rsidR="00782CF2"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78</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D444C00" w14:textId="77777777" w:rsidTr="000D54B4">
        <w:trPr>
          <w:trHeight w:val="3723"/>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5361D7E" w14:textId="77777777" w:rsidR="006D168E" w:rsidRDefault="00811371" w:rsidP="000D54B4">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68A2CC7" w14:textId="77777777" w:rsidR="00AF04AB" w:rsidRDefault="00AF04AB" w:rsidP="000D54B4">
            <w:pPr>
              <w:rPr>
                <w:rFonts w:asciiTheme="minorHAnsi" w:hAnsiTheme="minorHAnsi"/>
                <w:color w:val="000000" w:themeColor="text1"/>
                <w:lang w:eastAsia="en-GB"/>
              </w:rPr>
            </w:pPr>
          </w:p>
          <w:p w14:paraId="58DB39C6" w14:textId="5D351706" w:rsidR="00AF04AB" w:rsidRDefault="00AF04AB" w:rsidP="000D54B4">
            <w:pPr>
              <w:rPr>
                <w:rFonts w:asciiTheme="minorHAnsi" w:hAnsiTheme="minorHAnsi"/>
                <w:color w:val="000000" w:themeColor="text1"/>
                <w:lang w:eastAsia="en-GB"/>
              </w:rPr>
            </w:pPr>
            <w:r>
              <w:rPr>
                <w:rFonts w:asciiTheme="minorHAnsi" w:hAnsiTheme="minorHAnsi"/>
                <w:color w:val="000000" w:themeColor="text1"/>
                <w:lang w:eastAsia="en-GB"/>
              </w:rPr>
              <w:t>An excellent level of thought and justification demonstrated.</w:t>
            </w:r>
          </w:p>
        </w:tc>
      </w:tr>
      <w:tr w:rsidR="00C2152E" w:rsidRPr="00C2152E" w14:paraId="6386C949"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595959" w:themeFill="text1" w:themeFillTint="A6"/>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0D54B4">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595959" w:themeFill="text1" w:themeFillTint="A6"/>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5C7429C8" w14:textId="65D659E4" w:rsidR="00782CF2"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347D18">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/15</w:t>
            </w:r>
          </w:p>
        </w:tc>
      </w:tr>
      <w:tr w:rsidR="00782CF2" w:rsidRPr="00C2152E" w14:paraId="397E9AB1"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64499B87" w14:textId="4C3AA7FD" w:rsidR="00306E7D" w:rsidRDefault="00306E7D" w:rsidP="00711A55">
            <w:pPr>
              <w:rPr>
                <w:rFonts w:asciiTheme="minorHAnsi" w:hAnsiTheme="minorHAnsi"/>
                <w:color w:val="000000" w:themeColor="text1"/>
                <w:lang w:eastAsia="en-GB"/>
              </w:rPr>
            </w:pPr>
          </w:p>
          <w:p w14:paraId="014B73A0" w14:textId="17F6927F" w:rsidR="00AF04AB" w:rsidRDefault="00AF04AB" w:rsidP="00711A55">
            <w:pPr>
              <w:rPr>
                <w:rFonts w:asciiTheme="minorHAnsi" w:hAnsiTheme="minorHAnsi"/>
                <w:color w:val="000000" w:themeColor="text1"/>
                <w:lang w:eastAsia="en-GB"/>
              </w:rPr>
            </w:pPr>
            <w:r>
              <w:rPr>
                <w:rFonts w:asciiTheme="minorHAnsi" w:hAnsiTheme="minorHAnsi"/>
                <w:color w:val="000000" w:themeColor="text1"/>
                <w:lang w:eastAsia="en-GB"/>
              </w:rPr>
              <w:t>Despite the fairly low level of electronic specific implementation, the overall system design and PLC work is excellent, and given the PT work based aspect pf this project, the overall practical skills are to be commended.</w:t>
            </w:r>
          </w:p>
          <w:p w14:paraId="261D7E23" w14:textId="77777777" w:rsidR="006D168E" w:rsidRPr="00C2152E" w:rsidRDefault="006D168E" w:rsidP="00711A55">
            <w:pPr>
              <w:rPr>
                <w:rFonts w:asciiTheme="minorHAnsi" w:hAnsiTheme="minorHAnsi"/>
                <w:b/>
                <w:color w:val="000000" w:themeColor="text1"/>
                <w:lang w:eastAsia="en-GB"/>
              </w:rPr>
            </w:pP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0D54B4">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595959" w:themeFill="text1" w:themeFillTint="A6"/>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555F2539" w14:textId="684EA67A" w:rsidR="00782CF2"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80</w:t>
            </w:r>
            <w:r w:rsidR="00347D18">
              <w:rPr>
                <w:rFonts w:asciiTheme="minorHAnsi" w:hAnsiTheme="minorHAnsi"/>
                <w:color w:val="000000" w:themeColor="text1"/>
                <w:lang w:eastAsia="en-GB"/>
              </w:rPr>
              <w:t>%</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0D54B4">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595959" w:themeFill="text1" w:themeFillTint="A6"/>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A8B28E2" w14:textId="2C557781" w:rsidR="00782CF2" w:rsidRPr="00C2152E" w:rsidRDefault="00AF04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65</w:t>
            </w:r>
            <w:r w:rsidR="00347D18">
              <w:rPr>
                <w:rFonts w:asciiTheme="minorHAnsi" w:hAnsiTheme="minorHAnsi"/>
                <w:color w:val="000000" w:themeColor="text1"/>
                <w:lang w:eastAsia="en-GB"/>
              </w:rPr>
              <w:t>%</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13D3F9E3" w:rsidR="006D168E" w:rsidRDefault="006D168E" w:rsidP="00711A55">
            <w:pPr>
              <w:rPr>
                <w:rFonts w:asciiTheme="minorHAnsi" w:hAnsiTheme="minorHAnsi"/>
                <w:bCs/>
                <w:color w:val="000000" w:themeColor="text1"/>
                <w:lang w:eastAsia="en-GB"/>
              </w:rPr>
            </w:pPr>
          </w:p>
          <w:p w14:paraId="46263BA0" w14:textId="60EE1B42" w:rsidR="00AF04AB" w:rsidRDefault="00AF04AB" w:rsidP="00711A55">
            <w:pPr>
              <w:rPr>
                <w:rFonts w:asciiTheme="minorHAnsi" w:hAnsiTheme="minorHAnsi"/>
                <w:bCs/>
                <w:color w:val="000000" w:themeColor="text1"/>
                <w:lang w:eastAsia="en-GB"/>
              </w:rPr>
            </w:pPr>
            <w:r>
              <w:rPr>
                <w:rFonts w:asciiTheme="minorHAnsi" w:hAnsiTheme="minorHAnsi"/>
                <w:bCs/>
                <w:color w:val="000000" w:themeColor="text1"/>
                <w:lang w:eastAsia="en-GB"/>
              </w:rPr>
              <w:t>A very sensible level of personal reflection.</w:t>
            </w:r>
          </w:p>
          <w:p w14:paraId="29989E33" w14:textId="5EF9E198" w:rsidR="00AF04AB" w:rsidRDefault="00AF04AB" w:rsidP="00711A55">
            <w:pPr>
              <w:rPr>
                <w:rFonts w:asciiTheme="minorHAnsi" w:hAnsiTheme="minorHAnsi"/>
                <w:bCs/>
                <w:color w:val="000000" w:themeColor="text1"/>
                <w:lang w:eastAsia="en-GB"/>
              </w:rPr>
            </w:pPr>
          </w:p>
          <w:p w14:paraId="3350609B" w14:textId="5F6DF988" w:rsidR="00AF04AB" w:rsidRPr="00306E7D" w:rsidRDefault="00AF04AB" w:rsidP="00711A55">
            <w:pPr>
              <w:rPr>
                <w:rFonts w:asciiTheme="minorHAnsi" w:hAnsiTheme="minorHAnsi"/>
                <w:bCs/>
                <w:color w:val="000000" w:themeColor="text1"/>
                <w:lang w:eastAsia="en-GB"/>
              </w:rPr>
            </w:pPr>
            <w:r>
              <w:rPr>
                <w:rFonts w:asciiTheme="minorHAnsi" w:hAnsiTheme="minorHAnsi"/>
                <w:bCs/>
                <w:color w:val="000000" w:themeColor="text1"/>
                <w:lang w:eastAsia="en-GB"/>
              </w:rPr>
              <w:t>Reasonably laid our report and its well written, but there are a few errors such as missing links, and the reference list (not bibliography as stated!) formatting is faulty.</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0D54B4">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595959" w:themeFill="text1" w:themeFillTint="A6"/>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214DE8F6" w14:textId="05FC06DD" w:rsidR="00782CF2" w:rsidRPr="00C2152E" w:rsidRDefault="00AF04AB"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75.6</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tbl>
      <w:tblPr>
        <w:tblW w:w="8920" w:type="dxa"/>
        <w:tblLook w:val="04A0" w:firstRow="1" w:lastRow="0" w:firstColumn="1" w:lastColumn="0" w:noHBand="0" w:noVBand="1"/>
      </w:tblPr>
      <w:tblGrid>
        <w:gridCol w:w="4600"/>
        <w:gridCol w:w="1080"/>
        <w:gridCol w:w="1080"/>
        <w:gridCol w:w="1080"/>
        <w:gridCol w:w="1080"/>
      </w:tblGrid>
      <w:tr w:rsidR="00AF04AB" w:rsidRPr="00AF04AB" w14:paraId="75FB7D4C" w14:textId="77777777" w:rsidTr="00AF04AB">
        <w:trPr>
          <w:trHeight w:val="285"/>
        </w:trPr>
        <w:tc>
          <w:tcPr>
            <w:tcW w:w="4600" w:type="dxa"/>
            <w:tcBorders>
              <w:top w:val="nil"/>
              <w:left w:val="nil"/>
              <w:bottom w:val="nil"/>
              <w:right w:val="nil"/>
            </w:tcBorders>
            <w:shd w:val="clear" w:color="auto" w:fill="auto"/>
            <w:noWrap/>
            <w:vAlign w:val="bottom"/>
            <w:hideMark/>
          </w:tcPr>
          <w:p w14:paraId="230209B8"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auto" w:fill="auto"/>
            <w:noWrap/>
            <w:vAlign w:val="bottom"/>
            <w:hideMark/>
          </w:tcPr>
          <w:p w14:paraId="203B9C1B"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Out of</w:t>
            </w:r>
          </w:p>
        </w:tc>
        <w:tc>
          <w:tcPr>
            <w:tcW w:w="1080" w:type="dxa"/>
            <w:tcBorders>
              <w:top w:val="nil"/>
              <w:left w:val="nil"/>
              <w:bottom w:val="nil"/>
              <w:right w:val="nil"/>
            </w:tcBorders>
            <w:shd w:val="clear" w:color="auto" w:fill="auto"/>
            <w:noWrap/>
            <w:vAlign w:val="bottom"/>
            <w:hideMark/>
          </w:tcPr>
          <w:p w14:paraId="29E07D7E"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As %</w:t>
            </w:r>
          </w:p>
        </w:tc>
        <w:tc>
          <w:tcPr>
            <w:tcW w:w="1080" w:type="dxa"/>
            <w:tcBorders>
              <w:top w:val="nil"/>
              <w:left w:val="nil"/>
              <w:bottom w:val="nil"/>
              <w:right w:val="nil"/>
            </w:tcBorders>
            <w:shd w:val="clear" w:color="auto" w:fill="auto"/>
            <w:noWrap/>
            <w:vAlign w:val="bottom"/>
            <w:hideMark/>
          </w:tcPr>
          <w:p w14:paraId="243B21C4"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Sheet</w:t>
            </w:r>
          </w:p>
        </w:tc>
        <w:tc>
          <w:tcPr>
            <w:tcW w:w="1080" w:type="dxa"/>
            <w:tcBorders>
              <w:top w:val="nil"/>
              <w:left w:val="nil"/>
              <w:bottom w:val="nil"/>
              <w:right w:val="nil"/>
            </w:tcBorders>
            <w:shd w:val="clear" w:color="auto" w:fill="auto"/>
            <w:noWrap/>
            <w:vAlign w:val="bottom"/>
            <w:hideMark/>
          </w:tcPr>
          <w:p w14:paraId="0B8B31A0" w14:textId="77777777" w:rsidR="00AF04AB" w:rsidRPr="00AF04AB" w:rsidRDefault="00AF04AB" w:rsidP="00AF04AB">
            <w:pPr>
              <w:rPr>
                <w:rFonts w:ascii="Arial" w:hAnsi="Arial" w:cs="Arial"/>
                <w:color w:val="000000"/>
                <w:sz w:val="22"/>
                <w:szCs w:val="22"/>
                <w:lang w:eastAsia="en-GB"/>
              </w:rPr>
            </w:pPr>
          </w:p>
        </w:tc>
      </w:tr>
      <w:tr w:rsidR="00AF04AB" w:rsidRPr="00AF04AB" w14:paraId="4B2DD595" w14:textId="77777777" w:rsidTr="00AF04AB">
        <w:trPr>
          <w:trHeight w:val="285"/>
        </w:trPr>
        <w:tc>
          <w:tcPr>
            <w:tcW w:w="4600" w:type="dxa"/>
            <w:tcBorders>
              <w:top w:val="nil"/>
              <w:left w:val="nil"/>
              <w:bottom w:val="nil"/>
              <w:right w:val="nil"/>
            </w:tcBorders>
            <w:shd w:val="clear" w:color="auto" w:fill="auto"/>
            <w:noWrap/>
            <w:vAlign w:val="bottom"/>
            <w:hideMark/>
          </w:tcPr>
          <w:p w14:paraId="4C02B2F6"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Introduction</w:t>
            </w:r>
          </w:p>
        </w:tc>
        <w:tc>
          <w:tcPr>
            <w:tcW w:w="1080" w:type="dxa"/>
            <w:tcBorders>
              <w:top w:val="nil"/>
              <w:left w:val="nil"/>
              <w:bottom w:val="nil"/>
              <w:right w:val="nil"/>
            </w:tcBorders>
            <w:shd w:val="clear" w:color="auto" w:fill="auto"/>
            <w:noWrap/>
            <w:vAlign w:val="bottom"/>
            <w:hideMark/>
          </w:tcPr>
          <w:p w14:paraId="1E986601"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5</w:t>
            </w:r>
          </w:p>
        </w:tc>
        <w:tc>
          <w:tcPr>
            <w:tcW w:w="1080" w:type="dxa"/>
            <w:tcBorders>
              <w:top w:val="nil"/>
              <w:left w:val="nil"/>
              <w:bottom w:val="nil"/>
              <w:right w:val="nil"/>
            </w:tcBorders>
            <w:shd w:val="clear" w:color="auto" w:fill="auto"/>
            <w:noWrap/>
            <w:vAlign w:val="bottom"/>
            <w:hideMark/>
          </w:tcPr>
          <w:p w14:paraId="578DF7A6"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75</w:t>
            </w:r>
          </w:p>
        </w:tc>
        <w:tc>
          <w:tcPr>
            <w:tcW w:w="1080" w:type="dxa"/>
            <w:tcBorders>
              <w:top w:val="nil"/>
              <w:left w:val="nil"/>
              <w:bottom w:val="nil"/>
              <w:right w:val="nil"/>
            </w:tcBorders>
            <w:shd w:val="clear" w:color="auto" w:fill="auto"/>
            <w:noWrap/>
            <w:vAlign w:val="bottom"/>
            <w:hideMark/>
          </w:tcPr>
          <w:p w14:paraId="7C62797C"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3.75</w:t>
            </w:r>
          </w:p>
        </w:tc>
        <w:tc>
          <w:tcPr>
            <w:tcW w:w="1080" w:type="dxa"/>
            <w:tcBorders>
              <w:top w:val="nil"/>
              <w:left w:val="nil"/>
              <w:bottom w:val="nil"/>
              <w:right w:val="nil"/>
            </w:tcBorders>
            <w:shd w:val="clear" w:color="auto" w:fill="auto"/>
            <w:noWrap/>
            <w:vAlign w:val="bottom"/>
            <w:hideMark/>
          </w:tcPr>
          <w:p w14:paraId="68DB969C"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74B6B8F7" w14:textId="77777777" w:rsidTr="00AF04AB">
        <w:trPr>
          <w:trHeight w:val="285"/>
        </w:trPr>
        <w:tc>
          <w:tcPr>
            <w:tcW w:w="4600" w:type="dxa"/>
            <w:tcBorders>
              <w:top w:val="nil"/>
              <w:left w:val="nil"/>
              <w:bottom w:val="nil"/>
              <w:right w:val="nil"/>
            </w:tcBorders>
            <w:shd w:val="clear" w:color="auto" w:fill="auto"/>
            <w:noWrap/>
            <w:vAlign w:val="bottom"/>
            <w:hideMark/>
          </w:tcPr>
          <w:p w14:paraId="38679916"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Lit review</w:t>
            </w:r>
          </w:p>
        </w:tc>
        <w:tc>
          <w:tcPr>
            <w:tcW w:w="1080" w:type="dxa"/>
            <w:tcBorders>
              <w:top w:val="nil"/>
              <w:left w:val="nil"/>
              <w:bottom w:val="nil"/>
              <w:right w:val="nil"/>
            </w:tcBorders>
            <w:shd w:val="clear" w:color="auto" w:fill="auto"/>
            <w:noWrap/>
            <w:vAlign w:val="bottom"/>
            <w:hideMark/>
          </w:tcPr>
          <w:p w14:paraId="7968A04E"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15</w:t>
            </w:r>
          </w:p>
        </w:tc>
        <w:tc>
          <w:tcPr>
            <w:tcW w:w="1080" w:type="dxa"/>
            <w:tcBorders>
              <w:top w:val="nil"/>
              <w:left w:val="nil"/>
              <w:bottom w:val="nil"/>
              <w:right w:val="nil"/>
            </w:tcBorders>
            <w:shd w:val="clear" w:color="auto" w:fill="auto"/>
            <w:noWrap/>
            <w:vAlign w:val="bottom"/>
            <w:hideMark/>
          </w:tcPr>
          <w:p w14:paraId="3DDABCD5"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75</w:t>
            </w:r>
          </w:p>
        </w:tc>
        <w:tc>
          <w:tcPr>
            <w:tcW w:w="1080" w:type="dxa"/>
            <w:tcBorders>
              <w:top w:val="nil"/>
              <w:left w:val="nil"/>
              <w:bottom w:val="nil"/>
              <w:right w:val="nil"/>
            </w:tcBorders>
            <w:shd w:val="clear" w:color="auto" w:fill="auto"/>
            <w:noWrap/>
            <w:vAlign w:val="bottom"/>
            <w:hideMark/>
          </w:tcPr>
          <w:p w14:paraId="0B8B11D2"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11.25</w:t>
            </w:r>
          </w:p>
        </w:tc>
        <w:tc>
          <w:tcPr>
            <w:tcW w:w="1080" w:type="dxa"/>
            <w:tcBorders>
              <w:top w:val="nil"/>
              <w:left w:val="nil"/>
              <w:bottom w:val="nil"/>
              <w:right w:val="nil"/>
            </w:tcBorders>
            <w:shd w:val="clear" w:color="auto" w:fill="auto"/>
            <w:noWrap/>
            <w:vAlign w:val="bottom"/>
            <w:hideMark/>
          </w:tcPr>
          <w:p w14:paraId="713761FA"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5D6E214D" w14:textId="77777777" w:rsidTr="00AF04AB">
        <w:trPr>
          <w:trHeight w:val="285"/>
        </w:trPr>
        <w:tc>
          <w:tcPr>
            <w:tcW w:w="4600" w:type="dxa"/>
            <w:tcBorders>
              <w:top w:val="nil"/>
              <w:left w:val="nil"/>
              <w:bottom w:val="nil"/>
              <w:right w:val="nil"/>
            </w:tcBorders>
            <w:shd w:val="clear" w:color="auto" w:fill="auto"/>
            <w:noWrap/>
            <w:vAlign w:val="bottom"/>
            <w:hideMark/>
          </w:tcPr>
          <w:p w14:paraId="20E2D365"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Methodology</w:t>
            </w:r>
          </w:p>
        </w:tc>
        <w:tc>
          <w:tcPr>
            <w:tcW w:w="1080" w:type="dxa"/>
            <w:tcBorders>
              <w:top w:val="nil"/>
              <w:left w:val="nil"/>
              <w:bottom w:val="nil"/>
              <w:right w:val="nil"/>
            </w:tcBorders>
            <w:shd w:val="clear" w:color="auto" w:fill="auto"/>
            <w:noWrap/>
            <w:vAlign w:val="bottom"/>
            <w:hideMark/>
          </w:tcPr>
          <w:p w14:paraId="38D48051"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5</w:t>
            </w:r>
          </w:p>
        </w:tc>
        <w:tc>
          <w:tcPr>
            <w:tcW w:w="1080" w:type="dxa"/>
            <w:tcBorders>
              <w:top w:val="nil"/>
              <w:left w:val="nil"/>
              <w:bottom w:val="nil"/>
              <w:right w:val="nil"/>
            </w:tcBorders>
            <w:shd w:val="clear" w:color="auto" w:fill="auto"/>
            <w:noWrap/>
            <w:vAlign w:val="bottom"/>
            <w:hideMark/>
          </w:tcPr>
          <w:p w14:paraId="4B4B66DC"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80</w:t>
            </w:r>
          </w:p>
        </w:tc>
        <w:tc>
          <w:tcPr>
            <w:tcW w:w="1080" w:type="dxa"/>
            <w:tcBorders>
              <w:top w:val="nil"/>
              <w:left w:val="nil"/>
              <w:bottom w:val="nil"/>
              <w:right w:val="nil"/>
            </w:tcBorders>
            <w:shd w:val="clear" w:color="auto" w:fill="auto"/>
            <w:noWrap/>
            <w:vAlign w:val="bottom"/>
            <w:hideMark/>
          </w:tcPr>
          <w:p w14:paraId="26B5F20C"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4</w:t>
            </w:r>
          </w:p>
        </w:tc>
        <w:tc>
          <w:tcPr>
            <w:tcW w:w="1080" w:type="dxa"/>
            <w:tcBorders>
              <w:top w:val="nil"/>
              <w:left w:val="nil"/>
              <w:bottom w:val="nil"/>
              <w:right w:val="nil"/>
            </w:tcBorders>
            <w:shd w:val="clear" w:color="auto" w:fill="auto"/>
            <w:noWrap/>
            <w:vAlign w:val="bottom"/>
            <w:hideMark/>
          </w:tcPr>
          <w:p w14:paraId="2D136DF5"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5B8F0CBB" w14:textId="77777777" w:rsidTr="00AF04AB">
        <w:trPr>
          <w:trHeight w:val="285"/>
        </w:trPr>
        <w:tc>
          <w:tcPr>
            <w:tcW w:w="4600" w:type="dxa"/>
            <w:tcBorders>
              <w:top w:val="nil"/>
              <w:left w:val="nil"/>
              <w:bottom w:val="nil"/>
              <w:right w:val="nil"/>
            </w:tcBorders>
            <w:shd w:val="clear" w:color="auto" w:fill="auto"/>
            <w:noWrap/>
            <w:vAlign w:val="bottom"/>
            <w:hideMark/>
          </w:tcPr>
          <w:p w14:paraId="650063E2"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Requirements</w:t>
            </w:r>
          </w:p>
        </w:tc>
        <w:tc>
          <w:tcPr>
            <w:tcW w:w="1080" w:type="dxa"/>
            <w:tcBorders>
              <w:top w:val="nil"/>
              <w:left w:val="nil"/>
              <w:bottom w:val="nil"/>
              <w:right w:val="nil"/>
            </w:tcBorders>
            <w:shd w:val="clear" w:color="auto" w:fill="auto"/>
            <w:noWrap/>
            <w:vAlign w:val="bottom"/>
            <w:hideMark/>
          </w:tcPr>
          <w:p w14:paraId="5B04B7EE"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5</w:t>
            </w:r>
          </w:p>
        </w:tc>
        <w:tc>
          <w:tcPr>
            <w:tcW w:w="1080" w:type="dxa"/>
            <w:tcBorders>
              <w:top w:val="nil"/>
              <w:left w:val="nil"/>
              <w:bottom w:val="nil"/>
              <w:right w:val="nil"/>
            </w:tcBorders>
            <w:shd w:val="clear" w:color="auto" w:fill="auto"/>
            <w:noWrap/>
            <w:vAlign w:val="bottom"/>
            <w:hideMark/>
          </w:tcPr>
          <w:p w14:paraId="5F1115B4"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80</w:t>
            </w:r>
          </w:p>
        </w:tc>
        <w:tc>
          <w:tcPr>
            <w:tcW w:w="1080" w:type="dxa"/>
            <w:tcBorders>
              <w:top w:val="nil"/>
              <w:left w:val="nil"/>
              <w:bottom w:val="nil"/>
              <w:right w:val="nil"/>
            </w:tcBorders>
            <w:shd w:val="clear" w:color="auto" w:fill="auto"/>
            <w:noWrap/>
            <w:vAlign w:val="bottom"/>
            <w:hideMark/>
          </w:tcPr>
          <w:p w14:paraId="2D7A77FA"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4</w:t>
            </w:r>
          </w:p>
        </w:tc>
        <w:tc>
          <w:tcPr>
            <w:tcW w:w="1080" w:type="dxa"/>
            <w:tcBorders>
              <w:top w:val="nil"/>
              <w:left w:val="nil"/>
              <w:bottom w:val="nil"/>
              <w:right w:val="nil"/>
            </w:tcBorders>
            <w:shd w:val="clear" w:color="auto" w:fill="auto"/>
            <w:noWrap/>
            <w:vAlign w:val="bottom"/>
            <w:hideMark/>
          </w:tcPr>
          <w:p w14:paraId="4E5986A3"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29C7876C" w14:textId="77777777" w:rsidTr="00AF04AB">
        <w:trPr>
          <w:trHeight w:val="285"/>
        </w:trPr>
        <w:tc>
          <w:tcPr>
            <w:tcW w:w="4600" w:type="dxa"/>
            <w:tcBorders>
              <w:top w:val="nil"/>
              <w:left w:val="nil"/>
              <w:bottom w:val="nil"/>
              <w:right w:val="nil"/>
            </w:tcBorders>
            <w:shd w:val="clear" w:color="auto" w:fill="auto"/>
            <w:noWrap/>
            <w:vAlign w:val="bottom"/>
            <w:hideMark/>
          </w:tcPr>
          <w:p w14:paraId="19E842E5"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 xml:space="preserve">Results &amp; discussion </w:t>
            </w:r>
          </w:p>
        </w:tc>
        <w:tc>
          <w:tcPr>
            <w:tcW w:w="1080" w:type="dxa"/>
            <w:tcBorders>
              <w:top w:val="nil"/>
              <w:left w:val="nil"/>
              <w:bottom w:val="nil"/>
              <w:right w:val="nil"/>
            </w:tcBorders>
            <w:shd w:val="clear" w:color="auto" w:fill="auto"/>
            <w:noWrap/>
            <w:vAlign w:val="bottom"/>
            <w:hideMark/>
          </w:tcPr>
          <w:p w14:paraId="7E5B0050"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25</w:t>
            </w:r>
          </w:p>
        </w:tc>
        <w:tc>
          <w:tcPr>
            <w:tcW w:w="1080" w:type="dxa"/>
            <w:tcBorders>
              <w:top w:val="nil"/>
              <w:left w:val="nil"/>
              <w:bottom w:val="nil"/>
              <w:right w:val="nil"/>
            </w:tcBorders>
            <w:shd w:val="clear" w:color="auto" w:fill="auto"/>
            <w:noWrap/>
            <w:vAlign w:val="bottom"/>
            <w:hideMark/>
          </w:tcPr>
          <w:p w14:paraId="0427F4F4"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73</w:t>
            </w:r>
          </w:p>
        </w:tc>
        <w:tc>
          <w:tcPr>
            <w:tcW w:w="1080" w:type="dxa"/>
            <w:tcBorders>
              <w:top w:val="nil"/>
              <w:left w:val="nil"/>
              <w:bottom w:val="nil"/>
              <w:right w:val="nil"/>
            </w:tcBorders>
            <w:shd w:val="clear" w:color="auto" w:fill="auto"/>
            <w:noWrap/>
            <w:vAlign w:val="bottom"/>
            <w:hideMark/>
          </w:tcPr>
          <w:p w14:paraId="0BECD9BC"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18.25</w:t>
            </w:r>
          </w:p>
        </w:tc>
        <w:tc>
          <w:tcPr>
            <w:tcW w:w="1080" w:type="dxa"/>
            <w:tcBorders>
              <w:top w:val="nil"/>
              <w:left w:val="nil"/>
              <w:bottom w:val="nil"/>
              <w:right w:val="nil"/>
            </w:tcBorders>
            <w:shd w:val="clear" w:color="auto" w:fill="auto"/>
            <w:noWrap/>
            <w:vAlign w:val="bottom"/>
            <w:hideMark/>
          </w:tcPr>
          <w:p w14:paraId="1869B167"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60A695FB" w14:textId="77777777" w:rsidTr="00AF04AB">
        <w:trPr>
          <w:trHeight w:val="285"/>
        </w:trPr>
        <w:tc>
          <w:tcPr>
            <w:tcW w:w="4600" w:type="dxa"/>
            <w:tcBorders>
              <w:top w:val="nil"/>
              <w:left w:val="nil"/>
              <w:bottom w:val="nil"/>
              <w:right w:val="nil"/>
            </w:tcBorders>
            <w:shd w:val="clear" w:color="auto" w:fill="auto"/>
            <w:noWrap/>
            <w:vAlign w:val="bottom"/>
            <w:hideMark/>
          </w:tcPr>
          <w:p w14:paraId="66A30D41"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Conclusions &amp; Recc</w:t>
            </w:r>
          </w:p>
        </w:tc>
        <w:tc>
          <w:tcPr>
            <w:tcW w:w="1080" w:type="dxa"/>
            <w:tcBorders>
              <w:top w:val="nil"/>
              <w:left w:val="nil"/>
              <w:bottom w:val="nil"/>
              <w:right w:val="nil"/>
            </w:tcBorders>
            <w:shd w:val="clear" w:color="auto" w:fill="auto"/>
            <w:noWrap/>
            <w:vAlign w:val="bottom"/>
            <w:hideMark/>
          </w:tcPr>
          <w:p w14:paraId="18405A58"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10</w:t>
            </w:r>
          </w:p>
        </w:tc>
        <w:tc>
          <w:tcPr>
            <w:tcW w:w="1080" w:type="dxa"/>
            <w:tcBorders>
              <w:top w:val="nil"/>
              <w:left w:val="nil"/>
              <w:bottom w:val="nil"/>
              <w:right w:val="nil"/>
            </w:tcBorders>
            <w:shd w:val="clear" w:color="auto" w:fill="auto"/>
            <w:noWrap/>
            <w:vAlign w:val="bottom"/>
            <w:hideMark/>
          </w:tcPr>
          <w:p w14:paraId="77D6B2BD"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78</w:t>
            </w:r>
          </w:p>
        </w:tc>
        <w:tc>
          <w:tcPr>
            <w:tcW w:w="1080" w:type="dxa"/>
            <w:tcBorders>
              <w:top w:val="nil"/>
              <w:left w:val="nil"/>
              <w:bottom w:val="nil"/>
              <w:right w:val="nil"/>
            </w:tcBorders>
            <w:shd w:val="clear" w:color="auto" w:fill="auto"/>
            <w:noWrap/>
            <w:vAlign w:val="bottom"/>
            <w:hideMark/>
          </w:tcPr>
          <w:p w14:paraId="0293F586"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7.8</w:t>
            </w:r>
          </w:p>
        </w:tc>
        <w:tc>
          <w:tcPr>
            <w:tcW w:w="1080" w:type="dxa"/>
            <w:tcBorders>
              <w:top w:val="nil"/>
              <w:left w:val="nil"/>
              <w:bottom w:val="nil"/>
              <w:right w:val="nil"/>
            </w:tcBorders>
            <w:shd w:val="clear" w:color="auto" w:fill="auto"/>
            <w:noWrap/>
            <w:vAlign w:val="bottom"/>
            <w:hideMark/>
          </w:tcPr>
          <w:p w14:paraId="013EC8B6"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0B27508E" w14:textId="77777777" w:rsidTr="00AF04AB">
        <w:trPr>
          <w:trHeight w:val="285"/>
        </w:trPr>
        <w:tc>
          <w:tcPr>
            <w:tcW w:w="4600" w:type="dxa"/>
            <w:tcBorders>
              <w:top w:val="nil"/>
              <w:left w:val="nil"/>
              <w:bottom w:val="nil"/>
              <w:right w:val="nil"/>
            </w:tcBorders>
            <w:shd w:val="clear" w:color="auto" w:fill="auto"/>
            <w:noWrap/>
            <w:vAlign w:val="bottom"/>
            <w:hideMark/>
          </w:tcPr>
          <w:p w14:paraId="71D4A0EE"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Practical Skills (Dev)</w:t>
            </w:r>
          </w:p>
        </w:tc>
        <w:tc>
          <w:tcPr>
            <w:tcW w:w="1080" w:type="dxa"/>
            <w:tcBorders>
              <w:top w:val="nil"/>
              <w:left w:val="nil"/>
              <w:bottom w:val="nil"/>
              <w:right w:val="nil"/>
            </w:tcBorders>
            <w:shd w:val="clear" w:color="auto" w:fill="auto"/>
            <w:noWrap/>
            <w:vAlign w:val="bottom"/>
            <w:hideMark/>
          </w:tcPr>
          <w:p w14:paraId="052EC6FF"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15</w:t>
            </w:r>
          </w:p>
        </w:tc>
        <w:tc>
          <w:tcPr>
            <w:tcW w:w="1080" w:type="dxa"/>
            <w:tcBorders>
              <w:top w:val="nil"/>
              <w:left w:val="nil"/>
              <w:bottom w:val="nil"/>
              <w:right w:val="nil"/>
            </w:tcBorders>
            <w:shd w:val="clear" w:color="auto" w:fill="auto"/>
            <w:noWrap/>
            <w:vAlign w:val="bottom"/>
            <w:hideMark/>
          </w:tcPr>
          <w:p w14:paraId="6E94D3EA"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80</w:t>
            </w:r>
          </w:p>
        </w:tc>
        <w:tc>
          <w:tcPr>
            <w:tcW w:w="1080" w:type="dxa"/>
            <w:tcBorders>
              <w:top w:val="nil"/>
              <w:left w:val="nil"/>
              <w:bottom w:val="nil"/>
              <w:right w:val="nil"/>
            </w:tcBorders>
            <w:shd w:val="clear" w:color="auto" w:fill="auto"/>
            <w:noWrap/>
            <w:vAlign w:val="bottom"/>
            <w:hideMark/>
          </w:tcPr>
          <w:p w14:paraId="5E92A973"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12</w:t>
            </w:r>
          </w:p>
        </w:tc>
        <w:tc>
          <w:tcPr>
            <w:tcW w:w="1080" w:type="dxa"/>
            <w:tcBorders>
              <w:top w:val="nil"/>
              <w:left w:val="nil"/>
              <w:bottom w:val="nil"/>
              <w:right w:val="nil"/>
            </w:tcBorders>
            <w:shd w:val="clear" w:color="auto" w:fill="auto"/>
            <w:noWrap/>
            <w:vAlign w:val="bottom"/>
            <w:hideMark/>
          </w:tcPr>
          <w:p w14:paraId="3B7B7AEB"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0D6FFBD3" w14:textId="77777777" w:rsidTr="00AF04AB">
        <w:trPr>
          <w:trHeight w:val="285"/>
        </w:trPr>
        <w:tc>
          <w:tcPr>
            <w:tcW w:w="4600" w:type="dxa"/>
            <w:tcBorders>
              <w:top w:val="nil"/>
              <w:left w:val="nil"/>
              <w:bottom w:val="nil"/>
              <w:right w:val="nil"/>
            </w:tcBorders>
            <w:shd w:val="clear" w:color="auto" w:fill="auto"/>
            <w:noWrap/>
            <w:vAlign w:val="bottom"/>
            <w:hideMark/>
          </w:tcPr>
          <w:p w14:paraId="7E4A207D"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Reflection</w:t>
            </w:r>
          </w:p>
        </w:tc>
        <w:tc>
          <w:tcPr>
            <w:tcW w:w="1080" w:type="dxa"/>
            <w:tcBorders>
              <w:top w:val="nil"/>
              <w:left w:val="nil"/>
              <w:bottom w:val="nil"/>
              <w:right w:val="nil"/>
            </w:tcBorders>
            <w:shd w:val="clear" w:color="auto" w:fill="auto"/>
            <w:noWrap/>
            <w:vAlign w:val="bottom"/>
            <w:hideMark/>
          </w:tcPr>
          <w:p w14:paraId="7CCD517E"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10</w:t>
            </w:r>
          </w:p>
        </w:tc>
        <w:tc>
          <w:tcPr>
            <w:tcW w:w="1080" w:type="dxa"/>
            <w:tcBorders>
              <w:top w:val="nil"/>
              <w:left w:val="nil"/>
              <w:bottom w:val="nil"/>
              <w:right w:val="nil"/>
            </w:tcBorders>
            <w:shd w:val="clear" w:color="auto" w:fill="auto"/>
            <w:noWrap/>
            <w:vAlign w:val="bottom"/>
            <w:hideMark/>
          </w:tcPr>
          <w:p w14:paraId="6BBC592A"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80</w:t>
            </w:r>
          </w:p>
        </w:tc>
        <w:tc>
          <w:tcPr>
            <w:tcW w:w="1080" w:type="dxa"/>
            <w:tcBorders>
              <w:top w:val="nil"/>
              <w:left w:val="nil"/>
              <w:bottom w:val="nil"/>
              <w:right w:val="nil"/>
            </w:tcBorders>
            <w:shd w:val="clear" w:color="auto" w:fill="auto"/>
            <w:noWrap/>
            <w:vAlign w:val="bottom"/>
            <w:hideMark/>
          </w:tcPr>
          <w:p w14:paraId="33B58CFB"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8</w:t>
            </w:r>
          </w:p>
        </w:tc>
        <w:tc>
          <w:tcPr>
            <w:tcW w:w="1080" w:type="dxa"/>
            <w:tcBorders>
              <w:top w:val="nil"/>
              <w:left w:val="nil"/>
              <w:bottom w:val="nil"/>
              <w:right w:val="nil"/>
            </w:tcBorders>
            <w:shd w:val="clear" w:color="auto" w:fill="auto"/>
            <w:noWrap/>
            <w:vAlign w:val="bottom"/>
            <w:hideMark/>
          </w:tcPr>
          <w:p w14:paraId="56EE423D"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52648832" w14:textId="77777777" w:rsidTr="00AF04AB">
        <w:trPr>
          <w:trHeight w:val="285"/>
        </w:trPr>
        <w:tc>
          <w:tcPr>
            <w:tcW w:w="4600" w:type="dxa"/>
            <w:tcBorders>
              <w:top w:val="nil"/>
              <w:left w:val="nil"/>
              <w:bottom w:val="nil"/>
              <w:right w:val="nil"/>
            </w:tcBorders>
            <w:shd w:val="clear" w:color="auto" w:fill="auto"/>
            <w:noWrap/>
            <w:vAlign w:val="bottom"/>
            <w:hideMark/>
          </w:tcPr>
          <w:p w14:paraId="1C1C8314"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Quality of report</w:t>
            </w:r>
          </w:p>
        </w:tc>
        <w:tc>
          <w:tcPr>
            <w:tcW w:w="1080" w:type="dxa"/>
            <w:tcBorders>
              <w:top w:val="nil"/>
              <w:left w:val="nil"/>
              <w:bottom w:val="nil"/>
              <w:right w:val="nil"/>
            </w:tcBorders>
            <w:shd w:val="clear" w:color="auto" w:fill="auto"/>
            <w:noWrap/>
            <w:vAlign w:val="bottom"/>
            <w:hideMark/>
          </w:tcPr>
          <w:p w14:paraId="0CDD5D4D"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10</w:t>
            </w:r>
          </w:p>
        </w:tc>
        <w:tc>
          <w:tcPr>
            <w:tcW w:w="1080" w:type="dxa"/>
            <w:tcBorders>
              <w:top w:val="nil"/>
              <w:left w:val="nil"/>
              <w:bottom w:val="nil"/>
              <w:right w:val="nil"/>
            </w:tcBorders>
            <w:shd w:val="clear" w:color="auto" w:fill="auto"/>
            <w:noWrap/>
            <w:vAlign w:val="bottom"/>
            <w:hideMark/>
          </w:tcPr>
          <w:p w14:paraId="23510DF1"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65</w:t>
            </w:r>
          </w:p>
        </w:tc>
        <w:tc>
          <w:tcPr>
            <w:tcW w:w="1080" w:type="dxa"/>
            <w:tcBorders>
              <w:top w:val="nil"/>
              <w:left w:val="nil"/>
              <w:bottom w:val="nil"/>
              <w:right w:val="nil"/>
            </w:tcBorders>
            <w:shd w:val="clear" w:color="auto" w:fill="auto"/>
            <w:noWrap/>
            <w:vAlign w:val="bottom"/>
            <w:hideMark/>
          </w:tcPr>
          <w:p w14:paraId="7790AE83"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6.5</w:t>
            </w:r>
          </w:p>
        </w:tc>
        <w:tc>
          <w:tcPr>
            <w:tcW w:w="1080" w:type="dxa"/>
            <w:tcBorders>
              <w:top w:val="nil"/>
              <w:left w:val="nil"/>
              <w:bottom w:val="nil"/>
              <w:right w:val="nil"/>
            </w:tcBorders>
            <w:shd w:val="clear" w:color="auto" w:fill="auto"/>
            <w:noWrap/>
            <w:vAlign w:val="bottom"/>
            <w:hideMark/>
          </w:tcPr>
          <w:p w14:paraId="0483E13D" w14:textId="77777777" w:rsidR="00AF04AB" w:rsidRPr="00AF04AB" w:rsidRDefault="00AF04AB" w:rsidP="00AF04AB">
            <w:pPr>
              <w:jc w:val="right"/>
              <w:rPr>
                <w:rFonts w:ascii="Arial" w:hAnsi="Arial" w:cs="Arial"/>
                <w:color w:val="000000"/>
                <w:sz w:val="22"/>
                <w:szCs w:val="22"/>
                <w:lang w:eastAsia="en-GB"/>
              </w:rPr>
            </w:pPr>
          </w:p>
        </w:tc>
      </w:tr>
      <w:tr w:rsidR="00AF04AB" w:rsidRPr="00AF04AB" w14:paraId="40F0B2BA" w14:textId="77777777" w:rsidTr="00AF04AB">
        <w:trPr>
          <w:trHeight w:val="285"/>
        </w:trPr>
        <w:tc>
          <w:tcPr>
            <w:tcW w:w="4600" w:type="dxa"/>
            <w:tcBorders>
              <w:top w:val="nil"/>
              <w:left w:val="nil"/>
              <w:bottom w:val="nil"/>
              <w:right w:val="nil"/>
            </w:tcBorders>
            <w:shd w:val="clear" w:color="auto" w:fill="auto"/>
            <w:noWrap/>
            <w:vAlign w:val="bottom"/>
            <w:hideMark/>
          </w:tcPr>
          <w:p w14:paraId="75C9D85A"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auto" w:fill="auto"/>
            <w:noWrap/>
            <w:vAlign w:val="bottom"/>
            <w:hideMark/>
          </w:tcPr>
          <w:p w14:paraId="5B7DEE01"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auto" w:fill="auto"/>
            <w:noWrap/>
            <w:vAlign w:val="bottom"/>
            <w:hideMark/>
          </w:tcPr>
          <w:p w14:paraId="09207934"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000000" w:fill="FFFF00"/>
            <w:noWrap/>
            <w:vAlign w:val="bottom"/>
            <w:hideMark/>
          </w:tcPr>
          <w:p w14:paraId="3DD67564" w14:textId="77777777" w:rsidR="00AF04AB" w:rsidRPr="00AF04AB" w:rsidRDefault="00AF04AB" w:rsidP="00AF04AB">
            <w:pPr>
              <w:jc w:val="right"/>
              <w:rPr>
                <w:rFonts w:ascii="Arial" w:hAnsi="Arial" w:cs="Arial"/>
                <w:color w:val="000000"/>
                <w:sz w:val="22"/>
                <w:szCs w:val="22"/>
                <w:lang w:eastAsia="en-GB"/>
              </w:rPr>
            </w:pPr>
            <w:r w:rsidRPr="00AF04AB">
              <w:rPr>
                <w:rFonts w:ascii="Arial" w:hAnsi="Arial" w:cs="Arial"/>
                <w:color w:val="000000"/>
                <w:sz w:val="22"/>
                <w:szCs w:val="22"/>
                <w:lang w:eastAsia="en-GB"/>
              </w:rPr>
              <w:t>75.55</w:t>
            </w:r>
          </w:p>
        </w:tc>
        <w:tc>
          <w:tcPr>
            <w:tcW w:w="1080" w:type="dxa"/>
            <w:tcBorders>
              <w:top w:val="nil"/>
              <w:left w:val="nil"/>
              <w:bottom w:val="nil"/>
              <w:right w:val="nil"/>
            </w:tcBorders>
            <w:shd w:val="clear" w:color="000000" w:fill="FFFF00"/>
            <w:noWrap/>
            <w:vAlign w:val="bottom"/>
            <w:hideMark/>
          </w:tcPr>
          <w:p w14:paraId="67624B54" w14:textId="77777777" w:rsidR="00AF04AB" w:rsidRPr="00AF04AB" w:rsidRDefault="00AF04AB" w:rsidP="00AF04AB">
            <w:pPr>
              <w:rPr>
                <w:rFonts w:ascii="Arial" w:hAnsi="Arial" w:cs="Arial"/>
                <w:color w:val="000000"/>
                <w:sz w:val="22"/>
                <w:szCs w:val="22"/>
                <w:lang w:eastAsia="en-GB"/>
              </w:rPr>
            </w:pPr>
            <w:r w:rsidRPr="00AF04AB">
              <w:rPr>
                <w:rFonts w:ascii="Arial" w:hAnsi="Arial" w:cs="Arial"/>
                <w:color w:val="000000"/>
                <w:sz w:val="22"/>
                <w:szCs w:val="22"/>
                <w:lang w:eastAsia="en-GB"/>
              </w:rPr>
              <w:t>Final%</w:t>
            </w:r>
          </w:p>
        </w:tc>
      </w:tr>
      <w:tr w:rsidR="00AF04AB" w:rsidRPr="00AF04AB" w14:paraId="5CC59BC6" w14:textId="77777777" w:rsidTr="00AF04AB">
        <w:trPr>
          <w:trHeight w:val="285"/>
        </w:trPr>
        <w:tc>
          <w:tcPr>
            <w:tcW w:w="4600" w:type="dxa"/>
            <w:tcBorders>
              <w:top w:val="nil"/>
              <w:left w:val="nil"/>
              <w:bottom w:val="nil"/>
              <w:right w:val="nil"/>
            </w:tcBorders>
            <w:shd w:val="clear" w:color="auto" w:fill="auto"/>
            <w:noWrap/>
            <w:vAlign w:val="bottom"/>
            <w:hideMark/>
          </w:tcPr>
          <w:p w14:paraId="6D0561E9" w14:textId="77777777" w:rsidR="00AF04AB" w:rsidRPr="00AF04AB" w:rsidRDefault="00AF04AB" w:rsidP="00AF04AB">
            <w:pPr>
              <w:rPr>
                <w:rFonts w:ascii="Arial" w:hAnsi="Arial" w:cs="Arial"/>
                <w:color w:val="000000"/>
                <w:sz w:val="22"/>
                <w:szCs w:val="22"/>
                <w:lang w:eastAsia="en-GB"/>
              </w:rPr>
            </w:pPr>
          </w:p>
        </w:tc>
        <w:tc>
          <w:tcPr>
            <w:tcW w:w="1080" w:type="dxa"/>
            <w:tcBorders>
              <w:top w:val="nil"/>
              <w:left w:val="nil"/>
              <w:bottom w:val="nil"/>
              <w:right w:val="nil"/>
            </w:tcBorders>
            <w:shd w:val="clear" w:color="auto" w:fill="auto"/>
            <w:noWrap/>
            <w:vAlign w:val="bottom"/>
            <w:hideMark/>
          </w:tcPr>
          <w:p w14:paraId="028A0768"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auto" w:fill="auto"/>
            <w:noWrap/>
            <w:vAlign w:val="bottom"/>
            <w:hideMark/>
          </w:tcPr>
          <w:p w14:paraId="044AD9A8"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auto" w:fill="auto"/>
            <w:noWrap/>
            <w:vAlign w:val="bottom"/>
            <w:hideMark/>
          </w:tcPr>
          <w:p w14:paraId="468CB057" w14:textId="77777777" w:rsidR="00AF04AB" w:rsidRPr="00AF04AB" w:rsidRDefault="00AF04AB" w:rsidP="00AF04AB">
            <w:pPr>
              <w:rPr>
                <w:sz w:val="20"/>
                <w:szCs w:val="20"/>
                <w:lang w:eastAsia="en-GB"/>
              </w:rPr>
            </w:pPr>
          </w:p>
        </w:tc>
        <w:tc>
          <w:tcPr>
            <w:tcW w:w="1080" w:type="dxa"/>
            <w:tcBorders>
              <w:top w:val="nil"/>
              <w:left w:val="nil"/>
              <w:bottom w:val="nil"/>
              <w:right w:val="nil"/>
            </w:tcBorders>
            <w:shd w:val="clear" w:color="auto" w:fill="auto"/>
            <w:noWrap/>
            <w:vAlign w:val="bottom"/>
            <w:hideMark/>
          </w:tcPr>
          <w:p w14:paraId="1E55CDD1" w14:textId="77777777" w:rsidR="00AF04AB" w:rsidRPr="00AF04AB" w:rsidRDefault="00AF04AB" w:rsidP="00AF04AB">
            <w:pPr>
              <w:rPr>
                <w:sz w:val="20"/>
                <w:szCs w:val="20"/>
                <w:lang w:eastAsia="en-GB"/>
              </w:rPr>
            </w:pPr>
          </w:p>
        </w:tc>
      </w:tr>
    </w:tbl>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9E25D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A824E" w14:textId="77777777" w:rsidR="001742A7" w:rsidRDefault="001742A7" w:rsidP="002B7AB6">
      <w:r>
        <w:separator/>
      </w:r>
    </w:p>
  </w:endnote>
  <w:endnote w:type="continuationSeparator" w:id="0">
    <w:p w14:paraId="661ED36C" w14:textId="77777777" w:rsidR="001742A7" w:rsidRDefault="001742A7"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BA423" w14:textId="77777777" w:rsidR="001742A7" w:rsidRDefault="001742A7" w:rsidP="002B7AB6">
      <w:r>
        <w:separator/>
      </w:r>
    </w:p>
  </w:footnote>
  <w:footnote w:type="continuationSeparator" w:id="0">
    <w:p w14:paraId="42BFC5FF" w14:textId="77777777" w:rsidR="001742A7" w:rsidRDefault="001742A7"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6611F"/>
    <w:rsid w:val="00076196"/>
    <w:rsid w:val="000D54B4"/>
    <w:rsid w:val="000F3C3A"/>
    <w:rsid w:val="000F7A4A"/>
    <w:rsid w:val="00125730"/>
    <w:rsid w:val="001742A7"/>
    <w:rsid w:val="001A2A84"/>
    <w:rsid w:val="001D0DDD"/>
    <w:rsid w:val="00242112"/>
    <w:rsid w:val="00253402"/>
    <w:rsid w:val="00266DE7"/>
    <w:rsid w:val="00296CAE"/>
    <w:rsid w:val="002B7AB6"/>
    <w:rsid w:val="00306E7D"/>
    <w:rsid w:val="00347D18"/>
    <w:rsid w:val="00391926"/>
    <w:rsid w:val="003E0D57"/>
    <w:rsid w:val="003E5437"/>
    <w:rsid w:val="003F049D"/>
    <w:rsid w:val="00461843"/>
    <w:rsid w:val="0047164C"/>
    <w:rsid w:val="004779D1"/>
    <w:rsid w:val="004F7694"/>
    <w:rsid w:val="00576B2C"/>
    <w:rsid w:val="005C79DB"/>
    <w:rsid w:val="005F412E"/>
    <w:rsid w:val="006363DD"/>
    <w:rsid w:val="006530D2"/>
    <w:rsid w:val="006645F5"/>
    <w:rsid w:val="006D168E"/>
    <w:rsid w:val="006E7A64"/>
    <w:rsid w:val="007302FF"/>
    <w:rsid w:val="00733FDB"/>
    <w:rsid w:val="00782965"/>
    <w:rsid w:val="00782CF2"/>
    <w:rsid w:val="007B7463"/>
    <w:rsid w:val="007C2CCC"/>
    <w:rsid w:val="007C5EED"/>
    <w:rsid w:val="007E5836"/>
    <w:rsid w:val="00811371"/>
    <w:rsid w:val="00826F79"/>
    <w:rsid w:val="00866E85"/>
    <w:rsid w:val="008810D2"/>
    <w:rsid w:val="008B05C1"/>
    <w:rsid w:val="008B67FF"/>
    <w:rsid w:val="008D4A65"/>
    <w:rsid w:val="0096486B"/>
    <w:rsid w:val="00964F1F"/>
    <w:rsid w:val="009A0487"/>
    <w:rsid w:val="009C0343"/>
    <w:rsid w:val="009E130B"/>
    <w:rsid w:val="009E25DC"/>
    <w:rsid w:val="009F37CB"/>
    <w:rsid w:val="00A151E5"/>
    <w:rsid w:val="00A16A6A"/>
    <w:rsid w:val="00A27907"/>
    <w:rsid w:val="00A4064E"/>
    <w:rsid w:val="00A47A6B"/>
    <w:rsid w:val="00A61D46"/>
    <w:rsid w:val="00A736BA"/>
    <w:rsid w:val="00AB34FE"/>
    <w:rsid w:val="00AF04AB"/>
    <w:rsid w:val="00B04E8B"/>
    <w:rsid w:val="00B27A16"/>
    <w:rsid w:val="00BB74FD"/>
    <w:rsid w:val="00C2152E"/>
    <w:rsid w:val="00C27210"/>
    <w:rsid w:val="00C60A27"/>
    <w:rsid w:val="00CA4D82"/>
    <w:rsid w:val="00CC4C41"/>
    <w:rsid w:val="00CD2262"/>
    <w:rsid w:val="00CE73D0"/>
    <w:rsid w:val="00CF3983"/>
    <w:rsid w:val="00CF5D1F"/>
    <w:rsid w:val="00D87BAB"/>
    <w:rsid w:val="00DC5916"/>
    <w:rsid w:val="00E1157B"/>
    <w:rsid w:val="00E7241F"/>
    <w:rsid w:val="00E941A3"/>
    <w:rsid w:val="00EB2D9F"/>
    <w:rsid w:val="00EE0FE1"/>
    <w:rsid w:val="00EE4571"/>
    <w:rsid w:val="00F14758"/>
    <w:rsid w:val="00F664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287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6</cp:revision>
  <cp:lastPrinted>2013-09-25T13:22:00Z</cp:lastPrinted>
  <dcterms:created xsi:type="dcterms:W3CDTF">2025-05-16T11:19:00Z</dcterms:created>
  <dcterms:modified xsi:type="dcterms:W3CDTF">2025-05-30T22:35:00Z</dcterms:modified>
</cp:coreProperties>
</file>