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1BF71542" w14:textId="77777777" w:rsidR="00A31F83" w:rsidRDefault="00A31F83" w:rsidP="0022001B">
            <w:pPr>
              <w:overflowPunct/>
              <w:autoSpaceDE/>
              <w:autoSpaceDN/>
              <w:adjustRightInd/>
              <w:ind w:right="-330"/>
              <w:textAlignment w:val="auto"/>
              <w:rPr>
                <w:b/>
                <w:color w:val="auto"/>
                <w:sz w:val="32"/>
              </w:rPr>
            </w:pPr>
          </w:p>
          <w:p w14:paraId="7FB1B882" w14:textId="27484E7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A3441">
              <w:rPr>
                <w:b/>
                <w:color w:val="auto"/>
                <w:sz w:val="32"/>
              </w:rPr>
              <w:t>RHYS THOMAS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F083443" w:rsidR="005A1BA3" w:rsidRDefault="0085230E" w:rsidP="00A31F83">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31F83">
              <w:rPr>
                <w:b/>
                <w:color w:val="auto"/>
                <w:sz w:val="32"/>
              </w:rPr>
              <w:t xml:space="preserve"> 2132146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577E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093E0C5A"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B855813" w14:textId="77777777" w:rsidR="00FF7784" w:rsidRPr="00270EEB" w:rsidRDefault="00FF7784" w:rsidP="00FF7EBB">
      <w:pPr>
        <w:jc w:val="both"/>
        <w:rPr>
          <w:sz w:val="24"/>
          <w:szCs w:val="24"/>
        </w:rPr>
      </w:pPr>
    </w:p>
    <w:p w14:paraId="42165BA4" w14:textId="1A30F7F7" w:rsidR="00D1357C" w:rsidRDefault="00D1357C" w:rsidP="00673777">
      <w:pPr>
        <w:ind w:firstLine="720"/>
        <w:jc w:val="both"/>
        <w:rPr>
          <w:sz w:val="24"/>
          <w:szCs w:val="24"/>
        </w:rPr>
      </w:pPr>
      <w:bookmarkStart w:id="0" w:name="_Hlk122352773"/>
      <w:r>
        <w:rPr>
          <w:sz w:val="24"/>
          <w:szCs w:val="24"/>
        </w:rPr>
        <w:t xml:space="preserve">My initial 6 months of learning and development have been challenging and rewarding as I have been able to see what I can achieve if I put enough effort in and stick at something to get the result I want. Throughout my initial training, I’ve had to deal with various things such as stress and anxiety, and this was all amplified by a completely new place and new people </w:t>
      </w:r>
      <w:r w:rsidR="00615813">
        <w:rPr>
          <w:sz w:val="24"/>
          <w:szCs w:val="24"/>
        </w:rPr>
        <w:t>with</w:t>
      </w:r>
      <w:r>
        <w:rPr>
          <w:sz w:val="24"/>
          <w:szCs w:val="24"/>
        </w:rPr>
        <w:t xml:space="preserve"> whom I had to build new relationships. Throughout this essay, I’m going to be using the Borton model of reflection</w:t>
      </w:r>
      <w:r w:rsidR="006127D6">
        <w:rPr>
          <w:sz w:val="24"/>
          <w:szCs w:val="24"/>
        </w:rPr>
        <w:t xml:space="preserve"> </w:t>
      </w:r>
      <w:r w:rsidR="00AA1C22">
        <w:rPr>
          <w:sz w:val="24"/>
          <w:szCs w:val="24"/>
        </w:rPr>
        <w:t>Dabell, (2018). W</w:t>
      </w:r>
      <w:r w:rsidR="006127D6">
        <w:rPr>
          <w:sz w:val="24"/>
          <w:szCs w:val="24"/>
        </w:rPr>
        <w:t>hich</w:t>
      </w:r>
      <w:r>
        <w:rPr>
          <w:sz w:val="24"/>
          <w:szCs w:val="24"/>
        </w:rPr>
        <w:t xml:space="preserve"> uses three main questions to help with reflection. First, being “what?” </w:t>
      </w:r>
      <w:r w:rsidR="00615813">
        <w:rPr>
          <w:sz w:val="24"/>
          <w:szCs w:val="24"/>
        </w:rPr>
        <w:t>This</w:t>
      </w:r>
      <w:r>
        <w:rPr>
          <w:sz w:val="24"/>
          <w:szCs w:val="24"/>
        </w:rPr>
        <w:t xml:space="preserve"> is used to find out what I’m reflecting on or the main issue which in this case is stress and my resilience to it and more importantly dealing with stress as a police constable. The second question asked is “so what?” which is used for me to explain and expand on which methods I have used to deal with stress in a policing context and capacity. The third question used in the reflection model is “now what? “I will use this question to show which strategies worked well for me and which other strategies did not and which of these I can use more going forward as a police constable.</w:t>
      </w:r>
    </w:p>
    <w:p w14:paraId="26130002" w14:textId="77777777" w:rsidR="00673777" w:rsidRDefault="00673777" w:rsidP="00673777">
      <w:pPr>
        <w:ind w:firstLine="720"/>
        <w:jc w:val="both"/>
        <w:rPr>
          <w:sz w:val="24"/>
          <w:szCs w:val="24"/>
        </w:rPr>
      </w:pPr>
    </w:p>
    <w:p w14:paraId="533C1D45" w14:textId="41F42092" w:rsidR="00673777" w:rsidRDefault="00D1357C" w:rsidP="00673777">
      <w:pPr>
        <w:ind w:firstLine="720"/>
        <w:jc w:val="both"/>
        <w:rPr>
          <w:sz w:val="24"/>
          <w:szCs w:val="24"/>
        </w:rPr>
      </w:pPr>
      <w:r>
        <w:rPr>
          <w:sz w:val="24"/>
          <w:szCs w:val="24"/>
        </w:rPr>
        <w:t>So, what is Stress? According to the (NHS</w:t>
      </w:r>
      <w:r w:rsidR="00350947">
        <w:rPr>
          <w:sz w:val="24"/>
          <w:szCs w:val="24"/>
        </w:rPr>
        <w:t>,</w:t>
      </w:r>
      <w:r>
        <w:rPr>
          <w:sz w:val="24"/>
          <w:szCs w:val="24"/>
        </w:rPr>
        <w:t xml:space="preserve"> 2021) stress is defined as “</w:t>
      </w:r>
      <w:r w:rsidRPr="002764CB">
        <w:rPr>
          <w:sz w:val="24"/>
          <w:szCs w:val="24"/>
        </w:rPr>
        <w:t>the body's reaction to feeling threatened or under pressure. It's very common, can be motivating to help us achieve things in our daily life, and can help us meet the demands of home, work</w:t>
      </w:r>
      <w:r>
        <w:rPr>
          <w:sz w:val="24"/>
          <w:szCs w:val="24"/>
        </w:rPr>
        <w:t>,</w:t>
      </w:r>
      <w:r w:rsidRPr="002764CB">
        <w:rPr>
          <w:sz w:val="24"/>
          <w:szCs w:val="24"/>
        </w:rPr>
        <w:t xml:space="preserve"> and family life.</w:t>
      </w:r>
      <w:r>
        <w:rPr>
          <w:sz w:val="24"/>
          <w:szCs w:val="24"/>
        </w:rPr>
        <w:t xml:space="preserve"> With regards to stress and the impact, it can have on people’s mental health the NHS has stated that “</w:t>
      </w:r>
      <w:r w:rsidRPr="00356C5C">
        <w:rPr>
          <w:sz w:val="24"/>
          <w:szCs w:val="24"/>
        </w:rPr>
        <w:t xml:space="preserve">Experiencing a lot of stress over a long </w:t>
      </w:r>
      <w:r w:rsidR="00405413">
        <w:rPr>
          <w:sz w:val="24"/>
          <w:szCs w:val="24"/>
        </w:rPr>
        <w:t>period</w:t>
      </w:r>
      <w:r w:rsidRPr="00356C5C">
        <w:rPr>
          <w:sz w:val="24"/>
          <w:szCs w:val="24"/>
        </w:rPr>
        <w:t xml:space="preserve"> can also lead to a feeling of physical, mental and emotional exhaustion, often called burnout</w:t>
      </w:r>
      <w:r w:rsidRPr="00D856E2">
        <w:rPr>
          <w:sz w:val="24"/>
          <w:szCs w:val="24"/>
        </w:rPr>
        <w:t xml:space="preserve"> </w:t>
      </w:r>
      <w:r>
        <w:rPr>
          <w:sz w:val="24"/>
          <w:szCs w:val="24"/>
        </w:rPr>
        <w:t>(NHS</w:t>
      </w:r>
      <w:r w:rsidR="00350947">
        <w:rPr>
          <w:sz w:val="24"/>
          <w:szCs w:val="24"/>
        </w:rPr>
        <w:t>,</w:t>
      </w:r>
      <w:r>
        <w:rPr>
          <w:sz w:val="24"/>
          <w:szCs w:val="24"/>
        </w:rPr>
        <w:t xml:space="preserve"> 2021). Concerning this statement, I believe it is incredibly relevant to a policing context due to the nature of the role and the amount of stress as officers we are subject to. A survey conducted in 2015 and 2021 found that 87% of emergency service staff suffer from poor mental health as a result of their work (MIND 2015).</w:t>
      </w:r>
    </w:p>
    <w:p w14:paraId="4D9264B1" w14:textId="77777777" w:rsidR="00673777" w:rsidRDefault="00673777" w:rsidP="00673777">
      <w:pPr>
        <w:ind w:firstLine="720"/>
        <w:jc w:val="both"/>
        <w:rPr>
          <w:sz w:val="24"/>
          <w:szCs w:val="24"/>
        </w:rPr>
      </w:pPr>
    </w:p>
    <w:p w14:paraId="3FD8783D" w14:textId="042DCA79" w:rsidR="00D1357C" w:rsidRDefault="00D1357C" w:rsidP="00673777">
      <w:pPr>
        <w:ind w:firstLine="720"/>
        <w:jc w:val="both"/>
        <w:rPr>
          <w:sz w:val="24"/>
          <w:szCs w:val="24"/>
        </w:rPr>
      </w:pPr>
      <w:r>
        <w:rPr>
          <w:sz w:val="24"/>
          <w:szCs w:val="24"/>
        </w:rPr>
        <w:t>So, what is resilience? The definition of resilience according to the American Psychological Association is “</w:t>
      </w:r>
      <w:r w:rsidRPr="001661D2">
        <w:rPr>
          <w:sz w:val="24"/>
          <w:szCs w:val="24"/>
        </w:rPr>
        <w:t xml:space="preserve">the process and outcome of successfully adapting to difficult or challenging life experiences, especially through mental, emotional, and </w:t>
      </w:r>
      <w:r>
        <w:rPr>
          <w:sz w:val="24"/>
          <w:szCs w:val="24"/>
        </w:rPr>
        <w:t>behavioural</w:t>
      </w:r>
      <w:r w:rsidRPr="001661D2">
        <w:rPr>
          <w:sz w:val="24"/>
          <w:szCs w:val="24"/>
        </w:rPr>
        <w:t xml:space="preserve"> flexibility and adjustment to external and internal demands</w:t>
      </w:r>
      <w:r>
        <w:rPr>
          <w:sz w:val="24"/>
          <w:szCs w:val="24"/>
        </w:rPr>
        <w:t>”.</w:t>
      </w:r>
      <w:r w:rsidRPr="00D03532">
        <w:rPr>
          <w:sz w:val="24"/>
          <w:szCs w:val="24"/>
        </w:rPr>
        <w:t xml:space="preserve"> </w:t>
      </w:r>
      <w:r>
        <w:rPr>
          <w:sz w:val="24"/>
          <w:szCs w:val="24"/>
        </w:rPr>
        <w:t>(</w:t>
      </w:r>
      <w:bookmarkStart w:id="1" w:name="_Hlk122723971"/>
      <w:r>
        <w:rPr>
          <w:sz w:val="24"/>
          <w:szCs w:val="24"/>
        </w:rPr>
        <w:t>American Psychological Association</w:t>
      </w:r>
      <w:r w:rsidR="00350947">
        <w:rPr>
          <w:sz w:val="24"/>
          <w:szCs w:val="24"/>
        </w:rPr>
        <w:t>,</w:t>
      </w:r>
      <w:r>
        <w:rPr>
          <w:sz w:val="24"/>
          <w:szCs w:val="24"/>
        </w:rPr>
        <w:t xml:space="preserve"> 2022</w:t>
      </w:r>
      <w:bookmarkEnd w:id="1"/>
      <w:r>
        <w:rPr>
          <w:sz w:val="24"/>
          <w:szCs w:val="24"/>
        </w:rPr>
        <w:t>) with this definition, in mind, the relevance to policing context is incredibly high due to dealing with challenging experiences. Building resilience is incredibly important as it allows us to develop strategies to protect against difficult or overwhelming experiences</w:t>
      </w:r>
      <w:r w:rsidR="006127D6">
        <w:rPr>
          <w:sz w:val="24"/>
          <w:szCs w:val="24"/>
        </w:rPr>
        <w:t xml:space="preserve"> </w:t>
      </w:r>
      <w:r w:rsidRPr="00D2675F">
        <w:rPr>
          <w:sz w:val="24"/>
          <w:szCs w:val="24"/>
        </w:rPr>
        <w:t>Miles</w:t>
      </w:r>
      <w:r w:rsidR="00673777">
        <w:rPr>
          <w:sz w:val="24"/>
          <w:szCs w:val="24"/>
        </w:rPr>
        <w:t>,</w:t>
      </w:r>
      <w:r>
        <w:rPr>
          <w:sz w:val="24"/>
          <w:szCs w:val="24"/>
        </w:rPr>
        <w:t xml:space="preserve"> </w:t>
      </w:r>
      <w:r w:rsidR="00DE2F63">
        <w:rPr>
          <w:sz w:val="24"/>
          <w:szCs w:val="24"/>
        </w:rPr>
        <w:t>(</w:t>
      </w:r>
      <w:r>
        <w:rPr>
          <w:sz w:val="24"/>
          <w:szCs w:val="24"/>
        </w:rPr>
        <w:t>2015)</w:t>
      </w:r>
      <w:r w:rsidR="006127D6">
        <w:rPr>
          <w:sz w:val="24"/>
          <w:szCs w:val="24"/>
        </w:rPr>
        <w:t>.</w:t>
      </w:r>
      <w:r w:rsidR="00612749">
        <w:rPr>
          <w:sz w:val="24"/>
          <w:szCs w:val="24"/>
        </w:rPr>
        <w:t xml:space="preserve"> </w:t>
      </w:r>
      <w:r>
        <w:rPr>
          <w:sz w:val="24"/>
          <w:szCs w:val="24"/>
        </w:rPr>
        <w:t xml:space="preserve">Having discussed what stress and </w:t>
      </w:r>
      <w:r>
        <w:rPr>
          <w:sz w:val="24"/>
          <w:szCs w:val="24"/>
        </w:rPr>
        <w:lastRenderedPageBreak/>
        <w:t>resilience are and how they are important to the role of a police constable; I will move on and explain how I dealt with these issues in the second part of Borton’s reflective tool which is “so what? Whereby I will detail what coping strategies I devised and how they helped me in my initial training.</w:t>
      </w:r>
    </w:p>
    <w:p w14:paraId="6BBD3435" w14:textId="77777777" w:rsidR="00673777" w:rsidRDefault="00673777" w:rsidP="00673777">
      <w:pPr>
        <w:ind w:firstLine="720"/>
        <w:jc w:val="both"/>
        <w:rPr>
          <w:sz w:val="24"/>
          <w:szCs w:val="24"/>
        </w:rPr>
      </w:pPr>
    </w:p>
    <w:p w14:paraId="2F12E943" w14:textId="76DC8666" w:rsidR="00D1357C" w:rsidRDefault="00D1357C" w:rsidP="00673777">
      <w:pPr>
        <w:ind w:firstLine="720"/>
        <w:jc w:val="both"/>
      </w:pPr>
      <w:r>
        <w:rPr>
          <w:sz w:val="24"/>
          <w:szCs w:val="24"/>
        </w:rPr>
        <w:t>I felt that going to the gym and exercising regularly helped me to relax and de-stress I would go to my local gym regularly two or three times a week after my studies to help switch off and relax. I attend</w:t>
      </w:r>
      <w:r w:rsidR="00673777">
        <w:rPr>
          <w:sz w:val="24"/>
          <w:szCs w:val="24"/>
        </w:rPr>
        <w:t>ed</w:t>
      </w:r>
      <w:r>
        <w:rPr>
          <w:sz w:val="24"/>
          <w:szCs w:val="24"/>
        </w:rPr>
        <w:t xml:space="preserve"> the gym regularly not just for any physical improvement or to aid in my physical fitness but rather for the mental health benefits which have been associated with going to the gym and exercising regularly. </w:t>
      </w:r>
      <w:r w:rsidRPr="006064F0">
        <w:rPr>
          <w:sz w:val="24"/>
          <w:szCs w:val="24"/>
        </w:rPr>
        <w:t xml:space="preserve">Madell (2012) </w:t>
      </w:r>
      <w:r>
        <w:rPr>
          <w:sz w:val="24"/>
          <w:szCs w:val="24"/>
        </w:rPr>
        <w:t>has an</w:t>
      </w:r>
      <w:r w:rsidRPr="006064F0">
        <w:rPr>
          <w:sz w:val="24"/>
          <w:szCs w:val="24"/>
        </w:rPr>
        <w:t xml:space="preserve"> article </w:t>
      </w:r>
      <w:r>
        <w:rPr>
          <w:sz w:val="24"/>
          <w:szCs w:val="24"/>
        </w:rPr>
        <w:t xml:space="preserve">that </w:t>
      </w:r>
      <w:r w:rsidRPr="006064F0">
        <w:rPr>
          <w:sz w:val="24"/>
          <w:szCs w:val="24"/>
        </w:rPr>
        <w:t>goes into detail about how physical exercise/activity can help reduce worries and stress, when you’re exercising your think more about your body and the muscles rather than your mind and your worries, Madell also noted that “Some people notice an improvement in their mood immediately after a workout”. Some of the benefits listed in his article included boosting your energy and helping your sleeping pattern</w:t>
      </w:r>
      <w:r w:rsidR="00673777">
        <w:rPr>
          <w:sz w:val="24"/>
          <w:szCs w:val="24"/>
        </w:rPr>
        <w:t>, Madell (2012).</w:t>
      </w:r>
      <w:r>
        <w:rPr>
          <w:sz w:val="24"/>
          <w:szCs w:val="24"/>
        </w:rPr>
        <w:t xml:space="preserve"> Concerning this, I believe helping your sleeping pattern, especially when working as a police officer is vital as a study conducted found that 40% of police officers were getting less than six hours of sleep and they experienced high levels of fatigue (Police Federation</w:t>
      </w:r>
      <w:r w:rsidR="00883EE3">
        <w:rPr>
          <w:sz w:val="24"/>
          <w:szCs w:val="24"/>
        </w:rPr>
        <w:t>,</w:t>
      </w:r>
      <w:r>
        <w:rPr>
          <w:sz w:val="24"/>
          <w:szCs w:val="24"/>
        </w:rPr>
        <w:t xml:space="preserve"> 2021).</w:t>
      </w:r>
      <w:r w:rsidRPr="002328F2">
        <w:t xml:space="preserve"> </w:t>
      </w:r>
    </w:p>
    <w:p w14:paraId="204F3CCE" w14:textId="77777777" w:rsidR="00673777" w:rsidRDefault="00673777" w:rsidP="00673777">
      <w:pPr>
        <w:ind w:firstLine="720"/>
        <w:jc w:val="both"/>
        <w:rPr>
          <w:sz w:val="24"/>
          <w:szCs w:val="24"/>
        </w:rPr>
      </w:pPr>
    </w:p>
    <w:p w14:paraId="038B8570" w14:textId="77777777" w:rsidR="00D1357C" w:rsidRPr="002C43D9" w:rsidRDefault="00D1357C" w:rsidP="00D1357C">
      <w:pPr>
        <w:ind w:firstLine="720"/>
        <w:jc w:val="both"/>
        <w:rPr>
          <w:sz w:val="24"/>
          <w:szCs w:val="24"/>
        </w:rPr>
      </w:pPr>
      <w:r w:rsidRPr="002C43D9">
        <w:rPr>
          <w:sz w:val="24"/>
          <w:szCs w:val="24"/>
        </w:rPr>
        <w:t>The second coping strategy I developed was playing computer games.</w:t>
      </w:r>
    </w:p>
    <w:p w14:paraId="583B8975" w14:textId="6C16C366" w:rsidR="00D1357C" w:rsidRDefault="00D1357C" w:rsidP="00D1357C">
      <w:pPr>
        <w:jc w:val="both"/>
        <w:rPr>
          <w:sz w:val="24"/>
          <w:szCs w:val="24"/>
        </w:rPr>
      </w:pPr>
      <w:r w:rsidRPr="002C43D9">
        <w:rPr>
          <w:sz w:val="24"/>
          <w:szCs w:val="24"/>
        </w:rPr>
        <w:t>Whenever I get stressed over work, after my studies I log onto my computer and try to relax and de-stress by playing computer games. I found that playing on my computer would help me release stress and boost my mood</w:t>
      </w:r>
      <w:r>
        <w:rPr>
          <w:sz w:val="24"/>
          <w:szCs w:val="24"/>
        </w:rPr>
        <w:t>, normally if I was not exercising in the gym,</w:t>
      </w:r>
      <w:r w:rsidR="00486DCD">
        <w:rPr>
          <w:sz w:val="24"/>
          <w:szCs w:val="24"/>
        </w:rPr>
        <w:t xml:space="preserve"> </w:t>
      </w:r>
      <w:r>
        <w:rPr>
          <w:sz w:val="24"/>
          <w:szCs w:val="24"/>
        </w:rPr>
        <w:t>I would play on my computer for a couple of hours a night. A survey conducted by</w:t>
      </w:r>
      <w:r w:rsidRPr="00BC65A1">
        <w:t xml:space="preserve"> </w:t>
      </w:r>
      <w:r w:rsidRPr="00BC65A1">
        <w:rPr>
          <w:sz w:val="24"/>
          <w:szCs w:val="24"/>
        </w:rPr>
        <w:t>Dave TV channel</w:t>
      </w:r>
      <w:r>
        <w:rPr>
          <w:sz w:val="24"/>
          <w:szCs w:val="24"/>
        </w:rPr>
        <w:t xml:space="preserve"> stated that “</w:t>
      </w:r>
      <w:r w:rsidRPr="00DB0C45">
        <w:rPr>
          <w:sz w:val="24"/>
          <w:szCs w:val="24"/>
        </w:rPr>
        <w:t>55% of gamers played games because it helps them unwind and relieve stress</w:t>
      </w:r>
      <w:r>
        <w:rPr>
          <w:sz w:val="24"/>
          <w:szCs w:val="24"/>
        </w:rPr>
        <w:t xml:space="preserve">” Calder </w:t>
      </w:r>
      <w:r w:rsidR="00883EE3">
        <w:rPr>
          <w:sz w:val="24"/>
          <w:szCs w:val="24"/>
        </w:rPr>
        <w:t>(</w:t>
      </w:r>
      <w:r>
        <w:rPr>
          <w:sz w:val="24"/>
          <w:szCs w:val="24"/>
        </w:rPr>
        <w:t>2018). Many of the people in the survey said that “</w:t>
      </w:r>
      <w:r w:rsidRPr="00484E45">
        <w:rPr>
          <w:sz w:val="24"/>
          <w:szCs w:val="24"/>
        </w:rPr>
        <w:t>they used gaming as a method of escapism to help them deal with daily work pressures</w:t>
      </w:r>
      <w:r>
        <w:rPr>
          <w:sz w:val="24"/>
          <w:szCs w:val="24"/>
        </w:rPr>
        <w:t>”. I agree with this statement as it’s exactly how I used gaming to relieve my stress whereby I would switch off and forget about the day and just relax and enjoy playing my games. Believe this is advantageous to the policing role as after a difficult day or shift it is ideal to come home not think about what has happened and just relax and not dwell on anything.</w:t>
      </w:r>
    </w:p>
    <w:p w14:paraId="769C1371" w14:textId="77777777" w:rsidR="00486DCD" w:rsidRDefault="00486DCD" w:rsidP="00D1357C">
      <w:pPr>
        <w:jc w:val="both"/>
        <w:rPr>
          <w:sz w:val="24"/>
          <w:szCs w:val="24"/>
        </w:rPr>
      </w:pPr>
    </w:p>
    <w:p w14:paraId="7F152F5B" w14:textId="77777777" w:rsidR="00D1357C" w:rsidRDefault="00D1357C" w:rsidP="00176ACF">
      <w:pPr>
        <w:ind w:firstLine="720"/>
        <w:jc w:val="both"/>
        <w:rPr>
          <w:sz w:val="24"/>
          <w:szCs w:val="24"/>
        </w:rPr>
      </w:pPr>
      <w:r>
        <w:rPr>
          <w:sz w:val="24"/>
          <w:szCs w:val="24"/>
        </w:rPr>
        <w:t>Now comes the final part of the reflective tool whereby I compare the two coping strategies that I devised. I would choose my first strategy which was going to the gym and exercising regularly as it not only improves my mental health as supported by surveys and studies as listed previously, it also improves my overall fitness and health which needs to be in good standing and is vital due my role as a police constable. Expanding further I would go to the gym again over video gaming as I achieve more going to the gym whereby, I’m improving my fitness as opposed to sitting at home playing games is not all that beneficial to my fitness even though it has benefits to my mental health. I will employ these strategies going forward and hopefully develop new coping strategies to help me deal with the stress of working as a police constable.</w:t>
      </w:r>
    </w:p>
    <w:p w14:paraId="6AC6BECD" w14:textId="77777777" w:rsidR="00D1357C" w:rsidRDefault="00D1357C" w:rsidP="00D1357C">
      <w:pPr>
        <w:jc w:val="both"/>
        <w:rPr>
          <w:sz w:val="24"/>
          <w:szCs w:val="24"/>
        </w:rPr>
      </w:pPr>
    </w:p>
    <w:p w14:paraId="26168F28" w14:textId="3944A3A6" w:rsidR="00FF7784" w:rsidRPr="00270EEB" w:rsidRDefault="00D1357C" w:rsidP="00FF7EBB">
      <w:pPr>
        <w:jc w:val="both"/>
        <w:rPr>
          <w:sz w:val="24"/>
          <w:szCs w:val="24"/>
        </w:rPr>
      </w:pPr>
      <w:r>
        <w:rPr>
          <w:sz w:val="24"/>
          <w:szCs w:val="24"/>
        </w:rPr>
        <w:t>1053-Words</w:t>
      </w:r>
      <w:bookmarkEnd w:id="0"/>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797DF1B" w14:textId="02620BEC" w:rsidR="00C170D5" w:rsidRDefault="00450C83" w:rsidP="002B4871">
      <w:pPr>
        <w:jc w:val="both"/>
        <w:rPr>
          <w:b/>
        </w:rPr>
      </w:pPr>
      <w:r w:rsidRPr="00C90E93">
        <w:rPr>
          <w:b/>
        </w:rPr>
        <w:t>ANSWER:</w:t>
      </w:r>
    </w:p>
    <w:p w14:paraId="06700008" w14:textId="77777777" w:rsidR="007B1393" w:rsidRPr="00C90E93" w:rsidRDefault="007B1393" w:rsidP="002B4871">
      <w:pPr>
        <w:jc w:val="both"/>
        <w:rPr>
          <w:b/>
        </w:rPr>
      </w:pPr>
    </w:p>
    <w:p w14:paraId="27F82CBC" w14:textId="51662528" w:rsidR="00587880" w:rsidRPr="00405413" w:rsidRDefault="00405413" w:rsidP="00C90E93">
      <w:pPr>
        <w:ind w:firstLine="720"/>
        <w:rPr>
          <w:sz w:val="24"/>
          <w:szCs w:val="24"/>
        </w:rPr>
      </w:pPr>
      <w:r w:rsidRPr="00405413">
        <w:rPr>
          <w:sz w:val="24"/>
          <w:szCs w:val="24"/>
        </w:rPr>
        <w:t>Throughout this essay, I’m going to refer to the Gibbs reflection model (</w:t>
      </w:r>
      <w:r w:rsidR="00587880">
        <w:rPr>
          <w:sz w:val="24"/>
          <w:szCs w:val="24"/>
        </w:rPr>
        <w:t>MIND TOOLS</w:t>
      </w:r>
      <w:r w:rsidR="00447882">
        <w:rPr>
          <w:sz w:val="24"/>
          <w:szCs w:val="24"/>
        </w:rPr>
        <w:t xml:space="preserve">, </w:t>
      </w:r>
      <w:r w:rsidR="00587880">
        <w:rPr>
          <w:sz w:val="24"/>
          <w:szCs w:val="24"/>
        </w:rPr>
        <w:t>2022</w:t>
      </w:r>
      <w:r w:rsidRPr="00405413">
        <w:rPr>
          <w:sz w:val="24"/>
          <w:szCs w:val="24"/>
        </w:rPr>
        <w:t xml:space="preserve">), which asks several questions to help reflect on an incident. First, I’m going to give a brief account of an incident that involved significant conflict then I’m going to review what effective communication skills were deployed and used, then I’m going to describe the process in the police which is used to determine if the use of force was </w:t>
      </w:r>
      <w:r w:rsidR="00587880" w:rsidRPr="00405413">
        <w:rPr>
          <w:sz w:val="24"/>
          <w:szCs w:val="24"/>
        </w:rPr>
        <w:t>necessary.</w:t>
      </w:r>
      <w:r w:rsidR="00587880">
        <w:rPr>
          <w:sz w:val="24"/>
          <w:szCs w:val="24"/>
        </w:rPr>
        <w:t xml:space="preserve"> There was no language preference relevant to this incident.</w:t>
      </w:r>
    </w:p>
    <w:p w14:paraId="2A53D583" w14:textId="77777777" w:rsidR="00C90E93" w:rsidRDefault="00C90E93" w:rsidP="00587880">
      <w:pPr>
        <w:ind w:firstLine="720"/>
        <w:rPr>
          <w:sz w:val="24"/>
          <w:szCs w:val="24"/>
        </w:rPr>
      </w:pPr>
    </w:p>
    <w:p w14:paraId="50EC130B" w14:textId="65B1C060" w:rsidR="00405413" w:rsidRPr="00405413" w:rsidRDefault="00405413" w:rsidP="00587880">
      <w:pPr>
        <w:ind w:firstLine="720"/>
        <w:rPr>
          <w:sz w:val="24"/>
          <w:szCs w:val="24"/>
        </w:rPr>
      </w:pPr>
      <w:r w:rsidRPr="00405413">
        <w:rPr>
          <w:sz w:val="24"/>
          <w:szCs w:val="24"/>
        </w:rPr>
        <w:t>I was dispatched to an incident that involved a male in his late 30s who had assaulted his father quite significantly. I arrived at the incident and spoke to colleagues already there</w:t>
      </w:r>
      <w:r w:rsidR="00E61002">
        <w:rPr>
          <w:sz w:val="24"/>
          <w:szCs w:val="24"/>
        </w:rPr>
        <w:t>,</w:t>
      </w:r>
      <w:r w:rsidRPr="00405413">
        <w:rPr>
          <w:sz w:val="24"/>
          <w:szCs w:val="24"/>
        </w:rPr>
        <w:t xml:space="preserve"> to get a grasp of the incident </w:t>
      </w:r>
      <w:r w:rsidR="00E61002">
        <w:rPr>
          <w:sz w:val="24"/>
          <w:szCs w:val="24"/>
        </w:rPr>
        <w:t xml:space="preserve">which included the </w:t>
      </w:r>
      <w:r w:rsidRPr="00405413">
        <w:rPr>
          <w:sz w:val="24"/>
          <w:szCs w:val="24"/>
        </w:rPr>
        <w:t xml:space="preserve">subject and the injuries sustained by the victim. The subject in question was tall around 6ft, incredibly </w:t>
      </w:r>
      <w:r w:rsidR="00E61002">
        <w:rPr>
          <w:sz w:val="24"/>
          <w:szCs w:val="24"/>
        </w:rPr>
        <w:t>muscular</w:t>
      </w:r>
      <w:r w:rsidRPr="00405413">
        <w:rPr>
          <w:sz w:val="24"/>
          <w:szCs w:val="24"/>
        </w:rPr>
        <w:t>, and was heavily intoxicated and suffering from a mental health episode</w:t>
      </w:r>
      <w:r w:rsidR="00E61002">
        <w:rPr>
          <w:sz w:val="24"/>
          <w:szCs w:val="24"/>
        </w:rPr>
        <w:t>,</w:t>
      </w:r>
      <w:r w:rsidRPr="00405413">
        <w:rPr>
          <w:sz w:val="24"/>
          <w:szCs w:val="24"/>
        </w:rPr>
        <w:t xml:space="preserve"> it took 8 officers and two deployments of Parva spray, leg restraints, and a spit guard to gain compliance from the subject because of his violent nature. The male in question had to be carried downstairs by officers and taken into custody in a marked police van whereby he was not deemed fit to enter custody due to a head injury sustained a few days ago. The male was incredibly agitated and violent for the journey to the hospital whereby he was treated for head injuries and later released </w:t>
      </w:r>
      <w:r w:rsidRPr="00405413">
        <w:rPr>
          <w:sz w:val="24"/>
          <w:szCs w:val="24"/>
        </w:rPr>
        <w:lastRenderedPageBreak/>
        <w:t>and taken back to police custody. I had no further dealings with the individual as I was only assisting in the arrest, the male was arrested for GBH, assault on an emergency worker, and no</w:t>
      </w:r>
      <w:r>
        <w:rPr>
          <w:sz w:val="24"/>
          <w:szCs w:val="24"/>
        </w:rPr>
        <w:t>n-</w:t>
      </w:r>
      <w:r w:rsidRPr="00405413">
        <w:rPr>
          <w:sz w:val="24"/>
          <w:szCs w:val="24"/>
        </w:rPr>
        <w:t>fatal strangulation.</w:t>
      </w:r>
    </w:p>
    <w:p w14:paraId="63F0200B" w14:textId="6F20637A" w:rsidR="00405413" w:rsidRDefault="00405413" w:rsidP="00405413">
      <w:pPr>
        <w:rPr>
          <w:sz w:val="24"/>
          <w:szCs w:val="24"/>
        </w:rPr>
      </w:pPr>
    </w:p>
    <w:p w14:paraId="19E5EC4D" w14:textId="2C40F90D" w:rsidR="00405413" w:rsidRPr="00405413" w:rsidRDefault="00405413" w:rsidP="00FC1255">
      <w:pPr>
        <w:ind w:firstLine="720"/>
        <w:rPr>
          <w:sz w:val="24"/>
          <w:szCs w:val="24"/>
        </w:rPr>
      </w:pPr>
      <w:r>
        <w:rPr>
          <w:sz w:val="24"/>
          <w:szCs w:val="24"/>
        </w:rPr>
        <w:t xml:space="preserve">Throughout the incident, I remember feeling anxious as the male in question was significantly bigger than </w:t>
      </w:r>
      <w:r w:rsidR="00FC1255">
        <w:rPr>
          <w:sz w:val="24"/>
          <w:szCs w:val="24"/>
        </w:rPr>
        <w:t>me</w:t>
      </w:r>
      <w:r w:rsidR="00E57ECD">
        <w:rPr>
          <w:sz w:val="24"/>
          <w:szCs w:val="24"/>
        </w:rPr>
        <w:t>,</w:t>
      </w:r>
      <w:r>
        <w:rPr>
          <w:sz w:val="24"/>
          <w:szCs w:val="24"/>
        </w:rPr>
        <w:t xml:space="preserve"> I could see </w:t>
      </w:r>
      <w:r w:rsidR="009229E6">
        <w:rPr>
          <w:sz w:val="24"/>
          <w:szCs w:val="24"/>
        </w:rPr>
        <w:t>that it</w:t>
      </w:r>
      <w:r>
        <w:rPr>
          <w:sz w:val="24"/>
          <w:szCs w:val="24"/>
        </w:rPr>
        <w:t xml:space="preserve"> would pose a challenge to arrest </w:t>
      </w:r>
      <w:r w:rsidR="009229E6">
        <w:rPr>
          <w:sz w:val="24"/>
          <w:szCs w:val="24"/>
        </w:rPr>
        <w:t>him</w:t>
      </w:r>
      <w:r>
        <w:rPr>
          <w:sz w:val="24"/>
          <w:szCs w:val="24"/>
        </w:rPr>
        <w:t xml:space="preserve"> </w:t>
      </w:r>
      <w:r w:rsidR="009229E6">
        <w:rPr>
          <w:sz w:val="24"/>
          <w:szCs w:val="24"/>
        </w:rPr>
        <w:t>and there was significant potential for harm.</w:t>
      </w:r>
      <w:r w:rsidR="009229E6" w:rsidRPr="00405413">
        <w:rPr>
          <w:sz w:val="24"/>
          <w:szCs w:val="24"/>
        </w:rPr>
        <w:t xml:space="preserve"> I</w:t>
      </w:r>
      <w:r w:rsidRPr="00405413">
        <w:rPr>
          <w:sz w:val="24"/>
          <w:szCs w:val="24"/>
        </w:rPr>
        <w:t xml:space="preserve"> had to employ effective communication skills with my colleagues and </w:t>
      </w:r>
      <w:r w:rsidR="009229E6">
        <w:rPr>
          <w:sz w:val="24"/>
          <w:szCs w:val="24"/>
        </w:rPr>
        <w:t xml:space="preserve">the </w:t>
      </w:r>
      <w:r w:rsidRPr="00405413">
        <w:rPr>
          <w:sz w:val="24"/>
          <w:szCs w:val="24"/>
        </w:rPr>
        <w:t>subject to try and de-escalate the incident as best I could. One of the effective communication skills I employed was good verbal communication</w:t>
      </w:r>
      <w:r w:rsidR="009229E6">
        <w:rPr>
          <w:sz w:val="24"/>
          <w:szCs w:val="24"/>
        </w:rPr>
        <w:t>,</w:t>
      </w:r>
      <w:r w:rsidRPr="00405413">
        <w:rPr>
          <w:sz w:val="24"/>
          <w:szCs w:val="24"/>
        </w:rPr>
        <w:t xml:space="preserve"> so why are these skills important especially concerning a policing incident? Good verbal communication skills are key to any incident as you need to build rapport with subjects and </w:t>
      </w:r>
      <w:r w:rsidR="00072ED2" w:rsidRPr="00405413">
        <w:rPr>
          <w:sz w:val="24"/>
          <w:szCs w:val="24"/>
        </w:rPr>
        <w:t>victims and</w:t>
      </w:r>
      <w:r w:rsidRPr="00405413">
        <w:rPr>
          <w:sz w:val="24"/>
          <w:szCs w:val="24"/>
        </w:rPr>
        <w:t xml:space="preserve"> gather as much evidence to facilitate an effective investigation. Rapport is defined as “a good understanding of someone and an ability to communicate well with them” (Cambridge </w:t>
      </w:r>
      <w:r w:rsidR="00A70E4D">
        <w:rPr>
          <w:sz w:val="24"/>
          <w:szCs w:val="24"/>
        </w:rPr>
        <w:t>Dictionary</w:t>
      </w:r>
      <w:r w:rsidR="00447882">
        <w:rPr>
          <w:sz w:val="24"/>
          <w:szCs w:val="24"/>
        </w:rPr>
        <w:t>,</w:t>
      </w:r>
      <w:r w:rsidR="00A70E4D">
        <w:rPr>
          <w:sz w:val="24"/>
          <w:szCs w:val="24"/>
        </w:rPr>
        <w:t xml:space="preserve"> </w:t>
      </w:r>
      <w:r w:rsidRPr="00405413">
        <w:rPr>
          <w:sz w:val="24"/>
          <w:szCs w:val="24"/>
        </w:rPr>
        <w:t>2022</w:t>
      </w:r>
      <w:r w:rsidR="00447882">
        <w:rPr>
          <w:sz w:val="24"/>
          <w:szCs w:val="24"/>
        </w:rPr>
        <w:t>A</w:t>
      </w:r>
      <w:r w:rsidRPr="00405413">
        <w:rPr>
          <w:sz w:val="24"/>
          <w:szCs w:val="24"/>
        </w:rPr>
        <w:t xml:space="preserve">). If I’m able to build a good rapport with a </w:t>
      </w:r>
      <w:r w:rsidR="00072ED2" w:rsidRPr="00405413">
        <w:rPr>
          <w:sz w:val="24"/>
          <w:szCs w:val="24"/>
        </w:rPr>
        <w:t>subject,</w:t>
      </w:r>
      <w:r w:rsidRPr="00405413">
        <w:rPr>
          <w:sz w:val="24"/>
          <w:szCs w:val="24"/>
        </w:rPr>
        <w:t xml:space="preserve"> I may be able to de-escalate an incident and build a certain level of trust with that individual which will allow me to gain key details of an incident and gain a better understanding of an individual needs and concerns. In this incident, I asked the subject multiple times what he did for work, where his daughter worked and multiple questions about himself to build a level of trust with him so I could understand what had happened.</w:t>
      </w:r>
    </w:p>
    <w:p w14:paraId="24A6FF85" w14:textId="77777777" w:rsidR="00405413" w:rsidRPr="00405413" w:rsidRDefault="00405413" w:rsidP="00405413">
      <w:pPr>
        <w:rPr>
          <w:sz w:val="24"/>
          <w:szCs w:val="24"/>
        </w:rPr>
      </w:pPr>
    </w:p>
    <w:p w14:paraId="35A557FA" w14:textId="1C906CE7" w:rsidR="00405413" w:rsidRDefault="00405413" w:rsidP="00405413">
      <w:pPr>
        <w:rPr>
          <w:sz w:val="24"/>
          <w:szCs w:val="24"/>
        </w:rPr>
      </w:pPr>
      <w:r w:rsidRPr="00405413">
        <w:rPr>
          <w:sz w:val="24"/>
          <w:szCs w:val="24"/>
        </w:rPr>
        <w:t xml:space="preserve"> </w:t>
      </w:r>
      <w:r w:rsidR="003D5A36">
        <w:rPr>
          <w:sz w:val="24"/>
          <w:szCs w:val="24"/>
        </w:rPr>
        <w:tab/>
      </w:r>
      <w:r w:rsidRPr="00405413">
        <w:rPr>
          <w:sz w:val="24"/>
          <w:szCs w:val="24"/>
        </w:rPr>
        <w:t xml:space="preserve">Another fundamental skill I used was active listening, which is described as “a communication skill that involves going beyond simply hearing the words that another person speaks but also seeking to understand the meaning and intent behind them. It requires being an active participant in the communication process” </w:t>
      </w:r>
      <w:r w:rsidR="009229E6">
        <w:rPr>
          <w:sz w:val="24"/>
          <w:szCs w:val="24"/>
        </w:rPr>
        <w:t xml:space="preserve">and </w:t>
      </w:r>
      <w:r w:rsidRPr="00405413">
        <w:rPr>
          <w:sz w:val="24"/>
          <w:szCs w:val="24"/>
        </w:rPr>
        <w:t>“As much as 65% of a person's communication is unspoken</w:t>
      </w:r>
      <w:r w:rsidR="009229E6">
        <w:rPr>
          <w:sz w:val="24"/>
          <w:szCs w:val="24"/>
        </w:rPr>
        <w:t xml:space="preserve">” Cuncic (2022). </w:t>
      </w:r>
      <w:r w:rsidR="009229E6" w:rsidRPr="00405413">
        <w:rPr>
          <w:sz w:val="24"/>
          <w:szCs w:val="24"/>
        </w:rPr>
        <w:t>Paying</w:t>
      </w:r>
      <w:r w:rsidRPr="00405413">
        <w:rPr>
          <w:sz w:val="24"/>
          <w:szCs w:val="24"/>
        </w:rPr>
        <w:t xml:space="preserve"> attention to these nonverbal cues can tell you a lot about the person and what they are trying to say. Using skills like this one is vital in policing incidents when especially speaking to victims or vulnerable persons as they might not want to recall incidents that are potentially sensitive or upsetting. For this incident, I would </w:t>
      </w:r>
      <w:r w:rsidR="009229E6">
        <w:rPr>
          <w:sz w:val="24"/>
          <w:szCs w:val="24"/>
        </w:rPr>
        <w:t xml:space="preserve">also </w:t>
      </w:r>
      <w:r w:rsidRPr="00405413">
        <w:rPr>
          <w:sz w:val="24"/>
          <w:szCs w:val="24"/>
        </w:rPr>
        <w:t>use my active listening skills w</w:t>
      </w:r>
      <w:r w:rsidR="009229E6">
        <w:rPr>
          <w:sz w:val="24"/>
          <w:szCs w:val="24"/>
        </w:rPr>
        <w:t>hen listening to the subject so that I could get a better understanding of what had happened.</w:t>
      </w:r>
    </w:p>
    <w:p w14:paraId="37C6B7E6" w14:textId="77777777" w:rsidR="00405413" w:rsidRPr="00405413" w:rsidRDefault="00405413" w:rsidP="00405413">
      <w:pPr>
        <w:rPr>
          <w:sz w:val="24"/>
          <w:szCs w:val="24"/>
        </w:rPr>
      </w:pPr>
    </w:p>
    <w:p w14:paraId="77D46183" w14:textId="3B08F76C" w:rsidR="002B4871" w:rsidRDefault="00950755" w:rsidP="00950755">
      <w:pPr>
        <w:rPr>
          <w:sz w:val="24"/>
          <w:szCs w:val="24"/>
        </w:rPr>
      </w:pPr>
      <w:r>
        <w:rPr>
          <w:sz w:val="24"/>
          <w:szCs w:val="24"/>
        </w:rPr>
        <w:t xml:space="preserve">In the </w:t>
      </w:r>
      <w:r w:rsidR="00405413" w:rsidRPr="00405413">
        <w:rPr>
          <w:sz w:val="24"/>
          <w:szCs w:val="24"/>
        </w:rPr>
        <w:t>incident</w:t>
      </w:r>
      <w:r>
        <w:rPr>
          <w:sz w:val="24"/>
          <w:szCs w:val="24"/>
        </w:rPr>
        <w:t xml:space="preserve">, I incorporated the use of </w:t>
      </w:r>
      <w:r w:rsidR="00405413" w:rsidRPr="00405413">
        <w:rPr>
          <w:sz w:val="24"/>
          <w:szCs w:val="24"/>
        </w:rPr>
        <w:t>open-ended questions</w:t>
      </w:r>
      <w:r w:rsidR="009229E6">
        <w:rPr>
          <w:sz w:val="24"/>
          <w:szCs w:val="24"/>
        </w:rPr>
        <w:t>,</w:t>
      </w:r>
      <w:r w:rsidR="00405413" w:rsidRPr="00405413">
        <w:rPr>
          <w:sz w:val="24"/>
          <w:szCs w:val="24"/>
        </w:rPr>
        <w:t xml:space="preserve"> the reason for this is to get a better response </w:t>
      </w:r>
      <w:r w:rsidR="009229E6">
        <w:rPr>
          <w:sz w:val="24"/>
          <w:szCs w:val="24"/>
        </w:rPr>
        <w:t>and more detailed answers,</w:t>
      </w:r>
      <w:r w:rsidR="009229E6" w:rsidRPr="00405413">
        <w:rPr>
          <w:sz w:val="24"/>
          <w:szCs w:val="24"/>
        </w:rPr>
        <w:t xml:space="preserve"> “Open</w:t>
      </w:r>
      <w:r w:rsidR="00405413" w:rsidRPr="00405413">
        <w:rPr>
          <w:sz w:val="24"/>
          <w:szCs w:val="24"/>
        </w:rPr>
        <w:t>-ended questions prompt a conversation because they can't be answered with one-word answers</w:t>
      </w:r>
      <w:r w:rsidR="00587880">
        <w:rPr>
          <w:sz w:val="24"/>
          <w:szCs w:val="24"/>
        </w:rPr>
        <w:t xml:space="preserve"> </w:t>
      </w:r>
      <w:r w:rsidR="00405413" w:rsidRPr="00405413">
        <w:rPr>
          <w:sz w:val="24"/>
          <w:szCs w:val="24"/>
        </w:rPr>
        <w:t xml:space="preserve">Cates </w:t>
      </w:r>
      <w:r w:rsidR="00571174">
        <w:rPr>
          <w:sz w:val="24"/>
          <w:szCs w:val="24"/>
        </w:rPr>
        <w:t>(</w:t>
      </w:r>
      <w:r w:rsidR="00405413" w:rsidRPr="00405413">
        <w:rPr>
          <w:sz w:val="24"/>
          <w:szCs w:val="24"/>
        </w:rPr>
        <w:t>2020). By asking open-ended questions you get a better response which is key in policing incidents and interviews</w:t>
      </w:r>
      <w:r w:rsidR="009229E6">
        <w:rPr>
          <w:sz w:val="24"/>
          <w:szCs w:val="24"/>
        </w:rPr>
        <w:t>,</w:t>
      </w:r>
      <w:r w:rsidR="00405413" w:rsidRPr="00405413">
        <w:rPr>
          <w:sz w:val="24"/>
          <w:szCs w:val="24"/>
        </w:rPr>
        <w:t xml:space="preserve"> for example</w:t>
      </w:r>
      <w:r w:rsidR="009229E6">
        <w:rPr>
          <w:sz w:val="24"/>
          <w:szCs w:val="24"/>
        </w:rPr>
        <w:t>,</w:t>
      </w:r>
      <w:r w:rsidR="00405413" w:rsidRPr="00405413">
        <w:rPr>
          <w:sz w:val="24"/>
          <w:szCs w:val="24"/>
        </w:rPr>
        <w:t xml:space="preserve"> if </w:t>
      </w:r>
      <w:r w:rsidR="009229E6">
        <w:rPr>
          <w:sz w:val="24"/>
          <w:szCs w:val="24"/>
        </w:rPr>
        <w:t xml:space="preserve">I asked did </w:t>
      </w:r>
      <w:r w:rsidR="00405413" w:rsidRPr="00405413">
        <w:rPr>
          <w:sz w:val="24"/>
          <w:szCs w:val="24"/>
        </w:rPr>
        <w:t xml:space="preserve">hit your father? He could reply yes or no. But if I asked, why did you hit your father? It would prompt a better response by giving more information. The difference between open and closed is that open questions would start with why for example and a closed question would be, did you? Or can </w:t>
      </w:r>
      <w:r w:rsidR="00C3586B" w:rsidRPr="00405413">
        <w:rPr>
          <w:sz w:val="24"/>
          <w:szCs w:val="24"/>
        </w:rPr>
        <w:t>you?</w:t>
      </w:r>
      <w:r w:rsidR="00C3586B">
        <w:rPr>
          <w:sz w:val="24"/>
          <w:szCs w:val="24"/>
        </w:rPr>
        <w:t xml:space="preserve"> </w:t>
      </w:r>
      <w:r w:rsidR="00405413" w:rsidRPr="00405413">
        <w:rPr>
          <w:sz w:val="24"/>
          <w:szCs w:val="24"/>
        </w:rPr>
        <w:t xml:space="preserve">In reflection, all communication skills used were </w:t>
      </w:r>
      <w:r w:rsidR="009229E6">
        <w:rPr>
          <w:sz w:val="24"/>
          <w:szCs w:val="24"/>
        </w:rPr>
        <w:t>effective</w:t>
      </w:r>
      <w:r w:rsidR="00405413" w:rsidRPr="00405413">
        <w:rPr>
          <w:sz w:val="24"/>
          <w:szCs w:val="24"/>
        </w:rPr>
        <w:t xml:space="preserve"> at some points of the incident and some were less effective when the subject was incredibly violent and aggressive</w:t>
      </w:r>
      <w:r w:rsidR="009229E6">
        <w:rPr>
          <w:sz w:val="24"/>
          <w:szCs w:val="24"/>
        </w:rPr>
        <w:t xml:space="preserve">. For example, </w:t>
      </w:r>
      <w:r w:rsidR="00405413" w:rsidRPr="00405413">
        <w:rPr>
          <w:sz w:val="24"/>
          <w:szCs w:val="24"/>
        </w:rPr>
        <w:t xml:space="preserve">later when he calmed down asking those open-ended questions </w:t>
      </w:r>
      <w:r w:rsidR="009229E6">
        <w:rPr>
          <w:sz w:val="24"/>
          <w:szCs w:val="24"/>
        </w:rPr>
        <w:t>might get a better response compared to when he’s being aggressive and making threats.</w:t>
      </w:r>
    </w:p>
    <w:p w14:paraId="1B68A320" w14:textId="77777777" w:rsidR="009229E6" w:rsidRDefault="009229E6" w:rsidP="00950755">
      <w:pPr>
        <w:rPr>
          <w:sz w:val="24"/>
          <w:szCs w:val="24"/>
        </w:rPr>
      </w:pPr>
    </w:p>
    <w:p w14:paraId="191EA0FD" w14:textId="4AA878E1" w:rsidR="00405413" w:rsidRPr="00405413" w:rsidRDefault="00405413" w:rsidP="00EC614B">
      <w:pPr>
        <w:ind w:firstLine="720"/>
        <w:rPr>
          <w:sz w:val="24"/>
          <w:szCs w:val="24"/>
        </w:rPr>
      </w:pPr>
      <w:r w:rsidRPr="00405413">
        <w:rPr>
          <w:sz w:val="24"/>
          <w:szCs w:val="24"/>
        </w:rPr>
        <w:t xml:space="preserve">When assessing if the use of force is necessary for any incident, I need to use </w:t>
      </w:r>
      <w:r w:rsidR="009229E6">
        <w:rPr>
          <w:sz w:val="24"/>
          <w:szCs w:val="24"/>
        </w:rPr>
        <w:t xml:space="preserve">the </w:t>
      </w:r>
      <w:r w:rsidRPr="00405413">
        <w:rPr>
          <w:sz w:val="24"/>
          <w:szCs w:val="24"/>
        </w:rPr>
        <w:t>NDM, which stands for the National Decision Model</w:t>
      </w:r>
      <w:r w:rsidR="00587880">
        <w:rPr>
          <w:sz w:val="24"/>
          <w:szCs w:val="24"/>
        </w:rPr>
        <w:t xml:space="preserve"> </w:t>
      </w:r>
      <w:r w:rsidRPr="00405413">
        <w:rPr>
          <w:sz w:val="24"/>
          <w:szCs w:val="24"/>
        </w:rPr>
        <w:t>(College of Policing</w:t>
      </w:r>
      <w:r w:rsidR="00571174">
        <w:rPr>
          <w:sz w:val="24"/>
          <w:szCs w:val="24"/>
        </w:rPr>
        <w:t>,</w:t>
      </w:r>
      <w:r w:rsidRPr="00405413">
        <w:rPr>
          <w:sz w:val="24"/>
          <w:szCs w:val="24"/>
        </w:rPr>
        <w:t xml:space="preserve"> 2014).</w:t>
      </w:r>
      <w:r w:rsidR="00A520F8">
        <w:rPr>
          <w:sz w:val="24"/>
          <w:szCs w:val="24"/>
        </w:rPr>
        <w:t xml:space="preserve"> </w:t>
      </w:r>
      <w:r w:rsidRPr="00405413">
        <w:rPr>
          <w:sz w:val="24"/>
          <w:szCs w:val="24"/>
        </w:rPr>
        <w:t xml:space="preserve">The NDM was developed by the college of policing for officers to use when attending </w:t>
      </w:r>
      <w:r w:rsidRPr="00405413">
        <w:rPr>
          <w:sz w:val="24"/>
          <w:szCs w:val="24"/>
        </w:rPr>
        <w:lastRenderedPageBreak/>
        <w:t>incidents, the purpose of the model is to set out a framework or guideline that officers must follow, by following this guideline they will not be open to any criticism as they have fully assessed a situation and chose the right outcome for that situation.</w:t>
      </w:r>
    </w:p>
    <w:p w14:paraId="4712D79C" w14:textId="77777777" w:rsidR="00405413" w:rsidRPr="00405413" w:rsidRDefault="00405413" w:rsidP="00405413">
      <w:pPr>
        <w:rPr>
          <w:sz w:val="24"/>
          <w:szCs w:val="24"/>
        </w:rPr>
      </w:pPr>
    </w:p>
    <w:p w14:paraId="38E66360" w14:textId="77777777" w:rsidR="00405413" w:rsidRPr="00405413" w:rsidRDefault="00405413" w:rsidP="00405413">
      <w:pPr>
        <w:rPr>
          <w:sz w:val="24"/>
          <w:szCs w:val="24"/>
        </w:rPr>
      </w:pPr>
      <w:r w:rsidRPr="00405413">
        <w:rPr>
          <w:sz w:val="24"/>
          <w:szCs w:val="24"/>
        </w:rPr>
        <w:t>There are 6 key elements:</w:t>
      </w:r>
    </w:p>
    <w:p w14:paraId="797F1C55" w14:textId="77777777" w:rsidR="00405413" w:rsidRPr="00405413" w:rsidRDefault="00405413" w:rsidP="00405413">
      <w:pPr>
        <w:rPr>
          <w:sz w:val="24"/>
          <w:szCs w:val="24"/>
        </w:rPr>
      </w:pPr>
    </w:p>
    <w:p w14:paraId="1C6EED81" w14:textId="77777777" w:rsidR="00405413" w:rsidRPr="00405413" w:rsidRDefault="00405413" w:rsidP="00405413">
      <w:pPr>
        <w:rPr>
          <w:sz w:val="24"/>
          <w:szCs w:val="24"/>
        </w:rPr>
      </w:pPr>
      <w:r w:rsidRPr="00405413">
        <w:rPr>
          <w:sz w:val="24"/>
          <w:szCs w:val="24"/>
        </w:rPr>
        <w:t>Gather information and intelligence.</w:t>
      </w:r>
    </w:p>
    <w:p w14:paraId="669A34D1" w14:textId="77777777" w:rsidR="00405413" w:rsidRPr="00405413" w:rsidRDefault="00405413" w:rsidP="00405413">
      <w:pPr>
        <w:rPr>
          <w:sz w:val="24"/>
          <w:szCs w:val="24"/>
        </w:rPr>
      </w:pPr>
    </w:p>
    <w:p w14:paraId="44E936A7" w14:textId="77777777" w:rsidR="00405413" w:rsidRPr="00405413" w:rsidRDefault="00405413" w:rsidP="00405413">
      <w:pPr>
        <w:rPr>
          <w:sz w:val="24"/>
          <w:szCs w:val="24"/>
        </w:rPr>
      </w:pPr>
      <w:r w:rsidRPr="00405413">
        <w:rPr>
          <w:sz w:val="24"/>
          <w:szCs w:val="24"/>
        </w:rPr>
        <w:t>Assess threats and risks and develop a working strategy.</w:t>
      </w:r>
    </w:p>
    <w:p w14:paraId="41E280C1" w14:textId="77777777" w:rsidR="00405413" w:rsidRPr="00405413" w:rsidRDefault="00405413" w:rsidP="00405413">
      <w:pPr>
        <w:rPr>
          <w:sz w:val="24"/>
          <w:szCs w:val="24"/>
        </w:rPr>
      </w:pPr>
    </w:p>
    <w:p w14:paraId="29724F05" w14:textId="77777777" w:rsidR="00405413" w:rsidRPr="00405413" w:rsidRDefault="00405413" w:rsidP="00405413">
      <w:pPr>
        <w:rPr>
          <w:sz w:val="24"/>
          <w:szCs w:val="24"/>
        </w:rPr>
      </w:pPr>
      <w:r w:rsidRPr="00405413">
        <w:rPr>
          <w:sz w:val="24"/>
          <w:szCs w:val="24"/>
        </w:rPr>
        <w:t>Consider powers and policy.</w:t>
      </w:r>
    </w:p>
    <w:p w14:paraId="214E43AB" w14:textId="77777777" w:rsidR="00405413" w:rsidRPr="00405413" w:rsidRDefault="00405413" w:rsidP="00405413">
      <w:pPr>
        <w:rPr>
          <w:sz w:val="24"/>
          <w:szCs w:val="24"/>
        </w:rPr>
      </w:pPr>
    </w:p>
    <w:p w14:paraId="5286AA39" w14:textId="77777777" w:rsidR="00405413" w:rsidRPr="00405413" w:rsidRDefault="00405413" w:rsidP="00405413">
      <w:pPr>
        <w:rPr>
          <w:sz w:val="24"/>
          <w:szCs w:val="24"/>
        </w:rPr>
      </w:pPr>
      <w:r w:rsidRPr="00405413">
        <w:rPr>
          <w:sz w:val="24"/>
          <w:szCs w:val="24"/>
        </w:rPr>
        <w:t>Identify options and contingencies.</w:t>
      </w:r>
    </w:p>
    <w:p w14:paraId="133D21E7" w14:textId="77777777" w:rsidR="00405413" w:rsidRPr="00405413" w:rsidRDefault="00405413" w:rsidP="00405413">
      <w:pPr>
        <w:rPr>
          <w:sz w:val="24"/>
          <w:szCs w:val="24"/>
        </w:rPr>
      </w:pPr>
    </w:p>
    <w:p w14:paraId="2B4A628D" w14:textId="77777777" w:rsidR="00405413" w:rsidRPr="00405413" w:rsidRDefault="00405413" w:rsidP="00405413">
      <w:pPr>
        <w:rPr>
          <w:sz w:val="24"/>
          <w:szCs w:val="24"/>
        </w:rPr>
      </w:pPr>
      <w:r w:rsidRPr="00405413">
        <w:rPr>
          <w:sz w:val="24"/>
          <w:szCs w:val="24"/>
        </w:rPr>
        <w:t>Take action and review what happened.</w:t>
      </w:r>
    </w:p>
    <w:p w14:paraId="5FB38793" w14:textId="77777777" w:rsidR="00405413" w:rsidRPr="00405413" w:rsidRDefault="00405413" w:rsidP="00405413">
      <w:pPr>
        <w:rPr>
          <w:sz w:val="24"/>
          <w:szCs w:val="24"/>
        </w:rPr>
      </w:pPr>
    </w:p>
    <w:p w14:paraId="3E8FDCA4" w14:textId="68CFA85B" w:rsidR="00587880" w:rsidRPr="00405413" w:rsidRDefault="00405413" w:rsidP="00E17801">
      <w:pPr>
        <w:ind w:firstLine="720"/>
        <w:rPr>
          <w:sz w:val="24"/>
          <w:szCs w:val="24"/>
        </w:rPr>
      </w:pPr>
      <w:r w:rsidRPr="00405413">
        <w:rPr>
          <w:sz w:val="24"/>
          <w:szCs w:val="24"/>
        </w:rPr>
        <w:t>The final element is the code of ethics</w:t>
      </w:r>
      <w:r w:rsidR="00587880">
        <w:rPr>
          <w:sz w:val="24"/>
          <w:szCs w:val="24"/>
        </w:rPr>
        <w:t xml:space="preserve">, which are </w:t>
      </w:r>
      <w:r w:rsidRPr="00405413">
        <w:rPr>
          <w:sz w:val="24"/>
          <w:szCs w:val="24"/>
        </w:rPr>
        <w:t>moral guidelines that officers must follow and abide by</w:t>
      </w:r>
      <w:bookmarkStart w:id="2" w:name="_Hlk122710602"/>
      <w:r w:rsidR="00900FD8">
        <w:rPr>
          <w:sz w:val="24"/>
          <w:szCs w:val="24"/>
        </w:rPr>
        <w:t xml:space="preserve"> </w:t>
      </w:r>
      <w:r w:rsidRPr="00405413">
        <w:rPr>
          <w:sz w:val="24"/>
          <w:szCs w:val="24"/>
        </w:rPr>
        <w:t>(College of Policing</w:t>
      </w:r>
      <w:r w:rsidR="00571174">
        <w:rPr>
          <w:sz w:val="24"/>
          <w:szCs w:val="24"/>
        </w:rPr>
        <w:t>,</w:t>
      </w:r>
      <w:r w:rsidRPr="00405413">
        <w:rPr>
          <w:sz w:val="24"/>
          <w:szCs w:val="24"/>
        </w:rPr>
        <w:t xml:space="preserve"> 2014)</w:t>
      </w:r>
      <w:bookmarkEnd w:id="2"/>
      <w:r w:rsidR="00900FD8">
        <w:rPr>
          <w:sz w:val="24"/>
          <w:szCs w:val="24"/>
        </w:rPr>
        <w:t xml:space="preserve">. </w:t>
      </w:r>
      <w:r w:rsidRPr="00405413">
        <w:rPr>
          <w:sz w:val="24"/>
          <w:szCs w:val="24"/>
        </w:rPr>
        <w:t xml:space="preserve">If officers use all these elements when assessing a </w:t>
      </w:r>
      <w:r w:rsidR="005418C7" w:rsidRPr="00405413">
        <w:rPr>
          <w:sz w:val="24"/>
          <w:szCs w:val="24"/>
        </w:rPr>
        <w:t>situation,</w:t>
      </w:r>
      <w:r w:rsidRPr="00405413">
        <w:rPr>
          <w:sz w:val="24"/>
          <w:szCs w:val="24"/>
        </w:rPr>
        <w:t xml:space="preserve"> then they can safely know that they have done everything and won’t be open to any criticism and if they have to use force then it would be justified.</w:t>
      </w:r>
      <w:r w:rsidR="00900FD8">
        <w:rPr>
          <w:sz w:val="24"/>
          <w:szCs w:val="24"/>
        </w:rPr>
        <w:t xml:space="preserve"> </w:t>
      </w:r>
      <w:r w:rsidRPr="00405413">
        <w:rPr>
          <w:sz w:val="24"/>
          <w:szCs w:val="24"/>
        </w:rPr>
        <w:t>Also taught to officers in training is J-PLANE which stands for justified, proportionate, legal, accountable, necessary, and ethical. These are a set of questions I need to ask myself when attending incidents and dealing with conflict, so is my use of force justified? is my use of force proportionate? Is my use of force legal? and am I accountable for it? And finally, is my use of force ethical? If officers do not abide by these frameworks, then they are open to criticism as they haven’t fully assessed their situation.</w:t>
      </w:r>
      <w:r w:rsidR="00900FD8">
        <w:rPr>
          <w:sz w:val="24"/>
          <w:szCs w:val="24"/>
        </w:rPr>
        <w:t xml:space="preserve"> </w:t>
      </w:r>
      <w:r w:rsidR="00587880">
        <w:rPr>
          <w:sz w:val="24"/>
          <w:szCs w:val="24"/>
        </w:rPr>
        <w:t xml:space="preserve">When dealing with the subject I had to rationalise in my head the use of force that I would use on the subject I did this by going through the NDM and an example of this would </w:t>
      </w:r>
      <w:r w:rsidR="00FC1255">
        <w:rPr>
          <w:sz w:val="24"/>
          <w:szCs w:val="24"/>
        </w:rPr>
        <w:t xml:space="preserve">be </w:t>
      </w:r>
      <w:r w:rsidR="00587880">
        <w:rPr>
          <w:sz w:val="24"/>
          <w:szCs w:val="24"/>
        </w:rPr>
        <w:t xml:space="preserve">when leg </w:t>
      </w:r>
      <w:r w:rsidR="00FC1255">
        <w:rPr>
          <w:sz w:val="24"/>
          <w:szCs w:val="24"/>
        </w:rPr>
        <w:t>restraints</w:t>
      </w:r>
      <w:r w:rsidR="00587880">
        <w:rPr>
          <w:sz w:val="24"/>
          <w:szCs w:val="24"/>
        </w:rPr>
        <w:t xml:space="preserve"> were placed on the individual </w:t>
      </w:r>
      <w:r w:rsidR="00FC1255">
        <w:rPr>
          <w:sz w:val="24"/>
          <w:szCs w:val="24"/>
        </w:rPr>
        <w:t>whereby,</w:t>
      </w:r>
      <w:r w:rsidR="00587880">
        <w:rPr>
          <w:sz w:val="24"/>
          <w:szCs w:val="24"/>
        </w:rPr>
        <w:t xml:space="preserve"> I had to be mindful of his human rights and the probation of torture </w:t>
      </w:r>
      <w:r w:rsidR="00FC1255">
        <w:rPr>
          <w:sz w:val="24"/>
          <w:szCs w:val="24"/>
        </w:rPr>
        <w:t>which is article 3 (Equality and Human Rights Commission</w:t>
      </w:r>
      <w:r w:rsidR="00571174">
        <w:rPr>
          <w:sz w:val="24"/>
          <w:szCs w:val="24"/>
        </w:rPr>
        <w:t>,</w:t>
      </w:r>
      <w:r w:rsidR="00FC1255">
        <w:rPr>
          <w:sz w:val="24"/>
          <w:szCs w:val="24"/>
        </w:rPr>
        <w:t xml:space="preserve"> 2022).</w:t>
      </w:r>
    </w:p>
    <w:p w14:paraId="731AD1DC" w14:textId="77777777" w:rsidR="00DC38AB" w:rsidRPr="00405413" w:rsidRDefault="00DC38AB" w:rsidP="00405413">
      <w:pPr>
        <w:rPr>
          <w:sz w:val="24"/>
          <w:szCs w:val="24"/>
        </w:rPr>
      </w:pPr>
    </w:p>
    <w:p w14:paraId="624EB42F" w14:textId="7A06245C" w:rsidR="00E17801" w:rsidRDefault="00405413" w:rsidP="000074C5">
      <w:pPr>
        <w:ind w:firstLine="720"/>
        <w:rPr>
          <w:sz w:val="24"/>
          <w:szCs w:val="24"/>
        </w:rPr>
      </w:pPr>
      <w:r w:rsidRPr="00405413">
        <w:rPr>
          <w:sz w:val="24"/>
          <w:szCs w:val="24"/>
        </w:rPr>
        <w:t>I’m now going to discuss Betari’s Box Model. It’s a model that helps us understand the impact that our behaviours have on the people around us and the effect other people’s behaviour has on us (Mind tools</w:t>
      </w:r>
      <w:r w:rsidR="00571174">
        <w:rPr>
          <w:sz w:val="24"/>
          <w:szCs w:val="24"/>
        </w:rPr>
        <w:t>,</w:t>
      </w:r>
      <w:r w:rsidRPr="00405413">
        <w:rPr>
          <w:sz w:val="24"/>
          <w:szCs w:val="24"/>
        </w:rPr>
        <w:t xml:space="preserve"> 2022). For example, if I attended an incident with loud and aggressive behaviour</w:t>
      </w:r>
      <w:r w:rsidR="00D6293B">
        <w:rPr>
          <w:sz w:val="24"/>
          <w:szCs w:val="24"/>
        </w:rPr>
        <w:t xml:space="preserve">, </w:t>
      </w:r>
      <w:r w:rsidRPr="00405413">
        <w:rPr>
          <w:sz w:val="24"/>
          <w:szCs w:val="24"/>
        </w:rPr>
        <w:t xml:space="preserve">then the </w:t>
      </w:r>
      <w:r w:rsidR="00D6293B" w:rsidRPr="00405413">
        <w:rPr>
          <w:sz w:val="24"/>
          <w:szCs w:val="24"/>
        </w:rPr>
        <w:t>person I’m</w:t>
      </w:r>
      <w:r w:rsidRPr="00405413">
        <w:rPr>
          <w:sz w:val="24"/>
          <w:szCs w:val="24"/>
        </w:rPr>
        <w:t xml:space="preserve"> dealing with will also take an aggressive stance. This model suggests that in situations such as conflict, a change in one person’s behaviour or attitude may break the cycle of conflict and resolve the issue.</w:t>
      </w:r>
      <w:r w:rsidR="00E17801">
        <w:rPr>
          <w:sz w:val="24"/>
          <w:szCs w:val="24"/>
        </w:rPr>
        <w:t xml:space="preserve"> Another example with this theory in mind is if I attend an incident and show little to no interest, this will affect the victim and they might become withdrawn and withhold information or not cooperate with the police, this, in turn, affects the public image of the police as they might be seen as not wanting to help or support victims. </w:t>
      </w:r>
      <w:r w:rsidRPr="00405413">
        <w:rPr>
          <w:sz w:val="24"/>
          <w:szCs w:val="24"/>
        </w:rPr>
        <w:t xml:space="preserve">I don’t believe that one person’s attitude can change the whole dynamic of a situation so this </w:t>
      </w:r>
      <w:r w:rsidR="00E17801">
        <w:rPr>
          <w:sz w:val="24"/>
          <w:szCs w:val="24"/>
        </w:rPr>
        <w:t xml:space="preserve">theory </w:t>
      </w:r>
      <w:r w:rsidRPr="00405413">
        <w:rPr>
          <w:sz w:val="24"/>
          <w:szCs w:val="24"/>
        </w:rPr>
        <w:t>may be flawed</w:t>
      </w:r>
      <w:r w:rsidR="00D6293B">
        <w:rPr>
          <w:sz w:val="24"/>
          <w:szCs w:val="24"/>
        </w:rPr>
        <w:t xml:space="preserve"> in </w:t>
      </w:r>
      <w:r w:rsidR="00E17801">
        <w:rPr>
          <w:sz w:val="24"/>
          <w:szCs w:val="24"/>
        </w:rPr>
        <w:t>that</w:t>
      </w:r>
      <w:r w:rsidR="00D6293B">
        <w:rPr>
          <w:sz w:val="24"/>
          <w:szCs w:val="24"/>
        </w:rPr>
        <w:t xml:space="preserve"> </w:t>
      </w:r>
      <w:r w:rsidR="005A6726">
        <w:rPr>
          <w:sz w:val="24"/>
          <w:szCs w:val="24"/>
        </w:rPr>
        <w:t>respect,</w:t>
      </w:r>
      <w:r w:rsidR="00E17801">
        <w:rPr>
          <w:sz w:val="24"/>
          <w:szCs w:val="24"/>
        </w:rPr>
        <w:t xml:space="preserve"> but I do see the relevance in a policing context. </w:t>
      </w:r>
    </w:p>
    <w:p w14:paraId="7E696E39" w14:textId="77777777" w:rsidR="00E17801" w:rsidRDefault="00E17801" w:rsidP="000074C5">
      <w:pPr>
        <w:ind w:firstLine="720"/>
        <w:rPr>
          <w:sz w:val="24"/>
          <w:szCs w:val="24"/>
        </w:rPr>
      </w:pPr>
    </w:p>
    <w:p w14:paraId="78F82098" w14:textId="40B18998" w:rsidR="005236AB" w:rsidRPr="00405413" w:rsidRDefault="00405413" w:rsidP="000074C5">
      <w:pPr>
        <w:ind w:firstLine="720"/>
        <w:rPr>
          <w:sz w:val="24"/>
          <w:szCs w:val="24"/>
        </w:rPr>
      </w:pPr>
      <w:r w:rsidRPr="00405413">
        <w:rPr>
          <w:sz w:val="24"/>
          <w:szCs w:val="24"/>
        </w:rPr>
        <w:t xml:space="preserve">Another method that may be used to underpin the causes of conflict is the Drama </w:t>
      </w:r>
      <w:r w:rsidR="005236AB" w:rsidRPr="00405413">
        <w:rPr>
          <w:sz w:val="24"/>
          <w:szCs w:val="24"/>
        </w:rPr>
        <w:t>Triangle, it</w:t>
      </w:r>
      <w:r w:rsidRPr="00405413">
        <w:rPr>
          <w:sz w:val="24"/>
          <w:szCs w:val="24"/>
        </w:rPr>
        <w:t xml:space="preserve"> is described as “a model of dysfunctional social interactions and illustrates a power game that involves three roles: Victim, Rescuer, and Persecutor, </w:t>
      </w:r>
      <w:r w:rsidRPr="00405413">
        <w:rPr>
          <w:sz w:val="24"/>
          <w:szCs w:val="24"/>
        </w:rPr>
        <w:lastRenderedPageBreak/>
        <w:t>each role represents a common and ineffective response to conflict” (Leadership Tribe</w:t>
      </w:r>
      <w:r w:rsidR="005236AB">
        <w:rPr>
          <w:sz w:val="24"/>
          <w:szCs w:val="24"/>
        </w:rPr>
        <w:t>,</w:t>
      </w:r>
      <w:r w:rsidRPr="00405413">
        <w:rPr>
          <w:sz w:val="24"/>
          <w:szCs w:val="24"/>
        </w:rPr>
        <w:t xml:space="preserve"> 2022).</w:t>
      </w:r>
      <w:r w:rsidR="00F801B7">
        <w:rPr>
          <w:sz w:val="24"/>
          <w:szCs w:val="24"/>
        </w:rPr>
        <w:t xml:space="preserve"> </w:t>
      </w:r>
      <w:r w:rsidRPr="00405413">
        <w:rPr>
          <w:sz w:val="24"/>
          <w:szCs w:val="24"/>
        </w:rPr>
        <w:t>The theory suggests that people fall into one of three categories, it does fit well into a policing context whereby the victim is the victim of an incident or perceives themselves to be a victim the rescuers are the police and will do everything to help a victim neglecting their own needs and the persecutors are the subject or offender and they want to blame everyone else but if pressured by rescuers they will become the victim and the cycle continues.</w:t>
      </w:r>
      <w:r w:rsidR="00F2395F">
        <w:rPr>
          <w:sz w:val="24"/>
          <w:szCs w:val="24"/>
        </w:rPr>
        <w:t xml:space="preserve"> </w:t>
      </w:r>
      <w:r w:rsidRPr="00405413">
        <w:rPr>
          <w:sz w:val="24"/>
          <w:szCs w:val="24"/>
        </w:rPr>
        <w:t>The victim can turn into a rescuer then</w:t>
      </w:r>
      <w:r w:rsidR="003D5A36">
        <w:rPr>
          <w:sz w:val="24"/>
          <w:szCs w:val="24"/>
        </w:rPr>
        <w:t>,</w:t>
      </w:r>
      <w:r w:rsidRPr="00405413">
        <w:rPr>
          <w:sz w:val="24"/>
          <w:szCs w:val="24"/>
        </w:rPr>
        <w:t xml:space="preserve"> a rescuer can turn into a persecutor who blames the </w:t>
      </w:r>
      <w:r w:rsidR="001B3786" w:rsidRPr="00405413">
        <w:rPr>
          <w:sz w:val="24"/>
          <w:szCs w:val="24"/>
        </w:rPr>
        <w:t>victim,</w:t>
      </w:r>
      <w:r w:rsidRPr="00405413">
        <w:rPr>
          <w:sz w:val="24"/>
          <w:szCs w:val="24"/>
        </w:rPr>
        <w:t xml:space="preserve"> or the rescuer can turn into a victim and the victim turns into the persecutor blaming the victim and the cycle continues</w:t>
      </w:r>
      <w:r w:rsidR="008D5EDB">
        <w:rPr>
          <w:sz w:val="24"/>
          <w:szCs w:val="24"/>
        </w:rPr>
        <w:t xml:space="preserve"> </w:t>
      </w:r>
      <w:r w:rsidR="005236AB" w:rsidRPr="00405413">
        <w:rPr>
          <w:sz w:val="24"/>
          <w:szCs w:val="24"/>
        </w:rPr>
        <w:t>(Leadership Tribe</w:t>
      </w:r>
      <w:r w:rsidR="005236AB">
        <w:rPr>
          <w:sz w:val="24"/>
          <w:szCs w:val="24"/>
        </w:rPr>
        <w:t>,</w:t>
      </w:r>
      <w:r w:rsidR="005236AB" w:rsidRPr="00405413">
        <w:rPr>
          <w:sz w:val="24"/>
          <w:szCs w:val="24"/>
        </w:rPr>
        <w:t xml:space="preserve"> 2022).</w:t>
      </w:r>
      <w:r w:rsidR="00E17801">
        <w:rPr>
          <w:sz w:val="24"/>
          <w:szCs w:val="24"/>
        </w:rPr>
        <w:t xml:space="preserve"> In </w:t>
      </w:r>
      <w:r w:rsidR="00D27141">
        <w:rPr>
          <w:sz w:val="24"/>
          <w:szCs w:val="24"/>
        </w:rPr>
        <w:t>regard</w:t>
      </w:r>
      <w:r w:rsidR="00E17801">
        <w:rPr>
          <w:sz w:val="24"/>
          <w:szCs w:val="24"/>
        </w:rPr>
        <w:t xml:space="preserve"> to this theory</w:t>
      </w:r>
      <w:r w:rsidR="00D27141">
        <w:rPr>
          <w:sz w:val="24"/>
          <w:szCs w:val="24"/>
        </w:rPr>
        <w:t>,</w:t>
      </w:r>
      <w:r w:rsidR="00E17801">
        <w:rPr>
          <w:sz w:val="24"/>
          <w:szCs w:val="24"/>
        </w:rPr>
        <w:t xml:space="preserve"> </w:t>
      </w:r>
      <w:r w:rsidR="00D27141">
        <w:rPr>
          <w:sz w:val="24"/>
          <w:szCs w:val="24"/>
        </w:rPr>
        <w:t xml:space="preserve">It </w:t>
      </w:r>
      <w:r w:rsidR="00E17801">
        <w:rPr>
          <w:sz w:val="24"/>
          <w:szCs w:val="24"/>
        </w:rPr>
        <w:t xml:space="preserve">suggests that the rescuer can turn into the persecutor </w:t>
      </w:r>
      <w:r w:rsidR="00D27141">
        <w:rPr>
          <w:sz w:val="24"/>
          <w:szCs w:val="24"/>
        </w:rPr>
        <w:t xml:space="preserve">blaming the victim. An example of this is an officer is dealing with a victim constantly which keeps the officer </w:t>
      </w:r>
      <w:r w:rsidR="005A6726">
        <w:rPr>
          <w:sz w:val="24"/>
          <w:szCs w:val="24"/>
        </w:rPr>
        <w:t>busy,</w:t>
      </w:r>
      <w:r w:rsidR="00D27141">
        <w:rPr>
          <w:sz w:val="24"/>
          <w:szCs w:val="24"/>
        </w:rPr>
        <w:t xml:space="preserve"> </w:t>
      </w:r>
      <w:r w:rsidR="001B3786">
        <w:rPr>
          <w:sz w:val="24"/>
          <w:szCs w:val="24"/>
        </w:rPr>
        <w:t>which makes them</w:t>
      </w:r>
      <w:r w:rsidR="00D27141">
        <w:rPr>
          <w:sz w:val="24"/>
          <w:szCs w:val="24"/>
        </w:rPr>
        <w:t xml:space="preserve"> unable to finish other work, the officer then might become frustrated and neglects other priorities and blames the victim and take on the role of the persecutor.</w:t>
      </w:r>
    </w:p>
    <w:p w14:paraId="0C8F76BC" w14:textId="77777777" w:rsidR="00405413" w:rsidRPr="00405413" w:rsidRDefault="00405413" w:rsidP="00405413">
      <w:pPr>
        <w:rPr>
          <w:sz w:val="24"/>
          <w:szCs w:val="24"/>
        </w:rPr>
      </w:pPr>
    </w:p>
    <w:p w14:paraId="28A54F21" w14:textId="2BEB2969" w:rsidR="002A02F8" w:rsidRDefault="00405413" w:rsidP="00D27141">
      <w:pPr>
        <w:ind w:firstLine="720"/>
        <w:rPr>
          <w:sz w:val="24"/>
          <w:szCs w:val="24"/>
        </w:rPr>
      </w:pPr>
      <w:r w:rsidRPr="00405413">
        <w:rPr>
          <w:sz w:val="24"/>
          <w:szCs w:val="24"/>
        </w:rPr>
        <w:t>In conclusion, I believe I used various techniques such as communication skills</w:t>
      </w:r>
      <w:r w:rsidR="00D27141">
        <w:rPr>
          <w:sz w:val="24"/>
          <w:szCs w:val="24"/>
        </w:rPr>
        <w:t xml:space="preserve"> and the NDM to deal with the incident effectively</w:t>
      </w:r>
      <w:r w:rsidR="00E57ECD">
        <w:rPr>
          <w:sz w:val="24"/>
          <w:szCs w:val="24"/>
        </w:rPr>
        <w:t xml:space="preserve">. In the future, </w:t>
      </w:r>
      <w:r w:rsidR="00D27141">
        <w:rPr>
          <w:sz w:val="24"/>
          <w:szCs w:val="24"/>
        </w:rPr>
        <w:t>I would like to employ more of my communication skills and build better rapport with the subject.</w:t>
      </w:r>
    </w:p>
    <w:p w14:paraId="06E7E33A" w14:textId="77777777" w:rsidR="00D27141" w:rsidRDefault="00D27141" w:rsidP="00D27141">
      <w:pPr>
        <w:ind w:firstLine="720"/>
        <w:rPr>
          <w:sz w:val="24"/>
          <w:szCs w:val="24"/>
        </w:rPr>
      </w:pPr>
    </w:p>
    <w:p w14:paraId="77B3016A" w14:textId="60D4BBA7" w:rsidR="002A02F8" w:rsidRDefault="00E57ECD" w:rsidP="00E57ECD">
      <w:pPr>
        <w:rPr>
          <w:sz w:val="24"/>
          <w:szCs w:val="24"/>
        </w:rPr>
      </w:pPr>
      <w:r>
        <w:rPr>
          <w:sz w:val="24"/>
          <w:szCs w:val="24"/>
        </w:rPr>
        <w:t>Word count-16</w:t>
      </w:r>
      <w:r w:rsidR="00950755">
        <w:rPr>
          <w:sz w:val="24"/>
          <w:szCs w:val="24"/>
        </w:rPr>
        <w:t>2</w:t>
      </w:r>
      <w:r w:rsidR="00D27141">
        <w:rPr>
          <w:sz w:val="24"/>
          <w:szCs w:val="24"/>
        </w:rPr>
        <w:t>4</w:t>
      </w:r>
    </w:p>
    <w:p w14:paraId="1D955C3C" w14:textId="5C3F9D4E" w:rsidR="002A02F8" w:rsidRDefault="002A02F8" w:rsidP="00E57ECD">
      <w:pPr>
        <w:rPr>
          <w:sz w:val="24"/>
          <w:szCs w:val="24"/>
        </w:rPr>
      </w:pPr>
    </w:p>
    <w:p w14:paraId="4CC63FBB" w14:textId="77777777" w:rsidR="002A02F8" w:rsidRDefault="002A02F8" w:rsidP="64D01D80">
      <w:pPr>
        <w:jc w:val="center"/>
        <w:rPr>
          <w:sz w:val="24"/>
          <w:szCs w:val="24"/>
        </w:rPr>
      </w:pPr>
    </w:p>
    <w:p w14:paraId="31280201" w14:textId="77777777" w:rsidR="002A02F8" w:rsidRDefault="002A02F8" w:rsidP="64D01D80">
      <w:pPr>
        <w:jc w:val="center"/>
        <w:rPr>
          <w:sz w:val="24"/>
          <w:szCs w:val="24"/>
        </w:rPr>
      </w:pPr>
    </w:p>
    <w:p w14:paraId="6D14BCC0" w14:textId="171CB0CC" w:rsidR="002A02F8" w:rsidRDefault="002A02F8" w:rsidP="009C439F">
      <w:pPr>
        <w:rPr>
          <w:sz w:val="24"/>
          <w:szCs w:val="24"/>
        </w:rPr>
      </w:pPr>
    </w:p>
    <w:p w14:paraId="42B72DA5" w14:textId="085EDAE0" w:rsidR="002059AA" w:rsidRDefault="002059AA" w:rsidP="64D01D80">
      <w:pPr>
        <w:jc w:val="center"/>
        <w:rPr>
          <w:sz w:val="24"/>
          <w:szCs w:val="24"/>
        </w:rPr>
      </w:pPr>
    </w:p>
    <w:p w14:paraId="39FF853D" w14:textId="1AA7420A" w:rsidR="002059AA" w:rsidRDefault="002059AA" w:rsidP="64D01D80">
      <w:pPr>
        <w:jc w:val="center"/>
        <w:rPr>
          <w:sz w:val="24"/>
          <w:szCs w:val="24"/>
        </w:rPr>
      </w:pPr>
    </w:p>
    <w:p w14:paraId="1D9D3B0C" w14:textId="33EF04CA" w:rsidR="002059AA" w:rsidRDefault="002059AA" w:rsidP="64D01D80">
      <w:pPr>
        <w:jc w:val="center"/>
        <w:rPr>
          <w:sz w:val="24"/>
          <w:szCs w:val="24"/>
        </w:rPr>
      </w:pPr>
    </w:p>
    <w:p w14:paraId="73979385" w14:textId="190342DD" w:rsidR="002059AA" w:rsidRDefault="002059AA" w:rsidP="64D01D80">
      <w:pPr>
        <w:jc w:val="center"/>
        <w:rPr>
          <w:sz w:val="24"/>
          <w:szCs w:val="24"/>
        </w:rPr>
      </w:pPr>
    </w:p>
    <w:p w14:paraId="2D28E157" w14:textId="1459A445" w:rsidR="002059AA" w:rsidRDefault="002059AA" w:rsidP="64D01D80">
      <w:pPr>
        <w:jc w:val="center"/>
        <w:rPr>
          <w:sz w:val="24"/>
          <w:szCs w:val="24"/>
        </w:rPr>
      </w:pPr>
    </w:p>
    <w:p w14:paraId="4DFFA07D" w14:textId="62BCC8CE" w:rsidR="002059AA" w:rsidRDefault="002059AA" w:rsidP="64D01D80">
      <w:pPr>
        <w:jc w:val="center"/>
        <w:rPr>
          <w:sz w:val="24"/>
          <w:szCs w:val="24"/>
        </w:rPr>
      </w:pPr>
    </w:p>
    <w:p w14:paraId="7F70682A" w14:textId="16591197" w:rsidR="002059AA" w:rsidRDefault="002059AA" w:rsidP="64D01D80">
      <w:pPr>
        <w:jc w:val="center"/>
        <w:rPr>
          <w:sz w:val="24"/>
          <w:szCs w:val="24"/>
        </w:rPr>
      </w:pPr>
    </w:p>
    <w:p w14:paraId="72048AEB" w14:textId="33525B00" w:rsidR="002059AA" w:rsidRDefault="002059AA" w:rsidP="64D01D80">
      <w:pPr>
        <w:jc w:val="center"/>
        <w:rPr>
          <w:sz w:val="24"/>
          <w:szCs w:val="24"/>
        </w:rPr>
      </w:pPr>
    </w:p>
    <w:p w14:paraId="7979CBC3" w14:textId="3D2FEB8D" w:rsidR="002059AA" w:rsidRDefault="002059AA" w:rsidP="64D01D80">
      <w:pPr>
        <w:jc w:val="center"/>
        <w:rPr>
          <w:sz w:val="24"/>
          <w:szCs w:val="24"/>
        </w:rPr>
      </w:pPr>
    </w:p>
    <w:p w14:paraId="726C4408" w14:textId="6CC4C4E5" w:rsidR="00C170D5" w:rsidRDefault="00C170D5" w:rsidP="64D01D80">
      <w:pPr>
        <w:jc w:val="center"/>
        <w:rPr>
          <w:sz w:val="24"/>
          <w:szCs w:val="24"/>
        </w:rPr>
      </w:pPr>
    </w:p>
    <w:p w14:paraId="0A91B53A" w14:textId="77777777" w:rsidR="00F801B7" w:rsidRDefault="00F801B7" w:rsidP="64D01D80">
      <w:pPr>
        <w:jc w:val="center"/>
        <w:rPr>
          <w:sz w:val="24"/>
          <w:szCs w:val="24"/>
        </w:rPr>
      </w:pPr>
    </w:p>
    <w:p w14:paraId="0C6583CD" w14:textId="77777777" w:rsidR="00C170D5" w:rsidRDefault="00C170D5" w:rsidP="64D01D80">
      <w:pPr>
        <w:jc w:val="center"/>
        <w:rPr>
          <w:sz w:val="24"/>
          <w:szCs w:val="24"/>
        </w:rPr>
      </w:pPr>
    </w:p>
    <w:p w14:paraId="00239B42" w14:textId="7107F0DD" w:rsidR="002059AA" w:rsidRDefault="002059AA" w:rsidP="64D01D80">
      <w:pPr>
        <w:jc w:val="center"/>
        <w:rPr>
          <w:sz w:val="24"/>
          <w:szCs w:val="24"/>
        </w:rPr>
      </w:pPr>
    </w:p>
    <w:p w14:paraId="58B04FD6" w14:textId="6EA2D6C4" w:rsidR="002059AA" w:rsidRDefault="002059AA" w:rsidP="64D01D80">
      <w:pPr>
        <w:jc w:val="center"/>
        <w:rPr>
          <w:sz w:val="24"/>
          <w:szCs w:val="24"/>
        </w:rPr>
      </w:pPr>
    </w:p>
    <w:p w14:paraId="7A09AAFD" w14:textId="4A07337B" w:rsidR="00F2395F" w:rsidRDefault="00F2395F" w:rsidP="64D01D80">
      <w:pPr>
        <w:jc w:val="center"/>
        <w:rPr>
          <w:sz w:val="24"/>
          <w:szCs w:val="24"/>
        </w:rPr>
      </w:pPr>
    </w:p>
    <w:p w14:paraId="114ED42C" w14:textId="182E5156" w:rsidR="00A80722" w:rsidRDefault="00A80722" w:rsidP="64D01D80">
      <w:pPr>
        <w:jc w:val="center"/>
        <w:rPr>
          <w:sz w:val="24"/>
          <w:szCs w:val="24"/>
        </w:rPr>
      </w:pPr>
    </w:p>
    <w:p w14:paraId="43F3104E" w14:textId="5EC565CA" w:rsidR="00A80722" w:rsidRDefault="00A80722" w:rsidP="64D01D80">
      <w:pPr>
        <w:jc w:val="center"/>
        <w:rPr>
          <w:sz w:val="24"/>
          <w:szCs w:val="24"/>
        </w:rPr>
      </w:pPr>
    </w:p>
    <w:p w14:paraId="55DECDF9" w14:textId="5F90B042" w:rsidR="00A80722" w:rsidRDefault="00A80722" w:rsidP="64D01D80">
      <w:pPr>
        <w:jc w:val="center"/>
        <w:rPr>
          <w:sz w:val="24"/>
          <w:szCs w:val="24"/>
        </w:rPr>
      </w:pPr>
    </w:p>
    <w:p w14:paraId="4CC6B5E8" w14:textId="7E3D6EA1" w:rsidR="00A80722" w:rsidRDefault="00A80722" w:rsidP="64D01D80">
      <w:pPr>
        <w:jc w:val="center"/>
        <w:rPr>
          <w:sz w:val="24"/>
          <w:szCs w:val="24"/>
        </w:rPr>
      </w:pPr>
    </w:p>
    <w:p w14:paraId="15C9FF2A" w14:textId="014EBEA9" w:rsidR="00A80722" w:rsidRDefault="00A80722" w:rsidP="64D01D80">
      <w:pPr>
        <w:jc w:val="center"/>
        <w:rPr>
          <w:sz w:val="24"/>
          <w:szCs w:val="24"/>
        </w:rPr>
      </w:pPr>
    </w:p>
    <w:p w14:paraId="44F5090D" w14:textId="77777777" w:rsidR="00A80722" w:rsidRDefault="00A80722" w:rsidP="64D01D80">
      <w:pPr>
        <w:jc w:val="center"/>
        <w:rPr>
          <w:sz w:val="24"/>
          <w:szCs w:val="24"/>
        </w:rPr>
      </w:pPr>
    </w:p>
    <w:p w14:paraId="6273903E" w14:textId="77777777" w:rsidR="00C3586B" w:rsidRDefault="00C3586B" w:rsidP="64D01D80">
      <w:pPr>
        <w:jc w:val="center"/>
        <w:rPr>
          <w:sz w:val="24"/>
          <w:szCs w:val="24"/>
        </w:rPr>
      </w:pPr>
    </w:p>
    <w:p w14:paraId="26BE0017" w14:textId="77777777" w:rsidR="00C60E0D" w:rsidRDefault="00C60E0D" w:rsidP="64D01D80">
      <w:pPr>
        <w:jc w:val="center"/>
        <w:rPr>
          <w:b/>
          <w:bCs/>
          <w:sz w:val="24"/>
          <w:szCs w:val="24"/>
        </w:rPr>
      </w:pPr>
    </w:p>
    <w:p w14:paraId="0706AA6F" w14:textId="662F01B8" w:rsidR="00C60E0D" w:rsidRDefault="00C60E0D" w:rsidP="64D01D80">
      <w:pPr>
        <w:jc w:val="center"/>
        <w:rPr>
          <w:b/>
          <w:bCs/>
          <w:sz w:val="24"/>
          <w:szCs w:val="24"/>
        </w:rPr>
      </w:pPr>
    </w:p>
    <w:p w14:paraId="3461CB08" w14:textId="26B6CDEC" w:rsidR="00AE55AC" w:rsidRDefault="00AE55AC" w:rsidP="64D01D80">
      <w:pPr>
        <w:jc w:val="center"/>
        <w:rPr>
          <w:b/>
          <w:bCs/>
          <w:sz w:val="24"/>
          <w:szCs w:val="24"/>
        </w:rPr>
      </w:pPr>
    </w:p>
    <w:p w14:paraId="4E068C4F" w14:textId="77777777" w:rsidR="00AE55AC" w:rsidRDefault="00AE55AC" w:rsidP="64D01D80">
      <w:pPr>
        <w:jc w:val="center"/>
        <w:rPr>
          <w:b/>
          <w:bCs/>
          <w:sz w:val="24"/>
          <w:szCs w:val="24"/>
        </w:rPr>
      </w:pPr>
    </w:p>
    <w:p w14:paraId="15122671" w14:textId="77777777" w:rsidR="00C60E0D" w:rsidRDefault="00C60E0D" w:rsidP="64D01D80">
      <w:pPr>
        <w:jc w:val="center"/>
        <w:rPr>
          <w:b/>
          <w:bCs/>
          <w:sz w:val="24"/>
          <w:szCs w:val="24"/>
        </w:rPr>
      </w:pPr>
    </w:p>
    <w:p w14:paraId="269AB894" w14:textId="77777777" w:rsidR="00C60E0D" w:rsidRDefault="00C60E0D" w:rsidP="64D01D80">
      <w:pPr>
        <w:jc w:val="center"/>
        <w:rPr>
          <w:b/>
          <w:bCs/>
          <w:sz w:val="24"/>
          <w:szCs w:val="24"/>
        </w:rPr>
      </w:pPr>
    </w:p>
    <w:p w14:paraId="3E7AABAF" w14:textId="745972EC"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4E667B1A" w14:textId="4E7F3146" w:rsidR="00523F4E" w:rsidRPr="00067F25" w:rsidRDefault="00711A70" w:rsidP="00067F25">
      <w:pPr>
        <w:jc w:val="both"/>
        <w:rPr>
          <w:b/>
          <w:sz w:val="24"/>
          <w:szCs w:val="24"/>
        </w:rPr>
      </w:pPr>
      <w:r w:rsidRPr="00450C83">
        <w:rPr>
          <w:b/>
          <w:sz w:val="24"/>
          <w:szCs w:val="24"/>
        </w:rPr>
        <w:t>ANSWER:</w:t>
      </w:r>
    </w:p>
    <w:p w14:paraId="5CD1AB4F" w14:textId="2C68E002" w:rsidR="00523F4E" w:rsidRDefault="00BE52C3" w:rsidP="00523F4E">
      <w:pPr>
        <w:rPr>
          <w:sz w:val="24"/>
          <w:szCs w:val="24"/>
        </w:rPr>
      </w:pPr>
      <w:r w:rsidRPr="009C760F">
        <w:rPr>
          <w:sz w:val="24"/>
          <w:szCs w:val="24"/>
        </w:rPr>
        <w:t>In this essay, I’m going to reflect on an incident in which I played a significant role and supported the victim through the criminal justice system. Throughout I’m going to refer to the Gibbs Reflective model which is a model that can be used to help with the reflection of incidents and improve how someone can deal with future incidents</w:t>
      </w:r>
      <w:r w:rsidR="009C760F">
        <w:rPr>
          <w:sz w:val="24"/>
          <w:szCs w:val="24"/>
        </w:rPr>
        <w:t xml:space="preserve"> </w:t>
      </w:r>
      <w:r w:rsidRPr="009C760F">
        <w:rPr>
          <w:sz w:val="24"/>
          <w:szCs w:val="24"/>
        </w:rPr>
        <w:t>(</w:t>
      </w:r>
      <w:r w:rsidR="009C760F">
        <w:rPr>
          <w:sz w:val="24"/>
          <w:szCs w:val="24"/>
        </w:rPr>
        <w:t>MIND TOOLS</w:t>
      </w:r>
      <w:r w:rsidR="005236AB">
        <w:rPr>
          <w:sz w:val="24"/>
          <w:szCs w:val="24"/>
        </w:rPr>
        <w:t>,</w:t>
      </w:r>
      <w:r w:rsidR="009C760F">
        <w:rPr>
          <w:sz w:val="24"/>
          <w:szCs w:val="24"/>
        </w:rPr>
        <w:t xml:space="preserve"> 2022).</w:t>
      </w:r>
    </w:p>
    <w:p w14:paraId="5FFA9D14" w14:textId="77777777" w:rsidR="00523F4E" w:rsidRDefault="00523F4E" w:rsidP="00523F4E">
      <w:pPr>
        <w:ind w:firstLine="720"/>
        <w:rPr>
          <w:sz w:val="24"/>
          <w:szCs w:val="24"/>
        </w:rPr>
      </w:pPr>
    </w:p>
    <w:p w14:paraId="2859A37A" w14:textId="72A5DC20" w:rsidR="00BE52C3" w:rsidRPr="009C760F" w:rsidRDefault="009C439F" w:rsidP="00523F4E">
      <w:pPr>
        <w:ind w:firstLine="720"/>
        <w:rPr>
          <w:sz w:val="24"/>
          <w:szCs w:val="24"/>
        </w:rPr>
      </w:pPr>
      <w:r>
        <w:rPr>
          <w:sz w:val="24"/>
          <w:szCs w:val="24"/>
        </w:rPr>
        <w:t>T</w:t>
      </w:r>
      <w:r w:rsidR="00BE52C3" w:rsidRPr="009C760F">
        <w:rPr>
          <w:sz w:val="24"/>
          <w:szCs w:val="24"/>
        </w:rPr>
        <w:t xml:space="preserve">he incident that I was involved in it related to </w:t>
      </w:r>
      <w:r>
        <w:rPr>
          <w:sz w:val="24"/>
          <w:szCs w:val="24"/>
        </w:rPr>
        <w:t xml:space="preserve">domestic violence, </w:t>
      </w:r>
      <w:r w:rsidR="00BE52C3" w:rsidRPr="009C760F">
        <w:rPr>
          <w:sz w:val="24"/>
          <w:szCs w:val="24"/>
        </w:rPr>
        <w:t xml:space="preserve">a female attended the police station with reports that her children were taken by her ex-partner, and she has not heard from them, and he has made comments saying that he needs to talk to her and if he does not speak to her then she will never see the children again. The female and her ex-partner had a previous incident that took place a few days prior which involved a concern for the safety of the male as he made significant comments that he was going to commit suicide and cause damage to her home address. The male and female are currently separated as they do not live together but are currently going through a divorce and share custody of the children. The female disclosed to officers that he had assaulted her quite severely previously and sent her hateful messages, officers then attended her home address where the male was located at. A welfare check was conducted on the children and then the male was locked up for two counts of common assault and one count of </w:t>
      </w:r>
      <w:r w:rsidR="00BE52C3" w:rsidRPr="009C760F">
        <w:rPr>
          <w:sz w:val="24"/>
          <w:szCs w:val="24"/>
        </w:rPr>
        <w:lastRenderedPageBreak/>
        <w:t>malicious communications. The male was then interviewed by me and then bailed for further enquires but had bail conditions placed on him which were to not attend the ex-partner’s address and not to contact her by any means. The case is currently awaiting CPS advice and the victim has dropped her complaint and does not support police action anymore.</w:t>
      </w:r>
    </w:p>
    <w:p w14:paraId="11E1424F" w14:textId="77777777" w:rsidR="00BE52C3" w:rsidRPr="009C760F" w:rsidRDefault="00BE52C3" w:rsidP="00BE52C3">
      <w:pPr>
        <w:rPr>
          <w:sz w:val="24"/>
          <w:szCs w:val="24"/>
        </w:rPr>
      </w:pPr>
    </w:p>
    <w:p w14:paraId="05F3668D" w14:textId="648E1B8B" w:rsidR="00523F4E" w:rsidRDefault="00BE52C3" w:rsidP="00523F4E">
      <w:pPr>
        <w:ind w:firstLine="720"/>
        <w:rPr>
          <w:sz w:val="24"/>
          <w:szCs w:val="24"/>
        </w:rPr>
      </w:pPr>
      <w:r w:rsidRPr="009C760F">
        <w:rPr>
          <w:sz w:val="24"/>
          <w:szCs w:val="24"/>
        </w:rPr>
        <w:t xml:space="preserve">Initially attending the incident, I remember feeling anxious and nervous due to the sensitive nature of the call and that I had previous dealings with the victim and subject. I made sure not to show that I was anxious or nervous and I had to remain calm and professional when dealing with the subject and victim. After the </w:t>
      </w:r>
      <w:r w:rsidR="00224924" w:rsidRPr="009C760F">
        <w:rPr>
          <w:sz w:val="24"/>
          <w:szCs w:val="24"/>
        </w:rPr>
        <w:t>incident</w:t>
      </w:r>
      <w:r w:rsidR="00224924">
        <w:rPr>
          <w:sz w:val="24"/>
          <w:szCs w:val="24"/>
        </w:rPr>
        <w:t>,</w:t>
      </w:r>
      <w:r w:rsidR="00224924" w:rsidRPr="009C760F">
        <w:rPr>
          <w:sz w:val="24"/>
          <w:szCs w:val="24"/>
        </w:rPr>
        <w:t xml:space="preserve"> I</w:t>
      </w:r>
      <w:r w:rsidRPr="009C760F">
        <w:rPr>
          <w:sz w:val="24"/>
          <w:szCs w:val="24"/>
        </w:rPr>
        <w:t xml:space="preserve"> remember feeling relieved that </w:t>
      </w:r>
      <w:r w:rsidR="00224924">
        <w:rPr>
          <w:sz w:val="24"/>
          <w:szCs w:val="24"/>
        </w:rPr>
        <w:t>the subject</w:t>
      </w:r>
      <w:r w:rsidRPr="009C760F">
        <w:rPr>
          <w:sz w:val="24"/>
          <w:szCs w:val="24"/>
        </w:rPr>
        <w:t xml:space="preserve"> had been arrested and the victim was safeguarded, and all relevant referrals were put in place.</w:t>
      </w:r>
    </w:p>
    <w:p w14:paraId="75D3ED5E" w14:textId="77777777" w:rsidR="00523F4E" w:rsidRDefault="00523F4E" w:rsidP="00523F4E">
      <w:pPr>
        <w:ind w:firstLine="720"/>
        <w:rPr>
          <w:sz w:val="24"/>
          <w:szCs w:val="24"/>
        </w:rPr>
      </w:pPr>
    </w:p>
    <w:p w14:paraId="381B738F" w14:textId="1644FA82" w:rsidR="00BE52C3" w:rsidRPr="009C760F" w:rsidRDefault="00BE52C3" w:rsidP="00523F4E">
      <w:pPr>
        <w:ind w:firstLine="720"/>
        <w:rPr>
          <w:sz w:val="24"/>
          <w:szCs w:val="24"/>
        </w:rPr>
      </w:pPr>
      <w:r w:rsidRPr="009C760F">
        <w:rPr>
          <w:sz w:val="24"/>
          <w:szCs w:val="24"/>
        </w:rPr>
        <w:t>Following on from the incident, when a person is a victim of crime, they are entitled to something called the code of practice for victims. The codes of practice for victims set out the responsibilities and the minimum standard that is required by organisations to give to victims of crime (Ministry of Justice</w:t>
      </w:r>
      <w:r w:rsidR="00313277">
        <w:rPr>
          <w:sz w:val="24"/>
          <w:szCs w:val="24"/>
        </w:rPr>
        <w:t>,</w:t>
      </w:r>
      <w:r w:rsidRPr="009C760F">
        <w:rPr>
          <w:sz w:val="24"/>
          <w:szCs w:val="24"/>
        </w:rPr>
        <w:t xml:space="preserve"> 20</w:t>
      </w:r>
      <w:r w:rsidR="00FF400E">
        <w:rPr>
          <w:sz w:val="24"/>
          <w:szCs w:val="24"/>
        </w:rPr>
        <w:t>21</w:t>
      </w:r>
      <w:r w:rsidRPr="009C760F">
        <w:rPr>
          <w:sz w:val="24"/>
          <w:szCs w:val="24"/>
        </w:rPr>
        <w:t>). In this code of practice, there are 12 rights that every victim is entitled to, which include allowing the victim to access support services and enabling them to directly contact and speak to</w:t>
      </w:r>
      <w:r w:rsidR="00224924">
        <w:rPr>
          <w:sz w:val="24"/>
          <w:szCs w:val="24"/>
        </w:rPr>
        <w:t xml:space="preserve"> those support services, </w:t>
      </w:r>
      <w:r w:rsidRPr="009C760F">
        <w:rPr>
          <w:sz w:val="24"/>
          <w:szCs w:val="24"/>
        </w:rPr>
        <w:t>while also having their needs assessed whereby the support can be tailored to suit them and their situation</w:t>
      </w:r>
      <w:r w:rsidR="00224924">
        <w:rPr>
          <w:sz w:val="24"/>
          <w:szCs w:val="24"/>
        </w:rPr>
        <w:t>s</w:t>
      </w:r>
      <w:r w:rsidRPr="009C760F">
        <w:rPr>
          <w:sz w:val="24"/>
          <w:szCs w:val="24"/>
        </w:rPr>
        <w:t xml:space="preserve">. Another right that a victim has is to make a victim’s personal statement. The VPS is like a normal statement a victim would write but goes into more depth about how the crime has affected them emotionally, </w:t>
      </w:r>
      <w:r w:rsidR="005B4DA9" w:rsidRPr="009C760F">
        <w:rPr>
          <w:sz w:val="24"/>
          <w:szCs w:val="24"/>
        </w:rPr>
        <w:t>financially,</w:t>
      </w:r>
      <w:r w:rsidRPr="009C760F">
        <w:rPr>
          <w:sz w:val="24"/>
          <w:szCs w:val="24"/>
        </w:rPr>
        <w:t xml:space="preserve"> and even physically so that the court and the offender can get </w:t>
      </w:r>
      <w:r w:rsidR="00A12D77">
        <w:rPr>
          <w:sz w:val="24"/>
          <w:szCs w:val="24"/>
        </w:rPr>
        <w:t>a better representation of</w:t>
      </w:r>
      <w:r w:rsidRPr="009C760F">
        <w:rPr>
          <w:sz w:val="24"/>
          <w:szCs w:val="24"/>
        </w:rPr>
        <w:t xml:space="preserve"> how a crime can affect someone and their life. VPS statements are also considered by the courts when charging the offender for the crime they have committed (Ministry of Justice</w:t>
      </w:r>
      <w:r w:rsidR="00313277">
        <w:rPr>
          <w:sz w:val="24"/>
          <w:szCs w:val="24"/>
        </w:rPr>
        <w:t>,</w:t>
      </w:r>
      <w:r w:rsidRPr="009C760F">
        <w:rPr>
          <w:sz w:val="24"/>
          <w:szCs w:val="24"/>
        </w:rPr>
        <w:t xml:space="preserve"> 2021). The victim’s personal statement is relevant to this incident as it was going to be completed by the victim but was never taken because the victim withdrew her complaint.</w:t>
      </w:r>
    </w:p>
    <w:p w14:paraId="102D00A1" w14:textId="77777777" w:rsidR="00BE52C3" w:rsidRPr="009C760F" w:rsidRDefault="00BE52C3" w:rsidP="00BE52C3">
      <w:pPr>
        <w:rPr>
          <w:sz w:val="24"/>
          <w:szCs w:val="24"/>
        </w:rPr>
      </w:pPr>
    </w:p>
    <w:p w14:paraId="5ABD4095" w14:textId="5FD7EAC6" w:rsidR="0089587A" w:rsidRDefault="00BE52C3" w:rsidP="00523F4E">
      <w:pPr>
        <w:ind w:firstLine="720"/>
        <w:rPr>
          <w:sz w:val="24"/>
          <w:szCs w:val="24"/>
        </w:rPr>
      </w:pPr>
      <w:r w:rsidRPr="009C760F">
        <w:rPr>
          <w:sz w:val="24"/>
          <w:szCs w:val="24"/>
        </w:rPr>
        <w:t>As per force policy, a DASH form is completed for every domestic incident, a risk assessment must be carried out by asking multiple questions which are documented on a form, the reason for this is to identify any potential risks, what the risk level is and what level of response is required by the police or partner agencies as stated by Richards (2009). Every victim who is asked to fill out a DASH form with officers needs to be told exactly what the form is about and to make sure they understand the questions being asked. When asking these questions</w:t>
      </w:r>
      <w:r w:rsidR="00A12D77">
        <w:rPr>
          <w:sz w:val="24"/>
          <w:szCs w:val="24"/>
        </w:rPr>
        <w:t>,</w:t>
      </w:r>
      <w:r w:rsidRPr="009C760F">
        <w:rPr>
          <w:sz w:val="24"/>
          <w:szCs w:val="24"/>
        </w:rPr>
        <w:t xml:space="preserve"> sensitivity is key and discretion is paramount</w:t>
      </w:r>
      <w:r w:rsidR="00A12D77">
        <w:rPr>
          <w:sz w:val="24"/>
          <w:szCs w:val="24"/>
        </w:rPr>
        <w:t>,</w:t>
      </w:r>
      <w:r w:rsidRPr="009C760F">
        <w:rPr>
          <w:sz w:val="24"/>
          <w:szCs w:val="24"/>
        </w:rPr>
        <w:t xml:space="preserve"> the </w:t>
      </w:r>
      <w:r w:rsidR="00A12D77">
        <w:rPr>
          <w:sz w:val="24"/>
          <w:szCs w:val="24"/>
        </w:rPr>
        <w:t xml:space="preserve">reasoning for the forms is the </w:t>
      </w:r>
      <w:r w:rsidRPr="009C760F">
        <w:rPr>
          <w:sz w:val="24"/>
          <w:szCs w:val="24"/>
        </w:rPr>
        <w:t>victim’s safety and well-being as supported by Richards (2009). Every response must be recorded, and everyone who is involved needs to have their details taken, for example, if children are involved in the incident or are witnesses</w:t>
      </w:r>
      <w:r w:rsidR="00A12D77">
        <w:rPr>
          <w:sz w:val="24"/>
          <w:szCs w:val="24"/>
        </w:rPr>
        <w:t>,</w:t>
      </w:r>
      <w:r w:rsidRPr="009C760F">
        <w:rPr>
          <w:sz w:val="24"/>
          <w:szCs w:val="24"/>
        </w:rPr>
        <w:t xml:space="preserve"> then the address of what school </w:t>
      </w:r>
      <w:r w:rsidR="00A12D77">
        <w:rPr>
          <w:sz w:val="24"/>
          <w:szCs w:val="24"/>
        </w:rPr>
        <w:t xml:space="preserve">they attend, </w:t>
      </w:r>
      <w:r w:rsidRPr="009C760F">
        <w:rPr>
          <w:sz w:val="24"/>
          <w:szCs w:val="24"/>
        </w:rPr>
        <w:t xml:space="preserve">needs to be documented so that they can be made aware of an incident and put any safeguarding </w:t>
      </w:r>
      <w:r w:rsidR="00A12D77">
        <w:rPr>
          <w:sz w:val="24"/>
          <w:szCs w:val="24"/>
        </w:rPr>
        <w:t xml:space="preserve">measures </w:t>
      </w:r>
      <w:r w:rsidRPr="009C760F">
        <w:rPr>
          <w:sz w:val="24"/>
          <w:szCs w:val="24"/>
        </w:rPr>
        <w:t xml:space="preserve">in place Richards </w:t>
      </w:r>
      <w:r w:rsidR="00F70370">
        <w:rPr>
          <w:sz w:val="24"/>
          <w:szCs w:val="24"/>
        </w:rPr>
        <w:t>(</w:t>
      </w:r>
      <w:r w:rsidRPr="009C760F">
        <w:rPr>
          <w:sz w:val="24"/>
          <w:szCs w:val="24"/>
        </w:rPr>
        <w:t>2009).</w:t>
      </w:r>
      <w:r w:rsidR="00523F4E">
        <w:rPr>
          <w:sz w:val="24"/>
          <w:szCs w:val="24"/>
        </w:rPr>
        <w:t xml:space="preserve"> </w:t>
      </w:r>
    </w:p>
    <w:p w14:paraId="66873460" w14:textId="77777777" w:rsidR="0089587A" w:rsidRDefault="0089587A" w:rsidP="00523F4E">
      <w:pPr>
        <w:ind w:firstLine="720"/>
        <w:rPr>
          <w:sz w:val="24"/>
          <w:szCs w:val="24"/>
        </w:rPr>
      </w:pPr>
    </w:p>
    <w:p w14:paraId="13C31F3A" w14:textId="6CD8C44D" w:rsidR="00BE52C3" w:rsidRPr="009C760F" w:rsidRDefault="00BE52C3" w:rsidP="00523F4E">
      <w:pPr>
        <w:ind w:firstLine="720"/>
        <w:rPr>
          <w:sz w:val="24"/>
          <w:szCs w:val="24"/>
        </w:rPr>
      </w:pPr>
      <w:r w:rsidRPr="009C760F">
        <w:rPr>
          <w:sz w:val="24"/>
          <w:szCs w:val="24"/>
        </w:rPr>
        <w:t xml:space="preserve">Another resource that is used for high-risk domestic abuse cases is the multi-agency risk assessment conference or MARAC for short, the MARAC is a multi-agency meeting which is concerned with domestic violence victims and incidents that are normally high-risk domestic, these meetings are held regularly Robbins </w:t>
      </w:r>
      <w:r w:rsidR="00861271">
        <w:rPr>
          <w:sz w:val="24"/>
          <w:szCs w:val="24"/>
        </w:rPr>
        <w:t>(</w:t>
      </w:r>
      <w:r w:rsidRPr="009C760F">
        <w:rPr>
          <w:sz w:val="24"/>
          <w:szCs w:val="24"/>
        </w:rPr>
        <w:t>2014). The aim of the MARAC is to safeguard the individuals involved in domestic violence and make other partner agencies aware that deal with children or vulnerable adults.</w:t>
      </w:r>
      <w:r w:rsidR="00EB70D2">
        <w:rPr>
          <w:sz w:val="24"/>
          <w:szCs w:val="24"/>
        </w:rPr>
        <w:t xml:space="preserve"> </w:t>
      </w:r>
      <w:r w:rsidRPr="009C760F">
        <w:rPr>
          <w:sz w:val="24"/>
          <w:szCs w:val="24"/>
        </w:rPr>
        <w:lastRenderedPageBreak/>
        <w:t>Other benefits of a MARAC are safeguarding victims’ families and protecting staff and dealing with the behaviour of the offender in the domestic incident</w:t>
      </w:r>
      <w:r w:rsidR="00A7488C">
        <w:rPr>
          <w:sz w:val="24"/>
          <w:szCs w:val="24"/>
        </w:rPr>
        <w:t xml:space="preserve"> </w:t>
      </w:r>
      <w:r w:rsidRPr="009C760F">
        <w:rPr>
          <w:sz w:val="24"/>
          <w:szCs w:val="24"/>
        </w:rPr>
        <w:t xml:space="preserve">Robbins, </w:t>
      </w:r>
      <w:r w:rsidR="00A7488C">
        <w:rPr>
          <w:sz w:val="24"/>
          <w:szCs w:val="24"/>
        </w:rPr>
        <w:t>(</w:t>
      </w:r>
      <w:r w:rsidRPr="009C760F">
        <w:rPr>
          <w:sz w:val="24"/>
          <w:szCs w:val="24"/>
        </w:rPr>
        <w:t>2014). If a high-risk domestic incident is identified, then a meeting is held with partner agencies and the victim’s views are voiced whereby they are assessed then hopefully safeguarding will be put into place to protect the victim and any other persons who are affected by the domestic violence Robbins</w:t>
      </w:r>
      <w:r w:rsidR="001557A1">
        <w:rPr>
          <w:sz w:val="24"/>
          <w:szCs w:val="24"/>
        </w:rPr>
        <w:t>,</w:t>
      </w:r>
      <w:r w:rsidRPr="009C760F">
        <w:rPr>
          <w:sz w:val="24"/>
          <w:szCs w:val="24"/>
        </w:rPr>
        <w:t xml:space="preserve"> (2014).</w:t>
      </w:r>
    </w:p>
    <w:p w14:paraId="3F91A6DF" w14:textId="77777777" w:rsidR="00BE52C3" w:rsidRPr="009C760F" w:rsidRDefault="00BE52C3" w:rsidP="00BE52C3">
      <w:pPr>
        <w:rPr>
          <w:sz w:val="24"/>
          <w:szCs w:val="24"/>
        </w:rPr>
      </w:pPr>
    </w:p>
    <w:p w14:paraId="389A185E" w14:textId="0D46A380" w:rsidR="00321EC3" w:rsidRDefault="00BE52C3" w:rsidP="00523F4E">
      <w:pPr>
        <w:ind w:firstLine="720"/>
        <w:rPr>
          <w:sz w:val="24"/>
          <w:szCs w:val="24"/>
        </w:rPr>
      </w:pPr>
      <w:r w:rsidRPr="009C760F">
        <w:rPr>
          <w:sz w:val="24"/>
          <w:szCs w:val="24"/>
        </w:rPr>
        <w:t xml:space="preserve">When supporting victims through the criminal justice system if they need to attend court, they will be offered special measures the reason for this is some victims may have difficulty attending court or they will be intimidated or </w:t>
      </w:r>
      <w:r w:rsidR="00A12D77">
        <w:rPr>
          <w:sz w:val="24"/>
          <w:szCs w:val="24"/>
        </w:rPr>
        <w:t xml:space="preserve">they feel they </w:t>
      </w:r>
      <w:r w:rsidRPr="009C760F">
        <w:rPr>
          <w:sz w:val="24"/>
          <w:szCs w:val="24"/>
        </w:rPr>
        <w:t xml:space="preserve">will be unable to provide any evidence that supports the case Charles </w:t>
      </w:r>
      <w:r w:rsidR="002B2BF1">
        <w:rPr>
          <w:sz w:val="24"/>
          <w:szCs w:val="24"/>
        </w:rPr>
        <w:t>(</w:t>
      </w:r>
      <w:r w:rsidRPr="009C760F">
        <w:rPr>
          <w:sz w:val="24"/>
          <w:szCs w:val="24"/>
        </w:rPr>
        <w:t>2012). There are a number of special measures that can be put in place to support victims when attending court which can include giving evidence behind a screen which blocks them from the view of the offender, giving evidence by a live tv which is located outside the courtroom, giving evidence in private, removal of wigs and gowns by judges and lawyers and to be able to give evidence via aids such as a computer which is used primarily for vulnerable witness these are just a few of the special measures that can be used in court to support victims</w:t>
      </w:r>
      <w:r w:rsidR="00387E68">
        <w:rPr>
          <w:sz w:val="24"/>
          <w:szCs w:val="24"/>
        </w:rPr>
        <w:t>,</w:t>
      </w:r>
      <w:r w:rsidRPr="009C760F">
        <w:rPr>
          <w:sz w:val="24"/>
          <w:szCs w:val="24"/>
        </w:rPr>
        <w:t xml:space="preserve"> Charles </w:t>
      </w:r>
      <w:r w:rsidR="009D311E">
        <w:rPr>
          <w:sz w:val="24"/>
          <w:szCs w:val="24"/>
        </w:rPr>
        <w:t>(</w:t>
      </w:r>
      <w:r w:rsidRPr="009C760F">
        <w:rPr>
          <w:sz w:val="24"/>
          <w:szCs w:val="24"/>
        </w:rPr>
        <w:t>2012).</w:t>
      </w:r>
      <w:r w:rsidR="00523F4E">
        <w:rPr>
          <w:sz w:val="24"/>
          <w:szCs w:val="24"/>
        </w:rPr>
        <w:t xml:space="preserve"> </w:t>
      </w:r>
    </w:p>
    <w:p w14:paraId="0D366899" w14:textId="77777777" w:rsidR="00321EC3" w:rsidRDefault="00321EC3" w:rsidP="00523F4E">
      <w:pPr>
        <w:ind w:firstLine="720"/>
        <w:rPr>
          <w:sz w:val="24"/>
          <w:szCs w:val="24"/>
        </w:rPr>
      </w:pPr>
    </w:p>
    <w:p w14:paraId="69A00F82" w14:textId="0AA59449" w:rsidR="00BE52C3" w:rsidRPr="009C760F" w:rsidRDefault="00BE52C3" w:rsidP="00523F4E">
      <w:pPr>
        <w:ind w:firstLine="720"/>
        <w:rPr>
          <w:sz w:val="24"/>
          <w:szCs w:val="24"/>
        </w:rPr>
      </w:pPr>
      <w:r w:rsidRPr="009C760F">
        <w:rPr>
          <w:sz w:val="24"/>
          <w:szCs w:val="24"/>
        </w:rPr>
        <w:t>Throughout the incident and subsequent investigation, I had to engage various policing values to help further the investigation and support the victim throughout the process, these values are integrity, impartiality, public service, and transparency (College of policing</w:t>
      </w:r>
      <w:r w:rsidR="009D311E">
        <w:rPr>
          <w:sz w:val="24"/>
          <w:szCs w:val="24"/>
        </w:rPr>
        <w:t>,</w:t>
      </w:r>
      <w:r w:rsidRPr="009C760F">
        <w:rPr>
          <w:sz w:val="24"/>
          <w:szCs w:val="24"/>
        </w:rPr>
        <w:t xml:space="preserve"> 2022). When I dealt with the victim on a number of occasions, I had to be completely transparent with them, the victim wanted to provide a retracted statement as she did not support police action and wanted to drop the charges. I needed to be completely honest with her and tell her that the case would still progress onto the CPS and a victimless prosecution could be considered and because she provided a negative statement the alleged allegations would not simply go away without being investigated thoroughly (College of policing</w:t>
      </w:r>
      <w:r w:rsidR="009D311E">
        <w:rPr>
          <w:sz w:val="24"/>
          <w:szCs w:val="24"/>
        </w:rPr>
        <w:t>,</w:t>
      </w:r>
      <w:r w:rsidRPr="009C760F">
        <w:rPr>
          <w:sz w:val="24"/>
          <w:szCs w:val="24"/>
        </w:rPr>
        <w:t xml:space="preserve"> 2022). Another core policing value that I used was impartiality I achieved this when speaking to both parties involved but remaining unbiased or impartial and making sure everyone’s voices are heard and considering both sides of the story (College of policing</w:t>
      </w:r>
      <w:r w:rsidR="009D311E">
        <w:rPr>
          <w:sz w:val="24"/>
          <w:szCs w:val="24"/>
        </w:rPr>
        <w:t>,</w:t>
      </w:r>
      <w:r w:rsidRPr="009C760F">
        <w:rPr>
          <w:sz w:val="24"/>
          <w:szCs w:val="24"/>
        </w:rPr>
        <w:t xml:space="preserve"> 2022).</w:t>
      </w:r>
    </w:p>
    <w:p w14:paraId="0FCE8776" w14:textId="77777777" w:rsidR="00BE52C3" w:rsidRPr="009C760F" w:rsidRDefault="00BE52C3" w:rsidP="00BE52C3">
      <w:pPr>
        <w:rPr>
          <w:sz w:val="24"/>
          <w:szCs w:val="24"/>
        </w:rPr>
      </w:pPr>
    </w:p>
    <w:p w14:paraId="012F6388" w14:textId="77777777" w:rsidR="00BE52C3" w:rsidRPr="009C760F" w:rsidRDefault="00BE52C3" w:rsidP="00523F4E">
      <w:pPr>
        <w:ind w:firstLine="720"/>
        <w:rPr>
          <w:sz w:val="24"/>
          <w:szCs w:val="24"/>
        </w:rPr>
      </w:pPr>
      <w:r w:rsidRPr="009C760F">
        <w:rPr>
          <w:sz w:val="24"/>
          <w:szCs w:val="24"/>
        </w:rPr>
        <w:t>Evaluating the incident, I believe that my attitude when dealing with the subject and victim was positive and when I conducted the interview with the subject, I was confident in my delivery and approach I also believe that the way I handled the investigation was positive as I tried to make sure all enquires were done as soon as possible and all the victim’s needs were supported and properly provided. I made sure to give the victim regular updates on the progress of the investigation. In conclusion, I believe I handled the investigation well and supported the victim throughout the criminal justice process I made sure to check my relevant codes of practice and abide by force policy when submitting referrals. If I was faced with the same situation again, I would try to deal with it in more a timely manner, and make sure all enquires are done before evaluating the investigation and submitting it to the CPS for advice, but I think I handled the investigation well as it was one of the first domestic incidents that I dealt with and progressed to the CPS.</w:t>
      </w:r>
    </w:p>
    <w:p w14:paraId="120A0B96" w14:textId="77777777" w:rsidR="00BE52C3" w:rsidRPr="009C760F" w:rsidRDefault="00BE52C3" w:rsidP="00BE52C3">
      <w:pPr>
        <w:rPr>
          <w:sz w:val="24"/>
          <w:szCs w:val="24"/>
        </w:rPr>
      </w:pPr>
    </w:p>
    <w:p w14:paraId="79021F41" w14:textId="77777777" w:rsidR="00BE52C3" w:rsidRPr="009C760F" w:rsidRDefault="00BE52C3" w:rsidP="00BE52C3">
      <w:pPr>
        <w:rPr>
          <w:sz w:val="24"/>
          <w:szCs w:val="24"/>
        </w:rPr>
      </w:pPr>
    </w:p>
    <w:p w14:paraId="55885AA0" w14:textId="62464064" w:rsidR="008B28E7" w:rsidRDefault="00BE52C3" w:rsidP="00BE52C3">
      <w:pPr>
        <w:rPr>
          <w:sz w:val="24"/>
          <w:szCs w:val="24"/>
        </w:rPr>
      </w:pPr>
      <w:r w:rsidRPr="009C760F">
        <w:rPr>
          <w:sz w:val="24"/>
          <w:szCs w:val="24"/>
        </w:rPr>
        <w:t>Word count 14</w:t>
      </w:r>
      <w:r w:rsidR="00A12D77">
        <w:rPr>
          <w:sz w:val="24"/>
          <w:szCs w:val="24"/>
        </w:rPr>
        <w:t>59</w:t>
      </w:r>
    </w:p>
    <w:p w14:paraId="08CDE62A" w14:textId="77777777" w:rsidR="00BD2A06" w:rsidRPr="009C760F" w:rsidRDefault="00BD2A06" w:rsidP="00BE52C3">
      <w:pPr>
        <w:rPr>
          <w:sz w:val="24"/>
          <w:szCs w:val="24"/>
        </w:rPr>
      </w:pPr>
    </w:p>
    <w:p w14:paraId="4885F36C" w14:textId="77777777" w:rsidR="004B3DA7" w:rsidRDefault="004B3DA7" w:rsidP="64D01D80">
      <w:pPr>
        <w:jc w:val="center"/>
        <w:rPr>
          <w:b/>
          <w:bCs/>
          <w:sz w:val="24"/>
          <w:szCs w:val="24"/>
        </w:rPr>
      </w:pPr>
    </w:p>
    <w:p w14:paraId="67C6AC16" w14:textId="77777777" w:rsidR="004B3DA7" w:rsidRDefault="004B3DA7" w:rsidP="64D01D80">
      <w:pPr>
        <w:jc w:val="center"/>
        <w:rPr>
          <w:b/>
          <w:bCs/>
          <w:sz w:val="24"/>
          <w:szCs w:val="24"/>
        </w:rPr>
      </w:pPr>
    </w:p>
    <w:p w14:paraId="5701BAAE" w14:textId="77777777" w:rsidR="004B3DA7" w:rsidRDefault="004B3DA7" w:rsidP="64D01D80">
      <w:pPr>
        <w:jc w:val="center"/>
        <w:rPr>
          <w:b/>
          <w:bCs/>
          <w:sz w:val="24"/>
          <w:szCs w:val="24"/>
        </w:rPr>
      </w:pPr>
    </w:p>
    <w:p w14:paraId="6B0989EF" w14:textId="4BC4C68C"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2DFB45BE" w14:textId="77777777" w:rsidR="00233B83"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p>
          <w:p w14:paraId="304101DC" w14:textId="77777777" w:rsidR="00233B83" w:rsidRDefault="00233B83" w:rsidP="62FE5CAF">
            <w:pPr>
              <w:jc w:val="both"/>
              <w:rPr>
                <w:b/>
                <w:bCs/>
                <w:sz w:val="24"/>
                <w:szCs w:val="24"/>
              </w:rPr>
            </w:pPr>
          </w:p>
          <w:p w14:paraId="63C4ACBD" w14:textId="77777777" w:rsidR="00233B83" w:rsidRDefault="62FE5CAF" w:rsidP="62FE5CAF">
            <w:pPr>
              <w:jc w:val="both"/>
              <w:rPr>
                <w:sz w:val="24"/>
                <w:szCs w:val="24"/>
              </w:rPr>
            </w:pPr>
            <w:r w:rsidRPr="061C8C24">
              <w:rPr>
                <w:b/>
                <w:bCs/>
                <w:sz w:val="24"/>
                <w:szCs w:val="24"/>
              </w:rPr>
              <w:t>Reflect</w:t>
            </w:r>
            <w:r w:rsidRPr="061C8C24">
              <w:rPr>
                <w:sz w:val="24"/>
                <w:szCs w:val="24"/>
              </w:rPr>
              <w:t xml:space="preserve"> on how you applied the National Decision Model (NDM) to assist in resolving this incident. </w:t>
            </w:r>
          </w:p>
          <w:p w14:paraId="7631580F" w14:textId="77777777" w:rsidR="00233B83" w:rsidRDefault="00233B83" w:rsidP="62FE5CAF">
            <w:pPr>
              <w:jc w:val="both"/>
              <w:rPr>
                <w:b/>
                <w:bCs/>
                <w:sz w:val="24"/>
                <w:szCs w:val="24"/>
              </w:rPr>
            </w:pPr>
          </w:p>
          <w:p w14:paraId="365A5AC9" w14:textId="0B23C460" w:rsidR="003769F6" w:rsidRDefault="62FE5CAF" w:rsidP="62FE5CAF">
            <w:pPr>
              <w:jc w:val="both"/>
              <w:rPr>
                <w:sz w:val="24"/>
                <w:szCs w:val="24"/>
              </w:rPr>
            </w:pP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0F932C9B" w14:textId="468C8504" w:rsidR="00C116AE" w:rsidRDefault="003C458C" w:rsidP="00025650">
      <w:pPr>
        <w:jc w:val="both"/>
        <w:rPr>
          <w:b/>
          <w:sz w:val="24"/>
          <w:szCs w:val="24"/>
        </w:rPr>
      </w:pPr>
      <w:r w:rsidRPr="00450C83">
        <w:rPr>
          <w:b/>
          <w:sz w:val="24"/>
          <w:szCs w:val="24"/>
        </w:rPr>
        <w:t>ANSWER:</w:t>
      </w:r>
    </w:p>
    <w:p w14:paraId="2D8491EF" w14:textId="77777777" w:rsidR="00A74B05" w:rsidRDefault="00A74B05" w:rsidP="48DF4B50">
      <w:pPr>
        <w:ind w:left="2880" w:firstLine="720"/>
        <w:jc w:val="both"/>
        <w:rPr>
          <w:bCs/>
          <w:sz w:val="24"/>
          <w:szCs w:val="24"/>
        </w:rPr>
      </w:pPr>
    </w:p>
    <w:p w14:paraId="57086860" w14:textId="74B8BAF4" w:rsidR="00140CEA" w:rsidRDefault="003E735A" w:rsidP="0019549C">
      <w:pPr>
        <w:jc w:val="both"/>
        <w:rPr>
          <w:bCs/>
          <w:sz w:val="24"/>
          <w:szCs w:val="24"/>
        </w:rPr>
      </w:pPr>
      <w:r w:rsidRPr="003E735A">
        <w:rPr>
          <w:bCs/>
          <w:sz w:val="24"/>
          <w:szCs w:val="24"/>
        </w:rPr>
        <w:t>In this essay, I’m going to refer to the Gibbs reflection model (MIND TOOLS</w:t>
      </w:r>
      <w:r w:rsidR="00861271">
        <w:rPr>
          <w:bCs/>
          <w:sz w:val="24"/>
          <w:szCs w:val="24"/>
        </w:rPr>
        <w:t>,</w:t>
      </w:r>
      <w:r w:rsidRPr="003E735A">
        <w:rPr>
          <w:bCs/>
          <w:sz w:val="24"/>
          <w:szCs w:val="24"/>
        </w:rPr>
        <w:t xml:space="preserve"> 2022). There were no language </w:t>
      </w:r>
      <w:r w:rsidR="0019549C" w:rsidRPr="003E735A">
        <w:rPr>
          <w:bCs/>
          <w:sz w:val="24"/>
          <w:szCs w:val="24"/>
        </w:rPr>
        <w:t>issues,</w:t>
      </w:r>
      <w:r w:rsidRPr="003E735A">
        <w:rPr>
          <w:bCs/>
          <w:sz w:val="24"/>
          <w:szCs w:val="24"/>
        </w:rPr>
        <w:t xml:space="preserve"> or any relevant cultural issues involved.</w:t>
      </w:r>
    </w:p>
    <w:p w14:paraId="2059BD89" w14:textId="77777777" w:rsidR="00140CEA" w:rsidRDefault="00140CEA" w:rsidP="00E46373">
      <w:pPr>
        <w:ind w:firstLine="720"/>
        <w:jc w:val="both"/>
        <w:rPr>
          <w:bCs/>
          <w:sz w:val="24"/>
          <w:szCs w:val="24"/>
        </w:rPr>
      </w:pPr>
    </w:p>
    <w:p w14:paraId="3D560569" w14:textId="679B21F3" w:rsidR="003E735A" w:rsidRDefault="003E735A" w:rsidP="00E46373">
      <w:pPr>
        <w:ind w:firstLine="720"/>
        <w:jc w:val="both"/>
        <w:rPr>
          <w:bCs/>
          <w:sz w:val="24"/>
          <w:szCs w:val="24"/>
        </w:rPr>
      </w:pPr>
      <w:r w:rsidRPr="003E735A">
        <w:rPr>
          <w:bCs/>
          <w:sz w:val="24"/>
          <w:szCs w:val="24"/>
        </w:rPr>
        <w:t xml:space="preserve"> The incident that I attended involved a woman who was alleged to have been causing damage to a garage door and kicking stones at cars. When I arrived, the woman was covered in blood and was incredibly intoxicated and not making much sense. She was incredibly aggressive with me and would often scream and shout at me to leave her alone. Initially speaking to the woman no offences were disclosed but after speaking to the other party involved in the incident, I was made aware she had assaulted her ex-partner and his friend and then caused damage to his television. I then proceeded to arrest the woman for two counts of common assault and one count of criminal damage, the woman got incredibly violent and aggressive and had to be restrained by multiple officers whereby she assaulted two of them and was further arrested. Looking back at the incident I remember feeling incredibly anxious and </w:t>
      </w:r>
      <w:r w:rsidRPr="003E735A">
        <w:rPr>
          <w:bCs/>
          <w:sz w:val="24"/>
          <w:szCs w:val="24"/>
        </w:rPr>
        <w:lastRenderedPageBreak/>
        <w:t>nervous dealing with the woman because I had never experienced anything like this</w:t>
      </w:r>
      <w:r w:rsidR="00140CEA">
        <w:rPr>
          <w:bCs/>
          <w:sz w:val="24"/>
          <w:szCs w:val="24"/>
        </w:rPr>
        <w:t xml:space="preserve">, </w:t>
      </w:r>
      <w:r w:rsidRPr="003E735A">
        <w:rPr>
          <w:bCs/>
          <w:sz w:val="24"/>
          <w:szCs w:val="24"/>
        </w:rPr>
        <w:t>th</w:t>
      </w:r>
      <w:r w:rsidR="00140CEA">
        <w:rPr>
          <w:bCs/>
          <w:sz w:val="24"/>
          <w:szCs w:val="24"/>
        </w:rPr>
        <w:t>e</w:t>
      </w:r>
      <w:r w:rsidRPr="003E735A">
        <w:rPr>
          <w:bCs/>
          <w:sz w:val="24"/>
          <w:szCs w:val="24"/>
        </w:rPr>
        <w:t xml:space="preserve"> incident was one of the first real conflict incidents I was involved with. </w:t>
      </w:r>
    </w:p>
    <w:p w14:paraId="043A9867" w14:textId="77777777" w:rsidR="00E708BD" w:rsidRPr="003E735A" w:rsidRDefault="00E708BD" w:rsidP="00E46373">
      <w:pPr>
        <w:ind w:firstLine="720"/>
        <w:jc w:val="both"/>
        <w:rPr>
          <w:bCs/>
          <w:sz w:val="24"/>
          <w:szCs w:val="24"/>
        </w:rPr>
      </w:pPr>
    </w:p>
    <w:p w14:paraId="1935547A" w14:textId="48E7F813" w:rsidR="003E735A" w:rsidRDefault="003E735A" w:rsidP="00C57E26">
      <w:pPr>
        <w:ind w:firstLine="720"/>
        <w:jc w:val="both"/>
        <w:rPr>
          <w:bCs/>
          <w:sz w:val="24"/>
          <w:szCs w:val="24"/>
        </w:rPr>
      </w:pPr>
      <w:r w:rsidRPr="003E735A">
        <w:rPr>
          <w:bCs/>
          <w:sz w:val="24"/>
          <w:szCs w:val="24"/>
        </w:rPr>
        <w:t>Throughout the incident, I had to refer to my National Decision model or NDM for short. The NDM is a six-cycle model in which officers are taught in training and is a framework that they can refer to when working and dealing with incidents (College of Policing</w:t>
      </w:r>
      <w:r w:rsidR="00A70E4D">
        <w:rPr>
          <w:bCs/>
          <w:sz w:val="24"/>
          <w:szCs w:val="24"/>
        </w:rPr>
        <w:t>,</w:t>
      </w:r>
      <w:r w:rsidRPr="003E735A">
        <w:rPr>
          <w:bCs/>
          <w:sz w:val="24"/>
          <w:szCs w:val="24"/>
        </w:rPr>
        <w:t xml:space="preserve"> 2014). Whenever I arrive at an incident, I have to refer to the NDM to help me correctly solve the issue and justify my actions, </w:t>
      </w:r>
      <w:r w:rsidR="00836A12" w:rsidRPr="003E735A">
        <w:rPr>
          <w:bCs/>
          <w:sz w:val="24"/>
          <w:szCs w:val="24"/>
        </w:rPr>
        <w:t>in regard to</w:t>
      </w:r>
      <w:r w:rsidRPr="003E735A">
        <w:rPr>
          <w:bCs/>
          <w:sz w:val="24"/>
          <w:szCs w:val="24"/>
        </w:rPr>
        <w:t xml:space="preserve"> this incident the moment I stepped out of my car I had to engage the NDM. The first part of the NDM is to gather information and intelligence I did this by speaking to the woman and asking probing questions to gather any information about how she sustained the injury to her face (College of Policing</w:t>
      </w:r>
      <w:r w:rsidR="00A70E4D">
        <w:rPr>
          <w:bCs/>
          <w:sz w:val="24"/>
          <w:szCs w:val="24"/>
        </w:rPr>
        <w:t xml:space="preserve">, </w:t>
      </w:r>
      <w:r w:rsidRPr="003E735A">
        <w:rPr>
          <w:bCs/>
          <w:sz w:val="24"/>
          <w:szCs w:val="24"/>
        </w:rPr>
        <w:t xml:space="preserve">2014). The woman although she matched the description of the woman in the original call to the police could have been the victim and I had to verify </w:t>
      </w:r>
      <w:r w:rsidR="00140CEA">
        <w:rPr>
          <w:bCs/>
          <w:sz w:val="24"/>
          <w:szCs w:val="24"/>
        </w:rPr>
        <w:t>if she was</w:t>
      </w:r>
      <w:r w:rsidRPr="003E735A">
        <w:rPr>
          <w:bCs/>
          <w:sz w:val="24"/>
          <w:szCs w:val="24"/>
        </w:rPr>
        <w:t xml:space="preserve"> as soon as possible as the actual offender could still be nearby, I also looked around the area to check for any damage that might have been committed due to the originating call stating that she damaged some doors and kicked stones at cars. The next step I incorporated was to assess threats and any risks and then develop a working strategy (College of </w:t>
      </w:r>
      <w:r w:rsidR="00A70E4D" w:rsidRPr="003E735A">
        <w:rPr>
          <w:bCs/>
          <w:sz w:val="24"/>
          <w:szCs w:val="24"/>
        </w:rPr>
        <w:t>Policing</w:t>
      </w:r>
      <w:r w:rsidR="00A70E4D">
        <w:rPr>
          <w:bCs/>
          <w:sz w:val="24"/>
          <w:szCs w:val="24"/>
        </w:rPr>
        <w:t>,</w:t>
      </w:r>
      <w:r w:rsidRPr="003E735A">
        <w:rPr>
          <w:bCs/>
          <w:sz w:val="24"/>
          <w:szCs w:val="24"/>
        </w:rPr>
        <w:t xml:space="preserve"> 2014). I did this by again asking questions to the woman to get an understanding of the incident and what sort of mindset she was in and if she posed a risk to me</w:t>
      </w:r>
      <w:r w:rsidR="00140CEA">
        <w:rPr>
          <w:bCs/>
          <w:sz w:val="24"/>
          <w:szCs w:val="24"/>
        </w:rPr>
        <w:t>, for example she was covered in blood I had to be mindful of that and make sure I had the correct PPE</w:t>
      </w:r>
      <w:r w:rsidRPr="003E735A">
        <w:rPr>
          <w:bCs/>
          <w:sz w:val="24"/>
          <w:szCs w:val="24"/>
        </w:rPr>
        <w:t xml:space="preserve">. </w:t>
      </w:r>
      <w:r w:rsidR="00C57E26">
        <w:rPr>
          <w:bCs/>
          <w:sz w:val="24"/>
          <w:szCs w:val="24"/>
        </w:rPr>
        <w:t xml:space="preserve">Following on, </w:t>
      </w:r>
      <w:r w:rsidRPr="003E735A">
        <w:rPr>
          <w:bCs/>
          <w:sz w:val="24"/>
          <w:szCs w:val="24"/>
        </w:rPr>
        <w:t>I had to consider my powers and policy</w:t>
      </w:r>
      <w:r w:rsidR="00691650">
        <w:rPr>
          <w:bCs/>
          <w:sz w:val="24"/>
          <w:szCs w:val="24"/>
        </w:rPr>
        <w:t>,</w:t>
      </w:r>
      <w:r w:rsidRPr="003E735A">
        <w:rPr>
          <w:bCs/>
          <w:sz w:val="24"/>
          <w:szCs w:val="24"/>
        </w:rPr>
        <w:t xml:space="preserve"> I did this by asking myself what police powers </w:t>
      </w:r>
      <w:r w:rsidR="00836A12" w:rsidRPr="003E735A">
        <w:rPr>
          <w:bCs/>
          <w:sz w:val="24"/>
          <w:szCs w:val="24"/>
        </w:rPr>
        <w:t>I can</w:t>
      </w:r>
      <w:r w:rsidRPr="003E735A">
        <w:rPr>
          <w:bCs/>
          <w:sz w:val="24"/>
          <w:szCs w:val="24"/>
        </w:rPr>
        <w:t xml:space="preserve"> use (College of Policing</w:t>
      </w:r>
      <w:r w:rsidR="00A70E4D">
        <w:rPr>
          <w:bCs/>
          <w:sz w:val="24"/>
          <w:szCs w:val="24"/>
        </w:rPr>
        <w:t>,</w:t>
      </w:r>
      <w:r w:rsidRPr="003E735A">
        <w:rPr>
          <w:bCs/>
          <w:sz w:val="24"/>
          <w:szCs w:val="24"/>
        </w:rPr>
        <w:t xml:space="preserve"> 2014). Originally, I could have arrested the woman for several offences due to her being so heavily </w:t>
      </w:r>
      <w:r w:rsidR="0019549C" w:rsidRPr="003E735A">
        <w:rPr>
          <w:bCs/>
          <w:sz w:val="24"/>
          <w:szCs w:val="24"/>
        </w:rPr>
        <w:t>intoxicated,</w:t>
      </w:r>
      <w:r w:rsidRPr="003E735A">
        <w:rPr>
          <w:bCs/>
          <w:sz w:val="24"/>
          <w:szCs w:val="24"/>
        </w:rPr>
        <w:t xml:space="preserve"> but I chose not to arrest her straight away because</w:t>
      </w:r>
      <w:r w:rsidR="00691650">
        <w:rPr>
          <w:bCs/>
          <w:sz w:val="24"/>
          <w:szCs w:val="24"/>
        </w:rPr>
        <w:t>,</w:t>
      </w:r>
      <w:r w:rsidRPr="003E735A">
        <w:rPr>
          <w:bCs/>
          <w:sz w:val="24"/>
          <w:szCs w:val="24"/>
        </w:rPr>
        <w:t xml:space="preserve"> at that point in time</w:t>
      </w:r>
      <w:r w:rsidR="00691650">
        <w:rPr>
          <w:bCs/>
          <w:sz w:val="24"/>
          <w:szCs w:val="24"/>
        </w:rPr>
        <w:t>,</w:t>
      </w:r>
      <w:r w:rsidRPr="003E735A">
        <w:rPr>
          <w:bCs/>
          <w:sz w:val="24"/>
          <w:szCs w:val="24"/>
        </w:rPr>
        <w:t xml:space="preserve"> I did not know if she was a </w:t>
      </w:r>
      <w:r w:rsidR="00836A12" w:rsidRPr="003E735A">
        <w:rPr>
          <w:bCs/>
          <w:sz w:val="24"/>
          <w:szCs w:val="24"/>
        </w:rPr>
        <w:t>victim,</w:t>
      </w:r>
      <w:r w:rsidR="00691650">
        <w:rPr>
          <w:bCs/>
          <w:sz w:val="24"/>
          <w:szCs w:val="24"/>
        </w:rPr>
        <w:t xml:space="preserve"> and I did not want to arrest the wrong person and miss the real offender</w:t>
      </w:r>
      <w:r w:rsidRPr="003E735A">
        <w:rPr>
          <w:bCs/>
          <w:sz w:val="24"/>
          <w:szCs w:val="24"/>
        </w:rPr>
        <w:t>. Next, I had to identify any possible options and contingencies for dealing with the incident and those involved with it (College of Policing</w:t>
      </w:r>
      <w:r w:rsidR="00A70E4D">
        <w:rPr>
          <w:bCs/>
          <w:sz w:val="24"/>
          <w:szCs w:val="24"/>
        </w:rPr>
        <w:t>,</w:t>
      </w:r>
      <w:r w:rsidRPr="003E735A">
        <w:rPr>
          <w:bCs/>
          <w:sz w:val="24"/>
          <w:szCs w:val="24"/>
        </w:rPr>
        <w:t xml:space="preserve"> 2014). I did this by identifying that the woman could be arrested </w:t>
      </w:r>
      <w:r w:rsidR="00691650">
        <w:rPr>
          <w:bCs/>
          <w:sz w:val="24"/>
          <w:szCs w:val="24"/>
        </w:rPr>
        <w:t xml:space="preserve">initially </w:t>
      </w:r>
      <w:r w:rsidRPr="003E735A">
        <w:rPr>
          <w:bCs/>
          <w:sz w:val="24"/>
          <w:szCs w:val="24"/>
        </w:rPr>
        <w:t>for being drunk and disorderly or I could use my discretion and take positive action</w:t>
      </w:r>
      <w:r w:rsidR="00691650">
        <w:rPr>
          <w:bCs/>
          <w:sz w:val="24"/>
          <w:szCs w:val="24"/>
        </w:rPr>
        <w:t xml:space="preserve"> but later in the incident, the only viable option was arrest and subsequent interview</w:t>
      </w:r>
      <w:r w:rsidRPr="003E735A">
        <w:rPr>
          <w:bCs/>
          <w:sz w:val="24"/>
          <w:szCs w:val="24"/>
        </w:rPr>
        <w:t>. The final step I used was to take action and then review what had happened (College of Policing</w:t>
      </w:r>
      <w:r w:rsidR="00A70E4D">
        <w:rPr>
          <w:bCs/>
          <w:sz w:val="24"/>
          <w:szCs w:val="24"/>
        </w:rPr>
        <w:t>,</w:t>
      </w:r>
      <w:r w:rsidRPr="003E735A">
        <w:rPr>
          <w:bCs/>
          <w:sz w:val="24"/>
          <w:szCs w:val="24"/>
        </w:rPr>
        <w:t xml:space="preserve"> 2014). I did this by arresting the woman for the offences disclosed which were two counts of assault and criminal damage, I reviewed what happened later and I took the incident as a learning point for myself as I had never dealt with conflict like this before and I would go onto improve how I handled conflict in the future.</w:t>
      </w:r>
    </w:p>
    <w:p w14:paraId="1FB2DFDD" w14:textId="77777777" w:rsidR="00352764" w:rsidRPr="003E735A" w:rsidRDefault="00352764" w:rsidP="00E46373">
      <w:pPr>
        <w:ind w:firstLine="720"/>
        <w:jc w:val="both"/>
        <w:rPr>
          <w:bCs/>
          <w:sz w:val="24"/>
          <w:szCs w:val="24"/>
        </w:rPr>
      </w:pPr>
    </w:p>
    <w:p w14:paraId="2DF69C45" w14:textId="4A5225EA" w:rsidR="003E735A" w:rsidRDefault="003E735A" w:rsidP="00E46373">
      <w:pPr>
        <w:ind w:firstLine="720"/>
        <w:jc w:val="both"/>
        <w:rPr>
          <w:bCs/>
          <w:sz w:val="24"/>
          <w:szCs w:val="24"/>
        </w:rPr>
      </w:pPr>
      <w:r w:rsidRPr="003E735A">
        <w:rPr>
          <w:bCs/>
          <w:sz w:val="24"/>
          <w:szCs w:val="24"/>
        </w:rPr>
        <w:t xml:space="preserve">The role of discretion initially influenced my decision-making process as I wanted to take the female home as she had not committed any substantial offences and was just incredibly drunk and it could have been dealt with without arrest and taking positive action. </w:t>
      </w:r>
      <w:r w:rsidR="00836A12" w:rsidRPr="003E735A">
        <w:rPr>
          <w:bCs/>
          <w:sz w:val="24"/>
          <w:szCs w:val="24"/>
        </w:rPr>
        <w:t>Later</w:t>
      </w:r>
      <w:r w:rsidRPr="003E735A">
        <w:rPr>
          <w:bCs/>
          <w:sz w:val="24"/>
          <w:szCs w:val="24"/>
        </w:rPr>
        <w:t xml:space="preserve">, when the offences were disclosed, discretion would not be effective as the women had committed substantial offences and had to be arrested </w:t>
      </w:r>
      <w:r w:rsidR="006D4098">
        <w:rPr>
          <w:bCs/>
          <w:sz w:val="24"/>
          <w:szCs w:val="24"/>
        </w:rPr>
        <w:t xml:space="preserve">so they could be </w:t>
      </w:r>
      <w:r w:rsidRPr="003E735A">
        <w:rPr>
          <w:bCs/>
          <w:sz w:val="24"/>
          <w:szCs w:val="24"/>
        </w:rPr>
        <w:t xml:space="preserve">investigated and to prevent any further harm. I considered my discretion as I could have arrested her for being drunk but I chose to deal with it </w:t>
      </w:r>
      <w:r w:rsidR="006D4098">
        <w:rPr>
          <w:bCs/>
          <w:sz w:val="24"/>
          <w:szCs w:val="24"/>
        </w:rPr>
        <w:t>another way initially, as I viewed her being drunk and shouting as not being a very serious crime and did not have to result in an arrest.</w:t>
      </w:r>
    </w:p>
    <w:p w14:paraId="594D6401" w14:textId="77777777" w:rsidR="005D6F82" w:rsidRPr="003E735A" w:rsidRDefault="005D6F82" w:rsidP="00E46373">
      <w:pPr>
        <w:ind w:firstLine="720"/>
        <w:jc w:val="both"/>
        <w:rPr>
          <w:bCs/>
          <w:sz w:val="24"/>
          <w:szCs w:val="24"/>
        </w:rPr>
      </w:pPr>
    </w:p>
    <w:p w14:paraId="1A4027A3" w14:textId="32C289C6" w:rsidR="003E735A" w:rsidRDefault="003E735A" w:rsidP="006D4098">
      <w:pPr>
        <w:ind w:firstLine="720"/>
        <w:jc w:val="both"/>
        <w:rPr>
          <w:bCs/>
          <w:sz w:val="24"/>
          <w:szCs w:val="24"/>
        </w:rPr>
      </w:pPr>
      <w:r w:rsidRPr="003E735A">
        <w:rPr>
          <w:bCs/>
          <w:sz w:val="24"/>
          <w:szCs w:val="24"/>
        </w:rPr>
        <w:t xml:space="preserve">When investigating incidents, I need to pay close attention to the CPIA which stands for the Criminal Procedure and Investigations act. An officer dealing with the investigation must pursue all reasonable lines of enquiry even if it points at another individual as the suspect or disproves their involvement in the offences (Ministry of </w:t>
      </w:r>
      <w:r w:rsidRPr="003E735A">
        <w:rPr>
          <w:bCs/>
          <w:sz w:val="24"/>
          <w:szCs w:val="24"/>
        </w:rPr>
        <w:lastRenderedPageBreak/>
        <w:t>justice</w:t>
      </w:r>
      <w:r w:rsidR="00A70E4D">
        <w:rPr>
          <w:bCs/>
          <w:sz w:val="24"/>
          <w:szCs w:val="24"/>
        </w:rPr>
        <w:t>,</w:t>
      </w:r>
      <w:r w:rsidRPr="003E735A">
        <w:rPr>
          <w:bCs/>
          <w:sz w:val="24"/>
          <w:szCs w:val="24"/>
        </w:rPr>
        <w:t xml:space="preserve"> 2015). With regards to recording and retaining information, if any material is obtained throughout the course of an investigation, it must be recorded and it is retrievable for example putting evidence onto a video or a statement into writing (Ministry of justice</w:t>
      </w:r>
      <w:r w:rsidR="00A70E4D">
        <w:rPr>
          <w:bCs/>
          <w:sz w:val="24"/>
          <w:szCs w:val="24"/>
        </w:rPr>
        <w:t>,</w:t>
      </w:r>
      <w:r w:rsidRPr="003E735A">
        <w:rPr>
          <w:bCs/>
          <w:sz w:val="24"/>
          <w:szCs w:val="24"/>
        </w:rPr>
        <w:t xml:space="preserve"> 2015). When investigating an incident an officer must retain any information obtained throughout the course of the investigation, material obtained may be photographed, video recorded, or otherwise obtained to keep as a copy for example injuries sustained will be photographed and body-worn video will be saved to show officers’ actions, (Ministry of justice</w:t>
      </w:r>
      <w:r w:rsidR="00A70E4D">
        <w:rPr>
          <w:bCs/>
          <w:sz w:val="24"/>
          <w:szCs w:val="24"/>
        </w:rPr>
        <w:t>,</w:t>
      </w:r>
      <w:r w:rsidRPr="003E735A">
        <w:rPr>
          <w:bCs/>
          <w:sz w:val="24"/>
          <w:szCs w:val="24"/>
        </w:rPr>
        <w:t xml:space="preserve"> 2015).</w:t>
      </w:r>
      <w:r w:rsidR="006D4098">
        <w:rPr>
          <w:bCs/>
          <w:sz w:val="24"/>
          <w:szCs w:val="24"/>
        </w:rPr>
        <w:t xml:space="preserve"> </w:t>
      </w:r>
      <w:r w:rsidRPr="003E735A">
        <w:rPr>
          <w:bCs/>
          <w:sz w:val="24"/>
          <w:szCs w:val="24"/>
        </w:rPr>
        <w:t>If throughout the course of the investigation</w:t>
      </w:r>
      <w:r w:rsidR="001D5E1B">
        <w:rPr>
          <w:bCs/>
          <w:sz w:val="24"/>
          <w:szCs w:val="24"/>
        </w:rPr>
        <w:t>,</w:t>
      </w:r>
      <w:r w:rsidRPr="003E735A">
        <w:rPr>
          <w:bCs/>
          <w:sz w:val="24"/>
          <w:szCs w:val="24"/>
        </w:rPr>
        <w:t xml:space="preserve"> evidence becomes relevant and was not obtained previously all steps must be taken to make sure that it is obtained or retained for further inspection (Ministry of justice 2015). Information retained by the officer can include crime reports, custody records, 999 recordings, interview records and any material which causes the reliability of a witness to be questioned (Ministry of justice</w:t>
      </w:r>
      <w:r w:rsidR="00A70E4D">
        <w:rPr>
          <w:bCs/>
          <w:sz w:val="24"/>
          <w:szCs w:val="24"/>
        </w:rPr>
        <w:t>,</w:t>
      </w:r>
      <w:r w:rsidRPr="003E735A">
        <w:rPr>
          <w:bCs/>
          <w:sz w:val="24"/>
          <w:szCs w:val="24"/>
        </w:rPr>
        <w:t xml:space="preserve"> 2015). Information also retained includes any provided by the offender which gives an explanation for offences he has been charged for or is being alleged of, (Ministry of justice</w:t>
      </w:r>
      <w:r w:rsidR="00A70E4D">
        <w:rPr>
          <w:bCs/>
          <w:sz w:val="24"/>
          <w:szCs w:val="24"/>
        </w:rPr>
        <w:t>,</w:t>
      </w:r>
      <w:r w:rsidRPr="003E735A">
        <w:rPr>
          <w:bCs/>
          <w:sz w:val="24"/>
          <w:szCs w:val="24"/>
        </w:rPr>
        <w:t xml:space="preserve"> 2015). </w:t>
      </w:r>
      <w:r w:rsidR="00836A12" w:rsidRPr="003E735A">
        <w:rPr>
          <w:bCs/>
          <w:sz w:val="24"/>
          <w:szCs w:val="24"/>
        </w:rPr>
        <w:t>In regard to</w:t>
      </w:r>
      <w:r w:rsidRPr="003E735A">
        <w:rPr>
          <w:bCs/>
          <w:sz w:val="24"/>
          <w:szCs w:val="24"/>
        </w:rPr>
        <w:t xml:space="preserve"> material which is retained, it can only be retained and held until a decision is made to convict a person or take proceedings against them or until the offender is acquitted.</w:t>
      </w:r>
      <w:r w:rsidR="006D4098">
        <w:rPr>
          <w:bCs/>
          <w:sz w:val="24"/>
          <w:szCs w:val="24"/>
        </w:rPr>
        <w:t xml:space="preserve"> </w:t>
      </w:r>
      <w:r w:rsidRPr="003E735A">
        <w:rPr>
          <w:bCs/>
          <w:sz w:val="24"/>
          <w:szCs w:val="24"/>
        </w:rPr>
        <w:t>If the person is convicted then material held by police can only be retained for six months from the conviction date or if the court imposes against the offender a custodial sentence or hospital order the material can only be retained until they leave police custody or is discharged from hospital (Ministry of justice</w:t>
      </w:r>
      <w:r w:rsidR="00A70E4D">
        <w:rPr>
          <w:bCs/>
          <w:sz w:val="24"/>
          <w:szCs w:val="24"/>
        </w:rPr>
        <w:t>,</w:t>
      </w:r>
      <w:r w:rsidRPr="003E735A">
        <w:rPr>
          <w:bCs/>
          <w:sz w:val="24"/>
          <w:szCs w:val="24"/>
        </w:rPr>
        <w:t xml:space="preserve"> 2015). When preparing documentation to send to the crown prosecution service any material that is retained but the officer believes will not form part of the case must be listed on a form, these processes can differ depending on the court (Ministry of justice</w:t>
      </w:r>
      <w:r w:rsidR="00A70E4D">
        <w:rPr>
          <w:bCs/>
          <w:sz w:val="24"/>
          <w:szCs w:val="24"/>
        </w:rPr>
        <w:t>,</w:t>
      </w:r>
      <w:r w:rsidRPr="003E735A">
        <w:rPr>
          <w:bCs/>
          <w:sz w:val="24"/>
          <w:szCs w:val="24"/>
        </w:rPr>
        <w:t xml:space="preserve"> 2015). Any evidence or material that is obtained is likely to undermine the case must be disclosed and listed on a separate document which is disclosable to the defence an example of this is a victim withdrawing her complaint or lack of witnesses (Ministry of justice 2015). Any material that is deemed sensitive or cannot be disclosed must also be listed separately, examples of this are any information given in confidence or material relating to intelligence (Ministry of justice</w:t>
      </w:r>
      <w:r w:rsidR="00A70E4D">
        <w:rPr>
          <w:bCs/>
          <w:sz w:val="24"/>
          <w:szCs w:val="24"/>
        </w:rPr>
        <w:t xml:space="preserve">, </w:t>
      </w:r>
      <w:r w:rsidRPr="003E735A">
        <w:rPr>
          <w:bCs/>
          <w:sz w:val="24"/>
          <w:szCs w:val="24"/>
        </w:rPr>
        <w:t>2015).</w:t>
      </w:r>
    </w:p>
    <w:p w14:paraId="47110EAF" w14:textId="77777777" w:rsidR="003B22AD" w:rsidRPr="003E735A" w:rsidRDefault="003B22AD" w:rsidP="00E46373">
      <w:pPr>
        <w:ind w:firstLine="720"/>
        <w:jc w:val="both"/>
        <w:rPr>
          <w:bCs/>
          <w:sz w:val="24"/>
          <w:szCs w:val="24"/>
        </w:rPr>
      </w:pPr>
    </w:p>
    <w:p w14:paraId="10DD6551" w14:textId="7B7F55A1" w:rsidR="003E735A" w:rsidRDefault="003E735A" w:rsidP="003E735A">
      <w:pPr>
        <w:jc w:val="both"/>
        <w:rPr>
          <w:bCs/>
          <w:sz w:val="24"/>
          <w:szCs w:val="24"/>
        </w:rPr>
      </w:pPr>
      <w:r w:rsidRPr="003E735A">
        <w:rPr>
          <w:bCs/>
          <w:sz w:val="24"/>
          <w:szCs w:val="24"/>
        </w:rPr>
        <w:tab/>
        <w:t>Policing values must be abided by in all incidents especially incidents of this nature. An example which I used was being impartial, when dealing with the offender in this incident I could not just assume that she was the offender and arrest her straight away without getting some more information regarding the incident. I had to remain impartial when dealing with her and the other party involved because I cannot take a side, I need to always remain neutral (College of Policing</w:t>
      </w:r>
      <w:r w:rsidR="00A70E4D">
        <w:rPr>
          <w:bCs/>
          <w:sz w:val="24"/>
          <w:szCs w:val="24"/>
        </w:rPr>
        <w:t xml:space="preserve">, </w:t>
      </w:r>
      <w:r w:rsidRPr="003E735A">
        <w:rPr>
          <w:bCs/>
          <w:sz w:val="24"/>
          <w:szCs w:val="24"/>
        </w:rPr>
        <w:t>2022). Bias can have an adverse effect on this incident as initially attending I wanted to just take positive action and take the woman home as she was incredibly drunk, if I had listened to my bias and taken the woman home, I would have missed the other substantial offences. The definition of bias is “the action of supporting or opposing a particular person or thing in an unfair way, because of allowing personal opinions to influence your judgment” (Cambridge Dictionary</w:t>
      </w:r>
      <w:r w:rsidR="00A70E4D">
        <w:rPr>
          <w:bCs/>
          <w:sz w:val="24"/>
          <w:szCs w:val="24"/>
        </w:rPr>
        <w:t xml:space="preserve">, </w:t>
      </w:r>
      <w:r w:rsidRPr="003E735A">
        <w:rPr>
          <w:bCs/>
          <w:sz w:val="24"/>
          <w:szCs w:val="24"/>
        </w:rPr>
        <w:t>2022). I could have attended and taken the stance of the incident is rubbish and she is drunk, and I can’t see any damage nearby, by listing to this bias I’m not conducting my job properly. By doing this I would have ignored the policing value of being impartial as I’m taking a side against the woman thinking she is just drunk without doing any sort of enquiry. The reason for my bias influencing me at first is because I have dealt with several incidents where the persons involved are drunk and ultimately nothing has happened</w:t>
      </w:r>
      <w:r w:rsidR="006D4098">
        <w:rPr>
          <w:bCs/>
          <w:sz w:val="24"/>
          <w:szCs w:val="24"/>
        </w:rPr>
        <w:t xml:space="preserve"> and are never what they are reported to be.</w:t>
      </w:r>
    </w:p>
    <w:p w14:paraId="19BB261D" w14:textId="77777777" w:rsidR="003B22AD" w:rsidRPr="003E735A" w:rsidRDefault="003B22AD" w:rsidP="003E735A">
      <w:pPr>
        <w:jc w:val="both"/>
        <w:rPr>
          <w:bCs/>
          <w:sz w:val="24"/>
          <w:szCs w:val="24"/>
        </w:rPr>
      </w:pPr>
    </w:p>
    <w:p w14:paraId="7C8F9054" w14:textId="18847DDD" w:rsidR="00A74B05" w:rsidRDefault="003E735A" w:rsidP="00E46373">
      <w:pPr>
        <w:ind w:firstLine="720"/>
        <w:jc w:val="both"/>
        <w:rPr>
          <w:bCs/>
          <w:sz w:val="24"/>
          <w:szCs w:val="24"/>
        </w:rPr>
      </w:pPr>
      <w:r w:rsidRPr="003E735A">
        <w:rPr>
          <w:bCs/>
          <w:sz w:val="24"/>
          <w:szCs w:val="24"/>
        </w:rPr>
        <w:t>In conclusion, I thought I handled the incident well and it is a learning point for myself concerning conflict and how to appropriately deal with conflict incidents. I also need to be mindful of my bias and not let It influence me. Going forward I would like to gain all information required about an incident before making any sort of judgements.</w:t>
      </w:r>
    </w:p>
    <w:p w14:paraId="788F404C" w14:textId="77777777" w:rsidR="00A74B05" w:rsidRDefault="00A74B05" w:rsidP="48DF4B50">
      <w:pPr>
        <w:ind w:left="2880" w:firstLine="720"/>
        <w:jc w:val="both"/>
        <w:rPr>
          <w:bCs/>
          <w:sz w:val="24"/>
          <w:szCs w:val="24"/>
        </w:rPr>
      </w:pPr>
    </w:p>
    <w:p w14:paraId="6E4321D2" w14:textId="16F03C4F" w:rsidR="00A74B05" w:rsidRDefault="003E735A" w:rsidP="00903486">
      <w:pPr>
        <w:jc w:val="both"/>
        <w:rPr>
          <w:bCs/>
          <w:sz w:val="24"/>
          <w:szCs w:val="24"/>
        </w:rPr>
      </w:pPr>
      <w:r>
        <w:rPr>
          <w:bCs/>
          <w:sz w:val="24"/>
          <w:szCs w:val="24"/>
        </w:rPr>
        <w:t>Word count - 1</w:t>
      </w:r>
      <w:r w:rsidR="006D4098">
        <w:rPr>
          <w:bCs/>
          <w:sz w:val="24"/>
          <w:szCs w:val="24"/>
        </w:rPr>
        <w:t>62</w:t>
      </w:r>
      <w:r w:rsidR="00112EEB">
        <w:rPr>
          <w:bCs/>
          <w:sz w:val="24"/>
          <w:szCs w:val="24"/>
        </w:rPr>
        <w:t>8</w:t>
      </w:r>
    </w:p>
    <w:p w14:paraId="5506B612" w14:textId="77777777" w:rsidR="00A74B05" w:rsidRDefault="00A74B05" w:rsidP="48DF4B50">
      <w:pPr>
        <w:ind w:left="2880" w:firstLine="720"/>
        <w:jc w:val="both"/>
        <w:rPr>
          <w:bCs/>
          <w:sz w:val="24"/>
          <w:szCs w:val="24"/>
        </w:rPr>
      </w:pPr>
    </w:p>
    <w:p w14:paraId="41CF9E85" w14:textId="77777777" w:rsidR="00A74B05" w:rsidRDefault="00A74B05" w:rsidP="48DF4B50">
      <w:pPr>
        <w:ind w:left="2880" w:firstLine="720"/>
        <w:jc w:val="both"/>
        <w:rPr>
          <w:bCs/>
          <w:sz w:val="24"/>
          <w:szCs w:val="24"/>
        </w:rPr>
      </w:pPr>
    </w:p>
    <w:p w14:paraId="27DED704" w14:textId="77777777" w:rsidR="00A74B05" w:rsidRDefault="00A74B05" w:rsidP="48DF4B50">
      <w:pPr>
        <w:ind w:left="2880" w:firstLine="720"/>
        <w:jc w:val="both"/>
        <w:rPr>
          <w:bCs/>
          <w:sz w:val="24"/>
          <w:szCs w:val="24"/>
        </w:rPr>
      </w:pPr>
    </w:p>
    <w:p w14:paraId="0CFD162A" w14:textId="5501246A"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3A7F6DB2"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r w:rsidR="0015578B">
        <w:rPr>
          <w:b/>
          <w:bCs/>
          <w:i/>
          <w:iCs/>
          <w:sz w:val="24"/>
          <w:szCs w:val="24"/>
        </w:rPr>
        <w:t>word count</w:t>
      </w:r>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3764"/>
        <w:gridCol w:w="1407"/>
        <w:gridCol w:w="2159"/>
      </w:tblGrid>
      <w:tr w:rsidR="00220D06" w:rsidRPr="00270EEB" w14:paraId="7286CFA3" w14:textId="77777777" w:rsidTr="005D2C6E">
        <w:tc>
          <w:tcPr>
            <w:tcW w:w="1413"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96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418"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27"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5D2C6E">
        <w:tc>
          <w:tcPr>
            <w:tcW w:w="1413" w:type="dxa"/>
            <w:shd w:val="clear" w:color="auto" w:fill="auto"/>
          </w:tcPr>
          <w:p w14:paraId="38D88991" w14:textId="77777777" w:rsidR="00220D06" w:rsidRPr="00270EEB" w:rsidRDefault="00220D06" w:rsidP="00FF7EBB">
            <w:pPr>
              <w:jc w:val="both"/>
              <w:rPr>
                <w:sz w:val="24"/>
                <w:szCs w:val="24"/>
              </w:rPr>
            </w:pPr>
          </w:p>
          <w:p w14:paraId="66224223" w14:textId="75284B25" w:rsidR="00220D06" w:rsidRPr="00A45317" w:rsidRDefault="009106E5" w:rsidP="00FF7EBB">
            <w:pPr>
              <w:jc w:val="both"/>
            </w:pPr>
            <w:r w:rsidRPr="00A45317">
              <w:t>Communication skills with colleagues and members of the public.</w:t>
            </w:r>
          </w:p>
          <w:p w14:paraId="4B5016F9" w14:textId="77777777" w:rsidR="00220D06" w:rsidRPr="00A45317" w:rsidRDefault="00220D06" w:rsidP="00FF7EBB">
            <w:pPr>
              <w:jc w:val="both"/>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969" w:type="dxa"/>
            <w:shd w:val="clear" w:color="auto" w:fill="auto"/>
          </w:tcPr>
          <w:p w14:paraId="05F27DC4" w14:textId="77777777" w:rsidR="00220D06" w:rsidRPr="00A45317" w:rsidRDefault="009106E5" w:rsidP="00FF7EBB">
            <w:pPr>
              <w:jc w:val="both"/>
            </w:pPr>
            <w:r w:rsidRPr="00A45317">
              <w:t xml:space="preserve">Keep going to calls and taking the lead with these calls to </w:t>
            </w:r>
            <w:r w:rsidR="00D43DD1" w:rsidRPr="00A45317">
              <w:t>calm,</w:t>
            </w:r>
            <w:r w:rsidRPr="00A45317">
              <w:t xml:space="preserve"> reassure members of the public and work with my colleagues to </w:t>
            </w:r>
            <w:r w:rsidR="00D43DD1" w:rsidRPr="00A45317">
              <w:t>resolve an incident.</w:t>
            </w:r>
            <w:r w:rsidRPr="00A45317">
              <w:t xml:space="preserve"> </w:t>
            </w:r>
          </w:p>
          <w:p w14:paraId="2C303ABD" w14:textId="77777777" w:rsidR="00D43DD1" w:rsidRPr="00A45317" w:rsidRDefault="00D43DD1" w:rsidP="00FF7EBB">
            <w:pPr>
              <w:jc w:val="both"/>
            </w:pPr>
          </w:p>
          <w:p w14:paraId="4C4DA15F" w14:textId="6F86256B" w:rsidR="00D43DD1" w:rsidRPr="00A45317" w:rsidRDefault="00D43DD1" w:rsidP="00FF7EBB">
            <w:pPr>
              <w:jc w:val="both"/>
            </w:pPr>
            <w:r w:rsidRPr="00A45317">
              <w:t xml:space="preserve">I’m slowly building my confidence in leading and working with colleagues and members of the </w:t>
            </w:r>
            <w:r w:rsidR="00A45317" w:rsidRPr="00A45317">
              <w:t>public,</w:t>
            </w:r>
            <w:r w:rsidRPr="00A45317">
              <w:t xml:space="preserve"> but I believe if I continue to push and </w:t>
            </w:r>
            <w:r w:rsidR="00A45317" w:rsidRPr="00A45317">
              <w:t>improve,</w:t>
            </w:r>
            <w:r w:rsidRPr="00A45317">
              <w:t xml:space="preserve"> I will be a much better officer for it.</w:t>
            </w:r>
          </w:p>
          <w:p w14:paraId="52E89FA4" w14:textId="77777777" w:rsidR="00D43DD1" w:rsidRPr="00A45317" w:rsidRDefault="00D43DD1" w:rsidP="00FF7EBB">
            <w:pPr>
              <w:jc w:val="both"/>
            </w:pPr>
          </w:p>
          <w:p w14:paraId="1DD535CE" w14:textId="002FB23F" w:rsidR="00D43DD1" w:rsidRPr="00A45317" w:rsidRDefault="00D43DD1" w:rsidP="00FF7EBB">
            <w:pPr>
              <w:jc w:val="both"/>
            </w:pPr>
            <w:r w:rsidRPr="00A45317">
              <w:t xml:space="preserve">Set myself a goal to take the lead on more incidents </w:t>
            </w:r>
            <w:r w:rsidR="00A45317" w:rsidRPr="00A45317">
              <w:t>try to de-escalate some also.</w:t>
            </w:r>
          </w:p>
        </w:tc>
        <w:tc>
          <w:tcPr>
            <w:tcW w:w="1418" w:type="dxa"/>
            <w:shd w:val="clear" w:color="auto" w:fill="auto"/>
          </w:tcPr>
          <w:p w14:paraId="177DD410" w14:textId="07B92385" w:rsidR="00220D06" w:rsidRPr="00270EEB" w:rsidRDefault="00D43DD1" w:rsidP="00FF7EBB">
            <w:pPr>
              <w:jc w:val="both"/>
              <w:rPr>
                <w:sz w:val="24"/>
                <w:szCs w:val="24"/>
              </w:rPr>
            </w:pPr>
            <w:r w:rsidRPr="00A45317">
              <w:t>My tutor and my colleagues</w:t>
            </w:r>
            <w:r>
              <w:rPr>
                <w:sz w:val="24"/>
                <w:szCs w:val="24"/>
              </w:rPr>
              <w:t>.</w:t>
            </w:r>
          </w:p>
        </w:tc>
        <w:tc>
          <w:tcPr>
            <w:tcW w:w="2227" w:type="dxa"/>
            <w:shd w:val="clear" w:color="auto" w:fill="auto"/>
          </w:tcPr>
          <w:p w14:paraId="6CA874B8" w14:textId="70EE57F4" w:rsidR="62FE5CAF" w:rsidRPr="00A45317" w:rsidRDefault="00D43DD1" w:rsidP="62FE5CAF">
            <w:pPr>
              <w:jc w:val="both"/>
            </w:pPr>
            <w:r w:rsidRPr="00A45317">
              <w:t xml:space="preserve">3-weeks </w:t>
            </w:r>
          </w:p>
          <w:p w14:paraId="02B1154B" w14:textId="77777777" w:rsidR="00A45317" w:rsidRPr="00A45317" w:rsidRDefault="00A45317" w:rsidP="62FE5CAF">
            <w:pPr>
              <w:jc w:val="both"/>
            </w:pPr>
          </w:p>
          <w:p w14:paraId="73C2378E" w14:textId="38518E24" w:rsidR="00D43DD1" w:rsidRPr="00A45317" w:rsidRDefault="00D43DD1" w:rsidP="62FE5CAF">
            <w:pPr>
              <w:jc w:val="both"/>
            </w:pPr>
            <w:r w:rsidRPr="00A45317">
              <w:t>I</w:t>
            </w:r>
            <w:r w:rsidR="00A45317" w:rsidRPr="00A45317">
              <w:t>’</w:t>
            </w:r>
            <w:r w:rsidRPr="00A45317">
              <w:t>ve s</w:t>
            </w:r>
            <w:r w:rsidR="00A45317" w:rsidRPr="00A45317">
              <w:t>et</w:t>
            </w:r>
            <w:r w:rsidRPr="00A45317">
              <w:t xml:space="preserve"> a </w:t>
            </w:r>
            <w:r w:rsidR="00A45317" w:rsidRPr="00A45317">
              <w:t>3-week</w:t>
            </w:r>
            <w:r w:rsidRPr="00A45317">
              <w:t xml:space="preserve"> timeline on this so that in 3 weeks I can </w:t>
            </w:r>
            <w:r w:rsidR="005B1DEB" w:rsidRPr="00A45317">
              <w:t>reflect</w:t>
            </w:r>
            <w:r w:rsidRPr="00A45317">
              <w:t xml:space="preserve"> and see how much more confident I am or what I was like now compared what I will be like in three more weeks hopefully. </w:t>
            </w:r>
          </w:p>
          <w:p w14:paraId="1F90E38B" w14:textId="193DB2C0" w:rsidR="00D43DD1" w:rsidRPr="00A45317" w:rsidRDefault="00D43DD1" w:rsidP="62FE5CAF">
            <w:pPr>
              <w:jc w:val="both"/>
            </w:pPr>
          </w:p>
        </w:tc>
      </w:tr>
      <w:tr w:rsidR="00220D06" w:rsidRPr="00270EEB" w14:paraId="4DD6097A" w14:textId="77777777" w:rsidTr="005D2C6E">
        <w:tc>
          <w:tcPr>
            <w:tcW w:w="1413" w:type="dxa"/>
            <w:shd w:val="clear" w:color="auto" w:fill="auto"/>
          </w:tcPr>
          <w:p w14:paraId="3411A998" w14:textId="77777777" w:rsidR="00220D06" w:rsidRPr="00A45317" w:rsidRDefault="00220D06" w:rsidP="00FF7EBB">
            <w:pPr>
              <w:jc w:val="both"/>
            </w:pPr>
          </w:p>
          <w:p w14:paraId="0A2D2C9B" w14:textId="0E7CE367" w:rsidR="00220D06" w:rsidRPr="00A45317" w:rsidRDefault="00A45317" w:rsidP="00FF7EBB">
            <w:pPr>
              <w:jc w:val="both"/>
            </w:pPr>
            <w:r>
              <w:t>Communicating on the airwaves.</w:t>
            </w:r>
          </w:p>
          <w:p w14:paraId="0214F434" w14:textId="77777777" w:rsidR="00220D06" w:rsidRPr="00A45317" w:rsidRDefault="00220D06" w:rsidP="00FF7EBB">
            <w:pPr>
              <w:jc w:val="both"/>
            </w:pPr>
          </w:p>
          <w:p w14:paraId="78E923B6" w14:textId="77777777" w:rsidR="00220D06" w:rsidRPr="00A45317" w:rsidRDefault="00220D06" w:rsidP="00FF7EBB">
            <w:pPr>
              <w:jc w:val="both"/>
            </w:pPr>
          </w:p>
          <w:p w14:paraId="230BFF7F" w14:textId="77777777" w:rsidR="00220D06" w:rsidRPr="00A45317" w:rsidRDefault="00220D06" w:rsidP="00FF7EBB">
            <w:pPr>
              <w:jc w:val="both"/>
            </w:pPr>
          </w:p>
          <w:p w14:paraId="1E5577CA" w14:textId="77777777" w:rsidR="00220D06" w:rsidRPr="00A45317" w:rsidRDefault="00220D06" w:rsidP="00FF7EBB">
            <w:pPr>
              <w:jc w:val="both"/>
            </w:pPr>
          </w:p>
          <w:p w14:paraId="4FE15341" w14:textId="77777777" w:rsidR="00220D06" w:rsidRPr="00A45317" w:rsidRDefault="00220D06" w:rsidP="00FF7EBB">
            <w:pPr>
              <w:jc w:val="both"/>
            </w:pPr>
          </w:p>
          <w:p w14:paraId="1243BA69" w14:textId="77777777" w:rsidR="00220D06" w:rsidRPr="00A45317" w:rsidRDefault="00220D06" w:rsidP="00FF7EBB">
            <w:pPr>
              <w:jc w:val="both"/>
            </w:pPr>
          </w:p>
          <w:p w14:paraId="4B5300CC" w14:textId="77777777" w:rsidR="00220D06" w:rsidRPr="00A45317" w:rsidRDefault="00220D06" w:rsidP="00FF7EBB">
            <w:pPr>
              <w:jc w:val="both"/>
            </w:pPr>
          </w:p>
        </w:tc>
        <w:tc>
          <w:tcPr>
            <w:tcW w:w="3969" w:type="dxa"/>
            <w:shd w:val="clear" w:color="auto" w:fill="auto"/>
          </w:tcPr>
          <w:p w14:paraId="1DDF438A" w14:textId="77777777" w:rsidR="00220D06" w:rsidRDefault="00A45317" w:rsidP="00FF7EBB">
            <w:pPr>
              <w:jc w:val="both"/>
            </w:pPr>
            <w:r>
              <w:t>Allow myself more time to think what I need to say over the radio and get used to talking over the radio.</w:t>
            </w:r>
          </w:p>
          <w:p w14:paraId="32CB8F0F" w14:textId="77777777" w:rsidR="00A45317" w:rsidRDefault="00A45317" w:rsidP="00FF7EBB">
            <w:pPr>
              <w:jc w:val="both"/>
            </w:pPr>
          </w:p>
          <w:p w14:paraId="308E8C88" w14:textId="77777777" w:rsidR="00A45317" w:rsidRDefault="00A45317" w:rsidP="00FF7EBB">
            <w:pPr>
              <w:jc w:val="both"/>
            </w:pPr>
            <w:r>
              <w:t>Make sure I’m clear and concise when talking over the radio.</w:t>
            </w:r>
          </w:p>
          <w:p w14:paraId="3475119B" w14:textId="77777777" w:rsidR="00A45317" w:rsidRDefault="00A45317" w:rsidP="00FF7EBB">
            <w:pPr>
              <w:jc w:val="both"/>
            </w:pPr>
          </w:p>
          <w:p w14:paraId="003AC6E9" w14:textId="77777777" w:rsidR="00FE28E5" w:rsidRDefault="00A45317" w:rsidP="00FF7EBB">
            <w:pPr>
              <w:jc w:val="both"/>
            </w:pPr>
            <w:r>
              <w:t xml:space="preserve">Only give vital information </w:t>
            </w:r>
            <w:r w:rsidR="00FE28E5">
              <w:t>rather than talk about irrelevant information regarding a call or incident.</w:t>
            </w:r>
          </w:p>
          <w:p w14:paraId="5AC34050" w14:textId="77777777" w:rsidR="00FE28E5" w:rsidRDefault="00FE28E5" w:rsidP="00FF7EBB">
            <w:pPr>
              <w:jc w:val="both"/>
            </w:pPr>
          </w:p>
          <w:p w14:paraId="4690CE43" w14:textId="0816A914" w:rsidR="00D75889" w:rsidRDefault="00FE28E5" w:rsidP="00FF7EBB">
            <w:pPr>
              <w:jc w:val="both"/>
            </w:pPr>
            <w:r>
              <w:t xml:space="preserve">Instead of colleagues or my tutor </w:t>
            </w:r>
            <w:r w:rsidR="00D75889">
              <w:t xml:space="preserve">talking </w:t>
            </w:r>
            <w:r w:rsidR="005D2C6E">
              <w:t>I’</w:t>
            </w:r>
            <w:r w:rsidR="00D75889">
              <w:t>m going to ask can I talk on the radio or update the control room regarding a call or incident.</w:t>
            </w:r>
          </w:p>
          <w:p w14:paraId="5AE47E4B" w14:textId="77777777" w:rsidR="00D75889" w:rsidRDefault="00D75889" w:rsidP="00FF7EBB">
            <w:pPr>
              <w:jc w:val="both"/>
            </w:pPr>
          </w:p>
          <w:p w14:paraId="4A5263DB" w14:textId="67BE9084" w:rsidR="00A45317" w:rsidRPr="00A45317" w:rsidRDefault="00D75889" w:rsidP="00FF7EBB">
            <w:pPr>
              <w:jc w:val="both"/>
            </w:pPr>
            <w:r>
              <w:lastRenderedPageBreak/>
              <w:t>Doing this will improve my confidence whilst talking on the radio and hopefully it won’t be such a daunting task and it will become normal to me.</w:t>
            </w:r>
          </w:p>
        </w:tc>
        <w:tc>
          <w:tcPr>
            <w:tcW w:w="1418" w:type="dxa"/>
            <w:shd w:val="clear" w:color="auto" w:fill="auto"/>
          </w:tcPr>
          <w:p w14:paraId="314E7CF2" w14:textId="77777777" w:rsidR="00220D06" w:rsidRDefault="00D75889" w:rsidP="00FF7EBB">
            <w:pPr>
              <w:jc w:val="both"/>
            </w:pPr>
            <w:r>
              <w:lastRenderedPageBreak/>
              <w:t>Tutor and my colleagues.</w:t>
            </w:r>
          </w:p>
          <w:p w14:paraId="6FA36381" w14:textId="77777777" w:rsidR="00D75889" w:rsidRDefault="00D75889" w:rsidP="00FF7EBB">
            <w:pPr>
              <w:jc w:val="both"/>
            </w:pPr>
          </w:p>
          <w:p w14:paraId="55CDA8EA" w14:textId="34EEFB1C" w:rsidR="00D75889" w:rsidRPr="00A45317" w:rsidRDefault="00D75889" w:rsidP="00FF7EBB">
            <w:pPr>
              <w:jc w:val="both"/>
            </w:pPr>
            <w:r>
              <w:t>When going to calls with my tutor I’m going to make more of an effort to speak up on the radio rather than him doing all the talking.</w:t>
            </w:r>
          </w:p>
        </w:tc>
        <w:tc>
          <w:tcPr>
            <w:tcW w:w="2227" w:type="dxa"/>
            <w:shd w:val="clear" w:color="auto" w:fill="auto"/>
          </w:tcPr>
          <w:p w14:paraId="4BA85B02" w14:textId="256A76CA" w:rsidR="62FE5CAF" w:rsidRDefault="00B31B1F" w:rsidP="62FE5CAF">
            <w:pPr>
              <w:jc w:val="both"/>
            </w:pPr>
            <w:r>
              <w:t>5</w:t>
            </w:r>
            <w:r w:rsidR="00B81D0D">
              <w:t>-weeks</w:t>
            </w:r>
          </w:p>
          <w:p w14:paraId="629B3284" w14:textId="77777777" w:rsidR="00B81D0D" w:rsidRDefault="00B81D0D" w:rsidP="62FE5CAF">
            <w:pPr>
              <w:jc w:val="both"/>
            </w:pPr>
          </w:p>
          <w:p w14:paraId="2140816C" w14:textId="6B331858" w:rsidR="00B81D0D" w:rsidRDefault="00B81D0D" w:rsidP="62FE5CAF">
            <w:pPr>
              <w:jc w:val="both"/>
            </w:pPr>
            <w:r>
              <w:t xml:space="preserve">Set myself a timeline of </w:t>
            </w:r>
            <w:r w:rsidR="00B31B1F">
              <w:t>5</w:t>
            </w:r>
            <w:r>
              <w:t xml:space="preserve"> weeks to improve my speaking over the radio and if </w:t>
            </w:r>
            <w:r w:rsidR="00FA62AC">
              <w:t>I’m</w:t>
            </w:r>
            <w:r>
              <w:t xml:space="preserve"> still not wanting to or </w:t>
            </w:r>
            <w:r w:rsidR="00FA62AC">
              <w:t>unsure,</w:t>
            </w:r>
            <w:r>
              <w:t xml:space="preserve"> I will speak to my tutor to give me words of advice on how to talk on the radio.</w:t>
            </w:r>
          </w:p>
          <w:p w14:paraId="3AEE99F1" w14:textId="77777777" w:rsidR="00B81D0D" w:rsidRDefault="00B81D0D" w:rsidP="62FE5CAF">
            <w:pPr>
              <w:jc w:val="both"/>
            </w:pPr>
          </w:p>
          <w:p w14:paraId="25AAFC86" w14:textId="673E112B" w:rsidR="00B81D0D" w:rsidRPr="00A45317" w:rsidRDefault="00B81D0D" w:rsidP="62FE5CAF">
            <w:pPr>
              <w:jc w:val="both"/>
            </w:pPr>
            <w:r>
              <w:t xml:space="preserve">I also put a </w:t>
            </w:r>
            <w:r w:rsidR="00150E93">
              <w:t>5-week</w:t>
            </w:r>
            <w:r>
              <w:t xml:space="preserve"> timeline on </w:t>
            </w:r>
            <w:r w:rsidR="00FA62AC">
              <w:t>this,</w:t>
            </w:r>
            <w:r w:rsidR="00B31B1F">
              <w:t xml:space="preserve"> as I want to reflect back on myself and see </w:t>
            </w:r>
            <w:r w:rsidR="00B31B1F">
              <w:lastRenderedPageBreak/>
              <w:t>what I’ve done well and hopefully improved.</w:t>
            </w:r>
          </w:p>
        </w:tc>
      </w:tr>
      <w:tr w:rsidR="00220D06" w:rsidRPr="00270EEB" w14:paraId="32973BBE" w14:textId="77777777" w:rsidTr="005D2C6E">
        <w:tc>
          <w:tcPr>
            <w:tcW w:w="1413" w:type="dxa"/>
            <w:shd w:val="clear" w:color="auto" w:fill="auto"/>
          </w:tcPr>
          <w:p w14:paraId="27365973" w14:textId="3EA19DB1" w:rsidR="00220D06" w:rsidRPr="005D2C6E" w:rsidRDefault="00220D06" w:rsidP="00FF7EBB">
            <w:pPr>
              <w:jc w:val="both"/>
            </w:pPr>
          </w:p>
          <w:p w14:paraId="39F61F13" w14:textId="2F9988AD" w:rsidR="00220D06" w:rsidRPr="005D2C6E" w:rsidRDefault="005D2C6E" w:rsidP="00FF7EBB">
            <w:pPr>
              <w:jc w:val="both"/>
            </w:pPr>
            <w:r>
              <w:t>Dealing with conflict.</w:t>
            </w:r>
          </w:p>
          <w:p w14:paraId="3212F272" w14:textId="77777777" w:rsidR="00220D06" w:rsidRPr="005D2C6E" w:rsidRDefault="00220D06" w:rsidP="00FF7EBB">
            <w:pPr>
              <w:jc w:val="both"/>
            </w:pPr>
          </w:p>
          <w:p w14:paraId="1BEBD163" w14:textId="77777777" w:rsidR="00220D06" w:rsidRPr="005D2C6E" w:rsidRDefault="00220D06" w:rsidP="00FF7EBB">
            <w:pPr>
              <w:jc w:val="both"/>
            </w:pPr>
          </w:p>
          <w:p w14:paraId="40CC91DD" w14:textId="77777777" w:rsidR="00220D06" w:rsidRPr="005D2C6E" w:rsidRDefault="00220D06" w:rsidP="00FF7EBB">
            <w:pPr>
              <w:jc w:val="both"/>
            </w:pPr>
          </w:p>
          <w:p w14:paraId="0304AF65" w14:textId="77777777" w:rsidR="00220D06" w:rsidRPr="005D2C6E" w:rsidRDefault="00220D06" w:rsidP="00FF7EBB">
            <w:pPr>
              <w:jc w:val="both"/>
            </w:pPr>
          </w:p>
          <w:p w14:paraId="65C95C94" w14:textId="77777777" w:rsidR="00220D06" w:rsidRPr="005D2C6E" w:rsidRDefault="00220D06" w:rsidP="00FF7EBB">
            <w:pPr>
              <w:jc w:val="both"/>
            </w:pPr>
          </w:p>
          <w:p w14:paraId="78F17E05" w14:textId="77777777" w:rsidR="00220D06" w:rsidRPr="005D2C6E" w:rsidRDefault="00220D06" w:rsidP="00FF7EBB">
            <w:pPr>
              <w:jc w:val="both"/>
            </w:pPr>
          </w:p>
          <w:p w14:paraId="637C7801" w14:textId="77777777" w:rsidR="00220D06" w:rsidRPr="005D2C6E" w:rsidRDefault="00220D06" w:rsidP="00FF7EBB">
            <w:pPr>
              <w:jc w:val="both"/>
            </w:pPr>
          </w:p>
          <w:p w14:paraId="3914B7AC" w14:textId="77777777" w:rsidR="00220D06" w:rsidRPr="005D2C6E" w:rsidRDefault="00220D06" w:rsidP="00FF7EBB">
            <w:pPr>
              <w:jc w:val="both"/>
            </w:pPr>
          </w:p>
          <w:p w14:paraId="6AD71E3E" w14:textId="77777777" w:rsidR="00220D06" w:rsidRPr="005D2C6E" w:rsidRDefault="00220D06" w:rsidP="00FF7EBB">
            <w:pPr>
              <w:jc w:val="both"/>
            </w:pPr>
          </w:p>
          <w:p w14:paraId="59B02BC7" w14:textId="77777777" w:rsidR="00220D06" w:rsidRPr="005D2C6E" w:rsidRDefault="00220D06" w:rsidP="00FF7EBB">
            <w:pPr>
              <w:jc w:val="both"/>
            </w:pPr>
          </w:p>
        </w:tc>
        <w:tc>
          <w:tcPr>
            <w:tcW w:w="3969" w:type="dxa"/>
            <w:shd w:val="clear" w:color="auto" w:fill="auto"/>
          </w:tcPr>
          <w:p w14:paraId="21657D38" w14:textId="6508903E" w:rsidR="00220D06" w:rsidRDefault="005D2C6E" w:rsidP="00FF7EBB">
            <w:pPr>
              <w:jc w:val="both"/>
            </w:pPr>
            <w:r>
              <w:t>I</w:t>
            </w:r>
            <w:r w:rsidR="00367B30">
              <w:t>’</w:t>
            </w:r>
            <w:r>
              <w:t xml:space="preserve">m going to need to get used to dealing with conflict as </w:t>
            </w:r>
            <w:r w:rsidR="003B643B">
              <w:t>it’s</w:t>
            </w:r>
            <w:r>
              <w:t xml:space="preserve"> </w:t>
            </w:r>
            <w:r w:rsidR="00367B30">
              <w:t xml:space="preserve">part of the career </w:t>
            </w:r>
            <w:r w:rsidR="00A97523">
              <w:t>I’</w:t>
            </w:r>
            <w:r w:rsidR="00367B30">
              <w:t xml:space="preserve">m </w:t>
            </w:r>
            <w:r w:rsidR="003B643B">
              <w:t>pursuing</w:t>
            </w:r>
            <w:r w:rsidR="00367B30">
              <w:t>.</w:t>
            </w:r>
          </w:p>
          <w:p w14:paraId="3FB83922" w14:textId="19749403" w:rsidR="00367B30" w:rsidRDefault="00367B30" w:rsidP="00FF7EBB">
            <w:pPr>
              <w:jc w:val="both"/>
            </w:pPr>
          </w:p>
          <w:p w14:paraId="285EF595" w14:textId="149295A2" w:rsidR="00367B30" w:rsidRDefault="00367B30" w:rsidP="00FF7EBB">
            <w:pPr>
              <w:jc w:val="both"/>
            </w:pPr>
            <w:r>
              <w:t xml:space="preserve">I believe by showing that </w:t>
            </w:r>
            <w:r w:rsidR="00A97523">
              <w:t>I’</w:t>
            </w:r>
            <w:r>
              <w:t xml:space="preserve">m confident in myself and not showing that I’m nervous will go a long way to helping with dealing with conflict if a person is getting </w:t>
            </w:r>
            <w:r w:rsidR="00A97523">
              <w:t>aggressive,</w:t>
            </w:r>
            <w:r>
              <w:t xml:space="preserve"> I need to remain calm and professional</w:t>
            </w:r>
            <w:r w:rsidR="00DD0087">
              <w:t>.</w:t>
            </w:r>
          </w:p>
          <w:p w14:paraId="16AB335C" w14:textId="40DE094B" w:rsidR="00DD0087" w:rsidRDefault="00DD0087" w:rsidP="00FF7EBB">
            <w:pPr>
              <w:jc w:val="both"/>
            </w:pPr>
          </w:p>
          <w:p w14:paraId="211756EB" w14:textId="22F68B2F" w:rsidR="00DD0087" w:rsidRDefault="00DD0087" w:rsidP="00FF7EBB">
            <w:pPr>
              <w:jc w:val="both"/>
            </w:pPr>
            <w:r>
              <w:t xml:space="preserve">I think how you deal with an individual </w:t>
            </w:r>
            <w:r w:rsidR="00A97523">
              <w:t>can affect the outcome of a situation dramatically.</w:t>
            </w:r>
          </w:p>
          <w:p w14:paraId="1748D57E" w14:textId="59EA9CFC" w:rsidR="00A97523" w:rsidRDefault="00A97523" w:rsidP="00FF7EBB">
            <w:pPr>
              <w:jc w:val="both"/>
            </w:pPr>
          </w:p>
          <w:p w14:paraId="7F6DE4F8" w14:textId="726AD3DB" w:rsidR="00367B30" w:rsidRDefault="009F3E1A" w:rsidP="00FF7EBB">
            <w:pPr>
              <w:jc w:val="both"/>
            </w:pPr>
            <w:r>
              <w:t>Another way this can be achieved is by going to more calls and getting more involved with people rather than standing back observing.</w:t>
            </w:r>
          </w:p>
          <w:p w14:paraId="568C69DA" w14:textId="4D819640" w:rsidR="00367B30" w:rsidRPr="005D2C6E" w:rsidRDefault="00367B30" w:rsidP="00FF7EBB">
            <w:pPr>
              <w:jc w:val="both"/>
            </w:pPr>
          </w:p>
        </w:tc>
        <w:tc>
          <w:tcPr>
            <w:tcW w:w="1418" w:type="dxa"/>
            <w:shd w:val="clear" w:color="auto" w:fill="auto"/>
          </w:tcPr>
          <w:p w14:paraId="63C5B3FF" w14:textId="206332D8" w:rsidR="00220D06" w:rsidRPr="005D2C6E" w:rsidRDefault="00977A3C" w:rsidP="00FF7EBB">
            <w:pPr>
              <w:jc w:val="both"/>
            </w:pPr>
            <w:r>
              <w:t>Tutor,</w:t>
            </w:r>
            <w:r w:rsidR="009F3E1A">
              <w:t xml:space="preserve"> colleagues </w:t>
            </w:r>
          </w:p>
        </w:tc>
        <w:tc>
          <w:tcPr>
            <w:tcW w:w="2227" w:type="dxa"/>
            <w:shd w:val="clear" w:color="auto" w:fill="auto"/>
          </w:tcPr>
          <w:p w14:paraId="3454D621" w14:textId="77777777" w:rsidR="00977A3C" w:rsidRDefault="00977A3C" w:rsidP="62FE5CAF">
            <w:pPr>
              <w:jc w:val="both"/>
            </w:pPr>
            <w:r>
              <w:t>5 weeks</w:t>
            </w:r>
          </w:p>
          <w:p w14:paraId="61DBF8D4" w14:textId="25BF839C" w:rsidR="00977A3C" w:rsidRDefault="00977A3C" w:rsidP="62FE5CAF">
            <w:pPr>
              <w:jc w:val="both"/>
            </w:pPr>
            <w:r>
              <w:br/>
              <w:t>Setting myself a 5-week goal/ target to get to grips with conflict and become more accustomed to it.</w:t>
            </w:r>
          </w:p>
          <w:p w14:paraId="5A4090B6" w14:textId="29F2B51C" w:rsidR="00977A3C" w:rsidRPr="005D2C6E" w:rsidRDefault="00977A3C" w:rsidP="62FE5CAF">
            <w:pPr>
              <w:jc w:val="both"/>
            </w:pPr>
            <w:r>
              <w:t>It will also give me time to learn from mistakes and improve on them and also reflect back on bad incidents and also good incidents and learn from each of them.</w:t>
            </w:r>
          </w:p>
        </w:tc>
      </w:tr>
      <w:tr w:rsidR="00150E93" w:rsidRPr="00270EEB" w14:paraId="40C9E3F5" w14:textId="77777777" w:rsidTr="00150E93">
        <w:trPr>
          <w:trHeight w:val="1586"/>
        </w:trPr>
        <w:tc>
          <w:tcPr>
            <w:tcW w:w="1413" w:type="dxa"/>
            <w:shd w:val="clear" w:color="auto" w:fill="auto"/>
          </w:tcPr>
          <w:p w14:paraId="353EBC52" w14:textId="5F2E25B8" w:rsidR="00150E93" w:rsidRPr="005D2C6E" w:rsidRDefault="00150E93" w:rsidP="00FF7EBB">
            <w:pPr>
              <w:jc w:val="both"/>
            </w:pPr>
            <w:r>
              <w:t>Building Case Files.</w:t>
            </w:r>
          </w:p>
        </w:tc>
        <w:tc>
          <w:tcPr>
            <w:tcW w:w="3969" w:type="dxa"/>
            <w:shd w:val="clear" w:color="auto" w:fill="auto"/>
          </w:tcPr>
          <w:p w14:paraId="6CAB2B33" w14:textId="77777777" w:rsidR="00150E93" w:rsidRDefault="00150E93" w:rsidP="00FF7EBB">
            <w:pPr>
              <w:jc w:val="both"/>
            </w:pPr>
            <w:r>
              <w:t>Practice is the only way I’m going to improve my case file standard.</w:t>
            </w:r>
          </w:p>
          <w:p w14:paraId="48AB48AD" w14:textId="77777777" w:rsidR="00150E93" w:rsidRDefault="00150E93" w:rsidP="00FF7EBB">
            <w:pPr>
              <w:jc w:val="both"/>
            </w:pPr>
          </w:p>
          <w:p w14:paraId="7E20FAAE" w14:textId="77777777" w:rsidR="00150E93" w:rsidRDefault="00150E93" w:rsidP="00FF7EBB">
            <w:pPr>
              <w:jc w:val="both"/>
            </w:pPr>
            <w:r>
              <w:t>I have submitted a number of case files which have come back to me and have had issues that needed to be addressed.</w:t>
            </w:r>
          </w:p>
          <w:p w14:paraId="2B912584" w14:textId="77777777" w:rsidR="00150E93" w:rsidRDefault="00150E93" w:rsidP="00FF7EBB">
            <w:pPr>
              <w:jc w:val="both"/>
            </w:pPr>
          </w:p>
          <w:p w14:paraId="499F741C" w14:textId="63B3753F" w:rsidR="00150E93" w:rsidRDefault="00150E93" w:rsidP="00FF7EBB">
            <w:pPr>
              <w:jc w:val="both"/>
            </w:pPr>
            <w:r>
              <w:t xml:space="preserve">By talking to my supervisor and colleagues I have started to build a picture of what is required of me for the case files that I build. </w:t>
            </w:r>
          </w:p>
          <w:p w14:paraId="0972850F" w14:textId="77777777" w:rsidR="00150E93" w:rsidRDefault="00150E93" w:rsidP="00FF7EBB">
            <w:pPr>
              <w:jc w:val="both"/>
            </w:pPr>
          </w:p>
          <w:p w14:paraId="42CB6A88" w14:textId="70B93E86" w:rsidR="00150E93" w:rsidRDefault="00150E93" w:rsidP="00FF7EBB">
            <w:pPr>
              <w:jc w:val="both"/>
            </w:pPr>
            <w:r>
              <w:t>I know now what files I need in those case files and what level of detail each document must have.</w:t>
            </w:r>
          </w:p>
        </w:tc>
        <w:tc>
          <w:tcPr>
            <w:tcW w:w="1418" w:type="dxa"/>
            <w:shd w:val="clear" w:color="auto" w:fill="auto"/>
          </w:tcPr>
          <w:p w14:paraId="10C2CDF5" w14:textId="3F3F05AE" w:rsidR="00150E93" w:rsidRDefault="00150E93" w:rsidP="00FF7EBB">
            <w:pPr>
              <w:jc w:val="both"/>
            </w:pPr>
            <w:r>
              <w:t>Colleagues, Supervisor.</w:t>
            </w:r>
          </w:p>
        </w:tc>
        <w:tc>
          <w:tcPr>
            <w:tcW w:w="2227" w:type="dxa"/>
            <w:shd w:val="clear" w:color="auto" w:fill="auto"/>
          </w:tcPr>
          <w:p w14:paraId="7CE52E10" w14:textId="77777777" w:rsidR="00150E93" w:rsidRDefault="00150E93" w:rsidP="62FE5CAF">
            <w:pPr>
              <w:jc w:val="both"/>
            </w:pPr>
            <w:r>
              <w:t>1-Year</w:t>
            </w:r>
          </w:p>
          <w:p w14:paraId="4F2086A5" w14:textId="77777777" w:rsidR="00150E93" w:rsidRDefault="00150E93" w:rsidP="62FE5CAF">
            <w:pPr>
              <w:jc w:val="both"/>
            </w:pPr>
          </w:p>
          <w:p w14:paraId="25164488" w14:textId="3A2E6D7F" w:rsidR="00150E93" w:rsidRDefault="00150E93" w:rsidP="62FE5CAF">
            <w:pPr>
              <w:jc w:val="both"/>
            </w:pPr>
            <w:r>
              <w:t>I have set myself a target of a year to get my files up to the standard that is expected of me. I believe this is a relevant time scale as I am only going to improve them with practice and case files can take multiple months to prepare and gather relevant evidence for them.</w:t>
            </w:r>
          </w:p>
          <w:p w14:paraId="1C63EEB9" w14:textId="3A8F4351" w:rsidR="00150E93" w:rsidRDefault="00150E93" w:rsidP="62FE5CAF">
            <w:pPr>
              <w:jc w:val="both"/>
            </w:pPr>
          </w:p>
        </w:tc>
      </w:tr>
      <w:tr w:rsidR="00150E93" w:rsidRPr="00270EEB" w14:paraId="1ED75307" w14:textId="77777777" w:rsidTr="00150E93">
        <w:trPr>
          <w:trHeight w:val="1586"/>
        </w:trPr>
        <w:tc>
          <w:tcPr>
            <w:tcW w:w="1413" w:type="dxa"/>
            <w:shd w:val="clear" w:color="auto" w:fill="auto"/>
          </w:tcPr>
          <w:p w14:paraId="10107DB7" w14:textId="5AC93F6E" w:rsidR="00150E93" w:rsidRDefault="00150E93" w:rsidP="00FF7EBB">
            <w:pPr>
              <w:jc w:val="both"/>
            </w:pPr>
            <w:r>
              <w:t xml:space="preserve">Interviewing </w:t>
            </w:r>
          </w:p>
        </w:tc>
        <w:tc>
          <w:tcPr>
            <w:tcW w:w="3969" w:type="dxa"/>
            <w:shd w:val="clear" w:color="auto" w:fill="auto"/>
          </w:tcPr>
          <w:p w14:paraId="2575D0ED" w14:textId="09027FEE" w:rsidR="00150E93" w:rsidRDefault="00150E93" w:rsidP="00FF7EBB">
            <w:pPr>
              <w:jc w:val="both"/>
            </w:pPr>
            <w:r>
              <w:t>I will improve my interviewing skills by presenting myself in a professional manner, take time to explain every detail to the subject or witness, and speak clearly so that they can understand everything that I say.</w:t>
            </w:r>
          </w:p>
          <w:p w14:paraId="3C78CF2E" w14:textId="77777777" w:rsidR="00150E93" w:rsidRDefault="00150E93" w:rsidP="00FF7EBB">
            <w:pPr>
              <w:jc w:val="both"/>
            </w:pPr>
          </w:p>
          <w:p w14:paraId="1A3C72BE" w14:textId="77777777" w:rsidR="00150E93" w:rsidRDefault="00150E93" w:rsidP="00FF7EBB">
            <w:pPr>
              <w:jc w:val="both"/>
            </w:pPr>
            <w:r>
              <w:t>I also believe that again, practice makes perfect and the more I interview people the better level of confidence I will build.</w:t>
            </w:r>
          </w:p>
          <w:p w14:paraId="63B39B9D" w14:textId="4339AAF1" w:rsidR="00C47A49" w:rsidRDefault="00C47A49" w:rsidP="00FF7EBB">
            <w:pPr>
              <w:jc w:val="both"/>
            </w:pPr>
            <w:r>
              <w:t xml:space="preserve">I have identified this area for improvement as I believe this is one of the </w:t>
            </w:r>
            <w:r w:rsidR="00B577E6">
              <w:t>areas,</w:t>
            </w:r>
            <w:r>
              <w:t xml:space="preserve"> I struggle most with due to nerves but believe this will become less of a factor the more interviews I conduct and I will get used to having multiple people in interview such as </w:t>
            </w:r>
            <w:r w:rsidR="005705C9">
              <w:t>solicitors,</w:t>
            </w:r>
            <w:r>
              <w:t xml:space="preserve"> appropriate adults etc.</w:t>
            </w:r>
          </w:p>
        </w:tc>
        <w:tc>
          <w:tcPr>
            <w:tcW w:w="1418" w:type="dxa"/>
            <w:shd w:val="clear" w:color="auto" w:fill="auto"/>
          </w:tcPr>
          <w:p w14:paraId="7C65B078" w14:textId="46876048" w:rsidR="00150E93" w:rsidRDefault="00150E93" w:rsidP="00FF7EBB">
            <w:pPr>
              <w:jc w:val="both"/>
            </w:pPr>
            <w:r>
              <w:t>Colleagues.</w:t>
            </w:r>
          </w:p>
        </w:tc>
        <w:tc>
          <w:tcPr>
            <w:tcW w:w="2227" w:type="dxa"/>
            <w:shd w:val="clear" w:color="auto" w:fill="auto"/>
          </w:tcPr>
          <w:p w14:paraId="5D49AE5B" w14:textId="77777777" w:rsidR="00150E93" w:rsidRDefault="00150E93" w:rsidP="00150E93">
            <w:pPr>
              <w:pStyle w:val="ListParagraph"/>
              <w:numPr>
                <w:ilvl w:val="0"/>
                <w:numId w:val="49"/>
              </w:numPr>
              <w:jc w:val="both"/>
            </w:pPr>
            <w:r>
              <w:t>Year</w:t>
            </w:r>
          </w:p>
          <w:p w14:paraId="26CF9811" w14:textId="4EDDB3C2" w:rsidR="00150E93" w:rsidRDefault="00150E93" w:rsidP="00150E93">
            <w:pPr>
              <w:jc w:val="both"/>
            </w:pPr>
            <w:r>
              <w:t xml:space="preserve">I have also set myself a year to gain better interviewing skills as with everything in this career I only learn from </w:t>
            </w:r>
            <w:r w:rsidR="00B703C2">
              <w:t>experience,</w:t>
            </w:r>
            <w:r>
              <w:t xml:space="preserve"> and I will need a relevant timescale to reflect that. Not every incident I go to will require an interview.</w:t>
            </w:r>
          </w:p>
          <w:p w14:paraId="5C5638C1" w14:textId="77777777" w:rsidR="00150E93" w:rsidRDefault="00150E93" w:rsidP="00150E93">
            <w:pPr>
              <w:jc w:val="both"/>
            </w:pPr>
          </w:p>
          <w:p w14:paraId="642FF503" w14:textId="54779A6E" w:rsidR="00150E93" w:rsidRDefault="00150E93" w:rsidP="00150E93">
            <w:pPr>
              <w:jc w:val="both"/>
            </w:pPr>
            <w:r>
              <w:t>But every interview that comes up I will make sure I learn as much as I can from it and use it to improve the next one.</w:t>
            </w:r>
          </w:p>
        </w:tc>
      </w:tr>
    </w:tbl>
    <w:p w14:paraId="2C1E17BA" w14:textId="1C7866A0" w:rsidR="001D282C" w:rsidRDefault="001D282C" w:rsidP="00C44446">
      <w:pPr>
        <w:keepNext/>
        <w:spacing w:before="240" w:after="60"/>
        <w:jc w:val="both"/>
        <w:rPr>
          <w:b/>
          <w:bCs/>
          <w:sz w:val="24"/>
          <w:szCs w:val="24"/>
        </w:rPr>
      </w:pPr>
      <w:r>
        <w:rPr>
          <w:b/>
          <w:bCs/>
          <w:sz w:val="24"/>
          <w:szCs w:val="24"/>
        </w:rPr>
        <w:lastRenderedPageBreak/>
        <w:t>The bibliography.</w:t>
      </w:r>
    </w:p>
    <w:p w14:paraId="3282EC35" w14:textId="0246B6C8" w:rsidR="00322759" w:rsidRPr="00C8218F" w:rsidRDefault="000F7ECD" w:rsidP="00C8218F">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w:t>
      </w:r>
    </w:p>
    <w:p w14:paraId="11F2B9AA" w14:textId="77777777" w:rsidR="00C8218F" w:rsidRPr="00886583" w:rsidRDefault="00C8218F" w:rsidP="00C8218F">
      <w:pPr>
        <w:keepNext/>
        <w:rPr>
          <w:bCs/>
        </w:rPr>
      </w:pPr>
    </w:p>
    <w:p w14:paraId="27C97CC3" w14:textId="77777777" w:rsidR="00C8218F" w:rsidRDefault="00C8218F" w:rsidP="00C8218F">
      <w:pPr>
        <w:keepNext/>
        <w:rPr>
          <w:bCs/>
        </w:rPr>
      </w:pPr>
      <w:r w:rsidRPr="00886583">
        <w:rPr>
          <w:bCs/>
        </w:rPr>
        <w:t xml:space="preserve">American Psychological Association, (2022). Resilience. Accessed 19/12/2022. Available at </w:t>
      </w:r>
      <w:hyperlink r:id="rId15" w:history="1">
        <w:r w:rsidRPr="00886583">
          <w:rPr>
            <w:rStyle w:val="Hyperlink"/>
            <w:bCs/>
          </w:rPr>
          <w:t>https://www.apa.org/topics/resilience</w:t>
        </w:r>
      </w:hyperlink>
    </w:p>
    <w:p w14:paraId="77C3FBAF" w14:textId="77777777" w:rsidR="00C8218F" w:rsidRDefault="00C8218F" w:rsidP="00C8218F">
      <w:pPr>
        <w:keepNext/>
        <w:rPr>
          <w:bCs/>
        </w:rPr>
      </w:pPr>
    </w:p>
    <w:p w14:paraId="349B6747" w14:textId="77777777" w:rsidR="00C8218F" w:rsidRDefault="00C8218F" w:rsidP="00C8218F">
      <w:pPr>
        <w:keepNext/>
        <w:rPr>
          <w:bCs/>
        </w:rPr>
      </w:pPr>
      <w:r w:rsidRPr="00886583">
        <w:rPr>
          <w:bCs/>
        </w:rPr>
        <w:t>Avon And Summerset Police, Police Federation, (2021). Sleep deprivation. Available at https://www.polfed.org/ avonsom/news/news-articles/sleep-deprivation-just-adding-to-the-angst-and-anxiety-of-being-a-police-officer/</w:t>
      </w:r>
      <w:r>
        <w:rPr>
          <w:bCs/>
        </w:rPr>
        <w:t xml:space="preserve"> </w:t>
      </w:r>
      <w:r w:rsidRPr="00886583">
        <w:rPr>
          <w:bCs/>
        </w:rPr>
        <w:t>(Accessed 19/12/2022)</w:t>
      </w:r>
    </w:p>
    <w:p w14:paraId="48D5EEA0" w14:textId="77777777" w:rsidR="00C8218F" w:rsidRDefault="00C8218F" w:rsidP="00C8218F">
      <w:pPr>
        <w:keepNext/>
        <w:rPr>
          <w:bCs/>
        </w:rPr>
      </w:pPr>
    </w:p>
    <w:p w14:paraId="5230562D" w14:textId="77777777" w:rsidR="00C8218F" w:rsidRPr="00886583" w:rsidRDefault="00C8218F" w:rsidP="00C8218F">
      <w:pPr>
        <w:keepNext/>
        <w:rPr>
          <w:bCs/>
        </w:rPr>
      </w:pPr>
      <w:r w:rsidRPr="00886583">
        <w:rPr>
          <w:bCs/>
        </w:rPr>
        <w:t>CALDER</w:t>
      </w:r>
      <w:r>
        <w:rPr>
          <w:bCs/>
        </w:rPr>
        <w:t>.T,</w:t>
      </w:r>
      <w:r w:rsidRPr="00886583">
        <w:rPr>
          <w:bCs/>
        </w:rPr>
        <w:t xml:space="preserve"> (2018). Playing Video Games Is A Stress Buster Says Survey. Available at: https://bamni.co.uk/2018/02/17/playing-video-games-stress-buster-says-survey/ [Accessed 19 December 2022].</w:t>
      </w:r>
    </w:p>
    <w:p w14:paraId="2366E553" w14:textId="77777777" w:rsidR="00C8218F" w:rsidRDefault="00C8218F" w:rsidP="00C8218F">
      <w:pPr>
        <w:keepNext/>
        <w:rPr>
          <w:bCs/>
        </w:rPr>
      </w:pPr>
    </w:p>
    <w:p w14:paraId="3D7866FC" w14:textId="77777777" w:rsidR="00C8218F" w:rsidRDefault="00C8218F" w:rsidP="00C8218F">
      <w:pPr>
        <w:keepNext/>
        <w:rPr>
          <w:bCs/>
        </w:rPr>
      </w:pPr>
      <w:r w:rsidRPr="00886583">
        <w:rPr>
          <w:bCs/>
        </w:rPr>
        <w:t xml:space="preserve">Cambridge Dictionary (2022) A . Definition of Rapport. Accessed 22/12/2022. Available at </w:t>
      </w:r>
      <w:hyperlink r:id="rId16" w:history="1">
        <w:r w:rsidRPr="00886583">
          <w:rPr>
            <w:rStyle w:val="Hyperlink"/>
            <w:bCs/>
          </w:rPr>
          <w:t>https://dictionary.cambridge.org/dictionary/english/rapport</w:t>
        </w:r>
      </w:hyperlink>
    </w:p>
    <w:p w14:paraId="4F13B67A" w14:textId="77777777" w:rsidR="00C8218F" w:rsidRDefault="00C8218F" w:rsidP="00C8218F">
      <w:pPr>
        <w:keepNext/>
        <w:rPr>
          <w:bCs/>
        </w:rPr>
      </w:pPr>
    </w:p>
    <w:p w14:paraId="424C337F" w14:textId="77777777" w:rsidR="00C8218F" w:rsidRDefault="00C8218F" w:rsidP="00C8218F">
      <w:pPr>
        <w:keepNext/>
        <w:rPr>
          <w:bCs/>
        </w:rPr>
      </w:pPr>
      <w:r w:rsidRPr="00886583">
        <w:rPr>
          <w:bCs/>
        </w:rPr>
        <w:t xml:space="preserve">Cambridge Dictionary (2022) B. Definition of Bias. Accessed 23/12/2022. Available at </w:t>
      </w:r>
      <w:hyperlink r:id="rId17" w:history="1">
        <w:r w:rsidRPr="00886583">
          <w:rPr>
            <w:rStyle w:val="Hyperlink"/>
            <w:bCs/>
          </w:rPr>
          <w:t>https://dictionary.cambridge.org/dictionary/english/bias</w:t>
        </w:r>
      </w:hyperlink>
    </w:p>
    <w:p w14:paraId="00606C6D" w14:textId="77777777" w:rsidR="00C8218F" w:rsidRDefault="00C8218F" w:rsidP="00C8218F">
      <w:pPr>
        <w:keepNext/>
        <w:rPr>
          <w:bCs/>
        </w:rPr>
      </w:pPr>
    </w:p>
    <w:p w14:paraId="0E2C4A8C" w14:textId="77777777" w:rsidR="00C8218F" w:rsidRDefault="00C8218F" w:rsidP="00C8218F">
      <w:pPr>
        <w:keepNext/>
        <w:rPr>
          <w:bCs/>
        </w:rPr>
      </w:pPr>
      <w:r w:rsidRPr="00886583">
        <w:rPr>
          <w:bCs/>
        </w:rPr>
        <w:t>Cates</w:t>
      </w:r>
      <w:r>
        <w:rPr>
          <w:bCs/>
        </w:rPr>
        <w:t>.B</w:t>
      </w:r>
      <w:r w:rsidRPr="00886583">
        <w:rPr>
          <w:bCs/>
        </w:rPr>
        <w:t>, (2020). The Art of Asking Open-Ended Questions. Available at: https://blog.hubspot.com/sales/the-art-of-asking-open-ended-questions [Accessed 19 December 2022]</w:t>
      </w:r>
    </w:p>
    <w:p w14:paraId="54349222" w14:textId="77777777" w:rsidR="00C8218F" w:rsidRDefault="00C8218F" w:rsidP="00C8218F">
      <w:pPr>
        <w:keepNext/>
        <w:rPr>
          <w:bCs/>
        </w:rPr>
      </w:pPr>
    </w:p>
    <w:p w14:paraId="7FD7102D" w14:textId="77777777" w:rsidR="00C8218F" w:rsidRDefault="00C8218F" w:rsidP="00C8218F">
      <w:pPr>
        <w:keepNext/>
        <w:rPr>
          <w:bCs/>
        </w:rPr>
      </w:pPr>
      <w:r w:rsidRPr="00886583">
        <w:rPr>
          <w:bCs/>
        </w:rPr>
        <w:t>Charles, C., (2012) Special measures for vulnerable and intimidated witnesses London: Crown Prosecution Service. Accessed: 20/12/2022. Available at researchgate.net. PDF Document.</w:t>
      </w:r>
    </w:p>
    <w:p w14:paraId="78947AFE" w14:textId="77777777" w:rsidR="00C8218F" w:rsidRDefault="00C8218F" w:rsidP="00C8218F">
      <w:pPr>
        <w:keepNext/>
        <w:rPr>
          <w:bCs/>
        </w:rPr>
      </w:pPr>
    </w:p>
    <w:p w14:paraId="733F4ACC" w14:textId="77777777" w:rsidR="00C8218F" w:rsidRDefault="00C8218F" w:rsidP="00C8218F">
      <w:pPr>
        <w:keepNext/>
        <w:rPr>
          <w:bCs/>
        </w:rPr>
      </w:pPr>
      <w:r w:rsidRPr="00886583">
        <w:rPr>
          <w:bCs/>
        </w:rPr>
        <w:t xml:space="preserve">College of policing (2022). Competency-values. Accessed: 20/12/2022. Available at </w:t>
      </w:r>
      <w:hyperlink r:id="rId18" w:history="1">
        <w:r w:rsidRPr="00886583">
          <w:rPr>
            <w:rStyle w:val="Hyperlink"/>
            <w:bCs/>
          </w:rPr>
          <w:t>https://profdev.college.police.uk/competency-values/public-service/</w:t>
        </w:r>
      </w:hyperlink>
    </w:p>
    <w:p w14:paraId="5E255CEF" w14:textId="77777777" w:rsidR="00C8218F" w:rsidRDefault="00C8218F" w:rsidP="00C8218F">
      <w:pPr>
        <w:keepNext/>
        <w:rPr>
          <w:bCs/>
        </w:rPr>
      </w:pPr>
    </w:p>
    <w:p w14:paraId="5A6B1B28" w14:textId="77777777" w:rsidR="00C8218F" w:rsidRDefault="00C8218F" w:rsidP="00C8218F">
      <w:pPr>
        <w:keepNext/>
        <w:rPr>
          <w:bCs/>
        </w:rPr>
      </w:pPr>
      <w:r w:rsidRPr="00886583">
        <w:rPr>
          <w:bCs/>
        </w:rPr>
        <w:t xml:space="preserve">College of policing, (2014). The National Decision Model. Accessed: 20/12/2022. Available at </w:t>
      </w:r>
      <w:hyperlink r:id="rId19" w:history="1">
        <w:r w:rsidRPr="00886583">
          <w:rPr>
            <w:rStyle w:val="Hyperlink"/>
            <w:bCs/>
          </w:rPr>
          <w:t>https://www.college.police.uk/app/national-decision-model/national-decision-model</w:t>
        </w:r>
      </w:hyperlink>
    </w:p>
    <w:p w14:paraId="59FDC1AB" w14:textId="77777777" w:rsidR="00C8218F" w:rsidRDefault="00C8218F" w:rsidP="00C8218F">
      <w:pPr>
        <w:keepNext/>
        <w:rPr>
          <w:bCs/>
        </w:rPr>
      </w:pPr>
    </w:p>
    <w:p w14:paraId="76FBABCA" w14:textId="77777777" w:rsidR="00C8218F" w:rsidRDefault="00C8218F" w:rsidP="00C8218F">
      <w:pPr>
        <w:keepNext/>
        <w:rPr>
          <w:bCs/>
        </w:rPr>
      </w:pPr>
      <w:r w:rsidRPr="00886583">
        <w:rPr>
          <w:bCs/>
        </w:rPr>
        <w:t>Cuncic.</w:t>
      </w:r>
      <w:r>
        <w:rPr>
          <w:bCs/>
        </w:rPr>
        <w:t>A,</w:t>
      </w:r>
      <w:r w:rsidRPr="00886583">
        <w:rPr>
          <w:bCs/>
        </w:rPr>
        <w:t xml:space="preserve"> (2022). What Is Active Listening? Available at: https://www.verywellmind.com/what-is-active-listening-3024343 [Accessed 19 December 2022].</w:t>
      </w:r>
    </w:p>
    <w:p w14:paraId="2FFA4916" w14:textId="77777777" w:rsidR="00C8218F" w:rsidRDefault="00C8218F" w:rsidP="00C8218F">
      <w:pPr>
        <w:keepNext/>
        <w:rPr>
          <w:bCs/>
        </w:rPr>
      </w:pPr>
    </w:p>
    <w:p w14:paraId="2FD2AFA1" w14:textId="77777777" w:rsidR="00C8218F" w:rsidRDefault="00C8218F" w:rsidP="00C8218F">
      <w:pPr>
        <w:keepNext/>
        <w:rPr>
          <w:bCs/>
        </w:rPr>
      </w:pPr>
      <w:r w:rsidRPr="00886583">
        <w:rPr>
          <w:bCs/>
        </w:rPr>
        <w:t>Dabell</w:t>
      </w:r>
      <w:r>
        <w:rPr>
          <w:bCs/>
        </w:rPr>
        <w:t>.J</w:t>
      </w:r>
      <w:r w:rsidRPr="00886583">
        <w:rPr>
          <w:bCs/>
        </w:rPr>
        <w:t xml:space="preserve">, (2018). Borton’s Model Of Reflection. Accessed 23/12/2022. Available at </w:t>
      </w:r>
      <w:hyperlink r:id="rId20" w:history="1">
        <w:r w:rsidRPr="00886583">
          <w:rPr>
            <w:rStyle w:val="Hyperlink"/>
            <w:bCs/>
          </w:rPr>
          <w:t>https://johndabell.com/2018/08/05/models-of-reflection/</w:t>
        </w:r>
      </w:hyperlink>
    </w:p>
    <w:p w14:paraId="40A876C6" w14:textId="77777777" w:rsidR="00C8218F" w:rsidRDefault="00C8218F" w:rsidP="00C8218F">
      <w:pPr>
        <w:keepNext/>
        <w:rPr>
          <w:bCs/>
        </w:rPr>
      </w:pPr>
    </w:p>
    <w:p w14:paraId="19E1681E" w14:textId="77777777" w:rsidR="00C8218F" w:rsidRDefault="00C8218F" w:rsidP="00C8218F">
      <w:pPr>
        <w:keepNext/>
        <w:rPr>
          <w:bCs/>
        </w:rPr>
      </w:pPr>
      <w:r w:rsidRPr="00886583">
        <w:rPr>
          <w:bCs/>
        </w:rPr>
        <w:t xml:space="preserve">Equality and Human Rights Commission (2022). The Human Rights Act. Retrieved 22/12/2022 from </w:t>
      </w:r>
      <w:hyperlink r:id="rId21" w:history="1">
        <w:r w:rsidRPr="00886583">
          <w:rPr>
            <w:rStyle w:val="Hyperlink"/>
            <w:bCs/>
          </w:rPr>
          <w:t>https://www.equalityhumanrights.com/en/human-rights/human-rights-act</w:t>
        </w:r>
      </w:hyperlink>
      <w:r w:rsidRPr="00886583">
        <w:rPr>
          <w:bCs/>
        </w:rPr>
        <w:t xml:space="preserve"> </w:t>
      </w:r>
    </w:p>
    <w:p w14:paraId="776406BC" w14:textId="77777777" w:rsidR="00C8218F" w:rsidRDefault="00C8218F" w:rsidP="00C8218F">
      <w:pPr>
        <w:keepNext/>
        <w:rPr>
          <w:bCs/>
        </w:rPr>
      </w:pPr>
    </w:p>
    <w:p w14:paraId="53635135" w14:textId="77777777" w:rsidR="00C8218F" w:rsidRDefault="00C8218F" w:rsidP="00C8218F">
      <w:pPr>
        <w:keepNext/>
        <w:rPr>
          <w:bCs/>
        </w:rPr>
      </w:pPr>
      <w:r w:rsidRPr="00886583">
        <w:rPr>
          <w:bCs/>
        </w:rPr>
        <w:t>Equality and human rights commission, (2022). The Human Rights Act. Available at: https://www.equalityhumanrights.com/en/human-rights/human-rights-act (Accessed 19 December 2022)</w:t>
      </w:r>
    </w:p>
    <w:p w14:paraId="242F4249" w14:textId="77777777" w:rsidR="00C8218F" w:rsidRDefault="00C8218F" w:rsidP="00C8218F">
      <w:pPr>
        <w:keepNext/>
        <w:rPr>
          <w:bCs/>
        </w:rPr>
      </w:pPr>
      <w:r w:rsidRPr="00886583">
        <w:rPr>
          <w:bCs/>
        </w:rPr>
        <w:t>Janse</w:t>
      </w:r>
      <w:r>
        <w:rPr>
          <w:bCs/>
        </w:rPr>
        <w:t>.</w:t>
      </w:r>
      <w:r w:rsidRPr="00886583">
        <w:rPr>
          <w:bCs/>
        </w:rPr>
        <w:t>B</w:t>
      </w:r>
      <w:r>
        <w:rPr>
          <w:bCs/>
        </w:rPr>
        <w:t>,</w:t>
      </w:r>
      <w:r w:rsidRPr="00886583">
        <w:rPr>
          <w:bCs/>
        </w:rPr>
        <w:t xml:space="preserve"> (2022). </w:t>
      </w:r>
    </w:p>
    <w:p w14:paraId="440EB0CD" w14:textId="77777777" w:rsidR="00C8218F" w:rsidRDefault="00C8218F" w:rsidP="00C8218F">
      <w:pPr>
        <w:keepNext/>
        <w:rPr>
          <w:bCs/>
        </w:rPr>
      </w:pPr>
    </w:p>
    <w:p w14:paraId="02A190DA" w14:textId="77777777" w:rsidR="00C8218F" w:rsidRDefault="00C8218F" w:rsidP="00C8218F">
      <w:pPr>
        <w:keepNext/>
        <w:rPr>
          <w:bCs/>
        </w:rPr>
      </w:pPr>
      <w:r w:rsidRPr="00886583">
        <w:rPr>
          <w:bCs/>
        </w:rPr>
        <w:t xml:space="preserve">Borton’s Model of Reflection. Accessed [22/12/2022] from Toolshero: </w:t>
      </w:r>
      <w:hyperlink r:id="rId22" w:history="1">
        <w:r w:rsidRPr="00886583">
          <w:rPr>
            <w:rStyle w:val="Hyperlink"/>
            <w:bCs/>
          </w:rPr>
          <w:t>https://www.toolshero.com/personal-development/borton-model-of-reflection/</w:t>
        </w:r>
      </w:hyperlink>
    </w:p>
    <w:p w14:paraId="0B3EAFA6" w14:textId="77777777" w:rsidR="00C8218F" w:rsidRDefault="00C8218F" w:rsidP="00C8218F">
      <w:pPr>
        <w:keepNext/>
        <w:rPr>
          <w:bCs/>
        </w:rPr>
      </w:pPr>
    </w:p>
    <w:p w14:paraId="7EE52C79" w14:textId="77777777" w:rsidR="00C8218F" w:rsidRDefault="00C8218F" w:rsidP="00C8218F">
      <w:pPr>
        <w:keepNext/>
        <w:rPr>
          <w:bCs/>
        </w:rPr>
      </w:pPr>
      <w:r w:rsidRPr="00886583">
        <w:rPr>
          <w:bCs/>
        </w:rPr>
        <w:t>Leadership Tribe, (2022). The Drama Triangle Explained.  Available at: https://leadershiptribe.com/blog/the-drama-triangle-explained [Accessed 19 December 2022].</w:t>
      </w:r>
    </w:p>
    <w:p w14:paraId="38E8257E" w14:textId="77777777" w:rsidR="00C8218F" w:rsidRDefault="00C8218F" w:rsidP="00C8218F">
      <w:pPr>
        <w:keepNext/>
        <w:rPr>
          <w:bCs/>
        </w:rPr>
      </w:pPr>
    </w:p>
    <w:p w14:paraId="3CF333F5" w14:textId="77777777" w:rsidR="00C8218F" w:rsidRDefault="00C8218F" w:rsidP="00C8218F">
      <w:pPr>
        <w:keepNext/>
        <w:rPr>
          <w:bCs/>
        </w:rPr>
      </w:pPr>
      <w:r w:rsidRPr="00886583">
        <w:rPr>
          <w:bCs/>
        </w:rPr>
        <w:t>MANDELL</w:t>
      </w:r>
      <w:r>
        <w:rPr>
          <w:bCs/>
        </w:rPr>
        <w:t>.R,</w:t>
      </w:r>
      <w:r w:rsidRPr="00886583">
        <w:rPr>
          <w:bCs/>
        </w:rPr>
        <w:t xml:space="preserve"> (2012). Exercise as Stress Relief. Healthline. Available at: https://www.healthline.com/health/heart-disease/exercise-stress-relief#How-Does-Exercise-Help-With-S [Accessed 19 December 2022].</w:t>
      </w:r>
    </w:p>
    <w:p w14:paraId="591D0808" w14:textId="77777777" w:rsidR="00C8218F" w:rsidRDefault="00C8218F" w:rsidP="00C8218F">
      <w:pPr>
        <w:keepNext/>
        <w:rPr>
          <w:bCs/>
        </w:rPr>
      </w:pPr>
    </w:p>
    <w:p w14:paraId="49CA066E" w14:textId="77777777" w:rsidR="00C8218F" w:rsidRDefault="00C8218F" w:rsidP="00C8218F">
      <w:pPr>
        <w:keepNext/>
        <w:rPr>
          <w:bCs/>
        </w:rPr>
      </w:pPr>
      <w:r w:rsidRPr="00886583">
        <w:rPr>
          <w:bCs/>
        </w:rPr>
        <w:lastRenderedPageBreak/>
        <w:t>Miles</w:t>
      </w:r>
      <w:r>
        <w:rPr>
          <w:bCs/>
        </w:rPr>
        <w:t xml:space="preserve">.J, </w:t>
      </w:r>
      <w:r w:rsidRPr="00886583">
        <w:rPr>
          <w:bCs/>
        </w:rPr>
        <w:t>(2015). The importance of building resilience. Available at: https://www.counsellingdirectory.org.uk/memberarticles/the-importance-of-building-resilience [Accessed 19 December 2022].</w:t>
      </w:r>
    </w:p>
    <w:p w14:paraId="66657689" w14:textId="77777777" w:rsidR="00C8218F" w:rsidRDefault="00C8218F" w:rsidP="00C8218F">
      <w:pPr>
        <w:keepNext/>
        <w:rPr>
          <w:bCs/>
        </w:rPr>
      </w:pPr>
    </w:p>
    <w:p w14:paraId="5D815809" w14:textId="77777777" w:rsidR="00C8218F" w:rsidRDefault="00C8218F" w:rsidP="00C8218F">
      <w:pPr>
        <w:keepNext/>
        <w:rPr>
          <w:bCs/>
        </w:rPr>
      </w:pPr>
      <w:r w:rsidRPr="00886583">
        <w:rPr>
          <w:bCs/>
        </w:rPr>
        <w:t>MIND TOOLS. (2022). Betari Box. Available at: https://www.mindtools.com/a1uv9ex/betari-box [Accessed 19 December 2022].</w:t>
      </w:r>
    </w:p>
    <w:p w14:paraId="461B2B2F" w14:textId="77777777" w:rsidR="00C8218F" w:rsidRDefault="00C8218F" w:rsidP="00C8218F">
      <w:pPr>
        <w:keepNext/>
        <w:rPr>
          <w:bCs/>
        </w:rPr>
      </w:pPr>
    </w:p>
    <w:p w14:paraId="1B5482B8" w14:textId="77777777" w:rsidR="00C8218F" w:rsidRDefault="00C8218F" w:rsidP="00C8218F">
      <w:pPr>
        <w:keepNext/>
        <w:rPr>
          <w:bCs/>
        </w:rPr>
      </w:pPr>
      <w:r w:rsidRPr="00886583">
        <w:rPr>
          <w:bCs/>
        </w:rPr>
        <w:t xml:space="preserve">MIND, (2015). Mind research finds stress affects nine in ten emergency services personnel. Accessed 19/12/2022. Available at </w:t>
      </w:r>
      <w:hyperlink r:id="rId23" w:anchor=":~:text=Worrying%20data%20from%20the%20mental,working%20for%20the%20emergency%20services" w:history="1">
        <w:r w:rsidRPr="00DC5741">
          <w:rPr>
            <w:rStyle w:val="Hyperlink"/>
            <w:bCs/>
          </w:rPr>
          <w:t>https://www.mind.org.uk/news-campaigns/news/mind-research-finds-stress-affects-nine-in-ten-emergency-services-personnel/#:~:text=Worrying%20data%20from%20the%20mental,working%20for%20the%20emergency%20services</w:t>
        </w:r>
      </w:hyperlink>
    </w:p>
    <w:p w14:paraId="14277BC0" w14:textId="77777777" w:rsidR="00C8218F" w:rsidRDefault="00C8218F" w:rsidP="00C8218F">
      <w:pPr>
        <w:keepNext/>
        <w:rPr>
          <w:bCs/>
        </w:rPr>
      </w:pPr>
    </w:p>
    <w:p w14:paraId="49C34359" w14:textId="77777777" w:rsidR="00C8218F" w:rsidRDefault="00C8218F" w:rsidP="00C8218F">
      <w:pPr>
        <w:keepNext/>
        <w:rPr>
          <w:bCs/>
        </w:rPr>
      </w:pPr>
      <w:r w:rsidRPr="00886583">
        <w:rPr>
          <w:bCs/>
        </w:rPr>
        <w:t xml:space="preserve">Ministry of Justice, (2015) CPIA. Accessed 23/12/2022. Available at </w:t>
      </w:r>
      <w:hyperlink r:id="rId24" w:history="1">
        <w:r w:rsidRPr="00886583">
          <w:rPr>
            <w:rStyle w:val="Hyperlink"/>
            <w:bCs/>
          </w:rPr>
          <w:t>https://assets.publishing.service.gov.uk/government/uploads/system/uploads/attachment_data/file/447967/code-of-practice-approved.pdf</w:t>
        </w:r>
      </w:hyperlink>
    </w:p>
    <w:p w14:paraId="62FB9BED" w14:textId="77777777" w:rsidR="00C8218F" w:rsidRDefault="00C8218F" w:rsidP="00C8218F">
      <w:pPr>
        <w:keepNext/>
        <w:rPr>
          <w:bCs/>
        </w:rPr>
      </w:pPr>
    </w:p>
    <w:p w14:paraId="6999B0D5" w14:textId="77777777" w:rsidR="00C8218F" w:rsidRDefault="00C8218F" w:rsidP="00C8218F">
      <w:pPr>
        <w:keepNext/>
        <w:rPr>
          <w:bCs/>
        </w:rPr>
      </w:pPr>
      <w:r w:rsidRPr="00886583">
        <w:rPr>
          <w:bCs/>
        </w:rPr>
        <w:t>Ministry of Justice, (2021). Code of Practice for Victims of Crime in England and Wales (Victim's Code). Available at: https://www.gov.uk/government/publications/the-code-of-practice-for-victims-of-crime/code-of-practice-for-victims-of-crime-in-england-and-wales-victims-code (Accessed 19 December 2022)</w:t>
      </w:r>
    </w:p>
    <w:p w14:paraId="4821BE22" w14:textId="77777777" w:rsidR="00C8218F" w:rsidRDefault="00C8218F" w:rsidP="00C8218F">
      <w:pPr>
        <w:keepNext/>
        <w:rPr>
          <w:bCs/>
        </w:rPr>
      </w:pPr>
    </w:p>
    <w:p w14:paraId="518807A0" w14:textId="77777777" w:rsidR="00C8218F" w:rsidRDefault="00C8218F" w:rsidP="00C8218F">
      <w:pPr>
        <w:keepNext/>
        <w:rPr>
          <w:bCs/>
        </w:rPr>
      </w:pPr>
      <w:r w:rsidRPr="00886583">
        <w:rPr>
          <w:bCs/>
        </w:rPr>
        <w:t xml:space="preserve">NHS, (2021). What is stress? Accessed 19/12/2022. Available at </w:t>
      </w:r>
      <w:hyperlink r:id="rId25" w:history="1">
        <w:r w:rsidRPr="00886583">
          <w:rPr>
            <w:rStyle w:val="Hyperlink"/>
            <w:bCs/>
          </w:rPr>
          <w:t>https://www.nhs.uk/every-mind-matters/mental-health-issues/stress/</w:t>
        </w:r>
      </w:hyperlink>
    </w:p>
    <w:p w14:paraId="6A9966D4" w14:textId="77777777" w:rsidR="00C8218F" w:rsidRDefault="00C8218F" w:rsidP="00C8218F">
      <w:pPr>
        <w:keepNext/>
        <w:rPr>
          <w:bCs/>
        </w:rPr>
      </w:pPr>
    </w:p>
    <w:p w14:paraId="1A0ACDD3" w14:textId="77777777" w:rsidR="00C8218F" w:rsidRDefault="00C8218F" w:rsidP="00C8218F">
      <w:pPr>
        <w:keepNext/>
        <w:rPr>
          <w:bCs/>
        </w:rPr>
      </w:pPr>
      <w:r w:rsidRPr="00886583">
        <w:rPr>
          <w:bCs/>
        </w:rPr>
        <w:t>Richards</w:t>
      </w:r>
      <w:r>
        <w:rPr>
          <w:bCs/>
        </w:rPr>
        <w:t>.</w:t>
      </w:r>
      <w:r w:rsidRPr="00886583">
        <w:rPr>
          <w:bCs/>
        </w:rPr>
        <w:t xml:space="preserve">L., (2009) Domestic abuse, stalking and harassment and honour-based violence (DASH, 2009) risk identification and assessment and management model. Association of Police Officers (ACPO). Available at: </w:t>
      </w:r>
      <w:hyperlink r:id="rId26" w:history="1">
        <w:r w:rsidRPr="00886583">
          <w:rPr>
            <w:rStyle w:val="Hyperlink"/>
            <w:bCs/>
          </w:rPr>
          <w:t>https://www.dashriskchecklist.co.uk/wp-content/uploads/2021/12/DASH-2009.pdf</w:t>
        </w:r>
      </w:hyperlink>
    </w:p>
    <w:p w14:paraId="2B86E654" w14:textId="77777777" w:rsidR="00C8218F" w:rsidRDefault="00C8218F" w:rsidP="00C8218F">
      <w:pPr>
        <w:keepNext/>
        <w:rPr>
          <w:bCs/>
        </w:rPr>
      </w:pPr>
    </w:p>
    <w:p w14:paraId="713EF3B6" w14:textId="77777777" w:rsidR="00C8218F" w:rsidRDefault="00C8218F" w:rsidP="00C8218F">
      <w:pPr>
        <w:keepNext/>
        <w:rPr>
          <w:bCs/>
        </w:rPr>
      </w:pPr>
      <w:r w:rsidRPr="00886583">
        <w:rPr>
          <w:bCs/>
        </w:rPr>
        <w:t>Robbins</w:t>
      </w:r>
      <w:r>
        <w:rPr>
          <w:bCs/>
        </w:rPr>
        <w:t>.</w:t>
      </w:r>
      <w:r w:rsidRPr="00886583">
        <w:rPr>
          <w:bCs/>
        </w:rPr>
        <w:t xml:space="preserve">R., McLaughlin, H., Banks, C., Bellamy, C. and Thackray, D., (2014). Domestic violence and multi-agency risk assessment conferences (MARACs): a scoping review. The Journal of Adult Protection. Available at: </w:t>
      </w:r>
      <w:hyperlink r:id="rId27" w:history="1">
        <w:r w:rsidRPr="00886583">
          <w:rPr>
            <w:rStyle w:val="Hyperlink"/>
            <w:bCs/>
          </w:rPr>
          <w:t>https://www.emerald.com/insight/content/doi/10.1108/JAP-03-2014-0012/full/html</w:t>
        </w:r>
      </w:hyperlink>
    </w:p>
    <w:p w14:paraId="1B72657F" w14:textId="0EAC8857" w:rsidR="001D282C" w:rsidRDefault="001D282C" w:rsidP="00322759">
      <w:pPr>
        <w:keepNext/>
        <w:rPr>
          <w:b/>
          <w:sz w:val="24"/>
          <w:szCs w:val="24"/>
          <w:highlight w:val="yellow"/>
        </w:rPr>
      </w:pPr>
    </w:p>
    <w:p w14:paraId="3EF808EC" w14:textId="77777777" w:rsidR="001D282C" w:rsidRPr="00294868" w:rsidRDefault="001D282C" w:rsidP="00322759">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01E4B48E"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87750D">
        <w:rPr>
          <w:rFonts w:eastAsia="Arial"/>
          <w:color w:val="000000" w:themeColor="text1"/>
          <w:sz w:val="24"/>
          <w:szCs w:val="24"/>
          <w:highlight w:val="yellow"/>
        </w:rPr>
        <w:t>RHYS THOMAS</w:t>
      </w:r>
    </w:p>
    <w:p w14:paraId="7016A26F" w14:textId="77777777" w:rsidR="00426B24" w:rsidRDefault="00426B24" w:rsidP="00426B24">
      <w:pPr>
        <w:jc w:val="both"/>
        <w:rPr>
          <w:color w:val="000000" w:themeColor="text1"/>
          <w:sz w:val="24"/>
          <w:szCs w:val="24"/>
          <w:highlight w:val="yellow"/>
        </w:rPr>
      </w:pPr>
    </w:p>
    <w:p w14:paraId="61C970FF" w14:textId="19217A90" w:rsidR="000F7ECD" w:rsidRPr="00F86B64" w:rsidRDefault="00426B24" w:rsidP="00F86B64">
      <w:pPr>
        <w:jc w:val="both"/>
        <w:rPr>
          <w:color w:val="000000" w:themeColor="text1"/>
          <w:sz w:val="24"/>
          <w:szCs w:val="24"/>
          <w:highlight w:val="yellow"/>
        </w:rPr>
        <w:sectPr w:rsidR="000F7ECD" w:rsidRPr="00F86B64" w:rsidSect="0022001B">
          <w:pgSz w:w="11906" w:h="16838" w:code="9"/>
          <w:pgMar w:top="1440" w:right="1440" w:bottom="1440" w:left="1440" w:header="720" w:footer="720" w:gutter="0"/>
          <w:cols w:space="720"/>
          <w:docGrid w:linePitch="272"/>
        </w:sectPr>
      </w:pPr>
      <w:r w:rsidRPr="366F6C5C">
        <w:rPr>
          <w:rFonts w:eastAsia="Arial"/>
          <w:color w:val="000000" w:themeColor="text1"/>
          <w:sz w:val="24"/>
          <w:szCs w:val="24"/>
          <w:highlight w:val="yellow"/>
        </w:rPr>
        <w:t>Dat</w:t>
      </w:r>
      <w:r w:rsidR="001D282C">
        <w:rPr>
          <w:rFonts w:eastAsia="Arial"/>
          <w:color w:val="000000" w:themeColor="text1"/>
          <w:sz w:val="24"/>
          <w:szCs w:val="24"/>
          <w:highlight w:val="yellow"/>
        </w:rPr>
        <w:t>e:</w:t>
      </w:r>
      <w:r w:rsidR="00755B64">
        <w:rPr>
          <w:rFonts w:eastAsia="Arial"/>
          <w:color w:val="000000" w:themeColor="text1"/>
          <w:sz w:val="24"/>
          <w:szCs w:val="24"/>
          <w:highlight w:val="yellow"/>
        </w:rPr>
        <w:t>03/01/202</w:t>
      </w: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FC654" w14:textId="77777777" w:rsidR="00C20E6B" w:rsidRDefault="00C20E6B">
      <w:r>
        <w:separator/>
      </w:r>
    </w:p>
  </w:endnote>
  <w:endnote w:type="continuationSeparator" w:id="0">
    <w:p w14:paraId="7198F1BF" w14:textId="77777777" w:rsidR="00C20E6B" w:rsidRDefault="00C20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2626C" w14:textId="77777777" w:rsidR="00C20E6B" w:rsidRDefault="00C20E6B">
      <w:r>
        <w:separator/>
      </w:r>
    </w:p>
  </w:footnote>
  <w:footnote w:type="continuationSeparator" w:id="0">
    <w:p w14:paraId="60DB6234" w14:textId="77777777" w:rsidR="00C20E6B" w:rsidRDefault="00C20E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01157E1"/>
    <w:multiLevelType w:val="hybridMultilevel"/>
    <w:tmpl w:val="74DC8B30"/>
    <w:lvl w:ilvl="0" w:tplc="86D055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CF9"/>
    <w:rsid w:val="00003990"/>
    <w:rsid w:val="000045B8"/>
    <w:rsid w:val="000074C5"/>
    <w:rsid w:val="00012511"/>
    <w:rsid w:val="00017EE7"/>
    <w:rsid w:val="00020EEC"/>
    <w:rsid w:val="00025650"/>
    <w:rsid w:val="00026EBD"/>
    <w:rsid w:val="00026FAB"/>
    <w:rsid w:val="00027B1F"/>
    <w:rsid w:val="000301F8"/>
    <w:rsid w:val="0003088B"/>
    <w:rsid w:val="000325D9"/>
    <w:rsid w:val="000335C6"/>
    <w:rsid w:val="000372B2"/>
    <w:rsid w:val="00037E3B"/>
    <w:rsid w:val="0004079F"/>
    <w:rsid w:val="00045B87"/>
    <w:rsid w:val="00045C07"/>
    <w:rsid w:val="00055D43"/>
    <w:rsid w:val="00056FAC"/>
    <w:rsid w:val="00057751"/>
    <w:rsid w:val="00062E39"/>
    <w:rsid w:val="00067F25"/>
    <w:rsid w:val="00072ED2"/>
    <w:rsid w:val="00075D8E"/>
    <w:rsid w:val="00080E58"/>
    <w:rsid w:val="00083D99"/>
    <w:rsid w:val="00084EA6"/>
    <w:rsid w:val="00085699"/>
    <w:rsid w:val="00087891"/>
    <w:rsid w:val="000908C5"/>
    <w:rsid w:val="00091F52"/>
    <w:rsid w:val="00092970"/>
    <w:rsid w:val="00092BC7"/>
    <w:rsid w:val="00093720"/>
    <w:rsid w:val="000938E6"/>
    <w:rsid w:val="00093B3C"/>
    <w:rsid w:val="0009488C"/>
    <w:rsid w:val="00095C1B"/>
    <w:rsid w:val="00096DEA"/>
    <w:rsid w:val="00097C38"/>
    <w:rsid w:val="000A4240"/>
    <w:rsid w:val="000A469A"/>
    <w:rsid w:val="000A73D7"/>
    <w:rsid w:val="000B1E96"/>
    <w:rsid w:val="000B39AB"/>
    <w:rsid w:val="000C378F"/>
    <w:rsid w:val="000C6892"/>
    <w:rsid w:val="000C6FFE"/>
    <w:rsid w:val="000D0BB6"/>
    <w:rsid w:val="000E26B0"/>
    <w:rsid w:val="000E5846"/>
    <w:rsid w:val="000E5AEB"/>
    <w:rsid w:val="000F1599"/>
    <w:rsid w:val="000F1769"/>
    <w:rsid w:val="000F5D40"/>
    <w:rsid w:val="000F6196"/>
    <w:rsid w:val="000F7ECD"/>
    <w:rsid w:val="00101130"/>
    <w:rsid w:val="00102E64"/>
    <w:rsid w:val="0010312C"/>
    <w:rsid w:val="00103D6B"/>
    <w:rsid w:val="00106DC7"/>
    <w:rsid w:val="00112391"/>
    <w:rsid w:val="00112EEB"/>
    <w:rsid w:val="00114F52"/>
    <w:rsid w:val="001347F8"/>
    <w:rsid w:val="00137BB5"/>
    <w:rsid w:val="00137E05"/>
    <w:rsid w:val="00140CEA"/>
    <w:rsid w:val="001447F6"/>
    <w:rsid w:val="00147DE3"/>
    <w:rsid w:val="00150794"/>
    <w:rsid w:val="00150E93"/>
    <w:rsid w:val="0015478D"/>
    <w:rsid w:val="0015578B"/>
    <w:rsid w:val="001557A1"/>
    <w:rsid w:val="0016058E"/>
    <w:rsid w:val="001608C4"/>
    <w:rsid w:val="00171418"/>
    <w:rsid w:val="00176ACF"/>
    <w:rsid w:val="00176B8D"/>
    <w:rsid w:val="0018446E"/>
    <w:rsid w:val="00184998"/>
    <w:rsid w:val="0019062A"/>
    <w:rsid w:val="00190913"/>
    <w:rsid w:val="0019549C"/>
    <w:rsid w:val="001954A6"/>
    <w:rsid w:val="001961CF"/>
    <w:rsid w:val="001A14F8"/>
    <w:rsid w:val="001A59BB"/>
    <w:rsid w:val="001A64E8"/>
    <w:rsid w:val="001A6A51"/>
    <w:rsid w:val="001A79C4"/>
    <w:rsid w:val="001B331A"/>
    <w:rsid w:val="001B3786"/>
    <w:rsid w:val="001C0E74"/>
    <w:rsid w:val="001C6CEC"/>
    <w:rsid w:val="001D229F"/>
    <w:rsid w:val="001D282C"/>
    <w:rsid w:val="001D5E1B"/>
    <w:rsid w:val="001D6162"/>
    <w:rsid w:val="001E6A1B"/>
    <w:rsid w:val="001E7592"/>
    <w:rsid w:val="001F3878"/>
    <w:rsid w:val="001F4552"/>
    <w:rsid w:val="001F7DD9"/>
    <w:rsid w:val="002019EB"/>
    <w:rsid w:val="002030F2"/>
    <w:rsid w:val="00205051"/>
    <w:rsid w:val="002059AA"/>
    <w:rsid w:val="00211F65"/>
    <w:rsid w:val="00216F90"/>
    <w:rsid w:val="0022001B"/>
    <w:rsid w:val="00220D06"/>
    <w:rsid w:val="00223732"/>
    <w:rsid w:val="002246A0"/>
    <w:rsid w:val="002246BC"/>
    <w:rsid w:val="00224924"/>
    <w:rsid w:val="00224AF9"/>
    <w:rsid w:val="002275A2"/>
    <w:rsid w:val="0022793A"/>
    <w:rsid w:val="00230439"/>
    <w:rsid w:val="00231EBF"/>
    <w:rsid w:val="00233B83"/>
    <w:rsid w:val="00234F12"/>
    <w:rsid w:val="00235176"/>
    <w:rsid w:val="00235210"/>
    <w:rsid w:val="00236061"/>
    <w:rsid w:val="0024100E"/>
    <w:rsid w:val="00241C1B"/>
    <w:rsid w:val="0024288B"/>
    <w:rsid w:val="0025488F"/>
    <w:rsid w:val="00255D8E"/>
    <w:rsid w:val="002657E9"/>
    <w:rsid w:val="0026665E"/>
    <w:rsid w:val="002673B0"/>
    <w:rsid w:val="00270EEB"/>
    <w:rsid w:val="0027147E"/>
    <w:rsid w:val="00274DE8"/>
    <w:rsid w:val="0027538A"/>
    <w:rsid w:val="002761F4"/>
    <w:rsid w:val="002775E1"/>
    <w:rsid w:val="00277979"/>
    <w:rsid w:val="002808EB"/>
    <w:rsid w:val="0028095D"/>
    <w:rsid w:val="002812C9"/>
    <w:rsid w:val="00286B8A"/>
    <w:rsid w:val="00291ADD"/>
    <w:rsid w:val="00291E44"/>
    <w:rsid w:val="00294868"/>
    <w:rsid w:val="00295CA1"/>
    <w:rsid w:val="002A02F8"/>
    <w:rsid w:val="002A291A"/>
    <w:rsid w:val="002A5604"/>
    <w:rsid w:val="002B1701"/>
    <w:rsid w:val="002B23C3"/>
    <w:rsid w:val="002B2BF1"/>
    <w:rsid w:val="002B443A"/>
    <w:rsid w:val="002B4871"/>
    <w:rsid w:val="002B491A"/>
    <w:rsid w:val="002B5B35"/>
    <w:rsid w:val="002B6120"/>
    <w:rsid w:val="002C256A"/>
    <w:rsid w:val="002C496D"/>
    <w:rsid w:val="002C541B"/>
    <w:rsid w:val="002D05EB"/>
    <w:rsid w:val="002D2F29"/>
    <w:rsid w:val="002D2FD3"/>
    <w:rsid w:val="002D39C8"/>
    <w:rsid w:val="002E7017"/>
    <w:rsid w:val="002E733D"/>
    <w:rsid w:val="002F4F6E"/>
    <w:rsid w:val="002F6B4A"/>
    <w:rsid w:val="003015C3"/>
    <w:rsid w:val="00303890"/>
    <w:rsid w:val="0030698D"/>
    <w:rsid w:val="00313277"/>
    <w:rsid w:val="0031350A"/>
    <w:rsid w:val="00316815"/>
    <w:rsid w:val="003168CA"/>
    <w:rsid w:val="00321255"/>
    <w:rsid w:val="00321EC3"/>
    <w:rsid w:val="00321F98"/>
    <w:rsid w:val="0032230D"/>
    <w:rsid w:val="00322759"/>
    <w:rsid w:val="00322A0B"/>
    <w:rsid w:val="00322A51"/>
    <w:rsid w:val="00331F83"/>
    <w:rsid w:val="00335FC5"/>
    <w:rsid w:val="003452A6"/>
    <w:rsid w:val="00350947"/>
    <w:rsid w:val="003516C0"/>
    <w:rsid w:val="00352764"/>
    <w:rsid w:val="00352E59"/>
    <w:rsid w:val="00354DBE"/>
    <w:rsid w:val="00355210"/>
    <w:rsid w:val="00365DF9"/>
    <w:rsid w:val="00366B8C"/>
    <w:rsid w:val="00367B30"/>
    <w:rsid w:val="00372DB4"/>
    <w:rsid w:val="0037490C"/>
    <w:rsid w:val="00375AF5"/>
    <w:rsid w:val="003761BD"/>
    <w:rsid w:val="003769F6"/>
    <w:rsid w:val="0037A2D4"/>
    <w:rsid w:val="00382199"/>
    <w:rsid w:val="00385414"/>
    <w:rsid w:val="003871CD"/>
    <w:rsid w:val="00387E68"/>
    <w:rsid w:val="00390074"/>
    <w:rsid w:val="00393FEB"/>
    <w:rsid w:val="00395470"/>
    <w:rsid w:val="0039762B"/>
    <w:rsid w:val="003A0C37"/>
    <w:rsid w:val="003A1B6B"/>
    <w:rsid w:val="003A26A6"/>
    <w:rsid w:val="003A46C0"/>
    <w:rsid w:val="003A4981"/>
    <w:rsid w:val="003A600E"/>
    <w:rsid w:val="003A6513"/>
    <w:rsid w:val="003B16C7"/>
    <w:rsid w:val="003B22AD"/>
    <w:rsid w:val="003B50E1"/>
    <w:rsid w:val="003B643B"/>
    <w:rsid w:val="003C19F1"/>
    <w:rsid w:val="003C259D"/>
    <w:rsid w:val="003C2A15"/>
    <w:rsid w:val="003C3877"/>
    <w:rsid w:val="003C4186"/>
    <w:rsid w:val="003C458C"/>
    <w:rsid w:val="003C6185"/>
    <w:rsid w:val="003D0D2D"/>
    <w:rsid w:val="003D4710"/>
    <w:rsid w:val="003D5A36"/>
    <w:rsid w:val="003E16D7"/>
    <w:rsid w:val="003E197E"/>
    <w:rsid w:val="003E735A"/>
    <w:rsid w:val="00402F66"/>
    <w:rsid w:val="00403D9C"/>
    <w:rsid w:val="004046F0"/>
    <w:rsid w:val="00405413"/>
    <w:rsid w:val="0040668F"/>
    <w:rsid w:val="00407BED"/>
    <w:rsid w:val="00410F50"/>
    <w:rsid w:val="00412677"/>
    <w:rsid w:val="00417925"/>
    <w:rsid w:val="0042277D"/>
    <w:rsid w:val="00423A14"/>
    <w:rsid w:val="00426B24"/>
    <w:rsid w:val="004278DD"/>
    <w:rsid w:val="00431E82"/>
    <w:rsid w:val="004348AE"/>
    <w:rsid w:val="004376C0"/>
    <w:rsid w:val="0044115F"/>
    <w:rsid w:val="0044223A"/>
    <w:rsid w:val="00446792"/>
    <w:rsid w:val="00446F80"/>
    <w:rsid w:val="00447882"/>
    <w:rsid w:val="00450C83"/>
    <w:rsid w:val="00451851"/>
    <w:rsid w:val="00451957"/>
    <w:rsid w:val="00453343"/>
    <w:rsid w:val="00457B7E"/>
    <w:rsid w:val="004608B9"/>
    <w:rsid w:val="00465947"/>
    <w:rsid w:val="00467644"/>
    <w:rsid w:val="00470BB1"/>
    <w:rsid w:val="004718F7"/>
    <w:rsid w:val="00473153"/>
    <w:rsid w:val="00473959"/>
    <w:rsid w:val="004741EF"/>
    <w:rsid w:val="004743AF"/>
    <w:rsid w:val="00482C17"/>
    <w:rsid w:val="00486DCD"/>
    <w:rsid w:val="004911B4"/>
    <w:rsid w:val="0049196A"/>
    <w:rsid w:val="004923DA"/>
    <w:rsid w:val="00493418"/>
    <w:rsid w:val="00493434"/>
    <w:rsid w:val="004938E8"/>
    <w:rsid w:val="004962F9"/>
    <w:rsid w:val="004968E2"/>
    <w:rsid w:val="004A2A49"/>
    <w:rsid w:val="004A2FC7"/>
    <w:rsid w:val="004A6106"/>
    <w:rsid w:val="004B3DA7"/>
    <w:rsid w:val="004B600B"/>
    <w:rsid w:val="004B6822"/>
    <w:rsid w:val="004B69F6"/>
    <w:rsid w:val="004B7437"/>
    <w:rsid w:val="004C2D3A"/>
    <w:rsid w:val="004D03C4"/>
    <w:rsid w:val="004D0BF1"/>
    <w:rsid w:val="004D24D2"/>
    <w:rsid w:val="004D35A4"/>
    <w:rsid w:val="004D3DBF"/>
    <w:rsid w:val="004D445F"/>
    <w:rsid w:val="004E087B"/>
    <w:rsid w:val="004E44A4"/>
    <w:rsid w:val="004E76A1"/>
    <w:rsid w:val="004E7821"/>
    <w:rsid w:val="004E7B8B"/>
    <w:rsid w:val="004E7BDD"/>
    <w:rsid w:val="004F1E21"/>
    <w:rsid w:val="004F5B49"/>
    <w:rsid w:val="004F740D"/>
    <w:rsid w:val="004F7B8F"/>
    <w:rsid w:val="00500748"/>
    <w:rsid w:val="005011D6"/>
    <w:rsid w:val="0050167A"/>
    <w:rsid w:val="005042F1"/>
    <w:rsid w:val="00511601"/>
    <w:rsid w:val="0051351E"/>
    <w:rsid w:val="00513C7D"/>
    <w:rsid w:val="005169D1"/>
    <w:rsid w:val="00521123"/>
    <w:rsid w:val="00521221"/>
    <w:rsid w:val="005236AB"/>
    <w:rsid w:val="00523F4E"/>
    <w:rsid w:val="00536FA9"/>
    <w:rsid w:val="005414F4"/>
    <w:rsid w:val="005418C7"/>
    <w:rsid w:val="00546187"/>
    <w:rsid w:val="005463F1"/>
    <w:rsid w:val="005560CF"/>
    <w:rsid w:val="00557D77"/>
    <w:rsid w:val="00557E28"/>
    <w:rsid w:val="00562EAA"/>
    <w:rsid w:val="00563B58"/>
    <w:rsid w:val="005640C4"/>
    <w:rsid w:val="00565964"/>
    <w:rsid w:val="0056684C"/>
    <w:rsid w:val="005705C9"/>
    <w:rsid w:val="005708A0"/>
    <w:rsid w:val="00571174"/>
    <w:rsid w:val="00572768"/>
    <w:rsid w:val="00574A0C"/>
    <w:rsid w:val="00576E4C"/>
    <w:rsid w:val="005777BA"/>
    <w:rsid w:val="0057780F"/>
    <w:rsid w:val="00581E0A"/>
    <w:rsid w:val="00586906"/>
    <w:rsid w:val="00586D89"/>
    <w:rsid w:val="00587880"/>
    <w:rsid w:val="005916B8"/>
    <w:rsid w:val="00595E52"/>
    <w:rsid w:val="005A04EA"/>
    <w:rsid w:val="005A1B4C"/>
    <w:rsid w:val="005A1BA3"/>
    <w:rsid w:val="005A545C"/>
    <w:rsid w:val="005A6726"/>
    <w:rsid w:val="005B011C"/>
    <w:rsid w:val="005B1DEB"/>
    <w:rsid w:val="005B4DA9"/>
    <w:rsid w:val="005B4FC4"/>
    <w:rsid w:val="005C1567"/>
    <w:rsid w:val="005C6CE5"/>
    <w:rsid w:val="005D1776"/>
    <w:rsid w:val="005D2C6E"/>
    <w:rsid w:val="005D3F07"/>
    <w:rsid w:val="005D4DE7"/>
    <w:rsid w:val="005D583E"/>
    <w:rsid w:val="005D6F82"/>
    <w:rsid w:val="005D761F"/>
    <w:rsid w:val="005E13EA"/>
    <w:rsid w:val="005E3042"/>
    <w:rsid w:val="005E32BD"/>
    <w:rsid w:val="005E4E72"/>
    <w:rsid w:val="005E6B76"/>
    <w:rsid w:val="005F37CD"/>
    <w:rsid w:val="005F6618"/>
    <w:rsid w:val="00606E27"/>
    <w:rsid w:val="006108C9"/>
    <w:rsid w:val="00612749"/>
    <w:rsid w:val="006127D6"/>
    <w:rsid w:val="00615813"/>
    <w:rsid w:val="00615C7E"/>
    <w:rsid w:val="006160C5"/>
    <w:rsid w:val="0062158D"/>
    <w:rsid w:val="0062466B"/>
    <w:rsid w:val="006267C2"/>
    <w:rsid w:val="00630C2B"/>
    <w:rsid w:val="00630F39"/>
    <w:rsid w:val="006326D1"/>
    <w:rsid w:val="00632E0A"/>
    <w:rsid w:val="00633165"/>
    <w:rsid w:val="0063372E"/>
    <w:rsid w:val="00636B6C"/>
    <w:rsid w:val="00636D46"/>
    <w:rsid w:val="006447DE"/>
    <w:rsid w:val="0065276E"/>
    <w:rsid w:val="00654329"/>
    <w:rsid w:val="00654CEC"/>
    <w:rsid w:val="00655507"/>
    <w:rsid w:val="00655970"/>
    <w:rsid w:val="00657DCE"/>
    <w:rsid w:val="00663AD3"/>
    <w:rsid w:val="006712A7"/>
    <w:rsid w:val="006733CC"/>
    <w:rsid w:val="00673777"/>
    <w:rsid w:val="00674FC2"/>
    <w:rsid w:val="00677E42"/>
    <w:rsid w:val="00682334"/>
    <w:rsid w:val="00684B16"/>
    <w:rsid w:val="00686490"/>
    <w:rsid w:val="00687B72"/>
    <w:rsid w:val="00691650"/>
    <w:rsid w:val="00696F65"/>
    <w:rsid w:val="00697230"/>
    <w:rsid w:val="006A154F"/>
    <w:rsid w:val="006A3441"/>
    <w:rsid w:val="006A69F5"/>
    <w:rsid w:val="006A7A6D"/>
    <w:rsid w:val="006B5544"/>
    <w:rsid w:val="006B5E67"/>
    <w:rsid w:val="006C2EB5"/>
    <w:rsid w:val="006C5D64"/>
    <w:rsid w:val="006C7968"/>
    <w:rsid w:val="006D18A3"/>
    <w:rsid w:val="006D4098"/>
    <w:rsid w:val="006D5970"/>
    <w:rsid w:val="006D6A17"/>
    <w:rsid w:val="006E0607"/>
    <w:rsid w:val="006E3806"/>
    <w:rsid w:val="006E481E"/>
    <w:rsid w:val="006E66F6"/>
    <w:rsid w:val="006E795F"/>
    <w:rsid w:val="006F1213"/>
    <w:rsid w:val="00700249"/>
    <w:rsid w:val="007008BE"/>
    <w:rsid w:val="0070604C"/>
    <w:rsid w:val="007069CD"/>
    <w:rsid w:val="007110E6"/>
    <w:rsid w:val="00711A70"/>
    <w:rsid w:val="00712E6F"/>
    <w:rsid w:val="00712E90"/>
    <w:rsid w:val="00713B7E"/>
    <w:rsid w:val="007145F6"/>
    <w:rsid w:val="007204AE"/>
    <w:rsid w:val="0072678F"/>
    <w:rsid w:val="00727C4C"/>
    <w:rsid w:val="00731356"/>
    <w:rsid w:val="007340AA"/>
    <w:rsid w:val="00734809"/>
    <w:rsid w:val="007406E1"/>
    <w:rsid w:val="00742EAF"/>
    <w:rsid w:val="00743E40"/>
    <w:rsid w:val="00751263"/>
    <w:rsid w:val="00755B64"/>
    <w:rsid w:val="007561AB"/>
    <w:rsid w:val="0075704F"/>
    <w:rsid w:val="007623BA"/>
    <w:rsid w:val="00763B2D"/>
    <w:rsid w:val="00772924"/>
    <w:rsid w:val="00773B79"/>
    <w:rsid w:val="00784EC4"/>
    <w:rsid w:val="007872F2"/>
    <w:rsid w:val="007874BC"/>
    <w:rsid w:val="007908E0"/>
    <w:rsid w:val="00793AC3"/>
    <w:rsid w:val="00793EB3"/>
    <w:rsid w:val="00794205"/>
    <w:rsid w:val="007A1F6A"/>
    <w:rsid w:val="007B0DE3"/>
    <w:rsid w:val="007B1074"/>
    <w:rsid w:val="007B139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3128"/>
    <w:rsid w:val="007E695D"/>
    <w:rsid w:val="007F3F7E"/>
    <w:rsid w:val="007F5497"/>
    <w:rsid w:val="00803E34"/>
    <w:rsid w:val="00804E79"/>
    <w:rsid w:val="00806761"/>
    <w:rsid w:val="0080759B"/>
    <w:rsid w:val="00813CEC"/>
    <w:rsid w:val="0081534C"/>
    <w:rsid w:val="008171E4"/>
    <w:rsid w:val="008208EA"/>
    <w:rsid w:val="008230AC"/>
    <w:rsid w:val="00824D7F"/>
    <w:rsid w:val="00824E67"/>
    <w:rsid w:val="00825A64"/>
    <w:rsid w:val="00826F48"/>
    <w:rsid w:val="008308AE"/>
    <w:rsid w:val="0083166E"/>
    <w:rsid w:val="00831DC3"/>
    <w:rsid w:val="008322C7"/>
    <w:rsid w:val="00834F1D"/>
    <w:rsid w:val="00836A12"/>
    <w:rsid w:val="00836FEC"/>
    <w:rsid w:val="00841F9D"/>
    <w:rsid w:val="008420E1"/>
    <w:rsid w:val="00843D58"/>
    <w:rsid w:val="00843EBA"/>
    <w:rsid w:val="00844D98"/>
    <w:rsid w:val="00846D84"/>
    <w:rsid w:val="0085230E"/>
    <w:rsid w:val="008550A1"/>
    <w:rsid w:val="00861035"/>
    <w:rsid w:val="00861038"/>
    <w:rsid w:val="00861271"/>
    <w:rsid w:val="00865008"/>
    <w:rsid w:val="00866B50"/>
    <w:rsid w:val="008708F1"/>
    <w:rsid w:val="008722F7"/>
    <w:rsid w:val="0087750D"/>
    <w:rsid w:val="00880539"/>
    <w:rsid w:val="00883EE3"/>
    <w:rsid w:val="00884B42"/>
    <w:rsid w:val="008859E8"/>
    <w:rsid w:val="00885A78"/>
    <w:rsid w:val="0088737B"/>
    <w:rsid w:val="00892716"/>
    <w:rsid w:val="00893067"/>
    <w:rsid w:val="008933DE"/>
    <w:rsid w:val="0089587A"/>
    <w:rsid w:val="00895FCE"/>
    <w:rsid w:val="00897F3E"/>
    <w:rsid w:val="008A1BA8"/>
    <w:rsid w:val="008A21B4"/>
    <w:rsid w:val="008A4576"/>
    <w:rsid w:val="008B07DE"/>
    <w:rsid w:val="008B28E7"/>
    <w:rsid w:val="008B35FA"/>
    <w:rsid w:val="008B5B56"/>
    <w:rsid w:val="008C14C7"/>
    <w:rsid w:val="008C2FFB"/>
    <w:rsid w:val="008C6DB3"/>
    <w:rsid w:val="008C6EEA"/>
    <w:rsid w:val="008D2EA9"/>
    <w:rsid w:val="008D5813"/>
    <w:rsid w:val="008D5EDB"/>
    <w:rsid w:val="008D634E"/>
    <w:rsid w:val="008D778A"/>
    <w:rsid w:val="008F22BD"/>
    <w:rsid w:val="008F3A49"/>
    <w:rsid w:val="00900FD8"/>
    <w:rsid w:val="009019DE"/>
    <w:rsid w:val="00902AB5"/>
    <w:rsid w:val="009032EA"/>
    <w:rsid w:val="00903486"/>
    <w:rsid w:val="009079BD"/>
    <w:rsid w:val="009106E5"/>
    <w:rsid w:val="009120D6"/>
    <w:rsid w:val="00912BD9"/>
    <w:rsid w:val="00914715"/>
    <w:rsid w:val="00920E5B"/>
    <w:rsid w:val="009229E6"/>
    <w:rsid w:val="00926436"/>
    <w:rsid w:val="0093018C"/>
    <w:rsid w:val="00932CCA"/>
    <w:rsid w:val="009417B4"/>
    <w:rsid w:val="00950755"/>
    <w:rsid w:val="009517F0"/>
    <w:rsid w:val="00952D2C"/>
    <w:rsid w:val="0095310C"/>
    <w:rsid w:val="009544C0"/>
    <w:rsid w:val="00954FA4"/>
    <w:rsid w:val="0095695D"/>
    <w:rsid w:val="00956AE9"/>
    <w:rsid w:val="00964CC6"/>
    <w:rsid w:val="0097465E"/>
    <w:rsid w:val="00977A3C"/>
    <w:rsid w:val="009854D7"/>
    <w:rsid w:val="00985B40"/>
    <w:rsid w:val="009861B9"/>
    <w:rsid w:val="00991FDA"/>
    <w:rsid w:val="009927A1"/>
    <w:rsid w:val="0099774D"/>
    <w:rsid w:val="009A5F3B"/>
    <w:rsid w:val="009A6073"/>
    <w:rsid w:val="009B0B61"/>
    <w:rsid w:val="009B28C0"/>
    <w:rsid w:val="009B3D56"/>
    <w:rsid w:val="009B4A40"/>
    <w:rsid w:val="009B7136"/>
    <w:rsid w:val="009B7806"/>
    <w:rsid w:val="009C2AEF"/>
    <w:rsid w:val="009C3AC2"/>
    <w:rsid w:val="009C439F"/>
    <w:rsid w:val="009C760F"/>
    <w:rsid w:val="009D1CDA"/>
    <w:rsid w:val="009D311E"/>
    <w:rsid w:val="009D34BC"/>
    <w:rsid w:val="009D4365"/>
    <w:rsid w:val="009D4E3B"/>
    <w:rsid w:val="009D7BC9"/>
    <w:rsid w:val="009E1982"/>
    <w:rsid w:val="009E4D2C"/>
    <w:rsid w:val="009E5922"/>
    <w:rsid w:val="009E7D8D"/>
    <w:rsid w:val="009F0978"/>
    <w:rsid w:val="009F3AEC"/>
    <w:rsid w:val="009F3E1A"/>
    <w:rsid w:val="009F5EFA"/>
    <w:rsid w:val="00A00081"/>
    <w:rsid w:val="00A015F7"/>
    <w:rsid w:val="00A01B2A"/>
    <w:rsid w:val="00A10D56"/>
    <w:rsid w:val="00A112BC"/>
    <w:rsid w:val="00A1149E"/>
    <w:rsid w:val="00A12AAE"/>
    <w:rsid w:val="00A12D77"/>
    <w:rsid w:val="00A13021"/>
    <w:rsid w:val="00A16DD1"/>
    <w:rsid w:val="00A21140"/>
    <w:rsid w:val="00A22441"/>
    <w:rsid w:val="00A22B13"/>
    <w:rsid w:val="00A23F3B"/>
    <w:rsid w:val="00A24406"/>
    <w:rsid w:val="00A25F64"/>
    <w:rsid w:val="00A27CC2"/>
    <w:rsid w:val="00A31F83"/>
    <w:rsid w:val="00A3273B"/>
    <w:rsid w:val="00A360EC"/>
    <w:rsid w:val="00A40ED6"/>
    <w:rsid w:val="00A45317"/>
    <w:rsid w:val="00A470EE"/>
    <w:rsid w:val="00A47621"/>
    <w:rsid w:val="00A479CD"/>
    <w:rsid w:val="00A50CFC"/>
    <w:rsid w:val="00A520F8"/>
    <w:rsid w:val="00A54D67"/>
    <w:rsid w:val="00A55A3F"/>
    <w:rsid w:val="00A652F6"/>
    <w:rsid w:val="00A70E4D"/>
    <w:rsid w:val="00A732EA"/>
    <w:rsid w:val="00A7488C"/>
    <w:rsid w:val="00A7489E"/>
    <w:rsid w:val="00A74B05"/>
    <w:rsid w:val="00A8015F"/>
    <w:rsid w:val="00A80722"/>
    <w:rsid w:val="00A80BD2"/>
    <w:rsid w:val="00A85039"/>
    <w:rsid w:val="00A851F7"/>
    <w:rsid w:val="00A906AA"/>
    <w:rsid w:val="00A92867"/>
    <w:rsid w:val="00A94C5E"/>
    <w:rsid w:val="00A95AEC"/>
    <w:rsid w:val="00A97523"/>
    <w:rsid w:val="00AA0660"/>
    <w:rsid w:val="00AA0B71"/>
    <w:rsid w:val="00AA1C22"/>
    <w:rsid w:val="00AA241A"/>
    <w:rsid w:val="00AA252C"/>
    <w:rsid w:val="00AA666E"/>
    <w:rsid w:val="00AB404D"/>
    <w:rsid w:val="00AB5518"/>
    <w:rsid w:val="00AC01D4"/>
    <w:rsid w:val="00AC4A04"/>
    <w:rsid w:val="00AD336F"/>
    <w:rsid w:val="00AD3550"/>
    <w:rsid w:val="00AE2564"/>
    <w:rsid w:val="00AE2F03"/>
    <w:rsid w:val="00AE301F"/>
    <w:rsid w:val="00AE3302"/>
    <w:rsid w:val="00AE55AC"/>
    <w:rsid w:val="00AE7077"/>
    <w:rsid w:val="00AF1707"/>
    <w:rsid w:val="00AF3717"/>
    <w:rsid w:val="00AF61C2"/>
    <w:rsid w:val="00AF6CC6"/>
    <w:rsid w:val="00B011CD"/>
    <w:rsid w:val="00B0296A"/>
    <w:rsid w:val="00B12295"/>
    <w:rsid w:val="00B137BE"/>
    <w:rsid w:val="00B15B7A"/>
    <w:rsid w:val="00B17FA0"/>
    <w:rsid w:val="00B24344"/>
    <w:rsid w:val="00B26769"/>
    <w:rsid w:val="00B30D85"/>
    <w:rsid w:val="00B31B1F"/>
    <w:rsid w:val="00B31C91"/>
    <w:rsid w:val="00B3747F"/>
    <w:rsid w:val="00B3748A"/>
    <w:rsid w:val="00B4172A"/>
    <w:rsid w:val="00B43194"/>
    <w:rsid w:val="00B47734"/>
    <w:rsid w:val="00B50FBA"/>
    <w:rsid w:val="00B558EB"/>
    <w:rsid w:val="00B577D3"/>
    <w:rsid w:val="00B577E6"/>
    <w:rsid w:val="00B60466"/>
    <w:rsid w:val="00B64347"/>
    <w:rsid w:val="00B6548F"/>
    <w:rsid w:val="00B67D4D"/>
    <w:rsid w:val="00B703C2"/>
    <w:rsid w:val="00B7502A"/>
    <w:rsid w:val="00B77305"/>
    <w:rsid w:val="00B81D0D"/>
    <w:rsid w:val="00B82CC2"/>
    <w:rsid w:val="00B84A89"/>
    <w:rsid w:val="00B92BEF"/>
    <w:rsid w:val="00B9689A"/>
    <w:rsid w:val="00BA1FFA"/>
    <w:rsid w:val="00BA668B"/>
    <w:rsid w:val="00BA7990"/>
    <w:rsid w:val="00BA7FF1"/>
    <w:rsid w:val="00BB06CB"/>
    <w:rsid w:val="00BB261F"/>
    <w:rsid w:val="00BB2887"/>
    <w:rsid w:val="00BB3575"/>
    <w:rsid w:val="00BB4E82"/>
    <w:rsid w:val="00BB5EAA"/>
    <w:rsid w:val="00BB5F11"/>
    <w:rsid w:val="00BC0401"/>
    <w:rsid w:val="00BC04FA"/>
    <w:rsid w:val="00BC1C22"/>
    <w:rsid w:val="00BC3BAB"/>
    <w:rsid w:val="00BC460B"/>
    <w:rsid w:val="00BC5725"/>
    <w:rsid w:val="00BD06A6"/>
    <w:rsid w:val="00BD2A06"/>
    <w:rsid w:val="00BD30B1"/>
    <w:rsid w:val="00BE0F7B"/>
    <w:rsid w:val="00BE10C2"/>
    <w:rsid w:val="00BE52C3"/>
    <w:rsid w:val="00BF1DF8"/>
    <w:rsid w:val="00C01D14"/>
    <w:rsid w:val="00C025B4"/>
    <w:rsid w:val="00C116AE"/>
    <w:rsid w:val="00C161FD"/>
    <w:rsid w:val="00C170D5"/>
    <w:rsid w:val="00C20222"/>
    <w:rsid w:val="00C20E6B"/>
    <w:rsid w:val="00C23F17"/>
    <w:rsid w:val="00C26D0D"/>
    <w:rsid w:val="00C27C95"/>
    <w:rsid w:val="00C300D2"/>
    <w:rsid w:val="00C3270F"/>
    <w:rsid w:val="00C3278B"/>
    <w:rsid w:val="00C33375"/>
    <w:rsid w:val="00C34C23"/>
    <w:rsid w:val="00C3586B"/>
    <w:rsid w:val="00C42005"/>
    <w:rsid w:val="00C432BE"/>
    <w:rsid w:val="00C44446"/>
    <w:rsid w:val="00C4664D"/>
    <w:rsid w:val="00C472AA"/>
    <w:rsid w:val="00C47A49"/>
    <w:rsid w:val="00C47B08"/>
    <w:rsid w:val="00C50184"/>
    <w:rsid w:val="00C50A05"/>
    <w:rsid w:val="00C54AED"/>
    <w:rsid w:val="00C57E26"/>
    <w:rsid w:val="00C60E0D"/>
    <w:rsid w:val="00C61DB3"/>
    <w:rsid w:val="00C63D00"/>
    <w:rsid w:val="00C6441B"/>
    <w:rsid w:val="00C7108B"/>
    <w:rsid w:val="00C76E49"/>
    <w:rsid w:val="00C8089F"/>
    <w:rsid w:val="00C8218F"/>
    <w:rsid w:val="00C836CC"/>
    <w:rsid w:val="00C8656E"/>
    <w:rsid w:val="00C87A74"/>
    <w:rsid w:val="00C90A71"/>
    <w:rsid w:val="00C90E93"/>
    <w:rsid w:val="00C92C71"/>
    <w:rsid w:val="00C93A92"/>
    <w:rsid w:val="00C93F8F"/>
    <w:rsid w:val="00CA1D88"/>
    <w:rsid w:val="00CA3593"/>
    <w:rsid w:val="00CA450E"/>
    <w:rsid w:val="00CA7F4F"/>
    <w:rsid w:val="00CB258E"/>
    <w:rsid w:val="00CB3C8F"/>
    <w:rsid w:val="00CC02F1"/>
    <w:rsid w:val="00CC11A6"/>
    <w:rsid w:val="00CC135E"/>
    <w:rsid w:val="00CD5D3F"/>
    <w:rsid w:val="00CF1E90"/>
    <w:rsid w:val="00CF3DB3"/>
    <w:rsid w:val="00CF4D47"/>
    <w:rsid w:val="00CF667A"/>
    <w:rsid w:val="00D052BC"/>
    <w:rsid w:val="00D07026"/>
    <w:rsid w:val="00D07AE9"/>
    <w:rsid w:val="00D1357C"/>
    <w:rsid w:val="00D16EC7"/>
    <w:rsid w:val="00D22C8F"/>
    <w:rsid w:val="00D27141"/>
    <w:rsid w:val="00D33491"/>
    <w:rsid w:val="00D36DE0"/>
    <w:rsid w:val="00D43DD1"/>
    <w:rsid w:val="00D44F8E"/>
    <w:rsid w:val="00D44FD0"/>
    <w:rsid w:val="00D45CB8"/>
    <w:rsid w:val="00D45CCD"/>
    <w:rsid w:val="00D607EF"/>
    <w:rsid w:val="00D60F88"/>
    <w:rsid w:val="00D625E7"/>
    <w:rsid w:val="00D6293B"/>
    <w:rsid w:val="00D646BD"/>
    <w:rsid w:val="00D647CD"/>
    <w:rsid w:val="00D70239"/>
    <w:rsid w:val="00D71201"/>
    <w:rsid w:val="00D720C7"/>
    <w:rsid w:val="00D75889"/>
    <w:rsid w:val="00D81D06"/>
    <w:rsid w:val="00D8652C"/>
    <w:rsid w:val="00D86BAD"/>
    <w:rsid w:val="00D87114"/>
    <w:rsid w:val="00D876E6"/>
    <w:rsid w:val="00D93AD9"/>
    <w:rsid w:val="00D95C13"/>
    <w:rsid w:val="00DA1025"/>
    <w:rsid w:val="00DA22EC"/>
    <w:rsid w:val="00DA5860"/>
    <w:rsid w:val="00DB0952"/>
    <w:rsid w:val="00DB2767"/>
    <w:rsid w:val="00DC38AB"/>
    <w:rsid w:val="00DC4729"/>
    <w:rsid w:val="00DD0087"/>
    <w:rsid w:val="00DD5526"/>
    <w:rsid w:val="00DE2EED"/>
    <w:rsid w:val="00DE2F63"/>
    <w:rsid w:val="00DE556F"/>
    <w:rsid w:val="00DF3156"/>
    <w:rsid w:val="00E03B6D"/>
    <w:rsid w:val="00E056D3"/>
    <w:rsid w:val="00E07EA8"/>
    <w:rsid w:val="00E10CEC"/>
    <w:rsid w:val="00E126A3"/>
    <w:rsid w:val="00E17160"/>
    <w:rsid w:val="00E17801"/>
    <w:rsid w:val="00E17FE6"/>
    <w:rsid w:val="00E259A1"/>
    <w:rsid w:val="00E34608"/>
    <w:rsid w:val="00E35BEC"/>
    <w:rsid w:val="00E46373"/>
    <w:rsid w:val="00E50821"/>
    <w:rsid w:val="00E51F91"/>
    <w:rsid w:val="00E57ECD"/>
    <w:rsid w:val="00E61002"/>
    <w:rsid w:val="00E61765"/>
    <w:rsid w:val="00E7086E"/>
    <w:rsid w:val="00E708BD"/>
    <w:rsid w:val="00E7374A"/>
    <w:rsid w:val="00E73C41"/>
    <w:rsid w:val="00E7598F"/>
    <w:rsid w:val="00E7655A"/>
    <w:rsid w:val="00E76F60"/>
    <w:rsid w:val="00E83D90"/>
    <w:rsid w:val="00E83F28"/>
    <w:rsid w:val="00E83F91"/>
    <w:rsid w:val="00E9107A"/>
    <w:rsid w:val="00E91F62"/>
    <w:rsid w:val="00E929FD"/>
    <w:rsid w:val="00E93240"/>
    <w:rsid w:val="00E9479B"/>
    <w:rsid w:val="00E977E1"/>
    <w:rsid w:val="00EA18BA"/>
    <w:rsid w:val="00EA4D48"/>
    <w:rsid w:val="00EA6AAA"/>
    <w:rsid w:val="00EB011E"/>
    <w:rsid w:val="00EB2173"/>
    <w:rsid w:val="00EB2E8D"/>
    <w:rsid w:val="00EB62E6"/>
    <w:rsid w:val="00EB6CC1"/>
    <w:rsid w:val="00EB70D2"/>
    <w:rsid w:val="00EC4602"/>
    <w:rsid w:val="00EC614B"/>
    <w:rsid w:val="00EC6FD9"/>
    <w:rsid w:val="00ED1B30"/>
    <w:rsid w:val="00ED250E"/>
    <w:rsid w:val="00ED717D"/>
    <w:rsid w:val="00EE1AC1"/>
    <w:rsid w:val="00EE39D6"/>
    <w:rsid w:val="00EE413C"/>
    <w:rsid w:val="00EE52AD"/>
    <w:rsid w:val="00F01866"/>
    <w:rsid w:val="00F01F92"/>
    <w:rsid w:val="00F10A08"/>
    <w:rsid w:val="00F139CF"/>
    <w:rsid w:val="00F22AC5"/>
    <w:rsid w:val="00F2395F"/>
    <w:rsid w:val="00F254D1"/>
    <w:rsid w:val="00F261C0"/>
    <w:rsid w:val="00F262FD"/>
    <w:rsid w:val="00F27D21"/>
    <w:rsid w:val="00F32B82"/>
    <w:rsid w:val="00F4043E"/>
    <w:rsid w:val="00F40CB5"/>
    <w:rsid w:val="00F40F44"/>
    <w:rsid w:val="00F41BBC"/>
    <w:rsid w:val="00F42447"/>
    <w:rsid w:val="00F43B9D"/>
    <w:rsid w:val="00F444F0"/>
    <w:rsid w:val="00F46FDD"/>
    <w:rsid w:val="00F50847"/>
    <w:rsid w:val="00F5256A"/>
    <w:rsid w:val="00F53F27"/>
    <w:rsid w:val="00F546D1"/>
    <w:rsid w:val="00F61951"/>
    <w:rsid w:val="00F6513F"/>
    <w:rsid w:val="00F66272"/>
    <w:rsid w:val="00F70370"/>
    <w:rsid w:val="00F709C0"/>
    <w:rsid w:val="00F71C50"/>
    <w:rsid w:val="00F76AFE"/>
    <w:rsid w:val="00F801B7"/>
    <w:rsid w:val="00F86B64"/>
    <w:rsid w:val="00F927A1"/>
    <w:rsid w:val="00F92E4D"/>
    <w:rsid w:val="00F963AB"/>
    <w:rsid w:val="00FA1AA9"/>
    <w:rsid w:val="00FA3764"/>
    <w:rsid w:val="00FA56ED"/>
    <w:rsid w:val="00FA62AC"/>
    <w:rsid w:val="00FB47B0"/>
    <w:rsid w:val="00FB5714"/>
    <w:rsid w:val="00FB5FA6"/>
    <w:rsid w:val="00FC1255"/>
    <w:rsid w:val="00FC1310"/>
    <w:rsid w:val="00FC2FF3"/>
    <w:rsid w:val="00FC3263"/>
    <w:rsid w:val="00FC51F9"/>
    <w:rsid w:val="00FC5B40"/>
    <w:rsid w:val="00FC5FF8"/>
    <w:rsid w:val="00FC7774"/>
    <w:rsid w:val="00FD3D7C"/>
    <w:rsid w:val="00FD4449"/>
    <w:rsid w:val="00FD4F8F"/>
    <w:rsid w:val="00FD5486"/>
    <w:rsid w:val="00FE0C16"/>
    <w:rsid w:val="00FE14AD"/>
    <w:rsid w:val="00FE14B1"/>
    <w:rsid w:val="00FE28E5"/>
    <w:rsid w:val="00FF0070"/>
    <w:rsid w:val="00FF400E"/>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45CB8"/>
    <w:rPr>
      <w:color w:val="605E5C"/>
      <w:shd w:val="clear" w:color="auto" w:fill="E1DFDD"/>
    </w:rPr>
  </w:style>
  <w:style w:type="character" w:styleId="FollowedHyperlink">
    <w:name w:val="FollowedHyperlink"/>
    <w:basedOn w:val="DefaultParagraphFont"/>
    <w:uiPriority w:val="99"/>
    <w:semiHidden/>
    <w:unhideWhenUsed/>
    <w:rsid w:val="00C821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rofdev.college.police.uk/competency-values/public-service/" TargetMode="External"/><Relationship Id="rId26" Type="http://schemas.openxmlformats.org/officeDocument/2006/relationships/hyperlink" Target="https://www.dashriskchecklist.co.uk/wp-content/uploads/2021/12/DASH-2009.pdf" TargetMode="External"/><Relationship Id="rId3" Type="http://schemas.openxmlformats.org/officeDocument/2006/relationships/customXml" Target="../customXml/item3.xml"/><Relationship Id="rId21" Type="http://schemas.openxmlformats.org/officeDocument/2006/relationships/hyperlink" Target="https://www.equalityhumanrights.com/en/human-rights/human-rights-ac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bias" TargetMode="External"/><Relationship Id="rId25" Type="http://schemas.openxmlformats.org/officeDocument/2006/relationships/hyperlink" Target="https://www.nhs.uk/every-mind-matters/mental-health-issues/stress/" TargetMode="External"/><Relationship Id="rId2" Type="http://schemas.openxmlformats.org/officeDocument/2006/relationships/customXml" Target="../customXml/item2.xml"/><Relationship Id="rId16" Type="http://schemas.openxmlformats.org/officeDocument/2006/relationships/hyperlink" Target="https://dictionary.cambridge.org/dictionary/english/rapport" TargetMode="External"/><Relationship Id="rId20" Type="http://schemas.openxmlformats.org/officeDocument/2006/relationships/hyperlink" Target="https://johndabell.com/2018/08/05/models-of-reflec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447967/code-of-practice-approved.pdf" TargetMode="External"/><Relationship Id="rId5" Type="http://schemas.openxmlformats.org/officeDocument/2006/relationships/numbering" Target="numbering.xml"/><Relationship Id="rId15" Type="http://schemas.openxmlformats.org/officeDocument/2006/relationships/hyperlink" Target="https://www.apa.org/topics/resilience" TargetMode="External"/><Relationship Id="rId23" Type="http://schemas.openxmlformats.org/officeDocument/2006/relationships/hyperlink" Target="https://www.mind.org.uk/news-campaigns/news/mind-research-finds-stress-affects-nine-in-ten-emergency-services-personnel/"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toolshero.com/personal-development/borton-model-of-reflection/" TargetMode="External"/><Relationship Id="rId27" Type="http://schemas.openxmlformats.org/officeDocument/2006/relationships/hyperlink" Target="https://www.emerald.com/insight/content/doi/10.1108/JAP-03-2014-0012/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22</Pages>
  <Words>8457</Words>
  <Characters>46428</Characters>
  <Application>Microsoft Office Word</Application>
  <DocSecurity>0</DocSecurity>
  <Lines>386</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 Rhys</cp:lastModifiedBy>
  <cp:revision>153</cp:revision>
  <cp:lastPrinted>2014-08-26T08:55:00Z</cp:lastPrinted>
  <dcterms:created xsi:type="dcterms:W3CDTF">2022-11-05T08:53:00Z</dcterms:created>
  <dcterms:modified xsi:type="dcterms:W3CDTF">2023-01-09T06:09:00Z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2022-09-23T12:10:45Z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f2c09c10-99e5-4ae9-b962-736fdef6733e</vt:lpwstr>
  </property>
  <property fmtid="{D5CDD505-2E9C-101B-9397-08002B2CF9AE}" pid="9" name="MSIP_Label_f2acd28b-79a3-4a0f-b0ff-4b75658b1549_ContentBits">
    <vt:lpwstr>0</vt:lpwstr>
  </property>
  <property fmtid="{D5CDD505-2E9C-101B-9397-08002B2CF9AE}" pid="10" name="GrammarlyDocumentId">
    <vt:lpwstr>7e6f9fb2b780562bceef4c261639fae5dadddebe139bd6678758c7da33a6131a</vt:lpwstr>
  </property>
</Properties>
</file>