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D67794" w14:textId="7A4610E4" w:rsidR="005505D7" w:rsidRPr="00C86063" w:rsidRDefault="005505D7" w:rsidP="00577B33">
      <w:pPr>
        <w:spacing w:line="360" w:lineRule="auto"/>
        <w:jc w:val="both"/>
        <w:rPr>
          <w:rFonts w:ascii="Arial" w:eastAsia="Arial" w:hAnsi="Arial" w:cs="Arial"/>
          <w:color w:val="70AD47" w:themeColor="accent6"/>
          <w:sz w:val="24"/>
          <w:szCs w:val="24"/>
        </w:rPr>
      </w:pPr>
      <w:r w:rsidRPr="00C86063">
        <w:rPr>
          <w:rFonts w:ascii="Arial" w:eastAsia="Times New Roman" w:hAnsi="Arial" w:cs="Arial"/>
          <w:color w:val="000000" w:themeColor="text1"/>
          <w:sz w:val="24"/>
          <w:szCs w:val="24"/>
          <w:u w:val="single"/>
        </w:rPr>
        <w:t>Reference</w:t>
      </w:r>
      <w:r w:rsidR="00577B33" w:rsidRPr="00C86063">
        <w:rPr>
          <w:rFonts w:ascii="Arial" w:eastAsia="Times New Roman" w:hAnsi="Arial" w:cs="Arial"/>
          <w:color w:val="000000" w:themeColor="text1"/>
          <w:sz w:val="24"/>
          <w:szCs w:val="24"/>
          <w:u w:val="single"/>
        </w:rPr>
        <w:t xml:space="preserve"> list </w:t>
      </w:r>
    </w:p>
    <w:p w14:paraId="5C208EC1" w14:textId="77777777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Bellamy, M. (2016)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How can parents recognize quality in a childcare </w:t>
      </w:r>
      <w:proofErr w:type="gramStart"/>
      <w:r w:rsidRPr="00004015">
        <w:rPr>
          <w:rFonts w:ascii="Arial" w:eastAsia="Arial" w:hAnsi="Arial" w:cs="Arial"/>
          <w:i/>
          <w:iCs/>
          <w:sz w:val="24"/>
          <w:szCs w:val="24"/>
        </w:rPr>
        <w:t>setting?.</w:t>
      </w:r>
      <w:proofErr w:type="gramEnd"/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004015">
        <w:rPr>
          <w:rFonts w:ascii="Arial" w:eastAsia="Arial" w:hAnsi="Arial" w:cs="Arial"/>
          <w:sz w:val="24"/>
          <w:szCs w:val="24"/>
        </w:rPr>
        <w:t xml:space="preserve">Available at: </w:t>
      </w:r>
      <w:hyperlink r:id="rId9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https://www.pacey.org.uk/news-and-views/pacey-blog/2016/january-2016/how-can-parents-recognise-quality-in-a-childcare-s/</w:t>
        </w:r>
      </w:hyperlink>
      <w:r w:rsidRPr="00004015">
        <w:rPr>
          <w:rFonts w:ascii="Arial" w:eastAsia="Arial" w:hAnsi="Arial" w:cs="Arial"/>
          <w:sz w:val="24"/>
          <w:szCs w:val="24"/>
        </w:rPr>
        <w:t>, (Accessed: 9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019EDC2A" w14:textId="646BCFF4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Blanden, J. et al.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(2022) ‘Quantity and quality of childcare and children’s educational outcomes’,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Journal of Population Economics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, 35(2), pp.785-828. DOI: </w:t>
      </w:r>
      <w:hyperlink r:id="rId10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https://doi.org/10.1007/s00148-021-00835-4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 </w:t>
      </w:r>
    </w:p>
    <w:p w14:paraId="0F395D07" w14:textId="2721D6F6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004015">
        <w:rPr>
          <w:rFonts w:ascii="Arial" w:eastAsia="Arial" w:hAnsi="Arial" w:cs="Arial"/>
          <w:sz w:val="24"/>
          <w:szCs w:val="24"/>
        </w:rPr>
        <w:t xml:space="preserve">Care Council for Wales (2012)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Supervising and Appraising Well.</w:t>
      </w:r>
      <w:r w:rsidRPr="0000401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1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Supervising-and-appraising-well-social-care.pdf (</w:t>
        </w:r>
        <w:proofErr w:type="spellStart"/>
        <w:proofErr w:type="gramStart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socialcare.wales</w:t>
        </w:r>
        <w:proofErr w:type="spellEnd"/>
        <w:proofErr w:type="gramEnd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 on 15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January 2022).  </w:t>
      </w:r>
    </w:p>
    <w:p w14:paraId="2867EBB3" w14:textId="66AD341A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Care Inspectorate (2021)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 quality framework for day-care of children, childminding and school aged childcare.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2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https://hub.careinspectorate.com/media/4465/a-quality-framework-for-daycare-of-children-childminding-and-school-aged-childcare.pdf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2021). </w:t>
      </w:r>
    </w:p>
    <w:p w14:paraId="20F16F72" w14:textId="4E50B692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Care inspectorate Wales (2021)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Completing your </w:t>
      </w:r>
      <w:proofErr w:type="spellStart"/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Self Assessment</w:t>
      </w:r>
      <w:proofErr w:type="spellEnd"/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of Service Statement (SASS): Childcare and play services,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Available: </w:t>
      </w:r>
      <w:hyperlink r:id="rId13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https://careinspectorate.wales/completing-your-self-assessment-service-statement-sass-childcare-and-play-services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, (Accessed on: 17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January 2022). </w:t>
      </w:r>
    </w:p>
    <w:p w14:paraId="52279DFA" w14:textId="01741572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Care Inspectorate Wales (2022)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Already registered services.</w:t>
      </w:r>
      <w:r w:rsidRPr="00004015">
        <w:rPr>
          <w:rFonts w:ascii="Arial" w:eastAsia="Arial" w:hAnsi="Arial" w:cs="Arial"/>
          <w:sz w:val="24"/>
          <w:szCs w:val="24"/>
        </w:rPr>
        <w:t xml:space="preserve"> Available: </w:t>
      </w:r>
      <w:hyperlink r:id="rId14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https://careinspectorate.wales/providing-a-care-service/already-registered-services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 11th February 2022.)  </w:t>
      </w:r>
    </w:p>
    <w:p w14:paraId="58532E6D" w14:textId="429A48BC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Care Inspectorate Wales (2022)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Inspection Report.</w:t>
      </w:r>
      <w:r w:rsidRPr="0000401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00010143-snwv_c_15022022_w.pdf (</w:t>
        </w:r>
        <w:proofErr w:type="spellStart"/>
        <w:proofErr w:type="gramStart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careinspectorate.wales</w:t>
        </w:r>
        <w:proofErr w:type="spellEnd"/>
        <w:proofErr w:type="gramEnd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(Accessed: 15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January 2022). </w:t>
      </w:r>
    </w:p>
    <w:p w14:paraId="5FCE3626" w14:textId="30DE860E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Cottle, M. and Alxander, E. (2012)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‘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Parent partnership and quality early years services: practitioners' perspectives’</w:t>
      </w:r>
      <w:r w:rsidRPr="00004015">
        <w:rPr>
          <w:rFonts w:ascii="Arial" w:eastAsia="Arial" w:hAnsi="Arial" w:cs="Arial"/>
          <w:i/>
          <w:color w:val="000000" w:themeColor="text1"/>
          <w:sz w:val="24"/>
          <w:szCs w:val="24"/>
        </w:rPr>
        <w:t xml:space="preserve">,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22(3),</w:t>
      </w:r>
      <w:r w:rsidRPr="00004015">
        <w:rPr>
          <w:rFonts w:ascii="Arial" w:eastAsia="Arial" w:hAnsi="Arial" w:cs="Arial"/>
          <w:i/>
          <w:color w:val="000000" w:themeColor="text1"/>
          <w:sz w:val="24"/>
          <w:szCs w:val="24"/>
        </w:rPr>
        <w:t xml:space="preserve">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pp. 637-659.  </w:t>
      </w:r>
    </w:p>
    <w:p w14:paraId="746C980A" w14:textId="54EED0E6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CPD Online (2021)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First Aid in Schools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6" w:anchor=":~:text=Equipping%20teachers%20and%20other%20school,prevent%20serious%20situations%20from%20worsening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https://cpdonline.co.uk/knowledge-base/safeguarding/first-aid-in-schools/#:~:text=Equipping%20teachers%20and%20other%20school,prevent%20serious%20situations%20from%20worsening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. (Accessed: 6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11597A6D" w14:textId="2474E3AE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lastRenderedPageBreak/>
        <w:t xml:space="preserve">Croner (2019)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Staff supervision and appraisals: in depth.</w:t>
      </w:r>
      <w:r w:rsidRPr="0000401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Staff Supervision and Appraisal: In-depth | Croner-</w:t>
        </w:r>
        <w:proofErr w:type="spellStart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i</w:t>
        </w:r>
        <w:proofErr w:type="spellEnd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 xml:space="preserve"> (croneri.co.uk)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 on 15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February 2022).  </w:t>
      </w:r>
    </w:p>
    <w:p w14:paraId="7A69C0DF" w14:textId="5C1295DB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Dallimore, D. (2019)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Early Childhood Education and Care in Wales: An introduction: Research Briefing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8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https://research.bangor.ac.uk/portal/files/23641822/Early_Childhood_Education_Web_English.pdf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, (Accessed on: 16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January 2022).  </w:t>
      </w:r>
    </w:p>
    <w:p w14:paraId="4B90B1B3" w14:textId="56D632D4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Debois (2019)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10 Advantages </w:t>
      </w:r>
      <w:proofErr w:type="gramStart"/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And</w:t>
      </w:r>
      <w:proofErr w:type="gramEnd"/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Disadvantages Of Questionnaires.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19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https://surveyanyplace.com/blog/questionnaire-pros-and-cons/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(Accessed on 14th January 2022).  </w:t>
      </w:r>
    </w:p>
    <w:p w14:paraId="12FA24BA" w14:textId="747002DC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(2003)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Every Child Matters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20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https://www.gov.uk/government/publications/every-child-matters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4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70868746" w14:textId="23D10B6F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Department for Education (2021)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Statutory framework for the early </w:t>
      </w:r>
      <w:proofErr w:type="gramStart"/>
      <w:r w:rsidRPr="00004015">
        <w:rPr>
          <w:rFonts w:ascii="Arial" w:eastAsia="Arial" w:hAnsi="Arial" w:cs="Arial"/>
          <w:i/>
          <w:iCs/>
          <w:sz w:val="24"/>
          <w:szCs w:val="24"/>
        </w:rPr>
        <w:t>years</w:t>
      </w:r>
      <w:proofErr w:type="gramEnd"/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 foundation stage: setting the standards for learning, development and care for children from birth to five.</w:t>
      </w:r>
      <w:r w:rsidRPr="0000401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1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. (Accessed: 16th February 2022). </w:t>
      </w:r>
    </w:p>
    <w:p w14:paraId="533EA3E8" w14:textId="69680D11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Actions for early years and childcare providers.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2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https://assets.publishing.service.gov.uk/government/uploads/system/uploads/attachment_data/file/1049404/20220120_22nd_Iteration_EY_guidance.pdf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January 2022). </w:t>
      </w:r>
    </w:p>
    <w:p w14:paraId="44905559" w14:textId="074F5B2F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Guidance on first aid at schools.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3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https://assets.publishing.service.gov.uk/government/uploads/system/uploads/attachment_data/file/306370/guidance_on_first_aid_for_schools.pdf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January 2022). </w:t>
      </w:r>
    </w:p>
    <w:p w14:paraId="24DEE143" w14:textId="4EA0B924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Safeguarding children: detail information.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24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https://www.gov.uk/topic/schools-colleges-childrens-services/safeguarding-children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1st February 2022). </w:t>
      </w:r>
    </w:p>
    <w:p w14:paraId="352D40D5" w14:textId="066CE76F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Department of Health (2015)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Health and Social care Act 2008.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5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https://assets.publishing.service.gov.uk/government/uploads/system/uploads/attachment_data/file/400105/code_of_practice_14_Jan_15.pdf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. (Accessed: 5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0949BC6A" w14:textId="4B429B75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Early Years Matters (2022)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Enabling Environments</w:t>
      </w:r>
      <w:r w:rsidRPr="0000401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6" w:anchor=":~:text=Enabling%20environments%20encourage%20babies%20and,%2C%20touch%2C%20manoeuvre%20or%20manipulate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https://www.earlyyearsmatters.co.uk/our-services/school-and-nursery-improvement-partner/enabling-environments/#:~:text=Enabling%20environments%20encourage%20babies%20and,%2C%20touch%2C%20manoeuvre%20or%20manipulate</w:t>
        </w:r>
      </w:hyperlink>
      <w:r w:rsidRPr="00004015">
        <w:rPr>
          <w:rFonts w:ascii="Arial" w:eastAsia="Arial" w:hAnsi="Arial" w:cs="Arial"/>
          <w:sz w:val="24"/>
          <w:szCs w:val="24"/>
        </w:rPr>
        <w:t>. (Accessed: 15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BA415D2" w14:textId="6BF56101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Education Support (2022)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Time management: a guide for teachers and education staff. </w:t>
      </w:r>
      <w:r w:rsidRPr="00004015"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Time management: a guide for teachers and education staff (educationsupport.org.uk)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 on 15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January 2022).</w:t>
      </w:r>
    </w:p>
    <w:p w14:paraId="66306B4F" w14:textId="5AE9F5C4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EYC, K. (2016)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Do higher childcare Qualifications enhance Early Years Practice?</w:t>
      </w:r>
      <w:r w:rsidRPr="0000401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8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 xml:space="preserve">Do qualifications </w:t>
        </w:r>
        <w:proofErr w:type="gramStart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enhance  early</w:t>
        </w:r>
        <w:proofErr w:type="gramEnd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 xml:space="preserve"> years practice? (earlyyearscareers.com)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 on 14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January 2022).  </w:t>
      </w:r>
    </w:p>
    <w:p w14:paraId="70BA6A95" w14:textId="44B41BEB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EYQISP (2008)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Early Years Quality Improvement Support Programme.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9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file:///home/chronos/u-2b46468f59bfd27503dc26700c6427ea0d25f1d4/MyFiles/Downloads/EY_Quality_Improvement_Support_Programme(EYQISP).pdf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6B9C485A" w14:textId="1B08F5EE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Fleming, E. (2020)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What is the purpose of </w:t>
      </w:r>
      <w:proofErr w:type="gramStart"/>
      <w:r w:rsidRPr="00004015">
        <w:rPr>
          <w:rFonts w:ascii="Arial" w:eastAsia="Arial" w:hAnsi="Arial" w:cs="Arial"/>
          <w:i/>
          <w:iCs/>
          <w:sz w:val="24"/>
          <w:szCs w:val="24"/>
        </w:rPr>
        <w:t>ITERS?.</w:t>
      </w:r>
      <w:proofErr w:type="gramEnd"/>
      <w:r w:rsidRPr="0000401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0" w:anchor="What_is_the_purpose_of_Iters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https://www.sidmartinbio.org/what-is-the-purpose-of-iters/#What_is_the_purpose_of_Iters</w:t>
        </w:r>
      </w:hyperlink>
      <w:r w:rsidRPr="00004015">
        <w:rPr>
          <w:rFonts w:ascii="Arial" w:eastAsia="Arial" w:hAnsi="Arial" w:cs="Arial"/>
          <w:sz w:val="24"/>
          <w:szCs w:val="24"/>
        </w:rPr>
        <w:t>. (Accessed: 14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798E77D0" w14:textId="582558F1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Foundation Years (no date)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Quality Improvement.</w:t>
      </w:r>
      <w:r w:rsidRPr="0000401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1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https://foundationyears.org.uk/pedagogy-early-learning/quality-improvement/</w:t>
        </w:r>
      </w:hyperlink>
      <w:r w:rsidRPr="00004015">
        <w:rPr>
          <w:rFonts w:ascii="Arial" w:eastAsia="Arial" w:hAnsi="Arial" w:cs="Arial"/>
          <w:sz w:val="24"/>
          <w:szCs w:val="24"/>
        </w:rPr>
        <w:t>. (Accessed: 9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EC470BD" w14:textId="21FB07BA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Harms, T., et al. (2017)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Infant/Toddler Environment Rating Scale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. 3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edn</w:t>
      </w:r>
      <w:proofErr w:type="spellEnd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New York: Teachers College Press. </w:t>
      </w:r>
    </w:p>
    <w:p w14:paraId="2AAD4595" w14:textId="1AF39BFE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Hong, X.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et al.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(2021) ‘The accessibility, quality, and administration of childcare services for birth to 3 years under China’s Universal Two-Child Policy’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, Early Education and Development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, pp.1-15. DOI: </w:t>
      </w:r>
      <w:hyperlink r:id="rId32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https://doi.org/10.1080/10409289.2021.1943639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</w:p>
    <w:p w14:paraId="4DF2DEA1" w14:textId="004B8904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HSE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Providing supervision.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3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https://www.hse.gov.uk/toolbox/managing/supervision.htm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  <w:r w:rsidRPr="00004015">
        <w:rPr>
          <w:rFonts w:ascii="Arial" w:hAnsi="Arial" w:cs="Arial"/>
          <w:sz w:val="24"/>
          <w:szCs w:val="24"/>
        </w:rPr>
        <w:br/>
      </w:r>
      <w:r w:rsidRPr="00004015">
        <w:rPr>
          <w:rFonts w:ascii="Arial" w:eastAsia="Arial" w:hAnsi="Arial" w:cs="Arial"/>
          <w:sz w:val="24"/>
          <w:szCs w:val="24"/>
        </w:rPr>
        <w:t xml:space="preserve">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Hunt, M. (no date).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How Childminders Can Help Develop Child-Centred Partnerships.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Available: </w:t>
      </w:r>
      <w:hyperlink r:id="rId34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https://www.teachearlyyears.com/positive-relationships/view/how-childminders-can-help-develop-child-centred-partnerships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 (Accessed 17th February 2022.) </w:t>
      </w:r>
    </w:p>
    <w:p w14:paraId="19B5F71E" w14:textId="31EB75A3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Kelly (2016)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The importance of quality early years settings</w:t>
      </w:r>
      <w:r w:rsidRPr="0000401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5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https://www.earlyyearscareers.com/eyc/learning-and-development/the-importance-of-quality-early-years-settings/</w:t>
        </w:r>
      </w:hyperlink>
      <w:r w:rsidRPr="00004015">
        <w:rPr>
          <w:rFonts w:ascii="Arial" w:eastAsia="Arial" w:hAnsi="Arial" w:cs="Arial"/>
          <w:sz w:val="24"/>
          <w:szCs w:val="24"/>
        </w:rPr>
        <w:t>. (Accessed: 13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52AC17BF" w14:textId="099DF844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Lawler, R. (2018)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Welsh government allows funding for related children.</w:t>
      </w:r>
      <w:r w:rsidRPr="00004015">
        <w:rPr>
          <w:rFonts w:ascii="Arial" w:eastAsia="Arial" w:hAnsi="Arial" w:cs="Arial"/>
          <w:sz w:val="24"/>
          <w:szCs w:val="24"/>
        </w:rPr>
        <w:t xml:space="preserve"> Available: </w:t>
      </w:r>
      <w:hyperlink r:id="rId36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https://www.eyalliance.org.uk/news/2018/06/welsh-government-allows-funding-related-children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 11th February 2022).</w:t>
      </w:r>
    </w:p>
    <w:p w14:paraId="41F5F291" w14:textId="62B85129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Littlepioneers</w:t>
      </w:r>
      <w:proofErr w:type="spellEnd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First Aid.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7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https://www.littlepioneers.coop/policies/first-aid/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January 2022). </w:t>
      </w:r>
    </w:p>
    <w:p w14:paraId="05C0905E" w14:textId="43F30419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McDowall, R. (2019)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Every child is different: the individual and diverse ways that children develop and learn</w:t>
      </w:r>
      <w:r w:rsidRPr="0000401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8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https://tapestry.info/2019/08/02/every-child-is-different-the-individual-and-diverse-ways-that-children-develop-and-learn.html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. (Accessed: 13th February 2022). </w:t>
      </w:r>
    </w:p>
    <w:p w14:paraId="0E02CC1C" w14:textId="7034B072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National Day Nurseries Association (2019)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Foundation Phase</w:t>
      </w:r>
      <w:r w:rsidRPr="0000401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9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https://www.ndna.org.uk/NDNA/Cymru/Knowledge_Hub/The_Foundation_Phase.aspx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. (Accessed: 14th February 2022). </w:t>
      </w:r>
    </w:p>
    <w:p w14:paraId="35EFDC2B" w14:textId="0B6C4D1F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Neaum</w:t>
      </w:r>
      <w:proofErr w:type="spellEnd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, S. (2016)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Observing and assessing children’s learning and development.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0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https://study.sagepub.com/sites/default/files/Neaum%2C%20S.%20%282016%29%20Observing%20and%20Assessing%20Children%27s%20Learning%20and%20Development.%20London%2C%20Sage._.pdf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60B1FF29" w14:textId="39BE996B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lastRenderedPageBreak/>
        <w:t xml:space="preserve">Nursery World (2012)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Quality Assurance pt.3: ECERS and ITERS assessment scales. </w:t>
      </w:r>
      <w:r w:rsidRPr="00004015">
        <w:rPr>
          <w:rFonts w:ascii="Arial" w:eastAsia="Arial" w:hAnsi="Arial" w:cs="Arial"/>
          <w:sz w:val="24"/>
          <w:szCs w:val="24"/>
        </w:rPr>
        <w:t xml:space="preserve">Available at: </w:t>
      </w:r>
      <w:hyperlink r:id="rId41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https://www.nurseryworld.co.uk/features/article/quality-assurance-part-3-ecers-and-iters-assessment-scales</w:t>
        </w:r>
      </w:hyperlink>
      <w:r w:rsidRPr="00004015">
        <w:rPr>
          <w:rFonts w:ascii="Arial" w:eastAsia="Arial" w:hAnsi="Arial" w:cs="Arial"/>
          <w:color w:val="0070C0"/>
          <w:sz w:val="24"/>
          <w:szCs w:val="24"/>
        </w:rPr>
        <w:t>.</w:t>
      </w:r>
      <w:r w:rsidRPr="00004015">
        <w:rPr>
          <w:rFonts w:ascii="Arial" w:eastAsia="Arial" w:hAnsi="Arial" w:cs="Arial"/>
          <w:sz w:val="24"/>
          <w:szCs w:val="24"/>
        </w:rPr>
        <w:t xml:space="preserve"> (Accessed: 15th February 2022). </w:t>
      </w:r>
    </w:p>
    <w:p w14:paraId="58C1BB3A" w14:textId="76CB0635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Oldham Council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Early Years Quality Framework.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2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https://www.oldham.gov.uk/info/201094/free_early_education_information_for_providers/2147/early_years_quality_framework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61D4A3DD" w14:textId="0DBC0F78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PACEY (2009-2022)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Quality Start scheme.</w:t>
      </w:r>
      <w:r w:rsidRPr="00004015">
        <w:rPr>
          <w:rFonts w:ascii="Arial" w:eastAsia="Arial" w:hAnsi="Arial" w:cs="Arial"/>
          <w:sz w:val="24"/>
          <w:szCs w:val="24"/>
        </w:rPr>
        <w:t xml:space="preserve"> Available: </w:t>
      </w:r>
      <w:hyperlink r:id="rId43" w:anchor=":~:text=PACEY%E2%80%99s%20popular%20Quality%20Start%20scheme%20now%20includes%20PACEY%E2%80%99s,of%2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https://www.pacey.org.uk/partners/local-authorities-in-england/las-in-england/quality-start-scheme/#:~:text=PACEY%E2%80%99s%20popular%20Quality%20Start%20scheme%20now%20includes%20PACEY%E2%80%99s,of%2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 13th February 2022).</w:t>
      </w:r>
    </w:p>
    <w:p w14:paraId="3B913A3D" w14:textId="0BFC398C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PACEY (2009-2022)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Social Care Wales/</w:t>
      </w:r>
      <w:proofErr w:type="spellStart"/>
      <w:r w:rsidRPr="00004015">
        <w:rPr>
          <w:rFonts w:ascii="Arial" w:eastAsia="Arial" w:hAnsi="Arial" w:cs="Arial"/>
          <w:i/>
          <w:iCs/>
          <w:sz w:val="24"/>
          <w:szCs w:val="24"/>
        </w:rPr>
        <w:t>Gofal</w:t>
      </w:r>
      <w:proofErr w:type="spellEnd"/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 w:rsidRPr="00004015">
        <w:rPr>
          <w:rFonts w:ascii="Arial" w:eastAsia="Arial" w:hAnsi="Arial" w:cs="Arial"/>
          <w:i/>
          <w:iCs/>
          <w:sz w:val="24"/>
          <w:szCs w:val="24"/>
        </w:rPr>
        <w:t>Cymdeithasol</w:t>
      </w:r>
      <w:proofErr w:type="spellEnd"/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 Cymru.</w:t>
      </w:r>
      <w:r w:rsidRPr="00004015">
        <w:rPr>
          <w:rFonts w:ascii="Arial" w:eastAsia="Arial" w:hAnsi="Arial" w:cs="Arial"/>
          <w:sz w:val="24"/>
          <w:szCs w:val="24"/>
        </w:rPr>
        <w:t xml:space="preserve"> Available: </w:t>
      </w:r>
      <w:hyperlink r:id="rId44" w:anchor=":~:text=PACEY%20Cymru%20works%20closely%20with%20Social%20Care%20Wales,support%20development%20of%20qualificat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https://www.pacey.org.uk/training-and-qualifications/training-in-wales/social-care-wales/#:~:text=PACEY%20Cymru%20works%20closely%20with%20Social%20Care%20Wales,support%20development%20of%20qualificat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(Accessed: 15th February 2022).</w:t>
      </w:r>
    </w:p>
    <w:p w14:paraId="79151BFA" w14:textId="47ED0B52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PACEY (2009-2022)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Support for families.</w:t>
      </w:r>
      <w:r w:rsidRPr="00004015">
        <w:rPr>
          <w:rFonts w:ascii="Arial" w:eastAsia="Arial" w:hAnsi="Arial" w:cs="Arial"/>
          <w:sz w:val="24"/>
          <w:szCs w:val="24"/>
        </w:rPr>
        <w:t xml:space="preserve"> Available: </w:t>
      </w:r>
      <w:hyperlink r:id="rId45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https://www.pacey.org.uk/partners/local-authorities-in-england/support-for-families/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(Accessed: 13th February 2022).</w:t>
      </w:r>
    </w:p>
    <w:p w14:paraId="470F5499" w14:textId="1A72535D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PACEY (2009-2022)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Working in childcare.</w:t>
      </w:r>
      <w:r w:rsidRPr="00004015">
        <w:rPr>
          <w:rFonts w:ascii="Arial" w:eastAsia="Arial" w:hAnsi="Arial" w:cs="Arial"/>
          <w:sz w:val="24"/>
          <w:szCs w:val="24"/>
        </w:rPr>
        <w:t xml:space="preserve"> Available: </w:t>
      </w:r>
      <w:hyperlink r:id="rId46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. (Accessed: 11th February 2022). </w:t>
      </w:r>
    </w:p>
    <w:p w14:paraId="0D68AEC8" w14:textId="27AE90FC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PACEY (2017)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Supporting members to provide the highest standards of care and learning for children</w:t>
      </w:r>
      <w:r w:rsidRPr="0000401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7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https://www.pacey.org.uk/Pacey/media/Website-files/PACEY%20member%20practice%20guides%20(PDFs)/PACEY%20member%20practice%20guides%202017%20(PDFs)/Assessment-and-planning-for-learning-Feb-17.pdf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(Accessed: 14th February 2022).</w:t>
      </w:r>
    </w:p>
    <w:p w14:paraId="72B80D63" w14:textId="6642381E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PACEY (2022)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Training from PACEY.</w:t>
      </w:r>
      <w:r w:rsidRPr="00004015">
        <w:rPr>
          <w:rFonts w:ascii="Arial" w:eastAsia="Arial" w:hAnsi="Arial" w:cs="Arial"/>
          <w:sz w:val="24"/>
          <w:szCs w:val="24"/>
        </w:rPr>
        <w:t xml:space="preserve"> Available at:</w:t>
      </w:r>
      <w:r w:rsidRPr="00004015">
        <w:rPr>
          <w:rFonts w:ascii="Arial" w:eastAsia="Times New Roman" w:hAnsi="Arial" w:cs="Arial"/>
          <w:sz w:val="24"/>
          <w:szCs w:val="24"/>
        </w:rPr>
        <w:t xml:space="preserve"> </w:t>
      </w:r>
      <w:hyperlink r:id="rId48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https://www.pacey.org.uk/training-and-qualifications/training-from-pacey/</w:t>
        </w:r>
      </w:hyperlink>
      <w:r w:rsidRPr="00004015">
        <w:rPr>
          <w:rFonts w:ascii="Arial" w:eastAsia="Arial" w:hAnsi="Arial" w:cs="Arial"/>
          <w:sz w:val="24"/>
          <w:szCs w:val="24"/>
        </w:rPr>
        <w:t>.  (Accessed on 15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January 2022).  </w:t>
      </w:r>
    </w:p>
    <w:p w14:paraId="3E2609C0" w14:textId="728944BA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lastRenderedPageBreak/>
        <w:t xml:space="preserve">PACEY (no date)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What quality looks like</w:t>
      </w:r>
      <w:r w:rsidRPr="0000401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9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https://www.pacey.org.uk/parents/what-quality-looks-like/</w:t>
        </w:r>
      </w:hyperlink>
      <w:r w:rsidRPr="00004015">
        <w:rPr>
          <w:rFonts w:ascii="Arial" w:eastAsia="Arial" w:hAnsi="Arial" w:cs="Arial"/>
          <w:sz w:val="24"/>
          <w:szCs w:val="24"/>
        </w:rPr>
        <w:t>. (Accessed: 9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3BE3031C" w14:textId="6B3E7F64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PACEY (no date)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Working in partnership with parents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0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, (Accessed: 16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51EB6DBD" w14:textId="7984151B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Petit Journeys (2021)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Good Hygiene practice in </w:t>
      </w:r>
      <w:proofErr w:type="gramStart"/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 care</w:t>
      </w:r>
      <w:proofErr w:type="gramEnd"/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. Teaching children the importance of personal hygiene.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51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https://www.petitjourney.com.au/hygiene-practices-in-child-care/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0978B67A" w14:textId="68366879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Schoolcomms</w:t>
      </w:r>
      <w:proofErr w:type="spellEnd"/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Parental Engagement Questionnaire: The Dos and Don’ts.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Available at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:</w:t>
      </w:r>
      <w:r w:rsidRPr="00004015">
        <w:rPr>
          <w:rFonts w:ascii="Arial" w:eastAsia="Times New Roman" w:hAnsi="Arial" w:cs="Arial"/>
          <w:sz w:val="24"/>
          <w:szCs w:val="24"/>
        </w:rPr>
        <w:t xml:space="preserve"> </w:t>
      </w:r>
      <w:hyperlink r:id="rId52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https://blog.schoolcomms.com/parental-engagement-questionnaire-the-dos-and-donts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(Accessed: 15th January 2022). </w:t>
      </w:r>
    </w:p>
    <w:p w14:paraId="69153EC9" w14:textId="3AD16757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Social Care Wales (2022)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How we work.</w:t>
      </w:r>
      <w:r w:rsidRPr="00004015">
        <w:rPr>
          <w:rFonts w:ascii="Arial" w:eastAsia="Arial" w:hAnsi="Arial" w:cs="Arial"/>
          <w:sz w:val="24"/>
          <w:szCs w:val="24"/>
        </w:rPr>
        <w:t xml:space="preserve"> Available: </w:t>
      </w:r>
      <w:hyperlink r:id="rId53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https://socialcare.wales/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(Accessed: 3rd February 2022).</w:t>
      </w:r>
    </w:p>
    <w:p w14:paraId="4F57F536" w14:textId="3E74F6D6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Solvason, C. and Watson, N. (2021) Insights into Positive Approaches to Parent Partnership Working in UK Nursery Schools, 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Journal of Social Psychology Research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, pp.18-30, DOI: </w:t>
      </w:r>
      <w:hyperlink r:id="rId54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https://orcid.org/0000-0003-3072-0079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</w:p>
    <w:p w14:paraId="14E33F01" w14:textId="0B434AC9" w:rsidR="00004015" w:rsidRPr="004E6B2D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222222"/>
          <w:sz w:val="24"/>
          <w:szCs w:val="24"/>
        </w:rPr>
        <w:t xml:space="preserve">Stonehouse, A. (2011) The ‘third teacher’–creating child friendly learning spaces. </w:t>
      </w:r>
      <w:r w:rsidRPr="00004015">
        <w:rPr>
          <w:rFonts w:ascii="Arial" w:eastAsia="Arial" w:hAnsi="Arial" w:cs="Arial"/>
          <w:i/>
          <w:iCs/>
          <w:color w:val="222222"/>
          <w:sz w:val="24"/>
          <w:szCs w:val="24"/>
        </w:rPr>
        <w:t>Putting Children First</w:t>
      </w:r>
      <w:r w:rsidRPr="00004015">
        <w:rPr>
          <w:rFonts w:ascii="Arial" w:eastAsia="Arial" w:hAnsi="Arial" w:cs="Arial"/>
          <w:color w:val="222222"/>
          <w:sz w:val="24"/>
          <w:szCs w:val="24"/>
        </w:rPr>
        <w:t>, 38, pp.12-14.</w:t>
      </w:r>
    </w:p>
    <w:p w14:paraId="07FCA7BE" w14:textId="1FC45805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04015">
        <w:rPr>
          <w:rFonts w:ascii="Arial" w:eastAsia="Arial" w:hAnsi="Arial" w:cs="Arial"/>
          <w:sz w:val="24"/>
          <w:szCs w:val="24"/>
        </w:rPr>
        <w:t>TaskSpace</w:t>
      </w:r>
      <w:proofErr w:type="spellEnd"/>
      <w:r w:rsidRPr="00004015">
        <w:rPr>
          <w:rFonts w:ascii="Arial" w:eastAsia="Arial" w:hAnsi="Arial" w:cs="Arial"/>
          <w:sz w:val="24"/>
          <w:szCs w:val="24"/>
        </w:rPr>
        <w:t xml:space="preserve"> (no date)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The importance of the staff room. </w:t>
      </w:r>
      <w:r w:rsidRPr="00004015">
        <w:rPr>
          <w:rFonts w:ascii="Arial" w:eastAsia="Arial" w:hAnsi="Arial" w:cs="Arial"/>
          <w:sz w:val="24"/>
          <w:szCs w:val="24"/>
        </w:rPr>
        <w:t xml:space="preserve">Available at: </w:t>
      </w:r>
      <w:hyperlink r:id="rId55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 xml:space="preserve">The Importance </w:t>
        </w:r>
        <w:proofErr w:type="gramStart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Of</w:t>
        </w:r>
        <w:proofErr w:type="gramEnd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 xml:space="preserve"> The Staff Room - </w:t>
        </w:r>
        <w:proofErr w:type="spellStart"/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TaskSpace</w:t>
        </w:r>
        <w:proofErr w:type="spellEnd"/>
      </w:hyperlink>
      <w:r w:rsidRPr="00004015">
        <w:rPr>
          <w:rFonts w:ascii="Arial" w:eastAsia="Arial" w:hAnsi="Arial" w:cs="Arial"/>
          <w:sz w:val="24"/>
          <w:szCs w:val="24"/>
        </w:rPr>
        <w:t xml:space="preserve"> (Accessed: 15</w:t>
      </w:r>
      <w:r w:rsidRPr="0000401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sz w:val="24"/>
          <w:szCs w:val="24"/>
        </w:rPr>
        <w:t xml:space="preserve"> January 2022).  </w:t>
      </w:r>
    </w:p>
    <w:p w14:paraId="79D72BB9" w14:textId="3560B1D1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The Children Society (no date)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impact of COVID-19 on children and young people.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56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https://www.childrenssociety.org.uk/sites/default/files/2021-01/the-impact-of-covid-19-on-children-and-young-people-briefing.pdf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6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1C8C6E27" w14:textId="5A31E0C6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222222"/>
          <w:sz w:val="24"/>
          <w:szCs w:val="24"/>
        </w:rPr>
        <w:t xml:space="preserve">Tickell, C. (2011) </w:t>
      </w:r>
      <w:r w:rsidRPr="00004015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The Early Years: Foundations for life, health and learning: an independent report on the early </w:t>
      </w:r>
      <w:proofErr w:type="gramStart"/>
      <w:r w:rsidRPr="00004015">
        <w:rPr>
          <w:rFonts w:ascii="Arial" w:eastAsia="Arial" w:hAnsi="Arial" w:cs="Arial"/>
          <w:i/>
          <w:iCs/>
          <w:color w:val="222222"/>
          <w:sz w:val="24"/>
          <w:szCs w:val="24"/>
        </w:rPr>
        <w:t>years</w:t>
      </w:r>
      <w:proofErr w:type="gramEnd"/>
      <w:r w:rsidRPr="00004015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foundation stage to Her Majesty's government.</w:t>
      </w:r>
      <w:r w:rsidRPr="00004015">
        <w:rPr>
          <w:rFonts w:ascii="Arial" w:eastAsia="Arial" w:hAnsi="Arial" w:cs="Arial"/>
          <w:color w:val="222222"/>
          <w:sz w:val="24"/>
          <w:szCs w:val="24"/>
        </w:rPr>
        <w:t xml:space="preserve"> Available at: </w:t>
      </w:r>
      <w:hyperlink r:id="rId57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http://outdoormatters.co.uk/wp-content/uploads/2011/04/The-Early-Years-Foundations-for-life-health-and-learning.pdf</w:t>
        </w:r>
      </w:hyperlink>
      <w:r w:rsidRPr="00004015">
        <w:rPr>
          <w:rFonts w:ascii="Arial" w:eastAsia="Arial" w:hAnsi="Arial" w:cs="Arial"/>
          <w:color w:val="222222"/>
          <w:sz w:val="24"/>
          <w:szCs w:val="24"/>
        </w:rPr>
        <w:t xml:space="preserve">. (Accessed: 13th February 2022). </w:t>
      </w:r>
    </w:p>
    <w:p w14:paraId="5BD3FEEA" w14:textId="52E000DF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UNICEF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UNCRC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8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https://www.unicef.org.uk/what-we-do/un-convention-child-rights/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35E52B08" w14:textId="14D4D88B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Utter, H. Polacsek, M. and Emond, J.A. (2022) ‘Parents' Perceptions of Privacy Policies and Practices for School</w:t>
      </w:r>
      <w:r w:rsidRPr="00004015">
        <w:rPr>
          <w:rFonts w:ascii="Cambria Math" w:eastAsia="Cambria Math" w:hAnsi="Cambria Math" w:cs="Cambria Math"/>
          <w:color w:val="000000" w:themeColor="text1"/>
          <w:sz w:val="24"/>
          <w:szCs w:val="24"/>
        </w:rPr>
        <w:t>‐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>Issued Digital Devices: Implications for School Practices’, 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Journal of School Health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, 92(1), pp.99-108. DOI: </w:t>
      </w:r>
      <w:hyperlink r:id="rId59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https://doi.org/10.1111/josh.13107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</w:p>
    <w:p w14:paraId="1A49A09D" w14:textId="3A19FF72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(2016)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National Minimum Standards for Regulated Childcare for children up to the age of 12 years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60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2021). </w:t>
      </w:r>
    </w:p>
    <w:p w14:paraId="3B12B461" w14:textId="08B53B4C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sz w:val="24"/>
          <w:szCs w:val="24"/>
        </w:rPr>
        <w:t xml:space="preserve">Welsh Government (2017)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>Foundation Phase Profile Handbook</w:t>
      </w:r>
      <w:r w:rsidRPr="0000401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1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https://hwb.gov.wales/storage/f9d85dba-85a4-4e87-bb58-a24730ad7e57/foundation-phase-profile-handbook-revised-september-2017.pdf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(Accessed: 9th February 2022). </w:t>
      </w:r>
    </w:p>
    <w:p w14:paraId="7DBBC4CD" w14:textId="39C1EA7E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(2018) </w:t>
      </w:r>
      <w:r w:rsidRPr="00004015">
        <w:rPr>
          <w:rFonts w:ascii="Arial" w:eastAsia="Arial" w:hAnsi="Arial" w:cs="Arial"/>
          <w:i/>
          <w:iCs/>
          <w:sz w:val="24"/>
          <w:szCs w:val="24"/>
        </w:rPr>
        <w:t xml:space="preserve">Review of the Childcare Sector in Wales. </w:t>
      </w:r>
      <w:r w:rsidRPr="00004015">
        <w:rPr>
          <w:rFonts w:ascii="Arial" w:eastAsia="Arial" w:hAnsi="Arial" w:cs="Arial"/>
          <w:sz w:val="24"/>
          <w:szCs w:val="24"/>
        </w:rPr>
        <w:t xml:space="preserve">Available: </w:t>
      </w:r>
      <w:hyperlink r:id="rId62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https://gov.wales/sites/default/files/statistics-and-research/2019-07/180110-review-childcare-sector-en.pdf</w:t>
        </w:r>
      </w:hyperlink>
      <w:r w:rsidRPr="00004015">
        <w:rPr>
          <w:rFonts w:ascii="Arial" w:eastAsia="Arial" w:hAnsi="Arial" w:cs="Arial"/>
          <w:sz w:val="24"/>
          <w:szCs w:val="24"/>
        </w:rPr>
        <w:t xml:space="preserve">  (Accessed: 12th February 2022). </w:t>
      </w:r>
    </w:p>
    <w:p w14:paraId="0B17BEFF" w14:textId="0D6E67D6" w:rsidR="00004015" w:rsidRPr="00004015" w:rsidRDefault="00004015" w:rsidP="00004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(2021)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Childminding settings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63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https://phw.nhs.wales/services-and-teams/healthy-working-wales/covid-19-information-and-advice-to-support-employers-and-employees/sector-specific-guidance/childcare-and-early-years-settings/childminding-setting-priority-action-card/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16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January 2022). </w:t>
      </w:r>
    </w:p>
    <w:p w14:paraId="0F01B409" w14:textId="17037190" w:rsidR="009260DD" w:rsidRPr="004E6B2D" w:rsidRDefault="00004015" w:rsidP="004E6B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Framework (2022) </w:t>
      </w:r>
      <w:r w:rsidRPr="0000401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Local COVID-19 infection control decision framework for schools, 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64">
        <w:r w:rsidRPr="00004015">
          <w:rPr>
            <w:rStyle w:val="Hyperlink"/>
            <w:rFonts w:ascii="Arial" w:eastAsia="Arial" w:hAnsi="Arial" w:cs="Arial"/>
            <w:sz w:val="24"/>
            <w:szCs w:val="24"/>
          </w:rPr>
          <w:t>https://gov.wales/local-covid-19-infection-control-decision-framework-schools-html</w:t>
        </w:r>
      </w:hyperlink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10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0004015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sectPr w:rsidR="009260DD" w:rsidRPr="004E6B2D">
      <w:headerReference w:type="default" r:id="rId65"/>
      <w:footerReference w:type="default" r:id="rId6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D54C7A" w14:textId="77777777" w:rsidR="00814AB6" w:rsidRDefault="00814AB6" w:rsidP="00814AB6">
      <w:pPr>
        <w:spacing w:after="0" w:line="240" w:lineRule="auto"/>
      </w:pPr>
      <w:r>
        <w:separator/>
      </w:r>
    </w:p>
  </w:endnote>
  <w:endnote w:type="continuationSeparator" w:id="0">
    <w:p w14:paraId="349B0267" w14:textId="77777777" w:rsidR="00814AB6" w:rsidRDefault="00814AB6" w:rsidP="00814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482987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ADEDCC" w14:textId="6F822A9B" w:rsidR="00814AB6" w:rsidRDefault="00814AB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1A0EFC" w14:textId="77777777" w:rsidR="00814AB6" w:rsidRDefault="00814A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91232" w14:textId="77777777" w:rsidR="00814AB6" w:rsidRDefault="00814AB6" w:rsidP="00814AB6">
      <w:pPr>
        <w:spacing w:after="0" w:line="240" w:lineRule="auto"/>
      </w:pPr>
      <w:r>
        <w:separator/>
      </w:r>
    </w:p>
  </w:footnote>
  <w:footnote w:type="continuationSeparator" w:id="0">
    <w:p w14:paraId="08536D1B" w14:textId="77777777" w:rsidR="00814AB6" w:rsidRDefault="00814AB6" w:rsidP="00814A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EFA9A0" w14:textId="5A034033" w:rsidR="00814AB6" w:rsidRDefault="00BF3468">
    <w:pPr>
      <w:pStyle w:val="Header"/>
    </w:pPr>
    <w:r>
      <w:t>1903041</w:t>
    </w:r>
    <w:r w:rsidR="00814AB6">
      <w:ptab w:relativeTo="margin" w:alignment="center" w:leader="none"/>
    </w:r>
    <w:r w:rsidR="008D004E">
      <w:t>EAEE</w:t>
    </w:r>
    <w:r w:rsidR="00AB0CDE">
      <w:t>6008</w:t>
    </w:r>
    <w:r w:rsidR="00814AB6">
      <w:ptab w:relativeTo="margin" w:alignment="right" w:leader="none"/>
    </w:r>
    <w:sdt>
      <w:sdtPr>
        <w:id w:val="968859952"/>
        <w:placeholder>
          <w:docPart w:val="385CB8B93BB74AF5B694A03887A13C86"/>
        </w:placeholder>
        <w:temporary/>
        <w:showingPlcHdr/>
        <w15:appearance w15:val="hidden"/>
      </w:sdtPr>
      <w:sdtContent>
        <w:r w:rsidR="00814AB6">
          <w:t>[Type here]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1ED"/>
    <w:rsid w:val="00004015"/>
    <w:rsid w:val="004E6B2D"/>
    <w:rsid w:val="005505D7"/>
    <w:rsid w:val="00577B33"/>
    <w:rsid w:val="00765123"/>
    <w:rsid w:val="00814AB6"/>
    <w:rsid w:val="008B0855"/>
    <w:rsid w:val="008D004E"/>
    <w:rsid w:val="009260DD"/>
    <w:rsid w:val="00AB0CDE"/>
    <w:rsid w:val="00BF3468"/>
    <w:rsid w:val="00C86063"/>
    <w:rsid w:val="00FB4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2EF695"/>
  <w15:chartTrackingRefBased/>
  <w15:docId w15:val="{651D3ECA-9365-4049-965E-EE6B9A73C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05D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41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41E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14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4AB6"/>
  </w:style>
  <w:style w:type="paragraph" w:styleId="Footer">
    <w:name w:val="footer"/>
    <w:basedOn w:val="Normal"/>
    <w:link w:val="FooterChar"/>
    <w:uiPriority w:val="99"/>
    <w:unhideWhenUsed/>
    <w:rsid w:val="00814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4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arlyyearsmatters.co.uk/our-services/school-and-nursery-improvement-partner/enabling-environments/" TargetMode="External"/><Relationship Id="rId21" Type="http://schemas.openxmlformats.org/officeDocument/2006/relationships/hyperlink" Target="https://assets.publishing.service.gov.uk/government/uploads/system/uploads/attachment_data/file/974907/EYFS_framework_-_March_2021.pdf" TargetMode="External"/><Relationship Id="rId42" Type="http://schemas.openxmlformats.org/officeDocument/2006/relationships/hyperlink" Target="https://www.oldham.gov.uk/info/201094/free_early_education_information_for_providers/2147/early_years_quality_framework" TargetMode="External"/><Relationship Id="rId47" Type="http://schemas.openxmlformats.org/officeDocument/2006/relationships/hyperlink" Target="https://www.pacey.org.uk/Pacey/media/Website-files/PACEY%20member%20practice%20guides%20(PDFs)/PACEY%20member%20practice%20guides%202017%20(PDFs)/Assessment-and-planning-for-learning-Feb-17.pdf" TargetMode="External"/><Relationship Id="rId63" Type="http://schemas.openxmlformats.org/officeDocument/2006/relationships/hyperlink" Target="https://phw.nhs.wales/services-and-teams/healthy-working-wales/covid-19-information-and-advice-to-support-employers-and-employees/sector-specific-guidance/childcare-and-early-years-settings/childminding-setting-priority-action-card/" TargetMode="External"/><Relationship Id="rId68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cpdonline.co.uk/knowledge-base/safeguarding/first-aid-in-schools/" TargetMode="External"/><Relationship Id="rId29" Type="http://schemas.openxmlformats.org/officeDocument/2006/relationships/hyperlink" Target="file://home/chronos/u-2b46468f59bfd27503dc26700c6427ea0d25f1d4/MyFiles/Downloads/EY_Quality_Improvement_Support_Programme(EYQISP).pdf" TargetMode="External"/><Relationship Id="rId11" Type="http://schemas.openxmlformats.org/officeDocument/2006/relationships/hyperlink" Target="https://socialcare.wales/cms_assets/file-uploads/Supervising-and-appraising-well-social-care.pdf" TargetMode="External"/><Relationship Id="rId24" Type="http://schemas.openxmlformats.org/officeDocument/2006/relationships/hyperlink" Target="https://www.gov.uk/topic/schools-colleges-childrens-services/safeguarding-children" TargetMode="External"/><Relationship Id="rId32" Type="http://schemas.openxmlformats.org/officeDocument/2006/relationships/hyperlink" Target="https://doi.org/10.1080/10409289.2021.1943639" TargetMode="External"/><Relationship Id="rId37" Type="http://schemas.openxmlformats.org/officeDocument/2006/relationships/hyperlink" Target="https://www.littlepioneers.coop/policies/first-aid/" TargetMode="External"/><Relationship Id="rId40" Type="http://schemas.openxmlformats.org/officeDocument/2006/relationships/hyperlink" Target="https://study.sagepub.com/sites/default/files/Neaum%2C%20S.%20%282016%29%20Observing%20and%20Assessing%20Children%27s%20Learning%20and%20Development.%20London%2C%20Sage._.pdf" TargetMode="External"/><Relationship Id="rId45" Type="http://schemas.openxmlformats.org/officeDocument/2006/relationships/hyperlink" Target="https://www.pacey.org.uk/partners/local-authorities-in-england/support-for-families/" TargetMode="External"/><Relationship Id="rId53" Type="http://schemas.openxmlformats.org/officeDocument/2006/relationships/hyperlink" Target="https://socialcare.wales/" TargetMode="External"/><Relationship Id="rId58" Type="http://schemas.openxmlformats.org/officeDocument/2006/relationships/hyperlink" Target="https://www.unicef.org.uk/what-we-do/un-convention-child-rights/" TargetMode="External"/><Relationship Id="rId66" Type="http://schemas.openxmlformats.org/officeDocument/2006/relationships/footer" Target="footer1.xml"/><Relationship Id="rId5" Type="http://schemas.openxmlformats.org/officeDocument/2006/relationships/settings" Target="settings.xml"/><Relationship Id="rId61" Type="http://schemas.openxmlformats.org/officeDocument/2006/relationships/hyperlink" Target="https://hwb.gov.wales/storage/f9d85dba-85a4-4e87-bb58-a24730ad7e57/foundation-phase-profile-handbook-revised-september-2017.pdf" TargetMode="External"/><Relationship Id="rId19" Type="http://schemas.openxmlformats.org/officeDocument/2006/relationships/hyperlink" Target="https://surveyanyplace.com/blog/questionnaire-pros-and-cons/" TargetMode="External"/><Relationship Id="rId14" Type="http://schemas.openxmlformats.org/officeDocument/2006/relationships/hyperlink" Target="https://careinspectorate.wales/providing-a-care-service/already-registered-services" TargetMode="External"/><Relationship Id="rId22" Type="http://schemas.openxmlformats.org/officeDocument/2006/relationships/hyperlink" Target="https://assets.publishing.service.gov.uk/government/uploads/system/uploads/attachment_data/file/1049404/20220120_22nd_Iteration_EY_guidance.pdf" TargetMode="External"/><Relationship Id="rId27" Type="http://schemas.openxmlformats.org/officeDocument/2006/relationships/hyperlink" Target="https://www.educationsupport.org.uk/resources/for-individuals/guides/time-management-and-wellbeing-at-work/" TargetMode="External"/><Relationship Id="rId30" Type="http://schemas.openxmlformats.org/officeDocument/2006/relationships/hyperlink" Target="https://www.sidmartinbio.org/what-is-the-purpose-of-iters/" TargetMode="External"/><Relationship Id="rId35" Type="http://schemas.openxmlformats.org/officeDocument/2006/relationships/hyperlink" Target="https://www.earlyyearscareers.com/eyc/learning-and-development/the-importance-of-quality-early-years-settings/" TargetMode="External"/><Relationship Id="rId43" Type="http://schemas.openxmlformats.org/officeDocument/2006/relationships/hyperlink" Target="https://www.pacey.org.uk/partners/local-authorities-in-england/las-in-england/quality-start-scheme/" TargetMode="External"/><Relationship Id="rId48" Type="http://schemas.openxmlformats.org/officeDocument/2006/relationships/hyperlink" Target="https://www.pacey.org.uk/training-and-qualifications/training-from-pacey/" TargetMode="External"/><Relationship Id="rId56" Type="http://schemas.openxmlformats.org/officeDocument/2006/relationships/hyperlink" Target="https://www.childrenssociety.org.uk/sites/default/files/2021-01/the-impact-of-covid-19-on-children-and-young-people-briefing.pdf" TargetMode="External"/><Relationship Id="rId64" Type="http://schemas.openxmlformats.org/officeDocument/2006/relationships/hyperlink" Target="https://gov.wales/local-covid-19-infection-control-decision-framework-schools-html" TargetMode="External"/><Relationship Id="rId69" Type="http://schemas.openxmlformats.org/officeDocument/2006/relationships/theme" Target="theme/theme1.xml"/><Relationship Id="rId8" Type="http://schemas.openxmlformats.org/officeDocument/2006/relationships/endnotes" Target="endnotes.xml"/><Relationship Id="rId51" Type="http://schemas.openxmlformats.org/officeDocument/2006/relationships/hyperlink" Target="https://www.petitjourney.com.au/hygiene-practices-in-child-care/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hub.careinspectorate.com/media/4465/a-quality-framework-for-daycare-of-children-childminding-and-school-aged-childcare.pdf" TargetMode="External"/><Relationship Id="rId17" Type="http://schemas.openxmlformats.org/officeDocument/2006/relationships/hyperlink" Target="https://app.croneri.co.uk/topics/staff-supervision-and-appraisal/indepth?product=134" TargetMode="External"/><Relationship Id="rId25" Type="http://schemas.openxmlformats.org/officeDocument/2006/relationships/hyperlink" Target="https://assets.publishing.service.gov.uk/government/uploads/system/uploads/attachment_data/file/400105/code_of_practice_14_Jan_15.pdf" TargetMode="External"/><Relationship Id="rId33" Type="http://schemas.openxmlformats.org/officeDocument/2006/relationships/hyperlink" Target="https://www.hse.gov.uk/toolbox/managing/supervision.htm" TargetMode="External"/><Relationship Id="rId38" Type="http://schemas.openxmlformats.org/officeDocument/2006/relationships/hyperlink" Target="https://tapestry.info/2019/08/02/every-child-is-different-the-individual-and-diverse-ways-that-children-develop-and-learn.html" TargetMode="External"/><Relationship Id="rId46" Type="http://schemas.openxmlformats.org/officeDocument/2006/relationships/hyperlink" Target="https://www.pacey.org.uk/working-in-childcare/" TargetMode="External"/><Relationship Id="rId59" Type="http://schemas.openxmlformats.org/officeDocument/2006/relationships/hyperlink" Target="https://doi.org/10.1111/josh.13107" TargetMode="External"/><Relationship Id="rId67" Type="http://schemas.openxmlformats.org/officeDocument/2006/relationships/fontTable" Target="fontTable.xml"/><Relationship Id="rId20" Type="http://schemas.openxmlformats.org/officeDocument/2006/relationships/hyperlink" Target="https://www.gov.uk/government/publications/every-child-matters" TargetMode="External"/><Relationship Id="rId41" Type="http://schemas.openxmlformats.org/officeDocument/2006/relationships/hyperlink" Target="https://www.nurseryworld.co.uk/features/article/quality-assurance-part-3-ecers-and-iters-assessment-scales" TargetMode="External"/><Relationship Id="rId54" Type="http://schemas.openxmlformats.org/officeDocument/2006/relationships/hyperlink" Target="https://orcid.org/0000-0003-3072-0079" TargetMode="External"/><Relationship Id="rId62" Type="http://schemas.openxmlformats.org/officeDocument/2006/relationships/hyperlink" Target="https://gov.wales/sites/default/files/statistics-and-research/2019-07/180110-review-childcare-sector-en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careinspectorate.wales/sites/default/files/inspection-reports/00010143-snwv_c_15022022_w.pdf" TargetMode="External"/><Relationship Id="rId23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28" Type="http://schemas.openxmlformats.org/officeDocument/2006/relationships/hyperlink" Target="https://www.earlyyearscareers.com/eyc/latest-news/do-childcare-qualifications-enhance-early-years-practice/" TargetMode="External"/><Relationship Id="rId36" Type="http://schemas.openxmlformats.org/officeDocument/2006/relationships/hyperlink" Target="https://www.eyalliance.org.uk/news/2018/06/welsh-government-allows-funding-related-children" TargetMode="External"/><Relationship Id="rId49" Type="http://schemas.openxmlformats.org/officeDocument/2006/relationships/hyperlink" Target="https://www.pacey.org.uk/parents/what-quality-looks-like/" TargetMode="External"/><Relationship Id="rId57" Type="http://schemas.openxmlformats.org/officeDocument/2006/relationships/hyperlink" Target="http://outdoormatters.co.uk/wp-content/uploads/2011/04/The-Early-Years-Foundations-for-life-health-and-learning.pdf" TargetMode="External"/><Relationship Id="rId10" Type="http://schemas.openxmlformats.org/officeDocument/2006/relationships/hyperlink" Target="https://doi.org/10.1007/s00148-021-00835-4" TargetMode="External"/><Relationship Id="rId31" Type="http://schemas.openxmlformats.org/officeDocument/2006/relationships/hyperlink" Target="https://foundationyears.org.uk/pedagogy-early-learning/quality-improvement/" TargetMode="External"/><Relationship Id="rId44" Type="http://schemas.openxmlformats.org/officeDocument/2006/relationships/hyperlink" Target="https://www.pacey.org.uk/training-and-qualifications/training-in-wales/social-care-wales/" TargetMode="External"/><Relationship Id="rId52" Type="http://schemas.openxmlformats.org/officeDocument/2006/relationships/hyperlink" Target="https://blog.schoolcomms.com/parental-engagement-questionnaire-the-dos-and-donts" TargetMode="External"/><Relationship Id="rId60" Type="http://schemas.openxmlformats.org/officeDocument/2006/relationships/hyperlink" Target="https://careinspectorate.wales/sites/default/files/2018-01/160411regchildcareen.pdf" TargetMode="External"/><Relationship Id="rId65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pacey.org.uk/news-and-views/pacey-blog/2016/january-2016/how-can-parents-recognise-quality-in-a-childcare-s/" TargetMode="External"/><Relationship Id="rId13" Type="http://schemas.openxmlformats.org/officeDocument/2006/relationships/hyperlink" Target="https://careinspectorate.wales/completing-your-self-assessment-service-statement-sass-childcare-and-play-services" TargetMode="External"/><Relationship Id="rId18" Type="http://schemas.openxmlformats.org/officeDocument/2006/relationships/hyperlink" Target="https://research.bangor.ac.uk/portal/files/23641822/Early_Childhood_Education_Web_English.pdf" TargetMode="External"/><Relationship Id="rId39" Type="http://schemas.openxmlformats.org/officeDocument/2006/relationships/hyperlink" Target="https://www.ndna.org.uk/NDNA/Cymru/Knowledge_Hub/The_Foundation_Phase.aspx" TargetMode="External"/><Relationship Id="rId34" Type="http://schemas.openxmlformats.org/officeDocument/2006/relationships/hyperlink" Target="https://www.teachearlyyears.com/positive-relationships/view/how-childminders-can-help-develop-child-centred-partnerships" TargetMode="External"/><Relationship Id="rId50" Type="http://schemas.openxmlformats.org/officeDocument/2006/relationships/hyperlink" Target="https://www.pacey.org.uk/working-in-childcare/spotlight-on/partnerships-with-parents/" TargetMode="External"/><Relationship Id="rId55" Type="http://schemas.openxmlformats.org/officeDocument/2006/relationships/hyperlink" Target="https://www.taskspace.co.uk/importance-staff-room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85CB8B93BB74AF5B694A03887A13C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8BB4AE-1A8F-4E4D-8206-23796F85856F}"/>
      </w:docPartPr>
      <w:docPartBody>
        <w:p w:rsidR="00000000" w:rsidRDefault="00D05704" w:rsidP="00D05704">
          <w:pPr>
            <w:pStyle w:val="385CB8B93BB74AF5B694A03887A13C86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704"/>
    <w:rsid w:val="00D057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85CB8B93BB74AF5B694A03887A13C86">
    <w:name w:val="385CB8B93BB74AF5B694A03887A13C86"/>
    <w:rsid w:val="00D0570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8d6defa7d88d609ec10725b4a7b4bc3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3b5731e66e77f29b10d1d20c7e03b2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4547CD-62BA-47A8-A8E1-EB7614F1D6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41032D-95CB-4475-9177-C82EE208D8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5F3011-7BB7-44D4-9115-FEECCFA52BF0}">
  <ds:schemaRefs>
    <ds:schemaRef ds:uri="http://purl.org/dc/terms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9d0d5cce-d4dc-4043-8325-c992d2f588cd"/>
    <ds:schemaRef ds:uri="http://schemas.microsoft.com/office/2006/documentManagement/types"/>
    <ds:schemaRef ds:uri="http://purl.org/dc/elements/1.1/"/>
    <ds:schemaRef ds:uri="39a888ec-cc75-402e-856f-ff68cc5460ab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7</Pages>
  <Words>2954</Words>
  <Characters>16838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Janes (1903041)</dc:creator>
  <cp:keywords/>
  <dc:description/>
  <cp:lastModifiedBy>Kimberley Janes (1903041)</cp:lastModifiedBy>
  <cp:revision>10</cp:revision>
  <cp:lastPrinted>2022-02-18T11:38:00Z</cp:lastPrinted>
  <dcterms:created xsi:type="dcterms:W3CDTF">2022-02-18T11:37:00Z</dcterms:created>
  <dcterms:modified xsi:type="dcterms:W3CDTF">2022-02-18T14:55:00Z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