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C89C30" w14:textId="77777777" w:rsidR="009E1AEB" w:rsidRDefault="009E1AEB" w:rsidP="00EA0629">
      <w:pPr>
        <w:pStyle w:val="Normal1"/>
        <w:pBdr>
          <w:bottom w:val="single" w:sz="4" w:space="1" w:color="auto"/>
        </w:pBdr>
        <w:spacing w:line="360" w:lineRule="auto"/>
        <w:jc w:val="center"/>
        <w:rPr>
          <w:rFonts w:ascii="Times New Roman" w:eastAsia="Times New Roman" w:hAnsi="Times New Roman" w:cs="Times New Roman"/>
          <w:b/>
          <w:sz w:val="36"/>
          <w:szCs w:val="24"/>
          <w:lang w:val="en-GB"/>
        </w:rPr>
      </w:pPr>
    </w:p>
    <w:p w14:paraId="0FE588F3" w14:textId="77777777" w:rsidR="009E1AEB" w:rsidRDefault="009E1AEB" w:rsidP="00EA0629">
      <w:pPr>
        <w:pStyle w:val="Normal1"/>
        <w:pBdr>
          <w:bottom w:val="single" w:sz="4" w:space="1" w:color="auto"/>
        </w:pBdr>
        <w:spacing w:line="360" w:lineRule="auto"/>
        <w:jc w:val="center"/>
        <w:rPr>
          <w:rFonts w:ascii="Times New Roman" w:eastAsia="Times New Roman" w:hAnsi="Times New Roman" w:cs="Times New Roman"/>
          <w:b/>
          <w:sz w:val="36"/>
          <w:szCs w:val="24"/>
          <w:lang w:val="en-GB"/>
        </w:rPr>
      </w:pPr>
    </w:p>
    <w:p w14:paraId="324A881E" w14:textId="77777777" w:rsidR="009E1AEB" w:rsidRDefault="009E1AEB" w:rsidP="00EA0629">
      <w:pPr>
        <w:pStyle w:val="Normal1"/>
        <w:pBdr>
          <w:bottom w:val="single" w:sz="4" w:space="1" w:color="auto"/>
        </w:pBdr>
        <w:spacing w:line="360" w:lineRule="auto"/>
        <w:jc w:val="center"/>
        <w:rPr>
          <w:rFonts w:ascii="Times New Roman" w:eastAsia="Times New Roman" w:hAnsi="Times New Roman" w:cs="Times New Roman"/>
          <w:b/>
          <w:sz w:val="36"/>
          <w:szCs w:val="24"/>
          <w:lang w:val="en-GB"/>
        </w:rPr>
      </w:pPr>
    </w:p>
    <w:p w14:paraId="7DB52CDD" w14:textId="77777777" w:rsidR="009E1AEB" w:rsidRDefault="009E1AEB" w:rsidP="00EA0629">
      <w:pPr>
        <w:pStyle w:val="Normal1"/>
        <w:pBdr>
          <w:bottom w:val="single" w:sz="4" w:space="1" w:color="auto"/>
        </w:pBdr>
        <w:spacing w:line="360" w:lineRule="auto"/>
        <w:jc w:val="center"/>
        <w:rPr>
          <w:rFonts w:ascii="Times New Roman" w:eastAsia="Times New Roman" w:hAnsi="Times New Roman" w:cs="Times New Roman"/>
          <w:b/>
          <w:sz w:val="36"/>
          <w:szCs w:val="24"/>
          <w:lang w:val="en-GB"/>
        </w:rPr>
      </w:pPr>
    </w:p>
    <w:p w14:paraId="1C82F9FD" w14:textId="77777777" w:rsidR="009E1AEB" w:rsidRDefault="009E1AEB" w:rsidP="00EA0629">
      <w:pPr>
        <w:pStyle w:val="Normal1"/>
        <w:pBdr>
          <w:bottom w:val="single" w:sz="4" w:space="1" w:color="auto"/>
        </w:pBdr>
        <w:spacing w:line="360" w:lineRule="auto"/>
        <w:jc w:val="center"/>
        <w:rPr>
          <w:rFonts w:ascii="Times New Roman" w:eastAsia="Times New Roman" w:hAnsi="Times New Roman" w:cs="Times New Roman"/>
          <w:b/>
          <w:sz w:val="36"/>
          <w:szCs w:val="24"/>
          <w:lang w:val="en-GB"/>
        </w:rPr>
      </w:pPr>
    </w:p>
    <w:p w14:paraId="4F78636B" w14:textId="2A871D7C" w:rsidR="002509BC" w:rsidRPr="009E1AEB" w:rsidRDefault="008C087F" w:rsidP="00EA0629">
      <w:pPr>
        <w:pStyle w:val="Normal1"/>
        <w:pBdr>
          <w:bottom w:val="single" w:sz="4" w:space="1" w:color="auto"/>
        </w:pBdr>
        <w:spacing w:line="360" w:lineRule="auto"/>
        <w:jc w:val="center"/>
        <w:rPr>
          <w:rFonts w:ascii="Times New Roman" w:eastAsia="Times New Roman" w:hAnsi="Times New Roman" w:cs="Times New Roman"/>
          <w:b/>
          <w:sz w:val="36"/>
          <w:szCs w:val="24"/>
          <w:lang w:val="en-GB"/>
        </w:rPr>
      </w:pPr>
      <w:r w:rsidRPr="009E1AEB">
        <w:rPr>
          <w:rFonts w:ascii="Times New Roman" w:eastAsia="Times New Roman" w:hAnsi="Times New Roman" w:cs="Times New Roman"/>
          <w:b/>
          <w:sz w:val="36"/>
          <w:szCs w:val="24"/>
          <w:lang w:val="en-GB"/>
        </w:rPr>
        <w:t xml:space="preserve">Managing Hotel Administration </w:t>
      </w:r>
      <w:r w:rsidR="00EA0629" w:rsidRPr="009E1AEB">
        <w:rPr>
          <w:rFonts w:ascii="Times New Roman" w:eastAsia="Times New Roman" w:hAnsi="Times New Roman" w:cs="Times New Roman"/>
          <w:b/>
          <w:sz w:val="36"/>
          <w:szCs w:val="24"/>
          <w:lang w:val="en-GB"/>
        </w:rPr>
        <w:t>- Student</w:t>
      </w:r>
      <w:r w:rsidRPr="009E1AEB">
        <w:rPr>
          <w:rFonts w:ascii="Times New Roman" w:eastAsia="Times New Roman" w:hAnsi="Times New Roman" w:cs="Times New Roman"/>
          <w:b/>
          <w:sz w:val="36"/>
          <w:szCs w:val="24"/>
          <w:lang w:val="en-GB"/>
        </w:rPr>
        <w:t xml:space="preserve"> Learning Log</w:t>
      </w:r>
    </w:p>
    <w:p w14:paraId="588AD18B" w14:textId="77777777" w:rsidR="002509BC" w:rsidRPr="009E1AEB" w:rsidRDefault="002509BC" w:rsidP="00EA0629">
      <w:pPr>
        <w:pStyle w:val="Normal1"/>
        <w:spacing w:line="360" w:lineRule="auto"/>
        <w:jc w:val="both"/>
        <w:rPr>
          <w:rFonts w:ascii="Times New Roman" w:eastAsia="Times New Roman" w:hAnsi="Times New Roman" w:cs="Times New Roman"/>
          <w:sz w:val="24"/>
          <w:szCs w:val="24"/>
          <w:lang w:val="en-GB"/>
        </w:rPr>
      </w:pPr>
    </w:p>
    <w:p w14:paraId="60959AE2" w14:textId="77777777" w:rsidR="002509BC" w:rsidRPr="009E1AEB" w:rsidRDefault="002509BC" w:rsidP="00EA0629">
      <w:pPr>
        <w:pStyle w:val="Normal1"/>
        <w:spacing w:line="360" w:lineRule="auto"/>
        <w:jc w:val="both"/>
        <w:rPr>
          <w:rFonts w:ascii="Times New Roman" w:eastAsia="Times New Roman" w:hAnsi="Times New Roman" w:cs="Times New Roman"/>
          <w:sz w:val="24"/>
          <w:szCs w:val="24"/>
          <w:lang w:val="en-GB"/>
        </w:rPr>
      </w:pPr>
    </w:p>
    <w:p w14:paraId="6663C4B0" w14:textId="77777777" w:rsidR="002509BC" w:rsidRPr="009E1AEB" w:rsidRDefault="002509BC" w:rsidP="00EA0629">
      <w:pPr>
        <w:pStyle w:val="Normal1"/>
        <w:spacing w:line="360" w:lineRule="auto"/>
        <w:jc w:val="both"/>
        <w:rPr>
          <w:rFonts w:ascii="Times New Roman" w:eastAsia="Times New Roman" w:hAnsi="Times New Roman" w:cs="Times New Roman"/>
          <w:sz w:val="24"/>
          <w:szCs w:val="24"/>
          <w:lang w:val="en-GB"/>
        </w:rPr>
      </w:pPr>
    </w:p>
    <w:p w14:paraId="1C7D860E" w14:textId="77777777" w:rsidR="00EA0629" w:rsidRPr="009E1AEB" w:rsidRDefault="00EA0629" w:rsidP="00EA0629">
      <w:pPr>
        <w:spacing w:line="360" w:lineRule="auto"/>
        <w:jc w:val="center"/>
        <w:rPr>
          <w:rFonts w:ascii="Times New Roman" w:eastAsia="Times New Roman" w:hAnsi="Times New Roman" w:cs="Times New Roman"/>
          <w:sz w:val="28"/>
          <w:szCs w:val="24"/>
          <w:lang w:val="en-GB"/>
        </w:rPr>
      </w:pPr>
    </w:p>
    <w:p w14:paraId="168C9311" w14:textId="77777777" w:rsidR="00EA0629" w:rsidRPr="009E1AEB" w:rsidRDefault="00EA0629" w:rsidP="00EA0629">
      <w:pPr>
        <w:spacing w:line="360" w:lineRule="auto"/>
        <w:jc w:val="center"/>
        <w:rPr>
          <w:rFonts w:ascii="Times New Roman" w:eastAsia="Times New Roman" w:hAnsi="Times New Roman" w:cs="Times New Roman"/>
          <w:sz w:val="28"/>
          <w:szCs w:val="24"/>
          <w:lang w:val="en-GB"/>
        </w:rPr>
      </w:pPr>
    </w:p>
    <w:p w14:paraId="29F2ADB2" w14:textId="77777777" w:rsidR="00EA0629" w:rsidRPr="009E1AEB" w:rsidRDefault="00EA0629" w:rsidP="00EA0629">
      <w:pPr>
        <w:spacing w:line="360" w:lineRule="auto"/>
        <w:jc w:val="center"/>
        <w:rPr>
          <w:rFonts w:ascii="Times New Roman" w:eastAsia="Times New Roman" w:hAnsi="Times New Roman" w:cs="Times New Roman"/>
          <w:sz w:val="28"/>
          <w:szCs w:val="24"/>
          <w:lang w:val="en-GB"/>
        </w:rPr>
      </w:pPr>
    </w:p>
    <w:p w14:paraId="5DFE5A2F" w14:textId="77777777" w:rsidR="00EA0629" w:rsidRPr="009E1AEB" w:rsidRDefault="00EA0629" w:rsidP="00EA0629">
      <w:pPr>
        <w:spacing w:line="360" w:lineRule="auto"/>
        <w:jc w:val="center"/>
        <w:rPr>
          <w:rFonts w:ascii="Times New Roman" w:eastAsia="Times New Roman" w:hAnsi="Times New Roman" w:cs="Times New Roman"/>
          <w:sz w:val="28"/>
          <w:szCs w:val="24"/>
          <w:lang w:val="en-GB"/>
        </w:rPr>
      </w:pPr>
    </w:p>
    <w:p w14:paraId="01D692B9" w14:textId="77777777" w:rsidR="00EA0629" w:rsidRPr="009E1AEB" w:rsidRDefault="00EA0629" w:rsidP="00EA0629">
      <w:pPr>
        <w:spacing w:line="360" w:lineRule="auto"/>
        <w:jc w:val="center"/>
        <w:rPr>
          <w:rFonts w:ascii="Times New Roman" w:eastAsia="Times New Roman" w:hAnsi="Times New Roman" w:cs="Times New Roman"/>
          <w:sz w:val="28"/>
          <w:szCs w:val="24"/>
          <w:lang w:val="en-GB"/>
        </w:rPr>
      </w:pPr>
    </w:p>
    <w:p w14:paraId="1FC767ED" w14:textId="77777777" w:rsidR="00EA0629" w:rsidRPr="009E1AEB" w:rsidRDefault="00EA0629" w:rsidP="00EA0629">
      <w:pPr>
        <w:spacing w:line="360" w:lineRule="auto"/>
        <w:jc w:val="center"/>
        <w:rPr>
          <w:rFonts w:ascii="Times New Roman" w:eastAsia="Times New Roman" w:hAnsi="Times New Roman" w:cs="Times New Roman"/>
          <w:sz w:val="28"/>
          <w:szCs w:val="24"/>
          <w:lang w:val="en-GB"/>
        </w:rPr>
      </w:pPr>
    </w:p>
    <w:p w14:paraId="58EA0B35" w14:textId="77777777" w:rsidR="00EA0629" w:rsidRPr="009E1AEB" w:rsidRDefault="00EA0629" w:rsidP="00A825CC">
      <w:pPr>
        <w:spacing w:line="360" w:lineRule="auto"/>
        <w:rPr>
          <w:rFonts w:ascii="Times New Roman" w:eastAsia="Times New Roman" w:hAnsi="Times New Roman" w:cs="Times New Roman"/>
          <w:sz w:val="28"/>
          <w:szCs w:val="24"/>
          <w:lang w:val="en-GB"/>
        </w:rPr>
      </w:pPr>
    </w:p>
    <w:p w14:paraId="25BCD3FC" w14:textId="625FC2C4" w:rsidR="00EA0629" w:rsidRPr="009E1AEB" w:rsidRDefault="00EA0629" w:rsidP="00EA0629">
      <w:pPr>
        <w:spacing w:line="360" w:lineRule="auto"/>
        <w:jc w:val="center"/>
        <w:rPr>
          <w:rFonts w:ascii="Times New Roman" w:eastAsia="Times New Roman" w:hAnsi="Times New Roman" w:cs="Times New Roman"/>
          <w:sz w:val="28"/>
          <w:szCs w:val="24"/>
          <w:lang w:val="en-GB"/>
        </w:rPr>
      </w:pPr>
      <w:r w:rsidRPr="009E1AEB">
        <w:rPr>
          <w:rFonts w:ascii="Times New Roman" w:eastAsia="Times New Roman" w:hAnsi="Times New Roman" w:cs="Times New Roman"/>
          <w:sz w:val="28"/>
          <w:szCs w:val="24"/>
          <w:lang w:val="en-GB"/>
        </w:rPr>
        <w:t>Student Name:</w:t>
      </w:r>
      <w:r w:rsidR="00A825CC">
        <w:rPr>
          <w:rFonts w:ascii="Times New Roman" w:eastAsia="Times New Roman" w:hAnsi="Times New Roman" w:cs="Times New Roman"/>
          <w:sz w:val="28"/>
          <w:szCs w:val="24"/>
          <w:lang w:val="en-GB"/>
        </w:rPr>
        <w:t xml:space="preserve"> Irina Almajanu</w:t>
      </w:r>
    </w:p>
    <w:p w14:paraId="4B46A8D6" w14:textId="77777777" w:rsidR="00A825CC" w:rsidRDefault="00EA0629" w:rsidP="00EA0629">
      <w:pPr>
        <w:spacing w:line="360" w:lineRule="auto"/>
        <w:jc w:val="center"/>
        <w:rPr>
          <w:rFonts w:ascii="Times New Roman" w:eastAsia="Times New Roman" w:hAnsi="Times New Roman" w:cs="Times New Roman"/>
          <w:sz w:val="28"/>
          <w:szCs w:val="24"/>
          <w:lang w:val="en-GB"/>
        </w:rPr>
      </w:pPr>
      <w:r w:rsidRPr="009E1AEB">
        <w:rPr>
          <w:rFonts w:ascii="Times New Roman" w:eastAsia="Times New Roman" w:hAnsi="Times New Roman" w:cs="Times New Roman"/>
          <w:sz w:val="28"/>
          <w:szCs w:val="24"/>
          <w:lang w:val="en-GB"/>
        </w:rPr>
        <w:t>Student ID:</w:t>
      </w:r>
      <w:r w:rsidR="00A825CC">
        <w:rPr>
          <w:rFonts w:ascii="Times New Roman" w:eastAsia="Times New Roman" w:hAnsi="Times New Roman" w:cs="Times New Roman"/>
          <w:sz w:val="28"/>
          <w:szCs w:val="24"/>
          <w:lang w:val="en-GB"/>
        </w:rPr>
        <w:t xml:space="preserve"> 2127615</w:t>
      </w:r>
    </w:p>
    <w:p w14:paraId="15A53652" w14:textId="77777777" w:rsidR="00A825CC" w:rsidRDefault="00A825CC" w:rsidP="00EA0629">
      <w:pPr>
        <w:spacing w:line="360" w:lineRule="auto"/>
        <w:jc w:val="center"/>
        <w:rPr>
          <w:rFonts w:ascii="Times New Roman" w:eastAsia="Times New Roman" w:hAnsi="Times New Roman" w:cs="Times New Roman"/>
          <w:sz w:val="28"/>
          <w:szCs w:val="24"/>
          <w:lang w:val="en-GB"/>
        </w:rPr>
      </w:pPr>
      <w:r>
        <w:rPr>
          <w:rFonts w:ascii="Times New Roman" w:eastAsia="Times New Roman" w:hAnsi="Times New Roman" w:cs="Times New Roman"/>
          <w:sz w:val="28"/>
          <w:szCs w:val="24"/>
          <w:lang w:val="en-GB"/>
        </w:rPr>
        <w:t>Module tutor: Lisa Bassler</w:t>
      </w:r>
    </w:p>
    <w:p w14:paraId="581D3B52" w14:textId="7F7119C0" w:rsidR="00EA0629" w:rsidRPr="009E1AEB" w:rsidRDefault="00A825CC" w:rsidP="00EA0629">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sz w:val="28"/>
          <w:szCs w:val="24"/>
          <w:lang w:val="en-GB"/>
        </w:rPr>
        <w:t>BMIH6004</w:t>
      </w:r>
      <w:r w:rsidR="00EA0629" w:rsidRPr="009E1AEB">
        <w:rPr>
          <w:rFonts w:ascii="Times New Roman" w:eastAsia="Times New Roman" w:hAnsi="Times New Roman" w:cs="Times New Roman"/>
          <w:b/>
          <w:sz w:val="24"/>
          <w:szCs w:val="24"/>
          <w:lang w:val="en-GB"/>
        </w:rPr>
        <w:br w:type="page"/>
      </w:r>
    </w:p>
    <w:sdt>
      <w:sdtPr>
        <w:rPr>
          <w:rFonts w:ascii="Arial" w:eastAsia="Arial" w:hAnsi="Arial" w:cs="Arial"/>
          <w:b w:val="0"/>
          <w:bCs w:val="0"/>
          <w:color w:val="auto"/>
          <w:sz w:val="22"/>
          <w:szCs w:val="22"/>
          <w:lang w:val="en-GB"/>
        </w:rPr>
        <w:id w:val="-1636852904"/>
        <w:docPartObj>
          <w:docPartGallery w:val="Table of Contents"/>
          <w:docPartUnique/>
        </w:docPartObj>
      </w:sdtPr>
      <w:sdtEndPr>
        <w:rPr>
          <w:rFonts w:ascii="Times New Roman" w:hAnsi="Times New Roman" w:cs="Times New Roman"/>
          <w:sz w:val="24"/>
        </w:rPr>
      </w:sdtEndPr>
      <w:sdtContent>
        <w:p w14:paraId="74798B48" w14:textId="77777777" w:rsidR="00EA0629" w:rsidRPr="009E1AEB" w:rsidRDefault="00EA0629" w:rsidP="00EA0629">
          <w:pPr>
            <w:pStyle w:val="TOCHeading"/>
            <w:spacing w:before="0" w:line="360" w:lineRule="auto"/>
            <w:jc w:val="center"/>
            <w:rPr>
              <w:lang w:val="en-GB"/>
            </w:rPr>
          </w:pPr>
          <w:r w:rsidRPr="009E1AEB">
            <w:rPr>
              <w:rFonts w:ascii="Times New Roman" w:hAnsi="Times New Roman" w:cs="Times New Roman"/>
              <w:color w:val="auto"/>
              <w:sz w:val="32"/>
              <w:lang w:val="en-GB"/>
            </w:rPr>
            <w:t>Table of Contents</w:t>
          </w:r>
        </w:p>
        <w:p w14:paraId="75E148D5" w14:textId="77777777" w:rsidR="00EA0629" w:rsidRPr="009E1AEB" w:rsidRDefault="00EA0629" w:rsidP="00EA0629">
          <w:pPr>
            <w:pStyle w:val="TOC1"/>
            <w:tabs>
              <w:tab w:val="right" w:leader="dot" w:pos="9350"/>
            </w:tabs>
            <w:spacing w:after="0" w:line="360" w:lineRule="auto"/>
            <w:jc w:val="both"/>
            <w:rPr>
              <w:rFonts w:ascii="Times New Roman" w:hAnsi="Times New Roman" w:cs="Times New Roman"/>
              <w:noProof/>
              <w:sz w:val="24"/>
              <w:lang w:val="en-GB"/>
            </w:rPr>
          </w:pPr>
          <w:r w:rsidRPr="009E1AEB">
            <w:rPr>
              <w:rFonts w:ascii="Times New Roman" w:hAnsi="Times New Roman" w:cs="Times New Roman"/>
              <w:sz w:val="24"/>
              <w:lang w:val="en-GB"/>
            </w:rPr>
            <w:fldChar w:fldCharType="begin"/>
          </w:r>
          <w:r w:rsidRPr="009E1AEB">
            <w:rPr>
              <w:rFonts w:ascii="Times New Roman" w:hAnsi="Times New Roman" w:cs="Times New Roman"/>
              <w:sz w:val="24"/>
              <w:lang w:val="en-GB"/>
            </w:rPr>
            <w:instrText xml:space="preserve"> TOC \o "1-3" \h \z \u </w:instrText>
          </w:r>
          <w:r w:rsidRPr="009E1AEB">
            <w:rPr>
              <w:rFonts w:ascii="Times New Roman" w:hAnsi="Times New Roman" w:cs="Times New Roman"/>
              <w:sz w:val="24"/>
              <w:lang w:val="en-GB"/>
            </w:rPr>
            <w:fldChar w:fldCharType="separate"/>
          </w:r>
          <w:hyperlink w:anchor="_Toc182068817" w:history="1">
            <w:r w:rsidRPr="009E1AEB">
              <w:rPr>
                <w:rStyle w:val="Hyperlink"/>
                <w:rFonts w:ascii="Times New Roman" w:hAnsi="Times New Roman" w:cs="Times New Roman"/>
                <w:noProof/>
                <w:sz w:val="24"/>
                <w:lang w:val="en-GB"/>
              </w:rPr>
              <w:t>Introduction</w:t>
            </w:r>
            <w:r w:rsidRPr="009E1AEB">
              <w:rPr>
                <w:rFonts w:ascii="Times New Roman" w:hAnsi="Times New Roman" w:cs="Times New Roman"/>
                <w:noProof/>
                <w:webHidden/>
                <w:sz w:val="24"/>
                <w:lang w:val="en-GB"/>
              </w:rPr>
              <w:tab/>
            </w:r>
            <w:r w:rsidRPr="009E1AEB">
              <w:rPr>
                <w:rFonts w:ascii="Times New Roman" w:hAnsi="Times New Roman" w:cs="Times New Roman"/>
                <w:noProof/>
                <w:webHidden/>
                <w:sz w:val="24"/>
                <w:lang w:val="en-GB"/>
              </w:rPr>
              <w:fldChar w:fldCharType="begin"/>
            </w:r>
            <w:r w:rsidRPr="009E1AEB">
              <w:rPr>
                <w:rFonts w:ascii="Times New Roman" w:hAnsi="Times New Roman" w:cs="Times New Roman"/>
                <w:noProof/>
                <w:webHidden/>
                <w:sz w:val="24"/>
                <w:lang w:val="en-GB"/>
              </w:rPr>
              <w:instrText xml:space="preserve"> PAGEREF _Toc182068817 \h </w:instrText>
            </w:r>
            <w:r w:rsidRPr="009E1AEB">
              <w:rPr>
                <w:rFonts w:ascii="Times New Roman" w:hAnsi="Times New Roman" w:cs="Times New Roman"/>
                <w:noProof/>
                <w:webHidden/>
                <w:sz w:val="24"/>
                <w:lang w:val="en-GB"/>
              </w:rPr>
            </w:r>
            <w:r w:rsidRPr="009E1AEB">
              <w:rPr>
                <w:rFonts w:ascii="Times New Roman" w:hAnsi="Times New Roman" w:cs="Times New Roman"/>
                <w:noProof/>
                <w:webHidden/>
                <w:sz w:val="24"/>
                <w:lang w:val="en-GB"/>
              </w:rPr>
              <w:fldChar w:fldCharType="separate"/>
            </w:r>
            <w:r w:rsidRPr="009E1AEB">
              <w:rPr>
                <w:rFonts w:ascii="Times New Roman" w:hAnsi="Times New Roman" w:cs="Times New Roman"/>
                <w:noProof/>
                <w:webHidden/>
                <w:sz w:val="24"/>
                <w:lang w:val="en-GB"/>
              </w:rPr>
              <w:t>3</w:t>
            </w:r>
            <w:r w:rsidRPr="009E1AEB">
              <w:rPr>
                <w:rFonts w:ascii="Times New Roman" w:hAnsi="Times New Roman" w:cs="Times New Roman"/>
                <w:noProof/>
                <w:webHidden/>
                <w:sz w:val="24"/>
                <w:lang w:val="en-GB"/>
              </w:rPr>
              <w:fldChar w:fldCharType="end"/>
            </w:r>
          </w:hyperlink>
        </w:p>
        <w:p w14:paraId="5EB400FF" w14:textId="77777777" w:rsidR="00EA0629" w:rsidRPr="009E1AEB" w:rsidRDefault="00EA0629" w:rsidP="00EA0629">
          <w:pPr>
            <w:pStyle w:val="TOC1"/>
            <w:tabs>
              <w:tab w:val="right" w:leader="dot" w:pos="9350"/>
            </w:tabs>
            <w:spacing w:after="0" w:line="360" w:lineRule="auto"/>
            <w:jc w:val="both"/>
            <w:rPr>
              <w:rFonts w:ascii="Times New Roman" w:hAnsi="Times New Roman" w:cs="Times New Roman"/>
              <w:noProof/>
              <w:sz w:val="24"/>
              <w:lang w:val="en-GB"/>
            </w:rPr>
          </w:pPr>
          <w:hyperlink w:anchor="_Toc182068818" w:history="1">
            <w:r w:rsidRPr="009E1AEB">
              <w:rPr>
                <w:rStyle w:val="Hyperlink"/>
                <w:rFonts w:ascii="Times New Roman" w:hAnsi="Times New Roman" w:cs="Times New Roman"/>
                <w:noProof/>
                <w:sz w:val="24"/>
                <w:lang w:val="en-GB"/>
              </w:rPr>
              <w:t>Section 1: Reflection on Experience and Personal Development.</w:t>
            </w:r>
            <w:r w:rsidRPr="009E1AEB">
              <w:rPr>
                <w:rFonts w:ascii="Times New Roman" w:hAnsi="Times New Roman" w:cs="Times New Roman"/>
                <w:noProof/>
                <w:webHidden/>
                <w:sz w:val="24"/>
                <w:lang w:val="en-GB"/>
              </w:rPr>
              <w:tab/>
            </w:r>
            <w:r w:rsidRPr="009E1AEB">
              <w:rPr>
                <w:rFonts w:ascii="Times New Roman" w:hAnsi="Times New Roman" w:cs="Times New Roman"/>
                <w:noProof/>
                <w:webHidden/>
                <w:sz w:val="24"/>
                <w:lang w:val="en-GB"/>
              </w:rPr>
              <w:fldChar w:fldCharType="begin"/>
            </w:r>
            <w:r w:rsidRPr="009E1AEB">
              <w:rPr>
                <w:rFonts w:ascii="Times New Roman" w:hAnsi="Times New Roman" w:cs="Times New Roman"/>
                <w:noProof/>
                <w:webHidden/>
                <w:sz w:val="24"/>
                <w:lang w:val="en-GB"/>
              </w:rPr>
              <w:instrText xml:space="preserve"> PAGEREF _Toc182068818 \h </w:instrText>
            </w:r>
            <w:r w:rsidRPr="009E1AEB">
              <w:rPr>
                <w:rFonts w:ascii="Times New Roman" w:hAnsi="Times New Roman" w:cs="Times New Roman"/>
                <w:noProof/>
                <w:webHidden/>
                <w:sz w:val="24"/>
                <w:lang w:val="en-GB"/>
              </w:rPr>
            </w:r>
            <w:r w:rsidRPr="009E1AEB">
              <w:rPr>
                <w:rFonts w:ascii="Times New Roman" w:hAnsi="Times New Roman" w:cs="Times New Roman"/>
                <w:noProof/>
                <w:webHidden/>
                <w:sz w:val="24"/>
                <w:lang w:val="en-GB"/>
              </w:rPr>
              <w:fldChar w:fldCharType="separate"/>
            </w:r>
            <w:r w:rsidRPr="009E1AEB">
              <w:rPr>
                <w:rFonts w:ascii="Times New Roman" w:hAnsi="Times New Roman" w:cs="Times New Roman"/>
                <w:noProof/>
                <w:webHidden/>
                <w:sz w:val="24"/>
                <w:lang w:val="en-GB"/>
              </w:rPr>
              <w:t>4</w:t>
            </w:r>
            <w:r w:rsidRPr="009E1AEB">
              <w:rPr>
                <w:rFonts w:ascii="Times New Roman" w:hAnsi="Times New Roman" w:cs="Times New Roman"/>
                <w:noProof/>
                <w:webHidden/>
                <w:sz w:val="24"/>
                <w:lang w:val="en-GB"/>
              </w:rPr>
              <w:fldChar w:fldCharType="end"/>
            </w:r>
          </w:hyperlink>
        </w:p>
        <w:p w14:paraId="3A972CF3" w14:textId="77777777" w:rsidR="00EA0629" w:rsidRPr="009E1AEB" w:rsidRDefault="00EA0629" w:rsidP="00EA0629">
          <w:pPr>
            <w:pStyle w:val="TOC1"/>
            <w:tabs>
              <w:tab w:val="right" w:leader="dot" w:pos="9350"/>
            </w:tabs>
            <w:spacing w:after="0" w:line="360" w:lineRule="auto"/>
            <w:jc w:val="both"/>
            <w:rPr>
              <w:rFonts w:ascii="Times New Roman" w:hAnsi="Times New Roman" w:cs="Times New Roman"/>
              <w:noProof/>
              <w:sz w:val="24"/>
              <w:lang w:val="en-GB"/>
            </w:rPr>
          </w:pPr>
          <w:hyperlink w:anchor="_Toc182068819" w:history="1">
            <w:r w:rsidRPr="009E1AEB">
              <w:rPr>
                <w:rStyle w:val="Hyperlink"/>
                <w:rFonts w:ascii="Times New Roman" w:hAnsi="Times New Roman" w:cs="Times New Roman"/>
                <w:noProof/>
                <w:sz w:val="24"/>
                <w:lang w:val="en-GB"/>
              </w:rPr>
              <w:t>Section 2: Critical Analysis of Work-Based Skills and Technical Knowledge</w:t>
            </w:r>
            <w:r w:rsidRPr="009E1AEB">
              <w:rPr>
                <w:rFonts w:ascii="Times New Roman" w:hAnsi="Times New Roman" w:cs="Times New Roman"/>
                <w:noProof/>
                <w:webHidden/>
                <w:sz w:val="24"/>
                <w:lang w:val="en-GB"/>
              </w:rPr>
              <w:tab/>
            </w:r>
            <w:r w:rsidRPr="009E1AEB">
              <w:rPr>
                <w:rFonts w:ascii="Times New Roman" w:hAnsi="Times New Roman" w:cs="Times New Roman"/>
                <w:noProof/>
                <w:webHidden/>
                <w:sz w:val="24"/>
                <w:lang w:val="en-GB"/>
              </w:rPr>
              <w:fldChar w:fldCharType="begin"/>
            </w:r>
            <w:r w:rsidRPr="009E1AEB">
              <w:rPr>
                <w:rFonts w:ascii="Times New Roman" w:hAnsi="Times New Roman" w:cs="Times New Roman"/>
                <w:noProof/>
                <w:webHidden/>
                <w:sz w:val="24"/>
                <w:lang w:val="en-GB"/>
              </w:rPr>
              <w:instrText xml:space="preserve"> PAGEREF _Toc182068819 \h </w:instrText>
            </w:r>
            <w:r w:rsidRPr="009E1AEB">
              <w:rPr>
                <w:rFonts w:ascii="Times New Roman" w:hAnsi="Times New Roman" w:cs="Times New Roman"/>
                <w:noProof/>
                <w:webHidden/>
                <w:sz w:val="24"/>
                <w:lang w:val="en-GB"/>
              </w:rPr>
            </w:r>
            <w:r w:rsidRPr="009E1AEB">
              <w:rPr>
                <w:rFonts w:ascii="Times New Roman" w:hAnsi="Times New Roman" w:cs="Times New Roman"/>
                <w:noProof/>
                <w:webHidden/>
                <w:sz w:val="24"/>
                <w:lang w:val="en-GB"/>
              </w:rPr>
              <w:fldChar w:fldCharType="separate"/>
            </w:r>
            <w:r w:rsidRPr="009E1AEB">
              <w:rPr>
                <w:rFonts w:ascii="Times New Roman" w:hAnsi="Times New Roman" w:cs="Times New Roman"/>
                <w:noProof/>
                <w:webHidden/>
                <w:sz w:val="24"/>
                <w:lang w:val="en-GB"/>
              </w:rPr>
              <w:t>4</w:t>
            </w:r>
            <w:r w:rsidRPr="009E1AEB">
              <w:rPr>
                <w:rFonts w:ascii="Times New Roman" w:hAnsi="Times New Roman" w:cs="Times New Roman"/>
                <w:noProof/>
                <w:webHidden/>
                <w:sz w:val="24"/>
                <w:lang w:val="en-GB"/>
              </w:rPr>
              <w:fldChar w:fldCharType="end"/>
            </w:r>
          </w:hyperlink>
        </w:p>
        <w:p w14:paraId="54A438D9" w14:textId="77777777" w:rsidR="00EA0629" w:rsidRPr="009E1AEB" w:rsidRDefault="00EA0629" w:rsidP="00EA0629">
          <w:pPr>
            <w:pStyle w:val="TOC1"/>
            <w:tabs>
              <w:tab w:val="right" w:leader="dot" w:pos="9350"/>
            </w:tabs>
            <w:spacing w:after="0" w:line="360" w:lineRule="auto"/>
            <w:jc w:val="both"/>
            <w:rPr>
              <w:rFonts w:ascii="Times New Roman" w:hAnsi="Times New Roman" w:cs="Times New Roman"/>
              <w:noProof/>
              <w:sz w:val="24"/>
              <w:lang w:val="en-GB"/>
            </w:rPr>
          </w:pPr>
          <w:hyperlink w:anchor="_Toc182068820" w:history="1">
            <w:r w:rsidRPr="009E1AEB">
              <w:rPr>
                <w:rStyle w:val="Hyperlink"/>
                <w:rFonts w:ascii="Times New Roman" w:hAnsi="Times New Roman" w:cs="Times New Roman"/>
                <w:noProof/>
                <w:sz w:val="24"/>
                <w:lang w:val="en-GB"/>
              </w:rPr>
              <w:t>Section 3: Reflection on Organisational Issues</w:t>
            </w:r>
            <w:r w:rsidRPr="009E1AEB">
              <w:rPr>
                <w:rFonts w:ascii="Times New Roman" w:hAnsi="Times New Roman" w:cs="Times New Roman"/>
                <w:noProof/>
                <w:webHidden/>
                <w:sz w:val="24"/>
                <w:lang w:val="en-GB"/>
              </w:rPr>
              <w:tab/>
            </w:r>
            <w:r w:rsidRPr="009E1AEB">
              <w:rPr>
                <w:rFonts w:ascii="Times New Roman" w:hAnsi="Times New Roman" w:cs="Times New Roman"/>
                <w:noProof/>
                <w:webHidden/>
                <w:sz w:val="24"/>
                <w:lang w:val="en-GB"/>
              </w:rPr>
              <w:fldChar w:fldCharType="begin"/>
            </w:r>
            <w:r w:rsidRPr="009E1AEB">
              <w:rPr>
                <w:rFonts w:ascii="Times New Roman" w:hAnsi="Times New Roman" w:cs="Times New Roman"/>
                <w:noProof/>
                <w:webHidden/>
                <w:sz w:val="24"/>
                <w:lang w:val="en-GB"/>
              </w:rPr>
              <w:instrText xml:space="preserve"> PAGEREF _Toc182068820 \h </w:instrText>
            </w:r>
            <w:r w:rsidRPr="009E1AEB">
              <w:rPr>
                <w:rFonts w:ascii="Times New Roman" w:hAnsi="Times New Roman" w:cs="Times New Roman"/>
                <w:noProof/>
                <w:webHidden/>
                <w:sz w:val="24"/>
                <w:lang w:val="en-GB"/>
              </w:rPr>
            </w:r>
            <w:r w:rsidRPr="009E1AEB">
              <w:rPr>
                <w:rFonts w:ascii="Times New Roman" w:hAnsi="Times New Roman" w:cs="Times New Roman"/>
                <w:noProof/>
                <w:webHidden/>
                <w:sz w:val="24"/>
                <w:lang w:val="en-GB"/>
              </w:rPr>
              <w:fldChar w:fldCharType="separate"/>
            </w:r>
            <w:r w:rsidRPr="009E1AEB">
              <w:rPr>
                <w:rFonts w:ascii="Times New Roman" w:hAnsi="Times New Roman" w:cs="Times New Roman"/>
                <w:noProof/>
                <w:webHidden/>
                <w:sz w:val="24"/>
                <w:lang w:val="en-GB"/>
              </w:rPr>
              <w:t>5</w:t>
            </w:r>
            <w:r w:rsidRPr="009E1AEB">
              <w:rPr>
                <w:rFonts w:ascii="Times New Roman" w:hAnsi="Times New Roman" w:cs="Times New Roman"/>
                <w:noProof/>
                <w:webHidden/>
                <w:sz w:val="24"/>
                <w:lang w:val="en-GB"/>
              </w:rPr>
              <w:fldChar w:fldCharType="end"/>
            </w:r>
          </w:hyperlink>
        </w:p>
        <w:p w14:paraId="3B25BD1E" w14:textId="77777777" w:rsidR="00EA0629" w:rsidRPr="009E1AEB" w:rsidRDefault="00EA0629" w:rsidP="00EA0629">
          <w:pPr>
            <w:pStyle w:val="TOC1"/>
            <w:tabs>
              <w:tab w:val="right" w:leader="dot" w:pos="9350"/>
            </w:tabs>
            <w:spacing w:after="0" w:line="360" w:lineRule="auto"/>
            <w:jc w:val="both"/>
            <w:rPr>
              <w:rFonts w:ascii="Times New Roman" w:hAnsi="Times New Roman" w:cs="Times New Roman"/>
              <w:noProof/>
              <w:sz w:val="24"/>
              <w:lang w:val="en-GB"/>
            </w:rPr>
          </w:pPr>
          <w:hyperlink w:anchor="_Toc182068821" w:history="1">
            <w:r w:rsidRPr="009E1AEB">
              <w:rPr>
                <w:rStyle w:val="Hyperlink"/>
                <w:rFonts w:ascii="Times New Roman" w:hAnsi="Times New Roman" w:cs="Times New Roman"/>
                <w:noProof/>
                <w:sz w:val="24"/>
                <w:lang w:val="en-GB"/>
              </w:rPr>
              <w:t>Conclusion and Action Plan</w:t>
            </w:r>
            <w:r w:rsidRPr="009E1AEB">
              <w:rPr>
                <w:rFonts w:ascii="Times New Roman" w:hAnsi="Times New Roman" w:cs="Times New Roman"/>
                <w:noProof/>
                <w:webHidden/>
                <w:sz w:val="24"/>
                <w:lang w:val="en-GB"/>
              </w:rPr>
              <w:tab/>
            </w:r>
            <w:r w:rsidRPr="009E1AEB">
              <w:rPr>
                <w:rFonts w:ascii="Times New Roman" w:hAnsi="Times New Roman" w:cs="Times New Roman"/>
                <w:noProof/>
                <w:webHidden/>
                <w:sz w:val="24"/>
                <w:lang w:val="en-GB"/>
              </w:rPr>
              <w:fldChar w:fldCharType="begin"/>
            </w:r>
            <w:r w:rsidRPr="009E1AEB">
              <w:rPr>
                <w:rFonts w:ascii="Times New Roman" w:hAnsi="Times New Roman" w:cs="Times New Roman"/>
                <w:noProof/>
                <w:webHidden/>
                <w:sz w:val="24"/>
                <w:lang w:val="en-GB"/>
              </w:rPr>
              <w:instrText xml:space="preserve"> PAGEREF _Toc182068821 \h </w:instrText>
            </w:r>
            <w:r w:rsidRPr="009E1AEB">
              <w:rPr>
                <w:rFonts w:ascii="Times New Roman" w:hAnsi="Times New Roman" w:cs="Times New Roman"/>
                <w:noProof/>
                <w:webHidden/>
                <w:sz w:val="24"/>
                <w:lang w:val="en-GB"/>
              </w:rPr>
            </w:r>
            <w:r w:rsidRPr="009E1AEB">
              <w:rPr>
                <w:rFonts w:ascii="Times New Roman" w:hAnsi="Times New Roman" w:cs="Times New Roman"/>
                <w:noProof/>
                <w:webHidden/>
                <w:sz w:val="24"/>
                <w:lang w:val="en-GB"/>
              </w:rPr>
              <w:fldChar w:fldCharType="separate"/>
            </w:r>
            <w:r w:rsidRPr="009E1AEB">
              <w:rPr>
                <w:rFonts w:ascii="Times New Roman" w:hAnsi="Times New Roman" w:cs="Times New Roman"/>
                <w:noProof/>
                <w:webHidden/>
                <w:sz w:val="24"/>
                <w:lang w:val="en-GB"/>
              </w:rPr>
              <w:t>7</w:t>
            </w:r>
            <w:r w:rsidRPr="009E1AEB">
              <w:rPr>
                <w:rFonts w:ascii="Times New Roman" w:hAnsi="Times New Roman" w:cs="Times New Roman"/>
                <w:noProof/>
                <w:webHidden/>
                <w:sz w:val="24"/>
                <w:lang w:val="en-GB"/>
              </w:rPr>
              <w:fldChar w:fldCharType="end"/>
            </w:r>
          </w:hyperlink>
        </w:p>
        <w:p w14:paraId="31D4EB09" w14:textId="77777777" w:rsidR="00EA0629" w:rsidRPr="009E1AEB" w:rsidRDefault="00EA0629" w:rsidP="00EA0629">
          <w:pPr>
            <w:pStyle w:val="TOC1"/>
            <w:tabs>
              <w:tab w:val="right" w:leader="dot" w:pos="9350"/>
            </w:tabs>
            <w:spacing w:after="0" w:line="360" w:lineRule="auto"/>
            <w:jc w:val="both"/>
            <w:rPr>
              <w:rFonts w:ascii="Times New Roman" w:hAnsi="Times New Roman" w:cs="Times New Roman"/>
              <w:noProof/>
              <w:sz w:val="24"/>
              <w:lang w:val="en-GB"/>
            </w:rPr>
          </w:pPr>
          <w:hyperlink w:anchor="_Toc182068822" w:history="1">
            <w:r w:rsidRPr="009E1AEB">
              <w:rPr>
                <w:rStyle w:val="Hyperlink"/>
                <w:rFonts w:ascii="Times New Roman" w:hAnsi="Times New Roman" w:cs="Times New Roman"/>
                <w:noProof/>
                <w:sz w:val="24"/>
                <w:lang w:val="en-GB"/>
              </w:rPr>
              <w:t>References</w:t>
            </w:r>
            <w:r w:rsidRPr="009E1AEB">
              <w:rPr>
                <w:rFonts w:ascii="Times New Roman" w:hAnsi="Times New Roman" w:cs="Times New Roman"/>
                <w:noProof/>
                <w:webHidden/>
                <w:sz w:val="24"/>
                <w:lang w:val="en-GB"/>
              </w:rPr>
              <w:tab/>
            </w:r>
            <w:r w:rsidRPr="009E1AEB">
              <w:rPr>
                <w:rFonts w:ascii="Times New Roman" w:hAnsi="Times New Roman" w:cs="Times New Roman"/>
                <w:noProof/>
                <w:webHidden/>
                <w:sz w:val="24"/>
                <w:lang w:val="en-GB"/>
              </w:rPr>
              <w:fldChar w:fldCharType="begin"/>
            </w:r>
            <w:r w:rsidRPr="009E1AEB">
              <w:rPr>
                <w:rFonts w:ascii="Times New Roman" w:hAnsi="Times New Roman" w:cs="Times New Roman"/>
                <w:noProof/>
                <w:webHidden/>
                <w:sz w:val="24"/>
                <w:lang w:val="en-GB"/>
              </w:rPr>
              <w:instrText xml:space="preserve"> PAGEREF _Toc182068822 \h </w:instrText>
            </w:r>
            <w:r w:rsidRPr="009E1AEB">
              <w:rPr>
                <w:rFonts w:ascii="Times New Roman" w:hAnsi="Times New Roman" w:cs="Times New Roman"/>
                <w:noProof/>
                <w:webHidden/>
                <w:sz w:val="24"/>
                <w:lang w:val="en-GB"/>
              </w:rPr>
            </w:r>
            <w:r w:rsidRPr="009E1AEB">
              <w:rPr>
                <w:rFonts w:ascii="Times New Roman" w:hAnsi="Times New Roman" w:cs="Times New Roman"/>
                <w:noProof/>
                <w:webHidden/>
                <w:sz w:val="24"/>
                <w:lang w:val="en-GB"/>
              </w:rPr>
              <w:fldChar w:fldCharType="separate"/>
            </w:r>
            <w:r w:rsidRPr="009E1AEB">
              <w:rPr>
                <w:rFonts w:ascii="Times New Roman" w:hAnsi="Times New Roman" w:cs="Times New Roman"/>
                <w:noProof/>
                <w:webHidden/>
                <w:sz w:val="24"/>
                <w:lang w:val="en-GB"/>
              </w:rPr>
              <w:t>8</w:t>
            </w:r>
            <w:r w:rsidRPr="009E1AEB">
              <w:rPr>
                <w:rFonts w:ascii="Times New Roman" w:hAnsi="Times New Roman" w:cs="Times New Roman"/>
                <w:noProof/>
                <w:webHidden/>
                <w:sz w:val="24"/>
                <w:lang w:val="en-GB"/>
              </w:rPr>
              <w:fldChar w:fldCharType="end"/>
            </w:r>
          </w:hyperlink>
        </w:p>
        <w:p w14:paraId="50498884" w14:textId="77777777" w:rsidR="00EA0629" w:rsidRPr="009E1AEB" w:rsidRDefault="00EA0629" w:rsidP="00EA0629">
          <w:pPr>
            <w:spacing w:line="360" w:lineRule="auto"/>
            <w:jc w:val="both"/>
            <w:rPr>
              <w:rFonts w:ascii="Times New Roman" w:hAnsi="Times New Roman" w:cs="Times New Roman"/>
              <w:sz w:val="24"/>
              <w:lang w:val="en-GB"/>
            </w:rPr>
          </w:pPr>
          <w:r w:rsidRPr="009E1AEB">
            <w:rPr>
              <w:rFonts w:ascii="Times New Roman" w:hAnsi="Times New Roman" w:cs="Times New Roman"/>
              <w:sz w:val="24"/>
              <w:lang w:val="en-GB"/>
            </w:rPr>
            <w:fldChar w:fldCharType="end"/>
          </w:r>
        </w:p>
      </w:sdtContent>
    </w:sdt>
    <w:p w14:paraId="30071E66" w14:textId="77777777" w:rsidR="00EA0629" w:rsidRPr="009E1AEB" w:rsidRDefault="00EA0629" w:rsidP="00EA0629">
      <w:pPr>
        <w:pStyle w:val="Heading1"/>
        <w:rPr>
          <w:b w:val="0"/>
          <w:lang w:val="en-GB"/>
        </w:rPr>
      </w:pPr>
      <w:r w:rsidRPr="009E1AEB">
        <w:rPr>
          <w:b w:val="0"/>
          <w:lang w:val="en-GB"/>
        </w:rPr>
        <w:br w:type="page"/>
      </w:r>
    </w:p>
    <w:p w14:paraId="1C25FEDB" w14:textId="77777777" w:rsidR="002509BC" w:rsidRPr="009E1AEB" w:rsidRDefault="008C087F" w:rsidP="00EA0629">
      <w:pPr>
        <w:pStyle w:val="Heading1"/>
        <w:rPr>
          <w:lang w:val="en-GB"/>
        </w:rPr>
      </w:pPr>
      <w:bookmarkStart w:id="0" w:name="_Toc182068817"/>
      <w:r w:rsidRPr="009E1AEB">
        <w:rPr>
          <w:lang w:val="en-GB"/>
        </w:rPr>
        <w:lastRenderedPageBreak/>
        <w:t>Introduction</w:t>
      </w:r>
      <w:bookmarkEnd w:id="0"/>
      <w:r w:rsidRPr="009E1AEB">
        <w:rPr>
          <w:lang w:val="en-GB"/>
        </w:rPr>
        <w:t xml:space="preserve"> </w:t>
      </w:r>
    </w:p>
    <w:p w14:paraId="78AEDC31" w14:textId="77777777" w:rsidR="002509BC" w:rsidRPr="009E1AEB" w:rsidRDefault="008C087F" w:rsidP="00EA0629">
      <w:pPr>
        <w:pStyle w:val="Normal1"/>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The Hilton Garden Inn Doncaster Racecourse focuses on customer satisfaction while enjoying an efficient functional department (Hilton.com, 2024). The department of human resources is responsible for staffing, training, supervision, and handling any employee related issues that can hinder the smooth running of the hotel (</w:t>
      </w:r>
      <w:r w:rsidRPr="009E1AEB">
        <w:rPr>
          <w:rFonts w:ascii="Times New Roman" w:eastAsia="Times New Roman" w:hAnsi="Times New Roman" w:cs="Times New Roman"/>
          <w:color w:val="222222"/>
          <w:sz w:val="24"/>
          <w:szCs w:val="24"/>
          <w:highlight w:val="white"/>
          <w:lang w:val="en-GB"/>
        </w:rPr>
        <w:t xml:space="preserve">Bratton </w:t>
      </w:r>
      <w:r w:rsidRPr="009E1AEB">
        <w:rPr>
          <w:rFonts w:ascii="Times New Roman" w:eastAsia="Times New Roman" w:hAnsi="Times New Roman" w:cs="Times New Roman"/>
          <w:i/>
          <w:color w:val="222222"/>
          <w:sz w:val="24"/>
          <w:szCs w:val="24"/>
          <w:highlight w:val="white"/>
          <w:lang w:val="en-GB"/>
        </w:rPr>
        <w:t xml:space="preserve">et al., </w:t>
      </w:r>
      <w:r w:rsidRPr="009E1AEB">
        <w:rPr>
          <w:rFonts w:ascii="Times New Roman" w:eastAsia="Times New Roman" w:hAnsi="Times New Roman" w:cs="Times New Roman"/>
          <w:color w:val="222222"/>
          <w:sz w:val="24"/>
          <w:szCs w:val="24"/>
          <w:highlight w:val="white"/>
          <w:lang w:val="en-GB"/>
        </w:rPr>
        <w:t>2021</w:t>
      </w:r>
      <w:r w:rsidRPr="009E1AEB">
        <w:rPr>
          <w:rFonts w:ascii="Times New Roman" w:eastAsia="Times New Roman" w:hAnsi="Times New Roman" w:cs="Times New Roman"/>
          <w:sz w:val="24"/>
          <w:szCs w:val="24"/>
          <w:lang w:val="en-GB"/>
        </w:rPr>
        <w:t>).</w:t>
      </w:r>
    </w:p>
    <w:p w14:paraId="67422C53" w14:textId="77777777" w:rsidR="002509BC" w:rsidRPr="009E1AEB" w:rsidRDefault="008C087F" w:rsidP="00EA0629">
      <w:pPr>
        <w:pStyle w:val="Normal1"/>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Learning Objectives:</w:t>
      </w:r>
    </w:p>
    <w:p w14:paraId="70AB54F9" w14:textId="77777777" w:rsidR="002509BC" w:rsidRPr="009E1AEB" w:rsidRDefault="008C087F" w:rsidP="00EA0629">
      <w:pPr>
        <w:pStyle w:val="Normal1"/>
        <w:numPr>
          <w:ilvl w:val="0"/>
          <w:numId w:val="1"/>
        </w:numPr>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 xml:space="preserve">Understand the role of HR in hotel administration as well as guest services </w:t>
      </w:r>
    </w:p>
    <w:p w14:paraId="77E7D914" w14:textId="77777777" w:rsidR="002509BC" w:rsidRPr="009E1AEB" w:rsidRDefault="008C087F" w:rsidP="00EA0629">
      <w:pPr>
        <w:pStyle w:val="Normal1"/>
        <w:numPr>
          <w:ilvl w:val="0"/>
          <w:numId w:val="1"/>
        </w:numPr>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Learn different skills and knowledge.</w:t>
      </w:r>
    </w:p>
    <w:p w14:paraId="147FC197" w14:textId="77777777" w:rsidR="002509BC" w:rsidRPr="009E1AEB" w:rsidRDefault="008C087F" w:rsidP="00EA0629">
      <w:pPr>
        <w:pStyle w:val="Normal1"/>
        <w:numPr>
          <w:ilvl w:val="0"/>
          <w:numId w:val="1"/>
        </w:numPr>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Gain technical knowledge for future job positions.</w:t>
      </w:r>
    </w:p>
    <w:p w14:paraId="043271EF" w14:textId="77777777" w:rsidR="002509BC" w:rsidRPr="009E1AEB" w:rsidRDefault="008C087F" w:rsidP="00EA0629">
      <w:pPr>
        <w:pStyle w:val="Normal1"/>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 xml:space="preserve">In the report, the personal reflection will be addressed on the experience of the supervisory role in the HR department. </w:t>
      </w:r>
    </w:p>
    <w:p w14:paraId="1E499A85" w14:textId="77777777" w:rsidR="002509BC" w:rsidRPr="009E1AEB" w:rsidRDefault="002509BC" w:rsidP="00EA0629">
      <w:pPr>
        <w:pStyle w:val="Normal1"/>
        <w:spacing w:line="360" w:lineRule="auto"/>
        <w:jc w:val="both"/>
        <w:rPr>
          <w:rFonts w:ascii="Times New Roman" w:eastAsia="Times New Roman" w:hAnsi="Times New Roman" w:cs="Times New Roman"/>
          <w:sz w:val="24"/>
          <w:szCs w:val="24"/>
          <w:lang w:val="en-GB"/>
        </w:rPr>
      </w:pPr>
    </w:p>
    <w:p w14:paraId="08B998BE" w14:textId="77777777" w:rsidR="002509BC" w:rsidRPr="009E1AEB" w:rsidRDefault="002509BC" w:rsidP="00EA0629">
      <w:pPr>
        <w:pStyle w:val="Normal1"/>
        <w:spacing w:line="360" w:lineRule="auto"/>
        <w:jc w:val="both"/>
        <w:rPr>
          <w:rFonts w:ascii="Times New Roman" w:eastAsia="Times New Roman" w:hAnsi="Times New Roman" w:cs="Times New Roman"/>
          <w:sz w:val="24"/>
          <w:szCs w:val="24"/>
          <w:lang w:val="en-GB"/>
        </w:rPr>
      </w:pPr>
    </w:p>
    <w:p w14:paraId="53255BE2" w14:textId="77777777" w:rsidR="002509BC" w:rsidRPr="009E1AEB" w:rsidRDefault="002509BC" w:rsidP="00EA0629">
      <w:pPr>
        <w:pStyle w:val="Normal1"/>
        <w:spacing w:line="360" w:lineRule="auto"/>
        <w:jc w:val="both"/>
        <w:rPr>
          <w:rFonts w:ascii="Times New Roman" w:eastAsia="Times New Roman" w:hAnsi="Times New Roman" w:cs="Times New Roman"/>
          <w:sz w:val="24"/>
          <w:szCs w:val="24"/>
          <w:lang w:val="en-GB"/>
        </w:rPr>
      </w:pPr>
    </w:p>
    <w:p w14:paraId="5B42C30B" w14:textId="77777777" w:rsidR="002509BC" w:rsidRPr="009E1AEB" w:rsidRDefault="002509BC" w:rsidP="00EA0629">
      <w:pPr>
        <w:pStyle w:val="Normal1"/>
        <w:spacing w:line="360" w:lineRule="auto"/>
        <w:jc w:val="both"/>
        <w:rPr>
          <w:rFonts w:ascii="Times New Roman" w:eastAsia="Times New Roman" w:hAnsi="Times New Roman" w:cs="Times New Roman"/>
          <w:sz w:val="24"/>
          <w:szCs w:val="24"/>
          <w:lang w:val="en-GB"/>
        </w:rPr>
      </w:pPr>
    </w:p>
    <w:p w14:paraId="2B4163F3" w14:textId="77777777" w:rsidR="002509BC" w:rsidRPr="009E1AEB" w:rsidRDefault="008C087F" w:rsidP="00EA0629">
      <w:pPr>
        <w:pStyle w:val="Normal1"/>
        <w:spacing w:line="360" w:lineRule="auto"/>
        <w:jc w:val="both"/>
        <w:rPr>
          <w:rFonts w:ascii="Times New Roman" w:eastAsia="Times New Roman" w:hAnsi="Times New Roman" w:cs="Times New Roman"/>
          <w:b/>
          <w:sz w:val="24"/>
          <w:szCs w:val="24"/>
          <w:lang w:val="en-GB"/>
        </w:rPr>
      </w:pPr>
      <w:r w:rsidRPr="009E1AEB">
        <w:rPr>
          <w:rFonts w:ascii="Times New Roman" w:hAnsi="Times New Roman" w:cs="Times New Roman"/>
          <w:sz w:val="24"/>
          <w:szCs w:val="24"/>
          <w:lang w:val="en-GB"/>
        </w:rPr>
        <w:br w:type="page"/>
      </w:r>
    </w:p>
    <w:p w14:paraId="06A42AC9" w14:textId="77777777" w:rsidR="002509BC" w:rsidRPr="009E1AEB" w:rsidRDefault="008C087F" w:rsidP="00EA0629">
      <w:pPr>
        <w:pStyle w:val="Heading1"/>
        <w:rPr>
          <w:lang w:val="en-GB"/>
        </w:rPr>
      </w:pPr>
      <w:bookmarkStart w:id="1" w:name="_Toc182068818"/>
      <w:r w:rsidRPr="009E1AEB">
        <w:rPr>
          <w:lang w:val="en-GB"/>
        </w:rPr>
        <w:lastRenderedPageBreak/>
        <w:t>Section 1: Reflection on Experience and Personal Development.</w:t>
      </w:r>
      <w:bookmarkEnd w:id="1"/>
    </w:p>
    <w:p w14:paraId="630A1BC3" w14:textId="5EEC37CF" w:rsidR="002509BC" w:rsidRPr="009E1AEB" w:rsidRDefault="000E2480" w:rsidP="00EA0629">
      <w:pPr>
        <w:pStyle w:val="Normal1"/>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 xml:space="preserve">The </w:t>
      </w:r>
      <w:r w:rsidRPr="009E1AEB">
        <w:rPr>
          <w:rFonts w:ascii="Times New Roman" w:eastAsia="Times New Roman" w:hAnsi="Times New Roman" w:cs="Times New Roman"/>
          <w:b/>
          <w:i/>
          <w:sz w:val="24"/>
          <w:szCs w:val="24"/>
          <w:lang w:val="en-GB"/>
        </w:rPr>
        <w:t>Gibbs Reflective C</w:t>
      </w:r>
      <w:r w:rsidR="008C087F" w:rsidRPr="009E1AEB">
        <w:rPr>
          <w:rFonts w:ascii="Times New Roman" w:eastAsia="Times New Roman" w:hAnsi="Times New Roman" w:cs="Times New Roman"/>
          <w:b/>
          <w:i/>
          <w:sz w:val="24"/>
          <w:szCs w:val="24"/>
          <w:lang w:val="en-GB"/>
        </w:rPr>
        <w:t>ycle</w:t>
      </w:r>
      <w:r w:rsidR="008C087F" w:rsidRPr="009E1AEB">
        <w:rPr>
          <w:rFonts w:ascii="Times New Roman" w:eastAsia="Times New Roman" w:hAnsi="Times New Roman" w:cs="Times New Roman"/>
          <w:sz w:val="24"/>
          <w:szCs w:val="24"/>
          <w:lang w:val="en-GB"/>
        </w:rPr>
        <w:t xml:space="preserve"> helps to structure the learning from experiences (</w:t>
      </w:r>
      <w:r w:rsidR="008C087F" w:rsidRPr="009E1AEB">
        <w:rPr>
          <w:rFonts w:ascii="Times New Roman" w:eastAsia="Times New Roman" w:hAnsi="Times New Roman" w:cs="Times New Roman"/>
          <w:color w:val="222222"/>
          <w:sz w:val="24"/>
          <w:szCs w:val="24"/>
          <w:highlight w:val="white"/>
          <w:lang w:val="en-GB"/>
        </w:rPr>
        <w:t>University of Edinburgh, 2024</w:t>
      </w:r>
      <w:r w:rsidRPr="009E1AEB">
        <w:rPr>
          <w:rFonts w:ascii="Times New Roman" w:eastAsia="Times New Roman" w:hAnsi="Times New Roman" w:cs="Times New Roman"/>
          <w:sz w:val="24"/>
          <w:szCs w:val="24"/>
          <w:lang w:val="en-GB"/>
        </w:rPr>
        <w:t>). On the basis of the</w:t>
      </w:r>
      <w:r w:rsidR="008C087F" w:rsidRPr="009E1AEB">
        <w:rPr>
          <w:rFonts w:ascii="Times New Roman" w:eastAsia="Times New Roman" w:hAnsi="Times New Roman" w:cs="Times New Roman"/>
          <w:sz w:val="24"/>
          <w:szCs w:val="24"/>
          <w:lang w:val="en-GB"/>
        </w:rPr>
        <w:t xml:space="preserve"> reflective cycle, my experience as a supervisory role in the human resources department at Hilton Garden Inn Doncaster Racecourse has enhanced my understanding of the crucial work</w:t>
      </w:r>
      <w:r w:rsidR="009E1AEB" w:rsidRPr="009E1AEB">
        <w:rPr>
          <w:rFonts w:ascii="Times New Roman" w:eastAsia="Times New Roman" w:hAnsi="Times New Roman" w:cs="Times New Roman"/>
          <w:sz w:val="24"/>
          <w:szCs w:val="24"/>
          <w:lang w:val="en-GB"/>
        </w:rPr>
        <w:t>-</w:t>
      </w:r>
      <w:r w:rsidR="008C087F" w:rsidRPr="009E1AEB">
        <w:rPr>
          <w:rFonts w:ascii="Times New Roman" w:eastAsia="Times New Roman" w:hAnsi="Times New Roman" w:cs="Times New Roman"/>
          <w:sz w:val="24"/>
          <w:szCs w:val="24"/>
          <w:lang w:val="en-GB"/>
        </w:rPr>
        <w:t xml:space="preserve">based skills as well as technical knowledge which are essential to offer good quality services to the guest. In the </w:t>
      </w:r>
      <w:r w:rsidR="008C087F" w:rsidRPr="009E1AEB">
        <w:rPr>
          <w:rFonts w:ascii="Times New Roman" w:eastAsia="Times New Roman" w:hAnsi="Times New Roman" w:cs="Times New Roman"/>
          <w:b/>
          <w:i/>
          <w:sz w:val="24"/>
          <w:szCs w:val="24"/>
          <w:lang w:val="en-GB"/>
        </w:rPr>
        <w:t>description stage,</w:t>
      </w:r>
      <w:r w:rsidR="008C087F" w:rsidRPr="009E1AEB">
        <w:rPr>
          <w:rFonts w:ascii="Times New Roman" w:eastAsia="Times New Roman" w:hAnsi="Times New Roman" w:cs="Times New Roman"/>
          <w:sz w:val="24"/>
          <w:szCs w:val="24"/>
          <w:lang w:val="en-GB"/>
        </w:rPr>
        <w:t xml:space="preserve"> I saw my senior managing employee relations, training and delegating tasks and duties which showed how HR contributes to guest satisfaction through developing staff. Reviewing my </w:t>
      </w:r>
      <w:r w:rsidR="008C087F" w:rsidRPr="009E1AEB">
        <w:rPr>
          <w:rFonts w:ascii="Times New Roman" w:eastAsia="Times New Roman" w:hAnsi="Times New Roman" w:cs="Times New Roman"/>
          <w:b/>
          <w:i/>
          <w:sz w:val="24"/>
          <w:szCs w:val="24"/>
          <w:lang w:val="en-GB"/>
        </w:rPr>
        <w:t>feelings</w:t>
      </w:r>
      <w:r w:rsidR="008C087F" w:rsidRPr="009E1AEB">
        <w:rPr>
          <w:rFonts w:ascii="Times New Roman" w:eastAsia="Times New Roman" w:hAnsi="Times New Roman" w:cs="Times New Roman"/>
          <w:sz w:val="24"/>
          <w:szCs w:val="24"/>
          <w:lang w:val="en-GB"/>
        </w:rPr>
        <w:t xml:space="preserve">, I used to think that HR only had limited responsibility to do with guest service but the experience has really made me know the real impact of the HR department on the guest services as well as overall organisation. The team collaborations and witnessing the effective communication has enhanced my awareness of the skills that are crucial to motivate the employees to enhance the guest experience. </w:t>
      </w:r>
    </w:p>
    <w:p w14:paraId="15D7F144" w14:textId="77777777" w:rsidR="002509BC" w:rsidRPr="009E1AEB" w:rsidRDefault="008C087F" w:rsidP="00EA0629">
      <w:pPr>
        <w:pStyle w:val="Normal1"/>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 xml:space="preserve">In the </w:t>
      </w:r>
      <w:r w:rsidRPr="009E1AEB">
        <w:rPr>
          <w:rFonts w:ascii="Times New Roman" w:eastAsia="Times New Roman" w:hAnsi="Times New Roman" w:cs="Times New Roman"/>
          <w:b/>
          <w:i/>
          <w:sz w:val="24"/>
          <w:szCs w:val="24"/>
          <w:lang w:val="en-GB"/>
        </w:rPr>
        <w:t>evaluation phase</w:t>
      </w:r>
      <w:r w:rsidRPr="009E1AEB">
        <w:rPr>
          <w:rFonts w:ascii="Times New Roman" w:eastAsia="Times New Roman" w:hAnsi="Times New Roman" w:cs="Times New Roman"/>
          <w:sz w:val="24"/>
          <w:szCs w:val="24"/>
          <w:lang w:val="en-GB"/>
        </w:rPr>
        <w:t xml:space="preserve">, I realised that this placement made me understand how important specific skills like task management and teamwork are for enhancing operations. The team meetings made me realise the importance of communication in creating a positive work environment which is crucial to meet the needs of the guests. HR promotes teamwork and communication support services to meet the standards in the company by ensuring staff are equipped and enthusiastic.  Moreover, in the </w:t>
      </w:r>
      <w:r w:rsidRPr="009E1AEB">
        <w:rPr>
          <w:rFonts w:ascii="Times New Roman" w:eastAsia="Times New Roman" w:hAnsi="Times New Roman" w:cs="Times New Roman"/>
          <w:b/>
          <w:i/>
          <w:sz w:val="24"/>
          <w:szCs w:val="24"/>
          <w:lang w:val="en-GB"/>
        </w:rPr>
        <w:t>analysis phase</w:t>
      </w:r>
      <w:r w:rsidR="000E2480" w:rsidRPr="009E1AEB">
        <w:rPr>
          <w:rFonts w:ascii="Times New Roman" w:eastAsia="Times New Roman" w:hAnsi="Times New Roman" w:cs="Times New Roman"/>
          <w:sz w:val="24"/>
          <w:szCs w:val="24"/>
          <w:lang w:val="en-GB"/>
        </w:rPr>
        <w:t>, I</w:t>
      </w:r>
      <w:r w:rsidRPr="009E1AEB">
        <w:rPr>
          <w:rFonts w:ascii="Times New Roman" w:eastAsia="Times New Roman" w:hAnsi="Times New Roman" w:cs="Times New Roman"/>
          <w:sz w:val="24"/>
          <w:szCs w:val="24"/>
          <w:lang w:val="en-GB"/>
        </w:rPr>
        <w:t xml:space="preserve"> made links of this experience with the academic work, past industry experiences and the communications and personal skills. As per this experience my </w:t>
      </w:r>
      <w:r w:rsidRPr="009E1AEB">
        <w:rPr>
          <w:rFonts w:ascii="Times New Roman" w:eastAsia="Times New Roman" w:hAnsi="Times New Roman" w:cs="Times New Roman"/>
          <w:b/>
          <w:i/>
          <w:sz w:val="24"/>
          <w:szCs w:val="24"/>
          <w:lang w:val="en-GB"/>
        </w:rPr>
        <w:t>conclusion</w:t>
      </w:r>
      <w:r w:rsidRPr="009E1AEB">
        <w:rPr>
          <w:rFonts w:ascii="Times New Roman" w:eastAsia="Times New Roman" w:hAnsi="Times New Roman" w:cs="Times New Roman"/>
          <w:sz w:val="24"/>
          <w:szCs w:val="24"/>
          <w:lang w:val="en-GB"/>
        </w:rPr>
        <w:t xml:space="preserve"> is that adaptability and attention to detail are highly relevant in HR positions because these factors influence staff satisfaction as well as guest service. I will also build more of these competencies to prepare for future positions in the HR department </w:t>
      </w:r>
      <w:r w:rsidR="000E2480" w:rsidRPr="009E1AEB">
        <w:rPr>
          <w:rFonts w:ascii="Times New Roman" w:eastAsia="Times New Roman" w:hAnsi="Times New Roman" w:cs="Times New Roman"/>
          <w:sz w:val="24"/>
          <w:szCs w:val="24"/>
          <w:lang w:val="en-GB"/>
        </w:rPr>
        <w:t>of hospitality and</w:t>
      </w:r>
      <w:r w:rsidRPr="009E1AEB">
        <w:rPr>
          <w:rFonts w:ascii="Times New Roman" w:eastAsia="Times New Roman" w:hAnsi="Times New Roman" w:cs="Times New Roman"/>
          <w:sz w:val="24"/>
          <w:szCs w:val="24"/>
          <w:lang w:val="en-GB"/>
        </w:rPr>
        <w:t xml:space="preserve"> improve the results of guest services. </w:t>
      </w:r>
    </w:p>
    <w:p w14:paraId="184F86FC" w14:textId="77777777" w:rsidR="002509BC" w:rsidRPr="009E1AEB" w:rsidRDefault="008C087F" w:rsidP="00EA0629">
      <w:pPr>
        <w:pStyle w:val="Heading1"/>
        <w:rPr>
          <w:lang w:val="en-GB"/>
        </w:rPr>
      </w:pPr>
      <w:bookmarkStart w:id="2" w:name="_Toc182068819"/>
      <w:r w:rsidRPr="009E1AEB">
        <w:rPr>
          <w:lang w:val="en-GB"/>
        </w:rPr>
        <w:t>Section 2: Critical Analysis of Work-Based Skills and Technical Knowledge</w:t>
      </w:r>
      <w:bookmarkEnd w:id="2"/>
      <w:r w:rsidRPr="009E1AEB">
        <w:rPr>
          <w:lang w:val="en-GB"/>
        </w:rPr>
        <w:t xml:space="preserve"> </w:t>
      </w:r>
    </w:p>
    <w:p w14:paraId="3DFA3DC0" w14:textId="77777777" w:rsidR="002509BC" w:rsidRPr="009E1AEB" w:rsidRDefault="008C087F" w:rsidP="00EA0629">
      <w:pPr>
        <w:pStyle w:val="Normal1"/>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 xml:space="preserve">In my role as a supervisor in the HR department of the Hilton Garden Inn Doncaster Racecourse, I gained a deeper knowledge as well as understanding of the crucial </w:t>
      </w:r>
      <w:proofErr w:type="gramStart"/>
      <w:r w:rsidRPr="009E1AEB">
        <w:rPr>
          <w:rFonts w:ascii="Times New Roman" w:eastAsia="Times New Roman" w:hAnsi="Times New Roman" w:cs="Times New Roman"/>
          <w:sz w:val="24"/>
          <w:szCs w:val="24"/>
          <w:lang w:val="en-GB"/>
        </w:rPr>
        <w:t>work based</w:t>
      </w:r>
      <w:proofErr w:type="gramEnd"/>
      <w:r w:rsidRPr="009E1AEB">
        <w:rPr>
          <w:rFonts w:ascii="Times New Roman" w:eastAsia="Times New Roman" w:hAnsi="Times New Roman" w:cs="Times New Roman"/>
          <w:sz w:val="24"/>
          <w:szCs w:val="24"/>
          <w:lang w:val="en-GB"/>
        </w:rPr>
        <w:t xml:space="preserve"> skills and technical knowledge which are essential to efficiently manage the administration of the hotel. These skills are important in order to maintain the efficient running of the hotel affairs relating to </w:t>
      </w:r>
      <w:r w:rsidRPr="009E1AEB">
        <w:rPr>
          <w:rFonts w:ascii="Times New Roman" w:eastAsia="Times New Roman" w:hAnsi="Times New Roman" w:cs="Times New Roman"/>
          <w:sz w:val="24"/>
          <w:szCs w:val="24"/>
          <w:lang w:val="en-GB"/>
        </w:rPr>
        <w:lastRenderedPageBreak/>
        <w:t xml:space="preserve">employees and guests. One of the key skills which I encountered during my role is the effective </w:t>
      </w:r>
      <w:r w:rsidRPr="009E1AEB">
        <w:rPr>
          <w:rFonts w:ascii="Times New Roman" w:eastAsia="Times New Roman" w:hAnsi="Times New Roman" w:cs="Times New Roman"/>
          <w:b/>
          <w:i/>
          <w:sz w:val="24"/>
          <w:szCs w:val="24"/>
          <w:lang w:val="en-GB"/>
        </w:rPr>
        <w:t>communication skill</w:t>
      </w:r>
      <w:r w:rsidRPr="009E1AEB">
        <w:rPr>
          <w:rFonts w:ascii="Times New Roman" w:eastAsia="Times New Roman" w:hAnsi="Times New Roman" w:cs="Times New Roman"/>
          <w:sz w:val="24"/>
          <w:szCs w:val="24"/>
          <w:lang w:val="en-GB"/>
        </w:rPr>
        <w:t xml:space="preserve">. In the HR department, clear and effective communication is essential to provide clarity in staff and management </w:t>
      </w:r>
      <w:r w:rsidR="000E2480" w:rsidRPr="009E1AEB">
        <w:rPr>
          <w:rFonts w:ascii="Times New Roman" w:eastAsia="Times New Roman" w:hAnsi="Times New Roman" w:cs="Times New Roman"/>
          <w:sz w:val="24"/>
          <w:szCs w:val="24"/>
          <w:lang w:val="en-GB"/>
        </w:rPr>
        <w:t>relations</w:t>
      </w:r>
      <w:r w:rsidRPr="009E1AEB">
        <w:rPr>
          <w:rFonts w:ascii="Times New Roman" w:eastAsia="Times New Roman" w:hAnsi="Times New Roman" w:cs="Times New Roman"/>
          <w:sz w:val="24"/>
          <w:szCs w:val="24"/>
          <w:lang w:val="en-GB"/>
        </w:rPr>
        <w:t xml:space="preserve"> and in passing information, directives, rules, and regulations to the employees (</w:t>
      </w:r>
      <w:r w:rsidRPr="009E1AEB">
        <w:rPr>
          <w:rFonts w:ascii="Times New Roman" w:eastAsia="Times New Roman" w:hAnsi="Times New Roman" w:cs="Times New Roman"/>
          <w:color w:val="222222"/>
          <w:sz w:val="24"/>
          <w:szCs w:val="24"/>
          <w:highlight w:val="white"/>
          <w:lang w:val="en-GB"/>
        </w:rPr>
        <w:t xml:space="preserve">Santos </w:t>
      </w:r>
      <w:r w:rsidRPr="009E1AEB">
        <w:rPr>
          <w:rFonts w:ascii="Times New Roman" w:eastAsia="Times New Roman" w:hAnsi="Times New Roman" w:cs="Times New Roman"/>
          <w:i/>
          <w:color w:val="222222"/>
          <w:sz w:val="24"/>
          <w:szCs w:val="24"/>
          <w:highlight w:val="white"/>
          <w:lang w:val="en-GB"/>
        </w:rPr>
        <w:t>et al.</w:t>
      </w:r>
      <w:r w:rsidRPr="009E1AEB">
        <w:rPr>
          <w:rFonts w:ascii="Times New Roman" w:eastAsia="Times New Roman" w:hAnsi="Times New Roman" w:cs="Times New Roman"/>
          <w:color w:val="222222"/>
          <w:sz w:val="24"/>
          <w:szCs w:val="24"/>
          <w:highlight w:val="white"/>
          <w:lang w:val="en-GB"/>
        </w:rPr>
        <w:t>, 2023</w:t>
      </w:r>
      <w:r w:rsidRPr="009E1AEB">
        <w:rPr>
          <w:rFonts w:ascii="Times New Roman" w:eastAsia="Times New Roman" w:hAnsi="Times New Roman" w:cs="Times New Roman"/>
          <w:sz w:val="24"/>
          <w:szCs w:val="24"/>
          <w:lang w:val="en-GB"/>
        </w:rPr>
        <w:t xml:space="preserve">). For instance, I noted that the manager was involved in communicating with the employees in </w:t>
      </w:r>
      <w:r w:rsidR="000E2480" w:rsidRPr="009E1AEB">
        <w:rPr>
          <w:rFonts w:ascii="Times New Roman" w:eastAsia="Times New Roman" w:hAnsi="Times New Roman" w:cs="Times New Roman"/>
          <w:sz w:val="24"/>
          <w:szCs w:val="24"/>
          <w:lang w:val="en-GB"/>
        </w:rPr>
        <w:t>on boarding</w:t>
      </w:r>
      <w:r w:rsidRPr="009E1AEB">
        <w:rPr>
          <w:rFonts w:ascii="Times New Roman" w:eastAsia="Times New Roman" w:hAnsi="Times New Roman" w:cs="Times New Roman"/>
          <w:sz w:val="24"/>
          <w:szCs w:val="24"/>
          <w:lang w:val="en-GB"/>
        </w:rPr>
        <w:t xml:space="preserve"> meetings which helped the new employees to understand their roles as well as responsibilities. The outcome of the process was the formation of a united and dedicated staff which in turn improved guest services at the hotel. Communication is not only important for internal operations but it also influences the guest experience as it guarantees that staff members understand their roles and responsibilities for handling guests' needs and concerns (</w:t>
      </w:r>
      <w:r w:rsidRPr="009E1AEB">
        <w:rPr>
          <w:rFonts w:ascii="Times New Roman" w:eastAsia="Times New Roman" w:hAnsi="Times New Roman" w:cs="Times New Roman"/>
          <w:color w:val="222222"/>
          <w:sz w:val="24"/>
          <w:szCs w:val="24"/>
          <w:highlight w:val="white"/>
          <w:lang w:val="en-GB"/>
        </w:rPr>
        <w:t xml:space="preserve">Wu </w:t>
      </w:r>
      <w:r w:rsidRPr="009E1AEB">
        <w:rPr>
          <w:rFonts w:ascii="Times New Roman" w:eastAsia="Times New Roman" w:hAnsi="Times New Roman" w:cs="Times New Roman"/>
          <w:i/>
          <w:color w:val="222222"/>
          <w:sz w:val="24"/>
          <w:szCs w:val="24"/>
          <w:highlight w:val="white"/>
          <w:lang w:val="en-GB"/>
        </w:rPr>
        <w:t>et al.,</w:t>
      </w:r>
      <w:r w:rsidRPr="009E1AEB">
        <w:rPr>
          <w:rFonts w:ascii="Times New Roman" w:eastAsia="Times New Roman" w:hAnsi="Times New Roman" w:cs="Times New Roman"/>
          <w:color w:val="222222"/>
          <w:sz w:val="24"/>
          <w:szCs w:val="24"/>
          <w:highlight w:val="white"/>
          <w:lang w:val="en-GB"/>
        </w:rPr>
        <w:t xml:space="preserve"> 2021</w:t>
      </w:r>
      <w:r w:rsidRPr="009E1AEB">
        <w:rPr>
          <w:rFonts w:ascii="Times New Roman" w:eastAsia="Times New Roman" w:hAnsi="Times New Roman" w:cs="Times New Roman"/>
          <w:sz w:val="24"/>
          <w:szCs w:val="24"/>
          <w:lang w:val="en-GB"/>
        </w:rPr>
        <w:t xml:space="preserve">). Another key skill which is crucial for the HR department is </w:t>
      </w:r>
      <w:r w:rsidRPr="009E1AEB">
        <w:rPr>
          <w:rFonts w:ascii="Times New Roman" w:eastAsia="Times New Roman" w:hAnsi="Times New Roman" w:cs="Times New Roman"/>
          <w:b/>
          <w:i/>
          <w:sz w:val="24"/>
          <w:szCs w:val="24"/>
          <w:lang w:val="en-GB"/>
        </w:rPr>
        <w:t>task management</w:t>
      </w:r>
      <w:r w:rsidRPr="009E1AEB">
        <w:rPr>
          <w:rFonts w:ascii="Times New Roman" w:eastAsia="Times New Roman" w:hAnsi="Times New Roman" w:cs="Times New Roman"/>
          <w:sz w:val="24"/>
          <w:szCs w:val="24"/>
          <w:lang w:val="en-GB"/>
        </w:rPr>
        <w:t>. In HR, organising the employees shifts, and coordinating the performance appraisals is a function that demands efficient organisational capabilities (</w:t>
      </w:r>
      <w:r w:rsidRPr="009E1AEB">
        <w:rPr>
          <w:rFonts w:ascii="Times New Roman" w:eastAsia="Times New Roman" w:hAnsi="Times New Roman" w:cs="Times New Roman"/>
          <w:color w:val="222222"/>
          <w:sz w:val="24"/>
          <w:szCs w:val="24"/>
          <w:highlight w:val="white"/>
          <w:lang w:val="en-GB"/>
        </w:rPr>
        <w:t>Goel, 2023</w:t>
      </w:r>
      <w:r w:rsidRPr="009E1AEB">
        <w:rPr>
          <w:rFonts w:ascii="Times New Roman" w:eastAsia="Times New Roman" w:hAnsi="Times New Roman" w:cs="Times New Roman"/>
          <w:sz w:val="24"/>
          <w:szCs w:val="24"/>
          <w:lang w:val="en-GB"/>
        </w:rPr>
        <w:t>). I saw how the manager was able to work with shift scheduling to match the organisational needs with employees while avoiding exhaustion. This type of task management is important in the hotel setting especially because it significantly determines the level of service delivery and organisational effectiveness.</w:t>
      </w:r>
    </w:p>
    <w:p w14:paraId="441FBE2D" w14:textId="77777777" w:rsidR="002509BC" w:rsidRPr="009E1AEB" w:rsidRDefault="008C087F" w:rsidP="00EA0629">
      <w:pPr>
        <w:pStyle w:val="Normal1"/>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 xml:space="preserve">Moreover, the </w:t>
      </w:r>
      <w:r w:rsidRPr="009E1AEB">
        <w:rPr>
          <w:rFonts w:ascii="Times New Roman" w:eastAsia="Times New Roman" w:hAnsi="Times New Roman" w:cs="Times New Roman"/>
          <w:b/>
          <w:i/>
          <w:sz w:val="24"/>
          <w:szCs w:val="24"/>
          <w:lang w:val="en-GB"/>
        </w:rPr>
        <w:t xml:space="preserve">technical knowledge in the HR </w:t>
      </w:r>
      <w:r w:rsidR="000E2480" w:rsidRPr="009E1AEB">
        <w:rPr>
          <w:rFonts w:ascii="Times New Roman" w:eastAsia="Times New Roman" w:hAnsi="Times New Roman" w:cs="Times New Roman"/>
          <w:b/>
          <w:i/>
          <w:sz w:val="24"/>
          <w:szCs w:val="24"/>
          <w:lang w:val="en-GB"/>
        </w:rPr>
        <w:t>software</w:t>
      </w:r>
      <w:r w:rsidRPr="009E1AEB">
        <w:rPr>
          <w:rFonts w:ascii="Times New Roman" w:eastAsia="Times New Roman" w:hAnsi="Times New Roman" w:cs="Times New Roman"/>
          <w:sz w:val="24"/>
          <w:szCs w:val="24"/>
          <w:lang w:val="en-GB"/>
        </w:rPr>
        <w:t xml:space="preserve"> is important for dealing with employee records, performance appraisal as well as reporting (</w:t>
      </w:r>
      <w:proofErr w:type="spellStart"/>
      <w:r w:rsidRPr="009E1AEB">
        <w:rPr>
          <w:rFonts w:ascii="Times New Roman" w:eastAsia="Times New Roman" w:hAnsi="Times New Roman" w:cs="Times New Roman"/>
          <w:color w:val="222222"/>
          <w:sz w:val="24"/>
          <w:szCs w:val="24"/>
          <w:highlight w:val="white"/>
          <w:lang w:val="en-GB"/>
        </w:rPr>
        <w:t>Yanamala</w:t>
      </w:r>
      <w:proofErr w:type="spellEnd"/>
      <w:r w:rsidRPr="009E1AEB">
        <w:rPr>
          <w:rFonts w:ascii="Times New Roman" w:eastAsia="Times New Roman" w:hAnsi="Times New Roman" w:cs="Times New Roman"/>
          <w:color w:val="222222"/>
          <w:sz w:val="24"/>
          <w:szCs w:val="24"/>
          <w:highlight w:val="white"/>
          <w:lang w:val="en-GB"/>
        </w:rPr>
        <w:t>, 2022</w:t>
      </w:r>
      <w:r w:rsidRPr="009E1AEB">
        <w:rPr>
          <w:rFonts w:ascii="Times New Roman" w:eastAsia="Times New Roman" w:hAnsi="Times New Roman" w:cs="Times New Roman"/>
          <w:sz w:val="24"/>
          <w:szCs w:val="24"/>
          <w:lang w:val="en-GB"/>
        </w:rPr>
        <w:t>). The application of the HR software enabled records retention as well as progress tracking and assessments, particularly for training, staff performance, and so on that are crucial to keeping high standard service delivery and a happy working atmosphere. For instance, I noted how the HR software managed and monitored the training completion profiles of new employees to guarantee that they could respond to the needs of the guests adequately and meet service delivery requirements.</w:t>
      </w:r>
    </w:p>
    <w:p w14:paraId="10CF8C82" w14:textId="77777777" w:rsidR="002509BC" w:rsidRPr="009E1AEB" w:rsidRDefault="008C087F" w:rsidP="00EA0629">
      <w:pPr>
        <w:pStyle w:val="Normal1"/>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 xml:space="preserve">Henceforth, these are the </w:t>
      </w:r>
      <w:proofErr w:type="gramStart"/>
      <w:r w:rsidRPr="009E1AEB">
        <w:rPr>
          <w:rFonts w:ascii="Times New Roman" w:eastAsia="Times New Roman" w:hAnsi="Times New Roman" w:cs="Times New Roman"/>
          <w:sz w:val="24"/>
          <w:szCs w:val="24"/>
          <w:lang w:val="en-GB"/>
        </w:rPr>
        <w:t>work based</w:t>
      </w:r>
      <w:proofErr w:type="gramEnd"/>
      <w:r w:rsidRPr="009E1AEB">
        <w:rPr>
          <w:rFonts w:ascii="Times New Roman" w:eastAsia="Times New Roman" w:hAnsi="Times New Roman" w:cs="Times New Roman"/>
          <w:sz w:val="24"/>
          <w:szCs w:val="24"/>
          <w:lang w:val="en-GB"/>
        </w:rPr>
        <w:t xml:space="preserve"> skills and technical knowledge which are essential to effectively work in the HR department. The Gibbs reflective cycle has helped me to effectively reflect on the </w:t>
      </w:r>
      <w:proofErr w:type="gramStart"/>
      <w:r w:rsidRPr="009E1AEB">
        <w:rPr>
          <w:rFonts w:ascii="Times New Roman" w:eastAsia="Times New Roman" w:hAnsi="Times New Roman" w:cs="Times New Roman"/>
          <w:sz w:val="24"/>
          <w:szCs w:val="24"/>
          <w:lang w:val="en-GB"/>
        </w:rPr>
        <w:t>work based</w:t>
      </w:r>
      <w:proofErr w:type="gramEnd"/>
      <w:r w:rsidRPr="009E1AEB">
        <w:rPr>
          <w:rFonts w:ascii="Times New Roman" w:eastAsia="Times New Roman" w:hAnsi="Times New Roman" w:cs="Times New Roman"/>
          <w:sz w:val="24"/>
          <w:szCs w:val="24"/>
          <w:lang w:val="en-GB"/>
        </w:rPr>
        <w:t xml:space="preserve"> skills and technical knowledge. It supports smooth operations as well as enhances the guest experience by ensuring motivated and </w:t>
      </w:r>
      <w:proofErr w:type="gramStart"/>
      <w:r w:rsidRPr="009E1AEB">
        <w:rPr>
          <w:rFonts w:ascii="Times New Roman" w:eastAsia="Times New Roman" w:hAnsi="Times New Roman" w:cs="Times New Roman"/>
          <w:sz w:val="24"/>
          <w:szCs w:val="24"/>
          <w:lang w:val="en-GB"/>
        </w:rPr>
        <w:t>well trained</w:t>
      </w:r>
      <w:proofErr w:type="gramEnd"/>
      <w:r w:rsidRPr="009E1AEB">
        <w:rPr>
          <w:rFonts w:ascii="Times New Roman" w:eastAsia="Times New Roman" w:hAnsi="Times New Roman" w:cs="Times New Roman"/>
          <w:sz w:val="24"/>
          <w:szCs w:val="24"/>
          <w:lang w:val="en-GB"/>
        </w:rPr>
        <w:t xml:space="preserve"> staff. </w:t>
      </w:r>
    </w:p>
    <w:p w14:paraId="054E07A2" w14:textId="77777777" w:rsidR="002509BC" w:rsidRPr="009E1AEB" w:rsidRDefault="008C087F" w:rsidP="00EA0629">
      <w:pPr>
        <w:pStyle w:val="Heading1"/>
        <w:rPr>
          <w:lang w:val="en-GB"/>
        </w:rPr>
      </w:pPr>
      <w:bookmarkStart w:id="3" w:name="_Toc182068820"/>
      <w:r w:rsidRPr="009E1AEB">
        <w:rPr>
          <w:lang w:val="en-GB"/>
        </w:rPr>
        <w:t>Section 3: Reflection on Organisational Issues</w:t>
      </w:r>
      <w:bookmarkEnd w:id="3"/>
      <w:r w:rsidRPr="009E1AEB">
        <w:rPr>
          <w:lang w:val="en-GB"/>
        </w:rPr>
        <w:t xml:space="preserve"> </w:t>
      </w:r>
    </w:p>
    <w:p w14:paraId="1D87925E" w14:textId="77777777" w:rsidR="002509BC" w:rsidRPr="009E1AEB" w:rsidRDefault="008C087F" w:rsidP="00EA0629">
      <w:pPr>
        <w:pStyle w:val="Normal1"/>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 xml:space="preserve">The organisation issue that I witnessed is the </w:t>
      </w:r>
      <w:r w:rsidRPr="009E1AEB">
        <w:rPr>
          <w:rFonts w:ascii="Times New Roman" w:eastAsia="Times New Roman" w:hAnsi="Times New Roman" w:cs="Times New Roman"/>
          <w:b/>
          <w:i/>
          <w:sz w:val="24"/>
          <w:szCs w:val="24"/>
          <w:lang w:val="en-GB"/>
        </w:rPr>
        <w:t>high employee turnover rate</w:t>
      </w:r>
      <w:r w:rsidRPr="009E1AEB">
        <w:rPr>
          <w:rFonts w:ascii="Times New Roman" w:eastAsia="Times New Roman" w:hAnsi="Times New Roman" w:cs="Times New Roman"/>
          <w:sz w:val="24"/>
          <w:szCs w:val="24"/>
          <w:lang w:val="en-GB"/>
        </w:rPr>
        <w:t xml:space="preserve"> during my role in the HR department at Hilton Garden Inn Doncaster Racecourse. Employee turnover was a major concern that the department experienced which affected service delivery to the guests as well as </w:t>
      </w:r>
      <w:r w:rsidRPr="009E1AEB">
        <w:rPr>
          <w:rFonts w:ascii="Times New Roman" w:eastAsia="Times New Roman" w:hAnsi="Times New Roman" w:cs="Times New Roman"/>
          <w:sz w:val="24"/>
          <w:szCs w:val="24"/>
          <w:lang w:val="en-GB"/>
        </w:rPr>
        <w:lastRenderedPageBreak/>
        <w:t xml:space="preserve">internal operations. As the new employees join and leave the hotel frequently, it has impacted teamwork and cohesion. Furthermore, this high turnover disturbed training procedures constantly which meant that </w:t>
      </w:r>
      <w:r w:rsidR="000E2480" w:rsidRPr="009E1AEB">
        <w:rPr>
          <w:rFonts w:ascii="Times New Roman" w:eastAsia="Times New Roman" w:hAnsi="Times New Roman" w:cs="Times New Roman"/>
          <w:sz w:val="24"/>
          <w:szCs w:val="24"/>
          <w:lang w:val="en-GB"/>
        </w:rPr>
        <w:t>staff was</w:t>
      </w:r>
      <w:r w:rsidRPr="009E1AEB">
        <w:rPr>
          <w:rFonts w:ascii="Times New Roman" w:eastAsia="Times New Roman" w:hAnsi="Times New Roman" w:cs="Times New Roman"/>
          <w:sz w:val="24"/>
          <w:szCs w:val="24"/>
          <w:lang w:val="en-GB"/>
        </w:rPr>
        <w:t xml:space="preserve"> less effective at delivering guest services. In terms of departmental perspective, the frequent recruitment process became a burden for the HR department who had to balance the work of managing </w:t>
      </w:r>
      <w:r w:rsidR="000E2480" w:rsidRPr="009E1AEB">
        <w:rPr>
          <w:rFonts w:ascii="Times New Roman" w:eastAsia="Times New Roman" w:hAnsi="Times New Roman" w:cs="Times New Roman"/>
          <w:sz w:val="24"/>
          <w:szCs w:val="24"/>
          <w:lang w:val="en-GB"/>
        </w:rPr>
        <w:t>on boarding</w:t>
      </w:r>
      <w:r w:rsidRPr="009E1AEB">
        <w:rPr>
          <w:rFonts w:ascii="Times New Roman" w:eastAsia="Times New Roman" w:hAnsi="Times New Roman" w:cs="Times New Roman"/>
          <w:sz w:val="24"/>
          <w:szCs w:val="24"/>
          <w:lang w:val="en-GB"/>
        </w:rPr>
        <w:t xml:space="preserve"> and training as well as the daily operation (</w:t>
      </w:r>
      <w:r w:rsidRPr="009E1AEB">
        <w:rPr>
          <w:rFonts w:ascii="Times New Roman" w:eastAsia="Times New Roman" w:hAnsi="Times New Roman" w:cs="Times New Roman"/>
          <w:color w:val="222222"/>
          <w:sz w:val="24"/>
          <w:szCs w:val="24"/>
          <w:highlight w:val="white"/>
          <w:lang w:val="en-GB"/>
        </w:rPr>
        <w:t>Ochieng, 2023</w:t>
      </w:r>
      <w:r w:rsidRPr="009E1AEB">
        <w:rPr>
          <w:rFonts w:ascii="Times New Roman" w:eastAsia="Times New Roman" w:hAnsi="Times New Roman" w:cs="Times New Roman"/>
          <w:sz w:val="24"/>
          <w:szCs w:val="24"/>
          <w:lang w:val="en-GB"/>
        </w:rPr>
        <w:t xml:space="preserve">). These led to the fact that it was impossible to promptly respond to </w:t>
      </w:r>
      <w:proofErr w:type="gramStart"/>
      <w:r w:rsidRPr="009E1AEB">
        <w:rPr>
          <w:rFonts w:ascii="Times New Roman" w:eastAsia="Times New Roman" w:hAnsi="Times New Roman" w:cs="Times New Roman"/>
          <w:sz w:val="24"/>
          <w:szCs w:val="24"/>
          <w:lang w:val="en-GB"/>
        </w:rPr>
        <w:t>employees</w:t>
      </w:r>
      <w:proofErr w:type="gramEnd"/>
      <w:r w:rsidRPr="009E1AEB">
        <w:rPr>
          <w:rFonts w:ascii="Times New Roman" w:eastAsia="Times New Roman" w:hAnsi="Times New Roman" w:cs="Times New Roman"/>
          <w:sz w:val="24"/>
          <w:szCs w:val="24"/>
          <w:lang w:val="en-GB"/>
        </w:rPr>
        <w:t xml:space="preserve"> complaints as well as perform various administrative activities. Moreover, in the case of the guests, there was a concern arising from fresh human resources where the personnel were unfamiliar with the specificities of the hotels functioning and therefore would take time before delivering optimum performance.</w:t>
      </w:r>
    </w:p>
    <w:p w14:paraId="7506E2AF" w14:textId="77777777" w:rsidR="002509BC" w:rsidRPr="009E1AEB" w:rsidRDefault="008C087F" w:rsidP="00EA0629">
      <w:pPr>
        <w:pStyle w:val="Normal1"/>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In my opinion, by enhancing employee engagement approaches like expanding the suitable benefits package, developing professional training and fostering a supportive workplace environment are essential to reduce turnover. Herzberg's two-factor theory is also useful as it points to the impact of motivation and satisfaction elements (like recognition, the degree of responsibility) and hygienic factors (such as pay, working conditions) (</w:t>
      </w:r>
      <w:r w:rsidRPr="009E1AEB">
        <w:rPr>
          <w:rFonts w:ascii="Times New Roman" w:eastAsia="Times New Roman" w:hAnsi="Times New Roman" w:cs="Times New Roman"/>
          <w:color w:val="222222"/>
          <w:sz w:val="24"/>
          <w:szCs w:val="24"/>
          <w:highlight w:val="white"/>
          <w:lang w:val="en-GB"/>
        </w:rPr>
        <w:t>Kurt, 2022</w:t>
      </w:r>
      <w:r w:rsidRPr="009E1AEB">
        <w:rPr>
          <w:rFonts w:ascii="Times New Roman" w:eastAsia="Times New Roman" w:hAnsi="Times New Roman" w:cs="Times New Roman"/>
          <w:sz w:val="24"/>
          <w:szCs w:val="24"/>
          <w:lang w:val="en-GB"/>
        </w:rPr>
        <w:t xml:space="preserve">). Further, come up with a better </w:t>
      </w:r>
      <w:r w:rsidR="000E2480" w:rsidRPr="009E1AEB">
        <w:rPr>
          <w:rFonts w:ascii="Times New Roman" w:eastAsia="Times New Roman" w:hAnsi="Times New Roman" w:cs="Times New Roman"/>
          <w:sz w:val="24"/>
          <w:szCs w:val="24"/>
          <w:lang w:val="en-GB"/>
        </w:rPr>
        <w:t>on boarding</w:t>
      </w:r>
      <w:r w:rsidRPr="009E1AEB">
        <w:rPr>
          <w:rFonts w:ascii="Times New Roman" w:eastAsia="Times New Roman" w:hAnsi="Times New Roman" w:cs="Times New Roman"/>
          <w:sz w:val="24"/>
          <w:szCs w:val="24"/>
          <w:lang w:val="en-GB"/>
        </w:rPr>
        <w:t xml:space="preserve"> and mentoring system to help the new employees to integrate more quickly (</w:t>
      </w:r>
      <w:r w:rsidRPr="009E1AEB">
        <w:rPr>
          <w:rFonts w:ascii="Times New Roman" w:eastAsia="Times New Roman" w:hAnsi="Times New Roman" w:cs="Times New Roman"/>
          <w:color w:val="222222"/>
          <w:sz w:val="24"/>
          <w:szCs w:val="24"/>
          <w:highlight w:val="white"/>
          <w:lang w:val="en-GB"/>
        </w:rPr>
        <w:t>Ahmed, 2021</w:t>
      </w:r>
      <w:r w:rsidRPr="009E1AEB">
        <w:rPr>
          <w:rFonts w:ascii="Times New Roman" w:eastAsia="Times New Roman" w:hAnsi="Times New Roman" w:cs="Times New Roman"/>
          <w:sz w:val="24"/>
          <w:szCs w:val="24"/>
          <w:lang w:val="en-GB"/>
        </w:rPr>
        <w:t>). These would better the staff morale and quality of the delivery of services to the guest.</w:t>
      </w:r>
    </w:p>
    <w:p w14:paraId="243338CE" w14:textId="77777777" w:rsidR="002509BC" w:rsidRPr="009E1AEB" w:rsidRDefault="002509BC" w:rsidP="00EA0629">
      <w:pPr>
        <w:pStyle w:val="Normal1"/>
        <w:spacing w:line="360" w:lineRule="auto"/>
        <w:jc w:val="both"/>
        <w:rPr>
          <w:rFonts w:ascii="Times New Roman" w:eastAsia="Times New Roman" w:hAnsi="Times New Roman" w:cs="Times New Roman"/>
          <w:sz w:val="24"/>
          <w:szCs w:val="24"/>
          <w:lang w:val="en-GB"/>
        </w:rPr>
      </w:pPr>
    </w:p>
    <w:p w14:paraId="5C16F998" w14:textId="77777777" w:rsidR="002509BC" w:rsidRPr="009E1AEB" w:rsidRDefault="002509BC" w:rsidP="00EA0629">
      <w:pPr>
        <w:pStyle w:val="Normal1"/>
        <w:spacing w:line="360" w:lineRule="auto"/>
        <w:jc w:val="both"/>
        <w:rPr>
          <w:rFonts w:ascii="Times New Roman" w:eastAsia="Times New Roman" w:hAnsi="Times New Roman" w:cs="Times New Roman"/>
          <w:sz w:val="24"/>
          <w:szCs w:val="24"/>
          <w:lang w:val="en-GB"/>
        </w:rPr>
      </w:pPr>
    </w:p>
    <w:p w14:paraId="78723659" w14:textId="77777777" w:rsidR="002509BC" w:rsidRPr="009E1AEB" w:rsidRDefault="002509BC" w:rsidP="00EA0629">
      <w:pPr>
        <w:pStyle w:val="Normal1"/>
        <w:spacing w:line="360" w:lineRule="auto"/>
        <w:jc w:val="both"/>
        <w:rPr>
          <w:rFonts w:ascii="Times New Roman" w:eastAsia="Times New Roman" w:hAnsi="Times New Roman" w:cs="Times New Roman"/>
          <w:sz w:val="24"/>
          <w:szCs w:val="24"/>
          <w:lang w:val="en-GB"/>
        </w:rPr>
      </w:pPr>
    </w:p>
    <w:p w14:paraId="509BF762" w14:textId="77777777" w:rsidR="002509BC" w:rsidRPr="009E1AEB" w:rsidRDefault="008C087F" w:rsidP="00EA0629">
      <w:pPr>
        <w:pStyle w:val="Normal1"/>
        <w:spacing w:line="360" w:lineRule="auto"/>
        <w:jc w:val="both"/>
        <w:rPr>
          <w:rFonts w:ascii="Times New Roman" w:eastAsia="Times New Roman" w:hAnsi="Times New Roman" w:cs="Times New Roman"/>
          <w:b/>
          <w:sz w:val="24"/>
          <w:szCs w:val="24"/>
          <w:lang w:val="en-GB"/>
        </w:rPr>
      </w:pPr>
      <w:r w:rsidRPr="009E1AEB">
        <w:rPr>
          <w:rFonts w:ascii="Times New Roman" w:hAnsi="Times New Roman" w:cs="Times New Roman"/>
          <w:sz w:val="24"/>
          <w:szCs w:val="24"/>
          <w:lang w:val="en-GB"/>
        </w:rPr>
        <w:br w:type="page"/>
      </w:r>
    </w:p>
    <w:p w14:paraId="0A6E389B" w14:textId="77777777" w:rsidR="002509BC" w:rsidRPr="009E1AEB" w:rsidRDefault="008C087F" w:rsidP="00EA0629">
      <w:pPr>
        <w:pStyle w:val="Heading1"/>
        <w:rPr>
          <w:lang w:val="en-GB"/>
        </w:rPr>
      </w:pPr>
      <w:bookmarkStart w:id="4" w:name="_Toc182068821"/>
      <w:r w:rsidRPr="009E1AEB">
        <w:rPr>
          <w:lang w:val="en-GB"/>
        </w:rPr>
        <w:lastRenderedPageBreak/>
        <w:t>Conclusion and Action Plan</w:t>
      </w:r>
      <w:bookmarkEnd w:id="4"/>
      <w:r w:rsidRPr="009E1AEB">
        <w:rPr>
          <w:lang w:val="en-GB"/>
        </w:rPr>
        <w:t xml:space="preserve"> </w:t>
      </w:r>
    </w:p>
    <w:p w14:paraId="417E4928" w14:textId="77777777" w:rsidR="002509BC" w:rsidRPr="009E1AEB" w:rsidRDefault="008C087F" w:rsidP="00EA0629">
      <w:pPr>
        <w:pStyle w:val="Normal1"/>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 xml:space="preserve">I have learned several </w:t>
      </w:r>
      <w:proofErr w:type="gramStart"/>
      <w:r w:rsidRPr="009E1AEB">
        <w:rPr>
          <w:rFonts w:ascii="Times New Roman" w:eastAsia="Times New Roman" w:hAnsi="Times New Roman" w:cs="Times New Roman"/>
          <w:sz w:val="24"/>
          <w:szCs w:val="24"/>
          <w:lang w:val="en-GB"/>
        </w:rPr>
        <w:t>work based</w:t>
      </w:r>
      <w:proofErr w:type="gramEnd"/>
      <w:r w:rsidRPr="009E1AEB">
        <w:rPr>
          <w:rFonts w:ascii="Times New Roman" w:eastAsia="Times New Roman" w:hAnsi="Times New Roman" w:cs="Times New Roman"/>
          <w:sz w:val="24"/>
          <w:szCs w:val="24"/>
          <w:lang w:val="en-GB"/>
        </w:rPr>
        <w:t xml:space="preserve"> skills and technical knowledge about managing hotel administration during my supervisor role at the HR department at Hilton Garden Inn Doncaster Racecourse. I became aware of the significance of effective communication, work organisation, and technological expertise in HR as it has a direct impact on customer satisfaction and organisational performance in hotels. Furthermore, from the experience I got to know how important the role HR departments play towards creating motivation and attracting skilled human resources, which in turn improves the guest experience. This placement has highlighted the importance of the vocational as well as personal development in shaping my future career in the hotel industry. I learnt that communications, organisational and technical skills will be valuable in any administrative position.</w:t>
      </w:r>
    </w:p>
    <w:p w14:paraId="24C95BE0" w14:textId="77777777" w:rsidR="002509BC" w:rsidRPr="009E1AEB" w:rsidRDefault="008C087F" w:rsidP="00EA0629">
      <w:pPr>
        <w:pStyle w:val="Normal1"/>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b/>
          <w:sz w:val="24"/>
          <w:szCs w:val="24"/>
          <w:lang w:val="en-GB"/>
        </w:rPr>
        <w:t xml:space="preserve">Action Plan: </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2509BC" w:rsidRPr="009E1AEB" w14:paraId="39EDEFD3" w14:textId="77777777" w:rsidTr="000E2480">
        <w:trPr>
          <w:cantSplit/>
          <w:tblHeader/>
          <w:jc w:val="center"/>
        </w:trPr>
        <w:tc>
          <w:tcPr>
            <w:tcW w:w="2340" w:type="dxa"/>
            <w:shd w:val="clear" w:color="auto" w:fill="auto"/>
            <w:tcMar>
              <w:top w:w="100" w:type="dxa"/>
              <w:left w:w="100" w:type="dxa"/>
              <w:bottom w:w="100" w:type="dxa"/>
              <w:right w:w="100" w:type="dxa"/>
            </w:tcMar>
          </w:tcPr>
          <w:p w14:paraId="5BD659C5" w14:textId="77777777" w:rsidR="002509BC" w:rsidRPr="009E1AEB" w:rsidRDefault="008C087F" w:rsidP="00EA062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 xml:space="preserve">Objectives </w:t>
            </w:r>
          </w:p>
        </w:tc>
        <w:tc>
          <w:tcPr>
            <w:tcW w:w="2340" w:type="dxa"/>
            <w:shd w:val="clear" w:color="auto" w:fill="auto"/>
            <w:tcMar>
              <w:top w:w="100" w:type="dxa"/>
              <w:left w:w="100" w:type="dxa"/>
              <w:bottom w:w="100" w:type="dxa"/>
              <w:right w:w="100" w:type="dxa"/>
            </w:tcMar>
          </w:tcPr>
          <w:p w14:paraId="493EB9A6" w14:textId="77777777" w:rsidR="002509BC" w:rsidRPr="009E1AEB" w:rsidRDefault="008C087F" w:rsidP="00EA062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Tasks</w:t>
            </w:r>
          </w:p>
        </w:tc>
        <w:tc>
          <w:tcPr>
            <w:tcW w:w="2340" w:type="dxa"/>
            <w:shd w:val="clear" w:color="auto" w:fill="auto"/>
            <w:tcMar>
              <w:top w:w="100" w:type="dxa"/>
              <w:left w:w="100" w:type="dxa"/>
              <w:bottom w:w="100" w:type="dxa"/>
              <w:right w:w="100" w:type="dxa"/>
            </w:tcMar>
          </w:tcPr>
          <w:p w14:paraId="06650267" w14:textId="77777777" w:rsidR="002509BC" w:rsidRPr="009E1AEB" w:rsidRDefault="008C087F" w:rsidP="00EA062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 xml:space="preserve">Success Criteria </w:t>
            </w:r>
          </w:p>
        </w:tc>
        <w:tc>
          <w:tcPr>
            <w:tcW w:w="2340" w:type="dxa"/>
            <w:shd w:val="clear" w:color="auto" w:fill="auto"/>
            <w:tcMar>
              <w:top w:w="100" w:type="dxa"/>
              <w:left w:w="100" w:type="dxa"/>
              <w:bottom w:w="100" w:type="dxa"/>
              <w:right w:w="100" w:type="dxa"/>
            </w:tcMar>
          </w:tcPr>
          <w:p w14:paraId="6C19EEE0" w14:textId="77777777" w:rsidR="002509BC" w:rsidRPr="009E1AEB" w:rsidRDefault="008C087F" w:rsidP="00EA062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Time Frame</w:t>
            </w:r>
          </w:p>
        </w:tc>
      </w:tr>
      <w:tr w:rsidR="002509BC" w:rsidRPr="009E1AEB" w14:paraId="4A0F5233" w14:textId="77777777" w:rsidTr="000E2480">
        <w:trPr>
          <w:cantSplit/>
          <w:tblHeader/>
          <w:jc w:val="center"/>
        </w:trPr>
        <w:tc>
          <w:tcPr>
            <w:tcW w:w="2340" w:type="dxa"/>
            <w:shd w:val="clear" w:color="auto" w:fill="auto"/>
            <w:tcMar>
              <w:top w:w="100" w:type="dxa"/>
              <w:left w:w="100" w:type="dxa"/>
              <w:bottom w:w="100" w:type="dxa"/>
              <w:right w:w="100" w:type="dxa"/>
            </w:tcMar>
          </w:tcPr>
          <w:p w14:paraId="78165395" w14:textId="77777777" w:rsidR="002509BC" w:rsidRPr="009E1AEB" w:rsidRDefault="008C087F" w:rsidP="00EA062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 xml:space="preserve">Develop communication skills </w:t>
            </w:r>
          </w:p>
        </w:tc>
        <w:tc>
          <w:tcPr>
            <w:tcW w:w="2340" w:type="dxa"/>
            <w:shd w:val="clear" w:color="auto" w:fill="auto"/>
            <w:tcMar>
              <w:top w:w="100" w:type="dxa"/>
              <w:left w:w="100" w:type="dxa"/>
              <w:bottom w:w="100" w:type="dxa"/>
              <w:right w:w="100" w:type="dxa"/>
            </w:tcMar>
          </w:tcPr>
          <w:p w14:paraId="0B91647B" w14:textId="77777777" w:rsidR="002509BC" w:rsidRPr="009E1AEB" w:rsidRDefault="008C087F" w:rsidP="00EA062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Attend workshops as well as webinars related to HR</w:t>
            </w:r>
          </w:p>
        </w:tc>
        <w:tc>
          <w:tcPr>
            <w:tcW w:w="2340" w:type="dxa"/>
            <w:shd w:val="clear" w:color="auto" w:fill="auto"/>
            <w:tcMar>
              <w:top w:w="100" w:type="dxa"/>
              <w:left w:w="100" w:type="dxa"/>
              <w:bottom w:w="100" w:type="dxa"/>
              <w:right w:w="100" w:type="dxa"/>
            </w:tcMar>
          </w:tcPr>
          <w:p w14:paraId="63C88525" w14:textId="77777777" w:rsidR="002509BC" w:rsidRPr="009E1AEB" w:rsidRDefault="008C087F" w:rsidP="00EA062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If I am able to effectively communicate with others in group</w:t>
            </w:r>
          </w:p>
        </w:tc>
        <w:tc>
          <w:tcPr>
            <w:tcW w:w="2340" w:type="dxa"/>
            <w:shd w:val="clear" w:color="auto" w:fill="auto"/>
            <w:tcMar>
              <w:top w:w="100" w:type="dxa"/>
              <w:left w:w="100" w:type="dxa"/>
              <w:bottom w:w="100" w:type="dxa"/>
              <w:right w:w="100" w:type="dxa"/>
            </w:tcMar>
          </w:tcPr>
          <w:p w14:paraId="1EA8BAB4" w14:textId="1854CBBF" w:rsidR="002509BC" w:rsidRPr="009E1AEB" w:rsidRDefault="00A825CC" w:rsidP="00EA062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w:t>
            </w:r>
            <w:r w:rsidR="008C087F" w:rsidRPr="009E1AEB">
              <w:rPr>
                <w:rFonts w:ascii="Times New Roman" w:eastAsia="Times New Roman" w:hAnsi="Times New Roman" w:cs="Times New Roman"/>
                <w:sz w:val="24"/>
                <w:szCs w:val="24"/>
                <w:lang w:val="en-GB"/>
              </w:rPr>
              <w:t xml:space="preserve"> Months </w:t>
            </w:r>
          </w:p>
        </w:tc>
      </w:tr>
      <w:tr w:rsidR="002509BC" w:rsidRPr="009E1AEB" w14:paraId="2F979E64" w14:textId="77777777" w:rsidTr="000E2480">
        <w:trPr>
          <w:cantSplit/>
          <w:tblHeader/>
          <w:jc w:val="center"/>
        </w:trPr>
        <w:tc>
          <w:tcPr>
            <w:tcW w:w="2340" w:type="dxa"/>
            <w:shd w:val="clear" w:color="auto" w:fill="auto"/>
            <w:tcMar>
              <w:top w:w="100" w:type="dxa"/>
              <w:left w:w="100" w:type="dxa"/>
              <w:bottom w:w="100" w:type="dxa"/>
              <w:right w:w="100" w:type="dxa"/>
            </w:tcMar>
          </w:tcPr>
          <w:p w14:paraId="48D13AF4" w14:textId="77777777" w:rsidR="002509BC" w:rsidRPr="009E1AEB" w:rsidRDefault="008C087F" w:rsidP="00EA062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 xml:space="preserve">Enhance organisational skills </w:t>
            </w:r>
          </w:p>
        </w:tc>
        <w:tc>
          <w:tcPr>
            <w:tcW w:w="2340" w:type="dxa"/>
            <w:shd w:val="clear" w:color="auto" w:fill="auto"/>
            <w:tcMar>
              <w:top w:w="100" w:type="dxa"/>
              <w:left w:w="100" w:type="dxa"/>
              <w:bottom w:w="100" w:type="dxa"/>
              <w:right w:w="100" w:type="dxa"/>
            </w:tcMar>
          </w:tcPr>
          <w:p w14:paraId="1DCF86F9" w14:textId="77777777" w:rsidR="002509BC" w:rsidRPr="009E1AEB" w:rsidRDefault="008C087F" w:rsidP="00EA062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 xml:space="preserve">Participate in different courses </w:t>
            </w:r>
          </w:p>
        </w:tc>
        <w:tc>
          <w:tcPr>
            <w:tcW w:w="2340" w:type="dxa"/>
            <w:shd w:val="clear" w:color="auto" w:fill="auto"/>
            <w:tcMar>
              <w:top w:w="100" w:type="dxa"/>
              <w:left w:w="100" w:type="dxa"/>
              <w:bottom w:w="100" w:type="dxa"/>
              <w:right w:w="100" w:type="dxa"/>
            </w:tcMar>
          </w:tcPr>
          <w:p w14:paraId="3D79BA40" w14:textId="77777777" w:rsidR="002509BC" w:rsidRPr="009E1AEB" w:rsidRDefault="008C087F" w:rsidP="00EA062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 xml:space="preserve">If I am able to manage and schedule tasks in HR position </w:t>
            </w:r>
          </w:p>
        </w:tc>
        <w:tc>
          <w:tcPr>
            <w:tcW w:w="2340" w:type="dxa"/>
            <w:shd w:val="clear" w:color="auto" w:fill="auto"/>
            <w:tcMar>
              <w:top w:w="100" w:type="dxa"/>
              <w:left w:w="100" w:type="dxa"/>
              <w:bottom w:w="100" w:type="dxa"/>
              <w:right w:w="100" w:type="dxa"/>
            </w:tcMar>
          </w:tcPr>
          <w:p w14:paraId="01EB0125" w14:textId="479ADCC1" w:rsidR="002509BC" w:rsidRPr="009E1AEB" w:rsidRDefault="00A825CC" w:rsidP="00EA062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w:t>
            </w:r>
            <w:r w:rsidR="008C087F" w:rsidRPr="009E1AEB">
              <w:rPr>
                <w:rFonts w:ascii="Times New Roman" w:eastAsia="Times New Roman" w:hAnsi="Times New Roman" w:cs="Times New Roman"/>
                <w:sz w:val="24"/>
                <w:szCs w:val="24"/>
                <w:lang w:val="en-GB"/>
              </w:rPr>
              <w:t xml:space="preserve"> Months </w:t>
            </w:r>
          </w:p>
        </w:tc>
      </w:tr>
      <w:tr w:rsidR="002509BC" w:rsidRPr="009E1AEB" w14:paraId="31A4AFBA" w14:textId="77777777" w:rsidTr="000E2480">
        <w:trPr>
          <w:cantSplit/>
          <w:tblHeader/>
          <w:jc w:val="center"/>
        </w:trPr>
        <w:tc>
          <w:tcPr>
            <w:tcW w:w="2340" w:type="dxa"/>
            <w:shd w:val="clear" w:color="auto" w:fill="auto"/>
            <w:tcMar>
              <w:top w:w="100" w:type="dxa"/>
              <w:left w:w="100" w:type="dxa"/>
              <w:bottom w:w="100" w:type="dxa"/>
              <w:right w:w="100" w:type="dxa"/>
            </w:tcMar>
          </w:tcPr>
          <w:p w14:paraId="66A433C7" w14:textId="77777777" w:rsidR="002509BC" w:rsidRPr="009E1AEB" w:rsidRDefault="008C087F" w:rsidP="00EA062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 xml:space="preserve">Gain technical knowledge of HR software </w:t>
            </w:r>
          </w:p>
        </w:tc>
        <w:tc>
          <w:tcPr>
            <w:tcW w:w="2340" w:type="dxa"/>
            <w:shd w:val="clear" w:color="auto" w:fill="auto"/>
            <w:tcMar>
              <w:top w:w="100" w:type="dxa"/>
              <w:left w:w="100" w:type="dxa"/>
              <w:bottom w:w="100" w:type="dxa"/>
              <w:right w:w="100" w:type="dxa"/>
            </w:tcMar>
          </w:tcPr>
          <w:p w14:paraId="446334C8" w14:textId="1473D3A3" w:rsidR="002509BC" w:rsidRPr="009E1AEB" w:rsidRDefault="008C087F" w:rsidP="00EA062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 xml:space="preserve">Completion of the certification course </w:t>
            </w:r>
          </w:p>
        </w:tc>
        <w:tc>
          <w:tcPr>
            <w:tcW w:w="2340" w:type="dxa"/>
            <w:shd w:val="clear" w:color="auto" w:fill="auto"/>
            <w:tcMar>
              <w:top w:w="100" w:type="dxa"/>
              <w:left w:w="100" w:type="dxa"/>
              <w:bottom w:w="100" w:type="dxa"/>
              <w:right w:w="100" w:type="dxa"/>
            </w:tcMar>
          </w:tcPr>
          <w:p w14:paraId="2CECAE2E" w14:textId="77777777" w:rsidR="002509BC" w:rsidRPr="009E1AEB" w:rsidRDefault="008C087F" w:rsidP="00EA062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 xml:space="preserve">Proficiency in HR management system and tools </w:t>
            </w:r>
          </w:p>
        </w:tc>
        <w:tc>
          <w:tcPr>
            <w:tcW w:w="2340" w:type="dxa"/>
            <w:shd w:val="clear" w:color="auto" w:fill="auto"/>
            <w:tcMar>
              <w:top w:w="100" w:type="dxa"/>
              <w:left w:w="100" w:type="dxa"/>
              <w:bottom w:w="100" w:type="dxa"/>
              <w:right w:w="100" w:type="dxa"/>
            </w:tcMar>
          </w:tcPr>
          <w:p w14:paraId="0EE2E62B" w14:textId="5F003F67" w:rsidR="002509BC" w:rsidRPr="009E1AEB" w:rsidRDefault="00A825CC" w:rsidP="00EA062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w:t>
            </w:r>
            <w:r w:rsidR="008C087F" w:rsidRPr="009E1AEB">
              <w:rPr>
                <w:rFonts w:ascii="Times New Roman" w:eastAsia="Times New Roman" w:hAnsi="Times New Roman" w:cs="Times New Roman"/>
                <w:sz w:val="24"/>
                <w:szCs w:val="24"/>
                <w:lang w:val="en-GB"/>
              </w:rPr>
              <w:t xml:space="preserve"> Months </w:t>
            </w:r>
          </w:p>
        </w:tc>
      </w:tr>
    </w:tbl>
    <w:p w14:paraId="15F63D94" w14:textId="77777777" w:rsidR="002509BC" w:rsidRPr="009E1AEB" w:rsidRDefault="008C087F" w:rsidP="000E2480">
      <w:pPr>
        <w:pStyle w:val="Normal1"/>
        <w:spacing w:line="360" w:lineRule="auto"/>
        <w:jc w:val="center"/>
        <w:rPr>
          <w:rFonts w:ascii="Times New Roman" w:eastAsia="Times New Roman" w:hAnsi="Times New Roman" w:cs="Times New Roman"/>
          <w:b/>
          <w:sz w:val="24"/>
          <w:szCs w:val="24"/>
          <w:lang w:val="en-GB"/>
        </w:rPr>
      </w:pPr>
      <w:r w:rsidRPr="009E1AEB">
        <w:rPr>
          <w:rFonts w:ascii="Times New Roman" w:eastAsia="Times New Roman" w:hAnsi="Times New Roman" w:cs="Times New Roman"/>
          <w:b/>
          <w:sz w:val="24"/>
          <w:szCs w:val="24"/>
          <w:lang w:val="en-GB"/>
        </w:rPr>
        <w:t>Table No.1: Action Plan</w:t>
      </w:r>
    </w:p>
    <w:p w14:paraId="22A5036D" w14:textId="77777777" w:rsidR="002509BC" w:rsidRDefault="008C087F" w:rsidP="000E2480">
      <w:pPr>
        <w:pStyle w:val="Normal1"/>
        <w:spacing w:line="360" w:lineRule="auto"/>
        <w:jc w:val="center"/>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(Source: Created by the Student)</w:t>
      </w:r>
    </w:p>
    <w:p w14:paraId="46A1DA1B" w14:textId="77777777" w:rsidR="0077355D" w:rsidRDefault="0077355D" w:rsidP="000E2480">
      <w:pPr>
        <w:pStyle w:val="Normal1"/>
        <w:spacing w:line="360" w:lineRule="auto"/>
        <w:jc w:val="center"/>
        <w:rPr>
          <w:rFonts w:ascii="Times New Roman" w:eastAsia="Times New Roman" w:hAnsi="Times New Roman" w:cs="Times New Roman"/>
          <w:sz w:val="24"/>
          <w:szCs w:val="24"/>
          <w:lang w:val="en-GB"/>
        </w:rPr>
      </w:pPr>
    </w:p>
    <w:p w14:paraId="4A444C6C" w14:textId="77777777" w:rsidR="0077355D" w:rsidRPr="0077355D" w:rsidRDefault="0077355D" w:rsidP="0077355D">
      <w:pPr>
        <w:pStyle w:val="Normal1"/>
        <w:rPr>
          <w:rFonts w:ascii="Times New Roman" w:eastAsia="Times New Roman" w:hAnsi="Times New Roman" w:cs="Times New Roman"/>
          <w:sz w:val="24"/>
          <w:szCs w:val="24"/>
          <w:lang w:val="en-GB"/>
        </w:rPr>
      </w:pPr>
      <w:r w:rsidRPr="0077355D">
        <w:rPr>
          <w:rFonts w:ascii="Times New Roman" w:eastAsia="Times New Roman" w:hAnsi="Times New Roman" w:cs="Times New Roman"/>
          <w:sz w:val="24"/>
          <w:szCs w:val="24"/>
          <w:lang w:val="en-GB"/>
        </w:rPr>
        <w:t>AI Acknowledgement Statement</w:t>
      </w:r>
    </w:p>
    <w:p w14:paraId="3934B58F" w14:textId="7BF739A6" w:rsidR="0077355D" w:rsidRPr="0077355D" w:rsidRDefault="0077355D" w:rsidP="0077355D">
      <w:pPr>
        <w:pStyle w:val="Normal1"/>
        <w:rPr>
          <w:rFonts w:ascii="Times New Roman" w:eastAsia="Times New Roman" w:hAnsi="Times New Roman" w:cs="Times New Roman"/>
          <w:sz w:val="24"/>
          <w:szCs w:val="24"/>
          <w:lang w:val="en-GB"/>
        </w:rPr>
      </w:pPr>
      <w:r w:rsidRPr="0077355D">
        <w:rPr>
          <w:rFonts w:ascii="Times New Roman" w:eastAsia="Times New Roman" w:hAnsi="Times New Roman" w:cs="Times New Roman"/>
          <w:sz w:val="24"/>
          <w:szCs w:val="24"/>
          <w:lang w:val="en-GB"/>
        </w:rPr>
        <w:t xml:space="preserve">I confirm that I have not used any AI tools in the research and creation of this assignment. I confirm that I have not presented any AI generated materials as my own work. I confirm I have </w:t>
      </w:r>
      <w:r w:rsidRPr="0077355D">
        <w:rPr>
          <w:rFonts w:ascii="Times New Roman" w:eastAsia="Times New Roman" w:hAnsi="Times New Roman" w:cs="Times New Roman"/>
          <w:sz w:val="24"/>
          <w:szCs w:val="24"/>
          <w:lang w:val="en-GB"/>
        </w:rPr>
        <w:lastRenderedPageBreak/>
        <w:t>copies of my drafts, notes and other resources I used, which I may be asked to provide in evidence.</w:t>
      </w:r>
      <w:r>
        <w:rPr>
          <w:rFonts w:ascii="Times New Roman" w:eastAsia="Times New Roman" w:hAnsi="Times New Roman" w:cs="Times New Roman"/>
          <w:sz w:val="24"/>
          <w:szCs w:val="24"/>
          <w:lang w:val="en-GB"/>
        </w:rPr>
        <w:t xml:space="preserve"> </w:t>
      </w:r>
    </w:p>
    <w:p w14:paraId="0D04D931" w14:textId="77777777" w:rsidR="0077355D" w:rsidRPr="009E1AEB" w:rsidRDefault="0077355D" w:rsidP="000E2480">
      <w:pPr>
        <w:pStyle w:val="Normal1"/>
        <w:spacing w:line="360" w:lineRule="auto"/>
        <w:jc w:val="center"/>
        <w:rPr>
          <w:rFonts w:ascii="Times New Roman" w:eastAsia="Times New Roman" w:hAnsi="Times New Roman" w:cs="Times New Roman"/>
          <w:sz w:val="24"/>
          <w:szCs w:val="24"/>
          <w:lang w:val="en-GB"/>
        </w:rPr>
      </w:pPr>
    </w:p>
    <w:p w14:paraId="20605C5D" w14:textId="77777777" w:rsidR="002509BC" w:rsidRPr="009E1AEB" w:rsidRDefault="002509BC" w:rsidP="00EA0629">
      <w:pPr>
        <w:pStyle w:val="Normal1"/>
        <w:spacing w:line="360" w:lineRule="auto"/>
        <w:jc w:val="both"/>
        <w:rPr>
          <w:rFonts w:ascii="Times New Roman" w:eastAsia="Times New Roman" w:hAnsi="Times New Roman" w:cs="Times New Roman"/>
          <w:sz w:val="24"/>
          <w:szCs w:val="24"/>
          <w:lang w:val="en-GB"/>
        </w:rPr>
      </w:pPr>
    </w:p>
    <w:p w14:paraId="2BC40EBD" w14:textId="77777777" w:rsidR="002509BC" w:rsidRPr="009E1AEB" w:rsidRDefault="002509BC" w:rsidP="00EA0629">
      <w:pPr>
        <w:pStyle w:val="Normal1"/>
        <w:spacing w:line="360" w:lineRule="auto"/>
        <w:jc w:val="both"/>
        <w:rPr>
          <w:rFonts w:ascii="Times New Roman" w:eastAsia="Times New Roman" w:hAnsi="Times New Roman" w:cs="Times New Roman"/>
          <w:sz w:val="24"/>
          <w:szCs w:val="24"/>
          <w:lang w:val="en-GB"/>
        </w:rPr>
      </w:pPr>
    </w:p>
    <w:p w14:paraId="1B762FEB" w14:textId="77777777" w:rsidR="002509BC" w:rsidRPr="009E1AEB" w:rsidRDefault="008C087F" w:rsidP="00EA0629">
      <w:pPr>
        <w:pStyle w:val="Heading1"/>
        <w:rPr>
          <w:lang w:val="en-GB"/>
        </w:rPr>
      </w:pPr>
      <w:bookmarkStart w:id="5" w:name="_Toc182068822"/>
      <w:r w:rsidRPr="009E1AEB">
        <w:rPr>
          <w:lang w:val="en-GB"/>
        </w:rPr>
        <w:t>References</w:t>
      </w:r>
      <w:bookmarkEnd w:id="5"/>
      <w:r w:rsidRPr="009E1AEB">
        <w:rPr>
          <w:lang w:val="en-GB"/>
        </w:rPr>
        <w:t xml:space="preserve"> </w:t>
      </w:r>
    </w:p>
    <w:p w14:paraId="20191A3F" w14:textId="77777777" w:rsidR="00EA0629" w:rsidRPr="009E1AEB" w:rsidRDefault="00EA0629" w:rsidP="00EA0629">
      <w:pPr>
        <w:pStyle w:val="Normal1"/>
        <w:spacing w:line="360" w:lineRule="auto"/>
        <w:jc w:val="both"/>
        <w:rPr>
          <w:rFonts w:ascii="Times New Roman" w:eastAsia="Times New Roman" w:hAnsi="Times New Roman" w:cs="Times New Roman"/>
          <w:color w:val="222222"/>
          <w:sz w:val="24"/>
          <w:szCs w:val="24"/>
          <w:highlight w:val="white"/>
          <w:lang w:val="en-GB"/>
        </w:rPr>
      </w:pPr>
      <w:r w:rsidRPr="009E1AEB">
        <w:rPr>
          <w:rFonts w:ascii="Times New Roman" w:eastAsia="Times New Roman" w:hAnsi="Times New Roman" w:cs="Times New Roman"/>
          <w:color w:val="222222"/>
          <w:sz w:val="24"/>
          <w:szCs w:val="24"/>
          <w:highlight w:val="white"/>
          <w:lang w:val="en-GB"/>
        </w:rPr>
        <w:t>Ahmed, N., (2021). Onboarding and Mentorship Programs: Foundations for Engaging and Retaining New Talent.</w:t>
      </w:r>
    </w:p>
    <w:p w14:paraId="7E10AE7C" w14:textId="77777777" w:rsidR="00EA0629" w:rsidRPr="009E1AEB" w:rsidRDefault="00EA0629" w:rsidP="00EA0629">
      <w:pPr>
        <w:pStyle w:val="Normal1"/>
        <w:spacing w:line="360" w:lineRule="auto"/>
        <w:jc w:val="both"/>
        <w:rPr>
          <w:rFonts w:ascii="Times New Roman" w:eastAsia="Times New Roman" w:hAnsi="Times New Roman" w:cs="Times New Roman"/>
          <w:color w:val="222222"/>
          <w:sz w:val="24"/>
          <w:szCs w:val="24"/>
          <w:highlight w:val="white"/>
          <w:lang w:val="en-GB"/>
        </w:rPr>
      </w:pPr>
      <w:r w:rsidRPr="009E1AEB">
        <w:rPr>
          <w:rFonts w:ascii="Times New Roman" w:eastAsia="Times New Roman" w:hAnsi="Times New Roman" w:cs="Times New Roman"/>
          <w:color w:val="222222"/>
          <w:sz w:val="24"/>
          <w:szCs w:val="24"/>
          <w:highlight w:val="white"/>
          <w:lang w:val="en-GB"/>
        </w:rPr>
        <w:t xml:space="preserve">Bratton, J., Gold, J., Bratton, A. and Steele, L., (2021). </w:t>
      </w:r>
      <w:r w:rsidRPr="009E1AEB">
        <w:rPr>
          <w:rFonts w:ascii="Times New Roman" w:eastAsia="Times New Roman" w:hAnsi="Times New Roman" w:cs="Times New Roman"/>
          <w:i/>
          <w:color w:val="222222"/>
          <w:sz w:val="24"/>
          <w:szCs w:val="24"/>
          <w:highlight w:val="white"/>
          <w:lang w:val="en-GB"/>
        </w:rPr>
        <w:t>Human resource management</w:t>
      </w:r>
      <w:r w:rsidRPr="009E1AEB">
        <w:rPr>
          <w:rFonts w:ascii="Times New Roman" w:eastAsia="Times New Roman" w:hAnsi="Times New Roman" w:cs="Times New Roman"/>
          <w:color w:val="222222"/>
          <w:sz w:val="24"/>
          <w:szCs w:val="24"/>
          <w:highlight w:val="white"/>
          <w:lang w:val="en-GB"/>
        </w:rPr>
        <w:t xml:space="preserve">. Bloomsbury Publishing. </w:t>
      </w:r>
    </w:p>
    <w:p w14:paraId="6102D5D0" w14:textId="77777777" w:rsidR="00EA0629" w:rsidRPr="009E1AEB" w:rsidRDefault="00EA0629" w:rsidP="00EA0629">
      <w:pPr>
        <w:pStyle w:val="Normal1"/>
        <w:spacing w:line="360" w:lineRule="auto"/>
        <w:jc w:val="both"/>
        <w:rPr>
          <w:rFonts w:ascii="Times New Roman" w:eastAsia="Times New Roman" w:hAnsi="Times New Roman" w:cs="Times New Roman"/>
          <w:color w:val="222222"/>
          <w:sz w:val="24"/>
          <w:szCs w:val="24"/>
          <w:highlight w:val="white"/>
          <w:lang w:val="en-GB"/>
        </w:rPr>
      </w:pPr>
      <w:r w:rsidRPr="009E1AEB">
        <w:rPr>
          <w:rFonts w:ascii="Times New Roman" w:eastAsia="Times New Roman" w:hAnsi="Times New Roman" w:cs="Times New Roman"/>
          <w:color w:val="222222"/>
          <w:sz w:val="24"/>
          <w:szCs w:val="24"/>
          <w:highlight w:val="white"/>
          <w:lang w:val="en-GB"/>
        </w:rPr>
        <w:t xml:space="preserve">Goel, D., (2023). </w:t>
      </w:r>
      <w:r w:rsidRPr="009E1AEB">
        <w:rPr>
          <w:rFonts w:ascii="Times New Roman" w:eastAsia="Times New Roman" w:hAnsi="Times New Roman" w:cs="Times New Roman"/>
          <w:i/>
          <w:color w:val="222222"/>
          <w:sz w:val="24"/>
          <w:szCs w:val="24"/>
          <w:highlight w:val="white"/>
          <w:lang w:val="en-GB"/>
        </w:rPr>
        <w:t>Performance appraisal and compensation management: A modern approach</w:t>
      </w:r>
      <w:r w:rsidRPr="009E1AEB">
        <w:rPr>
          <w:rFonts w:ascii="Times New Roman" w:eastAsia="Times New Roman" w:hAnsi="Times New Roman" w:cs="Times New Roman"/>
          <w:color w:val="222222"/>
          <w:sz w:val="24"/>
          <w:szCs w:val="24"/>
          <w:highlight w:val="white"/>
          <w:lang w:val="en-GB"/>
        </w:rPr>
        <w:t xml:space="preserve">. PHI Learning </w:t>
      </w:r>
      <w:proofErr w:type="spellStart"/>
      <w:r w:rsidRPr="009E1AEB">
        <w:rPr>
          <w:rFonts w:ascii="Times New Roman" w:eastAsia="Times New Roman" w:hAnsi="Times New Roman" w:cs="Times New Roman"/>
          <w:color w:val="222222"/>
          <w:sz w:val="24"/>
          <w:szCs w:val="24"/>
          <w:highlight w:val="white"/>
          <w:lang w:val="en-GB"/>
        </w:rPr>
        <w:t>Pvt.</w:t>
      </w:r>
      <w:proofErr w:type="spellEnd"/>
      <w:r w:rsidRPr="009E1AEB">
        <w:rPr>
          <w:rFonts w:ascii="Times New Roman" w:eastAsia="Times New Roman" w:hAnsi="Times New Roman" w:cs="Times New Roman"/>
          <w:color w:val="222222"/>
          <w:sz w:val="24"/>
          <w:szCs w:val="24"/>
          <w:highlight w:val="white"/>
          <w:lang w:val="en-GB"/>
        </w:rPr>
        <w:t xml:space="preserve"> </w:t>
      </w:r>
      <w:proofErr w:type="gramStart"/>
      <w:r w:rsidRPr="009E1AEB">
        <w:rPr>
          <w:rFonts w:ascii="Times New Roman" w:eastAsia="Times New Roman" w:hAnsi="Times New Roman" w:cs="Times New Roman"/>
          <w:color w:val="222222"/>
          <w:sz w:val="24"/>
          <w:szCs w:val="24"/>
          <w:highlight w:val="white"/>
          <w:lang w:val="en-GB"/>
        </w:rPr>
        <w:t>Ltd..</w:t>
      </w:r>
      <w:proofErr w:type="gramEnd"/>
    </w:p>
    <w:p w14:paraId="44D175B0" w14:textId="77777777" w:rsidR="00EA0629" w:rsidRPr="009E1AEB" w:rsidRDefault="00EA0629" w:rsidP="00EA0629">
      <w:pPr>
        <w:pStyle w:val="Normal1"/>
        <w:spacing w:line="360" w:lineRule="auto"/>
        <w:jc w:val="both"/>
        <w:rPr>
          <w:rFonts w:ascii="Times New Roman" w:eastAsia="Times New Roman" w:hAnsi="Times New Roman" w:cs="Times New Roman"/>
          <w:sz w:val="24"/>
          <w:szCs w:val="24"/>
          <w:lang w:val="en-GB"/>
        </w:rPr>
      </w:pPr>
      <w:r w:rsidRPr="009E1AEB">
        <w:rPr>
          <w:rFonts w:ascii="Times New Roman" w:eastAsia="Times New Roman" w:hAnsi="Times New Roman" w:cs="Times New Roman"/>
          <w:sz w:val="24"/>
          <w:szCs w:val="24"/>
          <w:lang w:val="en-GB"/>
        </w:rPr>
        <w:t xml:space="preserve">Hilton.com (2024) </w:t>
      </w:r>
      <w:r w:rsidRPr="009E1AEB">
        <w:rPr>
          <w:rFonts w:ascii="Times New Roman" w:eastAsia="Times New Roman" w:hAnsi="Times New Roman" w:cs="Times New Roman"/>
          <w:i/>
          <w:sz w:val="24"/>
          <w:szCs w:val="24"/>
          <w:lang w:val="en-GB"/>
        </w:rPr>
        <w:t>Hilton Garden Inn Doncaster Racecourse</w:t>
      </w:r>
      <w:r w:rsidRPr="009E1AEB">
        <w:rPr>
          <w:rFonts w:ascii="Times New Roman" w:eastAsia="Times New Roman" w:hAnsi="Times New Roman" w:cs="Times New Roman"/>
          <w:sz w:val="24"/>
          <w:szCs w:val="24"/>
          <w:lang w:val="en-GB"/>
        </w:rPr>
        <w:t xml:space="preserve">. Available at: https://www.hilton.com/en/hotels/dsadrgi-hilton-garden-inn-doncaster-racecourse/ (Accessed: 09 November 2024). </w:t>
      </w:r>
    </w:p>
    <w:p w14:paraId="329CB4B5" w14:textId="77777777" w:rsidR="00EA0629" w:rsidRPr="009E1AEB" w:rsidRDefault="00EA0629" w:rsidP="00EA0629">
      <w:pPr>
        <w:pStyle w:val="Normal1"/>
        <w:spacing w:line="360" w:lineRule="auto"/>
        <w:jc w:val="both"/>
        <w:rPr>
          <w:rFonts w:ascii="Times New Roman" w:eastAsia="Times New Roman" w:hAnsi="Times New Roman" w:cs="Times New Roman"/>
          <w:color w:val="222222"/>
          <w:sz w:val="24"/>
          <w:szCs w:val="24"/>
          <w:highlight w:val="white"/>
          <w:lang w:val="en-GB"/>
        </w:rPr>
      </w:pPr>
      <w:r w:rsidRPr="009E1AEB">
        <w:rPr>
          <w:rFonts w:ascii="Times New Roman" w:eastAsia="Times New Roman" w:hAnsi="Times New Roman" w:cs="Times New Roman"/>
          <w:color w:val="222222"/>
          <w:sz w:val="24"/>
          <w:szCs w:val="24"/>
          <w:highlight w:val="white"/>
          <w:lang w:val="en-GB"/>
        </w:rPr>
        <w:t xml:space="preserve">Kurt, S. (2022) </w:t>
      </w:r>
      <w:r w:rsidRPr="009E1AEB">
        <w:rPr>
          <w:rFonts w:ascii="Times New Roman" w:eastAsia="Times New Roman" w:hAnsi="Times New Roman" w:cs="Times New Roman"/>
          <w:i/>
          <w:color w:val="222222"/>
          <w:sz w:val="24"/>
          <w:szCs w:val="24"/>
          <w:highlight w:val="white"/>
          <w:lang w:val="en-GB"/>
        </w:rPr>
        <w:t>Herzberg’s motivation-hygiene theory: Two-factor</w:t>
      </w:r>
      <w:r w:rsidRPr="009E1AEB">
        <w:rPr>
          <w:rFonts w:ascii="Times New Roman" w:eastAsia="Times New Roman" w:hAnsi="Times New Roman" w:cs="Times New Roman"/>
          <w:color w:val="222222"/>
          <w:sz w:val="24"/>
          <w:szCs w:val="24"/>
          <w:highlight w:val="white"/>
          <w:lang w:val="en-GB"/>
        </w:rPr>
        <w:t xml:space="preserve">, </w:t>
      </w:r>
      <w:r w:rsidRPr="009E1AEB">
        <w:rPr>
          <w:rFonts w:ascii="Times New Roman" w:eastAsia="Times New Roman" w:hAnsi="Times New Roman" w:cs="Times New Roman"/>
          <w:i/>
          <w:color w:val="222222"/>
          <w:sz w:val="24"/>
          <w:szCs w:val="24"/>
          <w:highlight w:val="white"/>
          <w:lang w:val="en-GB"/>
        </w:rPr>
        <w:t>Education Library</w:t>
      </w:r>
      <w:r w:rsidRPr="009E1AEB">
        <w:rPr>
          <w:rFonts w:ascii="Times New Roman" w:eastAsia="Times New Roman" w:hAnsi="Times New Roman" w:cs="Times New Roman"/>
          <w:color w:val="222222"/>
          <w:sz w:val="24"/>
          <w:szCs w:val="24"/>
          <w:highlight w:val="white"/>
          <w:lang w:val="en-GB"/>
        </w:rPr>
        <w:t xml:space="preserve">. Available at: https://educationlibrary.org/herzbergs-motivation-hygiene-theory-two-factor/ (Accessed: 09 November 2024). </w:t>
      </w:r>
    </w:p>
    <w:p w14:paraId="40CD6071" w14:textId="77777777" w:rsidR="00EA0629" w:rsidRPr="009E1AEB" w:rsidRDefault="00EA0629" w:rsidP="00EA0629">
      <w:pPr>
        <w:pStyle w:val="Normal1"/>
        <w:spacing w:line="360" w:lineRule="auto"/>
        <w:jc w:val="both"/>
        <w:rPr>
          <w:rFonts w:ascii="Times New Roman" w:eastAsia="Times New Roman" w:hAnsi="Times New Roman" w:cs="Times New Roman"/>
          <w:color w:val="222222"/>
          <w:sz w:val="24"/>
          <w:szCs w:val="24"/>
          <w:highlight w:val="white"/>
          <w:lang w:val="en-GB"/>
        </w:rPr>
      </w:pPr>
      <w:r w:rsidRPr="009E1AEB">
        <w:rPr>
          <w:rFonts w:ascii="Times New Roman" w:eastAsia="Times New Roman" w:hAnsi="Times New Roman" w:cs="Times New Roman"/>
          <w:color w:val="222222"/>
          <w:sz w:val="24"/>
          <w:szCs w:val="24"/>
          <w:highlight w:val="white"/>
          <w:lang w:val="en-GB"/>
        </w:rPr>
        <w:t xml:space="preserve">Ochieng, E.M., (2023). A Study of the History Functions Roles and Challenges of Human Resources Management. </w:t>
      </w:r>
      <w:r w:rsidRPr="009E1AEB">
        <w:rPr>
          <w:rFonts w:ascii="Times New Roman" w:eastAsia="Times New Roman" w:hAnsi="Times New Roman" w:cs="Times New Roman"/>
          <w:i/>
          <w:color w:val="222222"/>
          <w:sz w:val="24"/>
          <w:szCs w:val="24"/>
          <w:highlight w:val="white"/>
          <w:lang w:val="en-GB"/>
        </w:rPr>
        <w:t>Journal of Enterprise and Business Intelligence</w:t>
      </w:r>
      <w:r w:rsidRPr="009E1AEB">
        <w:rPr>
          <w:rFonts w:ascii="Times New Roman" w:eastAsia="Times New Roman" w:hAnsi="Times New Roman" w:cs="Times New Roman"/>
          <w:color w:val="222222"/>
          <w:sz w:val="24"/>
          <w:szCs w:val="24"/>
          <w:highlight w:val="white"/>
          <w:lang w:val="en-GB"/>
        </w:rPr>
        <w:t xml:space="preserve">, </w:t>
      </w:r>
      <w:r w:rsidRPr="009E1AEB">
        <w:rPr>
          <w:rFonts w:ascii="Times New Roman" w:eastAsia="Times New Roman" w:hAnsi="Times New Roman" w:cs="Times New Roman"/>
          <w:i/>
          <w:color w:val="222222"/>
          <w:sz w:val="24"/>
          <w:szCs w:val="24"/>
          <w:highlight w:val="white"/>
          <w:lang w:val="en-GB"/>
        </w:rPr>
        <w:t>3</w:t>
      </w:r>
      <w:r w:rsidRPr="009E1AEB">
        <w:rPr>
          <w:rFonts w:ascii="Times New Roman" w:eastAsia="Times New Roman" w:hAnsi="Times New Roman" w:cs="Times New Roman"/>
          <w:color w:val="222222"/>
          <w:sz w:val="24"/>
          <w:szCs w:val="24"/>
          <w:highlight w:val="white"/>
          <w:lang w:val="en-GB"/>
        </w:rPr>
        <w:t xml:space="preserve">(1), pp.054-064. </w:t>
      </w:r>
    </w:p>
    <w:p w14:paraId="21F99CFA" w14:textId="77777777" w:rsidR="00EA0629" w:rsidRPr="009E1AEB" w:rsidRDefault="00EA0629" w:rsidP="00EA0629">
      <w:pPr>
        <w:pStyle w:val="Normal1"/>
        <w:spacing w:line="360" w:lineRule="auto"/>
        <w:jc w:val="both"/>
        <w:rPr>
          <w:rFonts w:ascii="Times New Roman" w:eastAsia="Times New Roman" w:hAnsi="Times New Roman" w:cs="Times New Roman"/>
          <w:color w:val="222222"/>
          <w:sz w:val="24"/>
          <w:szCs w:val="24"/>
          <w:highlight w:val="white"/>
          <w:lang w:val="en-GB"/>
        </w:rPr>
      </w:pPr>
      <w:r w:rsidRPr="009E1AEB">
        <w:rPr>
          <w:rFonts w:ascii="Times New Roman" w:eastAsia="Times New Roman" w:hAnsi="Times New Roman" w:cs="Times New Roman"/>
          <w:color w:val="222222"/>
          <w:sz w:val="24"/>
          <w:szCs w:val="24"/>
          <w:highlight w:val="white"/>
          <w:lang w:val="en-GB"/>
        </w:rPr>
        <w:t xml:space="preserve">Santos, S., Augusto, L., Ferreira, S., Espírito Santo, P. and Vasconcelos, M., (2023). Recommendations for internal communication to strengthen the employer brand: A systematic literature review. </w:t>
      </w:r>
      <w:r w:rsidRPr="009E1AEB">
        <w:rPr>
          <w:rFonts w:ascii="Times New Roman" w:eastAsia="Times New Roman" w:hAnsi="Times New Roman" w:cs="Times New Roman"/>
          <w:i/>
          <w:color w:val="222222"/>
          <w:sz w:val="24"/>
          <w:szCs w:val="24"/>
          <w:highlight w:val="white"/>
          <w:lang w:val="en-GB"/>
        </w:rPr>
        <w:t>Administrative sciences</w:t>
      </w:r>
      <w:r w:rsidRPr="009E1AEB">
        <w:rPr>
          <w:rFonts w:ascii="Times New Roman" w:eastAsia="Times New Roman" w:hAnsi="Times New Roman" w:cs="Times New Roman"/>
          <w:color w:val="222222"/>
          <w:sz w:val="24"/>
          <w:szCs w:val="24"/>
          <w:highlight w:val="white"/>
          <w:lang w:val="en-GB"/>
        </w:rPr>
        <w:t xml:space="preserve">, </w:t>
      </w:r>
      <w:r w:rsidRPr="009E1AEB">
        <w:rPr>
          <w:rFonts w:ascii="Times New Roman" w:eastAsia="Times New Roman" w:hAnsi="Times New Roman" w:cs="Times New Roman"/>
          <w:i/>
          <w:color w:val="222222"/>
          <w:sz w:val="24"/>
          <w:szCs w:val="24"/>
          <w:highlight w:val="white"/>
          <w:lang w:val="en-GB"/>
        </w:rPr>
        <w:t>13</w:t>
      </w:r>
      <w:r w:rsidRPr="009E1AEB">
        <w:rPr>
          <w:rFonts w:ascii="Times New Roman" w:eastAsia="Times New Roman" w:hAnsi="Times New Roman" w:cs="Times New Roman"/>
          <w:color w:val="222222"/>
          <w:sz w:val="24"/>
          <w:szCs w:val="24"/>
          <w:highlight w:val="white"/>
          <w:lang w:val="en-GB"/>
        </w:rPr>
        <w:t xml:space="preserve">(10), p.223. </w:t>
      </w:r>
    </w:p>
    <w:p w14:paraId="0007F911" w14:textId="77777777" w:rsidR="00EA0629" w:rsidRPr="009E1AEB" w:rsidRDefault="00EA0629" w:rsidP="00EA0629">
      <w:pPr>
        <w:pStyle w:val="Normal1"/>
        <w:spacing w:line="360" w:lineRule="auto"/>
        <w:jc w:val="both"/>
        <w:rPr>
          <w:rFonts w:ascii="Times New Roman" w:eastAsia="Times New Roman" w:hAnsi="Times New Roman" w:cs="Times New Roman"/>
          <w:color w:val="222222"/>
          <w:sz w:val="24"/>
          <w:szCs w:val="24"/>
          <w:highlight w:val="white"/>
          <w:lang w:val="en-GB"/>
        </w:rPr>
      </w:pPr>
      <w:r w:rsidRPr="009E1AEB">
        <w:rPr>
          <w:rFonts w:ascii="Times New Roman" w:eastAsia="Times New Roman" w:hAnsi="Times New Roman" w:cs="Times New Roman"/>
          <w:color w:val="222222"/>
          <w:sz w:val="24"/>
          <w:szCs w:val="24"/>
          <w:highlight w:val="white"/>
          <w:lang w:val="en-GB"/>
        </w:rPr>
        <w:t xml:space="preserve">University of Edinburgh (2024) </w:t>
      </w:r>
      <w:r w:rsidRPr="009E1AEB">
        <w:rPr>
          <w:rFonts w:ascii="Times New Roman" w:eastAsia="Times New Roman" w:hAnsi="Times New Roman" w:cs="Times New Roman"/>
          <w:i/>
          <w:color w:val="222222"/>
          <w:sz w:val="24"/>
          <w:szCs w:val="24"/>
          <w:highlight w:val="white"/>
          <w:lang w:val="en-GB"/>
        </w:rPr>
        <w:t>Gibbs’ reflective cycle</w:t>
      </w:r>
      <w:r w:rsidRPr="009E1AEB">
        <w:rPr>
          <w:rFonts w:ascii="Times New Roman" w:eastAsia="Times New Roman" w:hAnsi="Times New Roman" w:cs="Times New Roman"/>
          <w:color w:val="222222"/>
          <w:sz w:val="24"/>
          <w:szCs w:val="24"/>
          <w:highlight w:val="white"/>
          <w:lang w:val="en-GB"/>
        </w:rPr>
        <w:t xml:space="preserve">, </w:t>
      </w:r>
      <w:r w:rsidRPr="009E1AEB">
        <w:rPr>
          <w:rFonts w:ascii="Times New Roman" w:eastAsia="Times New Roman" w:hAnsi="Times New Roman" w:cs="Times New Roman"/>
          <w:i/>
          <w:color w:val="222222"/>
          <w:sz w:val="24"/>
          <w:szCs w:val="24"/>
          <w:highlight w:val="white"/>
          <w:lang w:val="en-GB"/>
        </w:rPr>
        <w:t>The University of Edinburgh</w:t>
      </w:r>
      <w:r w:rsidRPr="009E1AEB">
        <w:rPr>
          <w:rFonts w:ascii="Times New Roman" w:eastAsia="Times New Roman" w:hAnsi="Times New Roman" w:cs="Times New Roman"/>
          <w:color w:val="222222"/>
          <w:sz w:val="24"/>
          <w:szCs w:val="24"/>
          <w:highlight w:val="white"/>
          <w:lang w:val="en-GB"/>
        </w:rPr>
        <w:t xml:space="preserve">. Available at: https://reflection.ed.ac.uk/reflectors-toolkit/reflecting-on-experience/gibbs-reflective-cycle (Accessed: 09 November 2024). </w:t>
      </w:r>
    </w:p>
    <w:p w14:paraId="4CEAB746" w14:textId="77777777" w:rsidR="00EA0629" w:rsidRPr="009E1AEB" w:rsidRDefault="00EA0629" w:rsidP="00EA0629">
      <w:pPr>
        <w:pStyle w:val="Normal1"/>
        <w:spacing w:line="360" w:lineRule="auto"/>
        <w:jc w:val="both"/>
        <w:rPr>
          <w:rFonts w:ascii="Times New Roman" w:eastAsia="Times New Roman" w:hAnsi="Times New Roman" w:cs="Times New Roman"/>
          <w:color w:val="222222"/>
          <w:sz w:val="24"/>
          <w:szCs w:val="24"/>
          <w:highlight w:val="white"/>
          <w:lang w:val="en-GB"/>
        </w:rPr>
      </w:pPr>
      <w:r w:rsidRPr="009E1AEB">
        <w:rPr>
          <w:rFonts w:ascii="Times New Roman" w:eastAsia="Times New Roman" w:hAnsi="Times New Roman" w:cs="Times New Roman"/>
          <w:color w:val="222222"/>
          <w:sz w:val="24"/>
          <w:szCs w:val="24"/>
          <w:highlight w:val="white"/>
          <w:lang w:val="en-GB"/>
        </w:rPr>
        <w:t xml:space="preserve"> Wu, X., Wang, J. and Ling, Q., (2021). Managing internal service quality in hotels: Determinants and implications. </w:t>
      </w:r>
      <w:r w:rsidRPr="009E1AEB">
        <w:rPr>
          <w:rFonts w:ascii="Times New Roman" w:eastAsia="Times New Roman" w:hAnsi="Times New Roman" w:cs="Times New Roman"/>
          <w:i/>
          <w:color w:val="222222"/>
          <w:sz w:val="24"/>
          <w:szCs w:val="24"/>
          <w:highlight w:val="white"/>
          <w:lang w:val="en-GB"/>
        </w:rPr>
        <w:t>Tourism Management</w:t>
      </w:r>
      <w:r w:rsidRPr="009E1AEB">
        <w:rPr>
          <w:rFonts w:ascii="Times New Roman" w:eastAsia="Times New Roman" w:hAnsi="Times New Roman" w:cs="Times New Roman"/>
          <w:color w:val="222222"/>
          <w:sz w:val="24"/>
          <w:szCs w:val="24"/>
          <w:highlight w:val="white"/>
          <w:lang w:val="en-GB"/>
        </w:rPr>
        <w:t xml:space="preserve">, </w:t>
      </w:r>
      <w:r w:rsidRPr="009E1AEB">
        <w:rPr>
          <w:rFonts w:ascii="Times New Roman" w:eastAsia="Times New Roman" w:hAnsi="Times New Roman" w:cs="Times New Roman"/>
          <w:i/>
          <w:color w:val="222222"/>
          <w:sz w:val="24"/>
          <w:szCs w:val="24"/>
          <w:highlight w:val="white"/>
          <w:lang w:val="en-GB"/>
        </w:rPr>
        <w:t>86</w:t>
      </w:r>
      <w:r w:rsidRPr="009E1AEB">
        <w:rPr>
          <w:rFonts w:ascii="Times New Roman" w:eastAsia="Times New Roman" w:hAnsi="Times New Roman" w:cs="Times New Roman"/>
          <w:color w:val="222222"/>
          <w:sz w:val="24"/>
          <w:szCs w:val="24"/>
          <w:highlight w:val="white"/>
          <w:lang w:val="en-GB"/>
        </w:rPr>
        <w:t xml:space="preserve">, p.104329. </w:t>
      </w:r>
    </w:p>
    <w:p w14:paraId="6385D7D0" w14:textId="77777777" w:rsidR="00EA0629" w:rsidRPr="009E1AEB" w:rsidRDefault="00EA0629" w:rsidP="00EA0629">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9E1AEB">
        <w:rPr>
          <w:rFonts w:ascii="Times New Roman" w:eastAsia="Times New Roman" w:hAnsi="Times New Roman" w:cs="Times New Roman"/>
          <w:color w:val="222222"/>
          <w:sz w:val="24"/>
          <w:szCs w:val="24"/>
          <w:highlight w:val="white"/>
          <w:lang w:val="en-GB"/>
        </w:rPr>
        <w:t>Yanamala</w:t>
      </w:r>
      <w:proofErr w:type="spellEnd"/>
      <w:r w:rsidRPr="009E1AEB">
        <w:rPr>
          <w:rFonts w:ascii="Times New Roman" w:eastAsia="Times New Roman" w:hAnsi="Times New Roman" w:cs="Times New Roman"/>
          <w:color w:val="222222"/>
          <w:sz w:val="24"/>
          <w:szCs w:val="24"/>
          <w:highlight w:val="white"/>
          <w:lang w:val="en-GB"/>
        </w:rPr>
        <w:t xml:space="preserve">, K.K.R., (2022). Integrating machine learning and human feedback for employee performance evaluation. </w:t>
      </w:r>
      <w:r w:rsidRPr="009E1AEB">
        <w:rPr>
          <w:rFonts w:ascii="Times New Roman" w:eastAsia="Times New Roman" w:hAnsi="Times New Roman" w:cs="Times New Roman"/>
          <w:i/>
          <w:color w:val="222222"/>
          <w:sz w:val="24"/>
          <w:szCs w:val="24"/>
          <w:highlight w:val="white"/>
          <w:lang w:val="en-GB"/>
        </w:rPr>
        <w:t>Journal of Advanced Computing Systems</w:t>
      </w:r>
      <w:r w:rsidRPr="009E1AEB">
        <w:rPr>
          <w:rFonts w:ascii="Times New Roman" w:eastAsia="Times New Roman" w:hAnsi="Times New Roman" w:cs="Times New Roman"/>
          <w:color w:val="222222"/>
          <w:sz w:val="24"/>
          <w:szCs w:val="24"/>
          <w:highlight w:val="white"/>
          <w:lang w:val="en-GB"/>
        </w:rPr>
        <w:t xml:space="preserve">, </w:t>
      </w:r>
      <w:r w:rsidRPr="009E1AEB">
        <w:rPr>
          <w:rFonts w:ascii="Times New Roman" w:eastAsia="Times New Roman" w:hAnsi="Times New Roman" w:cs="Times New Roman"/>
          <w:i/>
          <w:color w:val="222222"/>
          <w:sz w:val="24"/>
          <w:szCs w:val="24"/>
          <w:highlight w:val="white"/>
          <w:lang w:val="en-GB"/>
        </w:rPr>
        <w:t>2</w:t>
      </w:r>
      <w:r w:rsidRPr="009E1AEB">
        <w:rPr>
          <w:rFonts w:ascii="Times New Roman" w:eastAsia="Times New Roman" w:hAnsi="Times New Roman" w:cs="Times New Roman"/>
          <w:color w:val="222222"/>
          <w:sz w:val="24"/>
          <w:szCs w:val="24"/>
          <w:highlight w:val="white"/>
          <w:lang w:val="en-GB"/>
        </w:rPr>
        <w:t xml:space="preserve">(1), pp.1-10. </w:t>
      </w:r>
      <w:r w:rsidR="00C066C1" w:rsidRPr="009E1AEB">
        <w:rPr>
          <w:rFonts w:ascii="Times New Roman" w:eastAsia="Times New Roman" w:hAnsi="Times New Roman" w:cs="Times New Roman"/>
          <w:color w:val="222222"/>
          <w:sz w:val="24"/>
          <w:szCs w:val="24"/>
          <w:highlight w:val="white"/>
          <w:lang w:val="en-GB"/>
        </w:rPr>
        <w:t xml:space="preserve"> </w:t>
      </w:r>
    </w:p>
    <w:sectPr w:rsidR="00EA0629" w:rsidRPr="009E1AEB" w:rsidSect="002509BC">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1150D6" w14:textId="77777777" w:rsidR="00C95C7C" w:rsidRDefault="00C95C7C" w:rsidP="00EA0629">
      <w:pPr>
        <w:spacing w:line="240" w:lineRule="auto"/>
      </w:pPr>
      <w:r>
        <w:separator/>
      </w:r>
    </w:p>
  </w:endnote>
  <w:endnote w:type="continuationSeparator" w:id="0">
    <w:p w14:paraId="11F077FB" w14:textId="77777777" w:rsidR="00C95C7C" w:rsidRDefault="00C95C7C" w:rsidP="00EA062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36852905"/>
      <w:docPartObj>
        <w:docPartGallery w:val="Page Numbers (Bottom of Page)"/>
        <w:docPartUnique/>
      </w:docPartObj>
    </w:sdtPr>
    <w:sdtContent>
      <w:p w14:paraId="3431211E" w14:textId="77777777" w:rsidR="00EA0629" w:rsidRDefault="00C46C54">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14:paraId="5BD04EEB" w14:textId="77777777" w:rsidR="00EA0629" w:rsidRDefault="00EA06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33DDF1" w14:textId="77777777" w:rsidR="00C95C7C" w:rsidRDefault="00C95C7C" w:rsidP="00EA0629">
      <w:pPr>
        <w:spacing w:line="240" w:lineRule="auto"/>
      </w:pPr>
      <w:r>
        <w:separator/>
      </w:r>
    </w:p>
  </w:footnote>
  <w:footnote w:type="continuationSeparator" w:id="0">
    <w:p w14:paraId="40DBC03C" w14:textId="77777777" w:rsidR="00C95C7C" w:rsidRDefault="00C95C7C" w:rsidP="00EA062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2F7FD2"/>
    <w:multiLevelType w:val="multilevel"/>
    <w:tmpl w:val="4A46C3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930990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509BC"/>
    <w:rsid w:val="000E2480"/>
    <w:rsid w:val="001F5BF6"/>
    <w:rsid w:val="002509BC"/>
    <w:rsid w:val="00257C6C"/>
    <w:rsid w:val="002C5BA7"/>
    <w:rsid w:val="003E15B5"/>
    <w:rsid w:val="0077355D"/>
    <w:rsid w:val="008C087F"/>
    <w:rsid w:val="00915875"/>
    <w:rsid w:val="009E1AEB"/>
    <w:rsid w:val="00A825CC"/>
    <w:rsid w:val="00C066C1"/>
    <w:rsid w:val="00C46C54"/>
    <w:rsid w:val="00C95C7C"/>
    <w:rsid w:val="00CF06B1"/>
    <w:rsid w:val="00CF37FA"/>
    <w:rsid w:val="00D44B56"/>
    <w:rsid w:val="00D460F3"/>
    <w:rsid w:val="00EA0629"/>
    <w:rsid w:val="00FA599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CCA6B"/>
  <w15:docId w15:val="{E9FDE5AB-9343-473E-8759-968110973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EA0629"/>
    <w:pPr>
      <w:keepNext/>
      <w:keepLines/>
      <w:spacing w:line="360" w:lineRule="auto"/>
      <w:jc w:val="both"/>
      <w:outlineLvl w:val="0"/>
    </w:pPr>
    <w:rPr>
      <w:rFonts w:ascii="Times New Roman" w:hAnsi="Times New Roman"/>
      <w:b/>
      <w:sz w:val="32"/>
      <w:szCs w:val="40"/>
    </w:rPr>
  </w:style>
  <w:style w:type="paragraph" w:styleId="Heading2">
    <w:name w:val="heading 2"/>
    <w:basedOn w:val="Normal1"/>
    <w:next w:val="Normal1"/>
    <w:rsid w:val="002509BC"/>
    <w:pPr>
      <w:keepNext/>
      <w:keepLines/>
      <w:spacing w:before="360" w:after="120"/>
      <w:outlineLvl w:val="1"/>
    </w:pPr>
    <w:rPr>
      <w:sz w:val="32"/>
      <w:szCs w:val="32"/>
    </w:rPr>
  </w:style>
  <w:style w:type="paragraph" w:styleId="Heading3">
    <w:name w:val="heading 3"/>
    <w:basedOn w:val="Normal1"/>
    <w:next w:val="Normal1"/>
    <w:rsid w:val="002509BC"/>
    <w:pPr>
      <w:keepNext/>
      <w:keepLines/>
      <w:spacing w:before="320" w:after="80"/>
      <w:outlineLvl w:val="2"/>
    </w:pPr>
    <w:rPr>
      <w:color w:val="434343"/>
      <w:sz w:val="28"/>
      <w:szCs w:val="28"/>
    </w:rPr>
  </w:style>
  <w:style w:type="paragraph" w:styleId="Heading4">
    <w:name w:val="heading 4"/>
    <w:basedOn w:val="Normal1"/>
    <w:next w:val="Normal1"/>
    <w:rsid w:val="002509BC"/>
    <w:pPr>
      <w:keepNext/>
      <w:keepLines/>
      <w:spacing w:before="280" w:after="80"/>
      <w:outlineLvl w:val="3"/>
    </w:pPr>
    <w:rPr>
      <w:color w:val="666666"/>
      <w:sz w:val="24"/>
      <w:szCs w:val="24"/>
    </w:rPr>
  </w:style>
  <w:style w:type="paragraph" w:styleId="Heading5">
    <w:name w:val="heading 5"/>
    <w:basedOn w:val="Normal1"/>
    <w:next w:val="Normal1"/>
    <w:rsid w:val="002509BC"/>
    <w:pPr>
      <w:keepNext/>
      <w:keepLines/>
      <w:spacing w:before="240" w:after="80"/>
      <w:outlineLvl w:val="4"/>
    </w:pPr>
    <w:rPr>
      <w:color w:val="666666"/>
    </w:rPr>
  </w:style>
  <w:style w:type="paragraph" w:styleId="Heading6">
    <w:name w:val="heading 6"/>
    <w:basedOn w:val="Normal1"/>
    <w:next w:val="Normal1"/>
    <w:rsid w:val="002509B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509BC"/>
  </w:style>
  <w:style w:type="paragraph" w:styleId="Title">
    <w:name w:val="Title"/>
    <w:basedOn w:val="Normal1"/>
    <w:next w:val="Normal1"/>
    <w:rsid w:val="002509BC"/>
    <w:pPr>
      <w:keepNext/>
      <w:keepLines/>
      <w:spacing w:after="60"/>
    </w:pPr>
    <w:rPr>
      <w:sz w:val="52"/>
      <w:szCs w:val="52"/>
    </w:rPr>
  </w:style>
  <w:style w:type="paragraph" w:styleId="Subtitle">
    <w:name w:val="Subtitle"/>
    <w:basedOn w:val="Normal1"/>
    <w:next w:val="Normal1"/>
    <w:rsid w:val="002509BC"/>
    <w:pPr>
      <w:keepNext/>
      <w:keepLines/>
      <w:spacing w:after="320"/>
    </w:pPr>
    <w:rPr>
      <w:color w:val="666666"/>
      <w:sz w:val="30"/>
      <w:szCs w:val="30"/>
    </w:rPr>
  </w:style>
  <w:style w:type="table" w:customStyle="1" w:styleId="a">
    <w:basedOn w:val="TableNormal"/>
    <w:rsid w:val="002509BC"/>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EA062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A0629"/>
  </w:style>
  <w:style w:type="paragraph" w:styleId="Footer">
    <w:name w:val="footer"/>
    <w:basedOn w:val="Normal"/>
    <w:link w:val="FooterChar"/>
    <w:uiPriority w:val="99"/>
    <w:unhideWhenUsed/>
    <w:rsid w:val="00EA0629"/>
    <w:pPr>
      <w:tabs>
        <w:tab w:val="center" w:pos="4680"/>
        <w:tab w:val="right" w:pos="9360"/>
      </w:tabs>
      <w:spacing w:line="240" w:lineRule="auto"/>
    </w:pPr>
  </w:style>
  <w:style w:type="character" w:customStyle="1" w:styleId="FooterChar">
    <w:name w:val="Footer Char"/>
    <w:basedOn w:val="DefaultParagraphFont"/>
    <w:link w:val="Footer"/>
    <w:uiPriority w:val="99"/>
    <w:rsid w:val="00EA0629"/>
  </w:style>
  <w:style w:type="paragraph" w:styleId="TOCHeading">
    <w:name w:val="TOC Heading"/>
    <w:basedOn w:val="Heading1"/>
    <w:next w:val="Normal"/>
    <w:uiPriority w:val="39"/>
    <w:semiHidden/>
    <w:unhideWhenUsed/>
    <w:qFormat/>
    <w:rsid w:val="00EA0629"/>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A0629"/>
    <w:pPr>
      <w:spacing w:after="100"/>
    </w:pPr>
  </w:style>
  <w:style w:type="character" w:styleId="Hyperlink">
    <w:name w:val="Hyperlink"/>
    <w:basedOn w:val="DefaultParagraphFont"/>
    <w:uiPriority w:val="99"/>
    <w:unhideWhenUsed/>
    <w:rsid w:val="00EA0629"/>
    <w:rPr>
      <w:color w:val="0000FF" w:themeColor="hyperlink"/>
      <w:u w:val="single"/>
    </w:rPr>
  </w:style>
  <w:style w:type="paragraph" w:styleId="BalloonText">
    <w:name w:val="Balloon Text"/>
    <w:basedOn w:val="Normal"/>
    <w:link w:val="BalloonTextChar"/>
    <w:uiPriority w:val="99"/>
    <w:semiHidden/>
    <w:unhideWhenUsed/>
    <w:rsid w:val="00EA062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062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7689989">
      <w:bodyDiv w:val="1"/>
      <w:marLeft w:val="0"/>
      <w:marRight w:val="0"/>
      <w:marTop w:val="0"/>
      <w:marBottom w:val="0"/>
      <w:divBdr>
        <w:top w:val="none" w:sz="0" w:space="0" w:color="auto"/>
        <w:left w:val="none" w:sz="0" w:space="0" w:color="auto"/>
        <w:bottom w:val="none" w:sz="0" w:space="0" w:color="auto"/>
        <w:right w:val="none" w:sz="0" w:space="0" w:color="auto"/>
      </w:divBdr>
    </w:div>
    <w:div w:id="18665523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569BAC-A74C-4A9F-8B0B-512F335FB9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8</Pages>
  <Words>1764</Words>
  <Characters>10060</Characters>
  <Application>Microsoft Office Word</Application>
  <DocSecurity>0</DocSecurity>
  <Lines>83</Lines>
  <Paragraphs>23</Paragraphs>
  <ScaleCrop>false</ScaleCrop>
  <Company/>
  <LinksUpToDate>false</LinksUpToDate>
  <CharactersWithSpaces>11801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ADI</dc:creator>
  <cp:lastModifiedBy>Irina Mihaela Almajanu (2127615)</cp:lastModifiedBy>
  <cp:revision>11</cp:revision>
  <dcterms:created xsi:type="dcterms:W3CDTF">2024-11-09T12:46:00Z</dcterms:created>
  <dcterms:modified xsi:type="dcterms:W3CDTF">2024-11-12T19:44:00Z</dcterms:modified>
</cp:coreProperties>
</file>