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357899942"/>
        <w:docPartObj>
          <w:docPartGallery w:val="Cover Pages"/>
          <w:docPartUnique/>
        </w:docPartObj>
      </w:sdtPr>
      <w:sdtEndPr/>
      <w:sdtContent>
        <w:p w:rsidR="001D7CC9" w:rsidRDefault="001D7CC9">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360045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12T00:00:00Z">
                                      <w:dateFormat w:val="M/d/yyyy"/>
                                      <w:lid w:val="en-US"/>
                                      <w:storeMappedDataAs w:val="dateTime"/>
                                      <w:calendar w:val="gregorian"/>
                                    </w:date>
                                  </w:sdtPr>
                                  <w:sdtEndPr/>
                                  <w:sdtContent>
                                    <w:p w:rsidR="001D7CC9" w:rsidRDefault="00911EEC">
                                      <w:pPr>
                                        <w:pStyle w:val="NoSpacing"/>
                                        <w:jc w:val="right"/>
                                        <w:rPr>
                                          <w:color w:val="FFFFFF" w:themeColor="background1"/>
                                          <w:sz w:val="28"/>
                                          <w:szCs w:val="28"/>
                                        </w:rPr>
                                      </w:pPr>
                                      <w:r>
                                        <w:rPr>
                                          <w:color w:val="FFFFFF" w:themeColor="background1"/>
                                          <w:sz w:val="28"/>
                                          <w:szCs w:val="28"/>
                                        </w:rPr>
                                        <w:t>3/12/2018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12T00:00:00Z">
                                <w:dateFormat w:val="M/d/yyyy"/>
                                <w:lid w:val="en-US"/>
                                <w:storeMappedDataAs w:val="dateTime"/>
                                <w:calendar w:val="gregorian"/>
                              </w:date>
                            </w:sdtPr>
                            <w:sdtEndPr/>
                            <w:sdtContent>
                              <w:p w:rsidR="001D7CC9" w:rsidRDefault="00911EEC">
                                <w:pPr>
                                  <w:pStyle w:val="NoSpacing"/>
                                  <w:jc w:val="right"/>
                                  <w:rPr>
                                    <w:color w:val="FFFFFF" w:themeColor="background1"/>
                                    <w:sz w:val="28"/>
                                    <w:szCs w:val="28"/>
                                  </w:rPr>
                                </w:pPr>
                                <w:r>
                                  <w:rPr>
                                    <w:color w:val="FFFFFF" w:themeColor="background1"/>
                                    <w:sz w:val="28"/>
                                    <w:szCs w:val="28"/>
                                  </w:rPr>
                                  <w:t>3/12/2018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8D4CEA" w:rsidRDefault="00BB6ACF">
          <w:r>
            <w:rPr>
              <w:noProof/>
              <w:lang w:eastAsia="en-GB"/>
            </w:rPr>
            <mc:AlternateContent>
              <mc:Choice Requires="wps">
                <w:drawing>
                  <wp:anchor distT="0" distB="0" distL="114300" distR="114300" simplePos="0" relativeHeight="251661312" behindDoc="0" locked="0" layoutInCell="1" allowOverlap="1">
                    <wp:simplePos x="0" y="0"/>
                    <wp:positionH relativeFrom="page">
                      <wp:posOffset>3828415</wp:posOffset>
                    </wp:positionH>
                    <wp:positionV relativeFrom="page">
                      <wp:posOffset>6671945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7CC9" w:rsidRDefault="003D7927">
                                <w:pPr>
                                  <w:pStyle w:val="NoSpacing"/>
                                  <w:rPr>
                                    <w:rFonts w:ascii="Arial" w:hAnsi="Arial" w:cs="Arial"/>
                                    <w:color w:val="4472C4" w:themeColor="accent1"/>
                                    <w:sz w:val="40"/>
                                    <w:szCs w:val="40"/>
                                  </w:rPr>
                                </w:pPr>
                                <w:sdt>
                                  <w:sdtPr>
                                    <w:rPr>
                                      <w:rFonts w:ascii="Arial" w:hAnsi="Arial" w:cs="Arial"/>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D7CC9" w:rsidRPr="00BB6ACF">
                                      <w:rPr>
                                        <w:rFonts w:ascii="Arial" w:hAnsi="Arial" w:cs="Arial"/>
                                        <w:color w:val="4472C4" w:themeColor="accent1"/>
                                        <w:sz w:val="40"/>
                                        <w:szCs w:val="40"/>
                                      </w:rPr>
                                      <w:t>Laza Weldemichael</w:t>
                                    </w:r>
                                  </w:sdtContent>
                                </w:sdt>
                              </w:p>
                              <w:p w:rsidR="00BB6ACF" w:rsidRPr="00BB6ACF" w:rsidRDefault="00BB6ACF">
                                <w:pPr>
                                  <w:pStyle w:val="NoSpacing"/>
                                  <w:rPr>
                                    <w:rFonts w:ascii="Arial" w:hAnsi="Arial" w:cs="Arial"/>
                                    <w:color w:val="4472C4" w:themeColor="accent1"/>
                                    <w:sz w:val="40"/>
                                    <w:szCs w:val="40"/>
                                  </w:rPr>
                                </w:pPr>
                                <w:r>
                                  <w:rPr>
                                    <w:rFonts w:ascii="Arial" w:hAnsi="Arial" w:cs="Arial"/>
                                    <w:color w:val="4472C4" w:themeColor="accent1"/>
                                    <w:sz w:val="40"/>
                                    <w:szCs w:val="40"/>
                                  </w:rPr>
                                  <w:t>1708916</w:t>
                                </w:r>
                              </w:p>
                              <w:p w:rsidR="001D7CC9" w:rsidRPr="00BB6ACF" w:rsidRDefault="003D7927">
                                <w:pPr>
                                  <w:pStyle w:val="NoSpacing"/>
                                  <w:rPr>
                                    <w:rFonts w:ascii="Arial" w:hAnsi="Arial" w:cs="Arial"/>
                                    <w:color w:val="595959" w:themeColor="text1" w:themeTint="A6"/>
                                    <w:sz w:val="40"/>
                                    <w:szCs w:val="40"/>
                                  </w:rPr>
                                </w:pPr>
                                <w:sdt>
                                  <w:sdtPr>
                                    <w:rPr>
                                      <w:rFonts w:ascii="Arial" w:hAnsi="Arial" w:cs="Arial"/>
                                      <w:caps/>
                                      <w:color w:val="4472C4" w:themeColor="accent1"/>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D7CC9" w:rsidRPr="00BB6ACF">
                                      <w:rPr>
                                        <w:rFonts w:ascii="Arial" w:hAnsi="Arial" w:cs="Arial"/>
                                        <w:caps/>
                                        <w:color w:val="4472C4" w:themeColor="accent1"/>
                                        <w:sz w:val="40"/>
                                        <w:szCs w:val="40"/>
                                      </w:rPr>
                                      <w:t>University of Wales trinity saint david (uwtsd)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301.45pt;margin-top:525.3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Gku2WjjAAAADgEA&#10;AA8AAABkcnMvZG93bnJldi54bWxMj81OwzAQhO9IvIO1SFwQtVtEm4Y4FUJwQVSo5efsxls7EK9D&#10;7DaBp8c5wW13ZzT7TbEaXMOO2IXak4TpRABDqryuyUh4fXm4zICFqEirxhNK+MYAq/L0pFC59j1t&#10;8LiNhqUQCrmSYGNsc85DZdGpMPEtUtL2vnMqprUzXHeqT+Gu4TMh5typmtIHq1q8s1h9bg9OwsXm&#10;w77T8u1x/bzeR/x56s3XvZHy/Gy4vQEWcYh/ZhjxEzqUiWnnD6QDayTMxWyZrEkQ12IBbLRMF1m6&#10;7cZJZFfAy4L/r1H+AgAA//8DAFBLAQItABQABgAIAAAAIQC2gziS/gAAAOEBAAATAAAAAAAAAAAA&#10;AAAAAAAAAABbQ29udGVudF9UeXBlc10ueG1sUEsBAi0AFAAGAAgAAAAhADj9If/WAAAAlAEAAAsA&#10;AAAAAAAAAAAAAAAALwEAAF9yZWxzLy5yZWxzUEsBAi0AFAAGAAgAAAAhAJPZaVZzAgAAWwUAAA4A&#10;AAAAAAAAAAAAAAAALgIAAGRycy9lMm9Eb2MueG1sUEsBAi0AFAAGAAgAAAAhAGku2WjjAAAADgEA&#10;AA8AAAAAAAAAAAAAAAAAzQQAAGRycy9kb3ducmV2LnhtbFBLBQYAAAAABAAEAPMAAADdBQAAAAA=&#10;" filled="f" stroked="f" strokeweight=".5pt">
                    <v:textbox style="mso-fit-shape-to-text:t" inset="0,0,0,0">
                      <w:txbxContent>
                        <w:p w:rsidR="001D7CC9" w:rsidRDefault="003D7927">
                          <w:pPr>
                            <w:pStyle w:val="NoSpacing"/>
                            <w:rPr>
                              <w:rFonts w:ascii="Arial" w:hAnsi="Arial" w:cs="Arial"/>
                              <w:color w:val="4472C4" w:themeColor="accent1"/>
                              <w:sz w:val="40"/>
                              <w:szCs w:val="40"/>
                            </w:rPr>
                          </w:pPr>
                          <w:sdt>
                            <w:sdtPr>
                              <w:rPr>
                                <w:rFonts w:ascii="Arial" w:hAnsi="Arial" w:cs="Arial"/>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D7CC9" w:rsidRPr="00BB6ACF">
                                <w:rPr>
                                  <w:rFonts w:ascii="Arial" w:hAnsi="Arial" w:cs="Arial"/>
                                  <w:color w:val="4472C4" w:themeColor="accent1"/>
                                  <w:sz w:val="40"/>
                                  <w:szCs w:val="40"/>
                                </w:rPr>
                                <w:t>Laza Weldemichael</w:t>
                              </w:r>
                            </w:sdtContent>
                          </w:sdt>
                        </w:p>
                        <w:p w:rsidR="00BB6ACF" w:rsidRPr="00BB6ACF" w:rsidRDefault="00BB6ACF">
                          <w:pPr>
                            <w:pStyle w:val="NoSpacing"/>
                            <w:rPr>
                              <w:rFonts w:ascii="Arial" w:hAnsi="Arial" w:cs="Arial"/>
                              <w:color w:val="4472C4" w:themeColor="accent1"/>
                              <w:sz w:val="40"/>
                              <w:szCs w:val="40"/>
                            </w:rPr>
                          </w:pPr>
                          <w:r>
                            <w:rPr>
                              <w:rFonts w:ascii="Arial" w:hAnsi="Arial" w:cs="Arial"/>
                              <w:color w:val="4472C4" w:themeColor="accent1"/>
                              <w:sz w:val="40"/>
                              <w:szCs w:val="40"/>
                            </w:rPr>
                            <w:t>1708916</w:t>
                          </w:r>
                        </w:p>
                        <w:p w:rsidR="001D7CC9" w:rsidRPr="00BB6ACF" w:rsidRDefault="003D7927">
                          <w:pPr>
                            <w:pStyle w:val="NoSpacing"/>
                            <w:rPr>
                              <w:rFonts w:ascii="Arial" w:hAnsi="Arial" w:cs="Arial"/>
                              <w:color w:val="595959" w:themeColor="text1" w:themeTint="A6"/>
                              <w:sz w:val="40"/>
                              <w:szCs w:val="40"/>
                            </w:rPr>
                          </w:pPr>
                          <w:sdt>
                            <w:sdtPr>
                              <w:rPr>
                                <w:rFonts w:ascii="Arial" w:hAnsi="Arial" w:cs="Arial"/>
                                <w:caps/>
                                <w:color w:val="4472C4" w:themeColor="accent1"/>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D7CC9" w:rsidRPr="00BB6ACF">
                                <w:rPr>
                                  <w:rFonts w:ascii="Arial" w:hAnsi="Arial" w:cs="Arial"/>
                                  <w:caps/>
                                  <w:color w:val="4472C4" w:themeColor="accent1"/>
                                  <w:sz w:val="40"/>
                                  <w:szCs w:val="40"/>
                                </w:rPr>
                                <w:t>University of Wales trinity saint david (uwtsd)</w:t>
                              </w:r>
                            </w:sdtContent>
                          </w:sdt>
                        </w:p>
                      </w:txbxContent>
                    </v:textbox>
                    <w10:wrap anchorx="page" anchory="page"/>
                  </v:shape>
                </w:pict>
              </mc:Fallback>
            </mc:AlternateContent>
          </w:r>
          <w:r w:rsidR="001D7CC9">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3780155</wp:posOffset>
                        </wp:positionH>
                      </mc:Fallback>
                    </mc:AlternateContent>
                    <mc:AlternateContent>
                      <mc:Choice Requires="wp14">
                        <wp:positionV relativeFrom="page">
                          <wp14:pctPosVOffset>17500</wp14:pctPosVOffset>
                        </wp:positionV>
                      </mc:Choice>
                      <mc:Fallback>
                        <wp:positionV relativeFrom="page">
                          <wp:posOffset>2016125</wp:posOffset>
                        </wp:positionV>
                      </mc:Fallback>
                    </mc:AlternateContent>
                    <wp:extent cx="4391025" cy="43529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4391025" cy="4352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7CC9" w:rsidRPr="00BB6ACF" w:rsidRDefault="003D7927">
                                <w:pPr>
                                  <w:pStyle w:val="NoSpacing"/>
                                  <w:rPr>
                                    <w:rFonts w:ascii="Arial" w:eastAsiaTheme="majorEastAsia" w:hAnsi="Arial" w:cs="Arial"/>
                                    <w:color w:val="4472C4" w:themeColor="accent1"/>
                                    <w:sz w:val="72"/>
                                    <w:szCs w:val="72"/>
                                  </w:rPr>
                                </w:pPr>
                                <w:sdt>
                                  <w:sdtPr>
                                    <w:rPr>
                                      <w:rFonts w:ascii="Arial" w:eastAsiaTheme="majorEastAsia" w:hAnsi="Arial" w:cs="Arial"/>
                                      <w:color w:val="4472C4" w:themeColor="accen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C057E" w:rsidRPr="00BC057E">
                                      <w:rPr>
                                        <w:rFonts w:ascii="Arial" w:eastAsiaTheme="majorEastAsia" w:hAnsi="Arial" w:cs="Arial"/>
                                        <w:color w:val="4472C4" w:themeColor="accent1"/>
                                        <w:sz w:val="56"/>
                                        <w:szCs w:val="56"/>
                                      </w:rPr>
                                      <w:t>Marks and Spencer: An analysis of it’s changing fortunes</w:t>
                                    </w:r>
                                  </w:sdtContent>
                                </w:sdt>
                              </w:p>
                              <w:p w:rsidR="001D7CC9" w:rsidRDefault="001D7CC9">
                                <w:pPr>
                                  <w:pStyle w:val="NoSpacing"/>
                                  <w:rPr>
                                    <w:rFonts w:asciiTheme="majorHAnsi" w:eastAsiaTheme="majorEastAsia" w:hAnsiTheme="majorHAnsi" w:cstheme="majorBidi"/>
                                    <w:color w:val="262626" w:themeColor="text1" w:themeTint="D9"/>
                                    <w:sz w:val="72"/>
                                  </w:rPr>
                                </w:pPr>
                              </w:p>
                              <w:p w:rsidR="001D7CC9" w:rsidRDefault="001D7CC9">
                                <w:pPr>
                                  <w:pStyle w:val="NoSpacing"/>
                                  <w:rPr>
                                    <w:rFonts w:asciiTheme="majorHAnsi" w:eastAsiaTheme="majorEastAsia" w:hAnsiTheme="majorHAnsi" w:cstheme="majorBidi"/>
                                    <w:color w:val="262626" w:themeColor="text1" w:themeTint="D9"/>
                                    <w:sz w:val="72"/>
                                  </w:rPr>
                                </w:pPr>
                              </w:p>
                              <w:p w:rsidR="00BB6ACF" w:rsidRDefault="00BB6ACF">
                                <w:pPr>
                                  <w:pStyle w:val="NoSpacing"/>
                                  <w:rPr>
                                    <w:rFonts w:asciiTheme="majorHAnsi" w:eastAsiaTheme="majorEastAsia" w:hAnsiTheme="majorHAnsi" w:cstheme="majorBidi"/>
                                    <w:color w:val="262626" w:themeColor="text1" w:themeTint="D9"/>
                                    <w:sz w:val="72"/>
                                  </w:rPr>
                                </w:pPr>
                              </w:p>
                              <w:p w:rsidR="001D7CC9" w:rsidRPr="00BC057E" w:rsidRDefault="001D7CC9">
                                <w:pPr>
                                  <w:pStyle w:val="NoSpacing"/>
                                  <w:rPr>
                                    <w:rFonts w:ascii="Arial" w:eastAsiaTheme="majorEastAsia" w:hAnsi="Arial" w:cs="Arial"/>
                                    <w:color w:val="4472C4" w:themeColor="accent1"/>
                                    <w:sz w:val="52"/>
                                    <w:szCs w:val="52"/>
                                  </w:rPr>
                                </w:pPr>
                                <w:r w:rsidRPr="00BC057E">
                                  <w:rPr>
                                    <w:rFonts w:ascii="Arial" w:eastAsiaTheme="majorEastAsia" w:hAnsi="Arial" w:cs="Arial"/>
                                    <w:color w:val="4472C4" w:themeColor="accent1"/>
                                    <w:sz w:val="52"/>
                                    <w:szCs w:val="52"/>
                                  </w:rPr>
                                  <w:t xml:space="preserve">Lecturer: </w:t>
                                </w:r>
                                <w:r w:rsidR="00BB6ACF" w:rsidRPr="00BC057E">
                                  <w:rPr>
                                    <w:rFonts w:ascii="Arial" w:eastAsiaTheme="majorEastAsia" w:hAnsi="Arial" w:cs="Arial"/>
                                    <w:color w:val="4472C4" w:themeColor="accent1"/>
                                    <w:sz w:val="52"/>
                                    <w:szCs w:val="52"/>
                                  </w:rPr>
                                  <w:t>Maria Heffernan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0;margin-top:0;width:345.75pt;height:342.7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LqMdwIAAFoFAAAOAAAAZHJzL2Uyb0RvYy54bWysVE1P3DAQvVfqf7B8L9ldPlQismgLoqqE&#10;AAEVZ69js1Edj2t7d7P99X12kgXRXqh6cSYzb8bz8cZn511r2Eb50JCt+PRgwpmykurGPlf8++PV&#10;p8+chShsLQxZVfGdCvx8/vHD2daVakYrMrXyDEFsKLeu4qsYXVkUQa5UK8IBOWVh1ORbEfHrn4va&#10;iy2it6aYTSYnxZZ87TxJFQK0l72Rz3N8rZWMt1oHFZmpOHKL+fT5XKazmJ+J8tkLt2rkkIb4hyxa&#10;0Vhcug91KaJga9/8EaptpKdAOh5IagvSupEq14BqppM31TyshFO5FjQnuH2bwv8LK282d541NWbH&#10;mRUtRvSousi+UMemqTtbF0qAHhxgsYM6IQd9gDIV3Wnfpi/KYbCjz7t9b1MwCeXR4el0MjvmTMJ2&#10;dHg8O8UP4hQv7s6H+FVRy5JQcY/h5Z6KzXWIPXSEpNssXTXGQC9KY9m24ieHx5PssLcguLEJoDIV&#10;hjCppD71LMWdUX2Qe6XRilxBUmQSqgvj2UaAPkJKZWMuPscFOqE0kniP44B/yeo9zn0d481k4965&#10;bSz5XP2btOsfY8q6x6Pnr+pOYuyWXebAbJzskuodBu6pX5jg5FWDoVyLEO+Ex4Zgxtj6eItDG0Lz&#10;aZA4W5H/9Td9woO4sHK2xcZVPPxcC684M98sKJ3WcxT8KCxHwa7bC8IUQFNkk0U4+GhGUXtqn/AY&#10;LNItMAkrcVfF4yhexH7v8ZhItVhkEJbQiXhtH5xModNQEsUeuyfh3cDDCArf0LiLonxDxx6bPC0t&#10;1pF0k7ma+tp3ceg3FjizfXhs0gvx+j+jXp7E+W8AAAD//wMAUEsDBBQABgAIAAAAIQDstlkF3AAA&#10;AAUBAAAPAAAAZHJzL2Rvd25yZXYueG1sTI/NTsNADITvSLzDykjc6KagVCVkUxXEj7iAaCv16mZN&#10;Esh6o+ymCW+P4QIXa6yxZj7nq8m16kh9aDwbmM8SUMSltw1XBnbbh4slqBCRLbaeycAXBVgVpyc5&#10;ZtaP/EbHTayUhHDI0EAdY5dpHcqaHIaZ74jFe/e9wyhrX2nb4yjhrtWXSbLQDhuWhho7uqup/NwM&#10;zkA5+DXz8/QyNq/0uP24vdL3T3tjzs+m9Q2oSFP8O4YffEGHQpgOfmAbVGtAHom/U7zF9TwFdRCx&#10;TFPQRa7/0xffAAAA//8DAFBLAQItABQABgAIAAAAIQC2gziS/gAAAOEBAAATAAAAAAAAAAAAAAAA&#10;AAAAAABbQ29udGVudF9UeXBlc10ueG1sUEsBAi0AFAAGAAgAAAAhADj9If/WAAAAlAEAAAsAAAAA&#10;AAAAAAAAAAAALwEAAF9yZWxzLy5yZWxzUEsBAi0AFAAGAAgAAAAhAFAguox3AgAAWgUAAA4AAAAA&#10;AAAAAAAAAAAALgIAAGRycy9lMm9Eb2MueG1sUEsBAi0AFAAGAAgAAAAhAOy2WQXcAAAABQEAAA8A&#10;AAAAAAAAAAAAAAAA0QQAAGRycy9kb3ducmV2LnhtbFBLBQYAAAAABAAEAPMAAADaBQAAAAA=&#10;" filled="f" stroked="f" strokeweight=".5pt">
                    <v:textbox inset="0,0,0,0">
                      <w:txbxContent>
                        <w:p w:rsidR="001D7CC9" w:rsidRPr="00BB6ACF" w:rsidRDefault="003D7927">
                          <w:pPr>
                            <w:pStyle w:val="NoSpacing"/>
                            <w:rPr>
                              <w:rFonts w:ascii="Arial" w:eastAsiaTheme="majorEastAsia" w:hAnsi="Arial" w:cs="Arial"/>
                              <w:color w:val="4472C4" w:themeColor="accent1"/>
                              <w:sz w:val="72"/>
                              <w:szCs w:val="72"/>
                            </w:rPr>
                          </w:pPr>
                          <w:sdt>
                            <w:sdtPr>
                              <w:rPr>
                                <w:rFonts w:ascii="Arial" w:eastAsiaTheme="majorEastAsia" w:hAnsi="Arial" w:cs="Arial"/>
                                <w:color w:val="4472C4" w:themeColor="accen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C057E" w:rsidRPr="00BC057E">
                                <w:rPr>
                                  <w:rFonts w:ascii="Arial" w:eastAsiaTheme="majorEastAsia" w:hAnsi="Arial" w:cs="Arial"/>
                                  <w:color w:val="4472C4" w:themeColor="accent1"/>
                                  <w:sz w:val="56"/>
                                  <w:szCs w:val="56"/>
                                </w:rPr>
                                <w:t>Marks and Spencer: An analysis of it’s changing fortunes</w:t>
                              </w:r>
                            </w:sdtContent>
                          </w:sdt>
                        </w:p>
                        <w:p w:rsidR="001D7CC9" w:rsidRDefault="001D7CC9">
                          <w:pPr>
                            <w:pStyle w:val="NoSpacing"/>
                            <w:rPr>
                              <w:rFonts w:asciiTheme="majorHAnsi" w:eastAsiaTheme="majorEastAsia" w:hAnsiTheme="majorHAnsi" w:cstheme="majorBidi"/>
                              <w:color w:val="262626" w:themeColor="text1" w:themeTint="D9"/>
                              <w:sz w:val="72"/>
                            </w:rPr>
                          </w:pPr>
                        </w:p>
                        <w:p w:rsidR="001D7CC9" w:rsidRDefault="001D7CC9">
                          <w:pPr>
                            <w:pStyle w:val="NoSpacing"/>
                            <w:rPr>
                              <w:rFonts w:asciiTheme="majorHAnsi" w:eastAsiaTheme="majorEastAsia" w:hAnsiTheme="majorHAnsi" w:cstheme="majorBidi"/>
                              <w:color w:val="262626" w:themeColor="text1" w:themeTint="D9"/>
                              <w:sz w:val="72"/>
                            </w:rPr>
                          </w:pPr>
                        </w:p>
                        <w:p w:rsidR="00BB6ACF" w:rsidRDefault="00BB6ACF">
                          <w:pPr>
                            <w:pStyle w:val="NoSpacing"/>
                            <w:rPr>
                              <w:rFonts w:asciiTheme="majorHAnsi" w:eastAsiaTheme="majorEastAsia" w:hAnsiTheme="majorHAnsi" w:cstheme="majorBidi"/>
                              <w:color w:val="262626" w:themeColor="text1" w:themeTint="D9"/>
                              <w:sz w:val="72"/>
                            </w:rPr>
                          </w:pPr>
                        </w:p>
                        <w:p w:rsidR="001D7CC9" w:rsidRPr="00BC057E" w:rsidRDefault="001D7CC9">
                          <w:pPr>
                            <w:pStyle w:val="NoSpacing"/>
                            <w:rPr>
                              <w:rFonts w:ascii="Arial" w:eastAsiaTheme="majorEastAsia" w:hAnsi="Arial" w:cs="Arial"/>
                              <w:color w:val="4472C4" w:themeColor="accent1"/>
                              <w:sz w:val="52"/>
                              <w:szCs w:val="52"/>
                            </w:rPr>
                          </w:pPr>
                          <w:r w:rsidRPr="00BC057E">
                            <w:rPr>
                              <w:rFonts w:ascii="Arial" w:eastAsiaTheme="majorEastAsia" w:hAnsi="Arial" w:cs="Arial"/>
                              <w:color w:val="4472C4" w:themeColor="accent1"/>
                              <w:sz w:val="52"/>
                              <w:szCs w:val="52"/>
                            </w:rPr>
                            <w:t xml:space="preserve">Lecturer: </w:t>
                          </w:r>
                          <w:r w:rsidR="00BB6ACF" w:rsidRPr="00BC057E">
                            <w:rPr>
                              <w:rFonts w:ascii="Arial" w:eastAsiaTheme="majorEastAsia" w:hAnsi="Arial" w:cs="Arial"/>
                              <w:color w:val="4472C4" w:themeColor="accent1"/>
                              <w:sz w:val="52"/>
                              <w:szCs w:val="52"/>
                            </w:rPr>
                            <w:t>Maria Heffernan</w:t>
                          </w:r>
                        </w:p>
                      </w:txbxContent>
                    </v:textbox>
                    <w10:wrap anchorx="page" anchory="page"/>
                  </v:shape>
                </w:pict>
              </mc:Fallback>
            </mc:AlternateContent>
          </w:r>
          <w:r w:rsidR="001D7CC9">
            <w:br w:type="page"/>
          </w:r>
        </w:p>
        <w:p w:rsidR="005571B6" w:rsidRDefault="005571B6" w:rsidP="008D4CEA">
          <w:pPr>
            <w:rPr>
              <w:rFonts w:ascii="Arial" w:hAnsi="Arial" w:cs="Arial"/>
              <w:color w:val="4472C4" w:themeColor="accent1"/>
              <w:sz w:val="28"/>
              <w:szCs w:val="28"/>
            </w:rPr>
          </w:pPr>
        </w:p>
        <w:p w:rsidR="005571B6" w:rsidRDefault="008D4CEA" w:rsidP="008D4CEA">
          <w:pPr>
            <w:rPr>
              <w:rFonts w:ascii="Arial" w:hAnsi="Arial" w:cs="Arial"/>
              <w:color w:val="4472C4" w:themeColor="accent1"/>
              <w:sz w:val="28"/>
              <w:szCs w:val="28"/>
            </w:rPr>
          </w:pPr>
          <w:r w:rsidRPr="00886C77">
            <w:rPr>
              <w:rFonts w:ascii="Arial" w:hAnsi="Arial" w:cs="Arial"/>
              <w:color w:val="4472C4" w:themeColor="accent1"/>
              <w:sz w:val="28"/>
              <w:szCs w:val="28"/>
            </w:rPr>
            <w:t>Executive Summary</w:t>
          </w:r>
        </w:p>
        <w:p w:rsidR="00C16908" w:rsidRDefault="00C16908" w:rsidP="008D4CEA">
          <w:pPr>
            <w:rPr>
              <w:rFonts w:ascii="Arial" w:hAnsi="Arial" w:cs="Arial"/>
              <w:color w:val="4472C4" w:themeColor="accent1"/>
              <w:sz w:val="28"/>
              <w:szCs w:val="28"/>
            </w:rPr>
          </w:pPr>
        </w:p>
        <w:p w:rsidR="005571B6" w:rsidRDefault="005571B6" w:rsidP="005571B6">
          <w:pPr>
            <w:pStyle w:val="NormalWeb"/>
            <w:spacing w:before="0" w:beforeAutospacing="0" w:after="150" w:afterAutospacing="0" w:line="360" w:lineRule="auto"/>
            <w:rPr>
              <w:rFonts w:ascii="Arial" w:hAnsi="Arial" w:cs="Arial"/>
            </w:rPr>
          </w:pPr>
          <w:r>
            <w:rPr>
              <w:rFonts w:ascii="Arial" w:hAnsi="Arial" w:cs="Arial"/>
            </w:rPr>
            <w:t>Marks &amp; Spencer has grown to a well-known British clothing retailing firm since 1884. It employs around 85000 employees across 1, 433 stores globally</w:t>
          </w:r>
          <w:r>
            <w:rPr>
              <w:rFonts w:ascii="Arial" w:hAnsi="Arial" w:cs="Arial"/>
            </w:rPr>
            <w:t xml:space="preserve">. </w:t>
          </w:r>
          <w:r>
            <w:rPr>
              <w:rFonts w:ascii="Arial" w:hAnsi="Arial" w:cs="Arial"/>
            </w:rPr>
            <w:t>Marks and Spencer experienced a disappointing Christmas period in 2017, when sales of both food and clothing fell. This had an enormous impact on the company. In January 2018, it announced its plan to close 14 stores across the UK (BBC, 2018). The factors other than the sales fall that contributed to the closure of these stores are rising business rates and higher staff costs.</w:t>
          </w:r>
        </w:p>
        <w:p w:rsidR="00D15F88" w:rsidRPr="00A872F4" w:rsidRDefault="00C16908" w:rsidP="00D15F88">
          <w:pPr>
            <w:pStyle w:val="NormalWeb"/>
            <w:spacing w:before="0" w:beforeAutospacing="0" w:after="150" w:afterAutospacing="0" w:line="360" w:lineRule="auto"/>
            <w:rPr>
              <w:rFonts w:ascii="Arial" w:hAnsi="Arial" w:cs="Arial"/>
            </w:rPr>
          </w:pPr>
          <w:r>
            <w:rPr>
              <w:rFonts w:ascii="Arial" w:hAnsi="Arial" w:cs="Arial"/>
            </w:rPr>
            <w:t>Marks &amp; Spencer currently faces the strategic challenges strengthening its two core businesses: food and clothing. These two business sectors currently suffering dangerous competition from more fashionable and fresh high street competitors</w:t>
          </w:r>
          <w:r w:rsidR="00A872F4">
            <w:rPr>
              <w:rFonts w:ascii="Arial" w:hAnsi="Arial" w:cs="Arial"/>
            </w:rPr>
            <w:t>. Even though the clothing sector has recently performed well, it must continue to attract the younger and more fashionable consumers</w:t>
          </w:r>
          <w:r w:rsidR="006A4AB4">
            <w:rPr>
              <w:rFonts w:ascii="Arial" w:hAnsi="Arial" w:cs="Arial"/>
            </w:rPr>
            <w:t xml:space="preserve">. </w:t>
          </w:r>
          <w:r w:rsidR="006A4AB4">
            <w:rPr>
              <w:rFonts w:ascii="Arial" w:hAnsi="Arial" w:cs="Arial"/>
            </w:rPr>
            <w:t>Regarding food sector, big food supermarkets such as Tesco, Sainsbury, Morrison and Asada place a significant pressure on the Marks &amp; Spencer</w:t>
          </w:r>
          <w:r w:rsidR="006A4AB4">
            <w:rPr>
              <w:rFonts w:ascii="Arial" w:hAnsi="Arial" w:cs="Arial"/>
            </w:rPr>
            <w:t>.</w:t>
          </w:r>
          <w:r w:rsidR="00D15F88" w:rsidRPr="00D15F88">
            <w:rPr>
              <w:rFonts w:ascii="Arial" w:hAnsi="Arial" w:cs="Arial"/>
            </w:rPr>
            <w:t xml:space="preserve"> </w:t>
          </w:r>
        </w:p>
        <w:p w:rsidR="00C16908" w:rsidRDefault="00273251" w:rsidP="005571B6">
          <w:pPr>
            <w:pStyle w:val="NormalWeb"/>
            <w:spacing w:before="0" w:beforeAutospacing="0" w:after="150" w:afterAutospacing="0" w:line="360" w:lineRule="auto"/>
            <w:rPr>
              <w:rFonts w:ascii="Arial" w:hAnsi="Arial" w:cs="Arial"/>
            </w:rPr>
          </w:pPr>
          <w:r>
            <w:rPr>
              <w:rFonts w:ascii="Arial" w:hAnsi="Arial" w:cs="Arial"/>
            </w:rPr>
            <w:t>In this report SWOT analysis has been used as a tool to identify strengths, weaknesses, opportunities and threats for Marks &amp; Spencer and clearly to show where the company needs to improve. In addition, some of the PESTLE analysis have been conducted to identify economic, social and political factors affecting Marks &amp; Spencer.</w:t>
          </w:r>
        </w:p>
        <w:p w:rsidR="005571B6" w:rsidRDefault="005571B6" w:rsidP="005571B6">
          <w:pPr>
            <w:spacing w:line="360" w:lineRule="auto"/>
            <w:jc w:val="both"/>
            <w:rPr>
              <w:rFonts w:ascii="Arial" w:hAnsi="Arial" w:cs="Arial"/>
              <w:sz w:val="24"/>
              <w:szCs w:val="24"/>
            </w:rPr>
          </w:pPr>
        </w:p>
        <w:p w:rsidR="005571B6" w:rsidRDefault="005571B6" w:rsidP="008D4CEA">
          <w:pPr>
            <w:rPr>
              <w:rFonts w:ascii="Arial" w:hAnsi="Arial" w:cs="Arial"/>
              <w:color w:val="4472C4" w:themeColor="accent1"/>
              <w:sz w:val="28"/>
              <w:szCs w:val="28"/>
            </w:rPr>
          </w:pPr>
        </w:p>
        <w:p w:rsidR="005571B6" w:rsidRDefault="005571B6" w:rsidP="008D4CEA">
          <w:pPr>
            <w:rPr>
              <w:rFonts w:ascii="Arial" w:hAnsi="Arial" w:cs="Arial"/>
              <w:color w:val="4472C4" w:themeColor="accent1"/>
              <w:sz w:val="28"/>
              <w:szCs w:val="28"/>
            </w:rPr>
          </w:pPr>
        </w:p>
        <w:p w:rsidR="008D4CEA" w:rsidRPr="00886C77" w:rsidRDefault="008D4CEA" w:rsidP="008D4CEA">
          <w:pPr>
            <w:rPr>
              <w:rFonts w:ascii="Arial" w:hAnsi="Arial" w:cs="Arial"/>
              <w:color w:val="4472C4" w:themeColor="accent1"/>
              <w:sz w:val="28"/>
              <w:szCs w:val="28"/>
            </w:rPr>
          </w:pPr>
        </w:p>
        <w:p w:rsidR="008D4CEA" w:rsidRDefault="008D4CEA"/>
        <w:p w:rsidR="008D4CEA" w:rsidRDefault="008D4CEA"/>
        <w:p w:rsidR="008D4CEA" w:rsidRDefault="008D4CEA"/>
        <w:p w:rsidR="008D4CEA" w:rsidRDefault="008D4CEA"/>
        <w:p w:rsidR="008D4CEA" w:rsidRDefault="008D4CEA"/>
        <w:p w:rsidR="00D53DAE" w:rsidRDefault="00D53DAE"/>
        <w:p w:rsidR="00D53DAE" w:rsidRDefault="00D53DAE"/>
        <w:p w:rsidR="00D53DAE" w:rsidRDefault="00D53DAE"/>
        <w:p w:rsidR="00D53DAE" w:rsidRDefault="00D53DAE"/>
        <w:p w:rsidR="00D53DAE" w:rsidRDefault="00D53DAE"/>
        <w:p w:rsidR="00E77A70" w:rsidRDefault="003D7927"/>
      </w:sdtContent>
    </w:sdt>
    <w:sdt>
      <w:sdtPr>
        <w:rPr>
          <w:rFonts w:asciiTheme="minorHAnsi" w:eastAsiaTheme="minorHAnsi" w:hAnsiTheme="minorHAnsi" w:cstheme="minorBidi"/>
          <w:color w:val="auto"/>
          <w:sz w:val="22"/>
          <w:szCs w:val="22"/>
          <w:lang w:val="en-GB"/>
        </w:rPr>
        <w:id w:val="-1451927898"/>
        <w:docPartObj>
          <w:docPartGallery w:val="Table of Contents"/>
          <w:docPartUnique/>
        </w:docPartObj>
      </w:sdtPr>
      <w:sdtEndPr>
        <w:rPr>
          <w:b/>
          <w:bCs/>
          <w:noProof/>
        </w:rPr>
      </w:sdtEndPr>
      <w:sdtContent>
        <w:p w:rsidR="00BB6ACF" w:rsidRDefault="00BB6ACF">
          <w:pPr>
            <w:pStyle w:val="TOCHeading"/>
          </w:pPr>
          <w:r>
            <w:t>Contents</w:t>
          </w:r>
        </w:p>
        <w:p w:rsidR="00BA45D0" w:rsidRDefault="00BB6ACF">
          <w:pPr>
            <w:pStyle w:val="TOC1"/>
            <w:tabs>
              <w:tab w:val="right" w:leader="dot" w:pos="11285"/>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184266" w:history="1">
            <w:r w:rsidR="00BA45D0" w:rsidRPr="00A654CE">
              <w:rPr>
                <w:rStyle w:val="Hyperlink"/>
                <w:rFonts w:ascii="Arial" w:hAnsi="Arial" w:cs="Arial"/>
                <w:noProof/>
              </w:rPr>
              <w:t>1. The nature, scope and impact of the current problems facing Marks and Spencer</w:t>
            </w:r>
            <w:r w:rsidR="00BA45D0">
              <w:rPr>
                <w:noProof/>
                <w:webHidden/>
              </w:rPr>
              <w:tab/>
            </w:r>
            <w:r w:rsidR="00BA45D0">
              <w:rPr>
                <w:noProof/>
                <w:webHidden/>
              </w:rPr>
              <w:fldChar w:fldCharType="begin"/>
            </w:r>
            <w:r w:rsidR="00BA45D0">
              <w:rPr>
                <w:noProof/>
                <w:webHidden/>
              </w:rPr>
              <w:instrText xml:space="preserve"> PAGEREF _Toc531184266 \h </w:instrText>
            </w:r>
            <w:r w:rsidR="00BA45D0">
              <w:rPr>
                <w:noProof/>
                <w:webHidden/>
              </w:rPr>
            </w:r>
            <w:r w:rsidR="00BA45D0">
              <w:rPr>
                <w:noProof/>
                <w:webHidden/>
              </w:rPr>
              <w:fldChar w:fldCharType="separate"/>
            </w:r>
            <w:r w:rsidR="00BA45D0">
              <w:rPr>
                <w:noProof/>
                <w:webHidden/>
              </w:rPr>
              <w:t>3</w:t>
            </w:r>
            <w:r w:rsidR="00BA45D0">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67" w:history="1">
            <w:r w:rsidRPr="00A654CE">
              <w:rPr>
                <w:rStyle w:val="Hyperlink"/>
                <w:rFonts w:ascii="Arial" w:hAnsi="Arial" w:cs="Arial"/>
                <w:noProof/>
              </w:rPr>
              <w:t>2. Some examples of review of Marks &amp; Spencer’s previous attempts to resolve its problems</w:t>
            </w:r>
            <w:r>
              <w:rPr>
                <w:noProof/>
                <w:webHidden/>
              </w:rPr>
              <w:tab/>
            </w:r>
            <w:r>
              <w:rPr>
                <w:noProof/>
                <w:webHidden/>
              </w:rPr>
              <w:fldChar w:fldCharType="begin"/>
            </w:r>
            <w:r>
              <w:rPr>
                <w:noProof/>
                <w:webHidden/>
              </w:rPr>
              <w:instrText xml:space="preserve"> PAGEREF _Toc531184267 \h </w:instrText>
            </w:r>
            <w:r>
              <w:rPr>
                <w:noProof/>
                <w:webHidden/>
              </w:rPr>
            </w:r>
            <w:r>
              <w:rPr>
                <w:noProof/>
                <w:webHidden/>
              </w:rPr>
              <w:fldChar w:fldCharType="separate"/>
            </w:r>
            <w:r>
              <w:rPr>
                <w:noProof/>
                <w:webHidden/>
              </w:rPr>
              <w:t>3</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68" w:history="1">
            <w:r w:rsidRPr="00A654CE">
              <w:rPr>
                <w:rStyle w:val="Hyperlink"/>
                <w:rFonts w:ascii="Arial" w:hAnsi="Arial" w:cs="Arial"/>
                <w:noProof/>
              </w:rPr>
              <w:t>3. Causes of the Problems at Mark &amp; Spencer using SWOT, PESTLE and STAKEHOLDERS Analysis</w:t>
            </w:r>
            <w:r>
              <w:rPr>
                <w:noProof/>
                <w:webHidden/>
              </w:rPr>
              <w:tab/>
            </w:r>
            <w:r>
              <w:rPr>
                <w:noProof/>
                <w:webHidden/>
              </w:rPr>
              <w:fldChar w:fldCharType="begin"/>
            </w:r>
            <w:r>
              <w:rPr>
                <w:noProof/>
                <w:webHidden/>
              </w:rPr>
              <w:instrText xml:space="preserve"> PAGEREF _Toc531184268 \h </w:instrText>
            </w:r>
            <w:r>
              <w:rPr>
                <w:noProof/>
                <w:webHidden/>
              </w:rPr>
            </w:r>
            <w:r>
              <w:rPr>
                <w:noProof/>
                <w:webHidden/>
              </w:rPr>
              <w:fldChar w:fldCharType="separate"/>
            </w:r>
            <w:r>
              <w:rPr>
                <w:noProof/>
                <w:webHidden/>
              </w:rPr>
              <w:t>5</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69" w:history="1">
            <w:r w:rsidRPr="00A654CE">
              <w:rPr>
                <w:rStyle w:val="Hyperlink"/>
                <w:rFonts w:ascii="Arial" w:hAnsi="Arial" w:cs="Arial"/>
                <w:noProof/>
              </w:rPr>
              <w:t>3.1 SWOT Analysis</w:t>
            </w:r>
            <w:r>
              <w:rPr>
                <w:noProof/>
                <w:webHidden/>
              </w:rPr>
              <w:tab/>
            </w:r>
            <w:r>
              <w:rPr>
                <w:noProof/>
                <w:webHidden/>
              </w:rPr>
              <w:fldChar w:fldCharType="begin"/>
            </w:r>
            <w:r>
              <w:rPr>
                <w:noProof/>
                <w:webHidden/>
              </w:rPr>
              <w:instrText xml:space="preserve"> PAGEREF _Toc531184269 \h </w:instrText>
            </w:r>
            <w:r>
              <w:rPr>
                <w:noProof/>
                <w:webHidden/>
              </w:rPr>
            </w:r>
            <w:r>
              <w:rPr>
                <w:noProof/>
                <w:webHidden/>
              </w:rPr>
              <w:fldChar w:fldCharType="separate"/>
            </w:r>
            <w:r>
              <w:rPr>
                <w:noProof/>
                <w:webHidden/>
              </w:rPr>
              <w:t>5</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0" w:history="1">
            <w:r w:rsidRPr="00A654CE">
              <w:rPr>
                <w:rStyle w:val="Hyperlink"/>
                <w:rFonts w:ascii="Arial" w:hAnsi="Arial" w:cs="Arial"/>
                <w:noProof/>
              </w:rPr>
              <w:t>Strengths:</w:t>
            </w:r>
            <w:r>
              <w:rPr>
                <w:noProof/>
                <w:webHidden/>
              </w:rPr>
              <w:tab/>
            </w:r>
            <w:r>
              <w:rPr>
                <w:noProof/>
                <w:webHidden/>
              </w:rPr>
              <w:fldChar w:fldCharType="begin"/>
            </w:r>
            <w:r>
              <w:rPr>
                <w:noProof/>
                <w:webHidden/>
              </w:rPr>
              <w:instrText xml:space="preserve"> PAGEREF _Toc531184270 \h </w:instrText>
            </w:r>
            <w:r>
              <w:rPr>
                <w:noProof/>
                <w:webHidden/>
              </w:rPr>
            </w:r>
            <w:r>
              <w:rPr>
                <w:noProof/>
                <w:webHidden/>
              </w:rPr>
              <w:fldChar w:fldCharType="separate"/>
            </w:r>
            <w:r>
              <w:rPr>
                <w:noProof/>
                <w:webHidden/>
              </w:rPr>
              <w:t>5</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1" w:history="1">
            <w:r w:rsidRPr="00A654CE">
              <w:rPr>
                <w:rStyle w:val="Hyperlink"/>
                <w:rFonts w:ascii="Arial" w:eastAsia="Times New Roman" w:hAnsi="Arial" w:cs="Arial"/>
                <w:noProof/>
                <w:lang w:eastAsia="en-GB"/>
              </w:rPr>
              <w:t>Weaknesses</w:t>
            </w:r>
            <w:r>
              <w:rPr>
                <w:noProof/>
                <w:webHidden/>
              </w:rPr>
              <w:tab/>
            </w:r>
            <w:r>
              <w:rPr>
                <w:noProof/>
                <w:webHidden/>
              </w:rPr>
              <w:fldChar w:fldCharType="begin"/>
            </w:r>
            <w:r>
              <w:rPr>
                <w:noProof/>
                <w:webHidden/>
              </w:rPr>
              <w:instrText xml:space="preserve"> PAGEREF _Toc531184271 \h </w:instrText>
            </w:r>
            <w:r>
              <w:rPr>
                <w:noProof/>
                <w:webHidden/>
              </w:rPr>
            </w:r>
            <w:r>
              <w:rPr>
                <w:noProof/>
                <w:webHidden/>
              </w:rPr>
              <w:fldChar w:fldCharType="separate"/>
            </w:r>
            <w:r>
              <w:rPr>
                <w:noProof/>
                <w:webHidden/>
              </w:rPr>
              <w:t>6</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2" w:history="1">
            <w:r w:rsidRPr="00A654CE">
              <w:rPr>
                <w:rStyle w:val="Hyperlink"/>
                <w:rFonts w:ascii="Arial" w:eastAsia="Times New Roman" w:hAnsi="Arial" w:cs="Arial"/>
                <w:noProof/>
                <w:lang w:eastAsia="en-GB"/>
              </w:rPr>
              <w:t>Opportunity</w:t>
            </w:r>
            <w:r>
              <w:rPr>
                <w:noProof/>
                <w:webHidden/>
              </w:rPr>
              <w:tab/>
            </w:r>
            <w:r>
              <w:rPr>
                <w:noProof/>
                <w:webHidden/>
              </w:rPr>
              <w:fldChar w:fldCharType="begin"/>
            </w:r>
            <w:r>
              <w:rPr>
                <w:noProof/>
                <w:webHidden/>
              </w:rPr>
              <w:instrText xml:space="preserve"> PAGEREF _Toc531184272 \h </w:instrText>
            </w:r>
            <w:r>
              <w:rPr>
                <w:noProof/>
                <w:webHidden/>
              </w:rPr>
            </w:r>
            <w:r>
              <w:rPr>
                <w:noProof/>
                <w:webHidden/>
              </w:rPr>
              <w:fldChar w:fldCharType="separate"/>
            </w:r>
            <w:r>
              <w:rPr>
                <w:noProof/>
                <w:webHidden/>
              </w:rPr>
              <w:t>6</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3" w:history="1">
            <w:r w:rsidRPr="00A654CE">
              <w:rPr>
                <w:rStyle w:val="Hyperlink"/>
                <w:rFonts w:ascii="Arial" w:eastAsia="Times New Roman" w:hAnsi="Arial" w:cs="Arial"/>
                <w:noProof/>
                <w:lang w:eastAsia="en-GB"/>
              </w:rPr>
              <w:t>Threats</w:t>
            </w:r>
            <w:r>
              <w:rPr>
                <w:noProof/>
                <w:webHidden/>
              </w:rPr>
              <w:tab/>
            </w:r>
            <w:r>
              <w:rPr>
                <w:noProof/>
                <w:webHidden/>
              </w:rPr>
              <w:fldChar w:fldCharType="begin"/>
            </w:r>
            <w:r>
              <w:rPr>
                <w:noProof/>
                <w:webHidden/>
              </w:rPr>
              <w:instrText xml:space="preserve"> PAGEREF _Toc531184273 \h </w:instrText>
            </w:r>
            <w:r>
              <w:rPr>
                <w:noProof/>
                <w:webHidden/>
              </w:rPr>
            </w:r>
            <w:r>
              <w:rPr>
                <w:noProof/>
                <w:webHidden/>
              </w:rPr>
              <w:fldChar w:fldCharType="separate"/>
            </w:r>
            <w:r>
              <w:rPr>
                <w:noProof/>
                <w:webHidden/>
              </w:rPr>
              <w:t>7</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4" w:history="1">
            <w:r w:rsidRPr="00A654CE">
              <w:rPr>
                <w:rStyle w:val="Hyperlink"/>
                <w:rFonts w:ascii="Arial" w:hAnsi="Arial" w:cs="Arial"/>
                <w:noProof/>
                <w:lang w:eastAsia="en-GB"/>
              </w:rPr>
              <w:t>3.2 PESTLE Analysis</w:t>
            </w:r>
            <w:r>
              <w:rPr>
                <w:noProof/>
                <w:webHidden/>
              </w:rPr>
              <w:tab/>
            </w:r>
            <w:r>
              <w:rPr>
                <w:noProof/>
                <w:webHidden/>
              </w:rPr>
              <w:fldChar w:fldCharType="begin"/>
            </w:r>
            <w:r>
              <w:rPr>
                <w:noProof/>
                <w:webHidden/>
              </w:rPr>
              <w:instrText xml:space="preserve"> PAGEREF _Toc531184274 \h </w:instrText>
            </w:r>
            <w:r>
              <w:rPr>
                <w:noProof/>
                <w:webHidden/>
              </w:rPr>
            </w:r>
            <w:r>
              <w:rPr>
                <w:noProof/>
                <w:webHidden/>
              </w:rPr>
              <w:fldChar w:fldCharType="separate"/>
            </w:r>
            <w:r>
              <w:rPr>
                <w:noProof/>
                <w:webHidden/>
              </w:rPr>
              <w:t>7</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5" w:history="1">
            <w:r w:rsidRPr="00A654CE">
              <w:rPr>
                <w:rStyle w:val="Hyperlink"/>
                <w:rFonts w:ascii="Arial" w:hAnsi="Arial" w:cs="Arial"/>
                <w:noProof/>
                <w:lang w:eastAsia="en-GB"/>
              </w:rPr>
              <w:t>Economical</w:t>
            </w:r>
            <w:r>
              <w:rPr>
                <w:noProof/>
                <w:webHidden/>
              </w:rPr>
              <w:tab/>
            </w:r>
            <w:r>
              <w:rPr>
                <w:noProof/>
                <w:webHidden/>
              </w:rPr>
              <w:fldChar w:fldCharType="begin"/>
            </w:r>
            <w:r>
              <w:rPr>
                <w:noProof/>
                <w:webHidden/>
              </w:rPr>
              <w:instrText xml:space="preserve"> PAGEREF _Toc531184275 \h </w:instrText>
            </w:r>
            <w:r>
              <w:rPr>
                <w:noProof/>
                <w:webHidden/>
              </w:rPr>
            </w:r>
            <w:r>
              <w:rPr>
                <w:noProof/>
                <w:webHidden/>
              </w:rPr>
              <w:fldChar w:fldCharType="separate"/>
            </w:r>
            <w:r>
              <w:rPr>
                <w:noProof/>
                <w:webHidden/>
              </w:rPr>
              <w:t>7</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6" w:history="1">
            <w:r w:rsidRPr="00A654CE">
              <w:rPr>
                <w:rStyle w:val="Hyperlink"/>
                <w:rFonts w:ascii="Arial" w:hAnsi="Arial" w:cs="Arial"/>
                <w:noProof/>
                <w:lang w:eastAsia="en-GB"/>
              </w:rPr>
              <w:t>Social</w:t>
            </w:r>
            <w:r>
              <w:rPr>
                <w:noProof/>
                <w:webHidden/>
              </w:rPr>
              <w:tab/>
            </w:r>
            <w:r>
              <w:rPr>
                <w:noProof/>
                <w:webHidden/>
              </w:rPr>
              <w:fldChar w:fldCharType="begin"/>
            </w:r>
            <w:r>
              <w:rPr>
                <w:noProof/>
                <w:webHidden/>
              </w:rPr>
              <w:instrText xml:space="preserve"> PAGEREF _Toc531184276 \h </w:instrText>
            </w:r>
            <w:r>
              <w:rPr>
                <w:noProof/>
                <w:webHidden/>
              </w:rPr>
            </w:r>
            <w:r>
              <w:rPr>
                <w:noProof/>
                <w:webHidden/>
              </w:rPr>
              <w:fldChar w:fldCharType="separate"/>
            </w:r>
            <w:r>
              <w:rPr>
                <w:noProof/>
                <w:webHidden/>
              </w:rPr>
              <w:t>7</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7" w:history="1">
            <w:r w:rsidRPr="00A654CE">
              <w:rPr>
                <w:rStyle w:val="Hyperlink"/>
                <w:rFonts w:ascii="Arial" w:hAnsi="Arial" w:cs="Arial"/>
                <w:noProof/>
                <w:lang w:eastAsia="en-GB"/>
              </w:rPr>
              <w:t>Political</w:t>
            </w:r>
            <w:r>
              <w:rPr>
                <w:noProof/>
                <w:webHidden/>
              </w:rPr>
              <w:tab/>
            </w:r>
            <w:r>
              <w:rPr>
                <w:noProof/>
                <w:webHidden/>
              </w:rPr>
              <w:fldChar w:fldCharType="begin"/>
            </w:r>
            <w:r>
              <w:rPr>
                <w:noProof/>
                <w:webHidden/>
              </w:rPr>
              <w:instrText xml:space="preserve"> PAGEREF _Toc531184277 \h </w:instrText>
            </w:r>
            <w:r>
              <w:rPr>
                <w:noProof/>
                <w:webHidden/>
              </w:rPr>
            </w:r>
            <w:r>
              <w:rPr>
                <w:noProof/>
                <w:webHidden/>
              </w:rPr>
              <w:fldChar w:fldCharType="separate"/>
            </w:r>
            <w:r>
              <w:rPr>
                <w:noProof/>
                <w:webHidden/>
              </w:rPr>
              <w:t>7</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8" w:history="1">
            <w:r w:rsidRPr="00A654CE">
              <w:rPr>
                <w:rStyle w:val="Hyperlink"/>
                <w:rFonts w:ascii="Arial" w:hAnsi="Arial" w:cs="Arial"/>
                <w:noProof/>
                <w:lang w:eastAsia="en-GB"/>
              </w:rPr>
              <w:t>3.3 STAKEHOLDERS &amp; Analysis</w:t>
            </w:r>
            <w:r>
              <w:rPr>
                <w:noProof/>
                <w:webHidden/>
              </w:rPr>
              <w:tab/>
            </w:r>
            <w:r>
              <w:rPr>
                <w:noProof/>
                <w:webHidden/>
              </w:rPr>
              <w:fldChar w:fldCharType="begin"/>
            </w:r>
            <w:r>
              <w:rPr>
                <w:noProof/>
                <w:webHidden/>
              </w:rPr>
              <w:instrText xml:space="preserve"> PAGEREF _Toc531184278 \h </w:instrText>
            </w:r>
            <w:r>
              <w:rPr>
                <w:noProof/>
                <w:webHidden/>
              </w:rPr>
            </w:r>
            <w:r>
              <w:rPr>
                <w:noProof/>
                <w:webHidden/>
              </w:rPr>
              <w:fldChar w:fldCharType="separate"/>
            </w:r>
            <w:r>
              <w:rPr>
                <w:noProof/>
                <w:webHidden/>
              </w:rPr>
              <w:t>7</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79" w:history="1">
            <w:r w:rsidRPr="00A654CE">
              <w:rPr>
                <w:rStyle w:val="Hyperlink"/>
                <w:rFonts w:ascii="Arial" w:hAnsi="Arial" w:cs="Arial"/>
                <w:noProof/>
                <w:lang w:eastAsia="en-GB"/>
              </w:rPr>
              <w:t>4. Conclusion</w:t>
            </w:r>
            <w:r>
              <w:rPr>
                <w:noProof/>
                <w:webHidden/>
              </w:rPr>
              <w:tab/>
            </w:r>
            <w:r>
              <w:rPr>
                <w:noProof/>
                <w:webHidden/>
              </w:rPr>
              <w:fldChar w:fldCharType="begin"/>
            </w:r>
            <w:r>
              <w:rPr>
                <w:noProof/>
                <w:webHidden/>
              </w:rPr>
              <w:instrText xml:space="preserve"> PAGEREF _Toc531184279 \h </w:instrText>
            </w:r>
            <w:r>
              <w:rPr>
                <w:noProof/>
                <w:webHidden/>
              </w:rPr>
            </w:r>
            <w:r>
              <w:rPr>
                <w:noProof/>
                <w:webHidden/>
              </w:rPr>
              <w:fldChar w:fldCharType="separate"/>
            </w:r>
            <w:r>
              <w:rPr>
                <w:noProof/>
                <w:webHidden/>
              </w:rPr>
              <w:t>8</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80" w:history="1">
            <w:r w:rsidRPr="00A654CE">
              <w:rPr>
                <w:rStyle w:val="Hyperlink"/>
                <w:rFonts w:ascii="Arial" w:eastAsia="Times New Roman" w:hAnsi="Arial" w:cs="Arial"/>
                <w:noProof/>
                <w:lang w:eastAsia="en-GB"/>
              </w:rPr>
              <w:t>6. References</w:t>
            </w:r>
            <w:r>
              <w:rPr>
                <w:noProof/>
                <w:webHidden/>
              </w:rPr>
              <w:tab/>
            </w:r>
            <w:r>
              <w:rPr>
                <w:noProof/>
                <w:webHidden/>
              </w:rPr>
              <w:fldChar w:fldCharType="begin"/>
            </w:r>
            <w:r>
              <w:rPr>
                <w:noProof/>
                <w:webHidden/>
              </w:rPr>
              <w:instrText xml:space="preserve"> PAGEREF _Toc531184280 \h </w:instrText>
            </w:r>
            <w:r>
              <w:rPr>
                <w:noProof/>
                <w:webHidden/>
              </w:rPr>
            </w:r>
            <w:r>
              <w:rPr>
                <w:noProof/>
                <w:webHidden/>
              </w:rPr>
              <w:fldChar w:fldCharType="separate"/>
            </w:r>
            <w:r>
              <w:rPr>
                <w:noProof/>
                <w:webHidden/>
              </w:rPr>
              <w:t>9</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81" w:history="1">
            <w:r w:rsidRPr="00A654CE">
              <w:rPr>
                <w:rStyle w:val="Hyperlink"/>
                <w:rFonts w:ascii="Arial" w:hAnsi="Arial" w:cs="Arial"/>
                <w:noProof/>
              </w:rPr>
              <w:t>4.2. PESTLE analysis</w:t>
            </w:r>
            <w:r>
              <w:rPr>
                <w:noProof/>
                <w:webHidden/>
              </w:rPr>
              <w:tab/>
            </w:r>
            <w:r>
              <w:rPr>
                <w:noProof/>
                <w:webHidden/>
              </w:rPr>
              <w:fldChar w:fldCharType="begin"/>
            </w:r>
            <w:r>
              <w:rPr>
                <w:noProof/>
                <w:webHidden/>
              </w:rPr>
              <w:instrText xml:space="preserve"> PAGEREF _Toc531184281 \h </w:instrText>
            </w:r>
            <w:r>
              <w:rPr>
                <w:noProof/>
                <w:webHidden/>
              </w:rPr>
            </w:r>
            <w:r>
              <w:rPr>
                <w:noProof/>
                <w:webHidden/>
              </w:rPr>
              <w:fldChar w:fldCharType="separate"/>
            </w:r>
            <w:r>
              <w:rPr>
                <w:noProof/>
                <w:webHidden/>
              </w:rPr>
              <w:t>10</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82" w:history="1">
            <w:r w:rsidRPr="00A654CE">
              <w:rPr>
                <w:rStyle w:val="Hyperlink"/>
                <w:rFonts w:ascii="Arial" w:hAnsi="Arial" w:cs="Arial"/>
                <w:noProof/>
              </w:rPr>
              <w:t>4.3. STAKEHOLDERS analysis</w:t>
            </w:r>
            <w:r>
              <w:rPr>
                <w:noProof/>
                <w:webHidden/>
              </w:rPr>
              <w:tab/>
            </w:r>
            <w:r>
              <w:rPr>
                <w:noProof/>
                <w:webHidden/>
              </w:rPr>
              <w:fldChar w:fldCharType="begin"/>
            </w:r>
            <w:r>
              <w:rPr>
                <w:noProof/>
                <w:webHidden/>
              </w:rPr>
              <w:instrText xml:space="preserve"> PAGEREF _Toc531184282 \h </w:instrText>
            </w:r>
            <w:r>
              <w:rPr>
                <w:noProof/>
                <w:webHidden/>
              </w:rPr>
            </w:r>
            <w:r>
              <w:rPr>
                <w:noProof/>
                <w:webHidden/>
              </w:rPr>
              <w:fldChar w:fldCharType="separate"/>
            </w:r>
            <w:r>
              <w:rPr>
                <w:noProof/>
                <w:webHidden/>
              </w:rPr>
              <w:t>10</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83" w:history="1">
            <w:r w:rsidRPr="00A654CE">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_Toc531184283 \h </w:instrText>
            </w:r>
            <w:r>
              <w:rPr>
                <w:noProof/>
                <w:webHidden/>
              </w:rPr>
            </w:r>
            <w:r>
              <w:rPr>
                <w:noProof/>
                <w:webHidden/>
              </w:rPr>
              <w:fldChar w:fldCharType="separate"/>
            </w:r>
            <w:r>
              <w:rPr>
                <w:noProof/>
                <w:webHidden/>
              </w:rPr>
              <w:t>10</w:t>
            </w:r>
            <w:r>
              <w:rPr>
                <w:noProof/>
                <w:webHidden/>
              </w:rPr>
              <w:fldChar w:fldCharType="end"/>
            </w:r>
          </w:hyperlink>
        </w:p>
        <w:p w:rsidR="00BA45D0" w:rsidRDefault="00BA45D0">
          <w:pPr>
            <w:pStyle w:val="TOC1"/>
            <w:tabs>
              <w:tab w:val="right" w:leader="dot" w:pos="11285"/>
            </w:tabs>
            <w:rPr>
              <w:rFonts w:eastAsiaTheme="minorEastAsia"/>
              <w:noProof/>
              <w:lang w:eastAsia="en-GB"/>
            </w:rPr>
          </w:pPr>
          <w:hyperlink w:anchor="_Toc531184284" w:history="1">
            <w:r w:rsidRPr="00A654CE">
              <w:rPr>
                <w:rStyle w:val="Hyperlink"/>
                <w:rFonts w:ascii="Arial" w:hAnsi="Arial" w:cs="Arial"/>
                <w:noProof/>
              </w:rPr>
              <w:t>6. References</w:t>
            </w:r>
            <w:r>
              <w:rPr>
                <w:noProof/>
                <w:webHidden/>
              </w:rPr>
              <w:tab/>
            </w:r>
            <w:r>
              <w:rPr>
                <w:noProof/>
                <w:webHidden/>
              </w:rPr>
              <w:fldChar w:fldCharType="begin"/>
            </w:r>
            <w:r>
              <w:rPr>
                <w:noProof/>
                <w:webHidden/>
              </w:rPr>
              <w:instrText xml:space="preserve"> PAGEREF _Toc531184284 \h </w:instrText>
            </w:r>
            <w:r>
              <w:rPr>
                <w:noProof/>
                <w:webHidden/>
              </w:rPr>
            </w:r>
            <w:r>
              <w:rPr>
                <w:noProof/>
                <w:webHidden/>
              </w:rPr>
              <w:fldChar w:fldCharType="separate"/>
            </w:r>
            <w:r>
              <w:rPr>
                <w:noProof/>
                <w:webHidden/>
              </w:rPr>
              <w:t>10</w:t>
            </w:r>
            <w:r>
              <w:rPr>
                <w:noProof/>
                <w:webHidden/>
              </w:rPr>
              <w:fldChar w:fldCharType="end"/>
            </w:r>
          </w:hyperlink>
        </w:p>
        <w:p w:rsidR="00BB6ACF" w:rsidRDefault="00BB6ACF">
          <w:r>
            <w:rPr>
              <w:b/>
              <w:bCs/>
              <w:noProof/>
            </w:rPr>
            <w:fldChar w:fldCharType="end"/>
          </w:r>
        </w:p>
      </w:sdtContent>
    </w:sdt>
    <w:p w:rsidR="00F70C2F" w:rsidRDefault="00F70C2F"/>
    <w:p w:rsidR="00BB6ACF" w:rsidRDefault="00BB6ACF"/>
    <w:p w:rsidR="00BB6ACF" w:rsidRDefault="00BB6ACF"/>
    <w:p w:rsidR="00BB6ACF" w:rsidRDefault="00BB6ACF"/>
    <w:p w:rsidR="00BB6ACF" w:rsidRDefault="00BB6ACF"/>
    <w:p w:rsidR="00BB6ACF" w:rsidRDefault="00BB6ACF"/>
    <w:p w:rsidR="00BB6ACF" w:rsidRDefault="00BB6ACF"/>
    <w:p w:rsidR="00BB6ACF" w:rsidRDefault="00BB6ACF"/>
    <w:p w:rsidR="00BB6ACF" w:rsidRDefault="00BB6ACF"/>
    <w:p w:rsidR="00BB6ACF" w:rsidRDefault="00BB6ACF"/>
    <w:p w:rsidR="00BB6ACF" w:rsidRDefault="00BB6ACF"/>
    <w:p w:rsidR="00BB6ACF" w:rsidRDefault="00BB6ACF"/>
    <w:p w:rsidR="003254BA" w:rsidRPr="00697A73" w:rsidRDefault="003254BA" w:rsidP="003254BA">
      <w:pPr>
        <w:spacing w:line="360" w:lineRule="auto"/>
        <w:rPr>
          <w:rFonts w:ascii="Arial" w:hAnsi="Arial" w:cs="Arial"/>
          <w:sz w:val="24"/>
          <w:szCs w:val="24"/>
        </w:rPr>
      </w:pPr>
    </w:p>
    <w:p w:rsidR="00273251" w:rsidRDefault="00273251" w:rsidP="00273251">
      <w:pPr>
        <w:pStyle w:val="Heading1"/>
        <w:rPr>
          <w:rFonts w:ascii="Arial" w:hAnsi="Arial" w:cs="Arial"/>
          <w:sz w:val="28"/>
          <w:szCs w:val="28"/>
        </w:rPr>
      </w:pPr>
    </w:p>
    <w:p w:rsidR="00273251" w:rsidRDefault="00273251" w:rsidP="00273251">
      <w:pPr>
        <w:pStyle w:val="Heading1"/>
        <w:rPr>
          <w:rFonts w:ascii="Arial" w:hAnsi="Arial" w:cs="Arial"/>
          <w:sz w:val="28"/>
          <w:szCs w:val="28"/>
        </w:rPr>
      </w:pPr>
      <w:bookmarkStart w:id="0" w:name="_Toc531184266"/>
      <w:r>
        <w:rPr>
          <w:rFonts w:ascii="Arial" w:hAnsi="Arial" w:cs="Arial"/>
          <w:sz w:val="28"/>
          <w:szCs w:val="28"/>
        </w:rPr>
        <w:t>1</w:t>
      </w:r>
      <w:r>
        <w:rPr>
          <w:rFonts w:ascii="Arial" w:hAnsi="Arial" w:cs="Arial"/>
          <w:sz w:val="28"/>
          <w:szCs w:val="28"/>
        </w:rPr>
        <w:t>. The nature, scope and impact of the current problems facing Marks and Spencer</w:t>
      </w:r>
      <w:bookmarkEnd w:id="0"/>
    </w:p>
    <w:p w:rsidR="00273251" w:rsidRDefault="00273251" w:rsidP="002E1289"/>
    <w:p w:rsidR="0091226B" w:rsidRDefault="002E1289" w:rsidP="0091226B">
      <w:pPr>
        <w:spacing w:line="360" w:lineRule="auto"/>
        <w:jc w:val="both"/>
        <w:rPr>
          <w:rFonts w:ascii="Arial" w:hAnsi="Arial" w:cs="Arial"/>
          <w:sz w:val="24"/>
          <w:szCs w:val="24"/>
        </w:rPr>
      </w:pPr>
      <w:r w:rsidRPr="00CB39FA">
        <w:rPr>
          <w:rFonts w:ascii="Arial" w:hAnsi="Arial" w:cs="Arial"/>
          <w:sz w:val="24"/>
          <w:szCs w:val="24"/>
        </w:rPr>
        <w:t>Mark &amp; Spencer has grown to a well-known British clothing retailing firm since 1884. It employs around 85000 employees across 1, 433 stores globally</w:t>
      </w:r>
      <w:r w:rsidR="0091226B">
        <w:rPr>
          <w:rFonts w:ascii="Arial" w:hAnsi="Arial" w:cs="Arial"/>
          <w:sz w:val="24"/>
          <w:szCs w:val="24"/>
        </w:rPr>
        <w:t>. Mark &amp; Spencer is a global firm; but the majority sales are in the United Kingdom. According to Mark &amp; Spencer 2017 annual report, M &amp; S generated a revenue of £ 10,622 million in 2017. In the report, it explains that approximately 89% of this income was from the British market. This means that M &amp; S is highly dependent on the UK market.</w:t>
      </w:r>
    </w:p>
    <w:p w:rsidR="002E1289" w:rsidRPr="00CB39FA" w:rsidRDefault="002E1289" w:rsidP="00B1521E">
      <w:pPr>
        <w:spacing w:line="360" w:lineRule="auto"/>
        <w:jc w:val="both"/>
        <w:rPr>
          <w:rFonts w:ascii="Arial" w:hAnsi="Arial" w:cs="Arial"/>
          <w:sz w:val="24"/>
          <w:szCs w:val="24"/>
        </w:rPr>
      </w:pPr>
      <w:r w:rsidRPr="00CB39FA">
        <w:rPr>
          <w:rFonts w:ascii="Arial" w:hAnsi="Arial" w:cs="Arial"/>
          <w:sz w:val="24"/>
          <w:szCs w:val="24"/>
        </w:rPr>
        <w:t xml:space="preserve"> The scope is that Marks &amp; Spencer has announced to close 14 stores. It has also plan to close a total of 100 stores in the UK by 202</w:t>
      </w:r>
      <w:r w:rsidR="00060819" w:rsidRPr="00CB39FA">
        <w:rPr>
          <w:rFonts w:ascii="Arial" w:hAnsi="Arial" w:cs="Arial"/>
          <w:sz w:val="24"/>
          <w:szCs w:val="24"/>
        </w:rPr>
        <w:t>2.</w:t>
      </w:r>
    </w:p>
    <w:p w:rsidR="003254BA" w:rsidRPr="00A872F4" w:rsidRDefault="00060819" w:rsidP="00A872F4">
      <w:pPr>
        <w:pStyle w:val="NormalWeb"/>
        <w:spacing w:before="0" w:beforeAutospacing="0" w:after="150" w:afterAutospacing="0" w:line="360" w:lineRule="auto"/>
        <w:rPr>
          <w:rFonts w:ascii="Arial" w:hAnsi="Arial" w:cs="Arial"/>
        </w:rPr>
      </w:pPr>
      <w:r w:rsidRPr="00CB39FA">
        <w:rPr>
          <w:rFonts w:ascii="Arial" w:hAnsi="Arial" w:cs="Arial"/>
        </w:rPr>
        <w:t xml:space="preserve">The scope is that the closure of the above mentioned 14 stores put 600 jobs at risk. According to the report </w:t>
      </w:r>
      <w:r w:rsidR="005571B6">
        <w:rPr>
          <w:rFonts w:ascii="Arial" w:hAnsi="Arial" w:cs="Arial"/>
        </w:rPr>
        <w:t>(Strategic Analysis, 2017 report),</w:t>
      </w:r>
      <w:r w:rsidRPr="00CB39FA">
        <w:rPr>
          <w:rFonts w:ascii="Arial" w:hAnsi="Arial" w:cs="Arial"/>
        </w:rPr>
        <w:t xml:space="preserve"> the average of 43 employees per store will loss their jobs</w:t>
      </w:r>
      <w:r w:rsidR="00CB39FA" w:rsidRPr="00CB39FA">
        <w:rPr>
          <w:rFonts w:ascii="Arial" w:hAnsi="Arial" w:cs="Arial"/>
        </w:rPr>
        <w:t xml:space="preserve">. The closure of 100 stores will be at risk. As stated in </w:t>
      </w:r>
      <w:r w:rsidR="005571B6">
        <w:rPr>
          <w:rFonts w:ascii="Arial" w:hAnsi="Arial" w:cs="Arial"/>
        </w:rPr>
        <w:t>2017 annual report</w:t>
      </w:r>
      <w:r w:rsidR="00CB39FA" w:rsidRPr="00CB39FA">
        <w:rPr>
          <w:rFonts w:ascii="Arial" w:hAnsi="Arial" w:cs="Arial"/>
        </w:rPr>
        <w:t>, Marks&amp; Spencer has been slowly declining for the last 20 years</w:t>
      </w:r>
      <w:r w:rsidR="00AA257F">
        <w:rPr>
          <w:rFonts w:ascii="Arial" w:hAnsi="Arial" w:cs="Arial"/>
        </w:rPr>
        <w:t>.</w:t>
      </w:r>
      <w:r w:rsidR="00C16908" w:rsidRPr="00C16908">
        <w:rPr>
          <w:rFonts w:ascii="Arial" w:hAnsi="Arial" w:cs="Arial"/>
        </w:rPr>
        <w:t xml:space="preserve"> </w:t>
      </w:r>
      <w:r w:rsidR="00C16908">
        <w:rPr>
          <w:rFonts w:ascii="Arial" w:hAnsi="Arial" w:cs="Arial"/>
        </w:rPr>
        <w:t>Marks &amp; Spencer currently faces the strategic challenges strengthening its two core businesses: food and clothing. These two business sectors currently suffering dangerous competition from more fashionable and fresh high street competitors.</w:t>
      </w:r>
      <w:r w:rsidR="00A872F4" w:rsidRPr="00A872F4">
        <w:rPr>
          <w:rFonts w:ascii="Arial" w:hAnsi="Arial" w:cs="Arial"/>
        </w:rPr>
        <w:t xml:space="preserve"> </w:t>
      </w:r>
      <w:r w:rsidR="00A872F4">
        <w:rPr>
          <w:rFonts w:ascii="Arial" w:hAnsi="Arial" w:cs="Arial"/>
        </w:rPr>
        <w:t>Even though the clothing sector has recently performed well, it must continue to attract the younger and more fashionable consumers</w:t>
      </w:r>
      <w:r w:rsidR="00A872F4">
        <w:rPr>
          <w:rFonts w:ascii="Arial" w:hAnsi="Arial" w:cs="Arial"/>
        </w:rPr>
        <w:t>. Regarding food sector</w:t>
      </w:r>
      <w:r w:rsidR="006A4AB4">
        <w:rPr>
          <w:rFonts w:ascii="Arial" w:hAnsi="Arial" w:cs="Arial"/>
        </w:rPr>
        <w:t>, big food supermarkets such as Tesco, Sainsbury, Morrison and Asada place a significant pressure on the Marks &amp; Spencer.</w:t>
      </w:r>
    </w:p>
    <w:p w:rsidR="00691CD5" w:rsidRDefault="00273251" w:rsidP="00691CD5">
      <w:pPr>
        <w:pStyle w:val="Heading1"/>
        <w:rPr>
          <w:rFonts w:ascii="Arial" w:hAnsi="Arial" w:cs="Arial"/>
          <w:sz w:val="28"/>
          <w:szCs w:val="28"/>
        </w:rPr>
      </w:pPr>
      <w:bookmarkStart w:id="1" w:name="_Toc507340570"/>
      <w:bookmarkStart w:id="2" w:name="_Toc531184267"/>
      <w:r>
        <w:rPr>
          <w:rFonts w:ascii="Arial" w:hAnsi="Arial" w:cs="Arial"/>
          <w:sz w:val="28"/>
          <w:szCs w:val="28"/>
        </w:rPr>
        <w:t>2</w:t>
      </w:r>
      <w:r w:rsidR="009C0158">
        <w:rPr>
          <w:rFonts w:ascii="Arial" w:hAnsi="Arial" w:cs="Arial"/>
          <w:sz w:val="28"/>
          <w:szCs w:val="28"/>
        </w:rPr>
        <w:t xml:space="preserve">. </w:t>
      </w:r>
      <w:r w:rsidR="00067948">
        <w:rPr>
          <w:rFonts w:ascii="Arial" w:hAnsi="Arial" w:cs="Arial"/>
          <w:sz w:val="28"/>
          <w:szCs w:val="28"/>
        </w:rPr>
        <w:t>Some examples of review of</w:t>
      </w:r>
      <w:r w:rsidR="00AF5D85">
        <w:rPr>
          <w:rFonts w:ascii="Arial" w:hAnsi="Arial" w:cs="Arial"/>
          <w:sz w:val="28"/>
          <w:szCs w:val="28"/>
        </w:rPr>
        <w:t xml:space="preserve"> Marks &amp; Spencer’s</w:t>
      </w:r>
      <w:r w:rsidR="00067948">
        <w:rPr>
          <w:rFonts w:ascii="Arial" w:hAnsi="Arial" w:cs="Arial"/>
          <w:sz w:val="28"/>
          <w:szCs w:val="28"/>
        </w:rPr>
        <w:t xml:space="preserve"> previous attempts to resolve its problem</w:t>
      </w:r>
      <w:bookmarkEnd w:id="1"/>
      <w:r w:rsidR="00691CD5">
        <w:rPr>
          <w:rFonts w:ascii="Arial" w:hAnsi="Arial" w:cs="Arial"/>
          <w:sz w:val="28"/>
          <w:szCs w:val="28"/>
        </w:rPr>
        <w:t>s</w:t>
      </w:r>
      <w:bookmarkEnd w:id="2"/>
    </w:p>
    <w:p w:rsidR="00A22493" w:rsidRDefault="00A22493" w:rsidP="00A22493"/>
    <w:p w:rsidR="00AF5D85" w:rsidRPr="00AF5D85" w:rsidRDefault="00AF5D85" w:rsidP="00AF5D85">
      <w:pPr>
        <w:spacing w:line="360" w:lineRule="auto"/>
        <w:rPr>
          <w:rFonts w:ascii="Arial" w:hAnsi="Arial" w:cs="Arial"/>
          <w:sz w:val="24"/>
          <w:szCs w:val="24"/>
        </w:rPr>
      </w:pPr>
      <w:r>
        <w:rPr>
          <w:rFonts w:ascii="Arial" w:hAnsi="Arial" w:cs="Arial"/>
          <w:sz w:val="24"/>
          <w:szCs w:val="24"/>
        </w:rPr>
        <w:t>According to BBC, 2018, three</w:t>
      </w:r>
      <w:r w:rsidRPr="00AF5D85">
        <w:rPr>
          <w:rFonts w:ascii="Arial" w:hAnsi="Arial" w:cs="Arial"/>
          <w:sz w:val="24"/>
          <w:szCs w:val="24"/>
        </w:rPr>
        <w:t xml:space="preserve"> examples of Mark &amp; Spencer’s attempts to resolve its problems and turn its business into a fast-growing retailing operation are:</w:t>
      </w:r>
    </w:p>
    <w:p w:rsidR="00AF5D85" w:rsidRDefault="00AF5D85" w:rsidP="00AF5D85">
      <w:pPr>
        <w:pStyle w:val="ListParagraph"/>
        <w:numPr>
          <w:ilvl w:val="0"/>
          <w:numId w:val="12"/>
        </w:numPr>
        <w:spacing w:line="360" w:lineRule="auto"/>
        <w:rPr>
          <w:rFonts w:ascii="Arial" w:hAnsi="Arial" w:cs="Arial"/>
          <w:sz w:val="24"/>
          <w:szCs w:val="24"/>
        </w:rPr>
      </w:pPr>
      <w:r w:rsidRPr="00AF5D85">
        <w:rPr>
          <w:rFonts w:ascii="Arial" w:hAnsi="Arial" w:cs="Arial"/>
          <w:sz w:val="24"/>
          <w:szCs w:val="24"/>
        </w:rPr>
        <w:t>Store closures</w:t>
      </w:r>
    </w:p>
    <w:p w:rsidR="00AF5D85" w:rsidRDefault="00AF5D85" w:rsidP="00AF5D85">
      <w:pPr>
        <w:pStyle w:val="ListParagraph"/>
        <w:numPr>
          <w:ilvl w:val="0"/>
          <w:numId w:val="12"/>
        </w:numPr>
        <w:spacing w:line="360" w:lineRule="auto"/>
        <w:rPr>
          <w:rFonts w:ascii="Arial" w:hAnsi="Arial" w:cs="Arial"/>
          <w:sz w:val="24"/>
          <w:szCs w:val="24"/>
        </w:rPr>
      </w:pPr>
      <w:r>
        <w:rPr>
          <w:rFonts w:ascii="Arial" w:hAnsi="Arial" w:cs="Arial"/>
          <w:sz w:val="24"/>
          <w:szCs w:val="24"/>
        </w:rPr>
        <w:t>Redundancies</w:t>
      </w:r>
    </w:p>
    <w:p w:rsidR="00AF5D85" w:rsidRPr="00AF5D85" w:rsidRDefault="00AF5D85" w:rsidP="00AF5D85">
      <w:pPr>
        <w:pStyle w:val="ListParagraph"/>
        <w:numPr>
          <w:ilvl w:val="0"/>
          <w:numId w:val="12"/>
        </w:numPr>
        <w:spacing w:line="360" w:lineRule="auto"/>
        <w:rPr>
          <w:rFonts w:ascii="Arial" w:hAnsi="Arial" w:cs="Arial"/>
          <w:sz w:val="24"/>
          <w:szCs w:val="24"/>
        </w:rPr>
      </w:pPr>
      <w:r>
        <w:rPr>
          <w:rFonts w:ascii="Arial" w:hAnsi="Arial" w:cs="Arial"/>
          <w:sz w:val="24"/>
          <w:szCs w:val="24"/>
        </w:rPr>
        <w:t>Shaking up of the retailer’s fashion and cutting price</w:t>
      </w:r>
    </w:p>
    <w:p w:rsidR="00CB3CCE" w:rsidRDefault="00CB3CCE" w:rsidP="00CB3CCE">
      <w:pPr>
        <w:pStyle w:val="NormalWeb"/>
        <w:spacing w:before="0" w:beforeAutospacing="0" w:after="150" w:afterAutospacing="0" w:line="360" w:lineRule="auto"/>
        <w:rPr>
          <w:rFonts w:ascii="Arial" w:hAnsi="Arial" w:cs="Arial"/>
        </w:rPr>
      </w:pPr>
      <w:r>
        <w:rPr>
          <w:rFonts w:ascii="Arial" w:hAnsi="Arial" w:cs="Arial"/>
        </w:rPr>
        <w:t>Marks and Spencer experienced a disappointing Christmas period in 2017, when sales of both food and clothing fell. This had an enormous impact on the company. In January 2018, it announced its plan to close 14 stores across the UK (BBC, 2018). The factors other than the sales fall that contributed to the closure of these stores are rising business rates and higher staff costs.</w:t>
      </w:r>
    </w:p>
    <w:p w:rsidR="00CB3CCE" w:rsidRDefault="00CB3CCE" w:rsidP="00CB3CCE">
      <w:pPr>
        <w:pStyle w:val="NormalWeb"/>
        <w:spacing w:before="0" w:beforeAutospacing="0" w:after="150" w:afterAutospacing="0" w:line="360" w:lineRule="auto"/>
        <w:rPr>
          <w:rFonts w:ascii="Arial" w:hAnsi="Arial" w:cs="Arial"/>
        </w:rPr>
      </w:pPr>
      <w:r>
        <w:rPr>
          <w:rFonts w:ascii="Arial" w:hAnsi="Arial" w:cs="Arial"/>
        </w:rPr>
        <w:t>Marks &amp; Spencer’s strategies</w:t>
      </w:r>
      <w:r w:rsidR="00853CF6">
        <w:rPr>
          <w:rFonts w:ascii="Arial" w:hAnsi="Arial" w:cs="Arial"/>
        </w:rPr>
        <w:t xml:space="preserve"> (action of plan)</w:t>
      </w:r>
      <w:r>
        <w:rPr>
          <w:rFonts w:ascii="Arial" w:hAnsi="Arial" w:cs="Arial"/>
        </w:rPr>
        <w:t xml:space="preserve"> to solve its problems are:</w:t>
      </w:r>
    </w:p>
    <w:p w:rsidR="00CB3CCE" w:rsidRDefault="00CB3CCE" w:rsidP="00CB3CCE">
      <w:pPr>
        <w:pStyle w:val="NormalWeb"/>
        <w:numPr>
          <w:ilvl w:val="0"/>
          <w:numId w:val="11"/>
        </w:numPr>
        <w:spacing w:before="0" w:beforeAutospacing="0" w:after="150" w:afterAutospacing="0" w:line="360" w:lineRule="auto"/>
        <w:rPr>
          <w:rFonts w:ascii="Arial" w:hAnsi="Arial" w:cs="Arial"/>
        </w:rPr>
      </w:pPr>
      <w:r>
        <w:rPr>
          <w:rFonts w:ascii="Arial" w:hAnsi="Arial" w:cs="Arial"/>
        </w:rPr>
        <w:t>Store closures</w:t>
      </w:r>
    </w:p>
    <w:p w:rsidR="00CB3CCE" w:rsidRDefault="00CB3CCE" w:rsidP="00CB3CCE">
      <w:pPr>
        <w:pStyle w:val="NormalWeb"/>
        <w:numPr>
          <w:ilvl w:val="0"/>
          <w:numId w:val="11"/>
        </w:numPr>
        <w:spacing w:before="0" w:beforeAutospacing="0" w:after="150" w:afterAutospacing="0" w:line="360" w:lineRule="auto"/>
        <w:rPr>
          <w:rFonts w:ascii="Arial" w:hAnsi="Arial" w:cs="Arial"/>
        </w:rPr>
      </w:pPr>
      <w:r>
        <w:rPr>
          <w:rFonts w:ascii="Arial" w:hAnsi="Arial" w:cs="Arial"/>
        </w:rPr>
        <w:lastRenderedPageBreak/>
        <w:t>Redundancies</w:t>
      </w:r>
    </w:p>
    <w:p w:rsidR="00CB3CCE" w:rsidRDefault="00CB3CCE" w:rsidP="00CB3CCE">
      <w:pPr>
        <w:pStyle w:val="NormalWeb"/>
        <w:numPr>
          <w:ilvl w:val="0"/>
          <w:numId w:val="11"/>
        </w:numPr>
        <w:spacing w:before="0" w:beforeAutospacing="0" w:after="150" w:afterAutospacing="0" w:line="360" w:lineRule="auto"/>
        <w:rPr>
          <w:rFonts w:ascii="Arial" w:hAnsi="Arial" w:cs="Arial"/>
        </w:rPr>
      </w:pPr>
      <w:r>
        <w:rPr>
          <w:rFonts w:ascii="Arial" w:hAnsi="Arial" w:cs="Arial"/>
        </w:rPr>
        <w:t>Leaving international market</w:t>
      </w:r>
    </w:p>
    <w:p w:rsidR="00CB3CCE" w:rsidRDefault="00CB3CCE" w:rsidP="00853CF6">
      <w:pPr>
        <w:pStyle w:val="NormalWeb"/>
        <w:numPr>
          <w:ilvl w:val="0"/>
          <w:numId w:val="11"/>
        </w:numPr>
        <w:spacing w:before="240" w:beforeAutospacing="0" w:after="150" w:afterAutospacing="0" w:line="360" w:lineRule="auto"/>
        <w:rPr>
          <w:rFonts w:ascii="Arial" w:hAnsi="Arial" w:cs="Arial"/>
        </w:rPr>
      </w:pPr>
      <w:r>
        <w:rPr>
          <w:rFonts w:ascii="Arial" w:hAnsi="Arial" w:cs="Arial"/>
        </w:rPr>
        <w:t>Shaking-up of the retailer’s fashion</w:t>
      </w:r>
      <w:r w:rsidR="00853CF6">
        <w:rPr>
          <w:rFonts w:ascii="Arial" w:hAnsi="Arial" w:cs="Arial"/>
        </w:rPr>
        <w:t xml:space="preserve"> (especially for teenagers and young people)</w:t>
      </w:r>
    </w:p>
    <w:p w:rsidR="00853CF6" w:rsidRDefault="00853CF6" w:rsidP="00853CF6">
      <w:pPr>
        <w:pStyle w:val="NormalWeb"/>
        <w:numPr>
          <w:ilvl w:val="0"/>
          <w:numId w:val="11"/>
        </w:numPr>
        <w:spacing w:before="240" w:beforeAutospacing="0" w:after="150" w:afterAutospacing="0" w:line="360" w:lineRule="auto"/>
        <w:rPr>
          <w:rFonts w:ascii="Arial" w:hAnsi="Arial" w:cs="Arial"/>
        </w:rPr>
      </w:pPr>
      <w:r>
        <w:rPr>
          <w:rFonts w:ascii="Arial" w:hAnsi="Arial" w:cs="Arial"/>
        </w:rPr>
        <w:t>A drop-in retail prices</w:t>
      </w:r>
    </w:p>
    <w:p w:rsidR="00853CF6" w:rsidRDefault="00853CF6" w:rsidP="00853CF6">
      <w:pPr>
        <w:pStyle w:val="NormalWeb"/>
        <w:numPr>
          <w:ilvl w:val="0"/>
          <w:numId w:val="11"/>
        </w:numPr>
        <w:spacing w:before="240" w:beforeAutospacing="0" w:after="150" w:afterAutospacing="0" w:line="360" w:lineRule="auto"/>
        <w:rPr>
          <w:rFonts w:ascii="Arial" w:hAnsi="Arial" w:cs="Arial"/>
        </w:rPr>
      </w:pPr>
      <w:r>
        <w:rPr>
          <w:rFonts w:ascii="Arial" w:hAnsi="Arial" w:cs="Arial"/>
        </w:rPr>
        <w:t>Reduction in the number of items overall</w:t>
      </w:r>
    </w:p>
    <w:p w:rsidR="00853CF6" w:rsidRDefault="00853CF6" w:rsidP="00853CF6">
      <w:pPr>
        <w:pStyle w:val="NormalWeb"/>
        <w:numPr>
          <w:ilvl w:val="0"/>
          <w:numId w:val="11"/>
        </w:numPr>
        <w:spacing w:before="240" w:beforeAutospacing="0" w:after="150" w:afterAutospacing="0" w:line="360" w:lineRule="auto"/>
        <w:rPr>
          <w:rFonts w:ascii="Arial" w:hAnsi="Arial" w:cs="Arial"/>
        </w:rPr>
      </w:pPr>
      <w:r>
        <w:rPr>
          <w:rFonts w:ascii="Arial" w:hAnsi="Arial" w:cs="Arial"/>
        </w:rPr>
        <w:t>Food store expansion</w:t>
      </w:r>
    </w:p>
    <w:p w:rsidR="00352835" w:rsidRDefault="00C91E54" w:rsidP="00352835">
      <w:pPr>
        <w:pStyle w:val="NormalWeb"/>
        <w:spacing w:before="240" w:beforeAutospacing="0" w:after="150" w:afterAutospacing="0" w:line="360" w:lineRule="auto"/>
        <w:rPr>
          <w:rFonts w:ascii="Arial" w:hAnsi="Arial" w:cs="Arial"/>
        </w:rPr>
      </w:pPr>
      <w:r>
        <w:rPr>
          <w:rFonts w:ascii="Arial" w:hAnsi="Arial" w:cs="Arial"/>
        </w:rPr>
        <w:t xml:space="preserve">According to Marks &amp; Spencer’s boss, the size of the company’s store had become a problem for the company’s performance. Hence, Mark &amp; Spencer announced in May 2018 to close 100 shops. The closing plan will happen within the next two years (BBC news, 2018). </w:t>
      </w:r>
      <w:r w:rsidR="00AE34AF">
        <w:rPr>
          <w:rFonts w:ascii="Arial" w:hAnsi="Arial" w:cs="Arial"/>
        </w:rPr>
        <w:t xml:space="preserve">According to Mark &amp; Spencer’s chief executive Steve Rowe, most of the staff working in the stores closed so far had been relocated within the company. However, more redundancies will happen. </w:t>
      </w:r>
      <w:r>
        <w:rPr>
          <w:rFonts w:ascii="Arial" w:hAnsi="Arial" w:cs="Arial"/>
        </w:rPr>
        <w:t>The</w:t>
      </w:r>
      <w:r w:rsidR="00352835">
        <w:rPr>
          <w:rFonts w:ascii="Arial" w:hAnsi="Arial" w:cs="Arial"/>
        </w:rPr>
        <w:t xml:space="preserve"> change will be largely in a clothing </w:t>
      </w:r>
      <w:r w:rsidR="00557852">
        <w:rPr>
          <w:rFonts w:ascii="Arial" w:hAnsi="Arial" w:cs="Arial"/>
        </w:rPr>
        <w:t>department. The food retailing of Marks &amp; Spencer is doing well and generates 51 % sales.</w:t>
      </w:r>
    </w:p>
    <w:p w:rsidR="00557852" w:rsidRDefault="00557852" w:rsidP="0062440A">
      <w:pPr>
        <w:pStyle w:val="NormalWeb"/>
        <w:spacing w:before="0" w:beforeAutospacing="0" w:after="150" w:afterAutospacing="0" w:line="360" w:lineRule="auto"/>
        <w:rPr>
          <w:rFonts w:ascii="Arial" w:hAnsi="Arial" w:cs="Arial"/>
        </w:rPr>
      </w:pPr>
      <w:r>
        <w:rPr>
          <w:rFonts w:ascii="Arial" w:hAnsi="Arial" w:cs="Arial"/>
        </w:rPr>
        <w:t xml:space="preserve">Regarding shaping up of the retailer’s fashion, it needs to cut prices especially for young people. As stated by </w:t>
      </w:r>
      <w:r w:rsidR="003D7927">
        <w:rPr>
          <w:rFonts w:ascii="Arial" w:hAnsi="Arial" w:cs="Arial"/>
        </w:rPr>
        <w:t>(BBC, 2018)</w:t>
      </w:r>
      <w:r>
        <w:rPr>
          <w:rFonts w:ascii="Arial" w:hAnsi="Arial" w:cs="Arial"/>
        </w:rPr>
        <w:t>, a lot of women who are not young buy fashion but would not shop at Marks &amp; and Spencer because of the increasing price. In addition, customers want classical designs and increasing preference for fashionable items</w:t>
      </w:r>
      <w:r w:rsidR="00C57186">
        <w:rPr>
          <w:rFonts w:ascii="Arial" w:hAnsi="Arial" w:cs="Arial"/>
        </w:rPr>
        <w:t>.</w:t>
      </w:r>
      <w:r w:rsidR="00C91E54" w:rsidRPr="00C91E54">
        <w:rPr>
          <w:rFonts w:ascii="Arial" w:hAnsi="Arial" w:cs="Arial"/>
        </w:rPr>
        <w:t xml:space="preserve"> </w:t>
      </w:r>
      <w:r w:rsidR="00C91E54">
        <w:rPr>
          <w:rFonts w:ascii="Arial" w:hAnsi="Arial" w:cs="Arial"/>
        </w:rPr>
        <w:t xml:space="preserve">As stated in </w:t>
      </w:r>
      <w:r w:rsidR="003D7927">
        <w:rPr>
          <w:rFonts w:ascii="Arial" w:hAnsi="Arial" w:cs="Arial"/>
        </w:rPr>
        <w:t>(BBC, 2018)</w:t>
      </w:r>
      <w:r w:rsidR="00C91E54">
        <w:rPr>
          <w:rFonts w:ascii="Arial" w:hAnsi="Arial" w:cs="Arial"/>
        </w:rPr>
        <w:t>, Mark &amp; Spencer had too many sub-brands which confused customers. Some retailers such as Primark and New Look also targeting young people with low prices.</w:t>
      </w:r>
      <w:r w:rsidR="00C57186">
        <w:rPr>
          <w:rFonts w:ascii="Arial" w:hAnsi="Arial" w:cs="Arial"/>
        </w:rPr>
        <w:t xml:space="preserve"> Now, the company’s strategy has also started refocusing on a low-cost price for its clothing business</w:t>
      </w:r>
    </w:p>
    <w:p w:rsidR="00CB3CCE" w:rsidRDefault="00557852" w:rsidP="00CB3CCE">
      <w:pPr>
        <w:pStyle w:val="NormalWeb"/>
        <w:spacing w:before="0" w:beforeAutospacing="0" w:after="150" w:afterAutospacing="0" w:line="360" w:lineRule="auto"/>
        <w:rPr>
          <w:rFonts w:ascii="Arial" w:hAnsi="Arial" w:cs="Arial"/>
        </w:rPr>
      </w:pPr>
      <w:r>
        <w:rPr>
          <w:rFonts w:ascii="Arial" w:hAnsi="Arial" w:cs="Arial"/>
        </w:rPr>
        <w:t xml:space="preserve">Marks </w:t>
      </w:r>
      <w:r w:rsidR="00550AE7">
        <w:rPr>
          <w:rFonts w:ascii="Arial" w:hAnsi="Arial" w:cs="Arial"/>
        </w:rPr>
        <w:t>&amp;</w:t>
      </w:r>
      <w:r>
        <w:rPr>
          <w:rFonts w:ascii="Arial" w:hAnsi="Arial" w:cs="Arial"/>
        </w:rPr>
        <w:t xml:space="preserve"> Spencer is a market leader in menswear, womenswear and </w:t>
      </w:r>
      <w:r w:rsidR="00550AE7">
        <w:rPr>
          <w:rFonts w:ascii="Arial" w:hAnsi="Arial" w:cs="Arial"/>
        </w:rPr>
        <w:t>lingerie</w:t>
      </w:r>
      <w:r>
        <w:rPr>
          <w:rFonts w:ascii="Arial" w:hAnsi="Arial" w:cs="Arial"/>
        </w:rPr>
        <w:t xml:space="preserve"> (</w:t>
      </w:r>
      <w:r w:rsidR="00550AE7">
        <w:rPr>
          <w:rFonts w:ascii="Arial" w:hAnsi="Arial" w:cs="Arial"/>
        </w:rPr>
        <w:t xml:space="preserve">underwear and nightclothes). It also runs retailing business in Europe, Asia and Middle East. However, in </w:t>
      </w:r>
      <w:r w:rsidR="003D7927">
        <w:rPr>
          <w:rFonts w:ascii="Arial" w:hAnsi="Arial" w:cs="Arial"/>
        </w:rPr>
        <w:t>(Guardian, 2016)</w:t>
      </w:r>
      <w:r w:rsidR="00550AE7">
        <w:rPr>
          <w:rFonts w:ascii="Arial" w:hAnsi="Arial" w:cs="Arial"/>
        </w:rPr>
        <w:t>, states that clothing sales decreases significantly in Britain and falling of oil prices also had a negative impact on performance of stores in the Middle East</w:t>
      </w:r>
      <w:r w:rsidR="00C57186">
        <w:rPr>
          <w:rFonts w:ascii="Arial" w:hAnsi="Arial" w:cs="Arial"/>
        </w:rPr>
        <w:t>. Marks &amp; Spencer is developing well in markets such as India. Its food business is doing well in places such as Europe and Hong Kong.</w:t>
      </w:r>
    </w:p>
    <w:p w:rsidR="0062440A" w:rsidRDefault="00C57186" w:rsidP="00CB3CCE">
      <w:pPr>
        <w:pStyle w:val="NormalWeb"/>
        <w:spacing w:before="0" w:beforeAutospacing="0" w:after="150" w:afterAutospacing="0" w:line="360" w:lineRule="auto"/>
        <w:rPr>
          <w:rFonts w:ascii="Arial" w:hAnsi="Arial" w:cs="Arial"/>
        </w:rPr>
      </w:pPr>
      <w:r>
        <w:rPr>
          <w:rFonts w:ascii="Arial" w:hAnsi="Arial" w:cs="Arial"/>
        </w:rPr>
        <w:t xml:space="preserve">Regarding fashion business and latest trends, Mark &amp; Spencer has communicated to designers using latest technologies such as online, mobile, tablets and physical experience in the </w:t>
      </w:r>
      <w:proofErr w:type="gramStart"/>
      <w:r>
        <w:rPr>
          <w:rFonts w:ascii="Arial" w:hAnsi="Arial" w:cs="Arial"/>
        </w:rPr>
        <w:t>store</w:t>
      </w:r>
      <w:r w:rsidR="003D7927">
        <w:rPr>
          <w:rFonts w:ascii="Arial" w:hAnsi="Arial" w:cs="Arial"/>
        </w:rPr>
        <w:t>(</w:t>
      </w:r>
      <w:proofErr w:type="gramEnd"/>
      <w:r w:rsidR="003D7927">
        <w:rPr>
          <w:rFonts w:ascii="Arial" w:hAnsi="Arial" w:cs="Arial"/>
        </w:rPr>
        <w:t>strategic analysis, M&amp;S)</w:t>
      </w:r>
      <w:r>
        <w:rPr>
          <w:rFonts w:ascii="Arial" w:hAnsi="Arial" w:cs="Arial"/>
        </w:rPr>
        <w:t>. In addition to the closure of the stores, Marks &amp; Spencer aims to move its sales online. It has been developing and growing its online business. It also offering membership club to loyal customers</w:t>
      </w:r>
      <w:r w:rsidR="00C91E54">
        <w:rPr>
          <w:rFonts w:ascii="Arial" w:hAnsi="Arial" w:cs="Arial"/>
        </w:rPr>
        <w:t>. Over all, a more customer-focused strategy has benefited the Mark &amp; Spencer. For example, to develop strategy to help and encourage its customers to purchase online.</w:t>
      </w:r>
      <w:r w:rsidR="0062440A">
        <w:rPr>
          <w:rFonts w:ascii="Arial" w:hAnsi="Arial" w:cs="Arial"/>
        </w:rPr>
        <w:t xml:space="preserve"> Mark &amp; Spencer’s competitors such as Zara, H &amp; M, Gap and Next are targeting younger and fashion-oriented customers with their latest fashions and low </w:t>
      </w:r>
      <w:r w:rsidR="0062440A">
        <w:rPr>
          <w:rFonts w:ascii="Arial" w:hAnsi="Arial" w:cs="Arial"/>
        </w:rPr>
        <w:lastRenderedPageBreak/>
        <w:t>prices. In addition, ASOS (As Seen on Screen) has been one of the Marks &amp; Spencer’s main competitors in recent years.</w:t>
      </w:r>
    </w:p>
    <w:p w:rsidR="00691CD5" w:rsidRPr="00725110" w:rsidRDefault="00691CD5" w:rsidP="00691CD5">
      <w:pPr>
        <w:spacing w:before="100" w:beforeAutospacing="1" w:after="100" w:afterAutospacing="1" w:line="240" w:lineRule="auto"/>
        <w:rPr>
          <w:rFonts w:ascii="Times New Roman" w:eastAsia="Times New Roman" w:hAnsi="Times New Roman" w:cs="Times New Roman"/>
          <w:sz w:val="24"/>
          <w:szCs w:val="24"/>
          <w:lang w:eastAsia="en-GB"/>
        </w:rPr>
      </w:pPr>
    </w:p>
    <w:p w:rsidR="004F2D35" w:rsidRDefault="00273251" w:rsidP="00B50783">
      <w:pPr>
        <w:pStyle w:val="Heading1"/>
        <w:rPr>
          <w:rFonts w:ascii="Arial" w:hAnsi="Arial" w:cs="Arial"/>
          <w:sz w:val="28"/>
          <w:szCs w:val="28"/>
        </w:rPr>
      </w:pPr>
      <w:bookmarkStart w:id="3" w:name="_Toc531184268"/>
      <w:r>
        <w:rPr>
          <w:rFonts w:ascii="Arial" w:hAnsi="Arial" w:cs="Arial"/>
          <w:sz w:val="28"/>
          <w:szCs w:val="28"/>
        </w:rPr>
        <w:t>3</w:t>
      </w:r>
      <w:r w:rsidR="00E77A70" w:rsidRPr="00D443B9">
        <w:rPr>
          <w:rFonts w:ascii="Arial" w:hAnsi="Arial" w:cs="Arial"/>
          <w:sz w:val="28"/>
          <w:szCs w:val="28"/>
        </w:rPr>
        <w:t>.</w:t>
      </w:r>
      <w:r w:rsidR="009C0158">
        <w:rPr>
          <w:rFonts w:ascii="Arial" w:hAnsi="Arial" w:cs="Arial"/>
          <w:sz w:val="28"/>
          <w:szCs w:val="28"/>
        </w:rPr>
        <w:t xml:space="preserve"> </w:t>
      </w:r>
      <w:r w:rsidR="00B50783">
        <w:rPr>
          <w:rFonts w:ascii="Arial" w:hAnsi="Arial" w:cs="Arial"/>
          <w:sz w:val="28"/>
          <w:szCs w:val="28"/>
        </w:rPr>
        <w:t>Causes of the Problems at Mark &amp; Spencer using SWOT, PESTLE and STAKEHOLDERS Analysis</w:t>
      </w:r>
      <w:bookmarkEnd w:id="3"/>
    </w:p>
    <w:p w:rsidR="00B50783" w:rsidRDefault="00B50783" w:rsidP="00B50783"/>
    <w:p w:rsidR="00B50783" w:rsidRDefault="00273251" w:rsidP="00B50783">
      <w:pPr>
        <w:pStyle w:val="Heading1"/>
        <w:rPr>
          <w:rFonts w:ascii="Arial" w:hAnsi="Arial" w:cs="Arial"/>
          <w:sz w:val="28"/>
          <w:szCs w:val="28"/>
        </w:rPr>
      </w:pPr>
      <w:bookmarkStart w:id="4" w:name="_Toc531184269"/>
      <w:r>
        <w:rPr>
          <w:rFonts w:ascii="Arial" w:hAnsi="Arial" w:cs="Arial"/>
          <w:sz w:val="28"/>
          <w:szCs w:val="28"/>
        </w:rPr>
        <w:t>3</w:t>
      </w:r>
      <w:r w:rsidR="00B50783" w:rsidRPr="00B50783">
        <w:rPr>
          <w:rFonts w:ascii="Arial" w:hAnsi="Arial" w:cs="Arial"/>
          <w:sz w:val="28"/>
          <w:szCs w:val="28"/>
        </w:rPr>
        <w:t>.1 SWOT Analysis</w:t>
      </w:r>
      <w:bookmarkEnd w:id="4"/>
    </w:p>
    <w:p w:rsidR="00672374" w:rsidRDefault="00672374" w:rsidP="00672374"/>
    <w:p w:rsidR="00672374" w:rsidRDefault="00672374" w:rsidP="00672374">
      <w:pPr>
        <w:spacing w:line="360" w:lineRule="auto"/>
        <w:rPr>
          <w:rFonts w:ascii="Arial" w:hAnsi="Arial" w:cs="Arial"/>
          <w:sz w:val="24"/>
          <w:szCs w:val="24"/>
        </w:rPr>
      </w:pPr>
      <w:r w:rsidRPr="00672374">
        <w:rPr>
          <w:rFonts w:ascii="Arial" w:hAnsi="Arial" w:cs="Arial"/>
          <w:sz w:val="24"/>
          <w:szCs w:val="24"/>
        </w:rPr>
        <w:t>Marilyn, M and Judy, N (Exploring SWOT analysis), explain that SWOT analysis is a tool for strategic planning technique and focusing on analysing for recommended strategic action. They also describe that SWOT analysis is a simple and helpful tool for analysing company’s strengths and weaknesses. I addition, SWOT helps to identify opportunities and threats within organisations.</w:t>
      </w:r>
    </w:p>
    <w:p w:rsidR="00672374" w:rsidRDefault="00672374" w:rsidP="00672374">
      <w:pPr>
        <w:pStyle w:val="Heading1"/>
        <w:rPr>
          <w:rFonts w:ascii="Arial" w:hAnsi="Arial" w:cs="Arial"/>
          <w:sz w:val="28"/>
          <w:szCs w:val="28"/>
        </w:rPr>
      </w:pPr>
      <w:bookmarkStart w:id="5" w:name="_Toc531184270"/>
      <w:r w:rsidRPr="00672374">
        <w:rPr>
          <w:rFonts w:ascii="Arial" w:hAnsi="Arial" w:cs="Arial"/>
          <w:sz w:val="28"/>
          <w:szCs w:val="28"/>
        </w:rPr>
        <w:t>Strengths</w:t>
      </w:r>
      <w:r>
        <w:rPr>
          <w:rFonts w:ascii="Arial" w:hAnsi="Arial" w:cs="Arial"/>
          <w:sz w:val="28"/>
          <w:szCs w:val="28"/>
        </w:rPr>
        <w:t>:</w:t>
      </w:r>
      <w:bookmarkEnd w:id="5"/>
    </w:p>
    <w:p w:rsidR="00672374" w:rsidRDefault="00672374" w:rsidP="00672374"/>
    <w:p w:rsidR="00672374" w:rsidRDefault="00672374" w:rsidP="007B2F56">
      <w:pPr>
        <w:pStyle w:val="ListParagraph"/>
        <w:numPr>
          <w:ilvl w:val="0"/>
          <w:numId w:val="14"/>
        </w:numPr>
        <w:spacing w:line="360" w:lineRule="auto"/>
        <w:rPr>
          <w:rFonts w:ascii="Arial" w:hAnsi="Arial" w:cs="Arial"/>
          <w:sz w:val="24"/>
          <w:szCs w:val="24"/>
        </w:rPr>
      </w:pPr>
      <w:r w:rsidRPr="00672374">
        <w:rPr>
          <w:rFonts w:ascii="Arial" w:hAnsi="Arial" w:cs="Arial"/>
          <w:sz w:val="24"/>
          <w:szCs w:val="24"/>
        </w:rPr>
        <w:t>Effective e-commerce infrastructure</w:t>
      </w:r>
    </w:p>
    <w:p w:rsidR="00672374" w:rsidRDefault="00672374" w:rsidP="007B2F56">
      <w:pPr>
        <w:pStyle w:val="ListParagraph"/>
        <w:numPr>
          <w:ilvl w:val="0"/>
          <w:numId w:val="14"/>
        </w:numPr>
        <w:spacing w:line="360" w:lineRule="auto"/>
        <w:rPr>
          <w:rFonts w:ascii="Arial" w:hAnsi="Arial" w:cs="Arial"/>
          <w:sz w:val="24"/>
          <w:szCs w:val="24"/>
        </w:rPr>
      </w:pPr>
      <w:r>
        <w:rPr>
          <w:rFonts w:ascii="Arial" w:hAnsi="Arial" w:cs="Arial"/>
          <w:sz w:val="24"/>
          <w:szCs w:val="24"/>
        </w:rPr>
        <w:t>Effective corporate social responsibility</w:t>
      </w:r>
    </w:p>
    <w:p w:rsidR="00672374" w:rsidRDefault="00672374" w:rsidP="007B2F56">
      <w:pPr>
        <w:pStyle w:val="ListParagraph"/>
        <w:numPr>
          <w:ilvl w:val="0"/>
          <w:numId w:val="14"/>
        </w:numPr>
        <w:spacing w:line="360" w:lineRule="auto"/>
        <w:rPr>
          <w:rFonts w:ascii="Arial" w:hAnsi="Arial" w:cs="Arial"/>
          <w:sz w:val="24"/>
          <w:szCs w:val="24"/>
        </w:rPr>
      </w:pPr>
      <w:r>
        <w:rPr>
          <w:rFonts w:ascii="Arial" w:hAnsi="Arial" w:cs="Arial"/>
          <w:sz w:val="24"/>
          <w:szCs w:val="24"/>
        </w:rPr>
        <w:t>Focus on enhancing customer experience</w:t>
      </w:r>
    </w:p>
    <w:p w:rsidR="00672374" w:rsidRDefault="00672374" w:rsidP="007B2F56">
      <w:pPr>
        <w:pStyle w:val="ListParagraph"/>
        <w:numPr>
          <w:ilvl w:val="0"/>
          <w:numId w:val="14"/>
        </w:numPr>
        <w:spacing w:line="360" w:lineRule="auto"/>
        <w:rPr>
          <w:rFonts w:ascii="Arial" w:hAnsi="Arial" w:cs="Arial"/>
          <w:sz w:val="24"/>
          <w:szCs w:val="24"/>
        </w:rPr>
      </w:pPr>
      <w:r>
        <w:rPr>
          <w:rFonts w:ascii="Arial" w:hAnsi="Arial" w:cs="Arial"/>
          <w:sz w:val="24"/>
          <w:szCs w:val="24"/>
        </w:rPr>
        <w:t>A leading retailer in the UK</w:t>
      </w:r>
    </w:p>
    <w:p w:rsidR="00672374" w:rsidRDefault="007B2F56" w:rsidP="007B2F56">
      <w:pPr>
        <w:pStyle w:val="ListParagraph"/>
        <w:numPr>
          <w:ilvl w:val="0"/>
          <w:numId w:val="14"/>
        </w:numPr>
        <w:spacing w:line="360" w:lineRule="auto"/>
        <w:rPr>
          <w:rFonts w:ascii="Arial" w:hAnsi="Arial" w:cs="Arial"/>
          <w:sz w:val="24"/>
          <w:szCs w:val="24"/>
        </w:rPr>
      </w:pPr>
      <w:r>
        <w:rPr>
          <w:rFonts w:ascii="Arial" w:hAnsi="Arial" w:cs="Arial"/>
          <w:sz w:val="24"/>
          <w:szCs w:val="24"/>
        </w:rPr>
        <w:t>Marks &amp; Spencer h</w:t>
      </w:r>
      <w:r w:rsidR="00672374">
        <w:rPr>
          <w:rFonts w:ascii="Arial" w:hAnsi="Arial" w:cs="Arial"/>
          <w:sz w:val="24"/>
          <w:szCs w:val="24"/>
        </w:rPr>
        <w:t xml:space="preserve">as a great reputation for </w:t>
      </w:r>
      <w:r>
        <w:rPr>
          <w:rFonts w:ascii="Arial" w:hAnsi="Arial" w:cs="Arial"/>
          <w:sz w:val="24"/>
          <w:szCs w:val="24"/>
        </w:rPr>
        <w:t>the quality of its product</w:t>
      </w:r>
    </w:p>
    <w:p w:rsidR="007B2F56" w:rsidRPr="007B2F56" w:rsidRDefault="007B2F56" w:rsidP="007B2F56">
      <w:pPr>
        <w:pStyle w:val="ListParagraph"/>
        <w:numPr>
          <w:ilvl w:val="0"/>
          <w:numId w:val="14"/>
        </w:numPr>
        <w:spacing w:line="360" w:lineRule="auto"/>
        <w:rPr>
          <w:rFonts w:ascii="Arial" w:hAnsi="Arial" w:cs="Arial"/>
          <w:sz w:val="24"/>
          <w:szCs w:val="24"/>
        </w:rPr>
      </w:pPr>
      <w:r>
        <w:rPr>
          <w:rFonts w:ascii="Arial" w:hAnsi="Arial" w:cs="Arial"/>
          <w:sz w:val="24"/>
          <w:szCs w:val="24"/>
        </w:rPr>
        <w:t>It has many stores worldwide. For example, Europe, Asia and Middle East and this large number of stores, outlets and the website has helped the company to make its business expansion.</w:t>
      </w:r>
    </w:p>
    <w:p w:rsidR="007B2F56" w:rsidRDefault="007B2F56" w:rsidP="007B2F56">
      <w:pPr>
        <w:spacing w:line="360" w:lineRule="auto"/>
        <w:rPr>
          <w:rFonts w:ascii="Arial" w:eastAsia="Times New Roman" w:hAnsi="Arial" w:cs="Arial"/>
          <w:color w:val="222222"/>
          <w:sz w:val="24"/>
          <w:szCs w:val="24"/>
          <w:lang w:eastAsia="en-GB"/>
        </w:rPr>
      </w:pPr>
      <w:r w:rsidRPr="007B2F56">
        <w:rPr>
          <w:rFonts w:ascii="Arial" w:eastAsia="Times New Roman" w:hAnsi="Arial" w:cs="Arial"/>
          <w:color w:val="222222"/>
          <w:sz w:val="24"/>
          <w:szCs w:val="24"/>
          <w:lang w:eastAsia="en-GB"/>
        </w:rPr>
        <w:t xml:space="preserve">Marks &amp; Spencer </w:t>
      </w:r>
      <w:r w:rsidR="008B79A0">
        <w:rPr>
          <w:rFonts w:ascii="Arial" w:eastAsia="Times New Roman" w:hAnsi="Arial" w:cs="Arial"/>
          <w:color w:val="222222"/>
          <w:sz w:val="24"/>
          <w:szCs w:val="24"/>
          <w:lang w:eastAsia="en-GB"/>
        </w:rPr>
        <w:t>proud of itself</w:t>
      </w:r>
      <w:r w:rsidRPr="007B2F56">
        <w:rPr>
          <w:rFonts w:ascii="Arial" w:eastAsia="Times New Roman" w:hAnsi="Arial" w:cs="Arial"/>
          <w:color w:val="222222"/>
          <w:sz w:val="24"/>
          <w:szCs w:val="24"/>
          <w:lang w:eastAsia="en-GB"/>
        </w:rPr>
        <w:t xml:space="preserve"> as a high-end value</w:t>
      </w:r>
      <w:r>
        <w:rPr>
          <w:rFonts w:ascii="Arial" w:eastAsia="Times New Roman" w:hAnsi="Arial" w:cs="Arial"/>
          <w:color w:val="222222"/>
          <w:sz w:val="24"/>
          <w:szCs w:val="24"/>
          <w:lang w:eastAsia="en-GB"/>
        </w:rPr>
        <w:t xml:space="preserve"> product</w:t>
      </w:r>
      <w:r w:rsidRPr="007B2F56">
        <w:rPr>
          <w:rFonts w:ascii="Arial" w:eastAsia="Times New Roman" w:hAnsi="Arial" w:cs="Arial"/>
          <w:color w:val="222222"/>
          <w:sz w:val="24"/>
          <w:szCs w:val="24"/>
          <w:lang w:eastAsia="en-GB"/>
        </w:rPr>
        <w:t xml:space="preserve"> which targets the premium segment. In </w:t>
      </w:r>
      <w:r>
        <w:rPr>
          <w:rFonts w:ascii="Arial" w:eastAsia="Times New Roman" w:hAnsi="Arial" w:cs="Arial"/>
          <w:color w:val="222222"/>
          <w:sz w:val="24"/>
          <w:szCs w:val="24"/>
          <w:lang w:eastAsia="en-GB"/>
        </w:rPr>
        <w:t>synchronisation</w:t>
      </w:r>
      <w:r w:rsidRPr="007B2F56">
        <w:rPr>
          <w:rFonts w:ascii="Arial" w:eastAsia="Times New Roman" w:hAnsi="Arial" w:cs="Arial"/>
          <w:color w:val="222222"/>
          <w:sz w:val="24"/>
          <w:szCs w:val="24"/>
          <w:lang w:eastAsia="en-GB"/>
        </w:rPr>
        <w:t xml:space="preserve"> with their brand image the </w:t>
      </w:r>
      <w:r>
        <w:rPr>
          <w:rFonts w:ascii="Arial" w:eastAsia="Times New Roman" w:hAnsi="Arial" w:cs="Arial"/>
          <w:color w:val="222222"/>
          <w:sz w:val="24"/>
          <w:szCs w:val="24"/>
          <w:lang w:eastAsia="en-GB"/>
        </w:rPr>
        <w:t>products</w:t>
      </w:r>
      <w:r w:rsidRPr="007B2F56">
        <w:rPr>
          <w:rFonts w:ascii="Arial" w:eastAsia="Times New Roman" w:hAnsi="Arial" w:cs="Arial"/>
          <w:color w:val="222222"/>
          <w:sz w:val="24"/>
          <w:szCs w:val="24"/>
          <w:lang w:eastAsia="en-GB"/>
        </w:rPr>
        <w:t xml:space="preserve"> sold by the retailer especially in clothing line are stylish, modern, and sophisticated. This has resulted in a clear branding and customers are sure of what to expect from a Marks &amp; Spencer store</w:t>
      </w:r>
      <w:r w:rsidR="00CB41C1">
        <w:rPr>
          <w:rFonts w:ascii="Arial" w:eastAsia="Times New Roman" w:hAnsi="Arial" w:cs="Arial"/>
          <w:color w:val="222222"/>
          <w:sz w:val="24"/>
          <w:szCs w:val="24"/>
          <w:lang w:eastAsia="en-GB"/>
        </w:rPr>
        <w:t xml:space="preserve">. </w:t>
      </w:r>
      <w:r w:rsidR="00CB41C1" w:rsidRPr="005F368D">
        <w:rPr>
          <w:rFonts w:ascii="Arial" w:eastAsia="Times New Roman" w:hAnsi="Arial" w:cs="Arial"/>
          <w:color w:val="222222"/>
          <w:sz w:val="24"/>
          <w:szCs w:val="24"/>
          <w:lang w:eastAsia="en-GB"/>
        </w:rPr>
        <w:t>In addition to selling premium brands like </w:t>
      </w:r>
      <w:r w:rsidR="00CB41C1" w:rsidRPr="00343E02">
        <w:rPr>
          <w:rFonts w:ascii="Arial" w:eastAsia="Times New Roman" w:hAnsi="Arial" w:cs="Arial"/>
          <w:color w:val="222222"/>
          <w:sz w:val="24"/>
          <w:szCs w:val="24"/>
          <w:lang w:eastAsia="en-GB"/>
        </w:rPr>
        <w:t>Louis Vuitton (a</w:t>
      </w:r>
      <w:r w:rsidR="00CB41C1">
        <w:rPr>
          <w:rFonts w:ascii="Arial" w:eastAsia="Times New Roman" w:hAnsi="Arial" w:cs="Arial"/>
          <w:color w:val="222222"/>
          <w:sz w:val="24"/>
          <w:szCs w:val="24"/>
          <w:lang w:eastAsia="en-GB"/>
        </w:rPr>
        <w:t xml:space="preserve"> </w:t>
      </w:r>
      <w:r w:rsidR="00CB41C1" w:rsidRPr="00343E02">
        <w:rPr>
          <w:rFonts w:ascii="Arial" w:eastAsia="Times New Roman" w:hAnsi="Arial" w:cs="Arial"/>
          <w:color w:val="222222"/>
          <w:sz w:val="24"/>
          <w:szCs w:val="24"/>
          <w:lang w:eastAsia="en-GB"/>
        </w:rPr>
        <w:t>French fashion house and Luxury retail company</w:t>
      </w:r>
      <w:r w:rsidR="00CB41C1">
        <w:rPr>
          <w:rFonts w:ascii="Arial" w:eastAsia="Times New Roman" w:hAnsi="Arial" w:cs="Arial"/>
          <w:color w:val="222222"/>
          <w:sz w:val="24"/>
          <w:szCs w:val="24"/>
          <w:lang w:eastAsia="en-GB"/>
        </w:rPr>
        <w:t xml:space="preserve">), </w:t>
      </w:r>
      <w:r w:rsidR="00CB41C1" w:rsidRPr="005F368D">
        <w:rPr>
          <w:rFonts w:ascii="Arial" w:eastAsia="Times New Roman" w:hAnsi="Arial" w:cs="Arial"/>
          <w:color w:val="222222"/>
          <w:sz w:val="24"/>
          <w:szCs w:val="24"/>
          <w:lang w:eastAsia="en-GB"/>
        </w:rPr>
        <w:t>Moda and Versace, Marks &amp; Spencer also has their own labels in almost all categories. Some of their popular private label brands include PerUna, North Coast, </w:t>
      </w:r>
      <w:hyperlink r:id="rId7" w:history="1">
        <w:r w:rsidR="00CB41C1" w:rsidRPr="00CB41C1">
          <w:rPr>
            <w:rFonts w:ascii="Arial" w:eastAsia="Times New Roman" w:hAnsi="Arial" w:cs="Arial"/>
            <w:color w:val="222222"/>
            <w:sz w:val="24"/>
            <w:szCs w:val="24"/>
            <w:lang w:eastAsia="en-GB"/>
          </w:rPr>
          <w:t>Indigo</w:t>
        </w:r>
      </w:hyperlink>
      <w:r w:rsidR="00CB41C1" w:rsidRPr="00CB41C1">
        <w:rPr>
          <w:rFonts w:ascii="Arial" w:eastAsia="Times New Roman" w:hAnsi="Arial" w:cs="Arial"/>
          <w:color w:val="222222"/>
          <w:sz w:val="24"/>
          <w:szCs w:val="24"/>
          <w:lang w:eastAsia="en-GB"/>
        </w:rPr>
        <w:t> </w:t>
      </w:r>
      <w:r w:rsidR="00CB41C1" w:rsidRPr="005F368D">
        <w:rPr>
          <w:rFonts w:ascii="Arial" w:eastAsia="Times New Roman" w:hAnsi="Arial" w:cs="Arial"/>
          <w:color w:val="222222"/>
          <w:sz w:val="24"/>
          <w:szCs w:val="24"/>
          <w:lang w:eastAsia="en-GB"/>
        </w:rPr>
        <w:t>Collection, Autograph, and Classic Collection. These private labels have been successful in making customers familiar with the name Marks &amp; Spencer and improved </w:t>
      </w:r>
      <w:hyperlink r:id="rId8" w:history="1">
        <w:r w:rsidR="00CB41C1" w:rsidRPr="00CB41C1">
          <w:rPr>
            <w:rFonts w:ascii="Arial" w:eastAsia="Times New Roman" w:hAnsi="Arial" w:cs="Arial"/>
            <w:color w:val="222222"/>
            <w:sz w:val="24"/>
            <w:szCs w:val="24"/>
            <w:lang w:eastAsia="en-GB"/>
          </w:rPr>
          <w:t>brand</w:t>
        </w:r>
        <w:r w:rsidR="00CB41C1" w:rsidRPr="005F368D">
          <w:rPr>
            <w:rFonts w:ascii="Arial" w:eastAsia="Times New Roman" w:hAnsi="Arial" w:cs="Arial"/>
            <w:color w:val="222222"/>
            <w:sz w:val="24"/>
            <w:szCs w:val="24"/>
            <w:u w:val="single"/>
            <w:lang w:eastAsia="en-GB"/>
          </w:rPr>
          <w:t xml:space="preserve"> </w:t>
        </w:r>
        <w:r w:rsidR="00CB41C1" w:rsidRPr="00CB41C1">
          <w:rPr>
            <w:rFonts w:ascii="Arial" w:eastAsia="Times New Roman" w:hAnsi="Arial" w:cs="Arial"/>
            <w:color w:val="222222"/>
            <w:sz w:val="24"/>
            <w:szCs w:val="24"/>
            <w:lang w:eastAsia="en-GB"/>
          </w:rPr>
          <w:t>recall</w:t>
        </w:r>
      </w:hyperlink>
      <w:r w:rsidR="00CB41C1">
        <w:rPr>
          <w:rFonts w:ascii="Arial" w:eastAsia="Times New Roman" w:hAnsi="Arial" w:cs="Arial"/>
          <w:color w:val="222222"/>
          <w:sz w:val="24"/>
          <w:szCs w:val="24"/>
          <w:lang w:eastAsia="en-GB"/>
        </w:rPr>
        <w:t>.</w:t>
      </w:r>
    </w:p>
    <w:p w:rsidR="000E6688" w:rsidRDefault="00CB41C1" w:rsidP="000E6688">
      <w:pPr>
        <w:shd w:val="clear" w:color="auto" w:fill="FFFFFF"/>
        <w:spacing w:before="100" w:beforeAutospacing="1" w:after="100" w:afterAutospacing="1" w:line="360" w:lineRule="auto"/>
        <w:jc w:val="both"/>
        <w:rPr>
          <w:rFonts w:ascii="Arial" w:eastAsia="Times New Roman" w:hAnsi="Arial" w:cs="Arial"/>
          <w:color w:val="222222"/>
          <w:sz w:val="24"/>
          <w:szCs w:val="24"/>
          <w:lang w:eastAsia="en-GB"/>
        </w:rPr>
      </w:pPr>
      <w:r w:rsidRPr="00CB41C1">
        <w:rPr>
          <w:rFonts w:ascii="Arial" w:eastAsia="Times New Roman" w:hAnsi="Arial" w:cs="Arial"/>
          <w:bCs/>
          <w:color w:val="222222"/>
          <w:sz w:val="24"/>
          <w:szCs w:val="24"/>
          <w:lang w:eastAsia="en-GB"/>
        </w:rPr>
        <w:t>Regarding Innovations</w:t>
      </w:r>
      <w:r>
        <w:rPr>
          <w:rFonts w:ascii="Arial" w:eastAsia="Times New Roman" w:hAnsi="Arial" w:cs="Arial"/>
          <w:bCs/>
          <w:color w:val="222222"/>
          <w:sz w:val="24"/>
          <w:szCs w:val="24"/>
          <w:lang w:eastAsia="en-GB"/>
        </w:rPr>
        <w:t xml:space="preserve"> within the past of </w:t>
      </w:r>
      <w:r w:rsidRPr="005F368D">
        <w:rPr>
          <w:rFonts w:ascii="Arial" w:eastAsia="Times New Roman" w:hAnsi="Arial" w:cs="Arial"/>
          <w:color w:val="222222"/>
          <w:sz w:val="24"/>
          <w:szCs w:val="24"/>
          <w:lang w:eastAsia="en-GB"/>
        </w:rPr>
        <w:t xml:space="preserve"> the 150 years of operations, Marks &amp; Spencer has been in the race primarily because of their spirit of </w:t>
      </w:r>
      <w:hyperlink r:id="rId9" w:history="1">
        <w:r w:rsidRPr="00CB41C1">
          <w:rPr>
            <w:rFonts w:ascii="Arial" w:eastAsia="Times New Roman" w:hAnsi="Arial" w:cs="Arial"/>
            <w:color w:val="222222"/>
            <w:sz w:val="24"/>
            <w:szCs w:val="24"/>
            <w:lang w:eastAsia="en-GB"/>
          </w:rPr>
          <w:t>innovation</w:t>
        </w:r>
      </w:hyperlink>
      <w:r w:rsidRPr="005F368D">
        <w:rPr>
          <w:rFonts w:ascii="Arial" w:eastAsia="Times New Roman" w:hAnsi="Arial" w:cs="Arial"/>
          <w:color w:val="222222"/>
          <w:sz w:val="24"/>
          <w:szCs w:val="24"/>
          <w:lang w:eastAsia="en-GB"/>
        </w:rPr>
        <w:t>. Innovation in Marks &amp; Spencer is also synonymous with creativity and communication and </w:t>
      </w:r>
      <w:hyperlink r:id="rId10" w:history="1">
        <w:r w:rsidRPr="00CB41C1">
          <w:rPr>
            <w:rFonts w:ascii="Arial" w:eastAsia="Times New Roman" w:hAnsi="Arial" w:cs="Arial"/>
            <w:color w:val="222222"/>
            <w:sz w:val="24"/>
            <w:szCs w:val="24"/>
            <w:lang w:eastAsia="en-GB"/>
          </w:rPr>
          <w:t>people</w:t>
        </w:r>
      </w:hyperlink>
      <w:r w:rsidRPr="005F368D">
        <w:rPr>
          <w:rFonts w:ascii="Arial" w:eastAsia="Times New Roman" w:hAnsi="Arial" w:cs="Arial"/>
          <w:color w:val="222222"/>
          <w:sz w:val="24"/>
          <w:szCs w:val="24"/>
          <w:lang w:eastAsia="en-GB"/>
        </w:rPr>
        <w:t>  are encouraged to think out of the box and suggest ideas wherever they feel necessary ,This free spirit of innovation is the company’s biggest strength</w:t>
      </w:r>
      <w:r w:rsidR="000E6688">
        <w:rPr>
          <w:rFonts w:ascii="Arial" w:eastAsia="Times New Roman" w:hAnsi="Arial" w:cs="Arial"/>
          <w:color w:val="222222"/>
          <w:sz w:val="24"/>
          <w:szCs w:val="24"/>
          <w:lang w:eastAsia="en-GB"/>
        </w:rPr>
        <w:t>. The company has</w:t>
      </w:r>
      <w:r w:rsidR="000E6688" w:rsidRPr="005F368D">
        <w:rPr>
          <w:rFonts w:ascii="Arial" w:eastAsia="Times New Roman" w:hAnsi="Arial" w:cs="Arial"/>
          <w:color w:val="222222"/>
          <w:sz w:val="24"/>
          <w:szCs w:val="24"/>
          <w:lang w:eastAsia="en-GB"/>
        </w:rPr>
        <w:t xml:space="preserve"> around 80,000 employees who work in their showrooms and offices around the </w:t>
      </w:r>
      <w:r w:rsidR="000E6688">
        <w:rPr>
          <w:rFonts w:ascii="Arial" w:eastAsia="Times New Roman" w:hAnsi="Arial" w:cs="Arial"/>
          <w:color w:val="222222"/>
          <w:sz w:val="24"/>
          <w:szCs w:val="24"/>
          <w:lang w:eastAsia="en-GB"/>
        </w:rPr>
        <w:t>globe</w:t>
      </w:r>
      <w:r w:rsidR="000E6688" w:rsidRPr="005F368D">
        <w:rPr>
          <w:rFonts w:ascii="Arial" w:eastAsia="Times New Roman" w:hAnsi="Arial" w:cs="Arial"/>
          <w:color w:val="222222"/>
          <w:sz w:val="24"/>
          <w:szCs w:val="24"/>
          <w:lang w:eastAsia="en-GB"/>
        </w:rPr>
        <w:t xml:space="preserve">. </w:t>
      </w:r>
      <w:r w:rsidR="000E6688">
        <w:rPr>
          <w:rFonts w:ascii="Arial" w:eastAsia="Times New Roman" w:hAnsi="Arial" w:cs="Arial"/>
          <w:color w:val="222222"/>
          <w:sz w:val="24"/>
          <w:szCs w:val="24"/>
          <w:lang w:eastAsia="en-GB"/>
        </w:rPr>
        <w:t xml:space="preserve">Mark &amp; Spencer </w:t>
      </w:r>
      <w:r w:rsidR="000E6688" w:rsidRPr="005F368D">
        <w:rPr>
          <w:rFonts w:ascii="Arial" w:eastAsia="Times New Roman" w:hAnsi="Arial" w:cs="Arial"/>
          <w:color w:val="222222"/>
          <w:sz w:val="24"/>
          <w:szCs w:val="24"/>
          <w:lang w:eastAsia="en-GB"/>
        </w:rPr>
        <w:lastRenderedPageBreak/>
        <w:t xml:space="preserve">encourages diversity and thus </w:t>
      </w:r>
      <w:r w:rsidR="000E6688">
        <w:rPr>
          <w:rFonts w:ascii="Arial" w:eastAsia="Times New Roman" w:hAnsi="Arial" w:cs="Arial"/>
          <w:color w:val="222222"/>
          <w:sz w:val="24"/>
          <w:szCs w:val="24"/>
          <w:lang w:eastAsia="en-GB"/>
        </w:rPr>
        <w:t>has</w:t>
      </w:r>
      <w:r w:rsidR="000E6688" w:rsidRPr="005F368D">
        <w:rPr>
          <w:rFonts w:ascii="Arial" w:eastAsia="Times New Roman" w:hAnsi="Arial" w:cs="Arial"/>
          <w:color w:val="222222"/>
          <w:sz w:val="24"/>
          <w:szCs w:val="24"/>
          <w:lang w:eastAsia="en-GB"/>
        </w:rPr>
        <w:t xml:space="preserve"> people from all ethnicities, religions, and genders. The company is also an equal </w:t>
      </w:r>
      <w:hyperlink r:id="rId11" w:history="1">
        <w:r w:rsidR="000E6688" w:rsidRPr="000E6688">
          <w:rPr>
            <w:rFonts w:ascii="Arial" w:eastAsia="Times New Roman" w:hAnsi="Arial" w:cs="Arial"/>
            <w:color w:val="222222"/>
            <w:sz w:val="24"/>
            <w:szCs w:val="24"/>
            <w:lang w:eastAsia="en-GB"/>
          </w:rPr>
          <w:t>opportunity</w:t>
        </w:r>
      </w:hyperlink>
      <w:r w:rsidR="000E6688" w:rsidRPr="005F368D">
        <w:rPr>
          <w:rFonts w:ascii="Arial" w:eastAsia="Times New Roman" w:hAnsi="Arial" w:cs="Arial"/>
          <w:color w:val="222222"/>
          <w:sz w:val="24"/>
          <w:szCs w:val="24"/>
          <w:lang w:eastAsia="en-GB"/>
        </w:rPr>
        <w:t> employer and ensures that there is no discrimination of any kind at the workplace. All these factors ensure that the employees are culturally sensitive and understand the customer better.</w:t>
      </w:r>
    </w:p>
    <w:p w:rsidR="000E6688" w:rsidRDefault="000E6688" w:rsidP="000E6688">
      <w:pPr>
        <w:pStyle w:val="Heading1"/>
        <w:rPr>
          <w:rFonts w:ascii="Arial" w:eastAsia="Times New Roman" w:hAnsi="Arial" w:cs="Arial"/>
          <w:sz w:val="28"/>
          <w:szCs w:val="28"/>
          <w:lang w:eastAsia="en-GB"/>
        </w:rPr>
      </w:pPr>
      <w:bookmarkStart w:id="6" w:name="_Toc531184271"/>
      <w:r w:rsidRPr="000E6688">
        <w:rPr>
          <w:rFonts w:ascii="Arial" w:eastAsia="Times New Roman" w:hAnsi="Arial" w:cs="Arial"/>
          <w:sz w:val="28"/>
          <w:szCs w:val="28"/>
          <w:lang w:eastAsia="en-GB"/>
        </w:rPr>
        <w:t>Weaknesses</w:t>
      </w:r>
      <w:bookmarkEnd w:id="6"/>
    </w:p>
    <w:p w:rsidR="00EF5671" w:rsidRDefault="00EF5671" w:rsidP="00EF5671">
      <w:pPr>
        <w:rPr>
          <w:lang w:eastAsia="en-GB"/>
        </w:rPr>
      </w:pPr>
    </w:p>
    <w:p w:rsidR="00EF5671" w:rsidRDefault="00EF5671" w:rsidP="00C9722B">
      <w:pPr>
        <w:spacing w:line="360" w:lineRule="auto"/>
        <w:rPr>
          <w:rFonts w:ascii="Arial" w:hAnsi="Arial" w:cs="Arial"/>
          <w:sz w:val="24"/>
          <w:szCs w:val="24"/>
          <w:lang w:eastAsia="en-GB"/>
        </w:rPr>
      </w:pPr>
      <w:r w:rsidRPr="00EF5671">
        <w:rPr>
          <w:rFonts w:ascii="Arial" w:hAnsi="Arial" w:cs="Arial"/>
          <w:sz w:val="24"/>
          <w:szCs w:val="24"/>
          <w:lang w:eastAsia="en-GB"/>
        </w:rPr>
        <w:t>Weaknesses are used to show where company needs to improve (Marilyn and Judy, Exploring SWOT analysis)</w:t>
      </w:r>
      <w:r>
        <w:rPr>
          <w:rFonts w:ascii="Arial" w:hAnsi="Arial" w:cs="Arial"/>
          <w:sz w:val="24"/>
          <w:szCs w:val="24"/>
          <w:lang w:eastAsia="en-GB"/>
        </w:rPr>
        <w:t>. Some of the main weaknesses of Marks &amp; Spencer are:</w:t>
      </w:r>
    </w:p>
    <w:p w:rsidR="00EF5671" w:rsidRDefault="00EF5671" w:rsidP="00C9722B">
      <w:pPr>
        <w:pStyle w:val="ListParagraph"/>
        <w:numPr>
          <w:ilvl w:val="0"/>
          <w:numId w:val="15"/>
        </w:numPr>
        <w:spacing w:line="360" w:lineRule="auto"/>
        <w:rPr>
          <w:rFonts w:ascii="Arial" w:hAnsi="Arial" w:cs="Arial"/>
          <w:sz w:val="24"/>
          <w:szCs w:val="24"/>
          <w:lang w:eastAsia="en-GB"/>
        </w:rPr>
      </w:pPr>
      <w:r w:rsidRPr="00EF5671">
        <w:rPr>
          <w:rFonts w:ascii="Arial" w:hAnsi="Arial" w:cs="Arial"/>
          <w:sz w:val="24"/>
          <w:szCs w:val="24"/>
          <w:lang w:eastAsia="en-GB"/>
        </w:rPr>
        <w:t>Sales fall. For example, Marks &amp; Spencer experienced sales fall of both food and clothing in 2017 Christmas period (BBC, 2018).</w:t>
      </w:r>
    </w:p>
    <w:p w:rsidR="00EF5671" w:rsidRDefault="00EF5671" w:rsidP="00C9722B">
      <w:pPr>
        <w:pStyle w:val="ListParagraph"/>
        <w:numPr>
          <w:ilvl w:val="0"/>
          <w:numId w:val="15"/>
        </w:numPr>
        <w:spacing w:line="360" w:lineRule="auto"/>
        <w:rPr>
          <w:rFonts w:ascii="Arial" w:hAnsi="Arial" w:cs="Arial"/>
          <w:sz w:val="24"/>
          <w:szCs w:val="24"/>
          <w:lang w:eastAsia="en-GB"/>
        </w:rPr>
      </w:pPr>
      <w:r>
        <w:rPr>
          <w:rFonts w:ascii="Arial" w:hAnsi="Arial" w:cs="Arial"/>
          <w:sz w:val="24"/>
          <w:szCs w:val="24"/>
          <w:lang w:eastAsia="en-GB"/>
        </w:rPr>
        <w:t>Rising business rates (tax on business property) and higher staff costs</w:t>
      </w:r>
    </w:p>
    <w:p w:rsidR="00EF5671" w:rsidRDefault="00EF5671" w:rsidP="00C9722B">
      <w:pPr>
        <w:pStyle w:val="ListParagraph"/>
        <w:numPr>
          <w:ilvl w:val="0"/>
          <w:numId w:val="15"/>
        </w:numPr>
        <w:spacing w:line="360" w:lineRule="auto"/>
        <w:rPr>
          <w:rFonts w:ascii="Arial" w:hAnsi="Arial" w:cs="Arial"/>
          <w:sz w:val="24"/>
          <w:szCs w:val="24"/>
          <w:lang w:eastAsia="en-GB"/>
        </w:rPr>
      </w:pPr>
      <w:r>
        <w:rPr>
          <w:rFonts w:ascii="Arial" w:hAnsi="Arial" w:cs="Arial"/>
          <w:sz w:val="24"/>
          <w:szCs w:val="24"/>
          <w:lang w:eastAsia="en-GB"/>
        </w:rPr>
        <w:t>Fashion trend could not target young people. Hence, Mark &amp; Spencer should develop new strategies to attract young people</w:t>
      </w:r>
    </w:p>
    <w:p w:rsidR="00EF5671" w:rsidRDefault="00EF5671" w:rsidP="00C9722B">
      <w:pPr>
        <w:pStyle w:val="ListParagraph"/>
        <w:numPr>
          <w:ilvl w:val="0"/>
          <w:numId w:val="15"/>
        </w:numPr>
        <w:spacing w:line="360" w:lineRule="auto"/>
        <w:rPr>
          <w:rFonts w:ascii="Arial" w:hAnsi="Arial" w:cs="Arial"/>
          <w:sz w:val="24"/>
          <w:szCs w:val="24"/>
          <w:lang w:eastAsia="en-GB"/>
        </w:rPr>
      </w:pPr>
      <w:r>
        <w:rPr>
          <w:rFonts w:ascii="Arial" w:hAnsi="Arial" w:cs="Arial"/>
          <w:sz w:val="24"/>
          <w:szCs w:val="24"/>
          <w:lang w:eastAsia="en-GB"/>
        </w:rPr>
        <w:t>Poor financial performance</w:t>
      </w:r>
    </w:p>
    <w:p w:rsidR="00EF5671" w:rsidRDefault="00EF5671" w:rsidP="00C9722B">
      <w:pPr>
        <w:pStyle w:val="ListParagraph"/>
        <w:numPr>
          <w:ilvl w:val="0"/>
          <w:numId w:val="15"/>
        </w:numPr>
        <w:spacing w:line="360" w:lineRule="auto"/>
        <w:rPr>
          <w:rFonts w:ascii="Arial" w:hAnsi="Arial" w:cs="Arial"/>
          <w:sz w:val="24"/>
          <w:szCs w:val="24"/>
          <w:lang w:eastAsia="en-GB"/>
        </w:rPr>
      </w:pPr>
      <w:r>
        <w:rPr>
          <w:rFonts w:ascii="Arial" w:hAnsi="Arial" w:cs="Arial"/>
          <w:sz w:val="24"/>
          <w:szCs w:val="24"/>
          <w:lang w:eastAsia="en-GB"/>
        </w:rPr>
        <w:t>According to BBC, 2018, click and collect is not very popular with Mark &amp; Spencer</w:t>
      </w:r>
      <w:r w:rsidR="00C9722B">
        <w:rPr>
          <w:rFonts w:ascii="Arial" w:hAnsi="Arial" w:cs="Arial"/>
          <w:sz w:val="24"/>
          <w:szCs w:val="24"/>
          <w:lang w:eastAsia="en-GB"/>
        </w:rPr>
        <w:t xml:space="preserve"> customers as majority of the customers are older and not keen on click and collect option. Click and collect option could benefit the company as it enables shoppers to purchase items online and pick them up in the physical store.</w:t>
      </w:r>
    </w:p>
    <w:p w:rsidR="00C9722B" w:rsidRDefault="00C9722B" w:rsidP="00C9722B">
      <w:pPr>
        <w:pStyle w:val="ListParagraph"/>
        <w:numPr>
          <w:ilvl w:val="0"/>
          <w:numId w:val="15"/>
        </w:numPr>
        <w:spacing w:line="360" w:lineRule="auto"/>
        <w:rPr>
          <w:rFonts w:ascii="Arial" w:hAnsi="Arial" w:cs="Arial"/>
          <w:sz w:val="24"/>
          <w:szCs w:val="24"/>
          <w:lang w:eastAsia="en-GB"/>
        </w:rPr>
      </w:pPr>
      <w:r>
        <w:rPr>
          <w:rFonts w:ascii="Arial" w:hAnsi="Arial" w:cs="Arial"/>
          <w:sz w:val="24"/>
          <w:szCs w:val="24"/>
          <w:lang w:eastAsia="en-GB"/>
        </w:rPr>
        <w:t>Low customer satisfaction level. There are a lot of issues regarding returns policy as well.</w:t>
      </w:r>
    </w:p>
    <w:p w:rsidR="00C9722B" w:rsidRDefault="00C9722B" w:rsidP="00C9722B">
      <w:pPr>
        <w:pStyle w:val="ListParagraph"/>
        <w:numPr>
          <w:ilvl w:val="0"/>
          <w:numId w:val="15"/>
        </w:numPr>
        <w:spacing w:line="360" w:lineRule="auto"/>
        <w:rPr>
          <w:rFonts w:ascii="Arial" w:hAnsi="Arial" w:cs="Arial"/>
          <w:sz w:val="24"/>
          <w:szCs w:val="24"/>
          <w:lang w:eastAsia="en-GB"/>
        </w:rPr>
      </w:pPr>
      <w:r>
        <w:rPr>
          <w:rFonts w:ascii="Arial" w:hAnsi="Arial" w:cs="Arial"/>
          <w:sz w:val="24"/>
          <w:szCs w:val="24"/>
          <w:lang w:eastAsia="en-GB"/>
        </w:rPr>
        <w:t>Too much reliance on the UK market</w:t>
      </w:r>
    </w:p>
    <w:p w:rsidR="00B27BF1" w:rsidRDefault="00C9722B" w:rsidP="00B27BF1">
      <w:pPr>
        <w:shd w:val="clear" w:color="auto" w:fill="FFFFFF"/>
        <w:spacing w:before="100" w:beforeAutospacing="1" w:after="100" w:afterAutospacing="1" w:line="360" w:lineRule="auto"/>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Even though, </w:t>
      </w:r>
      <w:r w:rsidRPr="00C9722B">
        <w:rPr>
          <w:rFonts w:ascii="Arial" w:eastAsia="Times New Roman" w:hAnsi="Arial" w:cs="Arial"/>
          <w:color w:val="222222"/>
          <w:sz w:val="24"/>
          <w:szCs w:val="24"/>
          <w:lang w:eastAsia="en-GB"/>
        </w:rPr>
        <w:t>Marks &amp; Spencer has a presence in Europe, United Kingdom, and the United States</w:t>
      </w:r>
      <w:r>
        <w:rPr>
          <w:rFonts w:ascii="Arial" w:eastAsia="Times New Roman" w:hAnsi="Arial" w:cs="Arial"/>
          <w:color w:val="222222"/>
          <w:sz w:val="24"/>
          <w:szCs w:val="24"/>
          <w:lang w:eastAsia="en-GB"/>
        </w:rPr>
        <w:t xml:space="preserve"> it could not penetrate successfully in foreign market</w:t>
      </w:r>
      <w:r w:rsidR="00BA45D0">
        <w:rPr>
          <w:rFonts w:ascii="Arial" w:eastAsia="Times New Roman" w:hAnsi="Arial" w:cs="Arial"/>
          <w:color w:val="222222"/>
          <w:sz w:val="24"/>
          <w:szCs w:val="24"/>
          <w:lang w:eastAsia="en-GB"/>
        </w:rPr>
        <w:t xml:space="preserve"> (the guardian, 2016)</w:t>
      </w:r>
      <w:r w:rsidRPr="00C9722B">
        <w:rPr>
          <w:rFonts w:ascii="Arial" w:eastAsia="Times New Roman" w:hAnsi="Arial" w:cs="Arial"/>
          <w:color w:val="222222"/>
          <w:sz w:val="24"/>
          <w:szCs w:val="24"/>
          <w:lang w:eastAsia="en-GB"/>
        </w:rPr>
        <w:t xml:space="preserve">. </w:t>
      </w:r>
      <w:r w:rsidR="00764205">
        <w:rPr>
          <w:rFonts w:ascii="Arial" w:eastAsia="Times New Roman" w:hAnsi="Arial" w:cs="Arial"/>
          <w:color w:val="222222"/>
          <w:sz w:val="24"/>
          <w:szCs w:val="24"/>
          <w:lang w:eastAsia="en-GB"/>
        </w:rPr>
        <w:t xml:space="preserve">Even </w:t>
      </w:r>
      <w:r w:rsidR="00764205" w:rsidRPr="00C9722B">
        <w:rPr>
          <w:rFonts w:ascii="Arial" w:eastAsia="Times New Roman" w:hAnsi="Arial" w:cs="Arial"/>
          <w:color w:val="222222"/>
          <w:sz w:val="24"/>
          <w:szCs w:val="24"/>
          <w:lang w:eastAsia="en-GB"/>
        </w:rPr>
        <w:t>though</w:t>
      </w:r>
      <w:r w:rsidRPr="00C9722B">
        <w:rPr>
          <w:rFonts w:ascii="Arial" w:eastAsia="Times New Roman" w:hAnsi="Arial" w:cs="Arial"/>
          <w:color w:val="222222"/>
          <w:sz w:val="24"/>
          <w:szCs w:val="24"/>
          <w:lang w:eastAsia="en-GB"/>
        </w:rPr>
        <w:t xml:space="preserve"> they have opened stores in Asia and Middle Eats they have been unsuccessful in winning customers primarily because most of their designs are western and not traditional</w:t>
      </w:r>
      <w:r w:rsidR="00B27BF1">
        <w:rPr>
          <w:rFonts w:ascii="Arial" w:eastAsia="Times New Roman" w:hAnsi="Arial" w:cs="Arial"/>
          <w:color w:val="222222"/>
          <w:sz w:val="24"/>
          <w:szCs w:val="24"/>
          <w:lang w:eastAsia="en-GB"/>
        </w:rPr>
        <w:t xml:space="preserve">. </w:t>
      </w:r>
      <w:r w:rsidR="00B27BF1" w:rsidRPr="005F368D">
        <w:rPr>
          <w:rFonts w:ascii="Arial" w:eastAsia="Times New Roman" w:hAnsi="Arial" w:cs="Arial"/>
          <w:color w:val="222222"/>
          <w:sz w:val="24"/>
          <w:szCs w:val="24"/>
          <w:lang w:eastAsia="en-GB"/>
        </w:rPr>
        <w:t xml:space="preserve">One of the biggest weaknesses that </w:t>
      </w:r>
      <w:r w:rsidR="00B27BF1">
        <w:rPr>
          <w:rFonts w:ascii="Arial" w:eastAsia="Times New Roman" w:hAnsi="Arial" w:cs="Arial"/>
          <w:color w:val="222222"/>
          <w:sz w:val="24"/>
          <w:szCs w:val="24"/>
          <w:lang w:eastAsia="en-GB"/>
        </w:rPr>
        <w:t>the company</w:t>
      </w:r>
      <w:r w:rsidR="00B27BF1" w:rsidRPr="005F368D">
        <w:rPr>
          <w:rFonts w:ascii="Arial" w:eastAsia="Times New Roman" w:hAnsi="Arial" w:cs="Arial"/>
          <w:color w:val="222222"/>
          <w:sz w:val="24"/>
          <w:szCs w:val="24"/>
          <w:lang w:eastAsia="en-GB"/>
        </w:rPr>
        <w:t xml:space="preserve"> has is poor scalability of the supply chain</w:t>
      </w:r>
      <w:r w:rsidR="00BA45D0">
        <w:rPr>
          <w:rFonts w:ascii="Arial" w:eastAsia="Times New Roman" w:hAnsi="Arial" w:cs="Arial"/>
          <w:color w:val="222222"/>
          <w:sz w:val="24"/>
          <w:szCs w:val="24"/>
          <w:lang w:eastAsia="en-GB"/>
        </w:rPr>
        <w:t xml:space="preserve"> (the guardian, 2016)</w:t>
      </w:r>
      <w:r w:rsidR="00B27BF1" w:rsidRPr="005F368D">
        <w:rPr>
          <w:rFonts w:ascii="Arial" w:eastAsia="Times New Roman" w:hAnsi="Arial" w:cs="Arial"/>
          <w:color w:val="222222"/>
          <w:sz w:val="24"/>
          <w:szCs w:val="24"/>
          <w:lang w:eastAsia="en-GB"/>
        </w:rPr>
        <w:t xml:space="preserve">. </w:t>
      </w:r>
      <w:r w:rsidR="00B27BF1">
        <w:rPr>
          <w:rFonts w:ascii="Arial" w:eastAsia="Times New Roman" w:hAnsi="Arial" w:cs="Arial"/>
          <w:color w:val="222222"/>
          <w:sz w:val="24"/>
          <w:szCs w:val="24"/>
          <w:lang w:eastAsia="en-GB"/>
        </w:rPr>
        <w:t>Even though</w:t>
      </w:r>
      <w:r w:rsidR="00B27BF1" w:rsidRPr="005F368D">
        <w:rPr>
          <w:rFonts w:ascii="Arial" w:eastAsia="Times New Roman" w:hAnsi="Arial" w:cs="Arial"/>
          <w:color w:val="222222"/>
          <w:sz w:val="24"/>
          <w:szCs w:val="24"/>
          <w:lang w:eastAsia="en-GB"/>
        </w:rPr>
        <w:t xml:space="preserve"> </w:t>
      </w:r>
      <w:r w:rsidR="00B27BF1">
        <w:rPr>
          <w:rFonts w:ascii="Arial" w:eastAsia="Times New Roman" w:hAnsi="Arial" w:cs="Arial"/>
          <w:color w:val="222222"/>
          <w:sz w:val="24"/>
          <w:szCs w:val="24"/>
          <w:lang w:eastAsia="en-GB"/>
        </w:rPr>
        <w:t>Marks &amp; Spencer</w:t>
      </w:r>
      <w:r w:rsidR="00B27BF1" w:rsidRPr="005F368D">
        <w:rPr>
          <w:rFonts w:ascii="Arial" w:eastAsia="Times New Roman" w:hAnsi="Arial" w:cs="Arial"/>
          <w:color w:val="222222"/>
          <w:sz w:val="24"/>
          <w:szCs w:val="24"/>
          <w:lang w:eastAsia="en-GB"/>
        </w:rPr>
        <w:t xml:space="preserve"> has been trying to offer global access to their merchandise through </w:t>
      </w:r>
      <w:r w:rsidR="00B27BF1">
        <w:rPr>
          <w:rFonts w:ascii="Arial" w:eastAsia="Times New Roman" w:hAnsi="Arial" w:cs="Arial"/>
          <w:color w:val="222222"/>
          <w:sz w:val="24"/>
          <w:szCs w:val="24"/>
          <w:lang w:eastAsia="en-GB"/>
        </w:rPr>
        <w:t>the</w:t>
      </w:r>
      <w:r w:rsidR="00B27BF1" w:rsidRPr="005F368D">
        <w:rPr>
          <w:rFonts w:ascii="Arial" w:eastAsia="Times New Roman" w:hAnsi="Arial" w:cs="Arial"/>
          <w:color w:val="222222"/>
          <w:sz w:val="24"/>
          <w:szCs w:val="24"/>
          <w:lang w:eastAsia="en-GB"/>
        </w:rPr>
        <w:t xml:space="preserve"> online store </w:t>
      </w:r>
      <w:r w:rsidR="00B27BF1">
        <w:rPr>
          <w:rFonts w:ascii="Arial" w:eastAsia="Times New Roman" w:hAnsi="Arial" w:cs="Arial"/>
          <w:color w:val="222222"/>
          <w:sz w:val="24"/>
          <w:szCs w:val="24"/>
          <w:lang w:eastAsia="en-GB"/>
        </w:rPr>
        <w:t>it has</w:t>
      </w:r>
      <w:r w:rsidR="00B27BF1" w:rsidRPr="005F368D">
        <w:rPr>
          <w:rFonts w:ascii="Arial" w:eastAsia="Times New Roman" w:hAnsi="Arial" w:cs="Arial"/>
          <w:color w:val="222222"/>
          <w:sz w:val="24"/>
          <w:szCs w:val="24"/>
          <w:lang w:eastAsia="en-GB"/>
        </w:rPr>
        <w:t xml:space="preserve"> been unable to scale up </w:t>
      </w:r>
      <w:r w:rsidR="00B27BF1">
        <w:rPr>
          <w:rFonts w:ascii="Arial" w:eastAsia="Times New Roman" w:hAnsi="Arial" w:cs="Arial"/>
          <w:color w:val="222222"/>
          <w:sz w:val="24"/>
          <w:szCs w:val="24"/>
          <w:lang w:eastAsia="en-GB"/>
        </w:rPr>
        <w:t>its</w:t>
      </w:r>
      <w:r w:rsidR="00B27BF1" w:rsidRPr="005F368D">
        <w:rPr>
          <w:rFonts w:ascii="Arial" w:eastAsia="Times New Roman" w:hAnsi="Arial" w:cs="Arial"/>
          <w:color w:val="222222"/>
          <w:sz w:val="24"/>
          <w:szCs w:val="24"/>
          <w:lang w:eastAsia="en-GB"/>
        </w:rPr>
        <w:t xml:space="preserve"> supply chain to deliver to all locations globally</w:t>
      </w:r>
      <w:r w:rsidR="00B27BF1">
        <w:rPr>
          <w:rFonts w:ascii="Arial" w:eastAsia="Times New Roman" w:hAnsi="Arial" w:cs="Arial"/>
          <w:color w:val="222222"/>
          <w:sz w:val="24"/>
          <w:szCs w:val="24"/>
          <w:lang w:eastAsia="en-GB"/>
        </w:rPr>
        <w:t>. However,</w:t>
      </w:r>
      <w:r w:rsidR="00B27BF1" w:rsidRPr="005F368D">
        <w:rPr>
          <w:rFonts w:ascii="Arial" w:eastAsia="Times New Roman" w:hAnsi="Arial" w:cs="Arial"/>
          <w:color w:val="222222"/>
          <w:sz w:val="24"/>
          <w:szCs w:val="24"/>
          <w:lang w:eastAsia="en-GB"/>
        </w:rPr>
        <w:t xml:space="preserve"> </w:t>
      </w:r>
      <w:r w:rsidR="00B27BF1">
        <w:rPr>
          <w:rFonts w:ascii="Arial" w:eastAsia="Times New Roman" w:hAnsi="Arial" w:cs="Arial"/>
          <w:color w:val="222222"/>
          <w:sz w:val="24"/>
          <w:szCs w:val="24"/>
          <w:lang w:eastAsia="en-GB"/>
        </w:rPr>
        <w:t>the company has</w:t>
      </w:r>
      <w:r w:rsidR="00B27BF1" w:rsidRPr="005F368D">
        <w:rPr>
          <w:rFonts w:ascii="Arial" w:eastAsia="Times New Roman" w:hAnsi="Arial" w:cs="Arial"/>
          <w:color w:val="222222"/>
          <w:sz w:val="24"/>
          <w:szCs w:val="24"/>
          <w:lang w:eastAsia="en-GB"/>
        </w:rPr>
        <w:t xml:space="preserve"> tried to reach out to Asia</w:t>
      </w:r>
      <w:r w:rsidR="00B27BF1">
        <w:rPr>
          <w:rFonts w:ascii="Arial" w:eastAsia="Times New Roman" w:hAnsi="Arial" w:cs="Arial"/>
          <w:color w:val="222222"/>
          <w:sz w:val="24"/>
          <w:szCs w:val="24"/>
          <w:lang w:eastAsia="en-GB"/>
        </w:rPr>
        <w:t>.</w:t>
      </w:r>
      <w:r w:rsidR="00B27BF1" w:rsidRPr="005F368D">
        <w:rPr>
          <w:rFonts w:ascii="Arial" w:eastAsia="Times New Roman" w:hAnsi="Arial" w:cs="Arial"/>
          <w:color w:val="222222"/>
          <w:sz w:val="24"/>
          <w:szCs w:val="24"/>
          <w:lang w:eastAsia="en-GB"/>
        </w:rPr>
        <w:t xml:space="preserve"> </w:t>
      </w:r>
    </w:p>
    <w:p w:rsidR="00B27BF1" w:rsidRDefault="00B27BF1" w:rsidP="00B27BF1">
      <w:pPr>
        <w:pStyle w:val="Heading1"/>
        <w:rPr>
          <w:rFonts w:ascii="Arial" w:eastAsia="Times New Roman" w:hAnsi="Arial" w:cs="Arial"/>
          <w:sz w:val="28"/>
          <w:szCs w:val="28"/>
          <w:lang w:eastAsia="en-GB"/>
        </w:rPr>
      </w:pPr>
      <w:bookmarkStart w:id="7" w:name="_Toc531184272"/>
      <w:r w:rsidRPr="00B27BF1">
        <w:rPr>
          <w:rFonts w:ascii="Arial" w:eastAsia="Times New Roman" w:hAnsi="Arial" w:cs="Arial"/>
          <w:sz w:val="28"/>
          <w:szCs w:val="28"/>
          <w:lang w:eastAsia="en-GB"/>
        </w:rPr>
        <w:t>Opportunity</w:t>
      </w:r>
      <w:bookmarkEnd w:id="7"/>
    </w:p>
    <w:p w:rsidR="00B27BF1" w:rsidRDefault="00B27BF1" w:rsidP="00B27BF1">
      <w:pPr>
        <w:rPr>
          <w:lang w:eastAsia="en-GB"/>
        </w:rPr>
      </w:pPr>
    </w:p>
    <w:p w:rsidR="00B27BF1" w:rsidRDefault="00B27BF1" w:rsidP="00E866DA">
      <w:pPr>
        <w:pStyle w:val="ListParagraph"/>
        <w:numPr>
          <w:ilvl w:val="0"/>
          <w:numId w:val="16"/>
        </w:numPr>
        <w:rPr>
          <w:rFonts w:ascii="Arial" w:hAnsi="Arial" w:cs="Arial"/>
          <w:sz w:val="24"/>
          <w:szCs w:val="24"/>
          <w:lang w:eastAsia="en-GB"/>
        </w:rPr>
      </w:pPr>
      <w:r w:rsidRPr="00E866DA">
        <w:rPr>
          <w:rFonts w:ascii="Arial" w:hAnsi="Arial" w:cs="Arial"/>
          <w:sz w:val="24"/>
          <w:szCs w:val="24"/>
          <w:lang w:eastAsia="en-GB"/>
        </w:rPr>
        <w:t>International expansion. Marks &amp; Spencer has already reached some big countries such as Russia, India and Indonesia. However, still needs to expand to countries like Brazil and Poland</w:t>
      </w:r>
      <w:r w:rsidR="004420EB" w:rsidRPr="00E866DA">
        <w:rPr>
          <w:rFonts w:ascii="Arial" w:hAnsi="Arial" w:cs="Arial"/>
          <w:sz w:val="24"/>
          <w:szCs w:val="24"/>
          <w:lang w:eastAsia="en-GB"/>
        </w:rPr>
        <w:t xml:space="preserve"> (BBC, 2018)</w:t>
      </w:r>
    </w:p>
    <w:p w:rsidR="00E866DA" w:rsidRDefault="00E866DA" w:rsidP="00E866DA">
      <w:pPr>
        <w:pStyle w:val="ListParagraph"/>
        <w:numPr>
          <w:ilvl w:val="0"/>
          <w:numId w:val="16"/>
        </w:numPr>
        <w:rPr>
          <w:rFonts w:ascii="Arial" w:hAnsi="Arial" w:cs="Arial"/>
          <w:sz w:val="24"/>
          <w:szCs w:val="24"/>
          <w:lang w:eastAsia="en-GB"/>
        </w:rPr>
      </w:pPr>
      <w:r>
        <w:rPr>
          <w:rFonts w:ascii="Arial" w:hAnsi="Arial" w:cs="Arial"/>
          <w:sz w:val="24"/>
          <w:szCs w:val="24"/>
          <w:lang w:eastAsia="en-GB"/>
        </w:rPr>
        <w:t>Reshaping clothing segment and refocusing their ranges to stylish</w:t>
      </w:r>
    </w:p>
    <w:p w:rsidR="00E866DA" w:rsidRDefault="00E866DA" w:rsidP="00E866DA">
      <w:pPr>
        <w:pStyle w:val="ListParagraph"/>
        <w:numPr>
          <w:ilvl w:val="0"/>
          <w:numId w:val="16"/>
        </w:numPr>
        <w:rPr>
          <w:rFonts w:ascii="Arial" w:hAnsi="Arial" w:cs="Arial"/>
          <w:sz w:val="24"/>
          <w:szCs w:val="24"/>
          <w:lang w:eastAsia="en-GB"/>
        </w:rPr>
      </w:pPr>
      <w:r>
        <w:rPr>
          <w:rFonts w:ascii="Arial" w:hAnsi="Arial" w:cs="Arial"/>
          <w:sz w:val="24"/>
          <w:szCs w:val="24"/>
          <w:lang w:eastAsia="en-GB"/>
        </w:rPr>
        <w:t>Developing online opportunities. The company’s online presence is good. However, Marks &amp; Spencer is still failing to keep up with other big retailers in the UK. As explained by (BBC, 2018), the company is planning to move a third of clothing and home sales online.</w:t>
      </w:r>
    </w:p>
    <w:p w:rsidR="00E866DA" w:rsidRPr="00E866DA" w:rsidRDefault="00E866DA" w:rsidP="00E866DA">
      <w:pPr>
        <w:pStyle w:val="ListParagraph"/>
        <w:numPr>
          <w:ilvl w:val="0"/>
          <w:numId w:val="16"/>
        </w:numPr>
        <w:rPr>
          <w:rFonts w:ascii="Arial" w:hAnsi="Arial" w:cs="Arial"/>
          <w:sz w:val="24"/>
          <w:szCs w:val="24"/>
          <w:lang w:eastAsia="en-GB"/>
        </w:rPr>
      </w:pPr>
      <w:r>
        <w:rPr>
          <w:rFonts w:ascii="Arial" w:hAnsi="Arial" w:cs="Arial"/>
          <w:sz w:val="24"/>
          <w:szCs w:val="24"/>
          <w:lang w:eastAsia="en-GB"/>
        </w:rPr>
        <w:t>Simplifying operating model. It needs to provide customers with a clear view of their products and prices</w:t>
      </w:r>
    </w:p>
    <w:p w:rsidR="00E866DA" w:rsidRDefault="00E866DA" w:rsidP="00E866DA">
      <w:pPr>
        <w:shd w:val="clear" w:color="auto" w:fill="FFFFFF"/>
        <w:spacing w:before="100" w:beforeAutospacing="1" w:after="100" w:afterAutospacing="1" w:line="360" w:lineRule="auto"/>
        <w:jc w:val="both"/>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lastRenderedPageBreak/>
        <w:t xml:space="preserve">As explained by (Marilyn and Judy), </w:t>
      </w:r>
      <w:r w:rsidRPr="00E866DA">
        <w:rPr>
          <w:rFonts w:ascii="Arial" w:eastAsia="Times New Roman" w:hAnsi="Arial" w:cs="Arial"/>
          <w:color w:val="222222"/>
          <w:sz w:val="24"/>
          <w:szCs w:val="24"/>
          <w:lang w:eastAsia="en-GB"/>
        </w:rPr>
        <w:t>Fashion is an evolving business and new segments come up on a regular basis. In Asia, there is a huge </w:t>
      </w:r>
      <w:hyperlink r:id="rId12" w:history="1">
        <w:r w:rsidRPr="00E866DA">
          <w:rPr>
            <w:rFonts w:ascii="Arial" w:eastAsia="Times New Roman" w:hAnsi="Arial" w:cs="Arial"/>
            <w:color w:val="222222"/>
            <w:sz w:val="24"/>
            <w:szCs w:val="24"/>
            <w:lang w:eastAsia="en-GB"/>
          </w:rPr>
          <w:t>demand</w:t>
        </w:r>
      </w:hyperlink>
      <w:r w:rsidRPr="00E866DA">
        <w:rPr>
          <w:rFonts w:ascii="Arial" w:eastAsia="Times New Roman" w:hAnsi="Arial" w:cs="Arial"/>
          <w:color w:val="222222"/>
          <w:sz w:val="24"/>
          <w:szCs w:val="24"/>
          <w:lang w:eastAsia="en-GB"/>
        </w:rPr>
        <w:t> for ethnic and traditional wear which currently Marks &amp; Spencer has been unable to capitalize on. This is one area which can show a lot of promise to the retailer.</w:t>
      </w:r>
    </w:p>
    <w:p w:rsidR="00E866DA" w:rsidRDefault="00E866DA" w:rsidP="00E866DA">
      <w:pPr>
        <w:pStyle w:val="Heading1"/>
        <w:rPr>
          <w:rFonts w:ascii="Arial" w:eastAsia="Times New Roman" w:hAnsi="Arial" w:cs="Arial"/>
          <w:sz w:val="28"/>
          <w:szCs w:val="28"/>
          <w:lang w:eastAsia="en-GB"/>
        </w:rPr>
      </w:pPr>
      <w:bookmarkStart w:id="8" w:name="_Toc531184273"/>
      <w:r w:rsidRPr="00E866DA">
        <w:rPr>
          <w:rFonts w:ascii="Arial" w:eastAsia="Times New Roman" w:hAnsi="Arial" w:cs="Arial"/>
          <w:sz w:val="28"/>
          <w:szCs w:val="28"/>
          <w:lang w:eastAsia="en-GB"/>
        </w:rPr>
        <w:t>Threats</w:t>
      </w:r>
      <w:bookmarkEnd w:id="8"/>
    </w:p>
    <w:p w:rsidR="00E866DA" w:rsidRDefault="00E866DA" w:rsidP="00E866DA">
      <w:pPr>
        <w:rPr>
          <w:lang w:eastAsia="en-GB"/>
        </w:rPr>
      </w:pPr>
    </w:p>
    <w:p w:rsidR="00E866DA" w:rsidRDefault="00E866DA" w:rsidP="00E866DA">
      <w:pPr>
        <w:rPr>
          <w:rFonts w:ascii="Arial" w:hAnsi="Arial" w:cs="Arial"/>
          <w:sz w:val="24"/>
          <w:szCs w:val="24"/>
          <w:lang w:eastAsia="en-GB"/>
        </w:rPr>
      </w:pPr>
      <w:r w:rsidRPr="00E866DA">
        <w:rPr>
          <w:rFonts w:ascii="Arial" w:hAnsi="Arial" w:cs="Arial"/>
          <w:sz w:val="24"/>
          <w:szCs w:val="24"/>
          <w:lang w:eastAsia="en-GB"/>
        </w:rPr>
        <w:t>Some of the threats for Marks &amp; Spencer are the followings:</w:t>
      </w:r>
    </w:p>
    <w:p w:rsidR="00E866DA" w:rsidRDefault="00C04164" w:rsidP="00C04164">
      <w:pPr>
        <w:pStyle w:val="ListParagraph"/>
        <w:numPr>
          <w:ilvl w:val="0"/>
          <w:numId w:val="17"/>
        </w:numPr>
        <w:rPr>
          <w:rFonts w:ascii="Arial" w:hAnsi="Arial" w:cs="Arial"/>
          <w:sz w:val="24"/>
          <w:szCs w:val="24"/>
          <w:lang w:eastAsia="en-GB"/>
        </w:rPr>
      </w:pPr>
      <w:r w:rsidRPr="00C04164">
        <w:rPr>
          <w:rFonts w:ascii="Arial" w:hAnsi="Arial" w:cs="Arial"/>
          <w:sz w:val="24"/>
          <w:szCs w:val="24"/>
          <w:lang w:eastAsia="en-GB"/>
        </w:rPr>
        <w:t>Depreciation (devaluation or drop) of British sterling post-Brexit</w:t>
      </w:r>
    </w:p>
    <w:p w:rsidR="00C04164" w:rsidRDefault="00C04164" w:rsidP="00C04164">
      <w:pPr>
        <w:pStyle w:val="ListParagraph"/>
        <w:numPr>
          <w:ilvl w:val="0"/>
          <w:numId w:val="17"/>
        </w:numPr>
        <w:rPr>
          <w:rFonts w:ascii="Arial" w:hAnsi="Arial" w:cs="Arial"/>
          <w:sz w:val="24"/>
          <w:szCs w:val="24"/>
          <w:lang w:eastAsia="en-GB"/>
        </w:rPr>
      </w:pPr>
      <w:r>
        <w:rPr>
          <w:rFonts w:ascii="Arial" w:hAnsi="Arial" w:cs="Arial"/>
          <w:sz w:val="24"/>
          <w:szCs w:val="24"/>
          <w:lang w:eastAsia="en-GB"/>
        </w:rPr>
        <w:t>Strong competition in the UK of both clothing and food sectors</w:t>
      </w:r>
    </w:p>
    <w:p w:rsidR="00C04164" w:rsidRDefault="00C04164" w:rsidP="00C04164">
      <w:pPr>
        <w:pStyle w:val="ListParagraph"/>
        <w:numPr>
          <w:ilvl w:val="0"/>
          <w:numId w:val="17"/>
        </w:numPr>
        <w:rPr>
          <w:rFonts w:ascii="Arial" w:hAnsi="Arial" w:cs="Arial"/>
          <w:sz w:val="24"/>
          <w:szCs w:val="24"/>
          <w:lang w:eastAsia="en-GB"/>
        </w:rPr>
      </w:pPr>
      <w:r>
        <w:rPr>
          <w:rFonts w:ascii="Arial" w:hAnsi="Arial" w:cs="Arial"/>
          <w:sz w:val="24"/>
          <w:szCs w:val="24"/>
          <w:lang w:eastAsia="en-GB"/>
        </w:rPr>
        <w:t>Changing trends in the clothing space</w:t>
      </w:r>
    </w:p>
    <w:p w:rsidR="00C04164" w:rsidRDefault="00C04164" w:rsidP="00C04164">
      <w:pPr>
        <w:pStyle w:val="ListParagraph"/>
        <w:numPr>
          <w:ilvl w:val="0"/>
          <w:numId w:val="17"/>
        </w:numPr>
        <w:rPr>
          <w:rFonts w:ascii="Arial" w:hAnsi="Arial" w:cs="Arial"/>
          <w:sz w:val="24"/>
          <w:szCs w:val="24"/>
          <w:lang w:eastAsia="en-GB"/>
        </w:rPr>
      </w:pPr>
      <w:r>
        <w:rPr>
          <w:rFonts w:ascii="Arial" w:hAnsi="Arial" w:cs="Arial"/>
          <w:sz w:val="24"/>
          <w:szCs w:val="24"/>
          <w:lang w:eastAsia="en-GB"/>
        </w:rPr>
        <w:t xml:space="preserve">The company is losing key employees to its main competitors. For example, product developers, food technologists and general merchandise design team members </w:t>
      </w:r>
    </w:p>
    <w:p w:rsidR="00756340" w:rsidRDefault="00756340" w:rsidP="00C04164">
      <w:pPr>
        <w:pStyle w:val="ListParagraph"/>
        <w:numPr>
          <w:ilvl w:val="0"/>
          <w:numId w:val="17"/>
        </w:numPr>
        <w:rPr>
          <w:rFonts w:ascii="Arial" w:hAnsi="Arial" w:cs="Arial"/>
          <w:sz w:val="24"/>
          <w:szCs w:val="24"/>
          <w:lang w:eastAsia="en-GB"/>
        </w:rPr>
      </w:pPr>
      <w:r>
        <w:rPr>
          <w:rFonts w:ascii="Arial" w:hAnsi="Arial" w:cs="Arial"/>
          <w:sz w:val="24"/>
          <w:szCs w:val="24"/>
          <w:lang w:eastAsia="en-GB"/>
        </w:rPr>
        <w:t>Marks &amp; Spencer was the biggest clothing retailer, but now has fallen to the third position after Primark and Asda (Butler, 2015)</w:t>
      </w:r>
    </w:p>
    <w:p w:rsidR="00B948D5" w:rsidRDefault="00273251" w:rsidP="00B948D5">
      <w:pPr>
        <w:pStyle w:val="Heading1"/>
        <w:rPr>
          <w:rFonts w:ascii="Arial" w:hAnsi="Arial" w:cs="Arial"/>
          <w:sz w:val="28"/>
          <w:szCs w:val="28"/>
          <w:lang w:eastAsia="en-GB"/>
        </w:rPr>
      </w:pPr>
      <w:bookmarkStart w:id="9" w:name="_Toc531184274"/>
      <w:r>
        <w:rPr>
          <w:rFonts w:ascii="Arial" w:hAnsi="Arial" w:cs="Arial"/>
          <w:sz w:val="28"/>
          <w:szCs w:val="28"/>
          <w:lang w:eastAsia="en-GB"/>
        </w:rPr>
        <w:t>3</w:t>
      </w:r>
      <w:r w:rsidR="00B948D5" w:rsidRPr="00B948D5">
        <w:rPr>
          <w:rFonts w:ascii="Arial" w:hAnsi="Arial" w:cs="Arial"/>
          <w:sz w:val="28"/>
          <w:szCs w:val="28"/>
          <w:lang w:eastAsia="en-GB"/>
        </w:rPr>
        <w:t>.2 PESTLE Analysis</w:t>
      </w:r>
      <w:bookmarkEnd w:id="9"/>
    </w:p>
    <w:p w:rsidR="000C11AB" w:rsidRDefault="000C11AB" w:rsidP="000C11AB">
      <w:pPr>
        <w:rPr>
          <w:lang w:eastAsia="en-GB"/>
        </w:rPr>
      </w:pPr>
    </w:p>
    <w:p w:rsidR="000C11AB" w:rsidRPr="000C11AB" w:rsidRDefault="000C11AB" w:rsidP="000C11AB">
      <w:pPr>
        <w:rPr>
          <w:rFonts w:ascii="Arial" w:hAnsi="Arial" w:cs="Arial"/>
          <w:sz w:val="24"/>
          <w:szCs w:val="24"/>
          <w:lang w:eastAsia="en-GB"/>
        </w:rPr>
      </w:pPr>
      <w:r w:rsidRPr="000C11AB">
        <w:rPr>
          <w:rFonts w:ascii="Arial" w:hAnsi="Arial" w:cs="Arial"/>
          <w:sz w:val="24"/>
          <w:szCs w:val="24"/>
          <w:lang w:eastAsia="en-GB"/>
        </w:rPr>
        <w:t>Some of the PESTLE analysis for Marks &amp; Spencer are the followings:</w:t>
      </w:r>
    </w:p>
    <w:p w:rsidR="000C11AB" w:rsidRDefault="000C11AB" w:rsidP="000C11AB">
      <w:pPr>
        <w:pStyle w:val="Heading1"/>
        <w:rPr>
          <w:rFonts w:ascii="Arial" w:hAnsi="Arial" w:cs="Arial"/>
          <w:sz w:val="28"/>
          <w:szCs w:val="28"/>
          <w:lang w:eastAsia="en-GB"/>
        </w:rPr>
      </w:pPr>
      <w:bookmarkStart w:id="10" w:name="_Toc531184275"/>
      <w:r w:rsidRPr="000C11AB">
        <w:rPr>
          <w:rFonts w:ascii="Arial" w:hAnsi="Arial" w:cs="Arial"/>
          <w:sz w:val="28"/>
          <w:szCs w:val="28"/>
          <w:lang w:eastAsia="en-GB"/>
        </w:rPr>
        <w:t>Economical</w:t>
      </w:r>
      <w:bookmarkEnd w:id="10"/>
    </w:p>
    <w:p w:rsidR="000C11AB" w:rsidRDefault="000C11AB" w:rsidP="000C11AB">
      <w:pPr>
        <w:rPr>
          <w:lang w:eastAsia="en-GB"/>
        </w:rPr>
      </w:pPr>
    </w:p>
    <w:p w:rsidR="000C11AB" w:rsidRDefault="000C11AB" w:rsidP="000C11AB">
      <w:pPr>
        <w:pStyle w:val="ListParagraph"/>
        <w:numPr>
          <w:ilvl w:val="0"/>
          <w:numId w:val="18"/>
        </w:numPr>
        <w:rPr>
          <w:rFonts w:ascii="Arial" w:hAnsi="Arial" w:cs="Arial"/>
          <w:sz w:val="24"/>
          <w:szCs w:val="24"/>
          <w:lang w:eastAsia="en-GB"/>
        </w:rPr>
      </w:pPr>
      <w:r w:rsidRPr="000C11AB">
        <w:rPr>
          <w:rFonts w:ascii="Arial" w:hAnsi="Arial" w:cs="Arial"/>
          <w:sz w:val="24"/>
          <w:szCs w:val="24"/>
          <w:lang w:eastAsia="en-GB"/>
        </w:rPr>
        <w:t>Due to currency impact of Brexit, there are conflicts with small retailers over product price rise</w:t>
      </w:r>
    </w:p>
    <w:p w:rsidR="000C11AB" w:rsidRDefault="000C11AB" w:rsidP="000C11AB">
      <w:pPr>
        <w:pStyle w:val="ListParagraph"/>
        <w:numPr>
          <w:ilvl w:val="0"/>
          <w:numId w:val="18"/>
        </w:numPr>
        <w:rPr>
          <w:rFonts w:ascii="Arial" w:hAnsi="Arial" w:cs="Arial"/>
          <w:sz w:val="24"/>
          <w:szCs w:val="24"/>
          <w:lang w:eastAsia="en-GB"/>
        </w:rPr>
      </w:pPr>
      <w:r>
        <w:rPr>
          <w:rFonts w:ascii="Arial" w:hAnsi="Arial" w:cs="Arial"/>
          <w:sz w:val="24"/>
          <w:szCs w:val="24"/>
          <w:lang w:eastAsia="en-GB"/>
        </w:rPr>
        <w:t>Marks &amp; Spencer is affected by discounted pricing from its competitors</w:t>
      </w:r>
    </w:p>
    <w:p w:rsidR="000C11AB" w:rsidRDefault="000C11AB" w:rsidP="000C11AB">
      <w:pPr>
        <w:pStyle w:val="ListParagraph"/>
        <w:numPr>
          <w:ilvl w:val="0"/>
          <w:numId w:val="18"/>
        </w:numPr>
        <w:rPr>
          <w:rFonts w:ascii="Arial" w:hAnsi="Arial" w:cs="Arial"/>
          <w:sz w:val="24"/>
          <w:szCs w:val="24"/>
          <w:lang w:eastAsia="en-GB"/>
        </w:rPr>
      </w:pPr>
      <w:r>
        <w:rPr>
          <w:rFonts w:ascii="Arial" w:hAnsi="Arial" w:cs="Arial"/>
          <w:sz w:val="24"/>
          <w:szCs w:val="24"/>
          <w:lang w:eastAsia="en-GB"/>
        </w:rPr>
        <w:t>Falling oil prices negatively affected store performance in the UAE and Middle Eastern countries</w:t>
      </w:r>
    </w:p>
    <w:p w:rsidR="000C11AB" w:rsidRDefault="000C11AB" w:rsidP="000C11AB">
      <w:pPr>
        <w:pStyle w:val="Heading1"/>
        <w:rPr>
          <w:rFonts w:ascii="Arial" w:hAnsi="Arial" w:cs="Arial"/>
          <w:sz w:val="28"/>
          <w:szCs w:val="28"/>
          <w:lang w:eastAsia="en-GB"/>
        </w:rPr>
      </w:pPr>
      <w:bookmarkStart w:id="11" w:name="_Toc531184276"/>
      <w:r w:rsidRPr="000C11AB">
        <w:rPr>
          <w:rFonts w:ascii="Arial" w:hAnsi="Arial" w:cs="Arial"/>
          <w:sz w:val="28"/>
          <w:szCs w:val="28"/>
          <w:lang w:eastAsia="en-GB"/>
        </w:rPr>
        <w:t>Social</w:t>
      </w:r>
      <w:bookmarkEnd w:id="11"/>
    </w:p>
    <w:p w:rsidR="000C11AB" w:rsidRDefault="000C11AB" w:rsidP="000C11AB">
      <w:pPr>
        <w:rPr>
          <w:lang w:eastAsia="en-GB"/>
        </w:rPr>
      </w:pPr>
    </w:p>
    <w:p w:rsidR="000C11AB" w:rsidRDefault="000C11AB" w:rsidP="000C11AB">
      <w:pPr>
        <w:pStyle w:val="ListParagraph"/>
        <w:numPr>
          <w:ilvl w:val="0"/>
          <w:numId w:val="19"/>
        </w:numPr>
        <w:rPr>
          <w:rFonts w:ascii="Arial" w:hAnsi="Arial" w:cs="Arial"/>
          <w:sz w:val="24"/>
          <w:szCs w:val="24"/>
          <w:lang w:eastAsia="en-GB"/>
        </w:rPr>
      </w:pPr>
      <w:r w:rsidRPr="000C11AB">
        <w:rPr>
          <w:rFonts w:ascii="Arial" w:hAnsi="Arial" w:cs="Arial"/>
          <w:sz w:val="24"/>
          <w:szCs w:val="24"/>
          <w:lang w:eastAsia="en-GB"/>
        </w:rPr>
        <w:t>Keeping up with changes in consumer behaviour</w:t>
      </w:r>
    </w:p>
    <w:p w:rsidR="000C11AB" w:rsidRDefault="000C11AB" w:rsidP="000C11AB">
      <w:pPr>
        <w:pStyle w:val="ListParagraph"/>
        <w:numPr>
          <w:ilvl w:val="0"/>
          <w:numId w:val="19"/>
        </w:numPr>
        <w:rPr>
          <w:rFonts w:ascii="Arial" w:hAnsi="Arial" w:cs="Arial"/>
          <w:sz w:val="24"/>
          <w:szCs w:val="24"/>
          <w:lang w:eastAsia="en-GB"/>
        </w:rPr>
      </w:pPr>
      <w:r>
        <w:rPr>
          <w:rFonts w:ascii="Arial" w:hAnsi="Arial" w:cs="Arial"/>
          <w:sz w:val="24"/>
          <w:szCs w:val="24"/>
          <w:lang w:eastAsia="en-GB"/>
        </w:rPr>
        <w:t>Customer preferences for fashionable items</w:t>
      </w:r>
    </w:p>
    <w:p w:rsidR="000C11AB" w:rsidRDefault="000C11AB" w:rsidP="000C11AB">
      <w:pPr>
        <w:pStyle w:val="Heading1"/>
        <w:rPr>
          <w:rFonts w:ascii="Arial" w:hAnsi="Arial" w:cs="Arial"/>
          <w:sz w:val="28"/>
          <w:szCs w:val="28"/>
          <w:lang w:eastAsia="en-GB"/>
        </w:rPr>
      </w:pPr>
      <w:bookmarkStart w:id="12" w:name="_Toc531184277"/>
      <w:r w:rsidRPr="000C11AB">
        <w:rPr>
          <w:rFonts w:ascii="Arial" w:hAnsi="Arial" w:cs="Arial"/>
          <w:sz w:val="28"/>
          <w:szCs w:val="28"/>
          <w:lang w:eastAsia="en-GB"/>
        </w:rPr>
        <w:t>Political</w:t>
      </w:r>
      <w:bookmarkEnd w:id="12"/>
    </w:p>
    <w:p w:rsidR="000C11AB" w:rsidRDefault="000C11AB" w:rsidP="000C11AB">
      <w:pPr>
        <w:rPr>
          <w:lang w:eastAsia="en-GB"/>
        </w:rPr>
      </w:pPr>
    </w:p>
    <w:p w:rsidR="000C11AB" w:rsidRDefault="000C11AB" w:rsidP="000C11AB">
      <w:pPr>
        <w:pStyle w:val="ListParagraph"/>
        <w:numPr>
          <w:ilvl w:val="0"/>
          <w:numId w:val="20"/>
        </w:numPr>
        <w:rPr>
          <w:rFonts w:ascii="Arial" w:hAnsi="Arial" w:cs="Arial"/>
          <w:sz w:val="24"/>
          <w:szCs w:val="24"/>
          <w:lang w:eastAsia="en-GB"/>
        </w:rPr>
      </w:pPr>
      <w:r w:rsidRPr="000C11AB">
        <w:rPr>
          <w:rFonts w:ascii="Arial" w:hAnsi="Arial" w:cs="Arial"/>
          <w:sz w:val="24"/>
          <w:szCs w:val="24"/>
          <w:lang w:eastAsia="en-GB"/>
        </w:rPr>
        <w:t>Government regulations to abide by Health &amp; Safety British standards</w:t>
      </w:r>
    </w:p>
    <w:p w:rsidR="000C11AB" w:rsidRDefault="000C11AB" w:rsidP="000C11AB">
      <w:pPr>
        <w:pStyle w:val="ListParagraph"/>
        <w:numPr>
          <w:ilvl w:val="0"/>
          <w:numId w:val="20"/>
        </w:numPr>
        <w:rPr>
          <w:rFonts w:ascii="Arial" w:hAnsi="Arial" w:cs="Arial"/>
          <w:sz w:val="24"/>
          <w:szCs w:val="24"/>
          <w:lang w:eastAsia="en-GB"/>
        </w:rPr>
      </w:pPr>
      <w:r>
        <w:rPr>
          <w:rFonts w:ascii="Arial" w:hAnsi="Arial" w:cs="Arial"/>
          <w:sz w:val="24"/>
          <w:szCs w:val="24"/>
          <w:lang w:eastAsia="en-GB"/>
        </w:rPr>
        <w:t>Brexit has significant implications for businesses</w:t>
      </w:r>
    </w:p>
    <w:p w:rsidR="0063099F" w:rsidRPr="000C11AB" w:rsidRDefault="0063099F" w:rsidP="000C11AB">
      <w:pPr>
        <w:pStyle w:val="ListParagraph"/>
        <w:numPr>
          <w:ilvl w:val="0"/>
          <w:numId w:val="20"/>
        </w:numPr>
        <w:rPr>
          <w:rFonts w:ascii="Arial" w:hAnsi="Arial" w:cs="Arial"/>
          <w:sz w:val="24"/>
          <w:szCs w:val="24"/>
          <w:lang w:eastAsia="en-GB"/>
        </w:rPr>
      </w:pPr>
      <w:r>
        <w:rPr>
          <w:rFonts w:ascii="Arial" w:hAnsi="Arial" w:cs="Arial"/>
          <w:sz w:val="24"/>
          <w:szCs w:val="24"/>
          <w:lang w:eastAsia="en-GB"/>
        </w:rPr>
        <w:t>Changing governments and taxation policy</w:t>
      </w:r>
    </w:p>
    <w:p w:rsidR="00B948D5" w:rsidRPr="000C11AB" w:rsidRDefault="00B948D5" w:rsidP="00B948D5">
      <w:pPr>
        <w:rPr>
          <w:rFonts w:ascii="Arial" w:hAnsi="Arial" w:cs="Arial"/>
          <w:sz w:val="24"/>
          <w:szCs w:val="24"/>
          <w:lang w:eastAsia="en-GB"/>
        </w:rPr>
      </w:pPr>
    </w:p>
    <w:p w:rsidR="00B948D5" w:rsidRDefault="00273251" w:rsidP="0063099F">
      <w:pPr>
        <w:pStyle w:val="Heading1"/>
        <w:rPr>
          <w:rFonts w:ascii="Arial" w:hAnsi="Arial" w:cs="Arial"/>
          <w:sz w:val="28"/>
          <w:szCs w:val="28"/>
          <w:lang w:eastAsia="en-GB"/>
        </w:rPr>
      </w:pPr>
      <w:bookmarkStart w:id="13" w:name="_Toc531184278"/>
      <w:r>
        <w:rPr>
          <w:rFonts w:ascii="Arial" w:hAnsi="Arial" w:cs="Arial"/>
          <w:sz w:val="28"/>
          <w:szCs w:val="28"/>
          <w:lang w:eastAsia="en-GB"/>
        </w:rPr>
        <w:t xml:space="preserve">3.3 </w:t>
      </w:r>
      <w:r w:rsidR="0063099F" w:rsidRPr="0063099F">
        <w:rPr>
          <w:rFonts w:ascii="Arial" w:hAnsi="Arial" w:cs="Arial"/>
          <w:sz w:val="28"/>
          <w:szCs w:val="28"/>
          <w:lang w:eastAsia="en-GB"/>
        </w:rPr>
        <w:t>STAKEHOLDERS &amp; Analysis</w:t>
      </w:r>
      <w:bookmarkEnd w:id="13"/>
    </w:p>
    <w:p w:rsidR="0063099F" w:rsidRDefault="0063099F" w:rsidP="0063099F">
      <w:pPr>
        <w:rPr>
          <w:lang w:eastAsia="en-GB"/>
        </w:rPr>
      </w:pPr>
    </w:p>
    <w:p w:rsidR="0063099F" w:rsidRDefault="0063099F" w:rsidP="0063099F">
      <w:pPr>
        <w:rPr>
          <w:rFonts w:ascii="Arial" w:hAnsi="Arial" w:cs="Arial"/>
          <w:sz w:val="24"/>
          <w:szCs w:val="24"/>
          <w:lang w:eastAsia="en-GB"/>
        </w:rPr>
      </w:pPr>
      <w:r w:rsidRPr="0063099F">
        <w:rPr>
          <w:rFonts w:ascii="Arial" w:hAnsi="Arial" w:cs="Arial"/>
          <w:sz w:val="24"/>
          <w:szCs w:val="24"/>
          <w:lang w:eastAsia="en-GB"/>
        </w:rPr>
        <w:t>The followings are supporting stakeholders for Marks &amp; Spencer</w:t>
      </w:r>
    </w:p>
    <w:p w:rsidR="0063099F" w:rsidRDefault="0063099F" w:rsidP="0063099F">
      <w:pPr>
        <w:pStyle w:val="ListParagraph"/>
        <w:numPr>
          <w:ilvl w:val="0"/>
          <w:numId w:val="22"/>
        </w:numPr>
        <w:rPr>
          <w:rFonts w:ascii="Arial" w:hAnsi="Arial" w:cs="Arial"/>
          <w:sz w:val="24"/>
          <w:szCs w:val="24"/>
          <w:lang w:eastAsia="en-GB"/>
        </w:rPr>
      </w:pPr>
      <w:r w:rsidRPr="0063099F">
        <w:rPr>
          <w:rFonts w:ascii="Arial" w:hAnsi="Arial" w:cs="Arial"/>
          <w:sz w:val="24"/>
          <w:szCs w:val="24"/>
          <w:lang w:eastAsia="en-GB"/>
        </w:rPr>
        <w:t>Chairman</w:t>
      </w:r>
    </w:p>
    <w:p w:rsidR="0063099F" w:rsidRDefault="0063099F" w:rsidP="0063099F">
      <w:pPr>
        <w:pStyle w:val="ListParagraph"/>
        <w:numPr>
          <w:ilvl w:val="0"/>
          <w:numId w:val="22"/>
        </w:numPr>
        <w:rPr>
          <w:rFonts w:ascii="Arial" w:hAnsi="Arial" w:cs="Arial"/>
          <w:sz w:val="24"/>
          <w:szCs w:val="24"/>
          <w:lang w:eastAsia="en-GB"/>
        </w:rPr>
      </w:pPr>
      <w:r>
        <w:rPr>
          <w:rFonts w:ascii="Arial" w:hAnsi="Arial" w:cs="Arial"/>
          <w:sz w:val="24"/>
          <w:szCs w:val="24"/>
          <w:lang w:eastAsia="en-GB"/>
        </w:rPr>
        <w:t>Chief Executive</w:t>
      </w:r>
    </w:p>
    <w:p w:rsidR="0063099F" w:rsidRDefault="0063099F" w:rsidP="0063099F">
      <w:pPr>
        <w:pStyle w:val="ListParagraph"/>
        <w:numPr>
          <w:ilvl w:val="0"/>
          <w:numId w:val="22"/>
        </w:numPr>
        <w:rPr>
          <w:rFonts w:ascii="Arial" w:hAnsi="Arial" w:cs="Arial"/>
          <w:sz w:val="24"/>
          <w:szCs w:val="24"/>
          <w:lang w:eastAsia="en-GB"/>
        </w:rPr>
      </w:pPr>
      <w:r>
        <w:rPr>
          <w:rFonts w:ascii="Arial" w:hAnsi="Arial" w:cs="Arial"/>
          <w:sz w:val="24"/>
          <w:szCs w:val="24"/>
          <w:lang w:eastAsia="en-GB"/>
        </w:rPr>
        <w:t>Chief Executive Finance Officer</w:t>
      </w:r>
    </w:p>
    <w:p w:rsidR="0063099F" w:rsidRDefault="0063099F" w:rsidP="0063099F">
      <w:pPr>
        <w:pStyle w:val="ListParagraph"/>
        <w:numPr>
          <w:ilvl w:val="0"/>
          <w:numId w:val="22"/>
        </w:numPr>
        <w:rPr>
          <w:rFonts w:ascii="Arial" w:hAnsi="Arial" w:cs="Arial"/>
          <w:sz w:val="24"/>
          <w:szCs w:val="24"/>
          <w:lang w:eastAsia="en-GB"/>
        </w:rPr>
      </w:pPr>
      <w:r>
        <w:rPr>
          <w:rFonts w:ascii="Arial" w:hAnsi="Arial" w:cs="Arial"/>
          <w:sz w:val="24"/>
          <w:szCs w:val="24"/>
          <w:lang w:eastAsia="en-GB"/>
        </w:rPr>
        <w:t>Employees</w:t>
      </w:r>
    </w:p>
    <w:p w:rsidR="0063099F" w:rsidRDefault="0063099F" w:rsidP="0063099F">
      <w:pPr>
        <w:pStyle w:val="ListParagraph"/>
        <w:numPr>
          <w:ilvl w:val="0"/>
          <w:numId w:val="22"/>
        </w:numPr>
        <w:rPr>
          <w:rFonts w:ascii="Arial" w:hAnsi="Arial" w:cs="Arial"/>
          <w:sz w:val="24"/>
          <w:szCs w:val="24"/>
          <w:lang w:eastAsia="en-GB"/>
        </w:rPr>
      </w:pPr>
      <w:r>
        <w:rPr>
          <w:rFonts w:ascii="Arial" w:hAnsi="Arial" w:cs="Arial"/>
          <w:sz w:val="24"/>
          <w:szCs w:val="24"/>
          <w:lang w:eastAsia="en-GB"/>
        </w:rPr>
        <w:t>Shareholders</w:t>
      </w:r>
    </w:p>
    <w:p w:rsidR="0063099F" w:rsidRDefault="0063099F" w:rsidP="0063099F">
      <w:pPr>
        <w:pStyle w:val="ListParagraph"/>
        <w:numPr>
          <w:ilvl w:val="0"/>
          <w:numId w:val="22"/>
        </w:numPr>
        <w:rPr>
          <w:rFonts w:ascii="Arial" w:hAnsi="Arial" w:cs="Arial"/>
          <w:sz w:val="24"/>
          <w:szCs w:val="24"/>
          <w:lang w:eastAsia="en-GB"/>
        </w:rPr>
      </w:pPr>
      <w:r>
        <w:rPr>
          <w:rFonts w:ascii="Arial" w:hAnsi="Arial" w:cs="Arial"/>
          <w:sz w:val="24"/>
          <w:szCs w:val="24"/>
          <w:lang w:eastAsia="en-GB"/>
        </w:rPr>
        <w:lastRenderedPageBreak/>
        <w:t>Customers</w:t>
      </w:r>
    </w:p>
    <w:p w:rsidR="0063099F" w:rsidRDefault="0063099F" w:rsidP="0063099F">
      <w:pPr>
        <w:pStyle w:val="ListParagraph"/>
        <w:numPr>
          <w:ilvl w:val="0"/>
          <w:numId w:val="22"/>
        </w:numPr>
        <w:rPr>
          <w:rFonts w:ascii="Arial" w:hAnsi="Arial" w:cs="Arial"/>
          <w:sz w:val="24"/>
          <w:szCs w:val="24"/>
          <w:lang w:eastAsia="en-GB"/>
        </w:rPr>
      </w:pPr>
      <w:r>
        <w:rPr>
          <w:rFonts w:ascii="Arial" w:hAnsi="Arial" w:cs="Arial"/>
          <w:sz w:val="24"/>
          <w:szCs w:val="24"/>
          <w:lang w:eastAsia="en-GB"/>
        </w:rPr>
        <w:t>Investors and Suppliers</w:t>
      </w:r>
    </w:p>
    <w:p w:rsidR="0063099F" w:rsidRDefault="0063099F" w:rsidP="0063099F">
      <w:pPr>
        <w:pStyle w:val="ListParagraph"/>
        <w:numPr>
          <w:ilvl w:val="0"/>
          <w:numId w:val="22"/>
        </w:numPr>
        <w:rPr>
          <w:rFonts w:ascii="Arial" w:hAnsi="Arial" w:cs="Arial"/>
          <w:sz w:val="24"/>
          <w:szCs w:val="24"/>
          <w:lang w:eastAsia="en-GB"/>
        </w:rPr>
      </w:pPr>
      <w:r>
        <w:rPr>
          <w:rFonts w:ascii="Arial" w:hAnsi="Arial" w:cs="Arial"/>
          <w:sz w:val="24"/>
          <w:szCs w:val="24"/>
          <w:lang w:eastAsia="en-GB"/>
        </w:rPr>
        <w:t>Banks</w:t>
      </w:r>
    </w:p>
    <w:p w:rsidR="0063099F" w:rsidRDefault="0063099F" w:rsidP="0063099F">
      <w:pPr>
        <w:pStyle w:val="ListParagraph"/>
        <w:numPr>
          <w:ilvl w:val="0"/>
          <w:numId w:val="22"/>
        </w:numPr>
        <w:rPr>
          <w:rFonts w:ascii="Arial" w:hAnsi="Arial" w:cs="Arial"/>
          <w:sz w:val="24"/>
          <w:szCs w:val="24"/>
          <w:lang w:eastAsia="en-GB"/>
        </w:rPr>
      </w:pPr>
      <w:r>
        <w:rPr>
          <w:rFonts w:ascii="Arial" w:hAnsi="Arial" w:cs="Arial"/>
          <w:sz w:val="24"/>
          <w:szCs w:val="24"/>
          <w:lang w:eastAsia="en-GB"/>
        </w:rPr>
        <w:t>Business holders and wider communities</w:t>
      </w:r>
    </w:p>
    <w:p w:rsidR="0063099F" w:rsidRDefault="0063099F" w:rsidP="0063099F">
      <w:pPr>
        <w:rPr>
          <w:rFonts w:ascii="Arial" w:hAnsi="Arial" w:cs="Arial"/>
          <w:sz w:val="24"/>
          <w:szCs w:val="24"/>
          <w:lang w:eastAsia="en-GB"/>
        </w:rPr>
      </w:pPr>
      <w:r>
        <w:rPr>
          <w:rFonts w:ascii="Arial" w:hAnsi="Arial" w:cs="Arial"/>
          <w:sz w:val="24"/>
          <w:szCs w:val="24"/>
          <w:lang w:eastAsia="en-GB"/>
        </w:rPr>
        <w:t xml:space="preserve">Chairman, Chief Executive, Chief Finance Officer and employees play an important role as they are part of operational board members, whereas, Mark &amp; Spencer’s business success depends on the support of all stakeholders. The engagement of stakeholders is very important for </w:t>
      </w:r>
      <w:r>
        <w:rPr>
          <w:rFonts w:ascii="Arial" w:hAnsi="Arial" w:cs="Arial"/>
          <w:sz w:val="24"/>
          <w:szCs w:val="24"/>
          <w:lang w:eastAsia="en-GB"/>
        </w:rPr>
        <w:t>the company</w:t>
      </w:r>
      <w:r>
        <w:rPr>
          <w:rFonts w:ascii="Arial" w:hAnsi="Arial" w:cs="Arial"/>
          <w:sz w:val="24"/>
          <w:szCs w:val="24"/>
          <w:lang w:eastAsia="en-GB"/>
        </w:rPr>
        <w:t xml:space="preserve"> to run its business.</w:t>
      </w:r>
    </w:p>
    <w:p w:rsidR="004B3217" w:rsidRDefault="004B3217" w:rsidP="004B3217">
      <w:pPr>
        <w:rPr>
          <w:rFonts w:ascii="Arial" w:hAnsi="Arial" w:cs="Arial"/>
          <w:sz w:val="24"/>
          <w:szCs w:val="24"/>
          <w:lang w:eastAsia="en-GB"/>
        </w:rPr>
      </w:pPr>
    </w:p>
    <w:p w:rsidR="004B3217" w:rsidRPr="00090438" w:rsidRDefault="00CB5A15" w:rsidP="00090438">
      <w:pPr>
        <w:pStyle w:val="Heading1"/>
        <w:rPr>
          <w:rFonts w:ascii="Arial" w:hAnsi="Arial" w:cs="Arial"/>
          <w:sz w:val="28"/>
          <w:szCs w:val="28"/>
          <w:lang w:eastAsia="en-GB"/>
        </w:rPr>
      </w:pPr>
      <w:bookmarkStart w:id="14" w:name="_Toc531184279"/>
      <w:r>
        <w:rPr>
          <w:rFonts w:ascii="Arial" w:hAnsi="Arial" w:cs="Arial"/>
          <w:sz w:val="28"/>
          <w:szCs w:val="28"/>
          <w:lang w:eastAsia="en-GB"/>
        </w:rPr>
        <w:t>4.</w:t>
      </w:r>
      <w:r w:rsidR="00090438" w:rsidRPr="00090438">
        <w:rPr>
          <w:rFonts w:ascii="Arial" w:hAnsi="Arial" w:cs="Arial"/>
          <w:sz w:val="28"/>
          <w:szCs w:val="28"/>
          <w:lang w:eastAsia="en-GB"/>
        </w:rPr>
        <w:t xml:space="preserve"> Conclusion</w:t>
      </w:r>
      <w:bookmarkEnd w:id="14"/>
    </w:p>
    <w:p w:rsidR="00E866DA" w:rsidRDefault="00E866DA" w:rsidP="00E866DA">
      <w:pPr>
        <w:rPr>
          <w:rFonts w:ascii="Arial" w:hAnsi="Arial" w:cs="Arial"/>
          <w:sz w:val="24"/>
          <w:szCs w:val="24"/>
          <w:lang w:eastAsia="en-GB"/>
        </w:rPr>
      </w:pPr>
    </w:p>
    <w:p w:rsidR="00C9722B" w:rsidRPr="0063099F" w:rsidRDefault="00AB6AB1" w:rsidP="00273251">
      <w:pPr>
        <w:spacing w:line="360" w:lineRule="auto"/>
        <w:rPr>
          <w:rFonts w:ascii="Arial" w:eastAsia="Times New Roman" w:hAnsi="Arial" w:cs="Arial"/>
          <w:color w:val="222222"/>
          <w:sz w:val="24"/>
          <w:szCs w:val="24"/>
          <w:lang w:eastAsia="en-GB"/>
        </w:rPr>
      </w:pPr>
      <w:r>
        <w:rPr>
          <w:rFonts w:ascii="Arial" w:hAnsi="Arial" w:cs="Arial"/>
          <w:sz w:val="24"/>
          <w:szCs w:val="24"/>
          <w:lang w:eastAsia="en-GB"/>
        </w:rPr>
        <w:t>Marks &amp; Spencer has been facing some problems on both food and clothing sectors. These two business</w:t>
      </w:r>
      <w:r w:rsidR="00764205">
        <w:rPr>
          <w:rFonts w:ascii="Arial" w:hAnsi="Arial" w:cs="Arial"/>
          <w:sz w:val="24"/>
          <w:szCs w:val="24"/>
          <w:lang w:eastAsia="en-GB"/>
        </w:rPr>
        <w:t xml:space="preserve"> sectors of Mark &amp; Spencer are currently are not performing well as some of the main competitors. Mark &amp; Spencer’s strong competitors in clothing sector are: Primark, Zara, Next, ASOS and others as these competitors have been targeting more fashionable consumers with low price. Regarding food sector, Tesco, Sainsbury, Morrison and Asda are strong competitors</w:t>
      </w:r>
      <w:r w:rsidR="005F4642">
        <w:rPr>
          <w:rFonts w:ascii="Arial" w:hAnsi="Arial" w:cs="Arial"/>
          <w:sz w:val="24"/>
          <w:szCs w:val="24"/>
          <w:lang w:eastAsia="en-GB"/>
        </w:rPr>
        <w:t xml:space="preserve">. </w:t>
      </w:r>
    </w:p>
    <w:p w:rsidR="00C9722B" w:rsidRPr="0063099F" w:rsidRDefault="00C9722B" w:rsidP="00C9722B">
      <w:pPr>
        <w:spacing w:line="360" w:lineRule="auto"/>
        <w:rPr>
          <w:rFonts w:ascii="Arial" w:hAnsi="Arial" w:cs="Arial"/>
          <w:sz w:val="24"/>
          <w:szCs w:val="24"/>
          <w:lang w:eastAsia="en-GB"/>
        </w:rPr>
      </w:pPr>
    </w:p>
    <w:p w:rsidR="000E6688" w:rsidRPr="0063099F" w:rsidRDefault="000E6688" w:rsidP="00C9722B">
      <w:pPr>
        <w:spacing w:line="360" w:lineRule="auto"/>
        <w:rPr>
          <w:rFonts w:ascii="Arial" w:hAnsi="Arial" w:cs="Arial"/>
          <w:sz w:val="24"/>
          <w:szCs w:val="24"/>
          <w:lang w:eastAsia="en-GB"/>
        </w:rPr>
      </w:pPr>
      <w:r w:rsidRPr="0063099F">
        <w:rPr>
          <w:rFonts w:ascii="Arial" w:hAnsi="Arial" w:cs="Arial"/>
          <w:sz w:val="24"/>
          <w:szCs w:val="24"/>
          <w:lang w:eastAsia="en-GB"/>
        </w:rPr>
        <w:t xml:space="preserve"> </w:t>
      </w:r>
    </w:p>
    <w:p w:rsidR="000E6688" w:rsidRPr="0063099F" w:rsidRDefault="000E6688" w:rsidP="00C9722B">
      <w:pPr>
        <w:spacing w:line="360" w:lineRule="auto"/>
        <w:rPr>
          <w:rFonts w:ascii="Arial" w:hAnsi="Arial" w:cs="Arial"/>
          <w:sz w:val="24"/>
          <w:szCs w:val="24"/>
          <w:lang w:eastAsia="en-GB"/>
        </w:rPr>
      </w:pPr>
    </w:p>
    <w:p w:rsidR="00CB41C1" w:rsidRPr="000C11AB" w:rsidRDefault="00CB41C1" w:rsidP="00CB41C1">
      <w:pPr>
        <w:shd w:val="clear" w:color="auto" w:fill="FFFFFF"/>
        <w:spacing w:before="100" w:beforeAutospacing="1" w:after="100" w:afterAutospacing="1" w:line="360" w:lineRule="auto"/>
        <w:jc w:val="both"/>
        <w:rPr>
          <w:rFonts w:ascii="Arial" w:eastAsia="Times New Roman" w:hAnsi="Arial" w:cs="Arial"/>
          <w:color w:val="222222"/>
          <w:sz w:val="24"/>
          <w:szCs w:val="24"/>
          <w:lang w:eastAsia="en-GB"/>
        </w:rPr>
      </w:pPr>
    </w:p>
    <w:p w:rsidR="00CB41C1" w:rsidRPr="000C11AB" w:rsidRDefault="00CB41C1" w:rsidP="007B2F56">
      <w:pPr>
        <w:spacing w:line="360" w:lineRule="auto"/>
        <w:rPr>
          <w:rFonts w:ascii="Arial" w:hAnsi="Arial" w:cs="Arial"/>
          <w:sz w:val="24"/>
          <w:szCs w:val="24"/>
        </w:rPr>
      </w:pPr>
    </w:p>
    <w:p w:rsidR="007B2F56" w:rsidRPr="00EF5671" w:rsidRDefault="007B2F56" w:rsidP="007B2F56">
      <w:pPr>
        <w:spacing w:line="360" w:lineRule="auto"/>
        <w:rPr>
          <w:rFonts w:ascii="Arial" w:hAnsi="Arial" w:cs="Arial"/>
          <w:sz w:val="24"/>
          <w:szCs w:val="24"/>
        </w:rPr>
      </w:pPr>
    </w:p>
    <w:p w:rsidR="00B50783" w:rsidRPr="00EF5671" w:rsidRDefault="00B50783" w:rsidP="007B2F56">
      <w:pPr>
        <w:spacing w:line="360" w:lineRule="auto"/>
        <w:rPr>
          <w:rFonts w:ascii="Arial" w:hAnsi="Arial" w:cs="Arial"/>
          <w:sz w:val="24"/>
          <w:szCs w:val="24"/>
        </w:rPr>
      </w:pPr>
    </w:p>
    <w:p w:rsidR="00B50783" w:rsidRPr="00EF5671" w:rsidRDefault="00B50783" w:rsidP="007B2F56">
      <w:pPr>
        <w:spacing w:line="360" w:lineRule="auto"/>
        <w:rPr>
          <w:rFonts w:ascii="Arial" w:hAnsi="Arial" w:cs="Arial"/>
          <w:sz w:val="24"/>
          <w:szCs w:val="24"/>
        </w:rPr>
      </w:pPr>
    </w:p>
    <w:p w:rsidR="00B50783" w:rsidRPr="00EF5671" w:rsidRDefault="00B50783" w:rsidP="00672374">
      <w:pPr>
        <w:spacing w:line="360" w:lineRule="auto"/>
        <w:rPr>
          <w:rFonts w:ascii="Arial" w:hAnsi="Arial" w:cs="Arial"/>
          <w:sz w:val="24"/>
          <w:szCs w:val="24"/>
        </w:rPr>
      </w:pPr>
    </w:p>
    <w:p w:rsidR="004F2D35" w:rsidRPr="00EF5671" w:rsidRDefault="004F2D35" w:rsidP="00672374">
      <w:pPr>
        <w:spacing w:line="360" w:lineRule="auto"/>
        <w:rPr>
          <w:rFonts w:ascii="Arial" w:hAnsi="Arial" w:cs="Arial"/>
          <w:sz w:val="24"/>
          <w:szCs w:val="24"/>
        </w:rPr>
      </w:pPr>
    </w:p>
    <w:p w:rsidR="004F2D35" w:rsidRPr="00672374" w:rsidRDefault="004F2D35" w:rsidP="00672374">
      <w:pPr>
        <w:spacing w:line="360" w:lineRule="auto"/>
        <w:rPr>
          <w:rFonts w:ascii="Arial" w:hAnsi="Arial" w:cs="Arial"/>
          <w:sz w:val="24"/>
          <w:szCs w:val="24"/>
        </w:rPr>
      </w:pPr>
    </w:p>
    <w:p w:rsidR="004F2D35" w:rsidRPr="00672374" w:rsidRDefault="004F2D35" w:rsidP="00672374">
      <w:pPr>
        <w:spacing w:line="360" w:lineRule="auto"/>
        <w:rPr>
          <w:rFonts w:ascii="Arial" w:hAnsi="Arial" w:cs="Arial"/>
          <w:sz w:val="24"/>
          <w:szCs w:val="24"/>
        </w:rPr>
      </w:pPr>
    </w:p>
    <w:p w:rsidR="004F2D35" w:rsidRPr="00672374" w:rsidRDefault="004F2D35" w:rsidP="00672374">
      <w:pPr>
        <w:spacing w:line="360" w:lineRule="auto"/>
        <w:rPr>
          <w:rFonts w:ascii="Arial" w:hAnsi="Arial" w:cs="Arial"/>
          <w:sz w:val="24"/>
          <w:szCs w:val="24"/>
        </w:rPr>
      </w:pPr>
      <w:bookmarkStart w:id="15" w:name="_GoBack"/>
      <w:bookmarkEnd w:id="15"/>
    </w:p>
    <w:p w:rsidR="004F2D35" w:rsidRPr="00672374" w:rsidRDefault="004F2D35" w:rsidP="00672374">
      <w:pPr>
        <w:spacing w:line="360" w:lineRule="auto"/>
        <w:rPr>
          <w:rFonts w:ascii="Arial" w:hAnsi="Arial" w:cs="Arial"/>
          <w:sz w:val="24"/>
          <w:szCs w:val="24"/>
        </w:rPr>
      </w:pPr>
    </w:p>
    <w:p w:rsidR="004F2D35" w:rsidRPr="00672374" w:rsidRDefault="004F2D35" w:rsidP="00672374">
      <w:pPr>
        <w:spacing w:line="360" w:lineRule="auto"/>
        <w:rPr>
          <w:rFonts w:ascii="Arial" w:hAnsi="Arial" w:cs="Arial"/>
          <w:sz w:val="24"/>
          <w:szCs w:val="24"/>
        </w:rPr>
      </w:pPr>
    </w:p>
    <w:p w:rsidR="004F2D35" w:rsidRPr="00672374" w:rsidRDefault="004F2D35" w:rsidP="00672374">
      <w:pPr>
        <w:spacing w:line="360" w:lineRule="auto"/>
        <w:rPr>
          <w:rFonts w:ascii="Arial" w:hAnsi="Arial" w:cs="Arial"/>
          <w:sz w:val="24"/>
          <w:szCs w:val="24"/>
        </w:rPr>
      </w:pPr>
    </w:p>
    <w:p w:rsidR="00CB5A15" w:rsidRPr="00CB5A15" w:rsidRDefault="00CB5A15" w:rsidP="00CB5A15">
      <w:pPr>
        <w:shd w:val="clear" w:color="auto" w:fill="FFFFFF"/>
        <w:spacing w:before="100" w:beforeAutospacing="1" w:after="100" w:afterAutospacing="1" w:line="360" w:lineRule="auto"/>
        <w:jc w:val="both"/>
        <w:rPr>
          <w:rFonts w:ascii="Arial" w:eastAsia="Times New Roman" w:hAnsi="Arial" w:cs="Arial"/>
          <w:color w:val="222222"/>
          <w:sz w:val="24"/>
          <w:szCs w:val="24"/>
          <w:lang w:eastAsia="en-GB"/>
        </w:rPr>
      </w:pPr>
    </w:p>
    <w:p w:rsidR="00477998" w:rsidRDefault="00757AFE" w:rsidP="00757AFE">
      <w:pPr>
        <w:pStyle w:val="Heading1"/>
        <w:rPr>
          <w:rFonts w:ascii="Arial" w:eastAsia="Times New Roman" w:hAnsi="Arial" w:cs="Arial"/>
          <w:sz w:val="28"/>
          <w:szCs w:val="28"/>
          <w:lang w:eastAsia="en-GB"/>
        </w:rPr>
      </w:pPr>
      <w:bookmarkStart w:id="16" w:name="_Toc531184280"/>
      <w:r w:rsidRPr="00757AFE">
        <w:rPr>
          <w:rFonts w:ascii="Arial" w:eastAsia="Times New Roman" w:hAnsi="Arial" w:cs="Arial"/>
          <w:sz w:val="28"/>
          <w:szCs w:val="28"/>
          <w:lang w:eastAsia="en-GB"/>
        </w:rPr>
        <w:t>6. References</w:t>
      </w:r>
      <w:bookmarkEnd w:id="16"/>
    </w:p>
    <w:p w:rsidR="00757AFE" w:rsidRDefault="00757AFE" w:rsidP="00757AFE">
      <w:pPr>
        <w:rPr>
          <w:lang w:eastAsia="en-GB"/>
        </w:rPr>
      </w:pPr>
      <w:r>
        <w:rPr>
          <w:lang w:eastAsia="en-GB"/>
        </w:rPr>
        <w:t xml:space="preserve"> </w:t>
      </w:r>
    </w:p>
    <w:p w:rsidR="00757AFE" w:rsidRDefault="00757AFE" w:rsidP="00757AFE">
      <w:pPr>
        <w:pStyle w:val="ListParagraph"/>
        <w:numPr>
          <w:ilvl w:val="0"/>
          <w:numId w:val="13"/>
        </w:numPr>
        <w:rPr>
          <w:rFonts w:ascii="Arial" w:hAnsi="Arial" w:cs="Arial"/>
          <w:sz w:val="24"/>
          <w:szCs w:val="24"/>
          <w:lang w:eastAsia="en-GB"/>
        </w:rPr>
      </w:pPr>
      <w:r w:rsidRPr="00346AEB">
        <w:rPr>
          <w:rFonts w:ascii="Arial" w:hAnsi="Arial" w:cs="Arial"/>
          <w:sz w:val="24"/>
          <w:szCs w:val="24"/>
          <w:lang w:eastAsia="en-GB"/>
        </w:rPr>
        <w:t>Exploring SWOT analysis – where are we now? A review of academic research from the last decade</w:t>
      </w:r>
    </w:p>
    <w:p w:rsidR="00B27BF1" w:rsidRPr="00B27BF1" w:rsidRDefault="003D7927" w:rsidP="00B27BF1">
      <w:pPr>
        <w:pStyle w:val="ListParagraph"/>
        <w:numPr>
          <w:ilvl w:val="0"/>
          <w:numId w:val="13"/>
        </w:numPr>
        <w:spacing w:after="150" w:line="240" w:lineRule="auto"/>
        <w:rPr>
          <w:rFonts w:ascii="Arial" w:eastAsia="Times New Roman" w:hAnsi="Arial" w:cs="Arial"/>
          <w:sz w:val="24"/>
          <w:szCs w:val="24"/>
          <w:lang w:eastAsia="en-GB"/>
        </w:rPr>
      </w:pPr>
      <w:hyperlink r:id="rId13" w:history="1">
        <w:r w:rsidR="00B27BF1" w:rsidRPr="00B27BF1">
          <w:rPr>
            <w:rFonts w:ascii="Arial" w:eastAsia="Times New Roman" w:hAnsi="Arial" w:cs="Arial"/>
            <w:color w:val="0CADBE"/>
            <w:sz w:val="24"/>
            <w:szCs w:val="24"/>
            <w:u w:val="single"/>
            <w:lang w:eastAsia="en-GB"/>
          </w:rPr>
          <w:t>http://www.bbc.co.uk/news/business-42886154</w:t>
        </w:r>
      </w:hyperlink>
      <w:r w:rsidR="00B27BF1" w:rsidRPr="00B27BF1">
        <w:rPr>
          <w:rFonts w:ascii="Arial" w:eastAsia="Times New Roman" w:hAnsi="Arial" w:cs="Arial"/>
          <w:sz w:val="24"/>
          <w:szCs w:val="24"/>
          <w:lang w:eastAsia="en-GB"/>
        </w:rPr>
        <w:t> (Accessed 25 March 2018)</w:t>
      </w:r>
    </w:p>
    <w:p w:rsidR="00346AEB" w:rsidRDefault="00C04164" w:rsidP="00757AFE">
      <w:pPr>
        <w:pStyle w:val="ListParagraph"/>
        <w:numPr>
          <w:ilvl w:val="0"/>
          <w:numId w:val="13"/>
        </w:numPr>
        <w:rPr>
          <w:rFonts w:ascii="Arial" w:hAnsi="Arial" w:cs="Arial"/>
          <w:sz w:val="24"/>
          <w:szCs w:val="24"/>
          <w:lang w:eastAsia="en-GB"/>
        </w:rPr>
      </w:pPr>
      <w:r w:rsidRPr="00C04164">
        <w:rPr>
          <w:rFonts w:ascii="Arial" w:hAnsi="Arial" w:cs="Arial"/>
          <w:sz w:val="24"/>
          <w:szCs w:val="24"/>
          <w:lang w:eastAsia="en-GB"/>
        </w:rPr>
        <w:t xml:space="preserve">https://writepass.com/journal/2012/12/ms-and-modifies-its-business-strategies/ </w:t>
      </w:r>
      <w:r w:rsidR="001A06C5">
        <w:rPr>
          <w:rFonts w:ascii="Arial" w:hAnsi="Arial" w:cs="Arial"/>
          <w:sz w:val="24"/>
          <w:szCs w:val="24"/>
          <w:lang w:eastAsia="en-GB"/>
        </w:rPr>
        <w:t>“</w:t>
      </w:r>
      <w:r w:rsidRPr="00C04164">
        <w:rPr>
          <w:rFonts w:ascii="Arial" w:hAnsi="Arial" w:cs="Arial"/>
          <w:sz w:val="24"/>
          <w:szCs w:val="24"/>
          <w:lang w:eastAsia="en-GB"/>
        </w:rPr>
        <w:t>Strategic Analysis of Marks &amp; Spencer Plc</w:t>
      </w:r>
      <w:r w:rsidR="001A06C5">
        <w:rPr>
          <w:rFonts w:ascii="Arial" w:hAnsi="Arial" w:cs="Arial"/>
          <w:sz w:val="24"/>
          <w:szCs w:val="24"/>
          <w:lang w:eastAsia="en-GB"/>
        </w:rPr>
        <w:t>”</w:t>
      </w:r>
    </w:p>
    <w:p w:rsidR="001A06C5" w:rsidRDefault="00756340" w:rsidP="00757AFE">
      <w:pPr>
        <w:pStyle w:val="ListParagraph"/>
        <w:numPr>
          <w:ilvl w:val="0"/>
          <w:numId w:val="13"/>
        </w:numPr>
        <w:rPr>
          <w:rFonts w:ascii="Arial" w:hAnsi="Arial" w:cs="Arial"/>
          <w:sz w:val="24"/>
          <w:szCs w:val="24"/>
          <w:lang w:eastAsia="en-GB"/>
        </w:rPr>
      </w:pPr>
      <w:r>
        <w:rPr>
          <w:rFonts w:ascii="Arial" w:hAnsi="Arial" w:cs="Arial"/>
          <w:sz w:val="24"/>
          <w:szCs w:val="24"/>
          <w:lang w:eastAsia="en-GB"/>
        </w:rPr>
        <w:t>https: //www.ivoryresearch.com/wp-content/uploads/2016/…/ms-strategic-analysis.pdf</w:t>
      </w:r>
    </w:p>
    <w:p w:rsidR="00756340" w:rsidRDefault="00840B3A" w:rsidP="00757AFE">
      <w:pPr>
        <w:pStyle w:val="ListParagraph"/>
        <w:numPr>
          <w:ilvl w:val="0"/>
          <w:numId w:val="13"/>
        </w:numPr>
        <w:rPr>
          <w:rFonts w:ascii="Arial" w:hAnsi="Arial" w:cs="Arial"/>
          <w:sz w:val="24"/>
          <w:szCs w:val="24"/>
          <w:lang w:eastAsia="en-GB"/>
        </w:rPr>
      </w:pPr>
      <w:hyperlink r:id="rId14" w:history="1">
        <w:r w:rsidRPr="0024668C">
          <w:rPr>
            <w:rStyle w:val="Hyperlink"/>
            <w:rFonts w:ascii="Arial" w:hAnsi="Arial" w:cs="Arial"/>
            <w:sz w:val="24"/>
            <w:szCs w:val="24"/>
            <w:lang w:eastAsia="en-GB"/>
          </w:rPr>
          <w:t>https://www.swotandpestle.com/marks-and-spencer/</w:t>
        </w:r>
      </w:hyperlink>
    </w:p>
    <w:p w:rsidR="00840B3A" w:rsidRDefault="00840B3A" w:rsidP="00757AFE">
      <w:pPr>
        <w:pStyle w:val="ListParagraph"/>
        <w:numPr>
          <w:ilvl w:val="0"/>
          <w:numId w:val="13"/>
        </w:numPr>
        <w:rPr>
          <w:rFonts w:ascii="Arial" w:hAnsi="Arial" w:cs="Arial"/>
          <w:sz w:val="24"/>
          <w:szCs w:val="24"/>
          <w:lang w:eastAsia="en-GB"/>
        </w:rPr>
      </w:pPr>
      <w:hyperlink r:id="rId15" w:history="1">
        <w:r w:rsidRPr="0024668C">
          <w:rPr>
            <w:rStyle w:val="Hyperlink"/>
            <w:rFonts w:ascii="Arial" w:hAnsi="Arial" w:cs="Arial"/>
            <w:sz w:val="24"/>
            <w:szCs w:val="24"/>
            <w:lang w:eastAsia="en-GB"/>
          </w:rPr>
          <w:t>https://www.howandwhat.next/swot-analysis-marks-spencer-marks-spencer-swot-analysis</w:t>
        </w:r>
      </w:hyperlink>
    </w:p>
    <w:p w:rsidR="00840B3A" w:rsidRDefault="008E71A4" w:rsidP="00757AFE">
      <w:pPr>
        <w:pStyle w:val="ListParagraph"/>
        <w:numPr>
          <w:ilvl w:val="0"/>
          <w:numId w:val="13"/>
        </w:numPr>
        <w:rPr>
          <w:rFonts w:ascii="Arial" w:hAnsi="Arial" w:cs="Arial"/>
          <w:sz w:val="24"/>
          <w:szCs w:val="24"/>
          <w:lang w:eastAsia="en-GB"/>
        </w:rPr>
      </w:pPr>
      <w:hyperlink r:id="rId16" w:history="1">
        <w:r w:rsidRPr="0024668C">
          <w:rPr>
            <w:rStyle w:val="Hyperlink"/>
            <w:rFonts w:ascii="Arial" w:hAnsi="Arial" w:cs="Arial"/>
            <w:sz w:val="24"/>
            <w:szCs w:val="24"/>
            <w:lang w:eastAsia="en-GB"/>
          </w:rPr>
          <w:t>https://www.swotandpestle.com/marks-and-spencer/</w:t>
        </w:r>
      </w:hyperlink>
    </w:p>
    <w:p w:rsidR="008E71A4" w:rsidRDefault="008E71A4" w:rsidP="008E71A4">
      <w:pPr>
        <w:pStyle w:val="ListParagraph"/>
        <w:numPr>
          <w:ilvl w:val="0"/>
          <w:numId w:val="13"/>
        </w:numPr>
        <w:rPr>
          <w:rFonts w:ascii="Arial" w:hAnsi="Arial" w:cs="Arial"/>
          <w:sz w:val="24"/>
          <w:szCs w:val="24"/>
          <w:lang w:eastAsia="en-GB"/>
        </w:rPr>
      </w:pPr>
      <w:hyperlink r:id="rId17" w:history="1">
        <w:r w:rsidRPr="0024668C">
          <w:rPr>
            <w:rStyle w:val="Hyperlink"/>
            <w:rFonts w:ascii="Arial" w:hAnsi="Arial" w:cs="Arial"/>
            <w:sz w:val="24"/>
            <w:szCs w:val="24"/>
            <w:lang w:eastAsia="en-GB"/>
          </w:rPr>
          <w:t>https://www.theguardian.com/challenges-facing-marks-spencers-new-chief-steve</w:t>
        </w:r>
      </w:hyperlink>
    </w:p>
    <w:p w:rsidR="008E71A4" w:rsidRDefault="008E71A4" w:rsidP="008E71A4">
      <w:pPr>
        <w:pStyle w:val="ListParagraph"/>
        <w:rPr>
          <w:rFonts w:ascii="Arial" w:hAnsi="Arial" w:cs="Arial"/>
          <w:sz w:val="24"/>
          <w:szCs w:val="24"/>
          <w:lang w:eastAsia="en-GB"/>
        </w:rPr>
      </w:pPr>
    </w:p>
    <w:p w:rsidR="008E71A4" w:rsidRPr="00346AEB" w:rsidRDefault="008E71A4" w:rsidP="008E71A4">
      <w:pPr>
        <w:pStyle w:val="ListParagraph"/>
        <w:rPr>
          <w:rFonts w:ascii="Arial" w:hAnsi="Arial" w:cs="Arial"/>
          <w:sz w:val="24"/>
          <w:szCs w:val="24"/>
          <w:lang w:eastAsia="en-GB"/>
        </w:rPr>
      </w:pPr>
    </w:p>
    <w:p w:rsidR="00897DFD" w:rsidRPr="00346AEB" w:rsidRDefault="00897DFD" w:rsidP="00897DFD">
      <w:pPr>
        <w:rPr>
          <w:rFonts w:ascii="Arial" w:hAnsi="Arial" w:cs="Arial"/>
          <w:sz w:val="24"/>
          <w:szCs w:val="24"/>
        </w:rPr>
      </w:pPr>
    </w:p>
    <w:p w:rsidR="00897DFD" w:rsidRPr="00346AEB" w:rsidRDefault="00897DFD" w:rsidP="00897DFD">
      <w:pPr>
        <w:rPr>
          <w:rFonts w:ascii="Arial" w:hAnsi="Arial" w:cs="Arial"/>
          <w:sz w:val="24"/>
          <w:szCs w:val="24"/>
        </w:rPr>
      </w:pPr>
    </w:p>
    <w:p w:rsidR="00897DFD" w:rsidRPr="00346AEB" w:rsidRDefault="00897DFD" w:rsidP="00897DFD">
      <w:pPr>
        <w:rPr>
          <w:rFonts w:ascii="Arial" w:hAnsi="Arial" w:cs="Arial"/>
          <w:sz w:val="24"/>
          <w:szCs w:val="24"/>
        </w:rPr>
      </w:pPr>
    </w:p>
    <w:p w:rsidR="00897DFD" w:rsidRPr="00346AEB" w:rsidRDefault="00897DFD" w:rsidP="00897DFD">
      <w:pPr>
        <w:rPr>
          <w:rFonts w:ascii="Arial" w:hAnsi="Arial" w:cs="Arial"/>
          <w:sz w:val="24"/>
          <w:szCs w:val="24"/>
        </w:rPr>
      </w:pPr>
    </w:p>
    <w:p w:rsidR="00897DFD" w:rsidRPr="00346AEB" w:rsidRDefault="00897DFD" w:rsidP="00897DFD">
      <w:pPr>
        <w:rPr>
          <w:rFonts w:ascii="Arial" w:hAnsi="Arial" w:cs="Arial"/>
          <w:sz w:val="24"/>
          <w:szCs w:val="24"/>
        </w:rPr>
      </w:pPr>
    </w:p>
    <w:p w:rsidR="00897DFD" w:rsidRPr="00346AEB" w:rsidRDefault="00897DFD" w:rsidP="00897DFD">
      <w:pPr>
        <w:rPr>
          <w:rFonts w:ascii="Arial" w:hAnsi="Arial" w:cs="Arial"/>
          <w:sz w:val="24"/>
          <w:szCs w:val="24"/>
        </w:rPr>
      </w:pPr>
    </w:p>
    <w:p w:rsidR="00897DFD" w:rsidRPr="00346AEB" w:rsidRDefault="00897DFD" w:rsidP="00897DFD">
      <w:pPr>
        <w:rPr>
          <w:rFonts w:ascii="Arial" w:hAnsi="Arial" w:cs="Arial"/>
          <w:sz w:val="24"/>
          <w:szCs w:val="24"/>
        </w:rPr>
      </w:pPr>
    </w:p>
    <w:p w:rsidR="00897DFD" w:rsidRPr="00346AEB" w:rsidRDefault="00897DFD" w:rsidP="00897DFD">
      <w:pPr>
        <w:rPr>
          <w:rFonts w:ascii="Arial" w:hAnsi="Arial" w:cs="Arial"/>
          <w:sz w:val="24"/>
          <w:szCs w:val="24"/>
        </w:rPr>
      </w:pPr>
    </w:p>
    <w:p w:rsidR="00897DFD" w:rsidRPr="00346AEB" w:rsidRDefault="00897DFD" w:rsidP="00897DFD">
      <w:pPr>
        <w:rPr>
          <w:rFonts w:ascii="Arial" w:hAnsi="Arial" w:cs="Arial"/>
          <w:sz w:val="24"/>
          <w:szCs w:val="24"/>
        </w:rPr>
      </w:pPr>
    </w:p>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Default="00897DFD" w:rsidP="00897DFD"/>
    <w:p w:rsidR="00897DFD" w:rsidRPr="00897DFD" w:rsidRDefault="00897DFD" w:rsidP="00897DFD"/>
    <w:p w:rsidR="00E77A70" w:rsidRDefault="00067948" w:rsidP="00067948">
      <w:pPr>
        <w:pStyle w:val="Heading1"/>
        <w:rPr>
          <w:rFonts w:ascii="Arial" w:hAnsi="Arial" w:cs="Arial"/>
          <w:sz w:val="28"/>
          <w:szCs w:val="28"/>
        </w:rPr>
      </w:pPr>
      <w:bookmarkStart w:id="17" w:name="_Toc531184281"/>
      <w:r w:rsidRPr="00067948">
        <w:rPr>
          <w:rFonts w:ascii="Arial" w:hAnsi="Arial" w:cs="Arial"/>
          <w:sz w:val="28"/>
          <w:szCs w:val="28"/>
        </w:rPr>
        <w:t>4.2. PESTLE analysis</w:t>
      </w:r>
      <w:bookmarkEnd w:id="17"/>
    </w:p>
    <w:p w:rsidR="00067948" w:rsidRDefault="00067948" w:rsidP="00067948">
      <w:pPr>
        <w:pStyle w:val="Heading1"/>
        <w:rPr>
          <w:rFonts w:ascii="Arial" w:hAnsi="Arial" w:cs="Arial"/>
          <w:sz w:val="28"/>
          <w:szCs w:val="28"/>
        </w:rPr>
      </w:pPr>
      <w:bookmarkStart w:id="18" w:name="_Toc531184282"/>
      <w:r w:rsidRPr="00067948">
        <w:rPr>
          <w:rFonts w:ascii="Arial" w:hAnsi="Arial" w:cs="Arial"/>
          <w:sz w:val="28"/>
          <w:szCs w:val="28"/>
        </w:rPr>
        <w:t>4.3. STAKEHOLDERS analysis</w:t>
      </w:r>
      <w:bookmarkEnd w:id="18"/>
    </w:p>
    <w:p w:rsidR="00067948" w:rsidRDefault="00067948" w:rsidP="00067948">
      <w:pPr>
        <w:pStyle w:val="Heading1"/>
        <w:rPr>
          <w:rFonts w:ascii="Arial" w:hAnsi="Arial" w:cs="Arial"/>
          <w:sz w:val="28"/>
          <w:szCs w:val="28"/>
        </w:rPr>
      </w:pPr>
      <w:bookmarkStart w:id="19" w:name="_Toc531184283"/>
      <w:r w:rsidRPr="00067948">
        <w:rPr>
          <w:rFonts w:ascii="Arial" w:hAnsi="Arial" w:cs="Arial"/>
          <w:sz w:val="28"/>
          <w:szCs w:val="28"/>
        </w:rPr>
        <w:t>5. Conclusion</w:t>
      </w:r>
      <w:bookmarkEnd w:id="19"/>
    </w:p>
    <w:p w:rsidR="00067948" w:rsidRPr="00067948" w:rsidRDefault="00067948" w:rsidP="00067948"/>
    <w:p w:rsidR="00E77A70" w:rsidRDefault="00E77A70" w:rsidP="005F4A2E">
      <w:pPr>
        <w:rPr>
          <w:rFonts w:ascii="Arial" w:hAnsi="Arial" w:cs="Arial"/>
          <w:sz w:val="24"/>
          <w:szCs w:val="24"/>
        </w:rPr>
      </w:pPr>
    </w:p>
    <w:p w:rsidR="00BF5078" w:rsidRDefault="00067948" w:rsidP="00BF5078">
      <w:pPr>
        <w:pStyle w:val="Heading1"/>
        <w:rPr>
          <w:rFonts w:ascii="Arial" w:hAnsi="Arial" w:cs="Arial"/>
          <w:sz w:val="28"/>
          <w:szCs w:val="28"/>
        </w:rPr>
      </w:pPr>
      <w:bookmarkStart w:id="20" w:name="_Toc531184284"/>
      <w:r>
        <w:rPr>
          <w:rFonts w:ascii="Arial" w:hAnsi="Arial" w:cs="Arial"/>
          <w:sz w:val="28"/>
          <w:szCs w:val="28"/>
        </w:rPr>
        <w:t>6</w:t>
      </w:r>
      <w:r w:rsidR="00BF5078" w:rsidRPr="005F4A2E">
        <w:rPr>
          <w:rFonts w:ascii="Arial" w:hAnsi="Arial" w:cs="Arial"/>
          <w:sz w:val="28"/>
          <w:szCs w:val="28"/>
        </w:rPr>
        <w:t>. References</w:t>
      </w:r>
      <w:bookmarkEnd w:id="20"/>
    </w:p>
    <w:p w:rsidR="00BF5078" w:rsidRDefault="00BF5078" w:rsidP="005F4A2E">
      <w:pPr>
        <w:rPr>
          <w:rFonts w:ascii="Arial" w:hAnsi="Arial" w:cs="Arial"/>
          <w:sz w:val="24"/>
          <w:szCs w:val="24"/>
        </w:rPr>
      </w:pPr>
    </w:p>
    <w:p w:rsidR="00CE6398" w:rsidRDefault="00CE6398" w:rsidP="005F4A2E">
      <w:pPr>
        <w:rPr>
          <w:rFonts w:ascii="Arial" w:hAnsi="Arial" w:cs="Arial"/>
          <w:sz w:val="24"/>
          <w:szCs w:val="24"/>
        </w:rPr>
      </w:pPr>
    </w:p>
    <w:p w:rsidR="002079E9" w:rsidRDefault="002079E9" w:rsidP="005F4A2E">
      <w:pPr>
        <w:rPr>
          <w:rFonts w:ascii="Arial" w:hAnsi="Arial" w:cs="Arial"/>
          <w:sz w:val="24"/>
          <w:szCs w:val="24"/>
        </w:rPr>
      </w:pPr>
    </w:p>
    <w:p w:rsidR="002079E9" w:rsidRPr="002079E9" w:rsidRDefault="002079E9" w:rsidP="005F4A2E">
      <w:pPr>
        <w:rPr>
          <w:rFonts w:ascii="Arial" w:hAnsi="Arial" w:cs="Arial"/>
          <w:sz w:val="24"/>
          <w:szCs w:val="24"/>
        </w:rPr>
      </w:pPr>
    </w:p>
    <w:sectPr w:rsidR="002079E9" w:rsidRPr="002079E9" w:rsidSect="001D7CC9">
      <w:pgSz w:w="14175" w:h="18144" w:code="9"/>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A4A77"/>
    <w:multiLevelType w:val="hybridMultilevel"/>
    <w:tmpl w:val="DF94E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A18AA"/>
    <w:multiLevelType w:val="hybridMultilevel"/>
    <w:tmpl w:val="AE3CBF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30365"/>
    <w:multiLevelType w:val="multilevel"/>
    <w:tmpl w:val="EEEC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B7451"/>
    <w:multiLevelType w:val="hybridMultilevel"/>
    <w:tmpl w:val="3BBAA0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25D15"/>
    <w:multiLevelType w:val="hybridMultilevel"/>
    <w:tmpl w:val="4C06D1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D3DF3"/>
    <w:multiLevelType w:val="hybridMultilevel"/>
    <w:tmpl w:val="CDF837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36097"/>
    <w:multiLevelType w:val="hybridMultilevel"/>
    <w:tmpl w:val="8098CE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45506"/>
    <w:multiLevelType w:val="hybridMultilevel"/>
    <w:tmpl w:val="2AD48D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FC7DCF"/>
    <w:multiLevelType w:val="hybridMultilevel"/>
    <w:tmpl w:val="86B69D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0850E1"/>
    <w:multiLevelType w:val="multilevel"/>
    <w:tmpl w:val="3890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20F9C"/>
    <w:multiLevelType w:val="hybridMultilevel"/>
    <w:tmpl w:val="21B80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60428B"/>
    <w:multiLevelType w:val="multilevel"/>
    <w:tmpl w:val="0344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3A7AB2"/>
    <w:multiLevelType w:val="multilevel"/>
    <w:tmpl w:val="8224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C54C2F"/>
    <w:multiLevelType w:val="hybridMultilevel"/>
    <w:tmpl w:val="FC68A5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11182B"/>
    <w:multiLevelType w:val="hybridMultilevel"/>
    <w:tmpl w:val="C8CCCC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02776C"/>
    <w:multiLevelType w:val="hybridMultilevel"/>
    <w:tmpl w:val="625858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135587"/>
    <w:multiLevelType w:val="hybridMultilevel"/>
    <w:tmpl w:val="8C844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444824"/>
    <w:multiLevelType w:val="hybridMultilevel"/>
    <w:tmpl w:val="9DCC16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F74A8D"/>
    <w:multiLevelType w:val="hybridMultilevel"/>
    <w:tmpl w:val="A2B80C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BD6BDA"/>
    <w:multiLevelType w:val="hybridMultilevel"/>
    <w:tmpl w:val="8DAEE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FF2218"/>
    <w:multiLevelType w:val="hybridMultilevel"/>
    <w:tmpl w:val="3CF29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533BDA"/>
    <w:multiLevelType w:val="multilevel"/>
    <w:tmpl w:val="A2DE9088"/>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19"/>
  </w:num>
  <w:num w:numId="3">
    <w:abstractNumId w:val="21"/>
  </w:num>
  <w:num w:numId="4">
    <w:abstractNumId w:val="4"/>
  </w:num>
  <w:num w:numId="5">
    <w:abstractNumId w:val="5"/>
  </w:num>
  <w:num w:numId="6">
    <w:abstractNumId w:val="14"/>
  </w:num>
  <w:num w:numId="7">
    <w:abstractNumId w:val="12"/>
  </w:num>
  <w:num w:numId="8">
    <w:abstractNumId w:val="2"/>
  </w:num>
  <w:num w:numId="9">
    <w:abstractNumId w:val="11"/>
  </w:num>
  <w:num w:numId="10">
    <w:abstractNumId w:val="9"/>
  </w:num>
  <w:num w:numId="11">
    <w:abstractNumId w:val="17"/>
  </w:num>
  <w:num w:numId="12">
    <w:abstractNumId w:val="20"/>
  </w:num>
  <w:num w:numId="13">
    <w:abstractNumId w:val="16"/>
  </w:num>
  <w:num w:numId="14">
    <w:abstractNumId w:val="13"/>
  </w:num>
  <w:num w:numId="15">
    <w:abstractNumId w:val="7"/>
  </w:num>
  <w:num w:numId="16">
    <w:abstractNumId w:val="1"/>
  </w:num>
  <w:num w:numId="17">
    <w:abstractNumId w:val="8"/>
  </w:num>
  <w:num w:numId="18">
    <w:abstractNumId w:val="10"/>
  </w:num>
  <w:num w:numId="19">
    <w:abstractNumId w:val="0"/>
  </w:num>
  <w:num w:numId="20">
    <w:abstractNumId w:val="18"/>
  </w:num>
  <w:num w:numId="21">
    <w:abstractNumId w:val="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CC9"/>
    <w:rsid w:val="00025995"/>
    <w:rsid w:val="0003654E"/>
    <w:rsid w:val="00050210"/>
    <w:rsid w:val="00060819"/>
    <w:rsid w:val="00067948"/>
    <w:rsid w:val="00090438"/>
    <w:rsid w:val="000A361E"/>
    <w:rsid w:val="000A3E62"/>
    <w:rsid w:val="000C01EA"/>
    <w:rsid w:val="000C11AB"/>
    <w:rsid w:val="000C1F3C"/>
    <w:rsid w:val="000E6688"/>
    <w:rsid w:val="00133899"/>
    <w:rsid w:val="00137FCC"/>
    <w:rsid w:val="00141D40"/>
    <w:rsid w:val="00153B1D"/>
    <w:rsid w:val="001A06C5"/>
    <w:rsid w:val="001B696E"/>
    <w:rsid w:val="001C7885"/>
    <w:rsid w:val="001D183B"/>
    <w:rsid w:val="001D7CC9"/>
    <w:rsid w:val="00201127"/>
    <w:rsid w:val="002079E9"/>
    <w:rsid w:val="00222754"/>
    <w:rsid w:val="00252120"/>
    <w:rsid w:val="002535DF"/>
    <w:rsid w:val="00272FC7"/>
    <w:rsid w:val="00273251"/>
    <w:rsid w:val="00291308"/>
    <w:rsid w:val="00292526"/>
    <w:rsid w:val="002C3930"/>
    <w:rsid w:val="002D4239"/>
    <w:rsid w:val="002D5DEB"/>
    <w:rsid w:val="002E1289"/>
    <w:rsid w:val="002E2BED"/>
    <w:rsid w:val="00315E23"/>
    <w:rsid w:val="00316F79"/>
    <w:rsid w:val="003254BA"/>
    <w:rsid w:val="00332214"/>
    <w:rsid w:val="00337C48"/>
    <w:rsid w:val="00343E02"/>
    <w:rsid w:val="00344650"/>
    <w:rsid w:val="00346AEB"/>
    <w:rsid w:val="00352835"/>
    <w:rsid w:val="00355418"/>
    <w:rsid w:val="0036665A"/>
    <w:rsid w:val="003737B5"/>
    <w:rsid w:val="00386626"/>
    <w:rsid w:val="00392577"/>
    <w:rsid w:val="00393669"/>
    <w:rsid w:val="003D5A83"/>
    <w:rsid w:val="003D7927"/>
    <w:rsid w:val="00414E9A"/>
    <w:rsid w:val="004420EB"/>
    <w:rsid w:val="00477998"/>
    <w:rsid w:val="004A034E"/>
    <w:rsid w:val="004A2B55"/>
    <w:rsid w:val="004B3217"/>
    <w:rsid w:val="004D5B9C"/>
    <w:rsid w:val="004E2A6F"/>
    <w:rsid w:val="004F2D35"/>
    <w:rsid w:val="004F63D1"/>
    <w:rsid w:val="00511F47"/>
    <w:rsid w:val="005127D3"/>
    <w:rsid w:val="0053434A"/>
    <w:rsid w:val="00541C81"/>
    <w:rsid w:val="00550AE7"/>
    <w:rsid w:val="00550C35"/>
    <w:rsid w:val="005571B6"/>
    <w:rsid w:val="00557852"/>
    <w:rsid w:val="00567143"/>
    <w:rsid w:val="005868DF"/>
    <w:rsid w:val="005A0495"/>
    <w:rsid w:val="005A402A"/>
    <w:rsid w:val="005B63F4"/>
    <w:rsid w:val="005F368D"/>
    <w:rsid w:val="005F4642"/>
    <w:rsid w:val="005F4A2E"/>
    <w:rsid w:val="00620BD2"/>
    <w:rsid w:val="0062440A"/>
    <w:rsid w:val="0063099F"/>
    <w:rsid w:val="00653AA0"/>
    <w:rsid w:val="00657EAE"/>
    <w:rsid w:val="00672374"/>
    <w:rsid w:val="00691CD5"/>
    <w:rsid w:val="006A4AB4"/>
    <w:rsid w:val="006B650C"/>
    <w:rsid w:val="006D4486"/>
    <w:rsid w:val="006E5785"/>
    <w:rsid w:val="006F6F08"/>
    <w:rsid w:val="00705137"/>
    <w:rsid w:val="00717A7B"/>
    <w:rsid w:val="00756340"/>
    <w:rsid w:val="00757AFE"/>
    <w:rsid w:val="00764205"/>
    <w:rsid w:val="0077053B"/>
    <w:rsid w:val="007B2F56"/>
    <w:rsid w:val="007B5DB2"/>
    <w:rsid w:val="007D0B68"/>
    <w:rsid w:val="007E3039"/>
    <w:rsid w:val="007E75B7"/>
    <w:rsid w:val="008248E4"/>
    <w:rsid w:val="00840B3A"/>
    <w:rsid w:val="00853CF6"/>
    <w:rsid w:val="00897DEE"/>
    <w:rsid w:val="00897DFD"/>
    <w:rsid w:val="008A761E"/>
    <w:rsid w:val="008B5F46"/>
    <w:rsid w:val="008B79A0"/>
    <w:rsid w:val="008D1CAB"/>
    <w:rsid w:val="008D4CEA"/>
    <w:rsid w:val="008E21E4"/>
    <w:rsid w:val="008E71A4"/>
    <w:rsid w:val="00911EEC"/>
    <w:rsid w:val="0091226B"/>
    <w:rsid w:val="00923B27"/>
    <w:rsid w:val="00941C67"/>
    <w:rsid w:val="00944F8E"/>
    <w:rsid w:val="009B6F8B"/>
    <w:rsid w:val="009C0158"/>
    <w:rsid w:val="00A074FE"/>
    <w:rsid w:val="00A22493"/>
    <w:rsid w:val="00A43D55"/>
    <w:rsid w:val="00A6670C"/>
    <w:rsid w:val="00A749A5"/>
    <w:rsid w:val="00A872F4"/>
    <w:rsid w:val="00AA207E"/>
    <w:rsid w:val="00AA257F"/>
    <w:rsid w:val="00AA51D2"/>
    <w:rsid w:val="00AB2B7A"/>
    <w:rsid w:val="00AB4CF5"/>
    <w:rsid w:val="00AB69B4"/>
    <w:rsid w:val="00AB6AB1"/>
    <w:rsid w:val="00AE34AF"/>
    <w:rsid w:val="00AE7876"/>
    <w:rsid w:val="00AF0A8D"/>
    <w:rsid w:val="00AF5D85"/>
    <w:rsid w:val="00B13558"/>
    <w:rsid w:val="00B1521E"/>
    <w:rsid w:val="00B27BF1"/>
    <w:rsid w:val="00B50783"/>
    <w:rsid w:val="00B63101"/>
    <w:rsid w:val="00B91B23"/>
    <w:rsid w:val="00B948D5"/>
    <w:rsid w:val="00BA1EC6"/>
    <w:rsid w:val="00BA360F"/>
    <w:rsid w:val="00BA45D0"/>
    <w:rsid w:val="00BB226D"/>
    <w:rsid w:val="00BB6ACF"/>
    <w:rsid w:val="00BC057E"/>
    <w:rsid w:val="00BF4EC9"/>
    <w:rsid w:val="00BF5078"/>
    <w:rsid w:val="00C04164"/>
    <w:rsid w:val="00C102D1"/>
    <w:rsid w:val="00C149F1"/>
    <w:rsid w:val="00C16908"/>
    <w:rsid w:val="00C57186"/>
    <w:rsid w:val="00C87724"/>
    <w:rsid w:val="00C91E54"/>
    <w:rsid w:val="00C95D90"/>
    <w:rsid w:val="00C9722B"/>
    <w:rsid w:val="00CB39FA"/>
    <w:rsid w:val="00CB3CCE"/>
    <w:rsid w:val="00CB41C1"/>
    <w:rsid w:val="00CB5A15"/>
    <w:rsid w:val="00CD5151"/>
    <w:rsid w:val="00CE6398"/>
    <w:rsid w:val="00D15F88"/>
    <w:rsid w:val="00D348D4"/>
    <w:rsid w:val="00D443B9"/>
    <w:rsid w:val="00D527E2"/>
    <w:rsid w:val="00D52DAA"/>
    <w:rsid w:val="00D53DAE"/>
    <w:rsid w:val="00D563E7"/>
    <w:rsid w:val="00D7061E"/>
    <w:rsid w:val="00D8058C"/>
    <w:rsid w:val="00D81E3B"/>
    <w:rsid w:val="00D93A07"/>
    <w:rsid w:val="00D96CE9"/>
    <w:rsid w:val="00DB18AC"/>
    <w:rsid w:val="00DB2A67"/>
    <w:rsid w:val="00DD7D8C"/>
    <w:rsid w:val="00E3729A"/>
    <w:rsid w:val="00E77A70"/>
    <w:rsid w:val="00E866DA"/>
    <w:rsid w:val="00EB2C23"/>
    <w:rsid w:val="00ED37B1"/>
    <w:rsid w:val="00EE249D"/>
    <w:rsid w:val="00EF5671"/>
    <w:rsid w:val="00F02886"/>
    <w:rsid w:val="00F07463"/>
    <w:rsid w:val="00F120FC"/>
    <w:rsid w:val="00F23EFC"/>
    <w:rsid w:val="00F410A1"/>
    <w:rsid w:val="00F556F9"/>
    <w:rsid w:val="00F56C9B"/>
    <w:rsid w:val="00F66AA5"/>
    <w:rsid w:val="00F70C2F"/>
    <w:rsid w:val="00F81636"/>
    <w:rsid w:val="00F93995"/>
    <w:rsid w:val="00FF2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73ED"/>
  <w15:chartTrackingRefBased/>
  <w15:docId w15:val="{A87DB905-BDE3-4F65-AC91-2F03BDDC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A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7C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7CC9"/>
    <w:rPr>
      <w:rFonts w:eastAsiaTheme="minorEastAsia"/>
      <w:lang w:val="en-US"/>
    </w:rPr>
  </w:style>
  <w:style w:type="character" w:customStyle="1" w:styleId="Heading1Char">
    <w:name w:val="Heading 1 Char"/>
    <w:basedOn w:val="DefaultParagraphFont"/>
    <w:link w:val="Heading1"/>
    <w:uiPriority w:val="9"/>
    <w:rsid w:val="00BB6A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6ACF"/>
    <w:pPr>
      <w:outlineLvl w:val="9"/>
    </w:pPr>
    <w:rPr>
      <w:lang w:val="en-US"/>
    </w:rPr>
  </w:style>
  <w:style w:type="paragraph" w:styleId="TOC1">
    <w:name w:val="toc 1"/>
    <w:basedOn w:val="Normal"/>
    <w:next w:val="Normal"/>
    <w:autoRedefine/>
    <w:uiPriority w:val="39"/>
    <w:unhideWhenUsed/>
    <w:rsid w:val="00292526"/>
    <w:pPr>
      <w:spacing w:after="100"/>
    </w:pPr>
  </w:style>
  <w:style w:type="character" w:styleId="Hyperlink">
    <w:name w:val="Hyperlink"/>
    <w:basedOn w:val="DefaultParagraphFont"/>
    <w:uiPriority w:val="99"/>
    <w:unhideWhenUsed/>
    <w:rsid w:val="00292526"/>
    <w:rPr>
      <w:color w:val="0563C1" w:themeColor="hyperlink"/>
      <w:u w:val="single"/>
    </w:rPr>
  </w:style>
  <w:style w:type="paragraph" w:styleId="ListParagraph">
    <w:name w:val="List Paragraph"/>
    <w:basedOn w:val="Normal"/>
    <w:uiPriority w:val="34"/>
    <w:qFormat/>
    <w:rsid w:val="00414E9A"/>
    <w:pPr>
      <w:ind w:left="720"/>
      <w:contextualSpacing/>
    </w:pPr>
  </w:style>
  <w:style w:type="character" w:customStyle="1" w:styleId="UnresolvedMention1">
    <w:name w:val="Unresolved Mention1"/>
    <w:basedOn w:val="DefaultParagraphFont"/>
    <w:uiPriority w:val="99"/>
    <w:semiHidden/>
    <w:unhideWhenUsed/>
    <w:rsid w:val="00705137"/>
    <w:rPr>
      <w:color w:val="605E5C"/>
      <w:shd w:val="clear" w:color="auto" w:fill="E1DFDD"/>
    </w:rPr>
  </w:style>
  <w:style w:type="paragraph" w:styleId="NormalWeb">
    <w:name w:val="Normal (Web)"/>
    <w:basedOn w:val="Normal"/>
    <w:uiPriority w:val="99"/>
    <w:unhideWhenUsed/>
    <w:rsid w:val="00CB3C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40B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049858">
      <w:bodyDiv w:val="1"/>
      <w:marLeft w:val="0"/>
      <w:marRight w:val="0"/>
      <w:marTop w:val="0"/>
      <w:marBottom w:val="0"/>
      <w:divBdr>
        <w:top w:val="none" w:sz="0" w:space="0" w:color="auto"/>
        <w:left w:val="none" w:sz="0" w:space="0" w:color="auto"/>
        <w:bottom w:val="none" w:sz="0" w:space="0" w:color="auto"/>
        <w:right w:val="none" w:sz="0" w:space="0" w:color="auto"/>
      </w:divBdr>
    </w:div>
    <w:div w:id="583799743">
      <w:bodyDiv w:val="1"/>
      <w:marLeft w:val="0"/>
      <w:marRight w:val="0"/>
      <w:marTop w:val="0"/>
      <w:marBottom w:val="0"/>
      <w:divBdr>
        <w:top w:val="none" w:sz="0" w:space="0" w:color="auto"/>
        <w:left w:val="none" w:sz="0" w:space="0" w:color="auto"/>
        <w:bottom w:val="none" w:sz="0" w:space="0" w:color="auto"/>
        <w:right w:val="none" w:sz="0" w:space="0" w:color="auto"/>
      </w:divBdr>
    </w:div>
    <w:div w:id="841818040">
      <w:bodyDiv w:val="1"/>
      <w:marLeft w:val="0"/>
      <w:marRight w:val="0"/>
      <w:marTop w:val="0"/>
      <w:marBottom w:val="0"/>
      <w:divBdr>
        <w:top w:val="none" w:sz="0" w:space="0" w:color="auto"/>
        <w:left w:val="none" w:sz="0" w:space="0" w:color="auto"/>
        <w:bottom w:val="none" w:sz="0" w:space="0" w:color="auto"/>
        <w:right w:val="none" w:sz="0" w:space="0" w:color="auto"/>
      </w:divBdr>
    </w:div>
    <w:div w:id="204394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brand-recall/" TargetMode="External"/><Relationship Id="rId13" Type="http://schemas.openxmlformats.org/officeDocument/2006/relationships/hyperlink" Target="http://www.bbc.co.uk/news/business-42886154"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marketing91.com/marketing-strategy-of-indigo-airlines/" TargetMode="External"/><Relationship Id="rId12" Type="http://schemas.openxmlformats.org/officeDocument/2006/relationships/hyperlink" Target="https://www.marketing91.com/types-of-demand-2/" TargetMode="External"/><Relationship Id="rId17" Type="http://schemas.openxmlformats.org/officeDocument/2006/relationships/hyperlink" Target="https://www.theguardian.com/challenges-facing-marks-spencers-new-chief-steve" TargetMode="External"/><Relationship Id="rId2" Type="http://schemas.openxmlformats.org/officeDocument/2006/relationships/customXml" Target="../customXml/item2.xml"/><Relationship Id="rId16" Type="http://schemas.openxmlformats.org/officeDocument/2006/relationships/hyperlink" Target="https://www.swotandpestle.com/marks-and-spenc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rketing91.com/opportunity-analysis/" TargetMode="External"/><Relationship Id="rId5" Type="http://schemas.openxmlformats.org/officeDocument/2006/relationships/settings" Target="settings.xml"/><Relationship Id="rId15" Type="http://schemas.openxmlformats.org/officeDocument/2006/relationships/hyperlink" Target="https://www.howandwhat.next/swot-analysis-marks-spencer-marks-spencer-swot-analysis" TargetMode="External"/><Relationship Id="rId10" Type="http://schemas.openxmlformats.org/officeDocument/2006/relationships/hyperlink" Target="https://www.marketing91.com/people-marketing-mix/"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marketing91.com/diffusion-innovation/" TargetMode="External"/><Relationship Id="rId14" Type="http://schemas.openxmlformats.org/officeDocument/2006/relationships/hyperlink" Target="https://www.swotandpestle.com/marks-and-spe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50CE00-9C21-4923-9688-E4922B48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11</Pages>
  <Words>2576</Words>
  <Characters>14687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Marks and Spencer: An analysis of it’s changing fortunes</vt:lpstr>
    </vt:vector>
  </TitlesOfParts>
  <Company>University of Wales trinity saint david (uwtsd)</Company>
  <LinksUpToDate>false</LinksUpToDate>
  <CharactersWithSpaces>17229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 and Spencer: An analysis of it’s changing fortunes</dc:title>
  <dc:subject/>
  <dc:creator>Laza Weldemichael</dc:creator>
  <cp:keywords/>
  <dc:description/>
  <cp:lastModifiedBy>Million Gashaw Woldemariam</cp:lastModifiedBy>
  <cp:revision>25</cp:revision>
  <dcterms:created xsi:type="dcterms:W3CDTF">2018-11-14T14:50:00Z</dcterms:created>
  <dcterms:modified xsi:type="dcterms:W3CDTF">2018-11-28T16:14:00Z</dcterms:modified>
</cp:coreProperties>
</file>