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F94D1" w14:textId="77777777" w:rsidR="00582DFC" w:rsidRDefault="00582DFC" w:rsidP="00582DFC"/>
    <w:p w14:paraId="289D0D5D" w14:textId="77777777" w:rsidR="00582DFC" w:rsidRDefault="00582DFC" w:rsidP="00582DFC"/>
    <w:p w14:paraId="2C1670F1" w14:textId="77777777" w:rsidR="00582DFC" w:rsidRDefault="00582DFC" w:rsidP="00582DFC">
      <w:pPr>
        <w:jc w:val="center"/>
      </w:pPr>
      <w:r>
        <w:rPr>
          <w:noProof/>
        </w:rPr>
        <w:drawing>
          <wp:inline distT="0" distB="0" distL="0" distR="0" wp14:anchorId="13F8F638" wp14:editId="510A7BF7">
            <wp:extent cx="2971800" cy="1055771"/>
            <wp:effectExtent l="0" t="0" r="0" b="0"/>
            <wp:docPr id="1574802444" name="Picture 1574802444" descr="Picture 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71800" cy="1055771"/>
                    </a:xfrm>
                    <a:prstGeom prst="rect">
                      <a:avLst/>
                    </a:prstGeom>
                  </pic:spPr>
                </pic:pic>
              </a:graphicData>
            </a:graphic>
          </wp:inline>
        </w:drawing>
      </w:r>
      <w:r>
        <w:br/>
      </w:r>
    </w:p>
    <w:p w14:paraId="73F7A451" w14:textId="77777777" w:rsidR="00582DFC" w:rsidRDefault="00582DFC" w:rsidP="00582DFC"/>
    <w:p w14:paraId="7E679E4D" w14:textId="08735848" w:rsidR="00582DFC" w:rsidRDefault="00582DFC" w:rsidP="00582DFC">
      <w:pPr>
        <w:pStyle w:val="Title"/>
        <w:rPr>
          <w:rFonts w:ascii="Calibri" w:eastAsia="Calibri" w:hAnsi="Calibri" w:cs="Calibri"/>
          <w:sz w:val="22"/>
          <w:szCs w:val="22"/>
        </w:rPr>
      </w:pPr>
      <w:r w:rsidRPr="1CB956C7">
        <w:rPr>
          <w:lang w:val="en-US"/>
        </w:rPr>
        <w:t>Can we design a prototype CubeSat with telemetric capabilities that will communicate weather and atmospheric conditions to a ground-based station?</w:t>
      </w:r>
      <w:commentRangeStart w:id="0"/>
      <w:commentRangeEnd w:id="0"/>
    </w:p>
    <w:p w14:paraId="6830D8F2" w14:textId="77777777" w:rsidR="00582DFC" w:rsidRDefault="00582DFC" w:rsidP="00582DFC"/>
    <w:p w14:paraId="34FFA830" w14:textId="77777777" w:rsidR="00582DFC" w:rsidRDefault="00582DFC" w:rsidP="00582DFC">
      <w:pPr>
        <w:pStyle w:val="Subtitle"/>
      </w:pPr>
      <w:r>
        <w:t>AUTHORS:</w:t>
      </w:r>
    </w:p>
    <w:p w14:paraId="4EE3FEF8" w14:textId="77777777" w:rsidR="00582DFC" w:rsidRDefault="00582DFC" w:rsidP="00582DFC">
      <w:r>
        <w:t xml:space="preserve">Alice Percy ( </w:t>
      </w:r>
      <w:hyperlink r:id="rId9">
        <w:r w:rsidRPr="41F215DF">
          <w:rPr>
            <w:rStyle w:val="Hyperlink"/>
            <w:rFonts w:ascii="Arial" w:eastAsia="Arial" w:hAnsi="Arial" w:cs="Arial"/>
          </w:rPr>
          <w:t>2318126@student.uwtsd.ac.uk</w:t>
        </w:r>
      </w:hyperlink>
      <w:r w:rsidRPr="41F215DF">
        <w:rPr>
          <w:rFonts w:ascii="Arial" w:eastAsia="Arial" w:hAnsi="Arial" w:cs="Arial"/>
        </w:rPr>
        <w:t xml:space="preserve"> )</w:t>
      </w:r>
    </w:p>
    <w:p w14:paraId="1BB95F84" w14:textId="77777777" w:rsidR="00582DFC" w:rsidRDefault="00582DFC" w:rsidP="00582DFC">
      <w:r>
        <w:t xml:space="preserve">Bailey Freeman ( </w:t>
      </w:r>
      <w:hyperlink r:id="rId10">
        <w:r w:rsidRPr="41F215DF">
          <w:rPr>
            <w:rStyle w:val="Hyperlink"/>
            <w:rFonts w:ascii="Arial" w:eastAsia="Arial" w:hAnsi="Arial" w:cs="Arial"/>
          </w:rPr>
          <w:t>2311418@student.uwtsd.ac.uk</w:t>
        </w:r>
      </w:hyperlink>
      <w:r w:rsidRPr="41F215DF">
        <w:rPr>
          <w:rFonts w:ascii="Arial" w:eastAsia="Arial" w:hAnsi="Arial" w:cs="Arial"/>
        </w:rPr>
        <w:t xml:space="preserve"> )</w:t>
      </w:r>
    </w:p>
    <w:p w14:paraId="31920240" w14:textId="77777777" w:rsidR="00582DFC" w:rsidRDefault="00582DFC" w:rsidP="00582DFC">
      <w:pPr>
        <w:rPr>
          <w:rFonts w:ascii="Arial" w:eastAsia="Arial" w:hAnsi="Arial" w:cs="Arial"/>
          <w:color w:val="000000" w:themeColor="text1"/>
          <w:lang w:val="en-US"/>
        </w:rPr>
      </w:pPr>
      <w:r>
        <w:t>Rodina MacLeod (</w:t>
      </w:r>
      <w:r w:rsidRPr="41F215DF">
        <w:rPr>
          <w:rFonts w:ascii="Arial" w:eastAsia="Arial" w:hAnsi="Arial" w:cs="Arial"/>
          <w:color w:val="000000" w:themeColor="text1"/>
        </w:rPr>
        <w:t xml:space="preserve"> </w:t>
      </w:r>
      <w:hyperlink r:id="rId11">
        <w:r w:rsidRPr="41F215DF">
          <w:rPr>
            <w:rStyle w:val="Hyperlink"/>
            <w:rFonts w:ascii="Arial" w:eastAsia="Arial" w:hAnsi="Arial" w:cs="Arial"/>
          </w:rPr>
          <w:t>2318127@student.uwtsd.ac.uk</w:t>
        </w:r>
      </w:hyperlink>
      <w:r w:rsidRPr="41F215DF">
        <w:rPr>
          <w:rFonts w:ascii="Arial" w:eastAsia="Arial" w:hAnsi="Arial" w:cs="Arial"/>
          <w:color w:val="000000" w:themeColor="text1"/>
        </w:rPr>
        <w:t xml:space="preserve"> )</w:t>
      </w:r>
    </w:p>
    <w:p w14:paraId="496D2D09" w14:textId="77777777" w:rsidR="00582DFC" w:rsidRDefault="00582DFC" w:rsidP="00582DFC"/>
    <w:p w14:paraId="7C659FA9" w14:textId="77777777" w:rsidR="00582DFC" w:rsidRDefault="00582DFC" w:rsidP="00582DFC">
      <w:pPr>
        <w:pStyle w:val="Subtitle"/>
      </w:pPr>
      <w:r>
        <w:t xml:space="preserve">SUPERVISORS: </w:t>
      </w:r>
    </w:p>
    <w:p w14:paraId="61AB1E17" w14:textId="77777777" w:rsidR="00582DFC" w:rsidRDefault="00582DFC" w:rsidP="00582DFC">
      <w:r>
        <w:t>Jenifer Prince Devaraj</w:t>
      </w:r>
    </w:p>
    <w:p w14:paraId="7CAE3065" w14:textId="77777777" w:rsidR="00582DFC" w:rsidRDefault="00582DFC" w:rsidP="00582DFC">
      <w:proofErr w:type="spellStart"/>
      <w:r>
        <w:t>Olubenga</w:t>
      </w:r>
      <w:proofErr w:type="spellEnd"/>
      <w:r>
        <w:t xml:space="preserve"> </w:t>
      </w:r>
      <w:proofErr w:type="spellStart"/>
      <w:r>
        <w:t>Olubodun</w:t>
      </w:r>
      <w:proofErr w:type="spellEnd"/>
    </w:p>
    <w:p w14:paraId="41837CF1" w14:textId="77777777" w:rsidR="00582DFC" w:rsidRDefault="00582DFC" w:rsidP="00582DFC"/>
    <w:p w14:paraId="6C5CF2E7" w14:textId="77777777" w:rsidR="00582DFC" w:rsidRDefault="00582DFC" w:rsidP="00582DFC"/>
    <w:p w14:paraId="60A14695" w14:textId="77777777" w:rsidR="00E578C5" w:rsidRDefault="00E578C5">
      <w:pPr>
        <w:rPr>
          <w:rFonts w:asciiTheme="majorHAnsi" w:eastAsiaTheme="majorEastAsia" w:hAnsiTheme="majorHAnsi" w:cstheme="majorBidi"/>
          <w:color w:val="2E74B5" w:themeColor="accent1" w:themeShade="BF"/>
          <w:sz w:val="32"/>
          <w:szCs w:val="32"/>
        </w:rPr>
      </w:pPr>
      <w:bookmarkStart w:id="1" w:name="_Toc608651311"/>
      <w:r>
        <w:br w:type="page"/>
      </w:r>
    </w:p>
    <w:p w14:paraId="44DF8174" w14:textId="0306D2C3" w:rsidR="00582DFC" w:rsidRDefault="00582DFC" w:rsidP="00582DFC">
      <w:pPr>
        <w:pStyle w:val="Heading1"/>
        <w:spacing w:before="0" w:after="160"/>
      </w:pPr>
      <w:bookmarkStart w:id="2" w:name="_Toc203736826"/>
      <w:r>
        <w:lastRenderedPageBreak/>
        <w:t>Abstract</w:t>
      </w:r>
      <w:bookmarkEnd w:id="1"/>
      <w:bookmarkEnd w:id="2"/>
      <w:r>
        <w:t xml:space="preserve"> </w:t>
      </w:r>
    </w:p>
    <w:p w14:paraId="75C7D58F" w14:textId="77777777" w:rsidR="0078634E" w:rsidRDefault="0078634E" w:rsidP="0078634E">
      <w:r>
        <w:t xml:space="preserve">Written by: </w:t>
      </w:r>
    </w:p>
    <w:p w14:paraId="37D025C2" w14:textId="6958CEAC" w:rsidR="0078634E" w:rsidRDefault="0078634E" w:rsidP="0078634E">
      <w:r>
        <w:t>Aims &amp; Objectives [Alice P]</w:t>
      </w:r>
    </w:p>
    <w:p w14:paraId="0EFD7966" w14:textId="5256EEAD" w:rsidR="0078634E" w:rsidRDefault="0078634E" w:rsidP="0078634E">
      <w:r>
        <w:t>Major Findings &amp; Deliverables [Rodina M]</w:t>
      </w:r>
    </w:p>
    <w:p w14:paraId="6C0F4CF2" w14:textId="57582691" w:rsidR="0078634E" w:rsidRDefault="0078634E" w:rsidP="0078634E">
      <w:r>
        <w:t>Conclusion &amp; Recommendations [Bailey F]</w:t>
      </w:r>
    </w:p>
    <w:p w14:paraId="47666777" w14:textId="77777777" w:rsidR="0078634E" w:rsidRPr="0078634E" w:rsidRDefault="0078634E" w:rsidP="0078634E"/>
    <w:p w14:paraId="4D760A98" w14:textId="2DAB95E4" w:rsidR="00582DFC" w:rsidRDefault="00582DFC" w:rsidP="00582DFC">
      <w:pPr>
        <w:rPr>
          <w:rFonts w:eastAsiaTheme="minorEastAsia"/>
        </w:rPr>
      </w:pPr>
      <w:r w:rsidRPr="1050C518">
        <w:rPr>
          <w:rFonts w:eastAsiaTheme="minorEastAsia"/>
        </w:rPr>
        <w:t xml:space="preserve">The aim of the project is to investigate the research question by simulating a CubeSat using STM32 Microcontrollers, a Raspberry Pi 4 Model B and sensors. The Pi and sensors are contained in a 3U standardised unit alongside a STM32 acting as the </w:t>
      </w:r>
      <w:r w:rsidR="006A4475">
        <w:rPr>
          <w:rFonts w:eastAsiaTheme="minorEastAsia"/>
        </w:rPr>
        <w:t>transceiver</w:t>
      </w:r>
      <w:r w:rsidRPr="1050C518">
        <w:rPr>
          <w:rFonts w:eastAsiaTheme="minorEastAsia"/>
        </w:rPr>
        <w:t>. The CubeSat will then communicate the recorded atmospheric data to our ‘ground base’, another STM32 acting as an antenna connected to a laptop running the STM32Cube IDE to receive data. Our objectives are:</w:t>
      </w:r>
    </w:p>
    <w:p w14:paraId="44813FB0" w14:textId="4D3E5E21" w:rsidR="00582DFC" w:rsidRDefault="00582DFC" w:rsidP="00582DFC">
      <w:pPr>
        <w:pStyle w:val="ListParagraph"/>
        <w:numPr>
          <w:ilvl w:val="0"/>
          <w:numId w:val="5"/>
        </w:numPr>
        <w:rPr>
          <w:rFonts w:eastAsiaTheme="minorEastAsia"/>
        </w:rPr>
      </w:pPr>
      <w:r w:rsidRPr="1050C518">
        <w:rPr>
          <w:rFonts w:eastAsiaTheme="minorEastAsia"/>
          <w:sz w:val="22"/>
          <w:szCs w:val="22"/>
        </w:rPr>
        <w:t xml:space="preserve">Create a </w:t>
      </w:r>
      <w:r w:rsidR="006A4475" w:rsidRPr="1050C518">
        <w:rPr>
          <w:rFonts w:eastAsiaTheme="minorEastAsia"/>
          <w:sz w:val="22"/>
          <w:szCs w:val="22"/>
        </w:rPr>
        <w:t>cost-effective</w:t>
      </w:r>
      <w:r w:rsidRPr="1050C518">
        <w:rPr>
          <w:rFonts w:eastAsiaTheme="minorEastAsia"/>
          <w:sz w:val="22"/>
          <w:szCs w:val="22"/>
        </w:rPr>
        <w:t xml:space="preserve"> platform, simulating real satellite functions</w:t>
      </w:r>
      <w:r w:rsidR="00416AE4">
        <w:rPr>
          <w:rFonts w:eastAsiaTheme="minorEastAsia"/>
          <w:sz w:val="22"/>
          <w:szCs w:val="22"/>
        </w:rPr>
        <w:t>.</w:t>
      </w:r>
    </w:p>
    <w:p w14:paraId="2D750DF1" w14:textId="57F16E53" w:rsidR="00582DFC" w:rsidRDefault="00582DFC" w:rsidP="00582DFC">
      <w:pPr>
        <w:pStyle w:val="ListParagraph"/>
        <w:numPr>
          <w:ilvl w:val="0"/>
          <w:numId w:val="5"/>
        </w:numPr>
        <w:rPr>
          <w:rFonts w:eastAsiaTheme="minorEastAsia"/>
        </w:rPr>
      </w:pPr>
      <w:r w:rsidRPr="1050C518">
        <w:rPr>
          <w:rFonts w:eastAsiaTheme="minorEastAsia"/>
          <w:sz w:val="22"/>
          <w:szCs w:val="22"/>
        </w:rPr>
        <w:t>Us</w:t>
      </w:r>
      <w:r w:rsidR="006A4475">
        <w:rPr>
          <w:rFonts w:eastAsiaTheme="minorEastAsia"/>
          <w:sz w:val="22"/>
          <w:szCs w:val="22"/>
        </w:rPr>
        <w:t>ing</w:t>
      </w:r>
      <w:r w:rsidRPr="1050C518">
        <w:rPr>
          <w:rFonts w:eastAsiaTheme="minorEastAsia"/>
          <w:sz w:val="22"/>
          <w:szCs w:val="22"/>
        </w:rPr>
        <w:t xml:space="preserve"> COTS components, prioritise functional design and make full use of peripherals</w:t>
      </w:r>
      <w:r w:rsidR="00416AE4">
        <w:rPr>
          <w:rFonts w:eastAsiaTheme="minorEastAsia"/>
          <w:sz w:val="22"/>
          <w:szCs w:val="22"/>
        </w:rPr>
        <w:t>.</w:t>
      </w:r>
    </w:p>
    <w:p w14:paraId="7EA4A991" w14:textId="335F6005" w:rsidR="00582DFC" w:rsidRDefault="00582DFC" w:rsidP="00582DFC">
      <w:pPr>
        <w:pStyle w:val="ListParagraph"/>
        <w:numPr>
          <w:ilvl w:val="0"/>
          <w:numId w:val="5"/>
        </w:numPr>
        <w:rPr>
          <w:rFonts w:eastAsiaTheme="minorEastAsia"/>
          <w:sz w:val="22"/>
          <w:szCs w:val="22"/>
        </w:rPr>
      </w:pPr>
      <w:r w:rsidRPr="1050C518">
        <w:rPr>
          <w:rFonts w:eastAsiaTheme="minorEastAsia"/>
          <w:sz w:val="22"/>
          <w:szCs w:val="22"/>
        </w:rPr>
        <w:t>Compact design, using a standardised modular form factor</w:t>
      </w:r>
      <w:r w:rsidR="00416AE4">
        <w:rPr>
          <w:rFonts w:eastAsiaTheme="minorEastAsia"/>
          <w:sz w:val="22"/>
          <w:szCs w:val="22"/>
        </w:rPr>
        <w:t>.</w:t>
      </w:r>
    </w:p>
    <w:p w14:paraId="0E0A29C6" w14:textId="6CF37083" w:rsidR="00582DFC" w:rsidRDefault="00582DFC" w:rsidP="00582DFC">
      <w:pPr>
        <w:pStyle w:val="ListParagraph"/>
        <w:numPr>
          <w:ilvl w:val="0"/>
          <w:numId w:val="5"/>
        </w:numPr>
        <w:rPr>
          <w:rFonts w:eastAsiaTheme="minorEastAsia"/>
        </w:rPr>
      </w:pPr>
      <w:r w:rsidRPr="1050C518">
        <w:rPr>
          <w:rFonts w:eastAsiaTheme="minorEastAsia"/>
          <w:sz w:val="22"/>
          <w:szCs w:val="22"/>
        </w:rPr>
        <w:t>Transmit telemetric data to a ground station as proof of concept for atmospheric testing</w:t>
      </w:r>
      <w:r w:rsidR="00416AE4">
        <w:rPr>
          <w:rFonts w:eastAsiaTheme="minorEastAsia"/>
          <w:sz w:val="22"/>
          <w:szCs w:val="22"/>
        </w:rPr>
        <w:t>.</w:t>
      </w:r>
    </w:p>
    <w:p w14:paraId="36F13B6A" w14:textId="77777777" w:rsidR="00582DFC" w:rsidRDefault="00582DFC" w:rsidP="00582DFC">
      <w:pPr>
        <w:rPr>
          <w:rFonts w:eastAsiaTheme="minorEastAsia"/>
        </w:rPr>
      </w:pPr>
    </w:p>
    <w:p w14:paraId="5F812AF8" w14:textId="77777777" w:rsidR="00582DFC" w:rsidRDefault="00582DFC" w:rsidP="00582DFC">
      <w:pPr>
        <w:rPr>
          <w:rFonts w:eastAsiaTheme="minorEastAsia"/>
        </w:rPr>
      </w:pPr>
      <w:r w:rsidRPr="1050C518">
        <w:rPr>
          <w:rFonts w:eastAsiaTheme="minorEastAsia"/>
        </w:rPr>
        <w:t xml:space="preserve">To achieve our aims and objective we used an investigative method, making record of our approach to research, project management, and development. We focused on an agile approach, following a structured task list monitored through a Gantt chart and issue tracking on GitLab, keeping good version control of our software development as we progressed. </w:t>
      </w:r>
    </w:p>
    <w:p w14:paraId="795A67A6" w14:textId="1F6B9918" w:rsidR="00582DFC" w:rsidRDefault="00582DFC" w:rsidP="00582DFC">
      <w:r w:rsidRPr="1CB956C7">
        <w:t xml:space="preserve">The project team managed to successfully transmit sensor data from the replicated CubeSat control centre to the ground-based station terminal via </w:t>
      </w:r>
      <w:proofErr w:type="spellStart"/>
      <w:r w:rsidRPr="1CB956C7">
        <w:t>LoRa</w:t>
      </w:r>
      <w:proofErr w:type="spellEnd"/>
      <w:r w:rsidRPr="1CB956C7">
        <w:t xml:space="preserve"> communication, thereby demonstrating the chain of data stated in the research question and one aspect of the main aims of the project. A functional system of the replicated CubeSat platform and payload delivered atmospheric and GPS data via UART to the terminal of the STM32 Rx board, however this was wired and not transmitt</w:t>
      </w:r>
      <w:r w:rsidR="00D227C9">
        <w:t xml:space="preserve">ing </w:t>
      </w:r>
      <w:r w:rsidRPr="1CB956C7">
        <w:t>telemetr</w:t>
      </w:r>
      <w:r w:rsidR="00D227C9">
        <w:t>y data.</w:t>
      </w:r>
    </w:p>
    <w:p w14:paraId="736E0B52" w14:textId="5EF3F50A" w:rsidR="00582DFC" w:rsidRDefault="0078634E" w:rsidP="00582DFC">
      <w:pPr>
        <w:rPr>
          <w:color w:val="FF0000"/>
        </w:rPr>
      </w:pPr>
      <w:r>
        <w:rPr>
          <w:rStyle w:val="normaltextrun"/>
          <w:rFonts w:ascii="Calibri" w:hAnsi="Calibri" w:cs="Calibri"/>
          <w:color w:val="000000"/>
          <w:shd w:val="clear" w:color="auto" w:fill="FFFFFF"/>
        </w:rPr>
        <w:t xml:space="preserve">It is recommended that future CubeSat projects should include a wider range of peripherals and solar panel charging to offer features of a real-world capability. It has also been recommended that a GUI be utilised as well as a database system on the ground station to improve user interaction and aid retrospective viewing of data. </w:t>
      </w:r>
      <w:r>
        <w:rPr>
          <w:rStyle w:val="eop"/>
          <w:rFonts w:ascii="Calibri" w:hAnsi="Calibri" w:cs="Calibri"/>
          <w:color w:val="000000"/>
          <w:shd w:val="clear" w:color="auto" w:fill="FFFFFF"/>
        </w:rPr>
        <w:t> </w:t>
      </w:r>
    </w:p>
    <w:p w14:paraId="5FB54C83" w14:textId="77777777" w:rsidR="00582DFC" w:rsidRDefault="00582DFC" w:rsidP="00582DFC"/>
    <w:p w14:paraId="49452404" w14:textId="77777777" w:rsidR="00582DFC" w:rsidRDefault="00582DFC" w:rsidP="00582DFC"/>
    <w:p w14:paraId="7C8392E7" w14:textId="77777777" w:rsidR="00582DFC" w:rsidRDefault="00582DFC" w:rsidP="00582DFC"/>
    <w:p w14:paraId="5EA7A5DF" w14:textId="77777777" w:rsidR="00582DFC" w:rsidRDefault="00582DFC" w:rsidP="00582DFC"/>
    <w:p w14:paraId="609342E3" w14:textId="77777777" w:rsidR="00582DFC" w:rsidRDefault="00582DFC" w:rsidP="00582DFC"/>
    <w:p w14:paraId="0F4966E9" w14:textId="77777777" w:rsidR="00582DFC" w:rsidRDefault="00582DFC" w:rsidP="00582DFC"/>
    <w:p w14:paraId="0DFDC35A" w14:textId="77777777" w:rsidR="00582DFC" w:rsidRDefault="00582DFC" w:rsidP="00582DFC"/>
    <w:sdt>
      <w:sdtPr>
        <w:id w:val="1043784002"/>
        <w:docPartObj>
          <w:docPartGallery w:val="Table of Contents"/>
          <w:docPartUnique/>
        </w:docPartObj>
      </w:sdtPr>
      <w:sdtContent>
        <w:p w14:paraId="1908A1E2" w14:textId="4BA0ADA0" w:rsidR="00780BE7" w:rsidRDefault="00582DFC">
          <w:pPr>
            <w:pStyle w:val="TOC1"/>
            <w:tabs>
              <w:tab w:val="right" w:leader="dot" w:pos="9016"/>
            </w:tabs>
            <w:rPr>
              <w:rFonts w:eastAsiaTheme="minorEastAsia"/>
              <w:noProof/>
              <w:lang w:eastAsia="zh-CN"/>
            </w:rPr>
          </w:pPr>
          <w:r>
            <w:fldChar w:fldCharType="begin"/>
          </w:r>
          <w:r>
            <w:instrText>TOC \o "1-9" \z \u \h</w:instrText>
          </w:r>
          <w:r>
            <w:fldChar w:fldCharType="separate"/>
          </w:r>
          <w:hyperlink w:anchor="_Toc203736826" w:history="1">
            <w:r w:rsidR="00780BE7" w:rsidRPr="006A43F4">
              <w:rPr>
                <w:rStyle w:val="Hyperlink"/>
                <w:noProof/>
              </w:rPr>
              <w:t>Abstract</w:t>
            </w:r>
            <w:r w:rsidR="00780BE7">
              <w:rPr>
                <w:noProof/>
                <w:webHidden/>
              </w:rPr>
              <w:tab/>
            </w:r>
            <w:r w:rsidR="00780BE7">
              <w:rPr>
                <w:noProof/>
                <w:webHidden/>
              </w:rPr>
              <w:fldChar w:fldCharType="begin"/>
            </w:r>
            <w:r w:rsidR="00780BE7">
              <w:rPr>
                <w:noProof/>
                <w:webHidden/>
              </w:rPr>
              <w:instrText xml:space="preserve"> PAGEREF _Toc203736826 \h </w:instrText>
            </w:r>
            <w:r w:rsidR="00780BE7">
              <w:rPr>
                <w:noProof/>
                <w:webHidden/>
              </w:rPr>
            </w:r>
            <w:r w:rsidR="00780BE7">
              <w:rPr>
                <w:noProof/>
                <w:webHidden/>
              </w:rPr>
              <w:fldChar w:fldCharType="separate"/>
            </w:r>
            <w:r w:rsidR="00780BE7">
              <w:rPr>
                <w:noProof/>
                <w:webHidden/>
              </w:rPr>
              <w:t>2</w:t>
            </w:r>
            <w:r w:rsidR="00780BE7">
              <w:rPr>
                <w:noProof/>
                <w:webHidden/>
              </w:rPr>
              <w:fldChar w:fldCharType="end"/>
            </w:r>
          </w:hyperlink>
        </w:p>
        <w:p w14:paraId="7B372427" w14:textId="6696E64B" w:rsidR="00780BE7" w:rsidRDefault="00780BE7">
          <w:pPr>
            <w:pStyle w:val="TOC1"/>
            <w:tabs>
              <w:tab w:val="right" w:leader="dot" w:pos="9016"/>
            </w:tabs>
            <w:rPr>
              <w:rFonts w:eastAsiaTheme="minorEastAsia"/>
              <w:noProof/>
              <w:lang w:eastAsia="zh-CN"/>
            </w:rPr>
          </w:pPr>
          <w:hyperlink w:anchor="_Toc203736827" w:history="1">
            <w:r w:rsidRPr="006A43F4">
              <w:rPr>
                <w:rStyle w:val="Hyperlink"/>
                <w:noProof/>
              </w:rPr>
              <w:t>1: Introduction</w:t>
            </w:r>
            <w:r>
              <w:rPr>
                <w:noProof/>
                <w:webHidden/>
              </w:rPr>
              <w:tab/>
            </w:r>
            <w:r>
              <w:rPr>
                <w:noProof/>
                <w:webHidden/>
              </w:rPr>
              <w:fldChar w:fldCharType="begin"/>
            </w:r>
            <w:r>
              <w:rPr>
                <w:noProof/>
                <w:webHidden/>
              </w:rPr>
              <w:instrText xml:space="preserve"> PAGEREF _Toc203736827 \h </w:instrText>
            </w:r>
            <w:r>
              <w:rPr>
                <w:noProof/>
                <w:webHidden/>
              </w:rPr>
            </w:r>
            <w:r>
              <w:rPr>
                <w:noProof/>
                <w:webHidden/>
              </w:rPr>
              <w:fldChar w:fldCharType="separate"/>
            </w:r>
            <w:r>
              <w:rPr>
                <w:noProof/>
                <w:webHidden/>
              </w:rPr>
              <w:t>6</w:t>
            </w:r>
            <w:r>
              <w:rPr>
                <w:noProof/>
                <w:webHidden/>
              </w:rPr>
              <w:fldChar w:fldCharType="end"/>
            </w:r>
          </w:hyperlink>
        </w:p>
        <w:p w14:paraId="0D72F032" w14:textId="72915D95" w:rsidR="00780BE7" w:rsidRDefault="00780BE7">
          <w:pPr>
            <w:pStyle w:val="TOC1"/>
            <w:tabs>
              <w:tab w:val="right" w:leader="dot" w:pos="9016"/>
            </w:tabs>
            <w:rPr>
              <w:rFonts w:eastAsiaTheme="minorEastAsia"/>
              <w:noProof/>
              <w:lang w:eastAsia="zh-CN"/>
            </w:rPr>
          </w:pPr>
          <w:hyperlink w:anchor="_Toc203736828" w:history="1">
            <w:r w:rsidRPr="006A43F4">
              <w:rPr>
                <w:rStyle w:val="Hyperlink"/>
                <w:noProof/>
              </w:rPr>
              <w:t>2: Research &amp; Review of Literature</w:t>
            </w:r>
            <w:r>
              <w:rPr>
                <w:noProof/>
                <w:webHidden/>
              </w:rPr>
              <w:tab/>
            </w:r>
            <w:r>
              <w:rPr>
                <w:noProof/>
                <w:webHidden/>
              </w:rPr>
              <w:fldChar w:fldCharType="begin"/>
            </w:r>
            <w:r>
              <w:rPr>
                <w:noProof/>
                <w:webHidden/>
              </w:rPr>
              <w:instrText xml:space="preserve"> PAGEREF _Toc203736828 \h </w:instrText>
            </w:r>
            <w:r>
              <w:rPr>
                <w:noProof/>
                <w:webHidden/>
              </w:rPr>
            </w:r>
            <w:r>
              <w:rPr>
                <w:noProof/>
                <w:webHidden/>
              </w:rPr>
              <w:fldChar w:fldCharType="separate"/>
            </w:r>
            <w:r>
              <w:rPr>
                <w:noProof/>
                <w:webHidden/>
              </w:rPr>
              <w:t>7</w:t>
            </w:r>
            <w:r>
              <w:rPr>
                <w:noProof/>
                <w:webHidden/>
              </w:rPr>
              <w:fldChar w:fldCharType="end"/>
            </w:r>
          </w:hyperlink>
        </w:p>
        <w:p w14:paraId="0D7563BE" w14:textId="5B9C2217" w:rsidR="00780BE7" w:rsidRDefault="00780BE7">
          <w:pPr>
            <w:pStyle w:val="TOC3"/>
            <w:tabs>
              <w:tab w:val="right" w:leader="dot" w:pos="9016"/>
            </w:tabs>
            <w:rPr>
              <w:rFonts w:eastAsiaTheme="minorEastAsia"/>
              <w:noProof/>
              <w:lang w:eastAsia="zh-CN"/>
            </w:rPr>
          </w:pPr>
          <w:hyperlink w:anchor="_Toc203736829" w:history="1">
            <w:r w:rsidRPr="006A43F4">
              <w:rPr>
                <w:rStyle w:val="Hyperlink"/>
                <w:noProof/>
                <w:lang w:val="en-US"/>
              </w:rPr>
              <w:t>2.0 Introduction</w:t>
            </w:r>
            <w:r>
              <w:rPr>
                <w:noProof/>
                <w:webHidden/>
              </w:rPr>
              <w:tab/>
            </w:r>
            <w:r>
              <w:rPr>
                <w:noProof/>
                <w:webHidden/>
              </w:rPr>
              <w:fldChar w:fldCharType="begin"/>
            </w:r>
            <w:r>
              <w:rPr>
                <w:noProof/>
                <w:webHidden/>
              </w:rPr>
              <w:instrText xml:space="preserve"> PAGEREF _Toc203736829 \h </w:instrText>
            </w:r>
            <w:r>
              <w:rPr>
                <w:noProof/>
                <w:webHidden/>
              </w:rPr>
            </w:r>
            <w:r>
              <w:rPr>
                <w:noProof/>
                <w:webHidden/>
              </w:rPr>
              <w:fldChar w:fldCharType="separate"/>
            </w:r>
            <w:r>
              <w:rPr>
                <w:noProof/>
                <w:webHidden/>
              </w:rPr>
              <w:t>7</w:t>
            </w:r>
            <w:r>
              <w:rPr>
                <w:noProof/>
                <w:webHidden/>
              </w:rPr>
              <w:fldChar w:fldCharType="end"/>
            </w:r>
          </w:hyperlink>
        </w:p>
        <w:p w14:paraId="6B801EA0" w14:textId="3432A239" w:rsidR="00780BE7" w:rsidRDefault="00780BE7">
          <w:pPr>
            <w:pStyle w:val="TOC3"/>
            <w:tabs>
              <w:tab w:val="right" w:leader="dot" w:pos="9016"/>
            </w:tabs>
            <w:rPr>
              <w:rFonts w:eastAsiaTheme="minorEastAsia"/>
              <w:noProof/>
              <w:lang w:eastAsia="zh-CN"/>
            </w:rPr>
          </w:pPr>
          <w:hyperlink w:anchor="_Toc203736830" w:history="1">
            <w:r w:rsidRPr="006A43F4">
              <w:rPr>
                <w:rStyle w:val="Hyperlink"/>
                <w:noProof/>
                <w:lang w:val="en-US"/>
              </w:rPr>
              <w:t>2.1 CubeSat Background &amp; Standards</w:t>
            </w:r>
            <w:r>
              <w:rPr>
                <w:noProof/>
                <w:webHidden/>
              </w:rPr>
              <w:tab/>
            </w:r>
            <w:r>
              <w:rPr>
                <w:noProof/>
                <w:webHidden/>
              </w:rPr>
              <w:fldChar w:fldCharType="begin"/>
            </w:r>
            <w:r>
              <w:rPr>
                <w:noProof/>
                <w:webHidden/>
              </w:rPr>
              <w:instrText xml:space="preserve"> PAGEREF _Toc203736830 \h </w:instrText>
            </w:r>
            <w:r>
              <w:rPr>
                <w:noProof/>
                <w:webHidden/>
              </w:rPr>
            </w:r>
            <w:r>
              <w:rPr>
                <w:noProof/>
                <w:webHidden/>
              </w:rPr>
              <w:fldChar w:fldCharType="separate"/>
            </w:r>
            <w:r>
              <w:rPr>
                <w:noProof/>
                <w:webHidden/>
              </w:rPr>
              <w:t>7</w:t>
            </w:r>
            <w:r>
              <w:rPr>
                <w:noProof/>
                <w:webHidden/>
              </w:rPr>
              <w:fldChar w:fldCharType="end"/>
            </w:r>
          </w:hyperlink>
        </w:p>
        <w:p w14:paraId="2D23DF94" w14:textId="751A212A" w:rsidR="00780BE7" w:rsidRDefault="00780BE7">
          <w:pPr>
            <w:pStyle w:val="TOC3"/>
            <w:tabs>
              <w:tab w:val="right" w:leader="dot" w:pos="9016"/>
            </w:tabs>
            <w:rPr>
              <w:rFonts w:eastAsiaTheme="minorEastAsia"/>
              <w:noProof/>
              <w:lang w:eastAsia="zh-CN"/>
            </w:rPr>
          </w:pPr>
          <w:hyperlink w:anchor="_Toc203736831" w:history="1">
            <w:r w:rsidRPr="006A43F4">
              <w:rPr>
                <w:rStyle w:val="Hyperlink"/>
                <w:noProof/>
                <w:lang w:val="en-US"/>
              </w:rPr>
              <w:t>2.2 CubeSat Architecture</w:t>
            </w:r>
            <w:r>
              <w:rPr>
                <w:noProof/>
                <w:webHidden/>
              </w:rPr>
              <w:tab/>
            </w:r>
            <w:r>
              <w:rPr>
                <w:noProof/>
                <w:webHidden/>
              </w:rPr>
              <w:fldChar w:fldCharType="begin"/>
            </w:r>
            <w:r>
              <w:rPr>
                <w:noProof/>
                <w:webHidden/>
              </w:rPr>
              <w:instrText xml:space="preserve"> PAGEREF _Toc203736831 \h </w:instrText>
            </w:r>
            <w:r>
              <w:rPr>
                <w:noProof/>
                <w:webHidden/>
              </w:rPr>
            </w:r>
            <w:r>
              <w:rPr>
                <w:noProof/>
                <w:webHidden/>
              </w:rPr>
              <w:fldChar w:fldCharType="separate"/>
            </w:r>
            <w:r>
              <w:rPr>
                <w:noProof/>
                <w:webHidden/>
              </w:rPr>
              <w:t>8</w:t>
            </w:r>
            <w:r>
              <w:rPr>
                <w:noProof/>
                <w:webHidden/>
              </w:rPr>
              <w:fldChar w:fldCharType="end"/>
            </w:r>
          </w:hyperlink>
        </w:p>
        <w:p w14:paraId="5445098E" w14:textId="1192C2DD" w:rsidR="00780BE7" w:rsidRDefault="00780BE7">
          <w:pPr>
            <w:pStyle w:val="TOC4"/>
            <w:tabs>
              <w:tab w:val="right" w:leader="dot" w:pos="9016"/>
            </w:tabs>
            <w:rPr>
              <w:rFonts w:eastAsiaTheme="minorEastAsia"/>
              <w:noProof/>
              <w:lang w:eastAsia="zh-CN"/>
            </w:rPr>
          </w:pPr>
          <w:hyperlink w:anchor="_Toc203736832" w:history="1">
            <w:r w:rsidRPr="006A43F4">
              <w:rPr>
                <w:rStyle w:val="Hyperlink"/>
                <w:noProof/>
                <w:lang w:val="en-US"/>
              </w:rPr>
              <w:t>2.2.1 Power</w:t>
            </w:r>
            <w:r>
              <w:rPr>
                <w:noProof/>
                <w:webHidden/>
              </w:rPr>
              <w:tab/>
            </w:r>
            <w:r>
              <w:rPr>
                <w:noProof/>
                <w:webHidden/>
              </w:rPr>
              <w:fldChar w:fldCharType="begin"/>
            </w:r>
            <w:r>
              <w:rPr>
                <w:noProof/>
                <w:webHidden/>
              </w:rPr>
              <w:instrText xml:space="preserve"> PAGEREF _Toc203736832 \h </w:instrText>
            </w:r>
            <w:r>
              <w:rPr>
                <w:noProof/>
                <w:webHidden/>
              </w:rPr>
            </w:r>
            <w:r>
              <w:rPr>
                <w:noProof/>
                <w:webHidden/>
              </w:rPr>
              <w:fldChar w:fldCharType="separate"/>
            </w:r>
            <w:r>
              <w:rPr>
                <w:noProof/>
                <w:webHidden/>
              </w:rPr>
              <w:t>8</w:t>
            </w:r>
            <w:r>
              <w:rPr>
                <w:noProof/>
                <w:webHidden/>
              </w:rPr>
              <w:fldChar w:fldCharType="end"/>
            </w:r>
          </w:hyperlink>
        </w:p>
        <w:p w14:paraId="778C6FCA" w14:textId="6C069AA5" w:rsidR="00780BE7" w:rsidRDefault="00780BE7">
          <w:pPr>
            <w:pStyle w:val="TOC4"/>
            <w:tabs>
              <w:tab w:val="right" w:leader="dot" w:pos="9016"/>
            </w:tabs>
            <w:rPr>
              <w:rFonts w:eastAsiaTheme="minorEastAsia"/>
              <w:noProof/>
              <w:lang w:eastAsia="zh-CN"/>
            </w:rPr>
          </w:pPr>
          <w:hyperlink w:anchor="_Toc203736833" w:history="1">
            <w:r w:rsidRPr="006A43F4">
              <w:rPr>
                <w:rStyle w:val="Hyperlink"/>
                <w:noProof/>
                <w:lang w:val="en-US"/>
              </w:rPr>
              <w:t>2.2.2 Payload</w:t>
            </w:r>
            <w:r>
              <w:rPr>
                <w:noProof/>
                <w:webHidden/>
              </w:rPr>
              <w:tab/>
            </w:r>
            <w:r>
              <w:rPr>
                <w:noProof/>
                <w:webHidden/>
              </w:rPr>
              <w:fldChar w:fldCharType="begin"/>
            </w:r>
            <w:r>
              <w:rPr>
                <w:noProof/>
                <w:webHidden/>
              </w:rPr>
              <w:instrText xml:space="preserve"> PAGEREF _Toc203736833 \h </w:instrText>
            </w:r>
            <w:r>
              <w:rPr>
                <w:noProof/>
                <w:webHidden/>
              </w:rPr>
            </w:r>
            <w:r>
              <w:rPr>
                <w:noProof/>
                <w:webHidden/>
              </w:rPr>
              <w:fldChar w:fldCharType="separate"/>
            </w:r>
            <w:r>
              <w:rPr>
                <w:noProof/>
                <w:webHidden/>
              </w:rPr>
              <w:t>8</w:t>
            </w:r>
            <w:r>
              <w:rPr>
                <w:noProof/>
                <w:webHidden/>
              </w:rPr>
              <w:fldChar w:fldCharType="end"/>
            </w:r>
          </w:hyperlink>
        </w:p>
        <w:p w14:paraId="61A9851A" w14:textId="4530DE2E" w:rsidR="00780BE7" w:rsidRDefault="00780BE7">
          <w:pPr>
            <w:pStyle w:val="TOC4"/>
            <w:tabs>
              <w:tab w:val="right" w:leader="dot" w:pos="9016"/>
            </w:tabs>
            <w:rPr>
              <w:rFonts w:eastAsiaTheme="minorEastAsia"/>
              <w:noProof/>
              <w:lang w:eastAsia="zh-CN"/>
            </w:rPr>
          </w:pPr>
          <w:hyperlink w:anchor="_Toc203736834" w:history="1">
            <w:r w:rsidRPr="006A43F4">
              <w:rPr>
                <w:rStyle w:val="Hyperlink"/>
                <w:noProof/>
                <w:lang w:val="en-US"/>
              </w:rPr>
              <w:t>2.2.3. Structure</w:t>
            </w:r>
            <w:r>
              <w:rPr>
                <w:noProof/>
                <w:webHidden/>
              </w:rPr>
              <w:tab/>
            </w:r>
            <w:r>
              <w:rPr>
                <w:noProof/>
                <w:webHidden/>
              </w:rPr>
              <w:fldChar w:fldCharType="begin"/>
            </w:r>
            <w:r>
              <w:rPr>
                <w:noProof/>
                <w:webHidden/>
              </w:rPr>
              <w:instrText xml:space="preserve"> PAGEREF _Toc203736834 \h </w:instrText>
            </w:r>
            <w:r>
              <w:rPr>
                <w:noProof/>
                <w:webHidden/>
              </w:rPr>
            </w:r>
            <w:r>
              <w:rPr>
                <w:noProof/>
                <w:webHidden/>
              </w:rPr>
              <w:fldChar w:fldCharType="separate"/>
            </w:r>
            <w:r>
              <w:rPr>
                <w:noProof/>
                <w:webHidden/>
              </w:rPr>
              <w:t>8</w:t>
            </w:r>
            <w:r>
              <w:rPr>
                <w:noProof/>
                <w:webHidden/>
              </w:rPr>
              <w:fldChar w:fldCharType="end"/>
            </w:r>
          </w:hyperlink>
        </w:p>
        <w:p w14:paraId="3F6425DD" w14:textId="00601A81" w:rsidR="00780BE7" w:rsidRDefault="00780BE7">
          <w:pPr>
            <w:pStyle w:val="TOC4"/>
            <w:tabs>
              <w:tab w:val="right" w:leader="dot" w:pos="9016"/>
            </w:tabs>
            <w:rPr>
              <w:rFonts w:eastAsiaTheme="minorEastAsia"/>
              <w:noProof/>
              <w:lang w:eastAsia="zh-CN"/>
            </w:rPr>
          </w:pPr>
          <w:hyperlink w:anchor="_Toc203736835" w:history="1">
            <w:r w:rsidRPr="006A43F4">
              <w:rPr>
                <w:rStyle w:val="Hyperlink"/>
                <w:noProof/>
                <w:lang w:val="en-US"/>
              </w:rPr>
              <w:t>2.2.4. On-board Computer</w:t>
            </w:r>
            <w:r>
              <w:rPr>
                <w:noProof/>
                <w:webHidden/>
              </w:rPr>
              <w:tab/>
            </w:r>
            <w:r>
              <w:rPr>
                <w:noProof/>
                <w:webHidden/>
              </w:rPr>
              <w:fldChar w:fldCharType="begin"/>
            </w:r>
            <w:r>
              <w:rPr>
                <w:noProof/>
                <w:webHidden/>
              </w:rPr>
              <w:instrText xml:space="preserve"> PAGEREF _Toc203736835 \h </w:instrText>
            </w:r>
            <w:r>
              <w:rPr>
                <w:noProof/>
                <w:webHidden/>
              </w:rPr>
            </w:r>
            <w:r>
              <w:rPr>
                <w:noProof/>
                <w:webHidden/>
              </w:rPr>
              <w:fldChar w:fldCharType="separate"/>
            </w:r>
            <w:r>
              <w:rPr>
                <w:noProof/>
                <w:webHidden/>
              </w:rPr>
              <w:t>9</w:t>
            </w:r>
            <w:r>
              <w:rPr>
                <w:noProof/>
                <w:webHidden/>
              </w:rPr>
              <w:fldChar w:fldCharType="end"/>
            </w:r>
          </w:hyperlink>
        </w:p>
        <w:p w14:paraId="000D6CF3" w14:textId="2201E3DD" w:rsidR="00780BE7" w:rsidRDefault="00780BE7">
          <w:pPr>
            <w:pStyle w:val="TOC4"/>
            <w:tabs>
              <w:tab w:val="right" w:leader="dot" w:pos="9016"/>
            </w:tabs>
            <w:rPr>
              <w:rFonts w:eastAsiaTheme="minorEastAsia"/>
              <w:noProof/>
              <w:lang w:eastAsia="zh-CN"/>
            </w:rPr>
          </w:pPr>
          <w:hyperlink w:anchor="_Toc203736836" w:history="1">
            <w:r w:rsidRPr="006A43F4">
              <w:rPr>
                <w:rStyle w:val="Hyperlink"/>
                <w:noProof/>
                <w:lang w:val="en-US"/>
              </w:rPr>
              <w:t>2.2.5. Orientation</w:t>
            </w:r>
            <w:r>
              <w:rPr>
                <w:noProof/>
                <w:webHidden/>
              </w:rPr>
              <w:tab/>
            </w:r>
            <w:r>
              <w:rPr>
                <w:noProof/>
                <w:webHidden/>
              </w:rPr>
              <w:fldChar w:fldCharType="begin"/>
            </w:r>
            <w:r>
              <w:rPr>
                <w:noProof/>
                <w:webHidden/>
              </w:rPr>
              <w:instrText xml:space="preserve"> PAGEREF _Toc203736836 \h </w:instrText>
            </w:r>
            <w:r>
              <w:rPr>
                <w:noProof/>
                <w:webHidden/>
              </w:rPr>
            </w:r>
            <w:r>
              <w:rPr>
                <w:noProof/>
                <w:webHidden/>
              </w:rPr>
              <w:fldChar w:fldCharType="separate"/>
            </w:r>
            <w:r>
              <w:rPr>
                <w:noProof/>
                <w:webHidden/>
              </w:rPr>
              <w:t>9</w:t>
            </w:r>
            <w:r>
              <w:rPr>
                <w:noProof/>
                <w:webHidden/>
              </w:rPr>
              <w:fldChar w:fldCharType="end"/>
            </w:r>
          </w:hyperlink>
        </w:p>
        <w:p w14:paraId="1E195BB4" w14:textId="74BB0693" w:rsidR="00780BE7" w:rsidRDefault="00780BE7">
          <w:pPr>
            <w:pStyle w:val="TOC4"/>
            <w:tabs>
              <w:tab w:val="right" w:leader="dot" w:pos="9016"/>
            </w:tabs>
            <w:rPr>
              <w:rFonts w:eastAsiaTheme="minorEastAsia"/>
              <w:noProof/>
              <w:lang w:eastAsia="zh-CN"/>
            </w:rPr>
          </w:pPr>
          <w:hyperlink w:anchor="_Toc203736837" w:history="1">
            <w:r w:rsidRPr="006A43F4">
              <w:rPr>
                <w:rStyle w:val="Hyperlink"/>
                <w:noProof/>
                <w:lang w:val="en-US"/>
              </w:rPr>
              <w:t>2.2.6. Communication</w:t>
            </w:r>
            <w:r>
              <w:rPr>
                <w:noProof/>
                <w:webHidden/>
              </w:rPr>
              <w:tab/>
            </w:r>
            <w:r>
              <w:rPr>
                <w:noProof/>
                <w:webHidden/>
              </w:rPr>
              <w:fldChar w:fldCharType="begin"/>
            </w:r>
            <w:r>
              <w:rPr>
                <w:noProof/>
                <w:webHidden/>
              </w:rPr>
              <w:instrText xml:space="preserve"> PAGEREF _Toc203736837 \h </w:instrText>
            </w:r>
            <w:r>
              <w:rPr>
                <w:noProof/>
                <w:webHidden/>
              </w:rPr>
            </w:r>
            <w:r>
              <w:rPr>
                <w:noProof/>
                <w:webHidden/>
              </w:rPr>
              <w:fldChar w:fldCharType="separate"/>
            </w:r>
            <w:r>
              <w:rPr>
                <w:noProof/>
                <w:webHidden/>
              </w:rPr>
              <w:t>9</w:t>
            </w:r>
            <w:r>
              <w:rPr>
                <w:noProof/>
                <w:webHidden/>
              </w:rPr>
              <w:fldChar w:fldCharType="end"/>
            </w:r>
          </w:hyperlink>
        </w:p>
        <w:p w14:paraId="4DDFCF6C" w14:textId="03F2D845" w:rsidR="00780BE7" w:rsidRDefault="00780BE7">
          <w:pPr>
            <w:pStyle w:val="TOC3"/>
            <w:tabs>
              <w:tab w:val="right" w:leader="dot" w:pos="9016"/>
            </w:tabs>
            <w:rPr>
              <w:rFonts w:eastAsiaTheme="minorEastAsia"/>
              <w:noProof/>
              <w:lang w:eastAsia="zh-CN"/>
            </w:rPr>
          </w:pPr>
          <w:hyperlink w:anchor="_Toc203736838" w:history="1">
            <w:r w:rsidRPr="006A43F4">
              <w:rPr>
                <w:rStyle w:val="Hyperlink"/>
                <w:noProof/>
                <w:lang w:val="en-US"/>
              </w:rPr>
              <w:t>2.3 Contribution of this Group Project</w:t>
            </w:r>
            <w:r>
              <w:rPr>
                <w:noProof/>
                <w:webHidden/>
              </w:rPr>
              <w:tab/>
            </w:r>
            <w:r>
              <w:rPr>
                <w:noProof/>
                <w:webHidden/>
              </w:rPr>
              <w:fldChar w:fldCharType="begin"/>
            </w:r>
            <w:r>
              <w:rPr>
                <w:noProof/>
                <w:webHidden/>
              </w:rPr>
              <w:instrText xml:space="preserve"> PAGEREF _Toc203736838 \h </w:instrText>
            </w:r>
            <w:r>
              <w:rPr>
                <w:noProof/>
                <w:webHidden/>
              </w:rPr>
            </w:r>
            <w:r>
              <w:rPr>
                <w:noProof/>
                <w:webHidden/>
              </w:rPr>
              <w:fldChar w:fldCharType="separate"/>
            </w:r>
            <w:r>
              <w:rPr>
                <w:noProof/>
                <w:webHidden/>
              </w:rPr>
              <w:t>9</w:t>
            </w:r>
            <w:r>
              <w:rPr>
                <w:noProof/>
                <w:webHidden/>
              </w:rPr>
              <w:fldChar w:fldCharType="end"/>
            </w:r>
          </w:hyperlink>
        </w:p>
        <w:p w14:paraId="1E255135" w14:textId="72C3D32A" w:rsidR="00780BE7" w:rsidRDefault="00780BE7">
          <w:pPr>
            <w:pStyle w:val="TOC1"/>
            <w:tabs>
              <w:tab w:val="right" w:leader="dot" w:pos="9016"/>
            </w:tabs>
            <w:rPr>
              <w:rFonts w:eastAsiaTheme="minorEastAsia"/>
              <w:noProof/>
              <w:lang w:eastAsia="zh-CN"/>
            </w:rPr>
          </w:pPr>
          <w:hyperlink w:anchor="_Toc203736839" w:history="1">
            <w:r w:rsidRPr="006A43F4">
              <w:rPr>
                <w:rStyle w:val="Hyperlink"/>
                <w:noProof/>
              </w:rPr>
              <w:t>3: Research and Development Methodology</w:t>
            </w:r>
            <w:r>
              <w:rPr>
                <w:noProof/>
                <w:webHidden/>
              </w:rPr>
              <w:tab/>
            </w:r>
            <w:r>
              <w:rPr>
                <w:noProof/>
                <w:webHidden/>
              </w:rPr>
              <w:fldChar w:fldCharType="begin"/>
            </w:r>
            <w:r>
              <w:rPr>
                <w:noProof/>
                <w:webHidden/>
              </w:rPr>
              <w:instrText xml:space="preserve"> PAGEREF _Toc203736839 \h </w:instrText>
            </w:r>
            <w:r>
              <w:rPr>
                <w:noProof/>
                <w:webHidden/>
              </w:rPr>
            </w:r>
            <w:r>
              <w:rPr>
                <w:noProof/>
                <w:webHidden/>
              </w:rPr>
              <w:fldChar w:fldCharType="separate"/>
            </w:r>
            <w:r>
              <w:rPr>
                <w:noProof/>
                <w:webHidden/>
              </w:rPr>
              <w:t>10</w:t>
            </w:r>
            <w:r>
              <w:rPr>
                <w:noProof/>
                <w:webHidden/>
              </w:rPr>
              <w:fldChar w:fldCharType="end"/>
            </w:r>
          </w:hyperlink>
        </w:p>
        <w:p w14:paraId="18A9121B" w14:textId="2178BDB8" w:rsidR="00780BE7" w:rsidRDefault="00780BE7">
          <w:pPr>
            <w:pStyle w:val="TOC3"/>
            <w:tabs>
              <w:tab w:val="right" w:leader="dot" w:pos="9016"/>
            </w:tabs>
            <w:rPr>
              <w:rFonts w:eastAsiaTheme="minorEastAsia"/>
              <w:noProof/>
              <w:lang w:eastAsia="zh-CN"/>
            </w:rPr>
          </w:pPr>
          <w:hyperlink w:anchor="_Toc203736840" w:history="1">
            <w:r w:rsidRPr="006A43F4">
              <w:rPr>
                <w:rStyle w:val="Hyperlink"/>
                <w:noProof/>
              </w:rPr>
              <w:t>3.1 Research Method</w:t>
            </w:r>
            <w:r>
              <w:rPr>
                <w:noProof/>
                <w:webHidden/>
              </w:rPr>
              <w:tab/>
            </w:r>
            <w:r>
              <w:rPr>
                <w:noProof/>
                <w:webHidden/>
              </w:rPr>
              <w:fldChar w:fldCharType="begin"/>
            </w:r>
            <w:r>
              <w:rPr>
                <w:noProof/>
                <w:webHidden/>
              </w:rPr>
              <w:instrText xml:space="preserve"> PAGEREF _Toc203736840 \h </w:instrText>
            </w:r>
            <w:r>
              <w:rPr>
                <w:noProof/>
                <w:webHidden/>
              </w:rPr>
            </w:r>
            <w:r>
              <w:rPr>
                <w:noProof/>
                <w:webHidden/>
              </w:rPr>
              <w:fldChar w:fldCharType="separate"/>
            </w:r>
            <w:r>
              <w:rPr>
                <w:noProof/>
                <w:webHidden/>
              </w:rPr>
              <w:t>10</w:t>
            </w:r>
            <w:r>
              <w:rPr>
                <w:noProof/>
                <w:webHidden/>
              </w:rPr>
              <w:fldChar w:fldCharType="end"/>
            </w:r>
          </w:hyperlink>
        </w:p>
        <w:p w14:paraId="292863F6" w14:textId="1731C810" w:rsidR="00780BE7" w:rsidRDefault="00780BE7">
          <w:pPr>
            <w:pStyle w:val="TOC3"/>
            <w:tabs>
              <w:tab w:val="right" w:leader="dot" w:pos="9016"/>
            </w:tabs>
            <w:rPr>
              <w:rFonts w:eastAsiaTheme="minorEastAsia"/>
              <w:noProof/>
              <w:lang w:eastAsia="zh-CN"/>
            </w:rPr>
          </w:pPr>
          <w:hyperlink w:anchor="_Toc203736841" w:history="1">
            <w:r w:rsidRPr="006A43F4">
              <w:rPr>
                <w:rStyle w:val="Hyperlink"/>
                <w:noProof/>
              </w:rPr>
              <w:t>3.2 Project Management Method</w:t>
            </w:r>
            <w:r>
              <w:rPr>
                <w:noProof/>
                <w:webHidden/>
              </w:rPr>
              <w:tab/>
            </w:r>
            <w:r>
              <w:rPr>
                <w:noProof/>
                <w:webHidden/>
              </w:rPr>
              <w:fldChar w:fldCharType="begin"/>
            </w:r>
            <w:r>
              <w:rPr>
                <w:noProof/>
                <w:webHidden/>
              </w:rPr>
              <w:instrText xml:space="preserve"> PAGEREF _Toc203736841 \h </w:instrText>
            </w:r>
            <w:r>
              <w:rPr>
                <w:noProof/>
                <w:webHidden/>
              </w:rPr>
            </w:r>
            <w:r>
              <w:rPr>
                <w:noProof/>
                <w:webHidden/>
              </w:rPr>
              <w:fldChar w:fldCharType="separate"/>
            </w:r>
            <w:r>
              <w:rPr>
                <w:noProof/>
                <w:webHidden/>
              </w:rPr>
              <w:t>10</w:t>
            </w:r>
            <w:r>
              <w:rPr>
                <w:noProof/>
                <w:webHidden/>
              </w:rPr>
              <w:fldChar w:fldCharType="end"/>
            </w:r>
          </w:hyperlink>
        </w:p>
        <w:p w14:paraId="0D8F9928" w14:textId="566D271D" w:rsidR="00780BE7" w:rsidRDefault="00780BE7">
          <w:pPr>
            <w:pStyle w:val="TOC3"/>
            <w:tabs>
              <w:tab w:val="right" w:leader="dot" w:pos="9016"/>
            </w:tabs>
            <w:rPr>
              <w:rFonts w:eastAsiaTheme="minorEastAsia"/>
              <w:noProof/>
              <w:lang w:eastAsia="zh-CN"/>
            </w:rPr>
          </w:pPr>
          <w:hyperlink w:anchor="_Toc203736842" w:history="1">
            <w:r w:rsidRPr="006A43F4">
              <w:rPr>
                <w:rStyle w:val="Hyperlink"/>
                <w:noProof/>
              </w:rPr>
              <w:t>3.3 Development Method</w:t>
            </w:r>
            <w:r>
              <w:rPr>
                <w:noProof/>
                <w:webHidden/>
              </w:rPr>
              <w:tab/>
            </w:r>
            <w:r>
              <w:rPr>
                <w:noProof/>
                <w:webHidden/>
              </w:rPr>
              <w:fldChar w:fldCharType="begin"/>
            </w:r>
            <w:r>
              <w:rPr>
                <w:noProof/>
                <w:webHidden/>
              </w:rPr>
              <w:instrText xml:space="preserve"> PAGEREF _Toc203736842 \h </w:instrText>
            </w:r>
            <w:r>
              <w:rPr>
                <w:noProof/>
                <w:webHidden/>
              </w:rPr>
            </w:r>
            <w:r>
              <w:rPr>
                <w:noProof/>
                <w:webHidden/>
              </w:rPr>
              <w:fldChar w:fldCharType="separate"/>
            </w:r>
            <w:r>
              <w:rPr>
                <w:noProof/>
                <w:webHidden/>
              </w:rPr>
              <w:t>11</w:t>
            </w:r>
            <w:r>
              <w:rPr>
                <w:noProof/>
                <w:webHidden/>
              </w:rPr>
              <w:fldChar w:fldCharType="end"/>
            </w:r>
          </w:hyperlink>
        </w:p>
        <w:p w14:paraId="58F33D44" w14:textId="59F6A039" w:rsidR="00780BE7" w:rsidRDefault="00780BE7">
          <w:pPr>
            <w:pStyle w:val="TOC1"/>
            <w:tabs>
              <w:tab w:val="right" w:leader="dot" w:pos="9016"/>
            </w:tabs>
            <w:rPr>
              <w:rFonts w:eastAsiaTheme="minorEastAsia"/>
              <w:noProof/>
              <w:lang w:eastAsia="zh-CN"/>
            </w:rPr>
          </w:pPr>
          <w:hyperlink w:anchor="_Toc203736843" w:history="1">
            <w:r w:rsidRPr="006A43F4">
              <w:rPr>
                <w:rStyle w:val="Hyperlink"/>
                <w:noProof/>
              </w:rPr>
              <w:t>4: Design and Implementation</w:t>
            </w:r>
            <w:r>
              <w:rPr>
                <w:noProof/>
                <w:webHidden/>
              </w:rPr>
              <w:tab/>
            </w:r>
            <w:r>
              <w:rPr>
                <w:noProof/>
                <w:webHidden/>
              </w:rPr>
              <w:fldChar w:fldCharType="begin"/>
            </w:r>
            <w:r>
              <w:rPr>
                <w:noProof/>
                <w:webHidden/>
              </w:rPr>
              <w:instrText xml:space="preserve"> PAGEREF _Toc203736843 \h </w:instrText>
            </w:r>
            <w:r>
              <w:rPr>
                <w:noProof/>
                <w:webHidden/>
              </w:rPr>
            </w:r>
            <w:r>
              <w:rPr>
                <w:noProof/>
                <w:webHidden/>
              </w:rPr>
              <w:fldChar w:fldCharType="separate"/>
            </w:r>
            <w:r>
              <w:rPr>
                <w:noProof/>
                <w:webHidden/>
              </w:rPr>
              <w:t>13</w:t>
            </w:r>
            <w:r>
              <w:rPr>
                <w:noProof/>
                <w:webHidden/>
              </w:rPr>
              <w:fldChar w:fldCharType="end"/>
            </w:r>
          </w:hyperlink>
        </w:p>
        <w:p w14:paraId="06823A37" w14:textId="352B061C" w:rsidR="00780BE7" w:rsidRDefault="00780BE7">
          <w:pPr>
            <w:pStyle w:val="TOC3"/>
            <w:tabs>
              <w:tab w:val="right" w:leader="dot" w:pos="9016"/>
            </w:tabs>
            <w:rPr>
              <w:rFonts w:eastAsiaTheme="minorEastAsia"/>
              <w:noProof/>
              <w:lang w:eastAsia="zh-CN"/>
            </w:rPr>
          </w:pPr>
          <w:hyperlink w:anchor="_Toc203736844" w:history="1">
            <w:r w:rsidRPr="006A43F4">
              <w:rPr>
                <w:rStyle w:val="Hyperlink"/>
                <w:noProof/>
              </w:rPr>
              <w:t>4.1 Design Overview</w:t>
            </w:r>
            <w:r>
              <w:rPr>
                <w:noProof/>
                <w:webHidden/>
              </w:rPr>
              <w:tab/>
            </w:r>
            <w:r>
              <w:rPr>
                <w:noProof/>
                <w:webHidden/>
              </w:rPr>
              <w:fldChar w:fldCharType="begin"/>
            </w:r>
            <w:r>
              <w:rPr>
                <w:noProof/>
                <w:webHidden/>
              </w:rPr>
              <w:instrText xml:space="preserve"> PAGEREF _Toc203736844 \h </w:instrText>
            </w:r>
            <w:r>
              <w:rPr>
                <w:noProof/>
                <w:webHidden/>
              </w:rPr>
            </w:r>
            <w:r>
              <w:rPr>
                <w:noProof/>
                <w:webHidden/>
              </w:rPr>
              <w:fldChar w:fldCharType="separate"/>
            </w:r>
            <w:r>
              <w:rPr>
                <w:noProof/>
                <w:webHidden/>
              </w:rPr>
              <w:t>13</w:t>
            </w:r>
            <w:r>
              <w:rPr>
                <w:noProof/>
                <w:webHidden/>
              </w:rPr>
              <w:fldChar w:fldCharType="end"/>
            </w:r>
          </w:hyperlink>
        </w:p>
        <w:p w14:paraId="4D0001A8" w14:textId="5B57972B" w:rsidR="00780BE7" w:rsidRDefault="00780BE7">
          <w:pPr>
            <w:pStyle w:val="TOC3"/>
            <w:tabs>
              <w:tab w:val="right" w:leader="dot" w:pos="9016"/>
            </w:tabs>
            <w:rPr>
              <w:rFonts w:eastAsiaTheme="minorEastAsia"/>
              <w:noProof/>
              <w:lang w:eastAsia="zh-CN"/>
            </w:rPr>
          </w:pPr>
          <w:hyperlink w:anchor="_Toc203736845" w:history="1">
            <w:r w:rsidRPr="006A43F4">
              <w:rPr>
                <w:rStyle w:val="Hyperlink"/>
                <w:noProof/>
              </w:rPr>
              <w:t>4.2 Requirements</w:t>
            </w:r>
            <w:r>
              <w:rPr>
                <w:noProof/>
                <w:webHidden/>
              </w:rPr>
              <w:tab/>
            </w:r>
            <w:r>
              <w:rPr>
                <w:noProof/>
                <w:webHidden/>
              </w:rPr>
              <w:fldChar w:fldCharType="begin"/>
            </w:r>
            <w:r>
              <w:rPr>
                <w:noProof/>
                <w:webHidden/>
              </w:rPr>
              <w:instrText xml:space="preserve"> PAGEREF _Toc203736845 \h </w:instrText>
            </w:r>
            <w:r>
              <w:rPr>
                <w:noProof/>
                <w:webHidden/>
              </w:rPr>
            </w:r>
            <w:r>
              <w:rPr>
                <w:noProof/>
                <w:webHidden/>
              </w:rPr>
              <w:fldChar w:fldCharType="separate"/>
            </w:r>
            <w:r>
              <w:rPr>
                <w:noProof/>
                <w:webHidden/>
              </w:rPr>
              <w:t>13</w:t>
            </w:r>
            <w:r>
              <w:rPr>
                <w:noProof/>
                <w:webHidden/>
              </w:rPr>
              <w:fldChar w:fldCharType="end"/>
            </w:r>
          </w:hyperlink>
        </w:p>
        <w:p w14:paraId="144C7448" w14:textId="3ACF54D0" w:rsidR="00780BE7" w:rsidRDefault="00780BE7">
          <w:pPr>
            <w:pStyle w:val="TOC3"/>
            <w:tabs>
              <w:tab w:val="right" w:leader="dot" w:pos="9016"/>
            </w:tabs>
            <w:rPr>
              <w:rFonts w:eastAsiaTheme="minorEastAsia"/>
              <w:noProof/>
              <w:lang w:eastAsia="zh-CN"/>
            </w:rPr>
          </w:pPr>
          <w:hyperlink w:anchor="_Toc203736846" w:history="1">
            <w:r w:rsidRPr="006A43F4">
              <w:rPr>
                <w:rStyle w:val="Hyperlink"/>
                <w:noProof/>
              </w:rPr>
              <w:t>4.3 Hardware Design</w:t>
            </w:r>
            <w:r>
              <w:rPr>
                <w:noProof/>
                <w:webHidden/>
              </w:rPr>
              <w:tab/>
            </w:r>
            <w:r>
              <w:rPr>
                <w:noProof/>
                <w:webHidden/>
              </w:rPr>
              <w:fldChar w:fldCharType="begin"/>
            </w:r>
            <w:r>
              <w:rPr>
                <w:noProof/>
                <w:webHidden/>
              </w:rPr>
              <w:instrText xml:space="preserve"> PAGEREF _Toc203736846 \h </w:instrText>
            </w:r>
            <w:r>
              <w:rPr>
                <w:noProof/>
                <w:webHidden/>
              </w:rPr>
            </w:r>
            <w:r>
              <w:rPr>
                <w:noProof/>
                <w:webHidden/>
              </w:rPr>
              <w:fldChar w:fldCharType="separate"/>
            </w:r>
            <w:r>
              <w:rPr>
                <w:noProof/>
                <w:webHidden/>
              </w:rPr>
              <w:t>13</w:t>
            </w:r>
            <w:r>
              <w:rPr>
                <w:noProof/>
                <w:webHidden/>
              </w:rPr>
              <w:fldChar w:fldCharType="end"/>
            </w:r>
          </w:hyperlink>
        </w:p>
        <w:p w14:paraId="5415B75C" w14:textId="1DCA5A78" w:rsidR="00780BE7" w:rsidRDefault="00780BE7">
          <w:pPr>
            <w:pStyle w:val="TOC3"/>
            <w:tabs>
              <w:tab w:val="right" w:leader="dot" w:pos="9016"/>
            </w:tabs>
            <w:rPr>
              <w:rFonts w:eastAsiaTheme="minorEastAsia"/>
              <w:noProof/>
              <w:lang w:eastAsia="zh-CN"/>
            </w:rPr>
          </w:pPr>
          <w:hyperlink w:anchor="_Toc203736847" w:history="1">
            <w:r w:rsidRPr="006A43F4">
              <w:rPr>
                <w:rStyle w:val="Hyperlink"/>
                <w:noProof/>
              </w:rPr>
              <w:t>4.4 Budget and costs</w:t>
            </w:r>
            <w:r>
              <w:rPr>
                <w:noProof/>
                <w:webHidden/>
              </w:rPr>
              <w:tab/>
            </w:r>
            <w:r>
              <w:rPr>
                <w:noProof/>
                <w:webHidden/>
              </w:rPr>
              <w:fldChar w:fldCharType="begin"/>
            </w:r>
            <w:r>
              <w:rPr>
                <w:noProof/>
                <w:webHidden/>
              </w:rPr>
              <w:instrText xml:space="preserve"> PAGEREF _Toc203736847 \h </w:instrText>
            </w:r>
            <w:r>
              <w:rPr>
                <w:noProof/>
                <w:webHidden/>
              </w:rPr>
            </w:r>
            <w:r>
              <w:rPr>
                <w:noProof/>
                <w:webHidden/>
              </w:rPr>
              <w:fldChar w:fldCharType="separate"/>
            </w:r>
            <w:r>
              <w:rPr>
                <w:noProof/>
                <w:webHidden/>
              </w:rPr>
              <w:t>17</w:t>
            </w:r>
            <w:r>
              <w:rPr>
                <w:noProof/>
                <w:webHidden/>
              </w:rPr>
              <w:fldChar w:fldCharType="end"/>
            </w:r>
          </w:hyperlink>
        </w:p>
        <w:p w14:paraId="60283004" w14:textId="568D438F" w:rsidR="00780BE7" w:rsidRDefault="00780BE7">
          <w:pPr>
            <w:pStyle w:val="TOC3"/>
            <w:tabs>
              <w:tab w:val="right" w:leader="dot" w:pos="9016"/>
            </w:tabs>
            <w:rPr>
              <w:rFonts w:eastAsiaTheme="minorEastAsia"/>
              <w:noProof/>
              <w:lang w:eastAsia="zh-CN"/>
            </w:rPr>
          </w:pPr>
          <w:hyperlink w:anchor="_Toc203736848" w:history="1">
            <w:r w:rsidRPr="006A43F4">
              <w:rPr>
                <w:rStyle w:val="Hyperlink"/>
                <w:noProof/>
              </w:rPr>
              <w:t>4.5 Problems and Successes</w:t>
            </w:r>
            <w:r>
              <w:rPr>
                <w:noProof/>
                <w:webHidden/>
              </w:rPr>
              <w:tab/>
            </w:r>
            <w:r>
              <w:rPr>
                <w:noProof/>
                <w:webHidden/>
              </w:rPr>
              <w:fldChar w:fldCharType="begin"/>
            </w:r>
            <w:r>
              <w:rPr>
                <w:noProof/>
                <w:webHidden/>
              </w:rPr>
              <w:instrText xml:space="preserve"> PAGEREF _Toc203736848 \h </w:instrText>
            </w:r>
            <w:r>
              <w:rPr>
                <w:noProof/>
                <w:webHidden/>
              </w:rPr>
            </w:r>
            <w:r>
              <w:rPr>
                <w:noProof/>
                <w:webHidden/>
              </w:rPr>
              <w:fldChar w:fldCharType="separate"/>
            </w:r>
            <w:r>
              <w:rPr>
                <w:noProof/>
                <w:webHidden/>
              </w:rPr>
              <w:t>17</w:t>
            </w:r>
            <w:r>
              <w:rPr>
                <w:noProof/>
                <w:webHidden/>
              </w:rPr>
              <w:fldChar w:fldCharType="end"/>
            </w:r>
          </w:hyperlink>
        </w:p>
        <w:p w14:paraId="00C7035E" w14:textId="159B75AC" w:rsidR="00780BE7" w:rsidRDefault="00780BE7">
          <w:pPr>
            <w:pStyle w:val="TOC3"/>
            <w:tabs>
              <w:tab w:val="right" w:leader="dot" w:pos="9016"/>
            </w:tabs>
            <w:rPr>
              <w:rFonts w:eastAsiaTheme="minorEastAsia"/>
              <w:noProof/>
              <w:lang w:eastAsia="zh-CN"/>
            </w:rPr>
          </w:pPr>
          <w:hyperlink w:anchor="_Toc203736849" w:history="1">
            <w:r w:rsidRPr="006A43F4">
              <w:rPr>
                <w:rStyle w:val="Hyperlink"/>
                <w:noProof/>
              </w:rPr>
              <w:t>4.6 Software Design</w:t>
            </w:r>
            <w:r>
              <w:rPr>
                <w:noProof/>
                <w:webHidden/>
              </w:rPr>
              <w:tab/>
            </w:r>
            <w:r>
              <w:rPr>
                <w:noProof/>
                <w:webHidden/>
              </w:rPr>
              <w:fldChar w:fldCharType="begin"/>
            </w:r>
            <w:r>
              <w:rPr>
                <w:noProof/>
                <w:webHidden/>
              </w:rPr>
              <w:instrText xml:space="preserve"> PAGEREF _Toc203736849 \h </w:instrText>
            </w:r>
            <w:r>
              <w:rPr>
                <w:noProof/>
                <w:webHidden/>
              </w:rPr>
            </w:r>
            <w:r>
              <w:rPr>
                <w:noProof/>
                <w:webHidden/>
              </w:rPr>
              <w:fldChar w:fldCharType="separate"/>
            </w:r>
            <w:r>
              <w:rPr>
                <w:noProof/>
                <w:webHidden/>
              </w:rPr>
              <w:t>18</w:t>
            </w:r>
            <w:r>
              <w:rPr>
                <w:noProof/>
                <w:webHidden/>
              </w:rPr>
              <w:fldChar w:fldCharType="end"/>
            </w:r>
          </w:hyperlink>
        </w:p>
        <w:p w14:paraId="6DD8CE90" w14:textId="0E520B61" w:rsidR="00780BE7" w:rsidRDefault="00780BE7">
          <w:pPr>
            <w:pStyle w:val="TOC4"/>
            <w:tabs>
              <w:tab w:val="right" w:leader="dot" w:pos="9016"/>
            </w:tabs>
            <w:rPr>
              <w:rFonts w:eastAsiaTheme="minorEastAsia"/>
              <w:noProof/>
              <w:lang w:eastAsia="zh-CN"/>
            </w:rPr>
          </w:pPr>
          <w:hyperlink w:anchor="_Toc203736850" w:history="1">
            <w:r w:rsidRPr="006A43F4">
              <w:rPr>
                <w:rStyle w:val="Hyperlink"/>
                <w:rFonts w:ascii="Calibri Light" w:eastAsia="Calibri Light" w:hAnsi="Calibri Light" w:cs="Calibri Light"/>
                <w:noProof/>
              </w:rPr>
              <w:t>4.6.1 Successes</w:t>
            </w:r>
            <w:r>
              <w:rPr>
                <w:noProof/>
                <w:webHidden/>
              </w:rPr>
              <w:tab/>
            </w:r>
            <w:r>
              <w:rPr>
                <w:noProof/>
                <w:webHidden/>
              </w:rPr>
              <w:fldChar w:fldCharType="begin"/>
            </w:r>
            <w:r>
              <w:rPr>
                <w:noProof/>
                <w:webHidden/>
              </w:rPr>
              <w:instrText xml:space="preserve"> PAGEREF _Toc203736850 \h </w:instrText>
            </w:r>
            <w:r>
              <w:rPr>
                <w:noProof/>
                <w:webHidden/>
              </w:rPr>
            </w:r>
            <w:r>
              <w:rPr>
                <w:noProof/>
                <w:webHidden/>
              </w:rPr>
              <w:fldChar w:fldCharType="separate"/>
            </w:r>
            <w:r>
              <w:rPr>
                <w:noProof/>
                <w:webHidden/>
              </w:rPr>
              <w:t>18</w:t>
            </w:r>
            <w:r>
              <w:rPr>
                <w:noProof/>
                <w:webHidden/>
              </w:rPr>
              <w:fldChar w:fldCharType="end"/>
            </w:r>
          </w:hyperlink>
        </w:p>
        <w:p w14:paraId="31796AF7" w14:textId="1D6193EF" w:rsidR="00780BE7" w:rsidRDefault="00780BE7">
          <w:pPr>
            <w:pStyle w:val="TOC4"/>
            <w:tabs>
              <w:tab w:val="right" w:leader="dot" w:pos="9016"/>
            </w:tabs>
            <w:rPr>
              <w:rFonts w:eastAsiaTheme="minorEastAsia"/>
              <w:noProof/>
              <w:lang w:eastAsia="zh-CN"/>
            </w:rPr>
          </w:pPr>
          <w:hyperlink w:anchor="_Toc203736851" w:history="1">
            <w:r w:rsidRPr="006A43F4">
              <w:rPr>
                <w:rStyle w:val="Hyperlink"/>
                <w:rFonts w:ascii="Calibri Light" w:eastAsia="Calibri Light" w:hAnsi="Calibri Light" w:cs="Calibri Light"/>
                <w:noProof/>
              </w:rPr>
              <w:t>4.6.2 Problems:</w:t>
            </w:r>
            <w:r>
              <w:rPr>
                <w:noProof/>
                <w:webHidden/>
              </w:rPr>
              <w:tab/>
            </w:r>
            <w:r>
              <w:rPr>
                <w:noProof/>
                <w:webHidden/>
              </w:rPr>
              <w:fldChar w:fldCharType="begin"/>
            </w:r>
            <w:r>
              <w:rPr>
                <w:noProof/>
                <w:webHidden/>
              </w:rPr>
              <w:instrText xml:space="preserve"> PAGEREF _Toc203736851 \h </w:instrText>
            </w:r>
            <w:r>
              <w:rPr>
                <w:noProof/>
                <w:webHidden/>
              </w:rPr>
            </w:r>
            <w:r>
              <w:rPr>
                <w:noProof/>
                <w:webHidden/>
              </w:rPr>
              <w:fldChar w:fldCharType="separate"/>
            </w:r>
            <w:r>
              <w:rPr>
                <w:noProof/>
                <w:webHidden/>
              </w:rPr>
              <w:t>18</w:t>
            </w:r>
            <w:r>
              <w:rPr>
                <w:noProof/>
                <w:webHidden/>
              </w:rPr>
              <w:fldChar w:fldCharType="end"/>
            </w:r>
          </w:hyperlink>
        </w:p>
        <w:p w14:paraId="1A096677" w14:textId="10CBCE0E" w:rsidR="00780BE7" w:rsidRDefault="00780BE7">
          <w:pPr>
            <w:pStyle w:val="TOC4"/>
            <w:tabs>
              <w:tab w:val="right" w:leader="dot" w:pos="9016"/>
            </w:tabs>
            <w:rPr>
              <w:rFonts w:eastAsiaTheme="minorEastAsia"/>
              <w:noProof/>
              <w:lang w:eastAsia="zh-CN"/>
            </w:rPr>
          </w:pPr>
          <w:hyperlink w:anchor="_Toc203736852" w:history="1">
            <w:r w:rsidRPr="006A43F4">
              <w:rPr>
                <w:rStyle w:val="Hyperlink"/>
                <w:rFonts w:ascii="Calibri Light" w:eastAsia="Calibri Light" w:hAnsi="Calibri Light" w:cs="Calibri Light"/>
                <w:noProof/>
              </w:rPr>
              <w:t>4.6.3 Testing</w:t>
            </w:r>
            <w:r>
              <w:rPr>
                <w:noProof/>
                <w:webHidden/>
              </w:rPr>
              <w:tab/>
            </w:r>
            <w:r>
              <w:rPr>
                <w:noProof/>
                <w:webHidden/>
              </w:rPr>
              <w:fldChar w:fldCharType="begin"/>
            </w:r>
            <w:r>
              <w:rPr>
                <w:noProof/>
                <w:webHidden/>
              </w:rPr>
              <w:instrText xml:space="preserve"> PAGEREF _Toc203736852 \h </w:instrText>
            </w:r>
            <w:r>
              <w:rPr>
                <w:noProof/>
                <w:webHidden/>
              </w:rPr>
            </w:r>
            <w:r>
              <w:rPr>
                <w:noProof/>
                <w:webHidden/>
              </w:rPr>
              <w:fldChar w:fldCharType="separate"/>
            </w:r>
            <w:r>
              <w:rPr>
                <w:noProof/>
                <w:webHidden/>
              </w:rPr>
              <w:t>19</w:t>
            </w:r>
            <w:r>
              <w:rPr>
                <w:noProof/>
                <w:webHidden/>
              </w:rPr>
              <w:fldChar w:fldCharType="end"/>
            </w:r>
          </w:hyperlink>
        </w:p>
        <w:p w14:paraId="75ACA9CF" w14:textId="2C2E1770" w:rsidR="00780BE7" w:rsidRDefault="00780BE7">
          <w:pPr>
            <w:pStyle w:val="TOC5"/>
            <w:tabs>
              <w:tab w:val="right" w:leader="dot" w:pos="9016"/>
            </w:tabs>
            <w:rPr>
              <w:rFonts w:eastAsiaTheme="minorEastAsia"/>
              <w:noProof/>
              <w:lang w:eastAsia="zh-CN"/>
            </w:rPr>
          </w:pPr>
          <w:hyperlink w:anchor="_Toc203736853" w:history="1">
            <w:r w:rsidRPr="006A43F4">
              <w:rPr>
                <w:rStyle w:val="Hyperlink"/>
                <w:noProof/>
              </w:rPr>
              <w:t>Unit Testing</w:t>
            </w:r>
            <w:r>
              <w:rPr>
                <w:noProof/>
                <w:webHidden/>
              </w:rPr>
              <w:tab/>
            </w:r>
            <w:r>
              <w:rPr>
                <w:noProof/>
                <w:webHidden/>
              </w:rPr>
              <w:fldChar w:fldCharType="begin"/>
            </w:r>
            <w:r>
              <w:rPr>
                <w:noProof/>
                <w:webHidden/>
              </w:rPr>
              <w:instrText xml:space="preserve"> PAGEREF _Toc203736853 \h </w:instrText>
            </w:r>
            <w:r>
              <w:rPr>
                <w:noProof/>
                <w:webHidden/>
              </w:rPr>
            </w:r>
            <w:r>
              <w:rPr>
                <w:noProof/>
                <w:webHidden/>
              </w:rPr>
              <w:fldChar w:fldCharType="separate"/>
            </w:r>
            <w:r>
              <w:rPr>
                <w:noProof/>
                <w:webHidden/>
              </w:rPr>
              <w:t>19</w:t>
            </w:r>
            <w:r>
              <w:rPr>
                <w:noProof/>
                <w:webHidden/>
              </w:rPr>
              <w:fldChar w:fldCharType="end"/>
            </w:r>
          </w:hyperlink>
        </w:p>
        <w:p w14:paraId="7BFB6E72" w14:textId="74BD1052" w:rsidR="00780BE7" w:rsidRDefault="00780BE7">
          <w:pPr>
            <w:pStyle w:val="TOC5"/>
            <w:tabs>
              <w:tab w:val="right" w:leader="dot" w:pos="9016"/>
            </w:tabs>
            <w:rPr>
              <w:rFonts w:eastAsiaTheme="minorEastAsia"/>
              <w:noProof/>
              <w:lang w:eastAsia="zh-CN"/>
            </w:rPr>
          </w:pPr>
          <w:hyperlink w:anchor="_Toc203736854" w:history="1">
            <w:r w:rsidRPr="006A43F4">
              <w:rPr>
                <w:rStyle w:val="Hyperlink"/>
                <w:noProof/>
              </w:rPr>
              <w:t>System Testing</w:t>
            </w:r>
            <w:r>
              <w:rPr>
                <w:noProof/>
                <w:webHidden/>
              </w:rPr>
              <w:tab/>
            </w:r>
            <w:r>
              <w:rPr>
                <w:noProof/>
                <w:webHidden/>
              </w:rPr>
              <w:fldChar w:fldCharType="begin"/>
            </w:r>
            <w:r>
              <w:rPr>
                <w:noProof/>
                <w:webHidden/>
              </w:rPr>
              <w:instrText xml:space="preserve"> PAGEREF _Toc203736854 \h </w:instrText>
            </w:r>
            <w:r>
              <w:rPr>
                <w:noProof/>
                <w:webHidden/>
              </w:rPr>
            </w:r>
            <w:r>
              <w:rPr>
                <w:noProof/>
                <w:webHidden/>
              </w:rPr>
              <w:fldChar w:fldCharType="separate"/>
            </w:r>
            <w:r>
              <w:rPr>
                <w:noProof/>
                <w:webHidden/>
              </w:rPr>
              <w:t>21</w:t>
            </w:r>
            <w:r>
              <w:rPr>
                <w:noProof/>
                <w:webHidden/>
              </w:rPr>
              <w:fldChar w:fldCharType="end"/>
            </w:r>
          </w:hyperlink>
        </w:p>
        <w:p w14:paraId="77C8FC2E" w14:textId="126E6B4D" w:rsidR="00780BE7" w:rsidRDefault="00780BE7">
          <w:pPr>
            <w:pStyle w:val="TOC5"/>
            <w:tabs>
              <w:tab w:val="right" w:leader="dot" w:pos="9016"/>
            </w:tabs>
            <w:rPr>
              <w:rFonts w:eastAsiaTheme="minorEastAsia"/>
              <w:noProof/>
              <w:lang w:eastAsia="zh-CN"/>
            </w:rPr>
          </w:pPr>
          <w:hyperlink w:anchor="_Toc203736855" w:history="1">
            <w:r w:rsidRPr="006A43F4">
              <w:rPr>
                <w:rStyle w:val="Hyperlink"/>
                <w:rFonts w:ascii="Calibri Light" w:eastAsia="Calibri Light" w:hAnsi="Calibri Light" w:cs="Calibri Light"/>
                <w:noProof/>
              </w:rPr>
              <w:t>CubeSat</w:t>
            </w:r>
            <w:r>
              <w:rPr>
                <w:noProof/>
                <w:webHidden/>
              </w:rPr>
              <w:tab/>
            </w:r>
            <w:r>
              <w:rPr>
                <w:noProof/>
                <w:webHidden/>
              </w:rPr>
              <w:fldChar w:fldCharType="begin"/>
            </w:r>
            <w:r>
              <w:rPr>
                <w:noProof/>
                <w:webHidden/>
              </w:rPr>
              <w:instrText xml:space="preserve"> PAGEREF _Toc203736855 \h </w:instrText>
            </w:r>
            <w:r>
              <w:rPr>
                <w:noProof/>
                <w:webHidden/>
              </w:rPr>
            </w:r>
            <w:r>
              <w:rPr>
                <w:noProof/>
                <w:webHidden/>
              </w:rPr>
              <w:fldChar w:fldCharType="separate"/>
            </w:r>
            <w:r>
              <w:rPr>
                <w:noProof/>
                <w:webHidden/>
              </w:rPr>
              <w:t>21</w:t>
            </w:r>
            <w:r>
              <w:rPr>
                <w:noProof/>
                <w:webHidden/>
              </w:rPr>
              <w:fldChar w:fldCharType="end"/>
            </w:r>
          </w:hyperlink>
        </w:p>
        <w:p w14:paraId="747F58C9" w14:textId="77C49DB6" w:rsidR="00780BE7" w:rsidRDefault="00780BE7">
          <w:pPr>
            <w:pStyle w:val="TOC5"/>
            <w:tabs>
              <w:tab w:val="right" w:leader="dot" w:pos="9016"/>
            </w:tabs>
            <w:rPr>
              <w:rFonts w:eastAsiaTheme="minorEastAsia"/>
              <w:noProof/>
              <w:lang w:eastAsia="zh-CN"/>
            </w:rPr>
          </w:pPr>
          <w:hyperlink w:anchor="_Toc203736856" w:history="1">
            <w:r w:rsidRPr="006A43F4">
              <w:rPr>
                <w:rStyle w:val="Hyperlink"/>
                <w:rFonts w:ascii="Calibri Light" w:eastAsia="Calibri Light" w:hAnsi="Calibri Light" w:cs="Calibri Light"/>
                <w:noProof/>
              </w:rPr>
              <w:t>Ground Station</w:t>
            </w:r>
            <w:r>
              <w:rPr>
                <w:noProof/>
                <w:webHidden/>
              </w:rPr>
              <w:tab/>
            </w:r>
            <w:r>
              <w:rPr>
                <w:noProof/>
                <w:webHidden/>
              </w:rPr>
              <w:fldChar w:fldCharType="begin"/>
            </w:r>
            <w:r>
              <w:rPr>
                <w:noProof/>
                <w:webHidden/>
              </w:rPr>
              <w:instrText xml:space="preserve"> PAGEREF _Toc203736856 \h </w:instrText>
            </w:r>
            <w:r>
              <w:rPr>
                <w:noProof/>
                <w:webHidden/>
              </w:rPr>
            </w:r>
            <w:r>
              <w:rPr>
                <w:noProof/>
                <w:webHidden/>
              </w:rPr>
              <w:fldChar w:fldCharType="separate"/>
            </w:r>
            <w:r>
              <w:rPr>
                <w:noProof/>
                <w:webHidden/>
              </w:rPr>
              <w:t>22</w:t>
            </w:r>
            <w:r>
              <w:rPr>
                <w:noProof/>
                <w:webHidden/>
              </w:rPr>
              <w:fldChar w:fldCharType="end"/>
            </w:r>
          </w:hyperlink>
        </w:p>
        <w:p w14:paraId="547DFC66" w14:textId="7FD73DA0" w:rsidR="00780BE7" w:rsidRDefault="00780BE7">
          <w:pPr>
            <w:pStyle w:val="TOC1"/>
            <w:tabs>
              <w:tab w:val="right" w:leader="dot" w:pos="9016"/>
            </w:tabs>
            <w:rPr>
              <w:rFonts w:eastAsiaTheme="minorEastAsia"/>
              <w:noProof/>
              <w:lang w:eastAsia="zh-CN"/>
            </w:rPr>
          </w:pPr>
          <w:hyperlink w:anchor="_Toc203736857" w:history="1">
            <w:r w:rsidRPr="006A43F4">
              <w:rPr>
                <w:rStyle w:val="Hyperlink"/>
                <w:noProof/>
              </w:rPr>
              <w:t>5: Evaluation</w:t>
            </w:r>
            <w:r>
              <w:rPr>
                <w:noProof/>
                <w:webHidden/>
              </w:rPr>
              <w:tab/>
            </w:r>
            <w:r>
              <w:rPr>
                <w:noProof/>
                <w:webHidden/>
              </w:rPr>
              <w:fldChar w:fldCharType="begin"/>
            </w:r>
            <w:r>
              <w:rPr>
                <w:noProof/>
                <w:webHidden/>
              </w:rPr>
              <w:instrText xml:space="preserve"> PAGEREF _Toc203736857 \h </w:instrText>
            </w:r>
            <w:r>
              <w:rPr>
                <w:noProof/>
                <w:webHidden/>
              </w:rPr>
            </w:r>
            <w:r>
              <w:rPr>
                <w:noProof/>
                <w:webHidden/>
              </w:rPr>
              <w:fldChar w:fldCharType="separate"/>
            </w:r>
            <w:r>
              <w:rPr>
                <w:noProof/>
                <w:webHidden/>
              </w:rPr>
              <w:t>24</w:t>
            </w:r>
            <w:r>
              <w:rPr>
                <w:noProof/>
                <w:webHidden/>
              </w:rPr>
              <w:fldChar w:fldCharType="end"/>
            </w:r>
          </w:hyperlink>
        </w:p>
        <w:p w14:paraId="0048A5C2" w14:textId="74C03FE8" w:rsidR="00780BE7" w:rsidRDefault="00780BE7">
          <w:pPr>
            <w:pStyle w:val="TOC1"/>
            <w:tabs>
              <w:tab w:val="right" w:leader="dot" w:pos="9016"/>
            </w:tabs>
            <w:rPr>
              <w:rFonts w:eastAsiaTheme="minorEastAsia"/>
              <w:noProof/>
              <w:lang w:eastAsia="zh-CN"/>
            </w:rPr>
          </w:pPr>
          <w:hyperlink w:anchor="_Toc203736858" w:history="1">
            <w:r w:rsidRPr="006A43F4">
              <w:rPr>
                <w:rStyle w:val="Hyperlink"/>
                <w:noProof/>
              </w:rPr>
              <w:t>6: Conclusions and Recommendations</w:t>
            </w:r>
            <w:r>
              <w:rPr>
                <w:noProof/>
                <w:webHidden/>
              </w:rPr>
              <w:tab/>
            </w:r>
            <w:r>
              <w:rPr>
                <w:noProof/>
                <w:webHidden/>
              </w:rPr>
              <w:fldChar w:fldCharType="begin"/>
            </w:r>
            <w:r>
              <w:rPr>
                <w:noProof/>
                <w:webHidden/>
              </w:rPr>
              <w:instrText xml:space="preserve"> PAGEREF _Toc203736858 \h </w:instrText>
            </w:r>
            <w:r>
              <w:rPr>
                <w:noProof/>
                <w:webHidden/>
              </w:rPr>
            </w:r>
            <w:r>
              <w:rPr>
                <w:noProof/>
                <w:webHidden/>
              </w:rPr>
              <w:fldChar w:fldCharType="separate"/>
            </w:r>
            <w:r>
              <w:rPr>
                <w:noProof/>
                <w:webHidden/>
              </w:rPr>
              <w:t>25</w:t>
            </w:r>
            <w:r>
              <w:rPr>
                <w:noProof/>
                <w:webHidden/>
              </w:rPr>
              <w:fldChar w:fldCharType="end"/>
            </w:r>
          </w:hyperlink>
        </w:p>
        <w:p w14:paraId="7E0BA8A3" w14:textId="7D0B0E98" w:rsidR="00780BE7" w:rsidRDefault="00780BE7">
          <w:pPr>
            <w:pStyle w:val="TOC1"/>
            <w:tabs>
              <w:tab w:val="right" w:leader="dot" w:pos="9016"/>
            </w:tabs>
            <w:rPr>
              <w:rFonts w:eastAsiaTheme="minorEastAsia"/>
              <w:noProof/>
              <w:lang w:eastAsia="zh-CN"/>
            </w:rPr>
          </w:pPr>
          <w:hyperlink w:anchor="_Toc203736859" w:history="1">
            <w:r w:rsidRPr="006A43F4">
              <w:rPr>
                <w:rStyle w:val="Hyperlink"/>
                <w:noProof/>
              </w:rPr>
              <w:t>7: Reflection</w:t>
            </w:r>
            <w:r>
              <w:rPr>
                <w:noProof/>
                <w:webHidden/>
              </w:rPr>
              <w:tab/>
            </w:r>
            <w:r>
              <w:rPr>
                <w:noProof/>
                <w:webHidden/>
              </w:rPr>
              <w:fldChar w:fldCharType="begin"/>
            </w:r>
            <w:r>
              <w:rPr>
                <w:noProof/>
                <w:webHidden/>
              </w:rPr>
              <w:instrText xml:space="preserve"> PAGEREF _Toc203736859 \h </w:instrText>
            </w:r>
            <w:r>
              <w:rPr>
                <w:noProof/>
                <w:webHidden/>
              </w:rPr>
            </w:r>
            <w:r>
              <w:rPr>
                <w:noProof/>
                <w:webHidden/>
              </w:rPr>
              <w:fldChar w:fldCharType="separate"/>
            </w:r>
            <w:r>
              <w:rPr>
                <w:noProof/>
                <w:webHidden/>
              </w:rPr>
              <w:t>26</w:t>
            </w:r>
            <w:r>
              <w:rPr>
                <w:noProof/>
                <w:webHidden/>
              </w:rPr>
              <w:fldChar w:fldCharType="end"/>
            </w:r>
          </w:hyperlink>
        </w:p>
        <w:p w14:paraId="20517904" w14:textId="67C95249" w:rsidR="00780BE7" w:rsidRDefault="00780BE7">
          <w:pPr>
            <w:pStyle w:val="TOC3"/>
            <w:tabs>
              <w:tab w:val="right" w:leader="dot" w:pos="9016"/>
            </w:tabs>
            <w:rPr>
              <w:rFonts w:eastAsiaTheme="minorEastAsia"/>
              <w:noProof/>
              <w:lang w:eastAsia="zh-CN"/>
            </w:rPr>
          </w:pPr>
          <w:hyperlink w:anchor="_Toc203736860" w:history="1">
            <w:r w:rsidRPr="006A43F4">
              <w:rPr>
                <w:rStyle w:val="Hyperlink"/>
                <w:noProof/>
              </w:rPr>
              <w:t>Alice</w:t>
            </w:r>
            <w:r>
              <w:rPr>
                <w:noProof/>
                <w:webHidden/>
              </w:rPr>
              <w:tab/>
            </w:r>
            <w:r>
              <w:rPr>
                <w:noProof/>
                <w:webHidden/>
              </w:rPr>
              <w:fldChar w:fldCharType="begin"/>
            </w:r>
            <w:r>
              <w:rPr>
                <w:noProof/>
                <w:webHidden/>
              </w:rPr>
              <w:instrText xml:space="preserve"> PAGEREF _Toc203736860 \h </w:instrText>
            </w:r>
            <w:r>
              <w:rPr>
                <w:noProof/>
                <w:webHidden/>
              </w:rPr>
            </w:r>
            <w:r>
              <w:rPr>
                <w:noProof/>
                <w:webHidden/>
              </w:rPr>
              <w:fldChar w:fldCharType="separate"/>
            </w:r>
            <w:r>
              <w:rPr>
                <w:noProof/>
                <w:webHidden/>
              </w:rPr>
              <w:t>26</w:t>
            </w:r>
            <w:r>
              <w:rPr>
                <w:noProof/>
                <w:webHidden/>
              </w:rPr>
              <w:fldChar w:fldCharType="end"/>
            </w:r>
          </w:hyperlink>
        </w:p>
        <w:p w14:paraId="709C63CB" w14:textId="3BBCA7A4" w:rsidR="00780BE7" w:rsidRDefault="00780BE7">
          <w:pPr>
            <w:pStyle w:val="TOC4"/>
            <w:tabs>
              <w:tab w:val="right" w:leader="dot" w:pos="9016"/>
            </w:tabs>
            <w:rPr>
              <w:rFonts w:eastAsiaTheme="minorEastAsia"/>
              <w:noProof/>
              <w:lang w:eastAsia="zh-CN"/>
            </w:rPr>
          </w:pPr>
          <w:hyperlink w:anchor="_Toc203736861" w:history="1">
            <w:r w:rsidRPr="006A43F4">
              <w:rPr>
                <w:rStyle w:val="Hyperlink"/>
                <w:noProof/>
              </w:rPr>
              <w:t>Technical Development</w:t>
            </w:r>
            <w:r>
              <w:rPr>
                <w:noProof/>
                <w:webHidden/>
              </w:rPr>
              <w:tab/>
            </w:r>
            <w:r>
              <w:rPr>
                <w:noProof/>
                <w:webHidden/>
              </w:rPr>
              <w:fldChar w:fldCharType="begin"/>
            </w:r>
            <w:r>
              <w:rPr>
                <w:noProof/>
                <w:webHidden/>
              </w:rPr>
              <w:instrText xml:space="preserve"> PAGEREF _Toc203736861 \h </w:instrText>
            </w:r>
            <w:r>
              <w:rPr>
                <w:noProof/>
                <w:webHidden/>
              </w:rPr>
            </w:r>
            <w:r>
              <w:rPr>
                <w:noProof/>
                <w:webHidden/>
              </w:rPr>
              <w:fldChar w:fldCharType="separate"/>
            </w:r>
            <w:r>
              <w:rPr>
                <w:noProof/>
                <w:webHidden/>
              </w:rPr>
              <w:t>26</w:t>
            </w:r>
            <w:r>
              <w:rPr>
                <w:noProof/>
                <w:webHidden/>
              </w:rPr>
              <w:fldChar w:fldCharType="end"/>
            </w:r>
          </w:hyperlink>
        </w:p>
        <w:p w14:paraId="3AAD5EAE" w14:textId="55E7ABC7" w:rsidR="00780BE7" w:rsidRDefault="00780BE7">
          <w:pPr>
            <w:pStyle w:val="TOC4"/>
            <w:tabs>
              <w:tab w:val="right" w:leader="dot" w:pos="9016"/>
            </w:tabs>
            <w:rPr>
              <w:rFonts w:eastAsiaTheme="minorEastAsia"/>
              <w:noProof/>
              <w:lang w:eastAsia="zh-CN"/>
            </w:rPr>
          </w:pPr>
          <w:hyperlink w:anchor="_Toc203736862" w:history="1">
            <w:r w:rsidRPr="006A43F4">
              <w:rPr>
                <w:rStyle w:val="Hyperlink"/>
                <w:noProof/>
              </w:rPr>
              <w:t>Soft Skills</w:t>
            </w:r>
            <w:r>
              <w:rPr>
                <w:noProof/>
                <w:webHidden/>
              </w:rPr>
              <w:tab/>
            </w:r>
            <w:r>
              <w:rPr>
                <w:noProof/>
                <w:webHidden/>
              </w:rPr>
              <w:fldChar w:fldCharType="begin"/>
            </w:r>
            <w:r>
              <w:rPr>
                <w:noProof/>
                <w:webHidden/>
              </w:rPr>
              <w:instrText xml:space="preserve"> PAGEREF _Toc203736862 \h </w:instrText>
            </w:r>
            <w:r>
              <w:rPr>
                <w:noProof/>
                <w:webHidden/>
              </w:rPr>
            </w:r>
            <w:r>
              <w:rPr>
                <w:noProof/>
                <w:webHidden/>
              </w:rPr>
              <w:fldChar w:fldCharType="separate"/>
            </w:r>
            <w:r>
              <w:rPr>
                <w:noProof/>
                <w:webHidden/>
              </w:rPr>
              <w:t>26</w:t>
            </w:r>
            <w:r>
              <w:rPr>
                <w:noProof/>
                <w:webHidden/>
              </w:rPr>
              <w:fldChar w:fldCharType="end"/>
            </w:r>
          </w:hyperlink>
        </w:p>
        <w:p w14:paraId="2815FD79" w14:textId="66F3D803" w:rsidR="00780BE7" w:rsidRDefault="00780BE7">
          <w:pPr>
            <w:pStyle w:val="TOC4"/>
            <w:tabs>
              <w:tab w:val="right" w:leader="dot" w:pos="9016"/>
            </w:tabs>
            <w:rPr>
              <w:rFonts w:eastAsiaTheme="minorEastAsia"/>
              <w:noProof/>
              <w:lang w:eastAsia="zh-CN"/>
            </w:rPr>
          </w:pPr>
          <w:hyperlink w:anchor="_Toc203736863" w:history="1">
            <w:r w:rsidRPr="006A43F4">
              <w:rPr>
                <w:rStyle w:val="Hyperlink"/>
                <w:noProof/>
              </w:rPr>
              <w:t>Successes</w:t>
            </w:r>
            <w:r>
              <w:rPr>
                <w:noProof/>
                <w:webHidden/>
              </w:rPr>
              <w:tab/>
            </w:r>
            <w:r>
              <w:rPr>
                <w:noProof/>
                <w:webHidden/>
              </w:rPr>
              <w:fldChar w:fldCharType="begin"/>
            </w:r>
            <w:r>
              <w:rPr>
                <w:noProof/>
                <w:webHidden/>
              </w:rPr>
              <w:instrText xml:space="preserve"> PAGEREF _Toc203736863 \h </w:instrText>
            </w:r>
            <w:r>
              <w:rPr>
                <w:noProof/>
                <w:webHidden/>
              </w:rPr>
            </w:r>
            <w:r>
              <w:rPr>
                <w:noProof/>
                <w:webHidden/>
              </w:rPr>
              <w:fldChar w:fldCharType="separate"/>
            </w:r>
            <w:r>
              <w:rPr>
                <w:noProof/>
                <w:webHidden/>
              </w:rPr>
              <w:t>26</w:t>
            </w:r>
            <w:r>
              <w:rPr>
                <w:noProof/>
                <w:webHidden/>
              </w:rPr>
              <w:fldChar w:fldCharType="end"/>
            </w:r>
          </w:hyperlink>
        </w:p>
        <w:p w14:paraId="6EA9D0A3" w14:textId="49B96E0D" w:rsidR="00780BE7" w:rsidRDefault="00780BE7">
          <w:pPr>
            <w:pStyle w:val="TOC4"/>
            <w:tabs>
              <w:tab w:val="right" w:leader="dot" w:pos="9016"/>
            </w:tabs>
            <w:rPr>
              <w:rFonts w:eastAsiaTheme="minorEastAsia"/>
              <w:noProof/>
              <w:lang w:eastAsia="zh-CN"/>
            </w:rPr>
          </w:pPr>
          <w:hyperlink w:anchor="_Toc203736864" w:history="1">
            <w:r w:rsidRPr="006A43F4">
              <w:rPr>
                <w:rStyle w:val="Hyperlink"/>
                <w:noProof/>
              </w:rPr>
              <w:t>Further Development</w:t>
            </w:r>
            <w:r>
              <w:rPr>
                <w:noProof/>
                <w:webHidden/>
              </w:rPr>
              <w:tab/>
            </w:r>
            <w:r>
              <w:rPr>
                <w:noProof/>
                <w:webHidden/>
              </w:rPr>
              <w:fldChar w:fldCharType="begin"/>
            </w:r>
            <w:r>
              <w:rPr>
                <w:noProof/>
                <w:webHidden/>
              </w:rPr>
              <w:instrText xml:space="preserve"> PAGEREF _Toc203736864 \h </w:instrText>
            </w:r>
            <w:r>
              <w:rPr>
                <w:noProof/>
                <w:webHidden/>
              </w:rPr>
            </w:r>
            <w:r>
              <w:rPr>
                <w:noProof/>
                <w:webHidden/>
              </w:rPr>
              <w:fldChar w:fldCharType="separate"/>
            </w:r>
            <w:r>
              <w:rPr>
                <w:noProof/>
                <w:webHidden/>
              </w:rPr>
              <w:t>26</w:t>
            </w:r>
            <w:r>
              <w:rPr>
                <w:noProof/>
                <w:webHidden/>
              </w:rPr>
              <w:fldChar w:fldCharType="end"/>
            </w:r>
          </w:hyperlink>
        </w:p>
        <w:p w14:paraId="03B5FA93" w14:textId="4AC2A5DB" w:rsidR="00780BE7" w:rsidRDefault="00780BE7">
          <w:pPr>
            <w:pStyle w:val="TOC3"/>
            <w:tabs>
              <w:tab w:val="right" w:leader="dot" w:pos="9016"/>
            </w:tabs>
            <w:rPr>
              <w:rFonts w:eastAsiaTheme="minorEastAsia"/>
              <w:noProof/>
              <w:lang w:eastAsia="zh-CN"/>
            </w:rPr>
          </w:pPr>
          <w:hyperlink w:anchor="_Toc203736865" w:history="1">
            <w:r w:rsidRPr="006A43F4">
              <w:rPr>
                <w:rStyle w:val="Hyperlink"/>
                <w:noProof/>
              </w:rPr>
              <w:t>Bailey</w:t>
            </w:r>
            <w:r>
              <w:rPr>
                <w:noProof/>
                <w:webHidden/>
              </w:rPr>
              <w:tab/>
            </w:r>
            <w:r>
              <w:rPr>
                <w:noProof/>
                <w:webHidden/>
              </w:rPr>
              <w:fldChar w:fldCharType="begin"/>
            </w:r>
            <w:r>
              <w:rPr>
                <w:noProof/>
                <w:webHidden/>
              </w:rPr>
              <w:instrText xml:space="preserve"> PAGEREF _Toc203736865 \h </w:instrText>
            </w:r>
            <w:r>
              <w:rPr>
                <w:noProof/>
                <w:webHidden/>
              </w:rPr>
            </w:r>
            <w:r>
              <w:rPr>
                <w:noProof/>
                <w:webHidden/>
              </w:rPr>
              <w:fldChar w:fldCharType="separate"/>
            </w:r>
            <w:r>
              <w:rPr>
                <w:noProof/>
                <w:webHidden/>
              </w:rPr>
              <w:t>26</w:t>
            </w:r>
            <w:r>
              <w:rPr>
                <w:noProof/>
                <w:webHidden/>
              </w:rPr>
              <w:fldChar w:fldCharType="end"/>
            </w:r>
          </w:hyperlink>
        </w:p>
        <w:p w14:paraId="775A8887" w14:textId="139F75E6" w:rsidR="00780BE7" w:rsidRDefault="00780BE7">
          <w:pPr>
            <w:pStyle w:val="TOC4"/>
            <w:tabs>
              <w:tab w:val="right" w:leader="dot" w:pos="9016"/>
            </w:tabs>
            <w:rPr>
              <w:rFonts w:eastAsiaTheme="minorEastAsia"/>
              <w:noProof/>
              <w:lang w:eastAsia="zh-CN"/>
            </w:rPr>
          </w:pPr>
          <w:hyperlink w:anchor="_Toc203736866" w:history="1">
            <w:r w:rsidRPr="006A43F4">
              <w:rPr>
                <w:rStyle w:val="Hyperlink"/>
                <w:noProof/>
              </w:rPr>
              <w:t>Technical Development</w:t>
            </w:r>
            <w:r>
              <w:rPr>
                <w:noProof/>
                <w:webHidden/>
              </w:rPr>
              <w:tab/>
            </w:r>
            <w:r>
              <w:rPr>
                <w:noProof/>
                <w:webHidden/>
              </w:rPr>
              <w:fldChar w:fldCharType="begin"/>
            </w:r>
            <w:r>
              <w:rPr>
                <w:noProof/>
                <w:webHidden/>
              </w:rPr>
              <w:instrText xml:space="preserve"> PAGEREF _Toc203736866 \h </w:instrText>
            </w:r>
            <w:r>
              <w:rPr>
                <w:noProof/>
                <w:webHidden/>
              </w:rPr>
            </w:r>
            <w:r>
              <w:rPr>
                <w:noProof/>
                <w:webHidden/>
              </w:rPr>
              <w:fldChar w:fldCharType="separate"/>
            </w:r>
            <w:r>
              <w:rPr>
                <w:noProof/>
                <w:webHidden/>
              </w:rPr>
              <w:t>26</w:t>
            </w:r>
            <w:r>
              <w:rPr>
                <w:noProof/>
                <w:webHidden/>
              </w:rPr>
              <w:fldChar w:fldCharType="end"/>
            </w:r>
          </w:hyperlink>
        </w:p>
        <w:p w14:paraId="6734ACE9" w14:textId="25E923E5" w:rsidR="00780BE7" w:rsidRDefault="00780BE7">
          <w:pPr>
            <w:pStyle w:val="TOC4"/>
            <w:tabs>
              <w:tab w:val="right" w:leader="dot" w:pos="9016"/>
            </w:tabs>
            <w:rPr>
              <w:rFonts w:eastAsiaTheme="minorEastAsia"/>
              <w:noProof/>
              <w:lang w:eastAsia="zh-CN"/>
            </w:rPr>
          </w:pPr>
          <w:hyperlink w:anchor="_Toc203736867" w:history="1">
            <w:r w:rsidRPr="006A43F4">
              <w:rPr>
                <w:rStyle w:val="Hyperlink"/>
                <w:noProof/>
              </w:rPr>
              <w:t>Soft Skills</w:t>
            </w:r>
            <w:r>
              <w:rPr>
                <w:noProof/>
                <w:webHidden/>
              </w:rPr>
              <w:tab/>
            </w:r>
            <w:r>
              <w:rPr>
                <w:noProof/>
                <w:webHidden/>
              </w:rPr>
              <w:fldChar w:fldCharType="begin"/>
            </w:r>
            <w:r>
              <w:rPr>
                <w:noProof/>
                <w:webHidden/>
              </w:rPr>
              <w:instrText xml:space="preserve"> PAGEREF _Toc203736867 \h </w:instrText>
            </w:r>
            <w:r>
              <w:rPr>
                <w:noProof/>
                <w:webHidden/>
              </w:rPr>
            </w:r>
            <w:r>
              <w:rPr>
                <w:noProof/>
                <w:webHidden/>
              </w:rPr>
              <w:fldChar w:fldCharType="separate"/>
            </w:r>
            <w:r>
              <w:rPr>
                <w:noProof/>
                <w:webHidden/>
              </w:rPr>
              <w:t>26</w:t>
            </w:r>
            <w:r>
              <w:rPr>
                <w:noProof/>
                <w:webHidden/>
              </w:rPr>
              <w:fldChar w:fldCharType="end"/>
            </w:r>
          </w:hyperlink>
        </w:p>
        <w:p w14:paraId="6ADA48E0" w14:textId="39B80B45" w:rsidR="00780BE7" w:rsidRDefault="00780BE7">
          <w:pPr>
            <w:pStyle w:val="TOC4"/>
            <w:tabs>
              <w:tab w:val="right" w:leader="dot" w:pos="9016"/>
            </w:tabs>
            <w:rPr>
              <w:rFonts w:eastAsiaTheme="minorEastAsia"/>
              <w:noProof/>
              <w:lang w:eastAsia="zh-CN"/>
            </w:rPr>
          </w:pPr>
          <w:hyperlink w:anchor="_Toc203736868" w:history="1">
            <w:r w:rsidRPr="006A43F4">
              <w:rPr>
                <w:rStyle w:val="Hyperlink"/>
                <w:noProof/>
              </w:rPr>
              <w:t>Successes</w:t>
            </w:r>
            <w:r>
              <w:rPr>
                <w:noProof/>
                <w:webHidden/>
              </w:rPr>
              <w:tab/>
            </w:r>
            <w:r>
              <w:rPr>
                <w:noProof/>
                <w:webHidden/>
              </w:rPr>
              <w:fldChar w:fldCharType="begin"/>
            </w:r>
            <w:r>
              <w:rPr>
                <w:noProof/>
                <w:webHidden/>
              </w:rPr>
              <w:instrText xml:space="preserve"> PAGEREF _Toc203736868 \h </w:instrText>
            </w:r>
            <w:r>
              <w:rPr>
                <w:noProof/>
                <w:webHidden/>
              </w:rPr>
            </w:r>
            <w:r>
              <w:rPr>
                <w:noProof/>
                <w:webHidden/>
              </w:rPr>
              <w:fldChar w:fldCharType="separate"/>
            </w:r>
            <w:r>
              <w:rPr>
                <w:noProof/>
                <w:webHidden/>
              </w:rPr>
              <w:t>27</w:t>
            </w:r>
            <w:r>
              <w:rPr>
                <w:noProof/>
                <w:webHidden/>
              </w:rPr>
              <w:fldChar w:fldCharType="end"/>
            </w:r>
          </w:hyperlink>
        </w:p>
        <w:p w14:paraId="532A983C" w14:textId="2ADE4976" w:rsidR="00780BE7" w:rsidRDefault="00780BE7">
          <w:pPr>
            <w:pStyle w:val="TOC4"/>
            <w:tabs>
              <w:tab w:val="right" w:leader="dot" w:pos="9016"/>
            </w:tabs>
            <w:rPr>
              <w:rFonts w:eastAsiaTheme="minorEastAsia"/>
              <w:noProof/>
              <w:lang w:eastAsia="zh-CN"/>
            </w:rPr>
          </w:pPr>
          <w:hyperlink w:anchor="_Toc203736869" w:history="1">
            <w:r w:rsidRPr="006A43F4">
              <w:rPr>
                <w:rStyle w:val="Hyperlink"/>
                <w:noProof/>
              </w:rPr>
              <w:t>Further Development</w:t>
            </w:r>
            <w:r>
              <w:rPr>
                <w:noProof/>
                <w:webHidden/>
              </w:rPr>
              <w:tab/>
            </w:r>
            <w:r>
              <w:rPr>
                <w:noProof/>
                <w:webHidden/>
              </w:rPr>
              <w:fldChar w:fldCharType="begin"/>
            </w:r>
            <w:r>
              <w:rPr>
                <w:noProof/>
                <w:webHidden/>
              </w:rPr>
              <w:instrText xml:space="preserve"> PAGEREF _Toc203736869 \h </w:instrText>
            </w:r>
            <w:r>
              <w:rPr>
                <w:noProof/>
                <w:webHidden/>
              </w:rPr>
            </w:r>
            <w:r>
              <w:rPr>
                <w:noProof/>
                <w:webHidden/>
              </w:rPr>
              <w:fldChar w:fldCharType="separate"/>
            </w:r>
            <w:r>
              <w:rPr>
                <w:noProof/>
                <w:webHidden/>
              </w:rPr>
              <w:t>27</w:t>
            </w:r>
            <w:r>
              <w:rPr>
                <w:noProof/>
                <w:webHidden/>
              </w:rPr>
              <w:fldChar w:fldCharType="end"/>
            </w:r>
          </w:hyperlink>
        </w:p>
        <w:p w14:paraId="241F0E24" w14:textId="430B3056" w:rsidR="00780BE7" w:rsidRDefault="00780BE7">
          <w:pPr>
            <w:pStyle w:val="TOC3"/>
            <w:tabs>
              <w:tab w:val="right" w:leader="dot" w:pos="9016"/>
            </w:tabs>
            <w:rPr>
              <w:rFonts w:eastAsiaTheme="minorEastAsia"/>
              <w:noProof/>
              <w:lang w:eastAsia="zh-CN"/>
            </w:rPr>
          </w:pPr>
          <w:hyperlink w:anchor="_Toc203736870" w:history="1">
            <w:r w:rsidRPr="006A43F4">
              <w:rPr>
                <w:rStyle w:val="Hyperlink"/>
                <w:noProof/>
              </w:rPr>
              <w:t>Rodina</w:t>
            </w:r>
            <w:r>
              <w:rPr>
                <w:noProof/>
                <w:webHidden/>
              </w:rPr>
              <w:tab/>
            </w:r>
            <w:r>
              <w:rPr>
                <w:noProof/>
                <w:webHidden/>
              </w:rPr>
              <w:fldChar w:fldCharType="begin"/>
            </w:r>
            <w:r>
              <w:rPr>
                <w:noProof/>
                <w:webHidden/>
              </w:rPr>
              <w:instrText xml:space="preserve"> PAGEREF _Toc203736870 \h </w:instrText>
            </w:r>
            <w:r>
              <w:rPr>
                <w:noProof/>
                <w:webHidden/>
              </w:rPr>
            </w:r>
            <w:r>
              <w:rPr>
                <w:noProof/>
                <w:webHidden/>
              </w:rPr>
              <w:fldChar w:fldCharType="separate"/>
            </w:r>
            <w:r>
              <w:rPr>
                <w:noProof/>
                <w:webHidden/>
              </w:rPr>
              <w:t>27</w:t>
            </w:r>
            <w:r>
              <w:rPr>
                <w:noProof/>
                <w:webHidden/>
              </w:rPr>
              <w:fldChar w:fldCharType="end"/>
            </w:r>
          </w:hyperlink>
        </w:p>
        <w:p w14:paraId="566E3479" w14:textId="0CE2E4A2" w:rsidR="00780BE7" w:rsidRDefault="00780BE7">
          <w:pPr>
            <w:pStyle w:val="TOC4"/>
            <w:tabs>
              <w:tab w:val="right" w:leader="dot" w:pos="9016"/>
            </w:tabs>
            <w:rPr>
              <w:rFonts w:eastAsiaTheme="minorEastAsia"/>
              <w:noProof/>
              <w:lang w:eastAsia="zh-CN"/>
            </w:rPr>
          </w:pPr>
          <w:hyperlink w:anchor="_Toc203736871" w:history="1">
            <w:r w:rsidRPr="006A43F4">
              <w:rPr>
                <w:rStyle w:val="Hyperlink"/>
                <w:noProof/>
              </w:rPr>
              <w:t>Technical Development</w:t>
            </w:r>
            <w:r>
              <w:rPr>
                <w:noProof/>
                <w:webHidden/>
              </w:rPr>
              <w:tab/>
            </w:r>
            <w:r>
              <w:rPr>
                <w:noProof/>
                <w:webHidden/>
              </w:rPr>
              <w:fldChar w:fldCharType="begin"/>
            </w:r>
            <w:r>
              <w:rPr>
                <w:noProof/>
                <w:webHidden/>
              </w:rPr>
              <w:instrText xml:space="preserve"> PAGEREF _Toc203736871 \h </w:instrText>
            </w:r>
            <w:r>
              <w:rPr>
                <w:noProof/>
                <w:webHidden/>
              </w:rPr>
            </w:r>
            <w:r>
              <w:rPr>
                <w:noProof/>
                <w:webHidden/>
              </w:rPr>
              <w:fldChar w:fldCharType="separate"/>
            </w:r>
            <w:r>
              <w:rPr>
                <w:noProof/>
                <w:webHidden/>
              </w:rPr>
              <w:t>27</w:t>
            </w:r>
            <w:r>
              <w:rPr>
                <w:noProof/>
                <w:webHidden/>
              </w:rPr>
              <w:fldChar w:fldCharType="end"/>
            </w:r>
          </w:hyperlink>
        </w:p>
        <w:p w14:paraId="5CDFE50A" w14:textId="35C2E3AB" w:rsidR="00780BE7" w:rsidRDefault="00780BE7">
          <w:pPr>
            <w:pStyle w:val="TOC4"/>
            <w:tabs>
              <w:tab w:val="right" w:leader="dot" w:pos="9016"/>
            </w:tabs>
            <w:rPr>
              <w:rFonts w:eastAsiaTheme="minorEastAsia"/>
              <w:noProof/>
              <w:lang w:eastAsia="zh-CN"/>
            </w:rPr>
          </w:pPr>
          <w:hyperlink w:anchor="_Toc203736872" w:history="1">
            <w:r w:rsidRPr="006A43F4">
              <w:rPr>
                <w:rStyle w:val="Hyperlink"/>
                <w:noProof/>
              </w:rPr>
              <w:t>Soft Skills</w:t>
            </w:r>
            <w:r>
              <w:rPr>
                <w:noProof/>
                <w:webHidden/>
              </w:rPr>
              <w:tab/>
            </w:r>
            <w:r>
              <w:rPr>
                <w:noProof/>
                <w:webHidden/>
              </w:rPr>
              <w:fldChar w:fldCharType="begin"/>
            </w:r>
            <w:r>
              <w:rPr>
                <w:noProof/>
                <w:webHidden/>
              </w:rPr>
              <w:instrText xml:space="preserve"> PAGEREF _Toc203736872 \h </w:instrText>
            </w:r>
            <w:r>
              <w:rPr>
                <w:noProof/>
                <w:webHidden/>
              </w:rPr>
            </w:r>
            <w:r>
              <w:rPr>
                <w:noProof/>
                <w:webHidden/>
              </w:rPr>
              <w:fldChar w:fldCharType="separate"/>
            </w:r>
            <w:r>
              <w:rPr>
                <w:noProof/>
                <w:webHidden/>
              </w:rPr>
              <w:t>27</w:t>
            </w:r>
            <w:r>
              <w:rPr>
                <w:noProof/>
                <w:webHidden/>
              </w:rPr>
              <w:fldChar w:fldCharType="end"/>
            </w:r>
          </w:hyperlink>
        </w:p>
        <w:p w14:paraId="14629DBB" w14:textId="711783E5" w:rsidR="00780BE7" w:rsidRDefault="00780BE7">
          <w:pPr>
            <w:pStyle w:val="TOC4"/>
            <w:tabs>
              <w:tab w:val="right" w:leader="dot" w:pos="9016"/>
            </w:tabs>
            <w:rPr>
              <w:rFonts w:eastAsiaTheme="minorEastAsia"/>
              <w:noProof/>
              <w:lang w:eastAsia="zh-CN"/>
            </w:rPr>
          </w:pPr>
          <w:hyperlink w:anchor="_Toc203736873" w:history="1">
            <w:r w:rsidRPr="006A43F4">
              <w:rPr>
                <w:rStyle w:val="Hyperlink"/>
                <w:noProof/>
              </w:rPr>
              <w:t>Successes</w:t>
            </w:r>
            <w:r>
              <w:rPr>
                <w:noProof/>
                <w:webHidden/>
              </w:rPr>
              <w:tab/>
            </w:r>
            <w:r>
              <w:rPr>
                <w:noProof/>
                <w:webHidden/>
              </w:rPr>
              <w:fldChar w:fldCharType="begin"/>
            </w:r>
            <w:r>
              <w:rPr>
                <w:noProof/>
                <w:webHidden/>
              </w:rPr>
              <w:instrText xml:space="preserve"> PAGEREF _Toc203736873 \h </w:instrText>
            </w:r>
            <w:r>
              <w:rPr>
                <w:noProof/>
                <w:webHidden/>
              </w:rPr>
            </w:r>
            <w:r>
              <w:rPr>
                <w:noProof/>
                <w:webHidden/>
              </w:rPr>
              <w:fldChar w:fldCharType="separate"/>
            </w:r>
            <w:r>
              <w:rPr>
                <w:noProof/>
                <w:webHidden/>
              </w:rPr>
              <w:t>27</w:t>
            </w:r>
            <w:r>
              <w:rPr>
                <w:noProof/>
                <w:webHidden/>
              </w:rPr>
              <w:fldChar w:fldCharType="end"/>
            </w:r>
          </w:hyperlink>
        </w:p>
        <w:p w14:paraId="2649D465" w14:textId="0213417C" w:rsidR="00780BE7" w:rsidRDefault="00780BE7">
          <w:pPr>
            <w:pStyle w:val="TOC4"/>
            <w:tabs>
              <w:tab w:val="right" w:leader="dot" w:pos="9016"/>
            </w:tabs>
            <w:rPr>
              <w:rFonts w:eastAsiaTheme="minorEastAsia"/>
              <w:noProof/>
              <w:lang w:eastAsia="zh-CN"/>
            </w:rPr>
          </w:pPr>
          <w:hyperlink w:anchor="_Toc203736874" w:history="1">
            <w:r w:rsidRPr="006A43F4">
              <w:rPr>
                <w:rStyle w:val="Hyperlink"/>
                <w:noProof/>
              </w:rPr>
              <w:t>Further Development</w:t>
            </w:r>
            <w:r>
              <w:rPr>
                <w:noProof/>
                <w:webHidden/>
              </w:rPr>
              <w:tab/>
            </w:r>
            <w:r>
              <w:rPr>
                <w:noProof/>
                <w:webHidden/>
              </w:rPr>
              <w:fldChar w:fldCharType="begin"/>
            </w:r>
            <w:r>
              <w:rPr>
                <w:noProof/>
                <w:webHidden/>
              </w:rPr>
              <w:instrText xml:space="preserve"> PAGEREF _Toc203736874 \h </w:instrText>
            </w:r>
            <w:r>
              <w:rPr>
                <w:noProof/>
                <w:webHidden/>
              </w:rPr>
            </w:r>
            <w:r>
              <w:rPr>
                <w:noProof/>
                <w:webHidden/>
              </w:rPr>
              <w:fldChar w:fldCharType="separate"/>
            </w:r>
            <w:r>
              <w:rPr>
                <w:noProof/>
                <w:webHidden/>
              </w:rPr>
              <w:t>27</w:t>
            </w:r>
            <w:r>
              <w:rPr>
                <w:noProof/>
                <w:webHidden/>
              </w:rPr>
              <w:fldChar w:fldCharType="end"/>
            </w:r>
          </w:hyperlink>
        </w:p>
        <w:p w14:paraId="7965E8C6" w14:textId="10FA6733" w:rsidR="00780BE7" w:rsidRDefault="00780BE7">
          <w:pPr>
            <w:pStyle w:val="TOC1"/>
            <w:tabs>
              <w:tab w:val="right" w:leader="dot" w:pos="9016"/>
            </w:tabs>
            <w:rPr>
              <w:rFonts w:eastAsiaTheme="minorEastAsia"/>
              <w:noProof/>
              <w:lang w:eastAsia="zh-CN"/>
            </w:rPr>
          </w:pPr>
          <w:hyperlink w:anchor="_Toc203736875" w:history="1">
            <w:r w:rsidRPr="006A43F4">
              <w:rPr>
                <w:rStyle w:val="Hyperlink"/>
                <w:noProof/>
              </w:rPr>
              <w:t>Bibliography</w:t>
            </w:r>
            <w:r>
              <w:rPr>
                <w:noProof/>
                <w:webHidden/>
              </w:rPr>
              <w:tab/>
            </w:r>
            <w:r>
              <w:rPr>
                <w:noProof/>
                <w:webHidden/>
              </w:rPr>
              <w:fldChar w:fldCharType="begin"/>
            </w:r>
            <w:r>
              <w:rPr>
                <w:noProof/>
                <w:webHidden/>
              </w:rPr>
              <w:instrText xml:space="preserve"> PAGEREF _Toc203736875 \h </w:instrText>
            </w:r>
            <w:r>
              <w:rPr>
                <w:noProof/>
                <w:webHidden/>
              </w:rPr>
            </w:r>
            <w:r>
              <w:rPr>
                <w:noProof/>
                <w:webHidden/>
              </w:rPr>
              <w:fldChar w:fldCharType="separate"/>
            </w:r>
            <w:r>
              <w:rPr>
                <w:noProof/>
                <w:webHidden/>
              </w:rPr>
              <w:t>28</w:t>
            </w:r>
            <w:r>
              <w:rPr>
                <w:noProof/>
                <w:webHidden/>
              </w:rPr>
              <w:fldChar w:fldCharType="end"/>
            </w:r>
          </w:hyperlink>
        </w:p>
        <w:p w14:paraId="559FFC13" w14:textId="3DE64C9D" w:rsidR="00780BE7" w:rsidRDefault="00780BE7">
          <w:pPr>
            <w:pStyle w:val="TOC1"/>
            <w:tabs>
              <w:tab w:val="right" w:leader="dot" w:pos="9016"/>
            </w:tabs>
            <w:rPr>
              <w:rFonts w:eastAsiaTheme="minorEastAsia"/>
              <w:noProof/>
              <w:lang w:eastAsia="zh-CN"/>
            </w:rPr>
          </w:pPr>
          <w:hyperlink w:anchor="_Toc203736876" w:history="1">
            <w:r w:rsidRPr="006A43F4">
              <w:rPr>
                <w:rStyle w:val="Hyperlink"/>
                <w:noProof/>
              </w:rPr>
              <w:t>Appendices</w:t>
            </w:r>
            <w:r>
              <w:rPr>
                <w:noProof/>
                <w:webHidden/>
              </w:rPr>
              <w:tab/>
            </w:r>
            <w:r>
              <w:rPr>
                <w:noProof/>
                <w:webHidden/>
              </w:rPr>
              <w:fldChar w:fldCharType="begin"/>
            </w:r>
            <w:r>
              <w:rPr>
                <w:noProof/>
                <w:webHidden/>
              </w:rPr>
              <w:instrText xml:space="preserve"> PAGEREF _Toc203736876 \h </w:instrText>
            </w:r>
            <w:r>
              <w:rPr>
                <w:noProof/>
                <w:webHidden/>
              </w:rPr>
            </w:r>
            <w:r>
              <w:rPr>
                <w:noProof/>
                <w:webHidden/>
              </w:rPr>
              <w:fldChar w:fldCharType="separate"/>
            </w:r>
            <w:r>
              <w:rPr>
                <w:noProof/>
                <w:webHidden/>
              </w:rPr>
              <w:t>31</w:t>
            </w:r>
            <w:r>
              <w:rPr>
                <w:noProof/>
                <w:webHidden/>
              </w:rPr>
              <w:fldChar w:fldCharType="end"/>
            </w:r>
          </w:hyperlink>
        </w:p>
        <w:p w14:paraId="75964063" w14:textId="20B9FA7F" w:rsidR="00780BE7" w:rsidRDefault="00780BE7">
          <w:pPr>
            <w:pStyle w:val="TOC4"/>
            <w:tabs>
              <w:tab w:val="right" w:leader="dot" w:pos="9016"/>
            </w:tabs>
            <w:rPr>
              <w:rFonts w:eastAsiaTheme="minorEastAsia"/>
              <w:noProof/>
              <w:lang w:eastAsia="zh-CN"/>
            </w:rPr>
          </w:pPr>
          <w:hyperlink w:anchor="_Toc203736877" w:history="1">
            <w:r w:rsidRPr="006A43F4">
              <w:rPr>
                <w:rStyle w:val="Hyperlink"/>
                <w:noProof/>
              </w:rPr>
              <w:t>Appendix A: List of Requirements</w:t>
            </w:r>
            <w:r>
              <w:rPr>
                <w:noProof/>
                <w:webHidden/>
              </w:rPr>
              <w:tab/>
            </w:r>
            <w:r>
              <w:rPr>
                <w:noProof/>
                <w:webHidden/>
              </w:rPr>
              <w:fldChar w:fldCharType="begin"/>
            </w:r>
            <w:r>
              <w:rPr>
                <w:noProof/>
                <w:webHidden/>
              </w:rPr>
              <w:instrText xml:space="preserve"> PAGEREF _Toc203736877 \h </w:instrText>
            </w:r>
            <w:r>
              <w:rPr>
                <w:noProof/>
                <w:webHidden/>
              </w:rPr>
            </w:r>
            <w:r>
              <w:rPr>
                <w:noProof/>
                <w:webHidden/>
              </w:rPr>
              <w:fldChar w:fldCharType="separate"/>
            </w:r>
            <w:r>
              <w:rPr>
                <w:noProof/>
                <w:webHidden/>
              </w:rPr>
              <w:t>32</w:t>
            </w:r>
            <w:r>
              <w:rPr>
                <w:noProof/>
                <w:webHidden/>
              </w:rPr>
              <w:fldChar w:fldCharType="end"/>
            </w:r>
          </w:hyperlink>
        </w:p>
        <w:p w14:paraId="20310DDA" w14:textId="2C1C07A9" w:rsidR="00780BE7" w:rsidRDefault="00780BE7">
          <w:pPr>
            <w:pStyle w:val="TOC4"/>
            <w:tabs>
              <w:tab w:val="right" w:leader="dot" w:pos="9016"/>
            </w:tabs>
            <w:rPr>
              <w:rFonts w:eastAsiaTheme="minorEastAsia"/>
              <w:noProof/>
              <w:lang w:eastAsia="zh-CN"/>
            </w:rPr>
          </w:pPr>
          <w:hyperlink w:anchor="_Toc203736878" w:history="1">
            <w:r w:rsidRPr="006A43F4">
              <w:rPr>
                <w:rStyle w:val="Hyperlink"/>
                <w:noProof/>
              </w:rPr>
              <w:t>Appendix B: Test Plan</w:t>
            </w:r>
            <w:r>
              <w:rPr>
                <w:noProof/>
                <w:webHidden/>
              </w:rPr>
              <w:tab/>
            </w:r>
            <w:r>
              <w:rPr>
                <w:noProof/>
                <w:webHidden/>
              </w:rPr>
              <w:fldChar w:fldCharType="begin"/>
            </w:r>
            <w:r>
              <w:rPr>
                <w:noProof/>
                <w:webHidden/>
              </w:rPr>
              <w:instrText xml:space="preserve"> PAGEREF _Toc203736878 \h </w:instrText>
            </w:r>
            <w:r>
              <w:rPr>
                <w:noProof/>
                <w:webHidden/>
              </w:rPr>
            </w:r>
            <w:r>
              <w:rPr>
                <w:noProof/>
                <w:webHidden/>
              </w:rPr>
              <w:fldChar w:fldCharType="separate"/>
            </w:r>
            <w:r>
              <w:rPr>
                <w:noProof/>
                <w:webHidden/>
              </w:rPr>
              <w:t>34</w:t>
            </w:r>
            <w:r>
              <w:rPr>
                <w:noProof/>
                <w:webHidden/>
              </w:rPr>
              <w:fldChar w:fldCharType="end"/>
            </w:r>
          </w:hyperlink>
        </w:p>
        <w:p w14:paraId="14ED2FA7" w14:textId="019D5C53" w:rsidR="00780BE7" w:rsidRDefault="00780BE7">
          <w:pPr>
            <w:pStyle w:val="TOC4"/>
            <w:tabs>
              <w:tab w:val="right" w:leader="dot" w:pos="9016"/>
            </w:tabs>
            <w:rPr>
              <w:rFonts w:eastAsiaTheme="minorEastAsia"/>
              <w:noProof/>
              <w:lang w:eastAsia="zh-CN"/>
            </w:rPr>
          </w:pPr>
          <w:hyperlink w:anchor="_Toc203736879" w:history="1">
            <w:r w:rsidRPr="006A43F4">
              <w:rPr>
                <w:rStyle w:val="Hyperlink"/>
                <w:noProof/>
              </w:rPr>
              <w:t>Appendix C: Hardware Listing</w:t>
            </w:r>
            <w:r>
              <w:rPr>
                <w:noProof/>
                <w:webHidden/>
              </w:rPr>
              <w:tab/>
            </w:r>
            <w:r>
              <w:rPr>
                <w:noProof/>
                <w:webHidden/>
              </w:rPr>
              <w:fldChar w:fldCharType="begin"/>
            </w:r>
            <w:r>
              <w:rPr>
                <w:noProof/>
                <w:webHidden/>
              </w:rPr>
              <w:instrText xml:space="preserve"> PAGEREF _Toc203736879 \h </w:instrText>
            </w:r>
            <w:r>
              <w:rPr>
                <w:noProof/>
                <w:webHidden/>
              </w:rPr>
            </w:r>
            <w:r>
              <w:rPr>
                <w:noProof/>
                <w:webHidden/>
              </w:rPr>
              <w:fldChar w:fldCharType="separate"/>
            </w:r>
            <w:r>
              <w:rPr>
                <w:noProof/>
                <w:webHidden/>
              </w:rPr>
              <w:t>35</w:t>
            </w:r>
            <w:r>
              <w:rPr>
                <w:noProof/>
                <w:webHidden/>
              </w:rPr>
              <w:fldChar w:fldCharType="end"/>
            </w:r>
          </w:hyperlink>
        </w:p>
        <w:p w14:paraId="6A49C9C5" w14:textId="70E49F01" w:rsidR="00780BE7" w:rsidRDefault="00780BE7">
          <w:pPr>
            <w:pStyle w:val="TOC4"/>
            <w:tabs>
              <w:tab w:val="right" w:leader="dot" w:pos="9016"/>
            </w:tabs>
            <w:rPr>
              <w:rFonts w:eastAsiaTheme="minorEastAsia"/>
              <w:noProof/>
              <w:lang w:eastAsia="zh-CN"/>
            </w:rPr>
          </w:pPr>
          <w:hyperlink w:anchor="_Toc203736880" w:history="1">
            <w:r w:rsidRPr="006A43F4">
              <w:rPr>
                <w:rStyle w:val="Hyperlink"/>
                <w:noProof/>
              </w:rPr>
              <w:t>Appendix D: Software Listing</w:t>
            </w:r>
            <w:r>
              <w:rPr>
                <w:noProof/>
                <w:webHidden/>
              </w:rPr>
              <w:tab/>
            </w:r>
            <w:r>
              <w:rPr>
                <w:noProof/>
                <w:webHidden/>
              </w:rPr>
              <w:fldChar w:fldCharType="begin"/>
            </w:r>
            <w:r>
              <w:rPr>
                <w:noProof/>
                <w:webHidden/>
              </w:rPr>
              <w:instrText xml:space="preserve"> PAGEREF _Toc203736880 \h </w:instrText>
            </w:r>
            <w:r>
              <w:rPr>
                <w:noProof/>
                <w:webHidden/>
              </w:rPr>
            </w:r>
            <w:r>
              <w:rPr>
                <w:noProof/>
                <w:webHidden/>
              </w:rPr>
              <w:fldChar w:fldCharType="separate"/>
            </w:r>
            <w:r>
              <w:rPr>
                <w:noProof/>
                <w:webHidden/>
              </w:rPr>
              <w:t>38</w:t>
            </w:r>
            <w:r>
              <w:rPr>
                <w:noProof/>
                <w:webHidden/>
              </w:rPr>
              <w:fldChar w:fldCharType="end"/>
            </w:r>
          </w:hyperlink>
        </w:p>
        <w:p w14:paraId="2BCE7BEF" w14:textId="535B1D0B" w:rsidR="00780BE7" w:rsidRDefault="00780BE7">
          <w:pPr>
            <w:pStyle w:val="TOC4"/>
            <w:tabs>
              <w:tab w:val="right" w:leader="dot" w:pos="9016"/>
            </w:tabs>
            <w:rPr>
              <w:rFonts w:eastAsiaTheme="minorEastAsia"/>
              <w:noProof/>
              <w:lang w:eastAsia="zh-CN"/>
            </w:rPr>
          </w:pPr>
          <w:hyperlink w:anchor="_Toc203736881" w:history="1">
            <w:r w:rsidRPr="006A43F4">
              <w:rPr>
                <w:rStyle w:val="Hyperlink"/>
                <w:noProof/>
              </w:rPr>
              <w:t>Appendix E: Code</w:t>
            </w:r>
            <w:r>
              <w:rPr>
                <w:noProof/>
                <w:webHidden/>
              </w:rPr>
              <w:tab/>
            </w:r>
            <w:r>
              <w:rPr>
                <w:noProof/>
                <w:webHidden/>
              </w:rPr>
              <w:fldChar w:fldCharType="begin"/>
            </w:r>
            <w:r>
              <w:rPr>
                <w:noProof/>
                <w:webHidden/>
              </w:rPr>
              <w:instrText xml:space="preserve"> PAGEREF _Toc203736881 \h </w:instrText>
            </w:r>
            <w:r>
              <w:rPr>
                <w:noProof/>
                <w:webHidden/>
              </w:rPr>
            </w:r>
            <w:r>
              <w:rPr>
                <w:noProof/>
                <w:webHidden/>
              </w:rPr>
              <w:fldChar w:fldCharType="separate"/>
            </w:r>
            <w:r>
              <w:rPr>
                <w:noProof/>
                <w:webHidden/>
              </w:rPr>
              <w:t>39</w:t>
            </w:r>
            <w:r>
              <w:rPr>
                <w:noProof/>
                <w:webHidden/>
              </w:rPr>
              <w:fldChar w:fldCharType="end"/>
            </w:r>
          </w:hyperlink>
        </w:p>
        <w:p w14:paraId="2B7552D9" w14:textId="3FC0D08B" w:rsidR="00780BE7" w:rsidRDefault="00780BE7">
          <w:pPr>
            <w:pStyle w:val="TOC4"/>
            <w:tabs>
              <w:tab w:val="right" w:leader="dot" w:pos="9016"/>
            </w:tabs>
            <w:rPr>
              <w:rFonts w:eastAsiaTheme="minorEastAsia"/>
              <w:noProof/>
              <w:lang w:eastAsia="zh-CN"/>
            </w:rPr>
          </w:pPr>
          <w:hyperlink w:anchor="_Toc203736882" w:history="1">
            <w:r w:rsidRPr="006A43F4">
              <w:rPr>
                <w:rStyle w:val="Hyperlink"/>
                <w:noProof/>
              </w:rPr>
              <w:t>Appendix F: Block Diagram Version Table</w:t>
            </w:r>
            <w:r>
              <w:rPr>
                <w:noProof/>
                <w:webHidden/>
              </w:rPr>
              <w:tab/>
            </w:r>
            <w:r>
              <w:rPr>
                <w:noProof/>
                <w:webHidden/>
              </w:rPr>
              <w:fldChar w:fldCharType="begin"/>
            </w:r>
            <w:r>
              <w:rPr>
                <w:noProof/>
                <w:webHidden/>
              </w:rPr>
              <w:instrText xml:space="preserve"> PAGEREF _Toc203736882 \h </w:instrText>
            </w:r>
            <w:r>
              <w:rPr>
                <w:noProof/>
                <w:webHidden/>
              </w:rPr>
            </w:r>
            <w:r>
              <w:rPr>
                <w:noProof/>
                <w:webHidden/>
              </w:rPr>
              <w:fldChar w:fldCharType="separate"/>
            </w:r>
            <w:r>
              <w:rPr>
                <w:noProof/>
                <w:webHidden/>
              </w:rPr>
              <w:t>48</w:t>
            </w:r>
            <w:r>
              <w:rPr>
                <w:noProof/>
                <w:webHidden/>
              </w:rPr>
              <w:fldChar w:fldCharType="end"/>
            </w:r>
          </w:hyperlink>
        </w:p>
        <w:p w14:paraId="4EF80C33" w14:textId="1D0EDC60" w:rsidR="00780BE7" w:rsidRDefault="00780BE7">
          <w:pPr>
            <w:pStyle w:val="TOC4"/>
            <w:tabs>
              <w:tab w:val="right" w:leader="dot" w:pos="9016"/>
            </w:tabs>
            <w:rPr>
              <w:rFonts w:eastAsiaTheme="minorEastAsia"/>
              <w:noProof/>
              <w:lang w:eastAsia="zh-CN"/>
            </w:rPr>
          </w:pPr>
          <w:hyperlink w:anchor="_Toc203736883" w:history="1">
            <w:r w:rsidRPr="006A43F4">
              <w:rPr>
                <w:rStyle w:val="Hyperlink"/>
                <w:noProof/>
              </w:rPr>
              <w:t>Appendix G: Detailed Schematics</w:t>
            </w:r>
            <w:r>
              <w:rPr>
                <w:noProof/>
                <w:webHidden/>
              </w:rPr>
              <w:tab/>
            </w:r>
            <w:r>
              <w:rPr>
                <w:noProof/>
                <w:webHidden/>
              </w:rPr>
              <w:fldChar w:fldCharType="begin"/>
            </w:r>
            <w:r>
              <w:rPr>
                <w:noProof/>
                <w:webHidden/>
              </w:rPr>
              <w:instrText xml:space="preserve"> PAGEREF _Toc203736883 \h </w:instrText>
            </w:r>
            <w:r>
              <w:rPr>
                <w:noProof/>
                <w:webHidden/>
              </w:rPr>
            </w:r>
            <w:r>
              <w:rPr>
                <w:noProof/>
                <w:webHidden/>
              </w:rPr>
              <w:fldChar w:fldCharType="separate"/>
            </w:r>
            <w:r>
              <w:rPr>
                <w:noProof/>
                <w:webHidden/>
              </w:rPr>
              <w:t>49</w:t>
            </w:r>
            <w:r>
              <w:rPr>
                <w:noProof/>
                <w:webHidden/>
              </w:rPr>
              <w:fldChar w:fldCharType="end"/>
            </w:r>
          </w:hyperlink>
        </w:p>
        <w:p w14:paraId="1CF8D14D" w14:textId="37FC5401" w:rsidR="00780BE7" w:rsidRDefault="00780BE7">
          <w:pPr>
            <w:pStyle w:val="TOC4"/>
            <w:tabs>
              <w:tab w:val="right" w:leader="dot" w:pos="9016"/>
            </w:tabs>
            <w:rPr>
              <w:rFonts w:eastAsiaTheme="minorEastAsia"/>
              <w:noProof/>
              <w:lang w:eastAsia="zh-CN"/>
            </w:rPr>
          </w:pPr>
          <w:hyperlink w:anchor="_Toc203736884" w:history="1">
            <w:r w:rsidRPr="006A43F4">
              <w:rPr>
                <w:rStyle w:val="Hyperlink"/>
                <w:noProof/>
              </w:rPr>
              <w:t>Appendix H: Gantt Chart</w:t>
            </w:r>
            <w:r>
              <w:rPr>
                <w:noProof/>
                <w:webHidden/>
              </w:rPr>
              <w:tab/>
            </w:r>
            <w:r>
              <w:rPr>
                <w:noProof/>
                <w:webHidden/>
              </w:rPr>
              <w:fldChar w:fldCharType="begin"/>
            </w:r>
            <w:r>
              <w:rPr>
                <w:noProof/>
                <w:webHidden/>
              </w:rPr>
              <w:instrText xml:space="preserve"> PAGEREF _Toc203736884 \h </w:instrText>
            </w:r>
            <w:r>
              <w:rPr>
                <w:noProof/>
                <w:webHidden/>
              </w:rPr>
            </w:r>
            <w:r>
              <w:rPr>
                <w:noProof/>
                <w:webHidden/>
              </w:rPr>
              <w:fldChar w:fldCharType="separate"/>
            </w:r>
            <w:r>
              <w:rPr>
                <w:noProof/>
                <w:webHidden/>
              </w:rPr>
              <w:t>50</w:t>
            </w:r>
            <w:r>
              <w:rPr>
                <w:noProof/>
                <w:webHidden/>
              </w:rPr>
              <w:fldChar w:fldCharType="end"/>
            </w:r>
          </w:hyperlink>
        </w:p>
        <w:p w14:paraId="10824979" w14:textId="3701D3E7" w:rsidR="00780BE7" w:rsidRDefault="00780BE7">
          <w:pPr>
            <w:pStyle w:val="TOC4"/>
            <w:tabs>
              <w:tab w:val="right" w:leader="dot" w:pos="9016"/>
            </w:tabs>
            <w:rPr>
              <w:rFonts w:eastAsiaTheme="minorEastAsia"/>
              <w:noProof/>
              <w:lang w:eastAsia="zh-CN"/>
            </w:rPr>
          </w:pPr>
          <w:hyperlink w:anchor="_Toc203736885" w:history="1">
            <w:r w:rsidRPr="006A43F4">
              <w:rPr>
                <w:rStyle w:val="Hyperlink"/>
                <w:noProof/>
              </w:rPr>
              <w:t>Appendix I: Logs</w:t>
            </w:r>
            <w:r>
              <w:rPr>
                <w:noProof/>
                <w:webHidden/>
              </w:rPr>
              <w:tab/>
            </w:r>
            <w:r>
              <w:rPr>
                <w:noProof/>
                <w:webHidden/>
              </w:rPr>
              <w:fldChar w:fldCharType="begin"/>
            </w:r>
            <w:r>
              <w:rPr>
                <w:noProof/>
                <w:webHidden/>
              </w:rPr>
              <w:instrText xml:space="preserve"> PAGEREF _Toc203736885 \h </w:instrText>
            </w:r>
            <w:r>
              <w:rPr>
                <w:noProof/>
                <w:webHidden/>
              </w:rPr>
            </w:r>
            <w:r>
              <w:rPr>
                <w:noProof/>
                <w:webHidden/>
              </w:rPr>
              <w:fldChar w:fldCharType="separate"/>
            </w:r>
            <w:r>
              <w:rPr>
                <w:noProof/>
                <w:webHidden/>
              </w:rPr>
              <w:t>52</w:t>
            </w:r>
            <w:r>
              <w:rPr>
                <w:noProof/>
                <w:webHidden/>
              </w:rPr>
              <w:fldChar w:fldCharType="end"/>
            </w:r>
          </w:hyperlink>
        </w:p>
        <w:p w14:paraId="714959E8" w14:textId="241767FF" w:rsidR="00780BE7" w:rsidRDefault="00780BE7">
          <w:pPr>
            <w:pStyle w:val="TOC4"/>
            <w:tabs>
              <w:tab w:val="right" w:leader="dot" w:pos="9016"/>
            </w:tabs>
            <w:rPr>
              <w:rFonts w:eastAsiaTheme="minorEastAsia"/>
              <w:noProof/>
              <w:lang w:eastAsia="zh-CN"/>
            </w:rPr>
          </w:pPr>
          <w:hyperlink w:anchor="_Toc203736886" w:history="1">
            <w:r w:rsidRPr="006A43F4">
              <w:rPr>
                <w:rStyle w:val="Hyperlink"/>
                <w:noProof/>
                <w:lang w:val="en-US"/>
              </w:rPr>
              <w:t>Appendix J: Ethics Form</w:t>
            </w:r>
            <w:r>
              <w:rPr>
                <w:noProof/>
                <w:webHidden/>
              </w:rPr>
              <w:tab/>
            </w:r>
            <w:r>
              <w:rPr>
                <w:noProof/>
                <w:webHidden/>
              </w:rPr>
              <w:fldChar w:fldCharType="begin"/>
            </w:r>
            <w:r>
              <w:rPr>
                <w:noProof/>
                <w:webHidden/>
              </w:rPr>
              <w:instrText xml:space="preserve"> PAGEREF _Toc203736886 \h </w:instrText>
            </w:r>
            <w:r>
              <w:rPr>
                <w:noProof/>
                <w:webHidden/>
              </w:rPr>
            </w:r>
            <w:r>
              <w:rPr>
                <w:noProof/>
                <w:webHidden/>
              </w:rPr>
              <w:fldChar w:fldCharType="separate"/>
            </w:r>
            <w:r>
              <w:rPr>
                <w:noProof/>
                <w:webHidden/>
              </w:rPr>
              <w:t>60</w:t>
            </w:r>
            <w:r>
              <w:rPr>
                <w:noProof/>
                <w:webHidden/>
              </w:rPr>
              <w:fldChar w:fldCharType="end"/>
            </w:r>
          </w:hyperlink>
        </w:p>
        <w:p w14:paraId="07F642C6" w14:textId="047BB62D" w:rsidR="00582DFC" w:rsidRPr="00BA6006" w:rsidRDefault="00582DFC" w:rsidP="00BA6006">
          <w:pPr>
            <w:pStyle w:val="TOC1"/>
            <w:tabs>
              <w:tab w:val="right" w:leader="dot" w:pos="9015"/>
            </w:tabs>
            <w:rPr>
              <w:color w:val="0563C1"/>
              <w:u w:val="single"/>
            </w:rPr>
          </w:pPr>
          <w:r>
            <w:fldChar w:fldCharType="end"/>
          </w:r>
        </w:p>
      </w:sdtContent>
    </w:sdt>
    <w:p w14:paraId="6C34A45F" w14:textId="09421890" w:rsidR="00780BE7" w:rsidRDefault="00BA6006">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w:anchor="_Toc203736887" w:history="1">
        <w:r w:rsidR="00780BE7" w:rsidRPr="00CF0E8F">
          <w:rPr>
            <w:rStyle w:val="Hyperlink"/>
            <w:noProof/>
          </w:rPr>
          <w:t>Figure 1: Image of modular CubeSats in orbit [1]</w:t>
        </w:r>
        <w:r w:rsidR="00780BE7">
          <w:rPr>
            <w:noProof/>
            <w:webHidden/>
          </w:rPr>
          <w:tab/>
        </w:r>
        <w:r w:rsidR="00780BE7">
          <w:rPr>
            <w:noProof/>
            <w:webHidden/>
          </w:rPr>
          <w:fldChar w:fldCharType="begin"/>
        </w:r>
        <w:r w:rsidR="00780BE7">
          <w:rPr>
            <w:noProof/>
            <w:webHidden/>
          </w:rPr>
          <w:instrText xml:space="preserve"> PAGEREF _Toc203736887 \h </w:instrText>
        </w:r>
        <w:r w:rsidR="00780BE7">
          <w:rPr>
            <w:noProof/>
            <w:webHidden/>
          </w:rPr>
        </w:r>
        <w:r w:rsidR="00780BE7">
          <w:rPr>
            <w:noProof/>
            <w:webHidden/>
          </w:rPr>
          <w:fldChar w:fldCharType="separate"/>
        </w:r>
        <w:r w:rsidR="00780BE7">
          <w:rPr>
            <w:noProof/>
            <w:webHidden/>
          </w:rPr>
          <w:t>7</w:t>
        </w:r>
        <w:r w:rsidR="00780BE7">
          <w:rPr>
            <w:noProof/>
            <w:webHidden/>
          </w:rPr>
          <w:fldChar w:fldCharType="end"/>
        </w:r>
      </w:hyperlink>
    </w:p>
    <w:p w14:paraId="3A92CEC4" w14:textId="4D95CAD1" w:rsidR="00780BE7" w:rsidRDefault="00780BE7">
      <w:pPr>
        <w:pStyle w:val="TableofFigures"/>
        <w:tabs>
          <w:tab w:val="right" w:leader="dot" w:pos="9016"/>
        </w:tabs>
        <w:rPr>
          <w:rFonts w:eastAsiaTheme="minorEastAsia"/>
          <w:noProof/>
          <w:lang w:eastAsia="zh-CN"/>
        </w:rPr>
      </w:pPr>
      <w:hyperlink w:anchor="_Toc203736888" w:history="1">
        <w:r w:rsidRPr="00CF0E8F">
          <w:rPr>
            <w:rStyle w:val="Hyperlink"/>
            <w:noProof/>
          </w:rPr>
          <w:t xml:space="preserve">Figure 2: Sprint Cycle diagram </w:t>
        </w:r>
        <w:r w:rsidRPr="00CF0E8F">
          <w:rPr>
            <w:rStyle w:val="Hyperlink"/>
            <w:noProof/>
            <w:lang w:val="en-US"/>
          </w:rPr>
          <w:t>[25]</w:t>
        </w:r>
        <w:r>
          <w:rPr>
            <w:noProof/>
            <w:webHidden/>
          </w:rPr>
          <w:tab/>
        </w:r>
        <w:r>
          <w:rPr>
            <w:noProof/>
            <w:webHidden/>
          </w:rPr>
          <w:fldChar w:fldCharType="begin"/>
        </w:r>
        <w:r>
          <w:rPr>
            <w:noProof/>
            <w:webHidden/>
          </w:rPr>
          <w:instrText xml:space="preserve"> PAGEREF _Toc203736888 \h </w:instrText>
        </w:r>
        <w:r>
          <w:rPr>
            <w:noProof/>
            <w:webHidden/>
          </w:rPr>
        </w:r>
        <w:r>
          <w:rPr>
            <w:noProof/>
            <w:webHidden/>
          </w:rPr>
          <w:fldChar w:fldCharType="separate"/>
        </w:r>
        <w:r>
          <w:rPr>
            <w:noProof/>
            <w:webHidden/>
          </w:rPr>
          <w:t>11</w:t>
        </w:r>
        <w:r>
          <w:rPr>
            <w:noProof/>
            <w:webHidden/>
          </w:rPr>
          <w:fldChar w:fldCharType="end"/>
        </w:r>
      </w:hyperlink>
    </w:p>
    <w:p w14:paraId="2D131197" w14:textId="0FBD2013" w:rsidR="00780BE7" w:rsidRDefault="00780BE7">
      <w:pPr>
        <w:pStyle w:val="TableofFigures"/>
        <w:tabs>
          <w:tab w:val="right" w:leader="dot" w:pos="9016"/>
        </w:tabs>
        <w:rPr>
          <w:rFonts w:eastAsiaTheme="minorEastAsia"/>
          <w:noProof/>
          <w:lang w:eastAsia="zh-CN"/>
        </w:rPr>
      </w:pPr>
      <w:hyperlink w:anchor="_Toc203736889" w:history="1">
        <w:r w:rsidRPr="00CF0E8F">
          <w:rPr>
            <w:rStyle w:val="Hyperlink"/>
            <w:noProof/>
          </w:rPr>
          <w:t>Figure 3: Screenshot from GitLab</w:t>
        </w:r>
        <w:r>
          <w:rPr>
            <w:noProof/>
            <w:webHidden/>
          </w:rPr>
          <w:tab/>
        </w:r>
        <w:r>
          <w:rPr>
            <w:noProof/>
            <w:webHidden/>
          </w:rPr>
          <w:fldChar w:fldCharType="begin"/>
        </w:r>
        <w:r>
          <w:rPr>
            <w:noProof/>
            <w:webHidden/>
          </w:rPr>
          <w:instrText xml:space="preserve"> PAGEREF _Toc203736889 \h </w:instrText>
        </w:r>
        <w:r>
          <w:rPr>
            <w:noProof/>
            <w:webHidden/>
          </w:rPr>
        </w:r>
        <w:r>
          <w:rPr>
            <w:noProof/>
            <w:webHidden/>
          </w:rPr>
          <w:fldChar w:fldCharType="separate"/>
        </w:r>
        <w:r>
          <w:rPr>
            <w:noProof/>
            <w:webHidden/>
          </w:rPr>
          <w:t>11</w:t>
        </w:r>
        <w:r>
          <w:rPr>
            <w:noProof/>
            <w:webHidden/>
          </w:rPr>
          <w:fldChar w:fldCharType="end"/>
        </w:r>
      </w:hyperlink>
    </w:p>
    <w:p w14:paraId="4F96A645" w14:textId="313BDDAC" w:rsidR="00780BE7" w:rsidRDefault="00780BE7">
      <w:pPr>
        <w:pStyle w:val="TableofFigures"/>
        <w:tabs>
          <w:tab w:val="right" w:leader="dot" w:pos="9016"/>
        </w:tabs>
        <w:rPr>
          <w:rFonts w:eastAsiaTheme="minorEastAsia"/>
          <w:noProof/>
          <w:lang w:eastAsia="zh-CN"/>
        </w:rPr>
      </w:pPr>
      <w:hyperlink w:anchor="_Toc203736890" w:history="1">
        <w:r w:rsidRPr="00CF0E8F">
          <w:rPr>
            <w:rStyle w:val="Hyperlink"/>
            <w:noProof/>
          </w:rPr>
          <w:t>Figure 4: Available serial ports (dmesg | grep tty)</w:t>
        </w:r>
        <w:r>
          <w:rPr>
            <w:noProof/>
            <w:webHidden/>
          </w:rPr>
          <w:tab/>
        </w:r>
        <w:r>
          <w:rPr>
            <w:noProof/>
            <w:webHidden/>
          </w:rPr>
          <w:fldChar w:fldCharType="begin"/>
        </w:r>
        <w:r>
          <w:rPr>
            <w:noProof/>
            <w:webHidden/>
          </w:rPr>
          <w:instrText xml:space="preserve"> PAGEREF _Toc203736890 \h </w:instrText>
        </w:r>
        <w:r>
          <w:rPr>
            <w:noProof/>
            <w:webHidden/>
          </w:rPr>
        </w:r>
        <w:r>
          <w:rPr>
            <w:noProof/>
            <w:webHidden/>
          </w:rPr>
          <w:fldChar w:fldCharType="separate"/>
        </w:r>
        <w:r>
          <w:rPr>
            <w:noProof/>
            <w:webHidden/>
          </w:rPr>
          <w:t>12</w:t>
        </w:r>
        <w:r>
          <w:rPr>
            <w:noProof/>
            <w:webHidden/>
          </w:rPr>
          <w:fldChar w:fldCharType="end"/>
        </w:r>
      </w:hyperlink>
    </w:p>
    <w:p w14:paraId="61758BCB" w14:textId="3F596817" w:rsidR="00780BE7" w:rsidRDefault="00780BE7">
      <w:pPr>
        <w:pStyle w:val="TableofFigures"/>
        <w:tabs>
          <w:tab w:val="right" w:leader="dot" w:pos="9016"/>
        </w:tabs>
        <w:rPr>
          <w:rFonts w:eastAsiaTheme="minorEastAsia"/>
          <w:noProof/>
          <w:lang w:eastAsia="zh-CN"/>
        </w:rPr>
      </w:pPr>
      <w:hyperlink w:anchor="_Toc203736891" w:history="1">
        <w:r w:rsidRPr="00CF0E8F">
          <w:rPr>
            <w:rStyle w:val="Hyperlink"/>
            <w:noProof/>
          </w:rPr>
          <w:t>Figure 5: Final system block diagram</w:t>
        </w:r>
        <w:r>
          <w:rPr>
            <w:noProof/>
            <w:webHidden/>
          </w:rPr>
          <w:tab/>
        </w:r>
        <w:r>
          <w:rPr>
            <w:noProof/>
            <w:webHidden/>
          </w:rPr>
          <w:fldChar w:fldCharType="begin"/>
        </w:r>
        <w:r>
          <w:rPr>
            <w:noProof/>
            <w:webHidden/>
          </w:rPr>
          <w:instrText xml:space="preserve"> PAGEREF _Toc203736891 \h </w:instrText>
        </w:r>
        <w:r>
          <w:rPr>
            <w:noProof/>
            <w:webHidden/>
          </w:rPr>
        </w:r>
        <w:r>
          <w:rPr>
            <w:noProof/>
            <w:webHidden/>
          </w:rPr>
          <w:fldChar w:fldCharType="separate"/>
        </w:r>
        <w:r>
          <w:rPr>
            <w:noProof/>
            <w:webHidden/>
          </w:rPr>
          <w:t>14</w:t>
        </w:r>
        <w:r>
          <w:rPr>
            <w:noProof/>
            <w:webHidden/>
          </w:rPr>
          <w:fldChar w:fldCharType="end"/>
        </w:r>
      </w:hyperlink>
    </w:p>
    <w:p w14:paraId="7580C5B5" w14:textId="26826BA3" w:rsidR="00780BE7" w:rsidRDefault="00780BE7">
      <w:pPr>
        <w:pStyle w:val="TableofFigures"/>
        <w:tabs>
          <w:tab w:val="right" w:leader="dot" w:pos="9016"/>
        </w:tabs>
        <w:rPr>
          <w:rFonts w:eastAsiaTheme="minorEastAsia"/>
          <w:noProof/>
          <w:lang w:eastAsia="zh-CN"/>
        </w:rPr>
      </w:pPr>
      <w:hyperlink w:anchor="_Toc203736892" w:history="1">
        <w:r w:rsidRPr="00CF0E8F">
          <w:rPr>
            <w:rStyle w:val="Hyperlink"/>
            <w:noProof/>
          </w:rPr>
          <w:t>Figure 6: Connecting Raspberry Pi  to Vin STM32 and GND</w:t>
        </w:r>
        <w:r>
          <w:rPr>
            <w:noProof/>
            <w:webHidden/>
          </w:rPr>
          <w:tab/>
        </w:r>
        <w:r>
          <w:rPr>
            <w:noProof/>
            <w:webHidden/>
          </w:rPr>
          <w:fldChar w:fldCharType="begin"/>
        </w:r>
        <w:r>
          <w:rPr>
            <w:noProof/>
            <w:webHidden/>
          </w:rPr>
          <w:instrText xml:space="preserve"> PAGEREF _Toc203736892 \h </w:instrText>
        </w:r>
        <w:r>
          <w:rPr>
            <w:noProof/>
            <w:webHidden/>
          </w:rPr>
        </w:r>
        <w:r>
          <w:rPr>
            <w:noProof/>
            <w:webHidden/>
          </w:rPr>
          <w:fldChar w:fldCharType="separate"/>
        </w:r>
        <w:r>
          <w:rPr>
            <w:noProof/>
            <w:webHidden/>
          </w:rPr>
          <w:t>14</w:t>
        </w:r>
        <w:r>
          <w:rPr>
            <w:noProof/>
            <w:webHidden/>
          </w:rPr>
          <w:fldChar w:fldCharType="end"/>
        </w:r>
      </w:hyperlink>
    </w:p>
    <w:p w14:paraId="682D9E39" w14:textId="3C84DD71" w:rsidR="00780BE7" w:rsidRDefault="00780BE7">
      <w:pPr>
        <w:pStyle w:val="TableofFigures"/>
        <w:tabs>
          <w:tab w:val="right" w:leader="dot" w:pos="9016"/>
        </w:tabs>
        <w:rPr>
          <w:rFonts w:eastAsiaTheme="minorEastAsia"/>
          <w:noProof/>
          <w:lang w:eastAsia="zh-CN"/>
        </w:rPr>
      </w:pPr>
      <w:hyperlink w:anchor="_Toc203736893" w:history="1">
        <w:r w:rsidRPr="00CF0E8F">
          <w:rPr>
            <w:rStyle w:val="Hyperlink"/>
            <w:noProof/>
          </w:rPr>
          <w:t>Figure 7: Prototype Circuit</w:t>
        </w:r>
        <w:r>
          <w:rPr>
            <w:noProof/>
            <w:webHidden/>
          </w:rPr>
          <w:tab/>
        </w:r>
        <w:r>
          <w:rPr>
            <w:noProof/>
            <w:webHidden/>
          </w:rPr>
          <w:fldChar w:fldCharType="begin"/>
        </w:r>
        <w:r>
          <w:rPr>
            <w:noProof/>
            <w:webHidden/>
          </w:rPr>
          <w:instrText xml:space="preserve"> PAGEREF _Toc203736893 \h </w:instrText>
        </w:r>
        <w:r>
          <w:rPr>
            <w:noProof/>
            <w:webHidden/>
          </w:rPr>
        </w:r>
        <w:r>
          <w:rPr>
            <w:noProof/>
            <w:webHidden/>
          </w:rPr>
          <w:fldChar w:fldCharType="separate"/>
        </w:r>
        <w:r>
          <w:rPr>
            <w:noProof/>
            <w:webHidden/>
          </w:rPr>
          <w:t>15</w:t>
        </w:r>
        <w:r>
          <w:rPr>
            <w:noProof/>
            <w:webHidden/>
          </w:rPr>
          <w:fldChar w:fldCharType="end"/>
        </w:r>
      </w:hyperlink>
    </w:p>
    <w:p w14:paraId="391BD915" w14:textId="3299372C" w:rsidR="00780BE7" w:rsidRDefault="00780BE7">
      <w:pPr>
        <w:pStyle w:val="TableofFigures"/>
        <w:tabs>
          <w:tab w:val="right" w:leader="dot" w:pos="9016"/>
        </w:tabs>
        <w:rPr>
          <w:rFonts w:eastAsiaTheme="minorEastAsia"/>
          <w:noProof/>
          <w:lang w:eastAsia="zh-CN"/>
        </w:rPr>
      </w:pPr>
      <w:hyperlink w:anchor="_Toc203736894" w:history="1">
        <w:r w:rsidRPr="00CF0E8F">
          <w:rPr>
            <w:rStyle w:val="Hyperlink"/>
            <w:noProof/>
          </w:rPr>
          <w:t>Figure 8: GPIO Pin out in terminal vs Raspberry PI official documentation</w:t>
        </w:r>
        <w:r>
          <w:rPr>
            <w:noProof/>
            <w:webHidden/>
          </w:rPr>
          <w:tab/>
        </w:r>
        <w:r>
          <w:rPr>
            <w:noProof/>
            <w:webHidden/>
          </w:rPr>
          <w:fldChar w:fldCharType="begin"/>
        </w:r>
        <w:r>
          <w:rPr>
            <w:noProof/>
            <w:webHidden/>
          </w:rPr>
          <w:instrText xml:space="preserve"> PAGEREF _Toc203736894 \h </w:instrText>
        </w:r>
        <w:r>
          <w:rPr>
            <w:noProof/>
            <w:webHidden/>
          </w:rPr>
        </w:r>
        <w:r>
          <w:rPr>
            <w:noProof/>
            <w:webHidden/>
          </w:rPr>
          <w:fldChar w:fldCharType="separate"/>
        </w:r>
        <w:r>
          <w:rPr>
            <w:noProof/>
            <w:webHidden/>
          </w:rPr>
          <w:t>15</w:t>
        </w:r>
        <w:r>
          <w:rPr>
            <w:noProof/>
            <w:webHidden/>
          </w:rPr>
          <w:fldChar w:fldCharType="end"/>
        </w:r>
      </w:hyperlink>
    </w:p>
    <w:p w14:paraId="7C63D570" w14:textId="4A5F597B" w:rsidR="00780BE7" w:rsidRDefault="00780BE7">
      <w:pPr>
        <w:pStyle w:val="TableofFigures"/>
        <w:tabs>
          <w:tab w:val="right" w:leader="dot" w:pos="9016"/>
        </w:tabs>
        <w:rPr>
          <w:rFonts w:eastAsiaTheme="minorEastAsia"/>
          <w:noProof/>
          <w:lang w:eastAsia="zh-CN"/>
        </w:rPr>
      </w:pPr>
      <w:hyperlink w:anchor="_Toc203736895" w:history="1">
        <w:r w:rsidRPr="00CF0E8F">
          <w:rPr>
            <w:rStyle w:val="Hyperlink"/>
            <w:noProof/>
          </w:rPr>
          <w:t>Figure 9: Final design exterior</w:t>
        </w:r>
        <w:r>
          <w:rPr>
            <w:noProof/>
            <w:webHidden/>
          </w:rPr>
          <w:tab/>
        </w:r>
        <w:r>
          <w:rPr>
            <w:noProof/>
            <w:webHidden/>
          </w:rPr>
          <w:fldChar w:fldCharType="begin"/>
        </w:r>
        <w:r>
          <w:rPr>
            <w:noProof/>
            <w:webHidden/>
          </w:rPr>
          <w:instrText xml:space="preserve"> PAGEREF _Toc203736895 \h </w:instrText>
        </w:r>
        <w:r>
          <w:rPr>
            <w:noProof/>
            <w:webHidden/>
          </w:rPr>
        </w:r>
        <w:r>
          <w:rPr>
            <w:noProof/>
            <w:webHidden/>
          </w:rPr>
          <w:fldChar w:fldCharType="separate"/>
        </w:r>
        <w:r>
          <w:rPr>
            <w:noProof/>
            <w:webHidden/>
          </w:rPr>
          <w:t>16</w:t>
        </w:r>
        <w:r>
          <w:rPr>
            <w:noProof/>
            <w:webHidden/>
          </w:rPr>
          <w:fldChar w:fldCharType="end"/>
        </w:r>
      </w:hyperlink>
    </w:p>
    <w:p w14:paraId="1D002F96" w14:textId="3C3FA5D0" w:rsidR="00780BE7" w:rsidRDefault="00780BE7">
      <w:pPr>
        <w:pStyle w:val="TableofFigures"/>
        <w:tabs>
          <w:tab w:val="right" w:leader="dot" w:pos="9016"/>
        </w:tabs>
        <w:rPr>
          <w:rFonts w:eastAsiaTheme="minorEastAsia"/>
          <w:noProof/>
          <w:lang w:eastAsia="zh-CN"/>
        </w:rPr>
      </w:pPr>
      <w:hyperlink w:anchor="_Toc203736896" w:history="1">
        <w:r w:rsidRPr="00CF0E8F">
          <w:rPr>
            <w:rStyle w:val="Hyperlink"/>
            <w:noProof/>
          </w:rPr>
          <w:t>Figure 10: Final design interior</w:t>
        </w:r>
        <w:r>
          <w:rPr>
            <w:noProof/>
            <w:webHidden/>
          </w:rPr>
          <w:tab/>
        </w:r>
        <w:r>
          <w:rPr>
            <w:noProof/>
            <w:webHidden/>
          </w:rPr>
          <w:fldChar w:fldCharType="begin"/>
        </w:r>
        <w:r>
          <w:rPr>
            <w:noProof/>
            <w:webHidden/>
          </w:rPr>
          <w:instrText xml:space="preserve"> PAGEREF _Toc203736896 \h </w:instrText>
        </w:r>
        <w:r>
          <w:rPr>
            <w:noProof/>
            <w:webHidden/>
          </w:rPr>
        </w:r>
        <w:r>
          <w:rPr>
            <w:noProof/>
            <w:webHidden/>
          </w:rPr>
          <w:fldChar w:fldCharType="separate"/>
        </w:r>
        <w:r>
          <w:rPr>
            <w:noProof/>
            <w:webHidden/>
          </w:rPr>
          <w:t>16</w:t>
        </w:r>
        <w:r>
          <w:rPr>
            <w:noProof/>
            <w:webHidden/>
          </w:rPr>
          <w:fldChar w:fldCharType="end"/>
        </w:r>
      </w:hyperlink>
    </w:p>
    <w:p w14:paraId="2B2E57BF" w14:textId="3CDF7F8F" w:rsidR="00780BE7" w:rsidRDefault="00780BE7">
      <w:pPr>
        <w:pStyle w:val="TableofFigures"/>
        <w:tabs>
          <w:tab w:val="right" w:leader="dot" w:pos="9016"/>
        </w:tabs>
        <w:rPr>
          <w:rFonts w:eastAsiaTheme="minorEastAsia"/>
          <w:noProof/>
          <w:lang w:eastAsia="zh-CN"/>
        </w:rPr>
      </w:pPr>
      <w:hyperlink w:anchor="_Toc203736897" w:history="1">
        <w:r w:rsidRPr="00CF0E8F">
          <w:rPr>
            <w:rStyle w:val="Hyperlink"/>
            <w:noProof/>
          </w:rPr>
          <w:t>Figure 11: 3D Model base</w:t>
        </w:r>
        <w:r>
          <w:rPr>
            <w:noProof/>
            <w:webHidden/>
          </w:rPr>
          <w:tab/>
        </w:r>
        <w:r>
          <w:rPr>
            <w:noProof/>
            <w:webHidden/>
          </w:rPr>
          <w:fldChar w:fldCharType="begin"/>
        </w:r>
        <w:r>
          <w:rPr>
            <w:noProof/>
            <w:webHidden/>
          </w:rPr>
          <w:instrText xml:space="preserve"> PAGEREF _Toc203736897 \h </w:instrText>
        </w:r>
        <w:r>
          <w:rPr>
            <w:noProof/>
            <w:webHidden/>
          </w:rPr>
        </w:r>
        <w:r>
          <w:rPr>
            <w:noProof/>
            <w:webHidden/>
          </w:rPr>
          <w:fldChar w:fldCharType="separate"/>
        </w:r>
        <w:r>
          <w:rPr>
            <w:noProof/>
            <w:webHidden/>
          </w:rPr>
          <w:t>17</w:t>
        </w:r>
        <w:r>
          <w:rPr>
            <w:noProof/>
            <w:webHidden/>
          </w:rPr>
          <w:fldChar w:fldCharType="end"/>
        </w:r>
      </w:hyperlink>
    </w:p>
    <w:p w14:paraId="2BE91474" w14:textId="69D68A87" w:rsidR="00780BE7" w:rsidRDefault="00780BE7">
      <w:pPr>
        <w:pStyle w:val="TableofFigures"/>
        <w:tabs>
          <w:tab w:val="right" w:leader="dot" w:pos="9016"/>
        </w:tabs>
        <w:rPr>
          <w:rFonts w:eastAsiaTheme="minorEastAsia"/>
          <w:noProof/>
          <w:lang w:eastAsia="zh-CN"/>
        </w:rPr>
      </w:pPr>
      <w:hyperlink w:anchor="_Toc203736898" w:history="1">
        <w:r w:rsidRPr="00CF0E8F">
          <w:rPr>
            <w:rStyle w:val="Hyperlink"/>
            <w:noProof/>
          </w:rPr>
          <w:t>Figure 12: 3D model lid</w:t>
        </w:r>
        <w:r>
          <w:rPr>
            <w:noProof/>
            <w:webHidden/>
          </w:rPr>
          <w:tab/>
        </w:r>
        <w:r>
          <w:rPr>
            <w:noProof/>
            <w:webHidden/>
          </w:rPr>
          <w:fldChar w:fldCharType="begin"/>
        </w:r>
        <w:r>
          <w:rPr>
            <w:noProof/>
            <w:webHidden/>
          </w:rPr>
          <w:instrText xml:space="preserve"> PAGEREF _Toc203736898 \h </w:instrText>
        </w:r>
        <w:r>
          <w:rPr>
            <w:noProof/>
            <w:webHidden/>
          </w:rPr>
        </w:r>
        <w:r>
          <w:rPr>
            <w:noProof/>
            <w:webHidden/>
          </w:rPr>
          <w:fldChar w:fldCharType="separate"/>
        </w:r>
        <w:r>
          <w:rPr>
            <w:noProof/>
            <w:webHidden/>
          </w:rPr>
          <w:t>17</w:t>
        </w:r>
        <w:r>
          <w:rPr>
            <w:noProof/>
            <w:webHidden/>
          </w:rPr>
          <w:fldChar w:fldCharType="end"/>
        </w:r>
      </w:hyperlink>
    </w:p>
    <w:p w14:paraId="27C2665B" w14:textId="57CF4603" w:rsidR="00780BE7" w:rsidRDefault="00780BE7">
      <w:pPr>
        <w:pStyle w:val="TableofFigures"/>
        <w:tabs>
          <w:tab w:val="right" w:leader="dot" w:pos="9016"/>
        </w:tabs>
        <w:rPr>
          <w:rFonts w:eastAsiaTheme="minorEastAsia"/>
          <w:noProof/>
          <w:lang w:eastAsia="zh-CN"/>
        </w:rPr>
      </w:pPr>
      <w:hyperlink w:anchor="_Toc203736899" w:history="1">
        <w:r w:rsidRPr="00CF0E8F">
          <w:rPr>
            <w:rStyle w:val="Hyperlink"/>
            <w:noProof/>
          </w:rPr>
          <w:t>Figure 13: /boot/firmware/config.txt edits for UART</w:t>
        </w:r>
        <w:r>
          <w:rPr>
            <w:noProof/>
            <w:webHidden/>
          </w:rPr>
          <w:tab/>
        </w:r>
        <w:r>
          <w:rPr>
            <w:noProof/>
            <w:webHidden/>
          </w:rPr>
          <w:fldChar w:fldCharType="begin"/>
        </w:r>
        <w:r>
          <w:rPr>
            <w:noProof/>
            <w:webHidden/>
          </w:rPr>
          <w:instrText xml:space="preserve"> PAGEREF _Toc203736899 \h </w:instrText>
        </w:r>
        <w:r>
          <w:rPr>
            <w:noProof/>
            <w:webHidden/>
          </w:rPr>
        </w:r>
        <w:r>
          <w:rPr>
            <w:noProof/>
            <w:webHidden/>
          </w:rPr>
          <w:fldChar w:fldCharType="separate"/>
        </w:r>
        <w:r>
          <w:rPr>
            <w:noProof/>
            <w:webHidden/>
          </w:rPr>
          <w:t>18</w:t>
        </w:r>
        <w:r>
          <w:rPr>
            <w:noProof/>
            <w:webHidden/>
          </w:rPr>
          <w:fldChar w:fldCharType="end"/>
        </w:r>
      </w:hyperlink>
    </w:p>
    <w:p w14:paraId="67DD7E15" w14:textId="1393B1FB" w:rsidR="00780BE7" w:rsidRDefault="00780BE7">
      <w:pPr>
        <w:pStyle w:val="TableofFigures"/>
        <w:tabs>
          <w:tab w:val="right" w:leader="dot" w:pos="9016"/>
        </w:tabs>
        <w:rPr>
          <w:rFonts w:eastAsiaTheme="minorEastAsia"/>
          <w:noProof/>
          <w:lang w:eastAsia="zh-CN"/>
        </w:rPr>
      </w:pPr>
      <w:hyperlink w:anchor="_Toc203736900" w:history="1">
        <w:r w:rsidRPr="00CF0E8F">
          <w:rPr>
            <w:rStyle w:val="Hyperlink"/>
            <w:noProof/>
          </w:rPr>
          <w:t>Figure 14: Pin-out of Raspberry Pi (raspi-gpio get)</w:t>
        </w:r>
        <w:r>
          <w:rPr>
            <w:noProof/>
            <w:webHidden/>
          </w:rPr>
          <w:tab/>
        </w:r>
        <w:r>
          <w:rPr>
            <w:noProof/>
            <w:webHidden/>
          </w:rPr>
          <w:fldChar w:fldCharType="begin"/>
        </w:r>
        <w:r>
          <w:rPr>
            <w:noProof/>
            <w:webHidden/>
          </w:rPr>
          <w:instrText xml:space="preserve"> PAGEREF _Toc203736900 \h </w:instrText>
        </w:r>
        <w:r>
          <w:rPr>
            <w:noProof/>
            <w:webHidden/>
          </w:rPr>
        </w:r>
        <w:r>
          <w:rPr>
            <w:noProof/>
            <w:webHidden/>
          </w:rPr>
          <w:fldChar w:fldCharType="separate"/>
        </w:r>
        <w:r>
          <w:rPr>
            <w:noProof/>
            <w:webHidden/>
          </w:rPr>
          <w:t>19</w:t>
        </w:r>
        <w:r>
          <w:rPr>
            <w:noProof/>
            <w:webHidden/>
          </w:rPr>
          <w:fldChar w:fldCharType="end"/>
        </w:r>
      </w:hyperlink>
    </w:p>
    <w:p w14:paraId="373AE158" w14:textId="3E89E587" w:rsidR="00780BE7" w:rsidRDefault="00780BE7">
      <w:pPr>
        <w:pStyle w:val="TableofFigures"/>
        <w:tabs>
          <w:tab w:val="right" w:leader="dot" w:pos="9016"/>
        </w:tabs>
        <w:rPr>
          <w:rFonts w:eastAsiaTheme="minorEastAsia"/>
          <w:noProof/>
          <w:lang w:eastAsia="zh-CN"/>
        </w:rPr>
      </w:pPr>
      <w:hyperlink w:anchor="_Toc203736901" w:history="1">
        <w:r w:rsidRPr="00CF0E8F">
          <w:rPr>
            <w:rStyle w:val="Hyperlink"/>
            <w:noProof/>
          </w:rPr>
          <w:t>Figure 15: Output from bmp280 printed to terminal</w:t>
        </w:r>
        <w:r>
          <w:rPr>
            <w:noProof/>
            <w:webHidden/>
          </w:rPr>
          <w:tab/>
        </w:r>
        <w:r>
          <w:rPr>
            <w:noProof/>
            <w:webHidden/>
          </w:rPr>
          <w:fldChar w:fldCharType="begin"/>
        </w:r>
        <w:r>
          <w:rPr>
            <w:noProof/>
            <w:webHidden/>
          </w:rPr>
          <w:instrText xml:space="preserve"> PAGEREF _Toc203736901 \h </w:instrText>
        </w:r>
        <w:r>
          <w:rPr>
            <w:noProof/>
            <w:webHidden/>
          </w:rPr>
        </w:r>
        <w:r>
          <w:rPr>
            <w:noProof/>
            <w:webHidden/>
          </w:rPr>
          <w:fldChar w:fldCharType="separate"/>
        </w:r>
        <w:r>
          <w:rPr>
            <w:noProof/>
            <w:webHidden/>
          </w:rPr>
          <w:t>20</w:t>
        </w:r>
        <w:r>
          <w:rPr>
            <w:noProof/>
            <w:webHidden/>
          </w:rPr>
          <w:fldChar w:fldCharType="end"/>
        </w:r>
      </w:hyperlink>
    </w:p>
    <w:p w14:paraId="68E3AE27" w14:textId="049FB028" w:rsidR="00780BE7" w:rsidRDefault="00780BE7">
      <w:pPr>
        <w:pStyle w:val="TableofFigures"/>
        <w:tabs>
          <w:tab w:val="right" w:leader="dot" w:pos="9016"/>
        </w:tabs>
        <w:rPr>
          <w:rFonts w:eastAsiaTheme="minorEastAsia"/>
          <w:noProof/>
          <w:lang w:eastAsia="zh-CN"/>
        </w:rPr>
      </w:pPr>
      <w:hyperlink w:anchor="_Toc203736902" w:history="1">
        <w:r w:rsidRPr="00CF0E8F">
          <w:rPr>
            <w:rStyle w:val="Hyperlink"/>
            <w:noProof/>
          </w:rPr>
          <w:t>Figure 16: display "bmp_plot{timestamp}.gif"</w:t>
        </w:r>
        <w:r>
          <w:rPr>
            <w:noProof/>
            <w:webHidden/>
          </w:rPr>
          <w:tab/>
        </w:r>
        <w:r>
          <w:rPr>
            <w:noProof/>
            <w:webHidden/>
          </w:rPr>
          <w:fldChar w:fldCharType="begin"/>
        </w:r>
        <w:r>
          <w:rPr>
            <w:noProof/>
            <w:webHidden/>
          </w:rPr>
          <w:instrText xml:space="preserve"> PAGEREF _Toc203736902 \h </w:instrText>
        </w:r>
        <w:r>
          <w:rPr>
            <w:noProof/>
            <w:webHidden/>
          </w:rPr>
        </w:r>
        <w:r>
          <w:rPr>
            <w:noProof/>
            <w:webHidden/>
          </w:rPr>
          <w:fldChar w:fldCharType="separate"/>
        </w:r>
        <w:r>
          <w:rPr>
            <w:noProof/>
            <w:webHidden/>
          </w:rPr>
          <w:t>20</w:t>
        </w:r>
        <w:r>
          <w:rPr>
            <w:noProof/>
            <w:webHidden/>
          </w:rPr>
          <w:fldChar w:fldCharType="end"/>
        </w:r>
      </w:hyperlink>
    </w:p>
    <w:p w14:paraId="019D0F6C" w14:textId="471389A8" w:rsidR="00780BE7" w:rsidRDefault="00780BE7">
      <w:pPr>
        <w:pStyle w:val="TableofFigures"/>
        <w:tabs>
          <w:tab w:val="right" w:leader="dot" w:pos="9016"/>
        </w:tabs>
        <w:rPr>
          <w:rFonts w:eastAsiaTheme="minorEastAsia"/>
          <w:noProof/>
          <w:lang w:eastAsia="zh-CN"/>
        </w:rPr>
      </w:pPr>
      <w:hyperlink w:anchor="_Toc203736903" w:history="1">
        <w:r w:rsidRPr="00CF0E8F">
          <w:rPr>
            <w:rStyle w:val="Hyperlink"/>
            <w:noProof/>
          </w:rPr>
          <w:t>Figure 17: gps_data.py reading printing to terminal</w:t>
        </w:r>
        <w:r>
          <w:rPr>
            <w:noProof/>
            <w:webHidden/>
          </w:rPr>
          <w:tab/>
        </w:r>
        <w:r>
          <w:rPr>
            <w:noProof/>
            <w:webHidden/>
          </w:rPr>
          <w:fldChar w:fldCharType="begin"/>
        </w:r>
        <w:r>
          <w:rPr>
            <w:noProof/>
            <w:webHidden/>
          </w:rPr>
          <w:instrText xml:space="preserve"> PAGEREF _Toc203736903 \h </w:instrText>
        </w:r>
        <w:r>
          <w:rPr>
            <w:noProof/>
            <w:webHidden/>
          </w:rPr>
        </w:r>
        <w:r>
          <w:rPr>
            <w:noProof/>
            <w:webHidden/>
          </w:rPr>
          <w:fldChar w:fldCharType="separate"/>
        </w:r>
        <w:r>
          <w:rPr>
            <w:noProof/>
            <w:webHidden/>
          </w:rPr>
          <w:t>20</w:t>
        </w:r>
        <w:r>
          <w:rPr>
            <w:noProof/>
            <w:webHidden/>
          </w:rPr>
          <w:fldChar w:fldCharType="end"/>
        </w:r>
      </w:hyperlink>
    </w:p>
    <w:p w14:paraId="01656261" w14:textId="79E22752" w:rsidR="00780BE7" w:rsidRDefault="00780BE7">
      <w:pPr>
        <w:pStyle w:val="TableofFigures"/>
        <w:tabs>
          <w:tab w:val="right" w:leader="dot" w:pos="9016"/>
        </w:tabs>
        <w:rPr>
          <w:rFonts w:eastAsiaTheme="minorEastAsia"/>
          <w:noProof/>
          <w:lang w:eastAsia="zh-CN"/>
        </w:rPr>
      </w:pPr>
      <w:hyperlink w:anchor="_Toc203736904" w:history="1">
        <w:r w:rsidRPr="00CF0E8F">
          <w:rPr>
            <w:rStyle w:val="Hyperlink"/>
            <w:noProof/>
          </w:rPr>
          <w:t>Figure 18: Screenshot of xdg-open "{}.html" pinning two locations</w:t>
        </w:r>
        <w:r>
          <w:rPr>
            <w:noProof/>
            <w:webHidden/>
          </w:rPr>
          <w:tab/>
        </w:r>
        <w:r>
          <w:rPr>
            <w:noProof/>
            <w:webHidden/>
          </w:rPr>
          <w:fldChar w:fldCharType="begin"/>
        </w:r>
        <w:r>
          <w:rPr>
            <w:noProof/>
            <w:webHidden/>
          </w:rPr>
          <w:instrText xml:space="preserve"> PAGEREF _Toc203736904 \h </w:instrText>
        </w:r>
        <w:r>
          <w:rPr>
            <w:noProof/>
            <w:webHidden/>
          </w:rPr>
        </w:r>
        <w:r>
          <w:rPr>
            <w:noProof/>
            <w:webHidden/>
          </w:rPr>
          <w:fldChar w:fldCharType="separate"/>
        </w:r>
        <w:r>
          <w:rPr>
            <w:noProof/>
            <w:webHidden/>
          </w:rPr>
          <w:t>21</w:t>
        </w:r>
        <w:r>
          <w:rPr>
            <w:noProof/>
            <w:webHidden/>
          </w:rPr>
          <w:fldChar w:fldCharType="end"/>
        </w:r>
      </w:hyperlink>
    </w:p>
    <w:p w14:paraId="297BC2F0" w14:textId="5CE443CD" w:rsidR="00780BE7" w:rsidRDefault="00780BE7">
      <w:pPr>
        <w:pStyle w:val="TableofFigures"/>
        <w:tabs>
          <w:tab w:val="right" w:leader="dot" w:pos="9016"/>
        </w:tabs>
        <w:rPr>
          <w:rFonts w:eastAsiaTheme="minorEastAsia"/>
          <w:noProof/>
          <w:lang w:eastAsia="zh-CN"/>
        </w:rPr>
      </w:pPr>
      <w:hyperlink w:anchor="_Toc203736905" w:history="1">
        <w:r w:rsidRPr="00CF0E8F">
          <w:rPr>
            <w:rStyle w:val="Hyperlink"/>
            <w:noProof/>
          </w:rPr>
          <w:t>Figure 19: Output in terminal, confirming UART loopback has worked</w:t>
        </w:r>
        <w:r>
          <w:rPr>
            <w:noProof/>
            <w:webHidden/>
          </w:rPr>
          <w:tab/>
        </w:r>
        <w:r>
          <w:rPr>
            <w:noProof/>
            <w:webHidden/>
          </w:rPr>
          <w:fldChar w:fldCharType="begin"/>
        </w:r>
        <w:r>
          <w:rPr>
            <w:noProof/>
            <w:webHidden/>
          </w:rPr>
          <w:instrText xml:space="preserve"> PAGEREF _Toc203736905 \h </w:instrText>
        </w:r>
        <w:r>
          <w:rPr>
            <w:noProof/>
            <w:webHidden/>
          </w:rPr>
        </w:r>
        <w:r>
          <w:rPr>
            <w:noProof/>
            <w:webHidden/>
          </w:rPr>
          <w:fldChar w:fldCharType="separate"/>
        </w:r>
        <w:r>
          <w:rPr>
            <w:noProof/>
            <w:webHidden/>
          </w:rPr>
          <w:t>21</w:t>
        </w:r>
        <w:r>
          <w:rPr>
            <w:noProof/>
            <w:webHidden/>
          </w:rPr>
          <w:fldChar w:fldCharType="end"/>
        </w:r>
      </w:hyperlink>
    </w:p>
    <w:p w14:paraId="0BF229CC" w14:textId="251342CA" w:rsidR="00780BE7" w:rsidRDefault="00780BE7">
      <w:pPr>
        <w:pStyle w:val="TableofFigures"/>
        <w:tabs>
          <w:tab w:val="right" w:leader="dot" w:pos="9016"/>
        </w:tabs>
        <w:rPr>
          <w:rFonts w:eastAsiaTheme="minorEastAsia"/>
          <w:noProof/>
          <w:lang w:eastAsia="zh-CN"/>
        </w:rPr>
      </w:pPr>
      <w:hyperlink w:anchor="_Toc203736906" w:history="1">
        <w:r w:rsidRPr="00CF0E8F">
          <w:rPr>
            <w:rStyle w:val="Hyperlink"/>
            <w:noProof/>
          </w:rPr>
          <w:t>Figure 20: Output to terminal confirm gps and bmp280 data is received and transmitted</w:t>
        </w:r>
        <w:r>
          <w:rPr>
            <w:noProof/>
            <w:webHidden/>
          </w:rPr>
          <w:tab/>
        </w:r>
        <w:r>
          <w:rPr>
            <w:noProof/>
            <w:webHidden/>
          </w:rPr>
          <w:fldChar w:fldCharType="begin"/>
        </w:r>
        <w:r>
          <w:rPr>
            <w:noProof/>
            <w:webHidden/>
          </w:rPr>
          <w:instrText xml:space="preserve"> PAGEREF _Toc203736906 \h </w:instrText>
        </w:r>
        <w:r>
          <w:rPr>
            <w:noProof/>
            <w:webHidden/>
          </w:rPr>
        </w:r>
        <w:r>
          <w:rPr>
            <w:noProof/>
            <w:webHidden/>
          </w:rPr>
          <w:fldChar w:fldCharType="separate"/>
        </w:r>
        <w:r>
          <w:rPr>
            <w:noProof/>
            <w:webHidden/>
          </w:rPr>
          <w:t>21</w:t>
        </w:r>
        <w:r>
          <w:rPr>
            <w:noProof/>
            <w:webHidden/>
          </w:rPr>
          <w:fldChar w:fldCharType="end"/>
        </w:r>
      </w:hyperlink>
    </w:p>
    <w:p w14:paraId="643A2F91" w14:textId="534D6F84" w:rsidR="00780BE7" w:rsidRDefault="00780BE7">
      <w:pPr>
        <w:pStyle w:val="TableofFigures"/>
        <w:tabs>
          <w:tab w:val="right" w:leader="dot" w:pos="9016"/>
        </w:tabs>
        <w:rPr>
          <w:rFonts w:eastAsiaTheme="minorEastAsia"/>
          <w:noProof/>
          <w:lang w:eastAsia="zh-CN"/>
        </w:rPr>
      </w:pPr>
      <w:hyperlink w:anchor="_Toc203736907" w:history="1">
        <w:r w:rsidRPr="00CF0E8F">
          <w:rPr>
            <w:rStyle w:val="Hyperlink"/>
            <w:noProof/>
          </w:rPr>
          <w:t>Figure 21: uart_transmit.py output to terminal</w:t>
        </w:r>
        <w:r>
          <w:rPr>
            <w:noProof/>
            <w:webHidden/>
          </w:rPr>
          <w:tab/>
        </w:r>
        <w:r>
          <w:rPr>
            <w:noProof/>
            <w:webHidden/>
          </w:rPr>
          <w:fldChar w:fldCharType="begin"/>
        </w:r>
        <w:r>
          <w:rPr>
            <w:noProof/>
            <w:webHidden/>
          </w:rPr>
          <w:instrText xml:space="preserve"> PAGEREF _Toc203736907 \h </w:instrText>
        </w:r>
        <w:r>
          <w:rPr>
            <w:noProof/>
            <w:webHidden/>
          </w:rPr>
        </w:r>
        <w:r>
          <w:rPr>
            <w:noProof/>
            <w:webHidden/>
          </w:rPr>
          <w:fldChar w:fldCharType="separate"/>
        </w:r>
        <w:r>
          <w:rPr>
            <w:noProof/>
            <w:webHidden/>
          </w:rPr>
          <w:t>22</w:t>
        </w:r>
        <w:r>
          <w:rPr>
            <w:noProof/>
            <w:webHidden/>
          </w:rPr>
          <w:fldChar w:fldCharType="end"/>
        </w:r>
      </w:hyperlink>
    </w:p>
    <w:p w14:paraId="273FB591" w14:textId="319C5BEF" w:rsidR="00780BE7" w:rsidRDefault="00780BE7">
      <w:pPr>
        <w:pStyle w:val="TableofFigures"/>
        <w:tabs>
          <w:tab w:val="right" w:leader="dot" w:pos="9016"/>
        </w:tabs>
        <w:rPr>
          <w:rFonts w:eastAsiaTheme="minorEastAsia"/>
          <w:noProof/>
          <w:lang w:eastAsia="zh-CN"/>
        </w:rPr>
      </w:pPr>
      <w:hyperlink w:anchor="_Toc203736908" w:history="1">
        <w:r w:rsidRPr="00CF0E8F">
          <w:rPr>
            <w:rStyle w:val="Hyperlink"/>
            <w:noProof/>
          </w:rPr>
          <w:t>Figure 22: Ping Pong packet transfer</w:t>
        </w:r>
        <w:r>
          <w:rPr>
            <w:noProof/>
            <w:webHidden/>
          </w:rPr>
          <w:tab/>
        </w:r>
        <w:r>
          <w:rPr>
            <w:noProof/>
            <w:webHidden/>
          </w:rPr>
          <w:fldChar w:fldCharType="begin"/>
        </w:r>
        <w:r>
          <w:rPr>
            <w:noProof/>
            <w:webHidden/>
          </w:rPr>
          <w:instrText xml:space="preserve"> PAGEREF _Toc203736908 \h </w:instrText>
        </w:r>
        <w:r>
          <w:rPr>
            <w:noProof/>
            <w:webHidden/>
          </w:rPr>
        </w:r>
        <w:r>
          <w:rPr>
            <w:noProof/>
            <w:webHidden/>
          </w:rPr>
          <w:fldChar w:fldCharType="separate"/>
        </w:r>
        <w:r>
          <w:rPr>
            <w:noProof/>
            <w:webHidden/>
          </w:rPr>
          <w:t>22</w:t>
        </w:r>
        <w:r>
          <w:rPr>
            <w:noProof/>
            <w:webHidden/>
          </w:rPr>
          <w:fldChar w:fldCharType="end"/>
        </w:r>
      </w:hyperlink>
    </w:p>
    <w:p w14:paraId="52253C6A" w14:textId="2EADA0FD" w:rsidR="00780BE7" w:rsidRDefault="00780BE7">
      <w:pPr>
        <w:pStyle w:val="TableofFigures"/>
        <w:tabs>
          <w:tab w:val="right" w:leader="dot" w:pos="9016"/>
        </w:tabs>
        <w:rPr>
          <w:rFonts w:eastAsiaTheme="minorEastAsia"/>
          <w:noProof/>
          <w:lang w:eastAsia="zh-CN"/>
        </w:rPr>
      </w:pPr>
      <w:hyperlink w:anchor="_Toc203736909" w:history="1">
        <w:r w:rsidRPr="00CF0E8F">
          <w:rPr>
            <w:rStyle w:val="Hyperlink"/>
            <w:noProof/>
          </w:rPr>
          <w:t>Figure 23: CubeSat data received by the Ground Station</w:t>
        </w:r>
        <w:r>
          <w:rPr>
            <w:noProof/>
            <w:webHidden/>
          </w:rPr>
          <w:tab/>
        </w:r>
        <w:r>
          <w:rPr>
            <w:noProof/>
            <w:webHidden/>
          </w:rPr>
          <w:fldChar w:fldCharType="begin"/>
        </w:r>
        <w:r>
          <w:rPr>
            <w:noProof/>
            <w:webHidden/>
          </w:rPr>
          <w:instrText xml:space="preserve"> PAGEREF _Toc203736909 \h </w:instrText>
        </w:r>
        <w:r>
          <w:rPr>
            <w:noProof/>
            <w:webHidden/>
          </w:rPr>
        </w:r>
        <w:r>
          <w:rPr>
            <w:noProof/>
            <w:webHidden/>
          </w:rPr>
          <w:fldChar w:fldCharType="separate"/>
        </w:r>
        <w:r>
          <w:rPr>
            <w:noProof/>
            <w:webHidden/>
          </w:rPr>
          <w:t>23</w:t>
        </w:r>
        <w:r>
          <w:rPr>
            <w:noProof/>
            <w:webHidden/>
          </w:rPr>
          <w:fldChar w:fldCharType="end"/>
        </w:r>
      </w:hyperlink>
    </w:p>
    <w:p w14:paraId="798B85F2" w14:textId="40E903D1" w:rsidR="00780BE7" w:rsidRDefault="00780BE7">
      <w:pPr>
        <w:pStyle w:val="TableofFigures"/>
        <w:tabs>
          <w:tab w:val="right" w:leader="dot" w:pos="9016"/>
        </w:tabs>
        <w:rPr>
          <w:rFonts w:eastAsiaTheme="minorEastAsia"/>
          <w:noProof/>
          <w:lang w:eastAsia="zh-CN"/>
        </w:rPr>
      </w:pPr>
      <w:hyperlink w:anchor="_Toc203736910" w:history="1">
        <w:r w:rsidRPr="00CF0E8F">
          <w:rPr>
            <w:rStyle w:val="Hyperlink"/>
            <w:noProof/>
          </w:rPr>
          <w:t>Figure 24: Gitlab issues page</w:t>
        </w:r>
        <w:r>
          <w:rPr>
            <w:noProof/>
            <w:webHidden/>
          </w:rPr>
          <w:tab/>
        </w:r>
        <w:r>
          <w:rPr>
            <w:noProof/>
            <w:webHidden/>
          </w:rPr>
          <w:fldChar w:fldCharType="begin"/>
        </w:r>
        <w:r>
          <w:rPr>
            <w:noProof/>
            <w:webHidden/>
          </w:rPr>
          <w:instrText xml:space="preserve"> PAGEREF _Toc203736910 \h </w:instrText>
        </w:r>
        <w:r>
          <w:rPr>
            <w:noProof/>
            <w:webHidden/>
          </w:rPr>
        </w:r>
        <w:r>
          <w:rPr>
            <w:noProof/>
            <w:webHidden/>
          </w:rPr>
          <w:fldChar w:fldCharType="separate"/>
        </w:r>
        <w:r>
          <w:rPr>
            <w:noProof/>
            <w:webHidden/>
          </w:rPr>
          <w:t>23</w:t>
        </w:r>
        <w:r>
          <w:rPr>
            <w:noProof/>
            <w:webHidden/>
          </w:rPr>
          <w:fldChar w:fldCharType="end"/>
        </w:r>
      </w:hyperlink>
    </w:p>
    <w:p w14:paraId="5BB8FA01" w14:textId="58EF3798" w:rsidR="0003562B" w:rsidRPr="0003562B" w:rsidRDefault="00BA6006" w:rsidP="00582DFC">
      <w:r>
        <w:fldChar w:fldCharType="end"/>
      </w:r>
    </w:p>
    <w:p w14:paraId="1AC11591" w14:textId="77777777" w:rsidR="0078634E" w:rsidRDefault="0078634E" w:rsidP="00582DFC">
      <w:pPr>
        <w:rPr>
          <w:color w:val="FF0000"/>
        </w:rPr>
      </w:pPr>
    </w:p>
    <w:p w14:paraId="45822600" w14:textId="77777777" w:rsidR="0003562B" w:rsidRDefault="0003562B">
      <w:pPr>
        <w:rPr>
          <w:rFonts w:asciiTheme="majorHAnsi" w:eastAsiaTheme="majorEastAsia" w:hAnsiTheme="majorHAnsi" w:cstheme="majorBidi"/>
          <w:color w:val="2E74B5" w:themeColor="accent1" w:themeShade="BF"/>
          <w:sz w:val="32"/>
          <w:szCs w:val="32"/>
        </w:rPr>
      </w:pPr>
      <w:bookmarkStart w:id="3" w:name="_Toc466110224"/>
      <w:r>
        <w:br w:type="page"/>
      </w:r>
    </w:p>
    <w:p w14:paraId="00F83D8F" w14:textId="36A6B799" w:rsidR="0078634E" w:rsidRDefault="00582DFC" w:rsidP="0003562B">
      <w:pPr>
        <w:pStyle w:val="Heading1"/>
        <w:spacing w:line="240" w:lineRule="auto"/>
      </w:pPr>
      <w:bookmarkStart w:id="4" w:name="_Toc203736827"/>
      <w:r>
        <w:lastRenderedPageBreak/>
        <w:t>1: Introduction</w:t>
      </w:r>
      <w:bookmarkEnd w:id="3"/>
      <w:bookmarkEnd w:id="4"/>
      <w:commentRangeStart w:id="5"/>
      <w:commentRangeEnd w:id="5"/>
    </w:p>
    <w:p w14:paraId="1BB2BE67" w14:textId="77777777" w:rsidR="0003562B" w:rsidRDefault="0003562B" w:rsidP="0078634E">
      <w:pPr>
        <w:spacing w:line="240" w:lineRule="auto"/>
      </w:pPr>
    </w:p>
    <w:p w14:paraId="0C274AED" w14:textId="66490E34" w:rsidR="0003562B" w:rsidRDefault="0078634E" w:rsidP="0078634E">
      <w:pPr>
        <w:spacing w:line="240" w:lineRule="auto"/>
      </w:pPr>
      <w:r>
        <w:t>Written by: Alice P</w:t>
      </w:r>
    </w:p>
    <w:p w14:paraId="0CF2A20A" w14:textId="1A13FEEB" w:rsidR="0078634E" w:rsidRPr="0078634E" w:rsidRDefault="0078634E" w:rsidP="0078634E">
      <w:pPr>
        <w:spacing w:line="240" w:lineRule="auto"/>
      </w:pPr>
      <w:r>
        <w:t>Peer Reviewed</w:t>
      </w:r>
      <w:r w:rsidR="00A77C00">
        <w:t>:</w:t>
      </w:r>
      <w:r>
        <w:t xml:space="preserve"> Rodina M/ Bailey F</w:t>
      </w:r>
    </w:p>
    <w:p w14:paraId="70B07137" w14:textId="77777777" w:rsidR="00582DFC" w:rsidRDefault="00582DFC" w:rsidP="0078634E">
      <w:pPr>
        <w:spacing w:line="240" w:lineRule="auto"/>
        <w:rPr>
          <w:rFonts w:eastAsiaTheme="minorEastAsia"/>
        </w:rPr>
      </w:pPr>
      <w:r w:rsidRPr="1050C518">
        <w:rPr>
          <w:rFonts w:eastAsiaTheme="minorEastAsia"/>
        </w:rPr>
        <w:t>The aim of the project is to investigate the research question by simulating a CubeSat that monitors atmospheric data and telemetrically transmits to a ground station. The use case of this capability is that monitoring changes in the environment helps to prevent large scale disruptions to communication systems, power grids, and larger more expensive satellites.  This ensures public safety by protecting technological infrastructure. To satisfy our aim, we have identified the objectives:</w:t>
      </w:r>
    </w:p>
    <w:p w14:paraId="3BF433A8" w14:textId="2DBADCC4" w:rsidR="00582DFC" w:rsidRDefault="00582DFC" w:rsidP="00582DFC">
      <w:pPr>
        <w:pStyle w:val="ListParagraph"/>
        <w:numPr>
          <w:ilvl w:val="0"/>
          <w:numId w:val="3"/>
        </w:numPr>
        <w:rPr>
          <w:rFonts w:eastAsiaTheme="minorEastAsia"/>
        </w:rPr>
      </w:pPr>
      <w:r w:rsidRPr="1050C518">
        <w:rPr>
          <w:rFonts w:eastAsiaTheme="minorEastAsia"/>
          <w:sz w:val="22"/>
          <w:szCs w:val="22"/>
        </w:rPr>
        <w:t>Create a cost</w:t>
      </w:r>
      <w:r w:rsidR="00481915">
        <w:rPr>
          <w:rFonts w:eastAsiaTheme="minorEastAsia"/>
          <w:sz w:val="22"/>
          <w:szCs w:val="22"/>
        </w:rPr>
        <w:t>-</w:t>
      </w:r>
      <w:r w:rsidRPr="1050C518">
        <w:rPr>
          <w:rFonts w:eastAsiaTheme="minorEastAsia"/>
          <w:sz w:val="22"/>
          <w:szCs w:val="22"/>
        </w:rPr>
        <w:t>effect</w:t>
      </w:r>
      <w:r w:rsidR="00481915">
        <w:rPr>
          <w:rFonts w:eastAsiaTheme="minorEastAsia"/>
          <w:sz w:val="22"/>
          <w:szCs w:val="22"/>
        </w:rPr>
        <w:t>ive</w:t>
      </w:r>
      <w:r w:rsidRPr="1050C518">
        <w:rPr>
          <w:rFonts w:eastAsiaTheme="minorEastAsia"/>
          <w:sz w:val="22"/>
          <w:szCs w:val="22"/>
        </w:rPr>
        <w:t xml:space="preserve"> platform, simulating real satellite functions</w:t>
      </w:r>
      <w:r>
        <w:rPr>
          <w:rFonts w:eastAsiaTheme="minorEastAsia"/>
          <w:sz w:val="22"/>
          <w:szCs w:val="22"/>
        </w:rPr>
        <w:t>.</w:t>
      </w:r>
    </w:p>
    <w:p w14:paraId="226E846E" w14:textId="76E7573F" w:rsidR="00582DFC" w:rsidRDefault="00582DFC" w:rsidP="00582DFC">
      <w:pPr>
        <w:pStyle w:val="ListParagraph"/>
        <w:numPr>
          <w:ilvl w:val="0"/>
          <w:numId w:val="3"/>
        </w:numPr>
        <w:rPr>
          <w:rFonts w:eastAsiaTheme="minorEastAsia"/>
        </w:rPr>
      </w:pPr>
      <w:r w:rsidRPr="1050C518">
        <w:rPr>
          <w:rFonts w:eastAsiaTheme="minorEastAsia"/>
          <w:sz w:val="22"/>
          <w:szCs w:val="22"/>
        </w:rPr>
        <w:t>Us</w:t>
      </w:r>
      <w:r w:rsidR="00481915">
        <w:rPr>
          <w:rFonts w:eastAsiaTheme="minorEastAsia"/>
          <w:sz w:val="22"/>
          <w:szCs w:val="22"/>
        </w:rPr>
        <w:t>ing</w:t>
      </w:r>
      <w:r w:rsidRPr="1050C518">
        <w:rPr>
          <w:rFonts w:eastAsiaTheme="minorEastAsia"/>
          <w:sz w:val="22"/>
          <w:szCs w:val="22"/>
        </w:rPr>
        <w:t xml:space="preserve"> COTS components, prioritise functional design and make full use of peripherals</w:t>
      </w:r>
      <w:r>
        <w:rPr>
          <w:rFonts w:eastAsiaTheme="minorEastAsia"/>
          <w:sz w:val="22"/>
          <w:szCs w:val="22"/>
        </w:rPr>
        <w:t>.</w:t>
      </w:r>
    </w:p>
    <w:p w14:paraId="04DB45FC" w14:textId="34A3CFB2" w:rsidR="00582DFC" w:rsidRDefault="00582DFC" w:rsidP="00582DFC">
      <w:pPr>
        <w:pStyle w:val="ListParagraph"/>
        <w:numPr>
          <w:ilvl w:val="0"/>
          <w:numId w:val="3"/>
        </w:numPr>
        <w:rPr>
          <w:rFonts w:eastAsiaTheme="minorEastAsia"/>
        </w:rPr>
      </w:pPr>
      <w:r w:rsidRPr="1050C518">
        <w:rPr>
          <w:rFonts w:eastAsiaTheme="minorEastAsia"/>
          <w:sz w:val="22"/>
          <w:szCs w:val="22"/>
        </w:rPr>
        <w:t>Compact design, using a standardised modular form factor</w:t>
      </w:r>
      <w:r>
        <w:rPr>
          <w:rFonts w:eastAsiaTheme="minorEastAsia"/>
          <w:sz w:val="22"/>
          <w:szCs w:val="22"/>
        </w:rPr>
        <w:t>.</w:t>
      </w:r>
    </w:p>
    <w:p w14:paraId="6B1875BD" w14:textId="53EFE151" w:rsidR="00582DFC" w:rsidRDefault="00582DFC" w:rsidP="00582DFC">
      <w:pPr>
        <w:pStyle w:val="ListParagraph"/>
        <w:numPr>
          <w:ilvl w:val="0"/>
          <w:numId w:val="3"/>
        </w:numPr>
        <w:rPr>
          <w:rFonts w:eastAsiaTheme="minorEastAsia"/>
        </w:rPr>
      </w:pPr>
      <w:r w:rsidRPr="1050C518">
        <w:rPr>
          <w:rFonts w:eastAsiaTheme="minorEastAsia"/>
          <w:sz w:val="22"/>
          <w:szCs w:val="22"/>
        </w:rPr>
        <w:t>Transmit telemetric data to a ground station as proof of concept for atmospheric testing</w:t>
      </w:r>
      <w:r>
        <w:rPr>
          <w:rFonts w:eastAsiaTheme="minorEastAsia"/>
          <w:sz w:val="22"/>
          <w:szCs w:val="22"/>
        </w:rPr>
        <w:t>.</w:t>
      </w:r>
    </w:p>
    <w:p w14:paraId="2469BF69" w14:textId="77777777" w:rsidR="00582DFC" w:rsidRDefault="00582DFC" w:rsidP="00582DFC">
      <w:pPr>
        <w:rPr>
          <w:rFonts w:eastAsiaTheme="minorEastAsia"/>
          <w:color w:val="FF0000"/>
        </w:rPr>
      </w:pPr>
    </w:p>
    <w:p w14:paraId="07E0DA6B" w14:textId="77777777" w:rsidR="00582DFC" w:rsidRDefault="00582DFC" w:rsidP="00582DFC">
      <w:r w:rsidRPr="1050C518">
        <w:rPr>
          <w:rFonts w:eastAsiaTheme="minorEastAsia"/>
        </w:rPr>
        <w:t>These objectives are split into further tasks, in the L</w:t>
      </w:r>
      <w:r w:rsidRPr="1050C518">
        <w:rPr>
          <w:rFonts w:eastAsiaTheme="minorEastAsia"/>
          <w:i/>
          <w:iCs/>
        </w:rPr>
        <w:t xml:space="preserve">ist of Requirements </w:t>
      </w:r>
      <w:r w:rsidRPr="1050C518">
        <w:rPr>
          <w:rFonts w:eastAsiaTheme="minorEastAsia"/>
          <w:b/>
          <w:bCs/>
        </w:rPr>
        <w:t xml:space="preserve">(Appendix A) </w:t>
      </w:r>
      <w:r w:rsidRPr="1050C518">
        <w:rPr>
          <w:rFonts w:eastAsiaTheme="minorEastAsia"/>
        </w:rPr>
        <w:t xml:space="preserve">which identifies actions taken to satisfy our objectives and overall aim, alongside a </w:t>
      </w:r>
      <w:r w:rsidRPr="1050C518">
        <w:rPr>
          <w:rFonts w:eastAsiaTheme="minorEastAsia"/>
          <w:i/>
          <w:iCs/>
        </w:rPr>
        <w:t xml:space="preserve">test plan </w:t>
      </w:r>
      <w:r w:rsidRPr="1050C518">
        <w:rPr>
          <w:rFonts w:eastAsiaTheme="minorEastAsia"/>
        </w:rPr>
        <w:t xml:space="preserve">to evaluate our progress and products capability </w:t>
      </w:r>
      <w:r w:rsidRPr="1050C518">
        <w:rPr>
          <w:rFonts w:eastAsiaTheme="minorEastAsia"/>
          <w:b/>
          <w:bCs/>
        </w:rPr>
        <w:t>(Appendix B</w:t>
      </w:r>
      <w:r w:rsidRPr="1050C518">
        <w:rPr>
          <w:rFonts w:eastAsiaTheme="minorEastAsia"/>
        </w:rPr>
        <w:t>).</w:t>
      </w:r>
    </w:p>
    <w:p w14:paraId="5827E1FC" w14:textId="77777777" w:rsidR="00582DFC" w:rsidRDefault="00582DFC" w:rsidP="00582DFC">
      <w:r>
        <w:t xml:space="preserve">The report will document, research, and review literature that is prevalent in the field of study. It will reflect on the research and development methodology followed by the team as well as the final design and implementation of our product. The report will evaluate how our project fulfilled its overall aim and met our objectives, as well as our method of investigating the research question. The document will conclude with a summary and further recommendations for research. </w:t>
      </w:r>
    </w:p>
    <w:p w14:paraId="0D155359" w14:textId="77777777" w:rsidR="00582DFC" w:rsidRDefault="00582DFC" w:rsidP="00582DFC">
      <w:pPr>
        <w:jc w:val="both"/>
      </w:pPr>
      <w:r>
        <w:br w:type="page"/>
      </w:r>
    </w:p>
    <w:p w14:paraId="533E09BF" w14:textId="34DE457E" w:rsidR="00481915" w:rsidRDefault="00582DFC" w:rsidP="0003562B">
      <w:pPr>
        <w:pStyle w:val="Heading1"/>
      </w:pPr>
      <w:bookmarkStart w:id="6" w:name="_Toc2032083004"/>
      <w:bookmarkStart w:id="7" w:name="_Toc203736828"/>
      <w:r>
        <w:lastRenderedPageBreak/>
        <w:t>2: Research &amp; Review of Literature</w:t>
      </w:r>
      <w:bookmarkEnd w:id="6"/>
      <w:bookmarkEnd w:id="7"/>
    </w:p>
    <w:p w14:paraId="1D047D58" w14:textId="77777777" w:rsidR="0003562B" w:rsidRDefault="0003562B" w:rsidP="00481915"/>
    <w:p w14:paraId="7F14F8A5" w14:textId="333F4345" w:rsidR="00481915" w:rsidRDefault="00481915" w:rsidP="00481915">
      <w:r>
        <w:t>Written by: Rodina M</w:t>
      </w:r>
    </w:p>
    <w:p w14:paraId="1A7D7C84" w14:textId="01406632" w:rsidR="00481915" w:rsidRPr="00481915" w:rsidRDefault="00481915" w:rsidP="00481915">
      <w:r>
        <w:t>Peer Reviewed: Alice P/ Bailey F</w:t>
      </w:r>
    </w:p>
    <w:p w14:paraId="44C1B3A2" w14:textId="77777777" w:rsidR="00575CAC" w:rsidRPr="00614CE6" w:rsidRDefault="00575CAC" w:rsidP="00575CAC">
      <w:pPr>
        <w:pStyle w:val="Heading3"/>
      </w:pPr>
      <w:bookmarkStart w:id="8" w:name="_Toc203736829"/>
      <w:r>
        <w:rPr>
          <w:lang w:val="en-US"/>
        </w:rPr>
        <w:t>2.0 Introduction</w:t>
      </w:r>
      <w:bookmarkEnd w:id="8"/>
      <w:r w:rsidRPr="00614CE6">
        <w:t> </w:t>
      </w:r>
    </w:p>
    <w:p w14:paraId="56152033" w14:textId="77777777" w:rsidR="00575CAC" w:rsidRDefault="00575CAC" w:rsidP="00575CAC">
      <w:pPr>
        <w:spacing w:line="240" w:lineRule="auto"/>
      </w:pPr>
      <w:r w:rsidRPr="00614CE6">
        <w:rPr>
          <w:lang w:val="en-US"/>
        </w:rPr>
        <w:t>This chapter explores the previous research, development and designs of CubeSats</w:t>
      </w:r>
      <w:r>
        <w:rPr>
          <w:lang w:val="en-US"/>
        </w:rPr>
        <w:t xml:space="preserve"> (Fig. 1.0.)</w:t>
      </w:r>
      <w:r w:rsidRPr="00614CE6">
        <w:rPr>
          <w:lang w:val="en-US"/>
        </w:rPr>
        <w:t xml:space="preserve"> in reference to the overall aim of the project. Investigating prior relevant work </w:t>
      </w:r>
      <w:r>
        <w:rPr>
          <w:lang w:val="en-US"/>
        </w:rPr>
        <w:t xml:space="preserve">within CubeSat development </w:t>
      </w:r>
      <w:r w:rsidRPr="00614CE6">
        <w:rPr>
          <w:lang w:val="en-US"/>
        </w:rPr>
        <w:t xml:space="preserve">helped to form the basis of the </w:t>
      </w:r>
      <w:r>
        <w:rPr>
          <w:lang w:val="en-US"/>
        </w:rPr>
        <w:t xml:space="preserve">simulated </w:t>
      </w:r>
      <w:r w:rsidRPr="00614CE6">
        <w:rPr>
          <w:lang w:val="en-US"/>
        </w:rPr>
        <w:t xml:space="preserve">system by exploring the use of Commercial Off-The-Shelf (COTS) components, data logging, </w:t>
      </w:r>
      <w:r>
        <w:rPr>
          <w:lang w:val="en-US"/>
        </w:rPr>
        <w:t>sensor</w:t>
      </w:r>
      <w:r w:rsidRPr="00614CE6">
        <w:rPr>
          <w:lang w:val="en-US"/>
        </w:rPr>
        <w:t xml:space="preserve"> data integration and communication protocols.</w:t>
      </w:r>
      <w:r w:rsidRPr="00614CE6">
        <w:t> </w:t>
      </w:r>
    </w:p>
    <w:p w14:paraId="20DDA086" w14:textId="77777777" w:rsidR="00575CAC" w:rsidRDefault="00575CAC" w:rsidP="000261A0">
      <w:pPr>
        <w:keepNext/>
        <w:spacing w:line="240" w:lineRule="auto"/>
        <w:jc w:val="center"/>
      </w:pPr>
      <w:r>
        <w:rPr>
          <w:noProof/>
        </w:rPr>
        <w:drawing>
          <wp:inline distT="0" distB="0" distL="0" distR="0" wp14:anchorId="0B30AD49" wp14:editId="525CB7A9">
            <wp:extent cx="4478244" cy="308307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beSat_splash.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78244" cy="3083072"/>
                    </a:xfrm>
                    <a:prstGeom prst="rect">
                      <a:avLst/>
                    </a:prstGeom>
                  </pic:spPr>
                </pic:pic>
              </a:graphicData>
            </a:graphic>
          </wp:inline>
        </w:drawing>
      </w:r>
    </w:p>
    <w:p w14:paraId="0CBE7F15" w14:textId="5DDE24B9" w:rsidR="00575CAC" w:rsidRDefault="00575CAC" w:rsidP="000261A0">
      <w:pPr>
        <w:pStyle w:val="Caption"/>
        <w:jc w:val="center"/>
      </w:pPr>
      <w:bookmarkStart w:id="9" w:name="_Toc203736887"/>
      <w:r>
        <w:t xml:space="preserve">Figure </w:t>
      </w:r>
      <w:fldSimple w:instr=" SEQ Figure \* ARABIC ">
        <w:r w:rsidR="007E0EA1">
          <w:rPr>
            <w:noProof/>
          </w:rPr>
          <w:t>1</w:t>
        </w:r>
      </w:fldSimple>
      <w:r w:rsidR="0026408B">
        <w:t>:</w:t>
      </w:r>
      <w:r w:rsidRPr="001A4801">
        <w:t xml:space="preserve"> Image of modular CubeSats in orbit [1]</w:t>
      </w:r>
      <w:bookmarkEnd w:id="9"/>
    </w:p>
    <w:p w14:paraId="6B3B84BB" w14:textId="77777777" w:rsidR="00575CAC" w:rsidRPr="00614CE6" w:rsidRDefault="00575CAC" w:rsidP="00575CAC">
      <w:pPr>
        <w:pStyle w:val="Heading3"/>
        <w:rPr>
          <w:lang w:val="en-US"/>
        </w:rPr>
      </w:pPr>
      <w:bookmarkStart w:id="10" w:name="_Toc203736830"/>
      <w:r>
        <w:rPr>
          <w:lang w:val="en-US"/>
        </w:rPr>
        <w:t xml:space="preserve">2.1 </w:t>
      </w:r>
      <w:r w:rsidRPr="00614CE6">
        <w:rPr>
          <w:lang w:val="en-US"/>
        </w:rPr>
        <w:t>CubeSat Background &amp; Standards</w:t>
      </w:r>
      <w:bookmarkEnd w:id="10"/>
      <w:r w:rsidRPr="00614CE6">
        <w:rPr>
          <w:lang w:val="en-US"/>
        </w:rPr>
        <w:t> </w:t>
      </w:r>
    </w:p>
    <w:p w14:paraId="655FE71A" w14:textId="0DA6CC67" w:rsidR="00575CAC" w:rsidRPr="00614CE6" w:rsidRDefault="00575CAC" w:rsidP="00575CAC">
      <w:pPr>
        <w:spacing w:line="240" w:lineRule="auto"/>
        <w:rPr>
          <w:lang w:val="en-US"/>
        </w:rPr>
      </w:pPr>
      <w:r w:rsidRPr="00614CE6">
        <w:rPr>
          <w:lang w:val="en-US"/>
        </w:rPr>
        <w:t xml:space="preserve">CubeSats are a class of small satellites, or nanosatellites, which are built in standardised commercial forms ranging from 1U (10cm x 10cm x 10cm) to 12U (20cm x 20cm x 30cm) </w:t>
      </w:r>
      <w:sdt>
        <w:sdtPr>
          <w:rPr>
            <w:lang w:val="en-US"/>
          </w:rPr>
          <w:id w:val="513193613"/>
          <w:citation/>
        </w:sdtPr>
        <w:sdtContent>
          <w:r>
            <w:rPr>
              <w:lang w:val="en-US"/>
            </w:rPr>
            <w:fldChar w:fldCharType="begin"/>
          </w:r>
          <w:r>
            <w:rPr>
              <w:lang w:val="en-US"/>
            </w:rPr>
            <w:instrText xml:space="preserve"> CITATION Rob19 \l 1033 </w:instrText>
          </w:r>
          <w:r>
            <w:rPr>
              <w:lang w:val="en-US"/>
            </w:rPr>
            <w:fldChar w:fldCharType="separate"/>
          </w:r>
          <w:r w:rsidR="00555023" w:rsidRPr="00555023">
            <w:rPr>
              <w:noProof/>
              <w:lang w:val="en-US"/>
            </w:rPr>
            <w:t>[1]</w:t>
          </w:r>
          <w:r>
            <w:rPr>
              <w:lang w:val="en-US"/>
            </w:rPr>
            <w:fldChar w:fldCharType="end"/>
          </w:r>
        </w:sdtContent>
      </w:sdt>
      <w:r w:rsidRPr="00614CE6">
        <w:rPr>
          <w:lang w:val="en-US"/>
        </w:rPr>
        <w:t>. Originally created in 1999 as a joint project between California Polytechnic State University and Stanford University, the CubeSat was developed as an accessible</w:t>
      </w:r>
      <w:r>
        <w:rPr>
          <w:lang w:val="en-US"/>
        </w:rPr>
        <w:t xml:space="preserve"> and cost-effective</w:t>
      </w:r>
      <w:r w:rsidRPr="00614CE6">
        <w:rPr>
          <w:lang w:val="en-US"/>
        </w:rPr>
        <w:t xml:space="preserve"> platform for students to research satellite design </w:t>
      </w:r>
      <w:sdt>
        <w:sdtPr>
          <w:rPr>
            <w:lang w:val="en-US"/>
          </w:rPr>
          <w:id w:val="-1523698874"/>
          <w:citation/>
        </w:sdtPr>
        <w:sdtContent>
          <w:r>
            <w:rPr>
              <w:lang w:val="en-US"/>
            </w:rPr>
            <w:fldChar w:fldCharType="begin"/>
          </w:r>
          <w:r>
            <w:rPr>
              <w:lang w:val="en-US"/>
            </w:rPr>
            <w:instrText xml:space="preserve"> CITATION Shi11 \l 1033 </w:instrText>
          </w:r>
          <w:r>
            <w:rPr>
              <w:lang w:val="en-US"/>
            </w:rPr>
            <w:fldChar w:fldCharType="separate"/>
          </w:r>
          <w:r w:rsidR="00555023" w:rsidRPr="00555023">
            <w:rPr>
              <w:noProof/>
              <w:lang w:val="en-US"/>
            </w:rPr>
            <w:t>[2]</w:t>
          </w:r>
          <w:r>
            <w:rPr>
              <w:lang w:val="en-US"/>
            </w:rPr>
            <w:fldChar w:fldCharType="end"/>
          </w:r>
        </w:sdtContent>
      </w:sdt>
      <w:r w:rsidRPr="00614CE6">
        <w:rPr>
          <w:lang w:val="en-US"/>
        </w:rPr>
        <w:t>. The first CubeSat was launched in 2003 from a Russian launch vehicle</w:t>
      </w:r>
      <w:r>
        <w:rPr>
          <w:lang w:val="en-US"/>
        </w:rPr>
        <w:t xml:space="preserve"> </w:t>
      </w:r>
      <w:sdt>
        <w:sdtPr>
          <w:rPr>
            <w:lang w:val="en-US"/>
          </w:rPr>
          <w:id w:val="1740054935"/>
          <w:citation/>
        </w:sdtPr>
        <w:sdtContent>
          <w:r>
            <w:rPr>
              <w:lang w:val="en-US"/>
            </w:rPr>
            <w:fldChar w:fldCharType="begin"/>
          </w:r>
          <w:r>
            <w:rPr>
              <w:lang w:val="en-US"/>
            </w:rPr>
            <w:instrText xml:space="preserve"> CITATION Nor22 \l 1033 </w:instrText>
          </w:r>
          <w:r>
            <w:rPr>
              <w:lang w:val="en-US"/>
            </w:rPr>
            <w:fldChar w:fldCharType="separate"/>
          </w:r>
          <w:r w:rsidR="00555023" w:rsidRPr="00555023">
            <w:rPr>
              <w:noProof/>
              <w:lang w:val="en-US"/>
            </w:rPr>
            <w:t>[3]</w:t>
          </w:r>
          <w:r>
            <w:rPr>
              <w:lang w:val="en-US"/>
            </w:rPr>
            <w:fldChar w:fldCharType="end"/>
          </w:r>
        </w:sdtContent>
      </w:sdt>
      <w:r w:rsidRPr="00614CE6">
        <w:rPr>
          <w:lang w:val="en-US"/>
        </w:rPr>
        <w:t xml:space="preserve"> </w:t>
      </w:r>
      <w:sdt>
        <w:sdtPr>
          <w:rPr>
            <w:lang w:val="en-US"/>
          </w:rPr>
          <w:id w:val="544028486"/>
          <w:citation/>
        </w:sdtPr>
        <w:sdtContent>
          <w:r>
            <w:rPr>
              <w:lang w:val="en-US"/>
            </w:rPr>
            <w:fldChar w:fldCharType="begin"/>
          </w:r>
          <w:r>
            <w:rPr>
              <w:lang w:val="en-US"/>
            </w:rPr>
            <w:instrText xml:space="preserve"> CITATION Cha21 \l 1033 </w:instrText>
          </w:r>
          <w:r>
            <w:rPr>
              <w:lang w:val="en-US"/>
            </w:rPr>
            <w:fldChar w:fldCharType="separate"/>
          </w:r>
          <w:r w:rsidR="00555023" w:rsidRPr="00555023">
            <w:rPr>
              <w:noProof/>
              <w:lang w:val="en-US"/>
            </w:rPr>
            <w:t>[4]</w:t>
          </w:r>
          <w:r>
            <w:rPr>
              <w:lang w:val="en-US"/>
            </w:rPr>
            <w:fldChar w:fldCharType="end"/>
          </w:r>
        </w:sdtContent>
      </w:sdt>
      <w:r>
        <w:rPr>
          <w:lang w:val="en-US"/>
        </w:rPr>
        <w:t xml:space="preserve"> </w:t>
      </w:r>
      <w:r w:rsidRPr="00614CE6">
        <w:rPr>
          <w:lang w:val="en-US"/>
        </w:rPr>
        <w:t>and according to the Nanosats Database, there are 2,323 CubeSats in orbit as of 2024</w:t>
      </w:r>
      <w:r>
        <w:rPr>
          <w:lang w:val="en-US"/>
        </w:rPr>
        <w:t xml:space="preserve"> </w:t>
      </w:r>
      <w:sdt>
        <w:sdtPr>
          <w:rPr>
            <w:lang w:val="en-US"/>
          </w:rPr>
          <w:id w:val="-1389874708"/>
          <w:citation/>
        </w:sdtPr>
        <w:sdtContent>
          <w:r>
            <w:rPr>
              <w:lang w:val="en-US"/>
            </w:rPr>
            <w:fldChar w:fldCharType="begin"/>
          </w:r>
          <w:r>
            <w:rPr>
              <w:lang w:val="en-US"/>
            </w:rPr>
            <w:instrText xml:space="preserve"> CITATION Eri24 \l 1033 </w:instrText>
          </w:r>
          <w:r>
            <w:rPr>
              <w:lang w:val="en-US"/>
            </w:rPr>
            <w:fldChar w:fldCharType="separate"/>
          </w:r>
          <w:r w:rsidR="00555023" w:rsidRPr="00555023">
            <w:rPr>
              <w:noProof/>
              <w:lang w:val="en-US"/>
            </w:rPr>
            <w:t>[5]</w:t>
          </w:r>
          <w:r>
            <w:rPr>
              <w:lang w:val="en-US"/>
            </w:rPr>
            <w:fldChar w:fldCharType="end"/>
          </w:r>
        </w:sdtContent>
      </w:sdt>
      <w:r w:rsidRPr="00614CE6">
        <w:rPr>
          <w:lang w:val="en-US"/>
        </w:rPr>
        <w:t>.  </w:t>
      </w:r>
    </w:p>
    <w:p w14:paraId="2B31C350" w14:textId="578138D2" w:rsidR="00575CAC" w:rsidRDefault="00575CAC" w:rsidP="00575CAC">
      <w:pPr>
        <w:spacing w:line="240" w:lineRule="auto"/>
        <w:rPr>
          <w:lang w:val="en-US"/>
        </w:rPr>
      </w:pPr>
      <w:r w:rsidRPr="00614CE6">
        <w:rPr>
          <w:lang w:val="en-US"/>
        </w:rPr>
        <w:t xml:space="preserve">What began as a solution to demonstrate a low-cost, </w:t>
      </w:r>
      <w:r>
        <w:rPr>
          <w:lang w:val="en-US"/>
        </w:rPr>
        <w:t>attainable</w:t>
      </w:r>
      <w:r w:rsidRPr="00614CE6">
        <w:rPr>
          <w:lang w:val="en-US"/>
        </w:rPr>
        <w:t xml:space="preserve"> and standardised entry point for space exploration and research </w:t>
      </w:r>
      <w:sdt>
        <w:sdtPr>
          <w:rPr>
            <w:lang w:val="en-US"/>
          </w:rPr>
          <w:id w:val="2111849724"/>
          <w:citation/>
        </w:sdtPr>
        <w:sdtContent>
          <w:r>
            <w:rPr>
              <w:lang w:val="en-US"/>
            </w:rPr>
            <w:fldChar w:fldCharType="begin"/>
          </w:r>
          <w:r>
            <w:rPr>
              <w:lang w:val="en-US"/>
            </w:rPr>
            <w:instrText xml:space="preserve"> CITATION JDM23 \l 1033 </w:instrText>
          </w:r>
          <w:r>
            <w:rPr>
              <w:lang w:val="en-US"/>
            </w:rPr>
            <w:fldChar w:fldCharType="separate"/>
          </w:r>
          <w:r w:rsidR="00555023" w:rsidRPr="00555023">
            <w:rPr>
              <w:noProof/>
              <w:lang w:val="en-US"/>
            </w:rPr>
            <w:t>[6]</w:t>
          </w:r>
          <w:r>
            <w:rPr>
              <w:lang w:val="en-US"/>
            </w:rPr>
            <w:fldChar w:fldCharType="end"/>
          </w:r>
        </w:sdtContent>
      </w:sdt>
      <w:r w:rsidRPr="00614CE6">
        <w:rPr>
          <w:lang w:val="en-US"/>
        </w:rPr>
        <w:t xml:space="preserve"> has evolved from educational to commercial applications</w:t>
      </w:r>
      <w:r>
        <w:rPr>
          <w:lang w:val="en-US"/>
        </w:rPr>
        <w:t xml:space="preserve"> </w:t>
      </w:r>
      <w:sdt>
        <w:sdtPr>
          <w:rPr>
            <w:lang w:val="en-US"/>
          </w:rPr>
          <w:id w:val="-1917858585"/>
          <w:citation/>
        </w:sdtPr>
        <w:sdtContent>
          <w:r>
            <w:rPr>
              <w:lang w:val="en-US"/>
            </w:rPr>
            <w:fldChar w:fldCharType="begin"/>
          </w:r>
          <w:r>
            <w:rPr>
              <w:lang w:val="en-US"/>
            </w:rPr>
            <w:instrText xml:space="preserve"> CITATION Kir11 \l 1033 </w:instrText>
          </w:r>
          <w:r>
            <w:rPr>
              <w:lang w:val="en-US"/>
            </w:rPr>
            <w:fldChar w:fldCharType="separate"/>
          </w:r>
          <w:r w:rsidR="00555023" w:rsidRPr="00555023">
            <w:rPr>
              <w:noProof/>
              <w:lang w:val="en-US"/>
            </w:rPr>
            <w:t>[7]</w:t>
          </w:r>
          <w:r>
            <w:rPr>
              <w:lang w:val="en-US"/>
            </w:rPr>
            <w:fldChar w:fldCharType="end"/>
          </w:r>
        </w:sdtContent>
      </w:sdt>
      <w:r w:rsidRPr="00614CE6">
        <w:rPr>
          <w:lang w:val="en-US"/>
        </w:rPr>
        <w:t xml:space="preserve"> . CubeSats are still predominately used in scientific research and Earth observation; however, their usage now also extends to remote sensing and communication</w:t>
      </w:r>
      <w:r>
        <w:rPr>
          <w:lang w:val="en-US"/>
        </w:rPr>
        <w:t xml:space="preserve">s </w:t>
      </w:r>
      <w:sdt>
        <w:sdtPr>
          <w:rPr>
            <w:lang w:val="en-US"/>
          </w:rPr>
          <w:id w:val="-109981014"/>
          <w:citation/>
        </w:sdtPr>
        <w:sdtContent>
          <w:r>
            <w:rPr>
              <w:lang w:val="en-US"/>
            </w:rPr>
            <w:fldChar w:fldCharType="begin"/>
          </w:r>
          <w:r>
            <w:rPr>
              <w:lang w:val="en-US"/>
            </w:rPr>
            <w:instrText xml:space="preserve"> CITATION Fev25 \l 1033 </w:instrText>
          </w:r>
          <w:r>
            <w:rPr>
              <w:lang w:val="en-US"/>
            </w:rPr>
            <w:fldChar w:fldCharType="separate"/>
          </w:r>
          <w:r w:rsidR="00555023" w:rsidRPr="00555023">
            <w:rPr>
              <w:noProof/>
              <w:lang w:val="en-US"/>
            </w:rPr>
            <w:t>[8]</w:t>
          </w:r>
          <w:r>
            <w:rPr>
              <w:lang w:val="en-US"/>
            </w:rPr>
            <w:fldChar w:fldCharType="end"/>
          </w:r>
        </w:sdtContent>
      </w:sdt>
      <w:r w:rsidRPr="00614CE6">
        <w:rPr>
          <w:lang w:val="en-US"/>
        </w:rPr>
        <w:t xml:space="preserve"> which highlights their versatility. This group project aims to implement the educational origins of CubeSats by building a prototype version of the nanosatellite which can transmit </w:t>
      </w:r>
      <w:r>
        <w:rPr>
          <w:lang w:val="en-US"/>
        </w:rPr>
        <w:t xml:space="preserve">sensor </w:t>
      </w:r>
      <w:r w:rsidRPr="00614CE6">
        <w:rPr>
          <w:lang w:val="en-US"/>
        </w:rPr>
        <w:t xml:space="preserve">data to a ground-based system via </w:t>
      </w:r>
      <w:r>
        <w:rPr>
          <w:lang w:val="en-US"/>
        </w:rPr>
        <w:t>Long Range (</w:t>
      </w:r>
      <w:proofErr w:type="spellStart"/>
      <w:r w:rsidRPr="00614CE6">
        <w:rPr>
          <w:lang w:val="en-US"/>
        </w:rPr>
        <w:t>LoRa</w:t>
      </w:r>
      <w:proofErr w:type="spellEnd"/>
      <w:r>
        <w:rPr>
          <w:lang w:val="en-US"/>
        </w:rPr>
        <w:t>)</w:t>
      </w:r>
      <w:r w:rsidRPr="00614CE6">
        <w:rPr>
          <w:lang w:val="en-US"/>
        </w:rPr>
        <w:t xml:space="preserve"> communication while utilising COTS components.  </w:t>
      </w:r>
    </w:p>
    <w:p w14:paraId="43E04CAC" w14:textId="1DE23D96" w:rsidR="00575CAC" w:rsidRDefault="00575CAC" w:rsidP="00575CAC">
      <w:pPr>
        <w:spacing w:line="240" w:lineRule="auto"/>
        <w:rPr>
          <w:lang w:val="en-US"/>
        </w:rPr>
      </w:pPr>
      <w:r>
        <w:rPr>
          <w:lang w:val="en-US"/>
        </w:rPr>
        <w:lastRenderedPageBreak/>
        <w:t xml:space="preserve">The prototype developed within this group project was a proof of concept using elements of previous implementations. When researching the components used to build the platform and payload of a CubeSat, it became evident that the environment of a typical CubeSat in orbit was a main consideration. Although most CubeSats operate in low Earth orbit (LEO), there are some CubeSats found in medium Earth Orbit (MEO) or geostationary orbit (GEO) which requires further system resilience. The sub-systems and components must be able to withstand the radiation levels and high temperature ranges found in space, whilst also exhibiting a standard of reliability </w:t>
      </w:r>
      <w:sdt>
        <w:sdtPr>
          <w:rPr>
            <w:lang w:val="en-US"/>
          </w:rPr>
          <w:id w:val="-392200902"/>
          <w:citation/>
        </w:sdtPr>
        <w:sdtContent>
          <w:r>
            <w:rPr>
              <w:lang w:val="en-US"/>
            </w:rPr>
            <w:fldChar w:fldCharType="begin"/>
          </w:r>
          <w:r>
            <w:rPr>
              <w:lang w:val="en-US"/>
            </w:rPr>
            <w:instrText xml:space="preserve"> CITATION AEd22 \l 1033 </w:instrText>
          </w:r>
          <w:r>
            <w:rPr>
              <w:lang w:val="en-US"/>
            </w:rPr>
            <w:fldChar w:fldCharType="separate"/>
          </w:r>
          <w:r w:rsidR="00555023" w:rsidRPr="00555023">
            <w:rPr>
              <w:noProof/>
              <w:lang w:val="en-US"/>
            </w:rPr>
            <w:t>[9]</w:t>
          </w:r>
          <w:r>
            <w:rPr>
              <w:lang w:val="en-US"/>
            </w:rPr>
            <w:fldChar w:fldCharType="end"/>
          </w:r>
        </w:sdtContent>
      </w:sdt>
      <w:r>
        <w:rPr>
          <w:lang w:val="en-US"/>
        </w:rPr>
        <w:t xml:space="preserve">. However, as this is a ground-based prototype executing CubeSat system behavior and logic, these limitations were considered but not applicable. </w:t>
      </w:r>
    </w:p>
    <w:p w14:paraId="0EEA3AC1" w14:textId="77777777" w:rsidR="00575CAC" w:rsidRPr="00F56CC6" w:rsidRDefault="00575CAC" w:rsidP="00575CAC">
      <w:pPr>
        <w:pStyle w:val="Heading3"/>
        <w:rPr>
          <w:lang w:val="en-US"/>
        </w:rPr>
      </w:pPr>
      <w:bookmarkStart w:id="11" w:name="_Toc203736831"/>
      <w:r>
        <w:rPr>
          <w:lang w:val="en-US"/>
        </w:rPr>
        <w:t xml:space="preserve">2.2 </w:t>
      </w:r>
      <w:r w:rsidRPr="00BD5602">
        <w:rPr>
          <w:lang w:val="en-US"/>
        </w:rPr>
        <w:t>CubeSat Architecture</w:t>
      </w:r>
      <w:bookmarkEnd w:id="11"/>
    </w:p>
    <w:p w14:paraId="4ADCB08A" w14:textId="77777777" w:rsidR="00575CAC" w:rsidRDefault="00575CAC" w:rsidP="00575CAC">
      <w:pPr>
        <w:spacing w:line="240" w:lineRule="auto"/>
        <w:rPr>
          <w:lang w:val="en-US"/>
        </w:rPr>
      </w:pPr>
      <w:r>
        <w:rPr>
          <w:lang w:val="en-US"/>
        </w:rPr>
        <w:t xml:space="preserve">The CubeSat system can be broken down into 6 sub-systems; </w:t>
      </w:r>
    </w:p>
    <w:p w14:paraId="0F6D8157" w14:textId="77777777" w:rsidR="00575CAC" w:rsidRDefault="00575CAC" w:rsidP="00575CAC">
      <w:pPr>
        <w:pStyle w:val="ListParagraph"/>
        <w:numPr>
          <w:ilvl w:val="0"/>
          <w:numId w:val="42"/>
        </w:numPr>
        <w:spacing w:after="160"/>
        <w:rPr>
          <w:lang w:val="en-US"/>
        </w:rPr>
      </w:pPr>
      <w:r>
        <w:rPr>
          <w:lang w:val="en-US"/>
        </w:rPr>
        <w:t>Power</w:t>
      </w:r>
    </w:p>
    <w:p w14:paraId="7707ACF6" w14:textId="77777777" w:rsidR="00575CAC" w:rsidRDefault="00575CAC" w:rsidP="00575CAC">
      <w:pPr>
        <w:pStyle w:val="ListParagraph"/>
        <w:numPr>
          <w:ilvl w:val="0"/>
          <w:numId w:val="42"/>
        </w:numPr>
        <w:spacing w:after="160"/>
        <w:rPr>
          <w:lang w:val="en-US"/>
        </w:rPr>
      </w:pPr>
      <w:r>
        <w:rPr>
          <w:lang w:val="en-US"/>
        </w:rPr>
        <w:t>Payload</w:t>
      </w:r>
    </w:p>
    <w:p w14:paraId="7C8348B5" w14:textId="77777777" w:rsidR="00575CAC" w:rsidRDefault="00575CAC" w:rsidP="00575CAC">
      <w:pPr>
        <w:pStyle w:val="ListParagraph"/>
        <w:numPr>
          <w:ilvl w:val="0"/>
          <w:numId w:val="42"/>
        </w:numPr>
        <w:spacing w:after="160"/>
        <w:rPr>
          <w:lang w:val="en-US"/>
        </w:rPr>
      </w:pPr>
      <w:r>
        <w:rPr>
          <w:lang w:val="en-US"/>
        </w:rPr>
        <w:t>Structure</w:t>
      </w:r>
    </w:p>
    <w:p w14:paraId="538944F5" w14:textId="77777777" w:rsidR="00575CAC" w:rsidRDefault="00575CAC" w:rsidP="00575CAC">
      <w:pPr>
        <w:pStyle w:val="ListParagraph"/>
        <w:numPr>
          <w:ilvl w:val="0"/>
          <w:numId w:val="42"/>
        </w:numPr>
        <w:spacing w:after="160"/>
        <w:rPr>
          <w:lang w:val="en-US"/>
        </w:rPr>
      </w:pPr>
      <w:r>
        <w:rPr>
          <w:lang w:val="en-US"/>
        </w:rPr>
        <w:t>On-board Computer</w:t>
      </w:r>
    </w:p>
    <w:p w14:paraId="542758EC" w14:textId="77777777" w:rsidR="00575CAC" w:rsidRDefault="00575CAC" w:rsidP="00575CAC">
      <w:pPr>
        <w:pStyle w:val="ListParagraph"/>
        <w:numPr>
          <w:ilvl w:val="0"/>
          <w:numId w:val="42"/>
        </w:numPr>
        <w:spacing w:after="160"/>
        <w:rPr>
          <w:lang w:val="en-US"/>
        </w:rPr>
      </w:pPr>
      <w:r>
        <w:rPr>
          <w:lang w:val="en-US"/>
        </w:rPr>
        <w:t>Orientation</w:t>
      </w:r>
    </w:p>
    <w:p w14:paraId="048B417C" w14:textId="77777777" w:rsidR="00575CAC" w:rsidRPr="00E03002" w:rsidRDefault="00575CAC" w:rsidP="00575CAC">
      <w:pPr>
        <w:pStyle w:val="ListParagraph"/>
        <w:numPr>
          <w:ilvl w:val="0"/>
          <w:numId w:val="42"/>
        </w:numPr>
        <w:spacing w:after="160"/>
        <w:rPr>
          <w:lang w:val="en-US"/>
        </w:rPr>
      </w:pPr>
      <w:r>
        <w:rPr>
          <w:lang w:val="en-US"/>
        </w:rPr>
        <w:t>Communication</w:t>
      </w:r>
    </w:p>
    <w:p w14:paraId="6D5BED2A" w14:textId="77777777" w:rsidR="00575CAC" w:rsidRPr="009E3BBD" w:rsidRDefault="00575CAC" w:rsidP="00575CAC">
      <w:pPr>
        <w:pStyle w:val="Heading4"/>
        <w:rPr>
          <w:lang w:val="en-US"/>
        </w:rPr>
      </w:pPr>
      <w:bookmarkStart w:id="12" w:name="_Toc203736832"/>
      <w:r w:rsidRPr="009E3BBD">
        <w:rPr>
          <w:lang w:val="en-US"/>
        </w:rPr>
        <w:t>2.2.1 Power</w:t>
      </w:r>
      <w:bookmarkEnd w:id="12"/>
    </w:p>
    <w:p w14:paraId="7AA64A28" w14:textId="2C655738" w:rsidR="00575CAC" w:rsidRDefault="00575CAC" w:rsidP="00575CAC">
      <w:pPr>
        <w:spacing w:line="240" w:lineRule="auto"/>
        <w:rPr>
          <w:lang w:val="en-US"/>
        </w:rPr>
      </w:pPr>
      <w:r>
        <w:rPr>
          <w:lang w:val="en-US"/>
        </w:rPr>
        <w:t xml:space="preserve">CubeSats primarily make use of solar panels mounted to the exterior structure to power the payload utilising the conversion of sunlight to electricity, and they are also powered through the use of lithium-ion batteries </w:t>
      </w:r>
      <w:sdt>
        <w:sdtPr>
          <w:rPr>
            <w:lang w:val="en-US"/>
          </w:rPr>
          <w:id w:val="420229027"/>
          <w:citation/>
        </w:sdtPr>
        <w:sdtContent>
          <w:r>
            <w:rPr>
              <w:lang w:val="en-US"/>
            </w:rPr>
            <w:fldChar w:fldCharType="begin"/>
          </w:r>
          <w:r>
            <w:rPr>
              <w:lang w:val="en-US"/>
            </w:rPr>
            <w:instrText xml:space="preserve"> CITATION Raf23 \l 1033 </w:instrText>
          </w:r>
          <w:r>
            <w:rPr>
              <w:lang w:val="en-US"/>
            </w:rPr>
            <w:fldChar w:fldCharType="separate"/>
          </w:r>
          <w:r w:rsidR="00555023" w:rsidRPr="00555023">
            <w:rPr>
              <w:noProof/>
              <w:lang w:val="en-US"/>
            </w:rPr>
            <w:t>[10]</w:t>
          </w:r>
          <w:r>
            <w:rPr>
              <w:lang w:val="en-US"/>
            </w:rPr>
            <w:fldChar w:fldCharType="end"/>
          </w:r>
        </w:sdtContent>
      </w:sdt>
      <w:r>
        <w:rPr>
          <w:lang w:val="en-US"/>
        </w:rPr>
        <w:t xml:space="preserve">. This is due to eclipse times when the solar cells have no source and the batteries are implemented as a secondary power source which must function within the operational temperature range. Generally, power is controlled using DC-DC converters and regulators as well as mitigating functions in case of power failure </w:t>
      </w:r>
      <w:sdt>
        <w:sdtPr>
          <w:rPr>
            <w:lang w:val="en-US"/>
          </w:rPr>
          <w:id w:val="-1088218686"/>
          <w:citation/>
        </w:sdtPr>
        <w:sdtContent>
          <w:r>
            <w:rPr>
              <w:lang w:val="en-US"/>
            </w:rPr>
            <w:fldChar w:fldCharType="begin"/>
          </w:r>
          <w:r>
            <w:rPr>
              <w:lang w:val="en-US"/>
            </w:rPr>
            <w:instrText xml:space="preserve"> CITATION Sha25 \l 1033 </w:instrText>
          </w:r>
          <w:r>
            <w:rPr>
              <w:lang w:val="en-US"/>
            </w:rPr>
            <w:fldChar w:fldCharType="separate"/>
          </w:r>
          <w:r w:rsidR="00555023" w:rsidRPr="00555023">
            <w:rPr>
              <w:noProof/>
              <w:lang w:val="en-US"/>
            </w:rPr>
            <w:t>[11]</w:t>
          </w:r>
          <w:r>
            <w:rPr>
              <w:lang w:val="en-US"/>
            </w:rPr>
            <w:fldChar w:fldCharType="end"/>
          </w:r>
        </w:sdtContent>
      </w:sdt>
      <w:r>
        <w:rPr>
          <w:lang w:val="en-US"/>
        </w:rPr>
        <w:t xml:space="preserve">. Due to prototyping, simulation and time constraints, the project decided upon a USB power bank to supply energy to the system. </w:t>
      </w:r>
    </w:p>
    <w:p w14:paraId="5877E1EE" w14:textId="77777777" w:rsidR="00575CAC" w:rsidRPr="009E3BBD" w:rsidRDefault="00575CAC" w:rsidP="00575CAC">
      <w:pPr>
        <w:pStyle w:val="Heading4"/>
        <w:rPr>
          <w:lang w:val="en-US"/>
        </w:rPr>
      </w:pPr>
      <w:bookmarkStart w:id="13" w:name="_Toc203736833"/>
      <w:r w:rsidRPr="009E3BBD">
        <w:rPr>
          <w:lang w:val="en-US"/>
        </w:rPr>
        <w:t>2.2.2 Payload</w:t>
      </w:r>
      <w:bookmarkEnd w:id="13"/>
    </w:p>
    <w:p w14:paraId="0A235BFA" w14:textId="6614AC05" w:rsidR="00575CAC" w:rsidRDefault="00575CAC" w:rsidP="00575CAC">
      <w:pPr>
        <w:spacing w:line="240" w:lineRule="auto"/>
        <w:rPr>
          <w:lang w:val="en-US"/>
        </w:rPr>
      </w:pPr>
      <w:r>
        <w:rPr>
          <w:lang w:val="en-US"/>
        </w:rPr>
        <w:t xml:space="preserve">The payload on each CubeSat depends on the mission statement and requirements. Previous CubeSat launches have included a range of instruments; sensors, cameras, hyperspectral imagers and software-defined radios (SDR) </w:t>
      </w:r>
      <w:sdt>
        <w:sdtPr>
          <w:rPr>
            <w:lang w:val="en-US"/>
          </w:rPr>
          <w:id w:val="-1386248109"/>
          <w:citation/>
        </w:sdtPr>
        <w:sdtContent>
          <w:r>
            <w:rPr>
              <w:lang w:val="en-US"/>
            </w:rPr>
            <w:fldChar w:fldCharType="begin"/>
          </w:r>
          <w:r>
            <w:rPr>
              <w:lang w:val="en-US"/>
            </w:rPr>
            <w:instrText xml:space="preserve"> CITATION Pel21 \l 1033 </w:instrText>
          </w:r>
          <w:r>
            <w:rPr>
              <w:lang w:val="en-US"/>
            </w:rPr>
            <w:fldChar w:fldCharType="separate"/>
          </w:r>
          <w:r w:rsidR="00555023" w:rsidRPr="00555023">
            <w:rPr>
              <w:noProof/>
              <w:lang w:val="en-US"/>
            </w:rPr>
            <w:t>[12]</w:t>
          </w:r>
          <w:r>
            <w:rPr>
              <w:lang w:val="en-US"/>
            </w:rPr>
            <w:fldChar w:fldCharType="end"/>
          </w:r>
        </w:sdtContent>
      </w:sdt>
      <w:r>
        <w:rPr>
          <w:lang w:val="en-US"/>
        </w:rPr>
        <w:t xml:space="preserve"> . Wu et al. </w:t>
      </w:r>
      <w:sdt>
        <w:sdtPr>
          <w:rPr>
            <w:lang w:val="en-US"/>
          </w:rPr>
          <w:id w:val="16432509"/>
          <w:citation/>
        </w:sdtPr>
        <w:sdtContent>
          <w:r>
            <w:rPr>
              <w:lang w:val="en-US"/>
            </w:rPr>
            <w:fldChar w:fldCharType="begin"/>
          </w:r>
          <w:r>
            <w:rPr>
              <w:lang w:val="en-US"/>
            </w:rPr>
            <w:instrText xml:space="preserve"> CITATION Shu21 \l 1033 </w:instrText>
          </w:r>
          <w:r>
            <w:rPr>
              <w:lang w:val="en-US"/>
            </w:rPr>
            <w:fldChar w:fldCharType="separate"/>
          </w:r>
          <w:r w:rsidR="00555023" w:rsidRPr="00555023">
            <w:rPr>
              <w:noProof/>
              <w:lang w:val="en-US"/>
            </w:rPr>
            <w:t>[13]</w:t>
          </w:r>
          <w:r>
            <w:rPr>
              <w:lang w:val="en-US"/>
            </w:rPr>
            <w:fldChar w:fldCharType="end"/>
          </w:r>
        </w:sdtContent>
      </w:sdt>
      <w:r>
        <w:rPr>
          <w:lang w:val="en-US"/>
        </w:rPr>
        <w:t xml:space="preserve"> integrated a camera as the primary payload whilst designing a CubeSat for Earth observation and marine traffic monitoring. Furthermore, a study on CubeSats being used to monitor weather in relation to disaster management with cameras and sensors increased the observation sampling rate, thereby positively contributing to the monitoring of natural disaster events </w:t>
      </w:r>
      <w:sdt>
        <w:sdtPr>
          <w:rPr>
            <w:lang w:val="en-US"/>
          </w:rPr>
          <w:id w:val="-1902666552"/>
          <w:citation/>
        </w:sdtPr>
        <w:sdtContent>
          <w:r>
            <w:rPr>
              <w:lang w:val="en-US"/>
            </w:rPr>
            <w:fldChar w:fldCharType="begin"/>
          </w:r>
          <w:r>
            <w:rPr>
              <w:lang w:val="en-US"/>
            </w:rPr>
            <w:instrText xml:space="preserve"> CITATION Gia18 \l 1033 </w:instrText>
          </w:r>
          <w:r>
            <w:rPr>
              <w:lang w:val="en-US"/>
            </w:rPr>
            <w:fldChar w:fldCharType="separate"/>
          </w:r>
          <w:r w:rsidR="00555023" w:rsidRPr="00555023">
            <w:rPr>
              <w:noProof/>
              <w:lang w:val="en-US"/>
            </w:rPr>
            <w:t>[14]</w:t>
          </w:r>
          <w:r>
            <w:rPr>
              <w:lang w:val="en-US"/>
            </w:rPr>
            <w:fldChar w:fldCharType="end"/>
          </w:r>
        </w:sdtContent>
      </w:sdt>
      <w:r>
        <w:rPr>
          <w:lang w:val="en-US"/>
        </w:rPr>
        <w:t xml:space="preserve">.  Upon researching prior CubeSat development and with the overall aim of weather monitoring, the group decided to create a system with a BMP280 sensor, GPS module, Gyroscope and ESP32 Camera. This is discussed in detail in </w:t>
      </w:r>
      <w:r w:rsidRPr="009132FE">
        <w:rPr>
          <w:i/>
          <w:lang w:val="en-US"/>
        </w:rPr>
        <w:t>Chapter 4</w:t>
      </w:r>
      <w:r>
        <w:rPr>
          <w:lang w:val="en-US"/>
        </w:rPr>
        <w:t xml:space="preserve">. </w:t>
      </w:r>
    </w:p>
    <w:p w14:paraId="098C4A9C" w14:textId="77777777" w:rsidR="00575CAC" w:rsidRPr="009E3BBD" w:rsidRDefault="00575CAC" w:rsidP="00575CAC">
      <w:pPr>
        <w:pStyle w:val="Heading4"/>
        <w:rPr>
          <w:lang w:val="en-US"/>
        </w:rPr>
      </w:pPr>
      <w:bookmarkStart w:id="14" w:name="_Toc203736834"/>
      <w:r w:rsidRPr="009E3BBD">
        <w:rPr>
          <w:lang w:val="en-US"/>
        </w:rPr>
        <w:t>2.2.3. Structure</w:t>
      </w:r>
      <w:bookmarkEnd w:id="14"/>
    </w:p>
    <w:p w14:paraId="6616EC68" w14:textId="05DAF331" w:rsidR="00575CAC" w:rsidRDefault="00575CAC" w:rsidP="00575CAC">
      <w:pPr>
        <w:spacing w:line="240" w:lineRule="auto"/>
        <w:rPr>
          <w:lang w:val="en-US"/>
        </w:rPr>
      </w:pPr>
      <w:r>
        <w:rPr>
          <w:lang w:val="en-US"/>
        </w:rPr>
        <w:t xml:space="preserve">A sturdy, lightweight exterior houses the main components of a CubeSat. Generally, they are made from aluminum alloys, 6061 T6 and 7075 T6, which are chosen for their cost-effectiveness, weight and resilience </w:t>
      </w:r>
      <w:sdt>
        <w:sdtPr>
          <w:rPr>
            <w:lang w:val="en-US"/>
          </w:rPr>
          <w:id w:val="479654319"/>
          <w:citation/>
        </w:sdtPr>
        <w:sdtContent>
          <w:r>
            <w:rPr>
              <w:lang w:val="en-US"/>
            </w:rPr>
            <w:fldChar w:fldCharType="begin"/>
          </w:r>
          <w:r>
            <w:rPr>
              <w:lang w:val="en-US"/>
            </w:rPr>
            <w:instrText xml:space="preserve"> CITATION Ema21 \l 1033 </w:instrText>
          </w:r>
          <w:r>
            <w:rPr>
              <w:lang w:val="en-US"/>
            </w:rPr>
            <w:fldChar w:fldCharType="separate"/>
          </w:r>
          <w:r w:rsidR="00555023" w:rsidRPr="00555023">
            <w:rPr>
              <w:noProof/>
              <w:lang w:val="en-US"/>
            </w:rPr>
            <w:t>[15]</w:t>
          </w:r>
          <w:r>
            <w:rPr>
              <w:lang w:val="en-US"/>
            </w:rPr>
            <w:fldChar w:fldCharType="end"/>
          </w:r>
        </w:sdtContent>
      </w:sdt>
      <w:r>
        <w:rPr>
          <w:lang w:val="en-US"/>
        </w:rPr>
        <w:t xml:space="preserve">. There are also instances of CubeSats being developed with high-performing polymers such as PEEK in order to mitigate the potentially harmful environmental impact of aluminum </w:t>
      </w:r>
      <w:sdt>
        <w:sdtPr>
          <w:rPr>
            <w:lang w:val="en-US"/>
          </w:rPr>
          <w:id w:val="-1689438967"/>
          <w:citation/>
        </w:sdtPr>
        <w:sdtContent>
          <w:r>
            <w:rPr>
              <w:lang w:val="en-US"/>
            </w:rPr>
            <w:fldChar w:fldCharType="begin"/>
          </w:r>
          <w:r>
            <w:rPr>
              <w:lang w:val="en-US"/>
            </w:rPr>
            <w:instrText xml:space="preserve"> CITATION Sus24 \l 1033 </w:instrText>
          </w:r>
          <w:r>
            <w:rPr>
              <w:lang w:val="en-US"/>
            </w:rPr>
            <w:fldChar w:fldCharType="separate"/>
          </w:r>
          <w:r w:rsidR="00555023" w:rsidRPr="00555023">
            <w:rPr>
              <w:noProof/>
              <w:lang w:val="en-US"/>
            </w:rPr>
            <w:t>[16]</w:t>
          </w:r>
          <w:r>
            <w:rPr>
              <w:lang w:val="en-US"/>
            </w:rPr>
            <w:fldChar w:fldCharType="end"/>
          </w:r>
        </w:sdtContent>
      </w:sdt>
      <w:r>
        <w:rPr>
          <w:lang w:val="en-US"/>
        </w:rPr>
        <w:t xml:space="preserve">. Further research exploring the combination of 3D printing technology and CubeSats </w:t>
      </w:r>
      <w:sdt>
        <w:sdtPr>
          <w:rPr>
            <w:lang w:val="en-US"/>
          </w:rPr>
          <w:id w:val="1033849106"/>
          <w:citation/>
        </w:sdtPr>
        <w:sdtContent>
          <w:r>
            <w:rPr>
              <w:lang w:val="en-US"/>
            </w:rPr>
            <w:fldChar w:fldCharType="begin"/>
          </w:r>
          <w:r>
            <w:rPr>
              <w:lang w:val="en-US"/>
            </w:rPr>
            <w:instrText xml:space="preserve"> CITATION Zos18 \l 1033 </w:instrText>
          </w:r>
          <w:r>
            <w:rPr>
              <w:lang w:val="en-US"/>
            </w:rPr>
            <w:fldChar w:fldCharType="separate"/>
          </w:r>
          <w:r w:rsidR="00555023" w:rsidRPr="00555023">
            <w:rPr>
              <w:noProof/>
              <w:lang w:val="en-US"/>
            </w:rPr>
            <w:t>[17]</w:t>
          </w:r>
          <w:r>
            <w:rPr>
              <w:lang w:val="en-US"/>
            </w:rPr>
            <w:fldChar w:fldCharType="end"/>
          </w:r>
        </w:sdtContent>
      </w:sdt>
      <w:r>
        <w:rPr>
          <w:lang w:val="en-US"/>
        </w:rPr>
        <w:t xml:space="preserve"> allowed the group project to replicate a 3U CubeSat design 3D printed in acrylic as the structure for the prototype. </w:t>
      </w:r>
    </w:p>
    <w:p w14:paraId="1878324B" w14:textId="77777777" w:rsidR="00575CAC" w:rsidRPr="009E3BBD" w:rsidRDefault="00575CAC" w:rsidP="00575CAC">
      <w:pPr>
        <w:pStyle w:val="Heading4"/>
        <w:rPr>
          <w:lang w:val="en-US"/>
        </w:rPr>
      </w:pPr>
      <w:bookmarkStart w:id="15" w:name="_Toc203736835"/>
      <w:r w:rsidRPr="009E3BBD">
        <w:rPr>
          <w:lang w:val="en-US"/>
        </w:rPr>
        <w:lastRenderedPageBreak/>
        <w:t>2.2.4. On-board Computer</w:t>
      </w:r>
      <w:bookmarkEnd w:id="15"/>
    </w:p>
    <w:p w14:paraId="417EFFFC" w14:textId="247B918B" w:rsidR="00575CAC" w:rsidRDefault="00575CAC" w:rsidP="00575CAC">
      <w:pPr>
        <w:spacing w:line="240" w:lineRule="auto"/>
        <w:rPr>
          <w:lang w:val="en-US"/>
        </w:rPr>
      </w:pPr>
      <w:r>
        <w:rPr>
          <w:lang w:val="en-US"/>
        </w:rPr>
        <w:t xml:space="preserve">One of the key aspects of the CubeSat system is the on-board computer which powers data handling and mission control whilst also withstanding the nuances of space orbit. There are several available single-board computers that can power CubeSats but given that a Raspberry Pi Zero powered a successful CubeSat mission designed and launched by a group of Utah State University undergraduate students in March 2022 </w:t>
      </w:r>
      <w:sdt>
        <w:sdtPr>
          <w:rPr>
            <w:lang w:val="en-US"/>
          </w:rPr>
          <w:id w:val="1297017920"/>
          <w:citation/>
        </w:sdtPr>
        <w:sdtContent>
          <w:r>
            <w:rPr>
              <w:lang w:val="en-US"/>
            </w:rPr>
            <w:fldChar w:fldCharType="begin"/>
          </w:r>
          <w:r>
            <w:rPr>
              <w:lang w:val="en-US"/>
            </w:rPr>
            <w:instrText xml:space="preserve"> CITATION GAS22 \l 1033 </w:instrText>
          </w:r>
          <w:r>
            <w:rPr>
              <w:lang w:val="en-US"/>
            </w:rPr>
            <w:fldChar w:fldCharType="separate"/>
          </w:r>
          <w:r w:rsidR="00555023" w:rsidRPr="00555023">
            <w:rPr>
              <w:noProof/>
              <w:lang w:val="en-US"/>
            </w:rPr>
            <w:t>[18]</w:t>
          </w:r>
          <w:r>
            <w:rPr>
              <w:lang w:val="en-US"/>
            </w:rPr>
            <w:fldChar w:fldCharType="end"/>
          </w:r>
        </w:sdtContent>
      </w:sdt>
      <w:r>
        <w:rPr>
          <w:lang w:val="en-US"/>
        </w:rPr>
        <w:t xml:space="preserve">, this project chose the Raspberry Pi 4 Model B as the processor. This decision was reinforced by the open-source framework, the size, processing power and readily available support for the Raspberry Pi devices. </w:t>
      </w:r>
    </w:p>
    <w:p w14:paraId="6D47C458" w14:textId="5FA5E6FC" w:rsidR="00575CAC" w:rsidRDefault="00575CAC" w:rsidP="00575CAC">
      <w:pPr>
        <w:pStyle w:val="Heading4"/>
        <w:rPr>
          <w:lang w:val="en-US"/>
        </w:rPr>
      </w:pPr>
      <w:bookmarkStart w:id="16" w:name="_Toc203736836"/>
      <w:r w:rsidRPr="009E3BBD">
        <w:rPr>
          <w:lang w:val="en-US"/>
        </w:rPr>
        <w:t>2.2.5. Orientation</w:t>
      </w:r>
      <w:bookmarkEnd w:id="16"/>
    </w:p>
    <w:p w14:paraId="5AD24898" w14:textId="70A0B0A7" w:rsidR="00575CAC" w:rsidRDefault="00575CAC" w:rsidP="00575CAC">
      <w:pPr>
        <w:spacing w:line="240" w:lineRule="auto"/>
        <w:rPr>
          <w:lang w:val="en-US"/>
        </w:rPr>
      </w:pPr>
      <w:r>
        <w:rPr>
          <w:lang w:val="en-US"/>
        </w:rPr>
        <w:t xml:space="preserve">As this is a ground-based prototype, the orientation subsystem was considered and researched but not implemented in the project. </w:t>
      </w:r>
    </w:p>
    <w:p w14:paraId="5037D08D" w14:textId="77777777" w:rsidR="00575CAC" w:rsidRPr="009E3BBD" w:rsidRDefault="00575CAC" w:rsidP="00575CAC">
      <w:pPr>
        <w:pStyle w:val="Heading4"/>
        <w:rPr>
          <w:lang w:val="en-US"/>
        </w:rPr>
      </w:pPr>
      <w:bookmarkStart w:id="17" w:name="_Toc203736837"/>
      <w:r w:rsidRPr="009E3BBD">
        <w:rPr>
          <w:lang w:val="en-US"/>
        </w:rPr>
        <w:t>2.2.6. Communication</w:t>
      </w:r>
      <w:bookmarkEnd w:id="17"/>
    </w:p>
    <w:p w14:paraId="08488931" w14:textId="60DE8E28" w:rsidR="00575CAC" w:rsidRDefault="00575CAC" w:rsidP="00575CAC">
      <w:pPr>
        <w:spacing w:line="240" w:lineRule="auto"/>
        <w:rPr>
          <w:lang w:val="en-US"/>
        </w:rPr>
      </w:pPr>
      <w:r>
        <w:rPr>
          <w:lang w:val="en-US"/>
        </w:rPr>
        <w:t xml:space="preserve">Communication between the base station and the CubeSat is another critical sub-system within the design of the nanosatellite. CubeSats use different communication methods and protocols but they primarily use radio waves at varying frequencies </w:t>
      </w:r>
      <w:sdt>
        <w:sdtPr>
          <w:rPr>
            <w:lang w:val="en-US"/>
          </w:rPr>
          <w:id w:val="-888497565"/>
          <w:citation/>
        </w:sdtPr>
        <w:sdtContent>
          <w:r>
            <w:rPr>
              <w:lang w:val="en-US"/>
            </w:rPr>
            <w:fldChar w:fldCharType="begin"/>
          </w:r>
          <w:r>
            <w:rPr>
              <w:lang w:val="en-US"/>
            </w:rPr>
            <w:instrText xml:space="preserve"> CITATION Pal14 \l 1033 </w:instrText>
          </w:r>
          <w:r>
            <w:rPr>
              <w:lang w:val="en-US"/>
            </w:rPr>
            <w:fldChar w:fldCharType="separate"/>
          </w:r>
          <w:r w:rsidR="00555023" w:rsidRPr="00555023">
            <w:rPr>
              <w:noProof/>
              <w:lang w:val="en-US"/>
            </w:rPr>
            <w:t>[19]</w:t>
          </w:r>
          <w:r>
            <w:rPr>
              <w:lang w:val="en-US"/>
            </w:rPr>
            <w:fldChar w:fldCharType="end"/>
          </w:r>
        </w:sdtContent>
      </w:sdt>
      <w:r>
        <w:rPr>
          <w:lang w:val="en-US"/>
        </w:rPr>
        <w:t xml:space="preserve">. </w:t>
      </w:r>
      <w:proofErr w:type="spellStart"/>
      <w:r>
        <w:rPr>
          <w:lang w:val="en-US"/>
        </w:rPr>
        <w:t>Gadre</w:t>
      </w:r>
      <w:proofErr w:type="spellEnd"/>
      <w:r>
        <w:rPr>
          <w:lang w:val="en-US"/>
        </w:rPr>
        <w:t xml:space="preserve"> et al. </w:t>
      </w:r>
      <w:sdt>
        <w:sdtPr>
          <w:rPr>
            <w:lang w:val="en-US"/>
          </w:rPr>
          <w:id w:val="-417019657"/>
          <w:citation/>
        </w:sdtPr>
        <w:sdtContent>
          <w:r>
            <w:rPr>
              <w:lang w:val="en-US"/>
            </w:rPr>
            <w:fldChar w:fldCharType="begin"/>
          </w:r>
          <w:r>
            <w:rPr>
              <w:lang w:val="en-US"/>
            </w:rPr>
            <w:instrText xml:space="preserve"> CITATION Aks24 \l 1033 </w:instrText>
          </w:r>
          <w:r>
            <w:rPr>
              <w:lang w:val="en-US"/>
            </w:rPr>
            <w:fldChar w:fldCharType="separate"/>
          </w:r>
          <w:r w:rsidR="00555023" w:rsidRPr="00555023">
            <w:rPr>
              <w:noProof/>
              <w:lang w:val="en-US"/>
            </w:rPr>
            <w:t>[20]</w:t>
          </w:r>
          <w:r>
            <w:rPr>
              <w:lang w:val="en-US"/>
            </w:rPr>
            <w:fldChar w:fldCharType="end"/>
          </w:r>
        </w:sdtContent>
      </w:sdt>
      <w:r>
        <w:rPr>
          <w:lang w:val="en-US"/>
        </w:rPr>
        <w:t xml:space="preserve"> noted that the cost-effectiveness of nanosatellites is somewhat eclipsed by the expense of running a ground station and that using </w:t>
      </w:r>
      <w:proofErr w:type="spellStart"/>
      <w:r>
        <w:rPr>
          <w:lang w:val="en-US"/>
        </w:rPr>
        <w:t>LoRa</w:t>
      </w:r>
      <w:proofErr w:type="spellEnd"/>
      <w:r>
        <w:rPr>
          <w:lang w:val="en-US"/>
        </w:rPr>
        <w:t xml:space="preserve"> links, for low-bandwidth and long ranges, could mitigate this factor. Using </w:t>
      </w:r>
      <w:proofErr w:type="spellStart"/>
      <w:r>
        <w:rPr>
          <w:lang w:val="en-US"/>
        </w:rPr>
        <w:t>LoRa</w:t>
      </w:r>
      <w:proofErr w:type="spellEnd"/>
      <w:r>
        <w:rPr>
          <w:lang w:val="en-US"/>
        </w:rPr>
        <w:t xml:space="preserve"> as a communication medium was also investigated by </w:t>
      </w:r>
      <w:proofErr w:type="spellStart"/>
      <w:r>
        <w:rPr>
          <w:lang w:val="en-US"/>
        </w:rPr>
        <w:t>Anantachaisilp</w:t>
      </w:r>
      <w:proofErr w:type="spellEnd"/>
      <w:r>
        <w:rPr>
          <w:lang w:val="en-US"/>
        </w:rPr>
        <w:t xml:space="preserve"> et al </w:t>
      </w:r>
      <w:sdt>
        <w:sdtPr>
          <w:rPr>
            <w:lang w:val="en-US"/>
          </w:rPr>
          <w:id w:val="-1045216238"/>
          <w:citation/>
        </w:sdtPr>
        <w:sdtContent>
          <w:r>
            <w:rPr>
              <w:lang w:val="en-US"/>
            </w:rPr>
            <w:fldChar w:fldCharType="begin"/>
          </w:r>
          <w:r>
            <w:rPr>
              <w:lang w:val="en-US"/>
            </w:rPr>
            <w:instrText xml:space="preserve"> CITATION Par \l 1033 </w:instrText>
          </w:r>
          <w:r>
            <w:rPr>
              <w:lang w:val="en-US"/>
            </w:rPr>
            <w:fldChar w:fldCharType="separate"/>
          </w:r>
          <w:r w:rsidR="00555023" w:rsidRPr="00555023">
            <w:rPr>
              <w:noProof/>
              <w:lang w:val="en-US"/>
            </w:rPr>
            <w:t>[21]</w:t>
          </w:r>
          <w:r>
            <w:rPr>
              <w:lang w:val="en-US"/>
            </w:rPr>
            <w:fldChar w:fldCharType="end"/>
          </w:r>
        </w:sdtContent>
      </w:sdt>
      <w:r>
        <w:rPr>
          <w:lang w:val="en-US"/>
        </w:rPr>
        <w:t xml:space="preserve">. Their experimental results verified the capability of utilising </w:t>
      </w:r>
      <w:proofErr w:type="spellStart"/>
      <w:r>
        <w:rPr>
          <w:lang w:val="en-US"/>
        </w:rPr>
        <w:t>LoRa</w:t>
      </w:r>
      <w:proofErr w:type="spellEnd"/>
      <w:r>
        <w:rPr>
          <w:lang w:val="en-US"/>
        </w:rPr>
        <w:t xml:space="preserve"> by successfully transmitting data up to 2,200km. As a cost-effective data transmission medium with low power consumption and a high range of coverage, </w:t>
      </w:r>
      <w:proofErr w:type="spellStart"/>
      <w:r>
        <w:rPr>
          <w:lang w:val="en-US"/>
        </w:rPr>
        <w:t>LoRa</w:t>
      </w:r>
      <w:proofErr w:type="spellEnd"/>
      <w:r>
        <w:rPr>
          <w:lang w:val="en-US"/>
        </w:rPr>
        <w:t xml:space="preserve"> was chosen as the communication method for the project. </w:t>
      </w:r>
    </w:p>
    <w:p w14:paraId="3184352C" w14:textId="77777777" w:rsidR="00575CAC" w:rsidRPr="007F2CCF" w:rsidRDefault="00575CAC" w:rsidP="00575CAC">
      <w:pPr>
        <w:pStyle w:val="Heading3"/>
        <w:rPr>
          <w:lang w:val="en-US"/>
        </w:rPr>
      </w:pPr>
      <w:bookmarkStart w:id="18" w:name="_Toc203736838"/>
      <w:r w:rsidRPr="00810038">
        <w:rPr>
          <w:lang w:val="en-US"/>
        </w:rPr>
        <w:t>2.3 Contribution of this Group Project</w:t>
      </w:r>
      <w:bookmarkEnd w:id="18"/>
    </w:p>
    <w:p w14:paraId="37F89DD8" w14:textId="77777777" w:rsidR="00575CAC" w:rsidRDefault="00575CAC" w:rsidP="00575CAC">
      <w:pPr>
        <w:spacing w:line="240" w:lineRule="auto"/>
        <w:rPr>
          <w:lang w:val="en-US"/>
        </w:rPr>
      </w:pPr>
      <w:r>
        <w:rPr>
          <w:lang w:val="en-US"/>
        </w:rPr>
        <w:t xml:space="preserve">Analysing previous projects within the CubeSat and nanosatellite domain allowed this group project to select components and systems based on prior research. Driven by the prevalence of CubeSat research utilising COTS components and in order to feasibly undertake the project in the time allocated, the group decided to implement a simple 3D printed design with low-cost peripherals and </w:t>
      </w:r>
      <w:proofErr w:type="spellStart"/>
      <w:r>
        <w:rPr>
          <w:lang w:val="en-US"/>
        </w:rPr>
        <w:t>LoRa</w:t>
      </w:r>
      <w:proofErr w:type="spellEnd"/>
      <w:r>
        <w:rPr>
          <w:lang w:val="en-US"/>
        </w:rPr>
        <w:t xml:space="preserve"> communication, enabled via a Raspberry Pi 4 and STM32 B-L072Z LRWAN1 boards. </w:t>
      </w:r>
    </w:p>
    <w:p w14:paraId="57CC3E89" w14:textId="77777777" w:rsidR="00575CAC" w:rsidRDefault="00575CAC" w:rsidP="00575CAC">
      <w:pPr>
        <w:spacing w:line="240" w:lineRule="auto"/>
        <w:rPr>
          <w:lang w:val="en-US"/>
        </w:rPr>
      </w:pPr>
    </w:p>
    <w:p w14:paraId="5187EA28" w14:textId="77777777" w:rsidR="00575CAC" w:rsidRDefault="00575CAC" w:rsidP="00575CAC">
      <w:pPr>
        <w:spacing w:line="240" w:lineRule="auto"/>
        <w:rPr>
          <w:lang w:val="en-US"/>
        </w:rPr>
      </w:pPr>
    </w:p>
    <w:p w14:paraId="662ED8F2" w14:textId="77777777" w:rsidR="00575CAC" w:rsidRDefault="00575CAC" w:rsidP="00575CAC">
      <w:pPr>
        <w:spacing w:line="240" w:lineRule="auto"/>
        <w:rPr>
          <w:lang w:val="en-US"/>
        </w:rPr>
      </w:pPr>
    </w:p>
    <w:p w14:paraId="2E45A2A4" w14:textId="77777777" w:rsidR="00575CAC" w:rsidRDefault="00575CAC" w:rsidP="00575CAC">
      <w:pPr>
        <w:spacing w:line="360" w:lineRule="auto"/>
        <w:rPr>
          <w:lang w:val="en-US"/>
        </w:rPr>
      </w:pPr>
    </w:p>
    <w:p w14:paraId="0A8B6EB8" w14:textId="21FCB611" w:rsidR="00575CAC" w:rsidRDefault="00575CAC" w:rsidP="00575CAC"/>
    <w:p w14:paraId="222351FA" w14:textId="77777777" w:rsidR="00575CAC" w:rsidRDefault="00575CAC" w:rsidP="00575CAC"/>
    <w:p w14:paraId="400CA216" w14:textId="77777777" w:rsidR="00575CAC" w:rsidRDefault="00575CAC" w:rsidP="00575CAC"/>
    <w:p w14:paraId="3FB2FDA9" w14:textId="77777777" w:rsidR="00575CAC" w:rsidRDefault="00575CAC" w:rsidP="00575CAC"/>
    <w:p w14:paraId="50BA03CD" w14:textId="77777777" w:rsidR="00575CAC" w:rsidRPr="00614CE6" w:rsidRDefault="00575CAC" w:rsidP="00575CAC">
      <w:pPr>
        <w:spacing w:line="360" w:lineRule="auto"/>
        <w:rPr>
          <w:lang w:val="en-US"/>
        </w:rPr>
      </w:pPr>
    </w:p>
    <w:p w14:paraId="33C8E47A" w14:textId="77777777" w:rsidR="00582DFC" w:rsidRDefault="00582DFC" w:rsidP="00582DFC">
      <w:r>
        <w:br w:type="page"/>
      </w:r>
    </w:p>
    <w:p w14:paraId="3CF1D9D6" w14:textId="0DD2ADE9" w:rsidR="00582DFC" w:rsidRDefault="00582DFC" w:rsidP="000261A0">
      <w:pPr>
        <w:pStyle w:val="Heading1"/>
      </w:pPr>
      <w:bookmarkStart w:id="19" w:name="_Toc606422663"/>
      <w:bookmarkStart w:id="20" w:name="_Toc203736839"/>
      <w:r w:rsidRPr="000261A0">
        <w:lastRenderedPageBreak/>
        <w:t>3: Research and Development Methodology</w:t>
      </w:r>
      <w:bookmarkEnd w:id="19"/>
      <w:bookmarkEnd w:id="20"/>
    </w:p>
    <w:p w14:paraId="66667ADD" w14:textId="04846B79" w:rsidR="00185C63" w:rsidRDefault="00185C63" w:rsidP="00185C63"/>
    <w:p w14:paraId="671BA5BF" w14:textId="002E234E" w:rsidR="00185C63" w:rsidRDefault="00185C63" w:rsidP="00185C63">
      <w:r>
        <w:t>Written by: Alice P</w:t>
      </w:r>
    </w:p>
    <w:p w14:paraId="050D2395" w14:textId="41A9035B" w:rsidR="00185C63" w:rsidRPr="00185C63" w:rsidRDefault="00185C63" w:rsidP="00185C63">
      <w:r>
        <w:t>Peer Reviewed: Rodina M/ Bailey F</w:t>
      </w:r>
    </w:p>
    <w:p w14:paraId="2483FAC4" w14:textId="481F6C6B" w:rsidR="000261A0" w:rsidRPr="000261A0" w:rsidRDefault="000261A0" w:rsidP="000261A0">
      <w:pPr>
        <w:pStyle w:val="paragraph"/>
        <w:spacing w:before="0" w:beforeAutospacing="0" w:after="0" w:afterAutospacing="0"/>
        <w:textAlignment w:val="baseline"/>
        <w:rPr>
          <w:rFonts w:asciiTheme="minorHAnsi" w:hAnsiTheme="minorHAnsi" w:cstheme="minorHAnsi"/>
          <w:sz w:val="16"/>
          <w:szCs w:val="16"/>
        </w:rPr>
      </w:pPr>
      <w:r w:rsidRPr="000261A0">
        <w:rPr>
          <w:rFonts w:asciiTheme="minorHAnsi" w:hAnsiTheme="minorHAnsi" w:cstheme="minorHAnsi"/>
          <w:sz w:val="22"/>
          <w:szCs w:val="22"/>
        </w:rPr>
        <w:t>As a team we chose an investigative method as we felt that it would best integrate our skills, allowing us to systematically explore complex hardware and software integration</w:t>
      </w:r>
      <w:r w:rsidR="00F77615">
        <w:rPr>
          <w:rFonts w:asciiTheme="minorHAnsi" w:hAnsiTheme="minorHAnsi" w:cstheme="minorHAnsi"/>
          <w:sz w:val="22"/>
          <w:szCs w:val="22"/>
        </w:rPr>
        <w:t xml:space="preserve"> providing us the opportunity to support colleagues to continuously develop by exposure to new engineering disciplines and skills. </w:t>
      </w:r>
      <w:r w:rsidRPr="000261A0">
        <w:rPr>
          <w:rFonts w:asciiTheme="minorHAnsi" w:hAnsiTheme="minorHAnsi" w:cstheme="minorHAnsi"/>
          <w:sz w:val="22"/>
          <w:szCs w:val="22"/>
        </w:rPr>
        <w:t xml:space="preserve">Our approach to the project methodology is separated into three main themes: </w:t>
      </w:r>
      <w:r w:rsidRPr="00857EE1">
        <w:rPr>
          <w:rFonts w:asciiTheme="minorHAnsi" w:hAnsiTheme="minorHAnsi" w:cstheme="minorHAnsi"/>
          <w:i/>
          <w:sz w:val="22"/>
          <w:szCs w:val="22"/>
        </w:rPr>
        <w:t>Research</w:t>
      </w:r>
      <w:r w:rsidRPr="000261A0">
        <w:rPr>
          <w:rFonts w:asciiTheme="minorHAnsi" w:hAnsiTheme="minorHAnsi" w:cstheme="minorHAnsi"/>
          <w:sz w:val="22"/>
          <w:szCs w:val="22"/>
        </w:rPr>
        <w:t xml:space="preserve">, </w:t>
      </w:r>
      <w:r w:rsidRPr="00857EE1">
        <w:rPr>
          <w:rFonts w:asciiTheme="minorHAnsi" w:hAnsiTheme="minorHAnsi" w:cstheme="minorHAnsi"/>
          <w:i/>
          <w:sz w:val="22"/>
          <w:szCs w:val="22"/>
        </w:rPr>
        <w:t>Project</w:t>
      </w:r>
      <w:r w:rsidRPr="000261A0">
        <w:rPr>
          <w:rFonts w:asciiTheme="minorHAnsi" w:hAnsiTheme="minorHAnsi" w:cstheme="minorHAnsi"/>
          <w:sz w:val="22"/>
          <w:szCs w:val="22"/>
        </w:rPr>
        <w:t xml:space="preserve"> </w:t>
      </w:r>
      <w:r w:rsidRPr="00857EE1">
        <w:rPr>
          <w:rFonts w:asciiTheme="minorHAnsi" w:hAnsiTheme="minorHAnsi" w:cstheme="minorHAnsi"/>
          <w:i/>
          <w:sz w:val="22"/>
          <w:szCs w:val="22"/>
        </w:rPr>
        <w:t>Management</w:t>
      </w:r>
      <w:r w:rsidRPr="000261A0">
        <w:rPr>
          <w:rFonts w:asciiTheme="minorHAnsi" w:hAnsiTheme="minorHAnsi" w:cstheme="minorHAnsi"/>
          <w:sz w:val="22"/>
          <w:szCs w:val="22"/>
        </w:rPr>
        <w:t xml:space="preserve">, and </w:t>
      </w:r>
      <w:r w:rsidRPr="00857EE1">
        <w:rPr>
          <w:rFonts w:asciiTheme="minorHAnsi" w:hAnsiTheme="minorHAnsi" w:cstheme="minorHAnsi"/>
          <w:i/>
          <w:sz w:val="22"/>
          <w:szCs w:val="22"/>
        </w:rPr>
        <w:t>Development</w:t>
      </w:r>
      <w:r w:rsidRPr="000261A0">
        <w:rPr>
          <w:rFonts w:asciiTheme="minorHAnsi" w:hAnsiTheme="minorHAnsi" w:cstheme="minorHAnsi"/>
          <w:sz w:val="22"/>
          <w:szCs w:val="22"/>
        </w:rPr>
        <w:t>.</w:t>
      </w:r>
    </w:p>
    <w:p w14:paraId="7637F9DF" w14:textId="77777777" w:rsidR="000261A0" w:rsidRPr="000261A0" w:rsidRDefault="000261A0" w:rsidP="000261A0">
      <w:pPr>
        <w:pStyle w:val="Heading3"/>
        <w:rPr>
          <w:rStyle w:val="normaltextrun"/>
        </w:rPr>
      </w:pPr>
      <w:bookmarkStart w:id="21" w:name="_Toc203736840"/>
      <w:r w:rsidRPr="000261A0">
        <w:rPr>
          <w:rStyle w:val="normaltextrun"/>
        </w:rPr>
        <w:t>3.1 Research Method</w:t>
      </w:r>
      <w:bookmarkEnd w:id="21"/>
      <w:r w:rsidRPr="000261A0">
        <w:rPr>
          <w:rStyle w:val="eop"/>
        </w:rPr>
        <w:t> </w:t>
      </w:r>
    </w:p>
    <w:p w14:paraId="5C79D84F" w14:textId="33432D1B"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color w:val="000000"/>
          <w:sz w:val="22"/>
          <w:szCs w:val="22"/>
        </w:rPr>
      </w:pPr>
      <w:r>
        <w:rPr>
          <w:rStyle w:val="normaltextrun"/>
          <w:rFonts w:ascii="Calibri" w:eastAsiaTheme="minorEastAsia" w:hAnsi="Calibri" w:cs="Calibri"/>
          <w:color w:val="000000"/>
          <w:sz w:val="22"/>
          <w:szCs w:val="22"/>
        </w:rPr>
        <w:t xml:space="preserve">Our research reflected on ethical considerations, documented in </w:t>
      </w:r>
      <w:r>
        <w:rPr>
          <w:rStyle w:val="normaltextrun"/>
          <w:rFonts w:ascii="Calibri" w:eastAsiaTheme="minorEastAsia" w:hAnsi="Calibri" w:cs="Calibri"/>
          <w:b/>
          <w:bCs/>
          <w:color w:val="000000"/>
          <w:sz w:val="22"/>
          <w:szCs w:val="22"/>
        </w:rPr>
        <w:t>Appendix I</w:t>
      </w:r>
      <w:r w:rsidRPr="00322DC9">
        <w:rPr>
          <w:rStyle w:val="normaltextrun"/>
          <w:rFonts w:ascii="Calibri" w:eastAsiaTheme="minorEastAsia" w:hAnsi="Calibri" w:cs="Calibri"/>
          <w:bCs/>
          <w:color w:val="000000"/>
          <w:sz w:val="22"/>
          <w:szCs w:val="22"/>
        </w:rPr>
        <w:t>,</w:t>
      </w:r>
      <w:r>
        <w:rPr>
          <w:rStyle w:val="normaltextrun"/>
          <w:rFonts w:ascii="Calibri" w:eastAsiaTheme="minorEastAsia" w:hAnsi="Calibri" w:cs="Calibri"/>
          <w:b/>
          <w:bCs/>
          <w:color w:val="000000"/>
          <w:sz w:val="22"/>
          <w:szCs w:val="22"/>
        </w:rPr>
        <w:t xml:space="preserve"> </w:t>
      </w:r>
      <w:r>
        <w:rPr>
          <w:rStyle w:val="normaltextrun"/>
          <w:rFonts w:ascii="Calibri" w:eastAsiaTheme="minorEastAsia" w:hAnsi="Calibri" w:cs="Calibri"/>
          <w:color w:val="000000"/>
          <w:sz w:val="22"/>
          <w:szCs w:val="22"/>
        </w:rPr>
        <w:t xml:space="preserve">highlighting the importance of upholding the integrity of our investigation alongside our workplace health and safety practices as we developed on-site solutions. Our team determined we could ethically enact our investigative approach by observing British and International Standards for Engineering </w:t>
      </w:r>
      <w:sdt>
        <w:sdtPr>
          <w:rPr>
            <w:rStyle w:val="normaltextrun"/>
            <w:rFonts w:ascii="Calibri" w:eastAsiaTheme="minorEastAsia" w:hAnsi="Calibri" w:cs="Calibri"/>
            <w:color w:val="000000"/>
            <w:sz w:val="22"/>
            <w:szCs w:val="22"/>
          </w:rPr>
          <w:id w:val="1090888773"/>
          <w:citation/>
        </w:sdtPr>
        <w:sdtContent>
          <w:r>
            <w:rPr>
              <w:rStyle w:val="normaltextrun"/>
              <w:rFonts w:ascii="Calibri" w:eastAsiaTheme="minorEastAsia" w:hAnsi="Calibri" w:cs="Calibri"/>
              <w:color w:val="000000"/>
              <w:sz w:val="22"/>
              <w:szCs w:val="22"/>
            </w:rPr>
            <w:fldChar w:fldCharType="begin"/>
          </w:r>
          <w:r>
            <w:rPr>
              <w:rStyle w:val="normaltextrun"/>
              <w:rFonts w:ascii="Calibri" w:eastAsiaTheme="minorEastAsia" w:hAnsi="Calibri" w:cs="Calibri"/>
              <w:color w:val="000000"/>
              <w:sz w:val="22"/>
              <w:szCs w:val="22"/>
              <w:lang w:val="en-US"/>
            </w:rPr>
            <w:instrText xml:space="preserve"> CITATION Ind25 \l 1033 </w:instrText>
          </w:r>
          <w:r>
            <w:rPr>
              <w:rStyle w:val="normaltextrun"/>
              <w:rFonts w:ascii="Calibri" w:eastAsiaTheme="minorEastAsia" w:hAnsi="Calibri" w:cs="Calibri"/>
              <w:color w:val="000000"/>
              <w:sz w:val="22"/>
              <w:szCs w:val="22"/>
            </w:rPr>
            <w:fldChar w:fldCharType="separate"/>
          </w:r>
          <w:r w:rsidR="00555023" w:rsidRPr="00555023">
            <w:rPr>
              <w:rFonts w:ascii="Calibri" w:eastAsiaTheme="minorEastAsia" w:hAnsi="Calibri" w:cs="Calibri"/>
              <w:noProof/>
              <w:color w:val="000000"/>
              <w:sz w:val="22"/>
              <w:szCs w:val="22"/>
              <w:lang w:val="en-US"/>
            </w:rPr>
            <w:t>[22]</w:t>
          </w:r>
          <w:r>
            <w:rPr>
              <w:rStyle w:val="normaltextrun"/>
              <w:rFonts w:ascii="Calibri" w:eastAsiaTheme="minorEastAsia" w:hAnsi="Calibri" w:cs="Calibri"/>
              <w:color w:val="000000"/>
              <w:sz w:val="22"/>
              <w:szCs w:val="22"/>
            </w:rPr>
            <w:fldChar w:fldCharType="end"/>
          </w:r>
        </w:sdtContent>
      </w:sdt>
      <w:sdt>
        <w:sdtPr>
          <w:rPr>
            <w:rStyle w:val="normaltextrun"/>
            <w:rFonts w:ascii="Calibri" w:eastAsiaTheme="minorEastAsia" w:hAnsi="Calibri" w:cs="Calibri"/>
            <w:color w:val="000000"/>
            <w:sz w:val="22"/>
            <w:szCs w:val="22"/>
          </w:rPr>
          <w:id w:val="-1252577900"/>
          <w:citation/>
        </w:sdtPr>
        <w:sdtContent>
          <w:r>
            <w:rPr>
              <w:rStyle w:val="normaltextrun"/>
              <w:rFonts w:ascii="Calibri" w:eastAsiaTheme="minorEastAsia" w:hAnsi="Calibri" w:cs="Calibri"/>
              <w:color w:val="000000"/>
              <w:sz w:val="22"/>
              <w:szCs w:val="22"/>
            </w:rPr>
            <w:fldChar w:fldCharType="begin"/>
          </w:r>
          <w:r>
            <w:rPr>
              <w:rStyle w:val="normaltextrun"/>
              <w:rFonts w:ascii="Calibri" w:eastAsiaTheme="minorEastAsia" w:hAnsi="Calibri" w:cs="Calibri"/>
              <w:color w:val="000000"/>
              <w:sz w:val="22"/>
              <w:szCs w:val="22"/>
              <w:lang w:val="en-US"/>
            </w:rPr>
            <w:instrText xml:space="preserve"> CITATION Sta25 \l 1033 </w:instrText>
          </w:r>
          <w:r>
            <w:rPr>
              <w:rStyle w:val="normaltextrun"/>
              <w:rFonts w:ascii="Calibri" w:eastAsiaTheme="minorEastAsia" w:hAnsi="Calibri" w:cs="Calibri"/>
              <w:color w:val="000000"/>
              <w:sz w:val="22"/>
              <w:szCs w:val="22"/>
            </w:rPr>
            <w:fldChar w:fldCharType="separate"/>
          </w:r>
          <w:r w:rsidR="00555023">
            <w:rPr>
              <w:rStyle w:val="normaltextrun"/>
              <w:rFonts w:ascii="Calibri" w:eastAsiaTheme="minorEastAsia" w:hAnsi="Calibri" w:cs="Calibri"/>
              <w:noProof/>
              <w:color w:val="000000"/>
              <w:sz w:val="22"/>
              <w:szCs w:val="22"/>
              <w:lang w:val="en-US"/>
            </w:rPr>
            <w:t xml:space="preserve"> </w:t>
          </w:r>
          <w:r w:rsidR="00555023" w:rsidRPr="00555023">
            <w:rPr>
              <w:rFonts w:ascii="Calibri" w:eastAsiaTheme="minorEastAsia" w:hAnsi="Calibri" w:cs="Calibri"/>
              <w:noProof/>
              <w:color w:val="000000"/>
              <w:sz w:val="22"/>
              <w:szCs w:val="22"/>
              <w:lang w:val="en-US"/>
            </w:rPr>
            <w:t>[23]</w:t>
          </w:r>
          <w:r>
            <w:rPr>
              <w:rStyle w:val="normaltextrun"/>
              <w:rFonts w:ascii="Calibri" w:eastAsiaTheme="minorEastAsia" w:hAnsi="Calibri" w:cs="Calibri"/>
              <w:color w:val="000000"/>
              <w:sz w:val="22"/>
              <w:szCs w:val="22"/>
            </w:rPr>
            <w:fldChar w:fldCharType="end"/>
          </w:r>
        </w:sdtContent>
      </w:sdt>
      <w:r>
        <w:rPr>
          <w:rStyle w:val="normaltextrun"/>
          <w:rFonts w:ascii="Calibri" w:eastAsiaTheme="minorEastAsia" w:hAnsi="Calibri" w:cs="Calibri"/>
          <w:color w:val="000000"/>
          <w:sz w:val="22"/>
          <w:szCs w:val="22"/>
        </w:rPr>
        <w:t xml:space="preserve">. </w:t>
      </w:r>
    </w:p>
    <w:p w14:paraId="496C2D55"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color w:val="000000"/>
          <w:sz w:val="22"/>
          <w:szCs w:val="22"/>
        </w:rPr>
      </w:pPr>
    </w:p>
    <w:p w14:paraId="583EBC3A" w14:textId="2B0F3F56" w:rsidR="000261A0" w:rsidRPr="000261A0" w:rsidRDefault="000261A0" w:rsidP="000261A0">
      <w:pPr>
        <w:pStyle w:val="paragraph"/>
        <w:spacing w:before="0" w:beforeAutospacing="0" w:after="0" w:afterAutospacing="0"/>
        <w:textAlignment w:val="baseline"/>
        <w:rPr>
          <w:rFonts w:ascii="Calibri" w:eastAsiaTheme="majorEastAsia" w:hAnsi="Calibri" w:cs="Calibri"/>
          <w:color w:val="000000"/>
          <w:sz w:val="22"/>
          <w:szCs w:val="22"/>
        </w:rPr>
      </w:pPr>
      <w:r>
        <w:rPr>
          <w:rStyle w:val="normaltextrun"/>
          <w:rFonts w:ascii="Calibri" w:eastAsiaTheme="minorEastAsia" w:hAnsi="Calibri" w:cs="Calibri"/>
          <w:color w:val="000000"/>
          <w:sz w:val="22"/>
          <w:szCs w:val="22"/>
        </w:rPr>
        <w:t>One of the many advantages of an investigative approach to inform our development method, has been an improved attitude to decision-making. We have met evidence-based conclusions about the features of a CubeSat and the requirements we must meet for our design (</w:t>
      </w:r>
      <w:r>
        <w:rPr>
          <w:rStyle w:val="normaltextrun"/>
          <w:rFonts w:ascii="Calibri" w:eastAsiaTheme="minorEastAsia" w:hAnsi="Calibri" w:cs="Calibri"/>
          <w:b/>
          <w:bCs/>
          <w:color w:val="000000"/>
          <w:sz w:val="22"/>
          <w:szCs w:val="22"/>
        </w:rPr>
        <w:t>Appendix A</w:t>
      </w:r>
      <w:r>
        <w:rPr>
          <w:rStyle w:val="normaltextrun"/>
          <w:rFonts w:ascii="Calibri" w:eastAsiaTheme="minorEastAsia" w:hAnsi="Calibri" w:cs="Calibri"/>
          <w:color w:val="000000"/>
          <w:sz w:val="22"/>
          <w:szCs w:val="22"/>
        </w:rPr>
        <w:t>) as well as the evaluation criteria and methods of testing we will implement (</w:t>
      </w:r>
      <w:r>
        <w:rPr>
          <w:rStyle w:val="normaltextrun"/>
          <w:rFonts w:ascii="Calibri" w:eastAsiaTheme="minorEastAsia" w:hAnsi="Calibri" w:cs="Calibri"/>
          <w:b/>
          <w:bCs/>
          <w:color w:val="000000"/>
          <w:sz w:val="22"/>
          <w:szCs w:val="22"/>
        </w:rPr>
        <w:t>Appendix B</w:t>
      </w:r>
      <w:r>
        <w:rPr>
          <w:rStyle w:val="normaltextrun"/>
          <w:rFonts w:ascii="Calibri" w:eastAsiaTheme="minorEastAsia" w:hAnsi="Calibri" w:cs="Calibri"/>
          <w:color w:val="000000"/>
          <w:sz w:val="22"/>
          <w:szCs w:val="22"/>
        </w:rPr>
        <w:t>). The procedures we used to generate the solution to our idea are explored in 3.2 and 3.3.</w:t>
      </w:r>
      <w:r>
        <w:rPr>
          <w:rStyle w:val="eop"/>
          <w:rFonts w:ascii="Calibri" w:eastAsiaTheme="majorEastAsia" w:hAnsi="Calibri" w:cs="Calibri"/>
          <w:color w:val="000000"/>
          <w:sz w:val="22"/>
          <w:szCs w:val="22"/>
        </w:rPr>
        <w:t> </w:t>
      </w:r>
    </w:p>
    <w:p w14:paraId="79C7E345" w14:textId="77777777" w:rsidR="000261A0" w:rsidRPr="000261A0" w:rsidRDefault="000261A0" w:rsidP="000261A0">
      <w:pPr>
        <w:pStyle w:val="Heading3"/>
      </w:pPr>
      <w:bookmarkStart w:id="22" w:name="_Toc203736841"/>
      <w:r w:rsidRPr="000261A0">
        <w:rPr>
          <w:rStyle w:val="normaltextrun"/>
        </w:rPr>
        <w:t>3.2 Project Management Method</w:t>
      </w:r>
      <w:bookmarkEnd w:id="22"/>
      <w:r w:rsidRPr="000261A0">
        <w:rPr>
          <w:rStyle w:val="eop"/>
        </w:rPr>
        <w:t> </w:t>
      </w:r>
    </w:p>
    <w:p w14:paraId="0466C4FB" w14:textId="2F986BE3" w:rsidR="000261A0" w:rsidRPr="00F67CF8" w:rsidRDefault="008E5EE2" w:rsidP="000261A0">
      <w:pPr>
        <w:pStyle w:val="paragraph"/>
        <w:spacing w:before="0" w:beforeAutospacing="0" w:after="0" w:afterAutospacing="0"/>
        <w:textAlignment w:val="baseline"/>
        <w:rPr>
          <w:rStyle w:val="eop"/>
          <w:rFonts w:asciiTheme="minorHAnsi" w:eastAsiaTheme="majorEastAsia" w:hAnsiTheme="minorHAnsi" w:cstheme="minorHAnsi"/>
          <w:color w:val="000000"/>
          <w:sz w:val="22"/>
          <w:szCs w:val="22"/>
        </w:rPr>
      </w:pPr>
      <w:r>
        <w:rPr>
          <w:rStyle w:val="normaltextrun"/>
          <w:rFonts w:ascii="Calibri" w:eastAsiaTheme="minorEastAsia" w:hAnsi="Calibri" w:cs="Calibri"/>
          <w:color w:val="000000"/>
          <w:sz w:val="22"/>
          <w:szCs w:val="22"/>
        </w:rPr>
        <w:t>This Project</w:t>
      </w:r>
      <w:r w:rsidR="000261A0">
        <w:rPr>
          <w:rStyle w:val="normaltextrun"/>
          <w:rFonts w:ascii="Calibri" w:eastAsiaTheme="minorEastAsia" w:hAnsi="Calibri" w:cs="Calibri"/>
          <w:color w:val="000000"/>
          <w:sz w:val="22"/>
          <w:szCs w:val="22"/>
        </w:rPr>
        <w:t xml:space="preserve"> used an agile approach to research and development </w:t>
      </w:r>
      <w:sdt>
        <w:sdtPr>
          <w:rPr>
            <w:rStyle w:val="normaltextrun"/>
            <w:rFonts w:ascii="Calibri" w:eastAsiaTheme="minorEastAsia" w:hAnsi="Calibri" w:cs="Calibri"/>
            <w:color w:val="000000"/>
            <w:sz w:val="22"/>
            <w:szCs w:val="22"/>
          </w:rPr>
          <w:id w:val="1850449209"/>
          <w:citation/>
        </w:sdtPr>
        <w:sdtContent>
          <w:r w:rsidR="000261A0">
            <w:rPr>
              <w:rStyle w:val="normaltextrun"/>
              <w:rFonts w:ascii="Calibri" w:eastAsiaTheme="minorEastAsia" w:hAnsi="Calibri" w:cs="Calibri"/>
              <w:color w:val="000000"/>
              <w:sz w:val="22"/>
              <w:szCs w:val="22"/>
            </w:rPr>
            <w:fldChar w:fldCharType="begin"/>
          </w:r>
          <w:r w:rsidR="000261A0">
            <w:rPr>
              <w:rStyle w:val="normaltextrun"/>
              <w:rFonts w:ascii="Calibri" w:eastAsiaTheme="minorEastAsia" w:hAnsi="Calibri" w:cs="Calibri"/>
              <w:color w:val="000000"/>
              <w:sz w:val="22"/>
              <w:szCs w:val="22"/>
              <w:lang w:val="en-US"/>
            </w:rPr>
            <w:instrText xml:space="preserve"> CITATION Reh25 \l 1033 </w:instrText>
          </w:r>
          <w:r w:rsidR="000261A0">
            <w:rPr>
              <w:rStyle w:val="normaltextrun"/>
              <w:rFonts w:ascii="Calibri" w:eastAsiaTheme="minorEastAsia" w:hAnsi="Calibri" w:cs="Calibri"/>
              <w:color w:val="000000"/>
              <w:sz w:val="22"/>
              <w:szCs w:val="22"/>
            </w:rPr>
            <w:fldChar w:fldCharType="separate"/>
          </w:r>
          <w:r w:rsidR="00555023" w:rsidRPr="00555023">
            <w:rPr>
              <w:rFonts w:ascii="Calibri" w:eastAsiaTheme="minorEastAsia" w:hAnsi="Calibri" w:cs="Calibri"/>
              <w:noProof/>
              <w:color w:val="000000"/>
              <w:sz w:val="22"/>
              <w:szCs w:val="22"/>
              <w:lang w:val="en-US"/>
            </w:rPr>
            <w:t>[24]</w:t>
          </w:r>
          <w:r w:rsidR="000261A0">
            <w:rPr>
              <w:rStyle w:val="normaltextrun"/>
              <w:rFonts w:ascii="Calibri" w:eastAsiaTheme="minorEastAsia" w:hAnsi="Calibri" w:cs="Calibri"/>
              <w:color w:val="000000"/>
              <w:sz w:val="22"/>
              <w:szCs w:val="22"/>
            </w:rPr>
            <w:fldChar w:fldCharType="end"/>
          </w:r>
        </w:sdtContent>
      </w:sdt>
      <w:r w:rsidR="000261A0">
        <w:rPr>
          <w:rStyle w:val="normaltextrun"/>
          <w:rFonts w:ascii="Calibri" w:eastAsiaTheme="minorEastAsia" w:hAnsi="Calibri" w:cs="Calibri"/>
          <w:color w:val="000000"/>
          <w:sz w:val="22"/>
          <w:szCs w:val="22"/>
        </w:rPr>
        <w:t xml:space="preserve">. This meant organising sprints to focus on fulfilling the </w:t>
      </w:r>
      <w:r w:rsidR="000261A0">
        <w:rPr>
          <w:rStyle w:val="normaltextrun"/>
          <w:rFonts w:ascii="Calibri" w:eastAsiaTheme="minorEastAsia" w:hAnsi="Calibri" w:cs="Calibri"/>
          <w:i/>
          <w:iCs/>
          <w:color w:val="000000"/>
          <w:sz w:val="22"/>
          <w:szCs w:val="22"/>
        </w:rPr>
        <w:t xml:space="preserve">List of Requirements </w:t>
      </w:r>
      <w:r w:rsidR="000261A0" w:rsidRPr="00F63FDC">
        <w:rPr>
          <w:rStyle w:val="normaltextrun"/>
          <w:rFonts w:ascii="Calibri" w:eastAsiaTheme="minorEastAsia" w:hAnsi="Calibri" w:cs="Calibri"/>
          <w:iCs/>
          <w:color w:val="000000"/>
          <w:sz w:val="22"/>
          <w:szCs w:val="22"/>
        </w:rPr>
        <w:t>(</w:t>
      </w:r>
      <w:r w:rsidR="000261A0">
        <w:rPr>
          <w:rStyle w:val="normaltextrun"/>
          <w:rFonts w:ascii="Calibri" w:eastAsiaTheme="minorEastAsia" w:hAnsi="Calibri" w:cs="Calibri"/>
          <w:b/>
          <w:bCs/>
          <w:color w:val="000000"/>
          <w:sz w:val="22"/>
          <w:szCs w:val="22"/>
        </w:rPr>
        <w:t>Appendix A</w:t>
      </w:r>
      <w:r w:rsidR="000261A0" w:rsidRPr="00F63FDC">
        <w:rPr>
          <w:rStyle w:val="normaltextrun"/>
          <w:rFonts w:ascii="Calibri" w:eastAsiaTheme="minorEastAsia" w:hAnsi="Calibri" w:cs="Calibri"/>
          <w:bCs/>
          <w:color w:val="000000"/>
          <w:sz w:val="22"/>
          <w:szCs w:val="22"/>
        </w:rPr>
        <w:t>).</w:t>
      </w:r>
      <w:r w:rsidR="000261A0">
        <w:rPr>
          <w:rStyle w:val="normaltextrun"/>
          <w:rFonts w:ascii="Calibri" w:eastAsiaTheme="minorEastAsia" w:hAnsi="Calibri" w:cs="Calibri"/>
          <w:b/>
          <w:bCs/>
          <w:color w:val="000000"/>
          <w:sz w:val="22"/>
          <w:szCs w:val="22"/>
        </w:rPr>
        <w:t xml:space="preserve"> </w:t>
      </w:r>
      <w:r w:rsidR="000261A0">
        <w:rPr>
          <w:rStyle w:val="normaltextrun"/>
          <w:rFonts w:ascii="Calibri" w:eastAsiaTheme="minorEastAsia" w:hAnsi="Calibri" w:cs="Calibri"/>
          <w:color w:val="000000"/>
          <w:sz w:val="22"/>
          <w:szCs w:val="22"/>
        </w:rPr>
        <w:t xml:space="preserve">We utilised environments; OneDrive, Dropbox, Gitlab, OneNote, to share data and manage contributions. A Gantt chart has also </w:t>
      </w:r>
      <w:r w:rsidR="000261A0" w:rsidRPr="00F67CF8">
        <w:rPr>
          <w:rStyle w:val="normaltextrun"/>
          <w:rFonts w:asciiTheme="minorHAnsi" w:eastAsiaTheme="minorEastAsia" w:hAnsiTheme="minorHAnsi" w:cstheme="minorHAnsi"/>
          <w:color w:val="000000"/>
          <w:sz w:val="22"/>
          <w:szCs w:val="22"/>
        </w:rPr>
        <w:t>been used to monitor progress through the four phases of the project's development (</w:t>
      </w:r>
      <w:r w:rsidR="000261A0" w:rsidRPr="00F67CF8">
        <w:rPr>
          <w:rStyle w:val="normaltextrun"/>
          <w:rFonts w:asciiTheme="minorHAnsi" w:eastAsiaTheme="minorEastAsia" w:hAnsiTheme="minorHAnsi" w:cstheme="minorHAnsi"/>
          <w:b/>
          <w:bCs/>
          <w:color w:val="000000"/>
          <w:sz w:val="22"/>
          <w:szCs w:val="22"/>
        </w:rPr>
        <w:t>Appendix G</w:t>
      </w:r>
      <w:r w:rsidR="000261A0" w:rsidRPr="00F67CF8">
        <w:rPr>
          <w:rStyle w:val="normaltextrun"/>
          <w:rFonts w:asciiTheme="minorHAnsi" w:eastAsiaTheme="minorEastAsia" w:hAnsiTheme="minorHAnsi" w:cstheme="minorHAnsi"/>
          <w:bCs/>
          <w:color w:val="000000"/>
          <w:sz w:val="22"/>
          <w:szCs w:val="22"/>
        </w:rPr>
        <w:t>)</w:t>
      </w:r>
      <w:r w:rsidR="000261A0" w:rsidRPr="00F67CF8">
        <w:rPr>
          <w:rStyle w:val="normaltextrun"/>
          <w:rFonts w:asciiTheme="minorHAnsi" w:eastAsiaTheme="minorEastAsia" w:hAnsiTheme="minorHAnsi" w:cstheme="minorHAnsi"/>
          <w:color w:val="000000"/>
          <w:sz w:val="22"/>
          <w:szCs w:val="22"/>
        </w:rPr>
        <w:t>.</w:t>
      </w:r>
    </w:p>
    <w:p w14:paraId="759F8ED9" w14:textId="77777777" w:rsidR="000261A0" w:rsidRPr="00F67CF8" w:rsidRDefault="000261A0" w:rsidP="000261A0">
      <w:pPr>
        <w:pStyle w:val="paragraph"/>
        <w:spacing w:before="0" w:beforeAutospacing="0" w:after="0" w:afterAutospacing="0"/>
        <w:textAlignment w:val="baseline"/>
        <w:rPr>
          <w:rFonts w:asciiTheme="minorHAnsi" w:hAnsiTheme="minorHAnsi" w:cstheme="minorHAnsi"/>
          <w:sz w:val="18"/>
          <w:szCs w:val="18"/>
        </w:rPr>
      </w:pPr>
    </w:p>
    <w:p w14:paraId="5183BBD8" w14:textId="077BC722" w:rsidR="000261A0" w:rsidRPr="00F67CF8" w:rsidRDefault="00F67CF8" w:rsidP="000261A0">
      <w:pPr>
        <w:pStyle w:val="paragraph"/>
        <w:spacing w:before="0" w:beforeAutospacing="0" w:after="0" w:afterAutospacing="0"/>
        <w:textAlignment w:val="baseline"/>
        <w:rPr>
          <w:rFonts w:asciiTheme="minorHAnsi" w:hAnsiTheme="minorHAnsi" w:cstheme="minorHAnsi"/>
        </w:rPr>
      </w:pPr>
      <w:r w:rsidRPr="00F67CF8">
        <w:rPr>
          <w:rFonts w:asciiTheme="minorHAnsi" w:hAnsiTheme="minorHAnsi" w:cstheme="minorHAnsi"/>
        </w:rPr>
        <w:t xml:space="preserve">Early in the project we recognised the need for a PTA (Project Technical Authority). We organised weekly meetings to discuss progress receive input, and guarantee we were meeting workplace expectations and following the recognised Standards of Engineering whilst working with </w:t>
      </w:r>
      <w:proofErr w:type="spellStart"/>
      <w:r w:rsidRPr="00F67CF8">
        <w:rPr>
          <w:rFonts w:asciiTheme="minorHAnsi" w:hAnsiTheme="minorHAnsi" w:cstheme="minorHAnsi"/>
        </w:rPr>
        <w:t>LoRaWAN</w:t>
      </w:r>
      <w:proofErr w:type="spellEnd"/>
      <w:r w:rsidRPr="00F67CF8">
        <w:rPr>
          <w:rFonts w:asciiTheme="minorHAnsi" w:hAnsiTheme="minorHAnsi" w:cstheme="minorHAnsi"/>
        </w:rPr>
        <w:t>.</w:t>
      </w:r>
    </w:p>
    <w:p w14:paraId="18FAD842" w14:textId="77777777" w:rsidR="00F67CF8" w:rsidRPr="00F67CF8" w:rsidRDefault="00F67CF8" w:rsidP="000261A0">
      <w:pPr>
        <w:pStyle w:val="paragraph"/>
        <w:spacing w:before="0" w:beforeAutospacing="0" w:after="0" w:afterAutospacing="0"/>
        <w:textAlignment w:val="baseline"/>
        <w:rPr>
          <w:rFonts w:asciiTheme="minorHAnsi" w:hAnsiTheme="minorHAnsi" w:cstheme="minorHAnsi"/>
          <w:sz w:val="18"/>
          <w:szCs w:val="18"/>
        </w:rPr>
      </w:pPr>
    </w:p>
    <w:p w14:paraId="45CA3638" w14:textId="77777777" w:rsidR="000261A0" w:rsidRDefault="000261A0" w:rsidP="000261A0">
      <w:pPr>
        <w:pStyle w:val="paragraph"/>
        <w:spacing w:before="0" w:beforeAutospacing="0" w:after="0" w:afterAutospacing="0"/>
        <w:textAlignment w:val="baseline"/>
        <w:rPr>
          <w:rStyle w:val="eop"/>
          <w:rFonts w:ascii="Calibri" w:eastAsiaTheme="majorEastAsia" w:hAnsi="Calibri" w:cs="Calibri"/>
          <w:color w:val="000000"/>
          <w:sz w:val="22"/>
          <w:szCs w:val="22"/>
        </w:rPr>
      </w:pPr>
      <w:r w:rsidRPr="00F67CF8">
        <w:rPr>
          <w:rStyle w:val="normaltextrun"/>
          <w:rFonts w:asciiTheme="minorHAnsi" w:eastAsiaTheme="minorEastAsia" w:hAnsiTheme="minorHAnsi" w:cstheme="minorHAnsi"/>
          <w:color w:val="000000"/>
          <w:sz w:val="22"/>
          <w:szCs w:val="22"/>
        </w:rPr>
        <w:t>Each sprint lasted approximately one week, beginning with a ‘kick-off’ to determine what tasks to focus on in the time-boxed environments. A benefit of the sprints included synchronising our team’s availability. This allowed</w:t>
      </w:r>
      <w:r>
        <w:rPr>
          <w:rStyle w:val="normaltextrun"/>
          <w:rFonts w:ascii="Calibri" w:eastAsiaTheme="minorEastAsia" w:hAnsi="Calibri" w:cs="Calibri"/>
          <w:color w:val="000000"/>
          <w:sz w:val="22"/>
          <w:szCs w:val="22"/>
        </w:rPr>
        <w:t xml:space="preserve"> us to provide in-person support when designing the hardware layout, implementation, and programming. Throughout the sprints we had daily scrums to review progress. At the end of each sprint, the ‘scrum master’ hosted a retrospective. </w:t>
      </w:r>
    </w:p>
    <w:p w14:paraId="798ED9A2" w14:textId="77777777" w:rsidR="000261A0" w:rsidRDefault="000261A0" w:rsidP="000261A0">
      <w:pPr>
        <w:pStyle w:val="paragraph"/>
        <w:spacing w:before="0" w:beforeAutospacing="0" w:after="0" w:afterAutospacing="0"/>
        <w:textAlignment w:val="baseline"/>
        <w:rPr>
          <w:rStyle w:val="eop"/>
          <w:rFonts w:ascii="Calibri" w:eastAsiaTheme="majorEastAsia" w:hAnsi="Calibri" w:cs="Calibri"/>
          <w:color w:val="000000"/>
          <w:sz w:val="22"/>
          <w:szCs w:val="22"/>
        </w:rPr>
      </w:pPr>
    </w:p>
    <w:p w14:paraId="633004CD" w14:textId="77777777" w:rsidR="00F67CF8" w:rsidRDefault="000261A0" w:rsidP="00F67CF8">
      <w:pPr>
        <w:pStyle w:val="paragraph"/>
        <w:keepNext/>
        <w:spacing w:before="0" w:beforeAutospacing="0" w:after="0" w:afterAutospacing="0"/>
        <w:jc w:val="center"/>
        <w:textAlignment w:val="baseline"/>
      </w:pPr>
      <w:r>
        <w:rPr>
          <w:noProof/>
        </w:rPr>
        <w:lastRenderedPageBreak/>
        <w:drawing>
          <wp:inline distT="0" distB="0" distL="0" distR="0" wp14:anchorId="753C1CA4" wp14:editId="1E23B6A4">
            <wp:extent cx="2152650" cy="218923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307"/>
                    <a:stretch/>
                  </pic:blipFill>
                  <pic:spPr bwMode="auto">
                    <a:xfrm>
                      <a:off x="0" y="0"/>
                      <a:ext cx="2162612" cy="2199370"/>
                    </a:xfrm>
                    <a:prstGeom prst="rect">
                      <a:avLst/>
                    </a:prstGeom>
                    <a:ln>
                      <a:noFill/>
                    </a:ln>
                    <a:extLst>
                      <a:ext uri="{53640926-AAD7-44D8-BBD7-CCE9431645EC}">
                        <a14:shadowObscured xmlns:a14="http://schemas.microsoft.com/office/drawing/2010/main"/>
                      </a:ext>
                    </a:extLst>
                  </pic:spPr>
                </pic:pic>
              </a:graphicData>
            </a:graphic>
          </wp:inline>
        </w:drawing>
      </w:r>
    </w:p>
    <w:p w14:paraId="78400D24" w14:textId="490D2CB2" w:rsidR="000261A0" w:rsidRDefault="00F67CF8" w:rsidP="00F67CF8">
      <w:pPr>
        <w:pStyle w:val="Caption"/>
        <w:jc w:val="center"/>
      </w:pPr>
      <w:bookmarkStart w:id="23" w:name="_Toc203736888"/>
      <w:r>
        <w:t xml:space="preserve">Figure </w:t>
      </w:r>
      <w:fldSimple w:instr=" SEQ Figure \* ARABIC ">
        <w:r w:rsidR="007E0EA1">
          <w:rPr>
            <w:noProof/>
          </w:rPr>
          <w:t>2</w:t>
        </w:r>
      </w:fldSimple>
      <w:r w:rsidR="00C36096">
        <w:t>:</w:t>
      </w:r>
      <w:r>
        <w:t xml:space="preserve"> </w:t>
      </w:r>
      <w:r w:rsidRPr="00230354">
        <w:t xml:space="preserve">Sprint Cycle diagram </w:t>
      </w:r>
      <w:sdt>
        <w:sdtPr>
          <w:id w:val="1547561841"/>
          <w:citation/>
        </w:sdtPr>
        <w:sdtContent>
          <w:r w:rsidR="0003562B">
            <w:fldChar w:fldCharType="begin"/>
          </w:r>
          <w:r w:rsidR="0003562B">
            <w:rPr>
              <w:lang w:val="en-US"/>
            </w:rPr>
            <w:instrText xml:space="preserve"> CITATION Reh251 \l 1033 </w:instrText>
          </w:r>
          <w:r w:rsidR="0003562B">
            <w:fldChar w:fldCharType="separate"/>
          </w:r>
          <w:r w:rsidR="00555023" w:rsidRPr="00555023">
            <w:rPr>
              <w:noProof/>
              <w:lang w:val="en-US"/>
            </w:rPr>
            <w:t>[25]</w:t>
          </w:r>
          <w:r w:rsidR="0003562B">
            <w:fldChar w:fldCharType="end"/>
          </w:r>
        </w:sdtContent>
      </w:sdt>
      <w:bookmarkEnd w:id="23"/>
    </w:p>
    <w:p w14:paraId="109699B4" w14:textId="77777777" w:rsidR="000261A0" w:rsidRDefault="000261A0" w:rsidP="000261A0">
      <w:pPr>
        <w:pStyle w:val="paragraph"/>
        <w:spacing w:before="0" w:beforeAutospacing="0" w:after="0" w:afterAutospacing="0"/>
        <w:textAlignment w:val="baseline"/>
        <w:rPr>
          <w:rFonts w:ascii="Segoe UI" w:hAnsi="Segoe UI" w:cs="Segoe UI"/>
          <w:sz w:val="18"/>
          <w:szCs w:val="18"/>
        </w:rPr>
      </w:pPr>
    </w:p>
    <w:p w14:paraId="37F3D797" w14:textId="05B4CD56" w:rsidR="000261A0" w:rsidRPr="000261A0" w:rsidRDefault="000261A0" w:rsidP="000261A0">
      <w:pPr>
        <w:pStyle w:val="paragraph"/>
        <w:spacing w:before="0" w:beforeAutospacing="0" w:after="0" w:afterAutospacing="0"/>
        <w:textAlignment w:val="baseline"/>
        <w:rPr>
          <w:rFonts w:ascii="Calibri" w:eastAsiaTheme="majorEastAsia" w:hAnsi="Calibri" w:cs="Calibri"/>
          <w:color w:val="000000"/>
          <w:sz w:val="22"/>
          <w:szCs w:val="22"/>
        </w:rPr>
      </w:pPr>
      <w:r>
        <w:rPr>
          <w:rStyle w:val="normaltextrun"/>
          <w:rFonts w:ascii="Calibri" w:eastAsiaTheme="minorEastAsia" w:hAnsi="Calibri" w:cs="Calibri"/>
          <w:color w:val="000000"/>
          <w:sz w:val="22"/>
          <w:szCs w:val="22"/>
        </w:rPr>
        <w:t xml:space="preserve">Throughout this process each team member acted as ‘scrum master’ on alternate sprints. This allowed us to implement successful teamwork strategies, and gain experience in a leadership role. </w:t>
      </w:r>
    </w:p>
    <w:p w14:paraId="20A283DD" w14:textId="77777777" w:rsidR="000261A0" w:rsidRPr="000261A0" w:rsidRDefault="000261A0" w:rsidP="000261A0">
      <w:pPr>
        <w:pStyle w:val="Heading3"/>
        <w:rPr>
          <w:rStyle w:val="normaltextrun"/>
        </w:rPr>
      </w:pPr>
      <w:bookmarkStart w:id="24" w:name="_Toc203736842"/>
      <w:r w:rsidRPr="000261A0">
        <w:rPr>
          <w:rStyle w:val="normaltextrun"/>
        </w:rPr>
        <w:t>3.3 Development Method</w:t>
      </w:r>
      <w:bookmarkEnd w:id="24"/>
      <w:r w:rsidRPr="000261A0">
        <w:rPr>
          <w:rStyle w:val="eop"/>
        </w:rPr>
        <w:t> </w:t>
      </w:r>
    </w:p>
    <w:p w14:paraId="15A97E1E" w14:textId="6DF80D72" w:rsidR="000261A0" w:rsidRPr="008E5EE2" w:rsidRDefault="000261A0" w:rsidP="000261A0">
      <w:pPr>
        <w:pStyle w:val="paragraph"/>
        <w:spacing w:before="0" w:beforeAutospacing="0" w:after="0" w:afterAutospacing="0"/>
        <w:textAlignment w:val="baseline"/>
        <w:rPr>
          <w:rStyle w:val="normaltextrun"/>
          <w:rFonts w:asciiTheme="minorHAnsi" w:eastAsiaTheme="minorEastAsia" w:hAnsiTheme="minorHAnsi" w:cstheme="minorHAnsi"/>
          <w:color w:val="000000"/>
          <w:sz w:val="22"/>
          <w:szCs w:val="22"/>
        </w:rPr>
      </w:pPr>
      <w:r w:rsidRPr="008E5EE2">
        <w:rPr>
          <w:rStyle w:val="normaltextrun"/>
          <w:rFonts w:ascii="Calibri" w:eastAsiaTheme="minorEastAsia" w:hAnsi="Calibri" w:cs="Calibri"/>
          <w:color w:val="000000"/>
          <w:sz w:val="22"/>
          <w:szCs w:val="22"/>
        </w:rPr>
        <w:t xml:space="preserve">Our development method relied on a variety of environments to integrate our software and hardware. For ease of access a shared email account for </w:t>
      </w:r>
      <w:r w:rsidRPr="008E5EE2">
        <w:rPr>
          <w:rStyle w:val="normaltextrun"/>
          <w:rFonts w:asciiTheme="minorHAnsi" w:eastAsiaTheme="minorEastAsia" w:hAnsiTheme="minorHAnsi" w:cstheme="minorHAnsi"/>
          <w:color w:val="000000"/>
          <w:sz w:val="22"/>
          <w:szCs w:val="22"/>
        </w:rPr>
        <w:t xml:space="preserve">the project was created on </w:t>
      </w:r>
      <w:r w:rsidRPr="008E5EE2">
        <w:rPr>
          <w:rStyle w:val="normaltextrun"/>
          <w:rFonts w:asciiTheme="minorHAnsi" w:eastAsiaTheme="minorEastAsia" w:hAnsiTheme="minorHAnsi" w:cstheme="minorHAnsi"/>
          <w:i/>
          <w:color w:val="000000"/>
          <w:sz w:val="22"/>
          <w:szCs w:val="22"/>
        </w:rPr>
        <w:t>Proton Mail</w:t>
      </w:r>
      <w:r w:rsidRPr="008E5EE2">
        <w:rPr>
          <w:rStyle w:val="normaltextrun"/>
          <w:rFonts w:asciiTheme="minorHAnsi" w:eastAsiaTheme="minorEastAsia" w:hAnsiTheme="minorHAnsi" w:cstheme="minorHAnsi"/>
          <w:color w:val="000000"/>
          <w:sz w:val="22"/>
          <w:szCs w:val="22"/>
        </w:rPr>
        <w:t>, (</w:t>
      </w:r>
      <w:hyperlink r:id="rId14" w:tgtFrame="_blank" w:history="1">
        <w:r w:rsidRPr="008E5EE2">
          <w:rPr>
            <w:rStyle w:val="normaltextrun"/>
            <w:rFonts w:asciiTheme="minorHAnsi" w:eastAsiaTheme="minorEastAsia" w:hAnsiTheme="minorHAnsi" w:cstheme="minorHAnsi"/>
            <w:color w:val="0563C1"/>
            <w:sz w:val="22"/>
            <w:szCs w:val="22"/>
            <w:u w:val="single"/>
          </w:rPr>
          <w:t>CubeSatGroupProject@proton.me</w:t>
        </w:r>
      </w:hyperlink>
      <w:r w:rsidRPr="008E5EE2">
        <w:rPr>
          <w:rStyle w:val="normaltextrun"/>
          <w:rFonts w:asciiTheme="minorHAnsi" w:eastAsiaTheme="minorEastAsia" w:hAnsiTheme="minorHAnsi" w:cstheme="minorHAnsi"/>
          <w:color w:val="000000"/>
          <w:sz w:val="22"/>
          <w:szCs w:val="22"/>
        </w:rPr>
        <w:t xml:space="preserve"> ), this helped us manage the various software credentials that </w:t>
      </w:r>
      <w:r w:rsidR="008E5EE2" w:rsidRPr="008E5EE2">
        <w:rPr>
          <w:rFonts w:asciiTheme="minorHAnsi" w:hAnsiTheme="minorHAnsi" w:cstheme="minorHAnsi"/>
          <w:sz w:val="22"/>
          <w:szCs w:val="22"/>
        </w:rPr>
        <w:t>were required to interact with the hardware. The environments include Gitlab, STM32Cube Integrated Development Environment (IDE), and a Raspberry Pi running Raspbian. Software was written in C and Python Programming languages using the bash command line interface (</w:t>
      </w:r>
      <w:r w:rsidR="008E5EE2" w:rsidRPr="008E5EE2">
        <w:rPr>
          <w:rFonts w:asciiTheme="minorHAnsi" w:hAnsiTheme="minorHAnsi" w:cstheme="minorHAnsi"/>
          <w:b/>
          <w:bCs/>
          <w:sz w:val="22"/>
          <w:szCs w:val="22"/>
        </w:rPr>
        <w:t>Appendix C</w:t>
      </w:r>
      <w:r w:rsidR="008E5EE2" w:rsidRPr="008E5EE2">
        <w:rPr>
          <w:rFonts w:asciiTheme="minorHAnsi" w:hAnsiTheme="minorHAnsi" w:cstheme="minorHAnsi"/>
          <w:sz w:val="22"/>
          <w:szCs w:val="22"/>
        </w:rPr>
        <w:t>).</w:t>
      </w:r>
    </w:p>
    <w:p w14:paraId="22580DA8" w14:textId="77777777" w:rsidR="000261A0" w:rsidRPr="008E5EE2" w:rsidRDefault="000261A0" w:rsidP="000261A0">
      <w:pPr>
        <w:pStyle w:val="paragraph"/>
        <w:spacing w:before="0" w:beforeAutospacing="0" w:after="0" w:afterAutospacing="0"/>
        <w:textAlignment w:val="baseline"/>
        <w:rPr>
          <w:rFonts w:asciiTheme="minorHAnsi" w:hAnsiTheme="minorHAnsi" w:cstheme="minorHAnsi"/>
          <w:color w:val="000000"/>
          <w:sz w:val="22"/>
          <w:szCs w:val="22"/>
        </w:rPr>
      </w:pPr>
    </w:p>
    <w:p w14:paraId="2710A7D2" w14:textId="3C28B670" w:rsidR="000261A0" w:rsidRPr="008E5EE2" w:rsidRDefault="000261A0" w:rsidP="000261A0">
      <w:pPr>
        <w:pStyle w:val="paragraph"/>
        <w:spacing w:before="0" w:beforeAutospacing="0" w:after="0" w:afterAutospacing="0"/>
        <w:textAlignment w:val="baseline"/>
        <w:rPr>
          <w:rStyle w:val="eop"/>
          <w:rFonts w:ascii="Calibri" w:eastAsiaTheme="majorEastAsia" w:hAnsi="Calibri" w:cs="Calibri"/>
          <w:sz w:val="22"/>
          <w:szCs w:val="22"/>
        </w:rPr>
      </w:pPr>
      <w:r w:rsidRPr="008E5EE2">
        <w:rPr>
          <w:rStyle w:val="normaltextrun"/>
          <w:rFonts w:asciiTheme="minorHAnsi" w:eastAsiaTheme="minorEastAsia" w:hAnsiTheme="minorHAnsi" w:cstheme="minorHAnsi"/>
          <w:color w:val="000000"/>
          <w:sz w:val="22"/>
          <w:szCs w:val="22"/>
        </w:rPr>
        <w:t>GitLab was a great collaborative resource that applies the standards ISO27001 for information security management, and ISO27017 ensuring security for cloud</w:t>
      </w:r>
      <w:r w:rsidRPr="008E5EE2">
        <w:rPr>
          <w:rStyle w:val="normaltextrun"/>
          <w:rFonts w:ascii="Calibri" w:eastAsiaTheme="minorEastAsia" w:hAnsi="Calibri" w:cs="Calibri"/>
          <w:color w:val="000000"/>
          <w:sz w:val="22"/>
          <w:szCs w:val="22"/>
        </w:rPr>
        <w:t xml:space="preserve"> users </w:t>
      </w:r>
      <w:sdt>
        <w:sdtPr>
          <w:rPr>
            <w:rStyle w:val="normaltextrun"/>
            <w:rFonts w:ascii="Calibri" w:eastAsiaTheme="minorEastAsia" w:hAnsi="Calibri" w:cs="Calibri"/>
            <w:color w:val="000000"/>
            <w:sz w:val="22"/>
            <w:szCs w:val="22"/>
          </w:rPr>
          <w:id w:val="1017503744"/>
          <w:citation/>
        </w:sdtPr>
        <w:sdtContent>
          <w:r w:rsidRPr="008E5EE2">
            <w:rPr>
              <w:rStyle w:val="normaltextrun"/>
              <w:rFonts w:ascii="Calibri" w:eastAsiaTheme="minorEastAsia" w:hAnsi="Calibri" w:cs="Calibri"/>
              <w:color w:val="000000"/>
              <w:sz w:val="22"/>
              <w:szCs w:val="22"/>
            </w:rPr>
            <w:fldChar w:fldCharType="begin"/>
          </w:r>
          <w:r w:rsidRPr="008E5EE2">
            <w:rPr>
              <w:rStyle w:val="normaltextrun"/>
              <w:rFonts w:ascii="Calibri" w:eastAsiaTheme="minorEastAsia" w:hAnsi="Calibri" w:cs="Calibri"/>
              <w:color w:val="000000"/>
              <w:sz w:val="22"/>
              <w:szCs w:val="22"/>
              <w:lang w:val="en-US"/>
            </w:rPr>
            <w:instrText xml:space="preserve"> CITATION Git25 \l 1033 </w:instrText>
          </w:r>
          <w:r w:rsidRPr="008E5EE2">
            <w:rPr>
              <w:rStyle w:val="normaltextrun"/>
              <w:rFonts w:ascii="Calibri" w:eastAsiaTheme="minorEastAsia" w:hAnsi="Calibri" w:cs="Calibri"/>
              <w:color w:val="000000"/>
              <w:sz w:val="22"/>
              <w:szCs w:val="22"/>
            </w:rPr>
            <w:fldChar w:fldCharType="separate"/>
          </w:r>
          <w:r w:rsidR="00555023" w:rsidRPr="00555023">
            <w:rPr>
              <w:rFonts w:ascii="Calibri" w:eastAsiaTheme="minorEastAsia" w:hAnsi="Calibri" w:cs="Calibri"/>
              <w:noProof/>
              <w:color w:val="000000"/>
              <w:sz w:val="22"/>
              <w:szCs w:val="22"/>
              <w:lang w:val="en-US"/>
            </w:rPr>
            <w:t>[26]</w:t>
          </w:r>
          <w:r w:rsidRPr="008E5EE2">
            <w:rPr>
              <w:rStyle w:val="normaltextrun"/>
              <w:rFonts w:ascii="Calibri" w:eastAsiaTheme="minorEastAsia" w:hAnsi="Calibri" w:cs="Calibri"/>
              <w:color w:val="000000"/>
              <w:sz w:val="22"/>
              <w:szCs w:val="22"/>
            </w:rPr>
            <w:fldChar w:fldCharType="end"/>
          </w:r>
        </w:sdtContent>
      </w:sdt>
      <w:r w:rsidRPr="008E5EE2">
        <w:rPr>
          <w:rStyle w:val="normaltextrun"/>
          <w:rFonts w:ascii="Calibri" w:eastAsiaTheme="minorEastAsia" w:hAnsi="Calibri" w:cs="Calibri"/>
          <w:color w:val="000000"/>
          <w:sz w:val="22"/>
          <w:szCs w:val="22"/>
        </w:rPr>
        <w:t xml:space="preserve">. It helped us track version control, assisting our project management goals and provided good issue-tracking via branches and merges. It meant that we could monitor the iterative process. Code is available at address: </w:t>
      </w:r>
      <w:hyperlink r:id="rId15" w:tgtFrame="_blank" w:history="1">
        <w:r w:rsidRPr="008E5EE2">
          <w:rPr>
            <w:rStyle w:val="normaltextrun"/>
            <w:rFonts w:ascii="Calibri" w:eastAsiaTheme="minorEastAsia" w:hAnsi="Calibri" w:cs="Calibri"/>
            <w:color w:val="0563C1"/>
            <w:sz w:val="22"/>
            <w:szCs w:val="22"/>
            <w:u w:val="single"/>
          </w:rPr>
          <w:t>https://gitlab.com/cubesat_project-group/CubeSat_Project-project</w:t>
        </w:r>
      </w:hyperlink>
      <w:r w:rsidRPr="008E5EE2">
        <w:rPr>
          <w:rStyle w:val="normaltextrun"/>
          <w:rFonts w:ascii="Calibri" w:eastAsiaTheme="minorEastAsia" w:hAnsi="Calibri" w:cs="Calibri"/>
          <w:sz w:val="22"/>
          <w:szCs w:val="22"/>
        </w:rPr>
        <w:t> </w:t>
      </w:r>
      <w:r w:rsidRPr="008E5EE2">
        <w:rPr>
          <w:rStyle w:val="eop"/>
          <w:rFonts w:ascii="Calibri" w:eastAsiaTheme="majorEastAsia" w:hAnsi="Calibri" w:cs="Calibri"/>
          <w:sz w:val="22"/>
          <w:szCs w:val="22"/>
        </w:rPr>
        <w:t> </w:t>
      </w:r>
    </w:p>
    <w:p w14:paraId="4502E932" w14:textId="77777777" w:rsidR="000261A0" w:rsidRDefault="000261A0" w:rsidP="000261A0">
      <w:pPr>
        <w:pStyle w:val="paragraph"/>
        <w:spacing w:before="0" w:beforeAutospacing="0" w:after="0" w:afterAutospacing="0"/>
        <w:textAlignment w:val="baseline"/>
        <w:rPr>
          <w:rFonts w:ascii="Segoe UI" w:hAnsi="Segoe UI" w:cs="Segoe UI"/>
          <w:sz w:val="18"/>
          <w:szCs w:val="18"/>
        </w:rPr>
      </w:pPr>
    </w:p>
    <w:p w14:paraId="1BB90F10" w14:textId="77777777" w:rsidR="000261A0" w:rsidRDefault="000261A0" w:rsidP="000261A0">
      <w:pPr>
        <w:pStyle w:val="paragraph"/>
        <w:keepNext/>
        <w:spacing w:before="0" w:beforeAutospacing="0" w:after="0" w:afterAutospacing="0"/>
        <w:jc w:val="center"/>
        <w:textAlignment w:val="baseline"/>
      </w:pPr>
      <w:r>
        <w:rPr>
          <w:noProof/>
        </w:rPr>
        <w:drawing>
          <wp:inline distT="0" distB="0" distL="0" distR="0" wp14:anchorId="5B227D2E" wp14:editId="5529321D">
            <wp:extent cx="4802588" cy="1981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6207"/>
                    <a:stretch/>
                  </pic:blipFill>
                  <pic:spPr bwMode="auto">
                    <a:xfrm>
                      <a:off x="0" y="0"/>
                      <a:ext cx="4802588" cy="1981200"/>
                    </a:xfrm>
                    <a:prstGeom prst="rect">
                      <a:avLst/>
                    </a:prstGeom>
                    <a:ln>
                      <a:noFill/>
                    </a:ln>
                    <a:extLst>
                      <a:ext uri="{53640926-AAD7-44D8-BBD7-CCE9431645EC}">
                        <a14:shadowObscured xmlns:a14="http://schemas.microsoft.com/office/drawing/2010/main"/>
                      </a:ext>
                    </a:extLst>
                  </pic:spPr>
                </pic:pic>
              </a:graphicData>
            </a:graphic>
          </wp:inline>
        </w:drawing>
      </w:r>
    </w:p>
    <w:p w14:paraId="2583A1DF" w14:textId="1E3CF7DD" w:rsidR="000261A0" w:rsidRDefault="000261A0" w:rsidP="000261A0">
      <w:pPr>
        <w:pStyle w:val="Caption"/>
        <w:jc w:val="center"/>
        <w:rPr>
          <w:rFonts w:ascii="Segoe UI" w:hAnsi="Segoe UI" w:cs="Segoe UI"/>
        </w:rPr>
      </w:pPr>
      <w:bookmarkStart w:id="25" w:name="_Toc203736889"/>
      <w:r>
        <w:t xml:space="preserve">Figure </w:t>
      </w:r>
      <w:fldSimple w:instr=" SEQ Figure \* ARABIC ">
        <w:r w:rsidR="007E0EA1">
          <w:rPr>
            <w:noProof/>
          </w:rPr>
          <w:t>3</w:t>
        </w:r>
      </w:fldSimple>
      <w:r w:rsidR="0026408B">
        <w:rPr>
          <w:noProof/>
        </w:rPr>
        <w:t>:</w:t>
      </w:r>
      <w:r>
        <w:t xml:space="preserve"> Screenshot from GitLab</w:t>
      </w:r>
      <w:bookmarkEnd w:id="25"/>
    </w:p>
    <w:p w14:paraId="45E59F4F"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sz w:val="22"/>
          <w:szCs w:val="22"/>
        </w:rPr>
      </w:pPr>
    </w:p>
    <w:p w14:paraId="151D757D" w14:textId="77777777" w:rsidR="000261A0" w:rsidRDefault="000261A0" w:rsidP="000261A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sz w:val="22"/>
          <w:szCs w:val="22"/>
        </w:rPr>
        <w:t xml:space="preserve">The shared account allowed us to manage integrated software such as </w:t>
      </w:r>
      <w:proofErr w:type="spellStart"/>
      <w:r>
        <w:rPr>
          <w:rStyle w:val="normaltextrun"/>
          <w:rFonts w:ascii="Calibri" w:eastAsiaTheme="minorEastAsia" w:hAnsi="Calibri" w:cs="Calibri"/>
          <w:sz w:val="22"/>
          <w:szCs w:val="22"/>
        </w:rPr>
        <w:t>Sigfox</w:t>
      </w:r>
      <w:proofErr w:type="spellEnd"/>
      <w:r>
        <w:rPr>
          <w:rStyle w:val="normaltextrun"/>
          <w:rFonts w:ascii="Calibri" w:eastAsiaTheme="minorEastAsia" w:hAnsi="Calibri" w:cs="Calibri"/>
          <w:sz w:val="22"/>
          <w:szCs w:val="22"/>
        </w:rPr>
        <w:t xml:space="preserve">/Murata/ST credentials necessary to develop on the STM32 microcontroller.  This allowed us to download the </w:t>
      </w:r>
      <w:r>
        <w:rPr>
          <w:rStyle w:val="normaltextrun"/>
          <w:rFonts w:ascii="Calibri" w:eastAsiaTheme="minorEastAsia" w:hAnsi="Calibri" w:cs="Calibri"/>
          <w:i/>
          <w:iCs/>
          <w:sz w:val="22"/>
          <w:szCs w:val="22"/>
        </w:rPr>
        <w:t>STM32Cube IDE, c</w:t>
      </w:r>
      <w:r>
        <w:rPr>
          <w:rStyle w:val="normaltextrun"/>
          <w:rFonts w:ascii="Calibri" w:eastAsiaTheme="minorEastAsia" w:hAnsi="Calibri" w:cs="Calibri"/>
          <w:sz w:val="22"/>
          <w:szCs w:val="22"/>
        </w:rPr>
        <w:t>onfigure MCU peripherals and middleware specifically for STM32 microcontrollers.  </w:t>
      </w:r>
      <w:r>
        <w:rPr>
          <w:rStyle w:val="eop"/>
          <w:rFonts w:ascii="Calibri" w:eastAsiaTheme="majorEastAsia" w:hAnsi="Calibri" w:cs="Calibri"/>
          <w:sz w:val="22"/>
          <w:szCs w:val="22"/>
        </w:rPr>
        <w:t> </w:t>
      </w:r>
    </w:p>
    <w:p w14:paraId="26310372" w14:textId="6EA2478E" w:rsidR="000261A0" w:rsidRDefault="000261A0" w:rsidP="000261A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sz w:val="22"/>
          <w:szCs w:val="22"/>
        </w:rPr>
        <w:lastRenderedPageBreak/>
        <w:t>Rasp</w:t>
      </w:r>
      <w:r w:rsidR="00F67CF8">
        <w:rPr>
          <w:rStyle w:val="normaltextrun"/>
          <w:rFonts w:ascii="Calibri" w:eastAsiaTheme="minorEastAsia" w:hAnsi="Calibri" w:cs="Calibri"/>
          <w:sz w:val="22"/>
          <w:szCs w:val="22"/>
        </w:rPr>
        <w:t>b</w:t>
      </w:r>
      <w:r>
        <w:rPr>
          <w:rStyle w:val="normaltextrun"/>
          <w:rFonts w:ascii="Calibri" w:eastAsiaTheme="minorEastAsia" w:hAnsi="Calibri" w:cs="Calibri"/>
          <w:sz w:val="22"/>
          <w:szCs w:val="22"/>
        </w:rPr>
        <w:t>ian allowed us to select our board, operating system, and storage: Raspberry Pi 4 Model B, Raspberry Pi OS (64-bit) with Raspberry Pi Desktop, and 4GB Storage. This was ideal as we wanted a single board computer with a variety of configurable GPIO pins to connect our sensors.</w:t>
      </w:r>
      <w:r>
        <w:rPr>
          <w:rStyle w:val="eop"/>
          <w:rFonts w:ascii="Calibri" w:eastAsiaTheme="majorEastAsia" w:hAnsi="Calibri" w:cs="Calibri"/>
          <w:sz w:val="22"/>
          <w:szCs w:val="22"/>
        </w:rPr>
        <w:t> </w:t>
      </w:r>
    </w:p>
    <w:p w14:paraId="415DE762"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sz w:val="22"/>
          <w:szCs w:val="22"/>
        </w:rPr>
      </w:pPr>
    </w:p>
    <w:p w14:paraId="4A827291" w14:textId="5BFB4738" w:rsidR="000261A0" w:rsidRDefault="000261A0" w:rsidP="000261A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sz w:val="22"/>
          <w:szCs w:val="22"/>
        </w:rPr>
        <w:t xml:space="preserve">The programming languages for our project included Python3 following the PEP8 standard </w:t>
      </w:r>
      <w:sdt>
        <w:sdtPr>
          <w:rPr>
            <w:rStyle w:val="normaltextrun"/>
            <w:rFonts w:ascii="Calibri" w:eastAsiaTheme="minorEastAsia" w:hAnsi="Calibri" w:cs="Calibri"/>
            <w:sz w:val="22"/>
            <w:szCs w:val="22"/>
          </w:rPr>
          <w:id w:val="-978461429"/>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Ros25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[27]</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and C following the C23 standard (</w:t>
      </w:r>
      <w:r>
        <w:rPr>
          <w:rStyle w:val="normaltextrun"/>
          <w:rFonts w:ascii="Calibri" w:eastAsiaTheme="minorEastAsia" w:hAnsi="Calibri" w:cs="Calibri"/>
          <w:b/>
          <w:bCs/>
          <w:sz w:val="22"/>
          <w:szCs w:val="22"/>
        </w:rPr>
        <w:t>Appendix C)</w:t>
      </w:r>
      <w:sdt>
        <w:sdtPr>
          <w:rPr>
            <w:rStyle w:val="normaltextrun"/>
            <w:rFonts w:ascii="Calibri" w:eastAsiaTheme="minorEastAsia" w:hAnsi="Calibri" w:cs="Calibri"/>
            <w:b/>
            <w:bCs/>
            <w:sz w:val="22"/>
            <w:szCs w:val="22"/>
          </w:rPr>
          <w:id w:val="-1941443162"/>
          <w:citation/>
        </w:sdtPr>
        <w:sdtContent>
          <w:r>
            <w:rPr>
              <w:rStyle w:val="normaltextrun"/>
              <w:rFonts w:ascii="Calibri" w:eastAsiaTheme="minorEastAsia" w:hAnsi="Calibri" w:cs="Calibri"/>
              <w:b/>
              <w:bCs/>
              <w:sz w:val="22"/>
              <w:szCs w:val="22"/>
            </w:rPr>
            <w:fldChar w:fldCharType="begin"/>
          </w:r>
          <w:r>
            <w:rPr>
              <w:rStyle w:val="normaltextrun"/>
              <w:rFonts w:ascii="Calibri" w:eastAsiaTheme="minorEastAsia" w:hAnsi="Calibri" w:cs="Calibri"/>
              <w:b/>
              <w:bCs/>
              <w:sz w:val="22"/>
              <w:szCs w:val="22"/>
              <w:lang w:val="en-US"/>
            </w:rPr>
            <w:instrText xml:space="preserve"> CITATION aut25 \l 1033 </w:instrText>
          </w:r>
          <w:r>
            <w:rPr>
              <w:rStyle w:val="normaltextrun"/>
              <w:rFonts w:ascii="Calibri" w:eastAsiaTheme="minorEastAsia" w:hAnsi="Calibri" w:cs="Calibri"/>
              <w:b/>
              <w:bCs/>
              <w:sz w:val="22"/>
              <w:szCs w:val="22"/>
            </w:rPr>
            <w:fldChar w:fldCharType="separate"/>
          </w:r>
          <w:r w:rsidR="00555023">
            <w:rPr>
              <w:rStyle w:val="normaltextrun"/>
              <w:rFonts w:ascii="Calibri" w:eastAsiaTheme="minorEastAsia" w:hAnsi="Calibri" w:cs="Calibri"/>
              <w:b/>
              <w:bCs/>
              <w:noProof/>
              <w:sz w:val="22"/>
              <w:szCs w:val="22"/>
              <w:lang w:val="en-US"/>
            </w:rPr>
            <w:t xml:space="preserve"> </w:t>
          </w:r>
          <w:r w:rsidR="00555023" w:rsidRPr="00555023">
            <w:rPr>
              <w:rFonts w:ascii="Calibri" w:eastAsiaTheme="minorEastAsia" w:hAnsi="Calibri" w:cs="Calibri"/>
              <w:noProof/>
              <w:sz w:val="22"/>
              <w:szCs w:val="22"/>
              <w:lang w:val="en-US"/>
            </w:rPr>
            <w:t>[28]</w:t>
          </w:r>
          <w:r>
            <w:rPr>
              <w:rStyle w:val="normaltextrun"/>
              <w:rFonts w:ascii="Calibri" w:eastAsiaTheme="minorEastAsia" w:hAnsi="Calibri" w:cs="Calibri"/>
              <w:b/>
              <w:bCs/>
              <w:sz w:val="22"/>
              <w:szCs w:val="22"/>
            </w:rPr>
            <w:fldChar w:fldCharType="end"/>
          </w:r>
        </w:sdtContent>
      </w:sdt>
      <w:r>
        <w:rPr>
          <w:rStyle w:val="normaltextrun"/>
          <w:rFonts w:ascii="Calibri" w:eastAsiaTheme="minorEastAsia" w:hAnsi="Calibri" w:cs="Calibri"/>
          <w:i/>
          <w:iCs/>
          <w:sz w:val="22"/>
          <w:szCs w:val="22"/>
        </w:rPr>
        <w:t>.</w:t>
      </w:r>
      <w:r>
        <w:rPr>
          <w:rStyle w:val="normaltextrun"/>
          <w:rFonts w:ascii="Calibri" w:eastAsiaTheme="minorEastAsia" w:hAnsi="Calibri" w:cs="Calibri"/>
          <w:sz w:val="22"/>
          <w:szCs w:val="22"/>
        </w:rPr>
        <w:t xml:space="preserve"> The advantage of writing in Python3 is its versatility, it is capable of programming both software and hardware and includes a large standard library with a variety of packages </w:t>
      </w:r>
      <w:sdt>
        <w:sdtPr>
          <w:rPr>
            <w:rStyle w:val="normaltextrun"/>
            <w:rFonts w:ascii="Calibri" w:eastAsiaTheme="minorEastAsia" w:hAnsi="Calibri" w:cs="Calibri"/>
            <w:sz w:val="22"/>
            <w:szCs w:val="22"/>
          </w:rPr>
          <w:id w:val="-1806850000"/>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Pyt25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[29]</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Python3 was used to programme the Raspberry Pi, collecting data from the BMP280 and GT-U7 using the GPIO pins, and UART to communicate with the STM32. Python3 was also used to develop a variety of our test code for the system. The programming language C was chosen as it can compile on a variety of hardware platforms, including the STM32Cube IDE. We implemented C as the main language for coding the UART communication between the two STM32 microcontrollers.</w:t>
      </w:r>
      <w:r>
        <w:rPr>
          <w:rStyle w:val="eop"/>
          <w:rFonts w:ascii="Calibri" w:eastAsiaTheme="majorEastAsia" w:hAnsi="Calibri" w:cs="Calibri"/>
          <w:sz w:val="22"/>
          <w:szCs w:val="22"/>
        </w:rPr>
        <w:t> </w:t>
      </w:r>
    </w:p>
    <w:p w14:paraId="097207F6"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sz w:val="22"/>
          <w:szCs w:val="22"/>
        </w:rPr>
      </w:pPr>
    </w:p>
    <w:p w14:paraId="76A80F54" w14:textId="77777777" w:rsidR="000261A0" w:rsidRDefault="000261A0" w:rsidP="000261A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sz w:val="22"/>
          <w:szCs w:val="22"/>
        </w:rPr>
        <w:t xml:space="preserve">The software packages with the required files and metadata for our project include </w:t>
      </w:r>
      <w:r>
        <w:rPr>
          <w:rStyle w:val="normaltextrun"/>
          <w:rFonts w:ascii="Calibri" w:eastAsiaTheme="minorEastAsia" w:hAnsi="Calibri" w:cs="Calibri"/>
          <w:i/>
          <w:iCs/>
          <w:sz w:val="22"/>
          <w:szCs w:val="22"/>
        </w:rPr>
        <w:t>serial</w:t>
      </w:r>
      <w:r>
        <w:rPr>
          <w:rStyle w:val="normaltextrun"/>
          <w:rFonts w:ascii="Calibri" w:eastAsiaTheme="minorEastAsia" w:hAnsi="Calibri" w:cs="Calibri"/>
          <w:sz w:val="22"/>
          <w:szCs w:val="22"/>
        </w:rPr>
        <w:t xml:space="preserve">, </w:t>
      </w:r>
      <w:r>
        <w:rPr>
          <w:rStyle w:val="normaltextrun"/>
          <w:rFonts w:ascii="Calibri" w:eastAsiaTheme="minorEastAsia" w:hAnsi="Calibri" w:cs="Calibri"/>
          <w:i/>
          <w:iCs/>
          <w:sz w:val="22"/>
          <w:szCs w:val="22"/>
        </w:rPr>
        <w:t>CSV</w:t>
      </w:r>
      <w:r>
        <w:rPr>
          <w:rStyle w:val="normaltextrun"/>
          <w:rFonts w:ascii="Calibri" w:eastAsiaTheme="minorEastAsia" w:hAnsi="Calibri" w:cs="Calibri"/>
          <w:sz w:val="22"/>
          <w:szCs w:val="22"/>
        </w:rPr>
        <w:t xml:space="preserve">, </w:t>
      </w:r>
      <w:r>
        <w:rPr>
          <w:rStyle w:val="normaltextrun"/>
          <w:rFonts w:ascii="Calibri" w:eastAsiaTheme="minorEastAsia" w:hAnsi="Calibri" w:cs="Calibri"/>
          <w:i/>
          <w:iCs/>
          <w:sz w:val="22"/>
          <w:szCs w:val="22"/>
        </w:rPr>
        <w:t>time</w:t>
      </w:r>
      <w:r>
        <w:rPr>
          <w:rStyle w:val="normaltextrun"/>
          <w:rFonts w:ascii="Calibri" w:eastAsiaTheme="minorEastAsia" w:hAnsi="Calibri" w:cs="Calibri"/>
          <w:sz w:val="22"/>
          <w:szCs w:val="22"/>
        </w:rPr>
        <w:t xml:space="preserve">, </w:t>
      </w:r>
      <w:proofErr w:type="spellStart"/>
      <w:r>
        <w:rPr>
          <w:rStyle w:val="normaltextrun"/>
          <w:rFonts w:ascii="Calibri" w:eastAsiaTheme="minorEastAsia" w:hAnsi="Calibri" w:cs="Calibri"/>
          <w:i/>
          <w:iCs/>
          <w:sz w:val="22"/>
          <w:szCs w:val="22"/>
        </w:rPr>
        <w:t>os</w:t>
      </w:r>
      <w:proofErr w:type="spellEnd"/>
      <w:r>
        <w:rPr>
          <w:rStyle w:val="normaltextrun"/>
          <w:rFonts w:ascii="Calibri" w:eastAsiaTheme="minorEastAsia" w:hAnsi="Calibri" w:cs="Calibri"/>
          <w:sz w:val="22"/>
          <w:szCs w:val="22"/>
        </w:rPr>
        <w:t xml:space="preserve">, </w:t>
      </w:r>
      <w:r>
        <w:rPr>
          <w:rStyle w:val="normaltextrun"/>
          <w:rFonts w:ascii="Calibri" w:eastAsiaTheme="minorEastAsia" w:hAnsi="Calibri" w:cs="Calibri"/>
          <w:i/>
          <w:iCs/>
          <w:sz w:val="22"/>
          <w:szCs w:val="22"/>
        </w:rPr>
        <w:t>board</w:t>
      </w:r>
      <w:r>
        <w:rPr>
          <w:rStyle w:val="normaltextrun"/>
          <w:rFonts w:ascii="Calibri" w:eastAsiaTheme="minorEastAsia" w:hAnsi="Calibri" w:cs="Calibri"/>
          <w:sz w:val="22"/>
          <w:szCs w:val="22"/>
        </w:rPr>
        <w:t xml:space="preserve">, </w:t>
      </w:r>
      <w:r w:rsidRPr="0041582F">
        <w:rPr>
          <w:rStyle w:val="normaltextrun"/>
          <w:rFonts w:ascii="Calibri" w:eastAsiaTheme="minorEastAsia" w:hAnsi="Calibri" w:cs="Calibri"/>
          <w:i/>
          <w:sz w:val="22"/>
          <w:szCs w:val="22"/>
        </w:rPr>
        <w:t>adafruit_bmp280</w:t>
      </w:r>
      <w:r>
        <w:rPr>
          <w:rStyle w:val="normaltextrun"/>
          <w:rFonts w:ascii="Calibri" w:eastAsiaTheme="minorEastAsia" w:hAnsi="Calibri" w:cs="Calibri"/>
          <w:sz w:val="22"/>
          <w:szCs w:val="22"/>
        </w:rPr>
        <w:t xml:space="preserve">, and </w:t>
      </w:r>
      <w:proofErr w:type="spellStart"/>
      <w:r>
        <w:rPr>
          <w:rStyle w:val="normaltextrun"/>
          <w:rFonts w:ascii="Calibri" w:eastAsiaTheme="minorEastAsia" w:hAnsi="Calibri" w:cs="Calibri"/>
          <w:i/>
          <w:iCs/>
          <w:sz w:val="22"/>
          <w:szCs w:val="22"/>
        </w:rPr>
        <w:t>busio</w:t>
      </w:r>
      <w:proofErr w:type="spellEnd"/>
      <w:r>
        <w:rPr>
          <w:rStyle w:val="normaltextrun"/>
          <w:rFonts w:ascii="Calibri" w:eastAsiaTheme="minorEastAsia" w:hAnsi="Calibri" w:cs="Calibri"/>
          <w:sz w:val="22"/>
          <w:szCs w:val="22"/>
        </w:rPr>
        <w:t xml:space="preserve">. The features of these packages are listed in </w:t>
      </w:r>
      <w:r>
        <w:rPr>
          <w:rStyle w:val="normaltextrun"/>
          <w:rFonts w:ascii="Calibri" w:eastAsiaTheme="minorEastAsia" w:hAnsi="Calibri" w:cs="Calibri"/>
          <w:b/>
          <w:bCs/>
          <w:sz w:val="22"/>
          <w:szCs w:val="22"/>
        </w:rPr>
        <w:t>Appendix C</w:t>
      </w:r>
      <w:r>
        <w:rPr>
          <w:rStyle w:val="normaltextrun"/>
          <w:rFonts w:ascii="Calibri" w:eastAsiaTheme="minorEastAsia" w:hAnsi="Calibri" w:cs="Calibri"/>
          <w:i/>
          <w:iCs/>
          <w:sz w:val="22"/>
          <w:szCs w:val="22"/>
        </w:rPr>
        <w:t>.</w:t>
      </w:r>
      <w:r>
        <w:rPr>
          <w:rStyle w:val="eop"/>
          <w:rFonts w:ascii="Calibri" w:eastAsiaTheme="majorEastAsia" w:hAnsi="Calibri" w:cs="Calibri"/>
          <w:sz w:val="22"/>
          <w:szCs w:val="22"/>
        </w:rPr>
        <w:t> </w:t>
      </w:r>
    </w:p>
    <w:p w14:paraId="2860F4BD"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sz w:val="22"/>
          <w:szCs w:val="22"/>
        </w:rPr>
      </w:pPr>
    </w:p>
    <w:p w14:paraId="2A99CDCE" w14:textId="6D1466F4" w:rsidR="000261A0" w:rsidRDefault="000261A0" w:rsidP="000261A0">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inorEastAsia" w:hAnsi="Calibri" w:cs="Calibri"/>
          <w:sz w:val="22"/>
          <w:szCs w:val="22"/>
        </w:rPr>
        <w:t xml:space="preserve">The </w:t>
      </w:r>
      <w:r>
        <w:rPr>
          <w:rStyle w:val="normaltextrun"/>
          <w:rFonts w:ascii="Calibri" w:eastAsiaTheme="minorEastAsia" w:hAnsi="Calibri" w:cs="Calibri"/>
          <w:i/>
          <w:iCs/>
          <w:sz w:val="22"/>
          <w:szCs w:val="22"/>
        </w:rPr>
        <w:t xml:space="preserve">serial </w:t>
      </w:r>
      <w:r>
        <w:rPr>
          <w:rStyle w:val="normaltextrun"/>
          <w:rFonts w:ascii="Calibri" w:eastAsiaTheme="minorEastAsia" w:hAnsi="Calibri" w:cs="Calibri"/>
          <w:sz w:val="22"/>
          <w:szCs w:val="22"/>
        </w:rPr>
        <w:t xml:space="preserve">package was used as it provides access to the UART and the corresponding ports </w:t>
      </w:r>
      <w:sdt>
        <w:sdtPr>
          <w:rPr>
            <w:rStyle w:val="normaltextrun"/>
            <w:rFonts w:ascii="Calibri" w:eastAsiaTheme="minorEastAsia" w:hAnsi="Calibri" w:cs="Calibri"/>
            <w:sz w:val="22"/>
            <w:szCs w:val="22"/>
          </w:rPr>
          <w:id w:val="1890922779"/>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pys25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[30]</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/dev/serial/ttyAMA0 and /dev/serial/ttyAMA2 as seen below:</w:t>
      </w:r>
      <w:r>
        <w:rPr>
          <w:rStyle w:val="eop"/>
          <w:rFonts w:ascii="Calibri" w:eastAsiaTheme="majorEastAsia" w:hAnsi="Calibri" w:cs="Calibri"/>
          <w:sz w:val="22"/>
          <w:szCs w:val="22"/>
        </w:rPr>
        <w:t> </w:t>
      </w:r>
    </w:p>
    <w:p w14:paraId="697914D3" w14:textId="77777777" w:rsidR="000261A0" w:rsidRDefault="000261A0" w:rsidP="000261A0">
      <w:pPr>
        <w:pStyle w:val="paragraph"/>
        <w:spacing w:before="0" w:beforeAutospacing="0" w:after="0" w:afterAutospacing="0"/>
        <w:textAlignment w:val="baseline"/>
        <w:rPr>
          <w:rFonts w:ascii="Segoe UI" w:hAnsi="Segoe UI" w:cs="Segoe UI"/>
          <w:sz w:val="18"/>
          <w:szCs w:val="18"/>
        </w:rPr>
      </w:pPr>
    </w:p>
    <w:p w14:paraId="6520DD4F" w14:textId="77777777" w:rsidR="000261A0" w:rsidRDefault="000261A0" w:rsidP="000261A0">
      <w:pPr>
        <w:pStyle w:val="paragraph"/>
        <w:keepNext/>
        <w:spacing w:before="0" w:beforeAutospacing="0" w:after="0" w:afterAutospacing="0"/>
        <w:jc w:val="center"/>
        <w:textAlignment w:val="baseline"/>
      </w:pPr>
      <w:r>
        <w:rPr>
          <w:rFonts w:asciiTheme="minorHAnsi" w:eastAsiaTheme="minorHAnsi" w:hAnsiTheme="minorHAnsi" w:cstheme="minorBidi"/>
          <w:noProof/>
          <w:sz w:val="22"/>
          <w:szCs w:val="22"/>
          <w:lang w:eastAsia="en-US"/>
        </w:rPr>
        <w:drawing>
          <wp:inline distT="0" distB="0" distL="0" distR="0" wp14:anchorId="28746BA9" wp14:editId="1553062B">
            <wp:extent cx="5524500" cy="2057400"/>
            <wp:effectExtent l="0" t="0" r="0" b="0"/>
            <wp:docPr id="1955052242" name="Picture 1955052242" descr="C:\Users\ISA06016481\AppData\Local\Microsoft\Windows\INetCache\Content.MSO\F8805A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F8805AE5.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24500" cy="2057400"/>
                    </a:xfrm>
                    <a:prstGeom prst="rect">
                      <a:avLst/>
                    </a:prstGeom>
                    <a:noFill/>
                    <a:ln>
                      <a:noFill/>
                    </a:ln>
                  </pic:spPr>
                </pic:pic>
              </a:graphicData>
            </a:graphic>
          </wp:inline>
        </w:drawing>
      </w:r>
    </w:p>
    <w:p w14:paraId="2C2CBDEA" w14:textId="029915EC" w:rsidR="000261A0" w:rsidRPr="00F67CF8" w:rsidRDefault="000261A0" w:rsidP="00F67CF8">
      <w:pPr>
        <w:pStyle w:val="Caption"/>
        <w:jc w:val="center"/>
      </w:pPr>
      <w:bookmarkStart w:id="26" w:name="_Toc203736890"/>
      <w:r>
        <w:t xml:space="preserve">Figure </w:t>
      </w:r>
      <w:fldSimple w:instr=" SEQ Figure \* ARABIC ">
        <w:r w:rsidR="007E0EA1">
          <w:rPr>
            <w:noProof/>
          </w:rPr>
          <w:t>4</w:t>
        </w:r>
      </w:fldSimple>
      <w:r>
        <w:t>: Available serial ports (</w:t>
      </w:r>
      <w:proofErr w:type="spellStart"/>
      <w:r>
        <w:t>dmesg</w:t>
      </w:r>
      <w:proofErr w:type="spellEnd"/>
      <w:r>
        <w:t xml:space="preserve"> | grep </w:t>
      </w:r>
      <w:proofErr w:type="spellStart"/>
      <w:r>
        <w:t>tty</w:t>
      </w:r>
      <w:proofErr w:type="spellEnd"/>
      <w:r>
        <w:t>)</w:t>
      </w:r>
      <w:bookmarkEnd w:id="26"/>
    </w:p>
    <w:p w14:paraId="4B7E92DF" w14:textId="2CFFBD20" w:rsidR="000261A0" w:rsidRPr="0041582F" w:rsidRDefault="000261A0" w:rsidP="000261A0">
      <w:pPr>
        <w:pStyle w:val="paragraph"/>
        <w:spacing w:before="0" w:beforeAutospacing="0" w:after="0" w:afterAutospacing="0"/>
        <w:textAlignment w:val="baseline"/>
        <w:rPr>
          <w:rFonts w:ascii="Calibri" w:hAnsi="Calibri" w:cs="Calibri"/>
          <w:sz w:val="22"/>
          <w:szCs w:val="22"/>
        </w:rPr>
      </w:pPr>
      <w:r>
        <w:rPr>
          <w:rStyle w:val="normaltextrun"/>
          <w:rFonts w:ascii="Calibri" w:eastAsiaTheme="minorEastAsia" w:hAnsi="Calibri" w:cs="Calibri"/>
          <w:sz w:val="22"/>
          <w:szCs w:val="22"/>
        </w:rPr>
        <w:t xml:space="preserve">This was supported by </w:t>
      </w:r>
      <w:proofErr w:type="spellStart"/>
      <w:r>
        <w:rPr>
          <w:rStyle w:val="normaltextrun"/>
          <w:rFonts w:ascii="Calibri" w:eastAsiaTheme="minorEastAsia" w:hAnsi="Calibri" w:cs="Calibri"/>
          <w:i/>
          <w:iCs/>
          <w:sz w:val="22"/>
          <w:szCs w:val="22"/>
        </w:rPr>
        <w:t>busio</w:t>
      </w:r>
      <w:proofErr w:type="spellEnd"/>
      <w:r>
        <w:rPr>
          <w:rStyle w:val="normaltextrun"/>
          <w:rFonts w:ascii="Calibri" w:eastAsiaTheme="minorEastAsia" w:hAnsi="Calibri" w:cs="Calibri"/>
          <w:i/>
          <w:iCs/>
          <w:sz w:val="22"/>
          <w:szCs w:val="22"/>
        </w:rPr>
        <w:t>, </w:t>
      </w:r>
      <w:r>
        <w:rPr>
          <w:rStyle w:val="normaltextrun"/>
          <w:rFonts w:ascii="Calibri" w:eastAsiaTheme="minorEastAsia" w:hAnsi="Calibri" w:cs="Calibri"/>
          <w:sz w:val="22"/>
          <w:szCs w:val="22"/>
        </w:rPr>
        <w:t>which assists in communicating over hardware buses on the Raspberry Pi</w:t>
      </w:r>
      <w:r w:rsidRPr="00B95EA3">
        <w:rPr>
          <w:rStyle w:val="normaltextrun"/>
          <w:rFonts w:ascii="Calibri" w:eastAsiaTheme="minorEastAsia" w:hAnsi="Calibri" w:cs="Calibri"/>
          <w:i/>
          <w:iCs/>
          <w:sz w:val="22"/>
          <w:szCs w:val="22"/>
        </w:rPr>
        <w:t xml:space="preserve"> </w:t>
      </w:r>
      <w:sdt>
        <w:sdtPr>
          <w:rPr>
            <w:rStyle w:val="normaltextrun"/>
            <w:rFonts w:ascii="Calibri" w:eastAsiaTheme="minorEastAsia" w:hAnsi="Calibri" w:cs="Calibri"/>
            <w:i/>
            <w:iCs/>
            <w:sz w:val="22"/>
            <w:szCs w:val="22"/>
          </w:rPr>
          <w:id w:val="885069102"/>
          <w:citation/>
        </w:sdtPr>
        <w:sdtContent>
          <w:r>
            <w:rPr>
              <w:rStyle w:val="normaltextrun"/>
              <w:rFonts w:ascii="Calibri" w:eastAsiaTheme="minorEastAsia" w:hAnsi="Calibri" w:cs="Calibri"/>
              <w:i/>
              <w:iCs/>
              <w:sz w:val="22"/>
              <w:szCs w:val="22"/>
            </w:rPr>
            <w:fldChar w:fldCharType="begin"/>
          </w:r>
          <w:r>
            <w:rPr>
              <w:rStyle w:val="normaltextrun"/>
              <w:rFonts w:ascii="Calibri" w:eastAsiaTheme="minorEastAsia" w:hAnsi="Calibri" w:cs="Calibri"/>
              <w:i/>
              <w:iCs/>
              <w:sz w:val="22"/>
              <w:szCs w:val="22"/>
              <w:lang w:val="en-US"/>
            </w:rPr>
            <w:instrText xml:space="preserve"> CITATION Mic25 \l 1033 </w:instrText>
          </w:r>
          <w:r>
            <w:rPr>
              <w:rStyle w:val="normaltextrun"/>
              <w:rFonts w:ascii="Calibri" w:eastAsiaTheme="minorEastAsia" w:hAnsi="Calibri" w:cs="Calibri"/>
              <w:i/>
              <w:iCs/>
              <w:sz w:val="22"/>
              <w:szCs w:val="22"/>
            </w:rPr>
            <w:fldChar w:fldCharType="separate"/>
          </w:r>
          <w:r w:rsidR="00555023" w:rsidRPr="00555023">
            <w:rPr>
              <w:rFonts w:ascii="Calibri" w:eastAsiaTheme="minorEastAsia" w:hAnsi="Calibri" w:cs="Calibri"/>
              <w:noProof/>
              <w:sz w:val="22"/>
              <w:szCs w:val="22"/>
              <w:lang w:val="en-US"/>
            </w:rPr>
            <w:t>[31]</w:t>
          </w:r>
          <w:r>
            <w:rPr>
              <w:rStyle w:val="normaltextrun"/>
              <w:rFonts w:ascii="Calibri" w:eastAsiaTheme="minorEastAsia" w:hAnsi="Calibri" w:cs="Calibri"/>
              <w:i/>
              <w:iCs/>
              <w:sz w:val="22"/>
              <w:szCs w:val="22"/>
            </w:rPr>
            <w:fldChar w:fldCharType="end"/>
          </w:r>
        </w:sdtContent>
      </w:sdt>
      <w:r>
        <w:rPr>
          <w:rStyle w:val="normaltextrun"/>
          <w:rFonts w:ascii="Calibri" w:eastAsiaTheme="minorEastAsia" w:hAnsi="Calibri" w:cs="Calibri"/>
          <w:sz w:val="22"/>
          <w:szCs w:val="22"/>
        </w:rPr>
        <w:t xml:space="preserve">. The </w:t>
      </w:r>
      <w:r>
        <w:rPr>
          <w:rStyle w:val="normaltextrun"/>
          <w:rFonts w:ascii="Calibri" w:eastAsiaTheme="minorEastAsia" w:hAnsi="Calibri" w:cs="Calibri"/>
          <w:i/>
          <w:iCs/>
          <w:sz w:val="22"/>
          <w:szCs w:val="22"/>
        </w:rPr>
        <w:t xml:space="preserve">time, </w:t>
      </w:r>
      <w:r>
        <w:rPr>
          <w:rStyle w:val="normaltextrun"/>
          <w:rFonts w:ascii="Calibri" w:eastAsiaTheme="minorEastAsia" w:hAnsi="Calibri" w:cs="Calibri"/>
          <w:sz w:val="22"/>
          <w:szCs w:val="22"/>
        </w:rPr>
        <w:t xml:space="preserve">and </w:t>
      </w:r>
      <w:r>
        <w:rPr>
          <w:rStyle w:val="normaltextrun"/>
          <w:rFonts w:ascii="Calibri" w:eastAsiaTheme="minorEastAsia" w:hAnsi="Calibri" w:cs="Calibri"/>
          <w:i/>
          <w:iCs/>
          <w:sz w:val="22"/>
          <w:szCs w:val="22"/>
        </w:rPr>
        <w:t xml:space="preserve">board </w:t>
      </w:r>
      <w:r>
        <w:rPr>
          <w:rStyle w:val="normaltextrun"/>
          <w:rFonts w:ascii="Calibri" w:eastAsiaTheme="minorEastAsia" w:hAnsi="Calibri" w:cs="Calibri"/>
          <w:sz w:val="22"/>
          <w:szCs w:val="22"/>
        </w:rPr>
        <w:t>packages are also typically used in hardware and electronics projects</w:t>
      </w:r>
      <w:r w:rsidRPr="00F94D3A">
        <w:rPr>
          <w:rStyle w:val="normaltextrun"/>
          <w:rFonts w:ascii="Calibri" w:eastAsiaTheme="minorEastAsia" w:hAnsi="Calibri" w:cs="Calibri"/>
          <w:i/>
          <w:iCs/>
          <w:sz w:val="22"/>
          <w:szCs w:val="22"/>
        </w:rPr>
        <w:t xml:space="preserve"> </w:t>
      </w:r>
      <w:sdt>
        <w:sdtPr>
          <w:rPr>
            <w:rStyle w:val="normaltextrun"/>
            <w:rFonts w:ascii="Calibri" w:eastAsiaTheme="minorEastAsia" w:hAnsi="Calibri" w:cs="Calibri"/>
            <w:i/>
            <w:iCs/>
            <w:sz w:val="22"/>
            <w:szCs w:val="22"/>
          </w:rPr>
          <w:id w:val="-1807314863"/>
          <w:citation/>
        </w:sdtPr>
        <w:sdtContent>
          <w:r>
            <w:rPr>
              <w:rStyle w:val="normaltextrun"/>
              <w:rFonts w:ascii="Calibri" w:eastAsiaTheme="minorEastAsia" w:hAnsi="Calibri" w:cs="Calibri"/>
              <w:i/>
              <w:iCs/>
              <w:sz w:val="22"/>
              <w:szCs w:val="22"/>
            </w:rPr>
            <w:fldChar w:fldCharType="begin"/>
          </w:r>
          <w:r>
            <w:rPr>
              <w:rStyle w:val="normaltextrun"/>
              <w:rFonts w:ascii="Calibri" w:eastAsiaTheme="minorEastAsia" w:hAnsi="Calibri" w:cs="Calibri"/>
              <w:i/>
              <w:iCs/>
              <w:sz w:val="22"/>
              <w:szCs w:val="22"/>
              <w:lang w:val="en-US"/>
            </w:rPr>
            <w:instrText xml:space="preserve"> CITATION na20 \l 1033 </w:instrText>
          </w:r>
          <w:r>
            <w:rPr>
              <w:rStyle w:val="normaltextrun"/>
              <w:rFonts w:ascii="Calibri" w:eastAsiaTheme="minorEastAsia" w:hAnsi="Calibri" w:cs="Calibri"/>
              <w:i/>
              <w:iCs/>
              <w:sz w:val="22"/>
              <w:szCs w:val="22"/>
            </w:rPr>
            <w:fldChar w:fldCharType="separate"/>
          </w:r>
          <w:r w:rsidR="00555023" w:rsidRPr="00555023">
            <w:rPr>
              <w:rFonts w:ascii="Calibri" w:eastAsiaTheme="minorEastAsia" w:hAnsi="Calibri" w:cs="Calibri"/>
              <w:noProof/>
              <w:sz w:val="22"/>
              <w:szCs w:val="22"/>
              <w:lang w:val="en-US"/>
            </w:rPr>
            <w:t>[32]</w:t>
          </w:r>
          <w:r>
            <w:rPr>
              <w:rStyle w:val="normaltextrun"/>
              <w:rFonts w:ascii="Calibri" w:eastAsiaTheme="minorEastAsia" w:hAnsi="Calibri" w:cs="Calibri"/>
              <w:i/>
              <w:iCs/>
              <w:sz w:val="22"/>
              <w:szCs w:val="22"/>
            </w:rPr>
            <w:fldChar w:fldCharType="end"/>
          </w:r>
        </w:sdtContent>
      </w:sdt>
      <w:r w:rsidRPr="00F94D3A">
        <w:rPr>
          <w:rStyle w:val="normaltextrun"/>
          <w:rFonts w:ascii="Calibri" w:eastAsiaTheme="minorEastAsia" w:hAnsi="Calibri" w:cs="Calibri"/>
          <w:i/>
          <w:iCs/>
          <w:sz w:val="22"/>
          <w:szCs w:val="22"/>
        </w:rPr>
        <w:t xml:space="preserve"> </w:t>
      </w:r>
      <w:sdt>
        <w:sdtPr>
          <w:rPr>
            <w:rStyle w:val="normaltextrun"/>
            <w:rFonts w:ascii="Calibri" w:eastAsiaTheme="minorEastAsia" w:hAnsi="Calibri" w:cs="Calibri"/>
            <w:i/>
            <w:iCs/>
            <w:sz w:val="22"/>
            <w:szCs w:val="22"/>
          </w:rPr>
          <w:id w:val="-1255892638"/>
          <w:citation/>
        </w:sdtPr>
        <w:sdtContent>
          <w:r>
            <w:rPr>
              <w:rStyle w:val="normaltextrun"/>
              <w:rFonts w:ascii="Calibri" w:eastAsiaTheme="minorEastAsia" w:hAnsi="Calibri" w:cs="Calibri"/>
              <w:i/>
              <w:iCs/>
              <w:sz w:val="22"/>
              <w:szCs w:val="22"/>
            </w:rPr>
            <w:fldChar w:fldCharType="begin"/>
          </w:r>
          <w:r>
            <w:rPr>
              <w:rStyle w:val="normaltextrun"/>
              <w:rFonts w:ascii="Calibri" w:eastAsiaTheme="minorEastAsia" w:hAnsi="Calibri" w:cs="Calibri"/>
              <w:i/>
              <w:iCs/>
              <w:sz w:val="22"/>
              <w:szCs w:val="22"/>
              <w:lang w:val="en-US"/>
            </w:rPr>
            <w:instrText xml:space="preserve"> CITATION boa25 \l 1033 </w:instrText>
          </w:r>
          <w:r>
            <w:rPr>
              <w:rStyle w:val="normaltextrun"/>
              <w:rFonts w:ascii="Calibri" w:eastAsiaTheme="minorEastAsia" w:hAnsi="Calibri" w:cs="Calibri"/>
              <w:i/>
              <w:iCs/>
              <w:sz w:val="22"/>
              <w:szCs w:val="22"/>
            </w:rPr>
            <w:fldChar w:fldCharType="separate"/>
          </w:r>
          <w:r w:rsidR="00555023" w:rsidRPr="00555023">
            <w:rPr>
              <w:rFonts w:ascii="Calibri" w:eastAsiaTheme="minorEastAsia" w:hAnsi="Calibri" w:cs="Calibri"/>
              <w:noProof/>
              <w:sz w:val="22"/>
              <w:szCs w:val="22"/>
              <w:lang w:val="en-US"/>
            </w:rPr>
            <w:t>[33]</w:t>
          </w:r>
          <w:r>
            <w:rPr>
              <w:rStyle w:val="normaltextrun"/>
              <w:rFonts w:ascii="Calibri" w:eastAsiaTheme="minorEastAsia" w:hAnsi="Calibri" w:cs="Calibri"/>
              <w:i/>
              <w:iCs/>
              <w:sz w:val="22"/>
              <w:szCs w:val="22"/>
            </w:rPr>
            <w:fldChar w:fldCharType="end"/>
          </w:r>
        </w:sdtContent>
      </w:sdt>
      <w:r>
        <w:rPr>
          <w:rStyle w:val="normaltextrun"/>
          <w:rFonts w:ascii="Calibri" w:eastAsiaTheme="minorEastAsia" w:hAnsi="Calibri" w:cs="Calibri"/>
          <w:sz w:val="22"/>
          <w:szCs w:val="22"/>
        </w:rPr>
        <w:t xml:space="preserve">. The </w:t>
      </w:r>
      <w:proofErr w:type="spellStart"/>
      <w:r w:rsidRPr="00F94D3A">
        <w:rPr>
          <w:rStyle w:val="normaltextrun"/>
          <w:rFonts w:ascii="Calibri" w:eastAsiaTheme="minorEastAsia" w:hAnsi="Calibri" w:cs="Calibri"/>
          <w:i/>
          <w:sz w:val="22"/>
          <w:szCs w:val="22"/>
        </w:rPr>
        <w:t>os</w:t>
      </w:r>
      <w:proofErr w:type="spellEnd"/>
      <w:r>
        <w:rPr>
          <w:rStyle w:val="normaltextrun"/>
          <w:rFonts w:ascii="Calibri" w:eastAsiaTheme="minorEastAsia" w:hAnsi="Calibri" w:cs="Calibri"/>
          <w:sz w:val="22"/>
          <w:szCs w:val="22"/>
        </w:rPr>
        <w:t xml:space="preserve"> package makes the code functional on a variety of devices </w:t>
      </w:r>
      <w:sdt>
        <w:sdtPr>
          <w:rPr>
            <w:rStyle w:val="normaltextrun"/>
            <w:rFonts w:ascii="Calibri" w:eastAsiaTheme="minorEastAsia" w:hAnsi="Calibri" w:cs="Calibri"/>
            <w:sz w:val="22"/>
            <w:szCs w:val="22"/>
          </w:rPr>
          <w:id w:val="153803941"/>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osM25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[34]</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To interact with the bmp280 sensor we used the a</w:t>
      </w:r>
      <w:r w:rsidRPr="00C55D0F">
        <w:rPr>
          <w:rStyle w:val="normaltextrun"/>
          <w:rFonts w:ascii="Calibri" w:eastAsiaTheme="minorEastAsia" w:hAnsi="Calibri" w:cs="Calibri"/>
          <w:i/>
          <w:sz w:val="22"/>
          <w:szCs w:val="22"/>
        </w:rPr>
        <w:t>dafruit_bmp280</w:t>
      </w:r>
      <w:r>
        <w:rPr>
          <w:rStyle w:val="normaltextrun"/>
          <w:rFonts w:ascii="Calibri" w:eastAsiaTheme="minorEastAsia" w:hAnsi="Calibri" w:cs="Calibri"/>
          <w:sz w:val="22"/>
          <w:szCs w:val="22"/>
        </w:rPr>
        <w:t xml:space="preserve"> package </w:t>
      </w:r>
      <w:sdt>
        <w:sdtPr>
          <w:rPr>
            <w:rStyle w:val="normaltextrun"/>
            <w:rFonts w:ascii="Calibri" w:eastAsiaTheme="minorEastAsia" w:hAnsi="Calibri" w:cs="Calibri"/>
            <w:sz w:val="22"/>
            <w:szCs w:val="22"/>
          </w:rPr>
          <w:id w:val="-638647540"/>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Ada25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[35]</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xml:space="preserve">. The </w:t>
      </w:r>
      <w:r>
        <w:rPr>
          <w:rStyle w:val="normaltextrun"/>
          <w:rFonts w:ascii="Calibri" w:eastAsiaTheme="minorEastAsia" w:hAnsi="Calibri" w:cs="Calibri"/>
          <w:i/>
          <w:iCs/>
          <w:sz w:val="22"/>
          <w:szCs w:val="22"/>
        </w:rPr>
        <w:t xml:space="preserve">CSV </w:t>
      </w:r>
      <w:r>
        <w:rPr>
          <w:rStyle w:val="normaltextrun"/>
          <w:rFonts w:ascii="Calibri" w:eastAsiaTheme="minorEastAsia" w:hAnsi="Calibri" w:cs="Calibri"/>
          <w:sz w:val="22"/>
          <w:szCs w:val="22"/>
        </w:rPr>
        <w:t xml:space="preserve">package </w:t>
      </w:r>
      <w:sdt>
        <w:sdtPr>
          <w:rPr>
            <w:rStyle w:val="normaltextrun"/>
            <w:rFonts w:ascii="Calibri" w:eastAsiaTheme="minorEastAsia" w:hAnsi="Calibri" w:cs="Calibri"/>
            <w:sz w:val="22"/>
            <w:szCs w:val="22"/>
          </w:rPr>
          <w:id w:val="312838613"/>
          <w:citation/>
        </w:sdtPr>
        <w:sdtContent>
          <w:r>
            <w:rPr>
              <w:rStyle w:val="normaltextrun"/>
              <w:rFonts w:ascii="Calibri" w:eastAsiaTheme="minorEastAsia" w:hAnsi="Calibri" w:cs="Calibri"/>
              <w:sz w:val="22"/>
              <w:szCs w:val="22"/>
            </w:rPr>
            <w:fldChar w:fldCharType="begin"/>
          </w:r>
          <w:r>
            <w:rPr>
              <w:rStyle w:val="normaltextrun"/>
              <w:rFonts w:ascii="Calibri" w:eastAsiaTheme="minorEastAsia" w:hAnsi="Calibri" w:cs="Calibri"/>
              <w:sz w:val="22"/>
              <w:szCs w:val="22"/>
              <w:lang w:val="en-US"/>
            </w:rPr>
            <w:instrText xml:space="preserve"> CITATION csv25 \l 1033 </w:instrText>
          </w:r>
          <w:r>
            <w:rPr>
              <w:rStyle w:val="normaltextrun"/>
              <w:rFonts w:ascii="Calibri" w:eastAsiaTheme="minorEastAsia" w:hAnsi="Calibri" w:cs="Calibri"/>
              <w:sz w:val="22"/>
              <w:szCs w:val="22"/>
            </w:rPr>
            <w:fldChar w:fldCharType="separate"/>
          </w:r>
          <w:r w:rsidR="00555023" w:rsidRPr="00555023">
            <w:rPr>
              <w:rFonts w:ascii="Calibri" w:eastAsiaTheme="minorEastAsia" w:hAnsi="Calibri" w:cs="Calibri"/>
              <w:noProof/>
              <w:sz w:val="22"/>
              <w:szCs w:val="22"/>
              <w:lang w:val="en-US"/>
            </w:rPr>
            <w:t>[36]</w:t>
          </w:r>
          <w:r>
            <w:rPr>
              <w:rStyle w:val="normaltextrun"/>
              <w:rFonts w:ascii="Calibri" w:eastAsiaTheme="minorEastAsia" w:hAnsi="Calibri" w:cs="Calibri"/>
              <w:sz w:val="22"/>
              <w:szCs w:val="22"/>
            </w:rPr>
            <w:fldChar w:fldCharType="end"/>
          </w:r>
        </w:sdtContent>
      </w:sdt>
      <w:r>
        <w:rPr>
          <w:rStyle w:val="normaltextrun"/>
          <w:rFonts w:ascii="Calibri" w:eastAsiaTheme="minorEastAsia" w:hAnsi="Calibri" w:cs="Calibri"/>
          <w:sz w:val="22"/>
          <w:szCs w:val="22"/>
        </w:rPr>
        <w:t>, was used to store the data in a separate file that can be read to transmit messages over the STM32 microcontrollers to the ground station, using a ‘Ping Pong’ transmission.</w:t>
      </w:r>
      <w:r>
        <w:rPr>
          <w:rStyle w:val="eop"/>
          <w:rFonts w:ascii="Calibri" w:eastAsiaTheme="majorEastAsia" w:hAnsi="Calibri" w:cs="Calibri"/>
          <w:sz w:val="22"/>
          <w:szCs w:val="22"/>
        </w:rPr>
        <w:t> </w:t>
      </w:r>
    </w:p>
    <w:p w14:paraId="51D55F2F" w14:textId="77777777" w:rsidR="000261A0" w:rsidRDefault="000261A0" w:rsidP="000261A0">
      <w:pPr>
        <w:pStyle w:val="paragraph"/>
        <w:spacing w:before="0" w:beforeAutospacing="0" w:after="0" w:afterAutospacing="0"/>
        <w:textAlignment w:val="baseline"/>
        <w:rPr>
          <w:rStyle w:val="normaltextrun"/>
          <w:rFonts w:ascii="Calibri" w:eastAsiaTheme="minorEastAsia" w:hAnsi="Calibri" w:cs="Calibri"/>
          <w:color w:val="000000"/>
          <w:sz w:val="22"/>
          <w:szCs w:val="22"/>
        </w:rPr>
      </w:pPr>
    </w:p>
    <w:p w14:paraId="6E929A12" w14:textId="77777777" w:rsidR="001C206F" w:rsidRDefault="000261A0" w:rsidP="001C206F">
      <w:r>
        <w:t xml:space="preserve">The project hardware is listed alongside a description and part numbers in Appendix C. The </w:t>
      </w:r>
      <w:proofErr w:type="spellStart"/>
      <w:r>
        <w:t>LoRaWAN</w:t>
      </w:r>
      <w:proofErr w:type="spellEnd"/>
      <w:r>
        <w:t xml:space="preserve"> protocol is recognised by the International Telecommunication Union (ITU), we determined that our device would operate in the regulatory framework set by Ofcom in the UK. The </w:t>
      </w:r>
      <w:proofErr w:type="spellStart"/>
      <w:r>
        <w:t>LoRa</w:t>
      </w:r>
      <w:proofErr w:type="spellEnd"/>
      <w:r>
        <w:t xml:space="preserve"> board selected complies with the UK transmission limit of a maximum of 1W (30dBm) power delivered to the antenna. As our product is a proof of concept and not being launched, it is not within the scope of our project to consider the legal regulations associated with a launch, or the processes in place regarding space debris and orbital safety.</w:t>
      </w:r>
      <w:bookmarkStart w:id="27" w:name="_Toc633526167"/>
    </w:p>
    <w:p w14:paraId="33A9264A" w14:textId="77777777" w:rsidR="001C206F" w:rsidRDefault="001C206F">
      <w:r>
        <w:br w:type="page"/>
      </w:r>
    </w:p>
    <w:p w14:paraId="34BC11F0" w14:textId="2E08ECA5" w:rsidR="00DD4178" w:rsidRDefault="00582DFC" w:rsidP="00DD4178">
      <w:pPr>
        <w:pStyle w:val="Heading1"/>
      </w:pPr>
      <w:bookmarkStart w:id="28" w:name="_Toc203736843"/>
      <w:r>
        <w:lastRenderedPageBreak/>
        <w:t>4: Design and Implementation</w:t>
      </w:r>
      <w:bookmarkEnd w:id="27"/>
      <w:bookmarkEnd w:id="28"/>
    </w:p>
    <w:p w14:paraId="01819D75" w14:textId="77777777" w:rsidR="000F4E2A" w:rsidRDefault="000F4E2A" w:rsidP="00DD4178"/>
    <w:p w14:paraId="5A79A48E" w14:textId="0A91751F" w:rsidR="00DD4178" w:rsidRDefault="00DD4178" w:rsidP="00DD4178">
      <w:r>
        <w:t>Written by: Bailey F</w:t>
      </w:r>
    </w:p>
    <w:p w14:paraId="0946D505" w14:textId="4FE13DE7" w:rsidR="000F4E2A" w:rsidRPr="00DD4178" w:rsidRDefault="000F4E2A" w:rsidP="00DD4178">
      <w:r>
        <w:t>Peer Reviewed: Rodina M/ Alice P</w:t>
      </w:r>
    </w:p>
    <w:p w14:paraId="667D9943" w14:textId="77777777" w:rsidR="00582DFC" w:rsidRDefault="00582DFC" w:rsidP="00582DFC">
      <w:pPr>
        <w:pStyle w:val="Heading3"/>
      </w:pPr>
      <w:bookmarkStart w:id="29" w:name="_Toc1217257019"/>
      <w:bookmarkStart w:id="30" w:name="_Toc203736844"/>
      <w:r w:rsidRPr="1CB956C7">
        <w:t>4.1 Design Overview</w:t>
      </w:r>
      <w:bookmarkEnd w:id="29"/>
      <w:bookmarkEnd w:id="30"/>
    </w:p>
    <w:p w14:paraId="7B6D9832" w14:textId="23C18EC3" w:rsidR="00582DFC" w:rsidRDefault="00582DFC" w:rsidP="00582DFC">
      <w:r w:rsidRPr="1050C518">
        <w:t>The CubeSat is a device that uses multiple sensors to assess its surroundings and communicate this information to a ground station</w:t>
      </w:r>
      <w:r w:rsidR="004C6378">
        <w:t xml:space="preserve"> </w:t>
      </w:r>
      <w:sdt>
        <w:sdtPr>
          <w:id w:val="-1077128130"/>
          <w:citation/>
        </w:sdtPr>
        <w:sdtContent>
          <w:r w:rsidR="00555023" w:rsidRPr="00555023">
            <w:fldChar w:fldCharType="begin"/>
          </w:r>
          <w:r w:rsidR="00555023" w:rsidRPr="00555023">
            <w:rPr>
              <w:lang w:val="en-US"/>
            </w:rPr>
            <w:instrText xml:space="preserve"> CITATION Gia18 \l 1033 </w:instrText>
          </w:r>
          <w:r w:rsidR="00555023" w:rsidRPr="00555023">
            <w:fldChar w:fldCharType="separate"/>
          </w:r>
          <w:r w:rsidR="00555023" w:rsidRPr="00555023">
            <w:rPr>
              <w:noProof/>
              <w:lang w:val="en-US"/>
            </w:rPr>
            <w:t>[14]</w:t>
          </w:r>
          <w:r w:rsidR="00555023" w:rsidRPr="00555023">
            <w:fldChar w:fldCharType="end"/>
          </w:r>
        </w:sdtContent>
      </w:sdt>
      <w:r w:rsidR="00555023">
        <w:t xml:space="preserve">. </w:t>
      </w:r>
      <w:r w:rsidRPr="1050C518">
        <w:t xml:space="preserve">The sensors included are a </w:t>
      </w:r>
      <w:r w:rsidR="004C6378">
        <w:t xml:space="preserve">BMP280 which acts as a biometric </w:t>
      </w:r>
      <w:r w:rsidRPr="1050C518">
        <w:t>temperature, pressure and humidity sensor, a gyroscope, a GPS module</w:t>
      </w:r>
      <w:r w:rsidR="004C6378">
        <w:t xml:space="preserve"> (GT-U7)</w:t>
      </w:r>
      <w:r w:rsidRPr="1050C518">
        <w:t xml:space="preserve"> and a camera module. These sensors are connected to a Raspberry Pi which decodes the data and packages it into a string which is communicated via UART to an STM32 development board which contains a </w:t>
      </w:r>
      <w:proofErr w:type="spellStart"/>
      <w:r w:rsidRPr="1050C518">
        <w:t>LoRa</w:t>
      </w:r>
      <w:proofErr w:type="spellEnd"/>
      <w:r w:rsidRPr="1050C518">
        <w:t xml:space="preserve"> module</w:t>
      </w:r>
      <w:r w:rsidR="004C6378">
        <w:t xml:space="preserve">, </w:t>
      </w:r>
      <w:r w:rsidRPr="1050C518">
        <w:t>antenna</w:t>
      </w:r>
      <w:r w:rsidR="004C6378">
        <w:t xml:space="preserve"> and requires programming in embedded C</w:t>
      </w:r>
      <w:r w:rsidRPr="1050C518">
        <w:t xml:space="preserve">. </w:t>
      </w:r>
      <w:r w:rsidR="005E588C">
        <w:t xml:space="preserve">We programmed the </w:t>
      </w:r>
      <w:r w:rsidRPr="1050C518">
        <w:t xml:space="preserve">STM32 board </w:t>
      </w:r>
      <w:r w:rsidR="005E588C">
        <w:t>to convert a</w:t>
      </w:r>
      <w:r w:rsidRPr="1050C518">
        <w:t xml:space="preserve"> UART </w:t>
      </w:r>
      <w:r w:rsidR="005E588C">
        <w:t>signal</w:t>
      </w:r>
      <w:r w:rsidRPr="1050C518">
        <w:t xml:space="preserve"> into</w:t>
      </w:r>
      <w:r w:rsidR="005E588C">
        <w:t xml:space="preserve"> a</w:t>
      </w:r>
      <w:r w:rsidRPr="1050C518">
        <w:t xml:space="preserve"> </w:t>
      </w:r>
      <w:proofErr w:type="spellStart"/>
      <w:r w:rsidRPr="1050C518">
        <w:t>LoRa</w:t>
      </w:r>
      <w:proofErr w:type="spellEnd"/>
      <w:r w:rsidRPr="1050C518">
        <w:t xml:space="preserve"> </w:t>
      </w:r>
      <w:r w:rsidR="005E588C">
        <w:t>protocol message</w:t>
      </w:r>
      <w:r w:rsidRPr="1050C518">
        <w:t xml:space="preserve"> and transmits </w:t>
      </w:r>
      <w:r w:rsidR="0038729C">
        <w:t>the signal</w:t>
      </w:r>
      <w:r w:rsidRPr="1050C518">
        <w:t xml:space="preserve"> at 868MHz. This can then be read wirelessly by another STM32 development board which decodes the message to a laptop where the sensor information can be read by a user and saved into a .csv file.</w:t>
      </w:r>
    </w:p>
    <w:p w14:paraId="3674B5D8" w14:textId="2B328541" w:rsidR="00582DFC" w:rsidRDefault="008A0D96" w:rsidP="00582DFC">
      <w:r>
        <w:t xml:space="preserve">For the purpose of lab testing, </w:t>
      </w:r>
      <w:r w:rsidR="00582DFC" w:rsidRPr="1CB956C7">
        <w:t xml:space="preserve">he components within the CubeSat are powered by a 5V power bank. Ideally, for this application a solar panel would be used to allow the CubeSat to power itself but due to the constraints and scope of this project we have decided to not include a solar panel. Another component that has not been included is the camera. </w:t>
      </w:r>
      <w:r w:rsidR="00835DA6">
        <w:t>This is due to compliance with workplace policy</w:t>
      </w:r>
      <w:r w:rsidR="00582DFC" w:rsidRPr="1CB956C7">
        <w:t>. The other component included in the design but not included in the final product is the gyro</w:t>
      </w:r>
      <w:r w:rsidR="00AA1400">
        <w:t xml:space="preserve">scope </w:t>
      </w:r>
      <w:r w:rsidR="00582DFC" w:rsidRPr="1CB956C7">
        <w:t>sensor</w:t>
      </w:r>
      <w:r w:rsidR="00372A41">
        <w:t xml:space="preserve">, due to tight time constraints we were unable to gain familiarity with the gyroscope’s firmware. </w:t>
      </w:r>
    </w:p>
    <w:p w14:paraId="3670E6BA" w14:textId="77777777" w:rsidR="00582DFC" w:rsidRDefault="00582DFC" w:rsidP="00582DFC">
      <w:r w:rsidRPr="1050C518">
        <w:t>The components are housed within a 3U frame and mounted with screws with holes for indication LEDs and antenna. In an ideal case this frame would be EMC protected but we were not able to achieve this in our project due to the time and cost constraints.</w:t>
      </w:r>
    </w:p>
    <w:p w14:paraId="24503D72" w14:textId="77777777" w:rsidR="00582DFC" w:rsidRDefault="00582DFC" w:rsidP="00582DFC">
      <w:pPr>
        <w:pStyle w:val="Heading3"/>
        <w:spacing w:line="240" w:lineRule="auto"/>
      </w:pPr>
      <w:bookmarkStart w:id="31" w:name="_Toc2023314337"/>
      <w:bookmarkStart w:id="32" w:name="_Toc203736845"/>
      <w:r w:rsidRPr="1CB956C7">
        <w:t>4.2 Requirements</w:t>
      </w:r>
      <w:bookmarkEnd w:id="31"/>
      <w:bookmarkEnd w:id="32"/>
    </w:p>
    <w:p w14:paraId="35520A05" w14:textId="77777777" w:rsidR="00582DFC" w:rsidRDefault="00582DFC" w:rsidP="00582DFC">
      <w:pPr>
        <w:spacing w:after="200" w:line="240" w:lineRule="auto"/>
        <w:rPr>
          <w:rFonts w:ascii="Calibri" w:eastAsia="Calibri" w:hAnsi="Calibri" w:cs="Calibri"/>
          <w:color w:val="000000" w:themeColor="text1"/>
        </w:rPr>
      </w:pPr>
      <w:r w:rsidRPr="70D82597">
        <w:rPr>
          <w:rFonts w:ascii="Calibri" w:eastAsia="Calibri" w:hAnsi="Calibri" w:cs="Calibri"/>
          <w:color w:val="000000" w:themeColor="text1"/>
        </w:rPr>
        <w:t xml:space="preserve">The first part of the design process was to establish a clear </w:t>
      </w:r>
      <w:r w:rsidRPr="70D82597">
        <w:rPr>
          <w:rFonts w:ascii="Calibri" w:eastAsia="Calibri" w:hAnsi="Calibri" w:cs="Calibri"/>
          <w:i/>
          <w:iCs/>
          <w:color w:val="000000" w:themeColor="text1"/>
        </w:rPr>
        <w:t xml:space="preserve">List of Requirements </w:t>
      </w:r>
      <w:r w:rsidRPr="70D82597">
        <w:rPr>
          <w:rFonts w:ascii="Calibri" w:eastAsia="Calibri" w:hAnsi="Calibri" w:cs="Calibri"/>
          <w:color w:val="000000" w:themeColor="text1"/>
        </w:rPr>
        <w:t>for our device to meet, to know exactly what needed to be done to achieve the aims of this project (Appendix A).</w:t>
      </w:r>
    </w:p>
    <w:p w14:paraId="27571FDC" w14:textId="77777777" w:rsidR="00582DFC" w:rsidRDefault="00582DFC" w:rsidP="00582DFC">
      <w:pPr>
        <w:spacing w:line="240" w:lineRule="auto"/>
      </w:pPr>
      <w:r w:rsidRPr="1050C518">
        <w:t xml:space="preserve">These requirements were decided by getting together as a group and discussing what the CubeSat should be capable of and how it should do it as well as taking inspiration from previous CubeSats. For example, with CSR01, we wanted to follow the standards of CubeSat dimensions and decided on 3U because it would be suitable for the components we picked out. </w:t>
      </w:r>
    </w:p>
    <w:p w14:paraId="546DFDAF" w14:textId="77777777" w:rsidR="00582DFC" w:rsidRDefault="00582DFC" w:rsidP="00582DFC">
      <w:pPr>
        <w:spacing w:line="240" w:lineRule="auto"/>
      </w:pPr>
      <w:r w:rsidRPr="1050C518">
        <w:t>Once decided on, these requirements remained as the main working points of the project and gave us set targets to meet as well as being able to test and measure the success of the project when it was concluded.</w:t>
      </w:r>
    </w:p>
    <w:p w14:paraId="31D439E0" w14:textId="35BD0A09" w:rsidR="000F4E2A" w:rsidRPr="000F4E2A" w:rsidRDefault="00582DFC" w:rsidP="000F4E2A">
      <w:pPr>
        <w:pStyle w:val="Heading3"/>
        <w:spacing w:line="240" w:lineRule="auto"/>
      </w:pPr>
      <w:r>
        <w:t xml:space="preserve"> </w:t>
      </w:r>
      <w:bookmarkStart w:id="33" w:name="_Toc203736846"/>
      <w:r>
        <w:t xml:space="preserve">4.3 </w:t>
      </w:r>
      <w:bookmarkStart w:id="34" w:name="_Toc1537614291"/>
      <w:r>
        <w:t>Hardware Design</w:t>
      </w:r>
      <w:bookmarkEnd w:id="33"/>
      <w:bookmarkEnd w:id="34"/>
    </w:p>
    <w:p w14:paraId="055C6AA9" w14:textId="77777777" w:rsidR="00582DFC" w:rsidRDefault="00582DFC" w:rsidP="00582DFC">
      <w:pPr>
        <w:spacing w:line="240" w:lineRule="auto"/>
      </w:pPr>
      <w:r>
        <w:t xml:space="preserve">The first step of the hardware design process was to make a list of all the components needed to meet the </w:t>
      </w:r>
      <w:r w:rsidRPr="70D82597">
        <w:rPr>
          <w:i/>
          <w:iCs/>
        </w:rPr>
        <w:t>List of Requirements</w:t>
      </w:r>
      <w:r>
        <w:t xml:space="preserve">. A table showing the full parts list is in </w:t>
      </w:r>
      <w:r w:rsidRPr="70D82597">
        <w:rPr>
          <w:i/>
          <w:iCs/>
        </w:rPr>
        <w:t>Appendix A</w:t>
      </w:r>
      <w:r>
        <w:t xml:space="preserve"> and includes rationale for each part as well as its cost. </w:t>
      </w:r>
    </w:p>
    <w:p w14:paraId="3430E7AE" w14:textId="39B9ECF6" w:rsidR="00A627E1" w:rsidRDefault="00582DFC" w:rsidP="00F4110F">
      <w:pPr>
        <w:spacing w:line="240" w:lineRule="auto"/>
      </w:pPr>
      <w:r>
        <w:t>Once this parts list was produced, we could start to plan out how the parts would connect to form the CubeSat. Multiple versions of schematics and block diagrams were made during the design process by consulting datasheets and pinout diagrams</w:t>
      </w:r>
      <w:r w:rsidR="00A627E1">
        <w:t xml:space="preserve"> (</w:t>
      </w:r>
      <w:r w:rsidR="00A627E1" w:rsidRPr="00182592">
        <w:rPr>
          <w:b/>
        </w:rPr>
        <w:t>Appendix F,</w:t>
      </w:r>
      <w:r w:rsidR="00A627E1">
        <w:t xml:space="preserve"> </w:t>
      </w:r>
      <w:r w:rsidR="00A627E1" w:rsidRPr="00182592">
        <w:rPr>
          <w:b/>
        </w:rPr>
        <w:t>Appendix G).</w:t>
      </w:r>
      <w:r w:rsidR="00A627E1">
        <w:t xml:space="preserve"> </w:t>
      </w:r>
    </w:p>
    <w:p w14:paraId="04E10852" w14:textId="77777777" w:rsidR="00356917" w:rsidRDefault="00356917" w:rsidP="00356917">
      <w:pPr>
        <w:spacing w:line="240" w:lineRule="auto"/>
      </w:pPr>
      <w:r>
        <w:lastRenderedPageBreak/>
        <w:t xml:space="preserve">Versioning of the block diagrams and schematics helped to keep the project organised as well as show the development of the CubeSat and our ideas as we worked through the project. </w:t>
      </w:r>
    </w:p>
    <w:p w14:paraId="2CC46199" w14:textId="77777777" w:rsidR="00356917" w:rsidRPr="00F4110F" w:rsidRDefault="00356917" w:rsidP="00F4110F">
      <w:pPr>
        <w:spacing w:line="240" w:lineRule="auto"/>
      </w:pPr>
    </w:p>
    <w:p w14:paraId="5D444089" w14:textId="77777777" w:rsidR="00A627E1" w:rsidRDefault="00A627E1" w:rsidP="00A627E1">
      <w:pPr>
        <w:keepNext/>
        <w:spacing w:line="240" w:lineRule="auto"/>
        <w:jc w:val="center"/>
      </w:pPr>
      <w:r>
        <w:rPr>
          <w:noProof/>
        </w:rPr>
        <w:drawing>
          <wp:inline distT="0" distB="0" distL="0" distR="0" wp14:anchorId="32722E9F" wp14:editId="617368B2">
            <wp:extent cx="3984374" cy="14916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84374" cy="1491654"/>
                    </a:xfrm>
                    <a:prstGeom prst="rect">
                      <a:avLst/>
                    </a:prstGeom>
                  </pic:spPr>
                </pic:pic>
              </a:graphicData>
            </a:graphic>
          </wp:inline>
        </w:drawing>
      </w:r>
    </w:p>
    <w:p w14:paraId="19F21E55" w14:textId="5834ED7A" w:rsidR="00A627E1" w:rsidRDefault="00A627E1" w:rsidP="00A627E1">
      <w:pPr>
        <w:pStyle w:val="Caption"/>
        <w:jc w:val="center"/>
      </w:pPr>
      <w:bookmarkStart w:id="35" w:name="_Toc203736891"/>
      <w:r>
        <w:t xml:space="preserve">Figure </w:t>
      </w:r>
      <w:fldSimple w:instr=" SEQ Figure \* ARABIC ">
        <w:r w:rsidR="007E0EA1">
          <w:rPr>
            <w:noProof/>
          </w:rPr>
          <w:t>5</w:t>
        </w:r>
      </w:fldSimple>
      <w:r>
        <w:t>: Final system block diagram</w:t>
      </w:r>
      <w:bookmarkEnd w:id="35"/>
    </w:p>
    <w:p w14:paraId="20EA9940" w14:textId="77777777" w:rsidR="00582DFC" w:rsidRDefault="00582DFC" w:rsidP="00582DFC">
      <w:pPr>
        <w:spacing w:line="240" w:lineRule="auto"/>
      </w:pPr>
      <w:r>
        <w:t>The schematics served as a guide when building the hardware as well as a reference point to ensure that no mistakes were being made in the build process and that no ideas were lost.</w:t>
      </w:r>
    </w:p>
    <w:p w14:paraId="6305E259" w14:textId="27509FC7" w:rsidR="00582DFC" w:rsidRDefault="00582DFC" w:rsidP="00582DFC">
      <w:pPr>
        <w:spacing w:line="240" w:lineRule="auto"/>
      </w:pPr>
      <w:r>
        <w:t xml:space="preserve">Using the schematic as a reference point we were able to build a prototype version of the CubeSat circuit by connecting all the components with jumper wires and using </w:t>
      </w:r>
      <w:r w:rsidR="00C32CFD">
        <w:t xml:space="preserve">50 </w:t>
      </w:r>
      <w:r w:rsidR="00254633">
        <w:rPr>
          <w:rFonts w:cstheme="minorHAnsi"/>
        </w:rPr>
        <w:t>Ω</w:t>
      </w:r>
      <w:r w:rsidR="00C32CFD">
        <w:t xml:space="preserve"> SMA coaxial </w:t>
      </w:r>
      <w:r w:rsidR="00254633">
        <w:t xml:space="preserve">cables connected to a </w:t>
      </w:r>
      <w:r>
        <w:t xml:space="preserve">variable attenuator between the two STM32 boards instead of a wireless connection. </w:t>
      </w:r>
      <w:r w:rsidR="00254633">
        <w:t xml:space="preserve">Testing conducted by inserting 30 dB of attenuation of the transmission line, to reduce Tx power to 1/10 of its output, in order to protect the RF chain of the STM boards. </w:t>
      </w:r>
      <w:r>
        <w:t>This allowed us to develop and test software while not committing to any decisions to early in the build process due to being easily able to switch wires and sensors with the jumper cables. The variable attenuator in between the two STM32 allowed us to simulate the loss that would occur over long distances between two antennas, this gave us a more accurate way to test the wireless communication in a lab setting. Below is a picture of the prototype CubeSat circuit.</w:t>
      </w:r>
    </w:p>
    <w:p w14:paraId="24ACCCE4" w14:textId="77777777" w:rsidR="0031273B" w:rsidRDefault="00582DFC" w:rsidP="0031273B">
      <w:pPr>
        <w:keepNext/>
        <w:spacing w:line="240" w:lineRule="auto"/>
        <w:jc w:val="center"/>
      </w:pPr>
      <w:r>
        <w:rPr>
          <w:noProof/>
        </w:rPr>
        <w:drawing>
          <wp:inline distT="0" distB="0" distL="0" distR="0" wp14:anchorId="502D0954" wp14:editId="6ACBA8EA">
            <wp:extent cx="4418443" cy="3028950"/>
            <wp:effectExtent l="0" t="0" r="0" b="0"/>
            <wp:docPr id="142136427" name="Picture 142136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18443" cy="3028950"/>
                    </a:xfrm>
                    <a:prstGeom prst="rect">
                      <a:avLst/>
                    </a:prstGeom>
                  </pic:spPr>
                </pic:pic>
              </a:graphicData>
            </a:graphic>
          </wp:inline>
        </w:drawing>
      </w:r>
    </w:p>
    <w:p w14:paraId="73C94FB7" w14:textId="0BE0EC58" w:rsidR="00582DFC" w:rsidRDefault="0031273B" w:rsidP="0031273B">
      <w:pPr>
        <w:pStyle w:val="Caption"/>
        <w:jc w:val="center"/>
      </w:pPr>
      <w:bookmarkStart w:id="36" w:name="_Toc203736892"/>
      <w:r>
        <w:t xml:space="preserve">Figure </w:t>
      </w:r>
      <w:fldSimple w:instr=" SEQ Figure \* ARABIC ">
        <w:r w:rsidR="007E0EA1">
          <w:rPr>
            <w:noProof/>
          </w:rPr>
          <w:t>6</w:t>
        </w:r>
      </w:fldSimple>
      <w:r>
        <w:t xml:space="preserve">: Connecting Raspberry </w:t>
      </w:r>
      <w:proofErr w:type="gramStart"/>
      <w:r>
        <w:t>Pi  to</w:t>
      </w:r>
      <w:proofErr w:type="gramEnd"/>
      <w:r>
        <w:t xml:space="preserve"> Vin STM32 and GND</w:t>
      </w:r>
      <w:bookmarkEnd w:id="36"/>
    </w:p>
    <w:p w14:paraId="6D71F86F" w14:textId="77777777" w:rsidR="0031273B" w:rsidRDefault="00582DFC" w:rsidP="0031273B">
      <w:pPr>
        <w:keepNext/>
        <w:spacing w:line="240" w:lineRule="auto"/>
        <w:jc w:val="center"/>
      </w:pPr>
      <w:r>
        <w:rPr>
          <w:noProof/>
        </w:rPr>
        <w:lastRenderedPageBreak/>
        <w:drawing>
          <wp:inline distT="0" distB="0" distL="0" distR="0" wp14:anchorId="221C0B33" wp14:editId="28E6767A">
            <wp:extent cx="4422556" cy="2038350"/>
            <wp:effectExtent l="0" t="0" r="0" b="0"/>
            <wp:docPr id="862067458" name="Picture 862067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22556" cy="2038350"/>
                    </a:xfrm>
                    <a:prstGeom prst="rect">
                      <a:avLst/>
                    </a:prstGeom>
                  </pic:spPr>
                </pic:pic>
              </a:graphicData>
            </a:graphic>
          </wp:inline>
        </w:drawing>
      </w:r>
    </w:p>
    <w:p w14:paraId="0D040217" w14:textId="3B91A326" w:rsidR="00582DFC" w:rsidRDefault="0031273B" w:rsidP="0031273B">
      <w:pPr>
        <w:pStyle w:val="Caption"/>
        <w:jc w:val="center"/>
      </w:pPr>
      <w:bookmarkStart w:id="37" w:name="_Toc203736893"/>
      <w:r>
        <w:t xml:space="preserve">Figure </w:t>
      </w:r>
      <w:fldSimple w:instr=" SEQ Figure \* ARABIC ">
        <w:r w:rsidR="007E0EA1">
          <w:rPr>
            <w:noProof/>
          </w:rPr>
          <w:t>7</w:t>
        </w:r>
      </w:fldSimple>
      <w:r>
        <w:t>: Prototype Circuit</w:t>
      </w:r>
      <w:bookmarkEnd w:id="37"/>
    </w:p>
    <w:p w14:paraId="6DD0E154" w14:textId="77777777" w:rsidR="00582DFC" w:rsidRDefault="00582DFC" w:rsidP="00582DFC">
      <w:pPr>
        <w:spacing w:line="240" w:lineRule="auto"/>
      </w:pPr>
    </w:p>
    <w:p w14:paraId="0329B04D" w14:textId="77777777" w:rsidR="0053412A" w:rsidRDefault="0053412A" w:rsidP="0053412A">
      <w:pPr>
        <w:keepNext/>
        <w:spacing w:line="240" w:lineRule="auto"/>
        <w:jc w:val="center"/>
      </w:pPr>
      <w:r>
        <w:rPr>
          <w:noProof/>
          <w14:ligatures w14:val="standardContextual"/>
        </w:rPr>
        <w:drawing>
          <wp:inline distT="0" distB="0" distL="0" distR="0" wp14:anchorId="02280C38" wp14:editId="342BCFD9">
            <wp:extent cx="5731510" cy="33978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97885"/>
                    </a:xfrm>
                    <a:prstGeom prst="rect">
                      <a:avLst/>
                    </a:prstGeom>
                  </pic:spPr>
                </pic:pic>
              </a:graphicData>
            </a:graphic>
          </wp:inline>
        </w:drawing>
      </w:r>
    </w:p>
    <w:p w14:paraId="01613D78" w14:textId="211D85EA" w:rsidR="00582DFC" w:rsidRDefault="0053412A" w:rsidP="0053412A">
      <w:pPr>
        <w:pStyle w:val="Caption"/>
        <w:jc w:val="center"/>
      </w:pPr>
      <w:bookmarkStart w:id="38" w:name="_Toc203736894"/>
      <w:r>
        <w:t xml:space="preserve">Figure </w:t>
      </w:r>
      <w:fldSimple w:instr=" SEQ Figure \* ARABIC ">
        <w:r w:rsidR="007E0EA1">
          <w:rPr>
            <w:noProof/>
          </w:rPr>
          <w:t>8</w:t>
        </w:r>
      </w:fldSimple>
      <w:r>
        <w:t>: GPIO Pin out in terminal vs Raspberry PI official documentation</w:t>
      </w:r>
      <w:bookmarkEnd w:id="38"/>
    </w:p>
    <w:p w14:paraId="0A7FD214" w14:textId="1D2F0028" w:rsidR="00582DFC" w:rsidRDefault="00582DFC" w:rsidP="00582DFC">
      <w:pPr>
        <w:spacing w:line="240" w:lineRule="auto"/>
      </w:pPr>
      <w:r>
        <w:t>Once the circuit had been proven to work with software tests the circuit could then be built into its final version which more permanent and secure wire connections and mounting the components within a frame. This frame also allows for the antenna to protrude from it to allow for an easier</w:t>
      </w:r>
      <w:r w:rsidR="00E35E43">
        <w:t xml:space="preserve"> SMA</w:t>
      </w:r>
      <w:r>
        <w:t xml:space="preserve"> connect</w:t>
      </w:r>
      <w:r w:rsidR="00E35E43">
        <w:t>ion</w:t>
      </w:r>
      <w:r>
        <w:t xml:space="preserve"> as well as holes for LEDs that show that the microcontroller boards inside the CubeSat are powered and working.  Below is an image of the final CubeSat design.</w:t>
      </w:r>
    </w:p>
    <w:p w14:paraId="265DF052" w14:textId="77777777" w:rsidR="00FD6140" w:rsidRDefault="00FD6140" w:rsidP="00FD6140">
      <w:pPr>
        <w:keepNext/>
        <w:spacing w:line="240" w:lineRule="auto"/>
        <w:jc w:val="center"/>
      </w:pPr>
      <w:r>
        <w:rPr>
          <w:noProof/>
          <w14:ligatures w14:val="standardContextual"/>
        </w:rPr>
        <w:lastRenderedPageBreak/>
        <w:drawing>
          <wp:inline distT="0" distB="0" distL="0" distR="0" wp14:anchorId="0B39E60C" wp14:editId="4D89FF30">
            <wp:extent cx="2476500" cy="415468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ubesat 3D.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77956" cy="4157128"/>
                    </a:xfrm>
                    <a:prstGeom prst="rect">
                      <a:avLst/>
                    </a:prstGeom>
                  </pic:spPr>
                </pic:pic>
              </a:graphicData>
            </a:graphic>
          </wp:inline>
        </w:drawing>
      </w:r>
    </w:p>
    <w:p w14:paraId="2F25B228" w14:textId="0C8B4FF2" w:rsidR="00FD6140" w:rsidRDefault="00FD6140" w:rsidP="00FD6140">
      <w:pPr>
        <w:pStyle w:val="Caption"/>
        <w:jc w:val="center"/>
      </w:pPr>
      <w:bookmarkStart w:id="39" w:name="_Toc203736895"/>
      <w:r>
        <w:t xml:space="preserve">Figure </w:t>
      </w:r>
      <w:fldSimple w:instr=" SEQ Figure \* ARABIC ">
        <w:r w:rsidR="007E0EA1">
          <w:rPr>
            <w:noProof/>
          </w:rPr>
          <w:t>9</w:t>
        </w:r>
      </w:fldSimple>
      <w:r>
        <w:t>: Final design exterior</w:t>
      </w:r>
      <w:bookmarkEnd w:id="39"/>
    </w:p>
    <w:p w14:paraId="4B270994" w14:textId="77777777" w:rsidR="00FD6140" w:rsidRDefault="00FD6140" w:rsidP="00FD6140">
      <w:pPr>
        <w:keepNext/>
        <w:jc w:val="center"/>
      </w:pPr>
      <w:r>
        <w:rPr>
          <w:noProof/>
          <w14:ligatures w14:val="standardContextual"/>
        </w:rPr>
        <w:drawing>
          <wp:inline distT="0" distB="0" distL="0" distR="0" wp14:anchorId="517C4661" wp14:editId="05D04B28">
            <wp:extent cx="4359910" cy="2389111"/>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ubesat_interior.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368652" cy="2393901"/>
                    </a:xfrm>
                    <a:prstGeom prst="rect">
                      <a:avLst/>
                    </a:prstGeom>
                  </pic:spPr>
                </pic:pic>
              </a:graphicData>
            </a:graphic>
          </wp:inline>
        </w:drawing>
      </w:r>
    </w:p>
    <w:p w14:paraId="2F4C053A" w14:textId="4BF7ED32" w:rsidR="00FD6140" w:rsidRPr="00FD6140" w:rsidRDefault="00FD6140" w:rsidP="00FD6140">
      <w:pPr>
        <w:pStyle w:val="Caption"/>
        <w:jc w:val="center"/>
      </w:pPr>
      <w:bookmarkStart w:id="40" w:name="_Toc203736896"/>
      <w:r>
        <w:t xml:space="preserve">Figure </w:t>
      </w:r>
      <w:fldSimple w:instr=" SEQ Figure \* ARABIC ">
        <w:r w:rsidR="007E0EA1">
          <w:rPr>
            <w:noProof/>
          </w:rPr>
          <w:t>10</w:t>
        </w:r>
      </w:fldSimple>
      <w:r>
        <w:t>: Final design interior</w:t>
      </w:r>
      <w:bookmarkEnd w:id="40"/>
    </w:p>
    <w:p w14:paraId="10277142" w14:textId="77777777" w:rsidR="00582DFC" w:rsidRDefault="00582DFC" w:rsidP="00582DFC">
      <w:pPr>
        <w:spacing w:line="240" w:lineRule="auto"/>
      </w:pPr>
      <w:r>
        <w:t>The frame is a 3D printed custom design which aligns with the standard dimensions of a 3U CubeSat (100x100x340.5mm). It has a lid which is fastened with 6 M3 screws and is made from acrylic. Below are some examples of the CAD drawings used to print the frame.</w:t>
      </w:r>
    </w:p>
    <w:p w14:paraId="12B19C19" w14:textId="77777777" w:rsidR="00FD6140" w:rsidRDefault="00582DFC" w:rsidP="00FD6140">
      <w:pPr>
        <w:keepNext/>
        <w:spacing w:line="240" w:lineRule="auto"/>
        <w:jc w:val="center"/>
      </w:pPr>
      <w:r>
        <w:rPr>
          <w:noProof/>
        </w:rPr>
        <w:lastRenderedPageBreak/>
        <w:drawing>
          <wp:inline distT="0" distB="0" distL="0" distR="0" wp14:anchorId="0DF301A4" wp14:editId="3E929837">
            <wp:extent cx="3563540" cy="2828984"/>
            <wp:effectExtent l="0" t="0" r="0" b="0"/>
            <wp:docPr id="576359778" name="Picture 576359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rcRect l="17333" t="12345" r="13500" b="6172"/>
                    <a:stretch>
                      <a:fillRect/>
                    </a:stretch>
                  </pic:blipFill>
                  <pic:spPr>
                    <a:xfrm>
                      <a:off x="0" y="0"/>
                      <a:ext cx="3563540" cy="2828984"/>
                    </a:xfrm>
                    <a:prstGeom prst="rect">
                      <a:avLst/>
                    </a:prstGeom>
                  </pic:spPr>
                </pic:pic>
              </a:graphicData>
            </a:graphic>
          </wp:inline>
        </w:drawing>
      </w:r>
    </w:p>
    <w:p w14:paraId="5430AFEA" w14:textId="2D9F6435" w:rsidR="00582DFC" w:rsidRDefault="00FD6140" w:rsidP="00FD6140">
      <w:pPr>
        <w:pStyle w:val="Caption"/>
        <w:jc w:val="center"/>
      </w:pPr>
      <w:bookmarkStart w:id="41" w:name="_Toc203736897"/>
      <w:r>
        <w:t xml:space="preserve">Figure </w:t>
      </w:r>
      <w:fldSimple w:instr=" SEQ Figure \* ARABIC ">
        <w:r w:rsidR="007E0EA1">
          <w:rPr>
            <w:noProof/>
          </w:rPr>
          <w:t>11</w:t>
        </w:r>
      </w:fldSimple>
      <w:r>
        <w:t>: 3D Model base</w:t>
      </w:r>
      <w:bookmarkEnd w:id="41"/>
    </w:p>
    <w:p w14:paraId="6AD99406" w14:textId="77777777" w:rsidR="00582DFC" w:rsidRDefault="00582DFC" w:rsidP="00582DFC">
      <w:pPr>
        <w:spacing w:line="240" w:lineRule="auto"/>
      </w:pPr>
    </w:p>
    <w:p w14:paraId="0FC818CF" w14:textId="77777777" w:rsidR="00FD6140" w:rsidRDefault="00582DFC" w:rsidP="00FD6140">
      <w:pPr>
        <w:keepNext/>
        <w:spacing w:line="240" w:lineRule="auto"/>
        <w:jc w:val="center"/>
      </w:pPr>
      <w:r>
        <w:rPr>
          <w:noProof/>
        </w:rPr>
        <w:drawing>
          <wp:inline distT="0" distB="0" distL="0" distR="0" wp14:anchorId="18E65332" wp14:editId="57125724">
            <wp:extent cx="3953520" cy="2381277"/>
            <wp:effectExtent l="0" t="0" r="0" b="0"/>
            <wp:docPr id="1620919222" name="Picture 1620919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l="5166" t="5208" r="4500" b="9635"/>
                    <a:stretch>
                      <a:fillRect/>
                    </a:stretch>
                  </pic:blipFill>
                  <pic:spPr>
                    <a:xfrm>
                      <a:off x="0" y="0"/>
                      <a:ext cx="3953520" cy="2381277"/>
                    </a:xfrm>
                    <a:prstGeom prst="rect">
                      <a:avLst/>
                    </a:prstGeom>
                  </pic:spPr>
                </pic:pic>
              </a:graphicData>
            </a:graphic>
          </wp:inline>
        </w:drawing>
      </w:r>
    </w:p>
    <w:p w14:paraId="38109939" w14:textId="69392E7F" w:rsidR="00582DFC" w:rsidRDefault="00FD6140" w:rsidP="00FD6140">
      <w:pPr>
        <w:pStyle w:val="Caption"/>
        <w:jc w:val="center"/>
      </w:pPr>
      <w:bookmarkStart w:id="42" w:name="_Toc203736898"/>
      <w:r>
        <w:t xml:space="preserve">Figure </w:t>
      </w:r>
      <w:fldSimple w:instr=" SEQ Figure \* ARABIC ">
        <w:r w:rsidR="007E0EA1">
          <w:rPr>
            <w:noProof/>
          </w:rPr>
          <w:t>12</w:t>
        </w:r>
      </w:fldSimple>
      <w:r>
        <w:t>: 3D model lid</w:t>
      </w:r>
      <w:bookmarkEnd w:id="42"/>
    </w:p>
    <w:p w14:paraId="6FD30109" w14:textId="77777777" w:rsidR="00582DFC" w:rsidRDefault="00582DFC" w:rsidP="00582DFC">
      <w:pPr>
        <w:pStyle w:val="Heading3"/>
      </w:pPr>
      <w:bookmarkStart w:id="43" w:name="_Toc1422049502"/>
      <w:bookmarkStart w:id="44" w:name="_Toc203736847"/>
      <w:r w:rsidRPr="1CB956C7">
        <w:t>4.4 Budget and costs</w:t>
      </w:r>
      <w:bookmarkEnd w:id="43"/>
      <w:bookmarkEnd w:id="44"/>
    </w:p>
    <w:p w14:paraId="0CDBB49A" w14:textId="1D92AAA3" w:rsidR="00582DFC" w:rsidRDefault="00582DFC" w:rsidP="00582DFC">
      <w:pPr>
        <w:spacing w:line="240" w:lineRule="auto"/>
      </w:pPr>
      <w:r>
        <w:t>For this project we had a budget of £250 for components, we had to carefully consider which components to use based on this because some parts like the microcontroller boards were relatively expensive, so savings needed to be made in other areas like the sensors and power source. Overall, the components came to £200.14 which means we underspent by £50 and exceeded the target for components</w:t>
      </w:r>
      <w:r w:rsidR="00455BD4">
        <w:t xml:space="preserve"> (</w:t>
      </w:r>
      <w:r w:rsidR="00455BD4" w:rsidRPr="00455BD4">
        <w:rPr>
          <w:b/>
        </w:rPr>
        <w:t>Appendix C</w:t>
      </w:r>
      <w:r w:rsidR="00455BD4" w:rsidRPr="00455BD4">
        <w:t>)</w:t>
      </w:r>
      <w:r>
        <w:t>.</w:t>
      </w:r>
    </w:p>
    <w:p w14:paraId="63AC3503" w14:textId="77777777" w:rsidR="00582DFC" w:rsidRDefault="00582DFC" w:rsidP="00582DFC">
      <w:pPr>
        <w:pStyle w:val="Heading3"/>
      </w:pPr>
      <w:bookmarkStart w:id="45" w:name="_Toc203736848"/>
      <w:r>
        <w:t>4.5 Problems and Successes</w:t>
      </w:r>
      <w:bookmarkEnd w:id="45"/>
    </w:p>
    <w:p w14:paraId="607A8F5A" w14:textId="77777777" w:rsidR="00582DFC" w:rsidRDefault="00582DFC" w:rsidP="00582DFC">
      <w:pPr>
        <w:spacing w:line="240" w:lineRule="auto"/>
      </w:pPr>
      <w:r>
        <w:t xml:space="preserve">The main issue with the hardware design is that there are things that a CubeSat should be capable of which weren’t feasible within the scope of our project, such as the solar panel. More detail about the features we would like to have included in our project but were not able to are included in chapter 6. The main success of the hardware was that everything worked and was able to provide a platform in which software configurations could allow for sensor data to be collected and transported over the air.  </w:t>
      </w:r>
    </w:p>
    <w:p w14:paraId="58DA52AD" w14:textId="77777777" w:rsidR="00582DFC" w:rsidRDefault="00582DFC" w:rsidP="00582DFC"/>
    <w:p w14:paraId="4AA28EAA" w14:textId="63AB841D" w:rsidR="00582DFC" w:rsidRDefault="00582DFC" w:rsidP="00582DFC">
      <w:pPr>
        <w:pStyle w:val="Heading3"/>
      </w:pPr>
      <w:bookmarkStart w:id="46" w:name="_Toc895490040"/>
      <w:bookmarkStart w:id="47" w:name="_Toc203736849"/>
      <w:r>
        <w:t>4.6 Software Design</w:t>
      </w:r>
      <w:bookmarkEnd w:id="46"/>
      <w:bookmarkEnd w:id="47"/>
    </w:p>
    <w:p w14:paraId="45F84146" w14:textId="2AFB5CE5" w:rsidR="009A1B09" w:rsidRDefault="009A1B09" w:rsidP="009A1B09">
      <w:r>
        <w:t>Written by: Alice P</w:t>
      </w:r>
    </w:p>
    <w:p w14:paraId="08279144" w14:textId="7C87AEDA" w:rsidR="009A1B09" w:rsidRPr="009A1B09" w:rsidRDefault="000F4E2A" w:rsidP="009A1B09">
      <w:r>
        <w:t>Peer Reviewed: Rodina M/ Bailey F</w:t>
      </w:r>
    </w:p>
    <w:p w14:paraId="5947E51A" w14:textId="77777777" w:rsidR="00582DFC" w:rsidRDefault="00582DFC" w:rsidP="00582DFC">
      <w:r>
        <w:t xml:space="preserve">The software design of the CubeSat is an integral part of the implementation of the design. As an overview, the software on the Raspberry Pi reads information from the BMP280 sensor and GPS module and saves this data to a string. This data can then be sent via UART to the STM32 board which has further software that controls wireless communication using a master/slave system. This wireless communication is achieved using </w:t>
      </w:r>
      <w:proofErr w:type="spellStart"/>
      <w:r>
        <w:t>LoRa</w:t>
      </w:r>
      <w:proofErr w:type="spellEnd"/>
      <w:r>
        <w:t xml:space="preserve"> protocol to transmit the string the STM32 received from the Raspberry Pi and send it to the ground station. The ground station is another STM32 with the same software but acting as a slave module which can then convert the </w:t>
      </w:r>
      <w:proofErr w:type="spellStart"/>
      <w:r>
        <w:t>LoRa</w:t>
      </w:r>
      <w:proofErr w:type="spellEnd"/>
      <w:r>
        <w:t xml:space="preserve"> back into a string to be displayed on a laptop to the user. The rest of the rest of this chapter explores this overview in more detail. </w:t>
      </w:r>
    </w:p>
    <w:p w14:paraId="362CEC04" w14:textId="77777777" w:rsidR="00582DFC" w:rsidRDefault="00582DFC" w:rsidP="00582DFC">
      <w:pPr>
        <w:pStyle w:val="Heading4"/>
        <w:spacing w:before="40" w:after="0" w:line="257" w:lineRule="auto"/>
      </w:pPr>
      <w:bookmarkStart w:id="48" w:name="_Toc203736850"/>
      <w:r w:rsidRPr="1CB956C7">
        <w:rPr>
          <w:rFonts w:ascii="Calibri Light" w:eastAsia="Calibri Light" w:hAnsi="Calibri Light" w:cs="Calibri Light"/>
        </w:rPr>
        <w:t>4.6.1 Successes</w:t>
      </w:r>
      <w:bookmarkEnd w:id="48"/>
      <w:r w:rsidRPr="1CB956C7">
        <w:rPr>
          <w:rFonts w:ascii="Calibri Light" w:eastAsia="Calibri Light" w:hAnsi="Calibri Light" w:cs="Calibri Light"/>
        </w:rPr>
        <w:t xml:space="preserve"> </w:t>
      </w:r>
    </w:p>
    <w:p w14:paraId="7467198F" w14:textId="534F4384" w:rsidR="00582DFC" w:rsidRDefault="00582DFC" w:rsidP="00582DFC">
      <w:pPr>
        <w:spacing w:after="0"/>
      </w:pPr>
      <w:r w:rsidRPr="1CB956C7">
        <w:rPr>
          <w:rFonts w:ascii="Calibri" w:eastAsia="Calibri" w:hAnsi="Calibri" w:cs="Calibri"/>
        </w:rPr>
        <w:t>Our successes include fulfilling the objective to transmit telemetric data to a ground station as proof of concept for atmospheric testing. This was achieved through rigorous unit testing, system testing, UART and port configuration and utilising our GitLab environment.</w:t>
      </w:r>
      <w:r w:rsidRPr="1CB956C7">
        <w:rPr>
          <w:rFonts w:ascii="Calibri" w:eastAsia="Calibri" w:hAnsi="Calibri" w:cs="Calibri"/>
          <w:lang w:val="en-US"/>
        </w:rPr>
        <w:t xml:space="preserve"> </w:t>
      </w:r>
      <w:r w:rsidRPr="1CB956C7">
        <w:rPr>
          <w:rFonts w:ascii="Calibri" w:eastAsia="Calibri" w:hAnsi="Calibri" w:cs="Calibri"/>
        </w:rPr>
        <w:t>One of the major challenges we faced that became a success, was adapting the /boot/firmware/config.txt on the Raspberry Pi to allow two UART data transfers (Figure 1</w:t>
      </w:r>
      <w:r w:rsidR="00E017DB">
        <w:rPr>
          <w:rFonts w:ascii="Calibri" w:eastAsia="Calibri" w:hAnsi="Calibri" w:cs="Calibri"/>
        </w:rPr>
        <w:t>3</w:t>
      </w:r>
      <w:r w:rsidRPr="1CB956C7">
        <w:rPr>
          <w:rFonts w:ascii="Calibri" w:eastAsia="Calibri" w:hAnsi="Calibri" w:cs="Calibri"/>
        </w:rPr>
        <w:t>).</w:t>
      </w:r>
    </w:p>
    <w:p w14:paraId="324C876C" w14:textId="77777777" w:rsidR="00582DFC" w:rsidRDefault="00582DFC" w:rsidP="00582DFC">
      <w:pPr>
        <w:spacing w:after="0"/>
      </w:pPr>
      <w:r w:rsidRPr="1CB956C7">
        <w:rPr>
          <w:rFonts w:ascii="Calibri" w:eastAsia="Calibri" w:hAnsi="Calibri" w:cs="Calibri"/>
        </w:rPr>
        <w:t xml:space="preserve"> </w:t>
      </w:r>
    </w:p>
    <w:p w14:paraId="54920E7F" w14:textId="77777777" w:rsidR="00E017DB" w:rsidRDefault="00582DFC" w:rsidP="00E017DB">
      <w:pPr>
        <w:keepNext/>
        <w:spacing w:after="0"/>
        <w:jc w:val="center"/>
      </w:pPr>
      <w:r>
        <w:rPr>
          <w:noProof/>
        </w:rPr>
        <w:drawing>
          <wp:inline distT="0" distB="0" distL="0" distR="0" wp14:anchorId="75A5DFD5" wp14:editId="7788F3D3">
            <wp:extent cx="5011346" cy="2426418"/>
            <wp:effectExtent l="0" t="0" r="0" b="0"/>
            <wp:docPr id="1006175740" name="Picture 1006175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011346" cy="2426418"/>
                    </a:xfrm>
                    <a:prstGeom prst="rect">
                      <a:avLst/>
                    </a:prstGeom>
                  </pic:spPr>
                </pic:pic>
              </a:graphicData>
            </a:graphic>
          </wp:inline>
        </w:drawing>
      </w:r>
    </w:p>
    <w:p w14:paraId="3CF41978" w14:textId="04D9ACD5" w:rsidR="00582DFC" w:rsidRDefault="00E017DB" w:rsidP="00E017DB">
      <w:pPr>
        <w:pStyle w:val="Caption"/>
        <w:jc w:val="center"/>
      </w:pPr>
      <w:bookmarkStart w:id="49" w:name="_Toc203736899"/>
      <w:r>
        <w:t xml:space="preserve">Figure </w:t>
      </w:r>
      <w:fldSimple w:instr=" SEQ Figure \* ARABIC ">
        <w:r w:rsidR="007E0EA1">
          <w:rPr>
            <w:noProof/>
          </w:rPr>
          <w:t>13</w:t>
        </w:r>
      </w:fldSimple>
      <w:r>
        <w:t xml:space="preserve">: </w:t>
      </w:r>
      <w:r w:rsidRPr="002E468A">
        <w:t>/boot/firmware/config.txt edits for UART</w:t>
      </w:r>
      <w:bookmarkEnd w:id="49"/>
    </w:p>
    <w:p w14:paraId="41451EEB" w14:textId="77777777" w:rsidR="00582DFC" w:rsidRDefault="00582DFC" w:rsidP="00582DFC">
      <w:pPr>
        <w:pStyle w:val="Heading4"/>
        <w:spacing w:before="40" w:after="0" w:line="257" w:lineRule="auto"/>
      </w:pPr>
      <w:bookmarkStart w:id="50" w:name="_Toc203736851"/>
      <w:r w:rsidRPr="1CB956C7">
        <w:rPr>
          <w:rFonts w:ascii="Calibri Light" w:eastAsia="Calibri Light" w:hAnsi="Calibri Light" w:cs="Calibri Light"/>
        </w:rPr>
        <w:t>4.6.2 Problems:</w:t>
      </w:r>
      <w:bookmarkEnd w:id="50"/>
      <w:r w:rsidRPr="1CB956C7">
        <w:rPr>
          <w:rFonts w:ascii="Calibri Light" w:eastAsia="Calibri Light" w:hAnsi="Calibri Light" w:cs="Calibri Light"/>
        </w:rPr>
        <w:t xml:space="preserve"> </w:t>
      </w:r>
    </w:p>
    <w:p w14:paraId="13C006A6" w14:textId="200C04FE" w:rsidR="00582DFC" w:rsidRDefault="00582DFC" w:rsidP="00582DFC">
      <w:pPr>
        <w:spacing w:after="0"/>
      </w:pPr>
      <w:r w:rsidRPr="1CB956C7">
        <w:rPr>
          <w:rFonts w:ascii="Calibri" w:eastAsia="Calibri" w:hAnsi="Calibri" w:cs="Calibri"/>
        </w:rPr>
        <w:t xml:space="preserve">Whilst designing the software we considered the ethical implications that may arise from tracking GPS data, however concluded that as it is not personal data there would not be GDPR issues. A problem we identified was configuring the GPIO pins on the Raspberry Pi (Figure </w:t>
      </w:r>
      <w:r w:rsidR="00E017DB">
        <w:rPr>
          <w:rFonts w:ascii="Calibri" w:eastAsia="Calibri" w:hAnsi="Calibri" w:cs="Calibri"/>
        </w:rPr>
        <w:t>14</w:t>
      </w:r>
      <w:r w:rsidRPr="1CB956C7">
        <w:rPr>
          <w:rFonts w:ascii="Calibri" w:eastAsia="Calibri" w:hAnsi="Calibri" w:cs="Calibri"/>
        </w:rPr>
        <w:t xml:space="preserve">). </w:t>
      </w:r>
    </w:p>
    <w:p w14:paraId="48CBC9A6" w14:textId="77777777" w:rsidR="00582DFC" w:rsidRDefault="00582DFC" w:rsidP="00582DFC">
      <w:pPr>
        <w:spacing w:after="0"/>
      </w:pPr>
      <w:r w:rsidRPr="1CB956C7">
        <w:rPr>
          <w:rFonts w:ascii="Calibri" w:eastAsia="Calibri" w:hAnsi="Calibri" w:cs="Calibri"/>
        </w:rPr>
        <w:t xml:space="preserve"> </w:t>
      </w:r>
    </w:p>
    <w:p w14:paraId="32044F64" w14:textId="77777777" w:rsidR="00E017DB" w:rsidRDefault="00582DFC" w:rsidP="00E017DB">
      <w:pPr>
        <w:keepNext/>
        <w:spacing w:after="0"/>
        <w:jc w:val="center"/>
      </w:pPr>
      <w:r>
        <w:rPr>
          <w:noProof/>
        </w:rPr>
        <w:lastRenderedPageBreak/>
        <w:drawing>
          <wp:inline distT="0" distB="0" distL="0" distR="0" wp14:anchorId="5BFED2D2" wp14:editId="59EAB527">
            <wp:extent cx="3182388" cy="4779678"/>
            <wp:effectExtent l="0" t="0" r="0" b="0"/>
            <wp:docPr id="62165145" name="Picture 62165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182388" cy="4779678"/>
                    </a:xfrm>
                    <a:prstGeom prst="rect">
                      <a:avLst/>
                    </a:prstGeom>
                  </pic:spPr>
                </pic:pic>
              </a:graphicData>
            </a:graphic>
          </wp:inline>
        </w:drawing>
      </w:r>
    </w:p>
    <w:p w14:paraId="4D03B9C0" w14:textId="01B73A75" w:rsidR="00582DFC" w:rsidRDefault="00E017DB" w:rsidP="00E017DB">
      <w:pPr>
        <w:pStyle w:val="Caption"/>
        <w:jc w:val="center"/>
      </w:pPr>
      <w:bookmarkStart w:id="51" w:name="_Toc203736900"/>
      <w:r>
        <w:t xml:space="preserve">Figure </w:t>
      </w:r>
      <w:fldSimple w:instr=" SEQ Figure \* ARABIC ">
        <w:r w:rsidR="007E0EA1">
          <w:rPr>
            <w:noProof/>
          </w:rPr>
          <w:t>14</w:t>
        </w:r>
      </w:fldSimple>
      <w:r>
        <w:t xml:space="preserve">: </w:t>
      </w:r>
      <w:r w:rsidRPr="008645E2">
        <w:t>Pin-out of Raspberry Pi (</w:t>
      </w:r>
      <w:proofErr w:type="spellStart"/>
      <w:r w:rsidRPr="008645E2">
        <w:t>raspi-gpio</w:t>
      </w:r>
      <w:proofErr w:type="spellEnd"/>
      <w:r w:rsidRPr="008645E2">
        <w:t xml:space="preserve"> get)</w:t>
      </w:r>
      <w:bookmarkEnd w:id="51"/>
    </w:p>
    <w:p w14:paraId="63B129CC" w14:textId="272AE7EF" w:rsidR="00582DFC" w:rsidRDefault="00582DFC" w:rsidP="00582DFC">
      <w:pPr>
        <w:spacing w:after="0"/>
      </w:pPr>
      <w:r w:rsidRPr="1CB956C7">
        <w:rPr>
          <w:rFonts w:ascii="Calibri" w:eastAsia="Calibri" w:hAnsi="Calibri" w:cs="Calibri"/>
        </w:rPr>
        <w:t>Another major area of difficulty was configuring the STM32 Microcontrollers to receive and transmit data. Whilst we achieved our overall objective of transferring from the CubeSat to the Ground Station, interacting with the ‘Ping Pong’ package was extraordinarily complex</w:t>
      </w:r>
      <w:r w:rsidR="000F4E2A">
        <w:rPr>
          <w:rFonts w:ascii="Calibri" w:eastAsia="Calibri" w:hAnsi="Calibri" w:cs="Calibri"/>
        </w:rPr>
        <w:t xml:space="preserve"> as we were unfamiliar with the </w:t>
      </w:r>
      <w:proofErr w:type="spellStart"/>
      <w:r w:rsidR="000F4E2A">
        <w:rPr>
          <w:rFonts w:ascii="Calibri" w:eastAsia="Calibri" w:hAnsi="Calibri" w:cs="Calibri"/>
        </w:rPr>
        <w:t>LoRa</w:t>
      </w:r>
      <w:proofErr w:type="spellEnd"/>
      <w:r w:rsidR="000F4E2A">
        <w:rPr>
          <w:rFonts w:ascii="Calibri" w:eastAsia="Calibri" w:hAnsi="Calibri" w:cs="Calibri"/>
        </w:rPr>
        <w:t xml:space="preserve"> protocol, the firmware was not high quality and there was a lack of comments provided by the manufacturer in the code. </w:t>
      </w:r>
    </w:p>
    <w:p w14:paraId="1E9D50BA" w14:textId="77777777" w:rsidR="00582DFC" w:rsidRDefault="00582DFC" w:rsidP="00582DFC">
      <w:pPr>
        <w:spacing w:after="0"/>
      </w:pPr>
      <w:r w:rsidRPr="1CB956C7">
        <w:rPr>
          <w:rFonts w:ascii="Times New Roman" w:eastAsia="Times New Roman" w:hAnsi="Times New Roman" w:cs="Times New Roman"/>
          <w:sz w:val="24"/>
          <w:szCs w:val="24"/>
        </w:rPr>
        <w:t xml:space="preserve"> </w:t>
      </w:r>
    </w:p>
    <w:p w14:paraId="142EAC57" w14:textId="77777777" w:rsidR="00582DFC" w:rsidRDefault="00582DFC" w:rsidP="00582DFC">
      <w:pPr>
        <w:pStyle w:val="Heading4"/>
        <w:spacing w:before="40" w:after="0" w:line="257" w:lineRule="auto"/>
      </w:pPr>
      <w:bookmarkStart w:id="52" w:name="_Toc203736852"/>
      <w:r w:rsidRPr="1CB956C7">
        <w:rPr>
          <w:rFonts w:ascii="Calibri Light" w:eastAsia="Calibri Light" w:hAnsi="Calibri Light" w:cs="Calibri Light"/>
        </w:rPr>
        <w:t>4.6.3 Testing</w:t>
      </w:r>
      <w:bookmarkEnd w:id="52"/>
      <w:r w:rsidRPr="1CB956C7">
        <w:rPr>
          <w:rFonts w:ascii="Calibri Light" w:eastAsia="Calibri Light" w:hAnsi="Calibri Light" w:cs="Calibri Light"/>
        </w:rPr>
        <w:t xml:space="preserve"> </w:t>
      </w:r>
    </w:p>
    <w:p w14:paraId="5D9644FE" w14:textId="77777777" w:rsidR="00582DFC" w:rsidRDefault="00582DFC" w:rsidP="00582DFC">
      <w:pPr>
        <w:spacing w:after="0"/>
      </w:pPr>
      <w:r w:rsidRPr="1CB956C7">
        <w:rPr>
          <w:rFonts w:ascii="Calibri" w:eastAsia="Calibri" w:hAnsi="Calibri" w:cs="Calibri"/>
        </w:rPr>
        <w:t xml:space="preserve">Our tests include: unit, system, integration and loopbacks. To perform the tests, we consulted our WPM to determine best practice and ensure accurate transferring and receiving of data. </w:t>
      </w:r>
    </w:p>
    <w:p w14:paraId="68E1B7BC" w14:textId="77777777" w:rsidR="00582DFC" w:rsidRDefault="00582DFC" w:rsidP="00582DFC">
      <w:pPr>
        <w:spacing w:after="0"/>
      </w:pPr>
      <w:r w:rsidRPr="1CB956C7">
        <w:rPr>
          <w:rFonts w:ascii="Times New Roman" w:eastAsia="Times New Roman" w:hAnsi="Times New Roman" w:cs="Times New Roman"/>
          <w:sz w:val="24"/>
          <w:szCs w:val="24"/>
        </w:rPr>
        <w:t xml:space="preserve"> </w:t>
      </w:r>
    </w:p>
    <w:p w14:paraId="3652A3FA" w14:textId="77777777" w:rsidR="00582DFC" w:rsidRDefault="00582DFC" w:rsidP="00582DFC">
      <w:pPr>
        <w:pStyle w:val="Heading5"/>
      </w:pPr>
      <w:bookmarkStart w:id="53" w:name="_Toc203736853"/>
      <w:r w:rsidRPr="1CB956C7">
        <w:t>Unit Testing</w:t>
      </w:r>
      <w:bookmarkEnd w:id="53"/>
      <w:r w:rsidRPr="1CB956C7">
        <w:t xml:space="preserve"> </w:t>
      </w:r>
    </w:p>
    <w:p w14:paraId="1B699141" w14:textId="77777777" w:rsidR="00582DFC" w:rsidRDefault="00582DFC" w:rsidP="00582DFC">
      <w:pPr>
        <w:spacing w:after="0"/>
      </w:pPr>
      <w:r w:rsidRPr="1CB956C7">
        <w:rPr>
          <w:rFonts w:ascii="Calibri" w:eastAsia="Calibri" w:hAnsi="Calibri" w:cs="Calibri"/>
          <w:color w:val="000000" w:themeColor="text1"/>
        </w:rPr>
        <w:t xml:space="preserve">The bmp280, GT-U7, and Raspberry Pi UART configuration were tested via the python scripts below, with code snippets and effects in </w:t>
      </w:r>
      <w:r w:rsidRPr="1CB956C7">
        <w:rPr>
          <w:rFonts w:ascii="Calibri" w:eastAsia="Calibri" w:hAnsi="Calibri" w:cs="Calibri"/>
          <w:b/>
          <w:bCs/>
          <w:color w:val="000000" w:themeColor="text1"/>
        </w:rPr>
        <w:t>Appendix D</w:t>
      </w:r>
      <w:r w:rsidRPr="1CB956C7">
        <w:rPr>
          <w:rFonts w:ascii="Calibri" w:eastAsia="Calibri" w:hAnsi="Calibri" w:cs="Calibri"/>
          <w:color w:val="000000" w:themeColor="text1"/>
        </w:rPr>
        <w:t xml:space="preserve">. </w:t>
      </w:r>
    </w:p>
    <w:p w14:paraId="3BF61F83" w14:textId="77777777" w:rsidR="00582DFC" w:rsidRDefault="00582DFC" w:rsidP="00582DFC">
      <w:pPr>
        <w:spacing w:after="0"/>
      </w:pPr>
      <w:r w:rsidRPr="1CB956C7">
        <w:rPr>
          <w:rFonts w:ascii="Times New Roman" w:eastAsia="Times New Roman" w:hAnsi="Times New Roman" w:cs="Times New Roman"/>
          <w:sz w:val="24"/>
          <w:szCs w:val="24"/>
        </w:rPr>
        <w:t xml:space="preserve"> </w:t>
      </w:r>
    </w:p>
    <w:p w14:paraId="6C23C791" w14:textId="65C93EE3" w:rsidR="00582DFC" w:rsidRDefault="00582DFC" w:rsidP="00582DFC">
      <w:pPr>
        <w:spacing w:after="0"/>
      </w:pPr>
      <w:r w:rsidRPr="1CB956C7">
        <w:rPr>
          <w:rFonts w:ascii="Calibri Light" w:eastAsia="Calibri Light" w:hAnsi="Calibri Light" w:cs="Calibri Light"/>
          <w:color w:val="1F3763"/>
        </w:rPr>
        <w:t>Bmp280_sensor_read.py:</w:t>
      </w:r>
      <w:r w:rsidRPr="1CB956C7">
        <w:rPr>
          <w:rFonts w:ascii="Calibri" w:eastAsia="Calibri" w:hAnsi="Calibri" w:cs="Calibri"/>
        </w:rPr>
        <w:t xml:space="preserve"> returns the temperature, pressure and altitude from the bmp280 sensor, printing real-time to the terminal and saving data to the </w:t>
      </w:r>
      <w:r w:rsidRPr="1CB956C7">
        <w:rPr>
          <w:rFonts w:ascii="Calibri" w:eastAsia="Calibri" w:hAnsi="Calibri" w:cs="Calibri"/>
          <w:i/>
          <w:iCs/>
        </w:rPr>
        <w:t xml:space="preserve">bmp_data_log.csv </w:t>
      </w:r>
      <w:r w:rsidRPr="1CB956C7">
        <w:rPr>
          <w:rFonts w:ascii="Calibri" w:eastAsia="Calibri" w:hAnsi="Calibri" w:cs="Calibri"/>
        </w:rPr>
        <w:t xml:space="preserve">(Figure </w:t>
      </w:r>
      <w:r w:rsidR="00E017DB">
        <w:rPr>
          <w:rFonts w:ascii="Calibri" w:eastAsia="Calibri" w:hAnsi="Calibri" w:cs="Calibri"/>
        </w:rPr>
        <w:t>15</w:t>
      </w:r>
      <w:r w:rsidRPr="1CB956C7">
        <w:rPr>
          <w:rFonts w:ascii="Calibri" w:eastAsia="Calibri" w:hAnsi="Calibri" w:cs="Calibri"/>
        </w:rPr>
        <w:t>).</w:t>
      </w:r>
    </w:p>
    <w:p w14:paraId="66D1CFA3" w14:textId="77777777" w:rsidR="00E017DB" w:rsidRDefault="00582DFC" w:rsidP="00E017DB">
      <w:pPr>
        <w:keepNext/>
        <w:spacing w:after="0"/>
        <w:jc w:val="center"/>
      </w:pPr>
      <w:r>
        <w:rPr>
          <w:noProof/>
        </w:rPr>
        <w:lastRenderedPageBreak/>
        <w:drawing>
          <wp:inline distT="0" distB="0" distL="0" distR="0" wp14:anchorId="1C348478" wp14:editId="25CAA744">
            <wp:extent cx="2414225" cy="810838"/>
            <wp:effectExtent l="0" t="0" r="0" b="0"/>
            <wp:docPr id="779987531" name="Picture 779987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2414225" cy="810838"/>
                    </a:xfrm>
                    <a:prstGeom prst="rect">
                      <a:avLst/>
                    </a:prstGeom>
                  </pic:spPr>
                </pic:pic>
              </a:graphicData>
            </a:graphic>
          </wp:inline>
        </w:drawing>
      </w:r>
    </w:p>
    <w:p w14:paraId="33AC03DB" w14:textId="2CCDD42E" w:rsidR="00582DFC" w:rsidRDefault="00E017DB" w:rsidP="00E017DB">
      <w:pPr>
        <w:pStyle w:val="Caption"/>
        <w:jc w:val="center"/>
      </w:pPr>
      <w:bookmarkStart w:id="54" w:name="_Toc203736901"/>
      <w:r>
        <w:t xml:space="preserve">Figure </w:t>
      </w:r>
      <w:fldSimple w:instr=" SEQ Figure \* ARABIC ">
        <w:r w:rsidR="007E0EA1">
          <w:rPr>
            <w:noProof/>
          </w:rPr>
          <w:t>15</w:t>
        </w:r>
      </w:fldSimple>
      <w:r>
        <w:t xml:space="preserve">: </w:t>
      </w:r>
      <w:r w:rsidRPr="00656922">
        <w:t>Output from bmp280 printed to terminal</w:t>
      </w:r>
      <w:bookmarkEnd w:id="54"/>
    </w:p>
    <w:p w14:paraId="0EAE1C7D" w14:textId="26B7C89A" w:rsidR="00582DFC" w:rsidRDefault="00582DFC" w:rsidP="00582DFC">
      <w:pPr>
        <w:spacing w:after="0"/>
      </w:pPr>
      <w:r w:rsidRPr="1CB956C7">
        <w:rPr>
          <w:rFonts w:ascii="Calibri Light" w:eastAsia="Calibri Light" w:hAnsi="Calibri Light" w:cs="Calibri Light"/>
          <w:color w:val="1F3763"/>
        </w:rPr>
        <w:t>bmp280_plot.py:</w:t>
      </w:r>
      <w:r w:rsidRPr="1CB956C7">
        <w:rPr>
          <w:rFonts w:ascii="Calibri" w:eastAsia="Calibri" w:hAnsi="Calibri" w:cs="Calibri"/>
        </w:rPr>
        <w:t xml:space="preserve"> Reads the </w:t>
      </w:r>
      <w:r w:rsidRPr="1CB956C7">
        <w:rPr>
          <w:rFonts w:ascii="Calibri" w:eastAsia="Calibri" w:hAnsi="Calibri" w:cs="Calibri"/>
          <w:i/>
          <w:iCs/>
        </w:rPr>
        <w:t>bmp_data_log.csv</w:t>
      </w:r>
      <w:r w:rsidRPr="1CB956C7">
        <w:rPr>
          <w:rFonts w:ascii="Calibri" w:eastAsia="Calibri" w:hAnsi="Calibri" w:cs="Calibri"/>
        </w:rPr>
        <w:t xml:space="preserve"> and creates a “</w:t>
      </w:r>
      <w:proofErr w:type="spellStart"/>
      <w:r w:rsidRPr="1CB956C7">
        <w:rPr>
          <w:rFonts w:ascii="Calibri" w:eastAsia="Calibri" w:hAnsi="Calibri" w:cs="Calibri"/>
        </w:rPr>
        <w:t>bmp_plot</w:t>
      </w:r>
      <w:proofErr w:type="spellEnd"/>
      <w:r w:rsidRPr="1CB956C7">
        <w:rPr>
          <w:rFonts w:ascii="Calibri" w:eastAsia="Calibri" w:hAnsi="Calibri" w:cs="Calibri"/>
        </w:rPr>
        <w:t xml:space="preserve">{timestamp}.gif” recording temperature and pressure data the period recorded in the CSV on to a graph. This show whether the data is recording accurately over time (Figure </w:t>
      </w:r>
      <w:r w:rsidR="00E017DB">
        <w:rPr>
          <w:rFonts w:ascii="Calibri" w:eastAsia="Calibri" w:hAnsi="Calibri" w:cs="Calibri"/>
        </w:rPr>
        <w:t>16</w:t>
      </w:r>
      <w:r w:rsidRPr="1CB956C7">
        <w:rPr>
          <w:rFonts w:ascii="Calibri" w:eastAsia="Calibri" w:hAnsi="Calibri" w:cs="Calibri"/>
        </w:rPr>
        <w:t>).</w:t>
      </w:r>
    </w:p>
    <w:p w14:paraId="01F44FEC" w14:textId="77777777" w:rsidR="00E017DB" w:rsidRDefault="00582DFC" w:rsidP="00E017DB">
      <w:pPr>
        <w:keepNext/>
        <w:spacing w:after="0"/>
        <w:jc w:val="center"/>
      </w:pPr>
      <w:r>
        <w:rPr>
          <w:noProof/>
        </w:rPr>
        <w:drawing>
          <wp:inline distT="0" distB="0" distL="0" distR="0" wp14:anchorId="6A7FB3F7" wp14:editId="402809E2">
            <wp:extent cx="4865028" cy="2932430"/>
            <wp:effectExtent l="0" t="0" r="0" b="0"/>
            <wp:docPr id="1436504935" name="Picture 1436504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865028" cy="2932430"/>
                    </a:xfrm>
                    <a:prstGeom prst="rect">
                      <a:avLst/>
                    </a:prstGeom>
                  </pic:spPr>
                </pic:pic>
              </a:graphicData>
            </a:graphic>
          </wp:inline>
        </w:drawing>
      </w:r>
    </w:p>
    <w:p w14:paraId="4887AB85" w14:textId="49744893" w:rsidR="00582DFC" w:rsidRDefault="00E017DB" w:rsidP="00E017DB">
      <w:pPr>
        <w:pStyle w:val="Caption"/>
        <w:jc w:val="center"/>
      </w:pPr>
      <w:bookmarkStart w:id="55" w:name="_Toc203736902"/>
      <w:r>
        <w:t xml:space="preserve">Figure </w:t>
      </w:r>
      <w:fldSimple w:instr=" SEQ Figure \* ARABIC ">
        <w:r w:rsidR="007E0EA1">
          <w:rPr>
            <w:noProof/>
          </w:rPr>
          <w:t>16</w:t>
        </w:r>
      </w:fldSimple>
      <w:r>
        <w:t xml:space="preserve">: </w:t>
      </w:r>
      <w:r w:rsidRPr="00160517">
        <w:t>display "</w:t>
      </w:r>
      <w:proofErr w:type="spellStart"/>
      <w:r w:rsidRPr="00160517">
        <w:t>bmp_plot</w:t>
      </w:r>
      <w:proofErr w:type="spellEnd"/>
      <w:r w:rsidRPr="00160517">
        <w:t>{timestamp}.gif"</w:t>
      </w:r>
      <w:bookmarkEnd w:id="55"/>
    </w:p>
    <w:p w14:paraId="051393D6" w14:textId="432106D9" w:rsidR="00582DFC" w:rsidRDefault="00582DFC" w:rsidP="00582DFC">
      <w:pPr>
        <w:spacing w:after="0"/>
      </w:pPr>
      <w:r w:rsidRPr="1CB956C7">
        <w:rPr>
          <w:rFonts w:ascii="Calibri Light" w:eastAsia="Calibri Light" w:hAnsi="Calibri Light" w:cs="Calibri Light"/>
          <w:color w:val="1F3763"/>
        </w:rPr>
        <w:t>gps_data.py:</w:t>
      </w:r>
      <w:r w:rsidRPr="1CB956C7">
        <w:rPr>
          <w:rFonts w:ascii="Calibri" w:eastAsia="Calibri" w:hAnsi="Calibri" w:cs="Calibri"/>
          <w:i/>
          <w:iCs/>
          <w:color w:val="595959" w:themeColor="text1" w:themeTint="A6"/>
        </w:rPr>
        <w:t xml:space="preserve"> </w:t>
      </w:r>
      <w:r w:rsidRPr="1CB956C7">
        <w:rPr>
          <w:rFonts w:ascii="Calibri" w:eastAsia="Calibri" w:hAnsi="Calibri" w:cs="Calibri"/>
        </w:rPr>
        <w:t xml:space="preserve">defines the serial port for the GT-U7, sets up the gps_data_log.csv so that the </w:t>
      </w:r>
      <w:proofErr w:type="spellStart"/>
      <w:r w:rsidRPr="1CB956C7">
        <w:rPr>
          <w:rFonts w:ascii="Calibri" w:eastAsia="Calibri" w:hAnsi="Calibri" w:cs="Calibri"/>
        </w:rPr>
        <w:t>gps</w:t>
      </w:r>
      <w:proofErr w:type="spellEnd"/>
      <w:r w:rsidRPr="1CB956C7">
        <w:rPr>
          <w:rFonts w:ascii="Calibri" w:eastAsia="Calibri" w:hAnsi="Calibri" w:cs="Calibri"/>
        </w:rPr>
        <w:t xml:space="preserve"> data (timestamp, latitude, longitude, altitude, </w:t>
      </w:r>
      <w:proofErr w:type="spellStart"/>
      <w:r w:rsidRPr="1CB956C7">
        <w:rPr>
          <w:rFonts w:ascii="Calibri" w:eastAsia="Calibri" w:hAnsi="Calibri" w:cs="Calibri"/>
        </w:rPr>
        <w:t>speed_kmh</w:t>
      </w:r>
      <w:proofErr w:type="spellEnd"/>
      <w:r w:rsidRPr="1CB956C7">
        <w:rPr>
          <w:rFonts w:ascii="Calibri" w:eastAsia="Calibri" w:hAnsi="Calibri" w:cs="Calibri"/>
        </w:rPr>
        <w:t xml:space="preserve">) can be received and logged (Figure </w:t>
      </w:r>
      <w:r w:rsidR="00E017DB">
        <w:rPr>
          <w:rFonts w:ascii="Calibri" w:eastAsia="Calibri" w:hAnsi="Calibri" w:cs="Calibri"/>
        </w:rPr>
        <w:t>17</w:t>
      </w:r>
      <w:r w:rsidRPr="1CB956C7">
        <w:rPr>
          <w:rFonts w:ascii="Calibri" w:eastAsia="Calibri" w:hAnsi="Calibri" w:cs="Calibri"/>
        </w:rPr>
        <w:t xml:space="preserve">). </w:t>
      </w:r>
    </w:p>
    <w:p w14:paraId="5B1B270C" w14:textId="77777777" w:rsidR="00582DFC" w:rsidRDefault="00582DFC" w:rsidP="00582DFC">
      <w:pPr>
        <w:spacing w:after="0"/>
      </w:pPr>
      <w:r w:rsidRPr="1CB956C7">
        <w:rPr>
          <w:rFonts w:ascii="Times New Roman" w:eastAsia="Times New Roman" w:hAnsi="Times New Roman" w:cs="Times New Roman"/>
          <w:sz w:val="24"/>
          <w:szCs w:val="24"/>
        </w:rPr>
        <w:t xml:space="preserve"> </w:t>
      </w:r>
    </w:p>
    <w:p w14:paraId="39FD2519" w14:textId="77777777" w:rsidR="00E017DB" w:rsidRDefault="00582DFC" w:rsidP="00E017DB">
      <w:pPr>
        <w:keepNext/>
        <w:spacing w:after="0"/>
        <w:jc w:val="center"/>
      </w:pPr>
      <w:r>
        <w:rPr>
          <w:noProof/>
        </w:rPr>
        <w:drawing>
          <wp:inline distT="0" distB="0" distL="0" distR="0" wp14:anchorId="5B10064E" wp14:editId="10CECB0F">
            <wp:extent cx="4426080" cy="2908044"/>
            <wp:effectExtent l="0" t="0" r="0" b="0"/>
            <wp:docPr id="1756587364" name="Picture 1756587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426080" cy="2908044"/>
                    </a:xfrm>
                    <a:prstGeom prst="rect">
                      <a:avLst/>
                    </a:prstGeom>
                  </pic:spPr>
                </pic:pic>
              </a:graphicData>
            </a:graphic>
          </wp:inline>
        </w:drawing>
      </w:r>
    </w:p>
    <w:p w14:paraId="3BB5DAF1" w14:textId="46818732" w:rsidR="00582DFC" w:rsidRDefault="00E017DB" w:rsidP="00E017DB">
      <w:pPr>
        <w:pStyle w:val="Caption"/>
        <w:jc w:val="center"/>
      </w:pPr>
      <w:bookmarkStart w:id="56" w:name="_Toc203736903"/>
      <w:r>
        <w:t xml:space="preserve">Figure </w:t>
      </w:r>
      <w:fldSimple w:instr=" SEQ Figure \* ARABIC ">
        <w:r w:rsidR="007E0EA1">
          <w:rPr>
            <w:noProof/>
          </w:rPr>
          <w:t>17</w:t>
        </w:r>
      </w:fldSimple>
      <w:r>
        <w:t xml:space="preserve">: </w:t>
      </w:r>
      <w:r w:rsidRPr="00961429">
        <w:t>gps_data.py reading printing to terminal</w:t>
      </w:r>
      <w:bookmarkEnd w:id="56"/>
    </w:p>
    <w:p w14:paraId="06D73AB5" w14:textId="2E4A253A" w:rsidR="00582DFC" w:rsidRDefault="00582DFC" w:rsidP="00582DFC">
      <w:pPr>
        <w:spacing w:after="0"/>
      </w:pPr>
      <w:r w:rsidRPr="1CB956C7">
        <w:rPr>
          <w:rFonts w:ascii="Calibri Light" w:eastAsia="Calibri Light" w:hAnsi="Calibri Light" w:cs="Calibri Light"/>
          <w:color w:val="1F3763"/>
        </w:rPr>
        <w:lastRenderedPageBreak/>
        <w:t>gps_track_map.py:</w:t>
      </w:r>
      <w:r w:rsidRPr="1CB956C7">
        <w:rPr>
          <w:rFonts w:ascii="Calibri" w:eastAsia="Calibri" w:hAnsi="Calibri" w:cs="Calibri"/>
          <w:i/>
          <w:iCs/>
          <w:color w:val="595959" w:themeColor="text1" w:themeTint="A6"/>
        </w:rPr>
        <w:t xml:space="preserve"> </w:t>
      </w:r>
      <w:r w:rsidRPr="1CB956C7">
        <w:rPr>
          <w:rFonts w:ascii="Calibri" w:eastAsia="Calibri" w:hAnsi="Calibri" w:cs="Calibri"/>
          <w:color w:val="000000" w:themeColor="text1"/>
        </w:rPr>
        <w:t xml:space="preserve">Takes the latitude and longitude data from the .csv file and produces a .html opening in the same directory that marks the location on a map. This acts as a test for the </w:t>
      </w:r>
      <w:proofErr w:type="spellStart"/>
      <w:r w:rsidRPr="1CB956C7">
        <w:rPr>
          <w:rFonts w:ascii="Calibri" w:eastAsia="Calibri" w:hAnsi="Calibri" w:cs="Calibri"/>
          <w:color w:val="000000" w:themeColor="text1"/>
        </w:rPr>
        <w:t>gps</w:t>
      </w:r>
      <w:proofErr w:type="spellEnd"/>
      <w:r w:rsidRPr="1CB956C7">
        <w:rPr>
          <w:rFonts w:ascii="Calibri" w:eastAsia="Calibri" w:hAnsi="Calibri" w:cs="Calibri"/>
          <w:color w:val="000000" w:themeColor="text1"/>
        </w:rPr>
        <w:t xml:space="preserve"> accuracy (Figure </w:t>
      </w:r>
      <w:r w:rsidR="00F26954">
        <w:rPr>
          <w:rFonts w:ascii="Calibri" w:eastAsia="Calibri" w:hAnsi="Calibri" w:cs="Calibri"/>
          <w:color w:val="000000" w:themeColor="text1"/>
        </w:rPr>
        <w:t>18</w:t>
      </w:r>
      <w:r w:rsidRPr="1CB956C7">
        <w:rPr>
          <w:rFonts w:ascii="Calibri" w:eastAsia="Calibri" w:hAnsi="Calibri" w:cs="Calibri"/>
          <w:color w:val="000000" w:themeColor="text1"/>
        </w:rPr>
        <w:t xml:space="preserve">). </w:t>
      </w:r>
    </w:p>
    <w:p w14:paraId="45866EF1" w14:textId="77777777" w:rsidR="00F26954" w:rsidRDefault="00582DFC" w:rsidP="00F26954">
      <w:pPr>
        <w:keepNext/>
        <w:spacing w:after="0"/>
        <w:jc w:val="center"/>
      </w:pPr>
      <w:r>
        <w:rPr>
          <w:noProof/>
        </w:rPr>
        <w:drawing>
          <wp:inline distT="0" distB="0" distL="0" distR="0" wp14:anchorId="6850C76D" wp14:editId="00AD01B5">
            <wp:extent cx="5541264" cy="1656383"/>
            <wp:effectExtent l="0" t="0" r="2540" b="1270"/>
            <wp:docPr id="710767934" name="Picture 710767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extLst>
                        <a:ext uri="{28A0092B-C50C-407E-A947-70E740481C1C}">
                          <a14:useLocalDpi xmlns:a14="http://schemas.microsoft.com/office/drawing/2010/main" val="0"/>
                        </a:ext>
                      </a:extLst>
                    </a:blip>
                    <a:srcRect t="34526"/>
                    <a:stretch/>
                  </pic:blipFill>
                  <pic:spPr bwMode="auto">
                    <a:xfrm>
                      <a:off x="0" y="0"/>
                      <a:ext cx="5541744" cy="1656526"/>
                    </a:xfrm>
                    <a:prstGeom prst="rect">
                      <a:avLst/>
                    </a:prstGeom>
                    <a:ln>
                      <a:noFill/>
                    </a:ln>
                    <a:extLst>
                      <a:ext uri="{53640926-AAD7-44D8-BBD7-CCE9431645EC}">
                        <a14:shadowObscured xmlns:a14="http://schemas.microsoft.com/office/drawing/2010/main"/>
                      </a:ext>
                    </a:extLst>
                  </pic:spPr>
                </pic:pic>
              </a:graphicData>
            </a:graphic>
          </wp:inline>
        </w:drawing>
      </w:r>
    </w:p>
    <w:p w14:paraId="09F3E3F6" w14:textId="153AA66B" w:rsidR="00582DFC" w:rsidRDefault="00F26954" w:rsidP="00F26954">
      <w:pPr>
        <w:pStyle w:val="Caption"/>
        <w:jc w:val="center"/>
      </w:pPr>
      <w:bookmarkStart w:id="57" w:name="_Toc203736904"/>
      <w:r>
        <w:t xml:space="preserve">Figure </w:t>
      </w:r>
      <w:fldSimple w:instr=" SEQ Figure \* ARABIC ">
        <w:r w:rsidR="007E0EA1">
          <w:rPr>
            <w:noProof/>
          </w:rPr>
          <w:t>18</w:t>
        </w:r>
      </w:fldSimple>
      <w:r w:rsidR="008733F4">
        <w:t>:</w:t>
      </w:r>
      <w:r>
        <w:t xml:space="preserve"> </w:t>
      </w:r>
      <w:r w:rsidRPr="00B83CD5">
        <w:t xml:space="preserve">Screenshot of </w:t>
      </w:r>
      <w:proofErr w:type="spellStart"/>
      <w:r w:rsidRPr="00B83CD5">
        <w:t>xdg</w:t>
      </w:r>
      <w:proofErr w:type="spellEnd"/>
      <w:r w:rsidRPr="00B83CD5">
        <w:t>-open "{}.html" pinning two locations</w:t>
      </w:r>
      <w:bookmarkEnd w:id="57"/>
    </w:p>
    <w:p w14:paraId="11E80F0F" w14:textId="77777777" w:rsidR="00582DFC" w:rsidRDefault="00582DFC" w:rsidP="00582DFC">
      <w:pPr>
        <w:spacing w:after="0"/>
      </w:pPr>
      <w:r w:rsidRPr="1CB956C7">
        <w:rPr>
          <w:rFonts w:ascii="Calibri Light" w:eastAsia="Calibri Light" w:hAnsi="Calibri Light" w:cs="Calibri Light"/>
          <w:color w:val="1F3763"/>
        </w:rPr>
        <w:t>Test_uart_transmit.py:</w:t>
      </w:r>
      <w:r w:rsidRPr="1CB956C7">
        <w:rPr>
          <w:rFonts w:ascii="Calibri" w:eastAsia="Calibri" w:hAnsi="Calibri" w:cs="Calibri"/>
          <w:color w:val="000000" w:themeColor="text1"/>
        </w:rPr>
        <w:t xml:space="preserve"> This is a UART loopback test. It tests the functionality of UART (Universal Asynchronous Receiver/ Transmitter). This test was conducted by connecting the TX pin (GPIO14) to the RX pin (GPIO 15) of the Raspberry Pi using a jumper cable, so that the test message can be received by the RX pin (Figure 7).</w:t>
      </w:r>
    </w:p>
    <w:p w14:paraId="0E967A4F" w14:textId="77777777" w:rsidR="00582DFC" w:rsidRDefault="00582DFC" w:rsidP="00582DFC">
      <w:pPr>
        <w:spacing w:after="0"/>
      </w:pPr>
      <w:r w:rsidRPr="1CB956C7">
        <w:rPr>
          <w:rFonts w:ascii="Calibri" w:eastAsia="Calibri" w:hAnsi="Calibri" w:cs="Calibri"/>
          <w:color w:val="000000" w:themeColor="text1"/>
        </w:rPr>
        <w:t xml:space="preserve"> </w:t>
      </w:r>
    </w:p>
    <w:p w14:paraId="21E071FF" w14:textId="77777777" w:rsidR="008733F4" w:rsidRDefault="00582DFC" w:rsidP="008733F4">
      <w:pPr>
        <w:keepNext/>
        <w:spacing w:after="0"/>
        <w:jc w:val="center"/>
      </w:pPr>
      <w:r>
        <w:rPr>
          <w:noProof/>
        </w:rPr>
        <w:drawing>
          <wp:inline distT="0" distB="0" distL="0" distR="0" wp14:anchorId="524FEF93" wp14:editId="5FA6C76C">
            <wp:extent cx="5584419" cy="548688"/>
            <wp:effectExtent l="0" t="0" r="0" b="0"/>
            <wp:docPr id="1833356331" name="Picture 1833356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584419" cy="548688"/>
                    </a:xfrm>
                    <a:prstGeom prst="rect">
                      <a:avLst/>
                    </a:prstGeom>
                  </pic:spPr>
                </pic:pic>
              </a:graphicData>
            </a:graphic>
          </wp:inline>
        </w:drawing>
      </w:r>
    </w:p>
    <w:p w14:paraId="3DDEE398" w14:textId="28485A41" w:rsidR="00582DFC" w:rsidRDefault="008733F4" w:rsidP="008733F4">
      <w:pPr>
        <w:pStyle w:val="Caption"/>
        <w:jc w:val="center"/>
      </w:pPr>
      <w:bookmarkStart w:id="58" w:name="_Toc203736905"/>
      <w:r>
        <w:t xml:space="preserve">Figure </w:t>
      </w:r>
      <w:fldSimple w:instr=" SEQ Figure \* ARABIC ">
        <w:r w:rsidR="007E0EA1">
          <w:rPr>
            <w:noProof/>
          </w:rPr>
          <w:t>19</w:t>
        </w:r>
      </w:fldSimple>
      <w:r>
        <w:t xml:space="preserve">: </w:t>
      </w:r>
      <w:r w:rsidRPr="008B56E0">
        <w:t>Output in terminal, confirming UART loopback has worked</w:t>
      </w:r>
      <w:bookmarkEnd w:id="58"/>
    </w:p>
    <w:p w14:paraId="3E2A9862" w14:textId="147AD6B6" w:rsidR="00582DFC" w:rsidRDefault="00582DFC" w:rsidP="00582DFC">
      <w:pPr>
        <w:pStyle w:val="Heading5"/>
      </w:pPr>
      <w:bookmarkStart w:id="59" w:name="_Toc203736854"/>
      <w:r w:rsidRPr="1CB956C7">
        <w:t>System Testing</w:t>
      </w:r>
      <w:bookmarkEnd w:id="59"/>
      <w:r w:rsidRPr="1CB956C7">
        <w:t xml:space="preserve"> </w:t>
      </w:r>
    </w:p>
    <w:p w14:paraId="0324B48F" w14:textId="77777777" w:rsidR="00582DFC" w:rsidRDefault="00582DFC" w:rsidP="00582DFC">
      <w:pPr>
        <w:pStyle w:val="Heading5"/>
        <w:spacing w:before="40" w:after="0" w:line="257" w:lineRule="auto"/>
      </w:pPr>
      <w:bookmarkStart w:id="60" w:name="_Toc203736855"/>
      <w:r w:rsidRPr="1CB956C7">
        <w:rPr>
          <w:rFonts w:ascii="Calibri Light" w:eastAsia="Calibri Light" w:hAnsi="Calibri Light" w:cs="Calibri Light"/>
        </w:rPr>
        <w:t>CubeSat</w:t>
      </w:r>
      <w:bookmarkEnd w:id="60"/>
      <w:r w:rsidRPr="1CB956C7">
        <w:rPr>
          <w:rFonts w:ascii="Calibri Light" w:eastAsia="Calibri Light" w:hAnsi="Calibri Light" w:cs="Calibri Light"/>
        </w:rPr>
        <w:t xml:space="preserve"> </w:t>
      </w:r>
    </w:p>
    <w:p w14:paraId="6180B667" w14:textId="5F2D17D8" w:rsidR="00582DFC" w:rsidRDefault="00582DFC" w:rsidP="00582DFC">
      <w:pPr>
        <w:spacing w:after="0"/>
      </w:pPr>
      <w:r w:rsidRPr="1CB956C7">
        <w:rPr>
          <w:rFonts w:ascii="Calibri Light" w:eastAsia="Calibri Light" w:hAnsi="Calibri Light" w:cs="Calibri Light"/>
          <w:color w:val="1F3763"/>
        </w:rPr>
        <w:t>bmp_gps.py:</w:t>
      </w:r>
      <w:r w:rsidRPr="1CB956C7">
        <w:rPr>
          <w:rFonts w:ascii="Calibri" w:eastAsia="Calibri" w:hAnsi="Calibri" w:cs="Calibri"/>
          <w:color w:val="595959" w:themeColor="text1" w:themeTint="A6"/>
        </w:rPr>
        <w:t xml:space="preserve"> I</w:t>
      </w:r>
      <w:r w:rsidRPr="1CB956C7">
        <w:rPr>
          <w:rFonts w:ascii="Calibri" w:eastAsia="Calibri" w:hAnsi="Calibri" w:cs="Calibri"/>
          <w:color w:val="000000" w:themeColor="text1"/>
        </w:rPr>
        <w:t xml:space="preserve">nitialises the bmp280 sensor, parses the latitude and longitude, converts knots reading to </w:t>
      </w:r>
      <w:proofErr w:type="spellStart"/>
      <w:r w:rsidRPr="1CB956C7">
        <w:rPr>
          <w:rFonts w:ascii="Calibri" w:eastAsia="Calibri" w:hAnsi="Calibri" w:cs="Calibri"/>
          <w:color w:val="000000" w:themeColor="text1"/>
        </w:rPr>
        <w:t>kmh</w:t>
      </w:r>
      <w:proofErr w:type="spellEnd"/>
      <w:r w:rsidRPr="1CB956C7">
        <w:rPr>
          <w:rFonts w:ascii="Calibri" w:eastAsia="Calibri" w:hAnsi="Calibri" w:cs="Calibri"/>
          <w:color w:val="000000" w:themeColor="text1"/>
        </w:rPr>
        <w:t>, and tests the serial port ttyAMA2 is open for GT-U7. Parse RMC for latitude/ longitude/ speed, parse GGA for altitude, read bmp280 for temperature, pressure and timestamp. Writes to cubesat_data.csv, updating the file every ten seconds</w:t>
      </w:r>
      <w:r w:rsidR="008733F4">
        <w:rPr>
          <w:rFonts w:ascii="Calibri" w:eastAsia="Calibri" w:hAnsi="Calibri" w:cs="Calibri"/>
          <w:color w:val="000000" w:themeColor="text1"/>
        </w:rPr>
        <w:t xml:space="preserve"> </w:t>
      </w:r>
      <w:r w:rsidRPr="1CB956C7">
        <w:rPr>
          <w:rFonts w:ascii="Calibri" w:eastAsia="Calibri" w:hAnsi="Calibri" w:cs="Calibri"/>
          <w:color w:val="000000" w:themeColor="text1"/>
        </w:rPr>
        <w:t xml:space="preserve">(Figure </w:t>
      </w:r>
      <w:r w:rsidR="008733F4">
        <w:rPr>
          <w:rFonts w:ascii="Calibri" w:eastAsia="Calibri" w:hAnsi="Calibri" w:cs="Calibri"/>
          <w:color w:val="000000" w:themeColor="text1"/>
        </w:rPr>
        <w:t>20</w:t>
      </w:r>
      <w:r w:rsidRPr="1CB956C7">
        <w:rPr>
          <w:rFonts w:ascii="Calibri" w:eastAsia="Calibri" w:hAnsi="Calibri" w:cs="Calibri"/>
          <w:color w:val="000000" w:themeColor="text1"/>
        </w:rPr>
        <w:t>)</w:t>
      </w:r>
      <w:r w:rsidR="008733F4">
        <w:rPr>
          <w:rFonts w:ascii="Calibri" w:eastAsia="Calibri" w:hAnsi="Calibri" w:cs="Calibri"/>
          <w:color w:val="000000" w:themeColor="text1"/>
        </w:rPr>
        <w:t>.</w:t>
      </w:r>
    </w:p>
    <w:p w14:paraId="7EEE6B5F" w14:textId="77777777" w:rsidR="008733F4" w:rsidRDefault="00582DFC" w:rsidP="008733F4">
      <w:pPr>
        <w:keepNext/>
        <w:spacing w:after="0"/>
      </w:pPr>
      <w:r w:rsidRPr="1CB956C7">
        <w:rPr>
          <w:rFonts w:ascii="Times New Roman" w:eastAsia="Times New Roman" w:hAnsi="Times New Roman" w:cs="Times New Roman"/>
          <w:sz w:val="24"/>
          <w:szCs w:val="24"/>
        </w:rPr>
        <w:t xml:space="preserve"> </w:t>
      </w:r>
      <w:r w:rsidR="00553332">
        <w:rPr>
          <w:noProof/>
        </w:rPr>
        <w:drawing>
          <wp:inline distT="0" distB="0" distL="0" distR="0" wp14:anchorId="15E9A30C" wp14:editId="5BDF98F8">
            <wp:extent cx="6082030" cy="2881630"/>
            <wp:effectExtent l="0" t="0" r="0" b="0"/>
            <wp:docPr id="8" name="Picture 8" descr="C:\Users\ISA06016490\AppData\Local\Microsoft\Windows\INetCache\Content.MSO\EFE903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EFE9031D.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82030" cy="2881630"/>
                    </a:xfrm>
                    <a:prstGeom prst="rect">
                      <a:avLst/>
                    </a:prstGeom>
                    <a:noFill/>
                    <a:ln>
                      <a:noFill/>
                    </a:ln>
                  </pic:spPr>
                </pic:pic>
              </a:graphicData>
            </a:graphic>
          </wp:inline>
        </w:drawing>
      </w:r>
    </w:p>
    <w:p w14:paraId="1B9A0816" w14:textId="2D126668" w:rsidR="008733F4" w:rsidRDefault="008733F4" w:rsidP="008733F4">
      <w:pPr>
        <w:pStyle w:val="Caption"/>
        <w:jc w:val="center"/>
      </w:pPr>
      <w:bookmarkStart w:id="61" w:name="_Toc203736906"/>
      <w:r>
        <w:t xml:space="preserve">Figure </w:t>
      </w:r>
      <w:fldSimple w:instr=" SEQ Figure \* ARABIC ">
        <w:r w:rsidR="007E0EA1">
          <w:rPr>
            <w:noProof/>
          </w:rPr>
          <w:t>20</w:t>
        </w:r>
      </w:fldSimple>
      <w:r>
        <w:t xml:space="preserve">: Output to terminal confirm </w:t>
      </w:r>
      <w:proofErr w:type="spellStart"/>
      <w:r>
        <w:t>gps</w:t>
      </w:r>
      <w:proofErr w:type="spellEnd"/>
      <w:r>
        <w:t xml:space="preserve"> and bmp280 data is received and transmitted</w:t>
      </w:r>
      <w:bookmarkEnd w:id="61"/>
    </w:p>
    <w:p w14:paraId="21E27EF0" w14:textId="21DB8E4A" w:rsidR="00582DFC" w:rsidRDefault="00553332" w:rsidP="00582DFC">
      <w:pPr>
        <w:spacing w:after="0"/>
      </w:pPr>
      <w:r>
        <w:rPr>
          <w:rFonts w:ascii="Aptos" w:hAnsi="Aptos"/>
          <w:color w:val="000000"/>
          <w:shd w:val="clear" w:color="auto" w:fill="FFFFFF"/>
        </w:rPr>
        <w:lastRenderedPageBreak/>
        <w:br/>
      </w:r>
    </w:p>
    <w:p w14:paraId="092C77C9" w14:textId="77777777" w:rsidR="00582DFC" w:rsidRDefault="00582DFC" w:rsidP="00582DFC">
      <w:pPr>
        <w:spacing w:after="0"/>
      </w:pPr>
      <w:r w:rsidRPr="1CB956C7">
        <w:rPr>
          <w:rFonts w:ascii="Calibri Light" w:eastAsia="Calibri Light" w:hAnsi="Calibri Light" w:cs="Calibri Light"/>
          <w:color w:val="1F3763"/>
        </w:rPr>
        <w:t xml:space="preserve"> </w:t>
      </w:r>
    </w:p>
    <w:p w14:paraId="09FC0F26" w14:textId="3C805E87" w:rsidR="00582DFC" w:rsidRDefault="00582DFC" w:rsidP="00582DFC">
      <w:pPr>
        <w:spacing w:after="0"/>
      </w:pPr>
      <w:r w:rsidRPr="1CB956C7">
        <w:rPr>
          <w:rFonts w:ascii="Calibri Light" w:eastAsia="Calibri Light" w:hAnsi="Calibri Light" w:cs="Calibri Light"/>
          <w:color w:val="1F3763"/>
        </w:rPr>
        <w:t>uart_transmit.py:</w:t>
      </w:r>
      <w:r w:rsidRPr="1CB956C7">
        <w:rPr>
          <w:rFonts w:ascii="Calibri" w:eastAsia="Calibri" w:hAnsi="Calibri" w:cs="Calibri"/>
          <w:color w:val="595959" w:themeColor="text1" w:themeTint="A6"/>
        </w:rPr>
        <w:t xml:space="preserve"> </w:t>
      </w:r>
      <w:r w:rsidRPr="1CB956C7">
        <w:rPr>
          <w:rFonts w:ascii="Calibri" w:eastAsia="Calibri" w:hAnsi="Calibri" w:cs="Calibri"/>
          <w:color w:val="000000" w:themeColor="text1"/>
        </w:rPr>
        <w:t>confirms the last line of the cubesat_data.csv is sent (Figure</w:t>
      </w:r>
      <w:r w:rsidR="008733F4">
        <w:rPr>
          <w:rFonts w:ascii="Calibri" w:eastAsia="Calibri" w:hAnsi="Calibri" w:cs="Calibri"/>
          <w:color w:val="000000" w:themeColor="text1"/>
        </w:rPr>
        <w:t xml:space="preserve"> 21</w:t>
      </w:r>
      <w:r w:rsidRPr="1CB956C7">
        <w:rPr>
          <w:rFonts w:ascii="Calibri" w:eastAsia="Calibri" w:hAnsi="Calibri" w:cs="Calibri"/>
          <w:color w:val="000000" w:themeColor="text1"/>
        </w:rPr>
        <w:t>).</w:t>
      </w:r>
    </w:p>
    <w:p w14:paraId="6E98657C" w14:textId="77777777" w:rsidR="008733F4" w:rsidRDefault="00582DFC" w:rsidP="008733F4">
      <w:pPr>
        <w:keepNext/>
        <w:spacing w:after="0"/>
        <w:jc w:val="center"/>
      </w:pPr>
      <w:r>
        <w:rPr>
          <w:noProof/>
        </w:rPr>
        <w:drawing>
          <wp:inline distT="0" distB="0" distL="0" distR="0" wp14:anchorId="1C3D5F17" wp14:editId="7975BB8F">
            <wp:extent cx="5724524" cy="457200"/>
            <wp:effectExtent l="0" t="0" r="0" b="0"/>
            <wp:docPr id="1308986047" name="Picture 1308986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24524" cy="457200"/>
                    </a:xfrm>
                    <a:prstGeom prst="rect">
                      <a:avLst/>
                    </a:prstGeom>
                  </pic:spPr>
                </pic:pic>
              </a:graphicData>
            </a:graphic>
          </wp:inline>
        </w:drawing>
      </w:r>
    </w:p>
    <w:p w14:paraId="25DDCFF7" w14:textId="7432D77B" w:rsidR="00582DFC" w:rsidRDefault="008733F4" w:rsidP="008733F4">
      <w:pPr>
        <w:pStyle w:val="Caption"/>
        <w:jc w:val="center"/>
      </w:pPr>
      <w:bookmarkStart w:id="62" w:name="_Toc203736907"/>
      <w:r>
        <w:t xml:space="preserve">Figure </w:t>
      </w:r>
      <w:fldSimple w:instr=" SEQ Figure \* ARABIC ">
        <w:r w:rsidR="007E0EA1">
          <w:rPr>
            <w:noProof/>
          </w:rPr>
          <w:t>21</w:t>
        </w:r>
      </w:fldSimple>
      <w:r w:rsidR="007E0EA1">
        <w:t>:</w:t>
      </w:r>
      <w:r>
        <w:t xml:space="preserve"> </w:t>
      </w:r>
      <w:r w:rsidRPr="000E503E">
        <w:t>uart_transmit.py output to terminal</w:t>
      </w:r>
      <w:bookmarkEnd w:id="62"/>
    </w:p>
    <w:p w14:paraId="19BBEE81" w14:textId="77777777" w:rsidR="00582DFC" w:rsidRDefault="00582DFC" w:rsidP="00582DFC">
      <w:pPr>
        <w:pStyle w:val="Heading5"/>
        <w:spacing w:before="40" w:after="0" w:line="257" w:lineRule="auto"/>
      </w:pPr>
      <w:bookmarkStart w:id="63" w:name="_Toc203736856"/>
      <w:r w:rsidRPr="1CB956C7">
        <w:rPr>
          <w:rFonts w:ascii="Calibri Light" w:eastAsia="Calibri Light" w:hAnsi="Calibri Light" w:cs="Calibri Light"/>
        </w:rPr>
        <w:t>Ground Station</w:t>
      </w:r>
      <w:bookmarkEnd w:id="63"/>
      <w:r w:rsidRPr="1CB956C7">
        <w:rPr>
          <w:rFonts w:ascii="Calibri Light" w:eastAsia="Calibri Light" w:hAnsi="Calibri Light" w:cs="Calibri Light"/>
        </w:rPr>
        <w:t xml:space="preserve">  </w:t>
      </w:r>
    </w:p>
    <w:p w14:paraId="59B97785" w14:textId="23420A65" w:rsidR="00582DFC" w:rsidRDefault="00582DFC" w:rsidP="00582DFC">
      <w:pPr>
        <w:spacing w:after="0"/>
      </w:pPr>
      <w:r w:rsidRPr="1CB956C7">
        <w:rPr>
          <w:rFonts w:ascii="Calibri" w:eastAsia="Calibri" w:hAnsi="Calibri" w:cs="Calibri"/>
        </w:rPr>
        <w:t xml:space="preserve">The STM32Cube IDE I-CUBE-LRWAN expansion pack contains an inbuilt ‘Ping Pong’ programme as part of the </w:t>
      </w:r>
      <w:proofErr w:type="spellStart"/>
      <w:r w:rsidRPr="1CB956C7">
        <w:rPr>
          <w:rFonts w:ascii="Calibri" w:eastAsia="Calibri" w:hAnsi="Calibri" w:cs="Calibri"/>
        </w:rPr>
        <w:t>LoRaWAN</w:t>
      </w:r>
      <w:proofErr w:type="spellEnd"/>
      <w:r w:rsidRPr="1CB956C7">
        <w:rPr>
          <w:rFonts w:ascii="Calibri" w:eastAsia="Calibri" w:hAnsi="Calibri" w:cs="Calibri"/>
        </w:rPr>
        <w:t xml:space="preserve"> middleware package. This package demonstrates a radio link using two STM32s, one acting as TX sending a packet (Ping) and one as RX receiving a packet (Pong) (Figure </w:t>
      </w:r>
      <w:r w:rsidR="007E0EA1">
        <w:rPr>
          <w:rFonts w:ascii="Calibri" w:eastAsia="Calibri" w:hAnsi="Calibri" w:cs="Calibri"/>
        </w:rPr>
        <w:t>22</w:t>
      </w:r>
      <w:r w:rsidRPr="1CB956C7">
        <w:rPr>
          <w:rFonts w:ascii="Calibri" w:eastAsia="Calibri" w:hAnsi="Calibri" w:cs="Calibri"/>
        </w:rPr>
        <w:t xml:space="preserve">). </w:t>
      </w:r>
    </w:p>
    <w:p w14:paraId="3B2B0D0C" w14:textId="77777777" w:rsidR="00582DFC" w:rsidRDefault="00582DFC" w:rsidP="00582DFC">
      <w:pPr>
        <w:spacing w:after="0"/>
      </w:pPr>
    </w:p>
    <w:p w14:paraId="67B0FF18" w14:textId="77777777" w:rsidR="007E0EA1" w:rsidRDefault="00582DFC" w:rsidP="007E0EA1">
      <w:pPr>
        <w:keepNext/>
        <w:spacing w:after="0"/>
        <w:jc w:val="center"/>
      </w:pPr>
      <w:r>
        <w:rPr>
          <w:noProof/>
        </w:rPr>
        <w:drawing>
          <wp:inline distT="0" distB="0" distL="0" distR="0" wp14:anchorId="34A964B8" wp14:editId="6189C5C7">
            <wp:extent cx="3151905" cy="3840813"/>
            <wp:effectExtent l="0" t="0" r="0" b="0"/>
            <wp:docPr id="13627467" name="Picture 13627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151905" cy="3840813"/>
                    </a:xfrm>
                    <a:prstGeom prst="rect">
                      <a:avLst/>
                    </a:prstGeom>
                  </pic:spPr>
                </pic:pic>
              </a:graphicData>
            </a:graphic>
          </wp:inline>
        </w:drawing>
      </w:r>
    </w:p>
    <w:p w14:paraId="7DA05621" w14:textId="6E39EC7D" w:rsidR="00582DFC" w:rsidRDefault="007E0EA1" w:rsidP="007E0EA1">
      <w:pPr>
        <w:pStyle w:val="Caption"/>
        <w:jc w:val="center"/>
      </w:pPr>
      <w:bookmarkStart w:id="64" w:name="_Toc203736908"/>
      <w:r>
        <w:t xml:space="preserve">Figure </w:t>
      </w:r>
      <w:fldSimple w:instr=" SEQ Figure \* ARABIC ">
        <w:r>
          <w:rPr>
            <w:noProof/>
          </w:rPr>
          <w:t>22</w:t>
        </w:r>
      </w:fldSimple>
      <w:r>
        <w:t xml:space="preserve">: </w:t>
      </w:r>
      <w:r w:rsidRPr="002B5FAE">
        <w:t>Ping Pong packet transfer</w:t>
      </w:r>
      <w:bookmarkEnd w:id="64"/>
    </w:p>
    <w:p w14:paraId="45CCE639" w14:textId="77777777" w:rsidR="00582DFC" w:rsidRDefault="00582DFC" w:rsidP="00582DFC">
      <w:pPr>
        <w:spacing w:after="0"/>
        <w:jc w:val="center"/>
      </w:pPr>
      <w:r w:rsidRPr="1CB956C7">
        <w:rPr>
          <w:rFonts w:ascii="Times New Roman" w:eastAsia="Times New Roman" w:hAnsi="Times New Roman" w:cs="Times New Roman"/>
          <w:sz w:val="24"/>
          <w:szCs w:val="24"/>
          <w:lang w:val="en-US"/>
        </w:rPr>
        <w:t xml:space="preserve"> </w:t>
      </w:r>
    </w:p>
    <w:p w14:paraId="60A8E6EE" w14:textId="5E95952A" w:rsidR="00582DFC" w:rsidRDefault="00582DFC" w:rsidP="00582DFC">
      <w:pPr>
        <w:spacing w:after="0"/>
      </w:pPr>
      <w:r w:rsidRPr="1CB956C7">
        <w:rPr>
          <w:rFonts w:ascii="Calibri" w:eastAsia="Calibri" w:hAnsi="Calibri" w:cs="Calibri"/>
        </w:rPr>
        <w:t>Using this as our foundation we adapted the memory buffer to receive our CubeSat data by configuring the programme via software and firmware edits (</w:t>
      </w:r>
      <w:r w:rsidRPr="1CB956C7">
        <w:rPr>
          <w:rFonts w:ascii="Calibri" w:eastAsia="Calibri" w:hAnsi="Calibri" w:cs="Calibri"/>
          <w:b/>
          <w:bCs/>
        </w:rPr>
        <w:t>Appendix E</w:t>
      </w:r>
      <w:r w:rsidRPr="1CB956C7">
        <w:rPr>
          <w:rFonts w:ascii="Calibri" w:eastAsia="Calibri" w:hAnsi="Calibri" w:cs="Calibri"/>
        </w:rPr>
        <w:t xml:space="preserve">) (Figure </w:t>
      </w:r>
      <w:r w:rsidR="007E0EA1">
        <w:rPr>
          <w:rFonts w:ascii="Calibri" w:eastAsia="Calibri" w:hAnsi="Calibri" w:cs="Calibri"/>
        </w:rPr>
        <w:t>23</w:t>
      </w:r>
      <w:r w:rsidRPr="1CB956C7">
        <w:rPr>
          <w:rFonts w:ascii="Calibri" w:eastAsia="Calibri" w:hAnsi="Calibri" w:cs="Calibri"/>
        </w:rPr>
        <w:t>).</w:t>
      </w:r>
    </w:p>
    <w:p w14:paraId="4AB02A94" w14:textId="77777777" w:rsidR="00582DFC" w:rsidRDefault="00582DFC" w:rsidP="00582DFC">
      <w:pPr>
        <w:spacing w:after="0"/>
      </w:pPr>
      <w:r w:rsidRPr="1CB956C7">
        <w:rPr>
          <w:rFonts w:ascii="Calibri" w:eastAsia="Calibri" w:hAnsi="Calibri" w:cs="Calibri"/>
        </w:rPr>
        <w:t xml:space="preserve"> </w:t>
      </w:r>
    </w:p>
    <w:p w14:paraId="259A5027" w14:textId="77777777" w:rsidR="007E0EA1" w:rsidRDefault="003329AB" w:rsidP="007E0EA1">
      <w:pPr>
        <w:keepNext/>
        <w:spacing w:after="0"/>
        <w:jc w:val="center"/>
      </w:pPr>
      <w:r w:rsidRPr="003329AB">
        <w:rPr>
          <w:noProof/>
          <w14:ligatures w14:val="standardContextual"/>
        </w:rPr>
        <w:lastRenderedPageBreak/>
        <w:t xml:space="preserve"> </w:t>
      </w:r>
      <w:r>
        <w:rPr>
          <w:noProof/>
          <w14:ligatures w14:val="standardContextual"/>
        </w:rPr>
        <w:drawing>
          <wp:inline distT="0" distB="0" distL="0" distR="0" wp14:anchorId="0D3FC62E" wp14:editId="0523C1F4">
            <wp:extent cx="5731510" cy="38830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883025"/>
                    </a:xfrm>
                    <a:prstGeom prst="rect">
                      <a:avLst/>
                    </a:prstGeom>
                  </pic:spPr>
                </pic:pic>
              </a:graphicData>
            </a:graphic>
          </wp:inline>
        </w:drawing>
      </w:r>
    </w:p>
    <w:p w14:paraId="635E3BBE" w14:textId="41F62F1B" w:rsidR="00582DFC" w:rsidRDefault="007E0EA1" w:rsidP="007E0EA1">
      <w:pPr>
        <w:pStyle w:val="Caption"/>
        <w:jc w:val="center"/>
      </w:pPr>
      <w:bookmarkStart w:id="65" w:name="_Toc203736909"/>
      <w:r>
        <w:t xml:space="preserve">Figure </w:t>
      </w:r>
      <w:fldSimple w:instr=" SEQ Figure \* ARABIC ">
        <w:r>
          <w:rPr>
            <w:noProof/>
          </w:rPr>
          <w:t>23</w:t>
        </w:r>
      </w:fldSimple>
      <w:r>
        <w:t xml:space="preserve">: </w:t>
      </w:r>
      <w:r w:rsidRPr="00BE09B2">
        <w:t>CubeSat data received by the Ground Station</w:t>
      </w:r>
      <w:bookmarkEnd w:id="65"/>
    </w:p>
    <w:p w14:paraId="37F640CD" w14:textId="5D0BD97A" w:rsidR="00582DFC" w:rsidRDefault="00582DFC" w:rsidP="00582DFC">
      <w:pPr>
        <w:spacing w:after="0"/>
      </w:pPr>
      <w:r w:rsidRPr="1CB956C7">
        <w:rPr>
          <w:rFonts w:ascii="Calibri" w:eastAsia="Calibri" w:hAnsi="Calibri" w:cs="Calibri"/>
          <w:color w:val="000000" w:themeColor="text1"/>
          <w:lang w:val="en-US"/>
        </w:rPr>
        <w:t xml:space="preserve"> </w:t>
      </w:r>
      <w:r w:rsidRPr="1CB956C7">
        <w:rPr>
          <w:rFonts w:ascii="Calibri" w:eastAsia="Calibri" w:hAnsi="Calibri" w:cs="Calibri"/>
          <w:color w:val="000000" w:themeColor="text1"/>
        </w:rPr>
        <w:t xml:space="preserve">Our team used an iterative approach to development, explored in </w:t>
      </w:r>
      <w:r w:rsidRPr="1CB956C7">
        <w:rPr>
          <w:rFonts w:ascii="Calibri" w:eastAsia="Calibri" w:hAnsi="Calibri" w:cs="Calibri"/>
          <w:b/>
          <w:bCs/>
          <w:color w:val="000000" w:themeColor="text1"/>
        </w:rPr>
        <w:t>Chapter 3</w:t>
      </w:r>
      <w:r w:rsidRPr="1CB956C7">
        <w:rPr>
          <w:rFonts w:ascii="Calibri" w:eastAsia="Calibri" w:hAnsi="Calibri" w:cs="Calibri"/>
          <w:color w:val="000000" w:themeColor="text1"/>
        </w:rPr>
        <w:t>. Tasks were assigned to each member via the issues function on the GitLab</w:t>
      </w:r>
      <w:r w:rsidRPr="1CB956C7">
        <w:rPr>
          <w:rFonts w:ascii="Calibri" w:eastAsia="Calibri" w:hAnsi="Calibri" w:cs="Calibri"/>
        </w:rPr>
        <w:t xml:space="preserve"> (Figure</w:t>
      </w:r>
      <w:r w:rsidR="007E0EA1">
        <w:rPr>
          <w:rFonts w:ascii="Calibri" w:eastAsia="Calibri" w:hAnsi="Calibri" w:cs="Calibri"/>
        </w:rPr>
        <w:t xml:space="preserve"> 24</w:t>
      </w:r>
      <w:r w:rsidRPr="1CB956C7">
        <w:rPr>
          <w:rFonts w:ascii="Calibri" w:eastAsia="Calibri" w:hAnsi="Calibri" w:cs="Calibri"/>
        </w:rPr>
        <w:t>). Each iteration was defined in the Gantt Chart (</w:t>
      </w:r>
      <w:r w:rsidRPr="1CB956C7">
        <w:rPr>
          <w:rFonts w:ascii="Calibri" w:eastAsia="Calibri" w:hAnsi="Calibri" w:cs="Calibri"/>
          <w:b/>
          <w:bCs/>
        </w:rPr>
        <w:t>Appendix G</w:t>
      </w:r>
      <w:r w:rsidRPr="1CB956C7">
        <w:rPr>
          <w:rFonts w:ascii="Calibri" w:eastAsia="Calibri" w:hAnsi="Calibri" w:cs="Calibri"/>
        </w:rPr>
        <w:t>).</w:t>
      </w:r>
      <w:r w:rsidRPr="1CB956C7">
        <w:rPr>
          <w:rFonts w:ascii="Calibri" w:eastAsia="Calibri" w:hAnsi="Calibri" w:cs="Calibri"/>
          <w:color w:val="000000" w:themeColor="text1"/>
        </w:rPr>
        <w:t xml:space="preserve"> </w:t>
      </w:r>
    </w:p>
    <w:p w14:paraId="7D20CE1D" w14:textId="77777777" w:rsidR="00582DFC" w:rsidRDefault="00582DFC" w:rsidP="00582DFC">
      <w:pPr>
        <w:spacing w:after="0"/>
      </w:pPr>
      <w:r w:rsidRPr="1CB956C7">
        <w:rPr>
          <w:rFonts w:ascii="Times New Roman" w:eastAsia="Times New Roman" w:hAnsi="Times New Roman" w:cs="Times New Roman"/>
          <w:sz w:val="24"/>
          <w:szCs w:val="24"/>
        </w:rPr>
        <w:t xml:space="preserve"> </w:t>
      </w:r>
    </w:p>
    <w:p w14:paraId="3A2FC98C" w14:textId="77777777" w:rsidR="007E0EA1" w:rsidRDefault="00582DFC" w:rsidP="007E0EA1">
      <w:pPr>
        <w:keepNext/>
        <w:spacing w:after="0"/>
        <w:jc w:val="center"/>
      </w:pPr>
      <w:r>
        <w:rPr>
          <w:noProof/>
        </w:rPr>
        <w:drawing>
          <wp:inline distT="0" distB="0" distL="0" distR="0" wp14:anchorId="40E904E2" wp14:editId="4AEA5866">
            <wp:extent cx="5467350" cy="3556963"/>
            <wp:effectExtent l="0" t="0" r="0" b="5715"/>
            <wp:docPr id="1173081536" name="Picture 1173081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475557" cy="3562302"/>
                    </a:xfrm>
                    <a:prstGeom prst="rect">
                      <a:avLst/>
                    </a:prstGeom>
                  </pic:spPr>
                </pic:pic>
              </a:graphicData>
            </a:graphic>
          </wp:inline>
        </w:drawing>
      </w:r>
    </w:p>
    <w:p w14:paraId="12816FB7" w14:textId="23C9BAB2" w:rsidR="00726D56" w:rsidRPr="00993326" w:rsidRDefault="007E0EA1" w:rsidP="00993326">
      <w:pPr>
        <w:pStyle w:val="Caption"/>
        <w:jc w:val="center"/>
      </w:pPr>
      <w:bookmarkStart w:id="66" w:name="_Toc203736910"/>
      <w:r>
        <w:t xml:space="preserve">Figure </w:t>
      </w:r>
      <w:fldSimple w:instr=" SEQ Figure \* ARABIC ">
        <w:r>
          <w:rPr>
            <w:noProof/>
          </w:rPr>
          <w:t>24</w:t>
        </w:r>
      </w:fldSimple>
      <w:r>
        <w:t xml:space="preserve">: </w:t>
      </w:r>
      <w:r w:rsidRPr="00762216">
        <w:t>Gitlab issues page</w:t>
      </w:r>
      <w:bookmarkStart w:id="67" w:name="_Toc2000620146"/>
      <w:bookmarkEnd w:id="66"/>
    </w:p>
    <w:p w14:paraId="5470987F" w14:textId="0F10B4FE" w:rsidR="00726D56" w:rsidRDefault="00582DFC" w:rsidP="00A77C00">
      <w:pPr>
        <w:pStyle w:val="Heading1"/>
      </w:pPr>
      <w:bookmarkStart w:id="68" w:name="_Toc203736857"/>
      <w:r>
        <w:lastRenderedPageBreak/>
        <w:t>5: Evaluation</w:t>
      </w:r>
      <w:bookmarkEnd w:id="67"/>
      <w:bookmarkEnd w:id="68"/>
    </w:p>
    <w:p w14:paraId="04C6C944" w14:textId="0A23B4EF" w:rsidR="00726D56" w:rsidRDefault="00726D56" w:rsidP="00726D56">
      <w:r>
        <w:t>Written by: Rodina M</w:t>
      </w:r>
    </w:p>
    <w:p w14:paraId="16E0FCD5" w14:textId="7F5F9DF6" w:rsidR="00726D56" w:rsidRPr="00726D56" w:rsidRDefault="00726D56" w:rsidP="00726D56">
      <w:r>
        <w:t>Peer Reviewed: Alice P, Bailey F</w:t>
      </w:r>
    </w:p>
    <w:p w14:paraId="39830967" w14:textId="77777777" w:rsidR="00582DFC" w:rsidRDefault="00582DFC" w:rsidP="00582DFC">
      <w:pPr>
        <w:spacing w:line="276" w:lineRule="auto"/>
        <w:rPr>
          <w:rFonts w:ascii="Calibri" w:eastAsia="Calibri" w:hAnsi="Calibri" w:cs="Calibri"/>
          <w:color w:val="000000" w:themeColor="text1"/>
        </w:rPr>
      </w:pPr>
      <w:r w:rsidRPr="1CB956C7">
        <w:t xml:space="preserve">One main conclusion from the outcome of this simulated CubeSat project is that the transfer of sensor data, from the Raspberry Pi to the terminal in the ground-based station via the STM32 </w:t>
      </w:r>
      <w:proofErr w:type="spellStart"/>
      <w:r w:rsidRPr="1CB956C7">
        <w:t>LoRa</w:t>
      </w:r>
      <w:proofErr w:type="spellEnd"/>
      <w:r w:rsidRPr="1CB956C7">
        <w:t xml:space="preserve"> transmitter and receiver, can be executed. Although this project requires further research, the transmit of sensor data via UART from the Raspberry Pi to the terminal of the STM32 Rx board mimics the chain of data we aimed to prove at the beginning of the project. </w:t>
      </w:r>
    </w:p>
    <w:p w14:paraId="730C96B9" w14:textId="77777777" w:rsidR="00582DFC" w:rsidRDefault="00582DFC" w:rsidP="00582DFC">
      <w:pPr>
        <w:spacing w:after="200" w:line="276" w:lineRule="auto"/>
        <w:rPr>
          <w:rFonts w:ascii="Calibri" w:eastAsia="Calibri" w:hAnsi="Calibri" w:cs="Calibri"/>
        </w:rPr>
      </w:pPr>
      <w:r w:rsidRPr="1CB956C7">
        <w:rPr>
          <w:rFonts w:ascii="Calibri" w:eastAsia="Calibri" w:hAnsi="Calibri" w:cs="Calibri"/>
        </w:rPr>
        <w:t xml:space="preserve">One of our main aims was to develop a prototype inspired by the CubeSat research, discussed in Chapter 2, which monitored weather from space. By transmitting the sensor data from the Raspberry Pi to the ground-based station we partially demonstrated that the transfer of data can occur, however in terms of replicating the payloads used to monitor weather conditions from CubeSats in space, we omitted one of the key peripherals which was used in the appropriate CubeSat research papers; the camera. Due to the short time frame and limited resources, this aim was not met, however this would be a strong recommendation for further research. </w:t>
      </w:r>
    </w:p>
    <w:p w14:paraId="44FF1D09" w14:textId="77777777" w:rsidR="00582DFC" w:rsidRDefault="00582DFC" w:rsidP="00582DFC">
      <w:pPr>
        <w:spacing w:after="200" w:line="276" w:lineRule="auto"/>
        <w:rPr>
          <w:rFonts w:ascii="Calibri" w:eastAsia="Calibri" w:hAnsi="Calibri" w:cs="Calibri"/>
        </w:rPr>
      </w:pPr>
      <w:r w:rsidRPr="1050C518">
        <w:rPr>
          <w:rFonts w:ascii="Calibri" w:eastAsia="Calibri" w:hAnsi="Calibri" w:cs="Calibri"/>
        </w:rPr>
        <w:t>Focusing on the studies that implemented the same COTS components and utilised Raspberry Pi 4s to control their system backed up the research into the successes of COTS components being widely used in CubeSat research and development. However, further development of this project would have evidenced whether the camera payload could be implemented within the prototype to simulate the CubeSats monitoring weather.</w:t>
      </w:r>
    </w:p>
    <w:p w14:paraId="0A09B66B" w14:textId="77777777" w:rsidR="00582DFC" w:rsidRDefault="00582DFC" w:rsidP="00582DFC">
      <w:pPr>
        <w:spacing w:after="200" w:line="276" w:lineRule="auto"/>
        <w:rPr>
          <w:rFonts w:ascii="Calibri" w:eastAsia="Calibri" w:hAnsi="Calibri" w:cs="Calibri"/>
        </w:rPr>
      </w:pPr>
      <w:r w:rsidRPr="1050C518">
        <w:rPr>
          <w:rFonts w:ascii="Calibri" w:eastAsia="Calibri" w:hAnsi="Calibri" w:cs="Calibri"/>
        </w:rPr>
        <w:t>In terms of objectives, we successfully planned and managed a project whereby no team member had deep knowledge or experience. Despite the overall aim not being met, the strong team dynamic and carefully structured tasks meant that the project planning objectives were met as evidenced in the successful completion of each subtask.</w:t>
      </w:r>
    </w:p>
    <w:p w14:paraId="31A7D9AC" w14:textId="77777777" w:rsidR="00582DFC" w:rsidRDefault="00582DFC" w:rsidP="00582DFC">
      <w:pPr>
        <w:spacing w:after="200" w:line="276" w:lineRule="auto"/>
        <w:rPr>
          <w:rFonts w:ascii="Calibri" w:eastAsia="Calibri" w:hAnsi="Calibri" w:cs="Calibri"/>
        </w:rPr>
      </w:pPr>
      <w:r w:rsidRPr="1050C518">
        <w:rPr>
          <w:rFonts w:ascii="Calibri" w:eastAsia="Calibri" w:hAnsi="Calibri" w:cs="Calibri"/>
        </w:rPr>
        <w:t xml:space="preserve">This project was undertaken with a short timeframe and despite the well-managed progress and tasking milestones evidenced in both the logs and the Gantt chart, the scope of the project could have been expanded with more time. Originally the team wanted to include more peripherals to simulate a more realistic CubeSat platform setup and implement a more robust testing plan, but time and resourcing hindered these goals. </w:t>
      </w:r>
    </w:p>
    <w:p w14:paraId="0F567B2C" w14:textId="77777777" w:rsidR="00582DFC" w:rsidRDefault="00582DFC" w:rsidP="00582DFC">
      <w:pPr>
        <w:spacing w:after="200" w:line="276" w:lineRule="auto"/>
        <w:rPr>
          <w:rFonts w:ascii="Calibri" w:eastAsia="Calibri" w:hAnsi="Calibri" w:cs="Calibri"/>
        </w:rPr>
      </w:pPr>
      <w:r w:rsidRPr="1050C518">
        <w:rPr>
          <w:rFonts w:ascii="Calibri" w:eastAsia="Calibri" w:hAnsi="Calibri" w:cs="Calibri"/>
        </w:rPr>
        <w:t xml:space="preserve">As a team we integrated the hardware and software elements with little prior experience, therefore the learning outcomes proved valuable for each member. Although the theory stated that </w:t>
      </w:r>
      <w:proofErr w:type="spellStart"/>
      <w:r w:rsidRPr="1050C518">
        <w:rPr>
          <w:rFonts w:ascii="Calibri" w:eastAsia="Calibri" w:hAnsi="Calibri" w:cs="Calibri"/>
        </w:rPr>
        <w:t>LoRa</w:t>
      </w:r>
      <w:proofErr w:type="spellEnd"/>
      <w:r w:rsidRPr="1050C518">
        <w:rPr>
          <w:rFonts w:ascii="Calibri" w:eastAsia="Calibri" w:hAnsi="Calibri" w:cs="Calibri"/>
        </w:rPr>
        <w:t xml:space="preserve"> and sensor transfer could be proven with our components, it was a complex and challenging process requiring a high-level understanding of the microcontrollers therefore, a longer period to fully grasp the STM32 programming would have been beneficial. </w:t>
      </w:r>
    </w:p>
    <w:p w14:paraId="03BFF8BE" w14:textId="77777777" w:rsidR="00582DFC" w:rsidRDefault="00582DFC" w:rsidP="00582DFC">
      <w:r>
        <w:br w:type="page"/>
      </w:r>
    </w:p>
    <w:p w14:paraId="76B63583" w14:textId="77777777" w:rsidR="00582DFC" w:rsidRDefault="00582DFC" w:rsidP="00582DFC">
      <w:pPr>
        <w:pStyle w:val="Heading1"/>
      </w:pPr>
      <w:bookmarkStart w:id="69" w:name="_Toc347841398"/>
      <w:bookmarkStart w:id="70" w:name="_Toc203736858"/>
      <w:r>
        <w:lastRenderedPageBreak/>
        <w:t>6: Conclusions and Recommendations</w:t>
      </w:r>
      <w:bookmarkEnd w:id="69"/>
      <w:bookmarkEnd w:id="70"/>
    </w:p>
    <w:p w14:paraId="0EDD02F1" w14:textId="15E77419" w:rsidR="00E53E8C" w:rsidRDefault="00A77C00" w:rsidP="00E53E8C">
      <w:pPr>
        <w:tabs>
          <w:tab w:val="left" w:pos="3915"/>
        </w:tabs>
      </w:pPr>
      <w:r>
        <w:t>Written by: Bailey F</w:t>
      </w:r>
    </w:p>
    <w:p w14:paraId="6B5DB38D" w14:textId="56B76BE6" w:rsidR="00A77C00" w:rsidRDefault="00A77C00" w:rsidP="00E53E8C">
      <w:pPr>
        <w:tabs>
          <w:tab w:val="left" w:pos="3915"/>
        </w:tabs>
      </w:pPr>
      <w:r>
        <w:t>Peer reviewed by: Alice P and Rodina M</w:t>
      </w:r>
    </w:p>
    <w:p w14:paraId="10001B65" w14:textId="73368D70" w:rsidR="00582DFC" w:rsidRDefault="00582DFC" w:rsidP="00E53E8C">
      <w:pPr>
        <w:tabs>
          <w:tab w:val="left" w:pos="3915"/>
        </w:tabs>
      </w:pPr>
      <w:r>
        <w:t xml:space="preserve">In conclusion, this project served well as a learning experience as well as a delivered success. The CubeSat that we built and programmed did not include all the features we would’ve initially liked, it achieved the main goal which was to transmit sensor data over </w:t>
      </w:r>
      <w:proofErr w:type="spellStart"/>
      <w:r>
        <w:t>LoRa</w:t>
      </w:r>
      <w:proofErr w:type="spellEnd"/>
      <w:r>
        <w:t xml:space="preserve">. </w:t>
      </w:r>
    </w:p>
    <w:p w14:paraId="6F27A949" w14:textId="77777777" w:rsidR="00582DFC" w:rsidRDefault="00582DFC" w:rsidP="00582DFC">
      <w:r>
        <w:t xml:space="preserve">The CubeSat we made will fill the initial use case we set out for it to be which was to monitor changes in earth’s environment and help prevent large scale disruptions to communication, power grids or more expensive satellites. It achieves this by sensing pressure, humidity and temperature and giving a GPS location to a ground station which will allow people to monitor weather data and anticipate serious weather events. </w:t>
      </w:r>
    </w:p>
    <w:p w14:paraId="5F964D2E" w14:textId="77777777" w:rsidR="00582DFC" w:rsidRDefault="00582DFC" w:rsidP="00582DFC">
      <w:r>
        <w:t xml:space="preserve">We used COTS components to create a cost-effective platform with a compact design that transmits telemetric data to a ground station. This successfully fulfils the aim set at the beginning of the project although we only proved a simulation of telemetric data being transmit as it was not wireless. </w:t>
      </w:r>
    </w:p>
    <w:p w14:paraId="241BBAB3" w14:textId="77777777" w:rsidR="00582DFC" w:rsidRDefault="00582DFC" w:rsidP="00582DFC">
      <w:r>
        <w:t xml:space="preserve">A further recommendation for this project would be to provide a graphical user interface for displaying the data from the CubeSat to a user. This would provide a more complete system with a wider usability and convenience. A GUI paired with a database would provide an even more well-rounded user experience as users could look back at previous data and make comparisons to anticipate more weather events. </w:t>
      </w:r>
    </w:p>
    <w:p w14:paraId="56D62876" w14:textId="77777777" w:rsidR="00582DFC" w:rsidRDefault="00582DFC" w:rsidP="00582DFC">
      <w:r>
        <w:t>Another recommendation would be to include more sensors and peripherals such as a camera which could provide a more accurate idea of what is happening in the vicinity of the satellite and give more data for the user to work with. It would also be much better to provide the CubeSat with a solar panel as it would have a very short life span without one if it were to be used in orbit. A suitable solar panel could provide the satellite with power to allow years of use which would further increase its cost effectiveness.</w:t>
      </w:r>
    </w:p>
    <w:p w14:paraId="70DB22FC" w14:textId="77777777" w:rsidR="00582DFC" w:rsidRDefault="00582DFC" w:rsidP="00582DFC"/>
    <w:p w14:paraId="21DA21DF" w14:textId="77777777" w:rsidR="00582DFC" w:rsidRDefault="00582DFC" w:rsidP="00582DFC"/>
    <w:p w14:paraId="48523975" w14:textId="77777777" w:rsidR="00582DFC" w:rsidRDefault="00582DFC" w:rsidP="00582DFC">
      <w:r>
        <w:br w:type="page"/>
      </w:r>
    </w:p>
    <w:p w14:paraId="1573285B" w14:textId="77777777" w:rsidR="00582DFC" w:rsidRDefault="00582DFC" w:rsidP="00582DFC">
      <w:pPr>
        <w:pStyle w:val="Heading1"/>
      </w:pPr>
      <w:bookmarkStart w:id="71" w:name="_Toc1061266085"/>
      <w:bookmarkStart w:id="72" w:name="_Toc203736859"/>
      <w:r>
        <w:lastRenderedPageBreak/>
        <w:t>7: Reflection</w:t>
      </w:r>
      <w:bookmarkEnd w:id="71"/>
      <w:bookmarkEnd w:id="72"/>
      <w:commentRangeStart w:id="73"/>
      <w:commentRangeEnd w:id="73"/>
    </w:p>
    <w:p w14:paraId="7DDFDF48" w14:textId="7CC59E8C" w:rsidR="00582DFC" w:rsidRDefault="00A77C00" w:rsidP="00582DFC">
      <w:pPr>
        <w:rPr>
          <w:rFonts w:ascii="Calibri" w:eastAsia="Calibri" w:hAnsi="Calibri" w:cs="Calibri"/>
          <w:color w:val="000000" w:themeColor="text1"/>
        </w:rPr>
      </w:pPr>
      <w:r>
        <w:rPr>
          <w:rFonts w:ascii="Calibri" w:eastAsia="Calibri" w:hAnsi="Calibri" w:cs="Calibri"/>
          <w:color w:val="000000" w:themeColor="text1"/>
        </w:rPr>
        <w:t xml:space="preserve">Written by: </w:t>
      </w:r>
      <w:bookmarkStart w:id="74" w:name="_Hlk203732604"/>
      <w:r>
        <w:rPr>
          <w:rFonts w:ascii="Calibri" w:eastAsia="Calibri" w:hAnsi="Calibri" w:cs="Calibri"/>
          <w:color w:val="000000" w:themeColor="text1"/>
        </w:rPr>
        <w:t>Alice P/ Bailey F/ Rodina M</w:t>
      </w:r>
      <w:bookmarkEnd w:id="74"/>
    </w:p>
    <w:p w14:paraId="4460554C" w14:textId="50DB2551" w:rsidR="00A77C00" w:rsidRDefault="00A77C00" w:rsidP="00582DFC">
      <w:pPr>
        <w:rPr>
          <w:rFonts w:ascii="Calibri" w:eastAsia="Calibri" w:hAnsi="Calibri" w:cs="Calibri"/>
          <w:color w:val="000000" w:themeColor="text1"/>
        </w:rPr>
      </w:pPr>
      <w:r>
        <w:rPr>
          <w:rFonts w:ascii="Calibri" w:eastAsia="Calibri" w:hAnsi="Calibri" w:cs="Calibri"/>
          <w:color w:val="000000" w:themeColor="text1"/>
        </w:rPr>
        <w:t>Peer reviewed by: Rodina M/</w:t>
      </w:r>
      <w:r w:rsidRPr="00A77C00">
        <w:rPr>
          <w:rFonts w:ascii="Calibri" w:eastAsia="Calibri" w:hAnsi="Calibri" w:cs="Calibri"/>
          <w:color w:val="000000" w:themeColor="text1"/>
        </w:rPr>
        <w:t xml:space="preserve"> </w:t>
      </w:r>
      <w:r>
        <w:rPr>
          <w:rFonts w:ascii="Calibri" w:eastAsia="Calibri" w:hAnsi="Calibri" w:cs="Calibri"/>
          <w:color w:val="000000" w:themeColor="text1"/>
        </w:rPr>
        <w:t>Bailey F/</w:t>
      </w:r>
      <w:r w:rsidRPr="00A77C00">
        <w:rPr>
          <w:rFonts w:ascii="Calibri" w:eastAsia="Calibri" w:hAnsi="Calibri" w:cs="Calibri"/>
          <w:color w:val="000000" w:themeColor="text1"/>
        </w:rPr>
        <w:t xml:space="preserve"> </w:t>
      </w:r>
      <w:r>
        <w:rPr>
          <w:rFonts w:ascii="Calibri" w:eastAsia="Calibri" w:hAnsi="Calibri" w:cs="Calibri"/>
          <w:color w:val="000000" w:themeColor="text1"/>
        </w:rPr>
        <w:t xml:space="preserve">Alice P </w:t>
      </w:r>
    </w:p>
    <w:p w14:paraId="1085BE27" w14:textId="4772A58F" w:rsidR="00582DFC" w:rsidRDefault="00582DFC" w:rsidP="00582DFC">
      <w:pPr>
        <w:rPr>
          <w:rFonts w:ascii="Calibri" w:eastAsia="Calibri" w:hAnsi="Calibri" w:cs="Calibri"/>
          <w:color w:val="000000" w:themeColor="text1"/>
        </w:rPr>
      </w:pPr>
      <w:r w:rsidRPr="1CB956C7">
        <w:rPr>
          <w:rFonts w:ascii="Calibri" w:eastAsia="Calibri" w:hAnsi="Calibri" w:cs="Calibri"/>
          <w:color w:val="000000" w:themeColor="text1"/>
        </w:rPr>
        <w:t>By reflecting on our project, we have determined there are a range of skills we have developed by working as a team. These may be identified by two courses of action, technical development and soft skills.</w:t>
      </w:r>
    </w:p>
    <w:p w14:paraId="75DC8E58" w14:textId="77777777" w:rsidR="00582DFC" w:rsidRDefault="00582DFC" w:rsidP="00582DFC">
      <w:pPr>
        <w:pStyle w:val="Heading3"/>
        <w:rPr>
          <w:rFonts w:ascii="Calibri" w:eastAsia="Calibri" w:hAnsi="Calibri" w:cs="Calibri"/>
          <w:color w:val="000000" w:themeColor="text1"/>
          <w:sz w:val="22"/>
          <w:szCs w:val="22"/>
        </w:rPr>
      </w:pPr>
      <w:bookmarkStart w:id="75" w:name="_Toc203736860"/>
      <w:r w:rsidRPr="1CB956C7">
        <w:t>Alice</w:t>
      </w:r>
      <w:bookmarkEnd w:id="75"/>
      <w:r w:rsidRPr="1CB956C7">
        <w:t xml:space="preserve"> </w:t>
      </w:r>
    </w:p>
    <w:p w14:paraId="294DBE4E" w14:textId="77777777" w:rsidR="00582DFC" w:rsidRDefault="00582DFC" w:rsidP="00582DFC">
      <w:pPr>
        <w:pStyle w:val="Heading4"/>
      </w:pPr>
      <w:bookmarkStart w:id="76" w:name="_Toc203736861"/>
      <w:r w:rsidRPr="1CB956C7">
        <w:t>Technical Development</w:t>
      </w:r>
      <w:bookmarkEnd w:id="76"/>
    </w:p>
    <w:p w14:paraId="48460F55" w14:textId="77777777" w:rsidR="00575CAC" w:rsidRDefault="00575CAC" w:rsidP="00575CAC">
      <w:r>
        <w:t xml:space="preserve">Configuring a systems firmware and interacting with the GPIO Pinout was extremely interesting and pushed me to develop my technical skills. The experience of interacting with hardware and related documentation for guidance on how to correctly enable UART on multiple ports and configure the sensors was a learning curve, and keeping good track of version control via the GitLab was helpful. Integrating the Raspberry Pi configuration with the STM32 Microcontrollers, was complex and rewarding. </w:t>
      </w:r>
    </w:p>
    <w:p w14:paraId="2B2BF2A5" w14:textId="26528F09" w:rsidR="00582DFC" w:rsidRDefault="00582DFC" w:rsidP="00582DFC">
      <w:pPr>
        <w:pStyle w:val="Heading4"/>
      </w:pPr>
      <w:bookmarkStart w:id="77" w:name="_Toc203736862"/>
      <w:r w:rsidRPr="1CB956C7">
        <w:t>Soft Skills</w:t>
      </w:r>
      <w:bookmarkEnd w:id="77"/>
    </w:p>
    <w:p w14:paraId="0D9C3E1F" w14:textId="65A347F0" w:rsidR="00575CAC" w:rsidRDefault="00575CAC" w:rsidP="00575CAC">
      <w:r>
        <w:t>Our team communicated effectively to determine our individual and combined skillsets, this meant we could utilise our strengths and identify how we may support one another to develop in areas of less experience. The experience of organising meetings with our PTA meant taking into consideration team members time availability and identifying the best opportunities to receive input and further recommendations from a senior member of the workforce.</w:t>
      </w:r>
    </w:p>
    <w:p w14:paraId="6DAF1747" w14:textId="5E01FEE3" w:rsidR="00582DFC" w:rsidRDefault="00582DFC" w:rsidP="00582DFC">
      <w:pPr>
        <w:pStyle w:val="Heading4"/>
      </w:pPr>
      <w:bookmarkStart w:id="78" w:name="_Toc203736863"/>
      <w:r w:rsidRPr="1CB956C7">
        <w:t>Successes</w:t>
      </w:r>
      <w:bookmarkEnd w:id="78"/>
    </w:p>
    <w:p w14:paraId="47FE5AB7" w14:textId="22A99AFD" w:rsidR="00575CAC" w:rsidRDefault="00575CAC" w:rsidP="00575CAC">
      <w:r>
        <w:t xml:space="preserve">The integration of the different units of the system, and sending a UART transmission of atmospheric data to our ground station via the two STM32 Microcontrollers was a definitive turning point in the project where it felt as if we had achieved our initial aim. </w:t>
      </w:r>
    </w:p>
    <w:p w14:paraId="7F94D835" w14:textId="3754B707" w:rsidR="00582DFC" w:rsidRDefault="00582DFC" w:rsidP="00582DFC">
      <w:pPr>
        <w:pStyle w:val="Heading4"/>
      </w:pPr>
      <w:bookmarkStart w:id="79" w:name="_Toc203736864"/>
      <w:r w:rsidRPr="1CB956C7">
        <w:t>Further Development</w:t>
      </w:r>
      <w:bookmarkEnd w:id="79"/>
    </w:p>
    <w:p w14:paraId="022CECEF" w14:textId="5B196862" w:rsidR="00575CAC" w:rsidRDefault="00575CAC" w:rsidP="00575CAC">
      <w:r>
        <w:t xml:space="preserve">In the future if we had more time, </w:t>
      </w:r>
      <w:r w:rsidRPr="00575CAC">
        <w:t xml:space="preserve">I would </w:t>
      </w:r>
      <w:r>
        <w:t xml:space="preserve">have </w:t>
      </w:r>
      <w:r w:rsidRPr="00575CAC">
        <w:t>like</w:t>
      </w:r>
      <w:r>
        <w:t>d</w:t>
      </w:r>
      <w:r w:rsidRPr="00575CAC">
        <w:t xml:space="preserve"> to explore the STM32 configuration and the format of the data at the ground station. Further </w:t>
      </w:r>
      <w:r>
        <w:t xml:space="preserve">researching and developing </w:t>
      </w:r>
      <w:r w:rsidRPr="00575CAC">
        <w:t>the electronic design in different formats and additional sensors would also be interesting</w:t>
      </w:r>
      <w:r>
        <w:t>.</w:t>
      </w:r>
    </w:p>
    <w:p w14:paraId="46C3E902" w14:textId="1A532130" w:rsidR="00582DFC" w:rsidRDefault="00582DFC" w:rsidP="00582DFC">
      <w:pPr>
        <w:pStyle w:val="Heading3"/>
      </w:pPr>
      <w:bookmarkStart w:id="80" w:name="_Toc203736865"/>
      <w:r w:rsidRPr="1CB956C7">
        <w:t>Bailey</w:t>
      </w:r>
      <w:bookmarkEnd w:id="80"/>
    </w:p>
    <w:p w14:paraId="64CEBFCD" w14:textId="77777777" w:rsidR="00582DFC" w:rsidRDefault="00582DFC" w:rsidP="00582DFC">
      <w:pPr>
        <w:pStyle w:val="Heading4"/>
      </w:pPr>
      <w:bookmarkStart w:id="81" w:name="_Toc203736866"/>
      <w:r w:rsidRPr="1CB956C7">
        <w:t>Technical Development</w:t>
      </w:r>
      <w:bookmarkEnd w:id="81"/>
    </w:p>
    <w:p w14:paraId="6AA0FFA6" w14:textId="0C067598" w:rsidR="00582DFC" w:rsidRDefault="00582DFC" w:rsidP="00582DFC">
      <w:pPr>
        <w:rPr>
          <w:rFonts w:ascii="Calibri" w:eastAsia="Calibri" w:hAnsi="Calibri" w:cs="Calibri"/>
          <w:color w:val="000000" w:themeColor="text1"/>
        </w:rPr>
      </w:pPr>
      <w:r w:rsidRPr="1CB956C7">
        <w:rPr>
          <w:rFonts w:ascii="Calibri" w:eastAsia="Calibri" w:hAnsi="Calibri" w:cs="Calibri"/>
          <w:color w:val="000000" w:themeColor="text1"/>
        </w:rPr>
        <w:t>We recognised as a team we had a range of workplace experience, meaning some members of the team had a deeper knowledge in software development, and some members of the team had a deeper knowledge in hardware design. This meant I was able to quickly identify my team members strengths in software design compared to me which allowed me to grow and gain experience for an area I'm less confident with via my team members skills</w:t>
      </w:r>
      <w:r w:rsidR="006B0ED2">
        <w:rPr>
          <w:rFonts w:ascii="Calibri" w:eastAsia="Calibri" w:hAnsi="Calibri" w:cs="Calibri"/>
          <w:color w:val="000000" w:themeColor="text1"/>
        </w:rPr>
        <w:t>, by programming in Python3.</w:t>
      </w:r>
    </w:p>
    <w:p w14:paraId="3D7C7DE3" w14:textId="77777777" w:rsidR="00582DFC" w:rsidRDefault="00582DFC" w:rsidP="00582DFC">
      <w:pPr>
        <w:pStyle w:val="Heading4"/>
      </w:pPr>
      <w:bookmarkStart w:id="82" w:name="_Toc203736867"/>
      <w:r w:rsidRPr="1CB956C7">
        <w:t>Soft Skills</w:t>
      </w:r>
      <w:bookmarkEnd w:id="82"/>
    </w:p>
    <w:p w14:paraId="6BF64D98" w14:textId="77777777" w:rsidR="00582DFC" w:rsidRDefault="00582DFC" w:rsidP="00582DFC">
      <w:r w:rsidRPr="1CB956C7">
        <w:t>Working in a team for this project provided a good opportunity for me to improve on my communication and teamwork skills. Most of the tasks within this project focussed around doing things as a team rather than individually and even when tasks were done individually, we made updates on progress and gave one another feedback. This gave us more ways to contribute to the project than just technically as we could contribute by improving the morale of the team.</w:t>
      </w:r>
    </w:p>
    <w:p w14:paraId="630BC225" w14:textId="77777777" w:rsidR="00582DFC" w:rsidRDefault="00582DFC" w:rsidP="00582DFC">
      <w:pPr>
        <w:pStyle w:val="Heading4"/>
        <w:rPr>
          <w:rFonts w:ascii="Calibri" w:eastAsia="Calibri" w:hAnsi="Calibri" w:cs="Calibri"/>
          <w:i w:val="0"/>
          <w:iCs w:val="0"/>
          <w:color w:val="000000" w:themeColor="text1"/>
        </w:rPr>
      </w:pPr>
      <w:bookmarkStart w:id="83" w:name="_Toc203736868"/>
      <w:r w:rsidRPr="1CB956C7">
        <w:lastRenderedPageBreak/>
        <w:t>Successes</w:t>
      </w:r>
      <w:bookmarkEnd w:id="83"/>
    </w:p>
    <w:p w14:paraId="5523DE15" w14:textId="77777777" w:rsidR="00582DFC" w:rsidRDefault="00582DFC" w:rsidP="00582DFC">
      <w:r w:rsidRPr="1CB956C7">
        <w:t>I think my previous experience with making schematics and parts lists allowed me to helpfully contribute to this project by selecting relevant and cost-effective parts as well as laying out the information in an easy-to-understand table. It also helped when creating detailed schematics which can be used to reference building circuits or display information to people outside the project like mentors or assessors.</w:t>
      </w:r>
    </w:p>
    <w:p w14:paraId="5C0BA0E5" w14:textId="77777777" w:rsidR="00582DFC" w:rsidRDefault="00582DFC" w:rsidP="00582DFC">
      <w:pPr>
        <w:pStyle w:val="Heading4"/>
      </w:pPr>
      <w:bookmarkStart w:id="84" w:name="_Toc203736869"/>
      <w:r w:rsidRPr="1CB956C7">
        <w:t>Further Development</w:t>
      </w:r>
      <w:bookmarkEnd w:id="84"/>
    </w:p>
    <w:p w14:paraId="39E3D4C3" w14:textId="4546EA6C" w:rsidR="00582DFC" w:rsidRPr="00E53E8C" w:rsidRDefault="00582DFC" w:rsidP="00582DFC">
      <w:r w:rsidRPr="1CB956C7">
        <w:t xml:space="preserve">Although I did contribute to the software development of this project, I would like to develop this further especially as </w:t>
      </w:r>
      <w:proofErr w:type="spellStart"/>
      <w:r w:rsidRPr="1CB956C7">
        <w:t>i</w:t>
      </w:r>
      <w:proofErr w:type="spellEnd"/>
      <w:r w:rsidRPr="1CB956C7">
        <w:t xml:space="preserve"> feel like this project has given me a good base to start with from what I learned not just by doing software development but observing from the work my team members did.</w:t>
      </w:r>
    </w:p>
    <w:p w14:paraId="74661A92" w14:textId="77777777" w:rsidR="00582DFC" w:rsidRDefault="00582DFC" w:rsidP="00582DFC">
      <w:pPr>
        <w:pStyle w:val="Heading3"/>
      </w:pPr>
      <w:bookmarkStart w:id="85" w:name="_Toc203736870"/>
      <w:r w:rsidRPr="1CB956C7">
        <w:t>Rodina</w:t>
      </w:r>
      <w:bookmarkEnd w:id="85"/>
    </w:p>
    <w:p w14:paraId="0C165C29" w14:textId="77777777" w:rsidR="00582DFC" w:rsidRDefault="00582DFC" w:rsidP="00582DFC">
      <w:pPr>
        <w:pStyle w:val="Heading4"/>
      </w:pPr>
      <w:bookmarkStart w:id="86" w:name="_Toc203736871"/>
      <w:r w:rsidRPr="1CB956C7">
        <w:t>Technical Development</w:t>
      </w:r>
      <w:bookmarkEnd w:id="86"/>
    </w:p>
    <w:p w14:paraId="50DA53F4" w14:textId="77777777" w:rsidR="00582DFC" w:rsidRDefault="00582DFC" w:rsidP="00582DFC">
      <w:r w:rsidRPr="1CB956C7">
        <w:t xml:space="preserve">A main component of development was the integration of the software and hardware elements and maintaining the code in the Gitlab. It was the first time I had help set up a Gitlab repository for more than just myself. I think the overall chain of data from the sensors to the terminal output on the ground station via the ports and protocols was a huge learning curve and using the Raspberry Pi in conjunction with the STM32 boards was a useful development milestone. </w:t>
      </w:r>
    </w:p>
    <w:p w14:paraId="62D3A748" w14:textId="77777777" w:rsidR="00582DFC" w:rsidRDefault="00582DFC" w:rsidP="00582DFC">
      <w:pPr>
        <w:pStyle w:val="Heading4"/>
      </w:pPr>
      <w:bookmarkStart w:id="87" w:name="_Toc203736872"/>
      <w:r w:rsidRPr="1CB956C7">
        <w:t>Soft Skills</w:t>
      </w:r>
      <w:bookmarkEnd w:id="87"/>
    </w:p>
    <w:p w14:paraId="6CC567B8" w14:textId="77777777" w:rsidR="00582DFC" w:rsidRDefault="00582DFC" w:rsidP="00582DFC">
      <w:pPr>
        <w:rPr>
          <w:rFonts w:ascii="Calibri" w:eastAsia="Calibri" w:hAnsi="Calibri" w:cs="Calibri"/>
        </w:rPr>
      </w:pPr>
      <w:r w:rsidRPr="1CB956C7">
        <w:rPr>
          <w:rFonts w:ascii="Calibri" w:eastAsia="Calibri" w:hAnsi="Calibri" w:cs="Calibri"/>
        </w:rPr>
        <w:t xml:space="preserve">Working as a small team and managing our time and skills was a strong development aspect. To understand and develop the CubeSat platform and payload, we implemented various group meetings to discuss the componentry and layout of the device whilst reflecting on our research question. This involved solving problems with the main payload as due to time and resource constraints, the team had to adapt the system and component design, as demonstrated in Appendix C which contains the versions of design progress. Creatively problem solving was a major aspect of answering our research question and I enjoyed the team dynamic. </w:t>
      </w:r>
    </w:p>
    <w:p w14:paraId="6C28F3A1" w14:textId="77777777" w:rsidR="00582DFC" w:rsidRDefault="00582DFC" w:rsidP="00582DFC">
      <w:pPr>
        <w:pStyle w:val="Heading4"/>
        <w:rPr>
          <w:rFonts w:ascii="Calibri" w:eastAsia="Calibri" w:hAnsi="Calibri" w:cs="Calibri"/>
          <w:i w:val="0"/>
          <w:iCs w:val="0"/>
          <w:color w:val="000000" w:themeColor="text1"/>
        </w:rPr>
      </w:pPr>
      <w:bookmarkStart w:id="88" w:name="_Toc203736873"/>
      <w:r w:rsidRPr="1CB956C7">
        <w:t>Successes</w:t>
      </w:r>
      <w:bookmarkEnd w:id="88"/>
    </w:p>
    <w:p w14:paraId="7A175601" w14:textId="77777777" w:rsidR="00582DFC" w:rsidRDefault="00582DFC" w:rsidP="00582DFC">
      <w:r w:rsidRPr="1CB956C7">
        <w:t xml:space="preserve">A major highlight in this project was the day we worked together implementing the hardware and software and then seeing the line of data from the Raspberry Pi sensors printed on the terminal on the ground station laptop. It was beneficial to see the engineering process evolve from a discussion when we first started, to an outcome and completed task. </w:t>
      </w:r>
    </w:p>
    <w:p w14:paraId="6C4B6191" w14:textId="77777777" w:rsidR="00582DFC" w:rsidRDefault="00582DFC" w:rsidP="00582DFC">
      <w:pPr>
        <w:pStyle w:val="Heading4"/>
      </w:pPr>
      <w:bookmarkStart w:id="89" w:name="_Toc203736874"/>
      <w:r w:rsidRPr="1CB956C7">
        <w:t>Further Development</w:t>
      </w:r>
      <w:bookmarkEnd w:id="89"/>
    </w:p>
    <w:p w14:paraId="22EAE599" w14:textId="77777777" w:rsidR="00582DFC" w:rsidRDefault="00582DFC" w:rsidP="00582DFC">
      <w:pPr>
        <w:rPr>
          <w:rFonts w:ascii="Calibri" w:eastAsia="Calibri" w:hAnsi="Calibri" w:cs="Calibri"/>
          <w:color w:val="000000" w:themeColor="text1"/>
        </w:rPr>
      </w:pPr>
      <w:r w:rsidRPr="1CB956C7">
        <w:rPr>
          <w:rFonts w:ascii="Calibri" w:eastAsia="Calibri" w:hAnsi="Calibri" w:cs="Calibri"/>
          <w:color w:val="000000" w:themeColor="text1"/>
        </w:rPr>
        <w:t xml:space="preserve">The opportunity to create and design a PCB would have really enhanced electronic design skills however, I hope to undertake this in future projects. Dedicating more time to understanding the intricacies of the STM32 microcontroller would also enrich my future development. </w:t>
      </w:r>
    </w:p>
    <w:p w14:paraId="2876E40B" w14:textId="77777777" w:rsidR="00582DFC" w:rsidRDefault="00582DFC" w:rsidP="00582DFC"/>
    <w:p w14:paraId="74173C14" w14:textId="77777777" w:rsidR="00582DFC" w:rsidRDefault="00582DFC" w:rsidP="00582DFC">
      <w:pPr>
        <w:rPr>
          <w:rFonts w:ascii="Calibri" w:eastAsia="Calibri" w:hAnsi="Calibri" w:cs="Calibri"/>
        </w:rPr>
      </w:pPr>
    </w:p>
    <w:p w14:paraId="2B125A45" w14:textId="77777777" w:rsidR="009705DE" w:rsidRDefault="009705DE">
      <w:pPr>
        <w:rPr>
          <w:rFonts w:asciiTheme="majorHAnsi" w:eastAsiaTheme="majorEastAsia" w:hAnsiTheme="majorHAnsi" w:cstheme="majorBidi"/>
          <w:color w:val="2E74B5" w:themeColor="accent1" w:themeShade="BF"/>
          <w:sz w:val="32"/>
          <w:szCs w:val="32"/>
        </w:rPr>
      </w:pPr>
      <w:bookmarkStart w:id="90" w:name="_Toc669106544"/>
      <w:r>
        <w:br w:type="page"/>
      </w:r>
    </w:p>
    <w:p w14:paraId="42B53498" w14:textId="77777777" w:rsidR="00575CAC" w:rsidRDefault="00575CAC" w:rsidP="00575CAC">
      <w:pPr>
        <w:pStyle w:val="Heading1"/>
      </w:pPr>
      <w:bookmarkStart w:id="91" w:name="_Toc203736875"/>
      <w:bookmarkEnd w:id="90"/>
      <w:r>
        <w:lastRenderedPageBreak/>
        <w:t>Bibliography</w:t>
      </w:r>
      <w:bookmarkEnd w:id="91"/>
    </w:p>
    <w:sdt>
      <w:sdtPr>
        <w:id w:val="111145805"/>
        <w:bibliography/>
      </w:sdtPr>
      <w:sdtContent>
        <w:p w14:paraId="287AFEF2" w14:textId="77777777" w:rsidR="00555023" w:rsidRDefault="00575CAC" w:rsidP="00C36096">
          <w:pPr>
            <w:rPr>
              <w:noProof/>
              <w:kern w:val="2"/>
              <w14:ligatures w14:val="standardContextual"/>
            </w:rPr>
          </w:pPr>
          <w:r>
            <w:rPr>
              <w:rFonts w:eastAsiaTheme="minorEastAsia"/>
              <w:lang w:eastAsia="zh-CN"/>
            </w:rPr>
            <w:fldChar w:fldCharType="begin"/>
          </w:r>
          <w:r>
            <w:instrText xml:space="preserve"> BIBLIOGRAPHY </w:instrText>
          </w:r>
          <w:r>
            <w:rPr>
              <w:rFonts w:eastAsiaTheme="minorEastAsia"/>
              <w:lang w:eastAsia="zh-C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55023" w14:paraId="616FAE2B" w14:textId="77777777">
            <w:trPr>
              <w:divId w:val="1823697062"/>
              <w:tblCellSpacing w:w="15" w:type="dxa"/>
            </w:trPr>
            <w:tc>
              <w:tcPr>
                <w:tcW w:w="50" w:type="pct"/>
                <w:hideMark/>
              </w:tcPr>
              <w:p w14:paraId="49D953FD" w14:textId="7DE72B74" w:rsidR="00555023" w:rsidRDefault="00555023">
                <w:pPr>
                  <w:pStyle w:val="Bibliography"/>
                  <w:rPr>
                    <w:noProof/>
                    <w:sz w:val="24"/>
                    <w:szCs w:val="24"/>
                  </w:rPr>
                </w:pPr>
                <w:r>
                  <w:rPr>
                    <w:noProof/>
                  </w:rPr>
                  <w:t xml:space="preserve">[1] </w:t>
                </w:r>
              </w:p>
            </w:tc>
            <w:tc>
              <w:tcPr>
                <w:tcW w:w="0" w:type="auto"/>
                <w:hideMark/>
              </w:tcPr>
              <w:p w14:paraId="3177F145" w14:textId="77777777" w:rsidR="00555023" w:rsidRDefault="00555023">
                <w:pPr>
                  <w:pStyle w:val="Bibliography"/>
                  <w:rPr>
                    <w:noProof/>
                  </w:rPr>
                </w:pPr>
                <w:r>
                  <w:rPr>
                    <w:noProof/>
                  </w:rPr>
                  <w:t xml:space="preserve">R. v. S. M. A. S. B. M. B. S. C. J. C. C.-R. R. F. V. G. A. G. D. M. K. B. L. M. M. J. U. P. V. S. R. Robyn M. Millan, “Small satellites for space science: A COSPAR scientific roadmap,” </w:t>
                </w:r>
                <w:r>
                  <w:rPr>
                    <w:i/>
                    <w:iCs/>
                    <w:noProof/>
                  </w:rPr>
                  <w:t xml:space="preserve">Advances in Space Research, </w:t>
                </w:r>
                <w:r>
                  <w:rPr>
                    <w:noProof/>
                  </w:rPr>
                  <w:t xml:space="preserve">vol. 64, no. 8, pp. 1466-1517, 2019. </w:t>
                </w:r>
              </w:p>
            </w:tc>
          </w:tr>
          <w:tr w:rsidR="00555023" w14:paraId="3B57668D" w14:textId="77777777">
            <w:trPr>
              <w:divId w:val="1823697062"/>
              <w:tblCellSpacing w:w="15" w:type="dxa"/>
            </w:trPr>
            <w:tc>
              <w:tcPr>
                <w:tcW w:w="50" w:type="pct"/>
                <w:hideMark/>
              </w:tcPr>
              <w:p w14:paraId="14799A1D" w14:textId="77777777" w:rsidR="00555023" w:rsidRDefault="00555023">
                <w:pPr>
                  <w:pStyle w:val="Bibliography"/>
                  <w:rPr>
                    <w:noProof/>
                  </w:rPr>
                </w:pPr>
                <w:r>
                  <w:rPr>
                    <w:noProof/>
                  </w:rPr>
                  <w:t xml:space="preserve">[2] </w:t>
                </w:r>
              </w:p>
            </w:tc>
            <w:tc>
              <w:tcPr>
                <w:tcW w:w="0" w:type="auto"/>
                <w:hideMark/>
              </w:tcPr>
              <w:p w14:paraId="181A12FE" w14:textId="77777777" w:rsidR="00555023" w:rsidRDefault="00555023">
                <w:pPr>
                  <w:pStyle w:val="Bibliography"/>
                  <w:rPr>
                    <w:noProof/>
                  </w:rPr>
                </w:pPr>
                <w:r>
                  <w:rPr>
                    <w:noProof/>
                  </w:rPr>
                  <w:t xml:space="preserve">W. M. L. A. J. A. J. W. B. F. B. a. O. A. Shiroma, “CubeSats: A bright future for nanosatellites,” </w:t>
                </w:r>
                <w:r>
                  <w:rPr>
                    <w:i/>
                    <w:iCs/>
                    <w:noProof/>
                  </w:rPr>
                  <w:t xml:space="preserve">Open Engineering, </w:t>
                </w:r>
                <w:r>
                  <w:rPr>
                    <w:noProof/>
                  </w:rPr>
                  <w:t xml:space="preserve">vol. 1, no. 1, pp. 9-15, 2011. </w:t>
                </w:r>
              </w:p>
            </w:tc>
          </w:tr>
          <w:tr w:rsidR="00555023" w14:paraId="0C8B7378" w14:textId="77777777">
            <w:trPr>
              <w:divId w:val="1823697062"/>
              <w:tblCellSpacing w:w="15" w:type="dxa"/>
            </w:trPr>
            <w:tc>
              <w:tcPr>
                <w:tcW w:w="50" w:type="pct"/>
                <w:hideMark/>
              </w:tcPr>
              <w:p w14:paraId="2306059E" w14:textId="77777777" w:rsidR="00555023" w:rsidRDefault="00555023">
                <w:pPr>
                  <w:pStyle w:val="Bibliography"/>
                  <w:rPr>
                    <w:noProof/>
                  </w:rPr>
                </w:pPr>
                <w:r>
                  <w:rPr>
                    <w:noProof/>
                  </w:rPr>
                  <w:t xml:space="preserve">[3] </w:t>
                </w:r>
              </w:p>
            </w:tc>
            <w:tc>
              <w:tcPr>
                <w:tcW w:w="0" w:type="auto"/>
                <w:hideMark/>
              </w:tcPr>
              <w:p w14:paraId="3912426F" w14:textId="77777777" w:rsidR="00555023" w:rsidRDefault="00555023">
                <w:pPr>
                  <w:pStyle w:val="Bibliography"/>
                  <w:rPr>
                    <w:noProof/>
                  </w:rPr>
                </w:pPr>
                <w:r>
                  <w:rPr>
                    <w:noProof/>
                  </w:rPr>
                  <w:t>E. Normandy, “Space Foundation,” August 2022. [Online]. Available: https://www.spacefoundation.org/space_technology_hal/cubesats/. [Accessed 2025].</w:t>
                </w:r>
              </w:p>
            </w:tc>
          </w:tr>
          <w:tr w:rsidR="00555023" w14:paraId="6F1A131E" w14:textId="77777777">
            <w:trPr>
              <w:divId w:val="1823697062"/>
              <w:tblCellSpacing w:w="15" w:type="dxa"/>
            </w:trPr>
            <w:tc>
              <w:tcPr>
                <w:tcW w:w="50" w:type="pct"/>
                <w:hideMark/>
              </w:tcPr>
              <w:p w14:paraId="5CD97F95" w14:textId="77777777" w:rsidR="00555023" w:rsidRDefault="00555023">
                <w:pPr>
                  <w:pStyle w:val="Bibliography"/>
                  <w:rPr>
                    <w:noProof/>
                  </w:rPr>
                </w:pPr>
                <w:r>
                  <w:rPr>
                    <w:noProof/>
                  </w:rPr>
                  <w:t xml:space="preserve">[4] </w:t>
                </w:r>
              </w:p>
            </w:tc>
            <w:tc>
              <w:tcPr>
                <w:tcW w:w="0" w:type="auto"/>
                <w:hideMark/>
              </w:tcPr>
              <w:p w14:paraId="1F0071CA" w14:textId="77777777" w:rsidR="00555023" w:rsidRDefault="00555023">
                <w:pPr>
                  <w:pStyle w:val="Bibliography"/>
                  <w:rPr>
                    <w:noProof/>
                  </w:rPr>
                </w:pPr>
                <w:r>
                  <w:rPr>
                    <w:noProof/>
                  </w:rPr>
                  <w:t xml:space="preserve">S. B. B. K. M. Chantal Cappelletti, “CubeSat Handbook: From Mission Design to Operations,” Oxford, Academic Press, 2021. </w:t>
                </w:r>
              </w:p>
            </w:tc>
          </w:tr>
          <w:tr w:rsidR="00555023" w14:paraId="425D8CA8" w14:textId="77777777">
            <w:trPr>
              <w:divId w:val="1823697062"/>
              <w:tblCellSpacing w:w="15" w:type="dxa"/>
            </w:trPr>
            <w:tc>
              <w:tcPr>
                <w:tcW w:w="50" w:type="pct"/>
                <w:hideMark/>
              </w:tcPr>
              <w:p w14:paraId="565C63B4" w14:textId="77777777" w:rsidR="00555023" w:rsidRDefault="00555023">
                <w:pPr>
                  <w:pStyle w:val="Bibliography"/>
                  <w:rPr>
                    <w:noProof/>
                  </w:rPr>
                </w:pPr>
                <w:r>
                  <w:rPr>
                    <w:noProof/>
                  </w:rPr>
                  <w:t xml:space="preserve">[5] </w:t>
                </w:r>
              </w:p>
            </w:tc>
            <w:tc>
              <w:tcPr>
                <w:tcW w:w="0" w:type="auto"/>
                <w:hideMark/>
              </w:tcPr>
              <w:p w14:paraId="3169C955" w14:textId="77777777" w:rsidR="00555023" w:rsidRDefault="00555023">
                <w:pPr>
                  <w:pStyle w:val="Bibliography"/>
                  <w:rPr>
                    <w:noProof/>
                  </w:rPr>
                </w:pPr>
                <w:r>
                  <w:rPr>
                    <w:noProof/>
                  </w:rPr>
                  <w:t xml:space="preserve">E. Kulu, “CubeSats &amp; Nanosatellites- 2024 Statistics, Forecast and Reliability,” in </w:t>
                </w:r>
                <w:r>
                  <w:rPr>
                    <w:i/>
                    <w:iCs/>
                    <w:noProof/>
                  </w:rPr>
                  <w:t>75th International Astronautical Congress (IAC 2024)</w:t>
                </w:r>
                <w:r>
                  <w:rPr>
                    <w:noProof/>
                  </w:rPr>
                  <w:t xml:space="preserve">, Milan, 2024. </w:t>
                </w:r>
              </w:p>
            </w:tc>
          </w:tr>
          <w:tr w:rsidR="00555023" w14:paraId="25660D71" w14:textId="77777777">
            <w:trPr>
              <w:divId w:val="1823697062"/>
              <w:tblCellSpacing w:w="15" w:type="dxa"/>
            </w:trPr>
            <w:tc>
              <w:tcPr>
                <w:tcW w:w="50" w:type="pct"/>
                <w:hideMark/>
              </w:tcPr>
              <w:p w14:paraId="19E9ED83" w14:textId="77777777" w:rsidR="00555023" w:rsidRDefault="00555023">
                <w:pPr>
                  <w:pStyle w:val="Bibliography"/>
                  <w:rPr>
                    <w:noProof/>
                  </w:rPr>
                </w:pPr>
                <w:r>
                  <w:rPr>
                    <w:noProof/>
                  </w:rPr>
                  <w:t xml:space="preserve">[6] </w:t>
                </w:r>
              </w:p>
            </w:tc>
            <w:tc>
              <w:tcPr>
                <w:tcW w:w="0" w:type="auto"/>
                <w:hideMark/>
              </w:tcPr>
              <w:p w14:paraId="3E498452" w14:textId="77777777" w:rsidR="00555023" w:rsidRDefault="00555023">
                <w:pPr>
                  <w:pStyle w:val="Bibliography"/>
                  <w:rPr>
                    <w:noProof/>
                  </w:rPr>
                </w:pPr>
                <w:r>
                  <w:rPr>
                    <w:noProof/>
                  </w:rPr>
                  <w:t xml:space="preserve">M. F. S. E. J. S. K. a. C. M. J. D. Moore, “A3Sat: Using CubeSat Emulators to Broaden Advanced Participation in STEM Education,” in </w:t>
                </w:r>
                <w:r>
                  <w:rPr>
                    <w:i/>
                    <w:iCs/>
                    <w:noProof/>
                  </w:rPr>
                  <w:t>2023 IEEE Integrated STEM Education Conference (ISEC)</w:t>
                </w:r>
                <w:r>
                  <w:rPr>
                    <w:noProof/>
                  </w:rPr>
                  <w:t xml:space="preserve">, Laurel, MD, USA, 2023. </w:t>
                </w:r>
              </w:p>
            </w:tc>
          </w:tr>
          <w:tr w:rsidR="00555023" w14:paraId="18C9DE2C" w14:textId="77777777">
            <w:trPr>
              <w:divId w:val="1823697062"/>
              <w:tblCellSpacing w:w="15" w:type="dxa"/>
            </w:trPr>
            <w:tc>
              <w:tcPr>
                <w:tcW w:w="50" w:type="pct"/>
                <w:hideMark/>
              </w:tcPr>
              <w:p w14:paraId="571E5EBF" w14:textId="77777777" w:rsidR="00555023" w:rsidRDefault="00555023">
                <w:pPr>
                  <w:pStyle w:val="Bibliography"/>
                  <w:rPr>
                    <w:noProof/>
                  </w:rPr>
                </w:pPr>
                <w:r>
                  <w:rPr>
                    <w:noProof/>
                  </w:rPr>
                  <w:t xml:space="preserve">[7] </w:t>
                </w:r>
              </w:p>
            </w:tc>
            <w:tc>
              <w:tcPr>
                <w:tcW w:w="0" w:type="auto"/>
                <w:hideMark/>
              </w:tcPr>
              <w:p w14:paraId="4325B627" w14:textId="77777777" w:rsidR="00555023" w:rsidRDefault="00555023">
                <w:pPr>
                  <w:pStyle w:val="Bibliography"/>
                  <w:rPr>
                    <w:noProof/>
                  </w:rPr>
                </w:pPr>
                <w:r>
                  <w:rPr>
                    <w:noProof/>
                  </w:rPr>
                  <w:t xml:space="preserve">P. E. A. J. R. H. H. Kirk Woellert, “Cubesats: Cost-effective science and technology platforms for emerging and developing nations,” </w:t>
                </w:r>
                <w:r>
                  <w:rPr>
                    <w:i/>
                    <w:iCs/>
                    <w:noProof/>
                  </w:rPr>
                  <w:t xml:space="preserve">Advances in Space Research, </w:t>
                </w:r>
                <w:r>
                  <w:rPr>
                    <w:noProof/>
                  </w:rPr>
                  <w:t xml:space="preserve">vol. 47, no. 4, pp. 663-684, 2011. </w:t>
                </w:r>
              </w:p>
            </w:tc>
          </w:tr>
          <w:tr w:rsidR="00555023" w14:paraId="759D11F6" w14:textId="77777777">
            <w:trPr>
              <w:divId w:val="1823697062"/>
              <w:tblCellSpacing w:w="15" w:type="dxa"/>
            </w:trPr>
            <w:tc>
              <w:tcPr>
                <w:tcW w:w="50" w:type="pct"/>
                <w:hideMark/>
              </w:tcPr>
              <w:p w14:paraId="135CF5F5" w14:textId="77777777" w:rsidR="00555023" w:rsidRDefault="00555023">
                <w:pPr>
                  <w:pStyle w:val="Bibliography"/>
                  <w:rPr>
                    <w:noProof/>
                  </w:rPr>
                </w:pPr>
                <w:r>
                  <w:rPr>
                    <w:noProof/>
                  </w:rPr>
                  <w:t xml:space="preserve">[8] </w:t>
                </w:r>
              </w:p>
            </w:tc>
            <w:tc>
              <w:tcPr>
                <w:tcW w:w="0" w:type="auto"/>
                <w:hideMark/>
              </w:tcPr>
              <w:p w14:paraId="705485C7" w14:textId="77777777" w:rsidR="00555023" w:rsidRDefault="00555023">
                <w:pPr>
                  <w:pStyle w:val="Bibliography"/>
                  <w:rPr>
                    <w:noProof/>
                  </w:rPr>
                </w:pPr>
                <w:r>
                  <w:rPr>
                    <w:noProof/>
                  </w:rPr>
                  <w:t xml:space="preserve">L. T. S. P. A. V. Fevgas G, “Advances in Remote Sensing and Propulsion Systems for Earth Observation Nanosatellites,” </w:t>
                </w:r>
                <w:r>
                  <w:rPr>
                    <w:i/>
                    <w:iCs/>
                    <w:noProof/>
                  </w:rPr>
                  <w:t xml:space="preserve">Future Internet, </w:t>
                </w:r>
                <w:r>
                  <w:rPr>
                    <w:noProof/>
                  </w:rPr>
                  <w:t xml:space="preserve">vol. 17, no. 1, p. 16, 2025. </w:t>
                </w:r>
              </w:p>
            </w:tc>
          </w:tr>
          <w:tr w:rsidR="00555023" w14:paraId="062F1F66" w14:textId="77777777">
            <w:trPr>
              <w:divId w:val="1823697062"/>
              <w:tblCellSpacing w:w="15" w:type="dxa"/>
            </w:trPr>
            <w:tc>
              <w:tcPr>
                <w:tcW w:w="50" w:type="pct"/>
                <w:hideMark/>
              </w:tcPr>
              <w:p w14:paraId="25C6EF26" w14:textId="77777777" w:rsidR="00555023" w:rsidRDefault="00555023">
                <w:pPr>
                  <w:pStyle w:val="Bibliography"/>
                  <w:rPr>
                    <w:noProof/>
                  </w:rPr>
                </w:pPr>
                <w:r>
                  <w:rPr>
                    <w:noProof/>
                  </w:rPr>
                  <w:t xml:space="preserve">[9] </w:t>
                </w:r>
              </w:p>
            </w:tc>
            <w:tc>
              <w:tcPr>
                <w:tcW w:w="0" w:type="auto"/>
                <w:hideMark/>
              </w:tcPr>
              <w:p w14:paraId="5BD1441E" w14:textId="77777777" w:rsidR="00555023" w:rsidRDefault="00555023">
                <w:pPr>
                  <w:pStyle w:val="Bibliography"/>
                  <w:rPr>
                    <w:noProof/>
                  </w:rPr>
                </w:pPr>
                <w:r>
                  <w:rPr>
                    <w:noProof/>
                  </w:rPr>
                  <w:t xml:space="preserve">V. K. M. S. E. M. H. Z. N. A.-S. a. K. A. H. A. Edpuganti, “A Comprehensive Review on CubeSat Electrical Power System Architectures,” </w:t>
                </w:r>
                <w:r>
                  <w:rPr>
                    <w:i/>
                    <w:iCs/>
                    <w:noProof/>
                  </w:rPr>
                  <w:t xml:space="preserve">IEEE Transactions on Power Electronics, </w:t>
                </w:r>
                <w:r>
                  <w:rPr>
                    <w:noProof/>
                  </w:rPr>
                  <w:t xml:space="preserve">vol. 37, no. 3, pp. 3161-3177, March 2022. </w:t>
                </w:r>
              </w:p>
            </w:tc>
          </w:tr>
          <w:tr w:rsidR="00555023" w14:paraId="480D25C8" w14:textId="77777777">
            <w:trPr>
              <w:divId w:val="1823697062"/>
              <w:tblCellSpacing w:w="15" w:type="dxa"/>
            </w:trPr>
            <w:tc>
              <w:tcPr>
                <w:tcW w:w="50" w:type="pct"/>
                <w:hideMark/>
              </w:tcPr>
              <w:p w14:paraId="58D44021" w14:textId="77777777" w:rsidR="00555023" w:rsidRDefault="00555023">
                <w:pPr>
                  <w:pStyle w:val="Bibliography"/>
                  <w:rPr>
                    <w:noProof/>
                  </w:rPr>
                </w:pPr>
                <w:r>
                  <w:rPr>
                    <w:noProof/>
                  </w:rPr>
                  <w:t xml:space="preserve">[10] </w:t>
                </w:r>
              </w:p>
            </w:tc>
            <w:tc>
              <w:tcPr>
                <w:tcW w:w="0" w:type="auto"/>
                <w:hideMark/>
              </w:tcPr>
              <w:p w14:paraId="61AD150B" w14:textId="77777777" w:rsidR="00555023" w:rsidRDefault="00555023">
                <w:pPr>
                  <w:pStyle w:val="Bibliography"/>
                  <w:rPr>
                    <w:noProof/>
                  </w:rPr>
                </w:pPr>
                <w:r>
                  <w:rPr>
                    <w:noProof/>
                  </w:rPr>
                  <w:t xml:space="preserve">R. P. Raffaelle, “Introduction to CubeSat power systems,” </w:t>
                </w:r>
                <w:r>
                  <w:rPr>
                    <w:i/>
                    <w:iCs/>
                    <w:noProof/>
                  </w:rPr>
                  <w:t xml:space="preserve">Next Generation CubeSats and SmallSats, </w:t>
                </w:r>
                <w:r>
                  <w:rPr>
                    <w:noProof/>
                  </w:rPr>
                  <w:t xml:space="preserve">pp. 201-221, 2023. </w:t>
                </w:r>
              </w:p>
            </w:tc>
          </w:tr>
          <w:tr w:rsidR="00555023" w14:paraId="7224BD29" w14:textId="77777777">
            <w:trPr>
              <w:divId w:val="1823697062"/>
              <w:tblCellSpacing w:w="15" w:type="dxa"/>
            </w:trPr>
            <w:tc>
              <w:tcPr>
                <w:tcW w:w="50" w:type="pct"/>
                <w:hideMark/>
              </w:tcPr>
              <w:p w14:paraId="3B6F3AE1" w14:textId="77777777" w:rsidR="00555023" w:rsidRDefault="00555023">
                <w:pPr>
                  <w:pStyle w:val="Bibliography"/>
                  <w:rPr>
                    <w:noProof/>
                  </w:rPr>
                </w:pPr>
                <w:r>
                  <w:rPr>
                    <w:noProof/>
                  </w:rPr>
                  <w:t xml:space="preserve">[11] </w:t>
                </w:r>
              </w:p>
            </w:tc>
            <w:tc>
              <w:tcPr>
                <w:tcW w:w="0" w:type="auto"/>
                <w:hideMark/>
              </w:tcPr>
              <w:p w14:paraId="35329FAF" w14:textId="77777777" w:rsidR="00555023" w:rsidRDefault="00555023">
                <w:pPr>
                  <w:pStyle w:val="Bibliography"/>
                  <w:rPr>
                    <w:noProof/>
                  </w:rPr>
                </w:pPr>
                <w:r>
                  <w:rPr>
                    <w:noProof/>
                  </w:rPr>
                  <w:t xml:space="preserve">U. A. M. &amp;. E. E. Shakoor, “Comprehensive analysis of Cubesat electrical power systems for efficient energy management,” </w:t>
                </w:r>
                <w:r>
                  <w:rPr>
                    <w:i/>
                    <w:iCs/>
                    <w:noProof/>
                  </w:rPr>
                  <w:t xml:space="preserve">Dicover Energy, </w:t>
                </w:r>
                <w:r>
                  <w:rPr>
                    <w:noProof/>
                  </w:rPr>
                  <w:t xml:space="preserve">vol. 5, no. 9, 2025. </w:t>
                </w:r>
              </w:p>
            </w:tc>
          </w:tr>
          <w:tr w:rsidR="00555023" w14:paraId="32538736" w14:textId="77777777">
            <w:trPr>
              <w:divId w:val="1823697062"/>
              <w:tblCellSpacing w:w="15" w:type="dxa"/>
            </w:trPr>
            <w:tc>
              <w:tcPr>
                <w:tcW w:w="50" w:type="pct"/>
                <w:hideMark/>
              </w:tcPr>
              <w:p w14:paraId="0679BDC4" w14:textId="77777777" w:rsidR="00555023" w:rsidRDefault="00555023">
                <w:pPr>
                  <w:pStyle w:val="Bibliography"/>
                  <w:rPr>
                    <w:noProof/>
                  </w:rPr>
                </w:pPr>
                <w:r>
                  <w:rPr>
                    <w:noProof/>
                  </w:rPr>
                  <w:t xml:space="preserve">[12] </w:t>
                </w:r>
              </w:p>
            </w:tc>
            <w:tc>
              <w:tcPr>
                <w:tcW w:w="0" w:type="auto"/>
                <w:hideMark/>
              </w:tcPr>
              <w:p w14:paraId="0771C307" w14:textId="77777777" w:rsidR="00555023" w:rsidRDefault="00555023">
                <w:pPr>
                  <w:pStyle w:val="Bibliography"/>
                  <w:rPr>
                    <w:noProof/>
                  </w:rPr>
                </w:pPr>
                <w:r>
                  <w:rPr>
                    <w:noProof/>
                  </w:rPr>
                  <w:t xml:space="preserve">P. M. G. A. M. P. C. F. A. F. P. F. S. F. Pellegrino A, “HORUS: Multispectral and Multiangle CubeSat Mission Targeting Sub-Kilometer Remote Sensing Applications,” </w:t>
                </w:r>
                <w:r>
                  <w:rPr>
                    <w:i/>
                    <w:iCs/>
                    <w:noProof/>
                  </w:rPr>
                  <w:t xml:space="preserve">Remote Sensing, </w:t>
                </w:r>
                <w:r>
                  <w:rPr>
                    <w:noProof/>
                  </w:rPr>
                  <w:t xml:space="preserve">vol. 13, no. 12, p. 2399, 2021. </w:t>
                </w:r>
              </w:p>
            </w:tc>
          </w:tr>
          <w:tr w:rsidR="00555023" w14:paraId="1D03FBEB" w14:textId="77777777">
            <w:trPr>
              <w:divId w:val="1823697062"/>
              <w:tblCellSpacing w:w="15" w:type="dxa"/>
            </w:trPr>
            <w:tc>
              <w:tcPr>
                <w:tcW w:w="50" w:type="pct"/>
                <w:hideMark/>
              </w:tcPr>
              <w:p w14:paraId="4976E7C7" w14:textId="77777777" w:rsidR="00555023" w:rsidRDefault="00555023">
                <w:pPr>
                  <w:pStyle w:val="Bibliography"/>
                  <w:rPr>
                    <w:noProof/>
                  </w:rPr>
                </w:pPr>
                <w:r>
                  <w:rPr>
                    <w:noProof/>
                  </w:rPr>
                  <w:t xml:space="preserve">[13] </w:t>
                </w:r>
              </w:p>
            </w:tc>
            <w:tc>
              <w:tcPr>
                <w:tcW w:w="0" w:type="auto"/>
                <w:hideMark/>
              </w:tcPr>
              <w:p w14:paraId="71A689DE" w14:textId="77777777" w:rsidR="00555023" w:rsidRDefault="00555023">
                <w:pPr>
                  <w:pStyle w:val="Bibliography"/>
                  <w:rPr>
                    <w:noProof/>
                  </w:rPr>
                </w:pPr>
                <w:r>
                  <w:rPr>
                    <w:noProof/>
                  </w:rPr>
                  <w:t xml:space="preserve">W. C. C. C. C. Z. Z. M. Shufan Wu, “A multiple-CubeSat constellation for integrated earth observation and marine/air traffic monitoring,” </w:t>
                </w:r>
                <w:r>
                  <w:rPr>
                    <w:i/>
                    <w:iCs/>
                    <w:noProof/>
                  </w:rPr>
                  <w:t xml:space="preserve">Advances in Space Research, </w:t>
                </w:r>
                <w:r>
                  <w:rPr>
                    <w:noProof/>
                  </w:rPr>
                  <w:t xml:space="preserve">vol. 67, no. 11, pp. 3712-3724, 2021. </w:t>
                </w:r>
              </w:p>
            </w:tc>
          </w:tr>
          <w:tr w:rsidR="00555023" w14:paraId="6E75E108" w14:textId="77777777">
            <w:trPr>
              <w:divId w:val="1823697062"/>
              <w:tblCellSpacing w:w="15" w:type="dxa"/>
            </w:trPr>
            <w:tc>
              <w:tcPr>
                <w:tcW w:w="50" w:type="pct"/>
                <w:hideMark/>
              </w:tcPr>
              <w:p w14:paraId="3CE419FF" w14:textId="77777777" w:rsidR="00555023" w:rsidRDefault="00555023">
                <w:pPr>
                  <w:pStyle w:val="Bibliography"/>
                  <w:rPr>
                    <w:noProof/>
                  </w:rPr>
                </w:pPr>
                <w:r>
                  <w:rPr>
                    <w:noProof/>
                  </w:rPr>
                  <w:t xml:space="preserve">[14] </w:t>
                </w:r>
              </w:p>
            </w:tc>
            <w:tc>
              <w:tcPr>
                <w:tcW w:w="0" w:type="auto"/>
                <w:hideMark/>
              </w:tcPr>
              <w:p w14:paraId="15C62B40" w14:textId="77777777" w:rsidR="00555023" w:rsidRDefault="00555023">
                <w:pPr>
                  <w:pStyle w:val="Bibliography"/>
                  <w:rPr>
                    <w:noProof/>
                  </w:rPr>
                </w:pPr>
                <w:r>
                  <w:rPr>
                    <w:noProof/>
                  </w:rPr>
                  <w:t xml:space="preserve">C. V. C. C. S. B. P. G. Giancarlo Santilli, “CubeSat constellations for disaster management in remote areas,” </w:t>
                </w:r>
                <w:r>
                  <w:rPr>
                    <w:i/>
                    <w:iCs/>
                    <w:noProof/>
                  </w:rPr>
                  <w:t xml:space="preserve">Acta Astronautica, </w:t>
                </w:r>
                <w:r>
                  <w:rPr>
                    <w:noProof/>
                  </w:rPr>
                  <w:t xml:space="preserve">vol. 145, pp. 11-17, 2018. </w:t>
                </w:r>
              </w:p>
            </w:tc>
          </w:tr>
          <w:tr w:rsidR="00555023" w14:paraId="7AD38473" w14:textId="77777777">
            <w:trPr>
              <w:divId w:val="1823697062"/>
              <w:tblCellSpacing w:w="15" w:type="dxa"/>
            </w:trPr>
            <w:tc>
              <w:tcPr>
                <w:tcW w:w="50" w:type="pct"/>
                <w:hideMark/>
              </w:tcPr>
              <w:p w14:paraId="3B46E53F" w14:textId="77777777" w:rsidR="00555023" w:rsidRDefault="00555023">
                <w:pPr>
                  <w:pStyle w:val="Bibliography"/>
                  <w:rPr>
                    <w:noProof/>
                  </w:rPr>
                </w:pPr>
                <w:r>
                  <w:rPr>
                    <w:noProof/>
                  </w:rPr>
                  <w:lastRenderedPageBreak/>
                  <w:t xml:space="preserve">[15] </w:t>
                </w:r>
              </w:p>
            </w:tc>
            <w:tc>
              <w:tcPr>
                <w:tcW w:w="0" w:type="auto"/>
                <w:hideMark/>
              </w:tcPr>
              <w:p w14:paraId="29D566BF" w14:textId="77777777" w:rsidR="00555023" w:rsidRDefault="00555023">
                <w:pPr>
                  <w:pStyle w:val="Bibliography"/>
                  <w:rPr>
                    <w:noProof/>
                  </w:rPr>
                </w:pPr>
                <w:r>
                  <w:rPr>
                    <w:noProof/>
                  </w:rPr>
                  <w:t xml:space="preserve">A. G. V. L. Emanuele A. Slejko, “Material selection for a CubeSat structural bus complying with debris mitigation,” </w:t>
                </w:r>
                <w:r>
                  <w:rPr>
                    <w:i/>
                    <w:iCs/>
                    <w:noProof/>
                  </w:rPr>
                  <w:t xml:space="preserve">Advances in Space Research, </w:t>
                </w:r>
                <w:r>
                  <w:rPr>
                    <w:noProof/>
                  </w:rPr>
                  <w:t xml:space="preserve">vol. 67, no. 5, pp. 1468-1476, 2021. </w:t>
                </w:r>
              </w:p>
            </w:tc>
          </w:tr>
          <w:tr w:rsidR="00555023" w14:paraId="30BD781A" w14:textId="77777777">
            <w:trPr>
              <w:divId w:val="1823697062"/>
              <w:tblCellSpacing w:w="15" w:type="dxa"/>
            </w:trPr>
            <w:tc>
              <w:tcPr>
                <w:tcW w:w="50" w:type="pct"/>
                <w:hideMark/>
              </w:tcPr>
              <w:p w14:paraId="1F8D3288" w14:textId="77777777" w:rsidR="00555023" w:rsidRDefault="00555023">
                <w:pPr>
                  <w:pStyle w:val="Bibliography"/>
                  <w:rPr>
                    <w:noProof/>
                  </w:rPr>
                </w:pPr>
                <w:r>
                  <w:rPr>
                    <w:noProof/>
                  </w:rPr>
                  <w:t xml:space="preserve">[16] </w:t>
                </w:r>
              </w:p>
            </w:tc>
            <w:tc>
              <w:tcPr>
                <w:tcW w:w="0" w:type="auto"/>
                <w:hideMark/>
              </w:tcPr>
              <w:p w14:paraId="06D83D89" w14:textId="77777777" w:rsidR="00555023" w:rsidRDefault="00555023">
                <w:pPr>
                  <w:pStyle w:val="Bibliography"/>
                  <w:rPr>
                    <w:noProof/>
                  </w:rPr>
                </w:pPr>
                <w:r>
                  <w:rPr>
                    <w:noProof/>
                  </w:rPr>
                  <w:t>“Sustainable CubeSat structures made of high-performance polymer PEEK instead of aluminium,” Enterprise Europe Network, Germany, 2024.</w:t>
                </w:r>
              </w:p>
            </w:tc>
          </w:tr>
          <w:tr w:rsidR="00555023" w14:paraId="3E1D6EB7" w14:textId="77777777">
            <w:trPr>
              <w:divId w:val="1823697062"/>
              <w:tblCellSpacing w:w="15" w:type="dxa"/>
            </w:trPr>
            <w:tc>
              <w:tcPr>
                <w:tcW w:w="50" w:type="pct"/>
                <w:hideMark/>
              </w:tcPr>
              <w:p w14:paraId="6FB55449" w14:textId="77777777" w:rsidR="00555023" w:rsidRDefault="00555023">
                <w:pPr>
                  <w:pStyle w:val="Bibliography"/>
                  <w:rPr>
                    <w:noProof/>
                  </w:rPr>
                </w:pPr>
                <w:r>
                  <w:rPr>
                    <w:noProof/>
                  </w:rPr>
                  <w:t xml:space="preserve">[17] </w:t>
                </w:r>
              </w:p>
            </w:tc>
            <w:tc>
              <w:tcPr>
                <w:tcW w:w="0" w:type="auto"/>
                <w:hideMark/>
              </w:tcPr>
              <w:p w14:paraId="1A6F625E" w14:textId="77777777" w:rsidR="00555023" w:rsidRDefault="00555023">
                <w:pPr>
                  <w:pStyle w:val="Bibliography"/>
                  <w:rPr>
                    <w:noProof/>
                  </w:rPr>
                </w:pPr>
                <w:r>
                  <w:rPr>
                    <w:noProof/>
                  </w:rPr>
                  <w:t xml:space="preserve">N. &amp;. C. Z. Zosimovych, “3D printing CubeSat: a low-cost mode of space exploration,” </w:t>
                </w:r>
                <w:r>
                  <w:rPr>
                    <w:i/>
                    <w:iCs/>
                    <w:noProof/>
                  </w:rPr>
                  <w:t xml:space="preserve">Aeronautics and Aerospace Open Access Journal, </w:t>
                </w:r>
                <w:r>
                  <w:rPr>
                    <w:noProof/>
                  </w:rPr>
                  <w:t xml:space="preserve">vol. 2, no. 5, 2018. </w:t>
                </w:r>
              </w:p>
            </w:tc>
          </w:tr>
          <w:tr w:rsidR="00555023" w14:paraId="07938BBD" w14:textId="77777777">
            <w:trPr>
              <w:divId w:val="1823697062"/>
              <w:tblCellSpacing w:w="15" w:type="dxa"/>
            </w:trPr>
            <w:tc>
              <w:tcPr>
                <w:tcW w:w="50" w:type="pct"/>
                <w:hideMark/>
              </w:tcPr>
              <w:p w14:paraId="0A2D2FA9" w14:textId="77777777" w:rsidR="00555023" w:rsidRDefault="00555023">
                <w:pPr>
                  <w:pStyle w:val="Bibliography"/>
                  <w:rPr>
                    <w:noProof/>
                  </w:rPr>
                </w:pPr>
                <w:r>
                  <w:rPr>
                    <w:noProof/>
                  </w:rPr>
                  <w:t xml:space="preserve">[18] </w:t>
                </w:r>
              </w:p>
            </w:tc>
            <w:tc>
              <w:tcPr>
                <w:tcW w:w="0" w:type="auto"/>
                <w:hideMark/>
              </w:tcPr>
              <w:p w14:paraId="028A1D52" w14:textId="77777777" w:rsidR="00555023" w:rsidRDefault="00555023">
                <w:pPr>
                  <w:pStyle w:val="Bibliography"/>
                  <w:rPr>
                    <w:noProof/>
                  </w:rPr>
                </w:pPr>
                <w:r>
                  <w:rPr>
                    <w:noProof/>
                  </w:rPr>
                  <w:t>GASPACS, “Get Away Special Passive Attitude Control Satellite,” 2022. [Online]. Available: https://artsci.usu.edu/physics/gas/projects/gaspacs. [Accessed July 2025].</w:t>
                </w:r>
              </w:p>
            </w:tc>
          </w:tr>
          <w:tr w:rsidR="00555023" w14:paraId="0B34F605" w14:textId="77777777">
            <w:trPr>
              <w:divId w:val="1823697062"/>
              <w:tblCellSpacing w:w="15" w:type="dxa"/>
            </w:trPr>
            <w:tc>
              <w:tcPr>
                <w:tcW w:w="50" w:type="pct"/>
                <w:hideMark/>
              </w:tcPr>
              <w:p w14:paraId="426486F0" w14:textId="77777777" w:rsidR="00555023" w:rsidRDefault="00555023">
                <w:pPr>
                  <w:pStyle w:val="Bibliography"/>
                  <w:rPr>
                    <w:noProof/>
                  </w:rPr>
                </w:pPr>
                <w:r>
                  <w:rPr>
                    <w:noProof/>
                  </w:rPr>
                  <w:t xml:space="preserve">[19] </w:t>
                </w:r>
              </w:p>
            </w:tc>
            <w:tc>
              <w:tcPr>
                <w:tcW w:w="0" w:type="auto"/>
                <w:hideMark/>
              </w:tcPr>
              <w:p w14:paraId="25997547" w14:textId="77777777" w:rsidR="00555023" w:rsidRDefault="00555023">
                <w:pPr>
                  <w:pStyle w:val="Bibliography"/>
                  <w:rPr>
                    <w:noProof/>
                  </w:rPr>
                </w:pPr>
                <w:r>
                  <w:rPr>
                    <w:noProof/>
                  </w:rPr>
                  <w:t xml:space="preserve">S. Palo, “Expanding CubeSat Capabilities with a Low Cost Transceiver,” in </w:t>
                </w:r>
                <w:r>
                  <w:rPr>
                    <w:i/>
                    <w:iCs/>
                    <w:noProof/>
                  </w:rPr>
                  <w:t>Conference of Small Satellites</w:t>
                </w:r>
                <w:r>
                  <w:rPr>
                    <w:noProof/>
                  </w:rPr>
                  <w:t xml:space="preserve">, Colorado, 2014. </w:t>
                </w:r>
              </w:p>
            </w:tc>
          </w:tr>
          <w:tr w:rsidR="00555023" w14:paraId="7162BD72" w14:textId="77777777">
            <w:trPr>
              <w:divId w:val="1823697062"/>
              <w:tblCellSpacing w:w="15" w:type="dxa"/>
            </w:trPr>
            <w:tc>
              <w:tcPr>
                <w:tcW w:w="50" w:type="pct"/>
                <w:hideMark/>
              </w:tcPr>
              <w:p w14:paraId="09CECD66" w14:textId="77777777" w:rsidR="00555023" w:rsidRDefault="00555023">
                <w:pPr>
                  <w:pStyle w:val="Bibliography"/>
                  <w:rPr>
                    <w:noProof/>
                  </w:rPr>
                </w:pPr>
                <w:r>
                  <w:rPr>
                    <w:noProof/>
                  </w:rPr>
                  <w:t xml:space="preserve">[20] </w:t>
                </w:r>
              </w:p>
            </w:tc>
            <w:tc>
              <w:tcPr>
                <w:tcW w:w="0" w:type="auto"/>
                <w:hideMark/>
              </w:tcPr>
              <w:p w14:paraId="5DAA82A4" w14:textId="77777777" w:rsidR="00555023" w:rsidRDefault="00555023">
                <w:pPr>
                  <w:pStyle w:val="Bibliography"/>
                  <w:rPr>
                    <w:noProof/>
                  </w:rPr>
                </w:pPr>
                <w:r>
                  <w:rPr>
                    <w:noProof/>
                  </w:rPr>
                  <w:t xml:space="preserve">Z. M. a. S. K. Akshay Gadre, “Adapting LoRa Ground Stations for Low-latency Imaging and Inference from LoRa-enabled CubeSats,” </w:t>
                </w:r>
                <w:r>
                  <w:rPr>
                    <w:i/>
                    <w:iCs/>
                    <w:noProof/>
                  </w:rPr>
                  <w:t xml:space="preserve">ACM Transactions on Sensor Networks, </w:t>
                </w:r>
                <w:r>
                  <w:rPr>
                    <w:noProof/>
                  </w:rPr>
                  <w:t xml:space="preserve">vol. 20, no. 5, pp. 1-30, 2024. </w:t>
                </w:r>
              </w:p>
            </w:tc>
          </w:tr>
          <w:tr w:rsidR="00555023" w14:paraId="6ABB3460" w14:textId="77777777">
            <w:trPr>
              <w:divId w:val="1823697062"/>
              <w:tblCellSpacing w:w="15" w:type="dxa"/>
            </w:trPr>
            <w:tc>
              <w:tcPr>
                <w:tcW w:w="50" w:type="pct"/>
                <w:hideMark/>
              </w:tcPr>
              <w:p w14:paraId="740A9F85" w14:textId="77777777" w:rsidR="00555023" w:rsidRDefault="00555023">
                <w:pPr>
                  <w:pStyle w:val="Bibliography"/>
                  <w:rPr>
                    <w:noProof/>
                  </w:rPr>
                </w:pPr>
                <w:r>
                  <w:rPr>
                    <w:noProof/>
                  </w:rPr>
                  <w:t xml:space="preserve">[21] </w:t>
                </w:r>
              </w:p>
            </w:tc>
            <w:tc>
              <w:tcPr>
                <w:tcW w:w="0" w:type="auto"/>
                <w:hideMark/>
              </w:tcPr>
              <w:p w14:paraId="56969ABD" w14:textId="77777777" w:rsidR="00555023" w:rsidRDefault="00555023">
                <w:pPr>
                  <w:pStyle w:val="Bibliography"/>
                  <w:rPr>
                    <w:noProof/>
                  </w:rPr>
                </w:pPr>
                <w:r>
                  <w:rPr>
                    <w:noProof/>
                  </w:rPr>
                  <w:t xml:space="preserve">M. M. N. P. a. M. T. Parinya Anantachaisilp, “Store and Forward CubeSat using LoRa Technology and Private LoRaWAN-Server,” in </w:t>
                </w:r>
                <w:r>
                  <w:rPr>
                    <w:i/>
                    <w:iCs/>
                    <w:noProof/>
                  </w:rPr>
                  <w:t>34th Annual Small Satellite Conference</w:t>
                </w:r>
                <w:r>
                  <w:rPr>
                    <w:noProof/>
                  </w:rPr>
                  <w:t xml:space="preserve">, Thailand. </w:t>
                </w:r>
              </w:p>
            </w:tc>
          </w:tr>
          <w:tr w:rsidR="00555023" w14:paraId="02344F50" w14:textId="77777777">
            <w:trPr>
              <w:divId w:val="1823697062"/>
              <w:tblCellSpacing w:w="15" w:type="dxa"/>
            </w:trPr>
            <w:tc>
              <w:tcPr>
                <w:tcW w:w="50" w:type="pct"/>
                <w:hideMark/>
              </w:tcPr>
              <w:p w14:paraId="2AD54069" w14:textId="77777777" w:rsidR="00555023" w:rsidRDefault="00555023">
                <w:pPr>
                  <w:pStyle w:val="Bibliography"/>
                  <w:rPr>
                    <w:noProof/>
                  </w:rPr>
                </w:pPr>
                <w:r>
                  <w:rPr>
                    <w:noProof/>
                  </w:rPr>
                  <w:t xml:space="preserve">[22] </w:t>
                </w:r>
              </w:p>
            </w:tc>
            <w:tc>
              <w:tcPr>
                <w:tcW w:w="0" w:type="auto"/>
                <w:hideMark/>
              </w:tcPr>
              <w:p w14:paraId="5214C772" w14:textId="77777777" w:rsidR="00555023" w:rsidRDefault="00555023">
                <w:pPr>
                  <w:pStyle w:val="Bibliography"/>
                  <w:rPr>
                    <w:noProof/>
                  </w:rPr>
                </w:pPr>
                <w:r>
                  <w:rPr>
                    <w:noProof/>
                  </w:rPr>
                  <w:t>“Industry Engineering Standards,” British Standards Institution , 2025. [Online]. Available: https://knowledge.bsigroup.com/categories/engineering. [Accessed 29 06 2025].</w:t>
                </w:r>
              </w:p>
            </w:tc>
          </w:tr>
          <w:tr w:rsidR="00555023" w14:paraId="5D0C46D9" w14:textId="77777777">
            <w:trPr>
              <w:divId w:val="1823697062"/>
              <w:tblCellSpacing w:w="15" w:type="dxa"/>
            </w:trPr>
            <w:tc>
              <w:tcPr>
                <w:tcW w:w="50" w:type="pct"/>
                <w:hideMark/>
              </w:tcPr>
              <w:p w14:paraId="2BD35CF2" w14:textId="77777777" w:rsidR="00555023" w:rsidRDefault="00555023">
                <w:pPr>
                  <w:pStyle w:val="Bibliography"/>
                  <w:rPr>
                    <w:noProof/>
                  </w:rPr>
                </w:pPr>
                <w:r>
                  <w:rPr>
                    <w:noProof/>
                  </w:rPr>
                  <w:t xml:space="preserve">[23] </w:t>
                </w:r>
              </w:p>
            </w:tc>
            <w:tc>
              <w:tcPr>
                <w:tcW w:w="0" w:type="auto"/>
                <w:hideMark/>
              </w:tcPr>
              <w:p w14:paraId="66A18230" w14:textId="77777777" w:rsidR="00555023" w:rsidRDefault="00555023">
                <w:pPr>
                  <w:pStyle w:val="Bibliography"/>
                  <w:rPr>
                    <w:noProof/>
                  </w:rPr>
                </w:pPr>
                <w:r>
                  <w:rPr>
                    <w:noProof/>
                  </w:rPr>
                  <w:t>“Standards,” [Online]. Available: https://www.iso.org/standards.html. [Accessed 29 06 2025].</w:t>
                </w:r>
              </w:p>
            </w:tc>
          </w:tr>
          <w:tr w:rsidR="00555023" w14:paraId="7051A23E" w14:textId="77777777">
            <w:trPr>
              <w:divId w:val="1823697062"/>
              <w:tblCellSpacing w:w="15" w:type="dxa"/>
            </w:trPr>
            <w:tc>
              <w:tcPr>
                <w:tcW w:w="50" w:type="pct"/>
                <w:hideMark/>
              </w:tcPr>
              <w:p w14:paraId="3B06E3C0" w14:textId="77777777" w:rsidR="00555023" w:rsidRDefault="00555023">
                <w:pPr>
                  <w:pStyle w:val="Bibliography"/>
                  <w:rPr>
                    <w:noProof/>
                  </w:rPr>
                </w:pPr>
                <w:r>
                  <w:rPr>
                    <w:noProof/>
                  </w:rPr>
                  <w:t xml:space="preserve">[24] </w:t>
                </w:r>
              </w:p>
            </w:tc>
            <w:tc>
              <w:tcPr>
                <w:tcW w:w="0" w:type="auto"/>
                <w:hideMark/>
              </w:tcPr>
              <w:p w14:paraId="125C0C54" w14:textId="77777777" w:rsidR="00555023" w:rsidRDefault="00555023">
                <w:pPr>
                  <w:pStyle w:val="Bibliography"/>
                  <w:rPr>
                    <w:noProof/>
                  </w:rPr>
                </w:pPr>
                <w:r>
                  <w:rPr>
                    <w:noProof/>
                  </w:rPr>
                  <w:t>M. Rehkopf, “Scrum sprints: What are sprints in project management?,” Atalassian, [Online]. Available: https://www.atlassian.com/agile/scrum/sprints. [Accessed 19 June 2025].</w:t>
                </w:r>
              </w:p>
            </w:tc>
          </w:tr>
          <w:tr w:rsidR="00555023" w14:paraId="64E63F6C" w14:textId="77777777">
            <w:trPr>
              <w:divId w:val="1823697062"/>
              <w:tblCellSpacing w:w="15" w:type="dxa"/>
            </w:trPr>
            <w:tc>
              <w:tcPr>
                <w:tcW w:w="50" w:type="pct"/>
                <w:hideMark/>
              </w:tcPr>
              <w:p w14:paraId="06CA196A" w14:textId="77777777" w:rsidR="00555023" w:rsidRDefault="00555023">
                <w:pPr>
                  <w:pStyle w:val="Bibliography"/>
                  <w:rPr>
                    <w:noProof/>
                  </w:rPr>
                </w:pPr>
                <w:r>
                  <w:rPr>
                    <w:noProof/>
                  </w:rPr>
                  <w:t xml:space="preserve">[25] </w:t>
                </w:r>
              </w:p>
            </w:tc>
            <w:tc>
              <w:tcPr>
                <w:tcW w:w="0" w:type="auto"/>
                <w:hideMark/>
              </w:tcPr>
              <w:p w14:paraId="123DB8C6" w14:textId="77777777" w:rsidR="00555023" w:rsidRDefault="00555023">
                <w:pPr>
                  <w:pStyle w:val="Bibliography"/>
                  <w:rPr>
                    <w:noProof/>
                  </w:rPr>
                </w:pPr>
                <w:r>
                  <w:rPr>
                    <w:noProof/>
                  </w:rPr>
                  <w:t>M. Rehkopf, “Scrum sprints: How to plan and execute scrum sprints,” [Online]. Available: https://www.atlassian.com/agile/scrum/sprints. [Accessed 10 07 2025].</w:t>
                </w:r>
              </w:p>
            </w:tc>
          </w:tr>
          <w:tr w:rsidR="00555023" w14:paraId="15931655" w14:textId="77777777">
            <w:trPr>
              <w:divId w:val="1823697062"/>
              <w:tblCellSpacing w:w="15" w:type="dxa"/>
            </w:trPr>
            <w:tc>
              <w:tcPr>
                <w:tcW w:w="50" w:type="pct"/>
                <w:hideMark/>
              </w:tcPr>
              <w:p w14:paraId="701BF49D" w14:textId="77777777" w:rsidR="00555023" w:rsidRDefault="00555023">
                <w:pPr>
                  <w:pStyle w:val="Bibliography"/>
                  <w:rPr>
                    <w:noProof/>
                  </w:rPr>
                </w:pPr>
                <w:r>
                  <w:rPr>
                    <w:noProof/>
                  </w:rPr>
                  <w:t xml:space="preserve">[26] </w:t>
                </w:r>
              </w:p>
            </w:tc>
            <w:tc>
              <w:tcPr>
                <w:tcW w:w="0" w:type="auto"/>
                <w:hideMark/>
              </w:tcPr>
              <w:p w14:paraId="7B8417D4" w14:textId="77777777" w:rsidR="00555023" w:rsidRDefault="00555023">
                <w:pPr>
                  <w:pStyle w:val="Bibliography"/>
                  <w:rPr>
                    <w:noProof/>
                  </w:rPr>
                </w:pPr>
                <w:r>
                  <w:rPr>
                    <w:noProof/>
                  </w:rPr>
                  <w:t>“GitLab Trust Center,” GitLab Inc., 2025. [Online]. Available: https://about.gitlab.com/security/. [Accessed 01 06 2025].</w:t>
                </w:r>
              </w:p>
            </w:tc>
          </w:tr>
          <w:tr w:rsidR="00555023" w14:paraId="1C4DABD2" w14:textId="77777777">
            <w:trPr>
              <w:divId w:val="1823697062"/>
              <w:tblCellSpacing w:w="15" w:type="dxa"/>
            </w:trPr>
            <w:tc>
              <w:tcPr>
                <w:tcW w:w="50" w:type="pct"/>
                <w:hideMark/>
              </w:tcPr>
              <w:p w14:paraId="46CC6729" w14:textId="77777777" w:rsidR="00555023" w:rsidRDefault="00555023">
                <w:pPr>
                  <w:pStyle w:val="Bibliography"/>
                  <w:rPr>
                    <w:noProof/>
                  </w:rPr>
                </w:pPr>
                <w:r>
                  <w:rPr>
                    <w:noProof/>
                  </w:rPr>
                  <w:t xml:space="preserve">[27] </w:t>
                </w:r>
              </w:p>
            </w:tc>
            <w:tc>
              <w:tcPr>
                <w:tcW w:w="0" w:type="auto"/>
                <w:hideMark/>
              </w:tcPr>
              <w:p w14:paraId="2A9E7726" w14:textId="77777777" w:rsidR="00555023" w:rsidRDefault="00555023">
                <w:pPr>
                  <w:pStyle w:val="Bibliography"/>
                  <w:rPr>
                    <w:noProof/>
                  </w:rPr>
                </w:pPr>
                <w:r>
                  <w:rPr>
                    <w:noProof/>
                  </w:rPr>
                  <w:t>G. v. Rossum, B. Warsaw and A. Coghlan, “PEP 8 - Style Guide for Python Code,” 04 04 2025. [Online]. Available: https://peps.python.org/pep-0008/. [Accessed 1 06 2025].</w:t>
                </w:r>
              </w:p>
            </w:tc>
          </w:tr>
          <w:tr w:rsidR="00555023" w14:paraId="0029DC50" w14:textId="77777777">
            <w:trPr>
              <w:divId w:val="1823697062"/>
              <w:tblCellSpacing w:w="15" w:type="dxa"/>
            </w:trPr>
            <w:tc>
              <w:tcPr>
                <w:tcW w:w="50" w:type="pct"/>
                <w:hideMark/>
              </w:tcPr>
              <w:p w14:paraId="6AC567E9" w14:textId="77777777" w:rsidR="00555023" w:rsidRDefault="00555023">
                <w:pPr>
                  <w:pStyle w:val="Bibliography"/>
                  <w:rPr>
                    <w:noProof/>
                  </w:rPr>
                </w:pPr>
                <w:r>
                  <w:rPr>
                    <w:noProof/>
                  </w:rPr>
                  <w:t xml:space="preserve">[28] </w:t>
                </w:r>
              </w:p>
            </w:tc>
            <w:tc>
              <w:tcPr>
                <w:tcW w:w="0" w:type="auto"/>
                <w:hideMark/>
              </w:tcPr>
              <w:p w14:paraId="32304092" w14:textId="77777777" w:rsidR="00555023" w:rsidRDefault="00555023">
                <w:pPr>
                  <w:pStyle w:val="Bibliography"/>
                  <w:rPr>
                    <w:noProof/>
                  </w:rPr>
                </w:pPr>
                <w:r>
                  <w:rPr>
                    <w:noProof/>
                  </w:rPr>
                  <w:t>a. unknown, “The Standard,” 20 02 2025. [Online]. Available: https://www.iso-9899.info/wiki/The_Standard.</w:t>
                </w:r>
              </w:p>
            </w:tc>
          </w:tr>
          <w:tr w:rsidR="00555023" w14:paraId="34D225A7" w14:textId="77777777">
            <w:trPr>
              <w:divId w:val="1823697062"/>
              <w:tblCellSpacing w:w="15" w:type="dxa"/>
            </w:trPr>
            <w:tc>
              <w:tcPr>
                <w:tcW w:w="50" w:type="pct"/>
                <w:hideMark/>
              </w:tcPr>
              <w:p w14:paraId="60F5902C" w14:textId="77777777" w:rsidR="00555023" w:rsidRDefault="00555023">
                <w:pPr>
                  <w:pStyle w:val="Bibliography"/>
                  <w:rPr>
                    <w:noProof/>
                  </w:rPr>
                </w:pPr>
                <w:r>
                  <w:rPr>
                    <w:noProof/>
                  </w:rPr>
                  <w:t xml:space="preserve">[29] </w:t>
                </w:r>
              </w:p>
            </w:tc>
            <w:tc>
              <w:tcPr>
                <w:tcW w:w="0" w:type="auto"/>
                <w:hideMark/>
              </w:tcPr>
              <w:p w14:paraId="47A8E125" w14:textId="77777777" w:rsidR="00555023" w:rsidRDefault="00555023">
                <w:pPr>
                  <w:pStyle w:val="Bibliography"/>
                  <w:rPr>
                    <w:noProof/>
                  </w:rPr>
                </w:pPr>
                <w:r>
                  <w:rPr>
                    <w:noProof/>
                  </w:rPr>
                  <w:t>“Python 3.13.5 Documentation,” Python Software Foundation, [Online]. Available: https://docs.python.org/3/. [Accessed 1 06 2025].</w:t>
                </w:r>
              </w:p>
            </w:tc>
          </w:tr>
          <w:tr w:rsidR="00555023" w14:paraId="3ED24048" w14:textId="77777777">
            <w:trPr>
              <w:divId w:val="1823697062"/>
              <w:tblCellSpacing w:w="15" w:type="dxa"/>
            </w:trPr>
            <w:tc>
              <w:tcPr>
                <w:tcW w:w="50" w:type="pct"/>
                <w:hideMark/>
              </w:tcPr>
              <w:p w14:paraId="7CFB5001" w14:textId="77777777" w:rsidR="00555023" w:rsidRDefault="00555023">
                <w:pPr>
                  <w:pStyle w:val="Bibliography"/>
                  <w:rPr>
                    <w:noProof/>
                  </w:rPr>
                </w:pPr>
                <w:r>
                  <w:rPr>
                    <w:noProof/>
                  </w:rPr>
                  <w:t xml:space="preserve">[30] </w:t>
                </w:r>
              </w:p>
            </w:tc>
            <w:tc>
              <w:tcPr>
                <w:tcW w:w="0" w:type="auto"/>
                <w:hideMark/>
              </w:tcPr>
              <w:p w14:paraId="50393C7C" w14:textId="77777777" w:rsidR="00555023" w:rsidRDefault="00555023">
                <w:pPr>
                  <w:pStyle w:val="Bibliography"/>
                  <w:rPr>
                    <w:noProof/>
                  </w:rPr>
                </w:pPr>
                <w:r>
                  <w:rPr>
                    <w:noProof/>
                  </w:rPr>
                  <w:t>“pyserial.readthedocs.io,” [Online]. Available: https://pyserial.readthedocs.io/en/latest/pyserial.html. [Accessed 13 07 2025].</w:t>
                </w:r>
              </w:p>
            </w:tc>
          </w:tr>
          <w:tr w:rsidR="00555023" w14:paraId="68D948A1" w14:textId="77777777">
            <w:trPr>
              <w:divId w:val="1823697062"/>
              <w:tblCellSpacing w:w="15" w:type="dxa"/>
            </w:trPr>
            <w:tc>
              <w:tcPr>
                <w:tcW w:w="50" w:type="pct"/>
                <w:hideMark/>
              </w:tcPr>
              <w:p w14:paraId="22F8DED4" w14:textId="77777777" w:rsidR="00555023" w:rsidRDefault="00555023">
                <w:pPr>
                  <w:pStyle w:val="Bibliography"/>
                  <w:rPr>
                    <w:noProof/>
                  </w:rPr>
                </w:pPr>
                <w:r>
                  <w:rPr>
                    <w:noProof/>
                  </w:rPr>
                  <w:t xml:space="preserve">[31] </w:t>
                </w:r>
              </w:p>
            </w:tc>
            <w:tc>
              <w:tcPr>
                <w:tcW w:w="0" w:type="auto"/>
                <w:hideMark/>
              </w:tcPr>
              <w:p w14:paraId="4089283B" w14:textId="77777777" w:rsidR="00555023" w:rsidRDefault="00555023">
                <w:pPr>
                  <w:pStyle w:val="Bibliography"/>
                  <w:rPr>
                    <w:noProof/>
                  </w:rPr>
                </w:pPr>
                <w:r>
                  <w:rPr>
                    <w:noProof/>
                  </w:rPr>
                  <w:t>M. a. C. contributors, “busio - Hardware accelerated external bus access,” 17 07 2025. [Online]. Available: https://docs.circuitpython.org/en/latest/shared-bindings/busio/. [Accessed 3 07 2025].</w:t>
                </w:r>
              </w:p>
            </w:tc>
          </w:tr>
          <w:tr w:rsidR="00555023" w14:paraId="37F843AF" w14:textId="77777777">
            <w:trPr>
              <w:divId w:val="1823697062"/>
              <w:tblCellSpacing w:w="15" w:type="dxa"/>
            </w:trPr>
            <w:tc>
              <w:tcPr>
                <w:tcW w:w="50" w:type="pct"/>
                <w:hideMark/>
              </w:tcPr>
              <w:p w14:paraId="72C44996" w14:textId="77777777" w:rsidR="00555023" w:rsidRDefault="00555023">
                <w:pPr>
                  <w:pStyle w:val="Bibliography"/>
                  <w:rPr>
                    <w:noProof/>
                  </w:rPr>
                </w:pPr>
                <w:r>
                  <w:rPr>
                    <w:noProof/>
                  </w:rPr>
                  <w:lastRenderedPageBreak/>
                  <w:t xml:space="preserve">[32] </w:t>
                </w:r>
              </w:p>
            </w:tc>
            <w:tc>
              <w:tcPr>
                <w:tcW w:w="0" w:type="auto"/>
                <w:hideMark/>
              </w:tcPr>
              <w:p w14:paraId="6F47FE6B" w14:textId="77777777" w:rsidR="00555023" w:rsidRDefault="00555023">
                <w:pPr>
                  <w:pStyle w:val="Bibliography"/>
                  <w:rPr>
                    <w:noProof/>
                  </w:rPr>
                </w:pPr>
                <w:r>
                  <w:rPr>
                    <w:noProof/>
                  </w:rPr>
                  <w:t>n/a, “time - Times access and conversions,” Python Software Foundation, [Online]. Available: https://docs.python.org/3/library/time.html. [Accessed 2025 06 20].</w:t>
                </w:r>
              </w:p>
            </w:tc>
          </w:tr>
          <w:tr w:rsidR="00555023" w14:paraId="756D6A0A" w14:textId="77777777">
            <w:trPr>
              <w:divId w:val="1823697062"/>
              <w:tblCellSpacing w:w="15" w:type="dxa"/>
            </w:trPr>
            <w:tc>
              <w:tcPr>
                <w:tcW w:w="50" w:type="pct"/>
                <w:hideMark/>
              </w:tcPr>
              <w:p w14:paraId="4A49714E" w14:textId="77777777" w:rsidR="00555023" w:rsidRDefault="00555023">
                <w:pPr>
                  <w:pStyle w:val="Bibliography"/>
                  <w:rPr>
                    <w:noProof/>
                  </w:rPr>
                </w:pPr>
                <w:r>
                  <w:rPr>
                    <w:noProof/>
                  </w:rPr>
                  <w:t xml:space="preserve">[33] </w:t>
                </w:r>
              </w:p>
            </w:tc>
            <w:tc>
              <w:tcPr>
                <w:tcW w:w="0" w:type="auto"/>
                <w:hideMark/>
              </w:tcPr>
              <w:p w14:paraId="7E8CAA47" w14:textId="77777777" w:rsidR="00555023" w:rsidRDefault="00555023">
                <w:pPr>
                  <w:pStyle w:val="Bibliography"/>
                  <w:rPr>
                    <w:noProof/>
                  </w:rPr>
                </w:pPr>
                <w:r>
                  <w:rPr>
                    <w:noProof/>
                  </w:rPr>
                  <w:t>“board - Board specific pin names,” [Online]. Available: https://docs.circuitpython.org/en/latest/shared-bindings/board/index.html#module-board. [Accessed 16 07 2025].</w:t>
                </w:r>
              </w:p>
            </w:tc>
          </w:tr>
          <w:tr w:rsidR="00555023" w14:paraId="3E8EA64B" w14:textId="77777777">
            <w:trPr>
              <w:divId w:val="1823697062"/>
              <w:tblCellSpacing w:w="15" w:type="dxa"/>
            </w:trPr>
            <w:tc>
              <w:tcPr>
                <w:tcW w:w="50" w:type="pct"/>
                <w:hideMark/>
              </w:tcPr>
              <w:p w14:paraId="0189F267" w14:textId="77777777" w:rsidR="00555023" w:rsidRDefault="00555023">
                <w:pPr>
                  <w:pStyle w:val="Bibliography"/>
                  <w:rPr>
                    <w:noProof/>
                  </w:rPr>
                </w:pPr>
                <w:r>
                  <w:rPr>
                    <w:noProof/>
                  </w:rPr>
                  <w:t xml:space="preserve">[34] </w:t>
                </w:r>
              </w:p>
            </w:tc>
            <w:tc>
              <w:tcPr>
                <w:tcW w:w="0" w:type="auto"/>
                <w:hideMark/>
              </w:tcPr>
              <w:p w14:paraId="24251B22" w14:textId="77777777" w:rsidR="00555023" w:rsidRDefault="00555023">
                <w:pPr>
                  <w:pStyle w:val="Bibliography"/>
                  <w:rPr>
                    <w:noProof/>
                  </w:rPr>
                </w:pPr>
                <w:r>
                  <w:rPr>
                    <w:noProof/>
                  </w:rPr>
                  <w:t>“os - Miscellaneous operating system interfaces,” [Online]. Available: https://docs.python.org/3/library/os.html. [Accessed 21 06 2025].</w:t>
                </w:r>
              </w:p>
            </w:tc>
          </w:tr>
          <w:tr w:rsidR="00555023" w14:paraId="1C7DBEEB" w14:textId="77777777">
            <w:trPr>
              <w:divId w:val="1823697062"/>
              <w:tblCellSpacing w:w="15" w:type="dxa"/>
            </w:trPr>
            <w:tc>
              <w:tcPr>
                <w:tcW w:w="50" w:type="pct"/>
                <w:hideMark/>
              </w:tcPr>
              <w:p w14:paraId="018E6068" w14:textId="77777777" w:rsidR="00555023" w:rsidRDefault="00555023">
                <w:pPr>
                  <w:pStyle w:val="Bibliography"/>
                  <w:rPr>
                    <w:noProof/>
                  </w:rPr>
                </w:pPr>
                <w:r>
                  <w:rPr>
                    <w:noProof/>
                  </w:rPr>
                  <w:t xml:space="preserve">[35] </w:t>
                </w:r>
              </w:p>
            </w:tc>
            <w:tc>
              <w:tcPr>
                <w:tcW w:w="0" w:type="auto"/>
                <w:hideMark/>
              </w:tcPr>
              <w:p w14:paraId="4E1526C9" w14:textId="77777777" w:rsidR="00555023" w:rsidRDefault="00555023">
                <w:pPr>
                  <w:pStyle w:val="Bibliography"/>
                  <w:rPr>
                    <w:noProof/>
                  </w:rPr>
                </w:pPr>
                <w:r>
                  <w:rPr>
                    <w:noProof/>
                  </w:rPr>
                  <w:t>“Adafruit BMP280 Library,” 2025. [Online]. Available: https://docs.circuitpython.org/projects/bmp280/en/latest/. [Accessed 13 07 2025].</w:t>
                </w:r>
              </w:p>
            </w:tc>
          </w:tr>
          <w:tr w:rsidR="00555023" w14:paraId="69CE11AC" w14:textId="77777777">
            <w:trPr>
              <w:divId w:val="1823697062"/>
              <w:tblCellSpacing w:w="15" w:type="dxa"/>
            </w:trPr>
            <w:tc>
              <w:tcPr>
                <w:tcW w:w="50" w:type="pct"/>
                <w:hideMark/>
              </w:tcPr>
              <w:p w14:paraId="1F1210C5" w14:textId="77777777" w:rsidR="00555023" w:rsidRDefault="00555023">
                <w:pPr>
                  <w:pStyle w:val="Bibliography"/>
                  <w:rPr>
                    <w:noProof/>
                  </w:rPr>
                </w:pPr>
                <w:r>
                  <w:rPr>
                    <w:noProof/>
                  </w:rPr>
                  <w:t xml:space="preserve">[36] </w:t>
                </w:r>
              </w:p>
            </w:tc>
            <w:tc>
              <w:tcPr>
                <w:tcW w:w="0" w:type="auto"/>
                <w:hideMark/>
              </w:tcPr>
              <w:p w14:paraId="131A0F6A" w14:textId="77777777" w:rsidR="00555023" w:rsidRDefault="00555023">
                <w:pPr>
                  <w:pStyle w:val="Bibliography"/>
                  <w:rPr>
                    <w:noProof/>
                  </w:rPr>
                </w:pPr>
                <w:r>
                  <w:rPr>
                    <w:noProof/>
                  </w:rPr>
                  <w:t>“csv - CSV File Reading and Writing,” Python Software Foundation, [Online]. Available: https://docs.python.org/3/library/csv.html. [Accessed 20 06 2025].</w:t>
                </w:r>
              </w:p>
            </w:tc>
          </w:tr>
          <w:tr w:rsidR="00555023" w14:paraId="1480A00C" w14:textId="77777777">
            <w:trPr>
              <w:divId w:val="1823697062"/>
              <w:tblCellSpacing w:w="15" w:type="dxa"/>
            </w:trPr>
            <w:tc>
              <w:tcPr>
                <w:tcW w:w="50" w:type="pct"/>
                <w:hideMark/>
              </w:tcPr>
              <w:p w14:paraId="2188EE38" w14:textId="77777777" w:rsidR="00555023" w:rsidRDefault="00555023">
                <w:pPr>
                  <w:pStyle w:val="Bibliography"/>
                  <w:rPr>
                    <w:noProof/>
                  </w:rPr>
                </w:pPr>
                <w:r>
                  <w:rPr>
                    <w:noProof/>
                  </w:rPr>
                  <w:t xml:space="preserve">[37] </w:t>
                </w:r>
              </w:p>
            </w:tc>
            <w:tc>
              <w:tcPr>
                <w:tcW w:w="0" w:type="auto"/>
                <w:hideMark/>
              </w:tcPr>
              <w:p w14:paraId="1D27A20D" w14:textId="77777777" w:rsidR="00555023" w:rsidRDefault="00555023">
                <w:pPr>
                  <w:pStyle w:val="Bibliography"/>
                  <w:rPr>
                    <w:noProof/>
                  </w:rPr>
                </w:pPr>
                <w:r>
                  <w:rPr>
                    <w:noProof/>
                  </w:rPr>
                  <w:t>“CubeSats and SmallSats,” [Online]. Available: https://www.jpl.nasa.gov/topics/cubesats/. [Accessed July 2025].</w:t>
                </w:r>
              </w:p>
            </w:tc>
          </w:tr>
          <w:tr w:rsidR="00555023" w14:paraId="2891BAC6" w14:textId="77777777">
            <w:trPr>
              <w:divId w:val="1823697062"/>
              <w:tblCellSpacing w:w="15" w:type="dxa"/>
            </w:trPr>
            <w:tc>
              <w:tcPr>
                <w:tcW w:w="50" w:type="pct"/>
                <w:hideMark/>
              </w:tcPr>
              <w:p w14:paraId="25889F3D" w14:textId="77777777" w:rsidR="00555023" w:rsidRDefault="00555023">
                <w:pPr>
                  <w:pStyle w:val="Bibliography"/>
                  <w:rPr>
                    <w:noProof/>
                  </w:rPr>
                </w:pPr>
                <w:r>
                  <w:rPr>
                    <w:noProof/>
                  </w:rPr>
                  <w:t xml:space="preserve">[38] </w:t>
                </w:r>
              </w:p>
            </w:tc>
            <w:tc>
              <w:tcPr>
                <w:tcW w:w="0" w:type="auto"/>
                <w:hideMark/>
              </w:tcPr>
              <w:p w14:paraId="0551A774" w14:textId="77777777" w:rsidR="00555023" w:rsidRDefault="00555023">
                <w:pPr>
                  <w:pStyle w:val="Bibliography"/>
                  <w:rPr>
                    <w:noProof/>
                  </w:rPr>
                </w:pPr>
                <w:r>
                  <w:rPr>
                    <w:noProof/>
                  </w:rPr>
                  <w:t>J. A. Harbaugh, “NASA Prepares Three More CubeSat Payloads for Artemis I Mission,” July 2021. [Online]. Available: https://www.nasa.gov/blogs/missions/2021/07/29/nasa-prepares-three-more-cubesat-payloads-for-artemis-i-mission/. [Accessed July 2025].</w:t>
                </w:r>
              </w:p>
            </w:tc>
          </w:tr>
        </w:tbl>
        <w:p w14:paraId="79B70928" w14:textId="77777777" w:rsidR="00555023" w:rsidRDefault="00555023">
          <w:pPr>
            <w:divId w:val="1823697062"/>
            <w:rPr>
              <w:rFonts w:eastAsia="Times New Roman"/>
              <w:noProof/>
            </w:rPr>
          </w:pPr>
        </w:p>
        <w:p w14:paraId="19BBF9FD" w14:textId="75E05144" w:rsidR="00582DFC" w:rsidRDefault="00575CAC" w:rsidP="00C36096">
          <w:r>
            <w:rPr>
              <w:b/>
              <w:bCs/>
              <w:noProof/>
            </w:rPr>
            <w:fldChar w:fldCharType="end"/>
          </w:r>
        </w:p>
      </w:sdtContent>
    </w:sdt>
    <w:p w14:paraId="5B721408" w14:textId="77777777" w:rsidR="00582DFC" w:rsidRDefault="00582DFC" w:rsidP="00582DFC"/>
    <w:p w14:paraId="42776ECB" w14:textId="77777777" w:rsidR="00582DFC" w:rsidRDefault="00582DFC" w:rsidP="00582DFC"/>
    <w:p w14:paraId="7AE22D32" w14:textId="77777777" w:rsidR="00582DFC" w:rsidRDefault="00582DFC" w:rsidP="00582DFC">
      <w:r>
        <w:br w:type="page"/>
      </w:r>
    </w:p>
    <w:p w14:paraId="51ECD3FE" w14:textId="77777777" w:rsidR="00582DFC" w:rsidRDefault="00582DFC" w:rsidP="00582DFC">
      <w:pPr>
        <w:pStyle w:val="Heading1"/>
      </w:pPr>
      <w:bookmarkStart w:id="92" w:name="_Toc1553984871"/>
      <w:bookmarkStart w:id="93" w:name="_Toc203736876"/>
      <w:r>
        <w:lastRenderedPageBreak/>
        <w:t>Appendices</w:t>
      </w:r>
      <w:bookmarkEnd w:id="92"/>
      <w:bookmarkEnd w:id="93"/>
    </w:p>
    <w:p w14:paraId="058DA8CB" w14:textId="77777777" w:rsidR="00582DFC" w:rsidRDefault="00582DFC" w:rsidP="00582DFC"/>
    <w:p w14:paraId="26912E58" w14:textId="77777777" w:rsidR="00582DFC" w:rsidRDefault="00582DFC" w:rsidP="00582DFC">
      <w:r>
        <w:t>A: List of Requirements</w:t>
      </w:r>
    </w:p>
    <w:p w14:paraId="2AAB9B18" w14:textId="77777777" w:rsidR="00582DFC" w:rsidRDefault="00582DFC" w:rsidP="00582DFC">
      <w:r>
        <w:t>B: Test Plan</w:t>
      </w:r>
    </w:p>
    <w:p w14:paraId="1469B93E" w14:textId="77777777" w:rsidR="00582DFC" w:rsidRDefault="00582DFC" w:rsidP="00582DFC">
      <w:r>
        <w:t>C: Hardware Listing</w:t>
      </w:r>
    </w:p>
    <w:p w14:paraId="36F44AFA" w14:textId="77777777" w:rsidR="00582DFC" w:rsidRDefault="00582DFC" w:rsidP="00582DFC">
      <w:r>
        <w:t>D: Software Listing</w:t>
      </w:r>
    </w:p>
    <w:p w14:paraId="54ED2F49" w14:textId="77777777" w:rsidR="00582DFC" w:rsidRDefault="00582DFC" w:rsidP="00582DFC">
      <w:r>
        <w:t>E: Code</w:t>
      </w:r>
    </w:p>
    <w:p w14:paraId="2A3BF4E3" w14:textId="77777777" w:rsidR="00582DFC" w:rsidRDefault="00582DFC" w:rsidP="00582DFC">
      <w:r>
        <w:t>F: Component Design Table</w:t>
      </w:r>
    </w:p>
    <w:p w14:paraId="592E7B7C" w14:textId="77777777" w:rsidR="00582DFC" w:rsidRDefault="00582DFC" w:rsidP="00582DFC">
      <w:r>
        <w:t>G: Detailed Schematics</w:t>
      </w:r>
    </w:p>
    <w:p w14:paraId="674427C6" w14:textId="77777777" w:rsidR="00582DFC" w:rsidRDefault="00582DFC" w:rsidP="00582DFC">
      <w:r>
        <w:t>H: Gantt Chart</w:t>
      </w:r>
    </w:p>
    <w:p w14:paraId="3CB6CE11" w14:textId="77777777" w:rsidR="00582DFC" w:rsidRDefault="00582DFC" w:rsidP="00582DFC">
      <w:r>
        <w:t>I: Logs</w:t>
      </w:r>
    </w:p>
    <w:p w14:paraId="4C0C34AC" w14:textId="77777777" w:rsidR="00582DFC" w:rsidRDefault="00582DFC" w:rsidP="00582DFC">
      <w:r>
        <w:t>J: Ethics Form</w:t>
      </w:r>
    </w:p>
    <w:p w14:paraId="4562D3CF" w14:textId="77777777" w:rsidR="00582DFC" w:rsidRDefault="00582DFC" w:rsidP="00582DFC"/>
    <w:p w14:paraId="7B6477CC" w14:textId="77777777" w:rsidR="00582DFC" w:rsidRDefault="00582DFC" w:rsidP="00582DFC"/>
    <w:p w14:paraId="5854D7E0" w14:textId="77777777" w:rsidR="00582DFC" w:rsidRDefault="00582DFC" w:rsidP="00582DFC"/>
    <w:p w14:paraId="49EA9580" w14:textId="77777777" w:rsidR="00582DFC" w:rsidRDefault="00582DFC" w:rsidP="00582DFC"/>
    <w:p w14:paraId="47762345" w14:textId="77777777" w:rsidR="00582DFC" w:rsidRDefault="00582DFC" w:rsidP="00582DFC"/>
    <w:p w14:paraId="1A33EAC1" w14:textId="77777777" w:rsidR="00582DFC" w:rsidRDefault="00582DFC" w:rsidP="00582DFC"/>
    <w:p w14:paraId="54C1BC0A" w14:textId="77777777" w:rsidR="00582DFC" w:rsidRDefault="00582DFC" w:rsidP="00582DFC"/>
    <w:p w14:paraId="2757A1E1" w14:textId="77777777" w:rsidR="00582DFC" w:rsidRDefault="00582DFC" w:rsidP="00582DFC"/>
    <w:p w14:paraId="67E9EAD6" w14:textId="77777777" w:rsidR="00582DFC" w:rsidRDefault="00582DFC" w:rsidP="00582DFC"/>
    <w:p w14:paraId="13E2F321" w14:textId="77777777" w:rsidR="00582DFC" w:rsidRDefault="00582DFC" w:rsidP="00582DFC"/>
    <w:p w14:paraId="0495F53C" w14:textId="77777777" w:rsidR="00582DFC" w:rsidRDefault="00582DFC" w:rsidP="00582DFC"/>
    <w:p w14:paraId="07EDB3C6" w14:textId="77777777" w:rsidR="00582DFC" w:rsidRDefault="00582DFC" w:rsidP="00582DFC"/>
    <w:p w14:paraId="45167684" w14:textId="77777777" w:rsidR="00582DFC" w:rsidRDefault="00582DFC" w:rsidP="00582DFC"/>
    <w:p w14:paraId="09CD79A7" w14:textId="77777777" w:rsidR="00582DFC" w:rsidRDefault="00582DFC" w:rsidP="00582DFC"/>
    <w:p w14:paraId="2AC0AB06" w14:textId="77777777" w:rsidR="00582DFC" w:rsidRDefault="00582DFC" w:rsidP="00582DFC"/>
    <w:p w14:paraId="3C6DD73A" w14:textId="7A122AC2" w:rsidR="00582DFC" w:rsidRDefault="00582DFC" w:rsidP="00582DFC"/>
    <w:p w14:paraId="25FF3E47" w14:textId="7466D22E" w:rsidR="00C36096" w:rsidRDefault="00C36096" w:rsidP="00582DFC"/>
    <w:p w14:paraId="279A2660" w14:textId="77777777" w:rsidR="00C36096" w:rsidRDefault="00C36096" w:rsidP="00582DFC"/>
    <w:p w14:paraId="5CE6A1F0" w14:textId="4BA36386" w:rsidR="00582DFC" w:rsidRDefault="00582DFC" w:rsidP="00582DFC">
      <w:pPr>
        <w:pStyle w:val="Heading4"/>
      </w:pPr>
      <w:bookmarkStart w:id="94" w:name="_Toc1994853768"/>
      <w:bookmarkStart w:id="95" w:name="_Toc203736877"/>
      <w:r>
        <w:lastRenderedPageBreak/>
        <w:t>Appendix A: List of Requirements</w:t>
      </w:r>
      <w:bookmarkEnd w:id="94"/>
      <w:bookmarkEnd w:id="95"/>
      <w:commentRangeStart w:id="96"/>
      <w:commentRangeEnd w:id="96"/>
    </w:p>
    <w:p w14:paraId="562DE72B" w14:textId="4651EC51" w:rsidR="00553332" w:rsidRPr="00553332" w:rsidRDefault="00553332" w:rsidP="00553332">
      <w:r>
        <w:t>Written by: Bailey F/ Alice P/ Rodina M</w:t>
      </w:r>
    </w:p>
    <w:p w14:paraId="16DF542C" w14:textId="77777777" w:rsidR="00582DFC" w:rsidRPr="00A77C00" w:rsidRDefault="00582DFC" w:rsidP="00582DFC">
      <w:pPr>
        <w:spacing w:line="276" w:lineRule="auto"/>
        <w:jc w:val="center"/>
        <w:rPr>
          <w:rFonts w:cstheme="minorHAnsi"/>
        </w:rPr>
      </w:pPr>
      <w:r w:rsidRPr="00A77C00">
        <w:rPr>
          <w:rFonts w:eastAsia="Aptos" w:cstheme="minorHAnsi"/>
          <w:sz w:val="48"/>
          <w:szCs w:val="48"/>
          <w:u w:val="single"/>
        </w:rPr>
        <w:t>CubeSat Requirements</w:t>
      </w:r>
    </w:p>
    <w:p w14:paraId="10ACE99D" w14:textId="77777777" w:rsidR="00582DFC" w:rsidRPr="00A77C00" w:rsidRDefault="00582DFC" w:rsidP="00582DFC">
      <w:pPr>
        <w:spacing w:line="276" w:lineRule="auto"/>
        <w:rPr>
          <w:rFonts w:cstheme="minorHAnsi"/>
        </w:rPr>
      </w:pPr>
      <w:r w:rsidRPr="00A77C00">
        <w:rPr>
          <w:rFonts w:eastAsia="Aptos" w:cstheme="minorHAnsi"/>
          <w:b/>
          <w:bCs/>
          <w:sz w:val="24"/>
          <w:szCs w:val="24"/>
        </w:rPr>
        <w:t>CSR01: Outside dimensions to be 3U (as per CubeSat standards)</w:t>
      </w:r>
    </w:p>
    <w:p w14:paraId="548AE667" w14:textId="77777777" w:rsidR="00582DFC" w:rsidRPr="00A77C00" w:rsidRDefault="00582DFC" w:rsidP="00582DFC">
      <w:pPr>
        <w:spacing w:line="276" w:lineRule="auto"/>
        <w:rPr>
          <w:rFonts w:cstheme="minorHAnsi"/>
        </w:rPr>
      </w:pPr>
      <w:r w:rsidRPr="00A77C00">
        <w:rPr>
          <w:rFonts w:eastAsia="Aptos" w:cstheme="minorHAnsi"/>
          <w:color w:val="00B050"/>
          <w:sz w:val="24"/>
          <w:szCs w:val="24"/>
        </w:rPr>
        <w:t>Requirement Complete (100x100x340.5 mm)</w:t>
      </w:r>
    </w:p>
    <w:p w14:paraId="6FB5EA5C"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We have a 3D printed container that will be used as the CubeSat prototype frame. The frame needs some alterations (drilling) to accommodate the antenna. </w:t>
      </w:r>
    </w:p>
    <w:p w14:paraId="30ECCFAC" w14:textId="77777777" w:rsidR="00582DFC" w:rsidRPr="00A77C00" w:rsidRDefault="00582DFC" w:rsidP="00582DFC">
      <w:pPr>
        <w:spacing w:line="276" w:lineRule="auto"/>
        <w:rPr>
          <w:rFonts w:cstheme="minorHAnsi"/>
        </w:rPr>
      </w:pPr>
      <w:r w:rsidRPr="00A77C00">
        <w:rPr>
          <w:rFonts w:eastAsia="Aptos" w:cstheme="minorHAnsi"/>
          <w:b/>
          <w:bCs/>
          <w:sz w:val="24"/>
          <w:szCs w:val="24"/>
        </w:rPr>
        <w:t xml:space="preserve">CSR02: Use </w:t>
      </w:r>
      <w:proofErr w:type="spellStart"/>
      <w:r w:rsidRPr="00A77C00">
        <w:rPr>
          <w:rFonts w:eastAsia="Aptos" w:cstheme="minorHAnsi"/>
          <w:b/>
          <w:bCs/>
          <w:sz w:val="24"/>
          <w:szCs w:val="24"/>
        </w:rPr>
        <w:t>LoRa</w:t>
      </w:r>
      <w:proofErr w:type="spellEnd"/>
      <w:r w:rsidRPr="00A77C00">
        <w:rPr>
          <w:rFonts w:eastAsia="Aptos" w:cstheme="minorHAnsi"/>
          <w:b/>
          <w:bCs/>
          <w:sz w:val="24"/>
          <w:szCs w:val="24"/>
        </w:rPr>
        <w:t xml:space="preserve"> communication at 868MHz to send CubeSat data to the ground base</w:t>
      </w:r>
    </w:p>
    <w:p w14:paraId="07E7C3E4"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We have a ground base with relevant IDE’s for the STM32 discovery kits and raspberry pi that we are currently developing and integrating. One STM32 is currently integrated with the modules for sensing and will act as the transmitter to the ground station. The second STM32 will be the receiver connected to the ground base. The connection is in development and will be decided at a later date. </w:t>
      </w:r>
    </w:p>
    <w:p w14:paraId="6152C377" w14:textId="77777777" w:rsidR="00582DFC" w:rsidRPr="00A77C00" w:rsidRDefault="00582DFC" w:rsidP="00582DFC">
      <w:pPr>
        <w:spacing w:line="276" w:lineRule="auto"/>
        <w:rPr>
          <w:rFonts w:cstheme="minorHAnsi"/>
        </w:rPr>
      </w:pPr>
      <w:r w:rsidRPr="00A77C00">
        <w:rPr>
          <w:rFonts w:eastAsia="Aptos" w:cstheme="minorHAnsi"/>
          <w:b/>
          <w:bCs/>
          <w:sz w:val="24"/>
          <w:szCs w:val="24"/>
        </w:rPr>
        <w:t xml:space="preserve">CSR03: Output that decodes information from the CubeSat and displays it to a user on a laptop </w:t>
      </w:r>
    </w:p>
    <w:p w14:paraId="3F218A91" w14:textId="77777777" w:rsidR="00582DFC" w:rsidRPr="00A77C00" w:rsidRDefault="00582DFC" w:rsidP="00582DFC">
      <w:pPr>
        <w:spacing w:line="276" w:lineRule="auto"/>
        <w:rPr>
          <w:rFonts w:cstheme="minorHAnsi"/>
        </w:rPr>
      </w:pPr>
      <w:r w:rsidRPr="00A77C00">
        <w:rPr>
          <w:rFonts w:eastAsia="Aptos" w:cstheme="minorHAnsi"/>
          <w:sz w:val="24"/>
          <w:szCs w:val="24"/>
        </w:rPr>
        <w:t>Not complete, at minimum we would like to receive raw data and store in a .CSV file. Ideally, we would have GUI, however, due to time constraints we are aware this is a stretch goal and are focusing on the minimum requirement.</w:t>
      </w:r>
    </w:p>
    <w:p w14:paraId="04CDAA75" w14:textId="77777777" w:rsidR="00582DFC" w:rsidRPr="00A77C00" w:rsidRDefault="00582DFC" w:rsidP="00582DFC">
      <w:pPr>
        <w:spacing w:line="276" w:lineRule="auto"/>
        <w:rPr>
          <w:rFonts w:cstheme="minorHAnsi"/>
        </w:rPr>
      </w:pPr>
      <w:r w:rsidRPr="00A77C00">
        <w:rPr>
          <w:rFonts w:eastAsia="Aptos" w:cstheme="minorHAnsi"/>
          <w:b/>
          <w:bCs/>
          <w:sz w:val="24"/>
          <w:szCs w:val="24"/>
        </w:rPr>
        <w:t>CSR04: Use an STM32 B-L072Z-LRWAN1 to interface between sensors and communication</w:t>
      </w:r>
    </w:p>
    <w:p w14:paraId="6110EC72" w14:textId="77777777" w:rsidR="00582DFC" w:rsidRPr="00A77C00" w:rsidRDefault="00582DFC" w:rsidP="00582DFC">
      <w:pPr>
        <w:spacing w:line="276" w:lineRule="auto"/>
        <w:rPr>
          <w:rFonts w:cstheme="minorHAnsi"/>
        </w:rPr>
      </w:pPr>
      <w:r w:rsidRPr="00A77C00">
        <w:rPr>
          <w:rFonts w:eastAsia="Aptos" w:cstheme="minorHAnsi"/>
          <w:sz w:val="24"/>
          <w:szCs w:val="24"/>
        </w:rPr>
        <w:t>We have two STM32’s that we have sourced off the shelf, one has been connected to the sensors in the CubeSat and the other has been setup to connect with the ground station. Currently the sensors are not communicating, we need to determine how we will test this, currently considering using a variable attenuator to prove that the signals are transmitting.</w:t>
      </w:r>
    </w:p>
    <w:p w14:paraId="614BB61E" w14:textId="77777777" w:rsidR="00582DFC" w:rsidRPr="00A77C00" w:rsidRDefault="00582DFC" w:rsidP="00582DFC">
      <w:pPr>
        <w:spacing w:line="276" w:lineRule="auto"/>
        <w:rPr>
          <w:rFonts w:cstheme="minorHAnsi"/>
        </w:rPr>
      </w:pPr>
      <w:r w:rsidRPr="00A77C00">
        <w:rPr>
          <w:rFonts w:eastAsia="Aptos" w:cstheme="minorHAnsi"/>
          <w:b/>
          <w:bCs/>
          <w:sz w:val="24"/>
          <w:szCs w:val="24"/>
        </w:rPr>
        <w:t>CSR05: Must be able to detect temperature, atmospheric pressure, humidity.</w:t>
      </w:r>
    </w:p>
    <w:tbl>
      <w:tblPr>
        <w:tblW w:w="0" w:type="auto"/>
        <w:tblLayout w:type="fixed"/>
        <w:tblLook w:val="04A0" w:firstRow="1" w:lastRow="0" w:firstColumn="1" w:lastColumn="0" w:noHBand="0" w:noVBand="1"/>
      </w:tblPr>
      <w:tblGrid>
        <w:gridCol w:w="2266"/>
        <w:gridCol w:w="4150"/>
        <w:gridCol w:w="2164"/>
      </w:tblGrid>
      <w:tr w:rsidR="00582DFC" w:rsidRPr="00A77C00" w14:paraId="62BC4244" w14:textId="77777777" w:rsidTr="0026408B">
        <w:trPr>
          <w:trHeight w:val="930"/>
        </w:trPr>
        <w:tc>
          <w:tcPr>
            <w:tcW w:w="2266"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30967B89" w14:textId="77777777" w:rsidR="00582DFC" w:rsidRPr="00A77C00" w:rsidRDefault="00582DFC" w:rsidP="0026408B">
            <w:pPr>
              <w:spacing w:after="0"/>
              <w:rPr>
                <w:rFonts w:cstheme="minorHAnsi"/>
              </w:rPr>
            </w:pPr>
            <w:r w:rsidRPr="00A77C00">
              <w:rPr>
                <w:rFonts w:eastAsia="Calibri" w:cstheme="minorHAnsi"/>
                <w:color w:val="000000" w:themeColor="text1"/>
              </w:rPr>
              <w:t>Temperature, Pressure and Humidity sensor</w:t>
            </w:r>
          </w:p>
        </w:tc>
        <w:tc>
          <w:tcPr>
            <w:tcW w:w="4150"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180DFA0F" w14:textId="77777777" w:rsidR="00582DFC" w:rsidRPr="00A77C00" w:rsidRDefault="00582DFC" w:rsidP="0026408B">
            <w:pPr>
              <w:spacing w:after="0"/>
              <w:rPr>
                <w:rFonts w:cstheme="minorHAnsi"/>
              </w:rPr>
            </w:pPr>
            <w:r w:rsidRPr="00A77C00">
              <w:rPr>
                <w:rFonts w:eastAsia="Calibri" w:cstheme="minorHAnsi"/>
                <w:color w:val="000000" w:themeColor="text1"/>
              </w:rPr>
              <w:t>Combined temperature, pressure and humidity sensor with digital output</w:t>
            </w:r>
          </w:p>
        </w:tc>
        <w:tc>
          <w:tcPr>
            <w:tcW w:w="2164"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6B3EC945" w14:textId="77777777" w:rsidR="00582DFC" w:rsidRPr="00A77C00" w:rsidRDefault="00582DFC" w:rsidP="0026408B">
            <w:pPr>
              <w:spacing w:after="0"/>
              <w:rPr>
                <w:rFonts w:cstheme="minorHAnsi"/>
              </w:rPr>
            </w:pPr>
            <w:r w:rsidRPr="00A77C00">
              <w:rPr>
                <w:rFonts w:eastAsia="Calibri" w:cstheme="minorHAnsi"/>
                <w:color w:val="000000" w:themeColor="text1"/>
              </w:rPr>
              <w:t>BMP280</w:t>
            </w:r>
          </w:p>
        </w:tc>
      </w:tr>
    </w:tbl>
    <w:p w14:paraId="6B47219D"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 </w:t>
      </w:r>
    </w:p>
    <w:p w14:paraId="22E167FE" w14:textId="77777777" w:rsidR="00582DFC" w:rsidRPr="00A77C00" w:rsidRDefault="00582DFC" w:rsidP="00582DFC">
      <w:pPr>
        <w:spacing w:line="276" w:lineRule="auto"/>
        <w:rPr>
          <w:rFonts w:cstheme="minorHAnsi"/>
        </w:rPr>
      </w:pPr>
      <w:r w:rsidRPr="00A77C00">
        <w:rPr>
          <w:rFonts w:eastAsia="Aptos" w:cstheme="minorHAnsi"/>
          <w:sz w:val="24"/>
          <w:szCs w:val="24"/>
        </w:rPr>
        <w:t>Currently integrated with a Raspberry Pi and STM32. They need to be programmed to receive and transmit data (in-development)</w:t>
      </w:r>
    </w:p>
    <w:p w14:paraId="3C5F3ABD" w14:textId="77777777" w:rsidR="00582DFC" w:rsidRPr="00A77C00" w:rsidRDefault="00582DFC" w:rsidP="00582DFC">
      <w:pPr>
        <w:spacing w:line="276" w:lineRule="auto"/>
        <w:rPr>
          <w:rFonts w:cstheme="minorHAnsi"/>
        </w:rPr>
      </w:pPr>
      <w:r w:rsidRPr="00A77C00">
        <w:rPr>
          <w:rFonts w:eastAsia="Aptos" w:cstheme="minorHAnsi"/>
          <w:b/>
          <w:bCs/>
          <w:sz w:val="24"/>
          <w:szCs w:val="24"/>
        </w:rPr>
        <w:t>CSR06: Must provide Gyroscope data</w:t>
      </w:r>
    </w:p>
    <w:tbl>
      <w:tblPr>
        <w:tblW w:w="0" w:type="auto"/>
        <w:tblLayout w:type="fixed"/>
        <w:tblLook w:val="04A0" w:firstRow="1" w:lastRow="0" w:firstColumn="1" w:lastColumn="0" w:noHBand="0" w:noVBand="1"/>
      </w:tblPr>
      <w:tblGrid>
        <w:gridCol w:w="2255"/>
        <w:gridCol w:w="4163"/>
        <w:gridCol w:w="2163"/>
      </w:tblGrid>
      <w:tr w:rsidR="00582DFC" w:rsidRPr="00A77C00" w14:paraId="125F547E" w14:textId="77777777" w:rsidTr="0026408B">
        <w:trPr>
          <w:trHeight w:val="210"/>
        </w:trPr>
        <w:tc>
          <w:tcPr>
            <w:tcW w:w="2255"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2C5D38BB" w14:textId="77777777" w:rsidR="00582DFC" w:rsidRPr="00A77C00" w:rsidRDefault="00582DFC" w:rsidP="0026408B">
            <w:pPr>
              <w:spacing w:after="0"/>
              <w:rPr>
                <w:rFonts w:cstheme="minorHAnsi"/>
              </w:rPr>
            </w:pPr>
            <w:r w:rsidRPr="00A77C00">
              <w:rPr>
                <w:rFonts w:eastAsia="Calibri" w:cstheme="minorHAnsi"/>
                <w:color w:val="000000" w:themeColor="text1"/>
              </w:rPr>
              <w:t>Gyroscope</w:t>
            </w:r>
          </w:p>
        </w:tc>
        <w:tc>
          <w:tcPr>
            <w:tcW w:w="4163"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0F563022" w14:textId="77777777" w:rsidR="00582DFC" w:rsidRPr="00A77C00" w:rsidRDefault="00582DFC" w:rsidP="0026408B">
            <w:pPr>
              <w:spacing w:after="0"/>
              <w:rPr>
                <w:rFonts w:cstheme="minorHAnsi"/>
              </w:rPr>
            </w:pPr>
            <w:r w:rsidRPr="00A77C00">
              <w:rPr>
                <w:rFonts w:eastAsia="Calibri" w:cstheme="minorHAnsi"/>
                <w:color w:val="000000" w:themeColor="text1"/>
              </w:rPr>
              <w:t xml:space="preserve">3 axis gyroscope sensor </w:t>
            </w:r>
            <w:proofErr w:type="gramStart"/>
            <w:r w:rsidRPr="00A77C00">
              <w:rPr>
                <w:rFonts w:eastAsia="Calibri" w:cstheme="minorHAnsi"/>
                <w:color w:val="000000" w:themeColor="text1"/>
              </w:rPr>
              <w:t>module</w:t>
            </w:r>
            <w:proofErr w:type="gramEnd"/>
          </w:p>
        </w:tc>
        <w:tc>
          <w:tcPr>
            <w:tcW w:w="2163"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788145CA" w14:textId="77777777" w:rsidR="00582DFC" w:rsidRPr="00A77C00" w:rsidRDefault="00582DFC" w:rsidP="0026408B">
            <w:pPr>
              <w:spacing w:after="0"/>
              <w:rPr>
                <w:rFonts w:cstheme="minorHAnsi"/>
              </w:rPr>
            </w:pPr>
            <w:proofErr w:type="spellStart"/>
            <w:r w:rsidRPr="00A77C00">
              <w:rPr>
                <w:rFonts w:eastAsia="Calibri" w:cstheme="minorHAnsi"/>
                <w:color w:val="000000" w:themeColor="text1"/>
              </w:rPr>
              <w:t>Kionix</w:t>
            </w:r>
            <w:proofErr w:type="spellEnd"/>
            <w:r w:rsidRPr="00A77C00">
              <w:rPr>
                <w:rFonts w:eastAsia="Calibri" w:cstheme="minorHAnsi"/>
                <w:color w:val="000000" w:themeColor="text1"/>
              </w:rPr>
              <w:t xml:space="preserve"> KXSC4</w:t>
            </w:r>
          </w:p>
        </w:tc>
      </w:tr>
    </w:tbl>
    <w:p w14:paraId="6E390DDC"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 </w:t>
      </w:r>
    </w:p>
    <w:p w14:paraId="1DD59195" w14:textId="77777777" w:rsidR="00582DFC" w:rsidRPr="00A77C00" w:rsidRDefault="00582DFC" w:rsidP="00582DFC">
      <w:pPr>
        <w:spacing w:line="276" w:lineRule="auto"/>
        <w:rPr>
          <w:rFonts w:cstheme="minorHAnsi"/>
        </w:rPr>
      </w:pPr>
      <w:r w:rsidRPr="00A77C00">
        <w:rPr>
          <w:rFonts w:eastAsia="Aptos" w:cstheme="minorHAnsi"/>
          <w:b/>
          <w:bCs/>
          <w:sz w:val="24"/>
          <w:szCs w:val="24"/>
        </w:rPr>
        <w:lastRenderedPageBreak/>
        <w:t>CSR07: Must provide a GPS location</w:t>
      </w:r>
    </w:p>
    <w:tbl>
      <w:tblPr>
        <w:tblW w:w="0" w:type="auto"/>
        <w:tblLayout w:type="fixed"/>
        <w:tblLook w:val="04A0" w:firstRow="1" w:lastRow="0" w:firstColumn="1" w:lastColumn="0" w:noHBand="0" w:noVBand="1"/>
      </w:tblPr>
      <w:tblGrid>
        <w:gridCol w:w="2245"/>
        <w:gridCol w:w="4180"/>
        <w:gridCol w:w="2156"/>
      </w:tblGrid>
      <w:tr w:rsidR="00582DFC" w:rsidRPr="00A77C00" w14:paraId="4A243BF5" w14:textId="77777777" w:rsidTr="0026408B">
        <w:trPr>
          <w:trHeight w:val="240"/>
        </w:trPr>
        <w:tc>
          <w:tcPr>
            <w:tcW w:w="2245"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253EC0E5" w14:textId="77777777" w:rsidR="00582DFC" w:rsidRPr="00A77C00" w:rsidRDefault="00582DFC" w:rsidP="0026408B">
            <w:pPr>
              <w:spacing w:after="0"/>
              <w:rPr>
                <w:rFonts w:cstheme="minorHAnsi"/>
              </w:rPr>
            </w:pPr>
            <w:r w:rsidRPr="00A77C00">
              <w:rPr>
                <w:rFonts w:eastAsia="Calibri" w:cstheme="minorHAnsi"/>
                <w:color w:val="000000" w:themeColor="text1"/>
              </w:rPr>
              <w:t>GPS Module</w:t>
            </w:r>
          </w:p>
        </w:tc>
        <w:tc>
          <w:tcPr>
            <w:tcW w:w="4180"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737ADAC5" w14:textId="77777777" w:rsidR="00582DFC" w:rsidRPr="00A77C00" w:rsidRDefault="00582DFC" w:rsidP="0026408B">
            <w:pPr>
              <w:spacing w:after="0"/>
              <w:rPr>
                <w:rFonts w:cstheme="minorHAnsi"/>
              </w:rPr>
            </w:pPr>
            <w:r w:rsidRPr="00A77C00">
              <w:rPr>
                <w:rFonts w:eastAsia="Calibri" w:cstheme="minorHAnsi"/>
                <w:color w:val="000000" w:themeColor="text1"/>
              </w:rPr>
              <w:t>GPS module with antenna</w:t>
            </w:r>
          </w:p>
        </w:tc>
        <w:tc>
          <w:tcPr>
            <w:tcW w:w="2156"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4B279FA4" w14:textId="77777777" w:rsidR="00582DFC" w:rsidRPr="00A77C00" w:rsidRDefault="00582DFC" w:rsidP="0026408B">
            <w:pPr>
              <w:spacing w:after="0"/>
              <w:rPr>
                <w:rFonts w:cstheme="minorHAnsi"/>
              </w:rPr>
            </w:pPr>
            <w:r w:rsidRPr="00A77C00">
              <w:rPr>
                <w:rFonts w:eastAsia="Calibri" w:cstheme="minorHAnsi"/>
                <w:color w:val="000000" w:themeColor="text1"/>
              </w:rPr>
              <w:t>GT-U7</w:t>
            </w:r>
          </w:p>
        </w:tc>
      </w:tr>
    </w:tbl>
    <w:p w14:paraId="6B1CF6A0"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 </w:t>
      </w:r>
    </w:p>
    <w:p w14:paraId="512E430C" w14:textId="77777777" w:rsidR="00582DFC" w:rsidRPr="00A77C00" w:rsidRDefault="00582DFC" w:rsidP="00582DFC">
      <w:pPr>
        <w:spacing w:line="276" w:lineRule="auto"/>
        <w:rPr>
          <w:rFonts w:cstheme="minorHAnsi"/>
        </w:rPr>
      </w:pPr>
      <w:r w:rsidRPr="00A77C00">
        <w:rPr>
          <w:rFonts w:eastAsia="Aptos" w:cstheme="minorHAnsi"/>
          <w:sz w:val="24"/>
          <w:szCs w:val="24"/>
        </w:rPr>
        <w:t>Currently this part is integrated with a Raspberry Pi and STM32. They need to be programmed to receive and transmit data (in-development)</w:t>
      </w:r>
    </w:p>
    <w:p w14:paraId="76CF04FD" w14:textId="77777777" w:rsidR="00582DFC" w:rsidRPr="00A77C00" w:rsidRDefault="00582DFC" w:rsidP="00582DFC">
      <w:pPr>
        <w:spacing w:line="276" w:lineRule="auto"/>
        <w:rPr>
          <w:rFonts w:cstheme="minorHAnsi"/>
        </w:rPr>
      </w:pPr>
      <w:r w:rsidRPr="00A77C00">
        <w:rPr>
          <w:rFonts w:eastAsia="Aptos" w:cstheme="minorHAnsi"/>
          <w:b/>
          <w:bCs/>
          <w:sz w:val="24"/>
          <w:szCs w:val="24"/>
        </w:rPr>
        <w:t xml:space="preserve">CSR08: </w:t>
      </w:r>
      <w:r w:rsidRPr="00A77C00">
        <w:rPr>
          <w:rFonts w:eastAsia="Aptos" w:cstheme="minorHAnsi"/>
          <w:b/>
          <w:bCs/>
          <w:color w:val="000000" w:themeColor="text1"/>
          <w:sz w:val="24"/>
          <w:szCs w:val="24"/>
        </w:rPr>
        <w:t>Be able to transmit camera data</w:t>
      </w:r>
    </w:p>
    <w:tbl>
      <w:tblPr>
        <w:tblW w:w="0" w:type="auto"/>
        <w:tblLayout w:type="fixed"/>
        <w:tblLook w:val="04A0" w:firstRow="1" w:lastRow="0" w:firstColumn="1" w:lastColumn="0" w:noHBand="0" w:noVBand="1"/>
      </w:tblPr>
      <w:tblGrid>
        <w:gridCol w:w="2228"/>
        <w:gridCol w:w="4184"/>
        <w:gridCol w:w="2169"/>
      </w:tblGrid>
      <w:tr w:rsidR="00582DFC" w:rsidRPr="00A77C00" w14:paraId="7CF7BC5C" w14:textId="77777777" w:rsidTr="0026408B">
        <w:trPr>
          <w:trHeight w:val="480"/>
        </w:trPr>
        <w:tc>
          <w:tcPr>
            <w:tcW w:w="2228"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7EFF51BF" w14:textId="77777777" w:rsidR="00582DFC" w:rsidRPr="00A77C00" w:rsidRDefault="00582DFC" w:rsidP="0026408B">
            <w:pPr>
              <w:spacing w:after="0"/>
              <w:rPr>
                <w:rFonts w:cstheme="minorHAnsi"/>
              </w:rPr>
            </w:pPr>
            <w:r w:rsidRPr="00A77C00">
              <w:rPr>
                <w:rFonts w:eastAsia="Calibri" w:cstheme="minorHAnsi"/>
                <w:color w:val="000000" w:themeColor="text1"/>
              </w:rPr>
              <w:t>Camera</w:t>
            </w:r>
          </w:p>
        </w:tc>
        <w:tc>
          <w:tcPr>
            <w:tcW w:w="4184"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23F005B3" w14:textId="77777777" w:rsidR="00582DFC" w:rsidRPr="00A77C00" w:rsidRDefault="00582DFC" w:rsidP="0026408B">
            <w:pPr>
              <w:spacing w:after="0"/>
              <w:rPr>
                <w:rFonts w:cstheme="minorHAnsi"/>
              </w:rPr>
            </w:pPr>
            <w:r w:rsidRPr="00A77C00">
              <w:rPr>
                <w:rFonts w:eastAsia="Calibri" w:cstheme="minorHAnsi"/>
                <w:color w:val="000000" w:themeColor="text1"/>
              </w:rPr>
              <w:t>Digital camera with configurable quality</w:t>
            </w:r>
          </w:p>
        </w:tc>
        <w:tc>
          <w:tcPr>
            <w:tcW w:w="2169"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4A175A80" w14:textId="77777777" w:rsidR="00582DFC" w:rsidRPr="00A77C00" w:rsidRDefault="00582DFC" w:rsidP="0026408B">
            <w:pPr>
              <w:spacing w:after="0"/>
              <w:rPr>
                <w:rFonts w:cstheme="minorHAnsi"/>
              </w:rPr>
            </w:pPr>
            <w:r w:rsidRPr="00A77C00">
              <w:rPr>
                <w:rFonts w:eastAsia="Calibri" w:cstheme="minorHAnsi"/>
                <w:color w:val="000000" w:themeColor="text1"/>
              </w:rPr>
              <w:t>ESP32-CAM</w:t>
            </w:r>
          </w:p>
        </w:tc>
      </w:tr>
    </w:tbl>
    <w:p w14:paraId="470209C9"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 </w:t>
      </w:r>
    </w:p>
    <w:p w14:paraId="343E414E" w14:textId="77777777" w:rsidR="00582DFC" w:rsidRPr="00A77C00" w:rsidRDefault="00582DFC" w:rsidP="00582DFC">
      <w:pPr>
        <w:spacing w:line="276" w:lineRule="auto"/>
        <w:rPr>
          <w:rFonts w:cstheme="minorHAnsi"/>
        </w:rPr>
      </w:pPr>
      <w:r w:rsidRPr="00A77C00">
        <w:rPr>
          <w:rFonts w:eastAsia="Aptos" w:cstheme="minorHAnsi"/>
          <w:sz w:val="24"/>
          <w:szCs w:val="24"/>
        </w:rPr>
        <w:t xml:space="preserve">Currently this part is integrated with a Raspberry Pi and STM32. They need to be programmed to receive and transmit data (in-development). There will be no camera connected it will just be the board, as a proof of concept. </w:t>
      </w:r>
    </w:p>
    <w:p w14:paraId="535C2CA5" w14:textId="77777777" w:rsidR="00582DFC" w:rsidRPr="00A77C00" w:rsidRDefault="00582DFC" w:rsidP="00582DFC">
      <w:pPr>
        <w:spacing w:line="276" w:lineRule="auto"/>
        <w:rPr>
          <w:rFonts w:cstheme="minorHAnsi"/>
        </w:rPr>
      </w:pPr>
      <w:r w:rsidRPr="00A77C00">
        <w:rPr>
          <w:rFonts w:eastAsia="Aptos" w:cstheme="minorHAnsi"/>
          <w:b/>
          <w:bCs/>
          <w:sz w:val="24"/>
          <w:szCs w:val="24"/>
        </w:rPr>
        <w:t>CSR09: Refresh sensor data at least every minute</w:t>
      </w:r>
    </w:p>
    <w:p w14:paraId="12299195" w14:textId="77777777" w:rsidR="00582DFC" w:rsidRPr="00A77C00" w:rsidRDefault="00582DFC" w:rsidP="00582DFC">
      <w:pPr>
        <w:spacing w:line="276" w:lineRule="auto"/>
        <w:rPr>
          <w:rFonts w:cstheme="minorHAnsi"/>
        </w:rPr>
      </w:pPr>
      <w:r w:rsidRPr="00A77C00">
        <w:rPr>
          <w:rFonts w:eastAsia="Aptos" w:cstheme="minorHAnsi"/>
          <w:sz w:val="24"/>
          <w:szCs w:val="24"/>
        </w:rPr>
        <w:t>Not at this stage of development yet, still working on receiving data.</w:t>
      </w:r>
    </w:p>
    <w:p w14:paraId="5FC2BA39" w14:textId="77777777" w:rsidR="00582DFC" w:rsidRPr="00A77C00" w:rsidRDefault="00582DFC" w:rsidP="00582DFC">
      <w:pPr>
        <w:spacing w:line="276" w:lineRule="auto"/>
        <w:rPr>
          <w:rFonts w:cstheme="minorHAnsi"/>
        </w:rPr>
      </w:pPr>
      <w:r w:rsidRPr="00A77C00">
        <w:rPr>
          <w:rFonts w:eastAsia="Aptos" w:cstheme="minorHAnsi"/>
          <w:b/>
          <w:bCs/>
          <w:color w:val="000000" w:themeColor="text1"/>
          <w:sz w:val="24"/>
          <w:szCs w:val="24"/>
        </w:rPr>
        <w:t xml:space="preserve">CSR10: </w:t>
      </w:r>
      <w:r w:rsidRPr="00A77C00">
        <w:rPr>
          <w:rFonts w:eastAsia="Aptos" w:cstheme="minorHAnsi"/>
          <w:b/>
          <w:bCs/>
          <w:sz w:val="24"/>
          <w:szCs w:val="24"/>
        </w:rPr>
        <w:t>power supply is portable and sufficiently supplies all the components</w:t>
      </w:r>
    </w:p>
    <w:p w14:paraId="4C6F0648" w14:textId="77777777" w:rsidR="00582DFC" w:rsidRPr="00A77C00" w:rsidRDefault="00582DFC" w:rsidP="00582DFC">
      <w:pPr>
        <w:spacing w:line="276" w:lineRule="auto"/>
        <w:rPr>
          <w:rFonts w:cstheme="minorHAnsi"/>
        </w:rPr>
      </w:pPr>
      <w:r w:rsidRPr="00A77C00">
        <w:rPr>
          <w:rFonts w:eastAsia="Aptos" w:cstheme="minorHAnsi"/>
          <w:color w:val="00B050"/>
          <w:sz w:val="24"/>
          <w:szCs w:val="24"/>
        </w:rPr>
        <w:t>Requirement Complete</w:t>
      </w:r>
    </w:p>
    <w:tbl>
      <w:tblPr>
        <w:tblW w:w="0" w:type="auto"/>
        <w:tblLayout w:type="fixed"/>
        <w:tblLook w:val="04A0" w:firstRow="1" w:lastRow="0" w:firstColumn="1" w:lastColumn="0" w:noHBand="0" w:noVBand="1"/>
      </w:tblPr>
      <w:tblGrid>
        <w:gridCol w:w="2167"/>
        <w:gridCol w:w="2219"/>
        <w:gridCol w:w="2153"/>
        <w:gridCol w:w="2183"/>
      </w:tblGrid>
      <w:tr w:rsidR="00582DFC" w:rsidRPr="00A77C00" w14:paraId="202FE70B" w14:textId="77777777" w:rsidTr="0026408B">
        <w:trPr>
          <w:trHeight w:val="1215"/>
        </w:trPr>
        <w:tc>
          <w:tcPr>
            <w:tcW w:w="2167"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5A50CF5F" w14:textId="77777777" w:rsidR="00582DFC" w:rsidRPr="00A77C00" w:rsidRDefault="00582DFC" w:rsidP="0026408B">
            <w:pPr>
              <w:spacing w:after="0"/>
              <w:jc w:val="center"/>
              <w:rPr>
                <w:rFonts w:cstheme="minorHAnsi"/>
              </w:rPr>
            </w:pPr>
            <w:r w:rsidRPr="00A77C00">
              <w:rPr>
                <w:rFonts w:eastAsia="Calibri" w:cstheme="minorHAnsi"/>
                <w:color w:val="000000" w:themeColor="text1"/>
              </w:rPr>
              <w:t>Battery</w:t>
            </w:r>
          </w:p>
        </w:tc>
        <w:tc>
          <w:tcPr>
            <w:tcW w:w="2219"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693059D5" w14:textId="77777777" w:rsidR="00582DFC" w:rsidRPr="00A77C00" w:rsidRDefault="00582DFC" w:rsidP="0026408B">
            <w:pPr>
              <w:spacing w:after="0"/>
              <w:jc w:val="center"/>
              <w:rPr>
                <w:rFonts w:cstheme="minorHAnsi"/>
              </w:rPr>
            </w:pPr>
            <w:proofErr w:type="spellStart"/>
            <w:r w:rsidRPr="00A77C00">
              <w:rPr>
                <w:rFonts w:eastAsia="Calibri" w:cstheme="minorHAnsi"/>
                <w:color w:val="000000" w:themeColor="text1"/>
              </w:rPr>
              <w:t>Powercore</w:t>
            </w:r>
            <w:proofErr w:type="spellEnd"/>
            <w:r w:rsidRPr="00A77C00">
              <w:rPr>
                <w:rFonts w:eastAsia="Calibri" w:cstheme="minorHAnsi"/>
                <w:color w:val="000000" w:themeColor="text1"/>
              </w:rPr>
              <w:t xml:space="preserve"> slim 10000</w:t>
            </w:r>
          </w:p>
        </w:tc>
        <w:tc>
          <w:tcPr>
            <w:tcW w:w="2153"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7EF336E9" w14:textId="77777777" w:rsidR="00582DFC" w:rsidRPr="00A77C00" w:rsidRDefault="00582DFC" w:rsidP="0026408B">
            <w:pPr>
              <w:spacing w:after="0"/>
              <w:jc w:val="center"/>
              <w:rPr>
                <w:rFonts w:cstheme="minorHAnsi"/>
              </w:rPr>
            </w:pPr>
            <w:r w:rsidRPr="00A77C00">
              <w:rPr>
                <w:rFonts w:eastAsia="Calibri" w:cstheme="minorHAnsi"/>
                <w:color w:val="000000" w:themeColor="text1"/>
              </w:rPr>
              <w:t>Anker 313 power bank</w:t>
            </w:r>
          </w:p>
        </w:tc>
        <w:tc>
          <w:tcPr>
            <w:tcW w:w="2183" w:type="dxa"/>
            <w:tcBorders>
              <w:top w:val="single" w:sz="8" w:space="0" w:color="auto"/>
              <w:left w:val="single" w:sz="8" w:space="0" w:color="auto"/>
              <w:bottom w:val="single" w:sz="8" w:space="0" w:color="auto"/>
              <w:right w:val="single" w:sz="8" w:space="0" w:color="auto"/>
            </w:tcBorders>
            <w:tcMar>
              <w:top w:w="15" w:type="dxa"/>
              <w:left w:w="108" w:type="dxa"/>
              <w:bottom w:w="15" w:type="dxa"/>
              <w:right w:w="108" w:type="dxa"/>
            </w:tcMar>
            <w:vAlign w:val="center"/>
          </w:tcPr>
          <w:p w14:paraId="538E967C" w14:textId="77777777" w:rsidR="00582DFC" w:rsidRPr="00A77C00" w:rsidRDefault="00582DFC" w:rsidP="0026408B">
            <w:pPr>
              <w:spacing w:after="0"/>
              <w:jc w:val="center"/>
              <w:rPr>
                <w:rFonts w:cstheme="minorHAnsi"/>
              </w:rPr>
            </w:pPr>
            <w:r w:rsidRPr="00A77C00">
              <w:rPr>
                <w:rFonts w:eastAsia="Calibri" w:cstheme="minorHAnsi"/>
                <w:color w:val="000000" w:themeColor="text1"/>
              </w:rPr>
              <w:t>Will run the system for at least 24 hours and has multiple outputs if needed</w:t>
            </w:r>
          </w:p>
        </w:tc>
      </w:tr>
    </w:tbl>
    <w:p w14:paraId="68BF5C39" w14:textId="77777777" w:rsidR="00582DFC" w:rsidRPr="00A77C00" w:rsidRDefault="00582DFC" w:rsidP="00582DFC">
      <w:pPr>
        <w:rPr>
          <w:rFonts w:cstheme="minorHAnsi"/>
          <w:b/>
          <w:bCs/>
          <w:u w:val="single"/>
        </w:rPr>
      </w:pPr>
    </w:p>
    <w:p w14:paraId="1041DEA3" w14:textId="77777777" w:rsidR="00582DFC" w:rsidRPr="00A77C00" w:rsidRDefault="00582DFC" w:rsidP="00582DFC">
      <w:pPr>
        <w:rPr>
          <w:rFonts w:cstheme="minorHAnsi"/>
        </w:rPr>
      </w:pPr>
      <w:r w:rsidRPr="00A77C00">
        <w:rPr>
          <w:rFonts w:cstheme="minorHAnsi"/>
        </w:rPr>
        <w:br w:type="page"/>
      </w:r>
    </w:p>
    <w:p w14:paraId="4A06C438" w14:textId="3ED22BEF" w:rsidR="00582DFC" w:rsidRDefault="00582DFC" w:rsidP="00582DFC">
      <w:pPr>
        <w:pStyle w:val="Heading4"/>
      </w:pPr>
      <w:bookmarkStart w:id="97" w:name="_Toc1955590915"/>
      <w:bookmarkStart w:id="98" w:name="_Toc203736878"/>
      <w:r>
        <w:lastRenderedPageBreak/>
        <w:t>Appendix B: Test Plan</w:t>
      </w:r>
      <w:bookmarkEnd w:id="97"/>
      <w:bookmarkEnd w:id="98"/>
      <w:commentRangeStart w:id="99"/>
      <w:commentRangeEnd w:id="99"/>
    </w:p>
    <w:p w14:paraId="1FEC4279" w14:textId="282C4B4F" w:rsidR="00553332" w:rsidRPr="00553332" w:rsidRDefault="00553332" w:rsidP="00553332">
      <w:r>
        <w:t>Written by Alice P/ Rodina M/ Bailey F</w:t>
      </w:r>
    </w:p>
    <w:tbl>
      <w:tblPr>
        <w:tblStyle w:val="TableGrid"/>
        <w:tblW w:w="0" w:type="auto"/>
        <w:tblInd w:w="135" w:type="dxa"/>
        <w:tblLayout w:type="fixed"/>
        <w:tblLook w:val="04A0" w:firstRow="1" w:lastRow="0" w:firstColumn="1" w:lastColumn="0" w:noHBand="0" w:noVBand="1"/>
      </w:tblPr>
      <w:tblGrid>
        <w:gridCol w:w="4290"/>
        <w:gridCol w:w="4714"/>
      </w:tblGrid>
      <w:tr w:rsidR="00582DFC" w14:paraId="36960E5E" w14:textId="77777777" w:rsidTr="0026408B">
        <w:trPr>
          <w:trHeight w:val="315"/>
        </w:trPr>
        <w:tc>
          <w:tcPr>
            <w:tcW w:w="4290" w:type="dxa"/>
            <w:tcBorders>
              <w:top w:val="single" w:sz="8" w:space="0" w:color="auto"/>
              <w:left w:val="single" w:sz="8" w:space="0" w:color="auto"/>
              <w:bottom w:val="single" w:sz="8" w:space="0" w:color="auto"/>
              <w:right w:val="single" w:sz="8" w:space="0" w:color="auto"/>
            </w:tcBorders>
            <w:shd w:val="clear" w:color="auto" w:fill="C5E0B3" w:themeFill="accent6" w:themeFillTint="66"/>
            <w:tcMar>
              <w:left w:w="108" w:type="dxa"/>
              <w:right w:w="108" w:type="dxa"/>
            </w:tcMar>
          </w:tcPr>
          <w:p w14:paraId="00A26A3F" w14:textId="77777777" w:rsidR="00582DFC" w:rsidRDefault="00582DFC" w:rsidP="0026408B">
            <w:pPr>
              <w:spacing w:line="276" w:lineRule="auto"/>
              <w:jc w:val="center"/>
              <w:rPr>
                <w:rFonts w:ascii="Calibri" w:eastAsia="Calibri" w:hAnsi="Calibri" w:cs="Calibri"/>
                <w:b/>
                <w:bCs/>
              </w:rPr>
            </w:pPr>
            <w:r w:rsidRPr="70D82597">
              <w:rPr>
                <w:rFonts w:ascii="Calibri" w:eastAsia="Calibri" w:hAnsi="Calibri" w:cs="Calibri"/>
                <w:b/>
                <w:bCs/>
              </w:rPr>
              <w:t>Test</w:t>
            </w:r>
          </w:p>
        </w:tc>
        <w:tc>
          <w:tcPr>
            <w:tcW w:w="4714" w:type="dxa"/>
            <w:tcBorders>
              <w:top w:val="single" w:sz="8" w:space="0" w:color="auto"/>
              <w:left w:val="single" w:sz="8" w:space="0" w:color="auto"/>
              <w:bottom w:val="single" w:sz="8" w:space="0" w:color="auto"/>
              <w:right w:val="single" w:sz="8" w:space="0" w:color="auto"/>
            </w:tcBorders>
            <w:shd w:val="clear" w:color="auto" w:fill="C5E0B3" w:themeFill="accent6" w:themeFillTint="66"/>
            <w:tcMar>
              <w:left w:w="108" w:type="dxa"/>
              <w:right w:w="108" w:type="dxa"/>
            </w:tcMar>
          </w:tcPr>
          <w:p w14:paraId="71D29474" w14:textId="77777777" w:rsidR="00582DFC" w:rsidRDefault="00582DFC" w:rsidP="0026408B">
            <w:pPr>
              <w:spacing w:line="276" w:lineRule="auto"/>
              <w:jc w:val="center"/>
              <w:rPr>
                <w:rFonts w:ascii="Calibri" w:eastAsia="Calibri" w:hAnsi="Calibri" w:cs="Calibri"/>
                <w:b/>
                <w:bCs/>
              </w:rPr>
            </w:pPr>
            <w:r w:rsidRPr="70D82597">
              <w:rPr>
                <w:rFonts w:ascii="Calibri" w:eastAsia="Calibri" w:hAnsi="Calibri" w:cs="Calibri"/>
                <w:b/>
                <w:bCs/>
              </w:rPr>
              <w:t>Requirement</w:t>
            </w:r>
          </w:p>
        </w:tc>
      </w:tr>
      <w:tr w:rsidR="00582DFC" w14:paraId="077E5DE5" w14:textId="77777777" w:rsidTr="0026408B">
        <w:trPr>
          <w:trHeight w:val="93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35B204A4"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Measure the CubeSat, make sure it fits the standardised dimensions for 3U (100x100x340.5 mm)</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0968CEEA"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CSR01: Outside dimensions to be 3U (as per CubeSat standards)</w:t>
            </w:r>
          </w:p>
          <w:p w14:paraId="14D6977D"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 </w:t>
            </w:r>
          </w:p>
        </w:tc>
      </w:tr>
      <w:tr w:rsidR="00582DFC" w14:paraId="6DC9958B" w14:textId="77777777" w:rsidTr="0026408B">
        <w:trPr>
          <w:trHeight w:val="138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15E4D89C"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Sensors (temperature/ atmospheric pressure/ humidity) readings within expected range for environment. This will be conducted via testing at three different locations.</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075697EA"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CSR05: Must be able to detect temperature, atmospheric pressure, humidity.</w:t>
            </w:r>
          </w:p>
          <w:p w14:paraId="200EAB2D"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 </w:t>
            </w:r>
          </w:p>
        </w:tc>
      </w:tr>
      <w:tr w:rsidR="00582DFC" w14:paraId="36E3DA19" w14:textId="77777777" w:rsidTr="0026408B">
        <w:trPr>
          <w:trHeight w:val="63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697AD82D"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Gyroscope reading matching the orientation of the device, via angular velocity.</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28C418BB"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CSR06: Must provide Gyroscope data</w:t>
            </w:r>
          </w:p>
          <w:p w14:paraId="05F5845F"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 </w:t>
            </w:r>
          </w:p>
        </w:tc>
      </w:tr>
      <w:tr w:rsidR="00582DFC" w14:paraId="6C4D2E8A" w14:textId="77777777" w:rsidTr="0026408B">
        <w:trPr>
          <w:trHeight w:val="153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5E32C3A7"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Battery: does it turn on, does it provide sufficient power for the raspberry pi, STM32 and components while recording data. Can it be taken to an alternate location whilst measuring data. Use a </w:t>
            </w:r>
            <w:proofErr w:type="spellStart"/>
            <w:r w:rsidRPr="70D82597">
              <w:rPr>
                <w:rFonts w:ascii="Calibri" w:eastAsia="Calibri" w:hAnsi="Calibri" w:cs="Calibri"/>
              </w:rPr>
              <w:t>multimeter</w:t>
            </w:r>
            <w:proofErr w:type="spellEnd"/>
            <w:r w:rsidRPr="70D82597">
              <w:rPr>
                <w:rFonts w:ascii="Calibri" w:eastAsia="Calibri" w:hAnsi="Calibri" w:cs="Calibri"/>
              </w:rPr>
              <w:t xml:space="preserve"> to ensure current voltages are supplied to each component.</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5C88BDF3" w14:textId="77777777" w:rsidR="00582DFC" w:rsidRDefault="00582DFC" w:rsidP="0026408B">
            <w:pPr>
              <w:spacing w:line="276" w:lineRule="auto"/>
              <w:rPr>
                <w:rFonts w:ascii="Calibri" w:eastAsia="Calibri" w:hAnsi="Calibri" w:cs="Calibri"/>
              </w:rPr>
            </w:pPr>
            <w:r w:rsidRPr="70D82597">
              <w:rPr>
                <w:rFonts w:ascii="Calibri" w:eastAsia="Calibri" w:hAnsi="Calibri" w:cs="Calibri"/>
                <w:color w:val="000000" w:themeColor="text1"/>
              </w:rPr>
              <w:t xml:space="preserve">CSR10: </w:t>
            </w:r>
            <w:r w:rsidRPr="70D82597">
              <w:rPr>
                <w:rFonts w:ascii="Calibri" w:eastAsia="Calibri" w:hAnsi="Calibri" w:cs="Calibri"/>
              </w:rPr>
              <w:t>power supply is portable and sufficiently supplies all the components</w:t>
            </w:r>
          </w:p>
          <w:p w14:paraId="04EBFCC8"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 </w:t>
            </w:r>
          </w:p>
        </w:tc>
      </w:tr>
      <w:tr w:rsidR="00582DFC" w14:paraId="6E55F501" w14:textId="77777777" w:rsidTr="0026408B">
        <w:trPr>
          <w:trHeight w:val="945"/>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67FF5293"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GPS: Does it show the correct coordinates for the location of testing. This will be conducted in a minimum of three different locations</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490FC7B7"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CSR07: Must provide a GPS location</w:t>
            </w:r>
          </w:p>
          <w:p w14:paraId="7D6D8A0C"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 </w:t>
            </w:r>
          </w:p>
        </w:tc>
      </w:tr>
      <w:tr w:rsidR="00582DFC" w14:paraId="0AD79FB1" w14:textId="77777777" w:rsidTr="0026408B">
        <w:trPr>
          <w:trHeight w:val="138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72A510EF"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Camera: As this is a proof of concept, we will be testing whether a signal is generated, transmitted and received for the module.  We will not be testing if the camera itself is transmitting an image, as this would complicate lab policies.</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41879E7B" w14:textId="77777777" w:rsidR="00582DFC" w:rsidRDefault="00582DFC" w:rsidP="0026408B">
            <w:pPr>
              <w:spacing w:line="276" w:lineRule="auto"/>
              <w:rPr>
                <w:rFonts w:ascii="Calibri" w:eastAsia="Calibri" w:hAnsi="Calibri" w:cs="Calibri"/>
                <w:color w:val="000000" w:themeColor="text1"/>
              </w:rPr>
            </w:pPr>
            <w:r w:rsidRPr="70D82597">
              <w:rPr>
                <w:rFonts w:ascii="Calibri" w:eastAsia="Calibri" w:hAnsi="Calibri" w:cs="Calibri"/>
              </w:rPr>
              <w:t xml:space="preserve">CSR08: </w:t>
            </w:r>
            <w:r w:rsidRPr="70D82597">
              <w:rPr>
                <w:rFonts w:ascii="Calibri" w:eastAsia="Calibri" w:hAnsi="Calibri" w:cs="Calibri"/>
                <w:color w:val="000000" w:themeColor="text1"/>
              </w:rPr>
              <w:t>Be able to transmit camera data</w:t>
            </w:r>
          </w:p>
        </w:tc>
      </w:tr>
      <w:tr w:rsidR="00582DFC" w14:paraId="20284C12" w14:textId="77777777" w:rsidTr="0026408B">
        <w:trPr>
          <w:trHeight w:val="660"/>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0D15F5F6"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STM32 transmitting raw data in a packet over the </w:t>
            </w:r>
            <w:proofErr w:type="spellStart"/>
            <w:r w:rsidRPr="70D82597">
              <w:rPr>
                <w:rFonts w:ascii="Calibri" w:eastAsia="Calibri" w:hAnsi="Calibri" w:cs="Calibri"/>
              </w:rPr>
              <w:t>LoRa</w:t>
            </w:r>
            <w:proofErr w:type="spellEnd"/>
            <w:r w:rsidRPr="70D82597">
              <w:rPr>
                <w:rFonts w:ascii="Calibri" w:eastAsia="Calibri" w:hAnsi="Calibri" w:cs="Calibri"/>
              </w:rPr>
              <w:t xml:space="preserve"> module. </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1E899BBC"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CSR09: Refresh sensor data at least every minute</w:t>
            </w:r>
          </w:p>
        </w:tc>
      </w:tr>
      <w:tr w:rsidR="00582DFC" w14:paraId="775D19B2" w14:textId="77777777" w:rsidTr="0026408B">
        <w:trPr>
          <w:trHeight w:val="915"/>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44FB2109"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STM32 receiving raw data in a packet on the ground station via </w:t>
            </w:r>
            <w:proofErr w:type="spellStart"/>
            <w:r w:rsidRPr="70D82597">
              <w:rPr>
                <w:rFonts w:ascii="Calibri" w:eastAsia="Calibri" w:hAnsi="Calibri" w:cs="Calibri"/>
              </w:rPr>
              <w:t>LoRa</w:t>
            </w:r>
            <w:proofErr w:type="spellEnd"/>
            <w:r w:rsidRPr="70D82597">
              <w:rPr>
                <w:rFonts w:ascii="Calibri" w:eastAsia="Calibri" w:hAnsi="Calibri" w:cs="Calibri"/>
              </w:rPr>
              <w:t xml:space="preserve"> and saved to CSV file</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712F2F95"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CSR02: Use </w:t>
            </w:r>
            <w:proofErr w:type="spellStart"/>
            <w:r w:rsidRPr="70D82597">
              <w:rPr>
                <w:rFonts w:ascii="Calibri" w:eastAsia="Calibri" w:hAnsi="Calibri" w:cs="Calibri"/>
              </w:rPr>
              <w:t>LoRa</w:t>
            </w:r>
            <w:proofErr w:type="spellEnd"/>
            <w:r w:rsidRPr="70D82597">
              <w:rPr>
                <w:rFonts w:ascii="Calibri" w:eastAsia="Calibri" w:hAnsi="Calibri" w:cs="Calibri"/>
              </w:rPr>
              <w:t xml:space="preserve"> communication at 868MHz to send CubeSat data to the ground base</w:t>
            </w:r>
          </w:p>
          <w:p w14:paraId="3A4154C0"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CSR09: Refresh sensor data at least every minute</w:t>
            </w:r>
          </w:p>
        </w:tc>
      </w:tr>
      <w:tr w:rsidR="00582DFC" w14:paraId="7E3EAC4A" w14:textId="77777777" w:rsidTr="0026408B">
        <w:trPr>
          <w:trHeight w:val="915"/>
        </w:trPr>
        <w:tc>
          <w:tcPr>
            <w:tcW w:w="4290" w:type="dxa"/>
            <w:tcBorders>
              <w:top w:val="single" w:sz="8" w:space="0" w:color="auto"/>
              <w:left w:val="single" w:sz="8" w:space="0" w:color="auto"/>
              <w:bottom w:val="single" w:sz="8" w:space="0" w:color="auto"/>
              <w:right w:val="single" w:sz="8" w:space="0" w:color="auto"/>
            </w:tcBorders>
            <w:tcMar>
              <w:left w:w="108" w:type="dxa"/>
              <w:right w:w="108" w:type="dxa"/>
            </w:tcMar>
          </w:tcPr>
          <w:p w14:paraId="49AFBA99"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Data is displayed on the ground station and accessible to the user.</w:t>
            </w:r>
          </w:p>
        </w:tc>
        <w:tc>
          <w:tcPr>
            <w:tcW w:w="4714" w:type="dxa"/>
            <w:tcBorders>
              <w:top w:val="single" w:sz="8" w:space="0" w:color="auto"/>
              <w:left w:val="single" w:sz="8" w:space="0" w:color="auto"/>
              <w:bottom w:val="single" w:sz="8" w:space="0" w:color="auto"/>
              <w:right w:val="single" w:sz="8" w:space="0" w:color="auto"/>
            </w:tcBorders>
            <w:tcMar>
              <w:left w:w="108" w:type="dxa"/>
              <w:right w:w="108" w:type="dxa"/>
            </w:tcMar>
          </w:tcPr>
          <w:p w14:paraId="75966003"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CSR02: Use </w:t>
            </w:r>
            <w:proofErr w:type="spellStart"/>
            <w:r w:rsidRPr="70D82597">
              <w:rPr>
                <w:rFonts w:ascii="Calibri" w:eastAsia="Calibri" w:hAnsi="Calibri" w:cs="Calibri"/>
              </w:rPr>
              <w:t>LoRa</w:t>
            </w:r>
            <w:proofErr w:type="spellEnd"/>
            <w:r w:rsidRPr="70D82597">
              <w:rPr>
                <w:rFonts w:ascii="Calibri" w:eastAsia="Calibri" w:hAnsi="Calibri" w:cs="Calibri"/>
              </w:rPr>
              <w:t xml:space="preserve"> communication at 868MHz to send CubeSat data to the ground base</w:t>
            </w:r>
          </w:p>
          <w:p w14:paraId="24EE4A87"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 xml:space="preserve">CSR03: Output that decodes information from the CubeSat and displays it to a user on a laptop </w:t>
            </w:r>
          </w:p>
          <w:p w14:paraId="64ADE532" w14:textId="77777777" w:rsidR="00582DFC" w:rsidRDefault="00582DFC" w:rsidP="0026408B">
            <w:pPr>
              <w:spacing w:line="276" w:lineRule="auto"/>
              <w:rPr>
                <w:rFonts w:ascii="Calibri" w:eastAsia="Calibri" w:hAnsi="Calibri" w:cs="Calibri"/>
              </w:rPr>
            </w:pPr>
            <w:r w:rsidRPr="70D82597">
              <w:rPr>
                <w:rFonts w:ascii="Calibri" w:eastAsia="Calibri" w:hAnsi="Calibri" w:cs="Calibri"/>
              </w:rPr>
              <w:t>CSR04: Use an STM32 B-L072Z-LRWAN1 to interface between sensors and communication</w:t>
            </w:r>
          </w:p>
        </w:tc>
      </w:tr>
    </w:tbl>
    <w:p w14:paraId="4564A01F" w14:textId="77777777" w:rsidR="00582DFC" w:rsidRDefault="00582DFC" w:rsidP="00582DFC">
      <w:pPr>
        <w:rPr>
          <w:b/>
          <w:bCs/>
          <w:u w:val="single"/>
        </w:rPr>
      </w:pPr>
    </w:p>
    <w:p w14:paraId="31AC1FFF" w14:textId="77777777" w:rsidR="00582DFC" w:rsidRDefault="00582DFC" w:rsidP="00582DFC">
      <w:r>
        <w:br w:type="page"/>
      </w:r>
    </w:p>
    <w:p w14:paraId="33543834" w14:textId="37679C6D" w:rsidR="00582DFC" w:rsidRDefault="00582DFC" w:rsidP="00582DFC">
      <w:pPr>
        <w:pStyle w:val="Heading4"/>
      </w:pPr>
      <w:bookmarkStart w:id="100" w:name="_Toc1637475684"/>
      <w:bookmarkStart w:id="101" w:name="_Toc203736879"/>
      <w:r>
        <w:lastRenderedPageBreak/>
        <w:t>Appendix C: Hardware Listing</w:t>
      </w:r>
      <w:bookmarkEnd w:id="100"/>
      <w:bookmarkEnd w:id="101"/>
      <w:commentRangeStart w:id="102"/>
      <w:commentRangeEnd w:id="102"/>
    </w:p>
    <w:p w14:paraId="1CE8CAA8" w14:textId="27EBEB5C" w:rsidR="00553332" w:rsidRDefault="00553332" w:rsidP="00553332">
      <w:r>
        <w:t>Written by: Bailey F</w:t>
      </w:r>
    </w:p>
    <w:p w14:paraId="20B0F440" w14:textId="1FAAE3C0" w:rsidR="00291B80" w:rsidRPr="00553332" w:rsidRDefault="00291B80" w:rsidP="00553332">
      <w:r>
        <w:t>Table (Hardware Images): Rodina M</w:t>
      </w:r>
    </w:p>
    <w:tbl>
      <w:tblPr>
        <w:tblStyle w:val="TableGrid"/>
        <w:tblW w:w="0" w:type="auto"/>
        <w:tblLayout w:type="fixed"/>
        <w:tblLook w:val="06A0" w:firstRow="1" w:lastRow="0" w:firstColumn="1" w:lastColumn="0" w:noHBand="1" w:noVBand="1"/>
      </w:tblPr>
      <w:tblGrid>
        <w:gridCol w:w="2080"/>
        <w:gridCol w:w="2080"/>
        <w:gridCol w:w="2097"/>
        <w:gridCol w:w="2075"/>
        <w:gridCol w:w="1097"/>
      </w:tblGrid>
      <w:tr w:rsidR="00582DFC" w14:paraId="47C316F0" w14:textId="77777777" w:rsidTr="0026408B">
        <w:trPr>
          <w:trHeight w:val="300"/>
        </w:trPr>
        <w:tc>
          <w:tcPr>
            <w:tcW w:w="2080" w:type="dxa"/>
            <w:shd w:val="clear" w:color="auto" w:fill="00B0F0"/>
          </w:tcPr>
          <w:p w14:paraId="40FCF011" w14:textId="77777777" w:rsidR="00582DFC" w:rsidRDefault="00582DFC" w:rsidP="0026408B">
            <w:pPr>
              <w:jc w:val="center"/>
            </w:pPr>
            <w:r w:rsidRPr="70D82597">
              <w:rPr>
                <w:rFonts w:ascii="Calibri" w:eastAsia="Calibri" w:hAnsi="Calibri" w:cs="Calibri"/>
                <w:b/>
                <w:bCs/>
                <w:color w:val="000000" w:themeColor="text1"/>
              </w:rPr>
              <w:t>Part</w:t>
            </w:r>
          </w:p>
        </w:tc>
        <w:tc>
          <w:tcPr>
            <w:tcW w:w="2080" w:type="dxa"/>
            <w:shd w:val="clear" w:color="auto" w:fill="00B0F0"/>
          </w:tcPr>
          <w:p w14:paraId="42929976" w14:textId="77777777" w:rsidR="00582DFC" w:rsidRDefault="00582DFC" w:rsidP="0026408B">
            <w:pPr>
              <w:jc w:val="center"/>
            </w:pPr>
            <w:r w:rsidRPr="70D82597">
              <w:rPr>
                <w:rFonts w:ascii="Calibri" w:eastAsia="Calibri" w:hAnsi="Calibri" w:cs="Calibri"/>
                <w:b/>
                <w:bCs/>
                <w:color w:val="000000" w:themeColor="text1"/>
              </w:rPr>
              <w:t>Description</w:t>
            </w:r>
          </w:p>
        </w:tc>
        <w:tc>
          <w:tcPr>
            <w:tcW w:w="2097" w:type="dxa"/>
            <w:shd w:val="clear" w:color="auto" w:fill="00B0F0"/>
          </w:tcPr>
          <w:p w14:paraId="0D16232E" w14:textId="77777777" w:rsidR="00582DFC" w:rsidRDefault="00582DFC" w:rsidP="0026408B">
            <w:pPr>
              <w:jc w:val="center"/>
            </w:pPr>
            <w:r w:rsidRPr="70D82597">
              <w:rPr>
                <w:rFonts w:ascii="Calibri" w:eastAsia="Calibri" w:hAnsi="Calibri" w:cs="Calibri"/>
                <w:b/>
                <w:bCs/>
                <w:color w:val="000000" w:themeColor="text1"/>
              </w:rPr>
              <w:t>Part No.</w:t>
            </w:r>
          </w:p>
        </w:tc>
        <w:tc>
          <w:tcPr>
            <w:tcW w:w="2075" w:type="dxa"/>
            <w:shd w:val="clear" w:color="auto" w:fill="00B0F0"/>
          </w:tcPr>
          <w:p w14:paraId="255050FD" w14:textId="77777777" w:rsidR="00582DFC" w:rsidRDefault="00582DFC" w:rsidP="0026408B">
            <w:pPr>
              <w:jc w:val="center"/>
            </w:pPr>
            <w:r w:rsidRPr="70D82597">
              <w:rPr>
                <w:rFonts w:ascii="Calibri" w:eastAsia="Calibri" w:hAnsi="Calibri" w:cs="Calibri"/>
                <w:b/>
                <w:bCs/>
                <w:color w:val="000000" w:themeColor="text1"/>
              </w:rPr>
              <w:t>Reasoning</w:t>
            </w:r>
          </w:p>
        </w:tc>
        <w:tc>
          <w:tcPr>
            <w:tcW w:w="1097" w:type="dxa"/>
            <w:shd w:val="clear" w:color="auto" w:fill="00B0F0"/>
          </w:tcPr>
          <w:p w14:paraId="153FB302" w14:textId="77777777" w:rsidR="00582DFC" w:rsidRDefault="00582DFC" w:rsidP="0026408B">
            <w:pPr>
              <w:jc w:val="center"/>
            </w:pPr>
            <w:r w:rsidRPr="70D82597">
              <w:rPr>
                <w:rFonts w:ascii="Calibri" w:eastAsia="Calibri" w:hAnsi="Calibri" w:cs="Calibri"/>
                <w:b/>
                <w:bCs/>
                <w:color w:val="000000" w:themeColor="text1"/>
              </w:rPr>
              <w:t>Cost (£)</w:t>
            </w:r>
          </w:p>
        </w:tc>
      </w:tr>
      <w:tr w:rsidR="00582DFC" w14:paraId="48C29CC2" w14:textId="77777777" w:rsidTr="0026408B">
        <w:trPr>
          <w:trHeight w:val="1215"/>
        </w:trPr>
        <w:tc>
          <w:tcPr>
            <w:tcW w:w="2080" w:type="dxa"/>
          </w:tcPr>
          <w:p w14:paraId="2253CC68" w14:textId="77777777" w:rsidR="00582DFC" w:rsidRDefault="00582DFC" w:rsidP="0026408B">
            <w:pPr>
              <w:jc w:val="center"/>
            </w:pPr>
            <w:r w:rsidRPr="70D82597">
              <w:rPr>
                <w:rFonts w:ascii="Calibri" w:eastAsia="Calibri" w:hAnsi="Calibri" w:cs="Calibri"/>
                <w:color w:val="000000" w:themeColor="text1"/>
              </w:rPr>
              <w:t>STM32 Microcontroller x2</w:t>
            </w:r>
          </w:p>
        </w:tc>
        <w:tc>
          <w:tcPr>
            <w:tcW w:w="2080" w:type="dxa"/>
          </w:tcPr>
          <w:p w14:paraId="03D575BF" w14:textId="77777777" w:rsidR="00582DFC" w:rsidRDefault="00582DFC" w:rsidP="0026408B">
            <w:pPr>
              <w:jc w:val="center"/>
            </w:pPr>
            <w:r w:rsidRPr="70D82597">
              <w:rPr>
                <w:rFonts w:ascii="Calibri" w:eastAsia="Calibri" w:hAnsi="Calibri" w:cs="Calibri"/>
                <w:color w:val="000000" w:themeColor="text1"/>
              </w:rPr>
              <w:t xml:space="preserve">Microcontroller with </w:t>
            </w:r>
            <w:proofErr w:type="spellStart"/>
            <w:r w:rsidRPr="70D82597">
              <w:rPr>
                <w:rFonts w:ascii="Calibri" w:eastAsia="Calibri" w:hAnsi="Calibri" w:cs="Calibri"/>
                <w:color w:val="000000" w:themeColor="text1"/>
              </w:rPr>
              <w:t>LoRa</w:t>
            </w:r>
            <w:proofErr w:type="spellEnd"/>
            <w:r w:rsidRPr="70D82597">
              <w:rPr>
                <w:rFonts w:ascii="Calibri" w:eastAsia="Calibri" w:hAnsi="Calibri" w:cs="Calibri"/>
                <w:color w:val="000000" w:themeColor="text1"/>
              </w:rPr>
              <w:t xml:space="preserve"> module and antenna</w:t>
            </w:r>
          </w:p>
        </w:tc>
        <w:tc>
          <w:tcPr>
            <w:tcW w:w="2097" w:type="dxa"/>
          </w:tcPr>
          <w:p w14:paraId="2F12CA33" w14:textId="77777777" w:rsidR="00582DFC" w:rsidRDefault="00582DFC" w:rsidP="0026408B">
            <w:pPr>
              <w:jc w:val="center"/>
            </w:pPr>
            <w:r w:rsidRPr="70D82597">
              <w:rPr>
                <w:rFonts w:ascii="Calibri" w:eastAsia="Calibri" w:hAnsi="Calibri" w:cs="Calibri"/>
                <w:color w:val="000000" w:themeColor="text1"/>
              </w:rPr>
              <w:t xml:space="preserve">STMicroelectronics </w:t>
            </w:r>
            <w:r>
              <w:br/>
            </w:r>
            <w:r w:rsidRPr="70D82597">
              <w:rPr>
                <w:rFonts w:ascii="Calibri" w:eastAsia="Calibri" w:hAnsi="Calibri" w:cs="Calibri"/>
                <w:color w:val="000000" w:themeColor="text1"/>
              </w:rPr>
              <w:t>B-L072Z-LRWAN1</w:t>
            </w:r>
          </w:p>
        </w:tc>
        <w:tc>
          <w:tcPr>
            <w:tcW w:w="2075" w:type="dxa"/>
          </w:tcPr>
          <w:p w14:paraId="7EE3C7A3" w14:textId="77777777" w:rsidR="00582DFC" w:rsidRDefault="00582DFC" w:rsidP="0026408B">
            <w:pPr>
              <w:jc w:val="center"/>
            </w:pPr>
            <w:r w:rsidRPr="70D82597">
              <w:rPr>
                <w:rFonts w:ascii="Calibri" w:eastAsia="Calibri" w:hAnsi="Calibri" w:cs="Calibri"/>
                <w:color w:val="000000" w:themeColor="text1"/>
              </w:rPr>
              <w:t xml:space="preserve">Built in </w:t>
            </w:r>
            <w:proofErr w:type="spellStart"/>
            <w:r w:rsidRPr="70D82597">
              <w:rPr>
                <w:rFonts w:ascii="Calibri" w:eastAsia="Calibri" w:hAnsi="Calibri" w:cs="Calibri"/>
                <w:color w:val="000000" w:themeColor="text1"/>
              </w:rPr>
              <w:t>LoRa</w:t>
            </w:r>
            <w:proofErr w:type="spellEnd"/>
            <w:r w:rsidRPr="70D82597">
              <w:rPr>
                <w:rFonts w:ascii="Calibri" w:eastAsia="Calibri" w:hAnsi="Calibri" w:cs="Calibri"/>
                <w:color w:val="000000" w:themeColor="text1"/>
              </w:rPr>
              <w:t xml:space="preserve"> module and antenna make it suitable for satellite applications</w:t>
            </w:r>
          </w:p>
        </w:tc>
        <w:tc>
          <w:tcPr>
            <w:tcW w:w="1097" w:type="dxa"/>
          </w:tcPr>
          <w:p w14:paraId="036EB280" w14:textId="77777777" w:rsidR="00582DFC" w:rsidRDefault="00582DFC" w:rsidP="0026408B">
            <w:pPr>
              <w:jc w:val="center"/>
            </w:pPr>
            <w:r w:rsidRPr="70D82597">
              <w:rPr>
                <w:rFonts w:ascii="Calibri" w:eastAsia="Calibri" w:hAnsi="Calibri" w:cs="Calibri"/>
                <w:color w:val="000000" w:themeColor="text1"/>
              </w:rPr>
              <w:t>84.72</w:t>
            </w:r>
          </w:p>
        </w:tc>
      </w:tr>
      <w:tr w:rsidR="00582DFC" w14:paraId="7EE44675" w14:textId="77777777" w:rsidTr="0026408B">
        <w:trPr>
          <w:trHeight w:val="1215"/>
        </w:trPr>
        <w:tc>
          <w:tcPr>
            <w:tcW w:w="2080" w:type="dxa"/>
          </w:tcPr>
          <w:p w14:paraId="6D04AA85" w14:textId="77777777" w:rsidR="00582DFC" w:rsidRDefault="00582DFC" w:rsidP="0026408B">
            <w:pPr>
              <w:jc w:val="center"/>
            </w:pPr>
            <w:r w:rsidRPr="70D82597">
              <w:rPr>
                <w:rFonts w:ascii="Calibri" w:eastAsia="Calibri" w:hAnsi="Calibri" w:cs="Calibri"/>
                <w:color w:val="000000" w:themeColor="text1"/>
              </w:rPr>
              <w:t>Raspberry Pi</w:t>
            </w:r>
          </w:p>
        </w:tc>
        <w:tc>
          <w:tcPr>
            <w:tcW w:w="2080" w:type="dxa"/>
          </w:tcPr>
          <w:p w14:paraId="670EADAB" w14:textId="77777777" w:rsidR="00582DFC" w:rsidRDefault="00582DFC" w:rsidP="0026408B">
            <w:pPr>
              <w:jc w:val="center"/>
            </w:pPr>
            <w:r w:rsidRPr="70D82597">
              <w:rPr>
                <w:rFonts w:ascii="Calibri" w:eastAsia="Calibri" w:hAnsi="Calibri" w:cs="Calibri"/>
                <w:color w:val="000000" w:themeColor="text1"/>
              </w:rPr>
              <w:t>Microcontroller with abundance of I/O's and features</w:t>
            </w:r>
          </w:p>
        </w:tc>
        <w:tc>
          <w:tcPr>
            <w:tcW w:w="2097" w:type="dxa"/>
          </w:tcPr>
          <w:p w14:paraId="392974FA" w14:textId="77777777" w:rsidR="00582DFC" w:rsidRDefault="00582DFC" w:rsidP="0026408B">
            <w:pPr>
              <w:jc w:val="center"/>
            </w:pPr>
            <w:r w:rsidRPr="70D82597">
              <w:rPr>
                <w:rFonts w:ascii="Calibri" w:eastAsia="Calibri" w:hAnsi="Calibri" w:cs="Calibri"/>
                <w:color w:val="000000" w:themeColor="text1"/>
              </w:rPr>
              <w:t>Raspberry Pi 4B</w:t>
            </w:r>
          </w:p>
        </w:tc>
        <w:tc>
          <w:tcPr>
            <w:tcW w:w="2075" w:type="dxa"/>
          </w:tcPr>
          <w:p w14:paraId="06797E54" w14:textId="77777777" w:rsidR="00582DFC" w:rsidRDefault="00582DFC" w:rsidP="0026408B">
            <w:pPr>
              <w:jc w:val="center"/>
            </w:pPr>
            <w:r w:rsidRPr="70D82597">
              <w:rPr>
                <w:rFonts w:ascii="Calibri" w:eastAsia="Calibri" w:hAnsi="Calibri" w:cs="Calibri"/>
                <w:color w:val="000000" w:themeColor="text1"/>
              </w:rPr>
              <w:t>Connects well with STM32 and can act as an interface for the sensor modules</w:t>
            </w:r>
          </w:p>
        </w:tc>
        <w:tc>
          <w:tcPr>
            <w:tcW w:w="1097" w:type="dxa"/>
          </w:tcPr>
          <w:p w14:paraId="7DF01861" w14:textId="77777777" w:rsidR="00582DFC" w:rsidRDefault="00582DFC" w:rsidP="0026408B">
            <w:pPr>
              <w:jc w:val="center"/>
            </w:pPr>
            <w:r w:rsidRPr="70D82597">
              <w:rPr>
                <w:rFonts w:ascii="Calibri" w:eastAsia="Calibri" w:hAnsi="Calibri" w:cs="Calibri"/>
                <w:color w:val="000000" w:themeColor="text1"/>
              </w:rPr>
              <w:t>52.58</w:t>
            </w:r>
          </w:p>
        </w:tc>
      </w:tr>
      <w:tr w:rsidR="00582DFC" w14:paraId="5ED9E3CF" w14:textId="77777777" w:rsidTr="0026408B">
        <w:trPr>
          <w:trHeight w:val="1530"/>
        </w:trPr>
        <w:tc>
          <w:tcPr>
            <w:tcW w:w="2080" w:type="dxa"/>
          </w:tcPr>
          <w:p w14:paraId="166FF536" w14:textId="77777777" w:rsidR="00582DFC" w:rsidRDefault="00582DFC" w:rsidP="0026408B">
            <w:pPr>
              <w:jc w:val="center"/>
            </w:pPr>
            <w:r w:rsidRPr="70D82597">
              <w:rPr>
                <w:rFonts w:ascii="Calibri" w:eastAsia="Calibri" w:hAnsi="Calibri" w:cs="Calibri"/>
                <w:color w:val="000000" w:themeColor="text1"/>
              </w:rPr>
              <w:t>Temperature, Pressure and Humidity sensor</w:t>
            </w:r>
          </w:p>
        </w:tc>
        <w:tc>
          <w:tcPr>
            <w:tcW w:w="2080" w:type="dxa"/>
          </w:tcPr>
          <w:p w14:paraId="601ED216" w14:textId="77777777" w:rsidR="00582DFC" w:rsidRDefault="00582DFC" w:rsidP="0026408B">
            <w:pPr>
              <w:jc w:val="center"/>
            </w:pPr>
            <w:r w:rsidRPr="70D82597">
              <w:rPr>
                <w:rFonts w:ascii="Calibri" w:eastAsia="Calibri" w:hAnsi="Calibri" w:cs="Calibri"/>
                <w:color w:val="000000" w:themeColor="text1"/>
              </w:rPr>
              <w:t>Combined temperature, pressure and humidity sensor with digital output</w:t>
            </w:r>
          </w:p>
        </w:tc>
        <w:tc>
          <w:tcPr>
            <w:tcW w:w="2097" w:type="dxa"/>
          </w:tcPr>
          <w:p w14:paraId="196E7C0C" w14:textId="77777777" w:rsidR="00582DFC" w:rsidRDefault="00582DFC" w:rsidP="0026408B">
            <w:pPr>
              <w:jc w:val="center"/>
            </w:pPr>
            <w:r w:rsidRPr="70D82597">
              <w:rPr>
                <w:rFonts w:ascii="Calibri" w:eastAsia="Calibri" w:hAnsi="Calibri" w:cs="Calibri"/>
                <w:color w:val="000000" w:themeColor="text1"/>
              </w:rPr>
              <w:t>BMP280</w:t>
            </w:r>
          </w:p>
        </w:tc>
        <w:tc>
          <w:tcPr>
            <w:tcW w:w="2075" w:type="dxa"/>
          </w:tcPr>
          <w:p w14:paraId="3E999AF9" w14:textId="77777777" w:rsidR="00582DFC" w:rsidRDefault="00582DFC" w:rsidP="0026408B">
            <w:pPr>
              <w:jc w:val="center"/>
            </w:pPr>
            <w:r w:rsidRPr="70D82597">
              <w:rPr>
                <w:rFonts w:ascii="Calibri" w:eastAsia="Calibri" w:hAnsi="Calibri" w:cs="Calibri"/>
                <w:color w:val="000000" w:themeColor="text1"/>
              </w:rPr>
              <w:t>Provides multiple sensor readings in a small convenient package</w:t>
            </w:r>
          </w:p>
        </w:tc>
        <w:tc>
          <w:tcPr>
            <w:tcW w:w="1097" w:type="dxa"/>
          </w:tcPr>
          <w:p w14:paraId="25DB084B" w14:textId="77777777" w:rsidR="00582DFC" w:rsidRDefault="00582DFC" w:rsidP="0026408B">
            <w:pPr>
              <w:jc w:val="center"/>
            </w:pPr>
            <w:r w:rsidRPr="70D82597">
              <w:rPr>
                <w:rFonts w:ascii="Calibri" w:eastAsia="Calibri" w:hAnsi="Calibri" w:cs="Calibri"/>
                <w:color w:val="000000" w:themeColor="text1"/>
              </w:rPr>
              <w:t>6.14</w:t>
            </w:r>
          </w:p>
        </w:tc>
      </w:tr>
      <w:tr w:rsidR="00582DFC" w14:paraId="1B4B992D" w14:textId="77777777" w:rsidTr="0026408B">
        <w:trPr>
          <w:trHeight w:val="915"/>
        </w:trPr>
        <w:tc>
          <w:tcPr>
            <w:tcW w:w="2080" w:type="dxa"/>
          </w:tcPr>
          <w:p w14:paraId="68056FBD" w14:textId="77777777" w:rsidR="00582DFC" w:rsidRDefault="00582DFC" w:rsidP="0026408B">
            <w:pPr>
              <w:jc w:val="center"/>
            </w:pPr>
            <w:r w:rsidRPr="70D82597">
              <w:rPr>
                <w:rFonts w:ascii="Calibri" w:eastAsia="Calibri" w:hAnsi="Calibri" w:cs="Calibri"/>
                <w:color w:val="000000" w:themeColor="text1"/>
              </w:rPr>
              <w:t>GPS Module</w:t>
            </w:r>
          </w:p>
        </w:tc>
        <w:tc>
          <w:tcPr>
            <w:tcW w:w="2080" w:type="dxa"/>
          </w:tcPr>
          <w:p w14:paraId="339C82F2"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color w:val="000000" w:themeColor="text1"/>
              </w:rPr>
              <w:t>GPS module with antenna</w:t>
            </w:r>
          </w:p>
        </w:tc>
        <w:tc>
          <w:tcPr>
            <w:tcW w:w="2097" w:type="dxa"/>
          </w:tcPr>
          <w:p w14:paraId="16585D3A" w14:textId="77777777" w:rsidR="00582DFC" w:rsidRDefault="00582DFC" w:rsidP="0026408B">
            <w:pPr>
              <w:jc w:val="center"/>
            </w:pPr>
            <w:r w:rsidRPr="70D82597">
              <w:rPr>
                <w:rFonts w:ascii="Calibri" w:eastAsia="Calibri" w:hAnsi="Calibri" w:cs="Calibri"/>
                <w:color w:val="000000" w:themeColor="text1"/>
              </w:rPr>
              <w:t>GT-U7</w:t>
            </w:r>
          </w:p>
        </w:tc>
        <w:tc>
          <w:tcPr>
            <w:tcW w:w="2075" w:type="dxa"/>
          </w:tcPr>
          <w:p w14:paraId="56FD2F58" w14:textId="77777777" w:rsidR="00582DFC" w:rsidRDefault="00582DFC" w:rsidP="0026408B">
            <w:pPr>
              <w:jc w:val="center"/>
            </w:pPr>
            <w:r w:rsidRPr="70D82597">
              <w:rPr>
                <w:rFonts w:ascii="Calibri" w:eastAsia="Calibri" w:hAnsi="Calibri" w:cs="Calibri"/>
                <w:color w:val="000000" w:themeColor="text1"/>
              </w:rPr>
              <w:t>Provides accurate GPS readings and has a provided antenna</w:t>
            </w:r>
          </w:p>
        </w:tc>
        <w:tc>
          <w:tcPr>
            <w:tcW w:w="1097" w:type="dxa"/>
          </w:tcPr>
          <w:p w14:paraId="4A0E226D" w14:textId="77777777" w:rsidR="00582DFC" w:rsidRDefault="00582DFC" w:rsidP="0026408B">
            <w:pPr>
              <w:jc w:val="center"/>
            </w:pPr>
            <w:r w:rsidRPr="70D82597">
              <w:rPr>
                <w:rFonts w:ascii="Calibri" w:eastAsia="Calibri" w:hAnsi="Calibri" w:cs="Calibri"/>
                <w:color w:val="000000" w:themeColor="text1"/>
              </w:rPr>
              <w:t>12.94</w:t>
            </w:r>
          </w:p>
        </w:tc>
      </w:tr>
      <w:tr w:rsidR="00582DFC" w14:paraId="5414149E" w14:textId="77777777" w:rsidTr="0026408B">
        <w:trPr>
          <w:trHeight w:val="1215"/>
        </w:trPr>
        <w:tc>
          <w:tcPr>
            <w:tcW w:w="2080" w:type="dxa"/>
          </w:tcPr>
          <w:p w14:paraId="3E400434" w14:textId="77777777" w:rsidR="00582DFC" w:rsidRDefault="00582DFC" w:rsidP="0026408B">
            <w:pPr>
              <w:jc w:val="center"/>
            </w:pPr>
            <w:r w:rsidRPr="70D82597">
              <w:rPr>
                <w:rFonts w:ascii="Calibri" w:eastAsia="Calibri" w:hAnsi="Calibri" w:cs="Calibri"/>
                <w:color w:val="000000" w:themeColor="text1"/>
              </w:rPr>
              <w:t>Gyroscope</w:t>
            </w:r>
          </w:p>
        </w:tc>
        <w:tc>
          <w:tcPr>
            <w:tcW w:w="2080" w:type="dxa"/>
          </w:tcPr>
          <w:p w14:paraId="38EE02DA" w14:textId="77777777" w:rsidR="00582DFC" w:rsidRDefault="00582DFC" w:rsidP="0026408B">
            <w:pPr>
              <w:jc w:val="center"/>
              <w:rPr>
                <w:rFonts w:ascii="Calibri" w:eastAsia="Calibri" w:hAnsi="Calibri" w:cs="Calibri"/>
                <w:color w:val="000000" w:themeColor="text1"/>
              </w:rPr>
            </w:pPr>
            <w:r w:rsidRPr="1CB956C7">
              <w:rPr>
                <w:rFonts w:ascii="Calibri" w:eastAsia="Calibri" w:hAnsi="Calibri" w:cs="Calibri"/>
                <w:color w:val="000000" w:themeColor="text1"/>
              </w:rPr>
              <w:t>3 axis gyroscope sensor modules</w:t>
            </w:r>
          </w:p>
        </w:tc>
        <w:tc>
          <w:tcPr>
            <w:tcW w:w="2097" w:type="dxa"/>
          </w:tcPr>
          <w:p w14:paraId="1DF0355F" w14:textId="77777777" w:rsidR="00582DFC" w:rsidRDefault="00582DFC" w:rsidP="0026408B">
            <w:pPr>
              <w:jc w:val="center"/>
            </w:pPr>
            <w:proofErr w:type="spellStart"/>
            <w:r w:rsidRPr="70D82597">
              <w:rPr>
                <w:rFonts w:ascii="Calibri" w:eastAsia="Calibri" w:hAnsi="Calibri" w:cs="Calibri"/>
                <w:color w:val="000000" w:themeColor="text1"/>
              </w:rPr>
              <w:t>Kionix</w:t>
            </w:r>
            <w:proofErr w:type="spellEnd"/>
            <w:r w:rsidRPr="70D82597">
              <w:rPr>
                <w:rFonts w:ascii="Calibri" w:eastAsia="Calibri" w:hAnsi="Calibri" w:cs="Calibri"/>
                <w:color w:val="000000" w:themeColor="text1"/>
              </w:rPr>
              <w:t xml:space="preserve"> KXSC4</w:t>
            </w:r>
          </w:p>
        </w:tc>
        <w:tc>
          <w:tcPr>
            <w:tcW w:w="2075" w:type="dxa"/>
          </w:tcPr>
          <w:p w14:paraId="233C3EA0" w14:textId="77777777" w:rsidR="00582DFC" w:rsidRDefault="00582DFC" w:rsidP="0026408B">
            <w:pPr>
              <w:jc w:val="center"/>
            </w:pPr>
            <w:r w:rsidRPr="70D82597">
              <w:rPr>
                <w:rFonts w:ascii="Calibri" w:eastAsia="Calibri" w:hAnsi="Calibri" w:cs="Calibri"/>
                <w:color w:val="000000" w:themeColor="text1"/>
              </w:rPr>
              <w:t>Contains an accelerometer to accurately read motion</w:t>
            </w:r>
          </w:p>
        </w:tc>
        <w:tc>
          <w:tcPr>
            <w:tcW w:w="1097" w:type="dxa"/>
          </w:tcPr>
          <w:p w14:paraId="593B540B" w14:textId="77777777" w:rsidR="00582DFC" w:rsidRDefault="00582DFC" w:rsidP="0026408B">
            <w:pPr>
              <w:jc w:val="center"/>
            </w:pPr>
            <w:r w:rsidRPr="70D82597">
              <w:rPr>
                <w:rFonts w:ascii="Calibri" w:eastAsia="Calibri" w:hAnsi="Calibri" w:cs="Calibri"/>
                <w:color w:val="000000" w:themeColor="text1"/>
              </w:rPr>
              <w:t>8.59</w:t>
            </w:r>
          </w:p>
        </w:tc>
      </w:tr>
      <w:tr w:rsidR="00582DFC" w14:paraId="5D3B6ABE" w14:textId="77777777" w:rsidTr="0026408B">
        <w:trPr>
          <w:trHeight w:val="1530"/>
        </w:trPr>
        <w:tc>
          <w:tcPr>
            <w:tcW w:w="2080" w:type="dxa"/>
          </w:tcPr>
          <w:p w14:paraId="2167DD72" w14:textId="77777777" w:rsidR="00582DFC" w:rsidRDefault="00582DFC" w:rsidP="0026408B">
            <w:pPr>
              <w:jc w:val="center"/>
            </w:pPr>
            <w:r w:rsidRPr="70D82597">
              <w:rPr>
                <w:rFonts w:ascii="Calibri" w:eastAsia="Calibri" w:hAnsi="Calibri" w:cs="Calibri"/>
                <w:color w:val="000000" w:themeColor="text1"/>
              </w:rPr>
              <w:t>Camera</w:t>
            </w:r>
          </w:p>
        </w:tc>
        <w:tc>
          <w:tcPr>
            <w:tcW w:w="2080" w:type="dxa"/>
          </w:tcPr>
          <w:p w14:paraId="28A73568" w14:textId="77777777" w:rsidR="00582DFC" w:rsidRDefault="00582DFC" w:rsidP="0026408B">
            <w:pPr>
              <w:jc w:val="center"/>
            </w:pPr>
            <w:r w:rsidRPr="70D82597">
              <w:rPr>
                <w:rFonts w:ascii="Calibri" w:eastAsia="Calibri" w:hAnsi="Calibri" w:cs="Calibri"/>
                <w:color w:val="000000" w:themeColor="text1"/>
              </w:rPr>
              <w:t>Digital camera with configurable quality</w:t>
            </w:r>
          </w:p>
        </w:tc>
        <w:tc>
          <w:tcPr>
            <w:tcW w:w="2097" w:type="dxa"/>
          </w:tcPr>
          <w:p w14:paraId="31B8AC33" w14:textId="77777777" w:rsidR="00582DFC" w:rsidRDefault="00582DFC" w:rsidP="0026408B">
            <w:pPr>
              <w:jc w:val="center"/>
            </w:pPr>
            <w:r w:rsidRPr="70D82597">
              <w:rPr>
                <w:rFonts w:ascii="Calibri" w:eastAsia="Calibri" w:hAnsi="Calibri" w:cs="Calibri"/>
                <w:color w:val="000000" w:themeColor="text1"/>
              </w:rPr>
              <w:t>ESP32-CAM</w:t>
            </w:r>
          </w:p>
        </w:tc>
        <w:tc>
          <w:tcPr>
            <w:tcW w:w="2075" w:type="dxa"/>
          </w:tcPr>
          <w:p w14:paraId="14B2FD11" w14:textId="77777777" w:rsidR="00582DFC" w:rsidRDefault="00582DFC" w:rsidP="0026408B">
            <w:pPr>
              <w:jc w:val="center"/>
            </w:pPr>
            <w:r w:rsidRPr="70D82597">
              <w:rPr>
                <w:rFonts w:ascii="Calibri" w:eastAsia="Calibri" w:hAnsi="Calibri" w:cs="Calibri"/>
                <w:color w:val="000000" w:themeColor="text1"/>
              </w:rPr>
              <w:t>Gives a digital output image that can be high or low resolution if we need to save memory space</w:t>
            </w:r>
          </w:p>
        </w:tc>
        <w:tc>
          <w:tcPr>
            <w:tcW w:w="1097" w:type="dxa"/>
          </w:tcPr>
          <w:p w14:paraId="31A3352A" w14:textId="77777777" w:rsidR="00582DFC" w:rsidRDefault="00582DFC" w:rsidP="0026408B">
            <w:pPr>
              <w:jc w:val="center"/>
            </w:pPr>
            <w:r w:rsidRPr="70D82597">
              <w:rPr>
                <w:rFonts w:ascii="Calibri" w:eastAsia="Calibri" w:hAnsi="Calibri" w:cs="Calibri"/>
                <w:color w:val="000000" w:themeColor="text1"/>
              </w:rPr>
              <w:t>8.99</w:t>
            </w:r>
          </w:p>
        </w:tc>
      </w:tr>
      <w:tr w:rsidR="00582DFC" w14:paraId="4F97DA43" w14:textId="77777777" w:rsidTr="0026408B">
        <w:trPr>
          <w:trHeight w:val="1215"/>
        </w:trPr>
        <w:tc>
          <w:tcPr>
            <w:tcW w:w="2080" w:type="dxa"/>
          </w:tcPr>
          <w:p w14:paraId="4B7AD6BC" w14:textId="77777777" w:rsidR="00582DFC" w:rsidRDefault="00582DFC" w:rsidP="0026408B">
            <w:pPr>
              <w:jc w:val="center"/>
            </w:pPr>
            <w:r w:rsidRPr="70D82597">
              <w:rPr>
                <w:rFonts w:ascii="Calibri" w:eastAsia="Calibri" w:hAnsi="Calibri" w:cs="Calibri"/>
                <w:color w:val="000000" w:themeColor="text1"/>
              </w:rPr>
              <w:t>Battery</w:t>
            </w:r>
          </w:p>
        </w:tc>
        <w:tc>
          <w:tcPr>
            <w:tcW w:w="2080" w:type="dxa"/>
          </w:tcPr>
          <w:p w14:paraId="428CD0B9" w14:textId="77777777" w:rsidR="00582DFC" w:rsidRDefault="00582DFC" w:rsidP="0026408B">
            <w:pPr>
              <w:jc w:val="center"/>
            </w:pPr>
            <w:proofErr w:type="spellStart"/>
            <w:r w:rsidRPr="70D82597">
              <w:rPr>
                <w:rFonts w:ascii="Calibri" w:eastAsia="Calibri" w:hAnsi="Calibri" w:cs="Calibri"/>
                <w:color w:val="000000" w:themeColor="text1"/>
              </w:rPr>
              <w:t>Powercore</w:t>
            </w:r>
            <w:proofErr w:type="spellEnd"/>
            <w:r w:rsidRPr="70D82597">
              <w:rPr>
                <w:rFonts w:ascii="Calibri" w:eastAsia="Calibri" w:hAnsi="Calibri" w:cs="Calibri"/>
                <w:color w:val="000000" w:themeColor="text1"/>
              </w:rPr>
              <w:t xml:space="preserve"> slim 10000</w:t>
            </w:r>
          </w:p>
        </w:tc>
        <w:tc>
          <w:tcPr>
            <w:tcW w:w="2097" w:type="dxa"/>
          </w:tcPr>
          <w:p w14:paraId="2F302EA9" w14:textId="77777777" w:rsidR="00582DFC" w:rsidRDefault="00582DFC" w:rsidP="0026408B">
            <w:pPr>
              <w:jc w:val="center"/>
            </w:pPr>
            <w:r w:rsidRPr="70D82597">
              <w:rPr>
                <w:rFonts w:ascii="Calibri" w:eastAsia="Calibri" w:hAnsi="Calibri" w:cs="Calibri"/>
                <w:color w:val="000000" w:themeColor="text1"/>
              </w:rPr>
              <w:t>Anker 313 power bank</w:t>
            </w:r>
          </w:p>
        </w:tc>
        <w:tc>
          <w:tcPr>
            <w:tcW w:w="2075" w:type="dxa"/>
          </w:tcPr>
          <w:p w14:paraId="667AE0FC" w14:textId="77777777" w:rsidR="00582DFC" w:rsidRDefault="00582DFC" w:rsidP="0026408B">
            <w:pPr>
              <w:jc w:val="center"/>
            </w:pPr>
            <w:r w:rsidRPr="70D82597">
              <w:rPr>
                <w:rFonts w:ascii="Calibri" w:eastAsia="Calibri" w:hAnsi="Calibri" w:cs="Calibri"/>
                <w:color w:val="000000" w:themeColor="text1"/>
              </w:rPr>
              <w:t>Will run the system for at least 24 hours and has multiple outputs if needed</w:t>
            </w:r>
          </w:p>
        </w:tc>
        <w:tc>
          <w:tcPr>
            <w:tcW w:w="1097" w:type="dxa"/>
          </w:tcPr>
          <w:p w14:paraId="13160A5A" w14:textId="77777777" w:rsidR="00582DFC" w:rsidRDefault="00582DFC" w:rsidP="0026408B">
            <w:pPr>
              <w:jc w:val="center"/>
            </w:pPr>
            <w:r w:rsidRPr="70D82597">
              <w:rPr>
                <w:rFonts w:ascii="Calibri" w:eastAsia="Calibri" w:hAnsi="Calibri" w:cs="Calibri"/>
                <w:color w:val="000000" w:themeColor="text1"/>
              </w:rPr>
              <w:t>17.99</w:t>
            </w:r>
          </w:p>
        </w:tc>
      </w:tr>
      <w:tr w:rsidR="00582DFC" w14:paraId="7A075F5F" w14:textId="77777777" w:rsidTr="0026408B">
        <w:trPr>
          <w:trHeight w:val="1215"/>
        </w:trPr>
        <w:tc>
          <w:tcPr>
            <w:tcW w:w="2080" w:type="dxa"/>
          </w:tcPr>
          <w:p w14:paraId="0F9D25B1" w14:textId="77777777" w:rsidR="00582DFC" w:rsidRDefault="00582DFC" w:rsidP="0026408B">
            <w:pPr>
              <w:jc w:val="center"/>
            </w:pPr>
            <w:r w:rsidRPr="70D82597">
              <w:rPr>
                <w:rFonts w:ascii="Calibri" w:eastAsia="Calibri" w:hAnsi="Calibri" w:cs="Calibri"/>
                <w:color w:val="000000" w:themeColor="text1"/>
              </w:rPr>
              <w:t>CubeSat Frame</w:t>
            </w:r>
          </w:p>
        </w:tc>
        <w:tc>
          <w:tcPr>
            <w:tcW w:w="2080" w:type="dxa"/>
          </w:tcPr>
          <w:p w14:paraId="1ABBB99D" w14:textId="77777777" w:rsidR="00582DFC" w:rsidRDefault="00582DFC" w:rsidP="0026408B">
            <w:pPr>
              <w:jc w:val="center"/>
            </w:pPr>
            <w:r w:rsidRPr="70D82597">
              <w:rPr>
                <w:rFonts w:ascii="Calibri" w:eastAsia="Calibri" w:hAnsi="Calibri" w:cs="Calibri"/>
                <w:color w:val="000000" w:themeColor="text1"/>
              </w:rPr>
              <w:t>3d printed frame for components to be housed in</w:t>
            </w:r>
          </w:p>
        </w:tc>
        <w:tc>
          <w:tcPr>
            <w:tcW w:w="2097" w:type="dxa"/>
          </w:tcPr>
          <w:p w14:paraId="2ECC8C5C" w14:textId="77777777" w:rsidR="00582DFC" w:rsidRDefault="00582DFC" w:rsidP="0026408B">
            <w:pPr>
              <w:jc w:val="center"/>
            </w:pPr>
            <w:r w:rsidRPr="70D82597">
              <w:rPr>
                <w:rFonts w:ascii="Calibri" w:eastAsia="Calibri" w:hAnsi="Calibri" w:cs="Calibri"/>
                <w:color w:val="000000" w:themeColor="text1"/>
              </w:rPr>
              <w:t>Custom</w:t>
            </w:r>
          </w:p>
        </w:tc>
        <w:tc>
          <w:tcPr>
            <w:tcW w:w="2075" w:type="dxa"/>
          </w:tcPr>
          <w:p w14:paraId="78317478" w14:textId="77777777" w:rsidR="00582DFC" w:rsidRDefault="00582DFC" w:rsidP="0026408B">
            <w:pPr>
              <w:jc w:val="center"/>
            </w:pPr>
            <w:r w:rsidRPr="70D82597">
              <w:rPr>
                <w:rFonts w:ascii="Calibri" w:eastAsia="Calibri" w:hAnsi="Calibri" w:cs="Calibri"/>
                <w:color w:val="000000" w:themeColor="text1"/>
              </w:rPr>
              <w:t>Will be custom designed to the specification of this project</w:t>
            </w:r>
          </w:p>
        </w:tc>
        <w:tc>
          <w:tcPr>
            <w:tcW w:w="1097" w:type="dxa"/>
          </w:tcPr>
          <w:p w14:paraId="1C4E11A3" w14:textId="77777777" w:rsidR="00582DFC" w:rsidRDefault="00582DFC" w:rsidP="0026408B">
            <w:pPr>
              <w:jc w:val="center"/>
            </w:pPr>
            <w:r w:rsidRPr="70D82597">
              <w:rPr>
                <w:rFonts w:ascii="Calibri" w:eastAsia="Calibri" w:hAnsi="Calibri" w:cs="Calibri"/>
                <w:color w:val="000000" w:themeColor="text1"/>
              </w:rPr>
              <w:t>2</w:t>
            </w:r>
          </w:p>
        </w:tc>
      </w:tr>
      <w:tr w:rsidR="00582DFC" w14:paraId="730141B8" w14:textId="77777777" w:rsidTr="0026408B">
        <w:trPr>
          <w:trHeight w:val="915"/>
        </w:trPr>
        <w:tc>
          <w:tcPr>
            <w:tcW w:w="2080" w:type="dxa"/>
          </w:tcPr>
          <w:p w14:paraId="07E2B275" w14:textId="77777777" w:rsidR="00582DFC" w:rsidRDefault="00582DFC" w:rsidP="0026408B">
            <w:pPr>
              <w:jc w:val="center"/>
            </w:pPr>
            <w:r w:rsidRPr="70D82597">
              <w:rPr>
                <w:rFonts w:ascii="Calibri" w:eastAsia="Calibri" w:hAnsi="Calibri" w:cs="Calibri"/>
                <w:color w:val="000000" w:themeColor="text1"/>
              </w:rPr>
              <w:t>M3 Screw x6</w:t>
            </w:r>
          </w:p>
        </w:tc>
        <w:tc>
          <w:tcPr>
            <w:tcW w:w="2080" w:type="dxa"/>
          </w:tcPr>
          <w:p w14:paraId="1EE4D832" w14:textId="77777777" w:rsidR="00582DFC" w:rsidRDefault="00582DFC" w:rsidP="0026408B">
            <w:pPr>
              <w:jc w:val="center"/>
            </w:pPr>
            <w:r w:rsidRPr="70D82597">
              <w:rPr>
                <w:rFonts w:ascii="Calibri" w:eastAsia="Calibri" w:hAnsi="Calibri" w:cs="Calibri"/>
                <w:color w:val="000000" w:themeColor="text1"/>
              </w:rPr>
              <w:t>Fasteners</w:t>
            </w:r>
          </w:p>
        </w:tc>
        <w:tc>
          <w:tcPr>
            <w:tcW w:w="2097" w:type="dxa"/>
          </w:tcPr>
          <w:p w14:paraId="4C46B7A7" w14:textId="77777777" w:rsidR="00582DFC" w:rsidRDefault="00582DFC" w:rsidP="0026408B">
            <w:pPr>
              <w:jc w:val="center"/>
            </w:pPr>
            <w:r w:rsidRPr="70D82597">
              <w:rPr>
                <w:rFonts w:ascii="Calibri" w:eastAsia="Calibri" w:hAnsi="Calibri" w:cs="Calibri"/>
                <w:color w:val="000000" w:themeColor="text1"/>
              </w:rPr>
              <w:t>RS: 304-4918</w:t>
            </w:r>
          </w:p>
        </w:tc>
        <w:tc>
          <w:tcPr>
            <w:tcW w:w="2075" w:type="dxa"/>
          </w:tcPr>
          <w:p w14:paraId="50005211" w14:textId="77777777" w:rsidR="00582DFC" w:rsidRDefault="00582DFC" w:rsidP="0026408B">
            <w:pPr>
              <w:jc w:val="center"/>
            </w:pPr>
            <w:r w:rsidRPr="70D82597">
              <w:rPr>
                <w:rFonts w:ascii="Calibri" w:eastAsia="Calibri" w:hAnsi="Calibri" w:cs="Calibri"/>
                <w:color w:val="000000" w:themeColor="text1"/>
              </w:rPr>
              <w:t>Will allow for CubeSat lid to be fastened to the frame</w:t>
            </w:r>
          </w:p>
        </w:tc>
        <w:tc>
          <w:tcPr>
            <w:tcW w:w="1097" w:type="dxa"/>
          </w:tcPr>
          <w:p w14:paraId="37592C32" w14:textId="77777777" w:rsidR="00582DFC" w:rsidRDefault="00582DFC" w:rsidP="0026408B">
            <w:pPr>
              <w:jc w:val="center"/>
            </w:pPr>
            <w:r w:rsidRPr="70D82597">
              <w:rPr>
                <w:rFonts w:ascii="Calibri" w:eastAsia="Calibri" w:hAnsi="Calibri" w:cs="Calibri"/>
                <w:color w:val="000000" w:themeColor="text1"/>
              </w:rPr>
              <w:t>6.19</w:t>
            </w:r>
          </w:p>
        </w:tc>
      </w:tr>
      <w:tr w:rsidR="00582DFC" w14:paraId="29349565" w14:textId="77777777" w:rsidTr="0026408B">
        <w:trPr>
          <w:trHeight w:val="300"/>
        </w:trPr>
        <w:tc>
          <w:tcPr>
            <w:tcW w:w="2080" w:type="dxa"/>
          </w:tcPr>
          <w:p w14:paraId="12431B98" w14:textId="77777777" w:rsidR="00582DFC" w:rsidRDefault="00582DFC" w:rsidP="0026408B"/>
        </w:tc>
        <w:tc>
          <w:tcPr>
            <w:tcW w:w="2080" w:type="dxa"/>
          </w:tcPr>
          <w:p w14:paraId="3386517D" w14:textId="77777777" w:rsidR="00582DFC" w:rsidRDefault="00582DFC" w:rsidP="0026408B"/>
        </w:tc>
        <w:tc>
          <w:tcPr>
            <w:tcW w:w="2097" w:type="dxa"/>
          </w:tcPr>
          <w:p w14:paraId="42F0F5E3" w14:textId="77777777" w:rsidR="00582DFC" w:rsidRDefault="00582DFC" w:rsidP="0026408B"/>
        </w:tc>
        <w:tc>
          <w:tcPr>
            <w:tcW w:w="2075" w:type="dxa"/>
          </w:tcPr>
          <w:p w14:paraId="3115D843" w14:textId="77777777" w:rsidR="00582DFC" w:rsidRDefault="00582DFC" w:rsidP="0026408B">
            <w:pPr>
              <w:jc w:val="center"/>
            </w:pPr>
            <w:r w:rsidRPr="70D82597">
              <w:rPr>
                <w:rFonts w:ascii="Calibri" w:eastAsia="Calibri" w:hAnsi="Calibri" w:cs="Calibri"/>
                <w:b/>
                <w:bCs/>
                <w:color w:val="000000" w:themeColor="text1"/>
              </w:rPr>
              <w:t>Total:</w:t>
            </w:r>
          </w:p>
        </w:tc>
        <w:tc>
          <w:tcPr>
            <w:tcW w:w="1097" w:type="dxa"/>
          </w:tcPr>
          <w:p w14:paraId="2E16512A" w14:textId="77777777" w:rsidR="00582DFC" w:rsidRDefault="00582DFC" w:rsidP="0026408B">
            <w:pPr>
              <w:jc w:val="center"/>
            </w:pPr>
            <w:r w:rsidRPr="70D82597">
              <w:rPr>
                <w:rFonts w:ascii="Calibri" w:eastAsia="Calibri" w:hAnsi="Calibri" w:cs="Calibri"/>
                <w:color w:val="000000" w:themeColor="text1"/>
              </w:rPr>
              <w:t>200.14</w:t>
            </w:r>
          </w:p>
        </w:tc>
      </w:tr>
    </w:tbl>
    <w:p w14:paraId="61541510" w14:textId="77777777" w:rsidR="00582DFC" w:rsidRDefault="00582DFC" w:rsidP="00582DFC"/>
    <w:p w14:paraId="364CA858" w14:textId="78314562" w:rsidR="00582DFC" w:rsidRDefault="00582DFC" w:rsidP="00582DFC"/>
    <w:tbl>
      <w:tblPr>
        <w:tblStyle w:val="TableGrid"/>
        <w:tblW w:w="0" w:type="auto"/>
        <w:tblLook w:val="04A0" w:firstRow="1" w:lastRow="0" w:firstColumn="1" w:lastColumn="0" w:noHBand="0" w:noVBand="1"/>
      </w:tblPr>
      <w:tblGrid>
        <w:gridCol w:w="1696"/>
        <w:gridCol w:w="7320"/>
      </w:tblGrid>
      <w:tr w:rsidR="00291B80" w14:paraId="547E0BB5" w14:textId="77777777" w:rsidTr="00291B80">
        <w:tc>
          <w:tcPr>
            <w:tcW w:w="1696" w:type="dxa"/>
            <w:shd w:val="clear" w:color="auto" w:fill="2F5496" w:themeFill="accent5" w:themeFillShade="BF"/>
          </w:tcPr>
          <w:p w14:paraId="0E477CC9" w14:textId="31BCFBFC" w:rsidR="00291B80" w:rsidRPr="00291B80" w:rsidRDefault="00291B80" w:rsidP="00291B80">
            <w:pPr>
              <w:jc w:val="center"/>
              <w:rPr>
                <w:b/>
                <w:color w:val="FFFFFF" w:themeColor="background1"/>
              </w:rPr>
            </w:pPr>
            <w:r w:rsidRPr="00291B80">
              <w:rPr>
                <w:b/>
                <w:color w:val="FFFFFF" w:themeColor="background1"/>
              </w:rPr>
              <w:t>Hardware</w:t>
            </w:r>
          </w:p>
        </w:tc>
        <w:tc>
          <w:tcPr>
            <w:tcW w:w="7320" w:type="dxa"/>
            <w:shd w:val="clear" w:color="auto" w:fill="2F5496" w:themeFill="accent5" w:themeFillShade="BF"/>
          </w:tcPr>
          <w:p w14:paraId="678AD79A" w14:textId="2BF1327B" w:rsidR="00291B80" w:rsidRPr="00291B80" w:rsidRDefault="00291B80" w:rsidP="00291B80">
            <w:pPr>
              <w:jc w:val="center"/>
              <w:rPr>
                <w:b/>
                <w:color w:val="FFFFFF" w:themeColor="background1"/>
              </w:rPr>
            </w:pPr>
            <w:r w:rsidRPr="00291B80">
              <w:rPr>
                <w:b/>
                <w:color w:val="FFFFFF" w:themeColor="background1"/>
              </w:rPr>
              <w:t>Image of Device/ Peripheral</w:t>
            </w:r>
          </w:p>
        </w:tc>
      </w:tr>
      <w:tr w:rsidR="00291B80" w14:paraId="1DCBA770" w14:textId="77777777" w:rsidTr="00291B80">
        <w:tc>
          <w:tcPr>
            <w:tcW w:w="1696" w:type="dxa"/>
            <w:vAlign w:val="center"/>
          </w:tcPr>
          <w:p w14:paraId="0293F3A7" w14:textId="26D41882" w:rsidR="00291B80" w:rsidRDefault="00291B80" w:rsidP="00291B80">
            <w:pPr>
              <w:jc w:val="center"/>
            </w:pPr>
            <w:r>
              <w:t>Variable Attenuator</w:t>
            </w:r>
          </w:p>
        </w:tc>
        <w:tc>
          <w:tcPr>
            <w:tcW w:w="7320" w:type="dxa"/>
            <w:vAlign w:val="center"/>
          </w:tcPr>
          <w:p w14:paraId="00F6F96E" w14:textId="5EE4D795" w:rsidR="00291B80" w:rsidRDefault="00291B80" w:rsidP="00291B80">
            <w:pPr>
              <w:jc w:val="center"/>
            </w:pPr>
            <w:r>
              <w:rPr>
                <w:noProof/>
                <w14:ligatures w14:val="standardContextual"/>
              </w:rPr>
              <w:drawing>
                <wp:inline distT="0" distB="0" distL="0" distR="0" wp14:anchorId="1DE979FA" wp14:editId="3D561A53">
                  <wp:extent cx="2494087" cy="161925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ttenuator.jpg"/>
                          <pic:cNvPicPr/>
                        </pic:nvPicPr>
                        <pic:blipFill>
                          <a:blip r:embed="rId38">
                            <a:extLst>
                              <a:ext uri="{28A0092B-C50C-407E-A947-70E740481C1C}">
                                <a14:useLocalDpi xmlns:a14="http://schemas.microsoft.com/office/drawing/2010/main" val="0"/>
                              </a:ext>
                            </a:extLst>
                          </a:blip>
                          <a:stretch>
                            <a:fillRect/>
                          </a:stretch>
                        </pic:blipFill>
                        <pic:spPr>
                          <a:xfrm>
                            <a:off x="0" y="0"/>
                            <a:ext cx="2527421" cy="1640892"/>
                          </a:xfrm>
                          <a:prstGeom prst="rect">
                            <a:avLst/>
                          </a:prstGeom>
                        </pic:spPr>
                      </pic:pic>
                    </a:graphicData>
                  </a:graphic>
                </wp:inline>
              </w:drawing>
            </w:r>
          </w:p>
        </w:tc>
      </w:tr>
      <w:tr w:rsidR="00291B80" w14:paraId="05AE4998" w14:textId="77777777" w:rsidTr="00291B80">
        <w:tc>
          <w:tcPr>
            <w:tcW w:w="1696" w:type="dxa"/>
            <w:vAlign w:val="center"/>
          </w:tcPr>
          <w:p w14:paraId="28E3402F" w14:textId="3B4F1F23" w:rsidR="00291B80" w:rsidRDefault="00291B80" w:rsidP="00291B80">
            <w:pPr>
              <w:jc w:val="center"/>
            </w:pPr>
            <w:r>
              <w:t>GT-U7 – GPS Module</w:t>
            </w:r>
          </w:p>
        </w:tc>
        <w:tc>
          <w:tcPr>
            <w:tcW w:w="7320" w:type="dxa"/>
            <w:vAlign w:val="center"/>
          </w:tcPr>
          <w:p w14:paraId="3122233B" w14:textId="4B378E24" w:rsidR="00291B80" w:rsidRDefault="00291B80" w:rsidP="00291B80">
            <w:pPr>
              <w:jc w:val="center"/>
            </w:pPr>
            <w:r>
              <w:rPr>
                <w:noProof/>
                <w14:ligatures w14:val="standardContextual"/>
              </w:rPr>
              <w:drawing>
                <wp:anchor distT="0" distB="0" distL="114300" distR="114300" simplePos="0" relativeHeight="251658240" behindDoc="0" locked="0" layoutInCell="1" allowOverlap="1" wp14:anchorId="66C3FDA2" wp14:editId="23D3C669">
                  <wp:simplePos x="0" y="0"/>
                  <wp:positionH relativeFrom="margin">
                    <wp:posOffset>969645</wp:posOffset>
                  </wp:positionH>
                  <wp:positionV relativeFrom="margin">
                    <wp:posOffset>-635</wp:posOffset>
                  </wp:positionV>
                  <wp:extent cx="2532380" cy="2352675"/>
                  <wp:effectExtent l="0" t="0" r="127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PS module.jpg"/>
                          <pic:cNvPicPr/>
                        </pic:nvPicPr>
                        <pic:blipFill>
                          <a:blip r:embed="rId39">
                            <a:extLst>
                              <a:ext uri="{28A0092B-C50C-407E-A947-70E740481C1C}">
                                <a14:useLocalDpi xmlns:a14="http://schemas.microsoft.com/office/drawing/2010/main" val="0"/>
                              </a:ext>
                            </a:extLst>
                          </a:blip>
                          <a:stretch>
                            <a:fillRect/>
                          </a:stretch>
                        </pic:blipFill>
                        <pic:spPr>
                          <a:xfrm>
                            <a:off x="0" y="0"/>
                            <a:ext cx="2532380" cy="2352675"/>
                          </a:xfrm>
                          <a:prstGeom prst="rect">
                            <a:avLst/>
                          </a:prstGeom>
                        </pic:spPr>
                      </pic:pic>
                    </a:graphicData>
                  </a:graphic>
                  <wp14:sizeRelH relativeFrom="margin">
                    <wp14:pctWidth>0</wp14:pctWidth>
                  </wp14:sizeRelH>
                  <wp14:sizeRelV relativeFrom="margin">
                    <wp14:pctHeight>0</wp14:pctHeight>
                  </wp14:sizeRelV>
                </wp:anchor>
              </w:drawing>
            </w:r>
          </w:p>
        </w:tc>
      </w:tr>
      <w:tr w:rsidR="00291B80" w14:paraId="672BA9EF" w14:textId="77777777" w:rsidTr="00291B80">
        <w:tc>
          <w:tcPr>
            <w:tcW w:w="1696" w:type="dxa"/>
            <w:vAlign w:val="center"/>
          </w:tcPr>
          <w:p w14:paraId="0A49FC10" w14:textId="45E5AEA9" w:rsidR="00291B80" w:rsidRDefault="00291B80" w:rsidP="00291B80">
            <w:pPr>
              <w:jc w:val="center"/>
            </w:pPr>
            <w:r>
              <w:t>STM32 B-L072Z LRWAN1</w:t>
            </w:r>
          </w:p>
        </w:tc>
        <w:tc>
          <w:tcPr>
            <w:tcW w:w="7320" w:type="dxa"/>
            <w:vAlign w:val="center"/>
          </w:tcPr>
          <w:p w14:paraId="5357B79B" w14:textId="48B0A1AF" w:rsidR="00291B80" w:rsidRDefault="00291B80" w:rsidP="00291B80">
            <w:pPr>
              <w:jc w:val="center"/>
            </w:pPr>
            <w:r>
              <w:rPr>
                <w:noProof/>
                <w14:ligatures w14:val="standardContextual"/>
              </w:rPr>
              <w:drawing>
                <wp:anchor distT="0" distB="0" distL="114300" distR="114300" simplePos="0" relativeHeight="251659264" behindDoc="0" locked="0" layoutInCell="1" allowOverlap="1" wp14:anchorId="3B377F2E" wp14:editId="309AFC43">
                  <wp:simplePos x="0" y="0"/>
                  <wp:positionH relativeFrom="margin">
                    <wp:posOffset>1008380</wp:posOffset>
                  </wp:positionH>
                  <wp:positionV relativeFrom="margin">
                    <wp:posOffset>-3810</wp:posOffset>
                  </wp:positionV>
                  <wp:extent cx="2409825" cy="1810385"/>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TM32.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09825" cy="1810385"/>
                          </a:xfrm>
                          <a:prstGeom prst="rect">
                            <a:avLst/>
                          </a:prstGeom>
                        </pic:spPr>
                      </pic:pic>
                    </a:graphicData>
                  </a:graphic>
                  <wp14:sizeRelH relativeFrom="margin">
                    <wp14:pctWidth>0</wp14:pctWidth>
                  </wp14:sizeRelH>
                  <wp14:sizeRelV relativeFrom="margin">
                    <wp14:pctHeight>0</wp14:pctHeight>
                  </wp14:sizeRelV>
                </wp:anchor>
              </w:drawing>
            </w:r>
          </w:p>
        </w:tc>
      </w:tr>
      <w:tr w:rsidR="00291B80" w14:paraId="3863ECC7" w14:textId="77777777" w:rsidTr="00291B80">
        <w:tc>
          <w:tcPr>
            <w:tcW w:w="1696" w:type="dxa"/>
            <w:vAlign w:val="center"/>
          </w:tcPr>
          <w:p w14:paraId="11231848" w14:textId="02C7BCF4" w:rsidR="00291B80" w:rsidRDefault="00291B80" w:rsidP="00291B80">
            <w:pPr>
              <w:jc w:val="center"/>
            </w:pPr>
            <w:r>
              <w:t>SMA cables</w:t>
            </w:r>
          </w:p>
        </w:tc>
        <w:tc>
          <w:tcPr>
            <w:tcW w:w="7320" w:type="dxa"/>
            <w:vAlign w:val="center"/>
          </w:tcPr>
          <w:p w14:paraId="0A674F90" w14:textId="5F2A5347" w:rsidR="00291B80" w:rsidRDefault="00291B80" w:rsidP="00291B80">
            <w:pPr>
              <w:jc w:val="center"/>
            </w:pPr>
            <w:r>
              <w:rPr>
                <w:noProof/>
                <w14:ligatures w14:val="standardContextual"/>
              </w:rPr>
              <w:drawing>
                <wp:anchor distT="0" distB="0" distL="114300" distR="114300" simplePos="0" relativeHeight="251660288" behindDoc="0" locked="0" layoutInCell="1" allowOverlap="1" wp14:anchorId="4259A569" wp14:editId="6D4A00BA">
                  <wp:simplePos x="0" y="0"/>
                  <wp:positionH relativeFrom="margin">
                    <wp:posOffset>967105</wp:posOffset>
                  </wp:positionH>
                  <wp:positionV relativeFrom="margin">
                    <wp:posOffset>-5715</wp:posOffset>
                  </wp:positionV>
                  <wp:extent cx="2458085" cy="184785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MA cables.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58085" cy="1847850"/>
                          </a:xfrm>
                          <a:prstGeom prst="rect">
                            <a:avLst/>
                          </a:prstGeom>
                        </pic:spPr>
                      </pic:pic>
                    </a:graphicData>
                  </a:graphic>
                  <wp14:sizeRelH relativeFrom="margin">
                    <wp14:pctWidth>0</wp14:pctWidth>
                  </wp14:sizeRelH>
                  <wp14:sizeRelV relativeFrom="margin">
                    <wp14:pctHeight>0</wp14:pctHeight>
                  </wp14:sizeRelV>
                </wp:anchor>
              </w:drawing>
            </w:r>
          </w:p>
        </w:tc>
      </w:tr>
      <w:tr w:rsidR="00291B80" w14:paraId="4FCE5BC7" w14:textId="77777777" w:rsidTr="00291B80">
        <w:tc>
          <w:tcPr>
            <w:tcW w:w="1696" w:type="dxa"/>
            <w:vAlign w:val="center"/>
          </w:tcPr>
          <w:p w14:paraId="6C7F613C" w14:textId="1B0C46BE" w:rsidR="00291B80" w:rsidRDefault="00291B80" w:rsidP="00291B80">
            <w:pPr>
              <w:jc w:val="center"/>
            </w:pPr>
            <w:proofErr w:type="spellStart"/>
            <w:r>
              <w:lastRenderedPageBreak/>
              <w:t>LoRa</w:t>
            </w:r>
            <w:proofErr w:type="spellEnd"/>
            <w:r>
              <w:t xml:space="preserve"> Communication Setup </w:t>
            </w:r>
          </w:p>
        </w:tc>
        <w:tc>
          <w:tcPr>
            <w:tcW w:w="7320" w:type="dxa"/>
            <w:vAlign w:val="center"/>
          </w:tcPr>
          <w:p w14:paraId="6DC23DEB" w14:textId="2B6B929C" w:rsidR="00291B80" w:rsidRDefault="00291B80" w:rsidP="00291B80">
            <w:pPr>
              <w:jc w:val="center"/>
            </w:pPr>
            <w:r>
              <w:rPr>
                <w:noProof/>
                <w14:ligatures w14:val="standardContextual"/>
              </w:rPr>
              <w:drawing>
                <wp:inline distT="0" distB="0" distL="0" distR="0" wp14:anchorId="58E44509" wp14:editId="1B381B95">
                  <wp:extent cx="1950720" cy="1466088"/>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oRa comms.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950720" cy="1466088"/>
                          </a:xfrm>
                          <a:prstGeom prst="rect">
                            <a:avLst/>
                          </a:prstGeom>
                        </pic:spPr>
                      </pic:pic>
                    </a:graphicData>
                  </a:graphic>
                </wp:inline>
              </w:drawing>
            </w:r>
          </w:p>
        </w:tc>
      </w:tr>
      <w:tr w:rsidR="00291B80" w14:paraId="39035363" w14:textId="77777777" w:rsidTr="00291B80">
        <w:tc>
          <w:tcPr>
            <w:tcW w:w="1696" w:type="dxa"/>
            <w:vAlign w:val="center"/>
          </w:tcPr>
          <w:p w14:paraId="3AA3C16D" w14:textId="263EE2C2" w:rsidR="00291B80" w:rsidRDefault="00291B80" w:rsidP="00291B80">
            <w:pPr>
              <w:jc w:val="center"/>
            </w:pPr>
            <w:r>
              <w:t>Raspberry Pi with Peripherals</w:t>
            </w:r>
          </w:p>
        </w:tc>
        <w:tc>
          <w:tcPr>
            <w:tcW w:w="7320" w:type="dxa"/>
            <w:vAlign w:val="center"/>
          </w:tcPr>
          <w:p w14:paraId="37404E29" w14:textId="19D56AA1" w:rsidR="00291B80" w:rsidRDefault="00291B80" w:rsidP="00291B80">
            <w:pPr>
              <w:jc w:val="center"/>
            </w:pPr>
            <w:r>
              <w:rPr>
                <w:noProof/>
                <w14:ligatures w14:val="standardContextual"/>
              </w:rPr>
              <w:drawing>
                <wp:inline distT="0" distB="0" distL="0" distR="0" wp14:anchorId="2B686A1F" wp14:editId="182527F9">
                  <wp:extent cx="1950720" cy="1466088"/>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ensor Pi setup.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50720" cy="1466088"/>
                          </a:xfrm>
                          <a:prstGeom prst="rect">
                            <a:avLst/>
                          </a:prstGeom>
                        </pic:spPr>
                      </pic:pic>
                    </a:graphicData>
                  </a:graphic>
                </wp:inline>
              </w:drawing>
            </w:r>
          </w:p>
        </w:tc>
      </w:tr>
      <w:tr w:rsidR="00291B80" w14:paraId="79071F9E" w14:textId="77777777" w:rsidTr="00291B80">
        <w:tc>
          <w:tcPr>
            <w:tcW w:w="1696" w:type="dxa"/>
            <w:vAlign w:val="center"/>
          </w:tcPr>
          <w:p w14:paraId="4FA2C44C" w14:textId="636759F9" w:rsidR="00291B80" w:rsidRDefault="00291B80" w:rsidP="00291B80">
            <w:pPr>
              <w:jc w:val="center"/>
            </w:pPr>
            <w:r>
              <w:t>Raspberry Pi 4 Model B</w:t>
            </w:r>
          </w:p>
        </w:tc>
        <w:tc>
          <w:tcPr>
            <w:tcW w:w="7320" w:type="dxa"/>
            <w:vAlign w:val="center"/>
          </w:tcPr>
          <w:p w14:paraId="32516E74" w14:textId="646B3C81" w:rsidR="00291B80" w:rsidRDefault="00291B80" w:rsidP="00291B80">
            <w:pPr>
              <w:jc w:val="center"/>
            </w:pPr>
            <w:r>
              <w:rPr>
                <w:noProof/>
                <w14:ligatures w14:val="standardContextual"/>
              </w:rPr>
              <w:drawing>
                <wp:inline distT="0" distB="0" distL="0" distR="0" wp14:anchorId="00FD06EB" wp14:editId="2AEDDDAA">
                  <wp:extent cx="1950720" cy="1466088"/>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950720" cy="1466088"/>
                          </a:xfrm>
                          <a:prstGeom prst="rect">
                            <a:avLst/>
                          </a:prstGeom>
                        </pic:spPr>
                      </pic:pic>
                    </a:graphicData>
                  </a:graphic>
                </wp:inline>
              </w:drawing>
            </w:r>
          </w:p>
        </w:tc>
      </w:tr>
    </w:tbl>
    <w:p w14:paraId="153FB066" w14:textId="77777777" w:rsidR="0060545A" w:rsidRDefault="0060545A" w:rsidP="00582DFC"/>
    <w:p w14:paraId="4E03E373" w14:textId="77777777" w:rsidR="00291B80" w:rsidRDefault="00291B80">
      <w:pPr>
        <w:rPr>
          <w:rFonts w:eastAsiaTheme="majorEastAsia" w:cstheme="majorBidi"/>
          <w:i/>
          <w:iCs/>
          <w:color w:val="2E74B5" w:themeColor="accent1" w:themeShade="BF"/>
        </w:rPr>
      </w:pPr>
      <w:bookmarkStart w:id="103" w:name="_Toc903442514"/>
      <w:r>
        <w:br w:type="page"/>
      </w:r>
    </w:p>
    <w:p w14:paraId="35E31209" w14:textId="301919EA" w:rsidR="00582DFC" w:rsidRDefault="00582DFC" w:rsidP="00582DFC">
      <w:pPr>
        <w:pStyle w:val="Heading4"/>
      </w:pPr>
      <w:bookmarkStart w:id="104" w:name="_Toc203736880"/>
      <w:r>
        <w:lastRenderedPageBreak/>
        <w:t>Appendix D: Software Listing</w:t>
      </w:r>
      <w:bookmarkEnd w:id="103"/>
      <w:bookmarkEnd w:id="104"/>
      <w:commentRangeStart w:id="105"/>
      <w:commentRangeEnd w:id="105"/>
    </w:p>
    <w:p w14:paraId="6E24B8ED" w14:textId="34165654" w:rsidR="00553332" w:rsidRPr="00553332" w:rsidRDefault="00553332" w:rsidP="00553332">
      <w:r>
        <w:t>Written by</w:t>
      </w:r>
      <w:r w:rsidR="006B0ED2">
        <w:t>:</w:t>
      </w:r>
      <w:r>
        <w:t xml:space="preserve"> Alice P</w:t>
      </w:r>
    </w:p>
    <w:tbl>
      <w:tblPr>
        <w:tblStyle w:val="TableGrid"/>
        <w:tblW w:w="9015"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480"/>
        <w:gridCol w:w="213"/>
        <w:gridCol w:w="4852"/>
        <w:gridCol w:w="2470"/>
      </w:tblGrid>
      <w:tr w:rsidR="00582DFC" w14:paraId="1822A7CE" w14:textId="77777777" w:rsidTr="0011102D">
        <w:trPr>
          <w:trHeight w:val="300"/>
        </w:trPr>
        <w:tc>
          <w:tcPr>
            <w:tcW w:w="1693" w:type="dxa"/>
            <w:gridSpan w:val="2"/>
            <w:tcBorders>
              <w:top w:val="single" w:sz="6" w:space="0" w:color="auto"/>
              <w:left w:val="single" w:sz="6" w:space="0" w:color="auto"/>
            </w:tcBorders>
            <w:shd w:val="clear" w:color="auto" w:fill="E59EDC"/>
            <w:tcMar>
              <w:left w:w="105" w:type="dxa"/>
              <w:right w:w="105" w:type="dxa"/>
            </w:tcMar>
          </w:tcPr>
          <w:p w14:paraId="6337A37B"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Environment</w:t>
            </w:r>
          </w:p>
        </w:tc>
        <w:tc>
          <w:tcPr>
            <w:tcW w:w="4852" w:type="dxa"/>
            <w:tcBorders>
              <w:top w:val="single" w:sz="6" w:space="0" w:color="auto"/>
              <w:right w:val="single" w:sz="6" w:space="0" w:color="auto"/>
            </w:tcBorders>
            <w:shd w:val="clear" w:color="auto" w:fill="E59EDC"/>
            <w:tcMar>
              <w:left w:w="105" w:type="dxa"/>
              <w:right w:w="105" w:type="dxa"/>
            </w:tcMar>
          </w:tcPr>
          <w:p w14:paraId="68879912"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Description</w:t>
            </w:r>
          </w:p>
        </w:tc>
        <w:tc>
          <w:tcPr>
            <w:tcW w:w="2470" w:type="dxa"/>
            <w:tcBorders>
              <w:top w:val="single" w:sz="6" w:space="0" w:color="auto"/>
              <w:right w:val="single" w:sz="6" w:space="0" w:color="auto"/>
            </w:tcBorders>
            <w:shd w:val="clear" w:color="auto" w:fill="E59EDC"/>
            <w:tcMar>
              <w:left w:w="105" w:type="dxa"/>
              <w:right w:w="105" w:type="dxa"/>
            </w:tcMar>
          </w:tcPr>
          <w:p w14:paraId="35083D41" w14:textId="77777777" w:rsidR="00582DFC" w:rsidRDefault="00582DFC" w:rsidP="0026408B">
            <w:pPr>
              <w:jc w:val="center"/>
              <w:rPr>
                <w:rFonts w:ascii="Calibri" w:eastAsia="Calibri" w:hAnsi="Calibri" w:cs="Calibri"/>
                <w:b/>
                <w:bCs/>
                <w:color w:val="000000" w:themeColor="text1"/>
              </w:rPr>
            </w:pPr>
            <w:r w:rsidRPr="70D82597">
              <w:rPr>
                <w:rFonts w:ascii="Calibri" w:eastAsia="Calibri" w:hAnsi="Calibri" w:cs="Calibri"/>
                <w:b/>
                <w:bCs/>
                <w:color w:val="000000" w:themeColor="text1"/>
              </w:rPr>
              <w:t>Installation</w:t>
            </w:r>
          </w:p>
        </w:tc>
      </w:tr>
      <w:tr w:rsidR="00582DFC" w14:paraId="73ED5100" w14:textId="77777777" w:rsidTr="0011102D">
        <w:trPr>
          <w:trHeight w:val="300"/>
        </w:trPr>
        <w:tc>
          <w:tcPr>
            <w:tcW w:w="1480" w:type="dxa"/>
            <w:tcBorders>
              <w:left w:val="single" w:sz="6" w:space="0" w:color="auto"/>
            </w:tcBorders>
            <w:tcMar>
              <w:left w:w="105" w:type="dxa"/>
              <w:right w:w="105" w:type="dxa"/>
            </w:tcMar>
          </w:tcPr>
          <w:p w14:paraId="048C3E5D"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Gitlab</w:t>
            </w:r>
          </w:p>
        </w:tc>
        <w:tc>
          <w:tcPr>
            <w:tcW w:w="5065" w:type="dxa"/>
            <w:gridSpan w:val="2"/>
            <w:tcBorders>
              <w:right w:val="single" w:sz="6" w:space="0" w:color="auto"/>
            </w:tcBorders>
            <w:tcMar>
              <w:left w:w="105" w:type="dxa"/>
              <w:right w:w="105" w:type="dxa"/>
            </w:tcMar>
          </w:tcPr>
          <w:p w14:paraId="134135ED"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Web-based DevOps platform: version control using a Git repository with issue tracking and project management.</w:t>
            </w:r>
          </w:p>
        </w:tc>
        <w:tc>
          <w:tcPr>
            <w:tcW w:w="2470" w:type="dxa"/>
            <w:tcBorders>
              <w:right w:val="single" w:sz="6" w:space="0" w:color="auto"/>
            </w:tcBorders>
            <w:tcMar>
              <w:left w:w="105" w:type="dxa"/>
              <w:right w:w="105" w:type="dxa"/>
            </w:tcMar>
          </w:tcPr>
          <w:p w14:paraId="47BE8B28"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Created accounts via web based</w:t>
            </w:r>
          </w:p>
        </w:tc>
      </w:tr>
      <w:tr w:rsidR="00582DFC" w14:paraId="0181A3A9" w14:textId="77777777" w:rsidTr="0011102D">
        <w:trPr>
          <w:trHeight w:val="300"/>
        </w:trPr>
        <w:tc>
          <w:tcPr>
            <w:tcW w:w="1480" w:type="dxa"/>
            <w:tcBorders>
              <w:left w:val="single" w:sz="6" w:space="0" w:color="auto"/>
            </w:tcBorders>
            <w:tcMar>
              <w:left w:w="105" w:type="dxa"/>
              <w:right w:w="105" w:type="dxa"/>
            </w:tcMar>
          </w:tcPr>
          <w:p w14:paraId="7249542C"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STM32Cube IDE</w:t>
            </w:r>
          </w:p>
        </w:tc>
        <w:tc>
          <w:tcPr>
            <w:tcW w:w="5065" w:type="dxa"/>
            <w:gridSpan w:val="2"/>
            <w:tcBorders>
              <w:right w:val="single" w:sz="6" w:space="0" w:color="auto"/>
            </w:tcBorders>
            <w:tcMar>
              <w:left w:w="105" w:type="dxa"/>
              <w:right w:w="105" w:type="dxa"/>
            </w:tcMar>
          </w:tcPr>
          <w:p w14:paraId="022F20D6"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 xml:space="preserve">Configure MCU peripherals and middleware specifically for STM32 microcontrollers. Supports C/C++ programming languages. </w:t>
            </w:r>
          </w:p>
        </w:tc>
        <w:tc>
          <w:tcPr>
            <w:tcW w:w="2470" w:type="dxa"/>
            <w:tcBorders>
              <w:right w:val="single" w:sz="6" w:space="0" w:color="auto"/>
            </w:tcBorders>
            <w:tcMar>
              <w:left w:w="105" w:type="dxa"/>
              <w:right w:w="105" w:type="dxa"/>
            </w:tcMar>
          </w:tcPr>
          <w:p w14:paraId="650B672A" w14:textId="77777777" w:rsidR="00582DFC" w:rsidRDefault="00582DFC" w:rsidP="0026408B">
            <w:pPr>
              <w:rPr>
                <w:rFonts w:ascii="Calibri" w:eastAsia="Calibri" w:hAnsi="Calibri" w:cs="Calibri"/>
                <w:color w:val="000000" w:themeColor="text1"/>
              </w:rPr>
            </w:pPr>
            <w:r w:rsidRPr="1CB956C7">
              <w:rPr>
                <w:rFonts w:ascii="Calibri" w:eastAsia="Calibri" w:hAnsi="Calibri" w:cs="Calibri"/>
                <w:color w:val="000000" w:themeColor="text1"/>
              </w:rPr>
              <w:t xml:space="preserve">Created accounts via web based using </w:t>
            </w:r>
            <w:proofErr w:type="spellStart"/>
            <w:r w:rsidRPr="1CB956C7">
              <w:rPr>
                <w:rFonts w:ascii="Calibri" w:eastAsia="Calibri" w:hAnsi="Calibri" w:cs="Calibri"/>
                <w:color w:val="000000" w:themeColor="text1"/>
              </w:rPr>
              <w:t>murata</w:t>
            </w:r>
            <w:proofErr w:type="spellEnd"/>
            <w:r w:rsidRPr="1CB956C7">
              <w:rPr>
                <w:rFonts w:ascii="Calibri" w:eastAsia="Calibri" w:hAnsi="Calibri" w:cs="Calibri"/>
                <w:color w:val="000000" w:themeColor="text1"/>
              </w:rPr>
              <w:t xml:space="preserve"> and </w:t>
            </w:r>
            <w:proofErr w:type="spellStart"/>
            <w:r w:rsidRPr="1CB956C7">
              <w:rPr>
                <w:rFonts w:ascii="Calibri" w:eastAsia="Calibri" w:hAnsi="Calibri" w:cs="Calibri"/>
                <w:color w:val="000000" w:themeColor="text1"/>
              </w:rPr>
              <w:t>sigfox</w:t>
            </w:r>
            <w:proofErr w:type="spellEnd"/>
            <w:r w:rsidRPr="1CB956C7">
              <w:rPr>
                <w:rFonts w:ascii="Calibri" w:eastAsia="Calibri" w:hAnsi="Calibri" w:cs="Calibri"/>
                <w:color w:val="000000" w:themeColor="text1"/>
              </w:rPr>
              <w:t xml:space="preserve"> credentials</w:t>
            </w:r>
          </w:p>
        </w:tc>
      </w:tr>
      <w:tr w:rsidR="00582DFC" w14:paraId="1BEC8FE1" w14:textId="77777777" w:rsidTr="0011102D">
        <w:trPr>
          <w:trHeight w:val="300"/>
        </w:trPr>
        <w:tc>
          <w:tcPr>
            <w:tcW w:w="1480" w:type="dxa"/>
            <w:tcBorders>
              <w:left w:val="single" w:sz="6" w:space="0" w:color="auto"/>
            </w:tcBorders>
            <w:tcMar>
              <w:left w:w="105" w:type="dxa"/>
              <w:right w:w="105" w:type="dxa"/>
            </w:tcMar>
          </w:tcPr>
          <w:p w14:paraId="65703600" w14:textId="756159C1"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Rasp</w:t>
            </w:r>
            <w:r w:rsidR="00FC0816">
              <w:rPr>
                <w:rFonts w:ascii="Calibri" w:eastAsia="Calibri" w:hAnsi="Calibri" w:cs="Calibri"/>
                <w:b/>
                <w:bCs/>
                <w:color w:val="000000" w:themeColor="text1"/>
              </w:rPr>
              <w:t>b</w:t>
            </w:r>
            <w:r w:rsidRPr="70D82597">
              <w:rPr>
                <w:rFonts w:ascii="Calibri" w:eastAsia="Calibri" w:hAnsi="Calibri" w:cs="Calibri"/>
                <w:b/>
                <w:bCs/>
                <w:color w:val="000000" w:themeColor="text1"/>
              </w:rPr>
              <w:t>ian</w:t>
            </w:r>
          </w:p>
        </w:tc>
        <w:tc>
          <w:tcPr>
            <w:tcW w:w="5065" w:type="dxa"/>
            <w:gridSpan w:val="2"/>
            <w:tcBorders>
              <w:right w:val="single" w:sz="6" w:space="0" w:color="auto"/>
            </w:tcBorders>
            <w:tcMar>
              <w:left w:w="105" w:type="dxa"/>
              <w:right w:w="105" w:type="dxa"/>
            </w:tcMar>
          </w:tcPr>
          <w:p w14:paraId="1CD49344"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Official OS designed for Raspberry Pi single-board computers. Connects to sensors, GPIO pins and other hardware for electronics projects.</w:t>
            </w:r>
          </w:p>
        </w:tc>
        <w:tc>
          <w:tcPr>
            <w:tcW w:w="2470" w:type="dxa"/>
            <w:tcBorders>
              <w:right w:val="single" w:sz="6" w:space="0" w:color="auto"/>
            </w:tcBorders>
            <w:tcMar>
              <w:left w:w="105" w:type="dxa"/>
              <w:right w:w="105" w:type="dxa"/>
            </w:tcMar>
          </w:tcPr>
          <w:p w14:paraId="222260E9" w14:textId="77777777" w:rsidR="00582DFC" w:rsidRDefault="00582DFC" w:rsidP="0026408B">
            <w:pPr>
              <w:rPr>
                <w:rFonts w:ascii="Calibri" w:eastAsia="Calibri" w:hAnsi="Calibri" w:cs="Calibri"/>
                <w:color w:val="000000" w:themeColor="text1"/>
              </w:rPr>
            </w:pPr>
            <w:r w:rsidRPr="1CB956C7">
              <w:rPr>
                <w:rFonts w:ascii="Calibri" w:eastAsia="Calibri" w:hAnsi="Calibri" w:cs="Calibri"/>
                <w:color w:val="000000" w:themeColor="text1"/>
              </w:rPr>
              <w:t>Downloaded via OS</w:t>
            </w:r>
          </w:p>
        </w:tc>
      </w:tr>
      <w:tr w:rsidR="00582DFC" w14:paraId="716D2175" w14:textId="77777777" w:rsidTr="0011102D">
        <w:trPr>
          <w:trHeight w:val="300"/>
        </w:trPr>
        <w:tc>
          <w:tcPr>
            <w:tcW w:w="1480" w:type="dxa"/>
            <w:tcBorders>
              <w:left w:val="single" w:sz="6" w:space="0" w:color="auto"/>
            </w:tcBorders>
            <w:tcMar>
              <w:left w:w="105" w:type="dxa"/>
              <w:right w:w="105" w:type="dxa"/>
            </w:tcMar>
          </w:tcPr>
          <w:p w14:paraId="5D587E48" w14:textId="18C24EB4" w:rsidR="00582DFC" w:rsidRDefault="0011102D" w:rsidP="0026408B">
            <w:pPr>
              <w:rPr>
                <w:rFonts w:ascii="Calibri" w:eastAsia="Calibri" w:hAnsi="Calibri" w:cs="Calibri"/>
                <w:color w:val="000000" w:themeColor="text1"/>
              </w:rPr>
            </w:pPr>
            <w:r>
              <w:rPr>
                <w:rFonts w:ascii="Calibri" w:eastAsia="Calibri" w:hAnsi="Calibri" w:cs="Calibri"/>
                <w:b/>
                <w:bCs/>
                <w:color w:val="000000" w:themeColor="text1"/>
              </w:rPr>
              <w:t>Borne Again Shell – Command Line Interface</w:t>
            </w:r>
          </w:p>
        </w:tc>
        <w:tc>
          <w:tcPr>
            <w:tcW w:w="5065" w:type="dxa"/>
            <w:gridSpan w:val="2"/>
            <w:tcBorders>
              <w:right w:val="single" w:sz="6" w:space="0" w:color="auto"/>
            </w:tcBorders>
            <w:tcMar>
              <w:left w:w="105" w:type="dxa"/>
              <w:right w:w="105" w:type="dxa"/>
            </w:tcMar>
          </w:tcPr>
          <w:p w14:paraId="26F17E4D"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Text-based interface, interact directly with Linux operating system.</w:t>
            </w:r>
          </w:p>
        </w:tc>
        <w:tc>
          <w:tcPr>
            <w:tcW w:w="2470" w:type="dxa"/>
            <w:tcBorders>
              <w:right w:val="single" w:sz="6" w:space="0" w:color="auto"/>
            </w:tcBorders>
            <w:tcMar>
              <w:left w:w="105" w:type="dxa"/>
              <w:right w:w="105" w:type="dxa"/>
            </w:tcMar>
          </w:tcPr>
          <w:p w14:paraId="19872A44" w14:textId="77777777" w:rsidR="00582DFC" w:rsidRDefault="00582DFC" w:rsidP="0026408B">
            <w:pPr>
              <w:rPr>
                <w:rFonts w:ascii="Calibri" w:eastAsia="Calibri" w:hAnsi="Calibri" w:cs="Calibri"/>
                <w:color w:val="000000" w:themeColor="text1"/>
              </w:rPr>
            </w:pPr>
            <w:r w:rsidRPr="1CB956C7">
              <w:rPr>
                <w:rFonts w:ascii="Calibri" w:eastAsia="Calibri" w:hAnsi="Calibri" w:cs="Calibri"/>
                <w:color w:val="000000" w:themeColor="text1"/>
              </w:rPr>
              <w:t>In-built on computer</w:t>
            </w:r>
          </w:p>
        </w:tc>
      </w:tr>
      <w:tr w:rsidR="00582DFC" w14:paraId="1E3E7CE7" w14:textId="77777777" w:rsidTr="0011102D">
        <w:trPr>
          <w:trHeight w:val="300"/>
        </w:trPr>
        <w:tc>
          <w:tcPr>
            <w:tcW w:w="1480" w:type="dxa"/>
            <w:tcBorders>
              <w:left w:val="single" w:sz="6" w:space="0" w:color="auto"/>
            </w:tcBorders>
            <w:shd w:val="clear" w:color="auto" w:fill="E59EDC"/>
            <w:tcMar>
              <w:left w:w="105" w:type="dxa"/>
              <w:right w:w="105" w:type="dxa"/>
            </w:tcMar>
          </w:tcPr>
          <w:p w14:paraId="02A96C89"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Programming Languages</w:t>
            </w:r>
          </w:p>
        </w:tc>
        <w:tc>
          <w:tcPr>
            <w:tcW w:w="5065" w:type="dxa"/>
            <w:gridSpan w:val="2"/>
            <w:tcBorders>
              <w:right w:val="single" w:sz="6" w:space="0" w:color="auto"/>
            </w:tcBorders>
            <w:shd w:val="clear" w:color="auto" w:fill="E59EDC"/>
            <w:tcMar>
              <w:left w:w="105" w:type="dxa"/>
              <w:right w:w="105" w:type="dxa"/>
            </w:tcMar>
          </w:tcPr>
          <w:p w14:paraId="38B56DF4"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Description</w:t>
            </w:r>
          </w:p>
        </w:tc>
        <w:tc>
          <w:tcPr>
            <w:tcW w:w="2470" w:type="dxa"/>
            <w:tcBorders>
              <w:right w:val="single" w:sz="6" w:space="0" w:color="auto"/>
            </w:tcBorders>
            <w:shd w:val="clear" w:color="auto" w:fill="E59EDC"/>
            <w:tcMar>
              <w:left w:w="105" w:type="dxa"/>
              <w:right w:w="105" w:type="dxa"/>
            </w:tcMar>
          </w:tcPr>
          <w:p w14:paraId="23480D99" w14:textId="77777777" w:rsidR="00582DFC" w:rsidRDefault="00582DFC" w:rsidP="0026408B">
            <w:pPr>
              <w:jc w:val="center"/>
              <w:rPr>
                <w:rFonts w:ascii="Calibri" w:eastAsia="Calibri" w:hAnsi="Calibri" w:cs="Calibri"/>
                <w:b/>
                <w:bCs/>
                <w:color w:val="000000" w:themeColor="text1"/>
              </w:rPr>
            </w:pPr>
            <w:r w:rsidRPr="70D82597">
              <w:rPr>
                <w:rFonts w:ascii="Calibri" w:eastAsia="Calibri" w:hAnsi="Calibri" w:cs="Calibri"/>
                <w:b/>
                <w:bCs/>
                <w:color w:val="000000" w:themeColor="text1"/>
              </w:rPr>
              <w:t>Installation</w:t>
            </w:r>
          </w:p>
        </w:tc>
      </w:tr>
      <w:tr w:rsidR="00582DFC" w14:paraId="22FF1087" w14:textId="77777777" w:rsidTr="0011102D">
        <w:trPr>
          <w:trHeight w:val="300"/>
        </w:trPr>
        <w:tc>
          <w:tcPr>
            <w:tcW w:w="1480" w:type="dxa"/>
            <w:tcBorders>
              <w:left w:val="single" w:sz="6" w:space="0" w:color="auto"/>
            </w:tcBorders>
            <w:tcMar>
              <w:left w:w="105" w:type="dxa"/>
              <w:right w:w="105" w:type="dxa"/>
            </w:tcMar>
          </w:tcPr>
          <w:p w14:paraId="5E4A66FC"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Python3</w:t>
            </w:r>
          </w:p>
        </w:tc>
        <w:tc>
          <w:tcPr>
            <w:tcW w:w="5065" w:type="dxa"/>
            <w:gridSpan w:val="2"/>
            <w:tcBorders>
              <w:right w:val="single" w:sz="6" w:space="0" w:color="auto"/>
            </w:tcBorders>
            <w:tcMar>
              <w:left w:w="105" w:type="dxa"/>
              <w:right w:w="105" w:type="dxa"/>
            </w:tcMar>
          </w:tcPr>
          <w:p w14:paraId="675DACCF"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Python programming language: widely used in software development. This is the current version.</w:t>
            </w:r>
          </w:p>
        </w:tc>
        <w:tc>
          <w:tcPr>
            <w:tcW w:w="2470" w:type="dxa"/>
            <w:tcBorders>
              <w:right w:val="single" w:sz="6" w:space="0" w:color="auto"/>
            </w:tcBorders>
            <w:tcMar>
              <w:left w:w="105" w:type="dxa"/>
              <w:right w:w="105" w:type="dxa"/>
            </w:tcMar>
          </w:tcPr>
          <w:p w14:paraId="0FBB642F" w14:textId="77777777" w:rsidR="00582DFC" w:rsidRDefault="00582DFC" w:rsidP="0026408B">
            <w:pPr>
              <w:rPr>
                <w:rFonts w:ascii="Calibri" w:eastAsia="Calibri" w:hAnsi="Calibri" w:cs="Calibri"/>
                <w:color w:val="000000" w:themeColor="text1"/>
              </w:rPr>
            </w:pPr>
          </w:p>
        </w:tc>
      </w:tr>
      <w:tr w:rsidR="00582DFC" w14:paraId="703277D8" w14:textId="77777777" w:rsidTr="0011102D">
        <w:trPr>
          <w:trHeight w:val="300"/>
        </w:trPr>
        <w:tc>
          <w:tcPr>
            <w:tcW w:w="1480" w:type="dxa"/>
            <w:tcBorders>
              <w:left w:val="single" w:sz="6" w:space="0" w:color="auto"/>
            </w:tcBorders>
            <w:tcMar>
              <w:left w:w="105" w:type="dxa"/>
              <w:right w:w="105" w:type="dxa"/>
            </w:tcMar>
          </w:tcPr>
          <w:p w14:paraId="2E29E063"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C</w:t>
            </w:r>
          </w:p>
        </w:tc>
        <w:tc>
          <w:tcPr>
            <w:tcW w:w="5065" w:type="dxa"/>
            <w:gridSpan w:val="2"/>
            <w:tcBorders>
              <w:right w:val="single" w:sz="6" w:space="0" w:color="auto"/>
            </w:tcBorders>
            <w:tcMar>
              <w:left w:w="105" w:type="dxa"/>
              <w:right w:w="105" w:type="dxa"/>
            </w:tcMar>
          </w:tcPr>
          <w:p w14:paraId="17920B89"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Procedural programming language: code can be compiled on many hardware platforms, suitable for system programming</w:t>
            </w:r>
          </w:p>
        </w:tc>
        <w:tc>
          <w:tcPr>
            <w:tcW w:w="2470" w:type="dxa"/>
            <w:tcBorders>
              <w:right w:val="single" w:sz="6" w:space="0" w:color="auto"/>
            </w:tcBorders>
            <w:tcMar>
              <w:left w:w="105" w:type="dxa"/>
              <w:right w:w="105" w:type="dxa"/>
            </w:tcMar>
          </w:tcPr>
          <w:p w14:paraId="58D14AE1" w14:textId="77777777" w:rsidR="00582DFC" w:rsidRDefault="00582DFC" w:rsidP="0026408B">
            <w:pPr>
              <w:rPr>
                <w:rFonts w:ascii="Calibri" w:eastAsia="Calibri" w:hAnsi="Calibri" w:cs="Calibri"/>
                <w:color w:val="000000" w:themeColor="text1"/>
              </w:rPr>
            </w:pPr>
          </w:p>
        </w:tc>
      </w:tr>
      <w:tr w:rsidR="00582DFC" w14:paraId="0A9B9474" w14:textId="77777777" w:rsidTr="0011102D">
        <w:trPr>
          <w:trHeight w:val="300"/>
        </w:trPr>
        <w:tc>
          <w:tcPr>
            <w:tcW w:w="1480" w:type="dxa"/>
            <w:tcBorders>
              <w:left w:val="single" w:sz="6" w:space="0" w:color="auto"/>
            </w:tcBorders>
            <w:shd w:val="clear" w:color="auto" w:fill="E59EDC"/>
            <w:tcMar>
              <w:left w:w="105" w:type="dxa"/>
              <w:right w:w="105" w:type="dxa"/>
            </w:tcMar>
          </w:tcPr>
          <w:p w14:paraId="5B2C9F11"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Packages</w:t>
            </w:r>
          </w:p>
        </w:tc>
        <w:tc>
          <w:tcPr>
            <w:tcW w:w="5065" w:type="dxa"/>
            <w:gridSpan w:val="2"/>
            <w:tcBorders>
              <w:right w:val="single" w:sz="6" w:space="0" w:color="auto"/>
            </w:tcBorders>
            <w:shd w:val="clear" w:color="auto" w:fill="E59EDC"/>
            <w:tcMar>
              <w:left w:w="105" w:type="dxa"/>
              <w:right w:w="105" w:type="dxa"/>
            </w:tcMar>
          </w:tcPr>
          <w:p w14:paraId="59DF23EB" w14:textId="77777777" w:rsidR="00582DFC" w:rsidRDefault="00582DFC" w:rsidP="0026408B">
            <w:pPr>
              <w:jc w:val="center"/>
              <w:rPr>
                <w:rFonts w:ascii="Calibri" w:eastAsia="Calibri" w:hAnsi="Calibri" w:cs="Calibri"/>
                <w:color w:val="000000" w:themeColor="text1"/>
              </w:rPr>
            </w:pPr>
            <w:r w:rsidRPr="70D82597">
              <w:rPr>
                <w:rFonts w:ascii="Calibri" w:eastAsia="Calibri" w:hAnsi="Calibri" w:cs="Calibri"/>
                <w:b/>
                <w:bCs/>
                <w:color w:val="000000" w:themeColor="text1"/>
              </w:rPr>
              <w:t>Description</w:t>
            </w:r>
          </w:p>
        </w:tc>
        <w:tc>
          <w:tcPr>
            <w:tcW w:w="2470" w:type="dxa"/>
            <w:tcBorders>
              <w:right w:val="single" w:sz="6" w:space="0" w:color="auto"/>
            </w:tcBorders>
            <w:shd w:val="clear" w:color="auto" w:fill="E59EDC"/>
            <w:tcMar>
              <w:left w:w="105" w:type="dxa"/>
              <w:right w:w="105" w:type="dxa"/>
            </w:tcMar>
          </w:tcPr>
          <w:p w14:paraId="6071D8EB" w14:textId="77777777" w:rsidR="00582DFC" w:rsidRDefault="00582DFC" w:rsidP="0026408B">
            <w:pPr>
              <w:jc w:val="center"/>
              <w:rPr>
                <w:rFonts w:ascii="Calibri" w:eastAsia="Calibri" w:hAnsi="Calibri" w:cs="Calibri"/>
                <w:b/>
                <w:bCs/>
                <w:color w:val="000000" w:themeColor="text1"/>
              </w:rPr>
            </w:pPr>
            <w:r w:rsidRPr="70D82597">
              <w:rPr>
                <w:rFonts w:ascii="Calibri" w:eastAsia="Calibri" w:hAnsi="Calibri" w:cs="Calibri"/>
                <w:b/>
                <w:bCs/>
                <w:color w:val="000000" w:themeColor="text1"/>
              </w:rPr>
              <w:t>Installation</w:t>
            </w:r>
          </w:p>
        </w:tc>
      </w:tr>
      <w:tr w:rsidR="00582DFC" w14:paraId="11823F23" w14:textId="77777777" w:rsidTr="0011102D">
        <w:trPr>
          <w:trHeight w:val="300"/>
        </w:trPr>
        <w:tc>
          <w:tcPr>
            <w:tcW w:w="1480" w:type="dxa"/>
            <w:tcBorders>
              <w:left w:val="single" w:sz="6" w:space="0" w:color="auto"/>
            </w:tcBorders>
            <w:tcMar>
              <w:left w:w="105" w:type="dxa"/>
              <w:right w:w="105" w:type="dxa"/>
            </w:tcMar>
          </w:tcPr>
          <w:p w14:paraId="0D9ADAE5"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serial</w:t>
            </w:r>
          </w:p>
        </w:tc>
        <w:tc>
          <w:tcPr>
            <w:tcW w:w="5065" w:type="dxa"/>
            <w:gridSpan w:val="2"/>
            <w:tcBorders>
              <w:right w:val="single" w:sz="6" w:space="0" w:color="auto"/>
            </w:tcBorders>
            <w:tcMar>
              <w:left w:w="105" w:type="dxa"/>
              <w:right w:w="105" w:type="dxa"/>
            </w:tcMar>
          </w:tcPr>
          <w:p w14:paraId="08CC31E0"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Used for serial communication: Provides access to interact with the ports. Enables reading and writing from them.</w:t>
            </w:r>
          </w:p>
        </w:tc>
        <w:tc>
          <w:tcPr>
            <w:tcW w:w="2470" w:type="dxa"/>
            <w:tcBorders>
              <w:right w:val="single" w:sz="6" w:space="0" w:color="auto"/>
            </w:tcBorders>
            <w:tcMar>
              <w:left w:w="105" w:type="dxa"/>
              <w:right w:w="105" w:type="dxa"/>
            </w:tcMar>
          </w:tcPr>
          <w:p w14:paraId="1CA21813"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 xml:space="preserve">Pip install </w:t>
            </w:r>
            <w:proofErr w:type="spellStart"/>
            <w:r w:rsidRPr="70D82597">
              <w:rPr>
                <w:rFonts w:ascii="Calibri" w:eastAsia="Calibri" w:hAnsi="Calibri" w:cs="Calibri"/>
                <w:color w:val="000000" w:themeColor="text1"/>
              </w:rPr>
              <w:t>pyserial</w:t>
            </w:r>
            <w:proofErr w:type="spellEnd"/>
          </w:p>
        </w:tc>
      </w:tr>
      <w:tr w:rsidR="00582DFC" w14:paraId="59D6450F" w14:textId="77777777" w:rsidTr="0011102D">
        <w:trPr>
          <w:trHeight w:val="300"/>
        </w:trPr>
        <w:tc>
          <w:tcPr>
            <w:tcW w:w="1480" w:type="dxa"/>
            <w:tcBorders>
              <w:left w:val="single" w:sz="6" w:space="0" w:color="auto"/>
            </w:tcBorders>
            <w:tcMar>
              <w:left w:w="105" w:type="dxa"/>
              <w:right w:w="105" w:type="dxa"/>
            </w:tcMar>
          </w:tcPr>
          <w:p w14:paraId="4CBCD7F6"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CSV</w:t>
            </w:r>
          </w:p>
        </w:tc>
        <w:tc>
          <w:tcPr>
            <w:tcW w:w="5065" w:type="dxa"/>
            <w:gridSpan w:val="2"/>
            <w:tcBorders>
              <w:right w:val="single" w:sz="6" w:space="0" w:color="auto"/>
            </w:tcBorders>
            <w:tcMar>
              <w:left w:w="105" w:type="dxa"/>
              <w:right w:w="105" w:type="dxa"/>
            </w:tcMar>
          </w:tcPr>
          <w:p w14:paraId="03B5E5B1"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Standard library module: used to read and write to and from Comma Separated Value files.</w:t>
            </w:r>
          </w:p>
        </w:tc>
        <w:tc>
          <w:tcPr>
            <w:tcW w:w="2470" w:type="dxa"/>
            <w:tcBorders>
              <w:right w:val="single" w:sz="6" w:space="0" w:color="auto"/>
            </w:tcBorders>
            <w:tcMar>
              <w:left w:w="105" w:type="dxa"/>
              <w:right w:w="105" w:type="dxa"/>
            </w:tcMar>
          </w:tcPr>
          <w:p w14:paraId="74396B4C"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(Built in python3 module)</w:t>
            </w:r>
          </w:p>
        </w:tc>
      </w:tr>
      <w:tr w:rsidR="00582DFC" w14:paraId="394817C9" w14:textId="77777777" w:rsidTr="0011102D">
        <w:trPr>
          <w:trHeight w:val="300"/>
        </w:trPr>
        <w:tc>
          <w:tcPr>
            <w:tcW w:w="1480" w:type="dxa"/>
            <w:tcBorders>
              <w:left w:val="single" w:sz="6" w:space="0" w:color="auto"/>
            </w:tcBorders>
            <w:tcMar>
              <w:left w:w="105" w:type="dxa"/>
              <w:right w:w="105" w:type="dxa"/>
            </w:tcMar>
          </w:tcPr>
          <w:p w14:paraId="0C24336F"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time</w:t>
            </w:r>
          </w:p>
        </w:tc>
        <w:tc>
          <w:tcPr>
            <w:tcW w:w="5065" w:type="dxa"/>
            <w:gridSpan w:val="2"/>
            <w:tcBorders>
              <w:right w:val="single" w:sz="6" w:space="0" w:color="auto"/>
            </w:tcBorders>
            <w:tcMar>
              <w:left w:w="105" w:type="dxa"/>
              <w:right w:w="105" w:type="dxa"/>
            </w:tcMar>
          </w:tcPr>
          <w:p w14:paraId="63D5DAC6"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Standard library module: Handles delays and timestamps.</w:t>
            </w:r>
          </w:p>
        </w:tc>
        <w:tc>
          <w:tcPr>
            <w:tcW w:w="2470" w:type="dxa"/>
            <w:tcBorders>
              <w:right w:val="single" w:sz="6" w:space="0" w:color="auto"/>
            </w:tcBorders>
            <w:tcMar>
              <w:left w:w="105" w:type="dxa"/>
              <w:right w:w="105" w:type="dxa"/>
            </w:tcMar>
          </w:tcPr>
          <w:p w14:paraId="1E36D9A4"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(Built in python3 module)</w:t>
            </w:r>
          </w:p>
        </w:tc>
      </w:tr>
      <w:tr w:rsidR="00582DFC" w14:paraId="5A77504C" w14:textId="77777777" w:rsidTr="0011102D">
        <w:trPr>
          <w:trHeight w:val="300"/>
        </w:trPr>
        <w:tc>
          <w:tcPr>
            <w:tcW w:w="1480" w:type="dxa"/>
            <w:tcBorders>
              <w:left w:val="single" w:sz="6" w:space="0" w:color="auto"/>
            </w:tcBorders>
            <w:tcMar>
              <w:left w:w="105" w:type="dxa"/>
              <w:right w:w="105" w:type="dxa"/>
            </w:tcMar>
          </w:tcPr>
          <w:p w14:paraId="1DC53E22" w14:textId="77777777" w:rsidR="00582DFC" w:rsidRDefault="00582DFC" w:rsidP="0026408B">
            <w:pPr>
              <w:rPr>
                <w:rFonts w:ascii="Calibri" w:eastAsia="Calibri" w:hAnsi="Calibri" w:cs="Calibri"/>
                <w:color w:val="000000" w:themeColor="text1"/>
              </w:rPr>
            </w:pPr>
            <w:proofErr w:type="spellStart"/>
            <w:r w:rsidRPr="70D82597">
              <w:rPr>
                <w:rFonts w:ascii="Calibri" w:eastAsia="Calibri" w:hAnsi="Calibri" w:cs="Calibri"/>
                <w:b/>
                <w:bCs/>
                <w:color w:val="000000" w:themeColor="text1"/>
              </w:rPr>
              <w:t>os</w:t>
            </w:r>
            <w:proofErr w:type="spellEnd"/>
          </w:p>
        </w:tc>
        <w:tc>
          <w:tcPr>
            <w:tcW w:w="5065" w:type="dxa"/>
            <w:gridSpan w:val="2"/>
            <w:tcBorders>
              <w:right w:val="single" w:sz="6" w:space="0" w:color="auto"/>
            </w:tcBorders>
            <w:tcMar>
              <w:left w:w="105" w:type="dxa"/>
              <w:right w:w="105" w:type="dxa"/>
            </w:tcMar>
          </w:tcPr>
          <w:p w14:paraId="32ED5619"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Standard library module: Helps with accessing environment variables, manages processes, works with files and directories.</w:t>
            </w:r>
          </w:p>
        </w:tc>
        <w:tc>
          <w:tcPr>
            <w:tcW w:w="2470" w:type="dxa"/>
            <w:tcBorders>
              <w:right w:val="single" w:sz="6" w:space="0" w:color="auto"/>
            </w:tcBorders>
            <w:tcMar>
              <w:left w:w="105" w:type="dxa"/>
              <w:right w:w="105" w:type="dxa"/>
            </w:tcMar>
          </w:tcPr>
          <w:p w14:paraId="560CDC51"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(Built in python3 module)</w:t>
            </w:r>
          </w:p>
          <w:p w14:paraId="466CE418" w14:textId="77777777" w:rsidR="00582DFC" w:rsidRDefault="00582DFC" w:rsidP="0026408B">
            <w:pPr>
              <w:rPr>
                <w:rFonts w:ascii="Calibri" w:eastAsia="Calibri" w:hAnsi="Calibri" w:cs="Calibri"/>
                <w:color w:val="000000" w:themeColor="text1"/>
              </w:rPr>
            </w:pPr>
          </w:p>
        </w:tc>
      </w:tr>
      <w:tr w:rsidR="00582DFC" w14:paraId="5825D06A" w14:textId="77777777" w:rsidTr="0011102D">
        <w:trPr>
          <w:trHeight w:val="300"/>
        </w:trPr>
        <w:tc>
          <w:tcPr>
            <w:tcW w:w="1480" w:type="dxa"/>
            <w:tcBorders>
              <w:left w:val="single" w:sz="6" w:space="0" w:color="auto"/>
            </w:tcBorders>
            <w:tcMar>
              <w:left w:w="105" w:type="dxa"/>
              <w:right w:w="105" w:type="dxa"/>
            </w:tcMar>
          </w:tcPr>
          <w:p w14:paraId="2E505CCF"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board</w:t>
            </w:r>
          </w:p>
        </w:tc>
        <w:tc>
          <w:tcPr>
            <w:tcW w:w="5065" w:type="dxa"/>
            <w:gridSpan w:val="2"/>
            <w:tcBorders>
              <w:right w:val="single" w:sz="6" w:space="0" w:color="auto"/>
            </w:tcBorders>
            <w:tcMar>
              <w:left w:w="105" w:type="dxa"/>
              <w:right w:w="105" w:type="dxa"/>
            </w:tcMar>
          </w:tcPr>
          <w:p w14:paraId="5C054BF0"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Typically used in hardware and electronics projects, runs on Raspberry Pi using Python.</w:t>
            </w:r>
          </w:p>
        </w:tc>
        <w:tc>
          <w:tcPr>
            <w:tcW w:w="2470" w:type="dxa"/>
            <w:tcBorders>
              <w:right w:val="single" w:sz="6" w:space="0" w:color="auto"/>
            </w:tcBorders>
            <w:tcMar>
              <w:left w:w="105" w:type="dxa"/>
              <w:right w:w="105" w:type="dxa"/>
            </w:tcMar>
          </w:tcPr>
          <w:p w14:paraId="523F0EC1" w14:textId="77777777" w:rsidR="00582DFC" w:rsidRDefault="00582DFC" w:rsidP="0026408B">
            <w:pPr>
              <w:rPr>
                <w:rFonts w:ascii="Calibri" w:eastAsia="Calibri" w:hAnsi="Calibri" w:cs="Calibri"/>
                <w:color w:val="000000" w:themeColor="text1"/>
              </w:rPr>
            </w:pPr>
            <w:proofErr w:type="spellStart"/>
            <w:r w:rsidRPr="1CB956C7">
              <w:rPr>
                <w:rFonts w:ascii="Calibri" w:eastAsia="Calibri" w:hAnsi="Calibri" w:cs="Calibri"/>
                <w:color w:val="000000" w:themeColor="text1"/>
              </w:rPr>
              <w:t>Circuitpython</w:t>
            </w:r>
            <w:proofErr w:type="spellEnd"/>
            <w:r w:rsidRPr="1CB956C7">
              <w:rPr>
                <w:rFonts w:ascii="Calibri" w:eastAsia="Calibri" w:hAnsi="Calibri" w:cs="Calibri"/>
                <w:color w:val="000000" w:themeColor="text1"/>
              </w:rPr>
              <w:t xml:space="preserve"> </w:t>
            </w:r>
          </w:p>
        </w:tc>
      </w:tr>
      <w:tr w:rsidR="00582DFC" w14:paraId="2E7A7E14" w14:textId="77777777" w:rsidTr="0011102D">
        <w:trPr>
          <w:trHeight w:val="300"/>
        </w:trPr>
        <w:tc>
          <w:tcPr>
            <w:tcW w:w="1480" w:type="dxa"/>
            <w:tcBorders>
              <w:left w:val="single" w:sz="6" w:space="0" w:color="auto"/>
            </w:tcBorders>
            <w:tcMar>
              <w:left w:w="105" w:type="dxa"/>
              <w:right w:w="105" w:type="dxa"/>
            </w:tcMar>
          </w:tcPr>
          <w:p w14:paraId="3DB9453B" w14:textId="77777777" w:rsidR="00582DFC" w:rsidRDefault="00582DFC" w:rsidP="0026408B">
            <w:pPr>
              <w:rPr>
                <w:rFonts w:ascii="Calibri" w:eastAsia="Calibri" w:hAnsi="Calibri" w:cs="Calibri"/>
                <w:color w:val="000000" w:themeColor="text1"/>
              </w:rPr>
            </w:pPr>
            <w:proofErr w:type="spellStart"/>
            <w:r w:rsidRPr="70D82597">
              <w:rPr>
                <w:rFonts w:ascii="Calibri" w:eastAsia="Calibri" w:hAnsi="Calibri" w:cs="Calibri"/>
                <w:b/>
                <w:bCs/>
                <w:color w:val="000000" w:themeColor="text1"/>
              </w:rPr>
              <w:t>busio</w:t>
            </w:r>
            <w:proofErr w:type="spellEnd"/>
          </w:p>
        </w:tc>
        <w:tc>
          <w:tcPr>
            <w:tcW w:w="5065" w:type="dxa"/>
            <w:gridSpan w:val="2"/>
            <w:tcBorders>
              <w:right w:val="single" w:sz="6" w:space="0" w:color="auto"/>
            </w:tcBorders>
            <w:tcMar>
              <w:left w:w="105" w:type="dxa"/>
              <w:right w:w="105" w:type="dxa"/>
            </w:tcMar>
          </w:tcPr>
          <w:p w14:paraId="07A1B04B"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Used for communication over hardware buses e.g. UART. Designed to work on Raspberry Pi using Python3.</w:t>
            </w:r>
          </w:p>
        </w:tc>
        <w:tc>
          <w:tcPr>
            <w:tcW w:w="2470" w:type="dxa"/>
            <w:tcBorders>
              <w:right w:val="single" w:sz="6" w:space="0" w:color="auto"/>
            </w:tcBorders>
            <w:tcMar>
              <w:left w:w="105" w:type="dxa"/>
              <w:right w:w="105" w:type="dxa"/>
            </w:tcMar>
          </w:tcPr>
          <w:p w14:paraId="60F4E823" w14:textId="77777777" w:rsidR="00582DFC" w:rsidRDefault="00582DFC" w:rsidP="0026408B">
            <w:pPr>
              <w:rPr>
                <w:rFonts w:ascii="Calibri" w:eastAsia="Calibri" w:hAnsi="Calibri" w:cs="Calibri"/>
                <w:color w:val="000000" w:themeColor="text1"/>
              </w:rPr>
            </w:pPr>
            <w:r w:rsidRPr="1CB956C7">
              <w:rPr>
                <w:rFonts w:ascii="Calibri" w:eastAsia="Calibri" w:hAnsi="Calibri" w:cs="Calibri"/>
                <w:color w:val="000000" w:themeColor="text1"/>
              </w:rPr>
              <w:t>Circuit python</w:t>
            </w:r>
          </w:p>
        </w:tc>
      </w:tr>
      <w:tr w:rsidR="00582DFC" w14:paraId="2B61BC03" w14:textId="77777777" w:rsidTr="0011102D">
        <w:trPr>
          <w:trHeight w:val="645"/>
        </w:trPr>
        <w:tc>
          <w:tcPr>
            <w:tcW w:w="1480" w:type="dxa"/>
            <w:tcBorders>
              <w:left w:val="single" w:sz="6" w:space="0" w:color="auto"/>
              <w:bottom w:val="single" w:sz="6" w:space="0" w:color="auto"/>
            </w:tcBorders>
            <w:tcMar>
              <w:left w:w="105" w:type="dxa"/>
              <w:right w:w="105" w:type="dxa"/>
            </w:tcMar>
          </w:tcPr>
          <w:p w14:paraId="2C43864E"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b/>
                <w:bCs/>
                <w:color w:val="000000" w:themeColor="text1"/>
              </w:rPr>
              <w:t>adafruit_bmp280</w:t>
            </w:r>
          </w:p>
        </w:tc>
        <w:tc>
          <w:tcPr>
            <w:tcW w:w="5065" w:type="dxa"/>
            <w:gridSpan w:val="2"/>
            <w:tcBorders>
              <w:bottom w:val="single" w:sz="6" w:space="0" w:color="auto"/>
              <w:right w:val="single" w:sz="6" w:space="0" w:color="auto"/>
            </w:tcBorders>
            <w:tcMar>
              <w:left w:w="105" w:type="dxa"/>
              <w:right w:w="105" w:type="dxa"/>
            </w:tcMar>
          </w:tcPr>
          <w:p w14:paraId="35842B4A"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Measures barometric pressure and temperature, package is a python driver that lets you interface over UART using Python3.</w:t>
            </w:r>
          </w:p>
        </w:tc>
        <w:tc>
          <w:tcPr>
            <w:tcW w:w="2470" w:type="dxa"/>
            <w:tcBorders>
              <w:bottom w:val="single" w:sz="6" w:space="0" w:color="auto"/>
              <w:right w:val="single" w:sz="6" w:space="0" w:color="auto"/>
            </w:tcBorders>
            <w:tcMar>
              <w:left w:w="105" w:type="dxa"/>
              <w:right w:w="105" w:type="dxa"/>
            </w:tcMar>
          </w:tcPr>
          <w:p w14:paraId="2A7D7E44" w14:textId="77777777" w:rsidR="00582DFC" w:rsidRDefault="00582DFC" w:rsidP="0026408B">
            <w:pPr>
              <w:rPr>
                <w:rFonts w:ascii="Calibri" w:eastAsia="Calibri" w:hAnsi="Calibri" w:cs="Calibri"/>
                <w:color w:val="000000" w:themeColor="text1"/>
              </w:rPr>
            </w:pPr>
            <w:r w:rsidRPr="70D82597">
              <w:rPr>
                <w:rFonts w:ascii="Calibri" w:eastAsia="Calibri" w:hAnsi="Calibri" w:cs="Calibri"/>
                <w:color w:val="000000" w:themeColor="text1"/>
              </w:rPr>
              <w:t>Pip install adafruit-circuitpython-bmp280</w:t>
            </w:r>
          </w:p>
        </w:tc>
      </w:tr>
    </w:tbl>
    <w:p w14:paraId="5F76999A" w14:textId="77777777" w:rsidR="00582DFC" w:rsidRDefault="00582DFC" w:rsidP="00582DFC">
      <w:pPr>
        <w:rPr>
          <w:b/>
          <w:bCs/>
          <w:u w:val="single"/>
        </w:rPr>
      </w:pPr>
    </w:p>
    <w:p w14:paraId="63EF92F8" w14:textId="77777777" w:rsidR="00582DFC" w:rsidRDefault="00582DFC" w:rsidP="00582DFC">
      <w:pPr>
        <w:rPr>
          <w:b/>
          <w:bCs/>
          <w:u w:val="single"/>
        </w:rPr>
      </w:pPr>
    </w:p>
    <w:p w14:paraId="78E60EC1" w14:textId="77777777" w:rsidR="00582DFC" w:rsidRDefault="00582DFC" w:rsidP="00582DFC">
      <w:pPr>
        <w:rPr>
          <w:b/>
          <w:bCs/>
          <w:u w:val="single"/>
        </w:rPr>
      </w:pPr>
    </w:p>
    <w:p w14:paraId="2CD0FA13" w14:textId="77777777" w:rsidR="00582DFC" w:rsidRDefault="00582DFC" w:rsidP="00582DFC">
      <w:pPr>
        <w:rPr>
          <w:b/>
          <w:bCs/>
          <w:u w:val="single"/>
        </w:rPr>
      </w:pPr>
    </w:p>
    <w:p w14:paraId="68167D65" w14:textId="77777777" w:rsidR="00582DFC" w:rsidRDefault="00582DFC" w:rsidP="00582DFC">
      <w:pPr>
        <w:rPr>
          <w:b/>
          <w:bCs/>
          <w:u w:val="single"/>
        </w:rPr>
      </w:pPr>
    </w:p>
    <w:p w14:paraId="385082C5" w14:textId="77777777" w:rsidR="00582DFC" w:rsidRDefault="00582DFC" w:rsidP="00582DFC">
      <w:pPr>
        <w:rPr>
          <w:b/>
          <w:bCs/>
          <w:u w:val="single"/>
        </w:rPr>
      </w:pPr>
    </w:p>
    <w:p w14:paraId="667239F7" w14:textId="77777777" w:rsidR="00925E33" w:rsidRDefault="00582DFC" w:rsidP="00553332">
      <w:pPr>
        <w:pStyle w:val="Heading4"/>
      </w:pPr>
      <w:bookmarkStart w:id="106" w:name="_Toc313677409"/>
      <w:bookmarkStart w:id="107" w:name="_Toc203736881"/>
      <w:r>
        <w:t>Appendix E: Code</w:t>
      </w:r>
      <w:bookmarkEnd w:id="107"/>
      <w:commentRangeStart w:id="108"/>
      <w:commentRangeEnd w:id="108"/>
    </w:p>
    <w:p w14:paraId="674CADA7" w14:textId="0BD4F6D9" w:rsidR="00582DFC" w:rsidRPr="00553332" w:rsidRDefault="00925E33" w:rsidP="00925E33">
      <w:r>
        <w:t>Author referenced in file name</w:t>
      </w:r>
      <w:bookmarkEnd w:id="106"/>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245"/>
        <w:gridCol w:w="7863"/>
      </w:tblGrid>
      <w:tr w:rsidR="00582DFC" w:rsidRPr="00542117" w14:paraId="62A4CFA9" w14:textId="77777777" w:rsidTr="0026408B">
        <w:trPr>
          <w:trHeight w:val="300"/>
        </w:trPr>
        <w:tc>
          <w:tcPr>
            <w:tcW w:w="9108" w:type="dxa"/>
            <w:gridSpan w:val="2"/>
            <w:shd w:val="clear" w:color="auto" w:fill="F6C5AC"/>
            <w:tcMar>
              <w:left w:w="105" w:type="dxa"/>
              <w:right w:w="105" w:type="dxa"/>
            </w:tcMar>
          </w:tcPr>
          <w:p w14:paraId="03AEC413" w14:textId="77777777" w:rsidR="00582DFC" w:rsidRPr="00542117" w:rsidRDefault="00582DFC" w:rsidP="0026408B">
            <w:pPr>
              <w:jc w:val="center"/>
              <w:rPr>
                <w:rFonts w:eastAsia="Aptos" w:cstheme="minorHAnsi"/>
              </w:rPr>
            </w:pPr>
            <w:r w:rsidRPr="00542117">
              <w:rPr>
                <w:rFonts w:eastAsia="Aptos" w:cstheme="minorHAnsi"/>
                <w:b/>
                <w:bCs/>
              </w:rPr>
              <w:t>Code Screenshots and Output Screenshots</w:t>
            </w:r>
          </w:p>
        </w:tc>
      </w:tr>
      <w:tr w:rsidR="00582DFC" w:rsidRPr="00542117" w14:paraId="38B297BB" w14:textId="77777777" w:rsidTr="0026408B">
        <w:trPr>
          <w:trHeight w:val="300"/>
        </w:trPr>
        <w:tc>
          <w:tcPr>
            <w:tcW w:w="9108" w:type="dxa"/>
            <w:gridSpan w:val="2"/>
            <w:tcMar>
              <w:left w:w="105" w:type="dxa"/>
              <w:right w:w="105" w:type="dxa"/>
            </w:tcMar>
          </w:tcPr>
          <w:p w14:paraId="67BF8087" w14:textId="77777777" w:rsidR="00582DFC" w:rsidRPr="00542117" w:rsidRDefault="00582DFC" w:rsidP="0026408B">
            <w:pPr>
              <w:jc w:val="center"/>
              <w:rPr>
                <w:rFonts w:eastAsia="Aptos" w:cstheme="minorHAnsi"/>
                <w:b/>
                <w:bCs/>
              </w:rPr>
            </w:pPr>
            <w:r w:rsidRPr="00542117">
              <w:rPr>
                <w:rFonts w:eastAsia="Aptos" w:cstheme="minorHAnsi"/>
                <w:b/>
                <w:bCs/>
              </w:rPr>
              <w:t>CubeSat</w:t>
            </w:r>
          </w:p>
        </w:tc>
      </w:tr>
      <w:tr w:rsidR="00582DFC" w:rsidRPr="00542117" w14:paraId="0F08042B" w14:textId="77777777" w:rsidTr="0026408B">
        <w:trPr>
          <w:trHeight w:val="300"/>
        </w:trPr>
        <w:tc>
          <w:tcPr>
            <w:tcW w:w="9108" w:type="dxa"/>
            <w:gridSpan w:val="2"/>
            <w:tcMar>
              <w:left w:w="105" w:type="dxa"/>
              <w:right w:w="105" w:type="dxa"/>
            </w:tcMar>
          </w:tcPr>
          <w:p w14:paraId="3673AEDC" w14:textId="7FD889E5" w:rsidR="00582DFC" w:rsidRPr="00542117" w:rsidRDefault="00582DFC" w:rsidP="0026408B">
            <w:pPr>
              <w:jc w:val="center"/>
              <w:rPr>
                <w:rFonts w:eastAsia="Aptos" w:cstheme="minorHAnsi"/>
              </w:rPr>
            </w:pPr>
            <w:r w:rsidRPr="00542117">
              <w:rPr>
                <w:rFonts w:eastAsia="Aptos" w:cstheme="minorHAnsi"/>
                <w:b/>
                <w:bCs/>
              </w:rPr>
              <w:t>Bmp280_sensor_read.py</w:t>
            </w:r>
            <w:commentRangeStart w:id="109"/>
            <w:commentRangeEnd w:id="109"/>
            <w:r w:rsidR="00553332" w:rsidRPr="00542117">
              <w:rPr>
                <w:rFonts w:eastAsia="Aptos" w:cstheme="minorHAnsi"/>
                <w:b/>
                <w:bCs/>
              </w:rPr>
              <w:t xml:space="preserve"> (Written by: Rodina M)</w:t>
            </w:r>
          </w:p>
        </w:tc>
      </w:tr>
      <w:tr w:rsidR="00582DFC" w:rsidRPr="00542117" w14:paraId="63DBCD05" w14:textId="77777777" w:rsidTr="0026408B">
        <w:trPr>
          <w:trHeight w:val="300"/>
        </w:trPr>
        <w:tc>
          <w:tcPr>
            <w:tcW w:w="1245" w:type="dxa"/>
            <w:tcMar>
              <w:left w:w="105" w:type="dxa"/>
              <w:right w:w="105" w:type="dxa"/>
            </w:tcMar>
          </w:tcPr>
          <w:p w14:paraId="41949BB8" w14:textId="77777777" w:rsidR="00582DFC" w:rsidRPr="00542117" w:rsidRDefault="00582DFC" w:rsidP="0026408B">
            <w:pPr>
              <w:jc w:val="center"/>
              <w:rPr>
                <w:rFonts w:eastAsia="Aptos" w:cstheme="minorHAnsi"/>
              </w:rPr>
            </w:pPr>
            <w:r w:rsidRPr="00542117">
              <w:rPr>
                <w:rFonts w:eastAsia="Aptos" w:cstheme="minorHAnsi"/>
                <w:b/>
                <w:bCs/>
              </w:rPr>
              <w:t>Code</w:t>
            </w:r>
          </w:p>
          <w:p w14:paraId="7D26C139" w14:textId="77777777" w:rsidR="00582DFC" w:rsidRPr="00542117" w:rsidRDefault="00582DFC" w:rsidP="0026408B">
            <w:pPr>
              <w:jc w:val="center"/>
              <w:rPr>
                <w:rFonts w:eastAsia="Aptos" w:cstheme="minorHAnsi"/>
              </w:rPr>
            </w:pPr>
            <w:r w:rsidRPr="00542117">
              <w:rPr>
                <w:rFonts w:cstheme="minorHAnsi"/>
              </w:rPr>
              <w:br/>
            </w:r>
          </w:p>
        </w:tc>
        <w:tc>
          <w:tcPr>
            <w:tcW w:w="7863" w:type="dxa"/>
            <w:tcMar>
              <w:left w:w="105" w:type="dxa"/>
              <w:right w:w="105" w:type="dxa"/>
            </w:tcMar>
          </w:tcPr>
          <w:p w14:paraId="52CFB0AD"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62C60A8B" wp14:editId="628F640A">
                  <wp:extent cx="3175288" cy="3063875"/>
                  <wp:effectExtent l="0" t="0" r="0" b="0"/>
                  <wp:docPr id="1793229144" name="Picture 1793229144"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3175288" cy="3063875"/>
                          </a:xfrm>
                          <a:prstGeom prst="rect">
                            <a:avLst/>
                          </a:prstGeom>
                        </pic:spPr>
                      </pic:pic>
                    </a:graphicData>
                  </a:graphic>
                </wp:inline>
              </w:drawing>
            </w:r>
          </w:p>
          <w:p w14:paraId="04B9B830" w14:textId="77777777" w:rsidR="00582DFC" w:rsidRPr="00542117" w:rsidRDefault="00582DFC" w:rsidP="0026408B">
            <w:pPr>
              <w:jc w:val="center"/>
              <w:rPr>
                <w:rFonts w:eastAsia="Aptos" w:cstheme="minorHAnsi"/>
              </w:rPr>
            </w:pPr>
          </w:p>
        </w:tc>
      </w:tr>
      <w:tr w:rsidR="00582DFC" w:rsidRPr="00542117" w14:paraId="2310A713" w14:textId="77777777" w:rsidTr="0026408B">
        <w:trPr>
          <w:trHeight w:val="300"/>
        </w:trPr>
        <w:tc>
          <w:tcPr>
            <w:tcW w:w="1245" w:type="dxa"/>
            <w:tcMar>
              <w:left w:w="105" w:type="dxa"/>
              <w:right w:w="105" w:type="dxa"/>
            </w:tcMar>
          </w:tcPr>
          <w:p w14:paraId="025532E1" w14:textId="77777777" w:rsidR="00582DFC" w:rsidRPr="00542117" w:rsidRDefault="00582DFC" w:rsidP="0026408B">
            <w:pPr>
              <w:jc w:val="center"/>
              <w:rPr>
                <w:rFonts w:eastAsia="Aptos" w:cstheme="minorHAnsi"/>
              </w:rPr>
            </w:pPr>
            <w:r w:rsidRPr="00542117">
              <w:rPr>
                <w:rFonts w:eastAsia="Aptos" w:cstheme="minorHAnsi"/>
                <w:b/>
                <w:bCs/>
              </w:rPr>
              <w:t>Output (via terminal)</w:t>
            </w:r>
          </w:p>
          <w:p w14:paraId="198D9118" w14:textId="77777777" w:rsidR="00582DFC" w:rsidRPr="00542117" w:rsidRDefault="00582DFC" w:rsidP="0026408B">
            <w:pPr>
              <w:jc w:val="center"/>
              <w:rPr>
                <w:rFonts w:eastAsia="Aptos" w:cstheme="minorHAnsi"/>
              </w:rPr>
            </w:pPr>
          </w:p>
        </w:tc>
        <w:tc>
          <w:tcPr>
            <w:tcW w:w="7863" w:type="dxa"/>
            <w:tcMar>
              <w:left w:w="105" w:type="dxa"/>
              <w:right w:w="105" w:type="dxa"/>
            </w:tcMar>
          </w:tcPr>
          <w:p w14:paraId="670417C4"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31FDC2E7" wp14:editId="2B472408">
                  <wp:extent cx="3257550" cy="3950247"/>
                  <wp:effectExtent l="0" t="0" r="0" b="0"/>
                  <wp:docPr id="1602768975" name="Picture 1602768975"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3259414" cy="3952507"/>
                          </a:xfrm>
                          <a:prstGeom prst="rect">
                            <a:avLst/>
                          </a:prstGeom>
                        </pic:spPr>
                      </pic:pic>
                    </a:graphicData>
                  </a:graphic>
                </wp:inline>
              </w:drawing>
            </w:r>
          </w:p>
        </w:tc>
      </w:tr>
      <w:tr w:rsidR="00582DFC" w:rsidRPr="00542117" w14:paraId="3036F8BE" w14:textId="77777777" w:rsidTr="0026408B">
        <w:trPr>
          <w:trHeight w:val="300"/>
        </w:trPr>
        <w:tc>
          <w:tcPr>
            <w:tcW w:w="9108" w:type="dxa"/>
            <w:gridSpan w:val="2"/>
            <w:tcMar>
              <w:left w:w="105" w:type="dxa"/>
              <w:right w:w="105" w:type="dxa"/>
            </w:tcMar>
          </w:tcPr>
          <w:p w14:paraId="50E65AD2" w14:textId="6F6B0209" w:rsidR="00582DFC" w:rsidRPr="00542117" w:rsidRDefault="00582DFC" w:rsidP="0026408B">
            <w:pPr>
              <w:jc w:val="center"/>
              <w:rPr>
                <w:rFonts w:eastAsia="Aptos" w:cstheme="minorHAnsi"/>
              </w:rPr>
            </w:pPr>
            <w:r w:rsidRPr="00542117">
              <w:rPr>
                <w:rFonts w:eastAsia="Aptos" w:cstheme="minorHAnsi"/>
                <w:b/>
                <w:bCs/>
              </w:rPr>
              <w:t>Bmp280_plot.py</w:t>
            </w:r>
            <w:commentRangeStart w:id="110"/>
            <w:commentRangeEnd w:id="110"/>
            <w:r w:rsidR="00553332" w:rsidRPr="00542117">
              <w:rPr>
                <w:rFonts w:eastAsia="Aptos" w:cstheme="minorHAnsi"/>
                <w:b/>
                <w:bCs/>
              </w:rPr>
              <w:t xml:space="preserve"> (Written by: Alice P)</w:t>
            </w:r>
          </w:p>
        </w:tc>
      </w:tr>
      <w:tr w:rsidR="00582DFC" w:rsidRPr="00542117" w14:paraId="5D08148D" w14:textId="77777777" w:rsidTr="0026408B">
        <w:trPr>
          <w:trHeight w:val="300"/>
        </w:trPr>
        <w:tc>
          <w:tcPr>
            <w:tcW w:w="1245" w:type="dxa"/>
            <w:tcMar>
              <w:left w:w="105" w:type="dxa"/>
              <w:right w:w="105" w:type="dxa"/>
            </w:tcMar>
          </w:tcPr>
          <w:p w14:paraId="47F14B51" w14:textId="77777777" w:rsidR="00582DFC" w:rsidRPr="00542117" w:rsidRDefault="00582DFC" w:rsidP="0026408B">
            <w:pPr>
              <w:jc w:val="center"/>
              <w:rPr>
                <w:rFonts w:eastAsia="Aptos" w:cstheme="minorHAnsi"/>
              </w:rPr>
            </w:pPr>
            <w:r w:rsidRPr="00542117">
              <w:rPr>
                <w:rFonts w:eastAsia="Aptos" w:cstheme="minorHAnsi"/>
                <w:b/>
                <w:bCs/>
              </w:rPr>
              <w:lastRenderedPageBreak/>
              <w:t>Code</w:t>
            </w:r>
          </w:p>
          <w:p w14:paraId="0EE34868" w14:textId="77777777" w:rsidR="00582DFC" w:rsidRPr="00542117" w:rsidRDefault="00582DFC" w:rsidP="0026408B">
            <w:pPr>
              <w:rPr>
                <w:rFonts w:eastAsia="Aptos" w:cstheme="minorHAnsi"/>
              </w:rPr>
            </w:pPr>
            <w:r w:rsidRPr="00542117">
              <w:rPr>
                <w:rFonts w:cstheme="minorHAnsi"/>
              </w:rPr>
              <w:br/>
            </w:r>
          </w:p>
        </w:tc>
        <w:tc>
          <w:tcPr>
            <w:tcW w:w="7863" w:type="dxa"/>
            <w:tcMar>
              <w:left w:w="105" w:type="dxa"/>
              <w:right w:w="105" w:type="dxa"/>
            </w:tcMar>
          </w:tcPr>
          <w:p w14:paraId="405D796D" w14:textId="77777777" w:rsidR="00582DFC" w:rsidRPr="00542117" w:rsidRDefault="00582DFC" w:rsidP="0026408B">
            <w:pPr>
              <w:rPr>
                <w:rFonts w:eastAsia="Aptos" w:cstheme="minorHAnsi"/>
              </w:rPr>
            </w:pPr>
            <w:r w:rsidRPr="00542117">
              <w:rPr>
                <w:rFonts w:cstheme="minorHAnsi"/>
              </w:rPr>
              <w:br/>
            </w:r>
            <w:r w:rsidRPr="00542117">
              <w:rPr>
                <w:rFonts w:cstheme="minorHAnsi"/>
                <w:noProof/>
              </w:rPr>
              <w:drawing>
                <wp:inline distT="0" distB="0" distL="0" distR="0" wp14:anchorId="5C05629B" wp14:editId="55A4C107">
                  <wp:extent cx="4486275" cy="5514975"/>
                  <wp:effectExtent l="0" t="0" r="0" b="0"/>
                  <wp:docPr id="1040537925" name="Picture 1040537925"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4486275" cy="5514975"/>
                          </a:xfrm>
                          <a:prstGeom prst="rect">
                            <a:avLst/>
                          </a:prstGeom>
                        </pic:spPr>
                      </pic:pic>
                    </a:graphicData>
                  </a:graphic>
                </wp:inline>
              </w:drawing>
            </w:r>
          </w:p>
        </w:tc>
      </w:tr>
      <w:tr w:rsidR="00582DFC" w:rsidRPr="00542117" w14:paraId="10EB06CE" w14:textId="77777777" w:rsidTr="0026408B">
        <w:trPr>
          <w:trHeight w:val="300"/>
        </w:trPr>
        <w:tc>
          <w:tcPr>
            <w:tcW w:w="1245" w:type="dxa"/>
            <w:tcMar>
              <w:left w:w="105" w:type="dxa"/>
              <w:right w:w="105" w:type="dxa"/>
            </w:tcMar>
          </w:tcPr>
          <w:p w14:paraId="1A0949C7" w14:textId="77777777" w:rsidR="00582DFC" w:rsidRPr="00542117" w:rsidRDefault="00582DFC" w:rsidP="0026408B">
            <w:pPr>
              <w:rPr>
                <w:rFonts w:eastAsia="Aptos" w:cstheme="minorHAnsi"/>
              </w:rPr>
            </w:pPr>
            <w:r w:rsidRPr="00542117">
              <w:rPr>
                <w:rFonts w:eastAsia="Aptos" w:cstheme="minorHAnsi"/>
              </w:rPr>
              <w:t>Output (display {}.gif)</w:t>
            </w:r>
          </w:p>
        </w:tc>
        <w:tc>
          <w:tcPr>
            <w:tcW w:w="7863" w:type="dxa"/>
            <w:tcMar>
              <w:left w:w="105" w:type="dxa"/>
              <w:right w:w="105" w:type="dxa"/>
            </w:tcMar>
          </w:tcPr>
          <w:p w14:paraId="716027FD" w14:textId="77777777" w:rsidR="00582DFC" w:rsidRPr="00542117" w:rsidRDefault="00582DFC" w:rsidP="0026408B">
            <w:pPr>
              <w:rPr>
                <w:rFonts w:eastAsia="Aptos" w:cstheme="minorHAnsi"/>
              </w:rPr>
            </w:pPr>
            <w:r w:rsidRPr="00542117">
              <w:rPr>
                <w:rFonts w:cstheme="minorHAnsi"/>
                <w:noProof/>
              </w:rPr>
              <w:drawing>
                <wp:inline distT="0" distB="0" distL="0" distR="0" wp14:anchorId="2C8E18E3" wp14:editId="625D9328">
                  <wp:extent cx="4486275" cy="2514600"/>
                  <wp:effectExtent l="0" t="0" r="0" b="0"/>
                  <wp:docPr id="37107640" name="Picture 37107640"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486275" cy="2514600"/>
                          </a:xfrm>
                          <a:prstGeom prst="rect">
                            <a:avLst/>
                          </a:prstGeom>
                        </pic:spPr>
                      </pic:pic>
                    </a:graphicData>
                  </a:graphic>
                </wp:inline>
              </w:drawing>
            </w:r>
          </w:p>
        </w:tc>
      </w:tr>
      <w:tr w:rsidR="00582DFC" w:rsidRPr="00542117" w14:paraId="38188887" w14:textId="77777777" w:rsidTr="0026408B">
        <w:trPr>
          <w:trHeight w:val="300"/>
        </w:trPr>
        <w:tc>
          <w:tcPr>
            <w:tcW w:w="9108" w:type="dxa"/>
            <w:gridSpan w:val="2"/>
            <w:tcMar>
              <w:left w:w="105" w:type="dxa"/>
              <w:right w:w="105" w:type="dxa"/>
            </w:tcMar>
          </w:tcPr>
          <w:p w14:paraId="2370C3E9" w14:textId="35CBD589" w:rsidR="00582DFC" w:rsidRPr="00542117" w:rsidRDefault="00582DFC" w:rsidP="0026408B">
            <w:pPr>
              <w:jc w:val="center"/>
              <w:rPr>
                <w:rFonts w:eastAsia="Aptos" w:cstheme="minorHAnsi"/>
              </w:rPr>
            </w:pPr>
            <w:r w:rsidRPr="00542117">
              <w:rPr>
                <w:rFonts w:eastAsia="Aptos" w:cstheme="minorHAnsi"/>
                <w:b/>
                <w:bCs/>
              </w:rPr>
              <w:t>Gps_data.py</w:t>
            </w:r>
            <w:commentRangeStart w:id="111"/>
            <w:commentRangeEnd w:id="111"/>
            <w:r w:rsidR="00553332" w:rsidRPr="00542117">
              <w:rPr>
                <w:rFonts w:eastAsia="Aptos" w:cstheme="minorHAnsi"/>
                <w:b/>
                <w:bCs/>
              </w:rPr>
              <w:t xml:space="preserve"> (Written by: Alice P)</w:t>
            </w:r>
          </w:p>
        </w:tc>
      </w:tr>
      <w:tr w:rsidR="00582DFC" w:rsidRPr="00542117" w14:paraId="13854AA7" w14:textId="77777777" w:rsidTr="0026408B">
        <w:trPr>
          <w:trHeight w:val="300"/>
        </w:trPr>
        <w:tc>
          <w:tcPr>
            <w:tcW w:w="1245" w:type="dxa"/>
            <w:tcMar>
              <w:left w:w="105" w:type="dxa"/>
              <w:right w:w="105" w:type="dxa"/>
            </w:tcMar>
          </w:tcPr>
          <w:p w14:paraId="203A7671" w14:textId="77777777" w:rsidR="00582DFC" w:rsidRPr="00542117" w:rsidRDefault="00582DFC" w:rsidP="0026408B">
            <w:pPr>
              <w:jc w:val="center"/>
              <w:rPr>
                <w:rFonts w:eastAsia="Aptos" w:cstheme="minorHAnsi"/>
              </w:rPr>
            </w:pPr>
            <w:r w:rsidRPr="00542117">
              <w:rPr>
                <w:rFonts w:eastAsia="Aptos" w:cstheme="minorHAnsi"/>
                <w:b/>
                <w:bCs/>
              </w:rPr>
              <w:lastRenderedPageBreak/>
              <w:t>Code</w:t>
            </w:r>
          </w:p>
          <w:p w14:paraId="7DDE86E4" w14:textId="77777777" w:rsidR="00582DFC" w:rsidRPr="00542117" w:rsidRDefault="00582DFC" w:rsidP="0026408B">
            <w:pPr>
              <w:rPr>
                <w:rFonts w:eastAsia="Aptos" w:cstheme="minorHAnsi"/>
              </w:rPr>
            </w:pPr>
            <w:r w:rsidRPr="00542117">
              <w:rPr>
                <w:rFonts w:cstheme="minorHAnsi"/>
              </w:rPr>
              <w:br/>
            </w:r>
          </w:p>
        </w:tc>
        <w:tc>
          <w:tcPr>
            <w:tcW w:w="7863" w:type="dxa"/>
            <w:tcMar>
              <w:left w:w="105" w:type="dxa"/>
              <w:right w:w="105" w:type="dxa"/>
            </w:tcMar>
          </w:tcPr>
          <w:p w14:paraId="5CE9E1B8" w14:textId="77777777" w:rsidR="00582DFC" w:rsidRPr="00542117" w:rsidRDefault="00582DFC" w:rsidP="0026408B">
            <w:pPr>
              <w:rPr>
                <w:rFonts w:eastAsia="Aptos" w:cstheme="minorHAnsi"/>
              </w:rPr>
            </w:pPr>
            <w:r w:rsidRPr="00542117">
              <w:rPr>
                <w:rFonts w:cstheme="minorHAnsi"/>
                <w:noProof/>
              </w:rPr>
              <w:drawing>
                <wp:inline distT="0" distB="0" distL="0" distR="0" wp14:anchorId="3AE34571" wp14:editId="3BEBC6B5">
                  <wp:extent cx="4486275" cy="6953248"/>
                  <wp:effectExtent l="0" t="0" r="0" b="0"/>
                  <wp:docPr id="993816802" name="Picture 993816802"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4486275" cy="6953248"/>
                          </a:xfrm>
                          <a:prstGeom prst="rect">
                            <a:avLst/>
                          </a:prstGeom>
                        </pic:spPr>
                      </pic:pic>
                    </a:graphicData>
                  </a:graphic>
                </wp:inline>
              </w:drawing>
            </w:r>
          </w:p>
        </w:tc>
      </w:tr>
      <w:tr w:rsidR="00582DFC" w:rsidRPr="00542117" w14:paraId="7ABE9D4F" w14:textId="77777777" w:rsidTr="0026408B">
        <w:trPr>
          <w:trHeight w:val="300"/>
        </w:trPr>
        <w:tc>
          <w:tcPr>
            <w:tcW w:w="1245" w:type="dxa"/>
            <w:tcMar>
              <w:left w:w="105" w:type="dxa"/>
              <w:right w:w="105" w:type="dxa"/>
            </w:tcMar>
          </w:tcPr>
          <w:p w14:paraId="7B8DB757" w14:textId="77777777" w:rsidR="00582DFC" w:rsidRPr="00542117" w:rsidRDefault="00582DFC" w:rsidP="0026408B">
            <w:pPr>
              <w:rPr>
                <w:rFonts w:eastAsia="Aptos" w:cstheme="minorHAnsi"/>
              </w:rPr>
            </w:pPr>
            <w:r w:rsidRPr="00542117">
              <w:rPr>
                <w:rFonts w:eastAsia="Aptos" w:cstheme="minorHAnsi"/>
              </w:rPr>
              <w:lastRenderedPageBreak/>
              <w:t>Output (in Terminal)</w:t>
            </w:r>
          </w:p>
        </w:tc>
        <w:tc>
          <w:tcPr>
            <w:tcW w:w="7863" w:type="dxa"/>
            <w:tcMar>
              <w:left w:w="105" w:type="dxa"/>
              <w:right w:w="105" w:type="dxa"/>
            </w:tcMar>
          </w:tcPr>
          <w:p w14:paraId="06BF7A2C" w14:textId="77777777" w:rsidR="00582DFC" w:rsidRPr="00542117" w:rsidRDefault="00582DFC" w:rsidP="0026408B">
            <w:pPr>
              <w:rPr>
                <w:rFonts w:eastAsia="Aptos" w:cstheme="minorHAnsi"/>
              </w:rPr>
            </w:pPr>
            <w:r w:rsidRPr="00542117">
              <w:rPr>
                <w:rFonts w:cstheme="minorHAnsi"/>
                <w:noProof/>
              </w:rPr>
              <w:drawing>
                <wp:inline distT="0" distB="0" distL="0" distR="0" wp14:anchorId="5F32F29B" wp14:editId="754D2459">
                  <wp:extent cx="4486275" cy="3419475"/>
                  <wp:effectExtent l="0" t="0" r="0" b="0"/>
                  <wp:docPr id="1867600513" name="Picture 186760051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486275" cy="3419475"/>
                          </a:xfrm>
                          <a:prstGeom prst="rect">
                            <a:avLst/>
                          </a:prstGeom>
                        </pic:spPr>
                      </pic:pic>
                    </a:graphicData>
                  </a:graphic>
                </wp:inline>
              </w:drawing>
            </w:r>
          </w:p>
        </w:tc>
      </w:tr>
      <w:tr w:rsidR="00582DFC" w:rsidRPr="00542117" w14:paraId="5C3B78BD" w14:textId="77777777" w:rsidTr="0026408B">
        <w:trPr>
          <w:trHeight w:val="300"/>
        </w:trPr>
        <w:tc>
          <w:tcPr>
            <w:tcW w:w="9108" w:type="dxa"/>
            <w:gridSpan w:val="2"/>
            <w:tcMar>
              <w:left w:w="105" w:type="dxa"/>
              <w:right w:w="105" w:type="dxa"/>
            </w:tcMar>
          </w:tcPr>
          <w:p w14:paraId="7DA5C9CB" w14:textId="4154A42D" w:rsidR="00582DFC" w:rsidRPr="00542117" w:rsidRDefault="00582DFC" w:rsidP="0026408B">
            <w:pPr>
              <w:jc w:val="center"/>
              <w:rPr>
                <w:rFonts w:eastAsia="Aptos" w:cstheme="minorHAnsi"/>
              </w:rPr>
            </w:pPr>
            <w:r w:rsidRPr="00542117">
              <w:rPr>
                <w:rFonts w:eastAsia="Aptos" w:cstheme="minorHAnsi"/>
                <w:b/>
                <w:bCs/>
              </w:rPr>
              <w:t>Gps_track_map.py</w:t>
            </w:r>
            <w:commentRangeStart w:id="112"/>
            <w:commentRangeEnd w:id="112"/>
            <w:r w:rsidR="00553332" w:rsidRPr="00542117">
              <w:rPr>
                <w:rFonts w:eastAsia="Aptos" w:cstheme="minorHAnsi"/>
                <w:b/>
                <w:bCs/>
              </w:rPr>
              <w:t xml:space="preserve"> (Written by: Alice P)</w:t>
            </w:r>
          </w:p>
        </w:tc>
      </w:tr>
      <w:tr w:rsidR="00582DFC" w:rsidRPr="00542117" w14:paraId="6BD6D87A" w14:textId="77777777" w:rsidTr="0026408B">
        <w:trPr>
          <w:trHeight w:val="300"/>
        </w:trPr>
        <w:tc>
          <w:tcPr>
            <w:tcW w:w="1245" w:type="dxa"/>
            <w:tcMar>
              <w:left w:w="105" w:type="dxa"/>
              <w:right w:w="105" w:type="dxa"/>
            </w:tcMar>
          </w:tcPr>
          <w:p w14:paraId="7093DE92" w14:textId="77777777" w:rsidR="00582DFC" w:rsidRPr="00542117" w:rsidRDefault="00582DFC" w:rsidP="0026408B">
            <w:pPr>
              <w:jc w:val="center"/>
              <w:rPr>
                <w:rFonts w:eastAsia="Aptos" w:cstheme="minorHAnsi"/>
              </w:rPr>
            </w:pPr>
            <w:r w:rsidRPr="00542117">
              <w:rPr>
                <w:rFonts w:eastAsia="Aptos" w:cstheme="minorHAnsi"/>
                <w:b/>
                <w:bCs/>
              </w:rPr>
              <w:t>Code</w:t>
            </w:r>
          </w:p>
          <w:p w14:paraId="73CE872A" w14:textId="77777777" w:rsidR="00582DFC" w:rsidRPr="00542117" w:rsidRDefault="00582DFC" w:rsidP="0026408B">
            <w:pPr>
              <w:jc w:val="center"/>
              <w:rPr>
                <w:rFonts w:eastAsia="Aptos" w:cstheme="minorHAnsi"/>
              </w:rPr>
            </w:pPr>
          </w:p>
        </w:tc>
        <w:tc>
          <w:tcPr>
            <w:tcW w:w="7863" w:type="dxa"/>
            <w:tcMar>
              <w:left w:w="105" w:type="dxa"/>
              <w:right w:w="105" w:type="dxa"/>
            </w:tcMar>
          </w:tcPr>
          <w:p w14:paraId="55244779"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3E9E6925" wp14:editId="5E348F60">
                  <wp:extent cx="4486275" cy="3057525"/>
                  <wp:effectExtent l="0" t="0" r="0" b="0"/>
                  <wp:docPr id="656919413" name="Picture 65691941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4486275" cy="3057525"/>
                          </a:xfrm>
                          <a:prstGeom prst="rect">
                            <a:avLst/>
                          </a:prstGeom>
                        </pic:spPr>
                      </pic:pic>
                    </a:graphicData>
                  </a:graphic>
                </wp:inline>
              </w:drawing>
            </w:r>
          </w:p>
        </w:tc>
      </w:tr>
      <w:tr w:rsidR="00582DFC" w:rsidRPr="00542117" w14:paraId="31322D2E" w14:textId="77777777" w:rsidTr="0026408B">
        <w:trPr>
          <w:trHeight w:val="300"/>
        </w:trPr>
        <w:tc>
          <w:tcPr>
            <w:tcW w:w="1245" w:type="dxa"/>
            <w:tcMar>
              <w:left w:w="105" w:type="dxa"/>
              <w:right w:w="105" w:type="dxa"/>
            </w:tcMar>
          </w:tcPr>
          <w:p w14:paraId="2C3BB343" w14:textId="77777777" w:rsidR="00582DFC" w:rsidRPr="00542117" w:rsidRDefault="00582DFC" w:rsidP="0026408B">
            <w:pPr>
              <w:rPr>
                <w:rFonts w:eastAsia="Aptos" w:cstheme="minorHAnsi"/>
              </w:rPr>
            </w:pPr>
            <w:r w:rsidRPr="00542117">
              <w:rPr>
                <w:rFonts w:eastAsia="Aptos" w:cstheme="minorHAnsi"/>
              </w:rPr>
              <w:t>Output (</w:t>
            </w:r>
            <w:proofErr w:type="spellStart"/>
            <w:r w:rsidRPr="00542117">
              <w:rPr>
                <w:rFonts w:eastAsia="Aptos" w:cstheme="minorHAnsi"/>
              </w:rPr>
              <w:t>xdg</w:t>
            </w:r>
            <w:proofErr w:type="spellEnd"/>
            <w:r w:rsidRPr="00542117">
              <w:rPr>
                <w:rFonts w:eastAsia="Aptos" w:cstheme="minorHAnsi"/>
              </w:rPr>
              <w:t>-open {}.html)</w:t>
            </w:r>
          </w:p>
        </w:tc>
        <w:tc>
          <w:tcPr>
            <w:tcW w:w="7863" w:type="dxa"/>
            <w:tcMar>
              <w:left w:w="105" w:type="dxa"/>
              <w:right w:w="105" w:type="dxa"/>
            </w:tcMar>
          </w:tcPr>
          <w:p w14:paraId="0958DD65" w14:textId="77777777" w:rsidR="00582DFC" w:rsidRPr="00542117" w:rsidRDefault="00582DFC" w:rsidP="0026408B">
            <w:pPr>
              <w:rPr>
                <w:rFonts w:eastAsia="Aptos" w:cstheme="minorHAnsi"/>
              </w:rPr>
            </w:pPr>
            <w:r w:rsidRPr="00542117">
              <w:rPr>
                <w:rFonts w:cstheme="minorHAnsi"/>
                <w:noProof/>
              </w:rPr>
              <w:drawing>
                <wp:inline distT="0" distB="0" distL="0" distR="0" wp14:anchorId="216D3509" wp14:editId="15EFC13B">
                  <wp:extent cx="4486275" cy="1515140"/>
                  <wp:effectExtent l="0" t="0" r="0" b="8890"/>
                  <wp:docPr id="1838394672" name="Picture 183839467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cstate="print">
                            <a:extLst>
                              <a:ext uri="{28A0092B-C50C-407E-A947-70E740481C1C}">
                                <a14:useLocalDpi xmlns:a14="http://schemas.microsoft.com/office/drawing/2010/main" val="0"/>
                              </a:ext>
                            </a:extLst>
                          </a:blip>
                          <a:srcRect t="39746"/>
                          <a:stretch/>
                        </pic:blipFill>
                        <pic:spPr bwMode="auto">
                          <a:xfrm>
                            <a:off x="0" y="0"/>
                            <a:ext cx="4486275" cy="1515140"/>
                          </a:xfrm>
                          <a:prstGeom prst="rect">
                            <a:avLst/>
                          </a:prstGeom>
                          <a:ln>
                            <a:noFill/>
                          </a:ln>
                          <a:extLst>
                            <a:ext uri="{53640926-AAD7-44D8-BBD7-CCE9431645EC}">
                              <a14:shadowObscured xmlns:a14="http://schemas.microsoft.com/office/drawing/2010/main"/>
                            </a:ext>
                          </a:extLst>
                        </pic:spPr>
                      </pic:pic>
                    </a:graphicData>
                  </a:graphic>
                </wp:inline>
              </w:drawing>
            </w:r>
          </w:p>
        </w:tc>
      </w:tr>
      <w:tr w:rsidR="00582DFC" w:rsidRPr="00542117" w14:paraId="1CB61E31" w14:textId="77777777" w:rsidTr="0026408B">
        <w:trPr>
          <w:trHeight w:val="300"/>
        </w:trPr>
        <w:tc>
          <w:tcPr>
            <w:tcW w:w="9108" w:type="dxa"/>
            <w:gridSpan w:val="2"/>
            <w:tcMar>
              <w:left w:w="105" w:type="dxa"/>
              <w:right w:w="105" w:type="dxa"/>
            </w:tcMar>
          </w:tcPr>
          <w:p w14:paraId="6CFC0E1B" w14:textId="47CABD66" w:rsidR="00582DFC" w:rsidRPr="00542117" w:rsidRDefault="00582DFC" w:rsidP="0026408B">
            <w:pPr>
              <w:jc w:val="center"/>
              <w:rPr>
                <w:rFonts w:eastAsia="Aptos" w:cstheme="minorHAnsi"/>
              </w:rPr>
            </w:pPr>
            <w:r w:rsidRPr="00542117">
              <w:rPr>
                <w:rFonts w:eastAsia="Aptos" w:cstheme="minorHAnsi"/>
                <w:b/>
                <w:bCs/>
              </w:rPr>
              <w:t>Test_uart_transmit.py</w:t>
            </w:r>
            <w:commentRangeStart w:id="113"/>
            <w:commentRangeEnd w:id="113"/>
            <w:r w:rsidR="00553332" w:rsidRPr="00542117">
              <w:rPr>
                <w:rFonts w:eastAsia="Aptos" w:cstheme="minorHAnsi"/>
                <w:b/>
                <w:bCs/>
              </w:rPr>
              <w:t xml:space="preserve"> (Written by: Alice P)</w:t>
            </w:r>
          </w:p>
        </w:tc>
      </w:tr>
      <w:tr w:rsidR="00582DFC" w:rsidRPr="00542117" w14:paraId="108A6055" w14:textId="77777777" w:rsidTr="0026408B">
        <w:trPr>
          <w:trHeight w:val="300"/>
        </w:trPr>
        <w:tc>
          <w:tcPr>
            <w:tcW w:w="1245" w:type="dxa"/>
            <w:tcMar>
              <w:left w:w="105" w:type="dxa"/>
              <w:right w:w="105" w:type="dxa"/>
            </w:tcMar>
          </w:tcPr>
          <w:p w14:paraId="11B1055C" w14:textId="77777777" w:rsidR="00582DFC" w:rsidRPr="00542117" w:rsidRDefault="00582DFC" w:rsidP="0026408B">
            <w:pPr>
              <w:jc w:val="center"/>
              <w:rPr>
                <w:rFonts w:eastAsia="Aptos" w:cstheme="minorHAnsi"/>
              </w:rPr>
            </w:pPr>
            <w:r w:rsidRPr="00542117">
              <w:rPr>
                <w:rFonts w:eastAsia="Aptos" w:cstheme="minorHAnsi"/>
                <w:b/>
                <w:bCs/>
              </w:rPr>
              <w:lastRenderedPageBreak/>
              <w:t>Code</w:t>
            </w:r>
          </w:p>
          <w:p w14:paraId="4F275FCE" w14:textId="77777777" w:rsidR="00582DFC" w:rsidRPr="00542117" w:rsidRDefault="00582DFC" w:rsidP="0026408B">
            <w:pPr>
              <w:jc w:val="center"/>
              <w:rPr>
                <w:rFonts w:eastAsia="Aptos" w:cstheme="minorHAnsi"/>
              </w:rPr>
            </w:pPr>
          </w:p>
        </w:tc>
        <w:tc>
          <w:tcPr>
            <w:tcW w:w="7863" w:type="dxa"/>
            <w:tcMar>
              <w:left w:w="105" w:type="dxa"/>
              <w:right w:w="105" w:type="dxa"/>
            </w:tcMar>
          </w:tcPr>
          <w:p w14:paraId="34934352"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72D97CCB" wp14:editId="1C956093">
                  <wp:extent cx="4381500" cy="2552700"/>
                  <wp:effectExtent l="0" t="0" r="0" b="0"/>
                  <wp:docPr id="2038044978" name="Picture 203804497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4381500" cy="2552700"/>
                          </a:xfrm>
                          <a:prstGeom prst="rect">
                            <a:avLst/>
                          </a:prstGeom>
                        </pic:spPr>
                      </pic:pic>
                    </a:graphicData>
                  </a:graphic>
                </wp:inline>
              </w:drawing>
            </w:r>
          </w:p>
        </w:tc>
      </w:tr>
      <w:tr w:rsidR="00582DFC" w:rsidRPr="00542117" w14:paraId="71C07192" w14:textId="77777777" w:rsidTr="0026408B">
        <w:trPr>
          <w:trHeight w:val="300"/>
        </w:trPr>
        <w:tc>
          <w:tcPr>
            <w:tcW w:w="1245" w:type="dxa"/>
            <w:tcMar>
              <w:left w:w="105" w:type="dxa"/>
              <w:right w:w="105" w:type="dxa"/>
            </w:tcMar>
          </w:tcPr>
          <w:p w14:paraId="279E518E" w14:textId="77777777" w:rsidR="00582DFC" w:rsidRPr="00542117" w:rsidRDefault="00582DFC" w:rsidP="0026408B">
            <w:pPr>
              <w:rPr>
                <w:rFonts w:eastAsia="Aptos" w:cstheme="minorHAnsi"/>
              </w:rPr>
            </w:pPr>
            <w:r w:rsidRPr="00542117">
              <w:rPr>
                <w:rFonts w:eastAsia="Aptos" w:cstheme="minorHAnsi"/>
              </w:rPr>
              <w:t>Output (in Terminal)</w:t>
            </w:r>
          </w:p>
        </w:tc>
        <w:tc>
          <w:tcPr>
            <w:tcW w:w="7863" w:type="dxa"/>
            <w:tcMar>
              <w:left w:w="105" w:type="dxa"/>
              <w:right w:w="105" w:type="dxa"/>
            </w:tcMar>
          </w:tcPr>
          <w:p w14:paraId="7FAB82A8" w14:textId="77777777" w:rsidR="00582DFC" w:rsidRPr="00542117" w:rsidRDefault="00582DFC" w:rsidP="0026408B">
            <w:pPr>
              <w:rPr>
                <w:rFonts w:eastAsia="Aptos" w:cstheme="minorHAnsi"/>
              </w:rPr>
            </w:pPr>
            <w:r w:rsidRPr="00542117">
              <w:rPr>
                <w:rFonts w:cstheme="minorHAnsi"/>
                <w:noProof/>
              </w:rPr>
              <w:drawing>
                <wp:inline distT="0" distB="0" distL="0" distR="0" wp14:anchorId="29A69F60" wp14:editId="783CF3A6">
                  <wp:extent cx="4486275" cy="419100"/>
                  <wp:effectExtent l="0" t="0" r="0" b="0"/>
                  <wp:docPr id="1637664179" name="Picture 1637664179"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4486275" cy="419100"/>
                          </a:xfrm>
                          <a:prstGeom prst="rect">
                            <a:avLst/>
                          </a:prstGeom>
                        </pic:spPr>
                      </pic:pic>
                    </a:graphicData>
                  </a:graphic>
                </wp:inline>
              </w:drawing>
            </w:r>
            <w:r w:rsidRPr="00542117">
              <w:rPr>
                <w:rFonts w:cstheme="minorHAnsi"/>
              </w:rPr>
              <w:br/>
            </w:r>
          </w:p>
        </w:tc>
      </w:tr>
      <w:tr w:rsidR="00582DFC" w:rsidRPr="00542117" w14:paraId="55D8DBD7" w14:textId="77777777" w:rsidTr="0026408B">
        <w:trPr>
          <w:trHeight w:val="300"/>
        </w:trPr>
        <w:tc>
          <w:tcPr>
            <w:tcW w:w="9108" w:type="dxa"/>
            <w:gridSpan w:val="2"/>
            <w:tcMar>
              <w:left w:w="105" w:type="dxa"/>
              <w:right w:w="105" w:type="dxa"/>
            </w:tcMar>
          </w:tcPr>
          <w:p w14:paraId="7ED1E8B1" w14:textId="06984826" w:rsidR="00582DFC" w:rsidRPr="00542117" w:rsidRDefault="00582DFC" w:rsidP="0026408B">
            <w:pPr>
              <w:jc w:val="center"/>
              <w:rPr>
                <w:rFonts w:eastAsia="Aptos" w:cstheme="minorHAnsi"/>
                <w:b/>
              </w:rPr>
            </w:pPr>
            <w:r w:rsidRPr="00542117">
              <w:rPr>
                <w:rFonts w:eastAsia="Aptos" w:cstheme="minorHAnsi"/>
                <w:b/>
              </w:rPr>
              <w:t>bmp_gps.py</w:t>
            </w:r>
            <w:r w:rsidR="000844E3" w:rsidRPr="00542117">
              <w:rPr>
                <w:rFonts w:eastAsia="Aptos" w:cstheme="minorHAnsi"/>
                <w:b/>
              </w:rPr>
              <w:t xml:space="preserve"> (Written by: Alice P)</w:t>
            </w:r>
          </w:p>
        </w:tc>
      </w:tr>
      <w:tr w:rsidR="00582DFC" w:rsidRPr="00542117" w14:paraId="5E673A1A" w14:textId="77777777" w:rsidTr="0026408B">
        <w:trPr>
          <w:trHeight w:val="300"/>
        </w:trPr>
        <w:tc>
          <w:tcPr>
            <w:tcW w:w="1245" w:type="dxa"/>
            <w:tcMar>
              <w:left w:w="105" w:type="dxa"/>
              <w:right w:w="105" w:type="dxa"/>
            </w:tcMar>
          </w:tcPr>
          <w:p w14:paraId="7B76A596" w14:textId="77777777" w:rsidR="00582DFC" w:rsidRPr="00542117" w:rsidRDefault="00582DFC" w:rsidP="0026408B">
            <w:pPr>
              <w:rPr>
                <w:rFonts w:eastAsia="Aptos" w:cstheme="minorHAnsi"/>
              </w:rPr>
            </w:pPr>
            <w:r w:rsidRPr="00542117">
              <w:rPr>
                <w:rFonts w:eastAsia="Aptos" w:cstheme="minorHAnsi"/>
              </w:rPr>
              <w:lastRenderedPageBreak/>
              <w:t>Code</w:t>
            </w:r>
          </w:p>
        </w:tc>
        <w:tc>
          <w:tcPr>
            <w:tcW w:w="7863" w:type="dxa"/>
            <w:tcMar>
              <w:left w:w="105" w:type="dxa"/>
              <w:right w:w="105" w:type="dxa"/>
            </w:tcMar>
          </w:tcPr>
          <w:p w14:paraId="11BB6D92" w14:textId="77777777" w:rsidR="00582DFC" w:rsidRPr="00542117" w:rsidRDefault="00582DFC" w:rsidP="0026408B">
            <w:pPr>
              <w:rPr>
                <w:rFonts w:eastAsia="Aptos" w:cstheme="minorHAnsi"/>
              </w:rPr>
            </w:pPr>
            <w:r w:rsidRPr="00542117">
              <w:rPr>
                <w:rFonts w:cstheme="minorHAnsi"/>
                <w:noProof/>
              </w:rPr>
              <w:drawing>
                <wp:inline distT="0" distB="0" distL="0" distR="0" wp14:anchorId="555C15F9" wp14:editId="48C3D63C">
                  <wp:extent cx="4486275" cy="5791202"/>
                  <wp:effectExtent l="0" t="0" r="0" b="0"/>
                  <wp:docPr id="411893161" name="Picture 41189316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486275" cy="5791202"/>
                          </a:xfrm>
                          <a:prstGeom prst="rect">
                            <a:avLst/>
                          </a:prstGeom>
                        </pic:spPr>
                      </pic:pic>
                    </a:graphicData>
                  </a:graphic>
                </wp:inline>
              </w:drawing>
            </w:r>
          </w:p>
        </w:tc>
      </w:tr>
      <w:tr w:rsidR="00582DFC" w:rsidRPr="00542117" w14:paraId="7F21F07C" w14:textId="77777777" w:rsidTr="0026408B">
        <w:trPr>
          <w:trHeight w:val="300"/>
        </w:trPr>
        <w:tc>
          <w:tcPr>
            <w:tcW w:w="1245" w:type="dxa"/>
            <w:tcMar>
              <w:left w:w="105" w:type="dxa"/>
              <w:right w:w="105" w:type="dxa"/>
            </w:tcMar>
          </w:tcPr>
          <w:p w14:paraId="392CDCE6" w14:textId="77777777" w:rsidR="00582DFC" w:rsidRPr="00542117" w:rsidRDefault="00582DFC" w:rsidP="0026408B">
            <w:pPr>
              <w:rPr>
                <w:rFonts w:eastAsia="Aptos" w:cstheme="minorHAnsi"/>
              </w:rPr>
            </w:pPr>
            <w:r w:rsidRPr="00542117">
              <w:rPr>
                <w:rFonts w:eastAsia="Aptos" w:cstheme="minorHAnsi"/>
              </w:rPr>
              <w:t>Output (in terminal and csv)</w:t>
            </w:r>
          </w:p>
        </w:tc>
        <w:tc>
          <w:tcPr>
            <w:tcW w:w="7863" w:type="dxa"/>
            <w:tcMar>
              <w:left w:w="105" w:type="dxa"/>
              <w:right w:w="105" w:type="dxa"/>
            </w:tcMar>
          </w:tcPr>
          <w:p w14:paraId="09233B26" w14:textId="77777777" w:rsidR="00582DFC" w:rsidRPr="00542117" w:rsidRDefault="00582DFC" w:rsidP="0026408B">
            <w:pPr>
              <w:rPr>
                <w:rFonts w:eastAsia="Aptos" w:cstheme="minorHAnsi"/>
              </w:rPr>
            </w:pPr>
          </w:p>
          <w:p w14:paraId="27A0E13F" w14:textId="42E4AE3A" w:rsidR="00582DFC" w:rsidRPr="00542117" w:rsidRDefault="00553332" w:rsidP="0026408B">
            <w:pPr>
              <w:rPr>
                <w:rFonts w:eastAsia="Aptos" w:cstheme="minorHAnsi"/>
              </w:rPr>
            </w:pPr>
            <w:r w:rsidRPr="00542117">
              <w:rPr>
                <w:rFonts w:eastAsia="Aptos" w:cstheme="minorHAnsi"/>
                <w:noProof/>
              </w:rPr>
              <w:lastRenderedPageBreak/>
              <w:drawing>
                <wp:inline distT="0" distB="0" distL="0" distR="0" wp14:anchorId="4709F7D0" wp14:editId="3506046E">
                  <wp:extent cx="6082030" cy="2881630"/>
                  <wp:effectExtent l="0" t="0" r="0" b="0"/>
                  <wp:docPr id="9" name="Picture 9" descr="C:\Users\ISA06016490\AppData\Local\Microsoft\Windows\INetCache\Content.MSO\6762E0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90\AppData\Local\Microsoft\Windows\INetCache\Content.MSO\6762E033.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82030" cy="2881630"/>
                          </a:xfrm>
                          <a:prstGeom prst="rect">
                            <a:avLst/>
                          </a:prstGeom>
                          <a:noFill/>
                          <a:ln>
                            <a:noFill/>
                          </a:ln>
                        </pic:spPr>
                      </pic:pic>
                    </a:graphicData>
                  </a:graphic>
                </wp:inline>
              </w:drawing>
            </w:r>
            <w:r w:rsidRPr="00542117">
              <w:rPr>
                <w:rFonts w:ascii="Aptos" w:hAnsi="Aptos"/>
                <w:color w:val="000000"/>
                <w:shd w:val="clear" w:color="auto" w:fill="FFFFFF"/>
              </w:rPr>
              <w:br/>
            </w:r>
          </w:p>
          <w:p w14:paraId="61EDE974" w14:textId="77777777" w:rsidR="00582DFC" w:rsidRPr="00542117" w:rsidRDefault="00582DFC" w:rsidP="0026408B">
            <w:pPr>
              <w:rPr>
                <w:rFonts w:eastAsia="Aptos" w:cstheme="minorHAnsi"/>
              </w:rPr>
            </w:pPr>
          </w:p>
        </w:tc>
      </w:tr>
      <w:tr w:rsidR="00582DFC" w:rsidRPr="00542117" w14:paraId="17BC2065" w14:textId="77777777" w:rsidTr="0026408B">
        <w:trPr>
          <w:trHeight w:val="300"/>
        </w:trPr>
        <w:tc>
          <w:tcPr>
            <w:tcW w:w="9108" w:type="dxa"/>
            <w:gridSpan w:val="2"/>
            <w:tcMar>
              <w:left w:w="105" w:type="dxa"/>
              <w:right w:w="105" w:type="dxa"/>
            </w:tcMar>
          </w:tcPr>
          <w:p w14:paraId="5413D416" w14:textId="1E2AB74A" w:rsidR="00582DFC" w:rsidRPr="00542117" w:rsidRDefault="00582DFC" w:rsidP="0026408B">
            <w:pPr>
              <w:jc w:val="center"/>
              <w:rPr>
                <w:rFonts w:eastAsia="Aptos" w:cstheme="minorHAnsi"/>
              </w:rPr>
            </w:pPr>
            <w:r w:rsidRPr="00542117">
              <w:rPr>
                <w:rFonts w:eastAsia="Aptos" w:cstheme="minorHAnsi"/>
                <w:b/>
                <w:bCs/>
              </w:rPr>
              <w:lastRenderedPageBreak/>
              <w:t>Uart_transmit.py</w:t>
            </w:r>
            <w:commentRangeStart w:id="114"/>
            <w:commentRangeEnd w:id="114"/>
            <w:r w:rsidR="00553332" w:rsidRPr="00542117">
              <w:rPr>
                <w:rFonts w:eastAsia="Aptos" w:cstheme="minorHAnsi"/>
                <w:b/>
                <w:bCs/>
              </w:rPr>
              <w:t xml:space="preserve"> (Written by: Alice P)</w:t>
            </w:r>
          </w:p>
        </w:tc>
      </w:tr>
      <w:tr w:rsidR="00582DFC" w:rsidRPr="00542117" w14:paraId="2487FB37" w14:textId="77777777" w:rsidTr="0026408B">
        <w:trPr>
          <w:trHeight w:val="300"/>
        </w:trPr>
        <w:tc>
          <w:tcPr>
            <w:tcW w:w="1245" w:type="dxa"/>
            <w:tcMar>
              <w:left w:w="105" w:type="dxa"/>
              <w:right w:w="105" w:type="dxa"/>
            </w:tcMar>
          </w:tcPr>
          <w:p w14:paraId="27337259" w14:textId="77777777" w:rsidR="00582DFC" w:rsidRPr="00542117" w:rsidRDefault="00582DFC" w:rsidP="0026408B">
            <w:pPr>
              <w:jc w:val="center"/>
              <w:rPr>
                <w:rFonts w:eastAsia="Aptos" w:cstheme="minorHAnsi"/>
              </w:rPr>
            </w:pPr>
            <w:r w:rsidRPr="00542117">
              <w:rPr>
                <w:rFonts w:eastAsia="Aptos" w:cstheme="minorHAnsi"/>
                <w:b/>
                <w:bCs/>
              </w:rPr>
              <w:t>Code</w:t>
            </w:r>
          </w:p>
        </w:tc>
        <w:tc>
          <w:tcPr>
            <w:tcW w:w="7863" w:type="dxa"/>
            <w:tcMar>
              <w:left w:w="105" w:type="dxa"/>
              <w:right w:w="105" w:type="dxa"/>
            </w:tcMar>
          </w:tcPr>
          <w:p w14:paraId="7BB687E3"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1BFEA167" wp14:editId="1282AB96">
                  <wp:extent cx="4352925" cy="4095750"/>
                  <wp:effectExtent l="0" t="0" r="0" b="0"/>
                  <wp:docPr id="1792895285" name="Picture 179289528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4352925" cy="4095750"/>
                          </a:xfrm>
                          <a:prstGeom prst="rect">
                            <a:avLst/>
                          </a:prstGeom>
                        </pic:spPr>
                      </pic:pic>
                    </a:graphicData>
                  </a:graphic>
                </wp:inline>
              </w:drawing>
            </w:r>
          </w:p>
        </w:tc>
      </w:tr>
      <w:tr w:rsidR="00582DFC" w:rsidRPr="00542117" w14:paraId="1F2F6E5E" w14:textId="77777777" w:rsidTr="00553332">
        <w:trPr>
          <w:trHeight w:val="762"/>
        </w:trPr>
        <w:tc>
          <w:tcPr>
            <w:tcW w:w="1245" w:type="dxa"/>
            <w:tcMar>
              <w:left w:w="105" w:type="dxa"/>
              <w:right w:w="105" w:type="dxa"/>
            </w:tcMar>
          </w:tcPr>
          <w:p w14:paraId="0FBD2841" w14:textId="77777777" w:rsidR="00582DFC" w:rsidRPr="00542117" w:rsidRDefault="00582DFC" w:rsidP="0026408B">
            <w:pPr>
              <w:jc w:val="center"/>
              <w:rPr>
                <w:rFonts w:eastAsia="Aptos" w:cstheme="minorHAnsi"/>
              </w:rPr>
            </w:pPr>
            <w:r w:rsidRPr="00542117">
              <w:rPr>
                <w:rFonts w:eastAsia="Aptos" w:cstheme="minorHAnsi"/>
                <w:b/>
                <w:bCs/>
              </w:rPr>
              <w:t>Output</w:t>
            </w:r>
          </w:p>
        </w:tc>
        <w:tc>
          <w:tcPr>
            <w:tcW w:w="7863" w:type="dxa"/>
            <w:tcMar>
              <w:left w:w="105" w:type="dxa"/>
              <w:right w:w="105" w:type="dxa"/>
            </w:tcMar>
          </w:tcPr>
          <w:p w14:paraId="66BDECB9" w14:textId="77777777" w:rsidR="00582DFC" w:rsidRPr="00542117" w:rsidRDefault="00582DFC" w:rsidP="0026408B">
            <w:pPr>
              <w:jc w:val="center"/>
              <w:rPr>
                <w:rFonts w:eastAsia="Aptos" w:cstheme="minorHAnsi"/>
              </w:rPr>
            </w:pPr>
            <w:r w:rsidRPr="00542117">
              <w:rPr>
                <w:rFonts w:cstheme="minorHAnsi"/>
                <w:noProof/>
              </w:rPr>
              <w:drawing>
                <wp:inline distT="0" distB="0" distL="0" distR="0" wp14:anchorId="39FD51B0" wp14:editId="4633AF9E">
                  <wp:extent cx="4419600" cy="371475"/>
                  <wp:effectExtent l="0" t="0" r="0" b="0"/>
                  <wp:docPr id="1719157769" name="Picture 1719157769"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4419600" cy="371475"/>
                          </a:xfrm>
                          <a:prstGeom prst="rect">
                            <a:avLst/>
                          </a:prstGeom>
                        </pic:spPr>
                      </pic:pic>
                    </a:graphicData>
                  </a:graphic>
                </wp:inline>
              </w:drawing>
            </w:r>
          </w:p>
        </w:tc>
      </w:tr>
      <w:tr w:rsidR="00582DFC" w:rsidRPr="00542117" w14:paraId="04425F99" w14:textId="77777777" w:rsidTr="0026408B">
        <w:trPr>
          <w:trHeight w:val="300"/>
        </w:trPr>
        <w:tc>
          <w:tcPr>
            <w:tcW w:w="9108" w:type="dxa"/>
            <w:gridSpan w:val="2"/>
            <w:tcMar>
              <w:left w:w="105" w:type="dxa"/>
              <w:right w:w="105" w:type="dxa"/>
            </w:tcMar>
          </w:tcPr>
          <w:p w14:paraId="79A9DAF8" w14:textId="29322DE2" w:rsidR="00582DFC" w:rsidRPr="00542117" w:rsidRDefault="00582DFC" w:rsidP="0026408B">
            <w:pPr>
              <w:jc w:val="center"/>
              <w:rPr>
                <w:rFonts w:eastAsia="Aptos" w:cstheme="minorHAnsi"/>
              </w:rPr>
            </w:pPr>
            <w:r w:rsidRPr="00542117">
              <w:rPr>
                <w:rFonts w:eastAsia="Aptos" w:cstheme="minorHAnsi"/>
                <w:b/>
                <w:bCs/>
              </w:rPr>
              <w:t>LED_blink.py</w:t>
            </w:r>
            <w:r w:rsidR="00553332" w:rsidRPr="00542117">
              <w:rPr>
                <w:rFonts w:eastAsia="Aptos" w:cstheme="minorHAnsi"/>
              </w:rPr>
              <w:t xml:space="preserve"> </w:t>
            </w:r>
            <w:r w:rsidR="00553332" w:rsidRPr="00542117">
              <w:rPr>
                <w:rFonts w:eastAsia="Aptos" w:cstheme="minorHAnsi"/>
                <w:b/>
                <w:bCs/>
              </w:rPr>
              <w:t>(Written by: Bailey F)</w:t>
            </w:r>
          </w:p>
        </w:tc>
      </w:tr>
      <w:tr w:rsidR="00582DFC" w:rsidRPr="00542117" w14:paraId="659C9BE5" w14:textId="77777777" w:rsidTr="0026408B">
        <w:trPr>
          <w:trHeight w:val="300"/>
        </w:trPr>
        <w:tc>
          <w:tcPr>
            <w:tcW w:w="1245" w:type="dxa"/>
            <w:tcMar>
              <w:left w:w="105" w:type="dxa"/>
              <w:right w:w="105" w:type="dxa"/>
            </w:tcMar>
          </w:tcPr>
          <w:p w14:paraId="015A1BAC" w14:textId="77777777" w:rsidR="00582DFC" w:rsidRPr="00542117" w:rsidRDefault="00582DFC" w:rsidP="0026408B">
            <w:pPr>
              <w:rPr>
                <w:rFonts w:eastAsia="Aptos" w:cstheme="minorHAnsi"/>
              </w:rPr>
            </w:pPr>
            <w:r w:rsidRPr="00542117">
              <w:rPr>
                <w:rFonts w:eastAsia="Aptos" w:cstheme="minorHAnsi"/>
                <w:b/>
                <w:bCs/>
              </w:rPr>
              <w:lastRenderedPageBreak/>
              <w:t>Code</w:t>
            </w:r>
          </w:p>
        </w:tc>
        <w:tc>
          <w:tcPr>
            <w:tcW w:w="7863" w:type="dxa"/>
            <w:tcMar>
              <w:left w:w="105" w:type="dxa"/>
              <w:right w:w="105" w:type="dxa"/>
            </w:tcMar>
          </w:tcPr>
          <w:p w14:paraId="78E4339A" w14:textId="77777777" w:rsidR="00582DFC" w:rsidRPr="00542117" w:rsidRDefault="00582DFC" w:rsidP="0026408B">
            <w:pPr>
              <w:rPr>
                <w:rFonts w:eastAsia="Aptos" w:cstheme="minorHAnsi"/>
              </w:rPr>
            </w:pPr>
            <w:r w:rsidRPr="00542117">
              <w:rPr>
                <w:rFonts w:cstheme="minorHAnsi"/>
                <w:noProof/>
              </w:rPr>
              <w:drawing>
                <wp:inline distT="0" distB="0" distL="0" distR="0" wp14:anchorId="47E522B4" wp14:editId="3C713938">
                  <wp:extent cx="4295775" cy="2695575"/>
                  <wp:effectExtent l="0" t="0" r="0" b="0"/>
                  <wp:docPr id="2132121738" name="Picture 213212173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4295775" cy="2695575"/>
                          </a:xfrm>
                          <a:prstGeom prst="rect">
                            <a:avLst/>
                          </a:prstGeom>
                        </pic:spPr>
                      </pic:pic>
                    </a:graphicData>
                  </a:graphic>
                </wp:inline>
              </w:drawing>
            </w:r>
          </w:p>
        </w:tc>
      </w:tr>
      <w:tr w:rsidR="00582DFC" w:rsidRPr="00542117" w14:paraId="0C2D1A93" w14:textId="77777777" w:rsidTr="0026408B">
        <w:trPr>
          <w:trHeight w:val="300"/>
        </w:trPr>
        <w:tc>
          <w:tcPr>
            <w:tcW w:w="9108" w:type="dxa"/>
            <w:gridSpan w:val="2"/>
            <w:tcMar>
              <w:left w:w="105" w:type="dxa"/>
              <w:right w:w="105" w:type="dxa"/>
            </w:tcMar>
          </w:tcPr>
          <w:p w14:paraId="44159CCC" w14:textId="77777777" w:rsidR="00582DFC" w:rsidRPr="00542117" w:rsidRDefault="00582DFC" w:rsidP="0026408B">
            <w:pPr>
              <w:jc w:val="center"/>
              <w:rPr>
                <w:rFonts w:eastAsia="Aptos" w:cstheme="minorHAnsi"/>
                <w:b/>
                <w:bCs/>
                <w:u w:val="single"/>
              </w:rPr>
            </w:pPr>
            <w:r w:rsidRPr="00542117">
              <w:rPr>
                <w:rFonts w:eastAsia="Aptos" w:cstheme="minorHAnsi"/>
                <w:b/>
                <w:bCs/>
                <w:u w:val="single"/>
              </w:rPr>
              <w:t>Ground Station</w:t>
            </w:r>
            <w:commentRangeStart w:id="115"/>
            <w:commentRangeEnd w:id="115"/>
          </w:p>
        </w:tc>
      </w:tr>
      <w:tr w:rsidR="00553332" w:rsidRPr="00542117" w14:paraId="58B4F350" w14:textId="77777777" w:rsidTr="0026408B">
        <w:trPr>
          <w:trHeight w:val="300"/>
        </w:trPr>
        <w:tc>
          <w:tcPr>
            <w:tcW w:w="9108" w:type="dxa"/>
            <w:gridSpan w:val="2"/>
            <w:tcMar>
              <w:left w:w="105" w:type="dxa"/>
              <w:right w:w="105" w:type="dxa"/>
            </w:tcMar>
          </w:tcPr>
          <w:p w14:paraId="60EBFF7B" w14:textId="3A07B98E" w:rsidR="00553332" w:rsidRPr="00542117" w:rsidRDefault="00553332" w:rsidP="0026408B">
            <w:pPr>
              <w:jc w:val="center"/>
              <w:rPr>
                <w:rFonts w:eastAsia="Aptos" w:cstheme="minorHAnsi"/>
                <w:b/>
                <w:bCs/>
                <w:u w:val="single"/>
              </w:rPr>
            </w:pPr>
            <w:proofErr w:type="spellStart"/>
            <w:r w:rsidRPr="00542117">
              <w:rPr>
                <w:rFonts w:eastAsia="Aptos" w:cstheme="minorHAnsi"/>
                <w:b/>
                <w:bCs/>
                <w:u w:val="single"/>
              </w:rPr>
              <w:t>Subghz_phy_app.c</w:t>
            </w:r>
            <w:proofErr w:type="spellEnd"/>
            <w:r w:rsidRPr="00542117">
              <w:rPr>
                <w:rFonts w:eastAsia="Aptos" w:cstheme="minorHAnsi"/>
                <w:b/>
                <w:bCs/>
                <w:u w:val="single"/>
              </w:rPr>
              <w:t xml:space="preserve"> </w:t>
            </w:r>
            <w:r w:rsidRPr="00542117">
              <w:rPr>
                <w:rFonts w:eastAsia="Aptos" w:cstheme="minorHAnsi"/>
                <w:b/>
                <w:bCs/>
              </w:rPr>
              <w:t>(Written by: Rodina M)</w:t>
            </w:r>
          </w:p>
        </w:tc>
      </w:tr>
      <w:tr w:rsidR="00582DFC" w:rsidRPr="00542117" w14:paraId="627C8271" w14:textId="77777777" w:rsidTr="0026408B">
        <w:trPr>
          <w:trHeight w:val="300"/>
        </w:trPr>
        <w:tc>
          <w:tcPr>
            <w:tcW w:w="1245" w:type="dxa"/>
            <w:tcMar>
              <w:left w:w="105" w:type="dxa"/>
              <w:right w:w="105" w:type="dxa"/>
            </w:tcMar>
          </w:tcPr>
          <w:p w14:paraId="3961326C" w14:textId="77777777" w:rsidR="00582DFC" w:rsidRPr="00542117" w:rsidRDefault="00582DFC" w:rsidP="0026408B">
            <w:pPr>
              <w:jc w:val="center"/>
              <w:rPr>
                <w:rFonts w:eastAsia="Aptos" w:cstheme="minorHAnsi"/>
                <w:b/>
                <w:bCs/>
              </w:rPr>
            </w:pPr>
            <w:r w:rsidRPr="00542117">
              <w:rPr>
                <w:rFonts w:eastAsia="Aptos" w:cstheme="minorHAnsi"/>
                <w:b/>
                <w:bCs/>
              </w:rPr>
              <w:t>Code</w:t>
            </w:r>
          </w:p>
        </w:tc>
        <w:tc>
          <w:tcPr>
            <w:tcW w:w="7863" w:type="dxa"/>
            <w:tcMar>
              <w:left w:w="105" w:type="dxa"/>
              <w:right w:w="105" w:type="dxa"/>
            </w:tcMar>
          </w:tcPr>
          <w:p w14:paraId="60D83BD7" w14:textId="77777777" w:rsidR="00582DFC" w:rsidRPr="00542117" w:rsidRDefault="00582DFC" w:rsidP="0026408B">
            <w:pPr>
              <w:jc w:val="center"/>
              <w:rPr>
                <w:rFonts w:eastAsia="Aptos" w:cstheme="minorHAnsi"/>
                <w:b/>
                <w:bCs/>
              </w:rPr>
            </w:pPr>
            <w:r w:rsidRPr="00542117">
              <w:rPr>
                <w:rFonts w:cstheme="minorHAnsi"/>
                <w:noProof/>
              </w:rPr>
              <w:drawing>
                <wp:inline distT="0" distB="0" distL="0" distR="0" wp14:anchorId="5EACED69" wp14:editId="2B1CCDB5">
                  <wp:extent cx="4867274" cy="4819652"/>
                  <wp:effectExtent l="0" t="0" r="0" b="0"/>
                  <wp:docPr id="731052618" name="Picture 731052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4867274" cy="4819652"/>
                          </a:xfrm>
                          <a:prstGeom prst="rect">
                            <a:avLst/>
                          </a:prstGeom>
                        </pic:spPr>
                      </pic:pic>
                    </a:graphicData>
                  </a:graphic>
                </wp:inline>
              </w:drawing>
            </w:r>
          </w:p>
        </w:tc>
      </w:tr>
      <w:tr w:rsidR="00582DFC" w:rsidRPr="00542117" w14:paraId="68C51461" w14:textId="77777777" w:rsidTr="0026408B">
        <w:trPr>
          <w:trHeight w:val="300"/>
        </w:trPr>
        <w:tc>
          <w:tcPr>
            <w:tcW w:w="1245" w:type="dxa"/>
            <w:tcMar>
              <w:left w:w="105" w:type="dxa"/>
              <w:right w:w="105" w:type="dxa"/>
            </w:tcMar>
          </w:tcPr>
          <w:p w14:paraId="5DA512FF" w14:textId="77777777" w:rsidR="00582DFC" w:rsidRPr="00542117" w:rsidRDefault="00582DFC" w:rsidP="0026408B">
            <w:pPr>
              <w:jc w:val="center"/>
              <w:rPr>
                <w:rFonts w:eastAsia="Aptos" w:cstheme="minorHAnsi"/>
                <w:b/>
                <w:bCs/>
              </w:rPr>
            </w:pPr>
            <w:r w:rsidRPr="00542117">
              <w:rPr>
                <w:rFonts w:eastAsia="Aptos" w:cstheme="minorHAnsi"/>
                <w:b/>
                <w:bCs/>
              </w:rPr>
              <w:lastRenderedPageBreak/>
              <w:t>Terminal Output</w:t>
            </w:r>
          </w:p>
        </w:tc>
        <w:tc>
          <w:tcPr>
            <w:tcW w:w="7863" w:type="dxa"/>
            <w:tcMar>
              <w:left w:w="105" w:type="dxa"/>
              <w:right w:w="105" w:type="dxa"/>
            </w:tcMar>
          </w:tcPr>
          <w:p w14:paraId="20D6BAB2" w14:textId="77777777" w:rsidR="00582DFC" w:rsidRPr="00542117" w:rsidRDefault="00582DFC" w:rsidP="0026408B">
            <w:pPr>
              <w:jc w:val="center"/>
              <w:rPr>
                <w:rFonts w:eastAsia="Aptos" w:cstheme="minorHAnsi"/>
                <w:b/>
                <w:bCs/>
              </w:rPr>
            </w:pPr>
            <w:r w:rsidRPr="00542117">
              <w:rPr>
                <w:rFonts w:cstheme="minorHAnsi"/>
                <w:noProof/>
              </w:rPr>
              <w:drawing>
                <wp:inline distT="0" distB="0" distL="0" distR="0" wp14:anchorId="0B0C5633" wp14:editId="735393E7">
                  <wp:extent cx="4867274" cy="3562350"/>
                  <wp:effectExtent l="0" t="0" r="0" b="0"/>
                  <wp:docPr id="1057691137" name="Picture 1057691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4867274" cy="3562350"/>
                          </a:xfrm>
                          <a:prstGeom prst="rect">
                            <a:avLst/>
                          </a:prstGeom>
                        </pic:spPr>
                      </pic:pic>
                    </a:graphicData>
                  </a:graphic>
                </wp:inline>
              </w:drawing>
            </w:r>
          </w:p>
        </w:tc>
      </w:tr>
    </w:tbl>
    <w:p w14:paraId="6BABC5A5" w14:textId="77777777" w:rsidR="00582DFC" w:rsidRPr="00542117" w:rsidRDefault="00582DFC" w:rsidP="00582DFC">
      <w:pPr>
        <w:rPr>
          <w:b/>
          <w:bCs/>
          <w:u w:val="single"/>
        </w:rPr>
      </w:pPr>
    </w:p>
    <w:p w14:paraId="37CA472C" w14:textId="77777777" w:rsidR="00582DFC" w:rsidRPr="00542117" w:rsidRDefault="00582DFC" w:rsidP="00582DFC">
      <w:pPr>
        <w:rPr>
          <w:b/>
          <w:bCs/>
          <w:u w:val="single"/>
        </w:rPr>
      </w:pPr>
    </w:p>
    <w:p w14:paraId="6619431E" w14:textId="77777777" w:rsidR="00582DFC" w:rsidRPr="00542117" w:rsidRDefault="00582DFC" w:rsidP="00582DFC">
      <w:pPr>
        <w:rPr>
          <w:b/>
          <w:bCs/>
          <w:u w:val="single"/>
        </w:rPr>
      </w:pPr>
    </w:p>
    <w:p w14:paraId="7230B175" w14:textId="77777777" w:rsidR="00582DFC" w:rsidRPr="00542117" w:rsidRDefault="00582DFC" w:rsidP="00582DFC">
      <w:pPr>
        <w:rPr>
          <w:b/>
          <w:bCs/>
          <w:u w:val="single"/>
        </w:rPr>
      </w:pPr>
    </w:p>
    <w:p w14:paraId="54DE5A85" w14:textId="77777777" w:rsidR="0035555A" w:rsidRPr="00542117" w:rsidRDefault="0035555A">
      <w:pPr>
        <w:rPr>
          <w:rFonts w:eastAsiaTheme="majorEastAsia" w:cstheme="majorBidi"/>
          <w:i/>
          <w:iCs/>
          <w:color w:val="2E74B5" w:themeColor="accent1" w:themeShade="BF"/>
        </w:rPr>
      </w:pPr>
      <w:bookmarkStart w:id="116" w:name="_Toc1044551871"/>
      <w:r w:rsidRPr="00542117">
        <w:br w:type="page"/>
      </w:r>
    </w:p>
    <w:p w14:paraId="5114D45B" w14:textId="7143817F" w:rsidR="00582DFC" w:rsidRDefault="00582DFC" w:rsidP="00582DFC">
      <w:pPr>
        <w:pStyle w:val="Heading4"/>
      </w:pPr>
      <w:bookmarkStart w:id="117" w:name="_Toc203736882"/>
      <w:r>
        <w:lastRenderedPageBreak/>
        <w:t>Appendix F: Block Diagram Version Table</w:t>
      </w:r>
      <w:bookmarkEnd w:id="116"/>
      <w:bookmarkEnd w:id="117"/>
      <w:commentRangeStart w:id="118"/>
      <w:commentRangeEnd w:id="118"/>
    </w:p>
    <w:p w14:paraId="7CCA9082" w14:textId="119E8CD9" w:rsidR="0035555A" w:rsidRPr="0035555A" w:rsidRDefault="0035555A" w:rsidP="0035555A">
      <w:r>
        <w:t>Written by: Rodina M/ Alice P</w:t>
      </w:r>
    </w:p>
    <w:tbl>
      <w:tblPr>
        <w:tblStyle w:val="TableGrid"/>
        <w:tblW w:w="9123" w:type="dxa"/>
        <w:tblLayout w:type="fixed"/>
        <w:tblLook w:val="06A0" w:firstRow="1" w:lastRow="0" w:firstColumn="1" w:lastColumn="0" w:noHBand="1" w:noVBand="1"/>
      </w:tblPr>
      <w:tblGrid>
        <w:gridCol w:w="1569"/>
        <w:gridCol w:w="7554"/>
      </w:tblGrid>
      <w:tr w:rsidR="00582DFC" w14:paraId="05A29661" w14:textId="77777777" w:rsidTr="0026408B">
        <w:trPr>
          <w:trHeight w:val="300"/>
        </w:trPr>
        <w:tc>
          <w:tcPr>
            <w:tcW w:w="1569" w:type="dxa"/>
            <w:shd w:val="clear" w:color="auto" w:fill="FFC000" w:themeFill="accent4"/>
          </w:tcPr>
          <w:p w14:paraId="272394D5" w14:textId="77777777" w:rsidR="00582DFC" w:rsidRDefault="00582DFC" w:rsidP="0026408B">
            <w:pPr>
              <w:jc w:val="center"/>
              <w:rPr>
                <w:b/>
                <w:bCs/>
              </w:rPr>
            </w:pPr>
            <w:r w:rsidRPr="70D82597">
              <w:rPr>
                <w:b/>
                <w:bCs/>
              </w:rPr>
              <w:t>Version</w:t>
            </w:r>
          </w:p>
        </w:tc>
        <w:tc>
          <w:tcPr>
            <w:tcW w:w="7554" w:type="dxa"/>
            <w:shd w:val="clear" w:color="auto" w:fill="FFC000" w:themeFill="accent4"/>
          </w:tcPr>
          <w:p w14:paraId="1B1166D4" w14:textId="77777777" w:rsidR="00582DFC" w:rsidRDefault="00582DFC" w:rsidP="0026408B">
            <w:pPr>
              <w:jc w:val="center"/>
              <w:rPr>
                <w:b/>
                <w:bCs/>
              </w:rPr>
            </w:pPr>
            <w:r w:rsidRPr="70D82597">
              <w:rPr>
                <w:b/>
                <w:bCs/>
              </w:rPr>
              <w:t>Diagram</w:t>
            </w:r>
          </w:p>
        </w:tc>
      </w:tr>
      <w:tr w:rsidR="00582DFC" w14:paraId="4BEA67D1" w14:textId="77777777" w:rsidTr="0026408B">
        <w:trPr>
          <w:trHeight w:val="300"/>
        </w:trPr>
        <w:tc>
          <w:tcPr>
            <w:tcW w:w="1569" w:type="dxa"/>
          </w:tcPr>
          <w:p w14:paraId="496FC607" w14:textId="77777777" w:rsidR="00582DFC" w:rsidRDefault="00582DFC" w:rsidP="0026408B">
            <w:pPr>
              <w:jc w:val="center"/>
              <w:rPr>
                <w:b/>
                <w:bCs/>
              </w:rPr>
            </w:pPr>
            <w:r w:rsidRPr="70D82597">
              <w:rPr>
                <w:b/>
                <w:bCs/>
              </w:rPr>
              <w:t>Version 1</w:t>
            </w:r>
          </w:p>
        </w:tc>
        <w:tc>
          <w:tcPr>
            <w:tcW w:w="7554" w:type="dxa"/>
          </w:tcPr>
          <w:p w14:paraId="600CDC9F" w14:textId="77777777" w:rsidR="00582DFC" w:rsidRDefault="00582DFC" w:rsidP="0026408B">
            <w:pPr>
              <w:jc w:val="center"/>
            </w:pPr>
            <w:r>
              <w:rPr>
                <w:noProof/>
              </w:rPr>
              <w:drawing>
                <wp:inline distT="0" distB="0" distL="0" distR="0" wp14:anchorId="685DF9A7" wp14:editId="018F661D">
                  <wp:extent cx="3243541" cy="2340509"/>
                  <wp:effectExtent l="0" t="0" r="0" b="0"/>
                  <wp:docPr id="1717406820" name="Picture 1717406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243541" cy="2340509"/>
                          </a:xfrm>
                          <a:prstGeom prst="rect">
                            <a:avLst/>
                          </a:prstGeom>
                        </pic:spPr>
                      </pic:pic>
                    </a:graphicData>
                  </a:graphic>
                </wp:inline>
              </w:drawing>
            </w:r>
          </w:p>
          <w:p w14:paraId="6878B70C" w14:textId="77777777" w:rsidR="00582DFC" w:rsidRDefault="00582DFC" w:rsidP="0026408B"/>
          <w:p w14:paraId="7A1327CA" w14:textId="77777777" w:rsidR="00582DFC" w:rsidRDefault="00582DFC" w:rsidP="0026408B"/>
        </w:tc>
      </w:tr>
      <w:tr w:rsidR="00582DFC" w14:paraId="5AE28522" w14:textId="77777777" w:rsidTr="0026408B">
        <w:trPr>
          <w:trHeight w:val="300"/>
        </w:trPr>
        <w:tc>
          <w:tcPr>
            <w:tcW w:w="1569" w:type="dxa"/>
          </w:tcPr>
          <w:p w14:paraId="7A9DAB71" w14:textId="77777777" w:rsidR="00582DFC" w:rsidRDefault="00582DFC" w:rsidP="0026408B">
            <w:pPr>
              <w:jc w:val="center"/>
              <w:rPr>
                <w:b/>
                <w:bCs/>
              </w:rPr>
            </w:pPr>
            <w:r w:rsidRPr="70D82597">
              <w:rPr>
                <w:b/>
                <w:bCs/>
              </w:rPr>
              <w:t>Version 2</w:t>
            </w:r>
          </w:p>
        </w:tc>
        <w:tc>
          <w:tcPr>
            <w:tcW w:w="7554" w:type="dxa"/>
          </w:tcPr>
          <w:p w14:paraId="0DC70B2F" w14:textId="77777777" w:rsidR="00582DFC" w:rsidRDefault="00582DFC" w:rsidP="0026408B">
            <w:pPr>
              <w:jc w:val="center"/>
            </w:pPr>
            <w:r>
              <w:rPr>
                <w:noProof/>
              </w:rPr>
              <w:drawing>
                <wp:inline distT="0" distB="0" distL="0" distR="0" wp14:anchorId="367FEBAF" wp14:editId="6481721D">
                  <wp:extent cx="3635124" cy="2747586"/>
                  <wp:effectExtent l="0" t="0" r="0" b="0"/>
                  <wp:docPr id="318652313" name="Picture 31865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extLst>
                              <a:ext uri="{28A0092B-C50C-407E-A947-70E740481C1C}">
                                <a14:useLocalDpi xmlns:a14="http://schemas.microsoft.com/office/drawing/2010/main" val="0"/>
                              </a:ext>
                            </a:extLst>
                          </a:blip>
                          <a:stretch>
                            <a:fillRect/>
                          </a:stretch>
                        </pic:blipFill>
                        <pic:spPr>
                          <a:xfrm>
                            <a:off x="0" y="0"/>
                            <a:ext cx="3635124" cy="2747586"/>
                          </a:xfrm>
                          <a:prstGeom prst="rect">
                            <a:avLst/>
                          </a:prstGeom>
                        </pic:spPr>
                      </pic:pic>
                    </a:graphicData>
                  </a:graphic>
                </wp:inline>
              </w:drawing>
            </w:r>
          </w:p>
          <w:p w14:paraId="2804CABD" w14:textId="77777777" w:rsidR="00582DFC" w:rsidRDefault="00582DFC" w:rsidP="0026408B"/>
        </w:tc>
      </w:tr>
      <w:tr w:rsidR="00582DFC" w14:paraId="732ADAC0" w14:textId="77777777" w:rsidTr="0026408B">
        <w:trPr>
          <w:trHeight w:val="300"/>
        </w:trPr>
        <w:tc>
          <w:tcPr>
            <w:tcW w:w="1569" w:type="dxa"/>
          </w:tcPr>
          <w:p w14:paraId="3F1A4657" w14:textId="77777777" w:rsidR="00582DFC" w:rsidRDefault="00582DFC" w:rsidP="0026408B">
            <w:pPr>
              <w:jc w:val="center"/>
              <w:rPr>
                <w:b/>
                <w:bCs/>
              </w:rPr>
            </w:pPr>
            <w:r w:rsidRPr="70D82597">
              <w:rPr>
                <w:b/>
                <w:bCs/>
              </w:rPr>
              <w:t>Final Version</w:t>
            </w:r>
          </w:p>
        </w:tc>
        <w:tc>
          <w:tcPr>
            <w:tcW w:w="7554" w:type="dxa"/>
          </w:tcPr>
          <w:p w14:paraId="6E093B0A" w14:textId="77777777" w:rsidR="00582DFC" w:rsidRDefault="00582DFC" w:rsidP="0026408B">
            <w:pPr>
              <w:jc w:val="center"/>
            </w:pPr>
            <w:r>
              <w:rPr>
                <w:noProof/>
              </w:rPr>
              <w:drawing>
                <wp:inline distT="0" distB="0" distL="0" distR="0" wp14:anchorId="55039EB2" wp14:editId="6324459C">
                  <wp:extent cx="3984374" cy="1491654"/>
                  <wp:effectExtent l="0" t="0" r="0" b="0"/>
                  <wp:docPr id="2127095001" name="Picture 2127095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84374" cy="1491654"/>
                          </a:xfrm>
                          <a:prstGeom prst="rect">
                            <a:avLst/>
                          </a:prstGeom>
                        </pic:spPr>
                      </pic:pic>
                    </a:graphicData>
                  </a:graphic>
                </wp:inline>
              </w:drawing>
            </w:r>
          </w:p>
        </w:tc>
      </w:tr>
    </w:tbl>
    <w:p w14:paraId="070FD37D" w14:textId="77777777" w:rsidR="0035555A" w:rsidRDefault="0035555A" w:rsidP="00582DFC">
      <w:pPr>
        <w:pStyle w:val="Heading4"/>
      </w:pPr>
    </w:p>
    <w:p w14:paraId="46891DFE" w14:textId="77777777" w:rsidR="0035555A" w:rsidRDefault="0035555A">
      <w:pPr>
        <w:rPr>
          <w:rFonts w:eastAsiaTheme="majorEastAsia" w:cstheme="majorBidi"/>
          <w:i/>
          <w:iCs/>
          <w:color w:val="2E74B5" w:themeColor="accent1" w:themeShade="BF"/>
        </w:rPr>
      </w:pPr>
      <w:r>
        <w:br w:type="page"/>
      </w:r>
    </w:p>
    <w:p w14:paraId="4E16FC26" w14:textId="053111EB" w:rsidR="00582DFC" w:rsidRDefault="00582DFC" w:rsidP="00582DFC">
      <w:pPr>
        <w:pStyle w:val="Heading4"/>
      </w:pPr>
      <w:bookmarkStart w:id="119" w:name="_Toc203736883"/>
      <w:r>
        <w:lastRenderedPageBreak/>
        <w:t>Appendix G: Detailed Schematics</w:t>
      </w:r>
      <w:bookmarkEnd w:id="119"/>
      <w:commentRangeStart w:id="120"/>
      <w:commentRangeEnd w:id="120"/>
    </w:p>
    <w:p w14:paraId="782C4AB7" w14:textId="77777777" w:rsidR="0035555A" w:rsidRDefault="0035555A" w:rsidP="00582DFC">
      <w:r>
        <w:t>Written by: Bailey F</w:t>
      </w:r>
    </w:p>
    <w:p w14:paraId="62D41625" w14:textId="00167251" w:rsidR="00582DFC" w:rsidRDefault="00582DFC" w:rsidP="00582DFC">
      <w:r>
        <w:t>CubeSat Detailed Schematic Version1</w:t>
      </w:r>
    </w:p>
    <w:p w14:paraId="7D626932" w14:textId="77777777" w:rsidR="00582DFC" w:rsidRDefault="00582DFC" w:rsidP="00582DFC">
      <w:r>
        <w:rPr>
          <w:noProof/>
        </w:rPr>
        <w:drawing>
          <wp:inline distT="0" distB="0" distL="0" distR="0" wp14:anchorId="264406DC" wp14:editId="099CE5B0">
            <wp:extent cx="5724524" cy="3276600"/>
            <wp:effectExtent l="0" t="0" r="0" b="0"/>
            <wp:docPr id="1528556254" name="Picture 1528556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24524" cy="3276600"/>
                    </a:xfrm>
                    <a:prstGeom prst="rect">
                      <a:avLst/>
                    </a:prstGeom>
                  </pic:spPr>
                </pic:pic>
              </a:graphicData>
            </a:graphic>
          </wp:inline>
        </w:drawing>
      </w:r>
    </w:p>
    <w:p w14:paraId="436AA89D" w14:textId="77777777" w:rsidR="00582DFC" w:rsidRDefault="00582DFC" w:rsidP="00582DFC">
      <w:r>
        <w:t>CubeSat Detailed Schematic Version2</w:t>
      </w:r>
    </w:p>
    <w:p w14:paraId="6DD355D7" w14:textId="77777777" w:rsidR="00582DFC" w:rsidRDefault="00582DFC" w:rsidP="00582DFC">
      <w:r>
        <w:rPr>
          <w:noProof/>
        </w:rPr>
        <w:drawing>
          <wp:inline distT="0" distB="0" distL="0" distR="0" wp14:anchorId="05ABAD84" wp14:editId="46677268">
            <wp:extent cx="5724524" cy="3352800"/>
            <wp:effectExtent l="0" t="0" r="0" b="0"/>
            <wp:docPr id="1042607046" name="Picture 1042607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24524" cy="3352800"/>
                    </a:xfrm>
                    <a:prstGeom prst="rect">
                      <a:avLst/>
                    </a:prstGeom>
                  </pic:spPr>
                </pic:pic>
              </a:graphicData>
            </a:graphic>
          </wp:inline>
        </w:drawing>
      </w:r>
    </w:p>
    <w:p w14:paraId="5F910BE5" w14:textId="77777777" w:rsidR="00582DFC" w:rsidRDefault="00582DFC" w:rsidP="00582DFC"/>
    <w:p w14:paraId="5A823485" w14:textId="77777777" w:rsidR="00582DFC" w:rsidRDefault="00582DFC" w:rsidP="00582DFC">
      <w:pPr>
        <w:pStyle w:val="Heading4"/>
      </w:pPr>
    </w:p>
    <w:p w14:paraId="39DF4AA2" w14:textId="77777777" w:rsidR="0035555A" w:rsidRDefault="0035555A">
      <w:pPr>
        <w:rPr>
          <w:rFonts w:eastAsiaTheme="majorEastAsia" w:cstheme="majorBidi"/>
          <w:i/>
          <w:iCs/>
          <w:color w:val="2E74B5" w:themeColor="accent1" w:themeShade="BF"/>
        </w:rPr>
      </w:pPr>
      <w:bookmarkStart w:id="121" w:name="_Toc1470610228"/>
      <w:r>
        <w:br w:type="page"/>
      </w:r>
    </w:p>
    <w:p w14:paraId="5025B479" w14:textId="563B3EA6" w:rsidR="00582DFC" w:rsidRDefault="00582DFC" w:rsidP="00582DFC">
      <w:pPr>
        <w:pStyle w:val="Heading4"/>
      </w:pPr>
      <w:bookmarkStart w:id="122" w:name="_Toc203736884"/>
      <w:r>
        <w:lastRenderedPageBreak/>
        <w:t>Appendix H: Gantt Chart</w:t>
      </w:r>
      <w:bookmarkEnd w:id="121"/>
      <w:bookmarkEnd w:id="122"/>
      <w:commentRangeStart w:id="123"/>
      <w:commentRangeEnd w:id="123"/>
    </w:p>
    <w:p w14:paraId="51895DD9" w14:textId="20F8A860" w:rsidR="00582DFC" w:rsidRDefault="0035555A" w:rsidP="00582DFC">
      <w:r>
        <w:t>Written by: Rodina M</w:t>
      </w:r>
    </w:p>
    <w:tbl>
      <w:tblPr>
        <w:tblStyle w:val="TableGrid"/>
        <w:tblW w:w="9131" w:type="dxa"/>
        <w:tblLayout w:type="fixed"/>
        <w:tblLook w:val="06A0" w:firstRow="1" w:lastRow="0" w:firstColumn="1" w:lastColumn="0" w:noHBand="1" w:noVBand="1"/>
      </w:tblPr>
      <w:tblGrid>
        <w:gridCol w:w="956"/>
        <w:gridCol w:w="8175"/>
      </w:tblGrid>
      <w:tr w:rsidR="00582DFC" w14:paraId="7017554F" w14:textId="77777777" w:rsidTr="0026408B">
        <w:trPr>
          <w:trHeight w:val="300"/>
        </w:trPr>
        <w:tc>
          <w:tcPr>
            <w:tcW w:w="956" w:type="dxa"/>
            <w:shd w:val="clear" w:color="auto" w:fill="4F04BF"/>
            <w:vAlign w:val="center"/>
          </w:tcPr>
          <w:p w14:paraId="1DE22A25" w14:textId="77777777" w:rsidR="00582DFC" w:rsidRDefault="00582DFC" w:rsidP="0026408B">
            <w:pPr>
              <w:jc w:val="center"/>
            </w:pPr>
            <w:r>
              <w:t>Version</w:t>
            </w:r>
          </w:p>
        </w:tc>
        <w:tc>
          <w:tcPr>
            <w:tcW w:w="8175" w:type="dxa"/>
            <w:shd w:val="clear" w:color="auto" w:fill="4F04BF"/>
            <w:vAlign w:val="center"/>
          </w:tcPr>
          <w:p w14:paraId="08779EE4" w14:textId="77777777" w:rsidR="00582DFC" w:rsidRDefault="00582DFC" w:rsidP="0026408B">
            <w:pPr>
              <w:jc w:val="center"/>
            </w:pPr>
            <w:r>
              <w:t>Gantt Chart</w:t>
            </w:r>
          </w:p>
        </w:tc>
      </w:tr>
      <w:tr w:rsidR="00582DFC" w14:paraId="14F67F06" w14:textId="77777777" w:rsidTr="0026408B">
        <w:trPr>
          <w:trHeight w:val="3600"/>
        </w:trPr>
        <w:tc>
          <w:tcPr>
            <w:tcW w:w="956" w:type="dxa"/>
            <w:vAlign w:val="center"/>
          </w:tcPr>
          <w:p w14:paraId="4A30B8A7" w14:textId="77777777" w:rsidR="00582DFC" w:rsidRDefault="00582DFC" w:rsidP="0026408B">
            <w:pPr>
              <w:jc w:val="center"/>
            </w:pPr>
            <w:r>
              <w:t>V 1.0</w:t>
            </w:r>
          </w:p>
        </w:tc>
        <w:tc>
          <w:tcPr>
            <w:tcW w:w="8175" w:type="dxa"/>
          </w:tcPr>
          <w:p w14:paraId="4A28A95F" w14:textId="77777777" w:rsidR="00582DFC" w:rsidRDefault="00582DFC" w:rsidP="0026408B">
            <w:r>
              <w:rPr>
                <w:noProof/>
              </w:rPr>
              <w:drawing>
                <wp:inline distT="0" distB="0" distL="0" distR="0" wp14:anchorId="0D9E926A" wp14:editId="64164BD1">
                  <wp:extent cx="4775378" cy="1801921"/>
                  <wp:effectExtent l="0" t="0" r="0" b="0"/>
                  <wp:docPr id="1765992696" name="Picture 1765992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rcRect r="13790"/>
                          <a:stretch>
                            <a:fillRect/>
                          </a:stretch>
                        </pic:blipFill>
                        <pic:spPr>
                          <a:xfrm>
                            <a:off x="0" y="0"/>
                            <a:ext cx="4775378" cy="1801921"/>
                          </a:xfrm>
                          <a:prstGeom prst="rect">
                            <a:avLst/>
                          </a:prstGeom>
                        </pic:spPr>
                      </pic:pic>
                    </a:graphicData>
                  </a:graphic>
                </wp:inline>
              </w:drawing>
            </w:r>
          </w:p>
        </w:tc>
      </w:tr>
      <w:tr w:rsidR="00582DFC" w14:paraId="54254E4B" w14:textId="77777777" w:rsidTr="0026408B">
        <w:trPr>
          <w:trHeight w:val="4560"/>
        </w:trPr>
        <w:tc>
          <w:tcPr>
            <w:tcW w:w="956" w:type="dxa"/>
            <w:vAlign w:val="center"/>
          </w:tcPr>
          <w:p w14:paraId="4F73D708" w14:textId="77777777" w:rsidR="00582DFC" w:rsidRDefault="00582DFC" w:rsidP="0026408B">
            <w:pPr>
              <w:jc w:val="center"/>
            </w:pPr>
            <w:r>
              <w:t>V 2.0</w:t>
            </w:r>
          </w:p>
        </w:tc>
        <w:tc>
          <w:tcPr>
            <w:tcW w:w="8175" w:type="dxa"/>
          </w:tcPr>
          <w:p w14:paraId="2A0D1D2F" w14:textId="77777777" w:rsidR="00582DFC" w:rsidRDefault="00582DFC" w:rsidP="0026408B">
            <w:r>
              <w:rPr>
                <w:noProof/>
              </w:rPr>
              <w:drawing>
                <wp:inline distT="0" distB="0" distL="0" distR="0" wp14:anchorId="61E0F088" wp14:editId="0D78724B">
                  <wp:extent cx="5057775" cy="4772025"/>
                  <wp:effectExtent l="0" t="0" r="0" b="0"/>
                  <wp:docPr id="155528565" name="Picture 155528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extLst>
                              <a:ext uri="{28A0092B-C50C-407E-A947-70E740481C1C}">
                                <a14:useLocalDpi xmlns:a14="http://schemas.microsoft.com/office/drawing/2010/main" val="0"/>
                              </a:ext>
                            </a:extLst>
                          </a:blip>
                          <a:stretch>
                            <a:fillRect/>
                          </a:stretch>
                        </pic:blipFill>
                        <pic:spPr>
                          <a:xfrm>
                            <a:off x="0" y="0"/>
                            <a:ext cx="5057775" cy="4772025"/>
                          </a:xfrm>
                          <a:prstGeom prst="rect">
                            <a:avLst/>
                          </a:prstGeom>
                        </pic:spPr>
                      </pic:pic>
                    </a:graphicData>
                  </a:graphic>
                </wp:inline>
              </w:drawing>
            </w:r>
          </w:p>
        </w:tc>
      </w:tr>
      <w:tr w:rsidR="00582DFC" w14:paraId="58D8FB9A" w14:textId="77777777" w:rsidTr="0026408B">
        <w:trPr>
          <w:trHeight w:val="4082"/>
        </w:trPr>
        <w:tc>
          <w:tcPr>
            <w:tcW w:w="956" w:type="dxa"/>
            <w:vAlign w:val="center"/>
          </w:tcPr>
          <w:p w14:paraId="36397242" w14:textId="77777777" w:rsidR="00582DFC" w:rsidRDefault="00582DFC" w:rsidP="0026408B">
            <w:pPr>
              <w:jc w:val="center"/>
            </w:pPr>
            <w:r>
              <w:lastRenderedPageBreak/>
              <w:t>V 3.0</w:t>
            </w:r>
          </w:p>
        </w:tc>
        <w:tc>
          <w:tcPr>
            <w:tcW w:w="8175" w:type="dxa"/>
          </w:tcPr>
          <w:p w14:paraId="54E10DBD" w14:textId="12A4631B" w:rsidR="00582DFC" w:rsidRDefault="00A330D6" w:rsidP="0026408B">
            <w:r>
              <w:rPr>
                <w:noProof/>
                <w14:ligatures w14:val="standardContextual"/>
              </w:rPr>
              <w:drawing>
                <wp:inline distT="0" distB="0" distL="0" distR="0" wp14:anchorId="477AB9E1" wp14:editId="6275DCC2">
                  <wp:extent cx="4915326" cy="454953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_chart_V3.PNG"/>
                          <pic:cNvPicPr/>
                        </pic:nvPicPr>
                        <pic:blipFill>
                          <a:blip r:embed="rId67">
                            <a:extLst>
                              <a:ext uri="{28A0092B-C50C-407E-A947-70E740481C1C}">
                                <a14:useLocalDpi xmlns:a14="http://schemas.microsoft.com/office/drawing/2010/main" val="0"/>
                              </a:ext>
                            </a:extLst>
                          </a:blip>
                          <a:stretch>
                            <a:fillRect/>
                          </a:stretch>
                        </pic:blipFill>
                        <pic:spPr>
                          <a:xfrm>
                            <a:off x="0" y="0"/>
                            <a:ext cx="4915326" cy="4549534"/>
                          </a:xfrm>
                          <a:prstGeom prst="rect">
                            <a:avLst/>
                          </a:prstGeom>
                        </pic:spPr>
                      </pic:pic>
                    </a:graphicData>
                  </a:graphic>
                </wp:inline>
              </w:drawing>
            </w:r>
          </w:p>
        </w:tc>
      </w:tr>
    </w:tbl>
    <w:p w14:paraId="17392B06" w14:textId="77777777" w:rsidR="00582DFC" w:rsidRDefault="00582DFC" w:rsidP="00582DFC"/>
    <w:p w14:paraId="07344420" w14:textId="77777777" w:rsidR="00582DFC" w:rsidRDefault="00582DFC" w:rsidP="00582DFC"/>
    <w:p w14:paraId="7B2622EA" w14:textId="77777777" w:rsidR="00582DFC" w:rsidRDefault="00582DFC" w:rsidP="00582DFC"/>
    <w:p w14:paraId="01165A0E" w14:textId="77777777" w:rsidR="00582DFC" w:rsidRDefault="00582DFC" w:rsidP="00582DFC">
      <w:r>
        <w:br w:type="page"/>
      </w:r>
    </w:p>
    <w:p w14:paraId="5189860E" w14:textId="7E60265D" w:rsidR="00582DFC" w:rsidRDefault="00582DFC" w:rsidP="00582DFC">
      <w:pPr>
        <w:pStyle w:val="Heading4"/>
      </w:pPr>
      <w:bookmarkStart w:id="124" w:name="_Toc1962475179"/>
      <w:bookmarkStart w:id="125" w:name="_Toc203736885"/>
      <w:r>
        <w:lastRenderedPageBreak/>
        <w:t>Appendix I: Logs</w:t>
      </w:r>
      <w:bookmarkEnd w:id="124"/>
      <w:bookmarkEnd w:id="125"/>
      <w:commentRangeStart w:id="126"/>
      <w:commentRangeEnd w:id="126"/>
    </w:p>
    <w:p w14:paraId="49ACC687" w14:textId="6EE5BBE6" w:rsidR="0035555A" w:rsidRPr="0035555A" w:rsidRDefault="0035555A" w:rsidP="0035555A">
      <w:r>
        <w:t>Written by: Rodina M</w:t>
      </w:r>
      <w:r w:rsidR="00073696">
        <w:t xml:space="preserve"> / Alice P</w:t>
      </w:r>
    </w:p>
    <w:p w14:paraId="23E89F0E" w14:textId="20273E06" w:rsidR="00582DFC" w:rsidRDefault="00582DFC" w:rsidP="00582DFC">
      <w:pPr>
        <w:spacing w:line="240" w:lineRule="auto"/>
        <w:jc w:val="center"/>
        <w:rPr>
          <w:rFonts w:eastAsiaTheme="minorEastAsia"/>
          <w:b/>
          <w:bCs/>
          <w:color w:val="000000" w:themeColor="text1"/>
        </w:rPr>
      </w:pPr>
      <w:r w:rsidRPr="70D82597">
        <w:rPr>
          <w:rFonts w:eastAsiaTheme="minorEastAsia"/>
          <w:b/>
          <w:bCs/>
          <w:color w:val="000000" w:themeColor="text1"/>
        </w:rPr>
        <w:t>19/05/2025</w:t>
      </w:r>
    </w:p>
    <w:p w14:paraId="1C832AAC" w14:textId="4FABC22B" w:rsidR="0003562B" w:rsidRDefault="0003562B" w:rsidP="0003562B">
      <w:pPr>
        <w:spacing w:line="240" w:lineRule="auto"/>
        <w:rPr>
          <w:rFonts w:eastAsiaTheme="minorEastAsia"/>
          <w:color w:val="000000" w:themeColor="text1"/>
        </w:rPr>
      </w:pPr>
      <w:r>
        <w:rPr>
          <w:rFonts w:eastAsiaTheme="minorEastAsia"/>
          <w:color w:val="000000" w:themeColor="text1"/>
        </w:rPr>
        <w:tab/>
      </w:r>
      <w:r>
        <w:rPr>
          <w:rFonts w:eastAsiaTheme="minorEastAsia"/>
          <w:color w:val="000000" w:themeColor="text1"/>
        </w:rPr>
        <w:tab/>
      </w:r>
      <w:r>
        <w:rPr>
          <w:rFonts w:eastAsiaTheme="minorEastAsia"/>
          <w:color w:val="000000" w:themeColor="text1"/>
        </w:rPr>
        <w:tab/>
      </w:r>
      <w:r>
        <w:rPr>
          <w:rFonts w:eastAsiaTheme="minorEastAsia"/>
          <w:color w:val="000000" w:themeColor="text1"/>
        </w:rPr>
        <w:tab/>
      </w:r>
      <w:r>
        <w:rPr>
          <w:rFonts w:eastAsiaTheme="minorEastAsia"/>
          <w:color w:val="000000" w:themeColor="text1"/>
        </w:rPr>
        <w:tab/>
      </w:r>
      <w:r w:rsidR="00FD1EF9">
        <w:rPr>
          <w:rFonts w:eastAsiaTheme="minorEastAsia"/>
          <w:color w:val="000000" w:themeColor="text1"/>
        </w:rPr>
        <w:t>(Written by: Rodina M)</w:t>
      </w:r>
    </w:p>
    <w:p w14:paraId="2E2AA478" w14:textId="77777777" w:rsidR="00582DFC" w:rsidRDefault="00582DFC" w:rsidP="00582DFC">
      <w:pPr>
        <w:spacing w:line="240" w:lineRule="auto"/>
        <w:jc w:val="center"/>
        <w:rPr>
          <w:rFonts w:eastAsiaTheme="minorEastAsia"/>
          <w:color w:val="000000" w:themeColor="text1"/>
        </w:rPr>
      </w:pPr>
      <w:r w:rsidRPr="70D82597">
        <w:rPr>
          <w:rFonts w:eastAsiaTheme="minorEastAsia"/>
          <w:b/>
          <w:bCs/>
          <w:color w:val="000000" w:themeColor="text1"/>
        </w:rPr>
        <w:t>Group Project Ideas</w:t>
      </w:r>
    </w:p>
    <w:p w14:paraId="34F454E7"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Initial research into shared interests and capability of team members. Generated initial project ideas, focusing on RF and possibly Bluetooth. Current interest/ research focus on using a microcontroller/Arduino/raspberry pi to build a speaker/ radio system. Listed below are working notes of software, hardware, and other areas on interest, including examples of similar projects.</w:t>
      </w:r>
    </w:p>
    <w:p w14:paraId="1C69FC6F" w14:textId="77777777" w:rsidR="00582DFC" w:rsidRDefault="00582DFC" w:rsidP="00582DFC">
      <w:pPr>
        <w:pStyle w:val="ListParagraph"/>
        <w:numPr>
          <w:ilvl w:val="0"/>
          <w:numId w:val="21"/>
        </w:numPr>
        <w:rPr>
          <w:rFonts w:eastAsiaTheme="minorEastAsia"/>
          <w:color w:val="000000" w:themeColor="text1"/>
          <w:sz w:val="22"/>
          <w:szCs w:val="22"/>
        </w:rPr>
      </w:pPr>
      <w:r w:rsidRPr="70D82597">
        <w:rPr>
          <w:rFonts w:eastAsiaTheme="minorEastAsia"/>
          <w:color w:val="000000" w:themeColor="text1"/>
          <w:sz w:val="22"/>
          <w:szCs w:val="22"/>
        </w:rPr>
        <w:t>Software</w:t>
      </w:r>
    </w:p>
    <w:p w14:paraId="2905F1FC"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Proteus</w:t>
      </w:r>
    </w:p>
    <w:p w14:paraId="64212B35"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Embedded c</w:t>
      </w:r>
    </w:p>
    <w:p w14:paraId="67838836"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Python</w:t>
      </w:r>
    </w:p>
    <w:p w14:paraId="3C0D7867"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Linux</w:t>
      </w:r>
    </w:p>
    <w:p w14:paraId="6BD0D9C3" w14:textId="77777777" w:rsidR="00582DFC" w:rsidRDefault="00582DFC" w:rsidP="00582DFC">
      <w:pPr>
        <w:pStyle w:val="ListParagraph"/>
        <w:numPr>
          <w:ilvl w:val="0"/>
          <w:numId w:val="21"/>
        </w:numPr>
        <w:rPr>
          <w:rFonts w:eastAsiaTheme="minorEastAsia"/>
          <w:color w:val="000000" w:themeColor="text1"/>
          <w:sz w:val="22"/>
          <w:szCs w:val="22"/>
        </w:rPr>
      </w:pPr>
      <w:r w:rsidRPr="70D82597">
        <w:rPr>
          <w:rFonts w:eastAsiaTheme="minorEastAsia"/>
          <w:color w:val="000000" w:themeColor="text1"/>
          <w:sz w:val="22"/>
          <w:szCs w:val="22"/>
        </w:rPr>
        <w:t>Hardware</w:t>
      </w:r>
    </w:p>
    <w:p w14:paraId="463EFF95"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Microcontroller</w:t>
      </w:r>
    </w:p>
    <w:p w14:paraId="79DFC6C6"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 xml:space="preserve"> Arduino </w:t>
      </w:r>
    </w:p>
    <w:p w14:paraId="18D99D5B"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raspberry pi</w:t>
      </w:r>
    </w:p>
    <w:p w14:paraId="6F76769C" w14:textId="77777777" w:rsidR="00582DFC" w:rsidRDefault="00582DFC" w:rsidP="00582DFC">
      <w:pPr>
        <w:pStyle w:val="ListParagraph"/>
        <w:numPr>
          <w:ilvl w:val="0"/>
          <w:numId w:val="21"/>
        </w:numPr>
        <w:rPr>
          <w:rFonts w:eastAsiaTheme="minorEastAsia"/>
          <w:color w:val="000000" w:themeColor="text1"/>
          <w:sz w:val="22"/>
          <w:szCs w:val="22"/>
        </w:rPr>
      </w:pPr>
      <w:r w:rsidRPr="70D82597">
        <w:rPr>
          <w:rFonts w:eastAsiaTheme="minorEastAsia"/>
          <w:color w:val="000000" w:themeColor="text1"/>
          <w:sz w:val="22"/>
          <w:szCs w:val="22"/>
        </w:rPr>
        <w:t>Research:</w:t>
      </w:r>
    </w:p>
    <w:p w14:paraId="2EB1349C"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IET journals</w:t>
      </w:r>
    </w:p>
    <w:p w14:paraId="5F3C1AEA" w14:textId="77777777" w:rsidR="00582DFC" w:rsidRDefault="00582DFC" w:rsidP="00582DFC">
      <w:pPr>
        <w:pStyle w:val="ListParagraph"/>
        <w:numPr>
          <w:ilvl w:val="1"/>
          <w:numId w:val="21"/>
        </w:numPr>
        <w:rPr>
          <w:rFonts w:eastAsiaTheme="minorEastAsia"/>
          <w:color w:val="000000" w:themeColor="text1"/>
          <w:sz w:val="22"/>
          <w:szCs w:val="22"/>
        </w:rPr>
      </w:pPr>
      <w:proofErr w:type="spellStart"/>
      <w:r w:rsidRPr="70D82597">
        <w:rPr>
          <w:rFonts w:eastAsiaTheme="minorEastAsia"/>
          <w:color w:val="000000" w:themeColor="text1"/>
          <w:sz w:val="22"/>
          <w:szCs w:val="22"/>
        </w:rPr>
        <w:t>Hackaday</w:t>
      </w:r>
      <w:proofErr w:type="spellEnd"/>
    </w:p>
    <w:p w14:paraId="1FE15F79" w14:textId="77777777" w:rsidR="00582DFC" w:rsidRDefault="00582DFC" w:rsidP="00582DFC">
      <w:pPr>
        <w:pStyle w:val="ListParagraph"/>
        <w:numPr>
          <w:ilvl w:val="1"/>
          <w:numId w:val="21"/>
        </w:numPr>
        <w:rPr>
          <w:rFonts w:eastAsiaTheme="minorEastAsia"/>
          <w:color w:val="000000" w:themeColor="text1"/>
          <w:sz w:val="22"/>
          <w:szCs w:val="22"/>
        </w:rPr>
      </w:pPr>
      <w:proofErr w:type="spellStart"/>
      <w:r w:rsidRPr="70D82597">
        <w:rPr>
          <w:rFonts w:eastAsiaTheme="minorEastAsia"/>
          <w:color w:val="000000" w:themeColor="text1"/>
          <w:sz w:val="22"/>
          <w:szCs w:val="22"/>
        </w:rPr>
        <w:t>Rasperrypi</w:t>
      </w:r>
      <w:proofErr w:type="spellEnd"/>
      <w:r w:rsidRPr="70D82597">
        <w:rPr>
          <w:rFonts w:eastAsiaTheme="minorEastAsia"/>
          <w:color w:val="000000" w:themeColor="text1"/>
          <w:sz w:val="22"/>
          <w:szCs w:val="22"/>
        </w:rPr>
        <w:t xml:space="preserve"> </w:t>
      </w:r>
    </w:p>
    <w:p w14:paraId="24185DFB" w14:textId="77777777" w:rsidR="00582DFC" w:rsidRDefault="00582DFC" w:rsidP="00582DFC">
      <w:pPr>
        <w:pStyle w:val="ListParagraph"/>
        <w:numPr>
          <w:ilvl w:val="1"/>
          <w:numId w:val="21"/>
        </w:numPr>
        <w:rPr>
          <w:rFonts w:eastAsiaTheme="minorEastAsia"/>
          <w:color w:val="000000" w:themeColor="text1"/>
          <w:sz w:val="22"/>
          <w:szCs w:val="22"/>
        </w:rPr>
      </w:pPr>
      <w:r w:rsidRPr="70D82597">
        <w:rPr>
          <w:rFonts w:eastAsiaTheme="minorEastAsia"/>
          <w:color w:val="000000" w:themeColor="text1"/>
          <w:sz w:val="22"/>
          <w:szCs w:val="22"/>
        </w:rPr>
        <w:t>Previous UWTSD submissions</w:t>
      </w:r>
    </w:p>
    <w:p w14:paraId="55DA226D" w14:textId="77777777" w:rsidR="00582DFC" w:rsidRDefault="00582DFC" w:rsidP="00582DFC">
      <w:pPr>
        <w:spacing w:line="240" w:lineRule="auto"/>
        <w:ind w:left="360"/>
        <w:rPr>
          <w:rFonts w:eastAsiaTheme="minorEastAsia"/>
          <w:color w:val="000000" w:themeColor="text1"/>
        </w:rPr>
      </w:pPr>
      <w:r w:rsidRPr="70D82597">
        <w:rPr>
          <w:rFonts w:eastAsiaTheme="minorEastAsia"/>
          <w:color w:val="000000" w:themeColor="text1"/>
        </w:rPr>
        <w:t>Outcome:</w:t>
      </w:r>
    </w:p>
    <w:p w14:paraId="2C678AF0" w14:textId="77777777" w:rsidR="00582DFC" w:rsidRDefault="00582DFC" w:rsidP="00582DFC">
      <w:pPr>
        <w:pStyle w:val="ListParagraph"/>
        <w:numPr>
          <w:ilvl w:val="0"/>
          <w:numId w:val="20"/>
        </w:numPr>
        <w:ind w:left="1080"/>
        <w:rPr>
          <w:rFonts w:eastAsiaTheme="minorEastAsia"/>
          <w:color w:val="000000" w:themeColor="text1"/>
          <w:sz w:val="22"/>
          <w:szCs w:val="22"/>
        </w:rPr>
      </w:pPr>
      <w:r w:rsidRPr="70D82597">
        <w:rPr>
          <w:rFonts w:eastAsiaTheme="minorEastAsia"/>
          <w:color w:val="000000" w:themeColor="text1"/>
          <w:sz w:val="22"/>
          <w:szCs w:val="22"/>
        </w:rPr>
        <w:t>RF and communications</w:t>
      </w:r>
    </w:p>
    <w:p w14:paraId="1B49DCC6" w14:textId="77777777" w:rsidR="00582DFC" w:rsidRDefault="00582DFC" w:rsidP="00582DFC">
      <w:pPr>
        <w:pStyle w:val="ListParagraph"/>
        <w:numPr>
          <w:ilvl w:val="0"/>
          <w:numId w:val="21"/>
        </w:numPr>
        <w:ind w:left="1080"/>
        <w:rPr>
          <w:rFonts w:eastAsiaTheme="minorEastAsia"/>
          <w:color w:val="000000" w:themeColor="text1"/>
          <w:sz w:val="22"/>
          <w:szCs w:val="22"/>
        </w:rPr>
      </w:pPr>
      <w:r w:rsidRPr="70D82597">
        <w:rPr>
          <w:rFonts w:eastAsiaTheme="minorEastAsia"/>
          <w:color w:val="000000" w:themeColor="text1"/>
          <w:sz w:val="22"/>
          <w:szCs w:val="22"/>
        </w:rPr>
        <w:t>Bluetooth speaker</w:t>
      </w:r>
    </w:p>
    <w:p w14:paraId="7BA76B9F" w14:textId="77777777" w:rsidR="00582DFC" w:rsidRDefault="00582DFC" w:rsidP="00582DFC">
      <w:pPr>
        <w:pStyle w:val="ListParagraph"/>
        <w:numPr>
          <w:ilvl w:val="0"/>
          <w:numId w:val="21"/>
        </w:numPr>
        <w:ind w:left="1080"/>
        <w:rPr>
          <w:rFonts w:eastAsiaTheme="minorEastAsia"/>
          <w:color w:val="000000" w:themeColor="text1"/>
          <w:sz w:val="22"/>
          <w:szCs w:val="22"/>
        </w:rPr>
      </w:pPr>
      <w:r w:rsidRPr="70D82597">
        <w:rPr>
          <w:rFonts w:eastAsiaTheme="minorEastAsia"/>
          <w:color w:val="000000" w:themeColor="text1"/>
          <w:sz w:val="22"/>
          <w:szCs w:val="22"/>
        </w:rPr>
        <w:t>Radio</w:t>
      </w:r>
    </w:p>
    <w:p w14:paraId="60D8AED7"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Demos:</w:t>
      </w:r>
    </w:p>
    <w:p w14:paraId="73B86683" w14:textId="77777777" w:rsidR="00582DFC" w:rsidRDefault="0026408B" w:rsidP="00582DFC">
      <w:pPr>
        <w:spacing w:line="240" w:lineRule="auto"/>
        <w:rPr>
          <w:rFonts w:eastAsiaTheme="minorEastAsia"/>
          <w:color w:val="000000" w:themeColor="text1"/>
        </w:rPr>
      </w:pPr>
      <w:hyperlink r:id="rId68">
        <w:r w:rsidR="00582DFC" w:rsidRPr="70D82597">
          <w:rPr>
            <w:rStyle w:val="Hyperlink"/>
            <w:rFonts w:eastAsiaTheme="minorEastAsia"/>
          </w:rPr>
          <w:t xml:space="preserve">Build Arduino Bluetooth Speaker with Reactive </w:t>
        </w:r>
        <w:proofErr w:type="spellStart"/>
        <w:r w:rsidR="00582DFC" w:rsidRPr="70D82597">
          <w:rPr>
            <w:rStyle w:val="Hyperlink"/>
            <w:rFonts w:eastAsiaTheme="minorEastAsia"/>
          </w:rPr>
          <w:t>NeoPixel</w:t>
        </w:r>
        <w:proofErr w:type="spellEnd"/>
        <w:r w:rsidR="00582DFC" w:rsidRPr="70D82597">
          <w:rPr>
            <w:rStyle w:val="Hyperlink"/>
            <w:rFonts w:eastAsiaTheme="minorEastAsia"/>
          </w:rPr>
          <w:t xml:space="preserve"> LEDs</w:t>
        </w:r>
      </w:hyperlink>
    </w:p>
    <w:p w14:paraId="0441ABD3" w14:textId="77777777" w:rsidR="00582DFC" w:rsidRDefault="0026408B" w:rsidP="00582DFC">
      <w:pPr>
        <w:spacing w:line="240" w:lineRule="auto"/>
        <w:rPr>
          <w:rFonts w:eastAsiaTheme="minorEastAsia"/>
          <w:color w:val="000000" w:themeColor="text1"/>
        </w:rPr>
      </w:pPr>
      <w:hyperlink r:id="rId69">
        <w:r w:rsidR="00582DFC" w:rsidRPr="70D82597">
          <w:rPr>
            <w:rStyle w:val="Hyperlink"/>
            <w:rFonts w:eastAsiaTheme="minorEastAsia"/>
          </w:rPr>
          <w:t xml:space="preserve">An Inexpensive FM Receiver </w:t>
        </w:r>
        <w:proofErr w:type="gramStart"/>
        <w:r w:rsidR="00582DFC" w:rsidRPr="70D82597">
          <w:rPr>
            <w:rStyle w:val="Hyperlink"/>
            <w:rFonts w:eastAsiaTheme="minorEastAsia"/>
          </w:rPr>
          <w:t>For</w:t>
        </w:r>
        <w:proofErr w:type="gramEnd"/>
        <w:r w:rsidR="00582DFC" w:rsidRPr="70D82597">
          <w:rPr>
            <w:rStyle w:val="Hyperlink"/>
            <w:rFonts w:eastAsiaTheme="minorEastAsia"/>
          </w:rPr>
          <w:t xml:space="preserve"> The Raspberry Pi | </w:t>
        </w:r>
        <w:proofErr w:type="spellStart"/>
        <w:r w:rsidR="00582DFC" w:rsidRPr="70D82597">
          <w:rPr>
            <w:rStyle w:val="Hyperlink"/>
            <w:rFonts w:eastAsiaTheme="minorEastAsia"/>
          </w:rPr>
          <w:t>Hackaday</w:t>
        </w:r>
        <w:proofErr w:type="spellEnd"/>
      </w:hyperlink>
    </w:p>
    <w:p w14:paraId="6669776C" w14:textId="77777777" w:rsidR="00582DFC" w:rsidRDefault="0026408B" w:rsidP="00582DFC">
      <w:pPr>
        <w:spacing w:line="240" w:lineRule="auto"/>
        <w:rPr>
          <w:rFonts w:eastAsiaTheme="minorEastAsia"/>
          <w:color w:val="000000" w:themeColor="text1"/>
        </w:rPr>
      </w:pPr>
      <w:hyperlink r:id="rId70">
        <w:r w:rsidR="00582DFC" w:rsidRPr="70D82597">
          <w:rPr>
            <w:rStyle w:val="Hyperlink"/>
            <w:rFonts w:eastAsiaTheme="minorEastAsia"/>
          </w:rPr>
          <w:t>https://nevonprojects.com/fishing-drone/</w:t>
        </w:r>
      </w:hyperlink>
    </w:p>
    <w:p w14:paraId="771745CB" w14:textId="77777777" w:rsidR="00582DFC" w:rsidRDefault="0026408B" w:rsidP="00582DFC">
      <w:pPr>
        <w:spacing w:line="240" w:lineRule="auto"/>
        <w:rPr>
          <w:rFonts w:eastAsiaTheme="minorEastAsia"/>
          <w:color w:val="000000" w:themeColor="text1"/>
        </w:rPr>
      </w:pPr>
      <w:hyperlink r:id="rId71">
        <w:r w:rsidR="00582DFC" w:rsidRPr="70D82597">
          <w:rPr>
            <w:rStyle w:val="Hyperlink"/>
            <w:rFonts w:eastAsiaTheme="minorEastAsia"/>
          </w:rPr>
          <w:t>https://nevonprojects.com/iot-mining-tracking-worker-safety-helmet/</w:t>
        </w:r>
      </w:hyperlink>
    </w:p>
    <w:p w14:paraId="52DD7B99" w14:textId="77777777" w:rsidR="00582DFC" w:rsidRDefault="0026408B" w:rsidP="00582DFC">
      <w:pPr>
        <w:spacing w:line="240" w:lineRule="auto"/>
        <w:rPr>
          <w:rFonts w:eastAsiaTheme="minorEastAsia"/>
          <w:color w:val="000000" w:themeColor="text1"/>
        </w:rPr>
      </w:pPr>
      <w:hyperlink r:id="rId72">
        <w:r w:rsidR="00582DFC" w:rsidRPr="70D82597">
          <w:rPr>
            <w:rStyle w:val="Hyperlink"/>
            <w:rFonts w:eastAsiaTheme="minorEastAsia"/>
          </w:rPr>
          <w:t>https://nevonprojects.com/rough-terrain-beetle-robot/</w:t>
        </w:r>
      </w:hyperlink>
    </w:p>
    <w:p w14:paraId="15DB8A5B" w14:textId="77777777" w:rsidR="00582DFC" w:rsidRDefault="0026408B" w:rsidP="00582DFC">
      <w:pPr>
        <w:spacing w:line="240" w:lineRule="auto"/>
        <w:rPr>
          <w:rFonts w:eastAsiaTheme="minorEastAsia"/>
          <w:color w:val="000000" w:themeColor="text1"/>
        </w:rPr>
      </w:pPr>
      <w:hyperlink r:id="rId73">
        <w:r w:rsidR="00582DFC" w:rsidRPr="70D82597">
          <w:rPr>
            <w:rStyle w:val="Hyperlink"/>
            <w:rFonts w:eastAsiaTheme="minorEastAsia"/>
          </w:rPr>
          <w:t>https://nevonprojects.com/robotic-vehicle-with-metal-detection-project/</w:t>
        </w:r>
      </w:hyperlink>
    </w:p>
    <w:p w14:paraId="22577C82"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FM transmitter and receiver, receiver will include frequency spectrum display which will have a total volume control as well as EQ controls for bass, middle and treble frequency bands which will be displayed in real time on the display as well as being output to speakers.</w:t>
      </w:r>
    </w:p>
    <w:p w14:paraId="11504A97"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u w:val="single"/>
        </w:rPr>
        <w:t xml:space="preserve">Meeting @ 11.30 </w:t>
      </w:r>
    </w:p>
    <w:p w14:paraId="504A41A5"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 xml:space="preserve">Discussion over direction of project – still leaning towards Radio/ FM/ Bluetooth. Jamming and spoofing were discussed and the ethical and moral implications. There could be alternative options related to the output of a different frequency, however remote access may be required to </w:t>
      </w:r>
      <w:r w:rsidRPr="70D82597">
        <w:rPr>
          <w:rFonts w:eastAsiaTheme="minorEastAsia"/>
          <w:color w:val="000000" w:themeColor="text1"/>
        </w:rPr>
        <w:lastRenderedPageBreak/>
        <w:t xml:space="preserve">accomplish this objective. Bluetooth is possibly a better choice due to legal regulations and simplicity. ‘Interesting’ is a key word – how to link these ideas with an </w:t>
      </w:r>
      <w:r w:rsidRPr="70D82597">
        <w:rPr>
          <w:rFonts w:eastAsiaTheme="minorEastAsia"/>
          <w:i/>
          <w:iCs/>
          <w:color w:val="000000" w:themeColor="text1"/>
        </w:rPr>
        <w:t xml:space="preserve">interesting </w:t>
      </w:r>
      <w:r w:rsidRPr="70D82597">
        <w:rPr>
          <w:rFonts w:eastAsiaTheme="minorEastAsia"/>
          <w:color w:val="000000" w:themeColor="text1"/>
        </w:rPr>
        <w:t xml:space="preserve">objective? </w:t>
      </w:r>
    </w:p>
    <w:p w14:paraId="4BC53906"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What can we code?</w:t>
      </w:r>
    </w:p>
    <w:p w14:paraId="68296C1A" w14:textId="77777777" w:rsidR="00582DFC" w:rsidRDefault="00582DFC" w:rsidP="00582DFC">
      <w:pPr>
        <w:pStyle w:val="ListParagraph"/>
        <w:numPr>
          <w:ilvl w:val="0"/>
          <w:numId w:val="18"/>
        </w:numPr>
        <w:rPr>
          <w:rFonts w:eastAsiaTheme="minorEastAsia"/>
          <w:color w:val="000000" w:themeColor="text1"/>
          <w:sz w:val="22"/>
          <w:szCs w:val="22"/>
        </w:rPr>
      </w:pPr>
      <w:r w:rsidRPr="70D82597">
        <w:rPr>
          <w:rFonts w:eastAsiaTheme="minorEastAsia"/>
          <w:color w:val="000000" w:themeColor="text1"/>
          <w:sz w:val="22"/>
          <w:szCs w:val="22"/>
        </w:rPr>
        <w:t>7-segment display (timer)</w:t>
      </w:r>
    </w:p>
    <w:p w14:paraId="182501E1" w14:textId="77777777" w:rsidR="00582DFC" w:rsidRDefault="00582DFC" w:rsidP="00582DFC">
      <w:pPr>
        <w:pStyle w:val="ListParagraph"/>
        <w:numPr>
          <w:ilvl w:val="0"/>
          <w:numId w:val="18"/>
        </w:numPr>
        <w:rPr>
          <w:rFonts w:eastAsiaTheme="minorEastAsia"/>
          <w:color w:val="000000" w:themeColor="text1"/>
          <w:sz w:val="22"/>
          <w:szCs w:val="22"/>
        </w:rPr>
      </w:pPr>
      <w:r w:rsidRPr="70D82597">
        <w:rPr>
          <w:rFonts w:eastAsiaTheme="minorEastAsia"/>
          <w:color w:val="000000" w:themeColor="text1"/>
          <w:sz w:val="22"/>
          <w:szCs w:val="22"/>
        </w:rPr>
        <w:t>Sensors – Humidity/ Night-light/ Temperature/ Moisture</w:t>
      </w:r>
    </w:p>
    <w:p w14:paraId="5EC5E5CF" w14:textId="77777777" w:rsidR="00582DFC" w:rsidRDefault="00582DFC" w:rsidP="00582DFC">
      <w:pPr>
        <w:pStyle w:val="ListParagraph"/>
        <w:numPr>
          <w:ilvl w:val="0"/>
          <w:numId w:val="18"/>
        </w:numPr>
        <w:rPr>
          <w:rFonts w:eastAsiaTheme="minorEastAsia"/>
          <w:color w:val="000000" w:themeColor="text1"/>
          <w:sz w:val="22"/>
          <w:szCs w:val="22"/>
        </w:rPr>
      </w:pPr>
      <w:r w:rsidRPr="70D82597">
        <w:rPr>
          <w:rFonts w:eastAsiaTheme="minorEastAsia"/>
          <w:color w:val="000000" w:themeColor="text1"/>
          <w:sz w:val="22"/>
          <w:szCs w:val="22"/>
        </w:rPr>
        <w:t>LEDs – interactive buttons</w:t>
      </w:r>
    </w:p>
    <w:p w14:paraId="690E2491"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Further Ideas:</w:t>
      </w:r>
    </w:p>
    <w:p w14:paraId="5E9DBDDE" w14:textId="77777777" w:rsidR="00582DFC" w:rsidRDefault="00582DFC" w:rsidP="00582DFC">
      <w:pPr>
        <w:pStyle w:val="ListParagraph"/>
        <w:numPr>
          <w:ilvl w:val="0"/>
          <w:numId w:val="17"/>
        </w:numPr>
        <w:rPr>
          <w:rFonts w:eastAsiaTheme="minorEastAsia"/>
          <w:color w:val="000000" w:themeColor="text1"/>
          <w:sz w:val="22"/>
          <w:szCs w:val="22"/>
        </w:rPr>
      </w:pPr>
      <w:r w:rsidRPr="70D82597">
        <w:rPr>
          <w:rFonts w:eastAsiaTheme="minorEastAsia"/>
          <w:color w:val="000000" w:themeColor="text1"/>
          <w:sz w:val="22"/>
          <w:szCs w:val="22"/>
        </w:rPr>
        <w:t>Ouija Board / Fortune Teller (Offline?)</w:t>
      </w:r>
    </w:p>
    <w:p w14:paraId="6489DCC4" w14:textId="77777777" w:rsidR="00582DFC" w:rsidRDefault="00582DFC" w:rsidP="00582DFC">
      <w:pPr>
        <w:pStyle w:val="ListParagraph"/>
        <w:numPr>
          <w:ilvl w:val="0"/>
          <w:numId w:val="17"/>
        </w:numPr>
        <w:rPr>
          <w:rFonts w:eastAsiaTheme="minorEastAsia"/>
          <w:color w:val="000000" w:themeColor="text1"/>
          <w:sz w:val="22"/>
          <w:szCs w:val="22"/>
        </w:rPr>
      </w:pPr>
      <w:r w:rsidRPr="70D82597">
        <w:rPr>
          <w:rFonts w:eastAsiaTheme="minorEastAsia"/>
          <w:color w:val="000000" w:themeColor="text1"/>
          <w:sz w:val="22"/>
          <w:szCs w:val="22"/>
        </w:rPr>
        <w:t>Learning experience – game or educational</w:t>
      </w:r>
    </w:p>
    <w:p w14:paraId="17E7335B" w14:textId="77777777" w:rsidR="00582DFC" w:rsidRDefault="00582DFC" w:rsidP="00582DFC">
      <w:pPr>
        <w:pStyle w:val="ListParagraph"/>
        <w:numPr>
          <w:ilvl w:val="0"/>
          <w:numId w:val="17"/>
        </w:numPr>
        <w:rPr>
          <w:rFonts w:eastAsiaTheme="minorEastAsia"/>
          <w:color w:val="000000" w:themeColor="text1"/>
          <w:sz w:val="22"/>
          <w:szCs w:val="22"/>
        </w:rPr>
      </w:pPr>
      <w:r w:rsidRPr="70D82597">
        <w:rPr>
          <w:rFonts w:eastAsiaTheme="minorEastAsia"/>
          <w:color w:val="000000" w:themeColor="text1"/>
          <w:sz w:val="22"/>
          <w:szCs w:val="22"/>
        </w:rPr>
        <w:t xml:space="preserve">Game with songs – changing the modulation/ signal of the songs – very high </w:t>
      </w:r>
      <w:proofErr w:type="spellStart"/>
      <w:r w:rsidRPr="70D82597">
        <w:rPr>
          <w:rFonts w:eastAsiaTheme="minorEastAsia"/>
          <w:color w:val="000000" w:themeColor="text1"/>
          <w:sz w:val="22"/>
          <w:szCs w:val="22"/>
        </w:rPr>
        <w:t>freq</w:t>
      </w:r>
      <w:proofErr w:type="spellEnd"/>
      <w:r w:rsidRPr="70D82597">
        <w:rPr>
          <w:rFonts w:eastAsiaTheme="minorEastAsia"/>
          <w:color w:val="000000" w:themeColor="text1"/>
          <w:sz w:val="22"/>
          <w:szCs w:val="22"/>
        </w:rPr>
        <w:t xml:space="preserve">/ low </w:t>
      </w:r>
      <w:proofErr w:type="spellStart"/>
      <w:r w:rsidRPr="70D82597">
        <w:rPr>
          <w:rFonts w:eastAsiaTheme="minorEastAsia"/>
          <w:color w:val="000000" w:themeColor="text1"/>
          <w:sz w:val="22"/>
          <w:szCs w:val="22"/>
        </w:rPr>
        <w:t>freq</w:t>
      </w:r>
      <w:proofErr w:type="spellEnd"/>
      <w:r w:rsidRPr="70D82597">
        <w:rPr>
          <w:rFonts w:eastAsiaTheme="minorEastAsia"/>
          <w:color w:val="000000" w:themeColor="text1"/>
          <w:sz w:val="22"/>
          <w:szCs w:val="22"/>
        </w:rPr>
        <w:t xml:space="preserve">/ play song backwards? Could this be a speaker or use </w:t>
      </w:r>
      <w:proofErr w:type="gramStart"/>
      <w:r w:rsidRPr="70D82597">
        <w:rPr>
          <w:rFonts w:eastAsiaTheme="minorEastAsia"/>
          <w:color w:val="000000" w:themeColor="text1"/>
          <w:sz w:val="22"/>
          <w:szCs w:val="22"/>
        </w:rPr>
        <w:t>Bluetooth.</w:t>
      </w:r>
      <w:proofErr w:type="gramEnd"/>
      <w:r w:rsidRPr="70D82597">
        <w:rPr>
          <w:rFonts w:eastAsiaTheme="minorEastAsia"/>
          <w:color w:val="000000" w:themeColor="text1"/>
          <w:sz w:val="22"/>
          <w:szCs w:val="22"/>
        </w:rPr>
        <w:t xml:space="preserve"> Multiple choice – with 3 buttons for user to choose. Set playlist – with a max of 100 hard-coded songs. 1 x LCD screen / 3 buttons. </w:t>
      </w:r>
    </w:p>
    <w:p w14:paraId="1BA9EFF8" w14:textId="77777777" w:rsidR="00582DFC" w:rsidRDefault="00582DFC" w:rsidP="00582DFC">
      <w:pPr>
        <w:pStyle w:val="ListParagraph"/>
        <w:numPr>
          <w:ilvl w:val="0"/>
          <w:numId w:val="17"/>
        </w:numPr>
        <w:rPr>
          <w:rFonts w:eastAsiaTheme="minorEastAsia"/>
          <w:color w:val="000000" w:themeColor="text1"/>
          <w:sz w:val="22"/>
          <w:szCs w:val="22"/>
        </w:rPr>
      </w:pPr>
      <w:r w:rsidRPr="70D82597">
        <w:rPr>
          <w:rFonts w:eastAsiaTheme="minorEastAsia"/>
          <w:color w:val="000000" w:themeColor="text1"/>
          <w:sz w:val="22"/>
          <w:szCs w:val="22"/>
        </w:rPr>
        <w:t xml:space="preserve">Level Sensor / Plant –feeding system/ Device that could be attached to a pigeon </w:t>
      </w:r>
    </w:p>
    <w:p w14:paraId="6167C2A0"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 xml:space="preserve">Questions: </w:t>
      </w:r>
    </w:p>
    <w:p w14:paraId="64A2638B"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Does it have to use Proteus? </w:t>
      </w:r>
    </w:p>
    <w:p w14:paraId="44D1A928"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Arduino/ Raspberry Pi IDE – is this permitted?</w:t>
      </w:r>
    </w:p>
    <w:p w14:paraId="3A533F52"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rPr>
        <w:t>Meeting @ 14.00</w:t>
      </w:r>
    </w:p>
    <w:p w14:paraId="26B0F3D3"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Cipher/ Enigma machine – with electronics instead of mechanics </w:t>
      </w:r>
    </w:p>
    <w:p w14:paraId="6D86A09E"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Subwoofer/ plant feeding system for when we are away for 2 weeks + / some sort of frequency modulation/ Signal modulation &amp; FM radio – something educational? / Sound based tuner – sequence of buttons (something in a game?) / Changing frequency – connected to LED? </w:t>
      </w:r>
    </w:p>
    <w:p w14:paraId="60CCCBBA"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Music box – instead of ‘bomb in the box’. Randomised each time. Time restricted.</w:t>
      </w:r>
    </w:p>
    <w:p w14:paraId="2BB08200"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Hard coded tunes – piezo sounded/ selection of 10 songs. </w:t>
      </w:r>
    </w:p>
    <w:p w14:paraId="2D781544"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Play a victory song at the end? </w:t>
      </w:r>
    </w:p>
    <w:p w14:paraId="72D48E51"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Could unlock the ‘music box’ at the end? </w:t>
      </w:r>
    </w:p>
    <w:p w14:paraId="5F64B79A"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Single board computer that could handle lots of peripherals/ OR a breadboard? </w:t>
      </w:r>
    </w:p>
    <w:p w14:paraId="35E48AA7"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 xml:space="preserve">Outputting wave form on a graph? Match the tune. (Stretch) </w:t>
      </w:r>
    </w:p>
    <w:p w14:paraId="1BA7FE3D" w14:textId="77777777" w:rsidR="00582DFC" w:rsidRDefault="00582DFC" w:rsidP="00582DFC">
      <w:pPr>
        <w:pStyle w:val="ListParagraph"/>
        <w:numPr>
          <w:ilvl w:val="0"/>
          <w:numId w:val="16"/>
        </w:numPr>
        <w:rPr>
          <w:rFonts w:eastAsiaTheme="minorEastAsia"/>
          <w:color w:val="000000" w:themeColor="text1"/>
          <w:sz w:val="22"/>
          <w:szCs w:val="22"/>
        </w:rPr>
      </w:pPr>
      <w:r w:rsidRPr="70D82597">
        <w:rPr>
          <w:rFonts w:eastAsiaTheme="minorEastAsia"/>
          <w:color w:val="000000" w:themeColor="text1"/>
          <w:sz w:val="22"/>
          <w:szCs w:val="22"/>
        </w:rPr>
        <w:t>Speaker/ Magnetic Coil/ Piezo – to represent sound</w:t>
      </w:r>
    </w:p>
    <w:p w14:paraId="16D12E46" w14:textId="77777777" w:rsidR="00582DFC" w:rsidRDefault="00582DFC" w:rsidP="00582DFC">
      <w:pPr>
        <w:spacing w:line="240" w:lineRule="auto"/>
        <w:rPr>
          <w:rFonts w:eastAsiaTheme="minorEastAsia"/>
          <w:color w:val="000000" w:themeColor="text1"/>
        </w:rPr>
      </w:pPr>
      <w:r w:rsidRPr="70D82597">
        <w:rPr>
          <w:rFonts w:eastAsiaTheme="minorEastAsia"/>
          <w:i/>
          <w:iCs/>
          <w:color w:val="000000" w:themeColor="text1"/>
        </w:rPr>
        <w:t>Music Box Idea</w:t>
      </w:r>
    </w:p>
    <w:p w14:paraId="71E8EB2C"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Match the tune – 6 notes?</w:t>
      </w:r>
    </w:p>
    <w:p w14:paraId="0F92FC96"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 xml:space="preserve">Modulated signal – in some way to distort it? How to guess what the song is? </w:t>
      </w:r>
    </w:p>
    <w:p w14:paraId="14F0B4E0"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Match the frequency? Signal modulation</w:t>
      </w:r>
    </w:p>
    <w:p w14:paraId="7157B98F"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Start with just buttons/ potentiometer -&gt; output what note it is playing?</w:t>
      </w:r>
    </w:p>
    <w:p w14:paraId="4D768807"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Puzzle: if correct, unlocks the box. (Win the minstrels)</w:t>
      </w:r>
    </w:p>
    <w:p w14:paraId="574D4FBB"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Potentiometer guessing game – at some frequency? Spells something – uses another electronic component. Outputs something in the end - “cafe”</w:t>
      </w:r>
    </w:p>
    <w:p w14:paraId="4BF894F2"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Keypad – A -&gt; G</w:t>
      </w:r>
    </w:p>
    <w:p w14:paraId="1A76E3DB"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User interactive (game based on music)</w:t>
      </w:r>
    </w:p>
    <w:p w14:paraId="5E0FF72A"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 xml:space="preserve">Remember 3 notes -&gt; remember it back? / Then potentiometer game? / Then go back to the first game again with 6 notes? </w:t>
      </w:r>
    </w:p>
    <w:p w14:paraId="2589DF59"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Button game -&gt; potentiometer -&gt; keypad</w:t>
      </w:r>
    </w:p>
    <w:p w14:paraId="354A320C"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COTS keypad box</w:t>
      </w:r>
    </w:p>
    <w:p w14:paraId="7A6ED298" w14:textId="77777777" w:rsidR="00582DFC" w:rsidRDefault="00582DFC" w:rsidP="00582DFC">
      <w:pPr>
        <w:pStyle w:val="ListParagraph"/>
        <w:numPr>
          <w:ilvl w:val="0"/>
          <w:numId w:val="15"/>
        </w:numPr>
        <w:rPr>
          <w:rFonts w:eastAsiaTheme="minorEastAsia"/>
          <w:color w:val="000000" w:themeColor="text1"/>
          <w:sz w:val="22"/>
          <w:szCs w:val="22"/>
        </w:rPr>
      </w:pPr>
      <w:r w:rsidRPr="70D82597">
        <w:rPr>
          <w:rFonts w:eastAsiaTheme="minorEastAsia"/>
          <w:color w:val="000000" w:themeColor="text1"/>
          <w:sz w:val="22"/>
          <w:szCs w:val="22"/>
        </w:rPr>
        <w:t>Potentiometer – connected to oscillator instead of Arduino</w:t>
      </w:r>
    </w:p>
    <w:p w14:paraId="08920211" w14:textId="77777777" w:rsidR="00582DFC" w:rsidRDefault="00582DFC" w:rsidP="00582DFC">
      <w:pPr>
        <w:spacing w:line="240" w:lineRule="auto"/>
        <w:rPr>
          <w:rFonts w:eastAsiaTheme="minorEastAsia"/>
        </w:rPr>
      </w:pPr>
    </w:p>
    <w:p w14:paraId="6465E891" w14:textId="77777777" w:rsidR="00582DFC" w:rsidRDefault="00582DFC" w:rsidP="00582DFC">
      <w:pPr>
        <w:spacing w:line="240" w:lineRule="auto"/>
        <w:rPr>
          <w:rFonts w:eastAsiaTheme="minorEastAsia"/>
        </w:rPr>
      </w:pPr>
    </w:p>
    <w:p w14:paraId="3497EAD4" w14:textId="77777777" w:rsidR="00582DFC" w:rsidRDefault="00582DFC" w:rsidP="00582DFC">
      <w:pPr>
        <w:spacing w:line="240" w:lineRule="auto"/>
        <w:rPr>
          <w:rFonts w:eastAsiaTheme="minorEastAsia"/>
        </w:rPr>
      </w:pPr>
    </w:p>
    <w:p w14:paraId="43188CED" w14:textId="6BCD69B4"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Tuesday 20/05/2025</w:t>
      </w:r>
    </w:p>
    <w:p w14:paraId="425D1AD9" w14:textId="08DBC56F" w:rsidR="00FD1EF9" w:rsidRDefault="00FD1EF9" w:rsidP="00582DFC">
      <w:pPr>
        <w:spacing w:line="240" w:lineRule="auto"/>
        <w:jc w:val="center"/>
        <w:rPr>
          <w:rFonts w:eastAsiaTheme="minorEastAsia"/>
          <w:color w:val="000000" w:themeColor="text1"/>
        </w:rPr>
      </w:pPr>
      <w:r>
        <w:rPr>
          <w:rFonts w:eastAsiaTheme="minorEastAsia"/>
          <w:color w:val="000000" w:themeColor="text1"/>
        </w:rPr>
        <w:t>(Written by: Rodina M)</w:t>
      </w:r>
    </w:p>
    <w:p w14:paraId="682780E8" w14:textId="3E160014" w:rsidR="00582DFC" w:rsidRDefault="00582DFC" w:rsidP="00FC1FB3">
      <w:pPr>
        <w:spacing w:line="240" w:lineRule="auto"/>
        <w:jc w:val="center"/>
        <w:rPr>
          <w:rFonts w:eastAsiaTheme="minorEastAsia"/>
          <w:color w:val="000000" w:themeColor="text1"/>
        </w:rPr>
      </w:pPr>
      <w:r w:rsidRPr="70D82597">
        <w:rPr>
          <w:rFonts w:eastAsiaTheme="minorEastAsia"/>
          <w:b/>
          <w:bCs/>
          <w:color w:val="000000" w:themeColor="text1"/>
          <w:lang w:val="en-US"/>
        </w:rPr>
        <w:t>Group Project</w:t>
      </w:r>
    </w:p>
    <w:p w14:paraId="4E8921F1"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u w:val="single"/>
          <w:lang w:val="en-US"/>
        </w:rPr>
        <w:t>Meeting @ 10.00</w:t>
      </w:r>
    </w:p>
    <w:p w14:paraId="7DE7F656" w14:textId="77777777" w:rsidR="00582DFC" w:rsidRDefault="00582DFC" w:rsidP="00582DFC">
      <w:pPr>
        <w:spacing w:line="240" w:lineRule="auto"/>
        <w:rPr>
          <w:rFonts w:eastAsiaTheme="minorEastAsia"/>
          <w:color w:val="000000" w:themeColor="text1"/>
        </w:rPr>
      </w:pPr>
      <w:proofErr w:type="spellStart"/>
      <w:r w:rsidRPr="70D82597">
        <w:rPr>
          <w:rFonts w:eastAsiaTheme="minorEastAsia"/>
          <w:color w:val="000000" w:themeColor="text1"/>
          <w:lang w:val="en-US"/>
        </w:rPr>
        <w:t>MusicBox</w:t>
      </w:r>
      <w:proofErr w:type="spellEnd"/>
      <w:r w:rsidRPr="70D82597">
        <w:rPr>
          <w:rFonts w:eastAsiaTheme="minorEastAsia"/>
          <w:color w:val="000000" w:themeColor="text1"/>
          <w:lang w:val="en-US"/>
        </w:rPr>
        <w:t xml:space="preserve"> vs CubeSat pros and cons. Determined that further research will be conducted into the CubeSat project. Links more to work based problems and expands on everyone's prior knowledge and skills.</w:t>
      </w:r>
    </w:p>
    <w:p w14:paraId="46E22EA3"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Important to determine time frames and scope of development considering team availability.</w:t>
      </w:r>
    </w:p>
    <w:p w14:paraId="6E24048B"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Links for CubeSat:</w:t>
      </w:r>
    </w:p>
    <w:p w14:paraId="76CF46D2" w14:textId="77777777" w:rsidR="00582DFC" w:rsidRDefault="0026408B" w:rsidP="00582DFC">
      <w:pPr>
        <w:pStyle w:val="ListParagraph"/>
        <w:numPr>
          <w:ilvl w:val="0"/>
          <w:numId w:val="29"/>
        </w:numPr>
        <w:rPr>
          <w:rFonts w:eastAsiaTheme="minorEastAsia"/>
          <w:color w:val="000000" w:themeColor="text1"/>
          <w:sz w:val="22"/>
          <w:szCs w:val="22"/>
        </w:rPr>
      </w:pPr>
      <w:hyperlink r:id="rId74">
        <w:r w:rsidR="00582DFC" w:rsidRPr="70D82597">
          <w:rPr>
            <w:rStyle w:val="Hyperlink"/>
            <w:rFonts w:eastAsiaTheme="minorEastAsia"/>
            <w:sz w:val="22"/>
            <w:szCs w:val="22"/>
            <w:lang w:val="en-US"/>
          </w:rPr>
          <w:t>https://www.sciencedirect.com/science/article/pii/S0094576520306184</w:t>
        </w:r>
      </w:hyperlink>
    </w:p>
    <w:p w14:paraId="08DCF016" w14:textId="77777777" w:rsidR="00582DFC" w:rsidRDefault="0026408B" w:rsidP="00582DFC">
      <w:pPr>
        <w:pStyle w:val="ListParagraph"/>
        <w:numPr>
          <w:ilvl w:val="0"/>
          <w:numId w:val="29"/>
        </w:numPr>
        <w:rPr>
          <w:rFonts w:eastAsiaTheme="minorEastAsia"/>
          <w:color w:val="000000" w:themeColor="text1"/>
          <w:sz w:val="22"/>
          <w:szCs w:val="22"/>
        </w:rPr>
      </w:pPr>
      <w:hyperlink r:id="rId75">
        <w:r w:rsidR="00582DFC" w:rsidRPr="70D82597">
          <w:rPr>
            <w:rStyle w:val="Hyperlink"/>
            <w:rFonts w:eastAsiaTheme="minorEastAsia"/>
            <w:sz w:val="22"/>
            <w:szCs w:val="22"/>
            <w:lang w:val="en-US"/>
          </w:rPr>
          <w:t>https://science.nasa.gov/3d-resources/cubesat-1-ru-generic/</w:t>
        </w:r>
      </w:hyperlink>
    </w:p>
    <w:p w14:paraId="1EF330F8" w14:textId="77777777" w:rsidR="00582DFC" w:rsidRDefault="00582DFC" w:rsidP="00582DFC">
      <w:pPr>
        <w:pStyle w:val="ListParagraph"/>
        <w:numPr>
          <w:ilvl w:val="1"/>
          <w:numId w:val="29"/>
        </w:numPr>
        <w:rPr>
          <w:rFonts w:eastAsiaTheme="minorEastAsia"/>
          <w:color w:val="1B1B1B"/>
          <w:sz w:val="22"/>
          <w:szCs w:val="22"/>
        </w:rPr>
      </w:pPr>
      <w:r w:rsidRPr="70D82597">
        <w:rPr>
          <w:rFonts w:eastAsiaTheme="minorEastAsia"/>
          <w:i/>
          <w:iCs/>
          <w:color w:val="1B1B1B"/>
          <w:sz w:val="22"/>
          <w:szCs w:val="22"/>
          <w:lang w:val="en-US"/>
        </w:rPr>
        <w:t xml:space="preserve">A </w:t>
      </w:r>
      <w:proofErr w:type="spellStart"/>
      <w:r w:rsidRPr="70D82597">
        <w:rPr>
          <w:rFonts w:eastAsiaTheme="minorEastAsia"/>
          <w:i/>
          <w:iCs/>
          <w:color w:val="1B1B1B"/>
          <w:sz w:val="22"/>
          <w:szCs w:val="22"/>
          <w:lang w:val="en-US"/>
        </w:rPr>
        <w:t>cubesat</w:t>
      </w:r>
      <w:proofErr w:type="spellEnd"/>
      <w:r w:rsidRPr="70D82597">
        <w:rPr>
          <w:rFonts w:eastAsiaTheme="minorEastAsia"/>
          <w:i/>
          <w:iCs/>
          <w:color w:val="1B1B1B"/>
          <w:sz w:val="22"/>
          <w:szCs w:val="22"/>
          <w:lang w:val="en-US"/>
        </w:rPr>
        <w:t xml:space="preserve"> is a special category of nanosatellite. One </w:t>
      </w:r>
      <w:proofErr w:type="spellStart"/>
      <w:r w:rsidRPr="70D82597">
        <w:rPr>
          <w:rFonts w:eastAsiaTheme="minorEastAsia"/>
          <w:i/>
          <w:iCs/>
          <w:color w:val="1B1B1B"/>
          <w:sz w:val="22"/>
          <w:szCs w:val="22"/>
          <w:lang w:val="en-US"/>
        </w:rPr>
        <w:t>cubesat</w:t>
      </w:r>
      <w:proofErr w:type="spellEnd"/>
      <w:r w:rsidRPr="70D82597">
        <w:rPr>
          <w:rFonts w:eastAsiaTheme="minorEastAsia"/>
          <w:i/>
          <w:iCs/>
          <w:color w:val="1B1B1B"/>
          <w:sz w:val="22"/>
          <w:szCs w:val="22"/>
          <w:lang w:val="en-US"/>
        </w:rPr>
        <w:t xml:space="preserve"> unit (1U) has dimensions of 10 by 10 by 11 centimeters. </w:t>
      </w:r>
      <w:proofErr w:type="spellStart"/>
      <w:r w:rsidRPr="70D82597">
        <w:rPr>
          <w:rFonts w:eastAsiaTheme="minorEastAsia"/>
          <w:i/>
          <w:iCs/>
          <w:color w:val="1B1B1B"/>
          <w:sz w:val="22"/>
          <w:szCs w:val="22"/>
          <w:lang w:val="en-US"/>
        </w:rPr>
        <w:t>Cubesats</w:t>
      </w:r>
      <w:proofErr w:type="spellEnd"/>
      <w:r w:rsidRPr="70D82597">
        <w:rPr>
          <w:rFonts w:eastAsiaTheme="minorEastAsia"/>
          <w:i/>
          <w:iCs/>
          <w:color w:val="1B1B1B"/>
          <w:sz w:val="22"/>
          <w:szCs w:val="22"/>
          <w:lang w:val="en-US"/>
        </w:rPr>
        <w:t xml:space="preserve"> have been built in 1U, 1.5U, 2U, 3U and 6U sizes...These satellites will demonstrate a number of technologies ranging from high-speed optical communications to increase downlink rates from small satellites, autonomous coordination among a swarm of small satellites, and formation flight and docking.</w:t>
      </w:r>
    </w:p>
    <w:p w14:paraId="72AA5DAD" w14:textId="77777777" w:rsidR="00582DFC" w:rsidRDefault="0026408B" w:rsidP="00582DFC">
      <w:pPr>
        <w:pStyle w:val="ListParagraph"/>
        <w:numPr>
          <w:ilvl w:val="0"/>
          <w:numId w:val="29"/>
        </w:numPr>
        <w:rPr>
          <w:rFonts w:eastAsiaTheme="minorEastAsia"/>
          <w:color w:val="000000" w:themeColor="text1"/>
          <w:sz w:val="22"/>
          <w:szCs w:val="22"/>
        </w:rPr>
      </w:pPr>
      <w:hyperlink r:id="rId76">
        <w:r w:rsidR="00582DFC" w:rsidRPr="70D82597">
          <w:rPr>
            <w:rStyle w:val="Hyperlink"/>
            <w:rFonts w:eastAsiaTheme="minorEastAsia"/>
            <w:sz w:val="22"/>
            <w:szCs w:val="22"/>
            <w:lang w:val="en-US"/>
          </w:rPr>
          <w:t>https://www.jpl.nasa.gov/topics/cubesats/</w:t>
        </w:r>
      </w:hyperlink>
    </w:p>
    <w:p w14:paraId="0CD8AFE9"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i/>
          <w:iCs/>
          <w:color w:val="000000" w:themeColor="text1"/>
          <w:sz w:val="22"/>
          <w:szCs w:val="22"/>
          <w:lang w:val="en-US"/>
        </w:rPr>
        <w:t>Small, modular, and inexpensive to build and launch</w:t>
      </w:r>
    </w:p>
    <w:p w14:paraId="6FE12D12"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i/>
          <w:iCs/>
          <w:color w:val="000000" w:themeColor="text1"/>
          <w:sz w:val="22"/>
          <w:szCs w:val="22"/>
          <w:lang w:val="en-US"/>
        </w:rPr>
        <w:t xml:space="preserve">Strength in numbers, constellations of </w:t>
      </w:r>
      <w:proofErr w:type="spellStart"/>
      <w:r w:rsidRPr="70D82597">
        <w:rPr>
          <w:rFonts w:eastAsiaTheme="minorEastAsia"/>
          <w:i/>
          <w:iCs/>
          <w:color w:val="000000" w:themeColor="text1"/>
          <w:sz w:val="22"/>
          <w:szCs w:val="22"/>
          <w:lang w:val="en-US"/>
        </w:rPr>
        <w:t>cubesats</w:t>
      </w:r>
      <w:proofErr w:type="spellEnd"/>
      <w:r w:rsidRPr="70D82597">
        <w:rPr>
          <w:rFonts w:eastAsiaTheme="minorEastAsia"/>
          <w:i/>
          <w:iCs/>
          <w:color w:val="000000" w:themeColor="text1"/>
          <w:sz w:val="22"/>
          <w:szCs w:val="22"/>
          <w:lang w:val="en-US"/>
        </w:rPr>
        <w:t>, fly in formation</w:t>
      </w:r>
    </w:p>
    <w:p w14:paraId="2C8B0AEB"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i/>
          <w:iCs/>
          <w:color w:val="000000" w:themeColor="text1"/>
          <w:sz w:val="22"/>
          <w:szCs w:val="22"/>
          <w:lang w:val="en-US"/>
        </w:rPr>
        <w:t xml:space="preserve">For more complex missions, swarms of </w:t>
      </w:r>
      <w:proofErr w:type="spellStart"/>
      <w:r w:rsidRPr="70D82597">
        <w:rPr>
          <w:rFonts w:eastAsiaTheme="minorEastAsia"/>
          <w:i/>
          <w:iCs/>
          <w:color w:val="000000" w:themeColor="text1"/>
          <w:sz w:val="22"/>
          <w:szCs w:val="22"/>
          <w:lang w:val="en-US"/>
        </w:rPr>
        <w:t>cubesats</w:t>
      </w:r>
      <w:proofErr w:type="spellEnd"/>
      <w:r w:rsidRPr="70D82597">
        <w:rPr>
          <w:rFonts w:eastAsiaTheme="minorEastAsia"/>
          <w:i/>
          <w:iCs/>
          <w:color w:val="000000" w:themeColor="text1"/>
          <w:sz w:val="22"/>
          <w:szCs w:val="22"/>
          <w:lang w:val="en-US"/>
        </w:rPr>
        <w:t xml:space="preserve"> could be anchored by a single ‘hub’.</w:t>
      </w:r>
    </w:p>
    <w:p w14:paraId="6D2EAB1E"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i/>
          <w:iCs/>
          <w:color w:val="000000" w:themeColor="text1"/>
          <w:sz w:val="22"/>
          <w:szCs w:val="22"/>
          <w:lang w:val="en-US"/>
        </w:rPr>
        <w:t xml:space="preserve">Keep </w:t>
      </w:r>
      <w:proofErr w:type="spellStart"/>
      <w:r w:rsidRPr="70D82597">
        <w:rPr>
          <w:rFonts w:eastAsiaTheme="minorEastAsia"/>
          <w:i/>
          <w:iCs/>
          <w:color w:val="000000" w:themeColor="text1"/>
          <w:sz w:val="22"/>
          <w:szCs w:val="22"/>
          <w:lang w:val="en-US"/>
        </w:rPr>
        <w:t>cubesat</w:t>
      </w:r>
      <w:proofErr w:type="spellEnd"/>
      <w:r w:rsidRPr="70D82597">
        <w:rPr>
          <w:rFonts w:eastAsiaTheme="minorEastAsia"/>
          <w:i/>
          <w:iCs/>
          <w:color w:val="000000" w:themeColor="text1"/>
          <w:sz w:val="22"/>
          <w:szCs w:val="22"/>
          <w:lang w:val="en-US"/>
        </w:rPr>
        <w:t xml:space="preserve"> simple and focused will focus for more inexpensive deployment, greater reliability, and incremental ability to add new </w:t>
      </w:r>
      <w:proofErr w:type="spellStart"/>
      <w:r w:rsidRPr="70D82597">
        <w:rPr>
          <w:rFonts w:eastAsiaTheme="minorEastAsia"/>
          <w:i/>
          <w:iCs/>
          <w:color w:val="000000" w:themeColor="text1"/>
          <w:sz w:val="22"/>
          <w:szCs w:val="22"/>
          <w:lang w:val="en-US"/>
        </w:rPr>
        <w:t>cubesats</w:t>
      </w:r>
      <w:proofErr w:type="spellEnd"/>
      <w:r w:rsidRPr="70D82597">
        <w:rPr>
          <w:rFonts w:eastAsiaTheme="minorEastAsia"/>
          <w:i/>
          <w:iCs/>
          <w:color w:val="000000" w:themeColor="text1"/>
          <w:sz w:val="22"/>
          <w:szCs w:val="22"/>
          <w:lang w:val="en-US"/>
        </w:rPr>
        <w:t xml:space="preserve"> or replace malfunctioning units.</w:t>
      </w:r>
    </w:p>
    <w:p w14:paraId="32677E42" w14:textId="77777777" w:rsidR="00582DFC" w:rsidRDefault="0026408B" w:rsidP="00582DFC">
      <w:pPr>
        <w:pStyle w:val="ListParagraph"/>
        <w:numPr>
          <w:ilvl w:val="0"/>
          <w:numId w:val="29"/>
        </w:numPr>
        <w:rPr>
          <w:rFonts w:eastAsiaTheme="minorEastAsia"/>
          <w:color w:val="000000" w:themeColor="text1"/>
          <w:sz w:val="22"/>
          <w:szCs w:val="22"/>
        </w:rPr>
      </w:pPr>
      <w:hyperlink r:id="rId77">
        <w:r w:rsidR="00582DFC" w:rsidRPr="70D82597">
          <w:rPr>
            <w:rStyle w:val="Hyperlink"/>
            <w:rFonts w:eastAsiaTheme="minorEastAsia"/>
            <w:sz w:val="22"/>
            <w:szCs w:val="22"/>
            <w:lang w:val="en-US"/>
          </w:rPr>
          <w:t>https://www.esa.int/Enabling_Support/Preparing_for_the_Future/Discovery_and_Preparation/CubeSats</w:t>
        </w:r>
      </w:hyperlink>
    </w:p>
    <w:p w14:paraId="4763743B"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color w:val="000000" w:themeColor="text1"/>
          <w:sz w:val="22"/>
          <w:szCs w:val="22"/>
          <w:lang w:val="en-US"/>
        </w:rPr>
        <w:t xml:space="preserve">Commonly used in low-earth orbit for applications such as remote sensing, space weather measurements and communication. </w:t>
      </w:r>
    </w:p>
    <w:p w14:paraId="4D6ED57F"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color w:val="000000" w:themeColor="text1"/>
          <w:sz w:val="22"/>
          <w:szCs w:val="22"/>
          <w:lang w:val="en-US"/>
        </w:rPr>
        <w:t xml:space="preserve">It provides an affordable means of demonstrating exiting new technologies, they also drive the drastic miniaturization of systems and encourage a new approach to spacecraft integration. </w:t>
      </w:r>
    </w:p>
    <w:p w14:paraId="30014FB7" w14:textId="77777777" w:rsidR="00582DFC" w:rsidRDefault="00582DFC" w:rsidP="00582DFC">
      <w:pPr>
        <w:pStyle w:val="ListParagraph"/>
        <w:numPr>
          <w:ilvl w:val="1"/>
          <w:numId w:val="29"/>
        </w:numPr>
        <w:rPr>
          <w:rFonts w:eastAsiaTheme="minorEastAsia"/>
          <w:color w:val="000000" w:themeColor="text1"/>
          <w:sz w:val="22"/>
          <w:szCs w:val="22"/>
        </w:rPr>
      </w:pPr>
      <w:r w:rsidRPr="70D82597">
        <w:rPr>
          <w:rFonts w:eastAsiaTheme="minorEastAsia"/>
          <w:color w:val="000000" w:themeColor="text1"/>
          <w:sz w:val="22"/>
          <w:szCs w:val="22"/>
          <w:lang w:val="en-US"/>
        </w:rPr>
        <w:t xml:space="preserve">Near-earth objects, space weather, earth's atmosphere. </w:t>
      </w:r>
    </w:p>
    <w:p w14:paraId="3D5BEC82" w14:textId="77777777" w:rsidR="00582DFC" w:rsidRDefault="00582DFC" w:rsidP="00582DFC">
      <w:pPr>
        <w:pStyle w:val="ListParagraph"/>
        <w:numPr>
          <w:ilvl w:val="1"/>
          <w:numId w:val="29"/>
        </w:numPr>
        <w:rPr>
          <w:rFonts w:eastAsiaTheme="minorEastAsia"/>
          <w:color w:val="003247"/>
          <w:sz w:val="22"/>
          <w:szCs w:val="22"/>
        </w:rPr>
      </w:pPr>
      <w:r w:rsidRPr="70D82597">
        <w:rPr>
          <w:rFonts w:eastAsiaTheme="minorEastAsia"/>
          <w:color w:val="003247"/>
          <w:sz w:val="22"/>
          <w:szCs w:val="22"/>
          <w:lang w:val="en-US"/>
        </w:rPr>
        <w:t xml:space="preserve">As a first test of a new printable, hard and electrically conductive plastic called PEEK, in 2017 ESA started 3D-printing CubeSat structures incorporating their own electrical lines. In 2020, PEEK was used to </w:t>
      </w:r>
      <w:hyperlink r:id="rId78">
        <w:r w:rsidRPr="70D82597">
          <w:rPr>
            <w:rStyle w:val="Hyperlink"/>
            <w:rFonts w:eastAsiaTheme="minorEastAsia"/>
            <w:sz w:val="22"/>
            <w:szCs w:val="22"/>
            <w:lang w:val="en-US"/>
          </w:rPr>
          <w:t>transmit a portrait of the Mona Lisa</w:t>
        </w:r>
      </w:hyperlink>
      <w:r w:rsidRPr="70D82597">
        <w:rPr>
          <w:rFonts w:eastAsiaTheme="minorEastAsia"/>
          <w:color w:val="003247"/>
          <w:sz w:val="22"/>
          <w:szCs w:val="22"/>
          <w:lang w:val="en-US"/>
        </w:rPr>
        <w:t>, marking the first step towards a future when plastic printed parts can incorporate their own power and data links within their built structures, instead of relying on separate wiring and circuits. In future, such miniature satellites could be ready to go once their instruments, circuit boards and solar panels are slotted in.</w:t>
      </w:r>
    </w:p>
    <w:p w14:paraId="0A8D0694" w14:textId="77777777" w:rsidR="00582DFC" w:rsidRDefault="0026408B" w:rsidP="00582DFC">
      <w:pPr>
        <w:pStyle w:val="ListParagraph"/>
        <w:numPr>
          <w:ilvl w:val="0"/>
          <w:numId w:val="29"/>
        </w:numPr>
        <w:rPr>
          <w:rFonts w:eastAsiaTheme="minorEastAsia"/>
          <w:color w:val="000000" w:themeColor="text1"/>
          <w:sz w:val="22"/>
          <w:szCs w:val="22"/>
        </w:rPr>
      </w:pPr>
      <w:hyperlink r:id="rId79">
        <w:r w:rsidR="00582DFC" w:rsidRPr="70D82597">
          <w:rPr>
            <w:rStyle w:val="Hyperlink"/>
            <w:rFonts w:eastAsiaTheme="minorEastAsia"/>
            <w:sz w:val="22"/>
            <w:szCs w:val="22"/>
            <w:lang w:val="en-US"/>
          </w:rPr>
          <w:t>https://www.nasa.gov/wp-content/uploads/2017/03/nasa_csli_cubesat_101_508.pdf</w:t>
        </w:r>
      </w:hyperlink>
    </w:p>
    <w:p w14:paraId="5F421CF4" w14:textId="77777777" w:rsidR="00582DFC" w:rsidRDefault="0026408B" w:rsidP="00582DFC">
      <w:pPr>
        <w:pStyle w:val="ListParagraph"/>
        <w:numPr>
          <w:ilvl w:val="0"/>
          <w:numId w:val="29"/>
        </w:numPr>
        <w:rPr>
          <w:rFonts w:eastAsiaTheme="minorEastAsia"/>
          <w:color w:val="000000" w:themeColor="text1"/>
          <w:sz w:val="22"/>
          <w:szCs w:val="22"/>
        </w:rPr>
      </w:pPr>
      <w:hyperlink r:id="rId80">
        <w:r w:rsidR="00582DFC" w:rsidRPr="70D82597">
          <w:rPr>
            <w:rStyle w:val="Hyperlink"/>
            <w:rFonts w:eastAsiaTheme="minorEastAsia"/>
            <w:sz w:val="22"/>
            <w:szCs w:val="22"/>
            <w:lang w:val="en-US"/>
          </w:rPr>
          <w:t>https://spacegrant.oregonstate.edu/sites/spacegrant.oregonstate.edu/files/efraley_kkuhlman_cubesat_db.pdf</w:t>
        </w:r>
      </w:hyperlink>
    </w:p>
    <w:p w14:paraId="065D9788" w14:textId="77777777" w:rsidR="00582DFC" w:rsidRDefault="0026408B" w:rsidP="00582DFC">
      <w:pPr>
        <w:spacing w:before="240" w:after="240" w:line="240" w:lineRule="auto"/>
        <w:rPr>
          <w:rFonts w:eastAsiaTheme="minorEastAsia"/>
          <w:color w:val="000000" w:themeColor="text1"/>
        </w:rPr>
      </w:pPr>
      <w:hyperlink r:id="rId81">
        <w:r w:rsidR="00582DFC" w:rsidRPr="70D82597">
          <w:rPr>
            <w:rStyle w:val="Hyperlink"/>
            <w:rFonts w:eastAsiaTheme="minorEastAsia"/>
            <w:lang w:val="en-US"/>
          </w:rPr>
          <w:t>https://www.esa.int/ESA_Multimedia/Images/2023/07/Infographic_ESA_Technology_CubeSats_the_first_10_years</w:t>
        </w:r>
      </w:hyperlink>
    </w:p>
    <w:p w14:paraId="4F8AFC8B"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lastRenderedPageBreak/>
        <w:t>Use case of prototype:</w:t>
      </w:r>
    </w:p>
    <w:p w14:paraId="22074CEB"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Provides a cost-effective platform for scientific investigation, demonstrating new technologies and helping to advance mission concepts.</w:t>
      </w:r>
    </w:p>
    <w:p w14:paraId="0D1EA6D8"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w:t>
      </w:r>
      <w:hyperlink r:id="rId82" w:anchor=":~:text=CubeSats%20now%20provide%20a%20cost,standard%20size%20and%20form%20factor">
        <w:r w:rsidRPr="70D82597">
          <w:rPr>
            <w:rStyle w:val="Hyperlink"/>
            <w:rFonts w:eastAsiaTheme="minorEastAsia"/>
            <w:lang w:val="en-US"/>
          </w:rPr>
          <w:t>https://www.nasa.gov/what-are-smallsats-and-cubesats/#:~:text=CubeSats%20now%20provide%20a%20cost,standard%20size%20and%20form%20factor</w:t>
        </w:r>
      </w:hyperlink>
      <w:r w:rsidRPr="70D82597">
        <w:rPr>
          <w:rFonts w:eastAsiaTheme="minorEastAsia"/>
          <w:color w:val="000000" w:themeColor="text1"/>
          <w:lang w:val="en-US"/>
        </w:rPr>
        <w:t>.)</w:t>
      </w:r>
    </w:p>
    <w:p w14:paraId="6BF36D48"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 xml:space="preserve">Act as a proof of concept for the kinds of atmospheric sensing we want to focus on (Temperature/ Pressure/ Radiation/ </w:t>
      </w:r>
      <w:proofErr w:type="spellStart"/>
      <w:r w:rsidRPr="70D82597">
        <w:rPr>
          <w:rFonts w:eastAsiaTheme="minorEastAsia"/>
          <w:color w:val="000000" w:themeColor="text1"/>
          <w:lang w:val="en-US"/>
        </w:rPr>
        <w:t>gps</w:t>
      </w:r>
      <w:proofErr w:type="spellEnd"/>
      <w:r w:rsidRPr="70D82597">
        <w:rPr>
          <w:rFonts w:eastAsiaTheme="minorEastAsia"/>
          <w:color w:val="000000" w:themeColor="text1"/>
          <w:lang w:val="en-US"/>
        </w:rPr>
        <w:t>)</w:t>
      </w:r>
    </w:p>
    <w:p w14:paraId="74B44190"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Could have a camera, taking pictures/ videos (could need a downlink)</w:t>
      </w:r>
    </w:p>
    <w:p w14:paraId="42442C6B"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Extra parts on frame to be bolted to something</w:t>
      </w:r>
    </w:p>
    <w:p w14:paraId="4C68EF7E"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Can be used for communication relays, could provide links between earth and other craft</w:t>
      </w:r>
    </w:p>
    <w:p w14:paraId="70B8A0D1" w14:textId="77777777" w:rsidR="00582DFC" w:rsidRDefault="00582DFC" w:rsidP="00582DFC">
      <w:pPr>
        <w:spacing w:line="240" w:lineRule="auto"/>
        <w:rPr>
          <w:rFonts w:eastAsiaTheme="minorEastAsia"/>
          <w:color w:val="000000" w:themeColor="text1"/>
        </w:rPr>
      </w:pPr>
      <w:r w:rsidRPr="70D82597">
        <w:rPr>
          <w:rFonts w:eastAsiaTheme="minorEastAsia"/>
          <w:i/>
          <w:iCs/>
          <w:color w:val="000000" w:themeColor="text1"/>
          <w:lang w:val="en-US"/>
        </w:rPr>
        <w:t xml:space="preserve">‘frequently Space Weather and Earth Science. Specific science investigation areas include biological science, study of </w:t>
      </w:r>
      <w:proofErr w:type="gramStart"/>
      <w:r w:rsidRPr="70D82597">
        <w:rPr>
          <w:rFonts w:eastAsiaTheme="minorEastAsia"/>
          <w:i/>
          <w:iCs/>
          <w:color w:val="000000" w:themeColor="text1"/>
          <w:lang w:val="en-US"/>
        </w:rPr>
        <w:t>near Earth</w:t>
      </w:r>
      <w:proofErr w:type="gramEnd"/>
      <w:r w:rsidRPr="70D82597">
        <w:rPr>
          <w:rFonts w:eastAsiaTheme="minorEastAsia"/>
          <w:i/>
          <w:iCs/>
          <w:color w:val="000000" w:themeColor="text1"/>
          <w:lang w:val="en-US"/>
        </w:rPr>
        <w:t xml:space="preserve"> objects, climate change, snow/ice coverage, orbital debris, planetary science, space-based astronomy, and </w:t>
      </w:r>
      <w:proofErr w:type="spellStart"/>
      <w:r w:rsidRPr="70D82597">
        <w:rPr>
          <w:rFonts w:eastAsiaTheme="minorEastAsia"/>
          <w:i/>
          <w:iCs/>
          <w:color w:val="000000" w:themeColor="text1"/>
          <w:lang w:val="en-US"/>
        </w:rPr>
        <w:t>heliophysics</w:t>
      </w:r>
      <w:proofErr w:type="spellEnd"/>
      <w:r w:rsidRPr="70D82597">
        <w:rPr>
          <w:rFonts w:eastAsiaTheme="minorEastAsia"/>
          <w:i/>
          <w:iCs/>
          <w:color w:val="000000" w:themeColor="text1"/>
          <w:lang w:val="en-US"/>
        </w:rPr>
        <w:t>’</w:t>
      </w:r>
    </w:p>
    <w:p w14:paraId="75FE6F47" w14:textId="77777777" w:rsidR="00582DFC" w:rsidRDefault="00582DFC" w:rsidP="00582DFC">
      <w:pPr>
        <w:spacing w:line="240" w:lineRule="auto"/>
        <w:rPr>
          <w:rFonts w:eastAsiaTheme="minorEastAsia"/>
          <w:color w:val="000000" w:themeColor="text1"/>
        </w:rPr>
      </w:pPr>
      <w:r w:rsidRPr="70D82597">
        <w:rPr>
          <w:rFonts w:eastAsiaTheme="minorEastAsia"/>
          <w:color w:val="000000" w:themeColor="text1"/>
          <w:lang w:val="en-US"/>
        </w:rPr>
        <w:t>Components:</w:t>
      </w:r>
    </w:p>
    <w:p w14:paraId="3CFFF2A6"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Arduino – this would be the control center of the CubeSat</w:t>
      </w:r>
    </w:p>
    <w:p w14:paraId="420CADE2"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 xml:space="preserve">Antennas – input/output on satellite and another to communicate with the laptop. </w:t>
      </w:r>
    </w:p>
    <w:p w14:paraId="7B77A04C"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 xml:space="preserve">Interface from either ethernet or USB for communicating from a laptop with the satellite (separate circuit) </w:t>
      </w:r>
    </w:p>
    <w:p w14:paraId="374D84B6"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Power source</w:t>
      </w:r>
    </w:p>
    <w:p w14:paraId="33E912C2"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 xml:space="preserve">3D printed frame (shape undefined) </w:t>
      </w:r>
    </w:p>
    <w:p w14:paraId="0F8171C0"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Possible off the shelf GPS module</w:t>
      </w:r>
    </w:p>
    <w:p w14:paraId="73F57AFC"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 xml:space="preserve">Sensors: temperature/ pressure </w:t>
      </w:r>
    </w:p>
    <w:p w14:paraId="2B7C0425" w14:textId="77777777" w:rsidR="00582DFC" w:rsidRDefault="00582DFC" w:rsidP="00582DFC">
      <w:pPr>
        <w:pStyle w:val="ListParagraph"/>
        <w:numPr>
          <w:ilvl w:val="0"/>
          <w:numId w:val="28"/>
        </w:numPr>
        <w:rPr>
          <w:rFonts w:eastAsiaTheme="minorEastAsia"/>
          <w:color w:val="000000" w:themeColor="text1"/>
          <w:sz w:val="22"/>
          <w:szCs w:val="22"/>
        </w:rPr>
      </w:pPr>
      <w:r w:rsidRPr="70D82597">
        <w:rPr>
          <w:rFonts w:eastAsiaTheme="minorEastAsia"/>
          <w:color w:val="000000" w:themeColor="text1"/>
          <w:sz w:val="22"/>
          <w:szCs w:val="22"/>
          <w:lang w:val="en-US"/>
        </w:rPr>
        <w:t>Camera</w:t>
      </w:r>
    </w:p>
    <w:p w14:paraId="55ED2C51" w14:textId="438AC78B" w:rsidR="00582DFC" w:rsidRPr="00FC1FB3" w:rsidRDefault="00582DFC" w:rsidP="00582DFC">
      <w:pPr>
        <w:pStyle w:val="ListParagraph"/>
        <w:numPr>
          <w:ilvl w:val="0"/>
          <w:numId w:val="28"/>
        </w:numPr>
        <w:rPr>
          <w:rFonts w:eastAsiaTheme="minorEastAsia"/>
          <w:color w:val="000000" w:themeColor="text1"/>
          <w:sz w:val="22"/>
          <w:szCs w:val="22"/>
          <w:lang w:val="en-US"/>
        </w:rPr>
      </w:pPr>
      <w:r w:rsidRPr="70D82597">
        <w:rPr>
          <w:rFonts w:eastAsiaTheme="minorEastAsia"/>
          <w:color w:val="000000" w:themeColor="text1"/>
          <w:sz w:val="22"/>
          <w:szCs w:val="22"/>
          <w:lang w:val="en-US"/>
        </w:rPr>
        <w:t>LEDs</w:t>
      </w:r>
    </w:p>
    <w:p w14:paraId="06CA08B4" w14:textId="7231FB8D" w:rsidR="00582DFC" w:rsidRDefault="00582DFC" w:rsidP="00582DFC">
      <w:pPr>
        <w:spacing w:line="240" w:lineRule="auto"/>
        <w:jc w:val="center"/>
        <w:rPr>
          <w:rFonts w:eastAsiaTheme="minorEastAsia"/>
          <w:color w:val="000000" w:themeColor="text1"/>
          <w:lang w:val="en-US"/>
        </w:rPr>
      </w:pPr>
      <w:r w:rsidRPr="70D82597">
        <w:rPr>
          <w:rFonts w:eastAsiaTheme="minorEastAsia"/>
          <w:color w:val="000000" w:themeColor="text1"/>
          <w:lang w:val="en-US"/>
        </w:rPr>
        <w:t>Wednesday 21-05-25</w:t>
      </w:r>
    </w:p>
    <w:p w14:paraId="028C5453" w14:textId="5C8BB09E" w:rsidR="00FD1EF9" w:rsidRDefault="00FD1EF9" w:rsidP="00582DFC">
      <w:pPr>
        <w:spacing w:line="240" w:lineRule="auto"/>
        <w:jc w:val="center"/>
        <w:rPr>
          <w:rFonts w:eastAsiaTheme="minorEastAsia"/>
          <w:color w:val="000000" w:themeColor="text1"/>
          <w:lang w:val="en-US"/>
        </w:rPr>
      </w:pPr>
      <w:r>
        <w:rPr>
          <w:rFonts w:eastAsiaTheme="minorEastAsia"/>
          <w:color w:val="000000" w:themeColor="text1"/>
        </w:rPr>
        <w:t>(Written by: Rodina M)</w:t>
      </w:r>
    </w:p>
    <w:p w14:paraId="0FBC9CBD" w14:textId="77777777" w:rsidR="00582DFC" w:rsidRDefault="00582DFC" w:rsidP="00582DFC">
      <w:pPr>
        <w:spacing w:line="240" w:lineRule="auto"/>
        <w:jc w:val="center"/>
        <w:rPr>
          <w:rFonts w:eastAsiaTheme="minorEastAsia"/>
          <w:color w:val="000000" w:themeColor="text1"/>
          <w:lang w:val="en-US"/>
        </w:rPr>
      </w:pPr>
      <w:r w:rsidRPr="70D82597">
        <w:rPr>
          <w:rFonts w:eastAsiaTheme="minorEastAsia"/>
          <w:color w:val="000000" w:themeColor="text1"/>
          <w:lang w:val="en-US"/>
        </w:rPr>
        <w:t>Group Project Log</w:t>
      </w:r>
    </w:p>
    <w:p w14:paraId="51D5ACBE"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u w:val="single"/>
          <w:lang w:val="en-US"/>
        </w:rPr>
        <w:t>Lecture/ Presentation @ 09.00</w:t>
      </w:r>
    </w:p>
    <w:p w14:paraId="0D50C3B4" w14:textId="77777777" w:rsidR="00582DFC" w:rsidRDefault="00582DFC" w:rsidP="00582DFC">
      <w:pPr>
        <w:pStyle w:val="ListParagraph"/>
        <w:numPr>
          <w:ilvl w:val="0"/>
          <w:numId w:val="27"/>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Arrived to give the presentation but were informed that </w:t>
      </w:r>
      <w:proofErr w:type="spellStart"/>
      <w:r w:rsidRPr="70D82597">
        <w:rPr>
          <w:rFonts w:eastAsiaTheme="minorEastAsia"/>
          <w:color w:val="000000" w:themeColor="text1"/>
          <w:sz w:val="22"/>
          <w:szCs w:val="22"/>
          <w:lang w:val="en-US"/>
        </w:rPr>
        <w:t>Olubenga</w:t>
      </w:r>
      <w:proofErr w:type="spellEnd"/>
      <w:r w:rsidRPr="70D82597">
        <w:rPr>
          <w:rFonts w:eastAsiaTheme="minorEastAsia"/>
          <w:color w:val="000000" w:themeColor="text1"/>
          <w:sz w:val="22"/>
          <w:szCs w:val="22"/>
          <w:lang w:val="en-US"/>
        </w:rPr>
        <w:t xml:space="preserve"> </w:t>
      </w:r>
      <w:proofErr w:type="spellStart"/>
      <w:r w:rsidRPr="70D82597">
        <w:rPr>
          <w:rFonts w:eastAsiaTheme="minorEastAsia"/>
          <w:color w:val="000000" w:themeColor="text1"/>
          <w:sz w:val="22"/>
          <w:szCs w:val="22"/>
          <w:lang w:val="en-US"/>
        </w:rPr>
        <w:t>Olubodun</w:t>
      </w:r>
      <w:proofErr w:type="spellEnd"/>
      <w:r w:rsidRPr="70D82597">
        <w:rPr>
          <w:rFonts w:eastAsiaTheme="minorEastAsia"/>
          <w:color w:val="000000" w:themeColor="text1"/>
          <w:sz w:val="22"/>
          <w:szCs w:val="22"/>
          <w:lang w:val="en-US"/>
        </w:rPr>
        <w:t xml:space="preserve"> couldn’t attend therefore it was postponed until tomorrow at 9am instead.</w:t>
      </w:r>
    </w:p>
    <w:p w14:paraId="6E707939" w14:textId="77777777" w:rsidR="00582DFC" w:rsidRDefault="00582DFC" w:rsidP="00582DFC">
      <w:pPr>
        <w:pStyle w:val="ListParagraph"/>
        <w:numPr>
          <w:ilvl w:val="0"/>
          <w:numId w:val="27"/>
        </w:numPr>
        <w:rPr>
          <w:rFonts w:eastAsiaTheme="minorEastAsia"/>
          <w:color w:val="000000" w:themeColor="text1"/>
          <w:sz w:val="22"/>
          <w:szCs w:val="22"/>
          <w:lang w:val="en-US"/>
        </w:rPr>
      </w:pPr>
      <w:r w:rsidRPr="70D82597">
        <w:rPr>
          <w:rFonts w:eastAsiaTheme="minorEastAsia"/>
          <w:color w:val="000000" w:themeColor="text1"/>
          <w:sz w:val="22"/>
          <w:szCs w:val="22"/>
          <w:lang w:val="en-US"/>
        </w:rPr>
        <w:t>Ethical considerations were brought up instead and we were asked to start filling out the Ethics form in class.</w:t>
      </w:r>
    </w:p>
    <w:p w14:paraId="6BE77FAF" w14:textId="77777777" w:rsidR="00582DFC" w:rsidRDefault="00582DFC" w:rsidP="00582DFC">
      <w:pPr>
        <w:pStyle w:val="ListParagraph"/>
        <w:numPr>
          <w:ilvl w:val="0"/>
          <w:numId w:val="27"/>
        </w:numPr>
        <w:rPr>
          <w:rFonts w:eastAsiaTheme="minorEastAsia"/>
          <w:color w:val="000000" w:themeColor="text1"/>
          <w:sz w:val="22"/>
          <w:szCs w:val="22"/>
          <w:lang w:val="en-US"/>
        </w:rPr>
      </w:pPr>
      <w:r w:rsidRPr="70D82597">
        <w:rPr>
          <w:rFonts w:eastAsiaTheme="minorEastAsia"/>
          <w:color w:val="000000" w:themeColor="text1"/>
          <w:sz w:val="22"/>
          <w:szCs w:val="22"/>
          <w:lang w:val="en-US"/>
        </w:rPr>
        <w:t>The document was uploaded to the Ethics folder in the group shared space.</w:t>
      </w:r>
    </w:p>
    <w:p w14:paraId="2B1A3FB5" w14:textId="77777777" w:rsidR="00582DFC" w:rsidRDefault="00582DFC" w:rsidP="00582DFC">
      <w:pPr>
        <w:pStyle w:val="ListParagraph"/>
        <w:numPr>
          <w:ilvl w:val="0"/>
          <w:numId w:val="27"/>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Informed that the Presentations tomorrow will be delivered to Ben and Jenifer in a separate room and not in front of the entire class. </w:t>
      </w:r>
    </w:p>
    <w:p w14:paraId="290AC238" w14:textId="77777777" w:rsidR="00582DFC" w:rsidRDefault="00582DFC" w:rsidP="00582DFC">
      <w:pPr>
        <w:spacing w:line="240" w:lineRule="auto"/>
        <w:rPr>
          <w:rFonts w:eastAsiaTheme="minorEastAsia"/>
          <w:color w:val="000000" w:themeColor="text1"/>
          <w:lang w:val="en-US"/>
        </w:rPr>
      </w:pPr>
    </w:p>
    <w:p w14:paraId="1CC9B26A"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u w:val="single"/>
          <w:lang w:val="en-US"/>
        </w:rPr>
        <w:t>Further comments from Josh A to share with the group:</w:t>
      </w:r>
    </w:p>
    <w:p w14:paraId="00CE5EB5"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 xml:space="preserve">He suggested introducing ‘Phases’ to the project for example -&gt; </w:t>
      </w:r>
    </w:p>
    <w:p w14:paraId="08140333" w14:textId="77777777" w:rsidR="00582DFC" w:rsidRDefault="00582DFC" w:rsidP="00582DFC">
      <w:pPr>
        <w:pStyle w:val="ListParagraph"/>
        <w:numPr>
          <w:ilvl w:val="0"/>
          <w:numId w:val="26"/>
        </w:numPr>
        <w:rPr>
          <w:rFonts w:eastAsiaTheme="minorEastAsia"/>
          <w:color w:val="000000" w:themeColor="text1"/>
          <w:sz w:val="22"/>
          <w:szCs w:val="22"/>
          <w:lang w:val="en-US"/>
        </w:rPr>
      </w:pPr>
      <w:r w:rsidRPr="70D82597">
        <w:rPr>
          <w:rFonts w:eastAsiaTheme="minorEastAsia"/>
          <w:b/>
          <w:bCs/>
          <w:color w:val="000000" w:themeColor="text1"/>
          <w:sz w:val="22"/>
          <w:szCs w:val="22"/>
          <w:lang w:val="en-US"/>
        </w:rPr>
        <w:lastRenderedPageBreak/>
        <w:t>Phase 1</w:t>
      </w:r>
      <w:r w:rsidRPr="70D82597">
        <w:rPr>
          <w:rFonts w:eastAsiaTheme="minorEastAsia"/>
          <w:color w:val="000000" w:themeColor="text1"/>
          <w:sz w:val="22"/>
          <w:szCs w:val="22"/>
          <w:lang w:val="en-US"/>
        </w:rPr>
        <w:t>: Hardware design phase. Complete this as quickly as possible and make no changes once you do. Apparently, it looks good on a Gantt chart and shows the critical path of the project</w:t>
      </w:r>
    </w:p>
    <w:p w14:paraId="02CB6CE9" w14:textId="77777777" w:rsidR="00582DFC" w:rsidRDefault="00582DFC" w:rsidP="00582DFC">
      <w:pPr>
        <w:spacing w:line="240" w:lineRule="auto"/>
        <w:rPr>
          <w:rFonts w:eastAsiaTheme="minorEastAsia"/>
          <w:color w:val="000000" w:themeColor="text1"/>
          <w:lang w:val="en-US"/>
        </w:rPr>
      </w:pPr>
      <w:r>
        <w:rPr>
          <w:noProof/>
        </w:rPr>
        <w:drawing>
          <wp:inline distT="0" distB="0" distL="0" distR="0" wp14:anchorId="60C55566" wp14:editId="0D6A2610">
            <wp:extent cx="5724524" cy="2324100"/>
            <wp:effectExtent l="0" t="0" r="0" b="0"/>
            <wp:docPr id="1682060391" name="Picture 1682060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a:extLst>
                        <a:ext uri="{28A0092B-C50C-407E-A947-70E740481C1C}">
                          <a14:useLocalDpi xmlns:a14="http://schemas.microsoft.com/office/drawing/2010/main" val="0"/>
                        </a:ext>
                      </a:extLst>
                    </a:blip>
                    <a:stretch>
                      <a:fillRect/>
                    </a:stretch>
                  </pic:blipFill>
                  <pic:spPr>
                    <a:xfrm>
                      <a:off x="0" y="0"/>
                      <a:ext cx="5724524" cy="2324100"/>
                    </a:xfrm>
                    <a:prstGeom prst="rect">
                      <a:avLst/>
                    </a:prstGeom>
                  </pic:spPr>
                </pic:pic>
              </a:graphicData>
            </a:graphic>
          </wp:inline>
        </w:drawing>
      </w:r>
    </w:p>
    <w:p w14:paraId="511DDA28" w14:textId="77777777" w:rsidR="00582DFC" w:rsidRDefault="00582DFC" w:rsidP="00582DFC">
      <w:pPr>
        <w:pStyle w:val="ListParagraph"/>
        <w:numPr>
          <w:ilvl w:val="0"/>
          <w:numId w:val="26"/>
        </w:numPr>
        <w:rPr>
          <w:rFonts w:eastAsiaTheme="minorEastAsia"/>
          <w:color w:val="000000" w:themeColor="text1"/>
          <w:sz w:val="22"/>
          <w:szCs w:val="22"/>
          <w:lang w:val="en-US"/>
        </w:rPr>
      </w:pPr>
      <w:r w:rsidRPr="70D82597">
        <w:rPr>
          <w:rFonts w:eastAsiaTheme="minorEastAsia"/>
          <w:b/>
          <w:bCs/>
          <w:color w:val="000000" w:themeColor="text1"/>
          <w:sz w:val="22"/>
          <w:szCs w:val="22"/>
          <w:lang w:val="en-US"/>
        </w:rPr>
        <w:t>Phase 2</w:t>
      </w:r>
      <w:r w:rsidRPr="70D82597">
        <w:rPr>
          <w:rFonts w:eastAsiaTheme="minorEastAsia"/>
          <w:color w:val="000000" w:themeColor="text1"/>
          <w:sz w:val="22"/>
          <w:szCs w:val="22"/>
          <w:lang w:val="en-US"/>
        </w:rPr>
        <w:t>: Submodule design phase – designing the important stuff and where most effort is likely placed. Requires power section, science section and comms section.</w:t>
      </w:r>
    </w:p>
    <w:p w14:paraId="014718E0" w14:textId="77777777" w:rsidR="00582DFC" w:rsidRDefault="00582DFC" w:rsidP="00582DFC">
      <w:pPr>
        <w:pStyle w:val="ListParagraph"/>
        <w:numPr>
          <w:ilvl w:val="0"/>
          <w:numId w:val="26"/>
        </w:numPr>
        <w:rPr>
          <w:rFonts w:eastAsiaTheme="minorEastAsia"/>
          <w:color w:val="000000" w:themeColor="text1"/>
          <w:sz w:val="22"/>
          <w:szCs w:val="22"/>
          <w:lang w:val="en-US"/>
        </w:rPr>
      </w:pPr>
      <w:r w:rsidRPr="70D82597">
        <w:rPr>
          <w:rFonts w:eastAsiaTheme="minorEastAsia"/>
          <w:b/>
          <w:bCs/>
          <w:color w:val="000000" w:themeColor="text1"/>
          <w:sz w:val="22"/>
          <w:szCs w:val="22"/>
          <w:lang w:val="en-US"/>
        </w:rPr>
        <w:t>Phase 3</w:t>
      </w:r>
      <w:r w:rsidRPr="70D82597">
        <w:rPr>
          <w:rFonts w:eastAsiaTheme="minorEastAsia"/>
          <w:color w:val="000000" w:themeColor="text1"/>
          <w:sz w:val="22"/>
          <w:szCs w:val="22"/>
          <w:lang w:val="en-US"/>
        </w:rPr>
        <w:t>: Testing and Integration phase – merged into phase 2. Running the tests against individual components and start to engage in ‘adult LEGO’ - sticking all the components together.</w:t>
      </w:r>
    </w:p>
    <w:p w14:paraId="1F91FE20" w14:textId="77777777" w:rsidR="00582DFC" w:rsidRDefault="00582DFC" w:rsidP="00582DFC">
      <w:pPr>
        <w:spacing w:line="240" w:lineRule="auto"/>
        <w:rPr>
          <w:rFonts w:eastAsiaTheme="minorEastAsia"/>
          <w:color w:val="000000" w:themeColor="text1"/>
          <w:lang w:val="en-US"/>
        </w:rPr>
      </w:pPr>
    </w:p>
    <w:p w14:paraId="3ECEE6AC" w14:textId="76038DA4" w:rsidR="00582DFC" w:rsidRDefault="00582DFC" w:rsidP="00582DFC">
      <w:pPr>
        <w:spacing w:line="240" w:lineRule="auto"/>
        <w:jc w:val="center"/>
        <w:rPr>
          <w:rFonts w:eastAsiaTheme="minorEastAsia"/>
          <w:color w:val="000000" w:themeColor="text1"/>
          <w:lang w:val="en-US"/>
        </w:rPr>
      </w:pPr>
      <w:r w:rsidRPr="70D82597">
        <w:rPr>
          <w:rFonts w:eastAsiaTheme="minorEastAsia"/>
          <w:color w:val="000000" w:themeColor="text1"/>
          <w:lang w:val="en-US"/>
        </w:rPr>
        <w:t>Thursday 22-05-25</w:t>
      </w:r>
    </w:p>
    <w:p w14:paraId="015DC12C" w14:textId="04C85A61" w:rsidR="00FD1EF9" w:rsidRDefault="00FD1EF9" w:rsidP="00582DFC">
      <w:pPr>
        <w:spacing w:line="240" w:lineRule="auto"/>
        <w:jc w:val="center"/>
        <w:rPr>
          <w:rFonts w:eastAsiaTheme="minorEastAsia"/>
          <w:color w:val="000000" w:themeColor="text1"/>
          <w:lang w:val="en-US"/>
        </w:rPr>
      </w:pPr>
      <w:r>
        <w:rPr>
          <w:rFonts w:eastAsiaTheme="minorEastAsia"/>
          <w:color w:val="000000" w:themeColor="text1"/>
        </w:rPr>
        <w:t>(Written by: Rodina M)</w:t>
      </w:r>
    </w:p>
    <w:p w14:paraId="227419AF" w14:textId="77777777" w:rsidR="00582DFC" w:rsidRDefault="00582DFC" w:rsidP="00582DFC">
      <w:pPr>
        <w:spacing w:line="240" w:lineRule="auto"/>
        <w:jc w:val="center"/>
        <w:rPr>
          <w:rFonts w:eastAsiaTheme="minorEastAsia"/>
          <w:color w:val="000000" w:themeColor="text1"/>
          <w:lang w:val="en-US"/>
        </w:rPr>
      </w:pPr>
      <w:r w:rsidRPr="70D82597">
        <w:rPr>
          <w:rFonts w:eastAsiaTheme="minorEastAsia"/>
          <w:color w:val="000000" w:themeColor="text1"/>
          <w:lang w:val="en-US"/>
        </w:rPr>
        <w:t>Group Project</w:t>
      </w:r>
    </w:p>
    <w:p w14:paraId="5B0A0B6A" w14:textId="77777777" w:rsidR="00582DFC" w:rsidRDefault="00582DFC" w:rsidP="00582DFC">
      <w:pPr>
        <w:pStyle w:val="ListParagraph"/>
        <w:numPr>
          <w:ilvl w:val="0"/>
          <w:numId w:val="25"/>
        </w:numPr>
        <w:rPr>
          <w:rFonts w:eastAsiaTheme="minorEastAsia"/>
          <w:color w:val="000000" w:themeColor="text1"/>
          <w:sz w:val="22"/>
          <w:szCs w:val="22"/>
          <w:lang w:val="en-US"/>
        </w:rPr>
      </w:pPr>
      <w:r w:rsidRPr="70D82597">
        <w:rPr>
          <w:rFonts w:eastAsiaTheme="minorEastAsia"/>
          <w:color w:val="000000" w:themeColor="text1"/>
          <w:sz w:val="22"/>
          <w:szCs w:val="22"/>
          <w:lang w:val="en-US"/>
        </w:rPr>
        <w:t>Discussion about componentry – need to investigate camera module and related software requirements (storage mostly). Could the camera data be stored for only an hour? Output a picture/data every 10 seconds and store for 5 minutes – would this be possible for the software integration and storage on the ‘ground-based’ laptop?</w:t>
      </w:r>
    </w:p>
    <w:p w14:paraId="2B64CE3B" w14:textId="77777777" w:rsidR="00582DFC" w:rsidRDefault="00582DFC" w:rsidP="00582DFC">
      <w:pPr>
        <w:pStyle w:val="ListParagraph"/>
        <w:numPr>
          <w:ilvl w:val="0"/>
          <w:numId w:val="25"/>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Start to look at simulating Proteus with Arduino and import modules required for hardware. </w:t>
      </w:r>
    </w:p>
    <w:p w14:paraId="5548766A" w14:textId="77777777" w:rsidR="00582DFC" w:rsidRDefault="00582DFC" w:rsidP="00582DFC">
      <w:pPr>
        <w:pStyle w:val="ListParagraph"/>
        <w:numPr>
          <w:ilvl w:val="0"/>
          <w:numId w:val="25"/>
        </w:numPr>
        <w:rPr>
          <w:rFonts w:eastAsiaTheme="minorEastAsia"/>
          <w:color w:val="000000" w:themeColor="text1"/>
          <w:sz w:val="22"/>
          <w:szCs w:val="22"/>
          <w:lang w:val="en-US"/>
        </w:rPr>
      </w:pPr>
      <w:r w:rsidRPr="70D82597">
        <w:rPr>
          <w:rFonts w:eastAsiaTheme="minorEastAsia"/>
          <w:color w:val="000000" w:themeColor="text1"/>
          <w:sz w:val="22"/>
          <w:szCs w:val="22"/>
          <w:lang w:val="en-US"/>
        </w:rPr>
        <w:t>Investigate frame design and dimensions – online prototypes and examples</w:t>
      </w:r>
    </w:p>
    <w:p w14:paraId="57F39733" w14:textId="77777777" w:rsidR="00582DFC" w:rsidRDefault="00582DFC" w:rsidP="00582DFC">
      <w:pPr>
        <w:pStyle w:val="ListParagraph"/>
        <w:numPr>
          <w:ilvl w:val="0"/>
          <w:numId w:val="25"/>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How is the serial data received to ground-station going to be shown to the user? Many options (GUI </w:t>
      </w:r>
      <w:proofErr w:type="spellStart"/>
      <w:r w:rsidRPr="70D82597">
        <w:rPr>
          <w:rFonts w:eastAsiaTheme="minorEastAsia"/>
          <w:color w:val="000000" w:themeColor="text1"/>
          <w:sz w:val="22"/>
          <w:szCs w:val="22"/>
          <w:lang w:val="en-US"/>
        </w:rPr>
        <w:t>etc</w:t>
      </w:r>
      <w:proofErr w:type="spellEnd"/>
      <w:r w:rsidRPr="70D82597">
        <w:rPr>
          <w:rFonts w:eastAsiaTheme="minorEastAsia"/>
          <w:color w:val="000000" w:themeColor="text1"/>
          <w:sz w:val="22"/>
          <w:szCs w:val="22"/>
          <w:lang w:val="en-US"/>
        </w:rPr>
        <w:t xml:space="preserve">) but we are not being assessed on this so it would be a lot of effort </w:t>
      </w:r>
    </w:p>
    <w:p w14:paraId="36FC5F70" w14:textId="77777777" w:rsidR="00582DFC" w:rsidRDefault="00582DFC" w:rsidP="00582DFC">
      <w:pPr>
        <w:pStyle w:val="ListParagraph"/>
        <w:numPr>
          <w:ilvl w:val="0"/>
          <w:numId w:val="25"/>
        </w:numPr>
        <w:rPr>
          <w:rFonts w:eastAsiaTheme="minorEastAsia"/>
          <w:color w:val="000000" w:themeColor="text1"/>
          <w:sz w:val="22"/>
          <w:szCs w:val="22"/>
          <w:lang w:val="en-US"/>
        </w:rPr>
      </w:pPr>
      <w:r w:rsidRPr="70D82597">
        <w:rPr>
          <w:rFonts w:eastAsiaTheme="minorEastAsia"/>
          <w:color w:val="000000" w:themeColor="text1"/>
          <w:sz w:val="22"/>
          <w:szCs w:val="22"/>
          <w:lang w:val="en-US"/>
        </w:rPr>
        <w:t>Start figuring out workload split between group</w:t>
      </w:r>
    </w:p>
    <w:p w14:paraId="0AE61259" w14:textId="77777777" w:rsidR="00582DFC" w:rsidRDefault="00582DFC" w:rsidP="00582DFC">
      <w:pPr>
        <w:spacing w:line="240" w:lineRule="auto"/>
        <w:rPr>
          <w:rFonts w:eastAsiaTheme="minorEastAsia"/>
          <w:color w:val="000000" w:themeColor="text1"/>
          <w:lang w:val="en-US"/>
        </w:rPr>
      </w:pPr>
      <w:r w:rsidRPr="70D82597">
        <w:rPr>
          <w:rFonts w:eastAsiaTheme="minorEastAsia"/>
          <w:b/>
          <w:bCs/>
          <w:color w:val="000000" w:themeColor="text1"/>
          <w:lang w:val="en-US"/>
        </w:rPr>
        <w:t>BLOCKER</w:t>
      </w:r>
    </w:p>
    <w:p w14:paraId="2A8BCADD" w14:textId="72F39CE2" w:rsidR="00582DFC" w:rsidRPr="00FC1FB3" w:rsidRDefault="00582DFC" w:rsidP="00582DFC">
      <w:pPr>
        <w:pStyle w:val="ListParagraph"/>
        <w:numPr>
          <w:ilvl w:val="0"/>
          <w:numId w:val="24"/>
        </w:numPr>
        <w:rPr>
          <w:rFonts w:eastAsiaTheme="minorEastAsia"/>
          <w:color w:val="000000" w:themeColor="text1"/>
          <w:sz w:val="22"/>
          <w:szCs w:val="22"/>
          <w:lang w:val="en-US"/>
        </w:rPr>
      </w:pPr>
      <w:r w:rsidRPr="70D82597">
        <w:rPr>
          <w:rFonts w:eastAsiaTheme="minorEastAsia"/>
          <w:color w:val="000000" w:themeColor="text1"/>
          <w:sz w:val="22"/>
          <w:szCs w:val="22"/>
          <w:lang w:val="en-US"/>
        </w:rPr>
        <w:t>Arduino not compatible with Proteus on Uni computers?</w:t>
      </w:r>
    </w:p>
    <w:p w14:paraId="4FF23B54"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Meeting @ 13.30</w:t>
      </w:r>
    </w:p>
    <w:p w14:paraId="1ADAE474"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 xml:space="preserve">After the presentation with Jenifer, it was discussed that the Arduino was not the best choice for the project, and we have to use one of the microcontrollers that we have already used. </w:t>
      </w:r>
    </w:p>
    <w:p w14:paraId="392D3AE4" w14:textId="6E2A87D9"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She also said to add in what problem we are solving for the Problem Statement – so we have a cheaper, smaller, easier to launch device to monitor weather conditions etc.</w:t>
      </w:r>
    </w:p>
    <w:p w14:paraId="1738FE2B"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 xml:space="preserve">Researched hardware options for future development, compiled list of possible options on the OneNote. </w:t>
      </w:r>
    </w:p>
    <w:p w14:paraId="007B7A16"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Sensors: Temp/Pressure/Humidity Module</w:t>
      </w:r>
    </w:p>
    <w:p w14:paraId="1C0755E4"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lastRenderedPageBreak/>
        <w:t>GPS</w:t>
      </w:r>
    </w:p>
    <w:p w14:paraId="6076D2A3"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Accelerometer/ Gyro Module</w:t>
      </w:r>
    </w:p>
    <w:p w14:paraId="497B8F25"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Microcontroller</w:t>
      </w:r>
    </w:p>
    <w:p w14:paraId="242F4B05"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Radio Comms</w:t>
      </w:r>
    </w:p>
    <w:p w14:paraId="455DCAB8"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Battery/ Charger</w:t>
      </w:r>
    </w:p>
    <w:p w14:paraId="3A36CEC2" w14:textId="77777777" w:rsidR="00582DFC" w:rsidRDefault="00582DFC" w:rsidP="00582DFC">
      <w:pPr>
        <w:pStyle w:val="ListParagraph"/>
        <w:numPr>
          <w:ilvl w:val="0"/>
          <w:numId w:val="23"/>
        </w:numPr>
        <w:rPr>
          <w:rFonts w:eastAsiaTheme="minorEastAsia"/>
          <w:color w:val="000000" w:themeColor="text1"/>
          <w:sz w:val="22"/>
          <w:szCs w:val="22"/>
          <w:lang w:val="en-US"/>
        </w:rPr>
      </w:pPr>
      <w:r w:rsidRPr="70D82597">
        <w:rPr>
          <w:rFonts w:eastAsiaTheme="minorEastAsia"/>
          <w:color w:val="000000" w:themeColor="text1"/>
          <w:sz w:val="22"/>
          <w:szCs w:val="22"/>
          <w:lang w:val="en-US"/>
        </w:rPr>
        <w:t>Camera</w:t>
      </w:r>
    </w:p>
    <w:p w14:paraId="0F4B712C" w14:textId="153FE0DB"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Friday 23-05-2025</w:t>
      </w:r>
    </w:p>
    <w:p w14:paraId="4EA1F793" w14:textId="36A39DF2" w:rsidR="00FD1EF9" w:rsidRDefault="00FD1EF9" w:rsidP="00582DFC">
      <w:pPr>
        <w:spacing w:line="240" w:lineRule="auto"/>
        <w:jc w:val="center"/>
        <w:rPr>
          <w:rFonts w:eastAsiaTheme="minorEastAsia"/>
          <w:color w:val="000000" w:themeColor="text1"/>
          <w:lang w:val="en-US"/>
        </w:rPr>
      </w:pPr>
      <w:r>
        <w:rPr>
          <w:rFonts w:eastAsiaTheme="minorEastAsia"/>
          <w:color w:val="000000" w:themeColor="text1"/>
        </w:rPr>
        <w:t>(Written by: Rodina M)</w:t>
      </w:r>
    </w:p>
    <w:p w14:paraId="5C414D38" w14:textId="77777777" w:rsidR="00582DFC" w:rsidRDefault="00582DFC" w:rsidP="00582DFC">
      <w:pPr>
        <w:spacing w:line="240" w:lineRule="auto"/>
        <w:jc w:val="center"/>
        <w:rPr>
          <w:rFonts w:eastAsiaTheme="minorEastAsia"/>
          <w:color w:val="000000" w:themeColor="text1"/>
          <w:lang w:val="en-US"/>
        </w:rPr>
      </w:pPr>
      <w:r w:rsidRPr="70D82597">
        <w:rPr>
          <w:rFonts w:eastAsiaTheme="minorEastAsia"/>
          <w:b/>
          <w:bCs/>
          <w:color w:val="000000" w:themeColor="text1"/>
          <w:lang w:val="en-US"/>
        </w:rPr>
        <w:t>Group Project</w:t>
      </w:r>
    </w:p>
    <w:p w14:paraId="343A13ED" w14:textId="78263E22"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Meeting @ 09.00</w:t>
      </w:r>
    </w:p>
    <w:p w14:paraId="331B277E" w14:textId="77777777" w:rsidR="00582DFC" w:rsidRDefault="00582DFC" w:rsidP="00582DFC">
      <w:pPr>
        <w:pStyle w:val="ListParagraph"/>
        <w:numPr>
          <w:ilvl w:val="0"/>
          <w:numId w:val="22"/>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The </w:t>
      </w:r>
      <w:proofErr w:type="spellStart"/>
      <w:r w:rsidRPr="70D82597">
        <w:rPr>
          <w:rFonts w:eastAsiaTheme="minorEastAsia"/>
          <w:color w:val="000000" w:themeColor="text1"/>
          <w:sz w:val="22"/>
          <w:szCs w:val="22"/>
          <w:lang w:val="en-US"/>
        </w:rPr>
        <w:t>uni</w:t>
      </w:r>
      <w:proofErr w:type="spellEnd"/>
      <w:r w:rsidRPr="70D82597">
        <w:rPr>
          <w:rFonts w:eastAsiaTheme="minorEastAsia"/>
          <w:color w:val="000000" w:themeColor="text1"/>
          <w:sz w:val="22"/>
          <w:szCs w:val="22"/>
          <w:lang w:val="en-US"/>
        </w:rPr>
        <w:t xml:space="preserve"> meeting was cancelled due to Ben being unable to attend so the project group met in the library and discussed next steps.</w:t>
      </w:r>
    </w:p>
    <w:p w14:paraId="33C6CFAF" w14:textId="77777777" w:rsidR="00582DFC" w:rsidRDefault="00582DFC" w:rsidP="00582DFC">
      <w:pPr>
        <w:pStyle w:val="ListParagraph"/>
        <w:numPr>
          <w:ilvl w:val="0"/>
          <w:numId w:val="22"/>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Camera peripheral was discussed – it would be too challenging to test at work with security issues in labs. There seemed to be too many blockers with the added difficulty of no modules for the microcontroller in Proteus, so we decided to leave the camera from the plan. </w:t>
      </w:r>
    </w:p>
    <w:p w14:paraId="6D1A4E47" w14:textId="77777777" w:rsidR="00582DFC" w:rsidRDefault="00582DFC" w:rsidP="00582DFC">
      <w:pPr>
        <w:pStyle w:val="ListParagraph"/>
        <w:numPr>
          <w:ilvl w:val="0"/>
          <w:numId w:val="22"/>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Bailey – need to add a charge control for the solar panel to prevent overcharging, to replace with the diode. </w:t>
      </w:r>
    </w:p>
    <w:p w14:paraId="3B6986B2" w14:textId="2F7AFE29" w:rsidR="00582DFC" w:rsidRPr="00AE0A51" w:rsidRDefault="00582DFC" w:rsidP="00582DFC">
      <w:pPr>
        <w:pStyle w:val="ListParagraph"/>
        <w:numPr>
          <w:ilvl w:val="0"/>
          <w:numId w:val="22"/>
        </w:numPr>
        <w:rPr>
          <w:rFonts w:eastAsiaTheme="minorEastAsia"/>
          <w:color w:val="000000" w:themeColor="text1"/>
          <w:sz w:val="22"/>
          <w:szCs w:val="22"/>
          <w:lang w:val="en-US"/>
        </w:rPr>
      </w:pPr>
      <w:r w:rsidRPr="70D82597">
        <w:rPr>
          <w:rFonts w:eastAsiaTheme="minorEastAsia"/>
          <w:color w:val="000000" w:themeColor="text1"/>
          <w:sz w:val="22"/>
          <w:szCs w:val="22"/>
          <w:lang w:val="en-US"/>
        </w:rPr>
        <w:t>Discussion over the componentry in Proteus and blockers due to the software limitations – we wanted to use a TP4056-like module in the circuit, but this is yet again unavailable in Proteus.</w:t>
      </w:r>
    </w:p>
    <w:p w14:paraId="5A6130D5" w14:textId="3DEF2D46"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18-06-2025 Wednesday Log</w:t>
      </w:r>
    </w:p>
    <w:p w14:paraId="1BA8A089" w14:textId="2F2373E6" w:rsidR="00FD1EF9" w:rsidRDefault="00FD1EF9" w:rsidP="00582DFC">
      <w:pPr>
        <w:spacing w:line="240" w:lineRule="auto"/>
        <w:jc w:val="center"/>
        <w:rPr>
          <w:rFonts w:eastAsiaTheme="minorEastAsia"/>
          <w:color w:val="000000" w:themeColor="text1"/>
          <w:lang w:val="en-US"/>
        </w:rPr>
      </w:pPr>
      <w:r>
        <w:rPr>
          <w:rFonts w:eastAsiaTheme="minorEastAsia"/>
          <w:color w:val="000000" w:themeColor="text1"/>
        </w:rPr>
        <w:t>(Written by: Rodina M)</w:t>
      </w:r>
    </w:p>
    <w:p w14:paraId="5D9B30DF" w14:textId="77777777" w:rsidR="00582DFC" w:rsidRDefault="00582DFC" w:rsidP="00582DFC">
      <w:pPr>
        <w:spacing w:line="240" w:lineRule="auto"/>
        <w:jc w:val="center"/>
        <w:rPr>
          <w:rFonts w:eastAsiaTheme="minorEastAsia"/>
          <w:color w:val="000000" w:themeColor="text1"/>
          <w:lang w:val="en-US"/>
        </w:rPr>
      </w:pPr>
      <w:r w:rsidRPr="70D82597">
        <w:rPr>
          <w:rFonts w:eastAsiaTheme="minorEastAsia"/>
          <w:color w:val="000000" w:themeColor="text1"/>
          <w:lang w:val="en-US"/>
        </w:rPr>
        <w:t>Meeting with Jenifer - Teams</w:t>
      </w:r>
    </w:p>
    <w:p w14:paraId="25AEBE85" w14:textId="77777777" w:rsidR="00582DFC" w:rsidRDefault="00582DFC" w:rsidP="00582DFC">
      <w:pPr>
        <w:pStyle w:val="ListParagraph"/>
        <w:numPr>
          <w:ilvl w:val="0"/>
          <w:numId w:val="14"/>
        </w:numPr>
        <w:rPr>
          <w:rFonts w:eastAsiaTheme="minorEastAsia"/>
          <w:color w:val="000000" w:themeColor="text1"/>
          <w:sz w:val="22"/>
          <w:szCs w:val="22"/>
          <w:lang w:val="en-US"/>
        </w:rPr>
      </w:pPr>
      <w:r w:rsidRPr="70D82597">
        <w:rPr>
          <w:rFonts w:eastAsiaTheme="minorEastAsia"/>
          <w:color w:val="000000" w:themeColor="text1"/>
          <w:sz w:val="22"/>
          <w:szCs w:val="22"/>
          <w:lang w:val="en-US"/>
        </w:rPr>
        <w:t>Check Moodle – and ensure that tasks are split up</w:t>
      </w:r>
    </w:p>
    <w:p w14:paraId="3BCFB02F" w14:textId="77777777" w:rsidR="00582DFC" w:rsidRDefault="00582DFC" w:rsidP="00582DFC">
      <w:pPr>
        <w:pStyle w:val="ListParagraph"/>
        <w:numPr>
          <w:ilvl w:val="0"/>
          <w:numId w:val="14"/>
        </w:numPr>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Cost prediction / breaking down the work (to add in Project Management Skills) - recommended to add in. </w:t>
      </w:r>
    </w:p>
    <w:p w14:paraId="29A6D9EF" w14:textId="77777777" w:rsidR="00582DFC" w:rsidRDefault="00582DFC" w:rsidP="00582DFC">
      <w:pPr>
        <w:pStyle w:val="ListParagraph"/>
        <w:numPr>
          <w:ilvl w:val="0"/>
          <w:numId w:val="14"/>
        </w:numPr>
        <w:rPr>
          <w:rFonts w:eastAsiaTheme="minorEastAsia"/>
          <w:color w:val="000000" w:themeColor="text1"/>
          <w:sz w:val="22"/>
          <w:szCs w:val="22"/>
          <w:lang w:val="en-US"/>
        </w:rPr>
      </w:pPr>
      <w:r w:rsidRPr="1050C518">
        <w:rPr>
          <w:rFonts w:eastAsiaTheme="minorEastAsia"/>
          <w:color w:val="000000" w:themeColor="text1"/>
          <w:sz w:val="22"/>
          <w:szCs w:val="22"/>
          <w:lang w:val="en-US"/>
        </w:rPr>
        <w:t>Online presentation 24</w:t>
      </w:r>
      <w:r w:rsidRPr="1050C518">
        <w:rPr>
          <w:rFonts w:eastAsiaTheme="minorEastAsia"/>
          <w:color w:val="000000" w:themeColor="text1"/>
          <w:sz w:val="22"/>
          <w:szCs w:val="22"/>
          <w:vertAlign w:val="superscript"/>
          <w:lang w:val="en-US"/>
        </w:rPr>
        <w:t>th</w:t>
      </w:r>
      <w:r w:rsidRPr="1050C518">
        <w:rPr>
          <w:rFonts w:eastAsiaTheme="minorEastAsia"/>
          <w:color w:val="000000" w:themeColor="text1"/>
          <w:sz w:val="22"/>
          <w:szCs w:val="22"/>
          <w:lang w:val="en-US"/>
        </w:rPr>
        <w:t xml:space="preserve"> July at 11am, however Jenifer might be on leave so it may be 23</w:t>
      </w:r>
      <w:r w:rsidRPr="1050C518">
        <w:rPr>
          <w:rFonts w:eastAsiaTheme="minorEastAsia"/>
          <w:color w:val="000000" w:themeColor="text1"/>
          <w:sz w:val="22"/>
          <w:szCs w:val="22"/>
          <w:vertAlign w:val="superscript"/>
          <w:lang w:val="en-US"/>
        </w:rPr>
        <w:t>rd</w:t>
      </w:r>
      <w:r w:rsidRPr="1050C518">
        <w:rPr>
          <w:rFonts w:eastAsiaTheme="minorEastAsia"/>
          <w:color w:val="000000" w:themeColor="text1"/>
          <w:sz w:val="22"/>
          <w:szCs w:val="22"/>
          <w:lang w:val="en-US"/>
        </w:rPr>
        <w:t>/ 25</w:t>
      </w:r>
      <w:r w:rsidRPr="1050C518">
        <w:rPr>
          <w:rFonts w:eastAsiaTheme="minorEastAsia"/>
          <w:color w:val="000000" w:themeColor="text1"/>
          <w:sz w:val="22"/>
          <w:szCs w:val="22"/>
          <w:vertAlign w:val="superscript"/>
          <w:lang w:val="en-US"/>
        </w:rPr>
        <w:t>th</w:t>
      </w:r>
      <w:r w:rsidRPr="1050C518">
        <w:rPr>
          <w:rFonts w:eastAsiaTheme="minorEastAsia"/>
          <w:color w:val="000000" w:themeColor="text1"/>
          <w:sz w:val="22"/>
          <w:szCs w:val="22"/>
          <w:lang w:val="en-US"/>
        </w:rPr>
        <w:t xml:space="preserve">, tbc. </w:t>
      </w:r>
    </w:p>
    <w:p w14:paraId="01037E05" w14:textId="77777777" w:rsidR="00582DFC" w:rsidRDefault="00582DFC" w:rsidP="00582DFC">
      <w:pPr>
        <w:pStyle w:val="ListParagraph"/>
        <w:numPr>
          <w:ilvl w:val="0"/>
          <w:numId w:val="14"/>
        </w:numPr>
        <w:rPr>
          <w:rFonts w:eastAsiaTheme="minorEastAsia"/>
          <w:color w:val="000000" w:themeColor="text1"/>
          <w:sz w:val="22"/>
          <w:szCs w:val="22"/>
          <w:lang w:val="en-US"/>
        </w:rPr>
      </w:pPr>
      <w:r w:rsidRPr="1050C518">
        <w:rPr>
          <w:rFonts w:eastAsiaTheme="minorEastAsia"/>
          <w:color w:val="000000" w:themeColor="text1"/>
          <w:sz w:val="22"/>
          <w:szCs w:val="22"/>
          <w:lang w:val="en-US"/>
        </w:rPr>
        <w:t>18</w:t>
      </w:r>
      <w:r w:rsidRPr="1050C518">
        <w:rPr>
          <w:rFonts w:eastAsiaTheme="minorEastAsia"/>
          <w:color w:val="000000" w:themeColor="text1"/>
          <w:sz w:val="22"/>
          <w:szCs w:val="22"/>
          <w:vertAlign w:val="superscript"/>
          <w:lang w:val="en-US"/>
        </w:rPr>
        <w:t>th</w:t>
      </w:r>
      <w:r w:rsidRPr="1050C518">
        <w:rPr>
          <w:rFonts w:eastAsiaTheme="minorEastAsia"/>
          <w:color w:val="000000" w:themeColor="text1"/>
          <w:sz w:val="22"/>
          <w:szCs w:val="22"/>
          <w:lang w:val="en-US"/>
        </w:rPr>
        <w:t xml:space="preserve"> July before 3pm – Submission for report.</w:t>
      </w:r>
    </w:p>
    <w:p w14:paraId="5ABE5A7F" w14:textId="2F59CFA0" w:rsidR="00582DFC" w:rsidRPr="00AE0A51" w:rsidRDefault="00582DFC" w:rsidP="00582DFC">
      <w:pPr>
        <w:pStyle w:val="ListParagraph"/>
        <w:numPr>
          <w:ilvl w:val="0"/>
          <w:numId w:val="14"/>
        </w:numPr>
        <w:rPr>
          <w:rFonts w:eastAsiaTheme="minorEastAsia"/>
          <w:color w:val="000000" w:themeColor="text1"/>
          <w:sz w:val="22"/>
          <w:szCs w:val="22"/>
          <w:lang w:val="en-US"/>
        </w:rPr>
      </w:pPr>
      <w:r w:rsidRPr="70D82597">
        <w:rPr>
          <w:rFonts w:eastAsiaTheme="minorEastAsia"/>
          <w:color w:val="000000" w:themeColor="text1"/>
          <w:sz w:val="22"/>
          <w:szCs w:val="22"/>
          <w:lang w:val="en-US"/>
        </w:rPr>
        <w:t>10-15 minutes presentation / 5 minutes for demo / 10 minutes for Viva (11am start and finish around 11.30am).</w:t>
      </w:r>
    </w:p>
    <w:p w14:paraId="53A2ABE1" w14:textId="7E220702"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26-06-2025</w:t>
      </w:r>
    </w:p>
    <w:p w14:paraId="7A73CA5D" w14:textId="47274EB1" w:rsidR="00FD1EF9" w:rsidRDefault="00FD1EF9" w:rsidP="00582DFC">
      <w:pPr>
        <w:spacing w:line="240" w:lineRule="auto"/>
        <w:jc w:val="center"/>
        <w:rPr>
          <w:rFonts w:eastAsiaTheme="minorEastAsia"/>
          <w:color w:val="000000" w:themeColor="text1"/>
          <w:lang w:val="en-US"/>
        </w:rPr>
      </w:pPr>
      <w:r>
        <w:rPr>
          <w:rFonts w:eastAsiaTheme="minorEastAsia"/>
          <w:color w:val="000000" w:themeColor="text1"/>
        </w:rPr>
        <w:t>(Written by: Rodina M)</w:t>
      </w:r>
    </w:p>
    <w:p w14:paraId="3AFE4149" w14:textId="237F0791" w:rsidR="00582DFC" w:rsidRDefault="00582DFC" w:rsidP="00AE0A51">
      <w:pPr>
        <w:spacing w:line="240" w:lineRule="auto"/>
        <w:jc w:val="center"/>
        <w:rPr>
          <w:rFonts w:eastAsiaTheme="minorEastAsia"/>
          <w:color w:val="000000" w:themeColor="text1"/>
          <w:lang w:val="en-US"/>
        </w:rPr>
      </w:pPr>
      <w:r w:rsidRPr="70D82597">
        <w:rPr>
          <w:rFonts w:eastAsiaTheme="minorEastAsia"/>
          <w:color w:val="000000" w:themeColor="text1"/>
          <w:lang w:val="en-US"/>
        </w:rPr>
        <w:t>Thursday – Jabber call</w:t>
      </w:r>
    </w:p>
    <w:p w14:paraId="471B602A" w14:textId="77777777" w:rsidR="00582DFC" w:rsidRDefault="00582DFC" w:rsidP="00582DFC">
      <w:pPr>
        <w:pStyle w:val="ListParagraph"/>
        <w:numPr>
          <w:ilvl w:val="0"/>
          <w:numId w:val="13"/>
        </w:numPr>
        <w:rPr>
          <w:rFonts w:eastAsiaTheme="minorEastAsia"/>
          <w:color w:val="000000" w:themeColor="text1"/>
          <w:sz w:val="22"/>
          <w:szCs w:val="22"/>
          <w:lang w:val="en-US"/>
        </w:rPr>
      </w:pPr>
      <w:r w:rsidRPr="70D82597">
        <w:rPr>
          <w:rFonts w:eastAsiaTheme="minorEastAsia"/>
          <w:color w:val="000000" w:themeColor="text1"/>
          <w:sz w:val="22"/>
          <w:szCs w:val="22"/>
          <w:lang w:val="en-US"/>
        </w:rPr>
        <w:t>Bailey has extracted gyroscope from the Wii</w:t>
      </w:r>
    </w:p>
    <w:p w14:paraId="00451283" w14:textId="77777777" w:rsidR="00582DFC" w:rsidRDefault="00582DFC" w:rsidP="00582DFC">
      <w:pPr>
        <w:pStyle w:val="ListParagraph"/>
        <w:numPr>
          <w:ilvl w:val="0"/>
          <w:numId w:val="13"/>
        </w:numPr>
        <w:spacing w:after="160"/>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Bailey has also spoken to Euan about 3D printing (looks positive) </w:t>
      </w:r>
    </w:p>
    <w:p w14:paraId="74E3EA9A" w14:textId="77777777" w:rsidR="00582DFC" w:rsidRDefault="00582DFC" w:rsidP="00582DFC">
      <w:pPr>
        <w:pStyle w:val="ListParagraph"/>
        <w:numPr>
          <w:ilvl w:val="0"/>
          <w:numId w:val="13"/>
        </w:numPr>
        <w:rPr>
          <w:rFonts w:eastAsiaTheme="minorEastAsia"/>
          <w:color w:val="000000" w:themeColor="text1"/>
          <w:sz w:val="22"/>
          <w:szCs w:val="22"/>
          <w:lang w:val="en-US"/>
        </w:rPr>
      </w:pPr>
      <w:r w:rsidRPr="70D82597">
        <w:rPr>
          <w:rFonts w:eastAsiaTheme="minorEastAsia"/>
          <w:color w:val="000000" w:themeColor="text1"/>
          <w:sz w:val="22"/>
          <w:szCs w:val="22"/>
          <w:lang w:val="en-US"/>
        </w:rPr>
        <w:t>Discussed working in the lab (</w:t>
      </w:r>
      <w:r w:rsidRPr="70D82597">
        <w:rPr>
          <w:rFonts w:eastAsiaTheme="minorEastAsia"/>
          <w:color w:val="FF0000"/>
          <w:sz w:val="22"/>
          <w:szCs w:val="22"/>
          <w:lang w:val="en-US"/>
        </w:rPr>
        <w:t>need to find lab access!</w:t>
      </w:r>
      <w:r w:rsidRPr="70D82597">
        <w:rPr>
          <w:rFonts w:eastAsiaTheme="minorEastAsia"/>
          <w:color w:val="000000" w:themeColor="text1"/>
          <w:sz w:val="22"/>
          <w:szCs w:val="22"/>
          <w:lang w:val="en-US"/>
        </w:rPr>
        <w:t>) on Friday 4</w:t>
      </w:r>
      <w:r w:rsidRPr="70D82597">
        <w:rPr>
          <w:rFonts w:eastAsiaTheme="minorEastAsia"/>
          <w:color w:val="000000" w:themeColor="text1"/>
          <w:sz w:val="22"/>
          <w:szCs w:val="22"/>
          <w:vertAlign w:val="superscript"/>
          <w:lang w:val="en-US"/>
        </w:rPr>
        <w:t>th</w:t>
      </w:r>
      <w:r w:rsidRPr="70D82597">
        <w:rPr>
          <w:rFonts w:eastAsiaTheme="minorEastAsia"/>
          <w:color w:val="000000" w:themeColor="text1"/>
          <w:sz w:val="22"/>
          <w:szCs w:val="22"/>
          <w:lang w:val="en-US"/>
        </w:rPr>
        <w:t xml:space="preserve"> July. </w:t>
      </w:r>
    </w:p>
    <w:p w14:paraId="66AC0CEE" w14:textId="77777777" w:rsidR="00582DFC" w:rsidRDefault="00582DFC" w:rsidP="00582DFC">
      <w:pPr>
        <w:pStyle w:val="ListParagraph"/>
        <w:numPr>
          <w:ilvl w:val="0"/>
          <w:numId w:val="13"/>
        </w:numPr>
        <w:rPr>
          <w:rFonts w:eastAsiaTheme="minorEastAsia"/>
          <w:color w:val="000000" w:themeColor="text1"/>
          <w:sz w:val="22"/>
          <w:szCs w:val="22"/>
          <w:lang w:val="en-US"/>
        </w:rPr>
      </w:pPr>
      <w:r w:rsidRPr="70D82597">
        <w:rPr>
          <w:rFonts w:eastAsiaTheme="minorEastAsia"/>
          <w:color w:val="000000" w:themeColor="text1"/>
          <w:sz w:val="22"/>
          <w:szCs w:val="22"/>
          <w:lang w:val="en-US"/>
        </w:rPr>
        <w:t>Discussing lab access – will try and ask about Engineering lab space and if not will discuss further methods (</w:t>
      </w:r>
      <w:proofErr w:type="spellStart"/>
      <w:r w:rsidRPr="70D82597">
        <w:rPr>
          <w:rFonts w:eastAsiaTheme="minorEastAsia"/>
          <w:color w:val="000000" w:themeColor="text1"/>
          <w:sz w:val="22"/>
          <w:szCs w:val="22"/>
          <w:lang w:val="en-US"/>
        </w:rPr>
        <w:t>ie</w:t>
      </w:r>
      <w:proofErr w:type="spellEnd"/>
      <w:r w:rsidRPr="70D82597">
        <w:rPr>
          <w:rFonts w:eastAsiaTheme="minorEastAsia"/>
          <w:color w:val="000000" w:themeColor="text1"/>
          <w:sz w:val="22"/>
          <w:szCs w:val="22"/>
          <w:lang w:val="en-US"/>
        </w:rPr>
        <w:t xml:space="preserve"> Bailey working in PDW lab alone – worst case scenario)</w:t>
      </w:r>
    </w:p>
    <w:p w14:paraId="7178FFC4" w14:textId="77777777" w:rsidR="00582DFC" w:rsidRDefault="00582DFC" w:rsidP="00582DFC">
      <w:pPr>
        <w:pStyle w:val="ListParagraph"/>
        <w:numPr>
          <w:ilvl w:val="0"/>
          <w:numId w:val="13"/>
        </w:numPr>
        <w:rPr>
          <w:rFonts w:eastAsiaTheme="minorEastAsia"/>
          <w:color w:val="000000" w:themeColor="text1"/>
          <w:sz w:val="22"/>
          <w:szCs w:val="22"/>
          <w:lang w:val="en-US"/>
        </w:rPr>
      </w:pPr>
      <w:r w:rsidRPr="70D82597">
        <w:rPr>
          <w:rFonts w:eastAsiaTheme="minorEastAsia"/>
          <w:color w:val="000000" w:themeColor="text1"/>
          <w:sz w:val="22"/>
          <w:szCs w:val="22"/>
          <w:lang w:val="en-US"/>
        </w:rPr>
        <w:t>Was there a reading from the BMP280?</w:t>
      </w:r>
    </w:p>
    <w:p w14:paraId="49F90554" w14:textId="77777777" w:rsidR="00582DFC" w:rsidRDefault="00582DFC" w:rsidP="00582DFC">
      <w:pPr>
        <w:pStyle w:val="ListParagraph"/>
        <w:numPr>
          <w:ilvl w:val="0"/>
          <w:numId w:val="13"/>
        </w:numPr>
        <w:rPr>
          <w:rFonts w:eastAsiaTheme="minorEastAsia"/>
          <w:color w:val="000000" w:themeColor="text1"/>
          <w:sz w:val="22"/>
          <w:szCs w:val="22"/>
          <w:lang w:val="en-US"/>
        </w:rPr>
      </w:pPr>
      <w:r w:rsidRPr="1CB956C7">
        <w:rPr>
          <w:rFonts w:eastAsiaTheme="minorEastAsia"/>
          <w:color w:val="000000" w:themeColor="text1"/>
          <w:sz w:val="22"/>
          <w:szCs w:val="22"/>
          <w:lang w:val="en-US"/>
        </w:rPr>
        <w:t xml:space="preserve">Can simple shell scripts sent from the Raspberry Pi 4 collect all data from peripherals and then send that via USB to the STM32?  (will investigate this over the weekend). </w:t>
      </w:r>
      <w:r w:rsidRPr="1CB956C7">
        <w:rPr>
          <w:rFonts w:eastAsiaTheme="minorEastAsia"/>
          <w:b/>
          <w:bCs/>
          <w:color w:val="FF0000"/>
          <w:sz w:val="22"/>
          <w:szCs w:val="22"/>
          <w:lang w:val="en-US"/>
        </w:rPr>
        <w:t xml:space="preserve">Update – </w:t>
      </w:r>
      <w:r w:rsidRPr="1CB956C7">
        <w:rPr>
          <w:rFonts w:eastAsiaTheme="minorEastAsia"/>
          <w:color w:val="000000" w:themeColor="text1"/>
          <w:sz w:val="22"/>
          <w:szCs w:val="22"/>
          <w:lang w:val="en-US"/>
        </w:rPr>
        <w:t xml:space="preserve">shell scripts are not advisable as they do not easily allow for debugging/ altering code – writing Python with the raspberry pi IDE / </w:t>
      </w:r>
      <w:proofErr w:type="spellStart"/>
      <w:r w:rsidRPr="1CB956C7">
        <w:rPr>
          <w:rFonts w:eastAsiaTheme="minorEastAsia"/>
          <w:color w:val="000000" w:themeColor="text1"/>
          <w:sz w:val="22"/>
          <w:szCs w:val="22"/>
          <w:lang w:val="en-US"/>
        </w:rPr>
        <w:t>VScode</w:t>
      </w:r>
      <w:proofErr w:type="spellEnd"/>
      <w:r w:rsidRPr="1CB956C7">
        <w:rPr>
          <w:rFonts w:eastAsiaTheme="minorEastAsia"/>
          <w:color w:val="000000" w:themeColor="text1"/>
          <w:sz w:val="22"/>
          <w:szCs w:val="22"/>
          <w:lang w:val="en-US"/>
        </w:rPr>
        <w:t xml:space="preserve"> then packaging that and sending to the </w:t>
      </w:r>
      <w:r w:rsidRPr="1CB956C7">
        <w:rPr>
          <w:rFonts w:eastAsiaTheme="minorEastAsia"/>
          <w:color w:val="000000" w:themeColor="text1"/>
          <w:sz w:val="22"/>
          <w:szCs w:val="22"/>
          <w:lang w:val="en-US"/>
        </w:rPr>
        <w:lastRenderedPageBreak/>
        <w:t xml:space="preserve">STM32 is probably a better idea. The USB in the STM32 is actually used for debugging according to the manual therefore we may have to send over UART/ SPI? </w:t>
      </w:r>
    </w:p>
    <w:p w14:paraId="61761A01" w14:textId="23DC67C1" w:rsidR="00582DFC" w:rsidRPr="00AE0A51" w:rsidRDefault="00582DFC" w:rsidP="00582DFC">
      <w:pPr>
        <w:pStyle w:val="ListParagraph"/>
        <w:numPr>
          <w:ilvl w:val="0"/>
          <w:numId w:val="13"/>
        </w:numPr>
        <w:rPr>
          <w:rFonts w:eastAsiaTheme="minorEastAsia"/>
          <w:color w:val="000000" w:themeColor="text1"/>
          <w:sz w:val="22"/>
          <w:szCs w:val="22"/>
          <w:lang w:val="en-US"/>
        </w:rPr>
      </w:pPr>
      <w:r w:rsidRPr="70D82597">
        <w:rPr>
          <w:rFonts w:eastAsiaTheme="minorEastAsia"/>
          <w:color w:val="000000" w:themeColor="text1"/>
          <w:sz w:val="22"/>
          <w:szCs w:val="22"/>
          <w:lang w:val="en-US"/>
        </w:rPr>
        <w:t>Discussed that we will both write some more on the report in the coming days.</w:t>
      </w:r>
    </w:p>
    <w:p w14:paraId="0AD09379" w14:textId="4A02AE59"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04-07-2025</w:t>
      </w:r>
    </w:p>
    <w:p w14:paraId="63E76233" w14:textId="3EAF1E83" w:rsidR="00FD1EF9" w:rsidRDefault="00FD1EF9" w:rsidP="00582DFC">
      <w:pPr>
        <w:spacing w:line="240" w:lineRule="auto"/>
        <w:jc w:val="center"/>
        <w:rPr>
          <w:rFonts w:eastAsiaTheme="minorEastAsia"/>
          <w:b/>
          <w:bCs/>
          <w:color w:val="000000" w:themeColor="text1"/>
        </w:rPr>
      </w:pPr>
      <w:r>
        <w:rPr>
          <w:rFonts w:eastAsiaTheme="minorEastAsia"/>
          <w:color w:val="000000" w:themeColor="text1"/>
        </w:rPr>
        <w:t>(Written by: Rodina M)</w:t>
      </w:r>
    </w:p>
    <w:p w14:paraId="7EB64D23" w14:textId="77777777" w:rsidR="00582DFC" w:rsidRDefault="00582DFC" w:rsidP="00582DFC">
      <w:pPr>
        <w:spacing w:line="240" w:lineRule="auto"/>
        <w:jc w:val="center"/>
        <w:rPr>
          <w:rFonts w:eastAsiaTheme="minorEastAsia"/>
          <w:b/>
          <w:bCs/>
          <w:color w:val="000000" w:themeColor="text1"/>
          <w:lang w:val="en-US"/>
        </w:rPr>
      </w:pPr>
      <w:r w:rsidRPr="70D82597">
        <w:rPr>
          <w:rFonts w:eastAsiaTheme="minorEastAsia"/>
          <w:b/>
          <w:bCs/>
          <w:color w:val="000000" w:themeColor="text1"/>
          <w:lang w:val="en-US"/>
        </w:rPr>
        <w:t xml:space="preserve">Uni Group Meeting </w:t>
      </w:r>
    </w:p>
    <w:p w14:paraId="32BA4328" w14:textId="77777777" w:rsidR="00582DFC" w:rsidRDefault="00582DFC" w:rsidP="00582DFC">
      <w:pPr>
        <w:pStyle w:val="ListParagraph"/>
        <w:numPr>
          <w:ilvl w:val="0"/>
          <w:numId w:val="12"/>
        </w:numPr>
        <w:rPr>
          <w:rFonts w:eastAsiaTheme="minorEastAsia"/>
          <w:color w:val="000000" w:themeColor="text1"/>
          <w:sz w:val="22"/>
          <w:szCs w:val="22"/>
          <w:lang w:val="en-US"/>
        </w:rPr>
      </w:pPr>
      <w:r w:rsidRPr="70D82597">
        <w:rPr>
          <w:rFonts w:eastAsiaTheme="minorEastAsia"/>
          <w:color w:val="000000" w:themeColor="text1"/>
          <w:sz w:val="22"/>
          <w:szCs w:val="22"/>
          <w:lang w:val="en-US"/>
        </w:rPr>
        <w:t>Next step – testing that the two STM32s can communicate</w:t>
      </w:r>
    </w:p>
    <w:p w14:paraId="2EAF30B8" w14:textId="77777777" w:rsidR="00582DFC" w:rsidRDefault="00582DFC" w:rsidP="00582DFC">
      <w:pPr>
        <w:pStyle w:val="ListParagraph"/>
        <w:numPr>
          <w:ilvl w:val="0"/>
          <w:numId w:val="12"/>
        </w:numPr>
        <w:rPr>
          <w:rFonts w:eastAsiaTheme="minorEastAsia"/>
          <w:color w:val="000000" w:themeColor="text1"/>
          <w:sz w:val="22"/>
          <w:szCs w:val="22"/>
          <w:lang w:val="en-US"/>
        </w:rPr>
      </w:pPr>
      <w:r w:rsidRPr="70D82597">
        <w:rPr>
          <w:rFonts w:eastAsiaTheme="minorEastAsia"/>
          <w:color w:val="000000" w:themeColor="text1"/>
          <w:sz w:val="22"/>
          <w:szCs w:val="22"/>
          <w:lang w:val="en-US"/>
        </w:rPr>
        <w:t>Best idea is to connect the STM32s with a cable via attenuator to avoid issues with transmitting data at work</w:t>
      </w:r>
    </w:p>
    <w:p w14:paraId="11ECDEDC" w14:textId="77777777" w:rsidR="00582DFC" w:rsidRDefault="00582DFC" w:rsidP="00582DFC">
      <w:pPr>
        <w:pStyle w:val="ListParagraph"/>
        <w:numPr>
          <w:ilvl w:val="0"/>
          <w:numId w:val="12"/>
        </w:numPr>
        <w:rPr>
          <w:rFonts w:eastAsiaTheme="minorEastAsia"/>
          <w:color w:val="000000" w:themeColor="text1"/>
          <w:sz w:val="22"/>
          <w:szCs w:val="22"/>
          <w:lang w:val="en-US"/>
        </w:rPr>
      </w:pPr>
      <w:r w:rsidRPr="70D82597">
        <w:rPr>
          <w:rFonts w:eastAsiaTheme="minorEastAsia"/>
          <w:color w:val="000000" w:themeColor="text1"/>
          <w:sz w:val="22"/>
          <w:szCs w:val="22"/>
          <w:lang w:val="en-US"/>
        </w:rPr>
        <w:t>Archive our work and shared documents/ save as compressed zip files</w:t>
      </w:r>
    </w:p>
    <w:p w14:paraId="472E537F" w14:textId="77777777" w:rsidR="00582DFC" w:rsidRDefault="00582DFC" w:rsidP="00582DFC">
      <w:pPr>
        <w:pStyle w:val="ListParagraph"/>
        <w:numPr>
          <w:ilvl w:val="0"/>
          <w:numId w:val="12"/>
        </w:numPr>
        <w:rPr>
          <w:rFonts w:eastAsiaTheme="minorEastAsia"/>
          <w:color w:val="000000" w:themeColor="text1"/>
          <w:sz w:val="22"/>
          <w:szCs w:val="22"/>
          <w:lang w:val="en-US"/>
        </w:rPr>
      </w:pPr>
      <w:r w:rsidRPr="70D82597">
        <w:rPr>
          <w:rFonts w:eastAsiaTheme="minorEastAsia"/>
          <w:color w:val="000000" w:themeColor="text1"/>
          <w:sz w:val="22"/>
          <w:szCs w:val="22"/>
          <w:lang w:val="en-US"/>
        </w:rPr>
        <w:t>Write out requirements and test plan for Rod our ‘customer’ to review</w:t>
      </w:r>
    </w:p>
    <w:p w14:paraId="5746041B" w14:textId="77777777" w:rsidR="00582DFC" w:rsidRDefault="00582DFC" w:rsidP="00582DFC">
      <w:pPr>
        <w:pStyle w:val="ListParagraph"/>
        <w:numPr>
          <w:ilvl w:val="0"/>
          <w:numId w:val="12"/>
        </w:numPr>
        <w:rPr>
          <w:rFonts w:eastAsiaTheme="minorEastAsia"/>
          <w:color w:val="000000" w:themeColor="text1"/>
          <w:sz w:val="22"/>
          <w:szCs w:val="22"/>
          <w:lang w:val="en-US"/>
        </w:rPr>
      </w:pPr>
      <w:r w:rsidRPr="70D82597">
        <w:rPr>
          <w:rFonts w:eastAsiaTheme="minorEastAsia"/>
          <w:color w:val="000000" w:themeColor="text1"/>
          <w:sz w:val="22"/>
          <w:szCs w:val="22"/>
          <w:lang w:val="en-US"/>
        </w:rPr>
        <w:t>Essentially the STM32s are acting as modems</w:t>
      </w:r>
    </w:p>
    <w:p w14:paraId="25174846" w14:textId="03FB9D79" w:rsidR="00582DFC" w:rsidRPr="00AE0A51" w:rsidRDefault="00582DFC" w:rsidP="00582DFC">
      <w:pPr>
        <w:pStyle w:val="ListParagraph"/>
        <w:numPr>
          <w:ilvl w:val="0"/>
          <w:numId w:val="12"/>
        </w:numPr>
        <w:jc w:val="right"/>
        <w:rPr>
          <w:rFonts w:eastAsiaTheme="minorEastAsia"/>
          <w:color w:val="000000" w:themeColor="text1"/>
          <w:sz w:val="22"/>
          <w:szCs w:val="22"/>
          <w:lang w:val="en-US"/>
        </w:rPr>
      </w:pPr>
      <w:r w:rsidRPr="70D82597">
        <w:rPr>
          <w:rFonts w:eastAsiaTheme="minorEastAsia"/>
          <w:color w:val="000000" w:themeColor="text1"/>
          <w:sz w:val="22"/>
          <w:szCs w:val="22"/>
          <w:lang w:val="en-US"/>
        </w:rPr>
        <w:t xml:space="preserve">Ideally (minimal requirement) we would get data from the sensors, read data from the sensors and save data to a CSV file for user to view on ground station. </w:t>
      </w:r>
    </w:p>
    <w:p w14:paraId="093C5B4F" w14:textId="77777777" w:rsidR="00582DFC" w:rsidRDefault="00582DFC" w:rsidP="00582DFC">
      <w:pPr>
        <w:spacing w:line="240" w:lineRule="auto"/>
        <w:rPr>
          <w:rFonts w:eastAsiaTheme="minorEastAsia"/>
          <w:b/>
          <w:bCs/>
          <w:color w:val="000000" w:themeColor="text1"/>
          <w:lang w:val="en-US"/>
        </w:rPr>
      </w:pPr>
      <w:r w:rsidRPr="70D82597">
        <w:rPr>
          <w:rFonts w:eastAsiaTheme="minorEastAsia"/>
          <w:b/>
          <w:bCs/>
          <w:color w:val="000000" w:themeColor="text1"/>
          <w:lang w:val="en-US"/>
        </w:rPr>
        <w:t>Update: 06/07/25</w:t>
      </w:r>
    </w:p>
    <w:p w14:paraId="49BEDF88" w14:textId="24EC4546" w:rsidR="00582DFC" w:rsidRPr="00AE0A51" w:rsidRDefault="00582DFC" w:rsidP="00582DFC">
      <w:pPr>
        <w:pStyle w:val="ListParagraph"/>
        <w:numPr>
          <w:ilvl w:val="0"/>
          <w:numId w:val="11"/>
        </w:numPr>
        <w:rPr>
          <w:rFonts w:eastAsiaTheme="minorEastAsia"/>
          <w:color w:val="000000" w:themeColor="text1"/>
          <w:sz w:val="22"/>
          <w:szCs w:val="22"/>
          <w:lang w:val="en-US"/>
        </w:rPr>
      </w:pPr>
      <w:r w:rsidRPr="70D82597">
        <w:rPr>
          <w:rFonts w:eastAsiaTheme="minorEastAsia"/>
          <w:color w:val="000000" w:themeColor="text1"/>
          <w:sz w:val="22"/>
          <w:szCs w:val="22"/>
          <w:lang w:val="en-US"/>
        </w:rPr>
        <w:t>I (Rodina) have written some code to read the BMP280 and it successfully reads the temperature/ pressure and altitude of the room. Need to test in different environments as discussed in Friday’s meeting but will test the GPS and/or Gyroscope next week.</w:t>
      </w:r>
    </w:p>
    <w:p w14:paraId="3A923EB2" w14:textId="0C345618" w:rsidR="00582DFC" w:rsidRPr="00FD1EF9" w:rsidRDefault="00582DFC" w:rsidP="00582DFC">
      <w:pPr>
        <w:spacing w:line="240" w:lineRule="auto"/>
        <w:jc w:val="center"/>
        <w:rPr>
          <w:rFonts w:eastAsiaTheme="minorEastAsia"/>
          <w:b/>
          <w:bCs/>
          <w:color w:val="000000" w:themeColor="text1"/>
          <w:lang w:val="en-US"/>
        </w:rPr>
      </w:pPr>
      <w:r w:rsidRPr="00FD1EF9">
        <w:rPr>
          <w:rFonts w:eastAsiaTheme="minorEastAsia"/>
          <w:b/>
          <w:bCs/>
          <w:color w:val="000000" w:themeColor="text1"/>
          <w:lang w:val="en-US"/>
        </w:rPr>
        <w:t>08/07/2025</w:t>
      </w:r>
    </w:p>
    <w:p w14:paraId="4ED792D0" w14:textId="49D4740A" w:rsidR="00FD1EF9" w:rsidRDefault="00FD1EF9" w:rsidP="00582DFC">
      <w:pPr>
        <w:spacing w:line="240" w:lineRule="auto"/>
        <w:jc w:val="center"/>
        <w:rPr>
          <w:rFonts w:eastAsiaTheme="minorEastAsia"/>
          <w:color w:val="000000" w:themeColor="text1"/>
        </w:rPr>
      </w:pPr>
      <w:r>
        <w:rPr>
          <w:rFonts w:eastAsiaTheme="minorEastAsia"/>
          <w:color w:val="000000" w:themeColor="text1"/>
        </w:rPr>
        <w:t xml:space="preserve">(Written by: </w:t>
      </w:r>
      <w:r>
        <w:rPr>
          <w:rFonts w:eastAsiaTheme="minorEastAsia"/>
          <w:color w:val="000000" w:themeColor="text1"/>
        </w:rPr>
        <w:t>Alice P</w:t>
      </w:r>
      <w:r>
        <w:rPr>
          <w:rFonts w:eastAsiaTheme="minorEastAsia"/>
          <w:color w:val="000000" w:themeColor="text1"/>
        </w:rPr>
        <w:t>)</w:t>
      </w:r>
    </w:p>
    <w:p w14:paraId="0C436AB0" w14:textId="172A4E0C" w:rsidR="00582DFC" w:rsidRPr="00FD1EF9" w:rsidRDefault="00582DFC" w:rsidP="00AE0A51">
      <w:pPr>
        <w:spacing w:line="240" w:lineRule="auto"/>
        <w:jc w:val="center"/>
        <w:rPr>
          <w:rFonts w:eastAsiaTheme="minorEastAsia"/>
          <w:b/>
          <w:color w:val="000000" w:themeColor="text1"/>
          <w:lang w:val="en-US"/>
        </w:rPr>
      </w:pPr>
      <w:r w:rsidRPr="00FD1EF9">
        <w:rPr>
          <w:rFonts w:eastAsiaTheme="minorEastAsia"/>
          <w:b/>
          <w:bCs/>
          <w:color w:val="000000" w:themeColor="text1"/>
          <w:lang w:val="en-US"/>
        </w:rPr>
        <w:t>Tuesday- Jabber Call</w:t>
      </w:r>
    </w:p>
    <w:p w14:paraId="11608C0D"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Rodina has received sensor readings from the BMP280, receiving data (temperature/pressure/altitude)</w:t>
      </w:r>
    </w:p>
    <w:p w14:paraId="3FE98559"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 xml:space="preserve">Unfortunately, only one micro-display port cable so </w:t>
      </w:r>
      <w:proofErr w:type="gramStart"/>
      <w:r w:rsidRPr="70D82597">
        <w:rPr>
          <w:rFonts w:eastAsiaTheme="minorEastAsia"/>
          <w:color w:val="000000" w:themeColor="text1"/>
          <w:lang w:val="en-US"/>
        </w:rPr>
        <w:t>have</w:t>
      </w:r>
      <w:proofErr w:type="gramEnd"/>
      <w:r w:rsidRPr="70D82597">
        <w:rPr>
          <w:rFonts w:eastAsiaTheme="minorEastAsia"/>
          <w:color w:val="000000" w:themeColor="text1"/>
          <w:lang w:val="en-US"/>
        </w:rPr>
        <w:t xml:space="preserve"> been unable to develop on the other raspberry pi in the meantime. Will run code on the Raspberry Pi once exchanged. </w:t>
      </w:r>
    </w:p>
    <w:p w14:paraId="7CAD6AC4" w14:textId="77777777" w:rsidR="00582DFC" w:rsidRDefault="00582DFC" w:rsidP="00582DFC">
      <w:pPr>
        <w:spacing w:line="240" w:lineRule="auto"/>
        <w:rPr>
          <w:rFonts w:eastAsiaTheme="minorEastAsia"/>
          <w:color w:val="000000" w:themeColor="text1"/>
          <w:lang w:val="en-US"/>
        </w:rPr>
      </w:pPr>
      <w:r w:rsidRPr="1CB956C7">
        <w:rPr>
          <w:rFonts w:eastAsiaTheme="minorEastAsia"/>
          <w:color w:val="000000" w:themeColor="text1"/>
          <w:lang w:val="en-US"/>
        </w:rPr>
        <w:t xml:space="preserve">Working on the </w:t>
      </w:r>
      <w:proofErr w:type="spellStart"/>
      <w:r w:rsidRPr="1CB956C7">
        <w:rPr>
          <w:rFonts w:eastAsiaTheme="minorEastAsia"/>
          <w:color w:val="000000" w:themeColor="text1"/>
          <w:lang w:val="en-US"/>
        </w:rPr>
        <w:t>gps</w:t>
      </w:r>
      <w:proofErr w:type="spellEnd"/>
      <w:r w:rsidRPr="1CB956C7">
        <w:rPr>
          <w:rFonts w:eastAsiaTheme="minorEastAsia"/>
          <w:color w:val="000000" w:themeColor="text1"/>
          <w:lang w:val="en-US"/>
        </w:rPr>
        <w:t xml:space="preserve"> and pi connection, trying to receive data from the module</w:t>
      </w:r>
    </w:p>
    <w:p w14:paraId="23E5CD54"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Currently writing and splitting up sections of the report</w:t>
      </w:r>
    </w:p>
    <w:p w14:paraId="4202C730" w14:textId="77777777"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Collating documents for the appendices, and writing the methodology for the report</w:t>
      </w:r>
    </w:p>
    <w:p w14:paraId="7FA054B3" w14:textId="2DD12B38" w:rsidR="00582DFC" w:rsidRDefault="00582DFC" w:rsidP="00582DFC">
      <w:pPr>
        <w:spacing w:line="240" w:lineRule="auto"/>
        <w:rPr>
          <w:rFonts w:eastAsiaTheme="minorEastAsia"/>
          <w:color w:val="000000" w:themeColor="text1"/>
          <w:lang w:val="en-US"/>
        </w:rPr>
      </w:pPr>
      <w:r w:rsidRPr="70D82597">
        <w:rPr>
          <w:rFonts w:eastAsiaTheme="minorEastAsia"/>
          <w:color w:val="000000" w:themeColor="text1"/>
          <w:lang w:val="en-US"/>
        </w:rPr>
        <w:t>Writing literature review/ background research</w:t>
      </w:r>
      <w:r w:rsidR="00FC1FB3">
        <w:rPr>
          <w:rFonts w:eastAsiaTheme="minorEastAsia"/>
          <w:color w:val="000000" w:themeColor="text1"/>
          <w:lang w:val="en-US"/>
        </w:rPr>
        <w:t xml:space="preserve"> </w:t>
      </w:r>
    </w:p>
    <w:p w14:paraId="7DF17E3E" w14:textId="77777777" w:rsidR="00FC1FB3" w:rsidRPr="00FC1FB3" w:rsidRDefault="00FC1FB3" w:rsidP="00FC1FB3">
      <w:pPr>
        <w:spacing w:after="0" w:line="240" w:lineRule="auto"/>
        <w:jc w:val="center"/>
        <w:textAlignment w:val="baseline"/>
        <w:rPr>
          <w:rFonts w:ascii="Segoe UI" w:eastAsia="Times New Roman" w:hAnsi="Segoe UI" w:cs="Segoe UI"/>
          <w:sz w:val="18"/>
          <w:szCs w:val="18"/>
          <w:lang w:eastAsia="zh-CN"/>
        </w:rPr>
      </w:pPr>
      <w:r w:rsidRPr="00FC1FB3">
        <w:rPr>
          <w:rFonts w:ascii="Calibri" w:eastAsia="Times New Roman" w:hAnsi="Calibri" w:cs="Calibri"/>
          <w:b/>
          <w:bCs/>
          <w:lang w:val="en-US" w:eastAsia="zh-CN"/>
        </w:rPr>
        <w:t>09/07/2025</w:t>
      </w:r>
      <w:r w:rsidRPr="00FC1FB3">
        <w:rPr>
          <w:rFonts w:ascii="Calibri" w:eastAsia="Times New Roman" w:hAnsi="Calibri" w:cs="Calibri"/>
          <w:lang w:eastAsia="zh-CN"/>
        </w:rPr>
        <w:t> </w:t>
      </w:r>
    </w:p>
    <w:p w14:paraId="6BB3F702" w14:textId="32684022" w:rsidR="00FD1EF9" w:rsidRPr="00FD1EF9" w:rsidRDefault="00FD1EF9" w:rsidP="00FC1FB3">
      <w:pPr>
        <w:spacing w:after="0" w:line="240" w:lineRule="auto"/>
        <w:jc w:val="center"/>
        <w:textAlignment w:val="baseline"/>
        <w:rPr>
          <w:rFonts w:ascii="Calibri" w:eastAsia="Times New Roman" w:hAnsi="Calibri" w:cs="Calibri"/>
          <w:bCs/>
          <w:lang w:val="en-US" w:eastAsia="zh-CN"/>
        </w:rPr>
      </w:pPr>
      <w:r w:rsidRPr="00FD1EF9">
        <w:rPr>
          <w:rFonts w:ascii="Calibri" w:eastAsia="Times New Roman" w:hAnsi="Calibri" w:cs="Calibri"/>
          <w:bCs/>
          <w:lang w:val="en-US" w:eastAsia="zh-CN"/>
        </w:rPr>
        <w:t>Written by: Alice P</w:t>
      </w:r>
    </w:p>
    <w:p w14:paraId="34850E41" w14:textId="76746E2F" w:rsidR="00FC1FB3" w:rsidRPr="00FC1FB3" w:rsidRDefault="00FC1FB3" w:rsidP="00FC1FB3">
      <w:pPr>
        <w:spacing w:after="0" w:line="240" w:lineRule="auto"/>
        <w:jc w:val="center"/>
        <w:textAlignment w:val="baseline"/>
        <w:rPr>
          <w:rFonts w:ascii="Segoe UI" w:eastAsia="Times New Roman" w:hAnsi="Segoe UI" w:cs="Segoe UI"/>
          <w:sz w:val="18"/>
          <w:szCs w:val="18"/>
          <w:lang w:eastAsia="zh-CN"/>
        </w:rPr>
      </w:pPr>
      <w:r w:rsidRPr="00FC1FB3">
        <w:rPr>
          <w:rFonts w:ascii="Calibri" w:eastAsia="Times New Roman" w:hAnsi="Calibri" w:cs="Calibri"/>
          <w:b/>
          <w:bCs/>
          <w:lang w:val="en-US" w:eastAsia="zh-CN"/>
        </w:rPr>
        <w:t>Wednesday Meeting</w:t>
      </w:r>
      <w:r w:rsidRPr="00FC1FB3">
        <w:rPr>
          <w:rFonts w:ascii="Calibri" w:eastAsia="Times New Roman" w:hAnsi="Calibri" w:cs="Calibri"/>
          <w:lang w:eastAsia="zh-CN"/>
        </w:rPr>
        <w:t> </w:t>
      </w:r>
    </w:p>
    <w:p w14:paraId="6F80A5A8"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Wanted to ask about the gyroscope and whether it's appropriate to use (accelerometer).</w:t>
      </w:r>
      <w:r w:rsidRPr="00FC1FB3">
        <w:rPr>
          <w:rFonts w:ascii="Calibri" w:eastAsia="Times New Roman" w:hAnsi="Calibri" w:cs="Calibri"/>
          <w:lang w:eastAsia="zh-CN"/>
        </w:rPr>
        <w:t> </w:t>
      </w:r>
    </w:p>
    <w:p w14:paraId="35601A43"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Offered support via Rhys D, regarding the UART connection, TX/RX for the STM32’s</w:t>
      </w:r>
      <w:r w:rsidRPr="00FC1FB3">
        <w:rPr>
          <w:rFonts w:ascii="Calibri" w:eastAsia="Times New Roman" w:hAnsi="Calibri" w:cs="Calibri"/>
          <w:lang w:eastAsia="zh-CN"/>
        </w:rPr>
        <w:t> </w:t>
      </w:r>
    </w:p>
    <w:p w14:paraId="42DC5C79"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Central computer vs central modem inside craft</w:t>
      </w:r>
      <w:r w:rsidRPr="00FC1FB3">
        <w:rPr>
          <w:rFonts w:ascii="Calibri" w:eastAsia="Times New Roman" w:hAnsi="Calibri" w:cs="Calibri"/>
          <w:lang w:eastAsia="zh-CN"/>
        </w:rPr>
        <w:t> </w:t>
      </w:r>
    </w:p>
    <w:p w14:paraId="1AD46986"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get it to work by USB to micro-USB? Or continue with UART, need to decide on this- currently investigating both (</w:t>
      </w:r>
      <w:proofErr w:type="spellStart"/>
      <w:r w:rsidRPr="00FC1FB3">
        <w:rPr>
          <w:rFonts w:ascii="Calibri" w:eastAsia="Times New Roman" w:hAnsi="Calibri" w:cs="Calibri"/>
          <w:lang w:val="en-US" w:eastAsia="zh-CN"/>
        </w:rPr>
        <w:t>pingpong</w:t>
      </w:r>
      <w:proofErr w:type="spellEnd"/>
      <w:r w:rsidRPr="00FC1FB3">
        <w:rPr>
          <w:rFonts w:ascii="Calibri" w:eastAsia="Times New Roman" w:hAnsi="Calibri" w:cs="Calibri"/>
          <w:lang w:val="en-US" w:eastAsia="zh-CN"/>
        </w:rPr>
        <w:t>)</w:t>
      </w:r>
      <w:r w:rsidRPr="00FC1FB3">
        <w:rPr>
          <w:rFonts w:ascii="Calibri" w:eastAsia="Times New Roman" w:hAnsi="Calibri" w:cs="Calibri"/>
          <w:lang w:eastAsia="zh-CN"/>
        </w:rPr>
        <w:t> </w:t>
      </w:r>
    </w:p>
    <w:p w14:paraId="61E0EBCE"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Due to the pinout of the Raspberry Pi, we may have to stop using the camera, there are not enough TX and RX pins, we would have to add extra componentry.  The current decision is to stop trying to implement the camera. Issues with testing also impact our idea to use the camera peripheral. </w:t>
      </w:r>
      <w:r w:rsidRPr="00FC1FB3">
        <w:rPr>
          <w:rFonts w:ascii="Calibri" w:eastAsia="Times New Roman" w:hAnsi="Calibri" w:cs="Calibri"/>
          <w:lang w:eastAsia="zh-CN"/>
        </w:rPr>
        <w:t> </w:t>
      </w:r>
    </w:p>
    <w:p w14:paraId="0CC32B89"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 xml:space="preserve"> Current focus: temperature/ </w:t>
      </w:r>
      <w:proofErr w:type="spellStart"/>
      <w:r w:rsidRPr="00FC1FB3">
        <w:rPr>
          <w:rFonts w:ascii="Calibri" w:eastAsia="Times New Roman" w:hAnsi="Calibri" w:cs="Calibri"/>
          <w:lang w:val="en-US" w:eastAsia="zh-CN"/>
        </w:rPr>
        <w:t>gps</w:t>
      </w:r>
      <w:proofErr w:type="spellEnd"/>
      <w:r w:rsidRPr="00FC1FB3">
        <w:rPr>
          <w:rFonts w:ascii="Calibri" w:eastAsia="Times New Roman" w:hAnsi="Calibri" w:cs="Calibri"/>
          <w:lang w:val="en-US" w:eastAsia="zh-CN"/>
        </w:rPr>
        <w:t> </w:t>
      </w:r>
      <w:r w:rsidRPr="00FC1FB3">
        <w:rPr>
          <w:rFonts w:ascii="Calibri" w:eastAsia="Times New Roman" w:hAnsi="Calibri" w:cs="Calibri"/>
          <w:lang w:eastAsia="zh-CN"/>
        </w:rPr>
        <w:t> </w:t>
      </w:r>
    </w:p>
    <w:p w14:paraId="3669D740"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lastRenderedPageBreak/>
        <w:t xml:space="preserve">Another monitor could be for internal </w:t>
      </w:r>
      <w:proofErr w:type="spellStart"/>
      <w:proofErr w:type="gramStart"/>
      <w:r w:rsidRPr="00FC1FB3">
        <w:rPr>
          <w:rFonts w:ascii="Calibri" w:eastAsia="Times New Roman" w:hAnsi="Calibri" w:cs="Calibri"/>
          <w:lang w:val="en-US" w:eastAsia="zh-CN"/>
        </w:rPr>
        <w:t>voltage:internal</w:t>
      </w:r>
      <w:proofErr w:type="spellEnd"/>
      <w:proofErr w:type="gramEnd"/>
      <w:r w:rsidRPr="00FC1FB3">
        <w:rPr>
          <w:rFonts w:ascii="Calibri" w:eastAsia="Times New Roman" w:hAnsi="Calibri" w:cs="Calibri"/>
          <w:lang w:val="en-US" w:eastAsia="zh-CN"/>
        </w:rPr>
        <w:t xml:space="preserve"> voltage sensor, read what it is in the bus, common CubeSat feature and would make it more effective. Necessary effect for when determining whether there is enough power for the operation being carried out. This is a valid use case.</w:t>
      </w:r>
      <w:r w:rsidRPr="00FC1FB3">
        <w:rPr>
          <w:rFonts w:ascii="Calibri" w:eastAsia="Times New Roman" w:hAnsi="Calibri" w:cs="Calibri"/>
          <w:lang w:eastAsia="zh-CN"/>
        </w:rPr>
        <w:t> </w:t>
      </w:r>
    </w:p>
    <w:p w14:paraId="157379BC"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USB stick that's a DVM, has a seven-segment display telling voltage</w:t>
      </w:r>
      <w:r w:rsidRPr="00FC1FB3">
        <w:rPr>
          <w:rFonts w:ascii="Calibri" w:eastAsia="Times New Roman" w:hAnsi="Calibri" w:cs="Calibri"/>
          <w:lang w:eastAsia="zh-CN"/>
        </w:rPr>
        <w:t> </w:t>
      </w:r>
    </w:p>
    <w:p w14:paraId="0A11DFB7"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standard DVM multimeter and probe some wires</w:t>
      </w:r>
      <w:r w:rsidRPr="00FC1FB3">
        <w:rPr>
          <w:rFonts w:ascii="Calibri" w:eastAsia="Times New Roman" w:hAnsi="Calibri" w:cs="Calibri"/>
          <w:lang w:eastAsia="zh-CN"/>
        </w:rPr>
        <w:t> </w:t>
      </w:r>
    </w:p>
    <w:p w14:paraId="6AC02EB8"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internal battery, supply voltage, temperature, external sensor, pi’s have their own a well</w:t>
      </w:r>
      <w:r w:rsidRPr="00FC1FB3">
        <w:rPr>
          <w:rFonts w:ascii="Calibri" w:eastAsia="Times New Roman" w:hAnsi="Calibri" w:cs="Calibri"/>
          <w:lang w:eastAsia="zh-CN"/>
        </w:rPr>
        <w:t> </w:t>
      </w:r>
    </w:p>
    <w:p w14:paraId="69CD2E5F"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 xml:space="preserve">For workshops: what need to do in order to </w:t>
      </w:r>
      <w:proofErr w:type="spellStart"/>
      <w:r w:rsidRPr="00FC1FB3">
        <w:rPr>
          <w:rFonts w:ascii="Calibri" w:eastAsia="Times New Roman" w:hAnsi="Calibri" w:cs="Calibri"/>
          <w:lang w:val="en-US" w:eastAsia="zh-CN"/>
        </w:rPr>
        <w:t>demostrate</w:t>
      </w:r>
      <w:proofErr w:type="spellEnd"/>
      <w:r w:rsidRPr="00FC1FB3">
        <w:rPr>
          <w:rFonts w:ascii="Calibri" w:eastAsia="Times New Roman" w:hAnsi="Calibri" w:cs="Calibri"/>
          <w:lang w:val="en-US" w:eastAsia="zh-CN"/>
        </w:rPr>
        <w:t xml:space="preserve"> that </w:t>
      </w:r>
      <w:proofErr w:type="spellStart"/>
      <w:r w:rsidRPr="00FC1FB3">
        <w:rPr>
          <w:rFonts w:ascii="Calibri" w:eastAsia="Times New Roman" w:hAnsi="Calibri" w:cs="Calibri"/>
          <w:lang w:val="en-US" w:eastAsia="zh-CN"/>
        </w:rPr>
        <w:t>tehy</w:t>
      </w:r>
      <w:proofErr w:type="spellEnd"/>
      <w:r w:rsidRPr="00FC1FB3">
        <w:rPr>
          <w:rFonts w:ascii="Calibri" w:eastAsia="Times New Roman" w:hAnsi="Calibri" w:cs="Calibri"/>
          <w:lang w:val="en-US" w:eastAsia="zh-CN"/>
        </w:rPr>
        <w:t xml:space="preserve"> have been workshop trained. Do the following things, the shorter the list the easier to justify </w:t>
      </w:r>
      <w:r w:rsidRPr="00FC1FB3">
        <w:rPr>
          <w:rFonts w:ascii="Calibri" w:eastAsia="Times New Roman" w:hAnsi="Calibri" w:cs="Calibri"/>
          <w:lang w:eastAsia="zh-CN"/>
        </w:rPr>
        <w:t> </w:t>
      </w:r>
    </w:p>
    <w:p w14:paraId="7F78D111"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 xml:space="preserve">interfacing to </w:t>
      </w:r>
      <w:proofErr w:type="spellStart"/>
      <w:r w:rsidRPr="00FC1FB3">
        <w:rPr>
          <w:rFonts w:ascii="Calibri" w:eastAsia="Times New Roman" w:hAnsi="Calibri" w:cs="Calibri"/>
          <w:lang w:val="en-US" w:eastAsia="zh-CN"/>
        </w:rPr>
        <w:t>usb</w:t>
      </w:r>
      <w:proofErr w:type="spellEnd"/>
      <w:r w:rsidRPr="00FC1FB3">
        <w:rPr>
          <w:rFonts w:ascii="Calibri" w:eastAsia="Times New Roman" w:hAnsi="Calibri" w:cs="Calibri"/>
          <w:lang w:val="en-US" w:eastAsia="zh-CN"/>
        </w:rPr>
        <w:t xml:space="preserve"> is </w:t>
      </w:r>
      <w:proofErr w:type="spellStart"/>
      <w:r w:rsidRPr="00FC1FB3">
        <w:rPr>
          <w:rFonts w:ascii="Calibri" w:eastAsia="Times New Roman" w:hAnsi="Calibri" w:cs="Calibri"/>
          <w:lang w:val="en-US" w:eastAsia="zh-CN"/>
        </w:rPr>
        <w:t>marvellous</w:t>
      </w:r>
      <w:proofErr w:type="spellEnd"/>
      <w:r w:rsidRPr="00FC1FB3">
        <w:rPr>
          <w:rFonts w:ascii="Calibri" w:eastAsia="Times New Roman" w:hAnsi="Calibri" w:cs="Calibri"/>
          <w:lang w:val="en-US" w:eastAsia="zh-CN"/>
        </w:rPr>
        <w:t xml:space="preserve"> idea</w:t>
      </w:r>
      <w:r w:rsidRPr="00FC1FB3">
        <w:rPr>
          <w:rFonts w:ascii="Calibri" w:eastAsia="Times New Roman" w:hAnsi="Calibri" w:cs="Calibri"/>
          <w:lang w:eastAsia="zh-CN"/>
        </w:rPr>
        <w:t> </w:t>
      </w:r>
    </w:p>
    <w:p w14:paraId="58F98238"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got the attenuator not the cables, can do power and date from USB from pi</w:t>
      </w:r>
      <w:r w:rsidRPr="00FC1FB3">
        <w:rPr>
          <w:rFonts w:ascii="Calibri" w:eastAsia="Times New Roman" w:hAnsi="Calibri" w:cs="Calibri"/>
          <w:lang w:eastAsia="zh-CN"/>
        </w:rPr>
        <w:t> </w:t>
      </w:r>
    </w:p>
    <w:p w14:paraId="770580B9" w14:textId="77777777" w:rsidR="00FC1FB3" w:rsidRPr="00FC1FB3" w:rsidRDefault="00FC1FB3" w:rsidP="00FC1FB3">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make sure it's a power and data cable, either work or wont test it, come back if wrong one and we'll grab one that does</w:t>
      </w:r>
      <w:r w:rsidRPr="00FC1FB3">
        <w:rPr>
          <w:rFonts w:ascii="Calibri" w:eastAsia="Times New Roman" w:hAnsi="Calibri" w:cs="Calibri"/>
          <w:lang w:eastAsia="zh-CN"/>
        </w:rPr>
        <w:t> </w:t>
      </w:r>
    </w:p>
    <w:p w14:paraId="42FBAE99" w14:textId="4D00DE00" w:rsidR="00582DFC" w:rsidRPr="00AE0A51" w:rsidRDefault="00FC1FB3" w:rsidP="00AE0A51">
      <w:pPr>
        <w:spacing w:after="0" w:line="240" w:lineRule="auto"/>
        <w:textAlignment w:val="baseline"/>
        <w:rPr>
          <w:rFonts w:ascii="Segoe UI" w:eastAsia="Times New Roman" w:hAnsi="Segoe UI" w:cs="Segoe UI"/>
          <w:sz w:val="18"/>
          <w:szCs w:val="18"/>
          <w:lang w:eastAsia="zh-CN"/>
        </w:rPr>
      </w:pPr>
      <w:r w:rsidRPr="00FC1FB3">
        <w:rPr>
          <w:rFonts w:ascii="Calibri" w:eastAsia="Times New Roman" w:hAnsi="Calibri" w:cs="Calibri"/>
          <w:lang w:val="en-US" w:eastAsia="zh-CN"/>
        </w:rPr>
        <w:t> if all fails there is alternative RF data link to use</w:t>
      </w:r>
      <w:r w:rsidRPr="00FC1FB3">
        <w:rPr>
          <w:rFonts w:ascii="Calibri" w:eastAsia="Times New Roman" w:hAnsi="Calibri" w:cs="Calibri"/>
          <w:lang w:eastAsia="zh-CN"/>
        </w:rPr>
        <w:t> </w:t>
      </w:r>
    </w:p>
    <w:p w14:paraId="26DD0470" w14:textId="77777777" w:rsidR="00582DFC" w:rsidRDefault="00582DFC" w:rsidP="00582DFC">
      <w:pPr>
        <w:spacing w:line="240" w:lineRule="auto"/>
        <w:rPr>
          <w:rFonts w:eastAsiaTheme="minorEastAsia"/>
          <w:color w:val="000000" w:themeColor="text1"/>
          <w:lang w:val="en-US"/>
        </w:rPr>
      </w:pPr>
    </w:p>
    <w:p w14:paraId="29E603A3" w14:textId="77777777" w:rsidR="00FC1FB3" w:rsidRDefault="00FC1FB3">
      <w:pPr>
        <w:rPr>
          <w:rFonts w:eastAsiaTheme="majorEastAsia" w:cstheme="majorBidi"/>
          <w:i/>
          <w:iCs/>
          <w:color w:val="2E74B5" w:themeColor="accent1" w:themeShade="BF"/>
          <w:lang w:val="en-US"/>
        </w:rPr>
      </w:pPr>
      <w:bookmarkStart w:id="127" w:name="_Toc1630213182"/>
      <w:r>
        <w:rPr>
          <w:lang w:val="en-US"/>
        </w:rPr>
        <w:br w:type="page"/>
      </w:r>
    </w:p>
    <w:p w14:paraId="07FFF556" w14:textId="0446C451" w:rsidR="00582DFC" w:rsidRDefault="00582DFC" w:rsidP="00582DFC">
      <w:pPr>
        <w:pStyle w:val="Heading4"/>
        <w:rPr>
          <w:lang w:val="en-US"/>
        </w:rPr>
      </w:pPr>
      <w:bookmarkStart w:id="128" w:name="_Toc203736886"/>
      <w:r w:rsidRPr="1CB956C7">
        <w:rPr>
          <w:lang w:val="en-US"/>
        </w:rPr>
        <w:lastRenderedPageBreak/>
        <w:t>Appendix J: Ethics Form</w:t>
      </w:r>
      <w:bookmarkEnd w:id="127"/>
      <w:bookmarkEnd w:id="128"/>
      <w:commentRangeStart w:id="129"/>
      <w:commentRangeEnd w:id="129"/>
    </w:p>
    <w:p w14:paraId="7CDB6CED" w14:textId="73A45547" w:rsidR="0035555A" w:rsidRPr="0035555A" w:rsidRDefault="0035555A" w:rsidP="0035555A">
      <w:pPr>
        <w:rPr>
          <w:lang w:val="en-US"/>
        </w:rPr>
      </w:pPr>
      <w:r>
        <w:rPr>
          <w:lang w:val="en-US"/>
        </w:rPr>
        <w:t>Written by: Alice P/ Rodina M/ Bailey F</w:t>
      </w:r>
    </w:p>
    <w:p w14:paraId="0173A403" w14:textId="77777777" w:rsidR="00582DFC" w:rsidRDefault="00582DFC" w:rsidP="00582DFC">
      <w:pPr>
        <w:tabs>
          <w:tab w:val="left" w:pos="5103"/>
        </w:tabs>
        <w:jc w:val="center"/>
        <w:rPr>
          <w:rFonts w:ascii="Arial" w:eastAsia="Arial" w:hAnsi="Arial" w:cs="Arial"/>
          <w:color w:val="000000" w:themeColor="text1"/>
          <w:sz w:val="24"/>
          <w:szCs w:val="24"/>
          <w:lang w:val="en-US"/>
        </w:rPr>
      </w:pPr>
      <w:r w:rsidRPr="70D82597">
        <w:rPr>
          <w:rFonts w:ascii="Arial" w:eastAsia="Arial" w:hAnsi="Arial" w:cs="Arial"/>
          <w:b/>
          <w:bCs/>
          <w:color w:val="000000" w:themeColor="text1"/>
          <w:sz w:val="24"/>
          <w:szCs w:val="24"/>
        </w:rPr>
        <w:t>APPLICATION FOR ETHICAL APPROVAL</w:t>
      </w:r>
    </w:p>
    <w:p w14:paraId="4C67AA4E" w14:textId="77777777" w:rsidR="00582DFC" w:rsidRDefault="00582DFC" w:rsidP="00582DFC">
      <w:pPr>
        <w:tabs>
          <w:tab w:val="left" w:pos="5103"/>
        </w:tabs>
        <w:ind w:right="282"/>
        <w:jc w:val="center"/>
        <w:rPr>
          <w:rFonts w:ascii="Arial" w:eastAsia="Arial" w:hAnsi="Arial" w:cs="Arial"/>
          <w:color w:val="000000" w:themeColor="text1"/>
          <w:sz w:val="20"/>
          <w:szCs w:val="20"/>
          <w:lang w:val="en-US"/>
        </w:rPr>
      </w:pPr>
    </w:p>
    <w:p w14:paraId="3FFD5A6A" w14:textId="77777777" w:rsidR="00582DFC" w:rsidRDefault="00582DFC" w:rsidP="00582DFC">
      <w:pPr>
        <w:tabs>
          <w:tab w:val="left" w:pos="5103"/>
        </w:tabs>
        <w:ind w:right="282"/>
        <w:jc w:val="both"/>
        <w:rPr>
          <w:rFonts w:ascii="Arial" w:eastAsia="Arial" w:hAnsi="Arial" w:cs="Arial"/>
          <w:color w:val="000000" w:themeColor="text1"/>
          <w:lang w:val="en-US"/>
        </w:rPr>
      </w:pPr>
      <w:r w:rsidRPr="70D82597">
        <w:rPr>
          <w:rFonts w:ascii="Arial" w:eastAsia="Arial" w:hAnsi="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75825EE9" w14:textId="77777777" w:rsidR="00582DFC" w:rsidRDefault="00582DFC" w:rsidP="00582DFC">
      <w:pPr>
        <w:tabs>
          <w:tab w:val="left" w:pos="5103"/>
        </w:tabs>
        <w:ind w:right="282"/>
        <w:jc w:val="center"/>
        <w:rPr>
          <w:rFonts w:ascii="Arial" w:eastAsia="Arial" w:hAnsi="Arial" w:cs="Arial"/>
          <w:color w:val="000000" w:themeColor="text1"/>
          <w:sz w:val="16"/>
          <w:szCs w:val="16"/>
          <w:lang w:val="en-US"/>
        </w:rPr>
      </w:pPr>
    </w:p>
    <w:p w14:paraId="257FF8A6" w14:textId="77777777" w:rsidR="00582DFC" w:rsidRDefault="00582DFC" w:rsidP="00582DFC">
      <w:pPr>
        <w:tabs>
          <w:tab w:val="left" w:pos="5103"/>
        </w:tabs>
        <w:ind w:right="282"/>
        <w:jc w:val="both"/>
        <w:rPr>
          <w:rFonts w:ascii="Arial" w:eastAsia="Arial" w:hAnsi="Arial" w:cs="Arial"/>
          <w:color w:val="000000" w:themeColor="text1"/>
          <w:lang w:val="en-US"/>
        </w:rPr>
      </w:pPr>
      <w:r w:rsidRPr="70D82597">
        <w:rPr>
          <w:rFonts w:ascii="Arial" w:eastAsia="Arial" w:hAnsi="Arial" w:cs="Arial"/>
          <w:color w:val="000000" w:themeColor="text1"/>
        </w:rPr>
        <w:t xml:space="preserve">The University follows the OECD Frascati manual definition of </w:t>
      </w:r>
      <w:r w:rsidRPr="70D82597">
        <w:rPr>
          <w:rFonts w:ascii="Arial" w:eastAsia="Arial" w:hAnsi="Arial" w:cs="Arial"/>
          <w:b/>
          <w:bCs/>
          <w:color w:val="000000" w:themeColor="text1"/>
        </w:rPr>
        <w:t>research activity</w:t>
      </w:r>
      <w:r w:rsidRPr="70D82597">
        <w:rPr>
          <w:rFonts w:ascii="Arial" w:eastAsia="Arial" w:hAnsi="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72B047" w14:textId="77777777" w:rsidR="00582DFC" w:rsidRDefault="00582DFC" w:rsidP="00582DFC">
      <w:pPr>
        <w:tabs>
          <w:tab w:val="left" w:pos="5103"/>
        </w:tabs>
        <w:ind w:right="282"/>
        <w:jc w:val="both"/>
        <w:rPr>
          <w:rFonts w:ascii="Arial" w:eastAsia="Arial" w:hAnsi="Arial" w:cs="Arial"/>
          <w:color w:val="000000" w:themeColor="text1"/>
          <w:lang w:val="en-US"/>
        </w:rPr>
      </w:pPr>
    </w:p>
    <w:p w14:paraId="7FE16191" w14:textId="77777777" w:rsidR="00582DFC" w:rsidRDefault="00582DFC" w:rsidP="00582DFC">
      <w:pPr>
        <w:tabs>
          <w:tab w:val="left" w:pos="5103"/>
        </w:tabs>
        <w:ind w:right="282"/>
        <w:jc w:val="both"/>
        <w:rPr>
          <w:rFonts w:ascii="Arial" w:eastAsia="Arial" w:hAnsi="Arial" w:cs="Arial"/>
          <w:color w:val="000000" w:themeColor="text1"/>
          <w:lang w:val="en-US"/>
        </w:rPr>
      </w:pPr>
      <w:r w:rsidRPr="70D82597">
        <w:rPr>
          <w:rFonts w:ascii="Arial" w:eastAsia="Arial" w:hAnsi="Arial" w:cs="Arial"/>
          <w:color w:val="000000" w:themeColor="text1"/>
        </w:rPr>
        <w:t>The individual undertaking the research activity is known as the “principal researcher”.</w:t>
      </w:r>
    </w:p>
    <w:p w14:paraId="0468E659" w14:textId="77777777" w:rsidR="00582DFC" w:rsidRDefault="00582DFC" w:rsidP="00582DFC">
      <w:pPr>
        <w:tabs>
          <w:tab w:val="left" w:pos="5103"/>
        </w:tabs>
        <w:ind w:right="282"/>
        <w:jc w:val="both"/>
        <w:rPr>
          <w:rFonts w:ascii="Arial" w:eastAsia="Arial" w:hAnsi="Arial" w:cs="Arial"/>
          <w:color w:val="000000" w:themeColor="text1"/>
          <w:lang w:val="en-US"/>
        </w:rPr>
      </w:pPr>
    </w:p>
    <w:p w14:paraId="4759A2BF" w14:textId="77777777" w:rsidR="00582DFC" w:rsidRDefault="00582DFC" w:rsidP="00582DFC">
      <w:pPr>
        <w:tabs>
          <w:tab w:val="left" w:pos="5103"/>
        </w:tabs>
        <w:ind w:right="282"/>
        <w:jc w:val="both"/>
        <w:rPr>
          <w:rFonts w:ascii="Arial" w:eastAsia="Arial" w:hAnsi="Arial" w:cs="Arial"/>
          <w:color w:val="000000" w:themeColor="text1"/>
          <w:lang w:val="en-US"/>
        </w:rPr>
      </w:pPr>
      <w:r w:rsidRPr="70D82597">
        <w:rPr>
          <w:rFonts w:ascii="Arial" w:eastAsia="Arial" w:hAnsi="Arial" w:cs="Arial"/>
          <w:color w:val="000000" w:themeColor="text1"/>
        </w:rPr>
        <w:t>Ethical approval is not required for routine audits, performance reviews, quality assurance studies, testing within normal educational requirements, and literary or artistic criticism.</w:t>
      </w:r>
    </w:p>
    <w:p w14:paraId="54C55EFD" w14:textId="77777777" w:rsidR="00582DFC" w:rsidRDefault="00582DFC" w:rsidP="00582DFC">
      <w:pPr>
        <w:tabs>
          <w:tab w:val="left" w:pos="5103"/>
        </w:tabs>
        <w:ind w:right="282"/>
        <w:jc w:val="both"/>
        <w:rPr>
          <w:rFonts w:ascii="Arial" w:eastAsia="Arial" w:hAnsi="Arial" w:cs="Arial"/>
          <w:color w:val="000000" w:themeColor="text1"/>
          <w:lang w:val="en-US"/>
        </w:rPr>
      </w:pPr>
    </w:p>
    <w:p w14:paraId="32D9F570" w14:textId="77777777" w:rsidR="00582DFC" w:rsidRDefault="00582DFC" w:rsidP="00582DFC">
      <w:pPr>
        <w:tabs>
          <w:tab w:val="left" w:pos="5103"/>
        </w:tabs>
        <w:ind w:right="282"/>
        <w:jc w:val="both"/>
        <w:rPr>
          <w:rFonts w:ascii="Arial" w:eastAsia="Arial" w:hAnsi="Arial" w:cs="Arial"/>
          <w:color w:val="000000" w:themeColor="text1"/>
          <w:lang w:val="en-US"/>
        </w:rPr>
      </w:pPr>
      <w:r w:rsidRPr="70D82597">
        <w:rPr>
          <w:rFonts w:ascii="Arial" w:eastAsia="Arial" w:hAnsi="Arial" w:cs="Arial"/>
          <w:b/>
          <w:bCs/>
          <w:color w:val="000000" w:themeColor="text1"/>
        </w:rPr>
        <w:t>Please read the notes for guidance before completing ALL sections of the form.</w:t>
      </w:r>
    </w:p>
    <w:p w14:paraId="6EA9A83F" w14:textId="77777777" w:rsidR="00582DFC" w:rsidRDefault="00582DFC" w:rsidP="00582DFC">
      <w:pPr>
        <w:jc w:val="both"/>
        <w:rPr>
          <w:rFonts w:ascii="Arial" w:eastAsia="Arial" w:hAnsi="Arial" w:cs="Arial"/>
          <w:color w:val="000000" w:themeColor="text1"/>
          <w:lang w:val="en-US"/>
        </w:rPr>
      </w:pPr>
    </w:p>
    <w:p w14:paraId="7DA85B90" w14:textId="77777777" w:rsidR="00582DFC" w:rsidRDefault="00582DFC" w:rsidP="00582DFC">
      <w:pPr>
        <w:jc w:val="both"/>
        <w:rPr>
          <w:rFonts w:ascii="Arial" w:eastAsia="Arial" w:hAnsi="Arial" w:cs="Arial"/>
          <w:color w:val="000000" w:themeColor="text1"/>
          <w:lang w:val="en-US"/>
        </w:rPr>
      </w:pPr>
      <w:r w:rsidRPr="70D82597">
        <w:rPr>
          <w:rFonts w:ascii="Arial" w:eastAsia="Arial" w:hAnsi="Arial" w:cs="Arial"/>
          <w:b/>
          <w:bCs/>
          <w:color w:val="000000" w:themeColor="text1"/>
        </w:rPr>
        <w:t>This form</w:t>
      </w:r>
      <w:r w:rsidRPr="70D82597">
        <w:rPr>
          <w:rFonts w:ascii="Arial" w:eastAsia="Arial" w:hAnsi="Arial" w:cs="Arial"/>
          <w:color w:val="000000" w:themeColor="text1"/>
        </w:rPr>
        <w:t xml:space="preserve"> </w:t>
      </w:r>
      <w:r w:rsidRPr="70D82597">
        <w:rPr>
          <w:rFonts w:ascii="Arial" w:eastAsia="Arial" w:hAnsi="Arial" w:cs="Arial"/>
          <w:b/>
          <w:bCs/>
          <w:color w:val="000000" w:themeColor="text1"/>
        </w:rPr>
        <w:t>must be completed and approved prior to undertaking any research activity.</w:t>
      </w:r>
      <w:r w:rsidRPr="70D82597">
        <w:rPr>
          <w:rFonts w:ascii="Arial" w:eastAsia="Arial" w:hAnsi="Arial" w:cs="Arial"/>
          <w:color w:val="000000" w:themeColor="text1"/>
        </w:rPr>
        <w:t xml:space="preserve"> Please see Checklist for details of process for different categories of application.  </w:t>
      </w:r>
    </w:p>
    <w:p w14:paraId="3ECDAC0F" w14:textId="77777777" w:rsidR="00582DFC" w:rsidRDefault="00582DFC" w:rsidP="00582DFC">
      <w:pPr>
        <w:jc w:val="both"/>
        <w:rPr>
          <w:rFonts w:ascii="Arial" w:eastAsia="Arial" w:hAnsi="Arial" w:cs="Arial"/>
          <w:color w:val="000000" w:themeColor="text1"/>
          <w:lang w:val="en-US"/>
        </w:rPr>
      </w:pPr>
    </w:p>
    <w:p w14:paraId="734E81F4" w14:textId="77777777" w:rsidR="00582DFC" w:rsidRDefault="00582DFC" w:rsidP="00582DFC">
      <w:pPr>
        <w:jc w:val="both"/>
        <w:rPr>
          <w:rFonts w:ascii="Arial" w:eastAsia="Arial" w:hAnsi="Arial" w:cs="Arial"/>
          <w:color w:val="000000" w:themeColor="text1"/>
          <w:lang w:val="en-US"/>
        </w:rPr>
      </w:pPr>
      <w:r w:rsidRPr="70D82597">
        <w:rPr>
          <w:rFonts w:ascii="Arial" w:eastAsia="Arial" w:hAnsi="Arial" w:cs="Arial"/>
          <w:b/>
          <w:bCs/>
          <w:color w:val="000000" w:themeColor="text1"/>
        </w:rPr>
        <w:t>Delete the Guidance Notes at the end of the form BEFORE submitting your application</w:t>
      </w:r>
    </w:p>
    <w:p w14:paraId="25DC6AEC" w14:textId="77777777" w:rsidR="00582DFC" w:rsidRDefault="00582DFC" w:rsidP="00582DFC">
      <w:pPr>
        <w:jc w:val="both"/>
        <w:rPr>
          <w:rFonts w:ascii="Arial" w:eastAsia="Arial" w:hAnsi="Arial" w:cs="Arial"/>
          <w:color w:val="000000" w:themeColor="text1"/>
          <w:lang w:val="en-US"/>
        </w:rPr>
      </w:pPr>
    </w:p>
    <w:p w14:paraId="13FEAE30" w14:textId="77777777" w:rsidR="00582DFC" w:rsidRDefault="00582DFC" w:rsidP="00582DFC">
      <w:pPr>
        <w:spacing w:after="240"/>
        <w:jc w:val="both"/>
        <w:rPr>
          <w:rFonts w:ascii="Arial" w:eastAsia="Arial" w:hAnsi="Arial" w:cs="Arial"/>
          <w:color w:val="000000" w:themeColor="text1"/>
          <w:lang w:val="en-US"/>
        </w:rPr>
      </w:pPr>
      <w:r w:rsidRPr="70D82597">
        <w:rPr>
          <w:rFonts w:ascii="Arial" w:eastAsia="Arial" w:hAnsi="Arial" w:cs="Arial"/>
          <w:b/>
          <w:bCs/>
          <w:color w:val="000000" w:themeColor="text1"/>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55"/>
        <w:gridCol w:w="1612"/>
        <w:gridCol w:w="1612"/>
        <w:gridCol w:w="1646"/>
        <w:gridCol w:w="1646"/>
        <w:gridCol w:w="1646"/>
        <w:gridCol w:w="1646"/>
      </w:tblGrid>
      <w:tr w:rsidR="00582DFC" w14:paraId="4454149F"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C6D21BC" w14:textId="77777777" w:rsidR="00582DFC" w:rsidRDefault="00582DFC" w:rsidP="0026408B">
            <w:pPr>
              <w:rPr>
                <w:rFonts w:ascii="Arial" w:eastAsia="Arial" w:hAnsi="Arial" w:cs="Arial"/>
              </w:rPr>
            </w:pPr>
            <w:r w:rsidRPr="70D82597">
              <w:rPr>
                <w:rFonts w:ascii="Arial" w:eastAsia="Arial" w:hAnsi="Arial" w:cs="Arial"/>
              </w:rPr>
              <w:t>1</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1B3E8E9" w14:textId="77777777" w:rsidR="00582DFC" w:rsidRDefault="00582DFC" w:rsidP="0026408B">
            <w:pPr>
              <w:rPr>
                <w:rFonts w:ascii="Arial" w:eastAsia="Arial" w:hAnsi="Arial" w:cs="Arial"/>
              </w:rPr>
            </w:pPr>
            <w:r w:rsidRPr="70D82597">
              <w:rPr>
                <w:rFonts w:ascii="Arial" w:eastAsia="Arial" w:hAnsi="Arial" w:cs="Arial"/>
              </w:rPr>
              <w:t>Full Name:</w:t>
            </w:r>
          </w:p>
        </w:tc>
        <w:tc>
          <w:tcPr>
            <w:tcW w:w="658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1DFB14A7" w14:textId="77777777" w:rsidR="00582DFC" w:rsidRDefault="00582DFC" w:rsidP="0026408B">
            <w:pPr>
              <w:rPr>
                <w:rFonts w:ascii="Arial" w:eastAsia="Arial" w:hAnsi="Arial" w:cs="Arial"/>
              </w:rPr>
            </w:pPr>
            <w:r w:rsidRPr="70D82597">
              <w:rPr>
                <w:rFonts w:ascii="Arial" w:eastAsia="Arial" w:hAnsi="Arial" w:cs="Arial"/>
              </w:rPr>
              <w:t>Bailey Freeman, Alice Percy, Rodina Macleod</w:t>
            </w:r>
          </w:p>
        </w:tc>
      </w:tr>
      <w:tr w:rsidR="00582DFC" w14:paraId="28071D0B"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68A7FC50" w14:textId="77777777" w:rsidR="00582DFC" w:rsidRDefault="00582DFC" w:rsidP="0026408B">
            <w:pPr>
              <w:rPr>
                <w:rFonts w:ascii="Arial" w:eastAsia="Arial" w:hAnsi="Arial" w:cs="Arial"/>
              </w:rPr>
            </w:pPr>
            <w:r w:rsidRPr="70D82597">
              <w:rPr>
                <w:rFonts w:ascii="Arial" w:eastAsia="Arial" w:hAnsi="Arial" w:cs="Arial"/>
              </w:rPr>
              <w:t>2</w:t>
            </w:r>
          </w:p>
        </w:tc>
        <w:tc>
          <w:tcPr>
            <w:tcW w:w="3224"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F878020" w14:textId="77777777" w:rsidR="00582DFC" w:rsidRDefault="00582DFC" w:rsidP="0026408B">
            <w:pPr>
              <w:rPr>
                <w:rFonts w:ascii="Arial" w:eastAsia="Arial" w:hAnsi="Arial" w:cs="Arial"/>
              </w:rPr>
            </w:pPr>
            <w:r w:rsidRPr="70D82597">
              <w:rPr>
                <w:rFonts w:ascii="Arial" w:eastAsia="Arial" w:hAnsi="Arial" w:cs="Arial"/>
              </w:rPr>
              <w:t>Tick all boxes which apply:</w:t>
            </w:r>
          </w:p>
          <w:p w14:paraId="5C4B1727" w14:textId="77777777" w:rsidR="00582DFC" w:rsidRDefault="00582DFC" w:rsidP="0026408B">
            <w:pPr>
              <w:rPr>
                <w:rFonts w:ascii="Arial" w:eastAsia="Arial" w:hAnsi="Arial" w:cs="Arial"/>
              </w:rPr>
            </w:pPr>
          </w:p>
        </w:tc>
        <w:tc>
          <w:tcPr>
            <w:tcW w:w="16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7C4109A" w14:textId="77777777" w:rsidR="00582DFC" w:rsidRDefault="00582DFC" w:rsidP="0026408B">
            <w:pPr>
              <w:rPr>
                <w:rFonts w:ascii="Arial" w:eastAsia="Arial" w:hAnsi="Arial" w:cs="Arial"/>
              </w:rPr>
            </w:pPr>
            <w:r w:rsidRPr="70D82597">
              <w:rPr>
                <w:rFonts w:ascii="Arial" w:eastAsia="Arial" w:hAnsi="Arial" w:cs="Arial"/>
              </w:rPr>
              <w:t>Member of staff:</w:t>
            </w:r>
          </w:p>
        </w:tc>
        <w:tc>
          <w:tcPr>
            <w:tcW w:w="164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7BDD131" w14:textId="77777777" w:rsidR="00582DFC" w:rsidRDefault="00582DFC" w:rsidP="0026408B">
            <w:pPr>
              <w:jc w:val="center"/>
              <w:rPr>
                <w:rFonts w:ascii="MS Gothic" w:eastAsia="MS Gothic" w:hAnsi="MS Gothic" w:cs="MS Gothic"/>
              </w:rPr>
            </w:pPr>
            <w:r w:rsidRPr="70D82597">
              <w:rPr>
                <w:rFonts w:ascii="MS Gothic" w:eastAsia="MS Gothic" w:hAnsi="MS Gothic" w:cs="MS Gothic"/>
              </w:rPr>
              <w:t>☐</w:t>
            </w:r>
          </w:p>
        </w:tc>
        <w:tc>
          <w:tcPr>
            <w:tcW w:w="16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0F1832" w14:textId="77777777" w:rsidR="00582DFC" w:rsidRDefault="00582DFC" w:rsidP="0026408B">
            <w:pPr>
              <w:rPr>
                <w:rFonts w:ascii="Arial" w:eastAsia="Arial" w:hAnsi="Arial" w:cs="Arial"/>
              </w:rPr>
            </w:pPr>
            <w:r w:rsidRPr="70D82597">
              <w:rPr>
                <w:rFonts w:ascii="Arial" w:eastAsia="Arial" w:hAnsi="Arial" w:cs="Arial"/>
              </w:rPr>
              <w:t>Honorary research fellow:</w:t>
            </w:r>
          </w:p>
        </w:tc>
        <w:tc>
          <w:tcPr>
            <w:tcW w:w="164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620165F" w14:textId="77777777" w:rsidR="00582DFC" w:rsidRDefault="00582DFC" w:rsidP="0026408B">
            <w:pPr>
              <w:jc w:val="center"/>
              <w:rPr>
                <w:rFonts w:ascii="MS Gothic" w:eastAsia="MS Gothic" w:hAnsi="MS Gothic" w:cs="MS Gothic"/>
              </w:rPr>
            </w:pPr>
            <w:r w:rsidRPr="70D82597">
              <w:rPr>
                <w:rFonts w:ascii="MS Gothic" w:eastAsia="MS Gothic" w:hAnsi="MS Gothic" w:cs="MS Gothic"/>
              </w:rPr>
              <w:t>☐</w:t>
            </w:r>
          </w:p>
        </w:tc>
      </w:tr>
      <w:tr w:rsidR="00582DFC" w14:paraId="170CA194"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3F2035E" w14:textId="77777777" w:rsidR="00582DFC" w:rsidRDefault="00582DFC" w:rsidP="0026408B">
            <w:pPr>
              <w:rPr>
                <w:rFonts w:ascii="Arial" w:eastAsia="Arial" w:hAnsi="Arial" w:cs="Arial"/>
              </w:rPr>
            </w:pPr>
            <w:r w:rsidRPr="70D82597">
              <w:rPr>
                <w:rFonts w:ascii="Arial" w:eastAsia="Arial" w:hAnsi="Arial" w:cs="Arial"/>
              </w:rPr>
              <w:t>3</w:t>
            </w:r>
          </w:p>
        </w:tc>
        <w:tc>
          <w:tcPr>
            <w:tcW w:w="161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677F4DA" w14:textId="77777777" w:rsidR="00582DFC" w:rsidRDefault="00582DFC" w:rsidP="0026408B">
            <w:pPr>
              <w:rPr>
                <w:rFonts w:ascii="Arial" w:eastAsia="Arial" w:hAnsi="Arial" w:cs="Arial"/>
              </w:rPr>
            </w:pPr>
            <w:r w:rsidRPr="70D82597">
              <w:rPr>
                <w:rFonts w:ascii="Arial" w:eastAsia="Arial" w:hAnsi="Arial" w:cs="Arial"/>
              </w:rPr>
              <w:t>Undergraduate Student</w:t>
            </w:r>
          </w:p>
        </w:tc>
        <w:tc>
          <w:tcPr>
            <w:tcW w:w="161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2F948E2" w14:textId="77777777" w:rsidR="00582DFC" w:rsidRDefault="00582DFC" w:rsidP="0026408B">
            <w:pPr>
              <w:jc w:val="center"/>
              <w:rPr>
                <w:rFonts w:ascii="Arial" w:eastAsia="Arial" w:hAnsi="Arial" w:cs="Arial"/>
              </w:rPr>
            </w:pPr>
            <w:r w:rsidRPr="70D82597">
              <w:rPr>
                <w:rFonts w:ascii="Arial" w:eastAsia="Arial" w:hAnsi="Arial" w:cs="Arial"/>
              </w:rPr>
              <w:t xml:space="preserve">  </w:t>
            </w:r>
            <w:r w:rsidRPr="70D82597">
              <w:rPr>
                <w:rFonts w:ascii="MS Gothic" w:eastAsia="MS Gothic" w:hAnsi="MS Gothic" w:cs="MS Gothic"/>
              </w:rPr>
              <w:t>☒</w:t>
            </w:r>
            <w:r w:rsidRPr="70D82597">
              <w:rPr>
                <w:rFonts w:ascii="Arial" w:eastAsia="Arial" w:hAnsi="Arial" w:cs="Arial"/>
              </w:rPr>
              <w:t xml:space="preserve"> </w:t>
            </w:r>
          </w:p>
        </w:tc>
        <w:tc>
          <w:tcPr>
            <w:tcW w:w="16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06DB8FA" w14:textId="77777777" w:rsidR="00582DFC" w:rsidRDefault="00582DFC" w:rsidP="0026408B">
            <w:pPr>
              <w:rPr>
                <w:rFonts w:ascii="Arial" w:eastAsia="Arial" w:hAnsi="Arial" w:cs="Arial"/>
              </w:rPr>
            </w:pPr>
            <w:r w:rsidRPr="70D82597">
              <w:rPr>
                <w:rFonts w:ascii="Arial" w:eastAsia="Arial" w:hAnsi="Arial" w:cs="Arial"/>
              </w:rPr>
              <w:t>Taught Postgraduate Student</w:t>
            </w:r>
          </w:p>
        </w:tc>
        <w:tc>
          <w:tcPr>
            <w:tcW w:w="164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C5E3579" w14:textId="77777777" w:rsidR="00582DFC" w:rsidRDefault="00582DFC" w:rsidP="0026408B">
            <w:pPr>
              <w:jc w:val="center"/>
              <w:rPr>
                <w:rFonts w:ascii="Arial" w:eastAsia="Arial" w:hAnsi="Arial" w:cs="Arial"/>
              </w:rPr>
            </w:pPr>
            <w:r w:rsidRPr="70D82597">
              <w:rPr>
                <w:rFonts w:ascii="Arial" w:eastAsia="Arial" w:hAnsi="Arial" w:cs="Arial"/>
              </w:rPr>
              <w:t xml:space="preserve">  </w:t>
            </w:r>
            <w:r w:rsidRPr="70D82597">
              <w:rPr>
                <w:rFonts w:ascii="MS Gothic" w:eastAsia="MS Gothic" w:hAnsi="MS Gothic" w:cs="MS Gothic"/>
              </w:rPr>
              <w:t>☐</w:t>
            </w:r>
            <w:r w:rsidRPr="70D82597">
              <w:rPr>
                <w:rFonts w:ascii="Arial" w:eastAsia="Arial" w:hAnsi="Arial" w:cs="Arial"/>
              </w:rPr>
              <w:t xml:space="preserve"> </w:t>
            </w:r>
          </w:p>
        </w:tc>
        <w:tc>
          <w:tcPr>
            <w:tcW w:w="164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53636F3" w14:textId="77777777" w:rsidR="00582DFC" w:rsidRDefault="00582DFC" w:rsidP="0026408B">
            <w:pPr>
              <w:rPr>
                <w:rFonts w:ascii="Arial" w:eastAsia="Arial" w:hAnsi="Arial" w:cs="Arial"/>
              </w:rPr>
            </w:pPr>
            <w:r w:rsidRPr="70D82597">
              <w:rPr>
                <w:rFonts w:ascii="Arial" w:eastAsia="Arial" w:hAnsi="Arial" w:cs="Arial"/>
              </w:rPr>
              <w:t>Postgraduate Research Student</w:t>
            </w:r>
          </w:p>
        </w:tc>
        <w:tc>
          <w:tcPr>
            <w:tcW w:w="164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BE6F9DE" w14:textId="77777777" w:rsidR="00582DFC" w:rsidRDefault="00582DFC" w:rsidP="0026408B">
            <w:pPr>
              <w:jc w:val="center"/>
              <w:rPr>
                <w:rFonts w:ascii="Arial" w:eastAsia="Arial" w:hAnsi="Arial" w:cs="Arial"/>
              </w:rPr>
            </w:pPr>
            <w:r w:rsidRPr="70D82597">
              <w:rPr>
                <w:rFonts w:ascii="Arial" w:eastAsia="Arial" w:hAnsi="Arial" w:cs="Arial"/>
              </w:rPr>
              <w:t xml:space="preserve">  </w:t>
            </w:r>
            <w:r w:rsidRPr="70D82597">
              <w:rPr>
                <w:rFonts w:ascii="MS Gothic" w:eastAsia="MS Gothic" w:hAnsi="MS Gothic" w:cs="MS Gothic"/>
              </w:rPr>
              <w:t>☐</w:t>
            </w:r>
            <w:r w:rsidRPr="70D82597">
              <w:rPr>
                <w:rFonts w:ascii="Arial" w:eastAsia="Arial" w:hAnsi="Arial" w:cs="Arial"/>
              </w:rPr>
              <w:t xml:space="preserve"> </w:t>
            </w:r>
          </w:p>
        </w:tc>
      </w:tr>
    </w:tbl>
    <w:p w14:paraId="5A9F5BD8" w14:textId="77777777" w:rsidR="00582DFC" w:rsidRDefault="00582DFC" w:rsidP="00582DFC">
      <w:pPr>
        <w:rPr>
          <w:rFonts w:ascii="Arial" w:eastAsia="Arial" w:hAnsi="Arial" w:cs="Arial"/>
          <w:color w:val="000000" w:themeColor="text1"/>
          <w:sz w:val="16"/>
          <w:szCs w:val="16"/>
          <w:lang w:val="en-US"/>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55"/>
        <w:gridCol w:w="3240"/>
        <w:gridCol w:w="6630"/>
      </w:tblGrid>
      <w:tr w:rsidR="00582DFC" w14:paraId="1E004582"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E934656" w14:textId="77777777" w:rsidR="00582DFC" w:rsidRDefault="00582DFC" w:rsidP="0026408B">
            <w:pPr>
              <w:rPr>
                <w:rFonts w:ascii="Arial" w:eastAsia="Arial" w:hAnsi="Arial" w:cs="Arial"/>
              </w:rPr>
            </w:pPr>
            <w:r w:rsidRPr="70D82597">
              <w:rPr>
                <w:rFonts w:ascii="Arial" w:eastAsia="Arial" w:hAnsi="Arial" w:cs="Arial"/>
              </w:rPr>
              <w:lastRenderedPageBreak/>
              <w:t>4</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2FE150D" w14:textId="77777777" w:rsidR="00582DFC" w:rsidRDefault="00582DFC" w:rsidP="0026408B">
            <w:pPr>
              <w:rPr>
                <w:rFonts w:ascii="Arial" w:eastAsia="Arial" w:hAnsi="Arial" w:cs="Arial"/>
              </w:rPr>
            </w:pPr>
            <w:r w:rsidRPr="70D82597">
              <w:rPr>
                <w:rFonts w:ascii="Arial" w:eastAsia="Arial" w:hAnsi="Arial" w:cs="Arial"/>
              </w:rPr>
              <w:t>Institute/Academic Discipline/Centre:</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487A7C53" w14:textId="77777777" w:rsidR="00582DFC" w:rsidRDefault="00582DFC" w:rsidP="0026408B">
            <w:pPr>
              <w:rPr>
                <w:rFonts w:ascii="Arial" w:eastAsia="Arial" w:hAnsi="Arial" w:cs="Arial"/>
              </w:rPr>
            </w:pPr>
            <w:r w:rsidRPr="70D82597">
              <w:rPr>
                <w:rFonts w:ascii="Arial" w:eastAsia="Arial" w:hAnsi="Arial" w:cs="Arial"/>
              </w:rPr>
              <w:t>University of Wales Trinity St. David</w:t>
            </w:r>
          </w:p>
        </w:tc>
      </w:tr>
      <w:tr w:rsidR="00582DFC" w14:paraId="1DBA9FE3"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B775F67" w14:textId="77777777" w:rsidR="00582DFC" w:rsidRDefault="00582DFC" w:rsidP="0026408B">
            <w:pPr>
              <w:rPr>
                <w:rFonts w:ascii="Arial" w:eastAsia="Arial" w:hAnsi="Arial" w:cs="Arial"/>
              </w:rPr>
            </w:pPr>
            <w:r w:rsidRPr="70D82597">
              <w:rPr>
                <w:rFonts w:ascii="Arial" w:eastAsia="Arial" w:hAnsi="Arial" w:cs="Arial"/>
              </w:rPr>
              <w:t>5</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D93975B" w14:textId="77777777" w:rsidR="00582DFC" w:rsidRDefault="00582DFC" w:rsidP="0026408B">
            <w:pPr>
              <w:rPr>
                <w:rFonts w:ascii="Arial" w:eastAsia="Arial" w:hAnsi="Arial" w:cs="Arial"/>
              </w:rPr>
            </w:pPr>
            <w:r w:rsidRPr="70D82597">
              <w:rPr>
                <w:rFonts w:ascii="Arial" w:eastAsia="Arial" w:hAnsi="Arial" w:cs="Arial"/>
              </w:rPr>
              <w:t>Campus:</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22226CF4" w14:textId="77777777" w:rsidR="00582DFC" w:rsidRDefault="00582DFC" w:rsidP="0026408B">
            <w:pPr>
              <w:rPr>
                <w:rFonts w:ascii="Arial" w:eastAsia="Arial" w:hAnsi="Arial" w:cs="Arial"/>
              </w:rPr>
            </w:pPr>
            <w:r w:rsidRPr="70D82597">
              <w:rPr>
                <w:rFonts w:ascii="Arial" w:eastAsia="Arial" w:hAnsi="Arial" w:cs="Arial"/>
              </w:rPr>
              <w:t>IQ Swansea Waterfront</w:t>
            </w:r>
          </w:p>
        </w:tc>
      </w:tr>
      <w:tr w:rsidR="00582DFC" w14:paraId="06BC5957"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B9499BD" w14:textId="77777777" w:rsidR="00582DFC" w:rsidRDefault="00582DFC" w:rsidP="0026408B">
            <w:pPr>
              <w:rPr>
                <w:rFonts w:ascii="Arial" w:eastAsia="Arial" w:hAnsi="Arial" w:cs="Arial"/>
              </w:rPr>
            </w:pPr>
            <w:r w:rsidRPr="70D82597">
              <w:rPr>
                <w:rFonts w:ascii="Arial" w:eastAsia="Arial" w:hAnsi="Arial" w:cs="Arial"/>
              </w:rPr>
              <w:t>6</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EDAAC12" w14:textId="77777777" w:rsidR="00582DFC" w:rsidRDefault="00582DFC" w:rsidP="0026408B">
            <w:pPr>
              <w:rPr>
                <w:rFonts w:ascii="Arial" w:eastAsia="Arial" w:hAnsi="Arial" w:cs="Arial"/>
              </w:rPr>
            </w:pPr>
            <w:r w:rsidRPr="70D82597">
              <w:rPr>
                <w:rFonts w:ascii="Arial" w:eastAsia="Arial" w:hAnsi="Arial" w:cs="Arial"/>
              </w:rPr>
              <w:t>E-mail address:</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16080229" w14:textId="77777777" w:rsidR="00582DFC" w:rsidRDefault="00582DFC" w:rsidP="0026408B">
            <w:pPr>
              <w:rPr>
                <w:rFonts w:ascii="Arial" w:eastAsia="Arial" w:hAnsi="Arial" w:cs="Arial"/>
              </w:rPr>
            </w:pPr>
            <w:r w:rsidRPr="70D82597">
              <w:rPr>
                <w:rFonts w:ascii="Arial" w:eastAsia="Arial" w:hAnsi="Arial" w:cs="Arial"/>
              </w:rPr>
              <w:t xml:space="preserve">Bailey Freeman: </w:t>
            </w:r>
            <w:hyperlink r:id="rId84">
              <w:r w:rsidRPr="70D82597">
                <w:rPr>
                  <w:rStyle w:val="Hyperlink"/>
                  <w:rFonts w:ascii="Arial" w:eastAsia="Arial" w:hAnsi="Arial" w:cs="Arial"/>
                </w:rPr>
                <w:t>2311418@student.uwtsd.ac.uk</w:t>
              </w:r>
            </w:hyperlink>
          </w:p>
          <w:p w14:paraId="4C47ADA5" w14:textId="77777777" w:rsidR="00582DFC" w:rsidRDefault="00582DFC" w:rsidP="0026408B">
            <w:pPr>
              <w:rPr>
                <w:rFonts w:ascii="Arial" w:eastAsia="Arial" w:hAnsi="Arial" w:cs="Arial"/>
              </w:rPr>
            </w:pPr>
            <w:r w:rsidRPr="70D82597">
              <w:rPr>
                <w:rFonts w:ascii="Arial" w:eastAsia="Arial" w:hAnsi="Arial" w:cs="Arial"/>
              </w:rPr>
              <w:t xml:space="preserve">Rodina Macleod: </w:t>
            </w:r>
            <w:hyperlink r:id="rId85">
              <w:r w:rsidRPr="70D82597">
                <w:rPr>
                  <w:rStyle w:val="Hyperlink"/>
                  <w:rFonts w:ascii="Arial" w:eastAsia="Arial" w:hAnsi="Arial" w:cs="Arial"/>
                </w:rPr>
                <w:t>2318127@student.uwtsd.ac.uk</w:t>
              </w:r>
            </w:hyperlink>
            <w:r w:rsidRPr="70D82597">
              <w:rPr>
                <w:rFonts w:ascii="Arial" w:eastAsia="Arial" w:hAnsi="Arial" w:cs="Arial"/>
              </w:rPr>
              <w:t xml:space="preserve"> </w:t>
            </w:r>
          </w:p>
          <w:p w14:paraId="74DD691B" w14:textId="77777777" w:rsidR="00582DFC" w:rsidRDefault="00582DFC" w:rsidP="0026408B">
            <w:pPr>
              <w:rPr>
                <w:rFonts w:ascii="Arial" w:eastAsia="Arial" w:hAnsi="Arial" w:cs="Arial"/>
              </w:rPr>
            </w:pPr>
            <w:r w:rsidRPr="70D82597">
              <w:rPr>
                <w:rFonts w:ascii="Arial" w:eastAsia="Arial" w:hAnsi="Arial" w:cs="Arial"/>
              </w:rPr>
              <w:t xml:space="preserve">Alice Percy: </w:t>
            </w:r>
            <w:hyperlink r:id="rId86">
              <w:r w:rsidRPr="70D82597">
                <w:rPr>
                  <w:rStyle w:val="Hyperlink"/>
                  <w:rFonts w:ascii="Arial" w:eastAsia="Arial" w:hAnsi="Arial" w:cs="Arial"/>
                </w:rPr>
                <w:t>2318126@student.uwtsd.ac.uk</w:t>
              </w:r>
            </w:hyperlink>
            <w:r w:rsidRPr="70D82597">
              <w:rPr>
                <w:rFonts w:ascii="Arial" w:eastAsia="Arial" w:hAnsi="Arial" w:cs="Arial"/>
              </w:rPr>
              <w:t xml:space="preserve"> </w:t>
            </w:r>
          </w:p>
          <w:p w14:paraId="6D162CAA" w14:textId="77777777" w:rsidR="00582DFC" w:rsidRDefault="00582DFC" w:rsidP="0026408B">
            <w:pPr>
              <w:rPr>
                <w:rFonts w:ascii="Arial" w:eastAsia="Arial" w:hAnsi="Arial" w:cs="Arial"/>
              </w:rPr>
            </w:pPr>
          </w:p>
        </w:tc>
      </w:tr>
      <w:tr w:rsidR="00582DFC" w14:paraId="2524EF38"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2BC2185" w14:textId="77777777" w:rsidR="00582DFC" w:rsidRDefault="00582DFC" w:rsidP="0026408B">
            <w:pPr>
              <w:rPr>
                <w:rFonts w:ascii="Arial" w:eastAsia="Arial" w:hAnsi="Arial" w:cs="Arial"/>
              </w:rPr>
            </w:pPr>
            <w:r w:rsidRPr="70D82597">
              <w:rPr>
                <w:rFonts w:ascii="Arial" w:eastAsia="Arial" w:hAnsi="Arial" w:cs="Arial"/>
              </w:rPr>
              <w:t>7</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65EA6AA" w14:textId="77777777" w:rsidR="00582DFC" w:rsidRDefault="00582DFC" w:rsidP="0026408B">
            <w:pPr>
              <w:rPr>
                <w:rFonts w:ascii="Arial" w:eastAsia="Arial" w:hAnsi="Arial" w:cs="Arial"/>
              </w:rPr>
            </w:pPr>
            <w:r w:rsidRPr="70D82597">
              <w:rPr>
                <w:rFonts w:ascii="Arial" w:eastAsia="Arial" w:hAnsi="Arial" w:cs="Arial"/>
              </w:rPr>
              <w:t>Contact Telephone Number: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782C75D7" w14:textId="77777777" w:rsidR="00582DFC" w:rsidRDefault="00582DFC" w:rsidP="0026408B">
            <w:pPr>
              <w:rPr>
                <w:rFonts w:ascii="Arial" w:eastAsia="Arial" w:hAnsi="Arial" w:cs="Arial"/>
              </w:rPr>
            </w:pPr>
            <w:r w:rsidRPr="70D82597">
              <w:rPr>
                <w:rFonts w:ascii="Arial" w:eastAsia="Arial" w:hAnsi="Arial" w:cs="Arial"/>
              </w:rPr>
              <w:t>N/A</w:t>
            </w:r>
          </w:p>
          <w:p w14:paraId="5CB19EC6" w14:textId="77777777" w:rsidR="00582DFC" w:rsidRDefault="00582DFC" w:rsidP="0026408B">
            <w:pPr>
              <w:rPr>
                <w:rFonts w:ascii="Arial" w:eastAsia="Arial" w:hAnsi="Arial" w:cs="Arial"/>
              </w:rPr>
            </w:pPr>
          </w:p>
        </w:tc>
      </w:tr>
      <w:tr w:rsidR="00582DFC" w14:paraId="0F2D27C7"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14F9F04B" w14:textId="77777777" w:rsidR="00582DFC" w:rsidRDefault="00582DFC" w:rsidP="0026408B">
            <w:pPr>
              <w:rPr>
                <w:rFonts w:ascii="Arial" w:eastAsia="Arial" w:hAnsi="Arial" w:cs="Arial"/>
              </w:rPr>
            </w:pPr>
          </w:p>
        </w:tc>
        <w:tc>
          <w:tcPr>
            <w:tcW w:w="987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53842285" w14:textId="77777777" w:rsidR="00582DFC" w:rsidRDefault="00582DFC" w:rsidP="0026408B">
            <w:pPr>
              <w:rPr>
                <w:rFonts w:ascii="Arial" w:eastAsia="Arial" w:hAnsi="Arial" w:cs="Arial"/>
              </w:rPr>
            </w:pPr>
            <w:r w:rsidRPr="70D82597">
              <w:rPr>
                <w:rFonts w:ascii="Arial" w:eastAsia="Arial" w:hAnsi="Arial" w:cs="Arial"/>
                <w:b/>
                <w:bCs/>
                <w:i/>
                <w:iCs/>
              </w:rPr>
              <w:t>For students:</w:t>
            </w:r>
          </w:p>
        </w:tc>
      </w:tr>
      <w:tr w:rsidR="00582DFC" w14:paraId="370A6208"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25BC081" w14:textId="77777777" w:rsidR="00582DFC" w:rsidRDefault="00582DFC" w:rsidP="0026408B">
            <w:pPr>
              <w:rPr>
                <w:rFonts w:ascii="Arial" w:eastAsia="Arial" w:hAnsi="Arial" w:cs="Arial"/>
              </w:rPr>
            </w:pPr>
            <w:r w:rsidRPr="70D82597">
              <w:rPr>
                <w:rFonts w:ascii="Arial" w:eastAsia="Arial" w:hAnsi="Arial" w:cs="Arial"/>
              </w:rPr>
              <w:t>8</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4F4EC15" w14:textId="77777777" w:rsidR="00582DFC" w:rsidRDefault="00582DFC" w:rsidP="0026408B">
            <w:pPr>
              <w:rPr>
                <w:rFonts w:ascii="Arial" w:eastAsia="Arial" w:hAnsi="Arial" w:cs="Arial"/>
              </w:rPr>
            </w:pPr>
            <w:r w:rsidRPr="70D82597">
              <w:rPr>
                <w:rFonts w:ascii="Arial" w:eastAsia="Arial" w:hAnsi="Arial" w:cs="Arial"/>
              </w:rPr>
              <w:t>Student Number: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6311A596" w14:textId="77777777" w:rsidR="00582DFC" w:rsidRDefault="00582DFC" w:rsidP="0026408B">
            <w:pPr>
              <w:rPr>
                <w:rFonts w:ascii="Arial" w:eastAsia="Arial" w:hAnsi="Arial" w:cs="Arial"/>
              </w:rPr>
            </w:pPr>
            <w:r w:rsidRPr="70D82597">
              <w:rPr>
                <w:rFonts w:ascii="Arial" w:eastAsia="Arial" w:hAnsi="Arial" w:cs="Arial"/>
              </w:rPr>
              <w:t>2311418; 2318127; 2318126</w:t>
            </w:r>
          </w:p>
        </w:tc>
      </w:tr>
      <w:tr w:rsidR="00582DFC" w14:paraId="695E526B"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45F8E05" w14:textId="77777777" w:rsidR="00582DFC" w:rsidRDefault="00582DFC" w:rsidP="0026408B">
            <w:pPr>
              <w:rPr>
                <w:rFonts w:ascii="Arial" w:eastAsia="Arial" w:hAnsi="Arial" w:cs="Arial"/>
              </w:rPr>
            </w:pPr>
            <w:r w:rsidRPr="70D82597">
              <w:rPr>
                <w:rFonts w:ascii="Arial" w:eastAsia="Arial" w:hAnsi="Arial" w:cs="Arial"/>
              </w:rPr>
              <w:t>9</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D829BE" w14:textId="77777777" w:rsidR="00582DFC" w:rsidRDefault="00582DFC" w:rsidP="0026408B">
            <w:pPr>
              <w:rPr>
                <w:rFonts w:ascii="Arial" w:eastAsia="Arial" w:hAnsi="Arial" w:cs="Arial"/>
              </w:rPr>
            </w:pPr>
            <w:r w:rsidRPr="70D82597">
              <w:rPr>
                <w:rFonts w:ascii="Arial" w:eastAsia="Arial" w:hAnsi="Arial" w:cs="Arial"/>
              </w:rPr>
              <w:t>Programme of Study:</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7FC5FBEB" w14:textId="77777777" w:rsidR="00582DFC" w:rsidRDefault="00582DFC" w:rsidP="0026408B">
            <w:pPr>
              <w:rPr>
                <w:rFonts w:ascii="Arial" w:eastAsia="Arial" w:hAnsi="Arial" w:cs="Arial"/>
              </w:rPr>
            </w:pPr>
            <w:r w:rsidRPr="70D82597">
              <w:rPr>
                <w:rFonts w:ascii="Arial" w:eastAsia="Arial" w:hAnsi="Arial" w:cs="Arial"/>
              </w:rPr>
              <w:t>Embedded Electronics Systems</w:t>
            </w:r>
          </w:p>
        </w:tc>
      </w:tr>
      <w:tr w:rsidR="00582DFC" w14:paraId="0A7122AE"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28CB566" w14:textId="77777777" w:rsidR="00582DFC" w:rsidRDefault="00582DFC" w:rsidP="0026408B">
            <w:pPr>
              <w:rPr>
                <w:rFonts w:ascii="Arial" w:eastAsia="Arial" w:hAnsi="Arial" w:cs="Arial"/>
              </w:rPr>
            </w:pPr>
            <w:r w:rsidRPr="70D82597">
              <w:rPr>
                <w:rFonts w:ascii="Arial" w:eastAsia="Arial" w:hAnsi="Arial" w:cs="Arial"/>
              </w:rPr>
              <w:t>10</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1804C9" w14:textId="77777777" w:rsidR="00582DFC" w:rsidRDefault="00582DFC" w:rsidP="0026408B">
            <w:pPr>
              <w:rPr>
                <w:rFonts w:ascii="Arial" w:eastAsia="Arial" w:hAnsi="Arial" w:cs="Arial"/>
              </w:rPr>
            </w:pPr>
            <w:r w:rsidRPr="70D82597">
              <w:rPr>
                <w:rFonts w:ascii="Arial" w:eastAsia="Arial" w:hAnsi="Arial" w:cs="Arial"/>
              </w:rPr>
              <w:t>Director of Studies/Supervisor: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tcPr>
          <w:p w14:paraId="737C8116" w14:textId="77777777" w:rsidR="00582DFC" w:rsidRDefault="0026408B" w:rsidP="0026408B">
            <w:pPr>
              <w:rPr>
                <w:rFonts w:ascii="Arial Nova" w:eastAsia="Arial Nova" w:hAnsi="Arial Nova" w:cs="Arial Nova"/>
              </w:rPr>
            </w:pPr>
            <w:hyperlink r:id="rId87">
              <w:r w:rsidR="00582DFC" w:rsidRPr="70D82597">
                <w:rPr>
                  <w:rStyle w:val="Hyperlink"/>
                  <w:rFonts w:ascii="Arial Nova" w:eastAsia="Arial Nova" w:hAnsi="Arial Nova" w:cs="Arial Nova"/>
                </w:rPr>
                <w:t xml:space="preserve">Jenifer Prince Devaraj </w:t>
              </w:r>
            </w:hyperlink>
            <w:r w:rsidR="00582DFC" w:rsidRPr="70D82597">
              <w:rPr>
                <w:rFonts w:ascii="Arial Nova" w:eastAsia="Arial Nova" w:hAnsi="Arial Nova" w:cs="Arial Nova"/>
                <w:color w:val="242130"/>
              </w:rPr>
              <w:t xml:space="preserve">, </w:t>
            </w:r>
            <w:hyperlink r:id="rId88">
              <w:proofErr w:type="spellStart"/>
              <w:r w:rsidR="00582DFC" w:rsidRPr="70D82597">
                <w:rPr>
                  <w:rStyle w:val="Hyperlink"/>
                  <w:rFonts w:ascii="Arial Nova" w:eastAsia="Arial Nova" w:hAnsi="Arial Nova" w:cs="Arial Nova"/>
                </w:rPr>
                <w:t>Olubenga</w:t>
              </w:r>
              <w:proofErr w:type="spellEnd"/>
              <w:r w:rsidR="00582DFC" w:rsidRPr="70D82597">
                <w:rPr>
                  <w:rStyle w:val="Hyperlink"/>
                  <w:rFonts w:ascii="Arial Nova" w:eastAsia="Arial Nova" w:hAnsi="Arial Nova" w:cs="Arial Nova"/>
                </w:rPr>
                <w:t xml:space="preserve"> </w:t>
              </w:r>
              <w:proofErr w:type="spellStart"/>
              <w:r w:rsidR="00582DFC" w:rsidRPr="70D82597">
                <w:rPr>
                  <w:rStyle w:val="Hyperlink"/>
                  <w:rFonts w:ascii="Arial Nova" w:eastAsia="Arial Nova" w:hAnsi="Arial Nova" w:cs="Arial Nova"/>
                </w:rPr>
                <w:t>Olubodun</w:t>
              </w:r>
              <w:proofErr w:type="spellEnd"/>
            </w:hyperlink>
          </w:p>
        </w:tc>
      </w:tr>
    </w:tbl>
    <w:p w14:paraId="314C2017" w14:textId="77777777" w:rsidR="00582DFC" w:rsidRDefault="00582DFC" w:rsidP="00582DFC">
      <w:pPr>
        <w:rPr>
          <w:rFonts w:ascii="Arial" w:eastAsia="Arial" w:hAnsi="Arial" w:cs="Arial"/>
          <w:color w:val="000000" w:themeColor="text1"/>
          <w:sz w:val="20"/>
          <w:szCs w:val="20"/>
          <w:lang w:val="en-US"/>
        </w:rPr>
      </w:pPr>
    </w:p>
    <w:p w14:paraId="5077D2A5" w14:textId="77777777" w:rsidR="00582DFC" w:rsidRDefault="00582DFC" w:rsidP="00E53E8C">
      <w:pPr>
        <w:rPr>
          <w:lang w:val="en-US"/>
        </w:rPr>
      </w:pPr>
    </w:p>
    <w:p w14:paraId="1FD8D7F0" w14:textId="77777777" w:rsidR="00582DFC" w:rsidRDefault="00582DFC" w:rsidP="00E53E8C">
      <w:pPr>
        <w:rPr>
          <w:lang w:val="en-US"/>
        </w:rPr>
      </w:pPr>
    </w:p>
    <w:p w14:paraId="5CE0DD6A" w14:textId="77777777" w:rsidR="00582DFC" w:rsidRDefault="00582DFC" w:rsidP="00E53E8C">
      <w:pPr>
        <w:rPr>
          <w:lang w:val="en-US"/>
        </w:rPr>
      </w:pPr>
      <w:r w:rsidRPr="70D82597">
        <w:rPr>
          <w:b/>
          <w:bCs/>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3105"/>
        <w:gridCol w:w="3120"/>
        <w:gridCol w:w="990"/>
        <w:gridCol w:w="840"/>
        <w:gridCol w:w="990"/>
        <w:gridCol w:w="840"/>
      </w:tblGrid>
      <w:tr w:rsidR="00582DFC" w14:paraId="77511252" w14:textId="77777777" w:rsidTr="0026408B">
        <w:trPr>
          <w:trHeight w:val="300"/>
        </w:trPr>
        <w:tc>
          <w:tcPr>
            <w:tcW w:w="555" w:type="dxa"/>
            <w:shd w:val="clear" w:color="auto" w:fill="F2F2F2" w:themeFill="background1" w:themeFillShade="F2"/>
            <w:tcMar>
              <w:left w:w="105" w:type="dxa"/>
              <w:right w:w="105" w:type="dxa"/>
            </w:tcMar>
          </w:tcPr>
          <w:p w14:paraId="399B136F" w14:textId="77777777" w:rsidR="00582DFC" w:rsidRDefault="00582DFC" w:rsidP="00E53E8C">
            <w:r w:rsidRPr="70D82597">
              <w:t>1</w:t>
            </w:r>
          </w:p>
        </w:tc>
        <w:tc>
          <w:tcPr>
            <w:tcW w:w="6225" w:type="dxa"/>
            <w:gridSpan w:val="2"/>
            <w:shd w:val="clear" w:color="auto" w:fill="F2F2F2" w:themeFill="background1" w:themeFillShade="F2"/>
            <w:tcMar>
              <w:left w:w="105" w:type="dxa"/>
              <w:right w:w="105" w:type="dxa"/>
            </w:tcMar>
            <w:vAlign w:val="center"/>
          </w:tcPr>
          <w:p w14:paraId="0D4560B2" w14:textId="77777777" w:rsidR="00582DFC" w:rsidRDefault="00582DFC" w:rsidP="00E53E8C">
            <w:r w:rsidRPr="70D82597">
              <w:t>Has the research activity received approval in principle?</w:t>
            </w:r>
          </w:p>
          <w:p w14:paraId="399B3833" w14:textId="77777777" w:rsidR="00582DFC" w:rsidRDefault="00582DFC" w:rsidP="00E53E8C">
            <w:r w:rsidRPr="70D82597">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14:paraId="12C7C476" w14:textId="77777777" w:rsidR="00582DFC" w:rsidRDefault="00582DFC" w:rsidP="00E53E8C">
            <w:r w:rsidRPr="70D82597">
              <w:rPr>
                <w:b/>
                <w:bCs/>
              </w:rPr>
              <w:t>YES</w:t>
            </w:r>
          </w:p>
        </w:tc>
        <w:tc>
          <w:tcPr>
            <w:tcW w:w="840" w:type="dxa"/>
            <w:shd w:val="clear" w:color="auto" w:fill="BFBFBF" w:themeFill="background1" w:themeFillShade="BF"/>
            <w:tcMar>
              <w:left w:w="105" w:type="dxa"/>
              <w:right w:w="105" w:type="dxa"/>
            </w:tcMar>
            <w:vAlign w:val="center"/>
          </w:tcPr>
          <w:p w14:paraId="14C8A4BB"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F2F2F2" w:themeFill="background1" w:themeFillShade="F2"/>
            <w:tcMar>
              <w:left w:w="105" w:type="dxa"/>
              <w:right w:w="105" w:type="dxa"/>
            </w:tcMar>
            <w:vAlign w:val="center"/>
          </w:tcPr>
          <w:p w14:paraId="706466CF" w14:textId="77777777" w:rsidR="00582DFC" w:rsidRDefault="00582DFC" w:rsidP="00E53E8C">
            <w:r w:rsidRPr="70D82597">
              <w:rPr>
                <w:b/>
                <w:bCs/>
              </w:rPr>
              <w:t>NO</w:t>
            </w:r>
          </w:p>
        </w:tc>
        <w:tc>
          <w:tcPr>
            <w:tcW w:w="840" w:type="dxa"/>
            <w:shd w:val="clear" w:color="auto" w:fill="BFBFBF" w:themeFill="background1" w:themeFillShade="BF"/>
            <w:tcMar>
              <w:left w:w="105" w:type="dxa"/>
              <w:right w:w="105" w:type="dxa"/>
            </w:tcMar>
            <w:vAlign w:val="center"/>
          </w:tcPr>
          <w:p w14:paraId="56C8FAF9"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0B2F131B" w14:textId="77777777" w:rsidTr="0026408B">
        <w:trPr>
          <w:trHeight w:val="300"/>
        </w:trPr>
        <w:tc>
          <w:tcPr>
            <w:tcW w:w="555" w:type="dxa"/>
            <w:shd w:val="clear" w:color="auto" w:fill="F2F2F2" w:themeFill="background1" w:themeFillShade="F2"/>
            <w:tcMar>
              <w:left w:w="105" w:type="dxa"/>
              <w:right w:w="105" w:type="dxa"/>
            </w:tcMar>
          </w:tcPr>
          <w:p w14:paraId="7C38DB42" w14:textId="77777777" w:rsidR="00582DFC" w:rsidRDefault="00582DFC" w:rsidP="00E53E8C"/>
        </w:tc>
        <w:tc>
          <w:tcPr>
            <w:tcW w:w="8055" w:type="dxa"/>
            <w:gridSpan w:val="4"/>
            <w:shd w:val="clear" w:color="auto" w:fill="F2F2F2" w:themeFill="background1" w:themeFillShade="F2"/>
            <w:tcMar>
              <w:left w:w="105" w:type="dxa"/>
              <w:right w:w="105" w:type="dxa"/>
            </w:tcMar>
          </w:tcPr>
          <w:p w14:paraId="2C405C67" w14:textId="77777777" w:rsidR="00582DFC" w:rsidRDefault="00582DFC" w:rsidP="00E53E8C"/>
        </w:tc>
        <w:tc>
          <w:tcPr>
            <w:tcW w:w="1830" w:type="dxa"/>
            <w:gridSpan w:val="2"/>
            <w:shd w:val="clear" w:color="auto" w:fill="F2F2F2" w:themeFill="background1" w:themeFillShade="F2"/>
            <w:tcMar>
              <w:left w:w="105" w:type="dxa"/>
              <w:right w:w="105" w:type="dxa"/>
            </w:tcMar>
          </w:tcPr>
          <w:p w14:paraId="3C25A4C6" w14:textId="77777777" w:rsidR="00582DFC" w:rsidRDefault="00582DFC" w:rsidP="00E53E8C">
            <w:r w:rsidRPr="70D82597">
              <w:rPr>
                <w:b/>
                <w:bCs/>
                <w:i/>
                <w:iCs/>
              </w:rPr>
              <w:t>Date</w:t>
            </w:r>
          </w:p>
        </w:tc>
      </w:tr>
      <w:tr w:rsidR="00582DFC" w14:paraId="1D7ECED1" w14:textId="77777777" w:rsidTr="0026408B">
        <w:trPr>
          <w:trHeight w:val="300"/>
        </w:trPr>
        <w:tc>
          <w:tcPr>
            <w:tcW w:w="555" w:type="dxa"/>
            <w:shd w:val="clear" w:color="auto" w:fill="F2F2F2" w:themeFill="background1" w:themeFillShade="F2"/>
            <w:tcMar>
              <w:left w:w="105" w:type="dxa"/>
              <w:right w:w="105" w:type="dxa"/>
            </w:tcMar>
          </w:tcPr>
          <w:p w14:paraId="27FC97C0" w14:textId="77777777" w:rsidR="00582DFC" w:rsidRDefault="00582DFC" w:rsidP="00E53E8C">
            <w:r w:rsidRPr="70D82597">
              <w:t>2</w:t>
            </w:r>
          </w:p>
        </w:tc>
        <w:tc>
          <w:tcPr>
            <w:tcW w:w="3105" w:type="dxa"/>
            <w:vMerge w:val="restart"/>
            <w:shd w:val="clear" w:color="auto" w:fill="F2F2F2" w:themeFill="background1" w:themeFillShade="F2"/>
            <w:tcMar>
              <w:left w:w="105" w:type="dxa"/>
              <w:right w:w="105" w:type="dxa"/>
            </w:tcMar>
          </w:tcPr>
          <w:p w14:paraId="20566948" w14:textId="77777777" w:rsidR="00582DFC" w:rsidRDefault="00582DFC" w:rsidP="00E53E8C">
            <w:pPr>
              <w:rPr>
                <w:sz w:val="20"/>
                <w:szCs w:val="20"/>
              </w:rPr>
            </w:pPr>
            <w:r w:rsidRPr="70D82597">
              <w:t>If Yes, please indicate source of approval (and date where known):</w:t>
            </w:r>
            <w:r w:rsidRPr="70D82597">
              <w:rPr>
                <w:i/>
                <w:iCs/>
                <w:color w:val="FF0000"/>
                <w:sz w:val="20"/>
                <w:szCs w:val="20"/>
              </w:rPr>
              <w:t xml:space="preserve"> </w:t>
            </w:r>
            <w:r w:rsidRPr="70D82597">
              <w:rPr>
                <w:b/>
                <w:bCs/>
                <w:i/>
                <w:iCs/>
                <w:sz w:val="20"/>
                <w:szCs w:val="20"/>
              </w:rPr>
              <w:t>Approval in principle must be obtained from the relevant source prior to seeking ethical approval</w:t>
            </w:r>
          </w:p>
        </w:tc>
        <w:tc>
          <w:tcPr>
            <w:tcW w:w="4110" w:type="dxa"/>
            <w:gridSpan w:val="2"/>
            <w:shd w:val="clear" w:color="auto" w:fill="F2F2F2" w:themeFill="background1" w:themeFillShade="F2"/>
            <w:tcMar>
              <w:left w:w="105" w:type="dxa"/>
              <w:right w:w="105" w:type="dxa"/>
            </w:tcMar>
            <w:vAlign w:val="center"/>
          </w:tcPr>
          <w:p w14:paraId="2E11C267" w14:textId="77777777" w:rsidR="00582DFC" w:rsidRDefault="00582DFC" w:rsidP="00E53E8C">
            <w:r w:rsidRPr="70D82597">
              <w:t>Research Degrees Committee</w:t>
            </w:r>
          </w:p>
        </w:tc>
        <w:tc>
          <w:tcPr>
            <w:tcW w:w="840" w:type="dxa"/>
            <w:shd w:val="clear" w:color="auto" w:fill="BFBFBF" w:themeFill="background1" w:themeFillShade="BF"/>
            <w:tcMar>
              <w:left w:w="105" w:type="dxa"/>
              <w:right w:w="105" w:type="dxa"/>
            </w:tcMar>
            <w:vAlign w:val="center"/>
          </w:tcPr>
          <w:p w14:paraId="7A5BBBB0"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830" w:type="dxa"/>
            <w:gridSpan w:val="2"/>
            <w:tcMar>
              <w:left w:w="105" w:type="dxa"/>
              <w:right w:w="105" w:type="dxa"/>
            </w:tcMar>
            <w:vAlign w:val="center"/>
          </w:tcPr>
          <w:p w14:paraId="2C3C39B6" w14:textId="77777777" w:rsidR="00582DFC" w:rsidRDefault="00582DFC" w:rsidP="00E53E8C"/>
        </w:tc>
      </w:tr>
      <w:tr w:rsidR="00582DFC" w14:paraId="69700B28" w14:textId="77777777" w:rsidTr="0026408B">
        <w:trPr>
          <w:trHeight w:val="300"/>
        </w:trPr>
        <w:tc>
          <w:tcPr>
            <w:tcW w:w="555" w:type="dxa"/>
            <w:shd w:val="clear" w:color="auto" w:fill="F2F2F2" w:themeFill="background1" w:themeFillShade="F2"/>
            <w:tcMar>
              <w:left w:w="105" w:type="dxa"/>
              <w:right w:w="105" w:type="dxa"/>
            </w:tcMar>
          </w:tcPr>
          <w:p w14:paraId="24D0D748" w14:textId="77777777" w:rsidR="00582DFC" w:rsidRDefault="00582DFC" w:rsidP="00E53E8C">
            <w:r w:rsidRPr="70D82597">
              <w:t>3</w:t>
            </w:r>
          </w:p>
        </w:tc>
        <w:tc>
          <w:tcPr>
            <w:tcW w:w="3105" w:type="dxa"/>
            <w:vMerge/>
            <w:vAlign w:val="center"/>
          </w:tcPr>
          <w:p w14:paraId="7ADFB733" w14:textId="77777777" w:rsidR="00582DFC" w:rsidRDefault="00582DFC" w:rsidP="00E53E8C"/>
        </w:tc>
        <w:tc>
          <w:tcPr>
            <w:tcW w:w="4110" w:type="dxa"/>
            <w:gridSpan w:val="2"/>
            <w:shd w:val="clear" w:color="auto" w:fill="F2F2F2" w:themeFill="background1" w:themeFillShade="F2"/>
            <w:tcMar>
              <w:left w:w="105" w:type="dxa"/>
              <w:right w:w="105" w:type="dxa"/>
            </w:tcMar>
            <w:vAlign w:val="center"/>
          </w:tcPr>
          <w:p w14:paraId="73841BC1" w14:textId="77777777" w:rsidR="00582DFC" w:rsidRDefault="00582DFC" w:rsidP="00E53E8C">
            <w:r w:rsidRPr="70D82597">
              <w:t>Institute Research Committee</w:t>
            </w:r>
          </w:p>
        </w:tc>
        <w:tc>
          <w:tcPr>
            <w:tcW w:w="840" w:type="dxa"/>
            <w:shd w:val="clear" w:color="auto" w:fill="BFBFBF" w:themeFill="background1" w:themeFillShade="BF"/>
            <w:tcMar>
              <w:left w:w="105" w:type="dxa"/>
              <w:right w:w="105" w:type="dxa"/>
            </w:tcMar>
            <w:vAlign w:val="center"/>
          </w:tcPr>
          <w:p w14:paraId="2E29C19C"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830" w:type="dxa"/>
            <w:gridSpan w:val="2"/>
            <w:tcMar>
              <w:left w:w="105" w:type="dxa"/>
              <w:right w:w="105" w:type="dxa"/>
            </w:tcMar>
            <w:vAlign w:val="center"/>
          </w:tcPr>
          <w:p w14:paraId="12F55950" w14:textId="77777777" w:rsidR="00582DFC" w:rsidRDefault="00582DFC" w:rsidP="00E53E8C"/>
        </w:tc>
      </w:tr>
      <w:tr w:rsidR="00582DFC" w14:paraId="71BA3129" w14:textId="77777777" w:rsidTr="0026408B">
        <w:trPr>
          <w:trHeight w:val="300"/>
        </w:trPr>
        <w:tc>
          <w:tcPr>
            <w:tcW w:w="555" w:type="dxa"/>
            <w:shd w:val="clear" w:color="auto" w:fill="F2F2F2" w:themeFill="background1" w:themeFillShade="F2"/>
            <w:tcMar>
              <w:left w:w="105" w:type="dxa"/>
              <w:right w:w="105" w:type="dxa"/>
            </w:tcMar>
          </w:tcPr>
          <w:p w14:paraId="0A68E71C" w14:textId="77777777" w:rsidR="00582DFC" w:rsidRDefault="00582DFC" w:rsidP="00E53E8C">
            <w:r w:rsidRPr="70D82597">
              <w:t>4</w:t>
            </w:r>
          </w:p>
        </w:tc>
        <w:tc>
          <w:tcPr>
            <w:tcW w:w="3105" w:type="dxa"/>
            <w:vMerge/>
            <w:vAlign w:val="center"/>
          </w:tcPr>
          <w:p w14:paraId="7576CE06" w14:textId="77777777" w:rsidR="00582DFC" w:rsidRDefault="00582DFC" w:rsidP="00E53E8C"/>
        </w:tc>
        <w:tc>
          <w:tcPr>
            <w:tcW w:w="4110" w:type="dxa"/>
            <w:gridSpan w:val="2"/>
            <w:shd w:val="clear" w:color="auto" w:fill="F2F2F2" w:themeFill="background1" w:themeFillShade="F2"/>
            <w:tcMar>
              <w:left w:w="105" w:type="dxa"/>
              <w:right w:w="105" w:type="dxa"/>
            </w:tcMar>
            <w:vAlign w:val="center"/>
          </w:tcPr>
          <w:p w14:paraId="69CAA680" w14:textId="77777777" w:rsidR="00582DFC" w:rsidRDefault="00582DFC" w:rsidP="00E53E8C">
            <w:r w:rsidRPr="70D82597">
              <w:t>Other (write in)</w:t>
            </w:r>
          </w:p>
          <w:p w14:paraId="1E62731D" w14:textId="77777777" w:rsidR="00582DFC" w:rsidRDefault="00582DFC" w:rsidP="00E53E8C"/>
        </w:tc>
        <w:tc>
          <w:tcPr>
            <w:tcW w:w="840" w:type="dxa"/>
            <w:shd w:val="clear" w:color="auto" w:fill="BFBFBF" w:themeFill="background1" w:themeFillShade="BF"/>
            <w:tcMar>
              <w:left w:w="105" w:type="dxa"/>
              <w:right w:w="105" w:type="dxa"/>
            </w:tcMar>
            <w:vAlign w:val="center"/>
          </w:tcPr>
          <w:p w14:paraId="41E6E79E"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830" w:type="dxa"/>
            <w:gridSpan w:val="2"/>
            <w:tcMar>
              <w:left w:w="105" w:type="dxa"/>
              <w:right w:w="105" w:type="dxa"/>
            </w:tcMar>
            <w:vAlign w:val="center"/>
          </w:tcPr>
          <w:p w14:paraId="52506832" w14:textId="77777777" w:rsidR="00582DFC" w:rsidRDefault="00582DFC" w:rsidP="00E53E8C">
            <w:r w:rsidRPr="70D82597">
              <w:t xml:space="preserve">Review panel for group project (approved by Jenifer Prince Devaraj and </w:t>
            </w:r>
            <w:proofErr w:type="spellStart"/>
            <w:r w:rsidRPr="70D82597">
              <w:t>Olubenga</w:t>
            </w:r>
            <w:proofErr w:type="spellEnd"/>
            <w:r w:rsidRPr="70D82597">
              <w:t xml:space="preserve"> </w:t>
            </w:r>
            <w:proofErr w:type="spellStart"/>
            <w:r w:rsidRPr="70D82597">
              <w:t>Olubodun</w:t>
            </w:r>
            <w:proofErr w:type="spellEnd"/>
            <w:r w:rsidRPr="70D82597">
              <w:t>)</w:t>
            </w:r>
          </w:p>
        </w:tc>
      </w:tr>
    </w:tbl>
    <w:p w14:paraId="0EFCDA6C" w14:textId="77777777" w:rsidR="00582DFC" w:rsidRDefault="00582DFC" w:rsidP="00E53E8C">
      <w:pPr>
        <w:rPr>
          <w:sz w:val="20"/>
          <w:szCs w:val="20"/>
          <w:lang w:val="en-US"/>
        </w:rPr>
      </w:pPr>
    </w:p>
    <w:p w14:paraId="155423B3" w14:textId="77777777" w:rsidR="00582DFC" w:rsidRDefault="00582DFC" w:rsidP="00E53E8C">
      <w:pPr>
        <w:rPr>
          <w:lang w:val="en-US"/>
        </w:rPr>
      </w:pPr>
      <w:r w:rsidRPr="70D82597">
        <w:rPr>
          <w:b/>
          <w:bCs/>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4950"/>
        <w:gridCol w:w="4950"/>
      </w:tblGrid>
      <w:tr w:rsidR="00582DFC" w14:paraId="1EA07BB6" w14:textId="77777777" w:rsidTr="0026408B">
        <w:trPr>
          <w:trHeight w:val="300"/>
        </w:trPr>
        <w:tc>
          <w:tcPr>
            <w:tcW w:w="555" w:type="dxa"/>
            <w:shd w:val="clear" w:color="auto" w:fill="F2F2F2" w:themeFill="background1" w:themeFillShade="F2"/>
            <w:tcMar>
              <w:left w:w="105" w:type="dxa"/>
              <w:right w:w="105" w:type="dxa"/>
            </w:tcMar>
          </w:tcPr>
          <w:p w14:paraId="57EA41EC" w14:textId="77777777" w:rsidR="00582DFC" w:rsidRDefault="00582DFC" w:rsidP="00E53E8C"/>
        </w:tc>
        <w:tc>
          <w:tcPr>
            <w:tcW w:w="9900" w:type="dxa"/>
            <w:gridSpan w:val="2"/>
            <w:shd w:val="clear" w:color="auto" w:fill="F2F2F2" w:themeFill="background1" w:themeFillShade="F2"/>
            <w:tcMar>
              <w:left w:w="105" w:type="dxa"/>
              <w:right w:w="105" w:type="dxa"/>
            </w:tcMar>
          </w:tcPr>
          <w:p w14:paraId="50EFE7E7" w14:textId="77777777" w:rsidR="00582DFC" w:rsidRDefault="00582DFC" w:rsidP="00E53E8C">
            <w:r w:rsidRPr="70D82597">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82DFC" w14:paraId="0F3EE274" w14:textId="77777777" w:rsidTr="0026408B">
        <w:trPr>
          <w:trHeight w:val="300"/>
        </w:trPr>
        <w:tc>
          <w:tcPr>
            <w:tcW w:w="555" w:type="dxa"/>
            <w:tcMar>
              <w:left w:w="105" w:type="dxa"/>
              <w:right w:w="105" w:type="dxa"/>
            </w:tcMar>
          </w:tcPr>
          <w:p w14:paraId="0DB6B316" w14:textId="77777777" w:rsidR="00582DFC" w:rsidRDefault="00582DFC" w:rsidP="00E53E8C">
            <w:r w:rsidRPr="70D82597">
              <w:t>1</w:t>
            </w:r>
          </w:p>
        </w:tc>
        <w:tc>
          <w:tcPr>
            <w:tcW w:w="4950" w:type="dxa"/>
            <w:tcMar>
              <w:left w:w="105" w:type="dxa"/>
              <w:right w:w="105" w:type="dxa"/>
            </w:tcMar>
          </w:tcPr>
          <w:p w14:paraId="35010EC9" w14:textId="77777777" w:rsidR="00582DFC" w:rsidRDefault="0026408B" w:rsidP="00E53E8C">
            <w:hyperlink r:id="rId89">
              <w:r w:rsidR="00582DFC" w:rsidRPr="70D82597">
                <w:rPr>
                  <w:rStyle w:val="Hyperlink"/>
                  <w:rFonts w:ascii="Arial" w:eastAsia="Arial" w:hAnsi="Arial" w:cs="Arial"/>
                  <w:b/>
                  <w:bCs/>
                </w:rPr>
                <w:t>UWTSD Research Ethics &amp; Integrity Code of Practice</w:t>
              </w:r>
            </w:hyperlink>
          </w:p>
          <w:p w14:paraId="04A10CEA" w14:textId="77777777" w:rsidR="00582DFC" w:rsidRDefault="00582DFC" w:rsidP="00E53E8C"/>
        </w:tc>
        <w:tc>
          <w:tcPr>
            <w:tcW w:w="4950" w:type="dxa"/>
            <w:shd w:val="clear" w:color="auto" w:fill="BFBFBF" w:themeFill="background1" w:themeFillShade="BF"/>
            <w:tcMar>
              <w:left w:w="105" w:type="dxa"/>
              <w:right w:w="105" w:type="dxa"/>
            </w:tcMar>
          </w:tcPr>
          <w:p w14:paraId="317922F5" w14:textId="77777777" w:rsidR="00582DFC" w:rsidRDefault="00582DFC" w:rsidP="00E53E8C">
            <w:r w:rsidRPr="70D82597">
              <w:rPr>
                <w:b/>
                <w:bCs/>
              </w:rPr>
              <w:lastRenderedPageBreak/>
              <w:t xml:space="preserve">  </w:t>
            </w:r>
            <w:r w:rsidRPr="70D82597">
              <w:rPr>
                <w:rFonts w:ascii="MS Gothic" w:eastAsia="MS Gothic" w:hAnsi="MS Gothic" w:cs="MS Gothic"/>
                <w:b/>
                <w:bCs/>
              </w:rPr>
              <w:t>☒</w:t>
            </w:r>
            <w:r w:rsidRPr="70D82597">
              <w:rPr>
                <w:b/>
                <w:bCs/>
              </w:rPr>
              <w:t xml:space="preserve"> </w:t>
            </w:r>
          </w:p>
        </w:tc>
      </w:tr>
      <w:tr w:rsidR="00582DFC" w14:paraId="676E0336" w14:textId="77777777" w:rsidTr="0026408B">
        <w:trPr>
          <w:trHeight w:val="300"/>
        </w:trPr>
        <w:tc>
          <w:tcPr>
            <w:tcW w:w="555" w:type="dxa"/>
            <w:tcMar>
              <w:left w:w="105" w:type="dxa"/>
              <w:right w:w="105" w:type="dxa"/>
            </w:tcMar>
          </w:tcPr>
          <w:p w14:paraId="7A82409F" w14:textId="77777777" w:rsidR="00582DFC" w:rsidRDefault="00582DFC" w:rsidP="00E53E8C">
            <w:r w:rsidRPr="70D82597">
              <w:t>2</w:t>
            </w:r>
          </w:p>
        </w:tc>
        <w:tc>
          <w:tcPr>
            <w:tcW w:w="4950" w:type="dxa"/>
            <w:tcMar>
              <w:left w:w="105" w:type="dxa"/>
              <w:right w:w="105" w:type="dxa"/>
            </w:tcMar>
          </w:tcPr>
          <w:p w14:paraId="71F614B6" w14:textId="77777777" w:rsidR="00582DFC" w:rsidRDefault="00582DFC" w:rsidP="00E53E8C"/>
          <w:p w14:paraId="08857B30" w14:textId="77777777" w:rsidR="00582DFC" w:rsidRDefault="00582DFC" w:rsidP="00E53E8C">
            <w:r w:rsidRPr="70D82597">
              <w:rPr>
                <w:b/>
                <w:bCs/>
              </w:rPr>
              <w:t>UWTSD Research Data Management Policy</w:t>
            </w:r>
          </w:p>
        </w:tc>
        <w:tc>
          <w:tcPr>
            <w:tcW w:w="4950" w:type="dxa"/>
            <w:shd w:val="clear" w:color="auto" w:fill="BFBFBF" w:themeFill="background1" w:themeFillShade="BF"/>
            <w:tcMar>
              <w:left w:w="105" w:type="dxa"/>
              <w:right w:w="105" w:type="dxa"/>
            </w:tcMar>
          </w:tcPr>
          <w:p w14:paraId="03D397AA"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51BC9A1E" w14:textId="77777777" w:rsidTr="0026408B">
        <w:trPr>
          <w:trHeight w:val="300"/>
        </w:trPr>
        <w:tc>
          <w:tcPr>
            <w:tcW w:w="555" w:type="dxa"/>
            <w:tcMar>
              <w:left w:w="105" w:type="dxa"/>
              <w:right w:w="105" w:type="dxa"/>
            </w:tcMar>
          </w:tcPr>
          <w:p w14:paraId="027E2023" w14:textId="77777777" w:rsidR="00582DFC" w:rsidRDefault="00582DFC" w:rsidP="00E53E8C">
            <w:r w:rsidRPr="70D82597">
              <w:t>3</w:t>
            </w:r>
          </w:p>
        </w:tc>
        <w:tc>
          <w:tcPr>
            <w:tcW w:w="4950" w:type="dxa"/>
            <w:tcMar>
              <w:left w:w="105" w:type="dxa"/>
              <w:right w:w="105" w:type="dxa"/>
            </w:tcMar>
          </w:tcPr>
          <w:p w14:paraId="3BA3994F" w14:textId="77777777" w:rsidR="00582DFC" w:rsidRDefault="00582DFC" w:rsidP="00E53E8C"/>
          <w:p w14:paraId="0E3D4731" w14:textId="77777777" w:rsidR="00582DFC" w:rsidRDefault="00582DFC" w:rsidP="00E53E8C"/>
        </w:tc>
        <w:tc>
          <w:tcPr>
            <w:tcW w:w="4950" w:type="dxa"/>
            <w:shd w:val="clear" w:color="auto" w:fill="BFBFBF" w:themeFill="background1" w:themeFillShade="BF"/>
            <w:tcMar>
              <w:left w:w="105" w:type="dxa"/>
              <w:right w:w="105" w:type="dxa"/>
            </w:tcMar>
          </w:tcPr>
          <w:p w14:paraId="5FE0E4F6"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r>
    </w:tbl>
    <w:p w14:paraId="4B714831" w14:textId="77777777" w:rsidR="00582DFC" w:rsidRDefault="00582DFC" w:rsidP="00E53E8C">
      <w:pPr>
        <w:rPr>
          <w:lang w:val="en-US"/>
        </w:rPr>
      </w:pPr>
    </w:p>
    <w:p w14:paraId="53EB4ABA" w14:textId="77777777" w:rsidR="00582DFC" w:rsidRDefault="00582DFC" w:rsidP="00E53E8C">
      <w:pPr>
        <w:rPr>
          <w:lang w:val="en-US"/>
        </w:rPr>
      </w:pPr>
      <w:r w:rsidRPr="70D82597">
        <w:rPr>
          <w:b/>
          <w:bCs/>
        </w:rPr>
        <w:t>SECTION D: External Collaborative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3105"/>
        <w:gridCol w:w="3105"/>
        <w:gridCol w:w="990"/>
        <w:gridCol w:w="840"/>
        <w:gridCol w:w="795"/>
        <w:gridCol w:w="350"/>
        <w:gridCol w:w="350"/>
        <w:gridCol w:w="335"/>
      </w:tblGrid>
      <w:tr w:rsidR="00582DFC" w14:paraId="19B8B82A" w14:textId="77777777" w:rsidTr="0026408B">
        <w:trPr>
          <w:trHeight w:val="300"/>
        </w:trPr>
        <w:tc>
          <w:tcPr>
            <w:tcW w:w="555" w:type="dxa"/>
            <w:shd w:val="clear" w:color="auto" w:fill="F2F2F2" w:themeFill="background1" w:themeFillShade="F2"/>
            <w:tcMar>
              <w:left w:w="105" w:type="dxa"/>
              <w:right w:w="105" w:type="dxa"/>
            </w:tcMar>
          </w:tcPr>
          <w:p w14:paraId="049EB3FD" w14:textId="77777777" w:rsidR="00582DFC" w:rsidRDefault="00582DFC" w:rsidP="00E53E8C">
            <w:r w:rsidRPr="70D82597">
              <w:t>1</w:t>
            </w:r>
          </w:p>
        </w:tc>
        <w:tc>
          <w:tcPr>
            <w:tcW w:w="6210" w:type="dxa"/>
            <w:gridSpan w:val="2"/>
            <w:shd w:val="clear" w:color="auto" w:fill="F2F2F2" w:themeFill="background1" w:themeFillShade="F2"/>
            <w:tcMar>
              <w:left w:w="105" w:type="dxa"/>
              <w:right w:w="105" w:type="dxa"/>
            </w:tcMar>
          </w:tcPr>
          <w:p w14:paraId="576BB265" w14:textId="77777777" w:rsidR="00582DFC" w:rsidRDefault="00582DFC" w:rsidP="00E53E8C">
            <w:r w:rsidRPr="70D82597">
              <w:t>Does the research activity involve collaborators outside of the University?</w:t>
            </w:r>
          </w:p>
        </w:tc>
        <w:tc>
          <w:tcPr>
            <w:tcW w:w="990" w:type="dxa"/>
            <w:shd w:val="clear" w:color="auto" w:fill="F2F2F2" w:themeFill="background1" w:themeFillShade="F2"/>
            <w:tcMar>
              <w:left w:w="105" w:type="dxa"/>
              <w:right w:w="105" w:type="dxa"/>
            </w:tcMar>
            <w:vAlign w:val="center"/>
          </w:tcPr>
          <w:p w14:paraId="59A7C374" w14:textId="77777777" w:rsidR="00582DFC" w:rsidRDefault="00582DFC" w:rsidP="00E53E8C">
            <w:r w:rsidRPr="70D82597">
              <w:rPr>
                <w:b/>
                <w:bCs/>
              </w:rPr>
              <w:t>YES</w:t>
            </w:r>
          </w:p>
        </w:tc>
        <w:tc>
          <w:tcPr>
            <w:tcW w:w="840" w:type="dxa"/>
            <w:shd w:val="clear" w:color="auto" w:fill="BFBFBF" w:themeFill="background1" w:themeFillShade="BF"/>
            <w:tcMar>
              <w:left w:w="105" w:type="dxa"/>
              <w:right w:w="105" w:type="dxa"/>
            </w:tcMar>
            <w:vAlign w:val="center"/>
          </w:tcPr>
          <w:p w14:paraId="14020F29"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795" w:type="dxa"/>
            <w:shd w:val="clear" w:color="auto" w:fill="F2F2F2" w:themeFill="background1" w:themeFillShade="F2"/>
            <w:tcMar>
              <w:left w:w="105" w:type="dxa"/>
              <w:right w:w="105" w:type="dxa"/>
            </w:tcMar>
            <w:vAlign w:val="center"/>
          </w:tcPr>
          <w:p w14:paraId="2E0C5F74" w14:textId="77777777" w:rsidR="00582DFC" w:rsidRDefault="00582DFC" w:rsidP="00E53E8C">
            <w:r w:rsidRPr="70D82597">
              <w:rPr>
                <w:b/>
                <w:bCs/>
              </w:rPr>
              <w:t>NO</w:t>
            </w:r>
          </w:p>
        </w:tc>
        <w:tc>
          <w:tcPr>
            <w:tcW w:w="1035" w:type="dxa"/>
            <w:gridSpan w:val="3"/>
            <w:shd w:val="clear" w:color="auto" w:fill="BFBFBF" w:themeFill="background1" w:themeFillShade="BF"/>
            <w:tcMar>
              <w:left w:w="105" w:type="dxa"/>
              <w:right w:w="105" w:type="dxa"/>
            </w:tcMar>
            <w:vAlign w:val="center"/>
          </w:tcPr>
          <w:p w14:paraId="2BB6AA87"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2AB78AE2" w14:textId="77777777" w:rsidTr="0026408B">
        <w:trPr>
          <w:trHeight w:val="300"/>
        </w:trPr>
        <w:tc>
          <w:tcPr>
            <w:tcW w:w="555" w:type="dxa"/>
            <w:tcMar>
              <w:left w:w="105" w:type="dxa"/>
              <w:right w:w="105" w:type="dxa"/>
            </w:tcMar>
          </w:tcPr>
          <w:p w14:paraId="5E7DE2CC" w14:textId="77777777" w:rsidR="00582DFC" w:rsidRDefault="00582DFC" w:rsidP="00E53E8C">
            <w:r w:rsidRPr="70D82597">
              <w:t>2</w:t>
            </w:r>
          </w:p>
        </w:tc>
        <w:tc>
          <w:tcPr>
            <w:tcW w:w="9870" w:type="dxa"/>
            <w:gridSpan w:val="8"/>
            <w:tcMar>
              <w:left w:w="105" w:type="dxa"/>
              <w:right w:w="105" w:type="dxa"/>
            </w:tcMar>
          </w:tcPr>
          <w:p w14:paraId="1E728726" w14:textId="77777777" w:rsidR="00582DFC" w:rsidRDefault="00582DFC" w:rsidP="00E53E8C">
            <w:r w:rsidRPr="70D82597">
              <w:t>If Yes, please provide the name of the external organisation and name and contact details for the main contact person and confirmation this person has consented to their personal data being shared.as part of this collaboration.</w:t>
            </w:r>
          </w:p>
        </w:tc>
      </w:tr>
      <w:tr w:rsidR="00582DFC" w14:paraId="1E628F99" w14:textId="77777777" w:rsidTr="0026408B">
        <w:trPr>
          <w:trHeight w:val="300"/>
        </w:trPr>
        <w:tc>
          <w:tcPr>
            <w:tcW w:w="555" w:type="dxa"/>
            <w:shd w:val="clear" w:color="auto" w:fill="F2F2F2" w:themeFill="background1" w:themeFillShade="F2"/>
            <w:tcMar>
              <w:left w:w="105" w:type="dxa"/>
              <w:right w:w="105" w:type="dxa"/>
            </w:tcMar>
          </w:tcPr>
          <w:p w14:paraId="5E57BDEA" w14:textId="77777777" w:rsidR="00582DFC" w:rsidRDefault="00582DFC" w:rsidP="00E53E8C">
            <w:r w:rsidRPr="70D82597">
              <w:t>3</w:t>
            </w:r>
          </w:p>
        </w:tc>
        <w:tc>
          <w:tcPr>
            <w:tcW w:w="3105" w:type="dxa"/>
            <w:shd w:val="clear" w:color="auto" w:fill="F2F2F2" w:themeFill="background1" w:themeFillShade="F2"/>
            <w:tcMar>
              <w:left w:w="105" w:type="dxa"/>
              <w:right w:w="105" w:type="dxa"/>
            </w:tcMar>
          </w:tcPr>
          <w:p w14:paraId="671DB497" w14:textId="77777777" w:rsidR="00582DFC" w:rsidRDefault="00582DFC" w:rsidP="00E53E8C">
            <w:r w:rsidRPr="70D82597">
              <w:t>Institution</w:t>
            </w:r>
          </w:p>
        </w:tc>
        <w:tc>
          <w:tcPr>
            <w:tcW w:w="6765" w:type="dxa"/>
            <w:gridSpan w:val="7"/>
            <w:tcMar>
              <w:left w:w="105" w:type="dxa"/>
              <w:right w:w="105" w:type="dxa"/>
            </w:tcMar>
          </w:tcPr>
          <w:p w14:paraId="79A5E4FC" w14:textId="77777777" w:rsidR="00582DFC" w:rsidRDefault="00582DFC" w:rsidP="00E53E8C"/>
          <w:p w14:paraId="6C4E9978" w14:textId="77777777" w:rsidR="00582DFC" w:rsidRDefault="00582DFC" w:rsidP="00E53E8C"/>
        </w:tc>
      </w:tr>
      <w:tr w:rsidR="00582DFC" w14:paraId="17D67ABC" w14:textId="77777777" w:rsidTr="0026408B">
        <w:trPr>
          <w:trHeight w:val="300"/>
        </w:trPr>
        <w:tc>
          <w:tcPr>
            <w:tcW w:w="555" w:type="dxa"/>
            <w:shd w:val="clear" w:color="auto" w:fill="F2F2F2" w:themeFill="background1" w:themeFillShade="F2"/>
            <w:tcMar>
              <w:left w:w="105" w:type="dxa"/>
              <w:right w:w="105" w:type="dxa"/>
            </w:tcMar>
          </w:tcPr>
          <w:p w14:paraId="462BB5ED" w14:textId="77777777" w:rsidR="00582DFC" w:rsidRDefault="00582DFC" w:rsidP="00E53E8C">
            <w:r w:rsidRPr="70D82597">
              <w:t>4</w:t>
            </w:r>
          </w:p>
        </w:tc>
        <w:tc>
          <w:tcPr>
            <w:tcW w:w="3105" w:type="dxa"/>
            <w:shd w:val="clear" w:color="auto" w:fill="F2F2F2" w:themeFill="background1" w:themeFillShade="F2"/>
            <w:tcMar>
              <w:left w:w="105" w:type="dxa"/>
              <w:right w:w="105" w:type="dxa"/>
            </w:tcMar>
          </w:tcPr>
          <w:p w14:paraId="15EF1AAB" w14:textId="77777777" w:rsidR="00582DFC" w:rsidRDefault="00582DFC" w:rsidP="00E53E8C">
            <w:r w:rsidRPr="70D82597">
              <w:t>Contact person name</w:t>
            </w:r>
          </w:p>
        </w:tc>
        <w:tc>
          <w:tcPr>
            <w:tcW w:w="6765" w:type="dxa"/>
            <w:gridSpan w:val="7"/>
            <w:tcMar>
              <w:left w:w="105" w:type="dxa"/>
              <w:right w:w="105" w:type="dxa"/>
            </w:tcMar>
          </w:tcPr>
          <w:p w14:paraId="10DED63C" w14:textId="77777777" w:rsidR="00582DFC" w:rsidRDefault="00582DFC" w:rsidP="00E53E8C"/>
          <w:p w14:paraId="4FCD738B" w14:textId="77777777" w:rsidR="00582DFC" w:rsidRDefault="00582DFC" w:rsidP="00E53E8C"/>
        </w:tc>
      </w:tr>
      <w:tr w:rsidR="00582DFC" w14:paraId="60488EE2" w14:textId="77777777" w:rsidTr="0026408B">
        <w:trPr>
          <w:trHeight w:val="300"/>
        </w:trPr>
        <w:tc>
          <w:tcPr>
            <w:tcW w:w="555" w:type="dxa"/>
            <w:shd w:val="clear" w:color="auto" w:fill="F2F2F2" w:themeFill="background1" w:themeFillShade="F2"/>
            <w:tcMar>
              <w:left w:w="105" w:type="dxa"/>
              <w:right w:w="105" w:type="dxa"/>
            </w:tcMar>
          </w:tcPr>
          <w:p w14:paraId="1A2F2C9B" w14:textId="77777777" w:rsidR="00582DFC" w:rsidRDefault="00582DFC" w:rsidP="00E53E8C">
            <w:r w:rsidRPr="70D82597">
              <w:t>5</w:t>
            </w:r>
          </w:p>
        </w:tc>
        <w:tc>
          <w:tcPr>
            <w:tcW w:w="3105" w:type="dxa"/>
            <w:shd w:val="clear" w:color="auto" w:fill="F2F2F2" w:themeFill="background1" w:themeFillShade="F2"/>
            <w:tcMar>
              <w:left w:w="105" w:type="dxa"/>
              <w:right w:w="105" w:type="dxa"/>
            </w:tcMar>
          </w:tcPr>
          <w:p w14:paraId="1ECEF387" w14:textId="77777777" w:rsidR="00582DFC" w:rsidRDefault="00582DFC" w:rsidP="00E53E8C">
            <w:r w:rsidRPr="70D82597">
              <w:t>Contact person e-mail address</w:t>
            </w:r>
          </w:p>
          <w:p w14:paraId="046144E2" w14:textId="77777777" w:rsidR="00582DFC" w:rsidRDefault="00582DFC" w:rsidP="00E53E8C"/>
        </w:tc>
        <w:tc>
          <w:tcPr>
            <w:tcW w:w="6765" w:type="dxa"/>
            <w:gridSpan w:val="7"/>
            <w:tcMar>
              <w:left w:w="105" w:type="dxa"/>
              <w:right w:w="105" w:type="dxa"/>
            </w:tcMar>
          </w:tcPr>
          <w:p w14:paraId="229C467B" w14:textId="77777777" w:rsidR="00582DFC" w:rsidRDefault="00582DFC" w:rsidP="00E53E8C"/>
        </w:tc>
      </w:tr>
      <w:tr w:rsidR="00582DFC" w14:paraId="2A65DFBB" w14:textId="77777777" w:rsidTr="0026408B">
        <w:trPr>
          <w:trHeight w:val="300"/>
        </w:trPr>
        <w:tc>
          <w:tcPr>
            <w:tcW w:w="555" w:type="dxa"/>
            <w:shd w:val="clear" w:color="auto" w:fill="F2F2F2" w:themeFill="background1" w:themeFillShade="F2"/>
            <w:tcMar>
              <w:left w:w="105" w:type="dxa"/>
              <w:right w:w="105" w:type="dxa"/>
            </w:tcMar>
          </w:tcPr>
          <w:p w14:paraId="5A9E68C3" w14:textId="77777777" w:rsidR="00582DFC" w:rsidRDefault="00582DFC" w:rsidP="00E53E8C">
            <w:r w:rsidRPr="70D82597">
              <w:t>6</w:t>
            </w:r>
          </w:p>
        </w:tc>
        <w:tc>
          <w:tcPr>
            <w:tcW w:w="6210" w:type="dxa"/>
            <w:gridSpan w:val="2"/>
            <w:shd w:val="clear" w:color="auto" w:fill="F2F2F2" w:themeFill="background1" w:themeFillShade="F2"/>
            <w:tcMar>
              <w:left w:w="105" w:type="dxa"/>
              <w:right w:w="105" w:type="dxa"/>
            </w:tcMar>
          </w:tcPr>
          <w:p w14:paraId="0A25F9ED" w14:textId="77777777" w:rsidR="00582DFC" w:rsidRDefault="00582DFC" w:rsidP="00E53E8C">
            <w:r w:rsidRPr="70D82597">
              <w:t>Has this individual consented to sharing their details on this form?</w:t>
            </w:r>
          </w:p>
        </w:tc>
        <w:tc>
          <w:tcPr>
            <w:tcW w:w="990" w:type="dxa"/>
            <w:shd w:val="clear" w:color="auto" w:fill="F2F2F2" w:themeFill="background1" w:themeFillShade="F2"/>
            <w:tcMar>
              <w:left w:w="105" w:type="dxa"/>
              <w:right w:w="105" w:type="dxa"/>
            </w:tcMar>
            <w:vAlign w:val="center"/>
          </w:tcPr>
          <w:p w14:paraId="6DF1C0F4"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6E8431E5"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495" w:type="dxa"/>
            <w:gridSpan w:val="3"/>
            <w:shd w:val="clear" w:color="auto" w:fill="F2F2F2" w:themeFill="background1" w:themeFillShade="F2"/>
            <w:tcMar>
              <w:left w:w="105" w:type="dxa"/>
              <w:right w:w="105" w:type="dxa"/>
            </w:tcMar>
            <w:vAlign w:val="center"/>
          </w:tcPr>
          <w:p w14:paraId="607B15B3" w14:textId="77777777" w:rsidR="00582DFC" w:rsidRDefault="00582DFC" w:rsidP="00E53E8C">
            <w:r w:rsidRPr="70D82597">
              <w:rPr>
                <w:b/>
                <w:bCs/>
              </w:rPr>
              <w:t>NO</w:t>
            </w:r>
          </w:p>
        </w:tc>
        <w:tc>
          <w:tcPr>
            <w:tcW w:w="335" w:type="dxa"/>
            <w:shd w:val="clear" w:color="auto" w:fill="D9D9D9" w:themeFill="background1" w:themeFillShade="D9"/>
            <w:tcMar>
              <w:left w:w="105" w:type="dxa"/>
              <w:right w:w="105" w:type="dxa"/>
            </w:tcMar>
            <w:vAlign w:val="center"/>
          </w:tcPr>
          <w:p w14:paraId="6CFC6970"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4A4FC2D2" w14:textId="77777777" w:rsidTr="0026408B">
        <w:trPr>
          <w:trHeight w:val="300"/>
        </w:trPr>
        <w:tc>
          <w:tcPr>
            <w:tcW w:w="555" w:type="dxa"/>
            <w:shd w:val="clear" w:color="auto" w:fill="F2F2F2" w:themeFill="background1" w:themeFillShade="F2"/>
            <w:tcMar>
              <w:left w:w="105" w:type="dxa"/>
              <w:right w:w="105" w:type="dxa"/>
            </w:tcMar>
          </w:tcPr>
          <w:p w14:paraId="2144CE18" w14:textId="77777777" w:rsidR="00582DFC" w:rsidRDefault="00582DFC" w:rsidP="00E53E8C">
            <w:r w:rsidRPr="70D82597">
              <w:t>7</w:t>
            </w:r>
          </w:p>
        </w:tc>
        <w:tc>
          <w:tcPr>
            <w:tcW w:w="6210" w:type="dxa"/>
            <w:gridSpan w:val="2"/>
            <w:shd w:val="clear" w:color="auto" w:fill="F2F2F2" w:themeFill="background1" w:themeFillShade="F2"/>
            <w:tcMar>
              <w:left w:w="105" w:type="dxa"/>
              <w:right w:w="105" w:type="dxa"/>
            </w:tcMar>
          </w:tcPr>
          <w:p w14:paraId="67A33B4B" w14:textId="77777777" w:rsidR="00582DFC" w:rsidRDefault="00582DFC" w:rsidP="00E53E8C">
            <w:r w:rsidRPr="70D82597">
              <w:t>Are you in receipt of a KESS scholarship?</w:t>
            </w:r>
          </w:p>
        </w:tc>
        <w:tc>
          <w:tcPr>
            <w:tcW w:w="990" w:type="dxa"/>
            <w:shd w:val="clear" w:color="auto" w:fill="F2F2F2" w:themeFill="background1" w:themeFillShade="F2"/>
            <w:tcMar>
              <w:left w:w="105" w:type="dxa"/>
              <w:right w:w="105" w:type="dxa"/>
            </w:tcMar>
            <w:vAlign w:val="center"/>
          </w:tcPr>
          <w:p w14:paraId="7C269E82"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709BE180"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495" w:type="dxa"/>
            <w:gridSpan w:val="3"/>
            <w:shd w:val="clear" w:color="auto" w:fill="F2F2F2" w:themeFill="background1" w:themeFillShade="F2"/>
            <w:tcMar>
              <w:left w:w="105" w:type="dxa"/>
              <w:right w:w="105" w:type="dxa"/>
            </w:tcMar>
            <w:vAlign w:val="center"/>
          </w:tcPr>
          <w:p w14:paraId="2726EA81" w14:textId="77777777" w:rsidR="00582DFC" w:rsidRDefault="00582DFC" w:rsidP="00E53E8C">
            <w:r w:rsidRPr="70D82597">
              <w:rPr>
                <w:b/>
                <w:bCs/>
              </w:rPr>
              <w:t>NO</w:t>
            </w:r>
          </w:p>
        </w:tc>
        <w:tc>
          <w:tcPr>
            <w:tcW w:w="335" w:type="dxa"/>
            <w:shd w:val="clear" w:color="auto" w:fill="D9D9D9" w:themeFill="background1" w:themeFillShade="D9"/>
            <w:tcMar>
              <w:left w:w="105" w:type="dxa"/>
              <w:right w:w="105" w:type="dxa"/>
            </w:tcMar>
            <w:vAlign w:val="center"/>
          </w:tcPr>
          <w:p w14:paraId="1AFF2C36"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3E6E69C2" w14:textId="77777777" w:rsidTr="0026408B">
        <w:trPr>
          <w:trHeight w:val="300"/>
        </w:trPr>
        <w:tc>
          <w:tcPr>
            <w:tcW w:w="555" w:type="dxa"/>
            <w:shd w:val="clear" w:color="auto" w:fill="F2F2F2" w:themeFill="background1" w:themeFillShade="F2"/>
            <w:tcMar>
              <w:left w:w="105" w:type="dxa"/>
              <w:right w:w="105" w:type="dxa"/>
            </w:tcMar>
          </w:tcPr>
          <w:p w14:paraId="70F1DCC2" w14:textId="77777777" w:rsidR="00582DFC" w:rsidRDefault="00582DFC" w:rsidP="00E53E8C">
            <w:r w:rsidRPr="70D82597">
              <w:t>8</w:t>
            </w:r>
          </w:p>
        </w:tc>
        <w:tc>
          <w:tcPr>
            <w:tcW w:w="6210" w:type="dxa"/>
            <w:gridSpan w:val="2"/>
            <w:shd w:val="clear" w:color="auto" w:fill="F2F2F2" w:themeFill="background1" w:themeFillShade="F2"/>
            <w:tcMar>
              <w:left w:w="105" w:type="dxa"/>
              <w:right w:w="105" w:type="dxa"/>
            </w:tcMar>
          </w:tcPr>
          <w:p w14:paraId="09AF02F4" w14:textId="77777777" w:rsidR="00582DFC" w:rsidRDefault="00582DFC" w:rsidP="00E53E8C">
            <w:r w:rsidRPr="70D82597">
              <w:t>Is your research externally funded</w:t>
            </w:r>
          </w:p>
        </w:tc>
        <w:tc>
          <w:tcPr>
            <w:tcW w:w="990" w:type="dxa"/>
            <w:shd w:val="clear" w:color="auto" w:fill="F2F2F2" w:themeFill="background1" w:themeFillShade="F2"/>
            <w:tcMar>
              <w:left w:w="105" w:type="dxa"/>
              <w:right w:w="105" w:type="dxa"/>
            </w:tcMar>
            <w:vAlign w:val="center"/>
          </w:tcPr>
          <w:p w14:paraId="1A110384"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19C08D43"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495" w:type="dxa"/>
            <w:gridSpan w:val="3"/>
            <w:shd w:val="clear" w:color="auto" w:fill="F2F2F2" w:themeFill="background1" w:themeFillShade="F2"/>
            <w:tcMar>
              <w:left w:w="105" w:type="dxa"/>
              <w:right w:w="105" w:type="dxa"/>
            </w:tcMar>
            <w:vAlign w:val="center"/>
          </w:tcPr>
          <w:p w14:paraId="0AF8008F" w14:textId="77777777" w:rsidR="00582DFC" w:rsidRDefault="00582DFC" w:rsidP="00E53E8C">
            <w:r w:rsidRPr="70D82597">
              <w:rPr>
                <w:b/>
                <w:bCs/>
              </w:rPr>
              <w:t>NO</w:t>
            </w:r>
          </w:p>
        </w:tc>
        <w:tc>
          <w:tcPr>
            <w:tcW w:w="335" w:type="dxa"/>
            <w:shd w:val="clear" w:color="auto" w:fill="D9D9D9" w:themeFill="background1" w:themeFillShade="D9"/>
            <w:tcMar>
              <w:left w:w="105" w:type="dxa"/>
              <w:right w:w="105" w:type="dxa"/>
            </w:tcMar>
            <w:vAlign w:val="center"/>
          </w:tcPr>
          <w:p w14:paraId="673A30C8"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7357F023" w14:textId="77777777" w:rsidTr="0026408B">
        <w:trPr>
          <w:trHeight w:val="300"/>
        </w:trPr>
        <w:tc>
          <w:tcPr>
            <w:tcW w:w="555" w:type="dxa"/>
            <w:shd w:val="clear" w:color="auto" w:fill="F2F2F2" w:themeFill="background1" w:themeFillShade="F2"/>
            <w:tcMar>
              <w:left w:w="105" w:type="dxa"/>
              <w:right w:w="105" w:type="dxa"/>
            </w:tcMar>
          </w:tcPr>
          <w:p w14:paraId="2CDC100B" w14:textId="77777777" w:rsidR="00582DFC" w:rsidRDefault="00582DFC" w:rsidP="00E53E8C">
            <w:r w:rsidRPr="70D82597">
              <w:t>9</w:t>
            </w:r>
          </w:p>
        </w:tc>
        <w:tc>
          <w:tcPr>
            <w:tcW w:w="3105" w:type="dxa"/>
            <w:vMerge w:val="restart"/>
            <w:shd w:val="clear" w:color="auto" w:fill="F2F2F2" w:themeFill="background1" w:themeFillShade="F2"/>
            <w:tcMar>
              <w:left w:w="105" w:type="dxa"/>
              <w:right w:w="105" w:type="dxa"/>
            </w:tcMar>
          </w:tcPr>
          <w:p w14:paraId="1160444D" w14:textId="77777777" w:rsidR="00582DFC" w:rsidRDefault="00582DFC" w:rsidP="00E53E8C">
            <w:r w:rsidRPr="70D82597">
              <w:t>Are you specifically employed to undertake this research in either a paid or voluntary capacity?</w:t>
            </w:r>
          </w:p>
        </w:tc>
        <w:tc>
          <w:tcPr>
            <w:tcW w:w="3105" w:type="dxa"/>
            <w:tcMar>
              <w:left w:w="105" w:type="dxa"/>
              <w:right w:w="105" w:type="dxa"/>
            </w:tcMar>
          </w:tcPr>
          <w:p w14:paraId="3528EA55" w14:textId="77777777" w:rsidR="00582DFC" w:rsidRDefault="00582DFC" w:rsidP="00E53E8C">
            <w:r w:rsidRPr="70D82597">
              <w:t>Voluntary</w:t>
            </w:r>
          </w:p>
        </w:tc>
        <w:tc>
          <w:tcPr>
            <w:tcW w:w="990" w:type="dxa"/>
            <w:shd w:val="clear" w:color="auto" w:fill="F2F2F2" w:themeFill="background1" w:themeFillShade="F2"/>
            <w:tcMar>
              <w:left w:w="105" w:type="dxa"/>
              <w:right w:w="105" w:type="dxa"/>
            </w:tcMar>
            <w:vAlign w:val="center"/>
          </w:tcPr>
          <w:p w14:paraId="7DB286BB"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44E7BB8E"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145" w:type="dxa"/>
            <w:gridSpan w:val="2"/>
            <w:shd w:val="clear" w:color="auto" w:fill="F2F2F2" w:themeFill="background1" w:themeFillShade="F2"/>
            <w:tcMar>
              <w:left w:w="105" w:type="dxa"/>
              <w:right w:w="105" w:type="dxa"/>
            </w:tcMar>
            <w:vAlign w:val="center"/>
          </w:tcPr>
          <w:p w14:paraId="091307BD" w14:textId="77777777" w:rsidR="00582DFC" w:rsidRDefault="00582DFC" w:rsidP="00E53E8C">
            <w:r w:rsidRPr="70D82597">
              <w:rPr>
                <w:b/>
                <w:bCs/>
              </w:rPr>
              <w:t>NO</w:t>
            </w:r>
          </w:p>
        </w:tc>
        <w:tc>
          <w:tcPr>
            <w:tcW w:w="685" w:type="dxa"/>
            <w:gridSpan w:val="2"/>
            <w:shd w:val="clear" w:color="auto" w:fill="D9D9D9" w:themeFill="background1" w:themeFillShade="D9"/>
            <w:tcMar>
              <w:left w:w="105" w:type="dxa"/>
              <w:right w:w="105" w:type="dxa"/>
            </w:tcMar>
            <w:vAlign w:val="center"/>
          </w:tcPr>
          <w:p w14:paraId="3A1C8646"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168029D6" w14:textId="77777777" w:rsidTr="0026408B">
        <w:trPr>
          <w:trHeight w:val="300"/>
        </w:trPr>
        <w:tc>
          <w:tcPr>
            <w:tcW w:w="555" w:type="dxa"/>
            <w:shd w:val="clear" w:color="auto" w:fill="F2F2F2" w:themeFill="background1" w:themeFillShade="F2"/>
            <w:tcMar>
              <w:left w:w="105" w:type="dxa"/>
              <w:right w:w="105" w:type="dxa"/>
            </w:tcMar>
          </w:tcPr>
          <w:p w14:paraId="0FA45E36" w14:textId="77777777" w:rsidR="00582DFC" w:rsidRDefault="00582DFC" w:rsidP="00E53E8C">
            <w:r w:rsidRPr="70D82597">
              <w:t>10</w:t>
            </w:r>
          </w:p>
        </w:tc>
        <w:tc>
          <w:tcPr>
            <w:tcW w:w="3105" w:type="dxa"/>
            <w:vMerge/>
            <w:vAlign w:val="center"/>
          </w:tcPr>
          <w:p w14:paraId="2FBEFBE2" w14:textId="77777777" w:rsidR="00582DFC" w:rsidRDefault="00582DFC" w:rsidP="00E53E8C"/>
        </w:tc>
        <w:tc>
          <w:tcPr>
            <w:tcW w:w="3105" w:type="dxa"/>
            <w:tcMar>
              <w:left w:w="105" w:type="dxa"/>
              <w:right w:w="105" w:type="dxa"/>
            </w:tcMar>
          </w:tcPr>
          <w:p w14:paraId="4CD1E4C4" w14:textId="77777777" w:rsidR="00582DFC" w:rsidRDefault="00582DFC" w:rsidP="00E53E8C">
            <w:r w:rsidRPr="70D82597">
              <w:t>Employed</w:t>
            </w:r>
          </w:p>
        </w:tc>
        <w:tc>
          <w:tcPr>
            <w:tcW w:w="990" w:type="dxa"/>
            <w:shd w:val="clear" w:color="auto" w:fill="F2F2F2" w:themeFill="background1" w:themeFillShade="F2"/>
            <w:tcMar>
              <w:left w:w="105" w:type="dxa"/>
              <w:right w:w="105" w:type="dxa"/>
            </w:tcMar>
            <w:vAlign w:val="center"/>
          </w:tcPr>
          <w:p w14:paraId="2B4220FA"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22F7CE45"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1145" w:type="dxa"/>
            <w:gridSpan w:val="2"/>
            <w:shd w:val="clear" w:color="auto" w:fill="F2F2F2" w:themeFill="background1" w:themeFillShade="F2"/>
            <w:tcMar>
              <w:left w:w="105" w:type="dxa"/>
              <w:right w:w="105" w:type="dxa"/>
            </w:tcMar>
            <w:vAlign w:val="center"/>
          </w:tcPr>
          <w:p w14:paraId="17B0F06E" w14:textId="77777777" w:rsidR="00582DFC" w:rsidRDefault="00582DFC" w:rsidP="00E53E8C">
            <w:r w:rsidRPr="70D82597">
              <w:rPr>
                <w:b/>
                <w:bCs/>
              </w:rPr>
              <w:t>NO</w:t>
            </w:r>
          </w:p>
        </w:tc>
        <w:tc>
          <w:tcPr>
            <w:tcW w:w="685" w:type="dxa"/>
            <w:gridSpan w:val="2"/>
            <w:shd w:val="clear" w:color="auto" w:fill="D9D9D9" w:themeFill="background1" w:themeFillShade="D9"/>
            <w:tcMar>
              <w:left w:w="105" w:type="dxa"/>
              <w:right w:w="105" w:type="dxa"/>
            </w:tcMar>
            <w:vAlign w:val="center"/>
          </w:tcPr>
          <w:p w14:paraId="7A046ABF"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745DDEA4" w14:textId="77777777" w:rsidTr="0026408B">
        <w:trPr>
          <w:trHeight w:val="300"/>
        </w:trPr>
        <w:tc>
          <w:tcPr>
            <w:tcW w:w="555" w:type="dxa"/>
            <w:shd w:val="clear" w:color="auto" w:fill="F2F2F2" w:themeFill="background1" w:themeFillShade="F2"/>
            <w:tcMar>
              <w:left w:w="105" w:type="dxa"/>
              <w:right w:w="105" w:type="dxa"/>
            </w:tcMar>
          </w:tcPr>
          <w:p w14:paraId="4DD1A160" w14:textId="77777777" w:rsidR="00582DFC" w:rsidRDefault="00582DFC" w:rsidP="00E53E8C">
            <w:r w:rsidRPr="70D82597">
              <w:t>11</w:t>
            </w:r>
          </w:p>
        </w:tc>
        <w:tc>
          <w:tcPr>
            <w:tcW w:w="3105" w:type="dxa"/>
            <w:shd w:val="clear" w:color="auto" w:fill="F2F2F2" w:themeFill="background1" w:themeFillShade="F2"/>
            <w:tcMar>
              <w:left w:w="105" w:type="dxa"/>
              <w:right w:w="105" w:type="dxa"/>
            </w:tcMar>
          </w:tcPr>
          <w:p w14:paraId="7E28C746" w14:textId="77777777" w:rsidR="00582DFC" w:rsidRDefault="00582DFC" w:rsidP="00E53E8C">
            <w:r w:rsidRPr="70D82597">
              <w:t xml:space="preserve">Is the research being undertaken within an existing UWTSD </w:t>
            </w:r>
            <w:proofErr w:type="spellStart"/>
            <w:r w:rsidRPr="70D82597">
              <w:t>Athrofa</w:t>
            </w:r>
            <w:proofErr w:type="spellEnd"/>
            <w:r w:rsidRPr="70D82597">
              <w:t xml:space="preserve"> Professional Learning Partnership (APLP)</w:t>
            </w:r>
          </w:p>
        </w:tc>
        <w:tc>
          <w:tcPr>
            <w:tcW w:w="3105" w:type="dxa"/>
            <w:tcMar>
              <w:left w:w="105" w:type="dxa"/>
              <w:right w:w="105" w:type="dxa"/>
            </w:tcMar>
          </w:tcPr>
          <w:p w14:paraId="7D71BBBE" w14:textId="77777777" w:rsidR="00582DFC" w:rsidRDefault="00582DFC" w:rsidP="00E53E8C">
            <w:r w:rsidRPr="70D82597">
              <w:t>If YES then the permission question below does not need to be answered.</w:t>
            </w:r>
          </w:p>
        </w:tc>
        <w:tc>
          <w:tcPr>
            <w:tcW w:w="990" w:type="dxa"/>
            <w:shd w:val="clear" w:color="auto" w:fill="F2F2F2" w:themeFill="background1" w:themeFillShade="F2"/>
            <w:tcMar>
              <w:left w:w="105" w:type="dxa"/>
              <w:right w:w="105" w:type="dxa"/>
            </w:tcMar>
            <w:vAlign w:val="center"/>
          </w:tcPr>
          <w:p w14:paraId="0F3C56D8"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18DC68D3"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c>
          <w:tcPr>
            <w:tcW w:w="1495" w:type="dxa"/>
            <w:gridSpan w:val="3"/>
            <w:shd w:val="clear" w:color="auto" w:fill="F2F2F2" w:themeFill="background1" w:themeFillShade="F2"/>
            <w:tcMar>
              <w:left w:w="105" w:type="dxa"/>
              <w:right w:w="105" w:type="dxa"/>
            </w:tcMar>
            <w:vAlign w:val="center"/>
          </w:tcPr>
          <w:p w14:paraId="5AAE1DA6" w14:textId="77777777" w:rsidR="00582DFC" w:rsidRDefault="00582DFC" w:rsidP="00E53E8C">
            <w:r w:rsidRPr="70D82597">
              <w:rPr>
                <w:b/>
                <w:bCs/>
              </w:rPr>
              <w:t>NO</w:t>
            </w:r>
          </w:p>
        </w:tc>
        <w:tc>
          <w:tcPr>
            <w:tcW w:w="335" w:type="dxa"/>
            <w:shd w:val="clear" w:color="auto" w:fill="D9D9D9" w:themeFill="background1" w:themeFillShade="D9"/>
            <w:tcMar>
              <w:left w:w="105" w:type="dxa"/>
              <w:right w:w="105" w:type="dxa"/>
            </w:tcMar>
            <w:vAlign w:val="center"/>
          </w:tcPr>
          <w:p w14:paraId="64B44F94"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r w:rsidR="00582DFC" w14:paraId="4DA817B2" w14:textId="77777777" w:rsidTr="0026408B">
        <w:trPr>
          <w:trHeight w:val="300"/>
        </w:trPr>
        <w:tc>
          <w:tcPr>
            <w:tcW w:w="555" w:type="dxa"/>
            <w:shd w:val="clear" w:color="auto" w:fill="F2F2F2" w:themeFill="background1" w:themeFillShade="F2"/>
            <w:tcMar>
              <w:left w:w="105" w:type="dxa"/>
              <w:right w:w="105" w:type="dxa"/>
            </w:tcMar>
          </w:tcPr>
          <w:p w14:paraId="50333FC6" w14:textId="77777777" w:rsidR="00582DFC" w:rsidRDefault="00582DFC" w:rsidP="00E53E8C">
            <w:r w:rsidRPr="70D82597">
              <w:t>12</w:t>
            </w:r>
          </w:p>
        </w:tc>
        <w:tc>
          <w:tcPr>
            <w:tcW w:w="3105" w:type="dxa"/>
            <w:shd w:val="clear" w:color="auto" w:fill="F2F2F2" w:themeFill="background1" w:themeFillShade="F2"/>
            <w:tcMar>
              <w:left w:w="105" w:type="dxa"/>
              <w:right w:w="105" w:type="dxa"/>
            </w:tcMar>
          </w:tcPr>
          <w:p w14:paraId="5922750E" w14:textId="77777777" w:rsidR="00582DFC" w:rsidRDefault="00582DFC" w:rsidP="00E53E8C">
            <w:r w:rsidRPr="70D82597">
              <w:t>Permission to undertake the research has been provided by the partner organisation</w:t>
            </w:r>
          </w:p>
        </w:tc>
        <w:tc>
          <w:tcPr>
            <w:tcW w:w="3105" w:type="dxa"/>
            <w:tcMar>
              <w:left w:w="105" w:type="dxa"/>
              <w:right w:w="105" w:type="dxa"/>
            </w:tcMar>
          </w:tcPr>
          <w:p w14:paraId="19F18A08" w14:textId="77777777" w:rsidR="00582DFC" w:rsidRDefault="00582DFC" w:rsidP="00E53E8C">
            <w:r w:rsidRPr="70D82597">
              <w:t>(If YES attach copy)</w:t>
            </w:r>
          </w:p>
          <w:p w14:paraId="6249169E" w14:textId="77777777" w:rsidR="00582DFC" w:rsidRDefault="00582DFC" w:rsidP="00E53E8C">
            <w:r w:rsidRPr="70D82597">
              <w:t>If NO the application cannot continue</w:t>
            </w:r>
          </w:p>
        </w:tc>
        <w:tc>
          <w:tcPr>
            <w:tcW w:w="990" w:type="dxa"/>
            <w:shd w:val="clear" w:color="auto" w:fill="F2F2F2" w:themeFill="background1" w:themeFillShade="F2"/>
            <w:tcMar>
              <w:left w:w="105" w:type="dxa"/>
              <w:right w:w="105" w:type="dxa"/>
            </w:tcMar>
            <w:vAlign w:val="center"/>
          </w:tcPr>
          <w:p w14:paraId="28F590B4" w14:textId="77777777" w:rsidR="00582DFC" w:rsidRDefault="00582DFC" w:rsidP="00E53E8C">
            <w:r w:rsidRPr="70D82597">
              <w:rPr>
                <w:b/>
                <w:bCs/>
              </w:rPr>
              <w:t>YES</w:t>
            </w:r>
          </w:p>
        </w:tc>
        <w:tc>
          <w:tcPr>
            <w:tcW w:w="840" w:type="dxa"/>
            <w:shd w:val="clear" w:color="auto" w:fill="D9D9D9" w:themeFill="background1" w:themeFillShade="D9"/>
            <w:tcMar>
              <w:left w:w="105" w:type="dxa"/>
              <w:right w:w="105" w:type="dxa"/>
            </w:tcMar>
            <w:vAlign w:val="center"/>
          </w:tcPr>
          <w:p w14:paraId="6FBD130B"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c>
          <w:tcPr>
            <w:tcW w:w="1495" w:type="dxa"/>
            <w:gridSpan w:val="3"/>
            <w:shd w:val="clear" w:color="auto" w:fill="F2F2F2" w:themeFill="background1" w:themeFillShade="F2"/>
            <w:tcMar>
              <w:left w:w="105" w:type="dxa"/>
              <w:right w:w="105" w:type="dxa"/>
            </w:tcMar>
            <w:vAlign w:val="center"/>
          </w:tcPr>
          <w:p w14:paraId="43907C0A" w14:textId="77777777" w:rsidR="00582DFC" w:rsidRDefault="00582DFC" w:rsidP="00E53E8C">
            <w:r w:rsidRPr="70D82597">
              <w:rPr>
                <w:b/>
                <w:bCs/>
              </w:rPr>
              <w:t>NO</w:t>
            </w:r>
          </w:p>
        </w:tc>
        <w:tc>
          <w:tcPr>
            <w:tcW w:w="335" w:type="dxa"/>
            <w:shd w:val="clear" w:color="auto" w:fill="D9D9D9" w:themeFill="background1" w:themeFillShade="D9"/>
            <w:tcMar>
              <w:left w:w="105" w:type="dxa"/>
              <w:right w:w="105" w:type="dxa"/>
            </w:tcMar>
            <w:vAlign w:val="center"/>
          </w:tcPr>
          <w:p w14:paraId="18F36CF8" w14:textId="77777777" w:rsidR="00582DFC" w:rsidRDefault="00582DFC" w:rsidP="00E53E8C">
            <w:r w:rsidRPr="70D82597">
              <w:t xml:space="preserve">  </w:t>
            </w:r>
            <w:r w:rsidRPr="70D82597">
              <w:rPr>
                <w:rFonts w:ascii="MS Gothic" w:eastAsia="MS Gothic" w:hAnsi="MS Gothic" w:cs="MS Gothic"/>
              </w:rPr>
              <w:t>☐</w:t>
            </w:r>
            <w:r w:rsidRPr="70D82597">
              <w:t xml:space="preserve"> </w:t>
            </w:r>
          </w:p>
        </w:tc>
      </w:tr>
    </w:tbl>
    <w:p w14:paraId="44A1EAF2" w14:textId="77777777" w:rsidR="00582DFC" w:rsidRDefault="00582DFC" w:rsidP="00E53E8C">
      <w:pPr>
        <w:rPr>
          <w:sz w:val="16"/>
          <w:szCs w:val="16"/>
          <w:lang w:val="en-US"/>
        </w:rPr>
      </w:pPr>
    </w:p>
    <w:p w14:paraId="12BF133E" w14:textId="77777777" w:rsidR="00582DFC" w:rsidRDefault="00582DFC" w:rsidP="00E53E8C">
      <w:pPr>
        <w:rPr>
          <w:lang w:val="en-US"/>
        </w:rPr>
      </w:pPr>
    </w:p>
    <w:p w14:paraId="4751F662" w14:textId="77777777" w:rsidR="00582DFC" w:rsidRDefault="00582DFC" w:rsidP="00E53E8C">
      <w:pPr>
        <w:rPr>
          <w:lang w:val="en-US"/>
        </w:rPr>
      </w:pPr>
      <w:r w:rsidRPr="70D82597">
        <w:rPr>
          <w:b/>
          <w:bCs/>
        </w:rPr>
        <w:t>Where research activity is carried out in collaboration with an external organisation</w:t>
      </w:r>
    </w:p>
    <w:tbl>
      <w:tblPr>
        <w:tblStyle w:val="TableGrid"/>
        <w:tblW w:w="0" w:type="auto"/>
        <w:tblInd w:w="-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6225"/>
        <w:gridCol w:w="990"/>
        <w:gridCol w:w="885"/>
        <w:gridCol w:w="945"/>
        <w:gridCol w:w="840"/>
      </w:tblGrid>
      <w:tr w:rsidR="00582DFC" w14:paraId="6DD0F653" w14:textId="77777777" w:rsidTr="0026408B">
        <w:trPr>
          <w:trHeight w:val="300"/>
        </w:trPr>
        <w:tc>
          <w:tcPr>
            <w:tcW w:w="555" w:type="dxa"/>
            <w:shd w:val="clear" w:color="auto" w:fill="F2F2F2" w:themeFill="background1" w:themeFillShade="F2"/>
            <w:tcMar>
              <w:left w:w="105" w:type="dxa"/>
              <w:right w:w="105" w:type="dxa"/>
            </w:tcMar>
          </w:tcPr>
          <w:p w14:paraId="2E65E4AB" w14:textId="77777777" w:rsidR="00582DFC" w:rsidRDefault="00582DFC" w:rsidP="00E53E8C">
            <w:r w:rsidRPr="70D82597">
              <w:t>13</w:t>
            </w:r>
          </w:p>
        </w:tc>
        <w:tc>
          <w:tcPr>
            <w:tcW w:w="6225" w:type="dxa"/>
            <w:shd w:val="clear" w:color="auto" w:fill="F2F2F2" w:themeFill="background1" w:themeFillShade="F2"/>
            <w:tcMar>
              <w:left w:w="105" w:type="dxa"/>
              <w:right w:w="105" w:type="dxa"/>
            </w:tcMar>
            <w:vAlign w:val="center"/>
          </w:tcPr>
          <w:p w14:paraId="16025083" w14:textId="77777777" w:rsidR="00582DFC" w:rsidRDefault="00582DFC" w:rsidP="00E53E8C">
            <w:r w:rsidRPr="70D82597">
              <w:t>Does this organisation have its own ethics approval system?</w:t>
            </w:r>
          </w:p>
        </w:tc>
        <w:tc>
          <w:tcPr>
            <w:tcW w:w="990" w:type="dxa"/>
            <w:shd w:val="clear" w:color="auto" w:fill="F2F2F2" w:themeFill="background1" w:themeFillShade="F2"/>
            <w:tcMar>
              <w:left w:w="105" w:type="dxa"/>
              <w:right w:w="105" w:type="dxa"/>
            </w:tcMar>
            <w:vAlign w:val="center"/>
          </w:tcPr>
          <w:p w14:paraId="71D763A4" w14:textId="77777777" w:rsidR="00582DFC" w:rsidRDefault="00582DFC" w:rsidP="00E53E8C">
            <w:r w:rsidRPr="70D82597">
              <w:rPr>
                <w:b/>
                <w:bCs/>
              </w:rPr>
              <w:t>YES</w:t>
            </w:r>
          </w:p>
        </w:tc>
        <w:tc>
          <w:tcPr>
            <w:tcW w:w="885" w:type="dxa"/>
            <w:shd w:val="clear" w:color="auto" w:fill="BFBFBF" w:themeFill="background1" w:themeFillShade="BF"/>
            <w:tcMar>
              <w:left w:w="105" w:type="dxa"/>
              <w:right w:w="105" w:type="dxa"/>
            </w:tcMar>
            <w:vAlign w:val="center"/>
          </w:tcPr>
          <w:p w14:paraId="6F16714D"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c>
          <w:tcPr>
            <w:tcW w:w="945" w:type="dxa"/>
            <w:shd w:val="clear" w:color="auto" w:fill="F2F2F2" w:themeFill="background1" w:themeFillShade="F2"/>
            <w:tcMar>
              <w:left w:w="105" w:type="dxa"/>
              <w:right w:w="105" w:type="dxa"/>
            </w:tcMar>
            <w:vAlign w:val="center"/>
          </w:tcPr>
          <w:p w14:paraId="4B059860" w14:textId="77777777" w:rsidR="00582DFC" w:rsidRDefault="00582DFC" w:rsidP="00E53E8C">
            <w:r w:rsidRPr="70D82597">
              <w:rPr>
                <w:b/>
                <w:bCs/>
              </w:rPr>
              <w:t>NO</w:t>
            </w:r>
          </w:p>
        </w:tc>
        <w:tc>
          <w:tcPr>
            <w:tcW w:w="840" w:type="dxa"/>
            <w:shd w:val="clear" w:color="auto" w:fill="BFBFBF" w:themeFill="background1" w:themeFillShade="BF"/>
            <w:tcMar>
              <w:left w:w="105" w:type="dxa"/>
              <w:right w:w="105" w:type="dxa"/>
            </w:tcMar>
            <w:vAlign w:val="center"/>
          </w:tcPr>
          <w:p w14:paraId="30B36907" w14:textId="77777777" w:rsidR="00582DFC" w:rsidRDefault="00582DFC" w:rsidP="00E53E8C">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35E8563A" w14:textId="77777777" w:rsidTr="0026408B">
        <w:trPr>
          <w:trHeight w:val="300"/>
        </w:trPr>
        <w:tc>
          <w:tcPr>
            <w:tcW w:w="555" w:type="dxa"/>
            <w:tcMar>
              <w:left w:w="105" w:type="dxa"/>
              <w:right w:w="105" w:type="dxa"/>
            </w:tcMar>
          </w:tcPr>
          <w:p w14:paraId="0486C49E" w14:textId="77777777" w:rsidR="00582DFC" w:rsidRDefault="00582DFC" w:rsidP="00E53E8C">
            <w:r w:rsidRPr="70D82597">
              <w:t>14</w:t>
            </w:r>
          </w:p>
        </w:tc>
        <w:tc>
          <w:tcPr>
            <w:tcW w:w="9885" w:type="dxa"/>
            <w:gridSpan w:val="5"/>
            <w:tcMar>
              <w:left w:w="105" w:type="dxa"/>
              <w:right w:w="105" w:type="dxa"/>
            </w:tcMar>
          </w:tcPr>
          <w:p w14:paraId="41319B9E" w14:textId="77777777" w:rsidR="00582DFC" w:rsidRDefault="00582DFC" w:rsidP="00E53E8C"/>
          <w:p w14:paraId="272BDB69" w14:textId="77777777" w:rsidR="00582DFC" w:rsidRDefault="00582DFC" w:rsidP="00E53E8C">
            <w:r w:rsidRPr="70D82597">
              <w:t>If Yes, please attach a copy of any final approval (or interim approval) from the organisation</w:t>
            </w:r>
          </w:p>
          <w:p w14:paraId="588D0AE8" w14:textId="77777777" w:rsidR="00582DFC" w:rsidRDefault="00582DFC" w:rsidP="00E53E8C"/>
        </w:tc>
      </w:tr>
    </w:tbl>
    <w:p w14:paraId="2D40B0C9" w14:textId="77777777" w:rsidR="00582DFC" w:rsidRDefault="00582DFC" w:rsidP="00E53E8C">
      <w:pPr>
        <w:rPr>
          <w:lang w:val="en-US"/>
        </w:rPr>
      </w:pPr>
    </w:p>
    <w:p w14:paraId="25CACDF6" w14:textId="77777777" w:rsidR="00582DFC" w:rsidRDefault="00582DFC" w:rsidP="00E53E8C">
      <w:pPr>
        <w:rPr>
          <w:lang w:val="en-US"/>
        </w:rPr>
      </w:pPr>
      <w:r w:rsidRPr="70D82597">
        <w:rPr>
          <w:b/>
          <w:bCs/>
        </w:rPr>
        <w:t>SECTION E: Details of Research Activity</w:t>
      </w:r>
    </w:p>
    <w:tbl>
      <w:tblPr>
        <w:tblW w:w="0" w:type="auto"/>
        <w:tblInd w:w="-15" w:type="dxa"/>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70"/>
        <w:gridCol w:w="2445"/>
        <w:gridCol w:w="2480"/>
        <w:gridCol w:w="2480"/>
        <w:gridCol w:w="2480"/>
      </w:tblGrid>
      <w:tr w:rsidR="00582DFC" w14:paraId="7CA4A893"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704C2005" w14:textId="77777777" w:rsidR="00582DFC" w:rsidRDefault="00582DFC" w:rsidP="00E53E8C">
            <w:r w:rsidRPr="70D82597">
              <w:t>1</w:t>
            </w:r>
          </w:p>
        </w:tc>
        <w:tc>
          <w:tcPr>
            <w:tcW w:w="244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3754EDC" w14:textId="77777777" w:rsidR="00582DFC" w:rsidRDefault="00582DFC" w:rsidP="00E53E8C">
            <w:r w:rsidRPr="70D82597">
              <w:t>Indicative title:</w:t>
            </w:r>
          </w:p>
        </w:tc>
        <w:tc>
          <w:tcPr>
            <w:tcW w:w="7440"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65F2F41" w14:textId="77777777" w:rsidR="00582DFC" w:rsidRDefault="00582DFC" w:rsidP="00E53E8C">
            <w:r w:rsidRPr="70D82597">
              <w:t>CubeSat Prototype</w:t>
            </w:r>
          </w:p>
        </w:tc>
      </w:tr>
      <w:tr w:rsidR="00582DFC" w14:paraId="22440115"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53E4190B" w14:textId="77777777" w:rsidR="00582DFC" w:rsidRDefault="00582DFC" w:rsidP="00E53E8C">
            <w:r w:rsidRPr="70D82597">
              <w:lastRenderedPageBreak/>
              <w:t>2</w:t>
            </w:r>
          </w:p>
        </w:tc>
        <w:tc>
          <w:tcPr>
            <w:tcW w:w="244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0A1AEC2" w14:textId="77777777" w:rsidR="00582DFC" w:rsidRDefault="00582DFC" w:rsidP="00E53E8C">
            <w:r w:rsidRPr="70D82597">
              <w:t>Proposed start date:</w:t>
            </w:r>
          </w:p>
        </w:tc>
        <w:tc>
          <w:tcPr>
            <w:tcW w:w="248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5BA3AAC" w14:textId="77777777" w:rsidR="00582DFC" w:rsidRDefault="00582DFC" w:rsidP="00E53E8C">
            <w:r w:rsidRPr="70D82597">
              <w:t>19/05/2025</w:t>
            </w:r>
          </w:p>
        </w:tc>
        <w:tc>
          <w:tcPr>
            <w:tcW w:w="2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4698511" w14:textId="77777777" w:rsidR="00582DFC" w:rsidRDefault="00582DFC" w:rsidP="00E53E8C">
            <w:r w:rsidRPr="70D82597">
              <w:t>Proposed end date:</w:t>
            </w:r>
          </w:p>
        </w:tc>
        <w:tc>
          <w:tcPr>
            <w:tcW w:w="248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F22B9EF" w14:textId="77777777" w:rsidR="00582DFC" w:rsidRDefault="00582DFC" w:rsidP="00E53E8C">
            <w:r w:rsidRPr="70D82597">
              <w:t>17/07/2025</w:t>
            </w:r>
          </w:p>
        </w:tc>
      </w:tr>
      <w:tr w:rsidR="00582DFC" w14:paraId="4CE07D5C"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25EA54D4" w14:textId="77777777" w:rsidR="00582DFC" w:rsidRDefault="00582DFC" w:rsidP="00E53E8C">
            <w:r w:rsidRPr="70D82597">
              <w:t>3</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9C50675" w14:textId="77777777" w:rsidR="00582DFC" w:rsidRDefault="00582DFC" w:rsidP="00E53E8C">
            <w:r w:rsidRPr="70D82597">
              <w:rPr>
                <w:b/>
                <w:bCs/>
              </w:rPr>
              <w:t>Introduction to the Research (maximum 300 words)</w:t>
            </w:r>
          </w:p>
          <w:p w14:paraId="06958E40" w14:textId="77777777" w:rsidR="00582DFC" w:rsidRDefault="00582DFC" w:rsidP="00E53E8C">
            <w:r w:rsidRPr="70D82597">
              <w:rPr>
                <w:b/>
                <w:bCs/>
              </w:rPr>
              <w:t xml:space="preserve">Ensure that you write for a </w:t>
            </w:r>
            <w:r w:rsidRPr="70D82597">
              <w:rPr>
                <w:b/>
                <w:bCs/>
                <w:u w:val="single"/>
              </w:rPr>
              <w:t>Non-Specialist Audience</w:t>
            </w:r>
            <w:r w:rsidRPr="70D82597">
              <w:rPr>
                <w:b/>
                <w:bCs/>
              </w:rPr>
              <w:t xml:space="preserve"> when outlining your response to the three points below:</w:t>
            </w:r>
          </w:p>
          <w:p w14:paraId="327ED543" w14:textId="77777777" w:rsidR="00582DFC" w:rsidRDefault="00582DFC" w:rsidP="00E53E8C">
            <w:r w:rsidRPr="70D82597">
              <w:rPr>
                <w:i/>
                <w:iCs/>
              </w:rPr>
              <w:t>Purpose of Research Activity</w:t>
            </w:r>
          </w:p>
          <w:p w14:paraId="46C84507" w14:textId="77777777" w:rsidR="00582DFC" w:rsidRDefault="00582DFC" w:rsidP="00E53E8C">
            <w:r w:rsidRPr="70D82597">
              <w:rPr>
                <w:i/>
                <w:iCs/>
              </w:rPr>
              <w:t>Proposed Research Question</w:t>
            </w:r>
          </w:p>
          <w:p w14:paraId="0C0D07A5" w14:textId="77777777" w:rsidR="00582DFC" w:rsidRDefault="00582DFC" w:rsidP="00E53E8C">
            <w:r w:rsidRPr="70D82597">
              <w:rPr>
                <w:i/>
                <w:iCs/>
              </w:rPr>
              <w:t>Aims of Research Activity</w:t>
            </w:r>
          </w:p>
          <w:p w14:paraId="6AEB0035" w14:textId="77777777" w:rsidR="00582DFC" w:rsidRDefault="00582DFC" w:rsidP="00E53E8C">
            <w:r w:rsidRPr="70D82597">
              <w:rPr>
                <w:i/>
                <w:iCs/>
              </w:rPr>
              <w:t>Objectives of Research Activity</w:t>
            </w:r>
          </w:p>
          <w:p w14:paraId="5473E518" w14:textId="77777777" w:rsidR="00582DFC" w:rsidRDefault="00582DFC" w:rsidP="00E53E8C">
            <w:r w:rsidRPr="70D82597">
              <w:t xml:space="preserve">Demonstrate, briefly, how </w:t>
            </w:r>
            <w:r w:rsidRPr="70D82597">
              <w:rPr>
                <w:b/>
                <w:bCs/>
                <w:u w:val="single"/>
              </w:rPr>
              <w:t>Existing Research</w:t>
            </w:r>
            <w:r w:rsidRPr="70D82597">
              <w:t xml:space="preserve"> has informed the proposed activity and explain</w:t>
            </w:r>
          </w:p>
          <w:p w14:paraId="7D289CA9" w14:textId="77777777" w:rsidR="00582DFC" w:rsidRDefault="00582DFC" w:rsidP="00E53E8C">
            <w:r w:rsidRPr="70D82597">
              <w:rPr>
                <w:i/>
                <w:iCs/>
              </w:rPr>
              <w:t xml:space="preserve">What the research activity will add to the body of knowledge </w:t>
            </w:r>
          </w:p>
          <w:p w14:paraId="1A0F0286" w14:textId="77777777" w:rsidR="00582DFC" w:rsidRDefault="00582DFC" w:rsidP="00E53E8C">
            <w:r w:rsidRPr="70D82597">
              <w:rPr>
                <w:i/>
                <w:iCs/>
              </w:rPr>
              <w:t xml:space="preserve">How it addresses an area of importance. </w:t>
            </w:r>
          </w:p>
        </w:tc>
      </w:tr>
      <w:tr w:rsidR="00582DFC" w14:paraId="28C6D1BD"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5B36127B" w14:textId="77777777" w:rsidR="00582DFC" w:rsidRDefault="00582DFC" w:rsidP="00E53E8C">
            <w:pPr>
              <w:rPr>
                <w:sz w:val="24"/>
                <w:szCs w:val="24"/>
              </w:rPr>
            </w:pPr>
            <w:r w:rsidRPr="70D82597">
              <w:rPr>
                <w:sz w:val="24"/>
                <w:szCs w:val="24"/>
              </w:rPr>
              <w:t>4</w:t>
            </w:r>
          </w:p>
        </w:tc>
        <w:tc>
          <w:tcPr>
            <w:tcW w:w="98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46FCD47" w14:textId="77777777" w:rsidR="00582DFC" w:rsidRDefault="00582DFC" w:rsidP="00E53E8C">
            <w:pPr>
              <w:rPr>
                <w:sz w:val="20"/>
                <w:szCs w:val="20"/>
              </w:rPr>
            </w:pPr>
            <w:r w:rsidRPr="70D82597">
              <w:rPr>
                <w:b/>
                <w:bCs/>
                <w:sz w:val="20"/>
                <w:szCs w:val="20"/>
              </w:rPr>
              <w:t>Purpose of Research Activity</w:t>
            </w:r>
          </w:p>
          <w:p w14:paraId="1022F968" w14:textId="77777777" w:rsidR="00582DFC" w:rsidRDefault="00582DFC" w:rsidP="00E53E8C">
            <w:pPr>
              <w:rPr>
                <w:sz w:val="16"/>
                <w:szCs w:val="16"/>
              </w:rPr>
            </w:pPr>
            <w:r w:rsidRPr="70D82597">
              <w:rPr>
                <w:sz w:val="20"/>
                <w:szCs w:val="20"/>
                <w:vertAlign w:val="subscript"/>
              </w:rPr>
              <w:t xml:space="preserve">Create a cost-effective electronic platform for scientific investigation to observe the earth’s atmosphere whilst applying accessible technologies. To do this, we will create a prototype version of a CubeSat. A CubeSat is a special category of nanosatellite that is used for low-earth orbit for applications such as remote sensing, space weather measurements and communication. We want to design and create a prototype version of a CubeSat, which can transmit telemetric data to a ground-based system via </w:t>
            </w:r>
            <w:proofErr w:type="spellStart"/>
            <w:r w:rsidRPr="70D82597">
              <w:rPr>
                <w:sz w:val="20"/>
                <w:szCs w:val="20"/>
                <w:vertAlign w:val="subscript"/>
              </w:rPr>
              <w:t>LoRa</w:t>
            </w:r>
            <w:proofErr w:type="spellEnd"/>
            <w:r w:rsidRPr="70D82597">
              <w:rPr>
                <w:sz w:val="20"/>
                <w:szCs w:val="20"/>
                <w:vertAlign w:val="subscript"/>
              </w:rPr>
              <w:t xml:space="preserve"> communication, while making use of a STM32 microcontroller, Raspberry Pi, as well as other compatible components.</w:t>
            </w:r>
          </w:p>
        </w:tc>
      </w:tr>
      <w:tr w:rsidR="00582DFC" w14:paraId="1A10EDAD"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6E691A05" w14:textId="77777777" w:rsidR="00582DFC" w:rsidRDefault="00582DFC" w:rsidP="00E53E8C">
            <w:r w:rsidRPr="70D82597">
              <w:t>5</w:t>
            </w:r>
          </w:p>
        </w:tc>
        <w:tc>
          <w:tcPr>
            <w:tcW w:w="98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1183444" w14:textId="77777777" w:rsidR="00582DFC" w:rsidRDefault="00582DFC" w:rsidP="00E53E8C">
            <w:pPr>
              <w:rPr>
                <w:sz w:val="16"/>
                <w:szCs w:val="16"/>
              </w:rPr>
            </w:pPr>
            <w:r w:rsidRPr="70D82597">
              <w:rPr>
                <w:b/>
                <w:bCs/>
                <w:sz w:val="20"/>
                <w:szCs w:val="20"/>
                <w:vertAlign w:val="subscript"/>
                <w:lang w:val="en-US"/>
              </w:rPr>
              <w:t>Research Question</w:t>
            </w:r>
          </w:p>
          <w:p w14:paraId="35BFCC64" w14:textId="7E9A3461" w:rsidR="00582DFC" w:rsidRPr="005C6FDA" w:rsidRDefault="005C6FDA" w:rsidP="00E53E8C">
            <w:pPr>
              <w:rPr>
                <w:rFonts w:ascii="Calibri" w:eastAsia="Calibri" w:hAnsi="Calibri" w:cs="Calibri"/>
                <w:sz w:val="18"/>
                <w:szCs w:val="18"/>
              </w:rPr>
            </w:pPr>
            <w:r w:rsidRPr="005C6FDA">
              <w:rPr>
                <w:sz w:val="18"/>
                <w:szCs w:val="18"/>
                <w:lang w:val="en-US"/>
              </w:rPr>
              <w:t>Can we design a prototype CubeSat with telemetric capabilities that will communicate weather and atmospheric conditions to a ground-based station?</w:t>
            </w:r>
            <w:commentRangeStart w:id="130"/>
            <w:commentRangeEnd w:id="130"/>
          </w:p>
        </w:tc>
      </w:tr>
      <w:tr w:rsidR="00582DFC" w14:paraId="0EC6D6AB"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167AB50E" w14:textId="77777777" w:rsidR="00582DFC" w:rsidRDefault="00582DFC" w:rsidP="00E53E8C">
            <w:r w:rsidRPr="70D82597">
              <w:t>6</w:t>
            </w:r>
          </w:p>
        </w:tc>
        <w:tc>
          <w:tcPr>
            <w:tcW w:w="98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C809E31" w14:textId="77777777" w:rsidR="00582DFC" w:rsidRDefault="00582DFC" w:rsidP="00E53E8C">
            <w:pPr>
              <w:rPr>
                <w:sz w:val="20"/>
                <w:szCs w:val="20"/>
              </w:rPr>
            </w:pPr>
            <w:r w:rsidRPr="70D82597">
              <w:rPr>
                <w:b/>
                <w:bCs/>
                <w:sz w:val="20"/>
                <w:szCs w:val="20"/>
              </w:rPr>
              <w:t>Aims of Research Activity</w:t>
            </w:r>
          </w:p>
          <w:p w14:paraId="6D41C246" w14:textId="77777777" w:rsidR="00582DFC" w:rsidRDefault="00582DFC" w:rsidP="00E53E8C">
            <w:pPr>
              <w:rPr>
                <w:sz w:val="16"/>
                <w:szCs w:val="16"/>
              </w:rPr>
            </w:pPr>
            <w:r w:rsidRPr="70D82597">
              <w:rPr>
                <w:sz w:val="20"/>
                <w:szCs w:val="20"/>
                <w:vertAlign w:val="subscript"/>
                <w:lang w:val="en-US"/>
              </w:rPr>
              <w:t>The aims of the project are to simulate a CubeSat, develop an understanding of RF and sensing technology, and produce a cost-effective platform. CubeSats are regularly used for monitoring space weather conditions. This is a priority for industry as it is a means to ensure public safety by protecting technological infrastructure. Changes in space weather can cause disruptions to satellites, power grids, communication systems, navigation services, and potentially can cause widespread outages and financial losses.</w:t>
            </w:r>
          </w:p>
        </w:tc>
      </w:tr>
      <w:tr w:rsidR="00582DFC" w14:paraId="52868D8A"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7D260C80" w14:textId="77777777" w:rsidR="00582DFC" w:rsidRDefault="00582DFC" w:rsidP="00E53E8C">
            <w:r w:rsidRPr="70D82597">
              <w:t>7</w:t>
            </w:r>
          </w:p>
        </w:tc>
        <w:tc>
          <w:tcPr>
            <w:tcW w:w="98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7BA750D" w14:textId="77777777" w:rsidR="00582DFC" w:rsidRDefault="00582DFC" w:rsidP="00E53E8C">
            <w:pPr>
              <w:rPr>
                <w:sz w:val="20"/>
                <w:szCs w:val="20"/>
              </w:rPr>
            </w:pPr>
            <w:r w:rsidRPr="70D82597">
              <w:rPr>
                <w:b/>
                <w:bCs/>
                <w:sz w:val="20"/>
                <w:szCs w:val="20"/>
              </w:rPr>
              <w:t>Objectives of Research Activity</w:t>
            </w:r>
          </w:p>
          <w:p w14:paraId="07293297" w14:textId="77777777" w:rsidR="00582DFC" w:rsidRDefault="00582DFC" w:rsidP="00E53E8C">
            <w:pPr>
              <w:rPr>
                <w:sz w:val="16"/>
                <w:szCs w:val="16"/>
              </w:rPr>
            </w:pPr>
            <w:r w:rsidRPr="70D82597">
              <w:rPr>
                <w:sz w:val="20"/>
                <w:szCs w:val="20"/>
                <w:vertAlign w:val="subscript"/>
                <w:lang w:val="en-US"/>
              </w:rPr>
              <w:t xml:space="preserve">The objectives for the CubeSat prototype are to achieve a compact design, replicate real satellite functions, transmit telemetric data to a ground-station (laptop), and provide proof of concept for atmospheric sensing. The objectives for the development of RF and sensing technology are to: establish FM communications, install antennas for communicating, and send sensor data outputs to a laptop AKA ground-base. The objectives for the ‘Cost-Effective’ aim are to: Use COTS (commercial off the shelf) components, </w:t>
            </w:r>
            <w:proofErr w:type="spellStart"/>
            <w:r w:rsidRPr="70D82597">
              <w:rPr>
                <w:sz w:val="20"/>
                <w:szCs w:val="20"/>
                <w:vertAlign w:val="subscript"/>
                <w:lang w:val="en-US"/>
              </w:rPr>
              <w:t>prioritise</w:t>
            </w:r>
            <w:proofErr w:type="spellEnd"/>
            <w:r w:rsidRPr="70D82597">
              <w:rPr>
                <w:sz w:val="20"/>
                <w:szCs w:val="20"/>
                <w:vertAlign w:val="subscript"/>
                <w:lang w:val="en-US"/>
              </w:rPr>
              <w:t xml:space="preserve"> functional design, and make full use of peripherals. </w:t>
            </w:r>
          </w:p>
        </w:tc>
      </w:tr>
      <w:tr w:rsidR="00582DFC" w14:paraId="648263B4"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0EF0DA4D" w14:textId="77777777" w:rsidR="00582DFC" w:rsidRDefault="00582DFC" w:rsidP="00E53E8C">
            <w:r w:rsidRPr="70D82597">
              <w:t>8</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8F3766B" w14:textId="77777777" w:rsidR="00582DFC" w:rsidRDefault="00582DFC" w:rsidP="00E53E8C">
            <w:pPr>
              <w:rPr>
                <w:sz w:val="20"/>
                <w:szCs w:val="20"/>
              </w:rPr>
            </w:pPr>
            <w:r w:rsidRPr="70D82597">
              <w:rPr>
                <w:b/>
                <w:bCs/>
                <w:sz w:val="20"/>
                <w:szCs w:val="20"/>
              </w:rPr>
              <w:t>Proposed methods (max. 600 words)</w:t>
            </w:r>
          </w:p>
          <w:p w14:paraId="3F12B46C" w14:textId="77777777" w:rsidR="00582DFC" w:rsidRDefault="00582DFC" w:rsidP="00E53E8C">
            <w:pPr>
              <w:rPr>
                <w:sz w:val="20"/>
                <w:szCs w:val="20"/>
              </w:rPr>
            </w:pPr>
            <w:r w:rsidRPr="70D82597">
              <w:rPr>
                <w:sz w:val="20"/>
                <w:szCs w:val="20"/>
              </w:rPr>
              <w:t xml:space="preserve">Provide a summary of all the methods that </w:t>
            </w:r>
            <w:r w:rsidRPr="70D82597">
              <w:rPr>
                <w:b/>
                <w:bCs/>
                <w:sz w:val="20"/>
                <w:szCs w:val="20"/>
              </w:rPr>
              <w:t>may</w:t>
            </w:r>
            <w:r w:rsidRPr="70D82597">
              <w:rPr>
                <w:sz w:val="20"/>
                <w:szCs w:val="20"/>
              </w:rPr>
              <w:t xml:space="preserve"> be used in the research activity, making it clear what specific techniques may be used. If methods other than those listed in this section are deemed appropriate later, additional ethical approval for those methods will be needed.</w:t>
            </w:r>
          </w:p>
          <w:p w14:paraId="4BA06D00" w14:textId="77777777" w:rsidR="00582DFC" w:rsidRDefault="00582DFC" w:rsidP="00E53E8C">
            <w:pPr>
              <w:rPr>
                <w:sz w:val="20"/>
                <w:szCs w:val="20"/>
              </w:rPr>
            </w:pPr>
          </w:p>
        </w:tc>
      </w:tr>
      <w:tr w:rsidR="00582DFC" w14:paraId="2DC3DA0F"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7937CDE6" w14:textId="77777777" w:rsidR="00582DFC" w:rsidRDefault="00582DFC" w:rsidP="00E53E8C">
            <w:r w:rsidRPr="70D82597">
              <w:t>9</w:t>
            </w:r>
          </w:p>
        </w:tc>
        <w:tc>
          <w:tcPr>
            <w:tcW w:w="98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CE2E4C4" w14:textId="77777777" w:rsidR="00582DFC" w:rsidRDefault="00582DFC" w:rsidP="00E53E8C">
            <w:pPr>
              <w:rPr>
                <w:sz w:val="20"/>
                <w:szCs w:val="20"/>
              </w:rPr>
            </w:pPr>
            <w:r w:rsidRPr="70D82597">
              <w:rPr>
                <w:sz w:val="20"/>
                <w:szCs w:val="20"/>
              </w:rPr>
              <w:t xml:space="preserve">We have listed the various methods used for different aspects of the research activity by the category of their application. </w:t>
            </w:r>
          </w:p>
          <w:p w14:paraId="576F28EA" w14:textId="77777777" w:rsidR="00582DFC" w:rsidRDefault="00582DFC" w:rsidP="00E53E8C">
            <w:pPr>
              <w:rPr>
                <w:sz w:val="20"/>
                <w:szCs w:val="20"/>
              </w:rPr>
            </w:pPr>
          </w:p>
          <w:p w14:paraId="5E8180A2" w14:textId="77777777" w:rsidR="00582DFC" w:rsidRDefault="00582DFC" w:rsidP="00E53E8C">
            <w:pPr>
              <w:rPr>
                <w:sz w:val="20"/>
                <w:szCs w:val="20"/>
              </w:rPr>
            </w:pPr>
            <w:r w:rsidRPr="70D82597">
              <w:rPr>
                <w:b/>
                <w:bCs/>
                <w:sz w:val="20"/>
                <w:szCs w:val="20"/>
              </w:rPr>
              <w:lastRenderedPageBreak/>
              <w:t xml:space="preserve">Research methods: </w:t>
            </w:r>
            <w:r w:rsidRPr="70D82597">
              <w:rPr>
                <w:sz w:val="20"/>
                <w:szCs w:val="20"/>
              </w:rPr>
              <w:t xml:space="preserve">To determine the aims and objective of our research we will take advantage of the resources provided by UWTSD’s library and online records. We will reference up to date research papers provided by a variety of sources, including the IET, NASA, ESA, AMSAT etc. as well as other universities published papers which will all be listed in the report's references. Our research will examine the concept and use of a CubeSat, as well as the components that are integrated to the device. Our research will be continuous throughout the project as we discover new and better solutions to the challenges we face. We plan to keep a good record of all the information we interact with for further review. </w:t>
            </w:r>
          </w:p>
          <w:p w14:paraId="2930A8B6" w14:textId="77777777" w:rsidR="00582DFC" w:rsidRDefault="00582DFC" w:rsidP="00E53E8C">
            <w:pPr>
              <w:rPr>
                <w:sz w:val="20"/>
                <w:szCs w:val="20"/>
              </w:rPr>
            </w:pPr>
          </w:p>
          <w:p w14:paraId="4AC50A22" w14:textId="77777777" w:rsidR="00582DFC" w:rsidRDefault="00582DFC" w:rsidP="00E53E8C">
            <w:pPr>
              <w:rPr>
                <w:sz w:val="20"/>
                <w:szCs w:val="20"/>
              </w:rPr>
            </w:pPr>
            <w:r w:rsidRPr="70D82597">
              <w:rPr>
                <w:b/>
                <w:bCs/>
                <w:sz w:val="20"/>
                <w:szCs w:val="20"/>
              </w:rPr>
              <w:t xml:space="preserve">Project Management Method: </w:t>
            </w:r>
            <w:r w:rsidRPr="70D82597">
              <w:rPr>
                <w:sz w:val="20"/>
                <w:szCs w:val="20"/>
              </w:rPr>
              <w:t>We are using an agile approach for our research and development. We will run sprints together, meaning we plan to have dedicated weeklong periods which prioritise our groups focus on singular tasks in a time-boxed environment. The sprints begin with a kick-off meeting that clarifies the overall objective of the week. Daily scrums are implemented to review progress of the previous day and determine tasking for everyone going forward. The sprints then conclude with a review allowing us to conclude our research and development, as well as a retrospective that determines lessons learnt from the sprint. Each member of the team will lead as scrum master/ sprint lead on alternating sprints. A Gantt chart has also been used to monitor progress through the four phases of the project's development (Phase 1: Project Plan, Components &amp; Hardware, Phase 2: Research &amp; Development, Phase 3: Build &amp; Integration, Phase 4: Presentation Report &amp; Conclusion).</w:t>
            </w:r>
          </w:p>
          <w:p w14:paraId="0422A727" w14:textId="77777777" w:rsidR="00582DFC" w:rsidRDefault="00582DFC" w:rsidP="00E53E8C">
            <w:pPr>
              <w:rPr>
                <w:sz w:val="20"/>
                <w:szCs w:val="20"/>
              </w:rPr>
            </w:pPr>
          </w:p>
          <w:p w14:paraId="40732CC1" w14:textId="77777777" w:rsidR="00582DFC" w:rsidRDefault="00582DFC" w:rsidP="00E53E8C">
            <w:pPr>
              <w:rPr>
                <w:sz w:val="20"/>
                <w:szCs w:val="20"/>
              </w:rPr>
            </w:pPr>
            <w:r w:rsidRPr="70D82597">
              <w:rPr>
                <w:b/>
                <w:bCs/>
                <w:sz w:val="20"/>
                <w:szCs w:val="20"/>
              </w:rPr>
              <w:t xml:space="preserve">Development methods: </w:t>
            </w:r>
            <w:r w:rsidRPr="70D82597">
              <w:rPr>
                <w:sz w:val="20"/>
                <w:szCs w:val="20"/>
              </w:rPr>
              <w:t xml:space="preserve">We intend to use GitHub to ensure collaborative version control and open-source development of software, this will include peer-reviewed code and will track progress and help to identify and manage bugs and issues whilst ensuring good organisation of the project. We will create a shared account to create and manage integrated software such as </w:t>
            </w:r>
            <w:proofErr w:type="spellStart"/>
            <w:r w:rsidRPr="70D82597">
              <w:rPr>
                <w:sz w:val="20"/>
                <w:szCs w:val="20"/>
              </w:rPr>
              <w:t>Sigfox</w:t>
            </w:r>
            <w:proofErr w:type="spellEnd"/>
            <w:r w:rsidRPr="70D82597">
              <w:rPr>
                <w:sz w:val="20"/>
                <w:szCs w:val="20"/>
              </w:rPr>
              <w:t>/Murata/ST credentials necessary to develop on the STM32 microcontroller.  Our development will be planned and monitored through sprints using the agile method, as mentioned above. We plan to develop our programmes using Python, C, shell scripts and other compatible languages we may come across through the project's lifespan.</w:t>
            </w:r>
          </w:p>
          <w:p w14:paraId="1D88BAB0" w14:textId="77777777" w:rsidR="00582DFC" w:rsidRDefault="00582DFC" w:rsidP="00E53E8C">
            <w:pPr>
              <w:rPr>
                <w:sz w:val="20"/>
                <w:szCs w:val="20"/>
              </w:rPr>
            </w:pPr>
          </w:p>
          <w:p w14:paraId="216EABDC" w14:textId="77777777" w:rsidR="00582DFC" w:rsidRDefault="00582DFC" w:rsidP="00E53E8C">
            <w:pPr>
              <w:rPr>
                <w:sz w:val="20"/>
                <w:szCs w:val="20"/>
              </w:rPr>
            </w:pPr>
            <w:r w:rsidRPr="70D82597">
              <w:rPr>
                <w:b/>
                <w:bCs/>
                <w:sz w:val="20"/>
                <w:szCs w:val="20"/>
              </w:rPr>
              <w:t xml:space="preserve">Testing methods: </w:t>
            </w:r>
            <w:r w:rsidRPr="70D82597">
              <w:rPr>
                <w:sz w:val="20"/>
                <w:szCs w:val="20"/>
              </w:rPr>
              <w:t xml:space="preserve">Testing requires us to interact with each module and component of the overall design as well as assess the affectability of the unit, meaning the CubeSat. This means examining the intended functionality of STM32 microcontroller as an antenna for transmitting and receiving signals via </w:t>
            </w:r>
            <w:proofErr w:type="spellStart"/>
            <w:r w:rsidRPr="70D82597">
              <w:rPr>
                <w:sz w:val="20"/>
                <w:szCs w:val="20"/>
              </w:rPr>
              <w:t>LoRa</w:t>
            </w:r>
            <w:proofErr w:type="spellEnd"/>
            <w:r w:rsidRPr="70D82597">
              <w:rPr>
                <w:sz w:val="20"/>
                <w:szCs w:val="20"/>
              </w:rPr>
              <w:t xml:space="preserve"> communication protocols from the CubeSat to the ground-station (laptop). This data is recorded via the gyroscope, camera, BMP280 combined sensor and GPS, which are interfaced using a Raspberry Pi. The tests will be conducted under lab conditions and recorded to ensure accurate logging of sensor data. The CubeSat frame will also be tested to make sure dimensions are accurately reflected for the prototype, as well as robustness. As the CubeSat is a prototype, we are not currently prioritising the frameworks resilience in the atmosphere, considering sensitivities such as radiation, temperature and other environmental effects that could impact the components function as the intended altitude. Instead, we are focusing on proof of concept and prioritising the embedded electronic design of the CubeSat’s interior. We will expand on this rational in the report. </w:t>
            </w:r>
          </w:p>
        </w:tc>
      </w:tr>
    </w:tbl>
    <w:p w14:paraId="4D9141B2" w14:textId="77777777" w:rsidR="00582DFC" w:rsidRDefault="00582DFC" w:rsidP="00582DFC">
      <w:pPr>
        <w:rPr>
          <w:rFonts w:ascii="Times New Roman" w:eastAsia="Times New Roman" w:hAnsi="Times New Roman" w:cs="Times New Roman"/>
          <w:color w:val="000000" w:themeColor="text1"/>
          <w:sz w:val="20"/>
          <w:szCs w:val="20"/>
          <w:lang w:val="en-US"/>
        </w:rPr>
      </w:pPr>
    </w:p>
    <w:tbl>
      <w:tblPr>
        <w:tblW w:w="0" w:type="auto"/>
        <w:tblInd w:w="-45" w:type="dxa"/>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70"/>
        <w:gridCol w:w="9930"/>
      </w:tblGrid>
      <w:tr w:rsidR="00582DFC" w14:paraId="1711DCE2"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5892381B" w14:textId="77777777" w:rsidR="00582DFC" w:rsidRDefault="00582DFC" w:rsidP="0026408B">
            <w:pPr>
              <w:spacing w:before="120"/>
              <w:rPr>
                <w:rFonts w:ascii="Arial" w:eastAsia="Arial" w:hAnsi="Arial" w:cs="Arial"/>
              </w:rPr>
            </w:pPr>
            <w:r w:rsidRPr="70D82597">
              <w:rPr>
                <w:rFonts w:ascii="Arial" w:eastAsia="Arial" w:hAnsi="Arial" w:cs="Arial"/>
              </w:rPr>
              <w:t>10</w:t>
            </w:r>
          </w:p>
        </w:tc>
        <w:tc>
          <w:tcPr>
            <w:tcW w:w="99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C7F59F8" w14:textId="77777777" w:rsidR="00582DFC" w:rsidRDefault="00582DFC" w:rsidP="0026408B">
            <w:pPr>
              <w:spacing w:before="120"/>
              <w:rPr>
                <w:rFonts w:ascii="Arial" w:eastAsia="Arial" w:hAnsi="Arial" w:cs="Arial"/>
              </w:rPr>
            </w:pPr>
            <w:r w:rsidRPr="70D82597">
              <w:rPr>
                <w:rFonts w:ascii="Arial" w:eastAsia="Arial" w:hAnsi="Arial" w:cs="Arial"/>
                <w:b/>
                <w:bCs/>
              </w:rPr>
              <w:t>Location of research activity</w:t>
            </w:r>
          </w:p>
          <w:p w14:paraId="3CAB6A18" w14:textId="77777777" w:rsidR="00582DFC" w:rsidRDefault="00582DFC" w:rsidP="0026408B">
            <w:pPr>
              <w:rPr>
                <w:rFonts w:ascii="Arial" w:eastAsia="Arial" w:hAnsi="Arial" w:cs="Arial"/>
              </w:rPr>
            </w:pPr>
            <w:r w:rsidRPr="70D82597">
              <w:rPr>
                <w:rFonts w:ascii="Arial" w:eastAsia="Arial" w:hAnsi="Arial" w:cs="Arial"/>
              </w:rPr>
              <w:t>Identify all locations where research activity will take place.</w:t>
            </w:r>
          </w:p>
        </w:tc>
      </w:tr>
      <w:tr w:rsidR="00582DFC" w14:paraId="4238A7D7"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23538C7D" w14:textId="77777777" w:rsidR="00582DFC" w:rsidRDefault="00582DFC" w:rsidP="0026408B">
            <w:pPr>
              <w:rPr>
                <w:rFonts w:ascii="Arial" w:eastAsia="Arial" w:hAnsi="Arial" w:cs="Arial"/>
              </w:rPr>
            </w:pPr>
            <w:r w:rsidRPr="70D82597">
              <w:rPr>
                <w:rFonts w:ascii="Arial" w:eastAsia="Arial" w:hAnsi="Arial" w:cs="Arial"/>
              </w:rPr>
              <w:t>11</w:t>
            </w:r>
          </w:p>
        </w:tc>
        <w:tc>
          <w:tcPr>
            <w:tcW w:w="99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7416EB3" w14:textId="77777777" w:rsidR="00582DFC" w:rsidRDefault="00582DFC" w:rsidP="0026408B">
            <w:pPr>
              <w:rPr>
                <w:rFonts w:ascii="Arial" w:eastAsia="Arial" w:hAnsi="Arial" w:cs="Arial"/>
              </w:rPr>
            </w:pPr>
            <w:r w:rsidRPr="70D82597">
              <w:rPr>
                <w:rFonts w:ascii="Arial" w:eastAsia="Arial" w:hAnsi="Arial" w:cs="Arial"/>
              </w:rPr>
              <w:t>IQ UWTSD, DSTL PDW, DSTL PTN</w:t>
            </w:r>
          </w:p>
          <w:p w14:paraId="0440BA53" w14:textId="77777777" w:rsidR="00582DFC" w:rsidRDefault="00582DFC" w:rsidP="0026408B">
            <w:pPr>
              <w:rPr>
                <w:rFonts w:ascii="Arial" w:eastAsia="Arial" w:hAnsi="Arial" w:cs="Arial"/>
              </w:rPr>
            </w:pPr>
          </w:p>
        </w:tc>
      </w:tr>
      <w:tr w:rsidR="00582DFC" w14:paraId="5AB9923E"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128BCAF6" w14:textId="77777777" w:rsidR="00582DFC" w:rsidRDefault="00582DFC" w:rsidP="0026408B">
            <w:pPr>
              <w:spacing w:before="120"/>
              <w:rPr>
                <w:rFonts w:ascii="Arial" w:eastAsia="Arial" w:hAnsi="Arial" w:cs="Arial"/>
              </w:rPr>
            </w:pPr>
            <w:r w:rsidRPr="70D82597">
              <w:rPr>
                <w:rFonts w:ascii="Arial" w:eastAsia="Arial" w:hAnsi="Arial" w:cs="Arial"/>
              </w:rPr>
              <w:t>12</w:t>
            </w:r>
          </w:p>
        </w:tc>
        <w:tc>
          <w:tcPr>
            <w:tcW w:w="99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7F5E968" w14:textId="77777777" w:rsidR="00582DFC" w:rsidRDefault="00582DFC" w:rsidP="0026408B">
            <w:pPr>
              <w:spacing w:before="120"/>
              <w:rPr>
                <w:rFonts w:ascii="Arial" w:eastAsia="Arial" w:hAnsi="Arial" w:cs="Arial"/>
              </w:rPr>
            </w:pPr>
            <w:r w:rsidRPr="70D82597">
              <w:rPr>
                <w:rFonts w:ascii="Arial" w:eastAsia="Arial" w:hAnsi="Arial" w:cs="Arial"/>
                <w:b/>
                <w:bCs/>
              </w:rPr>
              <w:t>Research activity outside of the UK</w:t>
            </w:r>
          </w:p>
          <w:p w14:paraId="5007EA6F" w14:textId="77777777" w:rsidR="00582DFC" w:rsidRDefault="00582DFC" w:rsidP="0026408B">
            <w:pPr>
              <w:rPr>
                <w:rFonts w:ascii="Arial" w:eastAsia="Arial" w:hAnsi="Arial" w:cs="Arial"/>
              </w:rPr>
            </w:pPr>
            <w:r w:rsidRPr="70D82597">
              <w:rPr>
                <w:rFonts w:ascii="Arial" w:eastAsia="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82DFC" w14:paraId="6EDF78C2" w14:textId="77777777" w:rsidTr="0026408B">
        <w:trPr>
          <w:trHeight w:val="300"/>
        </w:trPr>
        <w:tc>
          <w:tcPr>
            <w:tcW w:w="57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1C2C4046" w14:textId="77777777" w:rsidR="00582DFC" w:rsidRDefault="00582DFC" w:rsidP="0026408B">
            <w:pPr>
              <w:rPr>
                <w:rFonts w:ascii="Arial" w:eastAsia="Arial" w:hAnsi="Arial" w:cs="Arial"/>
              </w:rPr>
            </w:pPr>
            <w:r w:rsidRPr="70D82597">
              <w:rPr>
                <w:rFonts w:ascii="Arial" w:eastAsia="Arial" w:hAnsi="Arial" w:cs="Arial"/>
              </w:rPr>
              <w:lastRenderedPageBreak/>
              <w:t>13</w:t>
            </w:r>
          </w:p>
        </w:tc>
        <w:tc>
          <w:tcPr>
            <w:tcW w:w="99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8AA788C" w14:textId="77777777" w:rsidR="00582DFC" w:rsidRDefault="00582DFC" w:rsidP="0026408B">
            <w:pPr>
              <w:rPr>
                <w:rFonts w:ascii="Arial" w:eastAsia="Arial" w:hAnsi="Arial" w:cs="Arial"/>
              </w:rPr>
            </w:pPr>
            <w:r w:rsidRPr="70D82597">
              <w:rPr>
                <w:rFonts w:ascii="Arial" w:eastAsia="Arial" w:hAnsi="Arial" w:cs="Arial"/>
              </w:rPr>
              <w:t>N/A</w:t>
            </w:r>
          </w:p>
        </w:tc>
      </w:tr>
    </w:tbl>
    <w:p w14:paraId="0E28ABE2" w14:textId="77777777" w:rsidR="00582DFC" w:rsidRDefault="00582DFC" w:rsidP="00582DFC">
      <w:pPr>
        <w:rPr>
          <w:rFonts w:ascii="Times New Roman" w:eastAsia="Times New Roman" w:hAnsi="Times New Roman" w:cs="Times New Roman"/>
          <w:color w:val="000000" w:themeColor="text1"/>
          <w:sz w:val="20"/>
          <w:szCs w:val="20"/>
          <w:lang w:val="en-US"/>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7365"/>
        <w:gridCol w:w="1275"/>
        <w:gridCol w:w="1275"/>
      </w:tblGrid>
      <w:tr w:rsidR="00582DFC" w14:paraId="669158B0" w14:textId="77777777" w:rsidTr="0026408B">
        <w:trPr>
          <w:trHeight w:val="300"/>
        </w:trPr>
        <w:tc>
          <w:tcPr>
            <w:tcW w:w="555" w:type="dxa"/>
            <w:vMerge w:val="restart"/>
            <w:shd w:val="clear" w:color="auto" w:fill="F2F2F2" w:themeFill="background1" w:themeFillShade="F2"/>
            <w:tcMar>
              <w:left w:w="105" w:type="dxa"/>
              <w:right w:w="105" w:type="dxa"/>
            </w:tcMar>
          </w:tcPr>
          <w:p w14:paraId="4956A4E3" w14:textId="77777777" w:rsidR="00582DFC" w:rsidRDefault="00582DFC" w:rsidP="0026408B">
            <w:pPr>
              <w:rPr>
                <w:rFonts w:ascii="Arial" w:eastAsia="Arial" w:hAnsi="Arial" w:cs="Arial"/>
              </w:rPr>
            </w:pPr>
            <w:r w:rsidRPr="70D82597">
              <w:rPr>
                <w:rFonts w:ascii="Arial" w:eastAsia="Arial" w:hAnsi="Arial" w:cs="Arial"/>
              </w:rPr>
              <w:t>14</w:t>
            </w:r>
          </w:p>
        </w:tc>
        <w:tc>
          <w:tcPr>
            <w:tcW w:w="7365" w:type="dxa"/>
            <w:vMerge w:val="restart"/>
            <w:shd w:val="clear" w:color="auto" w:fill="F2F2F2" w:themeFill="background1" w:themeFillShade="F2"/>
            <w:tcMar>
              <w:left w:w="105" w:type="dxa"/>
              <w:right w:w="105" w:type="dxa"/>
            </w:tcMar>
            <w:vAlign w:val="center"/>
          </w:tcPr>
          <w:p w14:paraId="1C00839D" w14:textId="77777777" w:rsidR="00582DFC" w:rsidRDefault="00582DFC" w:rsidP="0026408B">
            <w:pPr>
              <w:rPr>
                <w:rFonts w:ascii="Arial" w:eastAsia="Arial" w:hAnsi="Arial" w:cs="Arial"/>
              </w:rPr>
            </w:pPr>
            <w:r w:rsidRPr="70D82597">
              <w:rPr>
                <w:rFonts w:ascii="Arial" w:eastAsia="Arial" w:hAnsi="Arial" w:cs="Arial"/>
              </w:rPr>
              <w:t xml:space="preserve">Use of documentation not in the public domain: Are any documents </w:t>
            </w:r>
            <w:r w:rsidRPr="70D82597">
              <w:rPr>
                <w:rFonts w:ascii="Arial" w:eastAsia="Arial" w:hAnsi="Arial" w:cs="Arial"/>
                <w:b/>
                <w:bCs/>
                <w:u w:val="single"/>
              </w:rPr>
              <w:t>NOT</w:t>
            </w:r>
            <w:r w:rsidRPr="70D82597">
              <w:rPr>
                <w:rFonts w:ascii="Arial" w:eastAsia="Arial" w:hAnsi="Arial" w:cs="Arial"/>
              </w:rPr>
              <w:t xml:space="preserve"> publicly available?   </w:t>
            </w:r>
          </w:p>
          <w:p w14:paraId="5AC5EE22" w14:textId="77777777" w:rsidR="00582DFC" w:rsidRDefault="00582DFC" w:rsidP="0026408B">
            <w:pPr>
              <w:rPr>
                <w:rFonts w:ascii="Arial" w:eastAsia="Arial" w:hAnsi="Arial" w:cs="Arial"/>
              </w:rPr>
            </w:pPr>
          </w:p>
        </w:tc>
        <w:tc>
          <w:tcPr>
            <w:tcW w:w="1275" w:type="dxa"/>
            <w:shd w:val="clear" w:color="auto" w:fill="F2F2F2" w:themeFill="background1" w:themeFillShade="F2"/>
            <w:tcMar>
              <w:left w:w="105" w:type="dxa"/>
              <w:right w:w="105" w:type="dxa"/>
            </w:tcMar>
            <w:vAlign w:val="center"/>
          </w:tcPr>
          <w:p w14:paraId="764D6EDB" w14:textId="77777777" w:rsidR="00582DFC" w:rsidRDefault="00582DFC" w:rsidP="0026408B">
            <w:pPr>
              <w:jc w:val="center"/>
              <w:rPr>
                <w:rFonts w:ascii="Arial" w:eastAsia="Arial" w:hAnsi="Arial" w:cs="Arial"/>
              </w:rPr>
            </w:pPr>
            <w:r w:rsidRPr="70D82597">
              <w:rPr>
                <w:rFonts w:ascii="Arial" w:eastAsia="Arial" w:hAnsi="Arial" w:cs="Arial"/>
                <w:b/>
                <w:bCs/>
              </w:rPr>
              <w:t>NO</w:t>
            </w:r>
          </w:p>
        </w:tc>
        <w:tc>
          <w:tcPr>
            <w:tcW w:w="1275" w:type="dxa"/>
            <w:shd w:val="clear" w:color="auto" w:fill="D9D9D9" w:themeFill="background1" w:themeFillShade="D9"/>
            <w:tcMar>
              <w:left w:w="105" w:type="dxa"/>
              <w:right w:w="105" w:type="dxa"/>
            </w:tcMar>
            <w:vAlign w:val="center"/>
          </w:tcPr>
          <w:p w14:paraId="13A2C5F7" w14:textId="77777777" w:rsidR="00582DFC" w:rsidRDefault="00582DFC" w:rsidP="0026408B">
            <w:pPr>
              <w:jc w:val="center"/>
              <w:rPr>
                <w:rFonts w:ascii="Arial" w:eastAsia="Arial" w:hAnsi="Arial" w:cs="Arial"/>
              </w:rPr>
            </w:pPr>
            <w:r w:rsidRPr="70D82597">
              <w:rPr>
                <w:rFonts w:ascii="Arial" w:eastAsia="Arial" w:hAnsi="Arial" w:cs="Arial"/>
              </w:rPr>
              <w:t xml:space="preserve">  </w:t>
            </w:r>
            <w:r w:rsidRPr="70D82597">
              <w:rPr>
                <w:rFonts w:ascii="MS Gothic" w:eastAsia="MS Gothic" w:hAnsi="MS Gothic" w:cs="MS Gothic"/>
              </w:rPr>
              <w:t>☒</w:t>
            </w:r>
            <w:r w:rsidRPr="70D82597">
              <w:rPr>
                <w:rFonts w:ascii="Arial" w:eastAsia="Arial" w:hAnsi="Arial" w:cs="Arial"/>
              </w:rPr>
              <w:t xml:space="preserve"> </w:t>
            </w:r>
          </w:p>
        </w:tc>
      </w:tr>
      <w:tr w:rsidR="00582DFC" w14:paraId="3210A361" w14:textId="77777777" w:rsidTr="0026408B">
        <w:trPr>
          <w:trHeight w:val="300"/>
        </w:trPr>
        <w:tc>
          <w:tcPr>
            <w:tcW w:w="555" w:type="dxa"/>
            <w:vMerge/>
            <w:vAlign w:val="center"/>
          </w:tcPr>
          <w:p w14:paraId="71044E79" w14:textId="77777777" w:rsidR="00582DFC" w:rsidRDefault="00582DFC" w:rsidP="0026408B"/>
        </w:tc>
        <w:tc>
          <w:tcPr>
            <w:tcW w:w="7365" w:type="dxa"/>
            <w:vMerge/>
            <w:vAlign w:val="center"/>
          </w:tcPr>
          <w:p w14:paraId="4D435F6F" w14:textId="77777777" w:rsidR="00582DFC" w:rsidRDefault="00582DFC" w:rsidP="0026408B"/>
        </w:tc>
        <w:tc>
          <w:tcPr>
            <w:tcW w:w="1275" w:type="dxa"/>
            <w:shd w:val="clear" w:color="auto" w:fill="F2F2F2" w:themeFill="background1" w:themeFillShade="F2"/>
            <w:tcMar>
              <w:left w:w="105" w:type="dxa"/>
              <w:right w:w="105" w:type="dxa"/>
            </w:tcMar>
            <w:vAlign w:val="center"/>
          </w:tcPr>
          <w:p w14:paraId="2CB0F952"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1275" w:type="dxa"/>
            <w:shd w:val="clear" w:color="auto" w:fill="D9D9D9" w:themeFill="background1" w:themeFillShade="D9"/>
            <w:tcMar>
              <w:left w:w="105" w:type="dxa"/>
              <w:right w:w="105" w:type="dxa"/>
            </w:tcMar>
            <w:vAlign w:val="center"/>
          </w:tcPr>
          <w:p w14:paraId="1C598A05" w14:textId="77777777" w:rsidR="00582DFC" w:rsidRDefault="00582DFC" w:rsidP="0026408B">
            <w:pPr>
              <w:jc w:val="center"/>
              <w:rPr>
                <w:rFonts w:ascii="Arial" w:eastAsia="Arial" w:hAnsi="Arial" w:cs="Arial"/>
              </w:rPr>
            </w:pPr>
            <w:r w:rsidRPr="70D82597">
              <w:rPr>
                <w:rFonts w:ascii="Arial" w:eastAsia="Arial" w:hAnsi="Arial" w:cs="Arial"/>
              </w:rPr>
              <w:t xml:space="preserve">  </w:t>
            </w:r>
            <w:r w:rsidRPr="70D82597">
              <w:rPr>
                <w:rFonts w:ascii="MS Gothic" w:eastAsia="MS Gothic" w:hAnsi="MS Gothic" w:cs="MS Gothic"/>
              </w:rPr>
              <w:t>☐</w:t>
            </w:r>
            <w:r w:rsidRPr="70D82597">
              <w:rPr>
                <w:rFonts w:ascii="Arial" w:eastAsia="Arial" w:hAnsi="Arial" w:cs="Arial"/>
              </w:rPr>
              <w:t xml:space="preserve"> </w:t>
            </w:r>
          </w:p>
        </w:tc>
      </w:tr>
      <w:tr w:rsidR="00582DFC" w14:paraId="136C61DA" w14:textId="77777777" w:rsidTr="0026408B">
        <w:trPr>
          <w:trHeight w:val="300"/>
        </w:trPr>
        <w:tc>
          <w:tcPr>
            <w:tcW w:w="555" w:type="dxa"/>
            <w:shd w:val="clear" w:color="auto" w:fill="FFFFFF" w:themeFill="background1"/>
            <w:tcMar>
              <w:left w:w="105" w:type="dxa"/>
              <w:right w:w="105" w:type="dxa"/>
            </w:tcMar>
          </w:tcPr>
          <w:p w14:paraId="4358979B" w14:textId="77777777" w:rsidR="00582DFC" w:rsidRDefault="00582DFC" w:rsidP="0026408B">
            <w:pPr>
              <w:rPr>
                <w:rFonts w:ascii="Arial" w:eastAsia="Arial" w:hAnsi="Arial" w:cs="Arial"/>
              </w:rPr>
            </w:pPr>
            <w:r w:rsidRPr="70D82597">
              <w:rPr>
                <w:rFonts w:ascii="Arial" w:eastAsia="Arial" w:hAnsi="Arial" w:cs="Arial"/>
              </w:rPr>
              <w:t>15</w:t>
            </w:r>
          </w:p>
        </w:tc>
        <w:tc>
          <w:tcPr>
            <w:tcW w:w="9915" w:type="dxa"/>
            <w:gridSpan w:val="3"/>
            <w:shd w:val="clear" w:color="auto" w:fill="FFFFFF" w:themeFill="background1"/>
            <w:tcMar>
              <w:left w:w="105" w:type="dxa"/>
              <w:right w:w="105" w:type="dxa"/>
            </w:tcMar>
          </w:tcPr>
          <w:p w14:paraId="38BCE735" w14:textId="77777777" w:rsidR="00582DFC" w:rsidRDefault="00582DFC" w:rsidP="0026408B">
            <w:pPr>
              <w:rPr>
                <w:rFonts w:ascii="Arial" w:eastAsia="Arial" w:hAnsi="Arial" w:cs="Arial"/>
              </w:rPr>
            </w:pPr>
            <w:r w:rsidRPr="70D82597">
              <w:rPr>
                <w:rFonts w:ascii="Arial" w:eastAsia="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41FEA42F" w14:textId="77777777" w:rsidR="00582DFC" w:rsidRDefault="00582DFC" w:rsidP="0026408B">
            <w:pPr>
              <w:rPr>
                <w:rFonts w:ascii="Arial" w:eastAsia="Arial" w:hAnsi="Arial" w:cs="Arial"/>
              </w:rPr>
            </w:pPr>
          </w:p>
          <w:p w14:paraId="60ED874C" w14:textId="77777777" w:rsidR="00582DFC" w:rsidRDefault="00582DFC" w:rsidP="0026408B">
            <w:pPr>
              <w:rPr>
                <w:rFonts w:ascii="Arial" w:eastAsia="Arial" w:hAnsi="Arial" w:cs="Arial"/>
              </w:rPr>
            </w:pPr>
            <w:r w:rsidRPr="70D82597">
              <w:rPr>
                <w:rFonts w:ascii="Arial" w:eastAsia="Arial" w:hAnsi="Arial" w:cs="Arial"/>
              </w:rPr>
              <w:t>N/A</w:t>
            </w:r>
          </w:p>
        </w:tc>
      </w:tr>
    </w:tbl>
    <w:p w14:paraId="3FF2A99C" w14:textId="77777777" w:rsidR="00582DFC" w:rsidRDefault="00582DFC" w:rsidP="00582DFC">
      <w:pPr>
        <w:spacing w:after="240"/>
        <w:jc w:val="both"/>
        <w:rPr>
          <w:rFonts w:ascii="Arial" w:eastAsia="Arial" w:hAnsi="Arial" w:cs="Arial"/>
          <w:color w:val="000000" w:themeColor="text1"/>
          <w:lang w:val="en-US"/>
        </w:rPr>
      </w:pPr>
    </w:p>
    <w:p w14:paraId="5B618F1A" w14:textId="77777777" w:rsidR="00582DFC" w:rsidRDefault="00582DFC" w:rsidP="00582DFC">
      <w:pPr>
        <w:rPr>
          <w:rFonts w:ascii="Arial" w:eastAsia="Arial" w:hAnsi="Arial" w:cs="Arial"/>
          <w:color w:val="000000" w:themeColor="text1"/>
          <w:lang w:val="en-US"/>
        </w:rPr>
      </w:pPr>
      <w:r w:rsidRPr="70D82597">
        <w:rPr>
          <w:rFonts w:ascii="Arial" w:eastAsia="Arial" w:hAnsi="Arial" w:cs="Arial"/>
          <w:b/>
          <w:bCs/>
          <w:color w:val="000000" w:themeColor="text1"/>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8220"/>
        <w:gridCol w:w="840"/>
        <w:gridCol w:w="810"/>
      </w:tblGrid>
      <w:tr w:rsidR="00582DFC" w14:paraId="7F42C1FD" w14:textId="77777777" w:rsidTr="0026408B">
        <w:trPr>
          <w:trHeight w:val="300"/>
        </w:trPr>
        <w:tc>
          <w:tcPr>
            <w:tcW w:w="555" w:type="dxa"/>
            <w:shd w:val="clear" w:color="auto" w:fill="F2F2F2" w:themeFill="background1" w:themeFillShade="F2"/>
            <w:tcMar>
              <w:left w:w="105" w:type="dxa"/>
              <w:right w:w="105" w:type="dxa"/>
            </w:tcMar>
          </w:tcPr>
          <w:p w14:paraId="48BBB295" w14:textId="77777777" w:rsidR="00582DFC" w:rsidRDefault="00582DFC" w:rsidP="0026408B">
            <w:pPr>
              <w:jc w:val="both"/>
              <w:rPr>
                <w:rFonts w:ascii="Arial" w:eastAsia="Arial" w:hAnsi="Arial" w:cs="Arial"/>
              </w:rPr>
            </w:pPr>
            <w:r w:rsidRPr="70D82597">
              <w:rPr>
                <w:rFonts w:ascii="Arial" w:eastAsia="Arial" w:hAnsi="Arial" w:cs="Arial"/>
              </w:rPr>
              <w:t>1</w:t>
            </w:r>
          </w:p>
        </w:tc>
        <w:tc>
          <w:tcPr>
            <w:tcW w:w="8220" w:type="dxa"/>
            <w:shd w:val="clear" w:color="auto" w:fill="F2F2F2" w:themeFill="background1" w:themeFillShade="F2"/>
            <w:tcMar>
              <w:left w:w="105" w:type="dxa"/>
              <w:right w:w="105" w:type="dxa"/>
            </w:tcMar>
          </w:tcPr>
          <w:p w14:paraId="63BEEBAC" w14:textId="77777777" w:rsidR="00582DFC" w:rsidRDefault="00582DFC" w:rsidP="0026408B">
            <w:pPr>
              <w:jc w:val="both"/>
              <w:rPr>
                <w:rFonts w:ascii="Arial" w:eastAsia="Arial" w:hAnsi="Arial" w:cs="Arial"/>
              </w:rPr>
            </w:pPr>
            <w:r w:rsidRPr="70D82597">
              <w:rPr>
                <w:rFonts w:ascii="Arial" w:eastAsia="Arial" w:hAnsi="Arial" w:cs="Arial"/>
                <w:b/>
                <w:bCs/>
              </w:rPr>
              <w:t xml:space="preserve">Will the research activity </w:t>
            </w:r>
            <w:proofErr w:type="gramStart"/>
            <w:r w:rsidRPr="70D82597">
              <w:rPr>
                <w:rFonts w:ascii="Arial" w:eastAsia="Arial" w:hAnsi="Arial" w:cs="Arial"/>
                <w:b/>
                <w:bCs/>
              </w:rPr>
              <w:t>include:</w:t>
            </w:r>
            <w:proofErr w:type="gramEnd"/>
          </w:p>
        </w:tc>
        <w:tc>
          <w:tcPr>
            <w:tcW w:w="840" w:type="dxa"/>
            <w:shd w:val="clear" w:color="auto" w:fill="F2F2F2" w:themeFill="background1" w:themeFillShade="F2"/>
            <w:tcMar>
              <w:left w:w="105" w:type="dxa"/>
              <w:right w:w="105" w:type="dxa"/>
            </w:tcMar>
          </w:tcPr>
          <w:p w14:paraId="2E6414C1" w14:textId="77777777" w:rsidR="00582DFC" w:rsidRDefault="00582DFC" w:rsidP="0026408B">
            <w:pPr>
              <w:jc w:val="center"/>
              <w:rPr>
                <w:rFonts w:ascii="Arial" w:eastAsia="Arial" w:hAnsi="Arial" w:cs="Arial"/>
              </w:rPr>
            </w:pPr>
          </w:p>
          <w:p w14:paraId="507CFFD6"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810" w:type="dxa"/>
            <w:shd w:val="clear" w:color="auto" w:fill="F2F2F2" w:themeFill="background1" w:themeFillShade="F2"/>
            <w:tcMar>
              <w:left w:w="105" w:type="dxa"/>
              <w:right w:w="105" w:type="dxa"/>
            </w:tcMar>
          </w:tcPr>
          <w:p w14:paraId="666F98C5" w14:textId="77777777" w:rsidR="00582DFC" w:rsidRDefault="00582DFC" w:rsidP="0026408B">
            <w:pPr>
              <w:jc w:val="center"/>
              <w:rPr>
                <w:rFonts w:ascii="Arial" w:eastAsia="Arial" w:hAnsi="Arial" w:cs="Arial"/>
              </w:rPr>
            </w:pPr>
          </w:p>
          <w:p w14:paraId="6244AA36" w14:textId="77777777" w:rsidR="00582DFC" w:rsidRDefault="00582DFC" w:rsidP="0026408B">
            <w:pPr>
              <w:jc w:val="center"/>
              <w:rPr>
                <w:rFonts w:ascii="Arial" w:eastAsia="Arial" w:hAnsi="Arial" w:cs="Arial"/>
              </w:rPr>
            </w:pPr>
            <w:r w:rsidRPr="70D82597">
              <w:rPr>
                <w:rFonts w:ascii="Arial" w:eastAsia="Arial" w:hAnsi="Arial" w:cs="Arial"/>
                <w:b/>
                <w:bCs/>
              </w:rPr>
              <w:t>NO</w:t>
            </w:r>
          </w:p>
        </w:tc>
      </w:tr>
      <w:tr w:rsidR="00582DFC" w14:paraId="35EAB82C" w14:textId="77777777" w:rsidTr="0026408B">
        <w:trPr>
          <w:trHeight w:val="300"/>
        </w:trPr>
        <w:tc>
          <w:tcPr>
            <w:tcW w:w="555" w:type="dxa"/>
            <w:shd w:val="clear" w:color="auto" w:fill="F2F2F2" w:themeFill="background1" w:themeFillShade="F2"/>
            <w:tcMar>
              <w:left w:w="105" w:type="dxa"/>
              <w:right w:w="105" w:type="dxa"/>
            </w:tcMar>
          </w:tcPr>
          <w:p w14:paraId="3F190816" w14:textId="77777777" w:rsidR="00582DFC" w:rsidRDefault="00582DFC" w:rsidP="0026408B">
            <w:pPr>
              <w:rPr>
                <w:rFonts w:ascii="Arial" w:eastAsia="Arial" w:hAnsi="Arial" w:cs="Arial"/>
              </w:rPr>
            </w:pPr>
            <w:r w:rsidRPr="70D82597">
              <w:rPr>
                <w:rFonts w:ascii="Arial" w:eastAsia="Arial" w:hAnsi="Arial" w:cs="Arial"/>
              </w:rPr>
              <w:t>2</w:t>
            </w:r>
          </w:p>
        </w:tc>
        <w:tc>
          <w:tcPr>
            <w:tcW w:w="8220" w:type="dxa"/>
            <w:shd w:val="clear" w:color="auto" w:fill="F2F2F2" w:themeFill="background1" w:themeFillShade="F2"/>
            <w:tcMar>
              <w:left w:w="105" w:type="dxa"/>
              <w:right w:w="105" w:type="dxa"/>
            </w:tcMar>
            <w:vAlign w:val="center"/>
          </w:tcPr>
          <w:p w14:paraId="3E581387" w14:textId="77777777" w:rsidR="00582DFC" w:rsidRDefault="00582DFC" w:rsidP="0026408B">
            <w:pPr>
              <w:rPr>
                <w:rFonts w:ascii="Arial" w:eastAsia="Arial" w:hAnsi="Arial" w:cs="Arial"/>
              </w:rPr>
            </w:pPr>
            <w:r w:rsidRPr="70D82597">
              <w:rPr>
                <w:rFonts w:ascii="Arial" w:eastAsia="Arial" w:hAnsi="Arial" w:cs="Arial"/>
              </w:rPr>
              <w:t>Use of a questionnaire or similar research instrument?</w:t>
            </w:r>
          </w:p>
        </w:tc>
        <w:tc>
          <w:tcPr>
            <w:tcW w:w="840" w:type="dxa"/>
            <w:shd w:val="clear" w:color="auto" w:fill="BFBFBF" w:themeFill="background1" w:themeFillShade="BF"/>
            <w:tcMar>
              <w:left w:w="105" w:type="dxa"/>
              <w:right w:w="105" w:type="dxa"/>
            </w:tcMar>
            <w:vAlign w:val="center"/>
          </w:tcPr>
          <w:p w14:paraId="53F1EC39"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030019C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393C9644" w14:textId="77777777" w:rsidTr="0026408B">
        <w:trPr>
          <w:trHeight w:val="300"/>
        </w:trPr>
        <w:tc>
          <w:tcPr>
            <w:tcW w:w="555" w:type="dxa"/>
            <w:shd w:val="clear" w:color="auto" w:fill="F2F2F2" w:themeFill="background1" w:themeFillShade="F2"/>
            <w:tcMar>
              <w:left w:w="105" w:type="dxa"/>
              <w:right w:w="105" w:type="dxa"/>
            </w:tcMar>
          </w:tcPr>
          <w:p w14:paraId="08A83CA4" w14:textId="77777777" w:rsidR="00582DFC" w:rsidRDefault="00582DFC" w:rsidP="0026408B">
            <w:pPr>
              <w:rPr>
                <w:rFonts w:ascii="Arial" w:eastAsia="Arial" w:hAnsi="Arial" w:cs="Arial"/>
              </w:rPr>
            </w:pPr>
            <w:r w:rsidRPr="70D82597">
              <w:rPr>
                <w:rFonts w:ascii="Arial" w:eastAsia="Arial" w:hAnsi="Arial" w:cs="Arial"/>
              </w:rPr>
              <w:t>3</w:t>
            </w:r>
          </w:p>
        </w:tc>
        <w:tc>
          <w:tcPr>
            <w:tcW w:w="8220" w:type="dxa"/>
            <w:shd w:val="clear" w:color="auto" w:fill="F2F2F2" w:themeFill="background1" w:themeFillShade="F2"/>
            <w:tcMar>
              <w:left w:w="105" w:type="dxa"/>
              <w:right w:w="105" w:type="dxa"/>
            </w:tcMar>
            <w:vAlign w:val="center"/>
          </w:tcPr>
          <w:p w14:paraId="392B2317" w14:textId="77777777" w:rsidR="00582DFC" w:rsidRDefault="00582DFC" w:rsidP="0026408B">
            <w:pPr>
              <w:rPr>
                <w:rFonts w:ascii="Arial" w:eastAsia="Arial" w:hAnsi="Arial" w:cs="Arial"/>
              </w:rPr>
            </w:pPr>
            <w:r w:rsidRPr="70D82597">
              <w:rPr>
                <w:rFonts w:ascii="Arial" w:eastAsia="Arial" w:hAnsi="Arial" w:cs="Arial"/>
              </w:rPr>
              <w:t>Use of interviews?</w:t>
            </w:r>
          </w:p>
        </w:tc>
        <w:tc>
          <w:tcPr>
            <w:tcW w:w="840" w:type="dxa"/>
            <w:shd w:val="clear" w:color="auto" w:fill="BFBFBF" w:themeFill="background1" w:themeFillShade="BF"/>
            <w:tcMar>
              <w:left w:w="105" w:type="dxa"/>
              <w:right w:w="105" w:type="dxa"/>
            </w:tcMar>
            <w:vAlign w:val="center"/>
          </w:tcPr>
          <w:p w14:paraId="46EDF61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2065D78"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9BE88D5" w14:textId="77777777" w:rsidTr="0026408B">
        <w:trPr>
          <w:trHeight w:val="300"/>
        </w:trPr>
        <w:tc>
          <w:tcPr>
            <w:tcW w:w="555" w:type="dxa"/>
            <w:shd w:val="clear" w:color="auto" w:fill="F2F2F2" w:themeFill="background1" w:themeFillShade="F2"/>
            <w:tcMar>
              <w:left w:w="105" w:type="dxa"/>
              <w:right w:w="105" w:type="dxa"/>
            </w:tcMar>
          </w:tcPr>
          <w:p w14:paraId="645D8817" w14:textId="77777777" w:rsidR="00582DFC" w:rsidRDefault="00582DFC" w:rsidP="0026408B">
            <w:pPr>
              <w:rPr>
                <w:rFonts w:ascii="Arial" w:eastAsia="Arial" w:hAnsi="Arial" w:cs="Arial"/>
              </w:rPr>
            </w:pPr>
            <w:r w:rsidRPr="70D82597">
              <w:rPr>
                <w:rFonts w:ascii="Arial" w:eastAsia="Arial" w:hAnsi="Arial" w:cs="Arial"/>
              </w:rPr>
              <w:t>4</w:t>
            </w:r>
          </w:p>
        </w:tc>
        <w:tc>
          <w:tcPr>
            <w:tcW w:w="8220" w:type="dxa"/>
            <w:shd w:val="clear" w:color="auto" w:fill="F2F2F2" w:themeFill="background1" w:themeFillShade="F2"/>
            <w:tcMar>
              <w:left w:w="105" w:type="dxa"/>
              <w:right w:w="105" w:type="dxa"/>
            </w:tcMar>
            <w:vAlign w:val="center"/>
          </w:tcPr>
          <w:p w14:paraId="733ACEF1" w14:textId="77777777" w:rsidR="00582DFC" w:rsidRDefault="00582DFC" w:rsidP="0026408B">
            <w:pPr>
              <w:rPr>
                <w:rFonts w:ascii="Arial" w:eastAsia="Arial" w:hAnsi="Arial" w:cs="Arial"/>
              </w:rPr>
            </w:pPr>
            <w:r w:rsidRPr="70D82597">
              <w:rPr>
                <w:rFonts w:ascii="Arial" w:eastAsia="Arial" w:hAnsi="Arial" w:cs="Arial"/>
              </w:rPr>
              <w:t>Use of diaries?</w:t>
            </w:r>
          </w:p>
        </w:tc>
        <w:tc>
          <w:tcPr>
            <w:tcW w:w="840" w:type="dxa"/>
            <w:shd w:val="clear" w:color="auto" w:fill="BFBFBF" w:themeFill="background1" w:themeFillShade="BF"/>
            <w:tcMar>
              <w:left w:w="105" w:type="dxa"/>
              <w:right w:w="105" w:type="dxa"/>
            </w:tcMar>
            <w:vAlign w:val="center"/>
          </w:tcPr>
          <w:p w14:paraId="3221E5AB"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59749D2C"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16037DDA" w14:textId="77777777" w:rsidTr="0026408B">
        <w:trPr>
          <w:trHeight w:val="300"/>
        </w:trPr>
        <w:tc>
          <w:tcPr>
            <w:tcW w:w="555" w:type="dxa"/>
            <w:shd w:val="clear" w:color="auto" w:fill="F2F2F2" w:themeFill="background1" w:themeFillShade="F2"/>
            <w:tcMar>
              <w:left w:w="105" w:type="dxa"/>
              <w:right w:w="105" w:type="dxa"/>
            </w:tcMar>
          </w:tcPr>
          <w:p w14:paraId="4D944A24" w14:textId="77777777" w:rsidR="00582DFC" w:rsidRDefault="00582DFC" w:rsidP="0026408B">
            <w:pPr>
              <w:rPr>
                <w:rFonts w:ascii="Arial" w:eastAsia="Arial" w:hAnsi="Arial" w:cs="Arial"/>
              </w:rPr>
            </w:pPr>
            <w:r w:rsidRPr="70D82597">
              <w:rPr>
                <w:rFonts w:ascii="Arial" w:eastAsia="Arial" w:hAnsi="Arial" w:cs="Arial"/>
              </w:rPr>
              <w:t>5</w:t>
            </w:r>
          </w:p>
        </w:tc>
        <w:tc>
          <w:tcPr>
            <w:tcW w:w="8220" w:type="dxa"/>
            <w:shd w:val="clear" w:color="auto" w:fill="F2F2F2" w:themeFill="background1" w:themeFillShade="F2"/>
            <w:tcMar>
              <w:left w:w="105" w:type="dxa"/>
              <w:right w:w="105" w:type="dxa"/>
            </w:tcMar>
            <w:vAlign w:val="center"/>
          </w:tcPr>
          <w:p w14:paraId="4CED1D18" w14:textId="77777777" w:rsidR="00582DFC" w:rsidRDefault="00582DFC" w:rsidP="0026408B">
            <w:pPr>
              <w:rPr>
                <w:rFonts w:ascii="Arial" w:eastAsia="Arial" w:hAnsi="Arial" w:cs="Arial"/>
              </w:rPr>
            </w:pPr>
            <w:r w:rsidRPr="70D82597">
              <w:rPr>
                <w:rFonts w:ascii="Arial" w:eastAsia="Arial" w:hAnsi="Arial" w:cs="Arial"/>
              </w:rPr>
              <w:t>Participant observation with their knowledge?</w:t>
            </w:r>
          </w:p>
        </w:tc>
        <w:tc>
          <w:tcPr>
            <w:tcW w:w="840" w:type="dxa"/>
            <w:shd w:val="clear" w:color="auto" w:fill="BFBFBF" w:themeFill="background1" w:themeFillShade="BF"/>
            <w:tcMar>
              <w:left w:w="105" w:type="dxa"/>
              <w:right w:w="105" w:type="dxa"/>
            </w:tcMar>
            <w:vAlign w:val="center"/>
          </w:tcPr>
          <w:p w14:paraId="3F820FA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7B9ECBF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5C4CFE5" w14:textId="77777777" w:rsidTr="0026408B">
        <w:trPr>
          <w:trHeight w:val="300"/>
        </w:trPr>
        <w:tc>
          <w:tcPr>
            <w:tcW w:w="555" w:type="dxa"/>
            <w:shd w:val="clear" w:color="auto" w:fill="F2F2F2" w:themeFill="background1" w:themeFillShade="F2"/>
            <w:tcMar>
              <w:left w:w="105" w:type="dxa"/>
              <w:right w:w="105" w:type="dxa"/>
            </w:tcMar>
          </w:tcPr>
          <w:p w14:paraId="1EFFD3D0" w14:textId="77777777" w:rsidR="00582DFC" w:rsidRDefault="00582DFC" w:rsidP="0026408B">
            <w:pPr>
              <w:rPr>
                <w:rFonts w:ascii="Arial" w:eastAsia="Arial" w:hAnsi="Arial" w:cs="Arial"/>
              </w:rPr>
            </w:pPr>
            <w:r w:rsidRPr="70D82597">
              <w:rPr>
                <w:rFonts w:ascii="Arial" w:eastAsia="Arial" w:hAnsi="Arial" w:cs="Arial"/>
              </w:rPr>
              <w:t>6</w:t>
            </w:r>
          </w:p>
        </w:tc>
        <w:tc>
          <w:tcPr>
            <w:tcW w:w="8220" w:type="dxa"/>
            <w:shd w:val="clear" w:color="auto" w:fill="F2F2F2" w:themeFill="background1" w:themeFillShade="F2"/>
            <w:tcMar>
              <w:left w:w="105" w:type="dxa"/>
              <w:right w:w="105" w:type="dxa"/>
            </w:tcMar>
            <w:vAlign w:val="center"/>
          </w:tcPr>
          <w:p w14:paraId="576D8E34" w14:textId="77777777" w:rsidR="00582DFC" w:rsidRDefault="00582DFC" w:rsidP="0026408B">
            <w:pPr>
              <w:rPr>
                <w:rFonts w:ascii="Arial" w:eastAsia="Arial" w:hAnsi="Arial" w:cs="Arial"/>
              </w:rPr>
            </w:pPr>
            <w:r w:rsidRPr="70D82597">
              <w:rPr>
                <w:rFonts w:ascii="Arial" w:eastAsia="Arial" w:hAnsi="Arial" w:cs="Arial"/>
              </w:rPr>
              <w:t>Participant observation without their knowledge?</w:t>
            </w:r>
          </w:p>
        </w:tc>
        <w:tc>
          <w:tcPr>
            <w:tcW w:w="840" w:type="dxa"/>
            <w:shd w:val="clear" w:color="auto" w:fill="BFBFBF" w:themeFill="background1" w:themeFillShade="BF"/>
            <w:tcMar>
              <w:left w:w="105" w:type="dxa"/>
              <w:right w:w="105" w:type="dxa"/>
            </w:tcMar>
            <w:vAlign w:val="center"/>
          </w:tcPr>
          <w:p w14:paraId="20F5513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7E3942C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0BF98040" w14:textId="77777777" w:rsidTr="0026408B">
        <w:trPr>
          <w:trHeight w:val="300"/>
        </w:trPr>
        <w:tc>
          <w:tcPr>
            <w:tcW w:w="555" w:type="dxa"/>
            <w:shd w:val="clear" w:color="auto" w:fill="F2F2F2" w:themeFill="background1" w:themeFillShade="F2"/>
            <w:tcMar>
              <w:left w:w="105" w:type="dxa"/>
              <w:right w:w="105" w:type="dxa"/>
            </w:tcMar>
          </w:tcPr>
          <w:p w14:paraId="1A687629" w14:textId="77777777" w:rsidR="00582DFC" w:rsidRDefault="00582DFC" w:rsidP="0026408B">
            <w:pPr>
              <w:rPr>
                <w:rFonts w:ascii="Arial" w:eastAsia="Arial" w:hAnsi="Arial" w:cs="Arial"/>
              </w:rPr>
            </w:pPr>
            <w:r w:rsidRPr="70D82597">
              <w:rPr>
                <w:rFonts w:ascii="Arial" w:eastAsia="Arial" w:hAnsi="Arial" w:cs="Arial"/>
              </w:rPr>
              <w:t>7</w:t>
            </w:r>
          </w:p>
        </w:tc>
        <w:tc>
          <w:tcPr>
            <w:tcW w:w="8220" w:type="dxa"/>
            <w:shd w:val="clear" w:color="auto" w:fill="F2F2F2" w:themeFill="background1" w:themeFillShade="F2"/>
            <w:tcMar>
              <w:left w:w="105" w:type="dxa"/>
              <w:right w:w="105" w:type="dxa"/>
            </w:tcMar>
            <w:vAlign w:val="center"/>
          </w:tcPr>
          <w:p w14:paraId="3489C103" w14:textId="77777777" w:rsidR="00582DFC" w:rsidRDefault="00582DFC" w:rsidP="0026408B">
            <w:pPr>
              <w:rPr>
                <w:rFonts w:ascii="Arial" w:eastAsia="Arial" w:hAnsi="Arial" w:cs="Arial"/>
              </w:rPr>
            </w:pPr>
            <w:r w:rsidRPr="70D82597">
              <w:rPr>
                <w:rFonts w:ascii="Arial" w:eastAsia="Arial" w:hAnsi="Arial" w:cs="Arial"/>
              </w:rPr>
              <w:t>Use of video or audio recording?</w:t>
            </w:r>
          </w:p>
        </w:tc>
        <w:tc>
          <w:tcPr>
            <w:tcW w:w="840" w:type="dxa"/>
            <w:shd w:val="clear" w:color="auto" w:fill="BFBFBF" w:themeFill="background1" w:themeFillShade="BF"/>
            <w:tcMar>
              <w:left w:w="105" w:type="dxa"/>
              <w:right w:w="105" w:type="dxa"/>
            </w:tcMar>
            <w:vAlign w:val="center"/>
          </w:tcPr>
          <w:p w14:paraId="23BE59D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58889CF0"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16151577" w14:textId="77777777" w:rsidTr="0026408B">
        <w:trPr>
          <w:trHeight w:val="300"/>
        </w:trPr>
        <w:tc>
          <w:tcPr>
            <w:tcW w:w="555" w:type="dxa"/>
            <w:shd w:val="clear" w:color="auto" w:fill="F2F2F2" w:themeFill="background1" w:themeFillShade="F2"/>
            <w:tcMar>
              <w:left w:w="105" w:type="dxa"/>
              <w:right w:w="105" w:type="dxa"/>
            </w:tcMar>
          </w:tcPr>
          <w:p w14:paraId="7DB9E1A6" w14:textId="77777777" w:rsidR="00582DFC" w:rsidRDefault="00582DFC" w:rsidP="0026408B">
            <w:pPr>
              <w:rPr>
                <w:rFonts w:ascii="Arial" w:eastAsia="Arial" w:hAnsi="Arial" w:cs="Arial"/>
              </w:rPr>
            </w:pPr>
            <w:r w:rsidRPr="70D82597">
              <w:rPr>
                <w:rFonts w:ascii="Arial" w:eastAsia="Arial" w:hAnsi="Arial" w:cs="Arial"/>
              </w:rPr>
              <w:t>8</w:t>
            </w:r>
          </w:p>
        </w:tc>
        <w:tc>
          <w:tcPr>
            <w:tcW w:w="8220" w:type="dxa"/>
            <w:shd w:val="clear" w:color="auto" w:fill="F2F2F2" w:themeFill="background1" w:themeFillShade="F2"/>
            <w:tcMar>
              <w:left w:w="105" w:type="dxa"/>
              <w:right w:w="105" w:type="dxa"/>
            </w:tcMar>
            <w:vAlign w:val="center"/>
          </w:tcPr>
          <w:p w14:paraId="5F12ABAB" w14:textId="77777777" w:rsidR="00582DFC" w:rsidRDefault="00582DFC" w:rsidP="0026408B">
            <w:pPr>
              <w:rPr>
                <w:rFonts w:ascii="Arial" w:eastAsia="Arial" w:hAnsi="Arial" w:cs="Arial"/>
              </w:rPr>
            </w:pPr>
            <w:r w:rsidRPr="70D82597">
              <w:rPr>
                <w:rFonts w:ascii="Arial" w:eastAsia="Arial" w:hAnsi="Arial" w:cs="Arial"/>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14:paraId="6A509D7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1B55F48"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A6D2AF8" w14:textId="77777777" w:rsidTr="0026408B">
        <w:trPr>
          <w:trHeight w:val="300"/>
        </w:trPr>
        <w:tc>
          <w:tcPr>
            <w:tcW w:w="555" w:type="dxa"/>
            <w:shd w:val="clear" w:color="auto" w:fill="F2F2F2" w:themeFill="background1" w:themeFillShade="F2"/>
            <w:tcMar>
              <w:left w:w="105" w:type="dxa"/>
              <w:right w:w="105" w:type="dxa"/>
            </w:tcMar>
          </w:tcPr>
          <w:p w14:paraId="41E53492" w14:textId="77777777" w:rsidR="00582DFC" w:rsidRDefault="00582DFC" w:rsidP="0026408B">
            <w:pPr>
              <w:rPr>
                <w:rFonts w:ascii="Arial" w:eastAsia="Arial" w:hAnsi="Arial" w:cs="Arial"/>
              </w:rPr>
            </w:pPr>
            <w:r w:rsidRPr="70D82597">
              <w:rPr>
                <w:rFonts w:ascii="Arial" w:eastAsia="Arial" w:hAnsi="Arial" w:cs="Arial"/>
              </w:rPr>
              <w:t>9</w:t>
            </w:r>
          </w:p>
        </w:tc>
        <w:tc>
          <w:tcPr>
            <w:tcW w:w="8220" w:type="dxa"/>
            <w:shd w:val="clear" w:color="auto" w:fill="F2F2F2" w:themeFill="background1" w:themeFillShade="F2"/>
            <w:tcMar>
              <w:left w:w="105" w:type="dxa"/>
              <w:right w:w="105" w:type="dxa"/>
            </w:tcMar>
            <w:vAlign w:val="center"/>
          </w:tcPr>
          <w:p w14:paraId="111EA3AD" w14:textId="77777777" w:rsidR="00582DFC" w:rsidRDefault="00582DFC" w:rsidP="0026408B">
            <w:pPr>
              <w:rPr>
                <w:rFonts w:ascii="Arial" w:eastAsia="Arial" w:hAnsi="Arial" w:cs="Arial"/>
              </w:rPr>
            </w:pPr>
            <w:r w:rsidRPr="70D82597">
              <w:rPr>
                <w:rFonts w:ascii="Arial" w:eastAsia="Arial" w:hAnsi="Arial" w:cs="Arial"/>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14:paraId="5F79E72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62A4E189"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75CAEA3" w14:textId="77777777" w:rsidTr="0026408B">
        <w:trPr>
          <w:trHeight w:val="300"/>
        </w:trPr>
        <w:tc>
          <w:tcPr>
            <w:tcW w:w="555" w:type="dxa"/>
            <w:shd w:val="clear" w:color="auto" w:fill="F2F2F2" w:themeFill="background1" w:themeFillShade="F2"/>
            <w:tcMar>
              <w:left w:w="105" w:type="dxa"/>
              <w:right w:w="105" w:type="dxa"/>
            </w:tcMar>
          </w:tcPr>
          <w:p w14:paraId="79166300" w14:textId="77777777" w:rsidR="00582DFC" w:rsidRDefault="00582DFC" w:rsidP="0026408B">
            <w:pPr>
              <w:rPr>
                <w:rFonts w:ascii="Arial" w:eastAsia="Arial" w:hAnsi="Arial" w:cs="Arial"/>
              </w:rPr>
            </w:pPr>
            <w:r w:rsidRPr="70D82597">
              <w:rPr>
                <w:rFonts w:ascii="Arial" w:eastAsia="Arial" w:hAnsi="Arial" w:cs="Arial"/>
              </w:rPr>
              <w:t>10</w:t>
            </w:r>
          </w:p>
        </w:tc>
        <w:tc>
          <w:tcPr>
            <w:tcW w:w="8220" w:type="dxa"/>
            <w:shd w:val="clear" w:color="auto" w:fill="F2F2F2" w:themeFill="background1" w:themeFillShade="F2"/>
            <w:tcMar>
              <w:left w:w="105" w:type="dxa"/>
              <w:right w:w="105" w:type="dxa"/>
            </w:tcMar>
            <w:vAlign w:val="center"/>
          </w:tcPr>
          <w:p w14:paraId="6AE10151" w14:textId="77777777" w:rsidR="00582DFC" w:rsidRDefault="00582DFC" w:rsidP="0026408B">
            <w:pPr>
              <w:rPr>
                <w:rFonts w:ascii="Arial" w:eastAsia="Arial" w:hAnsi="Arial" w:cs="Arial"/>
              </w:rPr>
            </w:pPr>
            <w:r w:rsidRPr="70D82597">
              <w:rPr>
                <w:rFonts w:ascii="Arial" w:eastAsia="Arial" w:hAnsi="Arial" w:cs="Arial"/>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14:paraId="54FC664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71EB9FC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DF32385" w14:textId="77777777" w:rsidTr="0026408B">
        <w:trPr>
          <w:trHeight w:val="300"/>
        </w:trPr>
        <w:tc>
          <w:tcPr>
            <w:tcW w:w="555" w:type="dxa"/>
            <w:shd w:val="clear" w:color="auto" w:fill="F2F2F2" w:themeFill="background1" w:themeFillShade="F2"/>
            <w:tcMar>
              <w:left w:w="105" w:type="dxa"/>
              <w:right w:w="105" w:type="dxa"/>
            </w:tcMar>
          </w:tcPr>
          <w:p w14:paraId="39A4A96A" w14:textId="77777777" w:rsidR="00582DFC" w:rsidRDefault="00582DFC" w:rsidP="0026408B">
            <w:pPr>
              <w:rPr>
                <w:rFonts w:ascii="Arial" w:eastAsia="Arial" w:hAnsi="Arial" w:cs="Arial"/>
              </w:rPr>
            </w:pPr>
            <w:r w:rsidRPr="70D82597">
              <w:rPr>
                <w:rFonts w:ascii="Arial" w:eastAsia="Arial" w:hAnsi="Arial" w:cs="Arial"/>
              </w:rPr>
              <w:t>11</w:t>
            </w:r>
          </w:p>
        </w:tc>
        <w:tc>
          <w:tcPr>
            <w:tcW w:w="8220" w:type="dxa"/>
            <w:shd w:val="clear" w:color="auto" w:fill="F2F2F2" w:themeFill="background1" w:themeFillShade="F2"/>
            <w:tcMar>
              <w:left w:w="105" w:type="dxa"/>
              <w:right w:w="105" w:type="dxa"/>
            </w:tcMar>
            <w:vAlign w:val="center"/>
          </w:tcPr>
          <w:p w14:paraId="7D040745" w14:textId="77777777" w:rsidR="00582DFC" w:rsidRDefault="00582DFC" w:rsidP="0026408B">
            <w:pPr>
              <w:rPr>
                <w:rFonts w:ascii="Arial" w:eastAsia="Arial" w:hAnsi="Arial" w:cs="Arial"/>
              </w:rPr>
            </w:pPr>
            <w:r w:rsidRPr="70D82597">
              <w:rPr>
                <w:rFonts w:ascii="Arial" w:eastAsia="Arial" w:hAnsi="Arial" w:cs="Arial"/>
              </w:rPr>
              <w:t>Investigation of participants involved in illegal activities?</w:t>
            </w:r>
          </w:p>
        </w:tc>
        <w:tc>
          <w:tcPr>
            <w:tcW w:w="840" w:type="dxa"/>
            <w:shd w:val="clear" w:color="auto" w:fill="BFBFBF" w:themeFill="background1" w:themeFillShade="BF"/>
            <w:tcMar>
              <w:left w:w="105" w:type="dxa"/>
              <w:right w:w="105" w:type="dxa"/>
            </w:tcMar>
            <w:vAlign w:val="center"/>
          </w:tcPr>
          <w:p w14:paraId="1E97D20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41607EF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40990B11" w14:textId="77777777" w:rsidTr="0026408B">
        <w:trPr>
          <w:trHeight w:val="300"/>
        </w:trPr>
        <w:tc>
          <w:tcPr>
            <w:tcW w:w="555" w:type="dxa"/>
            <w:shd w:val="clear" w:color="auto" w:fill="F2F2F2" w:themeFill="background1" w:themeFillShade="F2"/>
            <w:tcMar>
              <w:left w:w="105" w:type="dxa"/>
              <w:right w:w="105" w:type="dxa"/>
            </w:tcMar>
          </w:tcPr>
          <w:p w14:paraId="63A666BA" w14:textId="77777777" w:rsidR="00582DFC" w:rsidRDefault="00582DFC" w:rsidP="0026408B">
            <w:pPr>
              <w:rPr>
                <w:rFonts w:ascii="Arial" w:eastAsia="Arial" w:hAnsi="Arial" w:cs="Arial"/>
              </w:rPr>
            </w:pPr>
            <w:r w:rsidRPr="70D82597">
              <w:rPr>
                <w:rFonts w:ascii="Arial" w:eastAsia="Arial" w:hAnsi="Arial" w:cs="Arial"/>
              </w:rPr>
              <w:t>12</w:t>
            </w:r>
          </w:p>
        </w:tc>
        <w:tc>
          <w:tcPr>
            <w:tcW w:w="8220" w:type="dxa"/>
            <w:shd w:val="clear" w:color="auto" w:fill="F2F2F2" w:themeFill="background1" w:themeFillShade="F2"/>
            <w:tcMar>
              <w:left w:w="105" w:type="dxa"/>
              <w:right w:w="105" w:type="dxa"/>
            </w:tcMar>
            <w:vAlign w:val="center"/>
          </w:tcPr>
          <w:p w14:paraId="01BFDD5E" w14:textId="77777777" w:rsidR="00582DFC" w:rsidRDefault="00582DFC" w:rsidP="0026408B">
            <w:pPr>
              <w:rPr>
                <w:rFonts w:ascii="Arial" w:eastAsia="Arial" w:hAnsi="Arial" w:cs="Arial"/>
              </w:rPr>
            </w:pPr>
            <w:r w:rsidRPr="70D82597">
              <w:rPr>
                <w:rFonts w:ascii="Arial" w:eastAsia="Arial" w:hAnsi="Arial" w:cs="Arial"/>
              </w:rPr>
              <w:t>Use of procedures that involve deception?</w:t>
            </w:r>
          </w:p>
        </w:tc>
        <w:tc>
          <w:tcPr>
            <w:tcW w:w="840" w:type="dxa"/>
            <w:shd w:val="clear" w:color="auto" w:fill="BFBFBF" w:themeFill="background1" w:themeFillShade="BF"/>
            <w:tcMar>
              <w:left w:w="105" w:type="dxa"/>
              <w:right w:w="105" w:type="dxa"/>
            </w:tcMar>
            <w:vAlign w:val="center"/>
          </w:tcPr>
          <w:p w14:paraId="389C12ED"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568ED548"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175E0481" w14:textId="77777777" w:rsidTr="0026408B">
        <w:trPr>
          <w:trHeight w:val="300"/>
        </w:trPr>
        <w:tc>
          <w:tcPr>
            <w:tcW w:w="555" w:type="dxa"/>
            <w:shd w:val="clear" w:color="auto" w:fill="F2F2F2" w:themeFill="background1" w:themeFillShade="F2"/>
            <w:tcMar>
              <w:left w:w="105" w:type="dxa"/>
              <w:right w:w="105" w:type="dxa"/>
            </w:tcMar>
          </w:tcPr>
          <w:p w14:paraId="4A4A51D5" w14:textId="77777777" w:rsidR="00582DFC" w:rsidRDefault="00582DFC" w:rsidP="0026408B">
            <w:pPr>
              <w:rPr>
                <w:rFonts w:ascii="Arial" w:eastAsia="Arial" w:hAnsi="Arial" w:cs="Arial"/>
              </w:rPr>
            </w:pPr>
            <w:r w:rsidRPr="70D82597">
              <w:rPr>
                <w:rFonts w:ascii="Arial" w:eastAsia="Arial" w:hAnsi="Arial" w:cs="Arial"/>
              </w:rPr>
              <w:t>13</w:t>
            </w:r>
          </w:p>
        </w:tc>
        <w:tc>
          <w:tcPr>
            <w:tcW w:w="8220" w:type="dxa"/>
            <w:shd w:val="clear" w:color="auto" w:fill="F2F2F2" w:themeFill="background1" w:themeFillShade="F2"/>
            <w:tcMar>
              <w:left w:w="105" w:type="dxa"/>
              <w:right w:w="105" w:type="dxa"/>
            </w:tcMar>
            <w:vAlign w:val="center"/>
          </w:tcPr>
          <w:p w14:paraId="20323D3C" w14:textId="77777777" w:rsidR="00582DFC" w:rsidRDefault="00582DFC" w:rsidP="0026408B">
            <w:pPr>
              <w:rPr>
                <w:rFonts w:ascii="Arial" w:eastAsia="Arial" w:hAnsi="Arial" w:cs="Arial"/>
              </w:rPr>
            </w:pPr>
            <w:r w:rsidRPr="70D82597">
              <w:rPr>
                <w:rFonts w:ascii="Arial" w:eastAsia="Arial" w:hAnsi="Arial" w:cs="Arial"/>
              </w:rPr>
              <w:t>Administration of any substance, agent or placebo?</w:t>
            </w:r>
          </w:p>
        </w:tc>
        <w:tc>
          <w:tcPr>
            <w:tcW w:w="840" w:type="dxa"/>
            <w:shd w:val="clear" w:color="auto" w:fill="BFBFBF" w:themeFill="background1" w:themeFillShade="BF"/>
            <w:tcMar>
              <w:left w:w="105" w:type="dxa"/>
              <w:right w:w="105" w:type="dxa"/>
            </w:tcMar>
            <w:vAlign w:val="center"/>
          </w:tcPr>
          <w:p w14:paraId="4263ED0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0E8820C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42CB8E00" w14:textId="77777777" w:rsidTr="0026408B">
        <w:trPr>
          <w:trHeight w:val="300"/>
        </w:trPr>
        <w:tc>
          <w:tcPr>
            <w:tcW w:w="555" w:type="dxa"/>
            <w:shd w:val="clear" w:color="auto" w:fill="F2F2F2" w:themeFill="background1" w:themeFillShade="F2"/>
            <w:tcMar>
              <w:left w:w="105" w:type="dxa"/>
              <w:right w:w="105" w:type="dxa"/>
            </w:tcMar>
          </w:tcPr>
          <w:p w14:paraId="0CDF81AA" w14:textId="77777777" w:rsidR="00582DFC" w:rsidRDefault="00582DFC" w:rsidP="0026408B">
            <w:pPr>
              <w:rPr>
                <w:rFonts w:ascii="Arial" w:eastAsia="Arial" w:hAnsi="Arial" w:cs="Arial"/>
              </w:rPr>
            </w:pPr>
            <w:r w:rsidRPr="70D82597">
              <w:rPr>
                <w:rFonts w:ascii="Arial" w:eastAsia="Arial" w:hAnsi="Arial" w:cs="Arial"/>
              </w:rPr>
              <w:t>14</w:t>
            </w:r>
          </w:p>
        </w:tc>
        <w:tc>
          <w:tcPr>
            <w:tcW w:w="8220" w:type="dxa"/>
            <w:shd w:val="clear" w:color="auto" w:fill="F2F2F2" w:themeFill="background1" w:themeFillShade="F2"/>
            <w:tcMar>
              <w:left w:w="105" w:type="dxa"/>
              <w:right w:w="105" w:type="dxa"/>
            </w:tcMar>
            <w:vAlign w:val="center"/>
          </w:tcPr>
          <w:p w14:paraId="757DFE18" w14:textId="77777777" w:rsidR="00582DFC" w:rsidRDefault="00582DFC" w:rsidP="0026408B">
            <w:pPr>
              <w:rPr>
                <w:rFonts w:ascii="Arial" w:eastAsia="Arial" w:hAnsi="Arial" w:cs="Arial"/>
              </w:rPr>
            </w:pPr>
            <w:r w:rsidRPr="70D82597">
              <w:rPr>
                <w:rFonts w:ascii="Arial" w:eastAsia="Arial" w:hAnsi="Arial" w:cs="Arial"/>
              </w:rPr>
              <w:t>Working with live vertebrate animals?</w:t>
            </w:r>
          </w:p>
        </w:tc>
        <w:tc>
          <w:tcPr>
            <w:tcW w:w="840" w:type="dxa"/>
            <w:shd w:val="clear" w:color="auto" w:fill="BFBFBF" w:themeFill="background1" w:themeFillShade="BF"/>
            <w:tcMar>
              <w:left w:w="105" w:type="dxa"/>
              <w:right w:w="105" w:type="dxa"/>
            </w:tcMar>
            <w:vAlign w:val="center"/>
          </w:tcPr>
          <w:p w14:paraId="7D89C66B"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298DDFB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8061B53" w14:textId="77777777" w:rsidTr="0026408B">
        <w:trPr>
          <w:trHeight w:val="300"/>
        </w:trPr>
        <w:tc>
          <w:tcPr>
            <w:tcW w:w="555" w:type="dxa"/>
            <w:shd w:val="clear" w:color="auto" w:fill="F2F2F2" w:themeFill="background1" w:themeFillShade="F2"/>
            <w:tcMar>
              <w:left w:w="105" w:type="dxa"/>
              <w:right w:w="105" w:type="dxa"/>
            </w:tcMar>
          </w:tcPr>
          <w:p w14:paraId="161363C7" w14:textId="77777777" w:rsidR="00582DFC" w:rsidRDefault="00582DFC" w:rsidP="0026408B">
            <w:pPr>
              <w:rPr>
                <w:rFonts w:ascii="Arial" w:eastAsia="Arial" w:hAnsi="Arial" w:cs="Arial"/>
              </w:rPr>
            </w:pPr>
            <w:r w:rsidRPr="70D82597">
              <w:rPr>
                <w:rFonts w:ascii="Arial" w:eastAsia="Arial" w:hAnsi="Arial" w:cs="Arial"/>
              </w:rPr>
              <w:t>15</w:t>
            </w:r>
          </w:p>
        </w:tc>
        <w:tc>
          <w:tcPr>
            <w:tcW w:w="8220" w:type="dxa"/>
            <w:shd w:val="clear" w:color="auto" w:fill="F2F2F2" w:themeFill="background1" w:themeFillShade="F2"/>
            <w:tcMar>
              <w:left w:w="105" w:type="dxa"/>
              <w:right w:w="105" w:type="dxa"/>
            </w:tcMar>
            <w:vAlign w:val="center"/>
          </w:tcPr>
          <w:p w14:paraId="00E7919A" w14:textId="77777777" w:rsidR="00582DFC" w:rsidRDefault="00582DFC" w:rsidP="0026408B">
            <w:pPr>
              <w:rPr>
                <w:rFonts w:ascii="Arial" w:eastAsia="Arial" w:hAnsi="Arial" w:cs="Arial"/>
              </w:rPr>
            </w:pPr>
            <w:r w:rsidRPr="70D82597">
              <w:rPr>
                <w:rFonts w:ascii="Arial" w:eastAsia="Arial" w:hAnsi="Arial" w:cs="Arial"/>
              </w:rPr>
              <w:t>Other primary data collection methods, please explain in this box</w:t>
            </w:r>
          </w:p>
          <w:p w14:paraId="4EC97F49" w14:textId="77777777" w:rsidR="00582DFC" w:rsidRDefault="00582DFC" w:rsidP="0026408B">
            <w:pPr>
              <w:rPr>
                <w:rFonts w:ascii="Arial" w:eastAsia="Arial" w:hAnsi="Arial" w:cs="Arial"/>
              </w:rPr>
            </w:pPr>
            <w:r w:rsidRPr="70D82597">
              <w:rPr>
                <w:rFonts w:ascii="Arial" w:eastAsia="Arial" w:hAnsi="Arial" w:cs="Arial"/>
              </w:rPr>
              <w:t xml:space="preserve">For example, ‘focus </w:t>
            </w:r>
            <w:proofErr w:type="gramStart"/>
            <w:r w:rsidRPr="70D82597">
              <w:rPr>
                <w:rFonts w:ascii="Arial" w:eastAsia="Arial" w:hAnsi="Arial" w:cs="Arial"/>
              </w:rPr>
              <w:t>groups’</w:t>
            </w:r>
            <w:proofErr w:type="gramEnd"/>
            <w:r w:rsidRPr="70D82597">
              <w:rPr>
                <w:rFonts w:ascii="Arial" w:eastAsia="Arial" w:hAnsi="Arial" w:cs="Arial"/>
              </w:rPr>
              <w:t>. Please indicate the type of data collection method(s) in this box and tick the accompany box.</w:t>
            </w:r>
          </w:p>
        </w:tc>
        <w:tc>
          <w:tcPr>
            <w:tcW w:w="840" w:type="dxa"/>
            <w:vMerge w:val="restart"/>
            <w:shd w:val="clear" w:color="auto" w:fill="BFBFBF" w:themeFill="background1" w:themeFillShade="BF"/>
            <w:tcMar>
              <w:left w:w="105" w:type="dxa"/>
              <w:right w:w="105" w:type="dxa"/>
            </w:tcMar>
            <w:vAlign w:val="center"/>
          </w:tcPr>
          <w:p w14:paraId="2324F228"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vMerge w:val="restart"/>
            <w:shd w:val="clear" w:color="auto" w:fill="BFBFBF" w:themeFill="background1" w:themeFillShade="BF"/>
            <w:tcMar>
              <w:left w:w="105" w:type="dxa"/>
              <w:right w:w="105" w:type="dxa"/>
            </w:tcMar>
            <w:vAlign w:val="center"/>
          </w:tcPr>
          <w:p w14:paraId="5B6AB748"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9A5BC0B" w14:textId="77777777" w:rsidTr="0026408B">
        <w:trPr>
          <w:trHeight w:val="300"/>
        </w:trPr>
        <w:tc>
          <w:tcPr>
            <w:tcW w:w="555" w:type="dxa"/>
            <w:tcMar>
              <w:left w:w="105" w:type="dxa"/>
              <w:right w:w="105" w:type="dxa"/>
            </w:tcMar>
          </w:tcPr>
          <w:p w14:paraId="0D5314A6" w14:textId="77777777" w:rsidR="00582DFC" w:rsidRDefault="00582DFC" w:rsidP="0026408B">
            <w:pPr>
              <w:rPr>
                <w:rFonts w:ascii="Arial" w:eastAsia="Arial" w:hAnsi="Arial" w:cs="Arial"/>
              </w:rPr>
            </w:pPr>
            <w:r w:rsidRPr="70D82597">
              <w:rPr>
                <w:rFonts w:ascii="Arial" w:eastAsia="Arial" w:hAnsi="Arial" w:cs="Arial"/>
              </w:rPr>
              <w:t>16</w:t>
            </w:r>
          </w:p>
        </w:tc>
        <w:tc>
          <w:tcPr>
            <w:tcW w:w="8220" w:type="dxa"/>
            <w:tcMar>
              <w:left w:w="105" w:type="dxa"/>
              <w:right w:w="105" w:type="dxa"/>
            </w:tcMar>
            <w:vAlign w:val="center"/>
          </w:tcPr>
          <w:p w14:paraId="474BE172" w14:textId="77777777" w:rsidR="00582DFC" w:rsidRDefault="00582DFC" w:rsidP="0026408B">
            <w:pPr>
              <w:rPr>
                <w:rFonts w:ascii="Arial" w:eastAsia="Arial" w:hAnsi="Arial" w:cs="Arial"/>
              </w:rPr>
            </w:pPr>
            <w:r w:rsidRPr="70D82597">
              <w:rPr>
                <w:rFonts w:ascii="Arial" w:eastAsia="Arial" w:hAnsi="Arial" w:cs="Arial"/>
              </w:rPr>
              <w:t>Details of any other primary data collection method:</w:t>
            </w:r>
          </w:p>
          <w:p w14:paraId="4514B4A5" w14:textId="77777777" w:rsidR="00582DFC" w:rsidRDefault="00582DFC" w:rsidP="0026408B">
            <w:pPr>
              <w:rPr>
                <w:rFonts w:ascii="Arial" w:eastAsia="Arial" w:hAnsi="Arial" w:cs="Arial"/>
                <w:sz w:val="20"/>
                <w:szCs w:val="20"/>
              </w:rPr>
            </w:pPr>
          </w:p>
          <w:p w14:paraId="4662FCCD" w14:textId="77777777" w:rsidR="00582DFC" w:rsidRDefault="00582DFC" w:rsidP="0026408B">
            <w:pPr>
              <w:rPr>
                <w:rFonts w:ascii="Arial" w:eastAsia="Arial" w:hAnsi="Arial" w:cs="Arial"/>
                <w:sz w:val="20"/>
                <w:szCs w:val="20"/>
              </w:rPr>
            </w:pPr>
          </w:p>
          <w:p w14:paraId="5E891CA9" w14:textId="77777777" w:rsidR="00582DFC" w:rsidRDefault="00582DFC" w:rsidP="0026408B">
            <w:pPr>
              <w:rPr>
                <w:rFonts w:ascii="Arial" w:eastAsia="Arial" w:hAnsi="Arial" w:cs="Arial"/>
              </w:rPr>
            </w:pPr>
          </w:p>
          <w:p w14:paraId="4D1D7794" w14:textId="77777777" w:rsidR="00582DFC" w:rsidRDefault="00582DFC" w:rsidP="0026408B">
            <w:pPr>
              <w:rPr>
                <w:rFonts w:ascii="Arial" w:eastAsia="Arial" w:hAnsi="Arial" w:cs="Arial"/>
                <w:sz w:val="18"/>
                <w:szCs w:val="18"/>
              </w:rPr>
            </w:pPr>
            <w:r w:rsidRPr="70D82597">
              <w:rPr>
                <w:rFonts w:ascii="Arial" w:eastAsia="Arial" w:hAnsi="Arial" w:cs="Arial"/>
                <w:sz w:val="18"/>
                <w:szCs w:val="18"/>
              </w:rPr>
              <w:t>(this box should expand as you type)</w:t>
            </w:r>
          </w:p>
        </w:tc>
        <w:tc>
          <w:tcPr>
            <w:tcW w:w="840" w:type="dxa"/>
            <w:vMerge/>
            <w:vAlign w:val="center"/>
          </w:tcPr>
          <w:p w14:paraId="7E815017" w14:textId="77777777" w:rsidR="00582DFC" w:rsidRDefault="00582DFC" w:rsidP="0026408B"/>
        </w:tc>
        <w:tc>
          <w:tcPr>
            <w:tcW w:w="810" w:type="dxa"/>
            <w:vMerge/>
            <w:vAlign w:val="center"/>
          </w:tcPr>
          <w:p w14:paraId="41EA6EB4" w14:textId="77777777" w:rsidR="00582DFC" w:rsidRDefault="00582DFC" w:rsidP="0026408B"/>
        </w:tc>
      </w:tr>
    </w:tbl>
    <w:p w14:paraId="462BC4DE" w14:textId="77777777" w:rsidR="00582DFC" w:rsidRDefault="00582DFC" w:rsidP="00582DFC">
      <w:pPr>
        <w:jc w:val="both"/>
        <w:rPr>
          <w:rFonts w:ascii="Arial" w:eastAsia="Arial" w:hAnsi="Arial" w:cs="Arial"/>
          <w:color w:val="000000" w:themeColor="text1"/>
          <w:lang w:val="en-US"/>
        </w:rPr>
      </w:pPr>
      <w:r w:rsidRPr="70D82597">
        <w:rPr>
          <w:rFonts w:ascii="Arial" w:eastAsia="Arial" w:hAnsi="Arial" w:cs="Arial"/>
          <w:color w:val="000000" w:themeColor="text1"/>
        </w:rPr>
        <w:t xml:space="preserve">If NO to every question, then the research activity is (ethically) low risk and </w:t>
      </w:r>
      <w:r w:rsidRPr="70D82597">
        <w:rPr>
          <w:rFonts w:ascii="Arial" w:eastAsia="Arial" w:hAnsi="Arial" w:cs="Arial"/>
          <w:b/>
          <w:bCs/>
          <w:color w:val="000000" w:themeColor="text1"/>
        </w:rPr>
        <w:t>may</w:t>
      </w:r>
      <w:r w:rsidRPr="70D82597">
        <w:rPr>
          <w:rFonts w:ascii="Arial" w:eastAsia="Arial" w:hAnsi="Arial" w:cs="Arial"/>
          <w:color w:val="000000" w:themeColor="text1"/>
        </w:rPr>
        <w:t xml:space="preserve"> be exempt from </w:t>
      </w:r>
      <w:r w:rsidRPr="70D82597">
        <w:rPr>
          <w:rFonts w:ascii="Arial" w:eastAsia="Arial" w:hAnsi="Arial" w:cs="Arial"/>
          <w:b/>
          <w:bCs/>
          <w:color w:val="000000" w:themeColor="text1"/>
        </w:rPr>
        <w:t>some</w:t>
      </w:r>
      <w:r w:rsidRPr="70D82597">
        <w:rPr>
          <w:rFonts w:ascii="Arial" w:eastAsia="Arial" w:hAnsi="Arial" w:cs="Arial"/>
          <w:color w:val="000000" w:themeColor="text1"/>
        </w:rPr>
        <w:t xml:space="preserve"> of the following sections (please refer to Guidance Notes).</w:t>
      </w:r>
    </w:p>
    <w:p w14:paraId="182C4E72" w14:textId="77777777" w:rsidR="00582DFC" w:rsidRDefault="00582DFC" w:rsidP="00582DFC">
      <w:pPr>
        <w:rPr>
          <w:rFonts w:ascii="Arial" w:eastAsia="Arial" w:hAnsi="Arial" w:cs="Arial"/>
          <w:color w:val="000000" w:themeColor="text1"/>
          <w:lang w:val="en-US"/>
        </w:rPr>
      </w:pPr>
    </w:p>
    <w:p w14:paraId="76CA1E10" w14:textId="77777777" w:rsidR="00582DFC" w:rsidRDefault="00582DFC" w:rsidP="00582DFC">
      <w:pPr>
        <w:rPr>
          <w:rFonts w:ascii="Arial" w:eastAsia="Arial" w:hAnsi="Arial" w:cs="Arial"/>
          <w:color w:val="000000" w:themeColor="text1"/>
          <w:lang w:val="en-US"/>
        </w:rPr>
      </w:pPr>
      <w:r w:rsidRPr="70D82597">
        <w:rPr>
          <w:rFonts w:ascii="Arial" w:eastAsia="Arial" w:hAnsi="Arial" w:cs="Arial"/>
          <w:color w:val="000000" w:themeColor="text1"/>
        </w:rPr>
        <w:lastRenderedPageBreak/>
        <w:t xml:space="preserve">If YES to any question, then no research activity should be undertaken until full ethical approval has been obtained. </w:t>
      </w:r>
    </w:p>
    <w:p w14:paraId="42F043EC" w14:textId="77777777" w:rsidR="00582DFC" w:rsidRDefault="00582DFC" w:rsidP="00582DFC">
      <w:pPr>
        <w:rPr>
          <w:rFonts w:ascii="Arial" w:eastAsia="Arial" w:hAnsi="Arial" w:cs="Arial"/>
          <w:color w:val="000000" w:themeColor="text1"/>
          <w:lang w:val="en-US"/>
        </w:rPr>
      </w:pPr>
    </w:p>
    <w:p w14:paraId="166A952C" w14:textId="77777777" w:rsidR="00582DFC" w:rsidRDefault="00582DFC" w:rsidP="00582DFC">
      <w:pPr>
        <w:spacing w:after="240"/>
        <w:jc w:val="both"/>
        <w:rPr>
          <w:rFonts w:ascii="Arial" w:eastAsia="Arial" w:hAnsi="Arial" w:cs="Arial"/>
          <w:color w:val="000000" w:themeColor="text1"/>
          <w:lang w:val="en-US"/>
        </w:rPr>
      </w:pPr>
      <w:r w:rsidRPr="70D82597">
        <w:rPr>
          <w:rFonts w:ascii="Arial" w:eastAsia="Arial" w:hAnsi="Arial" w:cs="Arial"/>
          <w:b/>
          <w:bCs/>
          <w:color w:val="000000" w:themeColor="text1"/>
        </w:rPr>
        <w:t>SECTION G: Intended Participants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8205"/>
        <w:gridCol w:w="840"/>
        <w:gridCol w:w="810"/>
      </w:tblGrid>
      <w:tr w:rsidR="00582DFC" w14:paraId="34966D84" w14:textId="77777777" w:rsidTr="0026408B">
        <w:trPr>
          <w:trHeight w:val="300"/>
        </w:trPr>
        <w:tc>
          <w:tcPr>
            <w:tcW w:w="555" w:type="dxa"/>
            <w:shd w:val="clear" w:color="auto" w:fill="F2F2F2" w:themeFill="background1" w:themeFillShade="F2"/>
            <w:tcMar>
              <w:left w:w="105" w:type="dxa"/>
              <w:right w:w="105" w:type="dxa"/>
            </w:tcMar>
          </w:tcPr>
          <w:p w14:paraId="11E963B2" w14:textId="77777777" w:rsidR="00582DFC" w:rsidRDefault="00582DFC" w:rsidP="0026408B">
            <w:pPr>
              <w:jc w:val="both"/>
              <w:rPr>
                <w:rFonts w:ascii="Arial" w:eastAsia="Arial" w:hAnsi="Arial" w:cs="Arial"/>
              </w:rPr>
            </w:pPr>
            <w:r w:rsidRPr="70D82597">
              <w:rPr>
                <w:rFonts w:ascii="Arial" w:eastAsia="Arial" w:hAnsi="Arial" w:cs="Arial"/>
              </w:rPr>
              <w:t>1</w:t>
            </w:r>
          </w:p>
        </w:tc>
        <w:tc>
          <w:tcPr>
            <w:tcW w:w="8205" w:type="dxa"/>
            <w:shd w:val="clear" w:color="auto" w:fill="F2F2F2" w:themeFill="background1" w:themeFillShade="F2"/>
            <w:tcMar>
              <w:left w:w="105" w:type="dxa"/>
              <w:right w:w="105" w:type="dxa"/>
            </w:tcMar>
          </w:tcPr>
          <w:p w14:paraId="41A26BAC" w14:textId="77777777" w:rsidR="00582DFC" w:rsidRDefault="00582DFC" w:rsidP="0026408B">
            <w:pPr>
              <w:jc w:val="both"/>
              <w:rPr>
                <w:rFonts w:ascii="Arial" w:eastAsia="Arial" w:hAnsi="Arial" w:cs="Arial"/>
              </w:rPr>
            </w:pPr>
            <w:r w:rsidRPr="70D82597">
              <w:rPr>
                <w:rFonts w:ascii="Arial" w:eastAsia="Arial" w:hAnsi="Arial" w:cs="Arial"/>
                <w:b/>
                <w:bCs/>
              </w:rPr>
              <w:t xml:space="preserve">Who are the intended </w:t>
            </w:r>
            <w:proofErr w:type="gramStart"/>
            <w:r w:rsidRPr="70D82597">
              <w:rPr>
                <w:rFonts w:ascii="Arial" w:eastAsia="Arial" w:hAnsi="Arial" w:cs="Arial"/>
                <w:b/>
                <w:bCs/>
              </w:rPr>
              <w:t>participants:</w:t>
            </w:r>
            <w:proofErr w:type="gramEnd"/>
          </w:p>
        </w:tc>
        <w:tc>
          <w:tcPr>
            <w:tcW w:w="840" w:type="dxa"/>
            <w:shd w:val="clear" w:color="auto" w:fill="F2F2F2" w:themeFill="background1" w:themeFillShade="F2"/>
            <w:tcMar>
              <w:left w:w="105" w:type="dxa"/>
              <w:right w:w="105" w:type="dxa"/>
            </w:tcMar>
          </w:tcPr>
          <w:p w14:paraId="0F096E51" w14:textId="77777777" w:rsidR="00582DFC" w:rsidRDefault="00582DFC" w:rsidP="0026408B">
            <w:pPr>
              <w:jc w:val="center"/>
              <w:rPr>
                <w:rFonts w:ascii="Arial" w:eastAsia="Arial" w:hAnsi="Arial" w:cs="Arial"/>
              </w:rPr>
            </w:pPr>
          </w:p>
          <w:p w14:paraId="77D9E22E"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810" w:type="dxa"/>
            <w:shd w:val="clear" w:color="auto" w:fill="F2F2F2" w:themeFill="background1" w:themeFillShade="F2"/>
            <w:tcMar>
              <w:left w:w="105" w:type="dxa"/>
              <w:right w:w="105" w:type="dxa"/>
            </w:tcMar>
          </w:tcPr>
          <w:p w14:paraId="7CC6E6DC" w14:textId="77777777" w:rsidR="00582DFC" w:rsidRDefault="00582DFC" w:rsidP="0026408B">
            <w:pPr>
              <w:jc w:val="center"/>
              <w:rPr>
                <w:rFonts w:ascii="Arial" w:eastAsia="Arial" w:hAnsi="Arial" w:cs="Arial"/>
              </w:rPr>
            </w:pPr>
          </w:p>
          <w:p w14:paraId="75937257" w14:textId="77777777" w:rsidR="00582DFC" w:rsidRDefault="00582DFC" w:rsidP="0026408B">
            <w:pPr>
              <w:jc w:val="center"/>
              <w:rPr>
                <w:rFonts w:ascii="Arial" w:eastAsia="Arial" w:hAnsi="Arial" w:cs="Arial"/>
              </w:rPr>
            </w:pPr>
            <w:r w:rsidRPr="70D82597">
              <w:rPr>
                <w:rFonts w:ascii="Arial" w:eastAsia="Arial" w:hAnsi="Arial" w:cs="Arial"/>
                <w:b/>
                <w:bCs/>
              </w:rPr>
              <w:t>NO</w:t>
            </w:r>
          </w:p>
        </w:tc>
      </w:tr>
      <w:tr w:rsidR="00582DFC" w14:paraId="1478F2BE" w14:textId="77777777" w:rsidTr="0026408B">
        <w:trPr>
          <w:trHeight w:val="300"/>
        </w:trPr>
        <w:tc>
          <w:tcPr>
            <w:tcW w:w="555" w:type="dxa"/>
            <w:shd w:val="clear" w:color="auto" w:fill="F2F2F2" w:themeFill="background1" w:themeFillShade="F2"/>
            <w:tcMar>
              <w:left w:w="105" w:type="dxa"/>
              <w:right w:w="105" w:type="dxa"/>
            </w:tcMar>
          </w:tcPr>
          <w:p w14:paraId="09F428D0" w14:textId="77777777" w:rsidR="00582DFC" w:rsidRDefault="00582DFC" w:rsidP="0026408B">
            <w:pPr>
              <w:rPr>
                <w:rFonts w:ascii="Arial" w:eastAsia="Arial" w:hAnsi="Arial" w:cs="Arial"/>
              </w:rPr>
            </w:pPr>
            <w:r w:rsidRPr="70D82597">
              <w:rPr>
                <w:rFonts w:ascii="Arial" w:eastAsia="Arial" w:hAnsi="Arial" w:cs="Arial"/>
              </w:rPr>
              <w:t>2</w:t>
            </w:r>
          </w:p>
        </w:tc>
        <w:tc>
          <w:tcPr>
            <w:tcW w:w="8205" w:type="dxa"/>
            <w:shd w:val="clear" w:color="auto" w:fill="F2F2F2" w:themeFill="background1" w:themeFillShade="F2"/>
            <w:tcMar>
              <w:left w:w="105" w:type="dxa"/>
              <w:right w:w="105" w:type="dxa"/>
            </w:tcMar>
            <w:vAlign w:val="center"/>
          </w:tcPr>
          <w:p w14:paraId="76CE6E74" w14:textId="77777777" w:rsidR="00582DFC" w:rsidRDefault="00582DFC" w:rsidP="0026408B">
            <w:pPr>
              <w:rPr>
                <w:rFonts w:ascii="Arial" w:eastAsia="Arial" w:hAnsi="Arial" w:cs="Arial"/>
              </w:rPr>
            </w:pPr>
            <w:r w:rsidRPr="70D82597">
              <w:rPr>
                <w:rFonts w:ascii="Arial" w:eastAsia="Arial" w:hAnsi="Arial" w:cs="Arial"/>
              </w:rPr>
              <w:t>Students or staff at the University?</w:t>
            </w:r>
          </w:p>
        </w:tc>
        <w:tc>
          <w:tcPr>
            <w:tcW w:w="840" w:type="dxa"/>
            <w:shd w:val="clear" w:color="auto" w:fill="BFBFBF" w:themeFill="background1" w:themeFillShade="BF"/>
            <w:tcMar>
              <w:left w:w="105" w:type="dxa"/>
              <w:right w:w="105" w:type="dxa"/>
            </w:tcMar>
            <w:vAlign w:val="center"/>
          </w:tcPr>
          <w:p w14:paraId="68704F80"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7A6C8FA"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18D273A3" w14:textId="77777777" w:rsidTr="0026408B">
        <w:trPr>
          <w:trHeight w:val="300"/>
        </w:trPr>
        <w:tc>
          <w:tcPr>
            <w:tcW w:w="555" w:type="dxa"/>
            <w:shd w:val="clear" w:color="auto" w:fill="F2F2F2" w:themeFill="background1" w:themeFillShade="F2"/>
            <w:tcMar>
              <w:left w:w="105" w:type="dxa"/>
              <w:right w:w="105" w:type="dxa"/>
            </w:tcMar>
          </w:tcPr>
          <w:p w14:paraId="7F052748" w14:textId="77777777" w:rsidR="00582DFC" w:rsidRDefault="00582DFC" w:rsidP="0026408B">
            <w:pPr>
              <w:rPr>
                <w:rFonts w:ascii="Arial" w:eastAsia="Arial" w:hAnsi="Arial" w:cs="Arial"/>
              </w:rPr>
            </w:pPr>
            <w:r w:rsidRPr="70D82597">
              <w:rPr>
                <w:rFonts w:ascii="Arial" w:eastAsia="Arial" w:hAnsi="Arial" w:cs="Arial"/>
              </w:rPr>
              <w:t>3</w:t>
            </w:r>
          </w:p>
        </w:tc>
        <w:tc>
          <w:tcPr>
            <w:tcW w:w="8205" w:type="dxa"/>
            <w:shd w:val="clear" w:color="auto" w:fill="F2F2F2" w:themeFill="background1" w:themeFillShade="F2"/>
            <w:tcMar>
              <w:left w:w="105" w:type="dxa"/>
              <w:right w:w="105" w:type="dxa"/>
            </w:tcMar>
            <w:vAlign w:val="center"/>
          </w:tcPr>
          <w:p w14:paraId="03C0E135" w14:textId="77777777" w:rsidR="00582DFC" w:rsidRDefault="00582DFC" w:rsidP="0026408B">
            <w:pPr>
              <w:rPr>
                <w:rFonts w:ascii="Arial" w:eastAsia="Arial" w:hAnsi="Arial" w:cs="Arial"/>
              </w:rPr>
            </w:pPr>
            <w:r w:rsidRPr="70D82597">
              <w:rPr>
                <w:rFonts w:ascii="Arial" w:eastAsia="Arial" w:hAnsi="Arial" w:cs="Arial"/>
              </w:rPr>
              <w:t>Adults (over the age of 18 and competent to give consent)?</w:t>
            </w:r>
          </w:p>
        </w:tc>
        <w:tc>
          <w:tcPr>
            <w:tcW w:w="840" w:type="dxa"/>
            <w:shd w:val="clear" w:color="auto" w:fill="BFBFBF" w:themeFill="background1" w:themeFillShade="BF"/>
            <w:tcMar>
              <w:left w:w="105" w:type="dxa"/>
              <w:right w:w="105" w:type="dxa"/>
            </w:tcMar>
            <w:vAlign w:val="center"/>
          </w:tcPr>
          <w:p w14:paraId="198C5F09"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926994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06E89585" w14:textId="77777777" w:rsidTr="0026408B">
        <w:trPr>
          <w:trHeight w:val="300"/>
        </w:trPr>
        <w:tc>
          <w:tcPr>
            <w:tcW w:w="555" w:type="dxa"/>
            <w:shd w:val="clear" w:color="auto" w:fill="F2F2F2" w:themeFill="background1" w:themeFillShade="F2"/>
            <w:tcMar>
              <w:left w:w="105" w:type="dxa"/>
              <w:right w:w="105" w:type="dxa"/>
            </w:tcMar>
          </w:tcPr>
          <w:p w14:paraId="5CAAF4F4" w14:textId="77777777" w:rsidR="00582DFC" w:rsidRDefault="00582DFC" w:rsidP="0026408B">
            <w:pPr>
              <w:rPr>
                <w:rFonts w:ascii="Arial" w:eastAsia="Arial" w:hAnsi="Arial" w:cs="Arial"/>
              </w:rPr>
            </w:pPr>
            <w:r w:rsidRPr="70D82597">
              <w:rPr>
                <w:rFonts w:ascii="Arial" w:eastAsia="Arial" w:hAnsi="Arial" w:cs="Arial"/>
              </w:rPr>
              <w:t>4</w:t>
            </w:r>
          </w:p>
        </w:tc>
        <w:tc>
          <w:tcPr>
            <w:tcW w:w="8205" w:type="dxa"/>
            <w:shd w:val="clear" w:color="auto" w:fill="F2F2F2" w:themeFill="background1" w:themeFillShade="F2"/>
            <w:tcMar>
              <w:left w:w="105" w:type="dxa"/>
              <w:right w:w="105" w:type="dxa"/>
            </w:tcMar>
            <w:vAlign w:val="center"/>
          </w:tcPr>
          <w:p w14:paraId="25840C15" w14:textId="77777777" w:rsidR="00582DFC" w:rsidRDefault="00582DFC" w:rsidP="0026408B">
            <w:pPr>
              <w:rPr>
                <w:rFonts w:ascii="Arial" w:eastAsia="Arial" w:hAnsi="Arial" w:cs="Arial"/>
              </w:rPr>
            </w:pPr>
            <w:r w:rsidRPr="70D82597">
              <w:rPr>
                <w:rFonts w:ascii="Arial" w:eastAsia="Arial" w:hAnsi="Arial" w:cs="Arial"/>
              </w:rPr>
              <w:t>Vulnerable adults?</w:t>
            </w:r>
          </w:p>
        </w:tc>
        <w:tc>
          <w:tcPr>
            <w:tcW w:w="840" w:type="dxa"/>
            <w:shd w:val="clear" w:color="auto" w:fill="BFBFBF" w:themeFill="background1" w:themeFillShade="BF"/>
            <w:tcMar>
              <w:left w:w="105" w:type="dxa"/>
              <w:right w:w="105" w:type="dxa"/>
            </w:tcMar>
            <w:vAlign w:val="center"/>
          </w:tcPr>
          <w:p w14:paraId="55D05A7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52C7DF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475EE40" w14:textId="77777777" w:rsidTr="0026408B">
        <w:trPr>
          <w:trHeight w:val="300"/>
        </w:trPr>
        <w:tc>
          <w:tcPr>
            <w:tcW w:w="555" w:type="dxa"/>
            <w:shd w:val="clear" w:color="auto" w:fill="F2F2F2" w:themeFill="background1" w:themeFillShade="F2"/>
            <w:tcMar>
              <w:left w:w="105" w:type="dxa"/>
              <w:right w:w="105" w:type="dxa"/>
            </w:tcMar>
          </w:tcPr>
          <w:p w14:paraId="23BCB24F" w14:textId="77777777" w:rsidR="00582DFC" w:rsidRDefault="00582DFC" w:rsidP="0026408B">
            <w:pPr>
              <w:rPr>
                <w:rFonts w:ascii="Arial" w:eastAsia="Arial" w:hAnsi="Arial" w:cs="Arial"/>
              </w:rPr>
            </w:pPr>
            <w:r w:rsidRPr="70D82597">
              <w:rPr>
                <w:rFonts w:ascii="Arial" w:eastAsia="Arial" w:hAnsi="Arial" w:cs="Arial"/>
              </w:rPr>
              <w:t>5</w:t>
            </w:r>
          </w:p>
        </w:tc>
        <w:tc>
          <w:tcPr>
            <w:tcW w:w="8205" w:type="dxa"/>
            <w:shd w:val="clear" w:color="auto" w:fill="F2F2F2" w:themeFill="background1" w:themeFillShade="F2"/>
            <w:tcMar>
              <w:left w:w="105" w:type="dxa"/>
              <w:right w:w="105" w:type="dxa"/>
            </w:tcMar>
            <w:vAlign w:val="center"/>
          </w:tcPr>
          <w:p w14:paraId="191153DF" w14:textId="77777777" w:rsidR="00582DFC" w:rsidRDefault="00582DFC" w:rsidP="0026408B">
            <w:pPr>
              <w:rPr>
                <w:rFonts w:ascii="Arial" w:eastAsia="Arial" w:hAnsi="Arial" w:cs="Arial"/>
              </w:rPr>
            </w:pPr>
            <w:r w:rsidRPr="70D82597">
              <w:rPr>
                <w:rFonts w:ascii="Arial" w:eastAsia="Arial" w:hAnsi="Arial" w:cs="Arial"/>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14:paraId="48CB5D50"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3CC7B4F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0E074149" w14:textId="77777777" w:rsidTr="0026408B">
        <w:trPr>
          <w:trHeight w:val="300"/>
        </w:trPr>
        <w:tc>
          <w:tcPr>
            <w:tcW w:w="555" w:type="dxa"/>
            <w:shd w:val="clear" w:color="auto" w:fill="F2F2F2" w:themeFill="background1" w:themeFillShade="F2"/>
            <w:tcMar>
              <w:left w:w="105" w:type="dxa"/>
              <w:right w:w="105" w:type="dxa"/>
            </w:tcMar>
          </w:tcPr>
          <w:p w14:paraId="4B41DF85" w14:textId="77777777" w:rsidR="00582DFC" w:rsidRDefault="00582DFC" w:rsidP="0026408B">
            <w:pPr>
              <w:rPr>
                <w:rFonts w:ascii="Arial" w:eastAsia="Arial" w:hAnsi="Arial" w:cs="Arial"/>
              </w:rPr>
            </w:pPr>
            <w:r w:rsidRPr="70D82597">
              <w:rPr>
                <w:rFonts w:ascii="Arial" w:eastAsia="Arial" w:hAnsi="Arial" w:cs="Arial"/>
              </w:rPr>
              <w:t>6</w:t>
            </w:r>
          </w:p>
        </w:tc>
        <w:tc>
          <w:tcPr>
            <w:tcW w:w="8205" w:type="dxa"/>
            <w:shd w:val="clear" w:color="auto" w:fill="F2F2F2" w:themeFill="background1" w:themeFillShade="F2"/>
            <w:tcMar>
              <w:left w:w="105" w:type="dxa"/>
              <w:right w:w="105" w:type="dxa"/>
            </w:tcMar>
            <w:vAlign w:val="center"/>
          </w:tcPr>
          <w:p w14:paraId="3928DC17" w14:textId="77777777" w:rsidR="00582DFC" w:rsidRDefault="00582DFC" w:rsidP="0026408B">
            <w:pPr>
              <w:rPr>
                <w:rFonts w:ascii="Arial" w:eastAsia="Arial" w:hAnsi="Arial" w:cs="Arial"/>
              </w:rPr>
            </w:pPr>
            <w:r w:rsidRPr="70D82597">
              <w:rPr>
                <w:rFonts w:ascii="Arial" w:eastAsia="Arial" w:hAnsi="Arial" w:cs="Arial"/>
              </w:rPr>
              <w:t>Prisoners?</w:t>
            </w:r>
          </w:p>
        </w:tc>
        <w:tc>
          <w:tcPr>
            <w:tcW w:w="840" w:type="dxa"/>
            <w:shd w:val="clear" w:color="auto" w:fill="BFBFBF" w:themeFill="background1" w:themeFillShade="BF"/>
            <w:tcMar>
              <w:left w:w="105" w:type="dxa"/>
              <w:right w:w="105" w:type="dxa"/>
            </w:tcMar>
            <w:vAlign w:val="center"/>
          </w:tcPr>
          <w:p w14:paraId="6F9031F9"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09DA129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0F6D69E0" w14:textId="77777777" w:rsidTr="0026408B">
        <w:trPr>
          <w:trHeight w:val="300"/>
        </w:trPr>
        <w:tc>
          <w:tcPr>
            <w:tcW w:w="555" w:type="dxa"/>
            <w:shd w:val="clear" w:color="auto" w:fill="F2F2F2" w:themeFill="background1" w:themeFillShade="F2"/>
            <w:tcMar>
              <w:left w:w="105" w:type="dxa"/>
              <w:right w:w="105" w:type="dxa"/>
            </w:tcMar>
          </w:tcPr>
          <w:p w14:paraId="4760439E" w14:textId="77777777" w:rsidR="00582DFC" w:rsidRDefault="00582DFC" w:rsidP="0026408B">
            <w:pPr>
              <w:rPr>
                <w:rFonts w:ascii="Arial" w:eastAsia="Arial" w:hAnsi="Arial" w:cs="Arial"/>
              </w:rPr>
            </w:pPr>
            <w:r w:rsidRPr="70D82597">
              <w:rPr>
                <w:rFonts w:ascii="Arial" w:eastAsia="Arial" w:hAnsi="Arial" w:cs="Arial"/>
              </w:rPr>
              <w:t>7</w:t>
            </w:r>
          </w:p>
        </w:tc>
        <w:tc>
          <w:tcPr>
            <w:tcW w:w="8205" w:type="dxa"/>
            <w:shd w:val="clear" w:color="auto" w:fill="F2F2F2" w:themeFill="background1" w:themeFillShade="F2"/>
            <w:tcMar>
              <w:left w:w="105" w:type="dxa"/>
              <w:right w:w="105" w:type="dxa"/>
            </w:tcMar>
            <w:vAlign w:val="center"/>
          </w:tcPr>
          <w:p w14:paraId="530EE3C8" w14:textId="77777777" w:rsidR="00582DFC" w:rsidRDefault="00582DFC" w:rsidP="0026408B">
            <w:pPr>
              <w:rPr>
                <w:rFonts w:ascii="Arial" w:eastAsia="Arial" w:hAnsi="Arial" w:cs="Arial"/>
              </w:rPr>
            </w:pPr>
            <w:r w:rsidRPr="70D82597">
              <w:rPr>
                <w:rFonts w:ascii="Arial" w:eastAsia="Arial" w:hAnsi="Arial" w:cs="Arial"/>
              </w:rPr>
              <w:t>Young offenders?</w:t>
            </w:r>
          </w:p>
        </w:tc>
        <w:tc>
          <w:tcPr>
            <w:tcW w:w="840" w:type="dxa"/>
            <w:shd w:val="clear" w:color="auto" w:fill="BFBFBF" w:themeFill="background1" w:themeFillShade="BF"/>
            <w:tcMar>
              <w:left w:w="105" w:type="dxa"/>
              <w:right w:w="105" w:type="dxa"/>
            </w:tcMar>
            <w:vAlign w:val="center"/>
          </w:tcPr>
          <w:p w14:paraId="7D45524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6771AFAD"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1DA41AA0" w14:textId="77777777" w:rsidTr="0026408B">
        <w:trPr>
          <w:trHeight w:val="300"/>
        </w:trPr>
        <w:tc>
          <w:tcPr>
            <w:tcW w:w="555" w:type="dxa"/>
            <w:shd w:val="clear" w:color="auto" w:fill="F2F2F2" w:themeFill="background1" w:themeFillShade="F2"/>
            <w:tcMar>
              <w:left w:w="105" w:type="dxa"/>
              <w:right w:w="105" w:type="dxa"/>
            </w:tcMar>
          </w:tcPr>
          <w:p w14:paraId="73836AAC" w14:textId="77777777" w:rsidR="00582DFC" w:rsidRDefault="00582DFC" w:rsidP="0026408B">
            <w:pPr>
              <w:rPr>
                <w:rFonts w:ascii="Arial" w:eastAsia="Arial" w:hAnsi="Arial" w:cs="Arial"/>
              </w:rPr>
            </w:pPr>
            <w:r w:rsidRPr="70D82597">
              <w:rPr>
                <w:rFonts w:ascii="Arial" w:eastAsia="Arial" w:hAnsi="Arial" w:cs="Arial"/>
              </w:rPr>
              <w:t>8</w:t>
            </w:r>
          </w:p>
        </w:tc>
        <w:tc>
          <w:tcPr>
            <w:tcW w:w="8205" w:type="dxa"/>
            <w:shd w:val="clear" w:color="auto" w:fill="F2F2F2" w:themeFill="background1" w:themeFillShade="F2"/>
            <w:tcMar>
              <w:left w:w="105" w:type="dxa"/>
              <w:right w:w="105" w:type="dxa"/>
            </w:tcMar>
            <w:vAlign w:val="center"/>
          </w:tcPr>
          <w:p w14:paraId="13A04073" w14:textId="77777777" w:rsidR="00582DFC" w:rsidRDefault="00582DFC" w:rsidP="0026408B">
            <w:pPr>
              <w:rPr>
                <w:rFonts w:ascii="Arial" w:eastAsia="Arial" w:hAnsi="Arial" w:cs="Arial"/>
              </w:rPr>
            </w:pPr>
            <w:r w:rsidRPr="70D82597">
              <w:rPr>
                <w:rFonts w:ascii="Arial" w:eastAsia="Arial" w:hAnsi="Arial" w:cs="Arial"/>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14:paraId="05D527EA"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5D68EEF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B81EA45" w14:textId="77777777" w:rsidTr="0026408B">
        <w:trPr>
          <w:trHeight w:val="300"/>
        </w:trPr>
        <w:tc>
          <w:tcPr>
            <w:tcW w:w="555" w:type="dxa"/>
            <w:shd w:val="clear" w:color="auto" w:fill="F2F2F2" w:themeFill="background1" w:themeFillShade="F2"/>
            <w:tcMar>
              <w:left w:w="105" w:type="dxa"/>
              <w:right w:w="105" w:type="dxa"/>
            </w:tcMar>
          </w:tcPr>
          <w:p w14:paraId="3B9E3C00" w14:textId="77777777" w:rsidR="00582DFC" w:rsidRDefault="00582DFC" w:rsidP="0026408B">
            <w:pPr>
              <w:rPr>
                <w:rFonts w:ascii="Arial" w:eastAsia="Arial" w:hAnsi="Arial" w:cs="Arial"/>
              </w:rPr>
            </w:pPr>
            <w:r w:rsidRPr="70D82597">
              <w:rPr>
                <w:rFonts w:ascii="Arial" w:eastAsia="Arial" w:hAnsi="Arial" w:cs="Arial"/>
              </w:rPr>
              <w:t>9</w:t>
            </w:r>
          </w:p>
        </w:tc>
        <w:tc>
          <w:tcPr>
            <w:tcW w:w="8205" w:type="dxa"/>
            <w:shd w:val="clear" w:color="auto" w:fill="F2F2F2" w:themeFill="background1" w:themeFillShade="F2"/>
            <w:tcMar>
              <w:left w:w="105" w:type="dxa"/>
              <w:right w:w="105" w:type="dxa"/>
            </w:tcMar>
            <w:vAlign w:val="center"/>
          </w:tcPr>
          <w:p w14:paraId="4070979A" w14:textId="77777777" w:rsidR="00582DFC" w:rsidRDefault="00582DFC" w:rsidP="0026408B">
            <w:pPr>
              <w:rPr>
                <w:rFonts w:ascii="Arial" w:eastAsia="Arial" w:hAnsi="Arial" w:cs="Arial"/>
              </w:rPr>
            </w:pPr>
            <w:r w:rsidRPr="70D82597">
              <w:rPr>
                <w:rFonts w:ascii="Arial" w:eastAsia="Arial" w:hAnsi="Arial" w:cs="Arial"/>
              </w:rPr>
              <w:t>People engaged in illegal activities?</w:t>
            </w:r>
          </w:p>
        </w:tc>
        <w:tc>
          <w:tcPr>
            <w:tcW w:w="840" w:type="dxa"/>
            <w:shd w:val="clear" w:color="auto" w:fill="BFBFBF" w:themeFill="background1" w:themeFillShade="BF"/>
            <w:tcMar>
              <w:left w:w="105" w:type="dxa"/>
              <w:right w:w="105" w:type="dxa"/>
            </w:tcMar>
            <w:vAlign w:val="center"/>
          </w:tcPr>
          <w:p w14:paraId="3A74D35A"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shd w:val="clear" w:color="auto" w:fill="BFBFBF" w:themeFill="background1" w:themeFillShade="BF"/>
            <w:tcMar>
              <w:left w:w="105" w:type="dxa"/>
              <w:right w:w="105" w:type="dxa"/>
            </w:tcMar>
            <w:vAlign w:val="center"/>
          </w:tcPr>
          <w:p w14:paraId="2EDCE67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4DF5BF9" w14:textId="77777777" w:rsidTr="0026408B">
        <w:trPr>
          <w:trHeight w:val="300"/>
        </w:trPr>
        <w:tc>
          <w:tcPr>
            <w:tcW w:w="555" w:type="dxa"/>
            <w:shd w:val="clear" w:color="auto" w:fill="F2F2F2" w:themeFill="background1" w:themeFillShade="F2"/>
            <w:tcMar>
              <w:left w:w="105" w:type="dxa"/>
              <w:right w:w="105" w:type="dxa"/>
            </w:tcMar>
          </w:tcPr>
          <w:p w14:paraId="72055C1D" w14:textId="77777777" w:rsidR="00582DFC" w:rsidRDefault="00582DFC" w:rsidP="0026408B">
            <w:pPr>
              <w:rPr>
                <w:rFonts w:ascii="Arial" w:eastAsia="Arial" w:hAnsi="Arial" w:cs="Arial"/>
              </w:rPr>
            </w:pPr>
            <w:r w:rsidRPr="70D82597">
              <w:rPr>
                <w:rFonts w:ascii="Arial" w:eastAsia="Arial" w:hAnsi="Arial" w:cs="Arial"/>
              </w:rPr>
              <w:t>10</w:t>
            </w:r>
          </w:p>
        </w:tc>
        <w:tc>
          <w:tcPr>
            <w:tcW w:w="8205" w:type="dxa"/>
            <w:shd w:val="clear" w:color="auto" w:fill="F2F2F2" w:themeFill="background1" w:themeFillShade="F2"/>
            <w:tcMar>
              <w:left w:w="105" w:type="dxa"/>
              <w:right w:w="105" w:type="dxa"/>
            </w:tcMar>
            <w:vAlign w:val="center"/>
          </w:tcPr>
          <w:p w14:paraId="52ABB8E6" w14:textId="77777777" w:rsidR="00582DFC" w:rsidRDefault="00582DFC" w:rsidP="0026408B">
            <w:pPr>
              <w:rPr>
                <w:rFonts w:ascii="Arial" w:eastAsia="Arial" w:hAnsi="Arial" w:cs="Arial"/>
              </w:rPr>
            </w:pPr>
            <w:r w:rsidRPr="70D82597">
              <w:rPr>
                <w:rFonts w:ascii="Arial" w:eastAsia="Arial" w:hAnsi="Arial" w:cs="Arial"/>
              </w:rPr>
              <w:t>Others (please identify specifically any group who may be unable to give consent) please indicate here and tick the appropriate box.</w:t>
            </w:r>
          </w:p>
          <w:p w14:paraId="20E12CD8" w14:textId="77777777" w:rsidR="00582DFC" w:rsidRDefault="00582DFC" w:rsidP="0026408B">
            <w:pPr>
              <w:rPr>
                <w:rFonts w:ascii="Arial" w:eastAsia="Arial" w:hAnsi="Arial" w:cs="Arial"/>
              </w:rPr>
            </w:pPr>
          </w:p>
        </w:tc>
        <w:tc>
          <w:tcPr>
            <w:tcW w:w="840" w:type="dxa"/>
            <w:vMerge w:val="restart"/>
            <w:shd w:val="clear" w:color="auto" w:fill="BFBFBF" w:themeFill="background1" w:themeFillShade="BF"/>
            <w:tcMar>
              <w:left w:w="105" w:type="dxa"/>
              <w:right w:w="105" w:type="dxa"/>
            </w:tcMar>
            <w:vAlign w:val="center"/>
          </w:tcPr>
          <w:p w14:paraId="79821369"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10" w:type="dxa"/>
            <w:vMerge w:val="restart"/>
            <w:shd w:val="clear" w:color="auto" w:fill="BFBFBF" w:themeFill="background1" w:themeFillShade="BF"/>
            <w:tcMar>
              <w:left w:w="105" w:type="dxa"/>
              <w:right w:w="105" w:type="dxa"/>
            </w:tcMar>
            <w:vAlign w:val="center"/>
          </w:tcPr>
          <w:p w14:paraId="0E2FA52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CAC1189" w14:textId="77777777" w:rsidTr="0026408B">
        <w:trPr>
          <w:trHeight w:val="300"/>
        </w:trPr>
        <w:tc>
          <w:tcPr>
            <w:tcW w:w="555" w:type="dxa"/>
            <w:tcMar>
              <w:left w:w="105" w:type="dxa"/>
              <w:right w:w="105" w:type="dxa"/>
            </w:tcMar>
          </w:tcPr>
          <w:p w14:paraId="17D85001" w14:textId="77777777" w:rsidR="00582DFC" w:rsidRDefault="00582DFC" w:rsidP="0026408B">
            <w:pPr>
              <w:rPr>
                <w:rFonts w:ascii="Arial" w:eastAsia="Arial" w:hAnsi="Arial" w:cs="Arial"/>
              </w:rPr>
            </w:pPr>
            <w:r w:rsidRPr="70D82597">
              <w:rPr>
                <w:rFonts w:ascii="Arial" w:eastAsia="Arial" w:hAnsi="Arial" w:cs="Arial"/>
              </w:rPr>
              <w:t>11</w:t>
            </w:r>
          </w:p>
        </w:tc>
        <w:tc>
          <w:tcPr>
            <w:tcW w:w="8205" w:type="dxa"/>
            <w:tcMar>
              <w:left w:w="105" w:type="dxa"/>
              <w:right w:w="105" w:type="dxa"/>
            </w:tcMar>
            <w:vAlign w:val="center"/>
          </w:tcPr>
          <w:p w14:paraId="6081E318" w14:textId="77777777" w:rsidR="00582DFC" w:rsidRDefault="00582DFC" w:rsidP="0026408B">
            <w:pPr>
              <w:rPr>
                <w:rFonts w:ascii="Arial" w:eastAsia="Arial" w:hAnsi="Arial" w:cs="Arial"/>
              </w:rPr>
            </w:pPr>
            <w:r w:rsidRPr="70D82597">
              <w:rPr>
                <w:rFonts w:ascii="Arial" w:eastAsia="Arial" w:hAnsi="Arial" w:cs="Arial"/>
              </w:rPr>
              <w:t>Other – please indicate here:</w:t>
            </w:r>
          </w:p>
          <w:p w14:paraId="71F1FA6A" w14:textId="77777777" w:rsidR="00582DFC" w:rsidRDefault="00582DFC" w:rsidP="0026408B">
            <w:pPr>
              <w:rPr>
                <w:rFonts w:ascii="Arial" w:eastAsia="Arial" w:hAnsi="Arial" w:cs="Arial"/>
                <w:sz w:val="20"/>
                <w:szCs w:val="20"/>
              </w:rPr>
            </w:pPr>
          </w:p>
          <w:p w14:paraId="6B20A785" w14:textId="77777777" w:rsidR="00582DFC" w:rsidRDefault="00582DFC" w:rsidP="0026408B">
            <w:pPr>
              <w:rPr>
                <w:rFonts w:ascii="Arial" w:eastAsia="Arial" w:hAnsi="Arial" w:cs="Arial"/>
                <w:sz w:val="20"/>
                <w:szCs w:val="20"/>
              </w:rPr>
            </w:pPr>
          </w:p>
          <w:p w14:paraId="5EC792A0" w14:textId="77777777" w:rsidR="00582DFC" w:rsidRDefault="00582DFC" w:rsidP="0026408B">
            <w:pPr>
              <w:rPr>
                <w:rFonts w:ascii="Arial" w:eastAsia="Arial" w:hAnsi="Arial" w:cs="Arial"/>
              </w:rPr>
            </w:pPr>
          </w:p>
          <w:p w14:paraId="2950E0F6" w14:textId="77777777" w:rsidR="00582DFC" w:rsidRDefault="00582DFC" w:rsidP="0026408B">
            <w:pPr>
              <w:rPr>
                <w:rFonts w:ascii="Arial" w:eastAsia="Arial" w:hAnsi="Arial" w:cs="Arial"/>
                <w:color w:val="808080" w:themeColor="background1" w:themeShade="80"/>
                <w:sz w:val="18"/>
                <w:szCs w:val="18"/>
              </w:rPr>
            </w:pPr>
            <w:r w:rsidRPr="70D82597">
              <w:rPr>
                <w:rFonts w:ascii="Arial" w:eastAsia="Arial" w:hAnsi="Arial" w:cs="Arial"/>
                <w:color w:val="808080" w:themeColor="background1" w:themeShade="80"/>
                <w:sz w:val="18"/>
                <w:szCs w:val="18"/>
              </w:rPr>
              <w:t>(this box should expand as you type)</w:t>
            </w:r>
          </w:p>
        </w:tc>
        <w:tc>
          <w:tcPr>
            <w:tcW w:w="840" w:type="dxa"/>
            <w:vMerge/>
            <w:vAlign w:val="center"/>
          </w:tcPr>
          <w:p w14:paraId="1ED3193B" w14:textId="77777777" w:rsidR="00582DFC" w:rsidRDefault="00582DFC" w:rsidP="0026408B"/>
        </w:tc>
        <w:tc>
          <w:tcPr>
            <w:tcW w:w="810" w:type="dxa"/>
            <w:vMerge/>
            <w:vAlign w:val="center"/>
          </w:tcPr>
          <w:p w14:paraId="237BBA70" w14:textId="77777777" w:rsidR="00582DFC" w:rsidRDefault="00582DFC" w:rsidP="0026408B"/>
        </w:tc>
      </w:tr>
    </w:tbl>
    <w:p w14:paraId="50298D1C" w14:textId="77777777" w:rsidR="00582DFC" w:rsidRDefault="00582DFC" w:rsidP="00582DFC">
      <w:pPr>
        <w:rPr>
          <w:rFonts w:ascii="Arial" w:eastAsia="Arial" w:hAnsi="Arial" w:cs="Arial"/>
          <w:color w:val="000000" w:themeColor="text1"/>
          <w:sz w:val="24"/>
          <w:szCs w:val="24"/>
          <w:lang w:val="en-U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4935"/>
        <w:gridCol w:w="4935"/>
      </w:tblGrid>
      <w:tr w:rsidR="00582DFC" w14:paraId="0791ACAE" w14:textId="77777777" w:rsidTr="0026408B">
        <w:trPr>
          <w:trHeight w:val="300"/>
        </w:trPr>
        <w:tc>
          <w:tcPr>
            <w:tcW w:w="555" w:type="dxa"/>
            <w:tcBorders>
              <w:bottom w:val="single" w:sz="6" w:space="0" w:color="auto"/>
            </w:tcBorders>
            <w:shd w:val="clear" w:color="auto" w:fill="F2F2F2" w:themeFill="background1" w:themeFillShade="F2"/>
            <w:tcMar>
              <w:left w:w="105" w:type="dxa"/>
              <w:right w:w="105" w:type="dxa"/>
            </w:tcMar>
          </w:tcPr>
          <w:p w14:paraId="65174AEE" w14:textId="77777777" w:rsidR="00582DFC" w:rsidRDefault="00582DFC" w:rsidP="0026408B">
            <w:pPr>
              <w:rPr>
                <w:rFonts w:ascii="Arial" w:eastAsia="Arial" w:hAnsi="Arial" w:cs="Arial"/>
              </w:rPr>
            </w:pPr>
            <w:r w:rsidRPr="70D82597">
              <w:rPr>
                <w:rFonts w:ascii="Arial" w:eastAsia="Arial" w:hAnsi="Arial" w:cs="Arial"/>
              </w:rPr>
              <w:t>12</w:t>
            </w:r>
          </w:p>
        </w:tc>
        <w:tc>
          <w:tcPr>
            <w:tcW w:w="9870" w:type="dxa"/>
            <w:gridSpan w:val="2"/>
            <w:tcBorders>
              <w:bottom w:val="single" w:sz="6" w:space="0" w:color="auto"/>
            </w:tcBorders>
            <w:shd w:val="clear" w:color="auto" w:fill="F2F2F2" w:themeFill="background1" w:themeFillShade="F2"/>
            <w:tcMar>
              <w:left w:w="105" w:type="dxa"/>
              <w:right w:w="105" w:type="dxa"/>
            </w:tcMar>
            <w:vAlign w:val="center"/>
          </w:tcPr>
          <w:p w14:paraId="49A26B8B" w14:textId="77777777" w:rsidR="00582DFC" w:rsidRDefault="00582DFC" w:rsidP="0026408B">
            <w:pPr>
              <w:rPr>
                <w:rFonts w:ascii="Arial" w:eastAsia="Arial" w:hAnsi="Arial" w:cs="Arial"/>
              </w:rPr>
            </w:pPr>
            <w:r w:rsidRPr="70D82597">
              <w:rPr>
                <w:rFonts w:ascii="Arial" w:eastAsia="Arial" w:hAnsi="Arial" w:cs="Arial"/>
                <w:b/>
                <w:bCs/>
              </w:rPr>
              <w:t>Participant numbers and source</w:t>
            </w:r>
          </w:p>
          <w:p w14:paraId="7704A097" w14:textId="77777777" w:rsidR="00582DFC" w:rsidRDefault="00582DFC" w:rsidP="0026408B">
            <w:pPr>
              <w:rPr>
                <w:rFonts w:ascii="Arial" w:eastAsia="Arial" w:hAnsi="Arial" w:cs="Arial"/>
              </w:rPr>
            </w:pPr>
            <w:r w:rsidRPr="70D82597">
              <w:rPr>
                <w:rFonts w:ascii="Arial" w:eastAsia="Arial" w:hAnsi="Arial" w:cs="Arial"/>
              </w:rPr>
              <w:t xml:space="preserve">Provide an estimate of the expected number of participants. How will you identify participants and how will they be recruited? </w:t>
            </w:r>
          </w:p>
        </w:tc>
      </w:tr>
      <w:tr w:rsidR="00582DFC" w14:paraId="29AA3851"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A9A515F" w14:textId="77777777" w:rsidR="00582DFC" w:rsidRDefault="00582DFC" w:rsidP="0026408B">
            <w:pPr>
              <w:rPr>
                <w:rFonts w:ascii="Arial" w:eastAsia="Arial" w:hAnsi="Arial" w:cs="Arial"/>
              </w:rPr>
            </w:pPr>
            <w:r w:rsidRPr="70D82597">
              <w:rPr>
                <w:rFonts w:ascii="Arial" w:eastAsia="Arial" w:hAnsi="Arial" w:cs="Arial"/>
              </w:rPr>
              <w:t>13</w:t>
            </w:r>
          </w:p>
        </w:tc>
        <w:tc>
          <w:tcPr>
            <w:tcW w:w="493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309244" w14:textId="77777777" w:rsidR="00582DFC" w:rsidRDefault="00582DFC" w:rsidP="0026408B">
            <w:pPr>
              <w:rPr>
                <w:rFonts w:ascii="Arial" w:eastAsia="Arial" w:hAnsi="Arial" w:cs="Arial"/>
              </w:rPr>
            </w:pPr>
            <w:r w:rsidRPr="70D82597">
              <w:rPr>
                <w:rFonts w:ascii="Arial" w:eastAsia="Arial" w:hAnsi="Arial" w:cs="Arial"/>
              </w:rPr>
              <w:t>How many participants are expected?</w:t>
            </w:r>
          </w:p>
          <w:p w14:paraId="1B67EBC9" w14:textId="77777777" w:rsidR="00582DFC" w:rsidRDefault="00582DFC" w:rsidP="0026408B">
            <w:pPr>
              <w:rPr>
                <w:rFonts w:ascii="Arial" w:eastAsia="Arial" w:hAnsi="Arial" w:cs="Arial"/>
              </w:rPr>
            </w:pPr>
          </w:p>
        </w:tc>
        <w:tc>
          <w:tcPr>
            <w:tcW w:w="493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CCD3085" w14:textId="77777777" w:rsidR="00582DFC" w:rsidRDefault="00582DFC" w:rsidP="0026408B">
            <w:pPr>
              <w:rPr>
                <w:rFonts w:ascii="Arial" w:eastAsia="Arial" w:hAnsi="Arial" w:cs="Arial"/>
              </w:rPr>
            </w:pPr>
          </w:p>
          <w:p w14:paraId="66CB487D" w14:textId="77777777" w:rsidR="00582DFC" w:rsidRDefault="00582DFC" w:rsidP="0026408B">
            <w:pPr>
              <w:rPr>
                <w:rFonts w:ascii="Arial" w:eastAsia="Arial" w:hAnsi="Arial" w:cs="Arial"/>
              </w:rPr>
            </w:pPr>
            <w:r w:rsidRPr="70D82597">
              <w:rPr>
                <w:rFonts w:ascii="Arial" w:eastAsia="Arial" w:hAnsi="Arial" w:cs="Arial"/>
              </w:rPr>
              <w:t xml:space="preserve">N/A </w:t>
            </w:r>
          </w:p>
          <w:p w14:paraId="1FA8CC16" w14:textId="77777777" w:rsidR="00582DFC" w:rsidRDefault="00582DFC" w:rsidP="0026408B">
            <w:pPr>
              <w:rPr>
                <w:rFonts w:ascii="Arial" w:eastAsia="Arial" w:hAnsi="Arial" w:cs="Arial"/>
              </w:rPr>
            </w:pPr>
          </w:p>
        </w:tc>
      </w:tr>
      <w:tr w:rsidR="00582DFC" w14:paraId="0E7B73A3"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23F4A7B" w14:textId="77777777" w:rsidR="00582DFC" w:rsidRDefault="00582DFC" w:rsidP="0026408B">
            <w:pPr>
              <w:rPr>
                <w:rFonts w:ascii="Arial" w:eastAsia="Arial" w:hAnsi="Arial" w:cs="Arial"/>
              </w:rPr>
            </w:pPr>
            <w:r w:rsidRPr="70D82597">
              <w:rPr>
                <w:rFonts w:ascii="Arial" w:eastAsia="Arial" w:hAnsi="Arial" w:cs="Arial"/>
              </w:rPr>
              <w:t>14</w:t>
            </w:r>
          </w:p>
        </w:tc>
        <w:tc>
          <w:tcPr>
            <w:tcW w:w="493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118F5FF" w14:textId="77777777" w:rsidR="00582DFC" w:rsidRDefault="00582DFC" w:rsidP="0026408B">
            <w:pPr>
              <w:rPr>
                <w:rFonts w:ascii="Arial" w:eastAsia="Arial" w:hAnsi="Arial" w:cs="Arial"/>
              </w:rPr>
            </w:pPr>
            <w:r w:rsidRPr="70D82597">
              <w:rPr>
                <w:rFonts w:ascii="Arial" w:eastAsia="Arial" w:hAnsi="Arial" w:cs="Arial"/>
              </w:rPr>
              <w:t>Who will the participants be?</w:t>
            </w:r>
          </w:p>
          <w:p w14:paraId="45A22303" w14:textId="77777777" w:rsidR="00582DFC" w:rsidRDefault="00582DFC" w:rsidP="0026408B">
            <w:pPr>
              <w:rPr>
                <w:rFonts w:ascii="Arial" w:eastAsia="Arial" w:hAnsi="Arial" w:cs="Arial"/>
              </w:rPr>
            </w:pPr>
          </w:p>
        </w:tc>
        <w:tc>
          <w:tcPr>
            <w:tcW w:w="493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825FFBB" w14:textId="77777777" w:rsidR="00582DFC" w:rsidRDefault="00582DFC" w:rsidP="0026408B">
            <w:pPr>
              <w:rPr>
                <w:rFonts w:ascii="Arial" w:eastAsia="Arial" w:hAnsi="Arial" w:cs="Arial"/>
              </w:rPr>
            </w:pPr>
          </w:p>
          <w:p w14:paraId="64D09A60" w14:textId="77777777" w:rsidR="00582DFC" w:rsidRDefault="00582DFC" w:rsidP="0026408B">
            <w:pPr>
              <w:rPr>
                <w:rFonts w:ascii="Arial" w:eastAsia="Arial" w:hAnsi="Arial" w:cs="Arial"/>
              </w:rPr>
            </w:pPr>
            <w:r w:rsidRPr="70D82597">
              <w:rPr>
                <w:rFonts w:ascii="Arial" w:eastAsia="Arial" w:hAnsi="Arial" w:cs="Arial"/>
              </w:rPr>
              <w:t>N/A</w:t>
            </w:r>
          </w:p>
          <w:p w14:paraId="31BF2F04" w14:textId="77777777" w:rsidR="00582DFC" w:rsidRDefault="00582DFC" w:rsidP="0026408B">
            <w:pPr>
              <w:rPr>
                <w:rFonts w:ascii="Arial" w:eastAsia="Arial" w:hAnsi="Arial" w:cs="Arial"/>
              </w:rPr>
            </w:pPr>
          </w:p>
        </w:tc>
      </w:tr>
      <w:tr w:rsidR="00582DFC" w14:paraId="44C82F1C" w14:textId="77777777" w:rsidTr="0026408B">
        <w:trPr>
          <w:trHeight w:val="300"/>
        </w:trPr>
        <w:tc>
          <w:tcPr>
            <w:tcW w:w="555" w:type="dxa"/>
            <w:tcBorders>
              <w:top w:val="single" w:sz="6" w:space="0" w:color="auto"/>
            </w:tcBorders>
            <w:shd w:val="clear" w:color="auto" w:fill="F2F2F2" w:themeFill="background1" w:themeFillShade="F2"/>
            <w:tcMar>
              <w:left w:w="105" w:type="dxa"/>
              <w:right w:w="105" w:type="dxa"/>
            </w:tcMar>
          </w:tcPr>
          <w:p w14:paraId="310FFD1F" w14:textId="77777777" w:rsidR="00582DFC" w:rsidRDefault="00582DFC" w:rsidP="0026408B">
            <w:pPr>
              <w:rPr>
                <w:rFonts w:ascii="Arial" w:eastAsia="Arial" w:hAnsi="Arial" w:cs="Arial"/>
              </w:rPr>
            </w:pPr>
            <w:r w:rsidRPr="70D82597">
              <w:rPr>
                <w:rFonts w:ascii="Arial" w:eastAsia="Arial" w:hAnsi="Arial" w:cs="Arial"/>
              </w:rPr>
              <w:t>15</w:t>
            </w:r>
          </w:p>
        </w:tc>
        <w:tc>
          <w:tcPr>
            <w:tcW w:w="4935" w:type="dxa"/>
            <w:tcBorders>
              <w:top w:val="single" w:sz="6" w:space="0" w:color="auto"/>
            </w:tcBorders>
            <w:shd w:val="clear" w:color="auto" w:fill="F2F2F2" w:themeFill="background1" w:themeFillShade="F2"/>
            <w:tcMar>
              <w:left w:w="105" w:type="dxa"/>
              <w:right w:w="105" w:type="dxa"/>
            </w:tcMar>
            <w:vAlign w:val="center"/>
          </w:tcPr>
          <w:p w14:paraId="4D6E5DFC" w14:textId="77777777" w:rsidR="00582DFC" w:rsidRDefault="00582DFC" w:rsidP="0026408B">
            <w:pPr>
              <w:rPr>
                <w:rFonts w:ascii="Arial" w:eastAsia="Arial" w:hAnsi="Arial" w:cs="Arial"/>
              </w:rPr>
            </w:pPr>
            <w:r w:rsidRPr="70D82597">
              <w:rPr>
                <w:rFonts w:ascii="Arial" w:eastAsia="Arial" w:hAnsi="Arial" w:cs="Arial"/>
              </w:rPr>
              <w:t>How will you identify the participants?</w:t>
            </w:r>
          </w:p>
        </w:tc>
        <w:tc>
          <w:tcPr>
            <w:tcW w:w="4935" w:type="dxa"/>
            <w:tcBorders>
              <w:top w:val="single" w:sz="6" w:space="0" w:color="auto"/>
            </w:tcBorders>
            <w:tcMar>
              <w:left w:w="105" w:type="dxa"/>
              <w:right w:w="105" w:type="dxa"/>
            </w:tcMar>
            <w:vAlign w:val="center"/>
          </w:tcPr>
          <w:p w14:paraId="1E187094" w14:textId="77777777" w:rsidR="00582DFC" w:rsidRDefault="00582DFC" w:rsidP="0026408B">
            <w:pPr>
              <w:rPr>
                <w:rFonts w:ascii="Arial" w:eastAsia="Arial" w:hAnsi="Arial" w:cs="Arial"/>
              </w:rPr>
            </w:pPr>
          </w:p>
          <w:p w14:paraId="2AA3A40D" w14:textId="77777777" w:rsidR="00582DFC" w:rsidRDefault="00582DFC" w:rsidP="0026408B">
            <w:pPr>
              <w:rPr>
                <w:rFonts w:ascii="Arial" w:eastAsia="Arial" w:hAnsi="Arial" w:cs="Arial"/>
              </w:rPr>
            </w:pPr>
            <w:r w:rsidRPr="70D82597">
              <w:rPr>
                <w:rFonts w:ascii="Arial" w:eastAsia="Arial" w:hAnsi="Arial" w:cs="Arial"/>
              </w:rPr>
              <w:t>N/A</w:t>
            </w:r>
          </w:p>
          <w:p w14:paraId="62D948BC" w14:textId="77777777" w:rsidR="00582DFC" w:rsidRDefault="00582DFC" w:rsidP="0026408B">
            <w:pPr>
              <w:rPr>
                <w:rFonts w:ascii="Arial" w:eastAsia="Arial" w:hAnsi="Arial" w:cs="Arial"/>
              </w:rPr>
            </w:pPr>
          </w:p>
        </w:tc>
      </w:tr>
    </w:tbl>
    <w:p w14:paraId="4EC424B4" w14:textId="77777777" w:rsidR="00582DFC" w:rsidRDefault="00582DFC" w:rsidP="00582DFC">
      <w:pPr>
        <w:rPr>
          <w:rFonts w:ascii="Arial" w:eastAsia="Arial" w:hAnsi="Arial" w:cs="Arial"/>
          <w:color w:val="000000" w:themeColor="text1"/>
          <w:sz w:val="24"/>
          <w:szCs w:val="24"/>
          <w:lang w:val="en-US"/>
        </w:rPr>
      </w:pPr>
    </w:p>
    <w:p w14:paraId="55C0FDEF" w14:textId="77777777" w:rsidR="00582DFC" w:rsidRDefault="00582DFC" w:rsidP="00582DFC">
      <w:pPr>
        <w:rPr>
          <w:rFonts w:ascii="Times New Roman" w:eastAsia="Times New Roman" w:hAnsi="Times New Roman" w:cs="Times New Roman"/>
          <w:color w:val="000000" w:themeColor="text1"/>
          <w:sz w:val="20"/>
          <w:szCs w:val="20"/>
          <w:lang w:val="en-U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7080"/>
        <w:gridCol w:w="990"/>
        <w:gridCol w:w="840"/>
        <w:gridCol w:w="990"/>
      </w:tblGrid>
      <w:tr w:rsidR="00582DFC" w14:paraId="048595AE" w14:textId="77777777" w:rsidTr="0026408B">
        <w:trPr>
          <w:trHeight w:val="300"/>
        </w:trPr>
        <w:tc>
          <w:tcPr>
            <w:tcW w:w="555" w:type="dxa"/>
            <w:shd w:val="clear" w:color="auto" w:fill="F2F2F2" w:themeFill="background1" w:themeFillShade="F2"/>
            <w:tcMar>
              <w:left w:w="105" w:type="dxa"/>
              <w:right w:w="105" w:type="dxa"/>
            </w:tcMar>
          </w:tcPr>
          <w:p w14:paraId="67DA8CEB" w14:textId="77777777" w:rsidR="00582DFC" w:rsidRDefault="00582DFC" w:rsidP="0026408B">
            <w:pPr>
              <w:jc w:val="both"/>
              <w:rPr>
                <w:rFonts w:ascii="Arial" w:eastAsia="Arial" w:hAnsi="Arial" w:cs="Arial"/>
              </w:rPr>
            </w:pPr>
            <w:r w:rsidRPr="70D82597">
              <w:rPr>
                <w:rFonts w:ascii="Arial" w:eastAsia="Arial" w:hAnsi="Arial" w:cs="Arial"/>
              </w:rPr>
              <w:t>16</w:t>
            </w:r>
          </w:p>
        </w:tc>
        <w:tc>
          <w:tcPr>
            <w:tcW w:w="7080" w:type="dxa"/>
            <w:shd w:val="clear" w:color="auto" w:fill="F2F2F2" w:themeFill="background1" w:themeFillShade="F2"/>
            <w:tcMar>
              <w:left w:w="105" w:type="dxa"/>
              <w:right w:w="105" w:type="dxa"/>
            </w:tcMar>
          </w:tcPr>
          <w:p w14:paraId="465CFE12" w14:textId="77777777" w:rsidR="00582DFC" w:rsidRDefault="00582DFC" w:rsidP="0026408B">
            <w:pPr>
              <w:jc w:val="both"/>
              <w:rPr>
                <w:rFonts w:ascii="Arial" w:eastAsia="Arial" w:hAnsi="Arial" w:cs="Arial"/>
              </w:rPr>
            </w:pPr>
            <w:r w:rsidRPr="70D82597">
              <w:rPr>
                <w:rFonts w:ascii="Arial" w:eastAsia="Arial" w:hAnsi="Arial" w:cs="Arial"/>
                <w:b/>
                <w:bCs/>
              </w:rPr>
              <w:t>Information for participants:</w:t>
            </w:r>
          </w:p>
        </w:tc>
        <w:tc>
          <w:tcPr>
            <w:tcW w:w="990" w:type="dxa"/>
            <w:shd w:val="clear" w:color="auto" w:fill="F2F2F2" w:themeFill="background1" w:themeFillShade="F2"/>
            <w:tcMar>
              <w:left w:w="105" w:type="dxa"/>
              <w:right w:w="105" w:type="dxa"/>
            </w:tcMar>
            <w:vAlign w:val="bottom"/>
          </w:tcPr>
          <w:p w14:paraId="788BC530" w14:textId="77777777" w:rsidR="00582DFC" w:rsidRDefault="00582DFC" w:rsidP="0026408B">
            <w:pPr>
              <w:jc w:val="center"/>
              <w:rPr>
                <w:rFonts w:ascii="Arial" w:eastAsia="Arial" w:hAnsi="Arial" w:cs="Arial"/>
                <w:sz w:val="16"/>
                <w:szCs w:val="16"/>
              </w:rPr>
            </w:pPr>
          </w:p>
          <w:p w14:paraId="2518BBAC"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840" w:type="dxa"/>
            <w:shd w:val="clear" w:color="auto" w:fill="F2F2F2" w:themeFill="background1" w:themeFillShade="F2"/>
            <w:tcMar>
              <w:left w:w="105" w:type="dxa"/>
              <w:right w:w="105" w:type="dxa"/>
            </w:tcMar>
            <w:vAlign w:val="bottom"/>
          </w:tcPr>
          <w:p w14:paraId="40E48B6D" w14:textId="77777777" w:rsidR="00582DFC" w:rsidRDefault="00582DFC" w:rsidP="0026408B">
            <w:pPr>
              <w:jc w:val="center"/>
              <w:rPr>
                <w:rFonts w:ascii="Arial" w:eastAsia="Arial" w:hAnsi="Arial" w:cs="Arial"/>
              </w:rPr>
            </w:pPr>
            <w:r w:rsidRPr="70D82597">
              <w:rPr>
                <w:rFonts w:ascii="Arial" w:eastAsia="Arial" w:hAnsi="Arial" w:cs="Arial"/>
                <w:b/>
                <w:bCs/>
              </w:rPr>
              <w:t>NO</w:t>
            </w:r>
          </w:p>
        </w:tc>
        <w:tc>
          <w:tcPr>
            <w:tcW w:w="990" w:type="dxa"/>
            <w:shd w:val="clear" w:color="auto" w:fill="F2F2F2" w:themeFill="background1" w:themeFillShade="F2"/>
            <w:tcMar>
              <w:left w:w="105" w:type="dxa"/>
              <w:right w:w="105" w:type="dxa"/>
            </w:tcMar>
          </w:tcPr>
          <w:p w14:paraId="1AC5BB8D" w14:textId="77777777" w:rsidR="00582DFC" w:rsidRDefault="00582DFC" w:rsidP="0026408B">
            <w:pPr>
              <w:jc w:val="center"/>
              <w:rPr>
                <w:rFonts w:ascii="Arial" w:eastAsia="Arial" w:hAnsi="Arial" w:cs="Arial"/>
                <w:sz w:val="16"/>
                <w:szCs w:val="16"/>
              </w:rPr>
            </w:pPr>
          </w:p>
          <w:p w14:paraId="2EB8D9BB" w14:textId="77777777" w:rsidR="00582DFC" w:rsidRDefault="00582DFC" w:rsidP="0026408B">
            <w:pPr>
              <w:jc w:val="center"/>
              <w:rPr>
                <w:rFonts w:ascii="Arial" w:eastAsia="Arial" w:hAnsi="Arial" w:cs="Arial"/>
              </w:rPr>
            </w:pPr>
            <w:r w:rsidRPr="70D82597">
              <w:rPr>
                <w:rFonts w:ascii="Arial" w:eastAsia="Arial" w:hAnsi="Arial" w:cs="Arial"/>
                <w:b/>
                <w:bCs/>
              </w:rPr>
              <w:t>N/A</w:t>
            </w:r>
          </w:p>
        </w:tc>
      </w:tr>
      <w:tr w:rsidR="00582DFC" w14:paraId="6BFD0F7B" w14:textId="77777777" w:rsidTr="0026408B">
        <w:trPr>
          <w:trHeight w:val="300"/>
        </w:trPr>
        <w:tc>
          <w:tcPr>
            <w:tcW w:w="555" w:type="dxa"/>
            <w:shd w:val="clear" w:color="auto" w:fill="F2F2F2" w:themeFill="background1" w:themeFillShade="F2"/>
            <w:tcMar>
              <w:left w:w="105" w:type="dxa"/>
              <w:right w:w="105" w:type="dxa"/>
            </w:tcMar>
          </w:tcPr>
          <w:p w14:paraId="13CBF746" w14:textId="77777777" w:rsidR="00582DFC" w:rsidRDefault="00582DFC" w:rsidP="0026408B">
            <w:pPr>
              <w:rPr>
                <w:rFonts w:ascii="Arial" w:eastAsia="Arial" w:hAnsi="Arial" w:cs="Arial"/>
              </w:rPr>
            </w:pPr>
            <w:r w:rsidRPr="70D82597">
              <w:rPr>
                <w:rFonts w:ascii="Arial" w:eastAsia="Arial" w:hAnsi="Arial" w:cs="Arial"/>
              </w:rPr>
              <w:t>17</w:t>
            </w:r>
          </w:p>
        </w:tc>
        <w:tc>
          <w:tcPr>
            <w:tcW w:w="7080" w:type="dxa"/>
            <w:shd w:val="clear" w:color="auto" w:fill="F2F2F2" w:themeFill="background1" w:themeFillShade="F2"/>
            <w:tcMar>
              <w:left w:w="105" w:type="dxa"/>
              <w:right w:w="105" w:type="dxa"/>
            </w:tcMar>
            <w:vAlign w:val="center"/>
          </w:tcPr>
          <w:p w14:paraId="12DA01B6" w14:textId="77777777" w:rsidR="00582DFC" w:rsidRDefault="00582DFC" w:rsidP="0026408B">
            <w:pPr>
              <w:rPr>
                <w:rFonts w:ascii="Arial" w:eastAsia="Arial" w:hAnsi="Arial" w:cs="Arial"/>
              </w:rPr>
            </w:pPr>
            <w:r w:rsidRPr="70D82597">
              <w:rPr>
                <w:rFonts w:ascii="Arial" w:eastAsia="Arial" w:hAnsi="Arial" w:cs="Arial"/>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14:paraId="50806F5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40" w:type="dxa"/>
            <w:shd w:val="clear" w:color="auto" w:fill="BFBFBF" w:themeFill="background1" w:themeFillShade="BF"/>
            <w:tcMar>
              <w:left w:w="105" w:type="dxa"/>
              <w:right w:w="105" w:type="dxa"/>
            </w:tcMar>
            <w:vAlign w:val="center"/>
          </w:tcPr>
          <w:p w14:paraId="6A3B6C3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990" w:type="dxa"/>
            <w:shd w:val="clear" w:color="auto" w:fill="BFBFBF" w:themeFill="background1" w:themeFillShade="BF"/>
            <w:tcMar>
              <w:left w:w="105" w:type="dxa"/>
              <w:right w:w="105" w:type="dxa"/>
            </w:tcMar>
            <w:vAlign w:val="center"/>
          </w:tcPr>
          <w:p w14:paraId="04B3422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2B14925" w14:textId="77777777" w:rsidTr="0026408B">
        <w:trPr>
          <w:trHeight w:val="300"/>
        </w:trPr>
        <w:tc>
          <w:tcPr>
            <w:tcW w:w="555" w:type="dxa"/>
            <w:shd w:val="clear" w:color="auto" w:fill="F2F2F2" w:themeFill="background1" w:themeFillShade="F2"/>
            <w:tcMar>
              <w:left w:w="105" w:type="dxa"/>
              <w:right w:w="105" w:type="dxa"/>
            </w:tcMar>
          </w:tcPr>
          <w:p w14:paraId="6647C88F" w14:textId="77777777" w:rsidR="00582DFC" w:rsidRDefault="00582DFC" w:rsidP="0026408B">
            <w:pPr>
              <w:rPr>
                <w:rFonts w:ascii="Arial" w:eastAsia="Arial" w:hAnsi="Arial" w:cs="Arial"/>
              </w:rPr>
            </w:pPr>
            <w:r w:rsidRPr="70D82597">
              <w:rPr>
                <w:rFonts w:ascii="Arial" w:eastAsia="Arial" w:hAnsi="Arial" w:cs="Arial"/>
              </w:rPr>
              <w:t>18</w:t>
            </w:r>
          </w:p>
        </w:tc>
        <w:tc>
          <w:tcPr>
            <w:tcW w:w="7080" w:type="dxa"/>
            <w:shd w:val="clear" w:color="auto" w:fill="F2F2F2" w:themeFill="background1" w:themeFillShade="F2"/>
            <w:tcMar>
              <w:left w:w="105" w:type="dxa"/>
              <w:right w:w="105" w:type="dxa"/>
            </w:tcMar>
            <w:vAlign w:val="center"/>
          </w:tcPr>
          <w:p w14:paraId="6AE5FEEC" w14:textId="77777777" w:rsidR="00582DFC" w:rsidRDefault="00582DFC" w:rsidP="0026408B">
            <w:pPr>
              <w:rPr>
                <w:rFonts w:ascii="Arial" w:eastAsia="Arial" w:hAnsi="Arial" w:cs="Arial"/>
              </w:rPr>
            </w:pPr>
            <w:r w:rsidRPr="70D82597">
              <w:rPr>
                <w:rFonts w:ascii="Arial" w:eastAsia="Arial" w:hAnsi="Arial" w:cs="Arial"/>
              </w:rPr>
              <w:t>Will you tell participants that their participation is voluntary?</w:t>
            </w:r>
          </w:p>
        </w:tc>
        <w:tc>
          <w:tcPr>
            <w:tcW w:w="990" w:type="dxa"/>
            <w:shd w:val="clear" w:color="auto" w:fill="BFBFBF" w:themeFill="background1" w:themeFillShade="BF"/>
            <w:tcMar>
              <w:left w:w="105" w:type="dxa"/>
              <w:right w:w="105" w:type="dxa"/>
            </w:tcMar>
            <w:vAlign w:val="center"/>
          </w:tcPr>
          <w:p w14:paraId="14718FEF"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40" w:type="dxa"/>
            <w:shd w:val="clear" w:color="auto" w:fill="BFBFBF" w:themeFill="background1" w:themeFillShade="BF"/>
            <w:tcMar>
              <w:left w:w="105" w:type="dxa"/>
              <w:right w:w="105" w:type="dxa"/>
            </w:tcMar>
            <w:vAlign w:val="center"/>
          </w:tcPr>
          <w:p w14:paraId="63AB826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990" w:type="dxa"/>
            <w:shd w:val="clear" w:color="auto" w:fill="BFBFBF" w:themeFill="background1" w:themeFillShade="BF"/>
            <w:tcMar>
              <w:left w:w="105" w:type="dxa"/>
              <w:right w:w="105" w:type="dxa"/>
            </w:tcMar>
            <w:vAlign w:val="center"/>
          </w:tcPr>
          <w:p w14:paraId="45B6038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C039DEE" w14:textId="77777777" w:rsidTr="0026408B">
        <w:trPr>
          <w:trHeight w:val="300"/>
        </w:trPr>
        <w:tc>
          <w:tcPr>
            <w:tcW w:w="555" w:type="dxa"/>
            <w:shd w:val="clear" w:color="auto" w:fill="F2F2F2" w:themeFill="background1" w:themeFillShade="F2"/>
            <w:tcMar>
              <w:left w:w="105" w:type="dxa"/>
              <w:right w:w="105" w:type="dxa"/>
            </w:tcMar>
          </w:tcPr>
          <w:p w14:paraId="1650161E" w14:textId="77777777" w:rsidR="00582DFC" w:rsidRDefault="00582DFC" w:rsidP="0026408B">
            <w:pPr>
              <w:rPr>
                <w:rFonts w:ascii="Arial" w:eastAsia="Arial" w:hAnsi="Arial" w:cs="Arial"/>
              </w:rPr>
            </w:pPr>
            <w:r w:rsidRPr="70D82597">
              <w:rPr>
                <w:rFonts w:ascii="Arial" w:eastAsia="Arial" w:hAnsi="Arial" w:cs="Arial"/>
              </w:rPr>
              <w:t>19</w:t>
            </w:r>
          </w:p>
        </w:tc>
        <w:tc>
          <w:tcPr>
            <w:tcW w:w="7080" w:type="dxa"/>
            <w:shd w:val="clear" w:color="auto" w:fill="F2F2F2" w:themeFill="background1" w:themeFillShade="F2"/>
            <w:tcMar>
              <w:left w:w="105" w:type="dxa"/>
              <w:right w:w="105" w:type="dxa"/>
            </w:tcMar>
            <w:vAlign w:val="center"/>
          </w:tcPr>
          <w:p w14:paraId="196D322D" w14:textId="77777777" w:rsidR="00582DFC" w:rsidRDefault="00582DFC" w:rsidP="0026408B">
            <w:pPr>
              <w:rPr>
                <w:rFonts w:ascii="Arial" w:eastAsia="Arial" w:hAnsi="Arial" w:cs="Arial"/>
              </w:rPr>
            </w:pPr>
            <w:r w:rsidRPr="70D82597">
              <w:rPr>
                <w:rFonts w:ascii="Arial" w:eastAsia="Arial" w:hAnsi="Arial" w:cs="Arial"/>
              </w:rPr>
              <w:t>Will you obtain written consent for participation?</w:t>
            </w:r>
          </w:p>
        </w:tc>
        <w:tc>
          <w:tcPr>
            <w:tcW w:w="990" w:type="dxa"/>
            <w:shd w:val="clear" w:color="auto" w:fill="BFBFBF" w:themeFill="background1" w:themeFillShade="BF"/>
            <w:tcMar>
              <w:left w:w="105" w:type="dxa"/>
              <w:right w:w="105" w:type="dxa"/>
            </w:tcMar>
            <w:vAlign w:val="center"/>
          </w:tcPr>
          <w:p w14:paraId="0D2AA17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40" w:type="dxa"/>
            <w:shd w:val="clear" w:color="auto" w:fill="BFBFBF" w:themeFill="background1" w:themeFillShade="BF"/>
            <w:tcMar>
              <w:left w:w="105" w:type="dxa"/>
              <w:right w:w="105" w:type="dxa"/>
            </w:tcMar>
            <w:vAlign w:val="center"/>
          </w:tcPr>
          <w:p w14:paraId="378055A0"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990" w:type="dxa"/>
            <w:shd w:val="clear" w:color="auto" w:fill="BFBFBF" w:themeFill="background1" w:themeFillShade="BF"/>
            <w:tcMar>
              <w:left w:w="105" w:type="dxa"/>
              <w:right w:w="105" w:type="dxa"/>
            </w:tcMar>
            <w:vAlign w:val="center"/>
          </w:tcPr>
          <w:p w14:paraId="5161B257"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5279A5B" w14:textId="77777777" w:rsidTr="0026408B">
        <w:trPr>
          <w:trHeight w:val="300"/>
        </w:trPr>
        <w:tc>
          <w:tcPr>
            <w:tcW w:w="555" w:type="dxa"/>
            <w:shd w:val="clear" w:color="auto" w:fill="F2F2F2" w:themeFill="background1" w:themeFillShade="F2"/>
            <w:tcMar>
              <w:left w:w="105" w:type="dxa"/>
              <w:right w:w="105" w:type="dxa"/>
            </w:tcMar>
          </w:tcPr>
          <w:p w14:paraId="21CE83A3" w14:textId="77777777" w:rsidR="00582DFC" w:rsidRDefault="00582DFC" w:rsidP="0026408B">
            <w:pPr>
              <w:rPr>
                <w:rFonts w:ascii="Arial" w:eastAsia="Arial" w:hAnsi="Arial" w:cs="Arial"/>
              </w:rPr>
            </w:pPr>
            <w:r w:rsidRPr="70D82597">
              <w:rPr>
                <w:rFonts w:ascii="Arial" w:eastAsia="Arial" w:hAnsi="Arial" w:cs="Arial"/>
              </w:rPr>
              <w:t>20</w:t>
            </w:r>
          </w:p>
        </w:tc>
        <w:tc>
          <w:tcPr>
            <w:tcW w:w="7080" w:type="dxa"/>
            <w:shd w:val="clear" w:color="auto" w:fill="F2F2F2" w:themeFill="background1" w:themeFillShade="F2"/>
            <w:tcMar>
              <w:left w:w="105" w:type="dxa"/>
              <w:right w:w="105" w:type="dxa"/>
            </w:tcMar>
            <w:vAlign w:val="center"/>
          </w:tcPr>
          <w:p w14:paraId="0A9CC555" w14:textId="77777777" w:rsidR="00582DFC" w:rsidRDefault="00582DFC" w:rsidP="0026408B">
            <w:pPr>
              <w:rPr>
                <w:rFonts w:ascii="Arial" w:eastAsia="Arial" w:hAnsi="Arial" w:cs="Arial"/>
              </w:rPr>
            </w:pPr>
            <w:r w:rsidRPr="70D82597">
              <w:rPr>
                <w:rFonts w:ascii="Arial" w:eastAsia="Arial" w:hAnsi="Arial" w:cs="Arial"/>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14:paraId="3B4AFB70"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840" w:type="dxa"/>
            <w:shd w:val="clear" w:color="auto" w:fill="BFBFBF" w:themeFill="background1" w:themeFillShade="BF"/>
            <w:tcMar>
              <w:left w:w="105" w:type="dxa"/>
              <w:right w:w="105" w:type="dxa"/>
            </w:tcMar>
            <w:vAlign w:val="center"/>
          </w:tcPr>
          <w:p w14:paraId="469CBBF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990" w:type="dxa"/>
            <w:shd w:val="clear" w:color="auto" w:fill="BFBFBF" w:themeFill="background1" w:themeFillShade="BF"/>
            <w:tcMar>
              <w:left w:w="105" w:type="dxa"/>
              <w:right w:w="105" w:type="dxa"/>
            </w:tcMar>
            <w:vAlign w:val="center"/>
          </w:tcPr>
          <w:p w14:paraId="05E31EF7"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FE0EC8D" w14:textId="77777777" w:rsidTr="0026408B">
        <w:trPr>
          <w:trHeight w:val="300"/>
        </w:trPr>
        <w:tc>
          <w:tcPr>
            <w:tcW w:w="555" w:type="dxa"/>
            <w:shd w:val="clear" w:color="auto" w:fill="F2F2F2" w:themeFill="background1" w:themeFillShade="F2"/>
            <w:tcMar>
              <w:left w:w="105" w:type="dxa"/>
              <w:right w:w="105" w:type="dxa"/>
            </w:tcMar>
          </w:tcPr>
          <w:p w14:paraId="0B5990D8" w14:textId="77777777" w:rsidR="00582DFC" w:rsidRDefault="00582DFC" w:rsidP="00375DC6">
            <w:r w:rsidRPr="70D82597">
              <w:lastRenderedPageBreak/>
              <w:t>21</w:t>
            </w:r>
          </w:p>
        </w:tc>
        <w:tc>
          <w:tcPr>
            <w:tcW w:w="7080" w:type="dxa"/>
            <w:shd w:val="clear" w:color="auto" w:fill="F2F2F2" w:themeFill="background1" w:themeFillShade="F2"/>
            <w:tcMar>
              <w:left w:w="105" w:type="dxa"/>
              <w:right w:w="105" w:type="dxa"/>
            </w:tcMar>
            <w:vAlign w:val="center"/>
          </w:tcPr>
          <w:p w14:paraId="061664A5" w14:textId="77777777" w:rsidR="00582DFC" w:rsidRDefault="00582DFC" w:rsidP="00375DC6">
            <w:r w:rsidRPr="70D82597">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14:paraId="241FCDEF"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732C01F1"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7A537CA0"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6F497F3E" w14:textId="77777777" w:rsidTr="0026408B">
        <w:trPr>
          <w:trHeight w:val="300"/>
        </w:trPr>
        <w:tc>
          <w:tcPr>
            <w:tcW w:w="555" w:type="dxa"/>
            <w:shd w:val="clear" w:color="auto" w:fill="F2F2F2" w:themeFill="background1" w:themeFillShade="F2"/>
            <w:tcMar>
              <w:left w:w="105" w:type="dxa"/>
              <w:right w:w="105" w:type="dxa"/>
            </w:tcMar>
          </w:tcPr>
          <w:p w14:paraId="22DFC2C1" w14:textId="77777777" w:rsidR="00582DFC" w:rsidRDefault="00582DFC" w:rsidP="00375DC6">
            <w:r w:rsidRPr="70D82597">
              <w:t>22</w:t>
            </w:r>
          </w:p>
        </w:tc>
        <w:tc>
          <w:tcPr>
            <w:tcW w:w="7080" w:type="dxa"/>
            <w:shd w:val="clear" w:color="auto" w:fill="F2F2F2" w:themeFill="background1" w:themeFillShade="F2"/>
            <w:tcMar>
              <w:left w:w="105" w:type="dxa"/>
              <w:right w:w="105" w:type="dxa"/>
            </w:tcMar>
            <w:vAlign w:val="center"/>
          </w:tcPr>
          <w:p w14:paraId="7D3F1E62" w14:textId="77777777" w:rsidR="00582DFC" w:rsidRDefault="00582DFC" w:rsidP="00375DC6">
            <w:r w:rsidRPr="70D82597">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14:paraId="797D7F3F"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5E879895"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12F58059"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1603FF42" w14:textId="77777777" w:rsidTr="0026408B">
        <w:trPr>
          <w:trHeight w:val="300"/>
        </w:trPr>
        <w:tc>
          <w:tcPr>
            <w:tcW w:w="555" w:type="dxa"/>
            <w:shd w:val="clear" w:color="auto" w:fill="F2F2F2" w:themeFill="background1" w:themeFillShade="F2"/>
            <w:tcMar>
              <w:left w:w="105" w:type="dxa"/>
              <w:right w:w="105" w:type="dxa"/>
            </w:tcMar>
          </w:tcPr>
          <w:p w14:paraId="71A34E1A" w14:textId="77777777" w:rsidR="00582DFC" w:rsidRDefault="00582DFC" w:rsidP="00375DC6">
            <w:r w:rsidRPr="70D82597">
              <w:t>23</w:t>
            </w:r>
          </w:p>
        </w:tc>
        <w:tc>
          <w:tcPr>
            <w:tcW w:w="7080" w:type="dxa"/>
            <w:shd w:val="clear" w:color="auto" w:fill="F2F2F2" w:themeFill="background1" w:themeFillShade="F2"/>
            <w:tcMar>
              <w:left w:w="105" w:type="dxa"/>
              <w:right w:w="105" w:type="dxa"/>
            </w:tcMar>
            <w:vAlign w:val="center"/>
          </w:tcPr>
          <w:p w14:paraId="20F840E5" w14:textId="77777777" w:rsidR="00582DFC" w:rsidRDefault="00582DFC" w:rsidP="00375DC6">
            <w:r w:rsidRPr="70D82597">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14:paraId="6EDE57FF"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62E2C46D"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30966DEE"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738876D3" w14:textId="77777777" w:rsidTr="0026408B">
        <w:trPr>
          <w:trHeight w:val="300"/>
        </w:trPr>
        <w:tc>
          <w:tcPr>
            <w:tcW w:w="555" w:type="dxa"/>
            <w:shd w:val="clear" w:color="auto" w:fill="F2F2F2" w:themeFill="background1" w:themeFillShade="F2"/>
            <w:tcMar>
              <w:left w:w="105" w:type="dxa"/>
              <w:right w:w="105" w:type="dxa"/>
            </w:tcMar>
          </w:tcPr>
          <w:p w14:paraId="32643881" w14:textId="77777777" w:rsidR="00582DFC" w:rsidRDefault="00582DFC" w:rsidP="00375DC6">
            <w:r w:rsidRPr="70D82597">
              <w:t>24</w:t>
            </w:r>
          </w:p>
        </w:tc>
        <w:tc>
          <w:tcPr>
            <w:tcW w:w="7080" w:type="dxa"/>
            <w:shd w:val="clear" w:color="auto" w:fill="F2F2F2" w:themeFill="background1" w:themeFillShade="F2"/>
            <w:tcMar>
              <w:left w:w="105" w:type="dxa"/>
              <w:right w:w="105" w:type="dxa"/>
            </w:tcMar>
            <w:vAlign w:val="center"/>
          </w:tcPr>
          <w:p w14:paraId="49D8892D" w14:textId="77777777" w:rsidR="00582DFC" w:rsidRDefault="00582DFC" w:rsidP="00375DC6">
            <w:r w:rsidRPr="70D82597">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14:paraId="131354CC"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67A8DA97"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53D6D3CE"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696EB73C" w14:textId="77777777" w:rsidTr="0026408B">
        <w:trPr>
          <w:trHeight w:val="300"/>
        </w:trPr>
        <w:tc>
          <w:tcPr>
            <w:tcW w:w="555" w:type="dxa"/>
            <w:shd w:val="clear" w:color="auto" w:fill="F2F2F2" w:themeFill="background1" w:themeFillShade="F2"/>
            <w:tcMar>
              <w:left w:w="105" w:type="dxa"/>
              <w:right w:w="105" w:type="dxa"/>
            </w:tcMar>
          </w:tcPr>
          <w:p w14:paraId="5543798F" w14:textId="77777777" w:rsidR="00582DFC" w:rsidRDefault="00582DFC" w:rsidP="00375DC6">
            <w:r w:rsidRPr="70D82597">
              <w:t>25</w:t>
            </w:r>
          </w:p>
        </w:tc>
        <w:tc>
          <w:tcPr>
            <w:tcW w:w="7080" w:type="dxa"/>
            <w:shd w:val="clear" w:color="auto" w:fill="F2F2F2" w:themeFill="background1" w:themeFillShade="F2"/>
            <w:tcMar>
              <w:left w:w="105" w:type="dxa"/>
              <w:right w:w="105" w:type="dxa"/>
            </w:tcMar>
            <w:vAlign w:val="center"/>
          </w:tcPr>
          <w:p w14:paraId="189B3500" w14:textId="77777777" w:rsidR="00582DFC" w:rsidRDefault="00582DFC" w:rsidP="00375DC6">
            <w:r w:rsidRPr="70D82597">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14:paraId="154CF082"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43B364D9"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5430A675"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07103FFA" w14:textId="77777777" w:rsidTr="0026408B">
        <w:trPr>
          <w:trHeight w:val="300"/>
        </w:trPr>
        <w:tc>
          <w:tcPr>
            <w:tcW w:w="555" w:type="dxa"/>
            <w:tcBorders>
              <w:bottom w:val="single" w:sz="6" w:space="0" w:color="auto"/>
            </w:tcBorders>
            <w:shd w:val="clear" w:color="auto" w:fill="F2F2F2" w:themeFill="background1" w:themeFillShade="F2"/>
            <w:tcMar>
              <w:left w:w="105" w:type="dxa"/>
              <w:right w:w="105" w:type="dxa"/>
            </w:tcMar>
          </w:tcPr>
          <w:p w14:paraId="577865BE" w14:textId="77777777" w:rsidR="00582DFC" w:rsidRDefault="00582DFC" w:rsidP="00375DC6">
            <w:r w:rsidRPr="70D82597">
              <w:t>26</w:t>
            </w:r>
          </w:p>
        </w:tc>
        <w:tc>
          <w:tcPr>
            <w:tcW w:w="9900" w:type="dxa"/>
            <w:gridSpan w:val="4"/>
            <w:tcBorders>
              <w:bottom w:val="single" w:sz="6" w:space="0" w:color="auto"/>
            </w:tcBorders>
            <w:shd w:val="clear" w:color="auto" w:fill="F2F2F2" w:themeFill="background1" w:themeFillShade="F2"/>
            <w:tcMar>
              <w:left w:w="105" w:type="dxa"/>
              <w:right w:w="105" w:type="dxa"/>
            </w:tcMar>
            <w:vAlign w:val="center"/>
          </w:tcPr>
          <w:p w14:paraId="40E407E9" w14:textId="77777777" w:rsidR="00582DFC" w:rsidRDefault="00582DFC" w:rsidP="00375DC6">
            <w:r w:rsidRPr="70D82597">
              <w:t>If NO</w:t>
            </w:r>
            <w:r w:rsidRPr="70D82597">
              <w:rPr>
                <w:b/>
                <w:bCs/>
              </w:rPr>
              <w:t xml:space="preserve"> </w:t>
            </w:r>
            <w:r w:rsidRPr="70D82597">
              <w:t xml:space="preserve">to any of above questions, please give an explanation </w:t>
            </w:r>
          </w:p>
        </w:tc>
      </w:tr>
      <w:tr w:rsidR="00582DFC" w14:paraId="20EA9546" w14:textId="77777777" w:rsidTr="0026408B">
        <w:trPr>
          <w:trHeight w:val="300"/>
        </w:trPr>
        <w:tc>
          <w:tcPr>
            <w:tcW w:w="555" w:type="dxa"/>
            <w:tcMar>
              <w:left w:w="105" w:type="dxa"/>
              <w:right w:w="105" w:type="dxa"/>
            </w:tcMar>
          </w:tcPr>
          <w:p w14:paraId="1573147E" w14:textId="77777777" w:rsidR="00582DFC" w:rsidRDefault="00582DFC" w:rsidP="00375DC6">
            <w:r w:rsidRPr="70D82597">
              <w:t>27</w:t>
            </w:r>
          </w:p>
        </w:tc>
        <w:tc>
          <w:tcPr>
            <w:tcW w:w="9900" w:type="dxa"/>
            <w:gridSpan w:val="4"/>
            <w:tcBorders>
              <w:bottom w:val="single" w:sz="6" w:space="0" w:color="auto"/>
            </w:tcBorders>
            <w:tcMar>
              <w:left w:w="105" w:type="dxa"/>
              <w:right w:w="105" w:type="dxa"/>
            </w:tcMar>
            <w:vAlign w:val="center"/>
          </w:tcPr>
          <w:p w14:paraId="7AE5E1DD" w14:textId="77777777" w:rsidR="00582DFC" w:rsidRDefault="00582DFC" w:rsidP="00375DC6"/>
          <w:p w14:paraId="6016CF0C" w14:textId="77777777" w:rsidR="00582DFC" w:rsidRDefault="00582DFC" w:rsidP="00375DC6"/>
          <w:p w14:paraId="6611F19F" w14:textId="77777777" w:rsidR="00582DFC" w:rsidRDefault="00582DFC" w:rsidP="00375DC6"/>
          <w:p w14:paraId="596F610A" w14:textId="77777777" w:rsidR="00582DFC" w:rsidRDefault="00582DFC" w:rsidP="00375DC6">
            <w:pPr>
              <w:rPr>
                <w:color w:val="808080" w:themeColor="background1" w:themeShade="80"/>
                <w:sz w:val="18"/>
                <w:szCs w:val="18"/>
              </w:rPr>
            </w:pPr>
            <w:r w:rsidRPr="70D82597">
              <w:rPr>
                <w:i/>
                <w:iCs/>
                <w:color w:val="808080" w:themeColor="background1" w:themeShade="80"/>
                <w:sz w:val="18"/>
                <w:szCs w:val="18"/>
              </w:rPr>
              <w:t>(this box should expand as you type)</w:t>
            </w:r>
          </w:p>
        </w:tc>
      </w:tr>
    </w:tbl>
    <w:p w14:paraId="626D73B2" w14:textId="77777777" w:rsidR="00582DFC" w:rsidRDefault="00582DFC" w:rsidP="00375DC6">
      <w:pPr>
        <w:rPr>
          <w:rFonts w:ascii="Times New Roman" w:eastAsia="Times New Roman" w:hAnsi="Times New Roman" w:cs="Times New Roman"/>
          <w:color w:val="000000" w:themeColor="text1"/>
          <w:sz w:val="20"/>
          <w:szCs w:val="20"/>
          <w:lang w:val="en-US"/>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7080"/>
        <w:gridCol w:w="990"/>
        <w:gridCol w:w="840"/>
        <w:gridCol w:w="990"/>
      </w:tblGrid>
      <w:tr w:rsidR="00582DFC" w14:paraId="0F37DE28" w14:textId="77777777" w:rsidTr="0026408B">
        <w:trPr>
          <w:trHeight w:val="300"/>
        </w:trPr>
        <w:tc>
          <w:tcPr>
            <w:tcW w:w="555" w:type="dxa"/>
            <w:shd w:val="clear" w:color="auto" w:fill="F2F2F2" w:themeFill="background1" w:themeFillShade="F2"/>
            <w:tcMar>
              <w:left w:w="105" w:type="dxa"/>
              <w:right w:w="105" w:type="dxa"/>
            </w:tcMar>
          </w:tcPr>
          <w:p w14:paraId="1BFC68A1" w14:textId="77777777" w:rsidR="00582DFC" w:rsidRDefault="00582DFC" w:rsidP="00375DC6">
            <w:r w:rsidRPr="70D82597">
              <w:t>28</w:t>
            </w:r>
          </w:p>
        </w:tc>
        <w:tc>
          <w:tcPr>
            <w:tcW w:w="7080" w:type="dxa"/>
            <w:shd w:val="clear" w:color="auto" w:fill="F2F2F2" w:themeFill="background1" w:themeFillShade="F2"/>
            <w:tcMar>
              <w:left w:w="105" w:type="dxa"/>
              <w:right w:w="105" w:type="dxa"/>
            </w:tcMar>
          </w:tcPr>
          <w:p w14:paraId="3D46B0B8" w14:textId="77777777" w:rsidR="00582DFC" w:rsidRDefault="00582DFC" w:rsidP="00375DC6">
            <w:r w:rsidRPr="70D82597">
              <w:rPr>
                <w:b/>
                <w:bCs/>
              </w:rPr>
              <w:t>Information for participants:</w:t>
            </w:r>
          </w:p>
        </w:tc>
        <w:tc>
          <w:tcPr>
            <w:tcW w:w="990" w:type="dxa"/>
            <w:shd w:val="clear" w:color="auto" w:fill="F2F2F2" w:themeFill="background1" w:themeFillShade="F2"/>
            <w:tcMar>
              <w:left w:w="105" w:type="dxa"/>
              <w:right w:w="105" w:type="dxa"/>
            </w:tcMar>
            <w:vAlign w:val="bottom"/>
          </w:tcPr>
          <w:p w14:paraId="5BF66094" w14:textId="77777777" w:rsidR="00582DFC" w:rsidRDefault="00582DFC" w:rsidP="00375DC6">
            <w:pPr>
              <w:rPr>
                <w:sz w:val="16"/>
                <w:szCs w:val="16"/>
              </w:rPr>
            </w:pPr>
          </w:p>
          <w:p w14:paraId="15E3F086" w14:textId="77777777" w:rsidR="00582DFC" w:rsidRDefault="00582DFC" w:rsidP="00375DC6">
            <w:r w:rsidRPr="70D82597">
              <w:rPr>
                <w:b/>
                <w:bCs/>
              </w:rPr>
              <w:t>YES</w:t>
            </w:r>
          </w:p>
        </w:tc>
        <w:tc>
          <w:tcPr>
            <w:tcW w:w="840" w:type="dxa"/>
            <w:shd w:val="clear" w:color="auto" w:fill="F2F2F2" w:themeFill="background1" w:themeFillShade="F2"/>
            <w:tcMar>
              <w:left w:w="105" w:type="dxa"/>
              <w:right w:w="105" w:type="dxa"/>
            </w:tcMar>
            <w:vAlign w:val="bottom"/>
          </w:tcPr>
          <w:p w14:paraId="648F0797" w14:textId="77777777" w:rsidR="00582DFC" w:rsidRDefault="00582DFC" w:rsidP="00375DC6">
            <w:r w:rsidRPr="70D82597">
              <w:rPr>
                <w:b/>
                <w:bCs/>
              </w:rPr>
              <w:t>NO</w:t>
            </w:r>
          </w:p>
        </w:tc>
        <w:tc>
          <w:tcPr>
            <w:tcW w:w="990" w:type="dxa"/>
            <w:shd w:val="clear" w:color="auto" w:fill="F2F2F2" w:themeFill="background1" w:themeFillShade="F2"/>
            <w:tcMar>
              <w:left w:w="105" w:type="dxa"/>
              <w:right w:w="105" w:type="dxa"/>
            </w:tcMar>
            <w:vAlign w:val="bottom"/>
          </w:tcPr>
          <w:p w14:paraId="5E230D8F" w14:textId="77777777" w:rsidR="00582DFC" w:rsidRDefault="00582DFC" w:rsidP="00375DC6">
            <w:pPr>
              <w:rPr>
                <w:sz w:val="16"/>
                <w:szCs w:val="16"/>
              </w:rPr>
            </w:pPr>
          </w:p>
          <w:p w14:paraId="01CC21C3" w14:textId="77777777" w:rsidR="00582DFC" w:rsidRDefault="00582DFC" w:rsidP="00375DC6">
            <w:r w:rsidRPr="70D82597">
              <w:rPr>
                <w:b/>
                <w:bCs/>
              </w:rPr>
              <w:t>N/A</w:t>
            </w:r>
          </w:p>
        </w:tc>
      </w:tr>
      <w:tr w:rsidR="00582DFC" w14:paraId="2C0A77A1" w14:textId="77777777" w:rsidTr="0026408B">
        <w:trPr>
          <w:trHeight w:val="300"/>
        </w:trPr>
        <w:tc>
          <w:tcPr>
            <w:tcW w:w="555" w:type="dxa"/>
            <w:shd w:val="clear" w:color="auto" w:fill="F2F2F2" w:themeFill="background1" w:themeFillShade="F2"/>
            <w:tcMar>
              <w:left w:w="105" w:type="dxa"/>
              <w:right w:w="105" w:type="dxa"/>
            </w:tcMar>
          </w:tcPr>
          <w:p w14:paraId="6D524D5E" w14:textId="77777777" w:rsidR="00582DFC" w:rsidRDefault="00582DFC" w:rsidP="00375DC6">
            <w:r w:rsidRPr="70D82597">
              <w:t>29</w:t>
            </w:r>
          </w:p>
        </w:tc>
        <w:tc>
          <w:tcPr>
            <w:tcW w:w="7080" w:type="dxa"/>
            <w:shd w:val="clear" w:color="auto" w:fill="F2F2F2" w:themeFill="background1" w:themeFillShade="F2"/>
            <w:tcMar>
              <w:left w:w="105" w:type="dxa"/>
              <w:right w:w="105" w:type="dxa"/>
            </w:tcMar>
            <w:vAlign w:val="center"/>
          </w:tcPr>
          <w:p w14:paraId="096EFFC5" w14:textId="77777777" w:rsidR="00582DFC" w:rsidRDefault="00582DFC" w:rsidP="00375DC6">
            <w:r w:rsidRPr="70D82597">
              <w:t>Will participants be paid?</w:t>
            </w:r>
          </w:p>
        </w:tc>
        <w:tc>
          <w:tcPr>
            <w:tcW w:w="990" w:type="dxa"/>
            <w:shd w:val="clear" w:color="auto" w:fill="BFBFBF" w:themeFill="background1" w:themeFillShade="BF"/>
            <w:tcMar>
              <w:left w:w="105" w:type="dxa"/>
              <w:right w:w="105" w:type="dxa"/>
            </w:tcMar>
            <w:vAlign w:val="center"/>
          </w:tcPr>
          <w:p w14:paraId="0256DC59"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594FE326"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68CA1813"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7E3BCF3C" w14:textId="77777777" w:rsidTr="0026408B">
        <w:trPr>
          <w:trHeight w:val="300"/>
        </w:trPr>
        <w:tc>
          <w:tcPr>
            <w:tcW w:w="555" w:type="dxa"/>
            <w:shd w:val="clear" w:color="auto" w:fill="F2F2F2" w:themeFill="background1" w:themeFillShade="F2"/>
            <w:tcMar>
              <w:left w:w="105" w:type="dxa"/>
              <w:right w:w="105" w:type="dxa"/>
            </w:tcMar>
          </w:tcPr>
          <w:p w14:paraId="289C3674" w14:textId="77777777" w:rsidR="00582DFC" w:rsidRDefault="00582DFC" w:rsidP="00375DC6">
            <w:r w:rsidRPr="70D82597">
              <w:t>30</w:t>
            </w:r>
          </w:p>
        </w:tc>
        <w:tc>
          <w:tcPr>
            <w:tcW w:w="7080" w:type="dxa"/>
            <w:shd w:val="clear" w:color="auto" w:fill="F2F2F2" w:themeFill="background1" w:themeFillShade="F2"/>
            <w:tcMar>
              <w:left w:w="105" w:type="dxa"/>
              <w:right w:w="105" w:type="dxa"/>
            </w:tcMar>
            <w:vAlign w:val="center"/>
          </w:tcPr>
          <w:p w14:paraId="0BE1C740" w14:textId="77777777" w:rsidR="00582DFC" w:rsidRDefault="00582DFC" w:rsidP="00375DC6">
            <w:r w:rsidRPr="70D82597">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14:paraId="6FA5A42F"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40989948"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393D42E3"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01C56C6B" w14:textId="77777777" w:rsidTr="0026408B">
        <w:trPr>
          <w:trHeight w:val="300"/>
        </w:trPr>
        <w:tc>
          <w:tcPr>
            <w:tcW w:w="555" w:type="dxa"/>
            <w:shd w:val="clear" w:color="auto" w:fill="F2F2F2" w:themeFill="background1" w:themeFillShade="F2"/>
            <w:tcMar>
              <w:left w:w="105" w:type="dxa"/>
              <w:right w:w="105" w:type="dxa"/>
            </w:tcMar>
          </w:tcPr>
          <w:p w14:paraId="578A29A8" w14:textId="77777777" w:rsidR="00582DFC" w:rsidRDefault="00582DFC" w:rsidP="00375DC6">
            <w:r w:rsidRPr="70D82597">
              <w:t>31</w:t>
            </w:r>
          </w:p>
        </w:tc>
        <w:tc>
          <w:tcPr>
            <w:tcW w:w="7080" w:type="dxa"/>
            <w:shd w:val="clear" w:color="auto" w:fill="F2F2F2" w:themeFill="background1" w:themeFillShade="F2"/>
            <w:tcMar>
              <w:left w:w="105" w:type="dxa"/>
              <w:right w:w="105" w:type="dxa"/>
            </w:tcMar>
            <w:vAlign w:val="center"/>
          </w:tcPr>
          <w:p w14:paraId="6A6CEB6B" w14:textId="77777777" w:rsidR="00582DFC" w:rsidRDefault="00582DFC" w:rsidP="00375DC6">
            <w:r w:rsidRPr="70D82597">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14:paraId="6F905C75"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1037E69F"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4B972DD0"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0D894F5F" w14:textId="77777777" w:rsidTr="0026408B">
        <w:trPr>
          <w:trHeight w:val="300"/>
        </w:trPr>
        <w:tc>
          <w:tcPr>
            <w:tcW w:w="555" w:type="dxa"/>
            <w:shd w:val="clear" w:color="auto" w:fill="F2F2F2" w:themeFill="background1" w:themeFillShade="F2"/>
            <w:tcMar>
              <w:left w:w="105" w:type="dxa"/>
              <w:right w:w="105" w:type="dxa"/>
            </w:tcMar>
          </w:tcPr>
          <w:p w14:paraId="0DDCEEE9" w14:textId="77777777" w:rsidR="00582DFC" w:rsidRDefault="00582DFC" w:rsidP="00375DC6">
            <w:r w:rsidRPr="70D82597">
              <w:t>32</w:t>
            </w:r>
          </w:p>
        </w:tc>
        <w:tc>
          <w:tcPr>
            <w:tcW w:w="7080" w:type="dxa"/>
            <w:shd w:val="clear" w:color="auto" w:fill="F2F2F2" w:themeFill="background1" w:themeFillShade="F2"/>
            <w:tcMar>
              <w:left w:w="105" w:type="dxa"/>
              <w:right w:w="105" w:type="dxa"/>
            </w:tcMar>
            <w:vAlign w:val="center"/>
          </w:tcPr>
          <w:p w14:paraId="6FC6104C" w14:textId="77777777" w:rsidR="00582DFC" w:rsidRDefault="00582DFC" w:rsidP="00375DC6">
            <w:r w:rsidRPr="70D82597">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14:paraId="1C6C3889"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840" w:type="dxa"/>
            <w:shd w:val="clear" w:color="auto" w:fill="BFBFBF" w:themeFill="background1" w:themeFillShade="BF"/>
            <w:tcMar>
              <w:left w:w="105" w:type="dxa"/>
              <w:right w:w="105" w:type="dxa"/>
            </w:tcMar>
            <w:vAlign w:val="center"/>
          </w:tcPr>
          <w:p w14:paraId="7EC19C3C"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c>
          <w:tcPr>
            <w:tcW w:w="990" w:type="dxa"/>
            <w:shd w:val="clear" w:color="auto" w:fill="BFBFBF" w:themeFill="background1" w:themeFillShade="BF"/>
            <w:tcMar>
              <w:left w:w="105" w:type="dxa"/>
              <w:right w:w="105" w:type="dxa"/>
            </w:tcMar>
            <w:vAlign w:val="center"/>
          </w:tcPr>
          <w:p w14:paraId="64939A0A" w14:textId="77777777" w:rsidR="00582DFC" w:rsidRDefault="00582DFC" w:rsidP="00375DC6">
            <w:r w:rsidRPr="70D82597">
              <w:rPr>
                <w:b/>
                <w:bCs/>
              </w:rPr>
              <w:t xml:space="preserve">  </w:t>
            </w:r>
            <w:r w:rsidRPr="70D82597">
              <w:rPr>
                <w:rFonts w:ascii="MS Gothic" w:eastAsia="MS Gothic" w:hAnsi="MS Gothic" w:cs="MS Gothic"/>
                <w:b/>
                <w:bCs/>
              </w:rPr>
              <w:t>☒</w:t>
            </w:r>
            <w:r w:rsidRPr="70D82597">
              <w:rPr>
                <w:b/>
                <w:bCs/>
              </w:rPr>
              <w:t xml:space="preserve"> </w:t>
            </w:r>
          </w:p>
        </w:tc>
      </w:tr>
      <w:tr w:rsidR="00582DFC" w14:paraId="690D8781" w14:textId="77777777" w:rsidTr="0026408B">
        <w:trPr>
          <w:trHeight w:val="300"/>
        </w:trPr>
        <w:tc>
          <w:tcPr>
            <w:tcW w:w="555" w:type="dxa"/>
            <w:shd w:val="clear" w:color="auto" w:fill="F2F2F2" w:themeFill="background1" w:themeFillShade="F2"/>
            <w:tcMar>
              <w:left w:w="105" w:type="dxa"/>
              <w:right w:w="105" w:type="dxa"/>
            </w:tcMar>
          </w:tcPr>
          <w:p w14:paraId="67B6ABE7" w14:textId="77777777" w:rsidR="00582DFC" w:rsidRDefault="00582DFC" w:rsidP="00375DC6">
            <w:r w:rsidRPr="70D82597">
              <w:t>33</w:t>
            </w:r>
          </w:p>
        </w:tc>
        <w:tc>
          <w:tcPr>
            <w:tcW w:w="9900" w:type="dxa"/>
            <w:gridSpan w:val="4"/>
            <w:shd w:val="clear" w:color="auto" w:fill="F2F2F2" w:themeFill="background1" w:themeFillShade="F2"/>
            <w:tcMar>
              <w:left w:w="105" w:type="dxa"/>
              <w:right w:w="105" w:type="dxa"/>
            </w:tcMar>
            <w:vAlign w:val="center"/>
          </w:tcPr>
          <w:p w14:paraId="65EDA631" w14:textId="77777777" w:rsidR="00582DFC" w:rsidRDefault="00582DFC" w:rsidP="00375DC6">
            <w:r w:rsidRPr="70D82597">
              <w:t>If YES</w:t>
            </w:r>
            <w:r w:rsidRPr="70D82597">
              <w:rPr>
                <w:b/>
                <w:bCs/>
              </w:rPr>
              <w:t xml:space="preserve"> </w:t>
            </w:r>
            <w:r w:rsidRPr="70D82597">
              <w:t xml:space="preserve">to any question, please provide full details </w:t>
            </w:r>
          </w:p>
        </w:tc>
      </w:tr>
      <w:tr w:rsidR="00582DFC" w14:paraId="4FD6F95F" w14:textId="77777777" w:rsidTr="0026408B">
        <w:trPr>
          <w:trHeight w:val="300"/>
        </w:trPr>
        <w:tc>
          <w:tcPr>
            <w:tcW w:w="555" w:type="dxa"/>
            <w:tcMar>
              <w:left w:w="105" w:type="dxa"/>
              <w:right w:w="105" w:type="dxa"/>
            </w:tcMar>
          </w:tcPr>
          <w:p w14:paraId="47145AAC" w14:textId="77777777" w:rsidR="00582DFC" w:rsidRDefault="00582DFC" w:rsidP="00375DC6">
            <w:r w:rsidRPr="70D82597">
              <w:t>34</w:t>
            </w:r>
          </w:p>
        </w:tc>
        <w:tc>
          <w:tcPr>
            <w:tcW w:w="9900" w:type="dxa"/>
            <w:gridSpan w:val="4"/>
            <w:tcMar>
              <w:left w:w="105" w:type="dxa"/>
              <w:right w:w="105" w:type="dxa"/>
            </w:tcMar>
            <w:vAlign w:val="center"/>
          </w:tcPr>
          <w:p w14:paraId="72E74728" w14:textId="77777777" w:rsidR="00582DFC" w:rsidRDefault="00582DFC" w:rsidP="00375DC6"/>
          <w:p w14:paraId="2DA1BF18" w14:textId="77777777" w:rsidR="00582DFC" w:rsidRDefault="00582DFC" w:rsidP="00375DC6"/>
          <w:p w14:paraId="312CD569" w14:textId="77777777" w:rsidR="00582DFC" w:rsidRDefault="00582DFC" w:rsidP="00375DC6"/>
          <w:p w14:paraId="2003E0E2" w14:textId="77777777" w:rsidR="00582DFC" w:rsidRDefault="00582DFC" w:rsidP="00375DC6">
            <w:pPr>
              <w:rPr>
                <w:color w:val="808080" w:themeColor="background1" w:themeShade="80"/>
                <w:sz w:val="18"/>
                <w:szCs w:val="18"/>
              </w:rPr>
            </w:pPr>
            <w:r w:rsidRPr="70D82597">
              <w:rPr>
                <w:i/>
                <w:iCs/>
                <w:color w:val="808080" w:themeColor="background1" w:themeShade="80"/>
                <w:sz w:val="18"/>
                <w:szCs w:val="18"/>
              </w:rPr>
              <w:t>(this box should expand as you type)</w:t>
            </w:r>
          </w:p>
        </w:tc>
      </w:tr>
    </w:tbl>
    <w:p w14:paraId="05297EFE" w14:textId="77777777" w:rsidR="00582DFC" w:rsidRDefault="00582DFC" w:rsidP="00375DC6">
      <w:pPr>
        <w:rPr>
          <w:color w:val="000000" w:themeColor="text1"/>
          <w:lang w:val="en-US"/>
        </w:rPr>
      </w:pPr>
    </w:p>
    <w:p w14:paraId="23F982B5" w14:textId="77777777" w:rsidR="00582DFC" w:rsidRDefault="00582DFC" w:rsidP="00375DC6">
      <w:pPr>
        <w:rPr>
          <w:color w:val="000000" w:themeColor="text1"/>
          <w:lang w:val="en-US"/>
        </w:rPr>
      </w:pPr>
      <w:r w:rsidRPr="70D82597">
        <w:rPr>
          <w:b/>
          <w:bCs/>
          <w:color w:val="000000" w:themeColor="text1"/>
        </w:rPr>
        <w:t>SECTION H: Anticipated Risks</w:t>
      </w:r>
    </w:p>
    <w:tbl>
      <w:tblPr>
        <w:tblW w:w="0" w:type="auto"/>
        <w:tblInd w:w="-4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85"/>
        <w:gridCol w:w="2468"/>
        <w:gridCol w:w="2482"/>
        <w:gridCol w:w="2468"/>
        <w:gridCol w:w="2468"/>
      </w:tblGrid>
      <w:tr w:rsidR="00582DFC" w14:paraId="377CEA8D"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6182894" w14:textId="77777777" w:rsidR="00582DFC" w:rsidRDefault="00582DFC" w:rsidP="00375DC6">
            <w:pPr>
              <w:rPr>
                <w:b/>
                <w:bCs/>
              </w:rPr>
            </w:pPr>
            <w:bookmarkStart w:id="131" w:name="_Toc1822114872"/>
            <w:r w:rsidRPr="1CB956C7">
              <w:t>1</w:t>
            </w:r>
            <w:bookmarkEnd w:id="131"/>
          </w:p>
        </w:tc>
        <w:tc>
          <w:tcPr>
            <w:tcW w:w="988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7D992E6" w14:textId="77777777" w:rsidR="00582DFC" w:rsidRDefault="00582DFC" w:rsidP="00375DC6">
            <w:pPr>
              <w:rPr>
                <w:b/>
                <w:bCs/>
              </w:rPr>
            </w:pPr>
            <w:bookmarkStart w:id="132" w:name="_Toc1165988412"/>
            <w:r w:rsidRPr="1CB956C7">
              <w:rPr>
                <w:b/>
                <w:bCs/>
              </w:rPr>
              <w:t>Outline any anticipated risks that may adversely affect any of the participants, the researchers and/or the University, and the steps that will be taken to address them.</w:t>
            </w:r>
            <w:bookmarkEnd w:id="132"/>
            <w:r w:rsidRPr="1CB956C7">
              <w:rPr>
                <w:b/>
                <w:bCs/>
              </w:rPr>
              <w:t xml:space="preserve"> </w:t>
            </w:r>
          </w:p>
          <w:p w14:paraId="50E5794A" w14:textId="77777777" w:rsidR="00582DFC" w:rsidRDefault="00582DFC" w:rsidP="00375DC6">
            <w:pPr>
              <w:rPr>
                <w:rFonts w:ascii="Times New Roman" w:eastAsia="Times New Roman" w:hAnsi="Times New Roman" w:cs="Times New Roman"/>
                <w:sz w:val="20"/>
                <w:szCs w:val="20"/>
              </w:rPr>
            </w:pPr>
          </w:p>
          <w:p w14:paraId="0E6AEFC4" w14:textId="77777777" w:rsidR="00582DFC" w:rsidRDefault="00582DFC" w:rsidP="00375DC6">
            <w:pPr>
              <w:rPr>
                <w:sz w:val="20"/>
                <w:szCs w:val="20"/>
              </w:rPr>
            </w:pPr>
            <w:r w:rsidRPr="70D82597">
              <w:t>If you have completed a full risk assessment (for example as required by a laboratory, or external research collaborator) you may append that to this form.</w:t>
            </w:r>
            <w:r w:rsidRPr="70D82597">
              <w:rPr>
                <w:sz w:val="20"/>
                <w:szCs w:val="20"/>
              </w:rPr>
              <w:t xml:space="preserve">  </w:t>
            </w:r>
          </w:p>
        </w:tc>
      </w:tr>
      <w:tr w:rsidR="00582DFC" w14:paraId="4D4DA047" w14:textId="77777777" w:rsidTr="0026408B">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E3EED7A" w14:textId="77777777" w:rsidR="00582DFC" w:rsidRDefault="00582DFC" w:rsidP="00375DC6">
            <w:pPr>
              <w:rPr>
                <w:b/>
                <w:bCs/>
                <w:sz w:val="20"/>
                <w:szCs w:val="20"/>
              </w:rPr>
            </w:pPr>
            <w:bookmarkStart w:id="133" w:name="_Toc83072463"/>
            <w:r w:rsidRPr="1CB956C7">
              <w:rPr>
                <w:sz w:val="20"/>
                <w:szCs w:val="20"/>
              </w:rPr>
              <w:t>2</w:t>
            </w:r>
            <w:bookmarkEnd w:id="133"/>
          </w:p>
        </w:tc>
        <w:tc>
          <w:tcPr>
            <w:tcW w:w="4950"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F293B62" w14:textId="77777777" w:rsidR="00582DFC" w:rsidRDefault="00582DFC" w:rsidP="00375DC6">
            <w:pPr>
              <w:rPr>
                <w:b/>
                <w:bCs/>
                <w:sz w:val="20"/>
                <w:szCs w:val="20"/>
              </w:rPr>
            </w:pPr>
            <w:bookmarkStart w:id="134" w:name="_Toc1087317440"/>
            <w:r w:rsidRPr="1CB956C7">
              <w:rPr>
                <w:b/>
                <w:bCs/>
                <w:sz w:val="20"/>
                <w:szCs w:val="20"/>
              </w:rPr>
              <w:t>Full risk assessment completed and appended?</w:t>
            </w:r>
            <w:bookmarkEnd w:id="134"/>
            <w:r w:rsidRPr="1CB956C7">
              <w:rPr>
                <w:b/>
                <w:bCs/>
                <w:sz w:val="20"/>
                <w:szCs w:val="20"/>
              </w:rPr>
              <w:t xml:space="preserve"> </w:t>
            </w:r>
          </w:p>
          <w:p w14:paraId="4BD8052E" w14:textId="77777777" w:rsidR="00582DFC" w:rsidRDefault="00582DFC" w:rsidP="00375DC6">
            <w:pPr>
              <w:rPr>
                <w:b/>
                <w:bCs/>
                <w:sz w:val="20"/>
                <w:szCs w:val="20"/>
              </w:rPr>
            </w:pP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94B82BD" w14:textId="77777777" w:rsidR="00582DFC" w:rsidRDefault="00582DFC" w:rsidP="00375DC6">
            <w:pPr>
              <w:rPr>
                <w:b/>
                <w:bCs/>
              </w:rPr>
            </w:pPr>
            <w:bookmarkStart w:id="135" w:name="_Toc363770859"/>
            <w:r w:rsidRPr="1CB956C7">
              <w:rPr>
                <w:b/>
                <w:bCs/>
              </w:rPr>
              <w:t>Yes</w:t>
            </w:r>
            <w:bookmarkEnd w:id="135"/>
            <w:r w:rsidRPr="1CB956C7">
              <w:rPr>
                <w:b/>
                <w:bCs/>
              </w:rPr>
              <w:t xml:space="preserve"> </w:t>
            </w:r>
          </w:p>
        </w:tc>
        <w:tc>
          <w:tcPr>
            <w:tcW w:w="246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20E35C03" w14:textId="77777777" w:rsidR="00582DFC" w:rsidRDefault="00582DFC" w:rsidP="00375DC6">
            <w:pPr>
              <w:rPr>
                <w:b/>
                <w:bCs/>
                <w:sz w:val="20"/>
                <w:szCs w:val="20"/>
              </w:rPr>
            </w:pPr>
            <w:r w:rsidRPr="70D82597">
              <w:t xml:space="preserve">  </w:t>
            </w:r>
            <w:r w:rsidRPr="70D82597">
              <w:rPr>
                <w:rFonts w:ascii="MS Gothic" w:eastAsia="MS Gothic" w:hAnsi="MS Gothic" w:cs="MS Gothic"/>
              </w:rPr>
              <w:t>☒</w:t>
            </w:r>
            <w:r w:rsidRPr="70D82597">
              <w:t xml:space="preserve"> </w:t>
            </w:r>
          </w:p>
        </w:tc>
      </w:tr>
      <w:tr w:rsidR="00582DFC" w14:paraId="1676F520" w14:textId="77777777" w:rsidTr="0026408B">
        <w:trPr>
          <w:trHeight w:val="300"/>
        </w:trPr>
        <w:tc>
          <w:tcPr>
            <w:tcW w:w="585" w:type="dxa"/>
            <w:vMerge/>
            <w:vAlign w:val="center"/>
          </w:tcPr>
          <w:p w14:paraId="360A9EAF" w14:textId="77777777" w:rsidR="00582DFC" w:rsidRDefault="00582DFC" w:rsidP="00375DC6"/>
        </w:tc>
        <w:tc>
          <w:tcPr>
            <w:tcW w:w="4950" w:type="dxa"/>
            <w:gridSpan w:val="2"/>
            <w:vMerge/>
            <w:vAlign w:val="center"/>
          </w:tcPr>
          <w:p w14:paraId="50765FB6" w14:textId="77777777" w:rsidR="00582DFC" w:rsidRDefault="00582DFC" w:rsidP="00375DC6"/>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842B589" w14:textId="77777777" w:rsidR="00582DFC" w:rsidRDefault="00582DFC" w:rsidP="00375DC6">
            <w:pPr>
              <w:rPr>
                <w:b/>
                <w:bCs/>
              </w:rPr>
            </w:pPr>
            <w:bookmarkStart w:id="136" w:name="_Toc2042259520"/>
            <w:r w:rsidRPr="1CB956C7">
              <w:rPr>
                <w:b/>
                <w:bCs/>
              </w:rPr>
              <w:t>No</w:t>
            </w:r>
            <w:bookmarkEnd w:id="136"/>
          </w:p>
        </w:tc>
        <w:tc>
          <w:tcPr>
            <w:tcW w:w="246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623B429A" w14:textId="77777777" w:rsidR="00582DFC" w:rsidRDefault="00582DFC" w:rsidP="00375DC6">
            <w:pPr>
              <w:rPr>
                <w:b/>
                <w:bCs/>
              </w:rPr>
            </w:pPr>
            <w:r w:rsidRPr="70D82597">
              <w:t xml:space="preserve">  </w:t>
            </w:r>
            <w:r w:rsidRPr="70D82597">
              <w:rPr>
                <w:rFonts w:ascii="MS Gothic" w:eastAsia="MS Gothic" w:hAnsi="MS Gothic" w:cs="MS Gothic"/>
              </w:rPr>
              <w:t>☐</w:t>
            </w:r>
            <w:r w:rsidRPr="70D82597">
              <w:t xml:space="preserve"> </w:t>
            </w:r>
          </w:p>
        </w:tc>
      </w:tr>
      <w:tr w:rsidR="00582DFC" w14:paraId="2022085A"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CA684AB" w14:textId="77777777" w:rsidR="00582DFC" w:rsidRDefault="00582DFC" w:rsidP="00375DC6">
            <w:r w:rsidRPr="70D82597">
              <w:t>3</w:t>
            </w:r>
          </w:p>
        </w:tc>
        <w:tc>
          <w:tcPr>
            <w:tcW w:w="988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B3C8F3A" w14:textId="77777777" w:rsidR="00582DFC" w:rsidRDefault="00582DFC" w:rsidP="00375DC6">
            <w:r w:rsidRPr="70D82597">
              <w:rPr>
                <w:b/>
                <w:bCs/>
              </w:rPr>
              <w:t>Risks to participants</w:t>
            </w:r>
          </w:p>
          <w:p w14:paraId="6D4F8EB1" w14:textId="77777777" w:rsidR="00582DFC" w:rsidRDefault="00582DFC" w:rsidP="00375DC6">
            <w:r w:rsidRPr="70D82597">
              <w:t>For example: emotional distress, financial disclosure, physical harm, transfer of personal data, sensitive organisational information</w:t>
            </w:r>
          </w:p>
        </w:tc>
      </w:tr>
      <w:tr w:rsidR="00582DFC" w14:paraId="75C1C75F"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54A71579" w14:textId="77777777" w:rsidR="00582DFC" w:rsidRDefault="00582DFC" w:rsidP="00375DC6">
            <w:r w:rsidRPr="70D82597">
              <w:t>4</w:t>
            </w:r>
          </w:p>
        </w:tc>
        <w:tc>
          <w:tcPr>
            <w:tcW w:w="2468" w:type="dxa"/>
            <w:tcBorders>
              <w:top w:val="single" w:sz="6" w:space="0" w:color="auto"/>
              <w:left w:val="single" w:sz="6" w:space="0" w:color="auto"/>
              <w:bottom w:val="single" w:sz="6" w:space="0" w:color="auto"/>
              <w:right w:val="single" w:sz="6" w:space="0" w:color="auto"/>
            </w:tcBorders>
            <w:tcMar>
              <w:left w:w="105" w:type="dxa"/>
              <w:right w:w="105" w:type="dxa"/>
            </w:tcMar>
          </w:tcPr>
          <w:p w14:paraId="28EFA650" w14:textId="77777777" w:rsidR="00582DFC" w:rsidRDefault="00582DFC" w:rsidP="00375DC6">
            <w:r w:rsidRPr="70D82597">
              <w:t>Risk to Participant:</w:t>
            </w:r>
          </w:p>
          <w:p w14:paraId="0CCC1F5C" w14:textId="77777777" w:rsidR="00582DFC" w:rsidRDefault="00582DFC" w:rsidP="00375DC6"/>
          <w:p w14:paraId="0DDBCD2A" w14:textId="77777777" w:rsidR="00582DFC" w:rsidRDefault="00582DFC" w:rsidP="00375DC6">
            <w:r w:rsidRPr="70D82597">
              <w:t>N/A: There are no participants</w:t>
            </w:r>
          </w:p>
        </w:tc>
        <w:tc>
          <w:tcPr>
            <w:tcW w:w="741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445A7556" w14:textId="77777777" w:rsidR="00582DFC" w:rsidRDefault="00582DFC" w:rsidP="00375DC6">
            <w:pPr>
              <w:rPr>
                <w:sz w:val="18"/>
                <w:szCs w:val="18"/>
              </w:rPr>
            </w:pPr>
            <w:r w:rsidRPr="70D82597">
              <w:rPr>
                <w:i/>
                <w:iCs/>
                <w:sz w:val="18"/>
                <w:szCs w:val="18"/>
              </w:rPr>
              <w:lastRenderedPageBreak/>
              <w:t xml:space="preserve">How will you mitigate the Risk to </w:t>
            </w:r>
            <w:proofErr w:type="gramStart"/>
            <w:r w:rsidRPr="70D82597">
              <w:rPr>
                <w:i/>
                <w:iCs/>
                <w:sz w:val="18"/>
                <w:szCs w:val="18"/>
              </w:rPr>
              <w:t>Participant</w:t>
            </w:r>
            <w:proofErr w:type="gramEnd"/>
          </w:p>
          <w:p w14:paraId="5D543D1B" w14:textId="77777777" w:rsidR="00582DFC" w:rsidRDefault="00582DFC" w:rsidP="00375DC6"/>
          <w:p w14:paraId="03B91EFC" w14:textId="77777777" w:rsidR="00582DFC" w:rsidRDefault="00582DFC" w:rsidP="00375DC6">
            <w:r w:rsidRPr="70D82597">
              <w:lastRenderedPageBreak/>
              <w:t>N/A: There are no participants</w:t>
            </w:r>
          </w:p>
          <w:p w14:paraId="6FE66BC8" w14:textId="77777777" w:rsidR="00582DFC" w:rsidRDefault="00582DFC" w:rsidP="00375DC6">
            <w:pPr>
              <w:rPr>
                <w:color w:val="808080" w:themeColor="background1" w:themeShade="80"/>
                <w:sz w:val="18"/>
                <w:szCs w:val="18"/>
              </w:rPr>
            </w:pPr>
          </w:p>
        </w:tc>
      </w:tr>
      <w:tr w:rsidR="00582DFC" w14:paraId="66A2B00C"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60A811F" w14:textId="77777777" w:rsidR="00582DFC" w:rsidRDefault="00582DFC" w:rsidP="0026408B">
            <w:pPr>
              <w:rPr>
                <w:rFonts w:ascii="Arial" w:eastAsia="Arial" w:hAnsi="Arial" w:cs="Arial"/>
              </w:rPr>
            </w:pPr>
            <w:r w:rsidRPr="70D82597">
              <w:rPr>
                <w:rFonts w:ascii="Arial" w:eastAsia="Arial" w:hAnsi="Arial" w:cs="Arial"/>
              </w:rPr>
              <w:lastRenderedPageBreak/>
              <w:t>5</w:t>
            </w:r>
          </w:p>
        </w:tc>
        <w:tc>
          <w:tcPr>
            <w:tcW w:w="988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C08549B" w14:textId="77777777" w:rsidR="00582DFC" w:rsidRDefault="00582DFC" w:rsidP="0026408B">
            <w:pPr>
              <w:rPr>
                <w:rFonts w:ascii="Arial" w:eastAsia="Arial" w:hAnsi="Arial" w:cs="Arial"/>
                <w:color w:val="161616"/>
              </w:rPr>
            </w:pPr>
            <w:r w:rsidRPr="70D82597">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0D82597">
              <w:rPr>
                <w:rFonts w:ascii="Arial" w:eastAsia="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582DFC" w14:paraId="470ECED6"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0A48B260" w14:textId="77777777" w:rsidR="00582DFC" w:rsidRDefault="00582DFC" w:rsidP="0026408B">
            <w:pPr>
              <w:rPr>
                <w:rFonts w:ascii="Arial" w:eastAsia="Arial" w:hAnsi="Arial" w:cs="Arial"/>
              </w:rPr>
            </w:pPr>
          </w:p>
        </w:tc>
        <w:tc>
          <w:tcPr>
            <w:tcW w:w="9886"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21EFC393" w14:textId="77777777" w:rsidR="00582DFC" w:rsidRDefault="00582DFC" w:rsidP="0026408B">
            <w:pPr>
              <w:rPr>
                <w:rFonts w:ascii="Arial" w:eastAsia="Arial" w:hAnsi="Arial" w:cs="Arial"/>
              </w:rPr>
            </w:pPr>
          </w:p>
          <w:p w14:paraId="062EA8CF" w14:textId="77777777" w:rsidR="00582DFC" w:rsidRDefault="00582DFC" w:rsidP="0026408B">
            <w:pPr>
              <w:spacing w:after="0"/>
              <w:rPr>
                <w:rFonts w:ascii="Arial" w:eastAsia="Arial" w:hAnsi="Arial" w:cs="Arial"/>
              </w:rPr>
            </w:pPr>
            <w:r w:rsidRPr="70D82597">
              <w:rPr>
                <w:rFonts w:ascii="Arial" w:eastAsia="Arial" w:hAnsi="Arial" w:cs="Arial"/>
              </w:rPr>
              <w:t>N/A</w:t>
            </w:r>
          </w:p>
        </w:tc>
      </w:tr>
      <w:tr w:rsidR="00582DFC" w14:paraId="1BC437AE"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E21C614" w14:textId="77777777" w:rsidR="00582DFC" w:rsidRDefault="00582DFC" w:rsidP="0026408B">
            <w:pPr>
              <w:rPr>
                <w:rFonts w:ascii="Arial" w:eastAsia="Arial" w:hAnsi="Arial" w:cs="Arial"/>
              </w:rPr>
            </w:pPr>
            <w:r w:rsidRPr="70D82597">
              <w:rPr>
                <w:rFonts w:ascii="Arial" w:eastAsia="Arial" w:hAnsi="Arial" w:cs="Arial"/>
              </w:rPr>
              <w:t>6</w:t>
            </w:r>
          </w:p>
        </w:tc>
        <w:tc>
          <w:tcPr>
            <w:tcW w:w="988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0B8BB0B" w14:textId="77777777" w:rsidR="00582DFC" w:rsidRDefault="00582DFC" w:rsidP="0026408B">
            <w:pPr>
              <w:rPr>
                <w:rFonts w:ascii="Arial" w:eastAsia="Arial" w:hAnsi="Arial" w:cs="Arial"/>
              </w:rPr>
            </w:pPr>
            <w:r w:rsidRPr="70D82597">
              <w:rPr>
                <w:rFonts w:ascii="Arial" w:eastAsia="Arial" w:hAnsi="Arial" w:cs="Arial"/>
                <w:b/>
                <w:bCs/>
              </w:rPr>
              <w:t>Risks to investigator</w:t>
            </w:r>
          </w:p>
          <w:p w14:paraId="19EC5D4E" w14:textId="77777777" w:rsidR="00582DFC" w:rsidRDefault="00582DFC" w:rsidP="0026408B">
            <w:pPr>
              <w:rPr>
                <w:rFonts w:ascii="Arial" w:eastAsia="Arial" w:hAnsi="Arial" w:cs="Arial"/>
              </w:rPr>
            </w:pPr>
            <w:r w:rsidRPr="70D82597">
              <w:rPr>
                <w:rFonts w:ascii="Arial" w:eastAsia="Arial" w:hAnsi="Arial" w:cs="Arial"/>
              </w:rPr>
              <w:t>For example: personal safety, physical harm, emotional distress, risk of accusation of harm/impropriety, conflict of interest</w:t>
            </w:r>
          </w:p>
        </w:tc>
      </w:tr>
      <w:tr w:rsidR="00582DFC" w14:paraId="432370C0"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5198C67B" w14:textId="77777777" w:rsidR="00582DFC" w:rsidRDefault="00582DFC" w:rsidP="0026408B">
            <w:pPr>
              <w:rPr>
                <w:rFonts w:ascii="Arial" w:eastAsia="Arial" w:hAnsi="Arial" w:cs="Arial"/>
              </w:rPr>
            </w:pPr>
          </w:p>
        </w:tc>
        <w:tc>
          <w:tcPr>
            <w:tcW w:w="2468" w:type="dxa"/>
            <w:tcBorders>
              <w:top w:val="single" w:sz="6" w:space="0" w:color="auto"/>
              <w:left w:val="single" w:sz="6" w:space="0" w:color="auto"/>
              <w:bottom w:val="single" w:sz="6" w:space="0" w:color="auto"/>
              <w:right w:val="single" w:sz="6" w:space="0" w:color="auto"/>
            </w:tcBorders>
            <w:tcMar>
              <w:left w:w="105" w:type="dxa"/>
              <w:right w:w="105" w:type="dxa"/>
            </w:tcMar>
          </w:tcPr>
          <w:p w14:paraId="6D034654" w14:textId="77777777" w:rsidR="00582DFC" w:rsidRDefault="00582DFC" w:rsidP="0026408B">
            <w:pPr>
              <w:rPr>
                <w:rFonts w:ascii="Arial" w:eastAsia="Arial" w:hAnsi="Arial" w:cs="Arial"/>
              </w:rPr>
            </w:pPr>
            <w:r w:rsidRPr="70D82597">
              <w:rPr>
                <w:rFonts w:ascii="Arial" w:eastAsia="Arial" w:hAnsi="Arial" w:cs="Arial"/>
              </w:rPr>
              <w:t>Risk to Investigator:</w:t>
            </w:r>
          </w:p>
          <w:p w14:paraId="31AE0911" w14:textId="77777777" w:rsidR="00582DFC" w:rsidRDefault="00582DFC" w:rsidP="0026408B">
            <w:pPr>
              <w:rPr>
                <w:rFonts w:ascii="Arial" w:eastAsia="Arial" w:hAnsi="Arial" w:cs="Arial"/>
              </w:rPr>
            </w:pPr>
          </w:p>
          <w:p w14:paraId="7C9E9116" w14:textId="77777777" w:rsidR="00582DFC" w:rsidRDefault="00582DFC" w:rsidP="0026408B">
            <w:pPr>
              <w:rPr>
                <w:rFonts w:ascii="Arial" w:eastAsia="Arial" w:hAnsi="Arial" w:cs="Arial"/>
              </w:rPr>
            </w:pPr>
            <w:r w:rsidRPr="70D82597">
              <w:rPr>
                <w:rFonts w:ascii="Arial" w:eastAsia="Arial" w:hAnsi="Arial" w:cs="Arial"/>
              </w:rPr>
              <w:t>N/A</w:t>
            </w:r>
          </w:p>
          <w:p w14:paraId="6A30F6DF" w14:textId="77777777" w:rsidR="00582DFC" w:rsidRDefault="00582DFC" w:rsidP="0026408B">
            <w:pPr>
              <w:rPr>
                <w:rFonts w:ascii="Arial" w:eastAsia="Arial" w:hAnsi="Arial" w:cs="Arial"/>
              </w:rPr>
            </w:pPr>
          </w:p>
          <w:p w14:paraId="737BA8D8" w14:textId="77777777" w:rsidR="00582DFC" w:rsidRDefault="00582DFC" w:rsidP="0026408B">
            <w:pPr>
              <w:rPr>
                <w:rFonts w:ascii="Arial" w:eastAsia="Arial" w:hAnsi="Arial" w:cs="Arial"/>
                <w:color w:val="808080" w:themeColor="background1" w:themeShade="80"/>
                <w:sz w:val="18"/>
                <w:szCs w:val="18"/>
              </w:rPr>
            </w:pPr>
          </w:p>
        </w:tc>
        <w:tc>
          <w:tcPr>
            <w:tcW w:w="741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6A094C85" w14:textId="77777777" w:rsidR="00582DFC" w:rsidRDefault="00582DFC" w:rsidP="0026408B">
            <w:pPr>
              <w:rPr>
                <w:rFonts w:ascii="Arial" w:eastAsia="Arial" w:hAnsi="Arial" w:cs="Arial"/>
                <w:sz w:val="18"/>
                <w:szCs w:val="18"/>
              </w:rPr>
            </w:pPr>
            <w:r w:rsidRPr="70D82597">
              <w:rPr>
                <w:rFonts w:ascii="Arial" w:eastAsia="Arial" w:hAnsi="Arial" w:cs="Arial"/>
                <w:i/>
                <w:iCs/>
                <w:sz w:val="18"/>
                <w:szCs w:val="18"/>
              </w:rPr>
              <w:t xml:space="preserve">How will you mitigate the Risk to </w:t>
            </w:r>
            <w:proofErr w:type="gramStart"/>
            <w:r w:rsidRPr="70D82597">
              <w:rPr>
                <w:rFonts w:ascii="Arial" w:eastAsia="Arial" w:hAnsi="Arial" w:cs="Arial"/>
                <w:i/>
                <w:iCs/>
                <w:sz w:val="18"/>
                <w:szCs w:val="18"/>
              </w:rPr>
              <w:t>Investigator:</w:t>
            </w:r>
            <w:proofErr w:type="gramEnd"/>
          </w:p>
          <w:p w14:paraId="01C97372" w14:textId="77777777" w:rsidR="00582DFC" w:rsidRDefault="00582DFC" w:rsidP="0026408B">
            <w:pPr>
              <w:rPr>
                <w:rFonts w:ascii="Arial" w:eastAsia="Arial" w:hAnsi="Arial" w:cs="Arial"/>
              </w:rPr>
            </w:pPr>
          </w:p>
          <w:p w14:paraId="285E89D3" w14:textId="77777777" w:rsidR="00582DFC" w:rsidRDefault="00582DFC" w:rsidP="0026408B">
            <w:pPr>
              <w:rPr>
                <w:rFonts w:ascii="Arial" w:eastAsia="Arial" w:hAnsi="Arial" w:cs="Arial"/>
              </w:rPr>
            </w:pPr>
            <w:r w:rsidRPr="70D82597">
              <w:rPr>
                <w:rFonts w:ascii="Arial" w:eastAsia="Arial" w:hAnsi="Arial" w:cs="Arial"/>
              </w:rPr>
              <w:t>N/A</w:t>
            </w:r>
          </w:p>
          <w:p w14:paraId="4DDA19FA" w14:textId="77777777" w:rsidR="00582DFC" w:rsidRDefault="00582DFC" w:rsidP="0026408B">
            <w:pPr>
              <w:rPr>
                <w:rFonts w:ascii="Arial" w:eastAsia="Arial" w:hAnsi="Arial" w:cs="Arial"/>
                <w:color w:val="808080" w:themeColor="background1" w:themeShade="80"/>
                <w:sz w:val="18"/>
                <w:szCs w:val="18"/>
              </w:rPr>
            </w:pPr>
          </w:p>
        </w:tc>
      </w:tr>
      <w:tr w:rsidR="00582DFC" w14:paraId="64BDCF48"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1A942ED" w14:textId="77777777" w:rsidR="00582DFC" w:rsidRDefault="00582DFC" w:rsidP="0026408B">
            <w:pPr>
              <w:rPr>
                <w:rFonts w:ascii="Arial" w:eastAsia="Arial" w:hAnsi="Arial" w:cs="Arial"/>
              </w:rPr>
            </w:pPr>
            <w:r w:rsidRPr="70D82597">
              <w:rPr>
                <w:rFonts w:ascii="Arial" w:eastAsia="Arial" w:hAnsi="Arial" w:cs="Arial"/>
              </w:rPr>
              <w:t>7</w:t>
            </w:r>
          </w:p>
        </w:tc>
        <w:tc>
          <w:tcPr>
            <w:tcW w:w="988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5795B63" w14:textId="77777777" w:rsidR="00582DFC" w:rsidRDefault="00582DFC" w:rsidP="0026408B">
            <w:pPr>
              <w:rPr>
                <w:rFonts w:ascii="Arial" w:eastAsia="Arial" w:hAnsi="Arial" w:cs="Arial"/>
              </w:rPr>
            </w:pPr>
            <w:r w:rsidRPr="70D82597">
              <w:rPr>
                <w:rFonts w:ascii="Arial" w:eastAsia="Arial" w:hAnsi="Arial" w:cs="Arial"/>
                <w:b/>
                <w:bCs/>
              </w:rPr>
              <w:t>University/institutional risks</w:t>
            </w:r>
          </w:p>
          <w:p w14:paraId="6BB39DE8" w14:textId="77777777" w:rsidR="00582DFC" w:rsidRDefault="00582DFC" w:rsidP="0026408B">
            <w:pPr>
              <w:rPr>
                <w:rFonts w:ascii="Arial" w:eastAsia="Arial" w:hAnsi="Arial" w:cs="Arial"/>
              </w:rPr>
            </w:pPr>
            <w:r w:rsidRPr="70D82597">
              <w:rPr>
                <w:rFonts w:ascii="Arial" w:eastAsia="Arial" w:hAnsi="Arial" w:cs="Arial"/>
              </w:rPr>
              <w:t>For example: adverse publicity, financial loss, data protection</w:t>
            </w:r>
          </w:p>
        </w:tc>
      </w:tr>
      <w:tr w:rsidR="00582DFC" w14:paraId="558421B7"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60C5DCB0" w14:textId="77777777" w:rsidR="00582DFC" w:rsidRDefault="00582DFC" w:rsidP="0026408B">
            <w:pPr>
              <w:rPr>
                <w:rFonts w:ascii="Arial" w:eastAsia="Arial" w:hAnsi="Arial" w:cs="Arial"/>
              </w:rPr>
            </w:pPr>
          </w:p>
        </w:tc>
        <w:tc>
          <w:tcPr>
            <w:tcW w:w="2468" w:type="dxa"/>
            <w:tcBorders>
              <w:top w:val="single" w:sz="6" w:space="0" w:color="auto"/>
              <w:left w:val="single" w:sz="6" w:space="0" w:color="auto"/>
              <w:bottom w:val="single" w:sz="6" w:space="0" w:color="auto"/>
              <w:right w:val="single" w:sz="6" w:space="0" w:color="auto"/>
            </w:tcBorders>
            <w:tcMar>
              <w:left w:w="105" w:type="dxa"/>
              <w:right w:w="105" w:type="dxa"/>
            </w:tcMar>
          </w:tcPr>
          <w:p w14:paraId="21B03C7B" w14:textId="77777777" w:rsidR="00582DFC" w:rsidRDefault="00582DFC" w:rsidP="0026408B">
            <w:pPr>
              <w:rPr>
                <w:rFonts w:ascii="Arial" w:eastAsia="Arial" w:hAnsi="Arial" w:cs="Arial"/>
              </w:rPr>
            </w:pPr>
            <w:r w:rsidRPr="70D82597">
              <w:rPr>
                <w:rFonts w:ascii="Arial" w:eastAsia="Arial" w:hAnsi="Arial" w:cs="Arial"/>
              </w:rPr>
              <w:t>Risk to University:</w:t>
            </w:r>
          </w:p>
          <w:p w14:paraId="010D0DC9" w14:textId="77777777" w:rsidR="00582DFC" w:rsidRDefault="00582DFC" w:rsidP="0026408B">
            <w:pPr>
              <w:rPr>
                <w:rFonts w:ascii="Arial" w:eastAsia="Arial" w:hAnsi="Arial" w:cs="Arial"/>
              </w:rPr>
            </w:pPr>
          </w:p>
          <w:p w14:paraId="6CD675FD" w14:textId="77777777" w:rsidR="00582DFC" w:rsidRDefault="00582DFC" w:rsidP="0026408B">
            <w:pPr>
              <w:rPr>
                <w:rFonts w:ascii="Arial" w:eastAsia="Arial" w:hAnsi="Arial" w:cs="Arial"/>
              </w:rPr>
            </w:pPr>
            <w:r w:rsidRPr="70D82597">
              <w:rPr>
                <w:rFonts w:ascii="Arial" w:eastAsia="Arial" w:hAnsi="Arial" w:cs="Arial"/>
              </w:rPr>
              <w:t>N/A</w:t>
            </w:r>
          </w:p>
          <w:p w14:paraId="7A795DEC" w14:textId="77777777" w:rsidR="00582DFC" w:rsidRDefault="00582DFC" w:rsidP="0026408B">
            <w:pPr>
              <w:rPr>
                <w:rFonts w:ascii="Arial" w:eastAsia="Arial" w:hAnsi="Arial" w:cs="Arial"/>
              </w:rPr>
            </w:pPr>
          </w:p>
        </w:tc>
        <w:tc>
          <w:tcPr>
            <w:tcW w:w="741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1D152B96" w14:textId="77777777" w:rsidR="00582DFC" w:rsidRDefault="00582DFC" w:rsidP="0026408B">
            <w:pPr>
              <w:rPr>
                <w:rFonts w:ascii="Arial" w:eastAsia="Arial" w:hAnsi="Arial" w:cs="Arial"/>
                <w:sz w:val="18"/>
                <w:szCs w:val="18"/>
              </w:rPr>
            </w:pPr>
            <w:r w:rsidRPr="70D82597">
              <w:rPr>
                <w:rFonts w:ascii="Arial" w:eastAsia="Arial" w:hAnsi="Arial" w:cs="Arial"/>
                <w:i/>
                <w:iCs/>
                <w:sz w:val="18"/>
                <w:szCs w:val="18"/>
              </w:rPr>
              <w:t xml:space="preserve">How will you mitigate the Risk to </w:t>
            </w:r>
            <w:proofErr w:type="gramStart"/>
            <w:r w:rsidRPr="70D82597">
              <w:rPr>
                <w:rFonts w:ascii="Arial" w:eastAsia="Arial" w:hAnsi="Arial" w:cs="Arial"/>
                <w:i/>
                <w:iCs/>
                <w:sz w:val="18"/>
                <w:szCs w:val="18"/>
              </w:rPr>
              <w:t>University:</w:t>
            </w:r>
            <w:proofErr w:type="gramEnd"/>
          </w:p>
          <w:p w14:paraId="5035CEEA" w14:textId="77777777" w:rsidR="00582DFC" w:rsidRDefault="00582DFC" w:rsidP="0026408B">
            <w:pPr>
              <w:rPr>
                <w:rFonts w:ascii="Arial" w:eastAsia="Arial" w:hAnsi="Arial" w:cs="Arial"/>
              </w:rPr>
            </w:pPr>
          </w:p>
          <w:p w14:paraId="3B4FD467" w14:textId="77777777" w:rsidR="00582DFC" w:rsidRDefault="00582DFC" w:rsidP="0026408B">
            <w:pPr>
              <w:rPr>
                <w:rFonts w:ascii="Arial" w:eastAsia="Arial" w:hAnsi="Arial" w:cs="Arial"/>
              </w:rPr>
            </w:pPr>
            <w:r w:rsidRPr="70D82597">
              <w:rPr>
                <w:rFonts w:ascii="Arial" w:eastAsia="Arial" w:hAnsi="Arial" w:cs="Arial"/>
              </w:rPr>
              <w:t>N/A</w:t>
            </w:r>
          </w:p>
          <w:p w14:paraId="009454C1" w14:textId="77777777" w:rsidR="00582DFC" w:rsidRDefault="00582DFC" w:rsidP="0026408B">
            <w:pPr>
              <w:rPr>
                <w:rFonts w:ascii="Arial" w:eastAsia="Arial" w:hAnsi="Arial" w:cs="Arial"/>
              </w:rPr>
            </w:pPr>
          </w:p>
        </w:tc>
      </w:tr>
    </w:tbl>
    <w:p w14:paraId="490E4CC3" w14:textId="77777777" w:rsidR="00582DFC" w:rsidRDefault="00582DFC" w:rsidP="00582DFC">
      <w:pPr>
        <w:rPr>
          <w:rFonts w:ascii="Times New Roman" w:eastAsia="Times New Roman" w:hAnsi="Times New Roman" w:cs="Times New Roman"/>
          <w:color w:val="000000" w:themeColor="text1"/>
          <w:sz w:val="20"/>
          <w:szCs w:val="20"/>
          <w:lang w:val="en-US"/>
        </w:rPr>
      </w:pPr>
    </w:p>
    <w:tbl>
      <w:tblPr>
        <w:tblW w:w="0" w:type="auto"/>
        <w:tblInd w:w="-4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85"/>
        <w:gridCol w:w="2468"/>
        <w:gridCol w:w="2468"/>
        <w:gridCol w:w="2468"/>
        <w:gridCol w:w="2468"/>
      </w:tblGrid>
      <w:tr w:rsidR="00582DFC" w14:paraId="44475F06"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4A3ADA1" w14:textId="77777777" w:rsidR="00582DFC" w:rsidRDefault="00582DFC" w:rsidP="0026408B">
            <w:pPr>
              <w:rPr>
                <w:rFonts w:ascii="Arial" w:eastAsia="Arial" w:hAnsi="Arial" w:cs="Arial"/>
              </w:rPr>
            </w:pPr>
            <w:r w:rsidRPr="70D82597">
              <w:rPr>
                <w:rFonts w:ascii="Arial" w:eastAsia="Arial" w:hAnsi="Arial" w:cs="Arial"/>
              </w:rPr>
              <w:t>8</w:t>
            </w:r>
          </w:p>
        </w:tc>
        <w:tc>
          <w:tcPr>
            <w:tcW w:w="9872"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648DCB1" w14:textId="77777777" w:rsidR="00582DFC" w:rsidRDefault="00582DFC" w:rsidP="0026408B">
            <w:pPr>
              <w:rPr>
                <w:rFonts w:ascii="Arial" w:eastAsia="Arial" w:hAnsi="Arial" w:cs="Arial"/>
              </w:rPr>
            </w:pPr>
            <w:r w:rsidRPr="70D82597">
              <w:rPr>
                <w:rFonts w:ascii="Arial" w:eastAsia="Arial" w:hAnsi="Arial" w:cs="Arial"/>
                <w:b/>
                <w:bCs/>
              </w:rPr>
              <w:t>Disclosure and Barring Service</w:t>
            </w:r>
          </w:p>
        </w:tc>
      </w:tr>
      <w:tr w:rsidR="00582DFC" w14:paraId="745CD842"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115322A" w14:textId="77777777" w:rsidR="00582DFC" w:rsidRDefault="00582DFC" w:rsidP="0026408B">
            <w:pPr>
              <w:rPr>
                <w:rFonts w:ascii="Arial" w:eastAsia="Arial" w:hAnsi="Arial" w:cs="Arial"/>
              </w:rPr>
            </w:pPr>
            <w:r w:rsidRPr="70D82597">
              <w:rPr>
                <w:rFonts w:ascii="Arial" w:eastAsia="Arial" w:hAnsi="Arial" w:cs="Arial"/>
              </w:rPr>
              <w:t>9</w:t>
            </w: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5322597" w14:textId="77777777" w:rsidR="00582DFC" w:rsidRDefault="00582DFC" w:rsidP="0026408B">
            <w:pPr>
              <w:rPr>
                <w:rFonts w:ascii="Arial" w:eastAsia="Arial" w:hAnsi="Arial" w:cs="Arial"/>
              </w:rPr>
            </w:pPr>
            <w:r w:rsidRPr="70D82597">
              <w:rPr>
                <w:rFonts w:ascii="Arial" w:eastAsia="Arial" w:hAnsi="Arial" w:cs="Arial"/>
              </w:rPr>
              <w:t>If the research activity involves children or vulnerable adults, a Disclosure and Barring Service (DBS) certificate must be obtained before any contact with such participants.</w:t>
            </w: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0FD8CB68" w14:textId="77777777" w:rsidR="00582DFC" w:rsidRDefault="00582DFC" w:rsidP="0026408B">
            <w:pPr>
              <w:jc w:val="center"/>
              <w:rPr>
                <w:rFonts w:ascii="Arial" w:eastAsia="Arial" w:hAnsi="Arial" w:cs="Arial"/>
              </w:rPr>
            </w:pPr>
            <w:r w:rsidRPr="70D82597">
              <w:rPr>
                <w:rFonts w:ascii="Arial" w:eastAsia="Arial" w:hAnsi="Arial" w:cs="Arial"/>
                <w:b/>
                <w:bCs/>
              </w:rPr>
              <w:t>YES</w:t>
            </w:r>
          </w:p>
          <w:p w14:paraId="0B000095" w14:textId="77777777" w:rsidR="00582DFC" w:rsidRDefault="00582DFC" w:rsidP="0026408B">
            <w:pPr>
              <w:jc w:val="center"/>
              <w:rPr>
                <w:rFonts w:ascii="Arial" w:eastAsia="Arial" w:hAnsi="Arial" w:cs="Arial"/>
              </w:rPr>
            </w:pP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1A22FAE8" w14:textId="77777777" w:rsidR="00582DFC" w:rsidRDefault="00582DFC" w:rsidP="0026408B">
            <w:pPr>
              <w:jc w:val="center"/>
              <w:rPr>
                <w:rFonts w:ascii="Arial" w:eastAsia="Arial" w:hAnsi="Arial" w:cs="Arial"/>
              </w:rPr>
            </w:pPr>
            <w:r w:rsidRPr="70D82597">
              <w:rPr>
                <w:rFonts w:ascii="Arial" w:eastAsia="Arial" w:hAnsi="Arial" w:cs="Arial"/>
                <w:b/>
                <w:bCs/>
              </w:rPr>
              <w:t>NO</w:t>
            </w:r>
          </w:p>
          <w:p w14:paraId="4B005CE7" w14:textId="77777777" w:rsidR="00582DFC" w:rsidRDefault="00582DFC" w:rsidP="0026408B">
            <w:pPr>
              <w:jc w:val="center"/>
              <w:rPr>
                <w:rFonts w:ascii="Arial" w:eastAsia="Arial" w:hAnsi="Arial" w:cs="Arial"/>
              </w:rPr>
            </w:pP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67F8D81B" w14:textId="77777777" w:rsidR="00582DFC" w:rsidRDefault="00582DFC" w:rsidP="0026408B">
            <w:pPr>
              <w:jc w:val="center"/>
              <w:rPr>
                <w:rFonts w:ascii="Arial" w:eastAsia="Arial" w:hAnsi="Arial" w:cs="Arial"/>
              </w:rPr>
            </w:pPr>
            <w:r w:rsidRPr="70D82597">
              <w:rPr>
                <w:rFonts w:ascii="Arial" w:eastAsia="Arial" w:hAnsi="Arial" w:cs="Arial"/>
                <w:b/>
                <w:bCs/>
              </w:rPr>
              <w:t>N/A</w:t>
            </w:r>
          </w:p>
          <w:p w14:paraId="50875F38" w14:textId="77777777" w:rsidR="00582DFC" w:rsidRDefault="00582DFC" w:rsidP="0026408B">
            <w:pPr>
              <w:jc w:val="center"/>
              <w:rPr>
                <w:rFonts w:ascii="Arial" w:eastAsia="Arial" w:hAnsi="Arial" w:cs="Arial"/>
              </w:rPr>
            </w:pPr>
          </w:p>
        </w:tc>
      </w:tr>
      <w:tr w:rsidR="00582DFC" w14:paraId="597ED417"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8E151EA" w14:textId="77777777" w:rsidR="00582DFC" w:rsidRDefault="00582DFC" w:rsidP="0026408B">
            <w:pPr>
              <w:rPr>
                <w:rFonts w:ascii="Arial" w:eastAsia="Arial" w:hAnsi="Arial" w:cs="Arial"/>
              </w:rPr>
            </w:pPr>
            <w:r w:rsidRPr="70D82597">
              <w:rPr>
                <w:rFonts w:ascii="Arial" w:eastAsia="Arial" w:hAnsi="Arial" w:cs="Arial"/>
              </w:rPr>
              <w:t>10</w:t>
            </w: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7105440" w14:textId="77777777" w:rsidR="00582DFC" w:rsidRDefault="00582DFC" w:rsidP="0026408B">
            <w:pPr>
              <w:rPr>
                <w:rFonts w:ascii="Arial" w:eastAsia="Arial" w:hAnsi="Arial" w:cs="Arial"/>
              </w:rPr>
            </w:pPr>
            <w:r w:rsidRPr="70D82597">
              <w:rPr>
                <w:rFonts w:ascii="Arial" w:eastAsia="Arial" w:hAnsi="Arial" w:cs="Arial"/>
              </w:rPr>
              <w:t xml:space="preserve">Does your research require you to hold a </w:t>
            </w:r>
            <w:r w:rsidRPr="70D82597">
              <w:rPr>
                <w:rFonts w:ascii="Arial" w:eastAsia="Arial" w:hAnsi="Arial" w:cs="Arial"/>
              </w:rPr>
              <w:lastRenderedPageBreak/>
              <w:t>current DBS Certificate?</w:t>
            </w:r>
          </w:p>
        </w:tc>
        <w:tc>
          <w:tcPr>
            <w:tcW w:w="246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87CF7B5" w14:textId="77777777" w:rsidR="00582DFC" w:rsidRDefault="00582DFC" w:rsidP="0026408B">
            <w:pPr>
              <w:jc w:val="center"/>
              <w:rPr>
                <w:rFonts w:ascii="Arial" w:eastAsia="Arial" w:hAnsi="Arial" w:cs="Arial"/>
                <w:sz w:val="16"/>
                <w:szCs w:val="16"/>
              </w:rPr>
            </w:pPr>
            <w:r w:rsidRPr="70D82597">
              <w:rPr>
                <w:rFonts w:ascii="Arial" w:eastAsia="Arial" w:hAnsi="Arial" w:cs="Arial"/>
                <w:b/>
                <w:bCs/>
              </w:rPr>
              <w:lastRenderedPageBreak/>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246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D37E080" w14:textId="77777777" w:rsidR="00582DFC" w:rsidRDefault="00582DFC" w:rsidP="0026408B">
            <w:pPr>
              <w:jc w:val="center"/>
              <w:rPr>
                <w:rFonts w:ascii="Arial" w:eastAsia="Arial" w:hAnsi="Arial" w:cs="Arial"/>
                <w:sz w:val="16"/>
                <w:szCs w:val="16"/>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246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3AC712F" w14:textId="77777777" w:rsidR="00582DFC" w:rsidRDefault="00582DFC" w:rsidP="0026408B">
            <w:pPr>
              <w:jc w:val="center"/>
              <w:rPr>
                <w:rFonts w:ascii="Arial" w:eastAsia="Arial" w:hAnsi="Arial" w:cs="Arial"/>
                <w:sz w:val="16"/>
                <w:szCs w:val="16"/>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bl>
    <w:p w14:paraId="719B6326" w14:textId="77777777" w:rsidR="00582DFC" w:rsidRDefault="00582DFC" w:rsidP="00582DFC">
      <w:pPr>
        <w:spacing w:after="240"/>
        <w:jc w:val="both"/>
        <w:rPr>
          <w:rFonts w:ascii="Arial" w:eastAsia="Arial" w:hAnsi="Arial" w:cs="Arial"/>
          <w:color w:val="000000" w:themeColor="text1"/>
          <w:lang w:val="en-US"/>
        </w:rPr>
      </w:pPr>
    </w:p>
    <w:p w14:paraId="71379F1D" w14:textId="77777777" w:rsidR="00582DFC" w:rsidRDefault="00582DFC" w:rsidP="00582DFC">
      <w:pPr>
        <w:rPr>
          <w:rFonts w:ascii="Arial" w:eastAsia="Arial" w:hAnsi="Arial" w:cs="Arial"/>
          <w:color w:val="000000" w:themeColor="text1"/>
          <w:lang w:val="en-US"/>
        </w:rPr>
      </w:pPr>
      <w:r w:rsidRPr="70D82597">
        <w:rPr>
          <w:rFonts w:ascii="Arial" w:eastAsia="Arial" w:hAnsi="Arial" w:cs="Arial"/>
          <w:b/>
          <w:bCs/>
          <w:color w:val="000000" w:themeColor="text1"/>
        </w:rPr>
        <w:t>SECTION I: Feedback, Consent and Confidentiality</w:t>
      </w:r>
    </w:p>
    <w:tbl>
      <w:tblPr>
        <w:tblW w:w="0" w:type="auto"/>
        <w:tblInd w:w="-4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85"/>
        <w:gridCol w:w="9915"/>
      </w:tblGrid>
      <w:tr w:rsidR="00582DFC" w14:paraId="4BABA496"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DE0148A" w14:textId="77777777" w:rsidR="00582DFC" w:rsidRDefault="00582DFC" w:rsidP="0026408B">
            <w:pPr>
              <w:rPr>
                <w:rFonts w:ascii="Arial" w:eastAsia="Arial" w:hAnsi="Arial" w:cs="Arial"/>
              </w:rPr>
            </w:pPr>
            <w:r w:rsidRPr="70D82597">
              <w:rPr>
                <w:rFonts w:ascii="Arial" w:eastAsia="Arial" w:hAnsi="Arial" w:cs="Arial"/>
              </w:rPr>
              <w:t>1</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880FFD3" w14:textId="77777777" w:rsidR="00582DFC" w:rsidRDefault="00582DFC" w:rsidP="0026408B">
            <w:pPr>
              <w:rPr>
                <w:rFonts w:ascii="Arial" w:eastAsia="Arial" w:hAnsi="Arial" w:cs="Arial"/>
              </w:rPr>
            </w:pPr>
            <w:r w:rsidRPr="70D82597">
              <w:rPr>
                <w:rFonts w:ascii="Arial" w:eastAsia="Arial" w:hAnsi="Arial" w:cs="Arial"/>
                <w:b/>
                <w:bCs/>
              </w:rPr>
              <w:t>Feedback</w:t>
            </w:r>
          </w:p>
          <w:p w14:paraId="27E307B6" w14:textId="77777777" w:rsidR="00582DFC" w:rsidRDefault="00582DFC" w:rsidP="0026408B">
            <w:pPr>
              <w:rPr>
                <w:rFonts w:ascii="Arial" w:eastAsia="Arial" w:hAnsi="Arial" w:cs="Arial"/>
              </w:rPr>
            </w:pPr>
            <w:r w:rsidRPr="70D82597">
              <w:rPr>
                <w:rFonts w:ascii="Arial" w:eastAsia="Arial" w:hAnsi="Arial" w:cs="Arial"/>
              </w:rPr>
              <w:t xml:space="preserve">What de-briefing and feedback will be provided to participants, how will this be done and when? </w:t>
            </w:r>
          </w:p>
        </w:tc>
      </w:tr>
      <w:tr w:rsidR="00582DFC" w14:paraId="16FBF15B"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12D5F5AC" w14:textId="77777777" w:rsidR="00582DFC" w:rsidRDefault="00582DFC" w:rsidP="0026408B">
            <w:pPr>
              <w:rPr>
                <w:rFonts w:ascii="Arial" w:eastAsia="Arial" w:hAnsi="Arial" w:cs="Arial"/>
              </w:rPr>
            </w:pPr>
          </w:p>
        </w:tc>
        <w:tc>
          <w:tcPr>
            <w:tcW w:w="9915" w:type="dxa"/>
            <w:tcBorders>
              <w:top w:val="single" w:sz="6" w:space="0" w:color="auto"/>
              <w:left w:val="single" w:sz="6" w:space="0" w:color="auto"/>
              <w:bottom w:val="single" w:sz="6" w:space="0" w:color="auto"/>
              <w:right w:val="single" w:sz="6" w:space="0" w:color="auto"/>
            </w:tcBorders>
            <w:tcMar>
              <w:left w:w="105" w:type="dxa"/>
              <w:right w:w="105" w:type="dxa"/>
            </w:tcMar>
          </w:tcPr>
          <w:p w14:paraId="353E7F88" w14:textId="77777777" w:rsidR="00582DFC" w:rsidRDefault="00582DFC" w:rsidP="0026408B">
            <w:pPr>
              <w:rPr>
                <w:rFonts w:ascii="Arial" w:eastAsia="Arial" w:hAnsi="Arial" w:cs="Arial"/>
              </w:rPr>
            </w:pPr>
          </w:p>
          <w:p w14:paraId="39AF5927" w14:textId="77777777" w:rsidR="00582DFC" w:rsidRDefault="00582DFC" w:rsidP="0026408B">
            <w:pPr>
              <w:rPr>
                <w:rFonts w:ascii="Arial" w:eastAsia="Arial" w:hAnsi="Arial" w:cs="Arial"/>
              </w:rPr>
            </w:pPr>
            <w:r w:rsidRPr="70D82597">
              <w:rPr>
                <w:rFonts w:ascii="Arial" w:eastAsia="Arial" w:hAnsi="Arial" w:cs="Arial"/>
              </w:rPr>
              <w:t>N/A</w:t>
            </w:r>
          </w:p>
        </w:tc>
      </w:tr>
      <w:tr w:rsidR="00582DFC" w14:paraId="6094B3B0"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A66EEC6" w14:textId="77777777" w:rsidR="00582DFC" w:rsidRDefault="00582DFC" w:rsidP="0026408B">
            <w:pPr>
              <w:rPr>
                <w:rFonts w:ascii="Arial" w:eastAsia="Arial" w:hAnsi="Arial" w:cs="Arial"/>
              </w:rPr>
            </w:pPr>
            <w:r w:rsidRPr="70D82597">
              <w:rPr>
                <w:rFonts w:ascii="Arial" w:eastAsia="Arial" w:hAnsi="Arial" w:cs="Arial"/>
              </w:rPr>
              <w:t>2</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9E2FD0B" w14:textId="77777777" w:rsidR="00582DFC" w:rsidRDefault="00582DFC" w:rsidP="0026408B">
            <w:pPr>
              <w:rPr>
                <w:rFonts w:ascii="Arial" w:eastAsia="Arial" w:hAnsi="Arial" w:cs="Arial"/>
              </w:rPr>
            </w:pPr>
            <w:r w:rsidRPr="70D82597">
              <w:rPr>
                <w:rFonts w:ascii="Arial" w:eastAsia="Arial" w:hAnsi="Arial" w:cs="Arial"/>
                <w:b/>
                <w:bCs/>
              </w:rPr>
              <w:t>Informed consent</w:t>
            </w:r>
          </w:p>
          <w:p w14:paraId="5412640A" w14:textId="77777777" w:rsidR="00582DFC" w:rsidRDefault="00582DFC" w:rsidP="0026408B">
            <w:pPr>
              <w:rPr>
                <w:rFonts w:ascii="Arial" w:eastAsia="Arial" w:hAnsi="Arial" w:cs="Arial"/>
              </w:rPr>
            </w:pPr>
            <w:r w:rsidRPr="70D82597">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2DFC" w14:paraId="3547712F"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43BE61E5" w14:textId="77777777" w:rsidR="00582DFC" w:rsidRDefault="00582DFC" w:rsidP="0026408B">
            <w:pPr>
              <w:rPr>
                <w:rFonts w:ascii="Arial" w:eastAsia="Arial" w:hAnsi="Arial" w:cs="Arial"/>
              </w:rPr>
            </w:pPr>
          </w:p>
        </w:tc>
        <w:tc>
          <w:tcPr>
            <w:tcW w:w="9915" w:type="dxa"/>
            <w:tcBorders>
              <w:top w:val="single" w:sz="6" w:space="0" w:color="auto"/>
              <w:left w:val="single" w:sz="6" w:space="0" w:color="auto"/>
              <w:bottom w:val="single" w:sz="6" w:space="0" w:color="auto"/>
              <w:right w:val="single" w:sz="6" w:space="0" w:color="auto"/>
            </w:tcBorders>
            <w:tcMar>
              <w:left w:w="105" w:type="dxa"/>
              <w:right w:w="105" w:type="dxa"/>
            </w:tcMar>
          </w:tcPr>
          <w:p w14:paraId="79BE6ACD" w14:textId="77777777" w:rsidR="00582DFC" w:rsidRDefault="00582DFC" w:rsidP="0026408B">
            <w:pPr>
              <w:rPr>
                <w:rFonts w:ascii="Arial" w:eastAsia="Arial" w:hAnsi="Arial" w:cs="Arial"/>
              </w:rPr>
            </w:pPr>
          </w:p>
          <w:p w14:paraId="191427CC" w14:textId="77777777" w:rsidR="00582DFC" w:rsidRDefault="00582DFC" w:rsidP="0026408B">
            <w:pPr>
              <w:rPr>
                <w:rFonts w:ascii="Arial" w:eastAsia="Arial" w:hAnsi="Arial" w:cs="Arial"/>
              </w:rPr>
            </w:pPr>
            <w:r w:rsidRPr="70D82597">
              <w:rPr>
                <w:rFonts w:ascii="Arial" w:eastAsia="Arial" w:hAnsi="Arial" w:cs="Arial"/>
              </w:rPr>
              <w:t>N/A</w:t>
            </w:r>
          </w:p>
        </w:tc>
      </w:tr>
      <w:tr w:rsidR="00582DFC" w14:paraId="00BA4E1D"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0CDFB22" w14:textId="77777777" w:rsidR="00582DFC" w:rsidRDefault="00582DFC" w:rsidP="0026408B">
            <w:pPr>
              <w:rPr>
                <w:rFonts w:ascii="Arial" w:eastAsia="Arial" w:hAnsi="Arial" w:cs="Arial"/>
              </w:rPr>
            </w:pPr>
            <w:r w:rsidRPr="70D82597">
              <w:rPr>
                <w:rFonts w:ascii="Arial" w:eastAsia="Arial" w:hAnsi="Arial" w:cs="Arial"/>
              </w:rPr>
              <w:t>3</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927FFC6" w14:textId="77777777" w:rsidR="00582DFC" w:rsidRDefault="00582DFC" w:rsidP="0026408B">
            <w:pPr>
              <w:rPr>
                <w:rFonts w:ascii="Arial" w:eastAsia="Arial" w:hAnsi="Arial" w:cs="Arial"/>
              </w:rPr>
            </w:pPr>
            <w:r w:rsidRPr="70D82597">
              <w:rPr>
                <w:rFonts w:ascii="Arial" w:eastAsia="Arial" w:hAnsi="Arial" w:cs="Arial"/>
                <w:b/>
                <w:bCs/>
              </w:rPr>
              <w:t>Confidentiality / Anonymity</w:t>
            </w:r>
          </w:p>
          <w:p w14:paraId="1E8C2028" w14:textId="77777777" w:rsidR="00582DFC" w:rsidRDefault="00582DFC" w:rsidP="0026408B">
            <w:pPr>
              <w:rPr>
                <w:rFonts w:ascii="Arial" w:eastAsia="Arial" w:hAnsi="Arial" w:cs="Arial"/>
              </w:rPr>
            </w:pPr>
            <w:r w:rsidRPr="70D82597">
              <w:rPr>
                <w:rFonts w:ascii="Arial" w:eastAsia="Arial" w:hAnsi="Arial" w:cs="Arial"/>
              </w:rPr>
              <w:t xml:space="preserve">Set out how anonymity of participants and confidentiality will be ensured in any outputs. If anonymity is not being offered, explain why this is the case. </w:t>
            </w:r>
          </w:p>
        </w:tc>
      </w:tr>
      <w:tr w:rsidR="00582DFC" w14:paraId="49BD5F53" w14:textId="77777777" w:rsidTr="0026408B">
        <w:trPr>
          <w:trHeight w:val="300"/>
        </w:trPr>
        <w:tc>
          <w:tcPr>
            <w:tcW w:w="585" w:type="dxa"/>
            <w:tcBorders>
              <w:top w:val="single" w:sz="6" w:space="0" w:color="auto"/>
              <w:left w:val="single" w:sz="6" w:space="0" w:color="auto"/>
              <w:bottom w:val="single" w:sz="6" w:space="0" w:color="auto"/>
              <w:right w:val="single" w:sz="6" w:space="0" w:color="auto"/>
            </w:tcBorders>
            <w:tcMar>
              <w:left w:w="105" w:type="dxa"/>
              <w:right w:w="105" w:type="dxa"/>
            </w:tcMar>
          </w:tcPr>
          <w:p w14:paraId="06536F21" w14:textId="77777777" w:rsidR="00582DFC" w:rsidRDefault="00582DFC" w:rsidP="0026408B">
            <w:pPr>
              <w:rPr>
                <w:rFonts w:ascii="Arial" w:eastAsia="Arial" w:hAnsi="Arial" w:cs="Arial"/>
              </w:rPr>
            </w:pPr>
          </w:p>
        </w:tc>
        <w:tc>
          <w:tcPr>
            <w:tcW w:w="9915" w:type="dxa"/>
            <w:tcBorders>
              <w:top w:val="single" w:sz="6" w:space="0" w:color="auto"/>
              <w:left w:val="single" w:sz="6" w:space="0" w:color="auto"/>
              <w:bottom w:val="single" w:sz="6" w:space="0" w:color="auto"/>
              <w:right w:val="single" w:sz="6" w:space="0" w:color="auto"/>
            </w:tcBorders>
            <w:tcMar>
              <w:left w:w="105" w:type="dxa"/>
              <w:right w:w="105" w:type="dxa"/>
            </w:tcMar>
          </w:tcPr>
          <w:p w14:paraId="49DAE821" w14:textId="77777777" w:rsidR="00582DFC" w:rsidRDefault="00582DFC" w:rsidP="0026408B">
            <w:pPr>
              <w:rPr>
                <w:rFonts w:ascii="Arial" w:eastAsia="Arial" w:hAnsi="Arial" w:cs="Arial"/>
              </w:rPr>
            </w:pPr>
          </w:p>
          <w:p w14:paraId="6E082697" w14:textId="77777777" w:rsidR="00582DFC" w:rsidRDefault="00582DFC" w:rsidP="0026408B">
            <w:pPr>
              <w:rPr>
                <w:rFonts w:ascii="Arial" w:eastAsia="Arial" w:hAnsi="Arial" w:cs="Arial"/>
              </w:rPr>
            </w:pPr>
            <w:r w:rsidRPr="70D82597">
              <w:rPr>
                <w:rFonts w:ascii="Arial" w:eastAsia="Arial" w:hAnsi="Arial" w:cs="Arial"/>
              </w:rPr>
              <w:t>N/A</w:t>
            </w:r>
          </w:p>
        </w:tc>
      </w:tr>
    </w:tbl>
    <w:p w14:paraId="00FEBF5C" w14:textId="77777777" w:rsidR="00582DFC" w:rsidRDefault="00582DFC" w:rsidP="00582DFC">
      <w:pPr>
        <w:rPr>
          <w:rFonts w:ascii="Arial" w:eastAsia="Arial" w:hAnsi="Arial" w:cs="Arial"/>
          <w:color w:val="000000" w:themeColor="text1"/>
          <w:lang w:val="en-US"/>
        </w:rPr>
      </w:pPr>
    </w:p>
    <w:p w14:paraId="47FFD57C" w14:textId="77777777" w:rsidR="00582DFC" w:rsidRDefault="00582DFC" w:rsidP="00582DFC">
      <w:pPr>
        <w:rPr>
          <w:rFonts w:ascii="Arial" w:eastAsia="Arial" w:hAnsi="Arial" w:cs="Arial"/>
          <w:color w:val="000000" w:themeColor="text1"/>
          <w:lang w:val="en-US"/>
        </w:rPr>
      </w:pPr>
      <w:r w:rsidRPr="70D82597">
        <w:rPr>
          <w:rFonts w:ascii="Arial" w:eastAsia="Arial" w:hAnsi="Arial" w:cs="Arial"/>
          <w:b/>
          <w:bCs/>
          <w:color w:val="000000" w:themeColor="text1"/>
        </w:rPr>
        <w:t>SECTION J: Data Protection and Storage</w:t>
      </w:r>
    </w:p>
    <w:p w14:paraId="3CADBE34" w14:textId="77777777" w:rsidR="00582DFC" w:rsidRDefault="00582DFC" w:rsidP="00582DFC">
      <w:pPr>
        <w:spacing w:beforeAutospacing="1" w:afterAutospacing="1"/>
        <w:jc w:val="both"/>
        <w:rPr>
          <w:rFonts w:ascii="Arial" w:eastAsia="Arial" w:hAnsi="Arial" w:cs="Arial"/>
          <w:color w:val="000000" w:themeColor="text1"/>
          <w:lang w:val="en-US"/>
        </w:rPr>
      </w:pPr>
      <w:r w:rsidRPr="70D82597">
        <w:rPr>
          <w:rFonts w:ascii="Arial" w:eastAsia="Arial" w:hAnsi="Arial" w:cs="Arial"/>
          <w:color w:val="000000" w:themeColor="text1"/>
        </w:rPr>
        <w:t>In completing this section refer to the University’s Research Data Management Policy and the extensive resources on the University’s Research Data Management web pages (</w:t>
      </w:r>
      <w:hyperlink r:id="rId90">
        <w:r w:rsidRPr="70D82597">
          <w:rPr>
            <w:rStyle w:val="Hyperlink"/>
            <w:rFonts w:ascii="Arial" w:eastAsia="Arial" w:hAnsi="Arial" w:cs="Arial"/>
          </w:rPr>
          <w:t>http://uwtsd.ac.uk/library/research-data-management/</w:t>
        </w:r>
      </w:hyperlink>
      <w:r w:rsidRPr="70D82597">
        <w:rPr>
          <w:rFonts w:ascii="Arial" w:eastAsia="Arial" w:hAnsi="Arial" w:cs="Arial"/>
          <w:color w:val="000000" w:themeColor="text1"/>
        </w:rPr>
        <w:t>).</w:t>
      </w:r>
    </w:p>
    <w:tbl>
      <w:tblPr>
        <w:tblW w:w="0" w:type="auto"/>
        <w:tblInd w:w="-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7905"/>
        <w:gridCol w:w="990"/>
        <w:gridCol w:w="1020"/>
      </w:tblGrid>
      <w:tr w:rsidR="00582DFC" w14:paraId="32A1FB7A"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066B31E"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1</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EF28B1F"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Does the research activity involve personal data (as defined by the General Data Protection Regulation 2016 “GDPR” and the Data Protection Act 2018 “DPA”)?</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9CFFC9B" w14:textId="77777777" w:rsidR="00582DFC" w:rsidRDefault="00582DFC" w:rsidP="0026408B">
            <w:pPr>
              <w:spacing w:beforeAutospacing="1" w:afterAutospacing="1"/>
              <w:jc w:val="center"/>
              <w:rPr>
                <w:rFonts w:ascii="Arial" w:eastAsia="Arial" w:hAnsi="Arial" w:cs="Arial"/>
              </w:rPr>
            </w:pPr>
            <w:r w:rsidRPr="70D82597">
              <w:rPr>
                <w:rFonts w:ascii="Arial" w:eastAsia="Arial" w:hAnsi="Arial" w:cs="Arial"/>
                <w:b/>
                <w:bCs/>
              </w:rPr>
              <w:t>YES</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B1A7FB5" w14:textId="77777777" w:rsidR="00582DFC" w:rsidRDefault="00582DFC" w:rsidP="0026408B">
            <w:pPr>
              <w:spacing w:beforeAutospacing="1" w:afterAutospacing="1"/>
              <w:jc w:val="center"/>
              <w:rPr>
                <w:rFonts w:ascii="Arial" w:eastAsia="Arial" w:hAnsi="Arial" w:cs="Arial"/>
              </w:rPr>
            </w:pPr>
            <w:r w:rsidRPr="70D82597">
              <w:rPr>
                <w:rFonts w:ascii="Arial" w:eastAsia="Arial" w:hAnsi="Arial" w:cs="Arial"/>
                <w:b/>
                <w:bCs/>
              </w:rPr>
              <w:t>NO</w:t>
            </w:r>
          </w:p>
        </w:tc>
      </w:tr>
      <w:tr w:rsidR="00582DFC" w14:paraId="4E0A6EB0" w14:textId="77777777" w:rsidTr="0026408B">
        <w:trPr>
          <w:trHeight w:val="300"/>
        </w:trPr>
        <w:tc>
          <w:tcPr>
            <w:tcW w:w="555"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B393E0E" w14:textId="77777777" w:rsidR="00582DFC" w:rsidRDefault="00582DFC" w:rsidP="0026408B">
            <w:pPr>
              <w:spacing w:after="0"/>
              <w:ind w:left="567" w:right="567"/>
              <w:rPr>
                <w:rFonts w:ascii="Arial" w:eastAsia="Arial" w:hAnsi="Arial" w:cs="Arial"/>
              </w:rPr>
            </w:pPr>
          </w:p>
        </w:tc>
        <w:tc>
          <w:tcPr>
            <w:tcW w:w="7905"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E0E648C" w14:textId="77777777" w:rsidR="00582DFC" w:rsidRDefault="00582DFC" w:rsidP="0026408B">
            <w:pPr>
              <w:spacing w:after="0"/>
              <w:ind w:left="567" w:right="567"/>
              <w:rPr>
                <w:rFonts w:ascii="Arial" w:eastAsia="Arial" w:hAnsi="Arial" w:cs="Arial"/>
                <w:color w:val="333333"/>
              </w:rPr>
            </w:pPr>
            <w:r w:rsidRPr="70D82597">
              <w:rPr>
                <w:rFonts w:ascii="Arial" w:eastAsia="Arial" w:hAnsi="Arial" w:cs="Arial"/>
                <w:b/>
                <w:bCs/>
                <w:i/>
                <w:iCs/>
              </w:rPr>
              <w:t>“Personal data”</w:t>
            </w:r>
            <w:r w:rsidRPr="70D82597">
              <w:rPr>
                <w:rFonts w:ascii="Arial" w:eastAsia="Arial" w:hAnsi="Arial" w:cs="Arial"/>
                <w:i/>
                <w:iCs/>
              </w:rPr>
              <w:t xml:space="preserve"> </w:t>
            </w:r>
            <w:r w:rsidRPr="70D82597">
              <w:rPr>
                <w:rFonts w:ascii="Arial" w:eastAsia="Arial" w:hAnsi="Arial" w:cs="Arial"/>
                <w:i/>
                <w:iCs/>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93410F1" w14:textId="77777777" w:rsidR="00582DFC" w:rsidRDefault="00582DFC" w:rsidP="0026408B">
            <w:pPr>
              <w:spacing w:beforeAutospacing="1" w:afterAutospacing="1"/>
              <w:jc w:val="center"/>
              <w:rPr>
                <w:rFonts w:ascii="MS Gothic" w:eastAsia="MS Gothic" w:hAnsi="MS Gothic" w:cs="MS Gothic"/>
              </w:rPr>
            </w:pPr>
            <w:r w:rsidRPr="70D82597">
              <w:rPr>
                <w:rFonts w:ascii="MS Gothic" w:eastAsia="MS Gothic" w:hAnsi="MS Gothic" w:cs="MS Gothic"/>
                <w:b/>
                <w:bCs/>
                <w:lang w:val="en-US"/>
              </w:rPr>
              <w:t>☐</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D7AF5B2" w14:textId="77777777" w:rsidR="00582DFC" w:rsidRDefault="00582DFC" w:rsidP="0026408B">
            <w:pPr>
              <w:jc w:val="center"/>
              <w:rPr>
                <w:rFonts w:ascii="Arial" w:eastAsia="Arial" w:hAnsi="Arial" w:cs="Arial"/>
                <w:sz w:val="16"/>
                <w:szCs w:val="16"/>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p w14:paraId="51308927" w14:textId="77777777" w:rsidR="00582DFC" w:rsidRDefault="00582DFC" w:rsidP="0026408B">
            <w:pPr>
              <w:spacing w:beforeAutospacing="1" w:afterAutospacing="1"/>
              <w:jc w:val="center"/>
              <w:rPr>
                <w:rFonts w:ascii="MS Gothic" w:eastAsia="MS Gothic" w:hAnsi="MS Gothic" w:cs="MS Gothic"/>
              </w:rPr>
            </w:pPr>
          </w:p>
        </w:tc>
      </w:tr>
      <w:tr w:rsidR="00582DFC" w14:paraId="49EA5822"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14547C2"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2</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9DE8D94"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If YES, provide a</w:t>
            </w:r>
            <w:r w:rsidRPr="70D82597">
              <w:rPr>
                <w:rFonts w:ascii="Arial" w:eastAsia="Arial" w:hAnsi="Arial" w:cs="Arial"/>
                <w:b/>
                <w:bCs/>
              </w:rPr>
              <w:t xml:space="preserve"> </w:t>
            </w:r>
            <w:r w:rsidRPr="70D82597">
              <w:rPr>
                <w:rFonts w:ascii="Arial" w:eastAsia="Arial" w:hAnsi="Arial" w:cs="Arial"/>
              </w:rPr>
              <w:t>description of the data and explain why this data needs to be collected:</w:t>
            </w:r>
          </w:p>
        </w:tc>
      </w:tr>
      <w:tr w:rsidR="00582DFC" w14:paraId="5A946094"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tcMar>
              <w:left w:w="105" w:type="dxa"/>
              <w:right w:w="105" w:type="dxa"/>
            </w:tcMar>
          </w:tcPr>
          <w:p w14:paraId="3E43EED6" w14:textId="77777777" w:rsidR="00582DFC" w:rsidRDefault="00582DFC" w:rsidP="0026408B">
            <w:pPr>
              <w:rPr>
                <w:rFonts w:ascii="Arial" w:eastAsia="Arial" w:hAnsi="Arial" w:cs="Arial"/>
              </w:rPr>
            </w:pPr>
          </w:p>
        </w:tc>
        <w:tc>
          <w:tcPr>
            <w:tcW w:w="9915"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F2E6374" w14:textId="77777777" w:rsidR="00582DFC" w:rsidRDefault="00582DFC" w:rsidP="0026408B">
            <w:pPr>
              <w:rPr>
                <w:rFonts w:ascii="Arial" w:eastAsia="Arial" w:hAnsi="Arial" w:cs="Arial"/>
              </w:rPr>
            </w:pPr>
          </w:p>
          <w:p w14:paraId="41AA3F91" w14:textId="77777777" w:rsidR="00582DFC" w:rsidRDefault="00582DFC" w:rsidP="0026408B">
            <w:pPr>
              <w:rPr>
                <w:rFonts w:ascii="Arial" w:eastAsia="Arial" w:hAnsi="Arial" w:cs="Arial"/>
              </w:rPr>
            </w:pPr>
            <w:r w:rsidRPr="70D82597">
              <w:rPr>
                <w:rFonts w:ascii="Arial" w:eastAsia="Arial" w:hAnsi="Arial" w:cs="Arial"/>
              </w:rPr>
              <w:lastRenderedPageBreak/>
              <w:t>N/A</w:t>
            </w:r>
          </w:p>
          <w:p w14:paraId="3B558321" w14:textId="77777777" w:rsidR="00582DFC" w:rsidRDefault="00582DFC" w:rsidP="0026408B">
            <w:pPr>
              <w:rPr>
                <w:rFonts w:ascii="Arial" w:eastAsia="Arial" w:hAnsi="Arial" w:cs="Arial"/>
              </w:rPr>
            </w:pPr>
          </w:p>
        </w:tc>
      </w:tr>
      <w:tr w:rsidR="00582DFC" w14:paraId="35710BD2" w14:textId="77777777" w:rsidTr="0026408B">
        <w:trPr>
          <w:trHeight w:val="300"/>
        </w:trPr>
        <w:tc>
          <w:tcPr>
            <w:tcW w:w="555"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949F492" w14:textId="77777777" w:rsidR="00582DFC" w:rsidRDefault="00582DFC" w:rsidP="0026408B">
            <w:pPr>
              <w:spacing w:after="0"/>
              <w:rPr>
                <w:rFonts w:ascii="Arial" w:eastAsia="Arial" w:hAnsi="Arial" w:cs="Arial"/>
              </w:rPr>
            </w:pPr>
            <w:r w:rsidRPr="70D82597">
              <w:rPr>
                <w:rFonts w:ascii="Arial" w:eastAsia="Arial" w:hAnsi="Arial" w:cs="Arial"/>
              </w:rPr>
              <w:lastRenderedPageBreak/>
              <w:t>3</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538409B" w14:textId="77777777" w:rsidR="00582DFC" w:rsidRDefault="00582DFC" w:rsidP="0026408B">
            <w:pPr>
              <w:spacing w:after="0"/>
              <w:rPr>
                <w:rFonts w:ascii="Arial" w:eastAsia="Arial" w:hAnsi="Arial" w:cs="Arial"/>
              </w:rPr>
            </w:pPr>
            <w:r w:rsidRPr="70D82597">
              <w:rPr>
                <w:rFonts w:ascii="Arial" w:eastAsia="Arial" w:hAnsi="Arial" w:cs="Arial"/>
              </w:rPr>
              <w:t>Does it involve special category data (as defined by the GDPR)?</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A1363A9" w14:textId="77777777" w:rsidR="00582DFC" w:rsidRDefault="00582DFC" w:rsidP="0026408B">
            <w:pPr>
              <w:spacing w:beforeAutospacing="1" w:afterAutospacing="1"/>
              <w:jc w:val="center"/>
              <w:rPr>
                <w:rFonts w:ascii="Arial" w:eastAsia="Arial" w:hAnsi="Arial" w:cs="Arial"/>
              </w:rPr>
            </w:pPr>
            <w:r w:rsidRPr="70D82597">
              <w:rPr>
                <w:rFonts w:ascii="Arial" w:eastAsia="Arial" w:hAnsi="Arial" w:cs="Arial"/>
                <w:b/>
                <w:bCs/>
              </w:rPr>
              <w:t>YES</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4E30CDC" w14:textId="77777777" w:rsidR="00582DFC" w:rsidRDefault="00582DFC" w:rsidP="0026408B">
            <w:pPr>
              <w:spacing w:beforeAutospacing="1" w:afterAutospacing="1"/>
              <w:jc w:val="center"/>
              <w:rPr>
                <w:rFonts w:ascii="Arial" w:eastAsia="Arial" w:hAnsi="Arial" w:cs="Arial"/>
              </w:rPr>
            </w:pPr>
            <w:r w:rsidRPr="70D82597">
              <w:rPr>
                <w:rFonts w:ascii="Arial" w:eastAsia="Arial" w:hAnsi="Arial" w:cs="Arial"/>
                <w:b/>
                <w:bCs/>
              </w:rPr>
              <w:t>NO</w:t>
            </w:r>
          </w:p>
        </w:tc>
      </w:tr>
      <w:tr w:rsidR="00582DFC" w14:paraId="6C15C969"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CDF3E19" w14:textId="77777777" w:rsidR="00582DFC" w:rsidRDefault="00582DFC" w:rsidP="0026408B">
            <w:pPr>
              <w:spacing w:after="0"/>
              <w:ind w:left="567" w:right="567"/>
              <w:rPr>
                <w:rFonts w:ascii="Arial" w:eastAsia="Arial" w:hAnsi="Arial" w:cs="Arial"/>
                <w:color w:val="000000" w:themeColor="text1"/>
                <w:sz w:val="20"/>
                <w:szCs w:val="20"/>
              </w:rPr>
            </w:pP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B5E1183" w14:textId="77777777" w:rsidR="00582DFC" w:rsidRDefault="00582DFC" w:rsidP="0026408B">
            <w:pPr>
              <w:spacing w:after="0"/>
              <w:ind w:left="567" w:right="567"/>
              <w:rPr>
                <w:rFonts w:ascii="Arial" w:eastAsia="Arial" w:hAnsi="Arial" w:cs="Arial"/>
                <w:color w:val="000000" w:themeColor="text1"/>
                <w:sz w:val="20"/>
                <w:szCs w:val="20"/>
              </w:rPr>
            </w:pPr>
            <w:r w:rsidRPr="70D82597">
              <w:rPr>
                <w:rStyle w:val="Strong"/>
                <w:rFonts w:ascii="Arial" w:eastAsia="Arial" w:hAnsi="Arial" w:cs="Arial"/>
                <w:i/>
                <w:iCs/>
                <w:color w:val="000000" w:themeColor="text1"/>
                <w:sz w:val="20"/>
                <w:szCs w:val="20"/>
              </w:rPr>
              <w:t>“Special category data”</w:t>
            </w:r>
            <w:r w:rsidRPr="70D82597">
              <w:rPr>
                <w:rFonts w:ascii="Arial" w:eastAsia="Arial" w:hAnsi="Arial" w:cs="Arial"/>
                <w:i/>
                <w:iCs/>
                <w:color w:val="000000" w:themeColor="text1"/>
                <w:sz w:val="20"/>
                <w:szCs w:val="20"/>
              </w:rPr>
              <w:t> means sensitive personal data consisting of information as to the data subjects’ –</w:t>
            </w:r>
          </w:p>
          <w:p w14:paraId="52D28C8E"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(a) racial or ethnic origin,</w:t>
            </w:r>
          </w:p>
          <w:p w14:paraId="726705BD"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(b) political opinions,</w:t>
            </w:r>
          </w:p>
          <w:p w14:paraId="755421E9"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w:t>
            </w:r>
            <w:proofErr w:type="gramStart"/>
            <w:r w:rsidRPr="70D82597">
              <w:rPr>
                <w:rFonts w:ascii="Arial" w:eastAsia="Arial" w:hAnsi="Arial" w:cs="Arial"/>
                <w:i/>
                <w:iCs/>
                <w:color w:val="000000" w:themeColor="text1"/>
                <w:sz w:val="20"/>
                <w:szCs w:val="20"/>
              </w:rPr>
              <w:t>c )</w:t>
            </w:r>
            <w:proofErr w:type="gramEnd"/>
            <w:r w:rsidRPr="70D82597">
              <w:rPr>
                <w:rFonts w:ascii="Arial" w:eastAsia="Arial" w:hAnsi="Arial" w:cs="Arial"/>
                <w:i/>
                <w:iCs/>
                <w:color w:val="000000" w:themeColor="text1"/>
                <w:sz w:val="20"/>
                <w:szCs w:val="20"/>
              </w:rPr>
              <w:t xml:space="preserve"> religious beliefs or other beliefs of a similar nature,</w:t>
            </w:r>
          </w:p>
          <w:p w14:paraId="37A5EA65"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(d) membership of a trade union (within the meaning of the Trade Union and Labour Relations (Consolidation) Act 1992),</w:t>
            </w:r>
          </w:p>
          <w:p w14:paraId="731DFD2E"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(e) physical or mental health or condition,</w:t>
            </w:r>
          </w:p>
          <w:p w14:paraId="6086BB67"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(f) sexual life,</w:t>
            </w:r>
          </w:p>
          <w:p w14:paraId="2BD05BA0"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(g) genetics,</w:t>
            </w:r>
          </w:p>
          <w:p w14:paraId="7357D09B" w14:textId="77777777" w:rsidR="00582DFC" w:rsidRDefault="00582DFC" w:rsidP="0026408B">
            <w:pPr>
              <w:spacing w:after="0"/>
              <w:ind w:left="1134" w:right="567"/>
              <w:rPr>
                <w:rFonts w:ascii="Arial" w:eastAsia="Arial" w:hAnsi="Arial" w:cs="Arial"/>
                <w:color w:val="000000" w:themeColor="text1"/>
                <w:sz w:val="20"/>
                <w:szCs w:val="20"/>
              </w:rPr>
            </w:pPr>
            <w:r w:rsidRPr="70D82597">
              <w:rPr>
                <w:rFonts w:ascii="Arial" w:eastAsia="Arial" w:hAnsi="Arial" w:cs="Arial"/>
                <w:i/>
                <w:iCs/>
                <w:color w:val="000000" w:themeColor="text1"/>
                <w:sz w:val="20"/>
                <w:szCs w:val="20"/>
              </w:rPr>
              <w:t>(h) biometric data (as used for ID purposes),</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AEAAF17" w14:textId="77777777" w:rsidR="00582DFC" w:rsidRDefault="00582DFC" w:rsidP="0026408B">
            <w:pPr>
              <w:spacing w:beforeAutospacing="1" w:afterAutospacing="1"/>
              <w:jc w:val="center"/>
              <w:rPr>
                <w:rFonts w:ascii="MS Gothic" w:eastAsia="MS Gothic" w:hAnsi="MS Gothic" w:cs="MS Gothic"/>
              </w:rPr>
            </w:pPr>
          </w:p>
          <w:p w14:paraId="684BC4AB" w14:textId="77777777" w:rsidR="00582DFC" w:rsidRDefault="00582DFC" w:rsidP="0026408B">
            <w:pPr>
              <w:spacing w:beforeAutospacing="1" w:afterAutospacing="1"/>
              <w:jc w:val="center"/>
              <w:rPr>
                <w:rFonts w:ascii="MS Gothic" w:eastAsia="MS Gothic" w:hAnsi="MS Gothic" w:cs="MS Gothic"/>
              </w:rPr>
            </w:pPr>
            <w:r w:rsidRPr="70D82597">
              <w:rPr>
                <w:rFonts w:ascii="MS Gothic" w:eastAsia="MS Gothic" w:hAnsi="MS Gothic" w:cs="MS Gothic"/>
                <w:b/>
                <w:bCs/>
                <w:lang w:val="en-US"/>
              </w:rPr>
              <w:t>☐</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DC4C09E" w14:textId="77777777" w:rsidR="00582DFC" w:rsidRDefault="00582DFC" w:rsidP="0026408B">
            <w:pPr>
              <w:spacing w:beforeAutospacing="1" w:afterAutospacing="1"/>
              <w:jc w:val="center"/>
              <w:rPr>
                <w:rFonts w:ascii="MS Gothic" w:eastAsia="MS Gothic" w:hAnsi="MS Gothic" w:cs="MS Gothic"/>
              </w:rPr>
            </w:pPr>
          </w:p>
          <w:p w14:paraId="401E47D6" w14:textId="77777777" w:rsidR="00582DFC" w:rsidRDefault="00582DFC" w:rsidP="0026408B">
            <w:pPr>
              <w:spacing w:beforeAutospacing="1" w:afterAutospacing="1"/>
              <w:jc w:val="center"/>
              <w:rPr>
                <w:rFonts w:ascii="MS Gothic" w:eastAsia="MS Gothic" w:hAnsi="MS Gothic" w:cs="MS Gothic"/>
              </w:rPr>
            </w:pPr>
          </w:p>
          <w:p w14:paraId="64B6BFCC" w14:textId="77777777" w:rsidR="00582DFC" w:rsidRDefault="00582DFC" w:rsidP="0026408B">
            <w:pPr>
              <w:jc w:val="center"/>
              <w:rPr>
                <w:rFonts w:ascii="Arial" w:eastAsia="Arial" w:hAnsi="Arial" w:cs="Arial"/>
                <w:sz w:val="16"/>
                <w:szCs w:val="16"/>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p w14:paraId="51E8D3E5" w14:textId="77777777" w:rsidR="00582DFC" w:rsidRDefault="00582DFC" w:rsidP="0026408B">
            <w:pPr>
              <w:spacing w:beforeAutospacing="1" w:afterAutospacing="1"/>
              <w:jc w:val="center"/>
              <w:rPr>
                <w:rFonts w:ascii="MS Gothic" w:eastAsia="MS Gothic" w:hAnsi="MS Gothic" w:cs="MS Gothic"/>
              </w:rPr>
            </w:pPr>
          </w:p>
        </w:tc>
      </w:tr>
      <w:tr w:rsidR="00582DFC" w14:paraId="00036E50"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ADCBD74"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4</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15CCBCE"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If YES, provide a</w:t>
            </w:r>
            <w:r w:rsidRPr="70D82597">
              <w:rPr>
                <w:rFonts w:ascii="Arial" w:eastAsia="Arial" w:hAnsi="Arial" w:cs="Arial"/>
                <w:b/>
                <w:bCs/>
              </w:rPr>
              <w:t xml:space="preserve"> </w:t>
            </w:r>
            <w:r w:rsidRPr="70D82597">
              <w:rPr>
                <w:rFonts w:ascii="Arial" w:eastAsia="Arial" w:hAnsi="Arial" w:cs="Arial"/>
              </w:rPr>
              <w:t>description of the special category data and explain why this data needs to be collected:</w:t>
            </w:r>
          </w:p>
        </w:tc>
      </w:tr>
      <w:tr w:rsidR="00582DFC" w14:paraId="50DA01C0" w14:textId="77777777" w:rsidTr="0026408B">
        <w:trPr>
          <w:trHeight w:val="300"/>
        </w:trPr>
        <w:tc>
          <w:tcPr>
            <w:tcW w:w="555" w:type="dxa"/>
            <w:tcBorders>
              <w:top w:val="single" w:sz="6" w:space="0" w:color="auto"/>
              <w:left w:val="single" w:sz="6" w:space="0" w:color="auto"/>
              <w:bottom w:val="single" w:sz="6" w:space="0" w:color="auto"/>
              <w:right w:val="single" w:sz="6" w:space="0" w:color="auto"/>
            </w:tcBorders>
            <w:tcMar>
              <w:left w:w="105" w:type="dxa"/>
              <w:right w:w="105" w:type="dxa"/>
            </w:tcMar>
          </w:tcPr>
          <w:p w14:paraId="1EABA9B0" w14:textId="77777777" w:rsidR="00582DFC" w:rsidRDefault="00582DFC" w:rsidP="0026408B">
            <w:pPr>
              <w:rPr>
                <w:rFonts w:ascii="Arial" w:eastAsia="Arial" w:hAnsi="Arial" w:cs="Arial"/>
              </w:rPr>
            </w:pPr>
          </w:p>
        </w:tc>
        <w:tc>
          <w:tcPr>
            <w:tcW w:w="9915"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A998860" w14:textId="77777777" w:rsidR="00582DFC" w:rsidRDefault="00582DFC" w:rsidP="0026408B">
            <w:pPr>
              <w:rPr>
                <w:rFonts w:ascii="Arial" w:eastAsia="Arial" w:hAnsi="Arial" w:cs="Arial"/>
              </w:rPr>
            </w:pPr>
          </w:p>
          <w:p w14:paraId="2F119E75" w14:textId="77777777" w:rsidR="00582DFC" w:rsidRDefault="00582DFC" w:rsidP="0026408B">
            <w:pPr>
              <w:rPr>
                <w:rFonts w:ascii="Arial" w:eastAsia="Arial" w:hAnsi="Arial" w:cs="Arial"/>
              </w:rPr>
            </w:pPr>
            <w:r w:rsidRPr="70D82597">
              <w:rPr>
                <w:rFonts w:ascii="Arial" w:eastAsia="Arial" w:hAnsi="Arial" w:cs="Arial"/>
              </w:rPr>
              <w:t>N/A</w:t>
            </w:r>
          </w:p>
          <w:p w14:paraId="51F8CCEA" w14:textId="77777777" w:rsidR="00582DFC" w:rsidRDefault="00582DFC" w:rsidP="0026408B">
            <w:pPr>
              <w:rPr>
                <w:rFonts w:ascii="Arial" w:eastAsia="Arial" w:hAnsi="Arial" w:cs="Arial"/>
              </w:rPr>
            </w:pPr>
          </w:p>
        </w:tc>
      </w:tr>
    </w:tbl>
    <w:p w14:paraId="56820D4C" w14:textId="77777777" w:rsidR="00582DFC" w:rsidRDefault="00582DFC" w:rsidP="00582DFC">
      <w:pPr>
        <w:rPr>
          <w:rFonts w:ascii="Times New Roman" w:eastAsia="Times New Roman" w:hAnsi="Times New Roman" w:cs="Times New Roman"/>
          <w:color w:val="000000" w:themeColor="text1"/>
          <w:sz w:val="20"/>
          <w:szCs w:val="20"/>
          <w:lang w:val="en-US"/>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55"/>
        <w:gridCol w:w="7905"/>
        <w:gridCol w:w="990"/>
        <w:gridCol w:w="1020"/>
      </w:tblGrid>
      <w:tr w:rsidR="00582DFC" w14:paraId="7FE7F8EE" w14:textId="77777777" w:rsidTr="0026408B">
        <w:trPr>
          <w:trHeight w:val="300"/>
        </w:trPr>
        <w:tc>
          <w:tcPr>
            <w:tcW w:w="555" w:type="dxa"/>
            <w:shd w:val="clear" w:color="auto" w:fill="F2F2F2" w:themeFill="background1" w:themeFillShade="F2"/>
            <w:tcMar>
              <w:left w:w="105" w:type="dxa"/>
              <w:right w:w="105" w:type="dxa"/>
            </w:tcMar>
          </w:tcPr>
          <w:p w14:paraId="564501B0" w14:textId="77777777" w:rsidR="00582DFC" w:rsidRDefault="00582DFC" w:rsidP="0026408B">
            <w:pPr>
              <w:rPr>
                <w:rFonts w:ascii="Arial" w:eastAsia="Arial" w:hAnsi="Arial" w:cs="Arial"/>
              </w:rPr>
            </w:pPr>
            <w:r w:rsidRPr="70D82597">
              <w:rPr>
                <w:rFonts w:ascii="Arial" w:eastAsia="Arial" w:hAnsi="Arial" w:cs="Arial"/>
              </w:rPr>
              <w:t>5</w:t>
            </w:r>
          </w:p>
        </w:tc>
        <w:tc>
          <w:tcPr>
            <w:tcW w:w="7905" w:type="dxa"/>
            <w:shd w:val="clear" w:color="auto" w:fill="F2F2F2" w:themeFill="background1" w:themeFillShade="F2"/>
            <w:tcMar>
              <w:left w:w="105" w:type="dxa"/>
              <w:right w:w="105" w:type="dxa"/>
            </w:tcMar>
          </w:tcPr>
          <w:p w14:paraId="305E980D" w14:textId="77777777" w:rsidR="00582DFC" w:rsidRDefault="00582DFC" w:rsidP="0026408B">
            <w:pPr>
              <w:rPr>
                <w:rFonts w:ascii="Arial" w:eastAsia="Arial" w:hAnsi="Arial" w:cs="Arial"/>
              </w:rPr>
            </w:pPr>
            <w:r w:rsidRPr="70D82597">
              <w:rPr>
                <w:rFonts w:ascii="Arial" w:eastAsia="Arial" w:hAnsi="Arial" w:cs="Arial"/>
              </w:rPr>
              <w:t xml:space="preserve">Will the research activity involve storing personal data and/or special category data on one of the </w:t>
            </w:r>
            <w:proofErr w:type="gramStart"/>
            <w:r w:rsidRPr="70D82597">
              <w:rPr>
                <w:rFonts w:ascii="Arial" w:eastAsia="Arial" w:hAnsi="Arial" w:cs="Arial"/>
              </w:rPr>
              <w:t>following:</w:t>
            </w:r>
            <w:proofErr w:type="gramEnd"/>
          </w:p>
        </w:tc>
        <w:tc>
          <w:tcPr>
            <w:tcW w:w="990" w:type="dxa"/>
            <w:shd w:val="clear" w:color="auto" w:fill="F2F2F2" w:themeFill="background1" w:themeFillShade="F2"/>
            <w:tcMar>
              <w:left w:w="105" w:type="dxa"/>
              <w:right w:w="105" w:type="dxa"/>
            </w:tcMar>
          </w:tcPr>
          <w:p w14:paraId="37FBFFC4"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1020" w:type="dxa"/>
            <w:shd w:val="clear" w:color="auto" w:fill="F2F2F2" w:themeFill="background1" w:themeFillShade="F2"/>
            <w:tcMar>
              <w:left w:w="105" w:type="dxa"/>
              <w:right w:w="105" w:type="dxa"/>
            </w:tcMar>
          </w:tcPr>
          <w:p w14:paraId="598FE243" w14:textId="77777777" w:rsidR="00582DFC" w:rsidRDefault="00582DFC" w:rsidP="0026408B">
            <w:pPr>
              <w:jc w:val="center"/>
              <w:rPr>
                <w:rFonts w:ascii="Arial" w:eastAsia="Arial" w:hAnsi="Arial" w:cs="Arial"/>
              </w:rPr>
            </w:pPr>
            <w:r w:rsidRPr="70D82597">
              <w:rPr>
                <w:rFonts w:ascii="Arial" w:eastAsia="Arial" w:hAnsi="Arial" w:cs="Arial"/>
                <w:b/>
                <w:bCs/>
              </w:rPr>
              <w:t>NO</w:t>
            </w:r>
          </w:p>
        </w:tc>
      </w:tr>
      <w:tr w:rsidR="00582DFC" w14:paraId="4CD46E39" w14:textId="77777777" w:rsidTr="0026408B">
        <w:trPr>
          <w:trHeight w:val="300"/>
        </w:trPr>
        <w:tc>
          <w:tcPr>
            <w:tcW w:w="555" w:type="dxa"/>
            <w:shd w:val="clear" w:color="auto" w:fill="F2F2F2" w:themeFill="background1" w:themeFillShade="F2"/>
            <w:tcMar>
              <w:left w:w="105" w:type="dxa"/>
              <w:right w:w="105" w:type="dxa"/>
            </w:tcMar>
          </w:tcPr>
          <w:p w14:paraId="0145C571" w14:textId="77777777" w:rsidR="00582DFC" w:rsidRDefault="00582DFC" w:rsidP="0026408B">
            <w:pPr>
              <w:rPr>
                <w:rFonts w:ascii="Arial" w:eastAsia="Arial" w:hAnsi="Arial" w:cs="Arial"/>
              </w:rPr>
            </w:pPr>
            <w:r w:rsidRPr="70D82597">
              <w:rPr>
                <w:rFonts w:ascii="Arial" w:eastAsia="Arial" w:hAnsi="Arial" w:cs="Arial"/>
              </w:rPr>
              <w:t>6</w:t>
            </w:r>
          </w:p>
        </w:tc>
        <w:tc>
          <w:tcPr>
            <w:tcW w:w="7905" w:type="dxa"/>
            <w:shd w:val="clear" w:color="auto" w:fill="F2F2F2" w:themeFill="background1" w:themeFillShade="F2"/>
            <w:tcMar>
              <w:left w:w="105" w:type="dxa"/>
              <w:right w:w="105" w:type="dxa"/>
            </w:tcMar>
          </w:tcPr>
          <w:p w14:paraId="6CB420A4" w14:textId="77777777" w:rsidR="00582DFC" w:rsidRDefault="00582DFC" w:rsidP="0026408B">
            <w:pPr>
              <w:rPr>
                <w:rFonts w:ascii="Arial" w:eastAsia="Arial" w:hAnsi="Arial" w:cs="Arial"/>
              </w:rPr>
            </w:pPr>
            <w:r w:rsidRPr="70D82597">
              <w:rPr>
                <w:rFonts w:ascii="Arial" w:eastAsia="Arial" w:hAnsi="Arial" w:cs="Arial"/>
              </w:rPr>
              <w:t>Manual files (i.e. in paper form)?</w:t>
            </w:r>
          </w:p>
        </w:tc>
        <w:tc>
          <w:tcPr>
            <w:tcW w:w="990" w:type="dxa"/>
            <w:shd w:val="clear" w:color="auto" w:fill="BFBFBF" w:themeFill="background1" w:themeFillShade="BF"/>
            <w:tcMar>
              <w:left w:w="105" w:type="dxa"/>
              <w:right w:w="105" w:type="dxa"/>
            </w:tcMar>
          </w:tcPr>
          <w:p w14:paraId="5555344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40C47BF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8D17710" w14:textId="77777777" w:rsidTr="0026408B">
        <w:trPr>
          <w:trHeight w:val="300"/>
        </w:trPr>
        <w:tc>
          <w:tcPr>
            <w:tcW w:w="555" w:type="dxa"/>
            <w:shd w:val="clear" w:color="auto" w:fill="F2F2F2" w:themeFill="background1" w:themeFillShade="F2"/>
            <w:tcMar>
              <w:left w:w="105" w:type="dxa"/>
              <w:right w:w="105" w:type="dxa"/>
            </w:tcMar>
          </w:tcPr>
          <w:p w14:paraId="0C956317" w14:textId="77777777" w:rsidR="00582DFC" w:rsidRDefault="00582DFC" w:rsidP="0026408B">
            <w:pPr>
              <w:rPr>
                <w:rFonts w:ascii="Arial" w:eastAsia="Arial" w:hAnsi="Arial" w:cs="Arial"/>
              </w:rPr>
            </w:pPr>
            <w:r w:rsidRPr="70D82597">
              <w:rPr>
                <w:rFonts w:ascii="Arial" w:eastAsia="Arial" w:hAnsi="Arial" w:cs="Arial"/>
              </w:rPr>
              <w:t>7</w:t>
            </w:r>
          </w:p>
        </w:tc>
        <w:tc>
          <w:tcPr>
            <w:tcW w:w="7905" w:type="dxa"/>
            <w:shd w:val="clear" w:color="auto" w:fill="F2F2F2" w:themeFill="background1" w:themeFillShade="F2"/>
            <w:tcMar>
              <w:left w:w="105" w:type="dxa"/>
              <w:right w:w="105" w:type="dxa"/>
            </w:tcMar>
          </w:tcPr>
          <w:p w14:paraId="5A072FC9" w14:textId="77777777" w:rsidR="00582DFC" w:rsidRDefault="00582DFC" w:rsidP="0026408B">
            <w:pPr>
              <w:rPr>
                <w:rFonts w:ascii="Arial" w:eastAsia="Arial" w:hAnsi="Arial" w:cs="Arial"/>
              </w:rPr>
            </w:pPr>
            <w:r w:rsidRPr="70D82597">
              <w:rPr>
                <w:rFonts w:ascii="Arial" w:eastAsia="Arial" w:hAnsi="Arial" w:cs="Arial"/>
              </w:rPr>
              <w:t>University computers?</w:t>
            </w:r>
          </w:p>
        </w:tc>
        <w:tc>
          <w:tcPr>
            <w:tcW w:w="990" w:type="dxa"/>
            <w:shd w:val="clear" w:color="auto" w:fill="BFBFBF" w:themeFill="background1" w:themeFillShade="BF"/>
            <w:tcMar>
              <w:left w:w="105" w:type="dxa"/>
              <w:right w:w="105" w:type="dxa"/>
            </w:tcMar>
          </w:tcPr>
          <w:p w14:paraId="60C1285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6D35177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8549099" w14:textId="77777777" w:rsidTr="0026408B">
        <w:trPr>
          <w:trHeight w:val="300"/>
        </w:trPr>
        <w:tc>
          <w:tcPr>
            <w:tcW w:w="555" w:type="dxa"/>
            <w:shd w:val="clear" w:color="auto" w:fill="F2F2F2" w:themeFill="background1" w:themeFillShade="F2"/>
            <w:tcMar>
              <w:left w:w="105" w:type="dxa"/>
              <w:right w:w="105" w:type="dxa"/>
            </w:tcMar>
          </w:tcPr>
          <w:p w14:paraId="06D16407" w14:textId="77777777" w:rsidR="00582DFC" w:rsidRDefault="00582DFC" w:rsidP="0026408B">
            <w:pPr>
              <w:rPr>
                <w:rFonts w:ascii="Arial" w:eastAsia="Arial" w:hAnsi="Arial" w:cs="Arial"/>
              </w:rPr>
            </w:pPr>
            <w:r w:rsidRPr="70D82597">
              <w:rPr>
                <w:rFonts w:ascii="Arial" w:eastAsia="Arial" w:hAnsi="Arial" w:cs="Arial"/>
              </w:rPr>
              <w:t>8</w:t>
            </w:r>
          </w:p>
        </w:tc>
        <w:tc>
          <w:tcPr>
            <w:tcW w:w="7905" w:type="dxa"/>
            <w:shd w:val="clear" w:color="auto" w:fill="F2F2F2" w:themeFill="background1" w:themeFillShade="F2"/>
            <w:tcMar>
              <w:left w:w="105" w:type="dxa"/>
              <w:right w:w="105" w:type="dxa"/>
            </w:tcMar>
          </w:tcPr>
          <w:p w14:paraId="29F71166" w14:textId="77777777" w:rsidR="00582DFC" w:rsidRDefault="00582DFC" w:rsidP="0026408B">
            <w:pPr>
              <w:rPr>
                <w:rFonts w:ascii="Arial" w:eastAsia="Arial" w:hAnsi="Arial" w:cs="Arial"/>
              </w:rPr>
            </w:pPr>
            <w:r w:rsidRPr="70D82597">
              <w:rPr>
                <w:rFonts w:ascii="Arial" w:eastAsia="Arial" w:hAnsi="Arial" w:cs="Arial"/>
              </w:rPr>
              <w:t>Private company computers?</w:t>
            </w:r>
          </w:p>
        </w:tc>
        <w:tc>
          <w:tcPr>
            <w:tcW w:w="990" w:type="dxa"/>
            <w:shd w:val="clear" w:color="auto" w:fill="BFBFBF" w:themeFill="background1" w:themeFillShade="BF"/>
            <w:tcMar>
              <w:left w:w="105" w:type="dxa"/>
              <w:right w:w="105" w:type="dxa"/>
            </w:tcMar>
          </w:tcPr>
          <w:p w14:paraId="06633A0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27B57BA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075C28A6" w14:textId="77777777" w:rsidTr="0026408B">
        <w:trPr>
          <w:trHeight w:val="300"/>
        </w:trPr>
        <w:tc>
          <w:tcPr>
            <w:tcW w:w="555" w:type="dxa"/>
            <w:shd w:val="clear" w:color="auto" w:fill="F2F2F2" w:themeFill="background1" w:themeFillShade="F2"/>
            <w:tcMar>
              <w:left w:w="105" w:type="dxa"/>
              <w:right w:w="105" w:type="dxa"/>
            </w:tcMar>
          </w:tcPr>
          <w:p w14:paraId="5F3C37DD" w14:textId="77777777" w:rsidR="00582DFC" w:rsidRDefault="00582DFC" w:rsidP="0026408B">
            <w:pPr>
              <w:rPr>
                <w:rFonts w:ascii="Arial" w:eastAsia="Arial" w:hAnsi="Arial" w:cs="Arial"/>
              </w:rPr>
            </w:pPr>
            <w:r w:rsidRPr="70D82597">
              <w:rPr>
                <w:rFonts w:ascii="Arial" w:eastAsia="Arial" w:hAnsi="Arial" w:cs="Arial"/>
              </w:rPr>
              <w:t>9</w:t>
            </w:r>
          </w:p>
        </w:tc>
        <w:tc>
          <w:tcPr>
            <w:tcW w:w="7905" w:type="dxa"/>
            <w:shd w:val="clear" w:color="auto" w:fill="F2F2F2" w:themeFill="background1" w:themeFillShade="F2"/>
            <w:tcMar>
              <w:left w:w="105" w:type="dxa"/>
              <w:right w:w="105" w:type="dxa"/>
            </w:tcMar>
          </w:tcPr>
          <w:p w14:paraId="243803E9" w14:textId="77777777" w:rsidR="00582DFC" w:rsidRDefault="00582DFC" w:rsidP="0026408B">
            <w:pPr>
              <w:rPr>
                <w:rFonts w:ascii="Arial" w:eastAsia="Arial" w:hAnsi="Arial" w:cs="Arial"/>
              </w:rPr>
            </w:pPr>
            <w:r w:rsidRPr="70D82597">
              <w:rPr>
                <w:rFonts w:ascii="Arial" w:eastAsia="Arial" w:hAnsi="Arial" w:cs="Arial"/>
              </w:rPr>
              <w:t>Home or other personal computers?</w:t>
            </w:r>
          </w:p>
        </w:tc>
        <w:tc>
          <w:tcPr>
            <w:tcW w:w="990" w:type="dxa"/>
            <w:shd w:val="clear" w:color="auto" w:fill="BFBFBF" w:themeFill="background1" w:themeFillShade="BF"/>
            <w:tcMar>
              <w:left w:w="105" w:type="dxa"/>
              <w:right w:w="105" w:type="dxa"/>
            </w:tcMar>
          </w:tcPr>
          <w:p w14:paraId="13FAC75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16BDB88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E53920A" w14:textId="77777777" w:rsidTr="0026408B">
        <w:trPr>
          <w:trHeight w:val="300"/>
        </w:trPr>
        <w:tc>
          <w:tcPr>
            <w:tcW w:w="555" w:type="dxa"/>
            <w:shd w:val="clear" w:color="auto" w:fill="F2F2F2" w:themeFill="background1" w:themeFillShade="F2"/>
            <w:tcMar>
              <w:left w:w="105" w:type="dxa"/>
              <w:right w:w="105" w:type="dxa"/>
            </w:tcMar>
          </w:tcPr>
          <w:p w14:paraId="75901E7A" w14:textId="77777777" w:rsidR="00582DFC" w:rsidRDefault="00582DFC" w:rsidP="0026408B">
            <w:pPr>
              <w:rPr>
                <w:rFonts w:ascii="Arial" w:eastAsia="Arial" w:hAnsi="Arial" w:cs="Arial"/>
              </w:rPr>
            </w:pPr>
            <w:r w:rsidRPr="70D82597">
              <w:rPr>
                <w:rFonts w:ascii="Arial" w:eastAsia="Arial" w:hAnsi="Arial" w:cs="Arial"/>
              </w:rPr>
              <w:t>10</w:t>
            </w:r>
          </w:p>
        </w:tc>
        <w:tc>
          <w:tcPr>
            <w:tcW w:w="7905" w:type="dxa"/>
            <w:shd w:val="clear" w:color="auto" w:fill="F2F2F2" w:themeFill="background1" w:themeFillShade="F2"/>
            <w:tcMar>
              <w:left w:w="105" w:type="dxa"/>
              <w:right w:w="105" w:type="dxa"/>
            </w:tcMar>
          </w:tcPr>
          <w:p w14:paraId="34EE14AC" w14:textId="77777777" w:rsidR="00582DFC" w:rsidRDefault="00582DFC" w:rsidP="0026408B">
            <w:pPr>
              <w:rPr>
                <w:rFonts w:ascii="Arial" w:eastAsia="Arial" w:hAnsi="Arial" w:cs="Arial"/>
              </w:rPr>
            </w:pPr>
            <w:r w:rsidRPr="70D82597">
              <w:rPr>
                <w:rFonts w:ascii="Arial" w:eastAsia="Arial" w:hAnsi="Arial" w:cs="Arial"/>
              </w:rPr>
              <w:t>Laptop computers/ CDs/ Portable disk-drives/ memory sticks?</w:t>
            </w:r>
          </w:p>
        </w:tc>
        <w:tc>
          <w:tcPr>
            <w:tcW w:w="990" w:type="dxa"/>
            <w:shd w:val="clear" w:color="auto" w:fill="BFBFBF" w:themeFill="background1" w:themeFillShade="BF"/>
            <w:tcMar>
              <w:left w:w="105" w:type="dxa"/>
              <w:right w:w="105" w:type="dxa"/>
            </w:tcMar>
          </w:tcPr>
          <w:p w14:paraId="2C9BE91F"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744B0D8B"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087E7F0" w14:textId="77777777" w:rsidTr="0026408B">
        <w:trPr>
          <w:trHeight w:val="300"/>
        </w:trPr>
        <w:tc>
          <w:tcPr>
            <w:tcW w:w="555" w:type="dxa"/>
            <w:shd w:val="clear" w:color="auto" w:fill="F2F2F2" w:themeFill="background1" w:themeFillShade="F2"/>
            <w:tcMar>
              <w:left w:w="105" w:type="dxa"/>
              <w:right w:w="105" w:type="dxa"/>
            </w:tcMar>
          </w:tcPr>
          <w:p w14:paraId="67169645" w14:textId="77777777" w:rsidR="00582DFC" w:rsidRDefault="00582DFC" w:rsidP="0026408B">
            <w:pPr>
              <w:rPr>
                <w:rFonts w:ascii="Arial" w:eastAsia="Arial" w:hAnsi="Arial" w:cs="Arial"/>
              </w:rPr>
            </w:pPr>
            <w:r w:rsidRPr="70D82597">
              <w:rPr>
                <w:rFonts w:ascii="Arial" w:eastAsia="Arial" w:hAnsi="Arial" w:cs="Arial"/>
              </w:rPr>
              <w:t>11</w:t>
            </w:r>
          </w:p>
        </w:tc>
        <w:tc>
          <w:tcPr>
            <w:tcW w:w="7905" w:type="dxa"/>
            <w:shd w:val="clear" w:color="auto" w:fill="F2F2F2" w:themeFill="background1" w:themeFillShade="F2"/>
            <w:tcMar>
              <w:left w:w="105" w:type="dxa"/>
              <w:right w:w="105" w:type="dxa"/>
            </w:tcMar>
          </w:tcPr>
          <w:p w14:paraId="688FD305" w14:textId="77777777" w:rsidR="00582DFC" w:rsidRDefault="00582DFC" w:rsidP="0026408B">
            <w:pPr>
              <w:rPr>
                <w:rFonts w:ascii="Arial" w:eastAsia="Arial" w:hAnsi="Arial" w:cs="Arial"/>
              </w:rPr>
            </w:pPr>
            <w:r w:rsidRPr="70D82597">
              <w:rPr>
                <w:rFonts w:ascii="Arial" w:eastAsia="Arial" w:hAnsi="Arial" w:cs="Arial"/>
              </w:rPr>
              <w:t>“Cloud” storage or websites?</w:t>
            </w:r>
          </w:p>
        </w:tc>
        <w:tc>
          <w:tcPr>
            <w:tcW w:w="990" w:type="dxa"/>
            <w:shd w:val="clear" w:color="auto" w:fill="BFBFBF" w:themeFill="background1" w:themeFillShade="BF"/>
            <w:tcMar>
              <w:left w:w="105" w:type="dxa"/>
              <w:right w:w="105" w:type="dxa"/>
            </w:tcMar>
          </w:tcPr>
          <w:p w14:paraId="709F4D9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2A718855"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5043942" w14:textId="77777777" w:rsidTr="0026408B">
        <w:trPr>
          <w:trHeight w:val="300"/>
        </w:trPr>
        <w:tc>
          <w:tcPr>
            <w:tcW w:w="555" w:type="dxa"/>
            <w:shd w:val="clear" w:color="auto" w:fill="F2F2F2" w:themeFill="background1" w:themeFillShade="F2"/>
            <w:tcMar>
              <w:left w:w="105" w:type="dxa"/>
              <w:right w:w="105" w:type="dxa"/>
            </w:tcMar>
          </w:tcPr>
          <w:p w14:paraId="58D9D1D4" w14:textId="77777777" w:rsidR="00582DFC" w:rsidRDefault="00582DFC" w:rsidP="0026408B">
            <w:pPr>
              <w:rPr>
                <w:rFonts w:ascii="Arial" w:eastAsia="Arial" w:hAnsi="Arial" w:cs="Arial"/>
              </w:rPr>
            </w:pPr>
            <w:r w:rsidRPr="70D82597">
              <w:rPr>
                <w:rFonts w:ascii="Arial" w:eastAsia="Arial" w:hAnsi="Arial" w:cs="Arial"/>
              </w:rPr>
              <w:t>12</w:t>
            </w:r>
          </w:p>
        </w:tc>
        <w:tc>
          <w:tcPr>
            <w:tcW w:w="7905" w:type="dxa"/>
            <w:shd w:val="clear" w:color="auto" w:fill="F2F2F2" w:themeFill="background1" w:themeFillShade="F2"/>
            <w:tcMar>
              <w:left w:w="105" w:type="dxa"/>
              <w:right w:w="105" w:type="dxa"/>
            </w:tcMar>
          </w:tcPr>
          <w:p w14:paraId="3753A495" w14:textId="77777777" w:rsidR="00582DFC" w:rsidRDefault="00582DFC" w:rsidP="0026408B">
            <w:pPr>
              <w:rPr>
                <w:rFonts w:ascii="Arial" w:eastAsia="Arial" w:hAnsi="Arial" w:cs="Arial"/>
              </w:rPr>
            </w:pPr>
            <w:r w:rsidRPr="70D82597">
              <w:rPr>
                <w:rFonts w:ascii="Arial" w:eastAsia="Arial" w:hAnsi="Arial" w:cs="Arial"/>
              </w:rPr>
              <w:t>Other – specify:</w:t>
            </w:r>
          </w:p>
          <w:p w14:paraId="1EDDB78E" w14:textId="77777777" w:rsidR="00582DFC" w:rsidRDefault="00582DFC" w:rsidP="0026408B">
            <w:pPr>
              <w:rPr>
                <w:rFonts w:ascii="Arial" w:eastAsia="Arial" w:hAnsi="Arial" w:cs="Arial"/>
              </w:rPr>
            </w:pPr>
          </w:p>
        </w:tc>
        <w:tc>
          <w:tcPr>
            <w:tcW w:w="990" w:type="dxa"/>
            <w:shd w:val="clear" w:color="auto" w:fill="BFBFBF" w:themeFill="background1" w:themeFillShade="BF"/>
            <w:tcMar>
              <w:left w:w="105" w:type="dxa"/>
              <w:right w:w="105" w:type="dxa"/>
            </w:tcMar>
          </w:tcPr>
          <w:p w14:paraId="3AD78AB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tcPr>
          <w:p w14:paraId="79F271CA"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CEE8DE2" w14:textId="77777777" w:rsidTr="0026408B">
        <w:trPr>
          <w:trHeight w:val="300"/>
        </w:trPr>
        <w:tc>
          <w:tcPr>
            <w:tcW w:w="555" w:type="dxa"/>
            <w:shd w:val="clear" w:color="auto" w:fill="F2F2F2" w:themeFill="background1" w:themeFillShade="F2"/>
            <w:tcMar>
              <w:left w:w="105" w:type="dxa"/>
              <w:right w:w="105" w:type="dxa"/>
            </w:tcMar>
          </w:tcPr>
          <w:p w14:paraId="6E1581F3" w14:textId="77777777" w:rsidR="00582DFC" w:rsidRDefault="00582DFC" w:rsidP="0026408B">
            <w:pPr>
              <w:rPr>
                <w:rFonts w:ascii="Arial" w:eastAsia="Arial" w:hAnsi="Arial" w:cs="Arial"/>
              </w:rPr>
            </w:pPr>
            <w:r w:rsidRPr="70D82597">
              <w:rPr>
                <w:rFonts w:ascii="Arial" w:eastAsia="Arial" w:hAnsi="Arial" w:cs="Arial"/>
              </w:rPr>
              <w:t>13</w:t>
            </w:r>
          </w:p>
        </w:tc>
        <w:tc>
          <w:tcPr>
            <w:tcW w:w="9915" w:type="dxa"/>
            <w:gridSpan w:val="3"/>
            <w:shd w:val="clear" w:color="auto" w:fill="F2F2F2" w:themeFill="background1" w:themeFillShade="F2"/>
            <w:tcMar>
              <w:left w:w="105" w:type="dxa"/>
              <w:right w:w="105" w:type="dxa"/>
            </w:tcMar>
          </w:tcPr>
          <w:p w14:paraId="4A273379" w14:textId="77777777" w:rsidR="00582DFC" w:rsidRDefault="00582DFC" w:rsidP="0026408B">
            <w:pPr>
              <w:rPr>
                <w:rFonts w:ascii="Arial" w:eastAsia="Arial" w:hAnsi="Arial" w:cs="Arial"/>
              </w:rPr>
            </w:pPr>
            <w:r w:rsidRPr="70D82597">
              <w:rPr>
                <w:rFonts w:ascii="Arial" w:eastAsia="Arial" w:hAnsi="Arial" w:cs="Arial"/>
              </w:rPr>
              <w:t>For all stored data, explain the measures in place to ensure the security of the data collected, data confidentiality, including details of password protection, encryption, anonymisation and pseudonymisation:</w:t>
            </w:r>
          </w:p>
        </w:tc>
      </w:tr>
      <w:tr w:rsidR="00582DFC" w14:paraId="1BFF8A05" w14:textId="77777777" w:rsidTr="0026408B">
        <w:trPr>
          <w:trHeight w:val="300"/>
        </w:trPr>
        <w:tc>
          <w:tcPr>
            <w:tcW w:w="555" w:type="dxa"/>
            <w:tcMar>
              <w:left w:w="105" w:type="dxa"/>
              <w:right w:w="105" w:type="dxa"/>
            </w:tcMar>
          </w:tcPr>
          <w:p w14:paraId="46C60AA4" w14:textId="77777777" w:rsidR="00582DFC" w:rsidRDefault="00582DFC" w:rsidP="0026408B">
            <w:pPr>
              <w:rPr>
                <w:rFonts w:ascii="Arial" w:eastAsia="Arial" w:hAnsi="Arial" w:cs="Arial"/>
              </w:rPr>
            </w:pPr>
          </w:p>
        </w:tc>
        <w:tc>
          <w:tcPr>
            <w:tcW w:w="9915" w:type="dxa"/>
            <w:gridSpan w:val="3"/>
            <w:tcMar>
              <w:left w:w="105" w:type="dxa"/>
              <w:right w:w="105" w:type="dxa"/>
            </w:tcMar>
          </w:tcPr>
          <w:p w14:paraId="369312DD" w14:textId="77777777" w:rsidR="00582DFC" w:rsidRDefault="00582DFC" w:rsidP="0026408B">
            <w:pPr>
              <w:rPr>
                <w:rFonts w:ascii="Arial" w:eastAsia="Arial" w:hAnsi="Arial" w:cs="Arial"/>
              </w:rPr>
            </w:pPr>
          </w:p>
          <w:p w14:paraId="43478798" w14:textId="77777777" w:rsidR="00582DFC" w:rsidRDefault="00582DFC" w:rsidP="0026408B">
            <w:pPr>
              <w:rPr>
                <w:rFonts w:ascii="Arial" w:eastAsia="Arial" w:hAnsi="Arial" w:cs="Arial"/>
              </w:rPr>
            </w:pPr>
            <w:r w:rsidRPr="70D82597">
              <w:rPr>
                <w:rFonts w:ascii="Arial" w:eastAsia="Arial" w:hAnsi="Arial" w:cs="Arial"/>
              </w:rPr>
              <w:t>N/A</w:t>
            </w:r>
          </w:p>
          <w:p w14:paraId="2A29ADDC" w14:textId="77777777" w:rsidR="00582DFC" w:rsidRDefault="00582DFC" w:rsidP="0026408B">
            <w:pPr>
              <w:rPr>
                <w:rFonts w:ascii="Arial" w:eastAsia="Arial" w:hAnsi="Arial" w:cs="Arial"/>
              </w:rPr>
            </w:pPr>
          </w:p>
        </w:tc>
      </w:tr>
      <w:tr w:rsidR="00582DFC" w14:paraId="610800CC" w14:textId="77777777" w:rsidTr="0026408B">
        <w:trPr>
          <w:trHeight w:val="300"/>
        </w:trPr>
        <w:tc>
          <w:tcPr>
            <w:tcW w:w="555" w:type="dxa"/>
            <w:shd w:val="clear" w:color="auto" w:fill="F2F2F2" w:themeFill="background1" w:themeFillShade="F2"/>
            <w:tcMar>
              <w:left w:w="105" w:type="dxa"/>
              <w:right w:w="105" w:type="dxa"/>
            </w:tcMar>
          </w:tcPr>
          <w:p w14:paraId="355EA507" w14:textId="77777777" w:rsidR="00582DFC" w:rsidRDefault="00582DFC" w:rsidP="0026408B">
            <w:pPr>
              <w:rPr>
                <w:rFonts w:ascii="Arial" w:eastAsia="Arial" w:hAnsi="Arial" w:cs="Arial"/>
              </w:rPr>
            </w:pPr>
            <w:r w:rsidRPr="70D82597">
              <w:rPr>
                <w:rFonts w:ascii="Arial" w:eastAsia="Arial" w:hAnsi="Arial" w:cs="Arial"/>
              </w:rPr>
              <w:t>14</w:t>
            </w:r>
          </w:p>
        </w:tc>
        <w:tc>
          <w:tcPr>
            <w:tcW w:w="9915" w:type="dxa"/>
            <w:gridSpan w:val="3"/>
            <w:shd w:val="clear" w:color="auto" w:fill="F2F2F2" w:themeFill="background1" w:themeFillShade="F2"/>
            <w:tcMar>
              <w:left w:w="105" w:type="dxa"/>
              <w:right w:w="105" w:type="dxa"/>
            </w:tcMar>
            <w:vAlign w:val="center"/>
          </w:tcPr>
          <w:p w14:paraId="0AEDD4C3" w14:textId="77777777" w:rsidR="00582DFC" w:rsidRDefault="00582DFC" w:rsidP="0026408B">
            <w:pPr>
              <w:rPr>
                <w:rFonts w:ascii="Arial" w:eastAsia="Arial" w:hAnsi="Arial" w:cs="Arial"/>
              </w:rPr>
            </w:pPr>
            <w:r w:rsidRPr="70D82597">
              <w:rPr>
                <w:rFonts w:ascii="Arial" w:eastAsia="Arial" w:hAnsi="Arial" w:cs="Arial"/>
                <w:b/>
                <w:bCs/>
              </w:rPr>
              <w:t>All Data Storage</w:t>
            </w:r>
          </w:p>
        </w:tc>
      </w:tr>
      <w:tr w:rsidR="00582DFC" w14:paraId="26206B69" w14:textId="77777777" w:rsidTr="0026408B">
        <w:trPr>
          <w:trHeight w:val="300"/>
        </w:trPr>
        <w:tc>
          <w:tcPr>
            <w:tcW w:w="555" w:type="dxa"/>
            <w:shd w:val="clear" w:color="auto" w:fill="F2F2F2" w:themeFill="background1" w:themeFillShade="F2"/>
            <w:tcMar>
              <w:left w:w="105" w:type="dxa"/>
              <w:right w:w="105" w:type="dxa"/>
            </w:tcMar>
          </w:tcPr>
          <w:p w14:paraId="0B1388A6" w14:textId="77777777" w:rsidR="00582DFC" w:rsidRDefault="00582DFC" w:rsidP="0026408B">
            <w:pPr>
              <w:rPr>
                <w:rFonts w:ascii="Arial" w:eastAsia="Arial" w:hAnsi="Arial" w:cs="Arial"/>
              </w:rPr>
            </w:pPr>
            <w:r w:rsidRPr="70D82597">
              <w:rPr>
                <w:rFonts w:ascii="Arial" w:eastAsia="Arial" w:hAnsi="Arial" w:cs="Arial"/>
              </w:rPr>
              <w:t>15</w:t>
            </w:r>
          </w:p>
        </w:tc>
        <w:tc>
          <w:tcPr>
            <w:tcW w:w="7905" w:type="dxa"/>
            <w:shd w:val="clear" w:color="auto" w:fill="F2F2F2" w:themeFill="background1" w:themeFillShade="F2"/>
            <w:tcMar>
              <w:left w:w="105" w:type="dxa"/>
              <w:right w:w="105" w:type="dxa"/>
            </w:tcMar>
            <w:vAlign w:val="center"/>
          </w:tcPr>
          <w:p w14:paraId="076E096C" w14:textId="77777777" w:rsidR="00582DFC" w:rsidRDefault="00582DFC" w:rsidP="0026408B">
            <w:pPr>
              <w:rPr>
                <w:rFonts w:ascii="Arial" w:eastAsia="Arial" w:hAnsi="Arial" w:cs="Arial"/>
              </w:rPr>
            </w:pPr>
            <w:r w:rsidRPr="70D82597">
              <w:rPr>
                <w:rFonts w:ascii="Arial" w:eastAsia="Arial" w:hAnsi="Arial" w:cs="Arial"/>
              </w:rPr>
              <w:t xml:space="preserve">Will the research activity involve any of the following </w:t>
            </w:r>
            <w:proofErr w:type="gramStart"/>
            <w:r w:rsidRPr="70D82597">
              <w:rPr>
                <w:rFonts w:ascii="Arial" w:eastAsia="Arial" w:hAnsi="Arial" w:cs="Arial"/>
              </w:rPr>
              <w:t>activities:</w:t>
            </w:r>
            <w:proofErr w:type="gramEnd"/>
          </w:p>
        </w:tc>
        <w:tc>
          <w:tcPr>
            <w:tcW w:w="990" w:type="dxa"/>
            <w:shd w:val="clear" w:color="auto" w:fill="F2F2F2" w:themeFill="background1" w:themeFillShade="F2"/>
            <w:tcMar>
              <w:left w:w="105" w:type="dxa"/>
              <w:right w:w="105" w:type="dxa"/>
            </w:tcMar>
            <w:vAlign w:val="center"/>
          </w:tcPr>
          <w:p w14:paraId="236C21CB"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1020" w:type="dxa"/>
            <w:shd w:val="clear" w:color="auto" w:fill="F2F2F2" w:themeFill="background1" w:themeFillShade="F2"/>
            <w:tcMar>
              <w:left w:w="105" w:type="dxa"/>
              <w:right w:w="105" w:type="dxa"/>
            </w:tcMar>
            <w:vAlign w:val="center"/>
          </w:tcPr>
          <w:p w14:paraId="06592D02" w14:textId="77777777" w:rsidR="00582DFC" w:rsidRDefault="00582DFC" w:rsidP="0026408B">
            <w:pPr>
              <w:jc w:val="center"/>
              <w:rPr>
                <w:rFonts w:ascii="Arial" w:eastAsia="Arial" w:hAnsi="Arial" w:cs="Arial"/>
              </w:rPr>
            </w:pPr>
            <w:r w:rsidRPr="70D82597">
              <w:rPr>
                <w:rFonts w:ascii="Arial" w:eastAsia="Arial" w:hAnsi="Arial" w:cs="Arial"/>
                <w:b/>
                <w:bCs/>
              </w:rPr>
              <w:t>NO</w:t>
            </w:r>
          </w:p>
        </w:tc>
      </w:tr>
      <w:tr w:rsidR="00582DFC" w14:paraId="793A3C8F" w14:textId="77777777" w:rsidTr="0026408B">
        <w:trPr>
          <w:trHeight w:val="300"/>
        </w:trPr>
        <w:tc>
          <w:tcPr>
            <w:tcW w:w="555" w:type="dxa"/>
            <w:shd w:val="clear" w:color="auto" w:fill="F2F2F2" w:themeFill="background1" w:themeFillShade="F2"/>
            <w:tcMar>
              <w:left w:w="105" w:type="dxa"/>
              <w:right w:w="105" w:type="dxa"/>
            </w:tcMar>
          </w:tcPr>
          <w:p w14:paraId="44C57223" w14:textId="77777777" w:rsidR="00582DFC" w:rsidRDefault="00582DFC" w:rsidP="0026408B">
            <w:pPr>
              <w:rPr>
                <w:rFonts w:ascii="Arial" w:eastAsia="Arial" w:hAnsi="Arial" w:cs="Arial"/>
              </w:rPr>
            </w:pPr>
            <w:r w:rsidRPr="70D82597">
              <w:rPr>
                <w:rFonts w:ascii="Arial" w:eastAsia="Arial" w:hAnsi="Arial" w:cs="Arial"/>
              </w:rPr>
              <w:t>16</w:t>
            </w:r>
          </w:p>
        </w:tc>
        <w:tc>
          <w:tcPr>
            <w:tcW w:w="7905" w:type="dxa"/>
            <w:shd w:val="clear" w:color="auto" w:fill="F2F2F2" w:themeFill="background1" w:themeFillShade="F2"/>
            <w:tcMar>
              <w:left w:w="105" w:type="dxa"/>
              <w:right w:w="105" w:type="dxa"/>
            </w:tcMar>
            <w:vAlign w:val="center"/>
          </w:tcPr>
          <w:p w14:paraId="65B87E22" w14:textId="77777777" w:rsidR="00582DFC" w:rsidRDefault="00582DFC" w:rsidP="0026408B">
            <w:pPr>
              <w:rPr>
                <w:rFonts w:ascii="Arial" w:eastAsia="Arial" w:hAnsi="Arial" w:cs="Arial"/>
              </w:rPr>
            </w:pPr>
            <w:r w:rsidRPr="70D82597">
              <w:rPr>
                <w:rFonts w:ascii="Arial" w:eastAsia="Arial" w:hAnsi="Arial" w:cs="Arial"/>
              </w:rPr>
              <w:t>Electronic transfer of data in any form?</w:t>
            </w:r>
          </w:p>
        </w:tc>
        <w:tc>
          <w:tcPr>
            <w:tcW w:w="990" w:type="dxa"/>
            <w:shd w:val="clear" w:color="auto" w:fill="BFBFBF" w:themeFill="background1" w:themeFillShade="BF"/>
            <w:tcMar>
              <w:left w:w="105" w:type="dxa"/>
              <w:right w:w="105" w:type="dxa"/>
            </w:tcMar>
            <w:vAlign w:val="center"/>
          </w:tcPr>
          <w:p w14:paraId="71CBBAE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2FCD7CD1"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496EB61" w14:textId="77777777" w:rsidTr="0026408B">
        <w:trPr>
          <w:trHeight w:val="300"/>
        </w:trPr>
        <w:tc>
          <w:tcPr>
            <w:tcW w:w="555" w:type="dxa"/>
            <w:shd w:val="clear" w:color="auto" w:fill="F2F2F2" w:themeFill="background1" w:themeFillShade="F2"/>
            <w:tcMar>
              <w:left w:w="105" w:type="dxa"/>
              <w:right w:w="105" w:type="dxa"/>
            </w:tcMar>
          </w:tcPr>
          <w:p w14:paraId="4A322399" w14:textId="77777777" w:rsidR="00582DFC" w:rsidRDefault="00582DFC" w:rsidP="0026408B">
            <w:pPr>
              <w:rPr>
                <w:rFonts w:ascii="Arial" w:eastAsia="Arial" w:hAnsi="Arial" w:cs="Arial"/>
              </w:rPr>
            </w:pPr>
            <w:r w:rsidRPr="70D82597">
              <w:rPr>
                <w:rFonts w:ascii="Arial" w:eastAsia="Arial" w:hAnsi="Arial" w:cs="Arial"/>
              </w:rPr>
              <w:t>17</w:t>
            </w:r>
          </w:p>
        </w:tc>
        <w:tc>
          <w:tcPr>
            <w:tcW w:w="7905" w:type="dxa"/>
            <w:shd w:val="clear" w:color="auto" w:fill="F2F2F2" w:themeFill="background1" w:themeFillShade="F2"/>
            <w:tcMar>
              <w:left w:w="105" w:type="dxa"/>
              <w:right w:w="105" w:type="dxa"/>
            </w:tcMar>
            <w:vAlign w:val="center"/>
          </w:tcPr>
          <w:p w14:paraId="008C82EC" w14:textId="77777777" w:rsidR="00582DFC" w:rsidRDefault="00582DFC" w:rsidP="0026408B">
            <w:pPr>
              <w:rPr>
                <w:rFonts w:ascii="Arial" w:eastAsia="Arial" w:hAnsi="Arial" w:cs="Arial"/>
              </w:rPr>
            </w:pPr>
            <w:r w:rsidRPr="70D82597">
              <w:rPr>
                <w:rFonts w:ascii="Arial" w:eastAsia="Arial" w:hAnsi="Arial" w:cs="Arial"/>
              </w:rPr>
              <w:t>Sharing of data with others at the University?</w:t>
            </w:r>
          </w:p>
        </w:tc>
        <w:tc>
          <w:tcPr>
            <w:tcW w:w="990" w:type="dxa"/>
            <w:shd w:val="clear" w:color="auto" w:fill="BFBFBF" w:themeFill="background1" w:themeFillShade="BF"/>
            <w:tcMar>
              <w:left w:w="105" w:type="dxa"/>
              <w:right w:w="105" w:type="dxa"/>
            </w:tcMar>
            <w:vAlign w:val="center"/>
          </w:tcPr>
          <w:p w14:paraId="29873F2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448E5D1D"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7463F4BE" w14:textId="77777777" w:rsidTr="0026408B">
        <w:trPr>
          <w:trHeight w:val="300"/>
        </w:trPr>
        <w:tc>
          <w:tcPr>
            <w:tcW w:w="555" w:type="dxa"/>
            <w:shd w:val="clear" w:color="auto" w:fill="F2F2F2" w:themeFill="background1" w:themeFillShade="F2"/>
            <w:tcMar>
              <w:left w:w="105" w:type="dxa"/>
              <w:right w:w="105" w:type="dxa"/>
            </w:tcMar>
          </w:tcPr>
          <w:p w14:paraId="4CD0AF1F" w14:textId="77777777" w:rsidR="00582DFC" w:rsidRDefault="00582DFC" w:rsidP="0026408B">
            <w:pPr>
              <w:rPr>
                <w:rFonts w:ascii="Arial" w:eastAsia="Arial" w:hAnsi="Arial" w:cs="Arial"/>
              </w:rPr>
            </w:pPr>
            <w:r w:rsidRPr="70D82597">
              <w:rPr>
                <w:rFonts w:ascii="Arial" w:eastAsia="Arial" w:hAnsi="Arial" w:cs="Arial"/>
              </w:rPr>
              <w:t>18</w:t>
            </w:r>
          </w:p>
        </w:tc>
        <w:tc>
          <w:tcPr>
            <w:tcW w:w="7905" w:type="dxa"/>
            <w:shd w:val="clear" w:color="auto" w:fill="F2F2F2" w:themeFill="background1" w:themeFillShade="F2"/>
            <w:tcMar>
              <w:left w:w="105" w:type="dxa"/>
              <w:right w:w="105" w:type="dxa"/>
            </w:tcMar>
            <w:vAlign w:val="center"/>
          </w:tcPr>
          <w:p w14:paraId="7CDB0BA7" w14:textId="77777777" w:rsidR="00582DFC" w:rsidRDefault="00582DFC" w:rsidP="0026408B">
            <w:pPr>
              <w:rPr>
                <w:rFonts w:ascii="Arial" w:eastAsia="Arial" w:hAnsi="Arial" w:cs="Arial"/>
              </w:rPr>
            </w:pPr>
            <w:r w:rsidRPr="70D82597">
              <w:rPr>
                <w:rFonts w:ascii="Arial" w:eastAsia="Arial" w:hAnsi="Arial" w:cs="Arial"/>
              </w:rPr>
              <w:t>Sharing of data with other organisations?</w:t>
            </w:r>
          </w:p>
        </w:tc>
        <w:tc>
          <w:tcPr>
            <w:tcW w:w="990" w:type="dxa"/>
            <w:shd w:val="clear" w:color="auto" w:fill="BFBFBF" w:themeFill="background1" w:themeFillShade="BF"/>
            <w:tcMar>
              <w:left w:w="105" w:type="dxa"/>
              <w:right w:w="105" w:type="dxa"/>
            </w:tcMar>
            <w:vAlign w:val="center"/>
          </w:tcPr>
          <w:p w14:paraId="7A5B0C3C"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11F162B2"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BEAC779" w14:textId="77777777" w:rsidTr="0026408B">
        <w:trPr>
          <w:trHeight w:val="300"/>
        </w:trPr>
        <w:tc>
          <w:tcPr>
            <w:tcW w:w="555" w:type="dxa"/>
            <w:shd w:val="clear" w:color="auto" w:fill="F2F2F2" w:themeFill="background1" w:themeFillShade="F2"/>
            <w:tcMar>
              <w:left w:w="105" w:type="dxa"/>
              <w:right w:w="105" w:type="dxa"/>
            </w:tcMar>
          </w:tcPr>
          <w:p w14:paraId="39B11210" w14:textId="77777777" w:rsidR="00582DFC" w:rsidRDefault="00582DFC" w:rsidP="0026408B">
            <w:pPr>
              <w:rPr>
                <w:rFonts w:ascii="Arial" w:eastAsia="Arial" w:hAnsi="Arial" w:cs="Arial"/>
              </w:rPr>
            </w:pPr>
            <w:r w:rsidRPr="70D82597">
              <w:rPr>
                <w:rFonts w:ascii="Arial" w:eastAsia="Arial" w:hAnsi="Arial" w:cs="Arial"/>
              </w:rPr>
              <w:t>19</w:t>
            </w:r>
          </w:p>
        </w:tc>
        <w:tc>
          <w:tcPr>
            <w:tcW w:w="7905" w:type="dxa"/>
            <w:shd w:val="clear" w:color="auto" w:fill="F2F2F2" w:themeFill="background1" w:themeFillShade="F2"/>
            <w:tcMar>
              <w:left w:w="105" w:type="dxa"/>
              <w:right w:w="105" w:type="dxa"/>
            </w:tcMar>
            <w:vAlign w:val="center"/>
          </w:tcPr>
          <w:p w14:paraId="590EBF29" w14:textId="77777777" w:rsidR="00582DFC" w:rsidRDefault="00582DFC" w:rsidP="0026408B">
            <w:pPr>
              <w:rPr>
                <w:rFonts w:ascii="Arial" w:eastAsia="Arial" w:hAnsi="Arial" w:cs="Arial"/>
              </w:rPr>
            </w:pPr>
            <w:r w:rsidRPr="70D82597">
              <w:rPr>
                <w:rFonts w:ascii="Arial" w:eastAsia="Arial" w:hAnsi="Arial" w:cs="Arial"/>
              </w:rPr>
              <w:t>Export of data outside the European Union or importing of data from outside the UK?</w:t>
            </w:r>
          </w:p>
        </w:tc>
        <w:tc>
          <w:tcPr>
            <w:tcW w:w="990" w:type="dxa"/>
            <w:shd w:val="clear" w:color="auto" w:fill="BFBFBF" w:themeFill="background1" w:themeFillShade="BF"/>
            <w:tcMar>
              <w:left w:w="105" w:type="dxa"/>
              <w:right w:w="105" w:type="dxa"/>
            </w:tcMar>
            <w:vAlign w:val="center"/>
          </w:tcPr>
          <w:p w14:paraId="25C86F7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1568434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BBDD2C1" w14:textId="77777777" w:rsidTr="0026408B">
        <w:trPr>
          <w:trHeight w:val="300"/>
        </w:trPr>
        <w:tc>
          <w:tcPr>
            <w:tcW w:w="555" w:type="dxa"/>
            <w:shd w:val="clear" w:color="auto" w:fill="F2F2F2" w:themeFill="background1" w:themeFillShade="F2"/>
            <w:tcMar>
              <w:left w:w="105" w:type="dxa"/>
              <w:right w:w="105" w:type="dxa"/>
            </w:tcMar>
          </w:tcPr>
          <w:p w14:paraId="58F35961" w14:textId="77777777" w:rsidR="00582DFC" w:rsidRDefault="00582DFC" w:rsidP="0026408B">
            <w:pPr>
              <w:rPr>
                <w:rFonts w:ascii="Arial" w:eastAsia="Arial" w:hAnsi="Arial" w:cs="Arial"/>
              </w:rPr>
            </w:pPr>
            <w:r w:rsidRPr="70D82597">
              <w:rPr>
                <w:rFonts w:ascii="Arial" w:eastAsia="Arial" w:hAnsi="Arial" w:cs="Arial"/>
              </w:rPr>
              <w:t>20</w:t>
            </w:r>
          </w:p>
        </w:tc>
        <w:tc>
          <w:tcPr>
            <w:tcW w:w="7905" w:type="dxa"/>
            <w:shd w:val="clear" w:color="auto" w:fill="F2F2F2" w:themeFill="background1" w:themeFillShade="F2"/>
            <w:tcMar>
              <w:left w:w="105" w:type="dxa"/>
              <w:right w:w="105" w:type="dxa"/>
            </w:tcMar>
            <w:vAlign w:val="center"/>
          </w:tcPr>
          <w:p w14:paraId="0AB8B1B6" w14:textId="77777777" w:rsidR="00582DFC" w:rsidRDefault="00582DFC" w:rsidP="0026408B">
            <w:pPr>
              <w:rPr>
                <w:rFonts w:ascii="Arial" w:eastAsia="Arial" w:hAnsi="Arial" w:cs="Arial"/>
              </w:rPr>
            </w:pPr>
            <w:r w:rsidRPr="70D82597">
              <w:rPr>
                <w:rFonts w:ascii="Arial" w:eastAsia="Arial" w:hAnsi="Arial" w:cs="Arial"/>
              </w:rPr>
              <w:t>Use of personal addresses, postcodes, faxes, emails or telephone numbers?</w:t>
            </w:r>
          </w:p>
        </w:tc>
        <w:tc>
          <w:tcPr>
            <w:tcW w:w="990" w:type="dxa"/>
            <w:shd w:val="clear" w:color="auto" w:fill="BFBFBF" w:themeFill="background1" w:themeFillShade="BF"/>
            <w:tcMar>
              <w:left w:w="105" w:type="dxa"/>
              <w:right w:w="105" w:type="dxa"/>
            </w:tcMar>
            <w:vAlign w:val="center"/>
          </w:tcPr>
          <w:p w14:paraId="6A8653EE"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3E4EAFDF"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5082267C" w14:textId="77777777" w:rsidTr="0026408B">
        <w:trPr>
          <w:trHeight w:val="300"/>
        </w:trPr>
        <w:tc>
          <w:tcPr>
            <w:tcW w:w="555" w:type="dxa"/>
            <w:shd w:val="clear" w:color="auto" w:fill="F2F2F2" w:themeFill="background1" w:themeFillShade="F2"/>
            <w:tcMar>
              <w:left w:w="105" w:type="dxa"/>
              <w:right w:w="105" w:type="dxa"/>
            </w:tcMar>
          </w:tcPr>
          <w:p w14:paraId="6C4B20A9" w14:textId="77777777" w:rsidR="00582DFC" w:rsidRDefault="00582DFC" w:rsidP="0026408B">
            <w:pPr>
              <w:rPr>
                <w:rFonts w:ascii="Arial" w:eastAsia="Arial" w:hAnsi="Arial" w:cs="Arial"/>
              </w:rPr>
            </w:pPr>
            <w:r w:rsidRPr="70D82597">
              <w:rPr>
                <w:rFonts w:ascii="Arial" w:eastAsia="Arial" w:hAnsi="Arial" w:cs="Arial"/>
              </w:rPr>
              <w:t>21</w:t>
            </w:r>
          </w:p>
        </w:tc>
        <w:tc>
          <w:tcPr>
            <w:tcW w:w="7905" w:type="dxa"/>
            <w:shd w:val="clear" w:color="auto" w:fill="F2F2F2" w:themeFill="background1" w:themeFillShade="F2"/>
            <w:tcMar>
              <w:left w:w="105" w:type="dxa"/>
              <w:right w:w="105" w:type="dxa"/>
            </w:tcMar>
            <w:vAlign w:val="center"/>
          </w:tcPr>
          <w:p w14:paraId="1930D8A0" w14:textId="77777777" w:rsidR="00582DFC" w:rsidRDefault="00582DFC" w:rsidP="0026408B">
            <w:pPr>
              <w:rPr>
                <w:rFonts w:ascii="Arial" w:eastAsia="Arial" w:hAnsi="Arial" w:cs="Arial"/>
              </w:rPr>
            </w:pPr>
            <w:r w:rsidRPr="70D82597">
              <w:rPr>
                <w:rFonts w:ascii="Arial" w:eastAsia="Arial" w:hAnsi="Arial" w:cs="Arial"/>
              </w:rPr>
              <w:t>Publication of data that might allow identification of individuals?</w:t>
            </w:r>
          </w:p>
        </w:tc>
        <w:tc>
          <w:tcPr>
            <w:tcW w:w="990" w:type="dxa"/>
            <w:shd w:val="clear" w:color="auto" w:fill="BFBFBF" w:themeFill="background1" w:themeFillShade="BF"/>
            <w:tcMar>
              <w:left w:w="105" w:type="dxa"/>
              <w:right w:w="105" w:type="dxa"/>
            </w:tcMar>
            <w:vAlign w:val="center"/>
          </w:tcPr>
          <w:p w14:paraId="01F334E4"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6A40BC3C"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45DCDBA2" w14:textId="77777777" w:rsidTr="0026408B">
        <w:trPr>
          <w:trHeight w:val="300"/>
        </w:trPr>
        <w:tc>
          <w:tcPr>
            <w:tcW w:w="555" w:type="dxa"/>
            <w:shd w:val="clear" w:color="auto" w:fill="F2F2F2" w:themeFill="background1" w:themeFillShade="F2"/>
            <w:tcMar>
              <w:left w:w="105" w:type="dxa"/>
              <w:right w:w="105" w:type="dxa"/>
            </w:tcMar>
          </w:tcPr>
          <w:p w14:paraId="2C0B47FA" w14:textId="77777777" w:rsidR="00582DFC" w:rsidRDefault="00582DFC" w:rsidP="0026408B">
            <w:pPr>
              <w:rPr>
                <w:rFonts w:ascii="Arial" w:eastAsia="Arial" w:hAnsi="Arial" w:cs="Arial"/>
              </w:rPr>
            </w:pPr>
            <w:r w:rsidRPr="70D82597">
              <w:rPr>
                <w:rFonts w:ascii="Arial" w:eastAsia="Arial" w:hAnsi="Arial" w:cs="Arial"/>
              </w:rPr>
              <w:t>22</w:t>
            </w:r>
          </w:p>
        </w:tc>
        <w:tc>
          <w:tcPr>
            <w:tcW w:w="7905" w:type="dxa"/>
            <w:shd w:val="clear" w:color="auto" w:fill="F2F2F2" w:themeFill="background1" w:themeFillShade="F2"/>
            <w:tcMar>
              <w:left w:w="105" w:type="dxa"/>
              <w:right w:w="105" w:type="dxa"/>
            </w:tcMar>
            <w:vAlign w:val="center"/>
          </w:tcPr>
          <w:p w14:paraId="47D50EFF" w14:textId="77777777" w:rsidR="00582DFC" w:rsidRDefault="00582DFC" w:rsidP="0026408B">
            <w:pPr>
              <w:rPr>
                <w:rFonts w:ascii="Arial" w:eastAsia="Arial" w:hAnsi="Arial" w:cs="Arial"/>
              </w:rPr>
            </w:pPr>
            <w:r w:rsidRPr="70D82597">
              <w:rPr>
                <w:rFonts w:ascii="Arial" w:eastAsia="Arial" w:hAnsi="Arial" w:cs="Arial"/>
              </w:rPr>
              <w:t>Use of data management system?</w:t>
            </w:r>
          </w:p>
        </w:tc>
        <w:tc>
          <w:tcPr>
            <w:tcW w:w="990" w:type="dxa"/>
            <w:shd w:val="clear" w:color="auto" w:fill="BFBFBF" w:themeFill="background1" w:themeFillShade="BF"/>
            <w:tcMar>
              <w:left w:w="105" w:type="dxa"/>
              <w:right w:w="105" w:type="dxa"/>
            </w:tcMar>
            <w:vAlign w:val="center"/>
          </w:tcPr>
          <w:p w14:paraId="53AD29EC"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352E220B"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69D50DE0" w14:textId="77777777" w:rsidTr="0026408B">
        <w:trPr>
          <w:trHeight w:val="300"/>
        </w:trPr>
        <w:tc>
          <w:tcPr>
            <w:tcW w:w="555" w:type="dxa"/>
            <w:shd w:val="clear" w:color="auto" w:fill="F2F2F2" w:themeFill="background1" w:themeFillShade="F2"/>
            <w:tcMar>
              <w:left w:w="105" w:type="dxa"/>
              <w:right w:w="105" w:type="dxa"/>
            </w:tcMar>
          </w:tcPr>
          <w:p w14:paraId="44E2B54F" w14:textId="77777777" w:rsidR="00582DFC" w:rsidRDefault="00582DFC" w:rsidP="0026408B">
            <w:pPr>
              <w:rPr>
                <w:rFonts w:ascii="Arial" w:eastAsia="Arial" w:hAnsi="Arial" w:cs="Arial"/>
              </w:rPr>
            </w:pPr>
            <w:r w:rsidRPr="70D82597">
              <w:rPr>
                <w:rFonts w:ascii="Arial" w:eastAsia="Arial" w:hAnsi="Arial" w:cs="Arial"/>
              </w:rPr>
              <w:lastRenderedPageBreak/>
              <w:t>23</w:t>
            </w:r>
          </w:p>
        </w:tc>
        <w:tc>
          <w:tcPr>
            <w:tcW w:w="7905" w:type="dxa"/>
            <w:shd w:val="clear" w:color="auto" w:fill="F2F2F2" w:themeFill="background1" w:themeFillShade="F2"/>
            <w:tcMar>
              <w:left w:w="105" w:type="dxa"/>
              <w:right w:w="105" w:type="dxa"/>
            </w:tcMar>
            <w:vAlign w:val="center"/>
          </w:tcPr>
          <w:p w14:paraId="48528146" w14:textId="77777777" w:rsidR="00582DFC" w:rsidRDefault="00582DFC" w:rsidP="0026408B">
            <w:pPr>
              <w:rPr>
                <w:rFonts w:ascii="Arial" w:eastAsia="Arial" w:hAnsi="Arial" w:cs="Arial"/>
              </w:rPr>
            </w:pPr>
            <w:r w:rsidRPr="70D82597">
              <w:rPr>
                <w:rFonts w:ascii="Arial" w:eastAsia="Arial" w:hAnsi="Arial" w:cs="Arial"/>
              </w:rPr>
              <w:t>Data archiving?</w:t>
            </w:r>
          </w:p>
        </w:tc>
        <w:tc>
          <w:tcPr>
            <w:tcW w:w="990" w:type="dxa"/>
            <w:shd w:val="clear" w:color="auto" w:fill="BFBFBF" w:themeFill="background1" w:themeFillShade="BF"/>
            <w:tcMar>
              <w:left w:w="105" w:type="dxa"/>
              <w:right w:w="105" w:type="dxa"/>
            </w:tcMar>
            <w:vAlign w:val="center"/>
          </w:tcPr>
          <w:p w14:paraId="203631A6"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c>
          <w:tcPr>
            <w:tcW w:w="1020" w:type="dxa"/>
            <w:shd w:val="clear" w:color="auto" w:fill="BFBFBF" w:themeFill="background1" w:themeFillShade="BF"/>
            <w:tcMar>
              <w:left w:w="105" w:type="dxa"/>
              <w:right w:w="105" w:type="dxa"/>
            </w:tcMar>
            <w:vAlign w:val="center"/>
          </w:tcPr>
          <w:p w14:paraId="5A1B7143" w14:textId="77777777" w:rsidR="00582DFC" w:rsidRDefault="00582DFC" w:rsidP="0026408B">
            <w:pPr>
              <w:jc w:val="center"/>
              <w:rPr>
                <w:rFonts w:ascii="Arial" w:eastAsia="Arial" w:hAnsi="Arial" w:cs="Arial"/>
              </w:rPr>
            </w:pPr>
            <w:r w:rsidRPr="70D82597">
              <w:rPr>
                <w:rFonts w:ascii="Arial" w:eastAsia="Arial" w:hAnsi="Arial" w:cs="Arial"/>
                <w:b/>
                <w:bCs/>
              </w:rPr>
              <w:t xml:space="preserve">  </w:t>
            </w:r>
            <w:r w:rsidRPr="70D82597">
              <w:rPr>
                <w:rFonts w:ascii="MS Gothic" w:eastAsia="MS Gothic" w:hAnsi="MS Gothic" w:cs="MS Gothic"/>
                <w:b/>
                <w:bCs/>
              </w:rPr>
              <w:t>☐</w:t>
            </w:r>
            <w:r w:rsidRPr="70D82597">
              <w:rPr>
                <w:rFonts w:ascii="Arial" w:eastAsia="Arial" w:hAnsi="Arial" w:cs="Arial"/>
                <w:b/>
                <w:bCs/>
              </w:rPr>
              <w:t xml:space="preserve"> </w:t>
            </w:r>
          </w:p>
        </w:tc>
      </w:tr>
      <w:tr w:rsidR="00582DFC" w14:paraId="23D7DF29" w14:textId="77777777" w:rsidTr="0026408B">
        <w:trPr>
          <w:trHeight w:val="300"/>
        </w:trPr>
        <w:tc>
          <w:tcPr>
            <w:tcW w:w="555" w:type="dxa"/>
            <w:shd w:val="clear" w:color="auto" w:fill="F2F2F2" w:themeFill="background1" w:themeFillShade="F2"/>
            <w:tcMar>
              <w:left w:w="105" w:type="dxa"/>
              <w:right w:w="105" w:type="dxa"/>
            </w:tcMar>
          </w:tcPr>
          <w:p w14:paraId="2D8231DA" w14:textId="77777777" w:rsidR="00582DFC" w:rsidRDefault="00582DFC" w:rsidP="0026408B">
            <w:pPr>
              <w:spacing w:before="120" w:after="120"/>
              <w:rPr>
                <w:rFonts w:ascii="Arial" w:eastAsia="Arial" w:hAnsi="Arial" w:cs="Arial"/>
              </w:rPr>
            </w:pPr>
            <w:r w:rsidRPr="70D82597">
              <w:rPr>
                <w:rFonts w:ascii="Arial" w:eastAsia="Arial" w:hAnsi="Arial" w:cs="Arial"/>
              </w:rPr>
              <w:t>24</w:t>
            </w:r>
          </w:p>
        </w:tc>
        <w:tc>
          <w:tcPr>
            <w:tcW w:w="9915" w:type="dxa"/>
            <w:gridSpan w:val="3"/>
            <w:shd w:val="clear" w:color="auto" w:fill="F2F2F2" w:themeFill="background1" w:themeFillShade="F2"/>
            <w:tcMar>
              <w:left w:w="105" w:type="dxa"/>
              <w:right w:w="105" w:type="dxa"/>
            </w:tcMar>
            <w:vAlign w:val="center"/>
          </w:tcPr>
          <w:p w14:paraId="76BF4C1D" w14:textId="77777777" w:rsidR="00582DFC" w:rsidRDefault="00582DFC" w:rsidP="0026408B">
            <w:pPr>
              <w:spacing w:before="120" w:after="120"/>
              <w:rPr>
                <w:rFonts w:ascii="Arial" w:eastAsia="Arial" w:hAnsi="Arial" w:cs="Arial"/>
              </w:rPr>
            </w:pPr>
            <w:r w:rsidRPr="70D82597">
              <w:rPr>
                <w:rFonts w:ascii="Arial" w:eastAsia="Arial" w:hAnsi="Arial" w:cs="Arial"/>
              </w:rPr>
              <w:t>If YES</w:t>
            </w:r>
            <w:r w:rsidRPr="70D82597">
              <w:rPr>
                <w:rFonts w:ascii="Arial" w:eastAsia="Arial" w:hAnsi="Arial" w:cs="Arial"/>
                <w:b/>
                <w:bCs/>
              </w:rPr>
              <w:t xml:space="preserve"> </w:t>
            </w:r>
            <w:r w:rsidRPr="70D82597">
              <w:rPr>
                <w:rFonts w:ascii="Arial" w:eastAsia="Arial" w:hAnsi="Arial" w:cs="Arial"/>
              </w:rPr>
              <w:t>to any question, please provide full details, explaining how this will be conducted in accordance with the GDPR and DPA (and/or any international equivalent):</w:t>
            </w:r>
          </w:p>
        </w:tc>
      </w:tr>
      <w:tr w:rsidR="00582DFC" w14:paraId="03952DEF" w14:textId="77777777" w:rsidTr="0026408B">
        <w:trPr>
          <w:trHeight w:val="300"/>
        </w:trPr>
        <w:tc>
          <w:tcPr>
            <w:tcW w:w="555" w:type="dxa"/>
            <w:tcMar>
              <w:left w:w="105" w:type="dxa"/>
              <w:right w:w="105" w:type="dxa"/>
            </w:tcMar>
          </w:tcPr>
          <w:p w14:paraId="2B98EDA8" w14:textId="77777777" w:rsidR="00582DFC" w:rsidRDefault="00582DFC" w:rsidP="0026408B">
            <w:pPr>
              <w:rPr>
                <w:rFonts w:ascii="Arial" w:eastAsia="Arial" w:hAnsi="Arial" w:cs="Arial"/>
              </w:rPr>
            </w:pPr>
          </w:p>
        </w:tc>
        <w:tc>
          <w:tcPr>
            <w:tcW w:w="9915" w:type="dxa"/>
            <w:gridSpan w:val="3"/>
            <w:tcMar>
              <w:left w:w="105" w:type="dxa"/>
              <w:right w:w="105" w:type="dxa"/>
            </w:tcMar>
            <w:vAlign w:val="center"/>
          </w:tcPr>
          <w:p w14:paraId="24E1FDA1" w14:textId="77777777" w:rsidR="00582DFC" w:rsidRDefault="00582DFC" w:rsidP="0026408B">
            <w:pPr>
              <w:rPr>
                <w:rFonts w:ascii="Arial" w:eastAsia="Arial" w:hAnsi="Arial" w:cs="Arial"/>
              </w:rPr>
            </w:pPr>
            <w:r w:rsidRPr="70D82597">
              <w:rPr>
                <w:rFonts w:ascii="Arial" w:eastAsia="Arial" w:hAnsi="Arial" w:cs="Arial"/>
              </w:rPr>
              <w:t xml:space="preserve">The data being collected is open-source information, so considering GDPR and DPA isn't relevant at this time. The future scope of the project and with further development, may open us to revisiting this as a possibility.  </w:t>
            </w:r>
          </w:p>
          <w:p w14:paraId="0CCBDACA" w14:textId="77777777" w:rsidR="00582DFC" w:rsidRDefault="00582DFC" w:rsidP="0026408B">
            <w:pPr>
              <w:rPr>
                <w:rFonts w:ascii="Arial" w:eastAsia="Arial" w:hAnsi="Arial" w:cs="Arial"/>
              </w:rPr>
            </w:pPr>
          </w:p>
        </w:tc>
      </w:tr>
      <w:tr w:rsidR="00582DFC" w14:paraId="1C1FCA37" w14:textId="77777777" w:rsidTr="0026408B">
        <w:trPr>
          <w:trHeight w:val="300"/>
        </w:trPr>
        <w:tc>
          <w:tcPr>
            <w:tcW w:w="555" w:type="dxa"/>
            <w:shd w:val="clear" w:color="auto" w:fill="F2F2F2" w:themeFill="background1" w:themeFillShade="F2"/>
            <w:tcMar>
              <w:left w:w="105" w:type="dxa"/>
              <w:right w:w="105" w:type="dxa"/>
            </w:tcMar>
          </w:tcPr>
          <w:p w14:paraId="0D0FE64B" w14:textId="77777777" w:rsidR="00582DFC" w:rsidRDefault="00582DFC" w:rsidP="0026408B">
            <w:pPr>
              <w:rPr>
                <w:rFonts w:ascii="Arial" w:eastAsia="Arial" w:hAnsi="Arial" w:cs="Arial"/>
              </w:rPr>
            </w:pPr>
            <w:r w:rsidRPr="70D82597">
              <w:rPr>
                <w:rFonts w:ascii="Arial" w:eastAsia="Arial" w:hAnsi="Arial" w:cs="Arial"/>
              </w:rPr>
              <w:t>25</w:t>
            </w:r>
          </w:p>
        </w:tc>
        <w:tc>
          <w:tcPr>
            <w:tcW w:w="9915" w:type="dxa"/>
            <w:gridSpan w:val="3"/>
            <w:shd w:val="clear" w:color="auto" w:fill="F2F2F2" w:themeFill="background1" w:themeFillShade="F2"/>
            <w:tcMar>
              <w:left w:w="105" w:type="dxa"/>
              <w:right w:w="105" w:type="dxa"/>
            </w:tcMar>
            <w:vAlign w:val="center"/>
          </w:tcPr>
          <w:p w14:paraId="36029520" w14:textId="77777777" w:rsidR="00582DFC" w:rsidRDefault="00582DFC" w:rsidP="0026408B">
            <w:pPr>
              <w:rPr>
                <w:rFonts w:ascii="Arial" w:eastAsia="Arial" w:hAnsi="Arial" w:cs="Arial"/>
              </w:rPr>
            </w:pPr>
            <w:r w:rsidRPr="70D82597">
              <w:rPr>
                <w:rFonts w:ascii="Arial" w:eastAsia="Arial" w:hAnsi="Arial" w:cs="Arial"/>
              </w:rPr>
              <w:t>List all who will have access to the data generated by the research activity:</w:t>
            </w:r>
          </w:p>
        </w:tc>
      </w:tr>
      <w:tr w:rsidR="00582DFC" w14:paraId="5CE9474C" w14:textId="77777777" w:rsidTr="0026408B">
        <w:trPr>
          <w:trHeight w:val="300"/>
        </w:trPr>
        <w:tc>
          <w:tcPr>
            <w:tcW w:w="555" w:type="dxa"/>
            <w:tcMar>
              <w:left w:w="105" w:type="dxa"/>
              <w:right w:w="105" w:type="dxa"/>
            </w:tcMar>
          </w:tcPr>
          <w:p w14:paraId="0A9D4E71" w14:textId="77777777" w:rsidR="00582DFC" w:rsidRDefault="00582DFC" w:rsidP="0026408B">
            <w:pPr>
              <w:rPr>
                <w:rFonts w:ascii="Arial" w:eastAsia="Arial" w:hAnsi="Arial" w:cs="Arial"/>
              </w:rPr>
            </w:pPr>
          </w:p>
        </w:tc>
        <w:tc>
          <w:tcPr>
            <w:tcW w:w="9915" w:type="dxa"/>
            <w:gridSpan w:val="3"/>
            <w:tcMar>
              <w:left w:w="105" w:type="dxa"/>
              <w:right w:w="105" w:type="dxa"/>
            </w:tcMar>
            <w:vAlign w:val="center"/>
          </w:tcPr>
          <w:p w14:paraId="4FD6E9D7" w14:textId="77777777" w:rsidR="00582DFC" w:rsidRDefault="00582DFC" w:rsidP="0026408B">
            <w:pPr>
              <w:rPr>
                <w:rFonts w:ascii="Arial" w:eastAsia="Arial" w:hAnsi="Arial" w:cs="Arial"/>
              </w:rPr>
            </w:pPr>
            <w:r w:rsidRPr="70D82597">
              <w:rPr>
                <w:rFonts w:ascii="Arial" w:eastAsia="Arial" w:hAnsi="Arial" w:cs="Arial"/>
              </w:rPr>
              <w:t>Bailey Freeman, Alice Percy and Rodina Macleod.</w:t>
            </w:r>
          </w:p>
          <w:p w14:paraId="02D5BE11" w14:textId="77777777" w:rsidR="00582DFC" w:rsidRDefault="00582DFC" w:rsidP="0026408B">
            <w:pPr>
              <w:rPr>
                <w:rFonts w:ascii="Arial" w:eastAsia="Arial" w:hAnsi="Arial" w:cs="Arial"/>
              </w:rPr>
            </w:pPr>
          </w:p>
        </w:tc>
      </w:tr>
      <w:tr w:rsidR="00582DFC" w14:paraId="6DCC6CC4" w14:textId="77777777" w:rsidTr="0026408B">
        <w:trPr>
          <w:trHeight w:val="300"/>
        </w:trPr>
        <w:tc>
          <w:tcPr>
            <w:tcW w:w="555" w:type="dxa"/>
            <w:shd w:val="clear" w:color="auto" w:fill="F2F2F2" w:themeFill="background1" w:themeFillShade="F2"/>
            <w:tcMar>
              <w:left w:w="105" w:type="dxa"/>
              <w:right w:w="105" w:type="dxa"/>
            </w:tcMar>
          </w:tcPr>
          <w:p w14:paraId="7C61267E" w14:textId="77777777" w:rsidR="00582DFC" w:rsidRDefault="00582DFC" w:rsidP="0026408B">
            <w:pPr>
              <w:rPr>
                <w:rFonts w:ascii="Arial" w:eastAsia="Arial" w:hAnsi="Arial" w:cs="Arial"/>
              </w:rPr>
            </w:pPr>
            <w:r w:rsidRPr="70D82597">
              <w:rPr>
                <w:rFonts w:ascii="Arial" w:eastAsia="Arial" w:hAnsi="Arial" w:cs="Arial"/>
              </w:rPr>
              <w:t>26</w:t>
            </w:r>
          </w:p>
        </w:tc>
        <w:tc>
          <w:tcPr>
            <w:tcW w:w="9915" w:type="dxa"/>
            <w:gridSpan w:val="3"/>
            <w:shd w:val="clear" w:color="auto" w:fill="F2F2F2" w:themeFill="background1" w:themeFillShade="F2"/>
            <w:tcMar>
              <w:left w:w="105" w:type="dxa"/>
              <w:right w:w="105" w:type="dxa"/>
            </w:tcMar>
          </w:tcPr>
          <w:p w14:paraId="360EB898" w14:textId="77777777" w:rsidR="00582DFC" w:rsidRDefault="00582DFC" w:rsidP="0026408B">
            <w:pPr>
              <w:rPr>
                <w:rFonts w:ascii="Arial" w:eastAsia="Arial" w:hAnsi="Arial" w:cs="Arial"/>
              </w:rPr>
            </w:pPr>
            <w:r w:rsidRPr="70D82597">
              <w:rPr>
                <w:rFonts w:ascii="Arial" w:eastAsia="Arial" w:hAnsi="Arial" w:cs="Arial"/>
              </w:rPr>
              <w:t>List who will have control of, and act as custodian(s) for, data generated by the research activity:</w:t>
            </w:r>
          </w:p>
        </w:tc>
      </w:tr>
      <w:tr w:rsidR="00582DFC" w14:paraId="37DB085C" w14:textId="77777777" w:rsidTr="0026408B">
        <w:trPr>
          <w:trHeight w:val="300"/>
        </w:trPr>
        <w:tc>
          <w:tcPr>
            <w:tcW w:w="555" w:type="dxa"/>
            <w:tcMar>
              <w:left w:w="105" w:type="dxa"/>
              <w:right w:w="105" w:type="dxa"/>
            </w:tcMar>
          </w:tcPr>
          <w:p w14:paraId="56759B54" w14:textId="77777777" w:rsidR="00582DFC" w:rsidRDefault="00582DFC" w:rsidP="0026408B">
            <w:pPr>
              <w:rPr>
                <w:rFonts w:ascii="Arial" w:eastAsia="Arial" w:hAnsi="Arial" w:cs="Arial"/>
              </w:rPr>
            </w:pPr>
          </w:p>
        </w:tc>
        <w:tc>
          <w:tcPr>
            <w:tcW w:w="9915" w:type="dxa"/>
            <w:gridSpan w:val="3"/>
            <w:tcMar>
              <w:left w:w="105" w:type="dxa"/>
              <w:right w:w="105" w:type="dxa"/>
            </w:tcMar>
          </w:tcPr>
          <w:p w14:paraId="78D4D6BB" w14:textId="77777777" w:rsidR="00582DFC" w:rsidRDefault="00582DFC" w:rsidP="0026408B">
            <w:pPr>
              <w:rPr>
                <w:rFonts w:ascii="Arial" w:eastAsia="Arial" w:hAnsi="Arial" w:cs="Arial"/>
              </w:rPr>
            </w:pPr>
            <w:r w:rsidRPr="70D82597">
              <w:rPr>
                <w:rFonts w:ascii="Arial" w:eastAsia="Arial" w:hAnsi="Arial" w:cs="Arial"/>
              </w:rPr>
              <w:t>Bailey Freeman, Alice Percy and Rodina Macleod.</w:t>
            </w:r>
          </w:p>
          <w:p w14:paraId="183EAF62" w14:textId="77777777" w:rsidR="00582DFC" w:rsidRDefault="00582DFC" w:rsidP="0026408B">
            <w:pPr>
              <w:rPr>
                <w:rFonts w:ascii="Arial" w:eastAsia="Arial" w:hAnsi="Arial" w:cs="Arial"/>
              </w:rPr>
            </w:pPr>
          </w:p>
        </w:tc>
      </w:tr>
      <w:tr w:rsidR="00582DFC" w14:paraId="64EC1B77" w14:textId="77777777" w:rsidTr="0026408B">
        <w:trPr>
          <w:trHeight w:val="300"/>
        </w:trPr>
        <w:tc>
          <w:tcPr>
            <w:tcW w:w="555" w:type="dxa"/>
            <w:shd w:val="clear" w:color="auto" w:fill="F2F2F2" w:themeFill="background1" w:themeFillShade="F2"/>
            <w:tcMar>
              <w:left w:w="105" w:type="dxa"/>
              <w:right w:w="105" w:type="dxa"/>
            </w:tcMar>
          </w:tcPr>
          <w:p w14:paraId="68DC8F61" w14:textId="77777777" w:rsidR="00582DFC" w:rsidRDefault="00582DFC" w:rsidP="0026408B">
            <w:pPr>
              <w:rPr>
                <w:rFonts w:ascii="Arial" w:eastAsia="Arial" w:hAnsi="Arial" w:cs="Arial"/>
              </w:rPr>
            </w:pPr>
            <w:r w:rsidRPr="70D82597">
              <w:rPr>
                <w:rFonts w:ascii="Arial" w:eastAsia="Arial" w:hAnsi="Arial" w:cs="Arial"/>
              </w:rPr>
              <w:t>27</w:t>
            </w:r>
          </w:p>
        </w:tc>
        <w:tc>
          <w:tcPr>
            <w:tcW w:w="9915" w:type="dxa"/>
            <w:gridSpan w:val="3"/>
            <w:shd w:val="clear" w:color="auto" w:fill="F2F2F2" w:themeFill="background1" w:themeFillShade="F2"/>
            <w:tcMar>
              <w:left w:w="105" w:type="dxa"/>
              <w:right w:w="105" w:type="dxa"/>
            </w:tcMar>
          </w:tcPr>
          <w:p w14:paraId="707573E5" w14:textId="77777777" w:rsidR="00582DFC" w:rsidRDefault="00582DFC" w:rsidP="0026408B">
            <w:pPr>
              <w:rPr>
                <w:rFonts w:ascii="Arial" w:eastAsia="Arial" w:hAnsi="Arial" w:cs="Arial"/>
              </w:rPr>
            </w:pPr>
            <w:r w:rsidRPr="70D82597">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w:t>
            </w:r>
          </w:p>
        </w:tc>
      </w:tr>
      <w:tr w:rsidR="00582DFC" w14:paraId="7FDF6DAB" w14:textId="77777777" w:rsidTr="0026408B">
        <w:trPr>
          <w:trHeight w:val="300"/>
        </w:trPr>
        <w:tc>
          <w:tcPr>
            <w:tcW w:w="555" w:type="dxa"/>
            <w:tcMar>
              <w:left w:w="105" w:type="dxa"/>
              <w:right w:w="105" w:type="dxa"/>
            </w:tcMar>
          </w:tcPr>
          <w:p w14:paraId="50E6870F" w14:textId="77777777" w:rsidR="00582DFC" w:rsidRDefault="00582DFC" w:rsidP="0026408B">
            <w:pPr>
              <w:rPr>
                <w:rFonts w:ascii="Arial" w:eastAsia="Arial" w:hAnsi="Arial" w:cs="Arial"/>
              </w:rPr>
            </w:pPr>
          </w:p>
        </w:tc>
        <w:tc>
          <w:tcPr>
            <w:tcW w:w="9915" w:type="dxa"/>
            <w:gridSpan w:val="3"/>
            <w:tcMar>
              <w:left w:w="105" w:type="dxa"/>
              <w:right w:w="105" w:type="dxa"/>
            </w:tcMar>
          </w:tcPr>
          <w:p w14:paraId="36D83AB1" w14:textId="77777777" w:rsidR="00582DFC" w:rsidRDefault="00582DFC" w:rsidP="0026408B">
            <w:pPr>
              <w:rPr>
                <w:rFonts w:ascii="Arial" w:eastAsia="Arial" w:hAnsi="Arial" w:cs="Arial"/>
              </w:rPr>
            </w:pPr>
          </w:p>
          <w:p w14:paraId="205075E3" w14:textId="77777777" w:rsidR="00582DFC" w:rsidRDefault="00582DFC" w:rsidP="0026408B">
            <w:pPr>
              <w:rPr>
                <w:rFonts w:ascii="Arial" w:eastAsia="Arial" w:hAnsi="Arial" w:cs="Arial"/>
              </w:rPr>
            </w:pPr>
            <w:r w:rsidRPr="70D82597">
              <w:rPr>
                <w:rFonts w:ascii="Arial" w:eastAsia="Arial" w:hAnsi="Arial" w:cs="Arial"/>
              </w:rPr>
              <w:t xml:space="preserve">The current plan for saving data will be in a database on a </w:t>
            </w:r>
            <w:proofErr w:type="spellStart"/>
            <w:r w:rsidRPr="70D82597">
              <w:rPr>
                <w:rFonts w:ascii="Arial" w:eastAsia="Arial" w:hAnsi="Arial" w:cs="Arial"/>
              </w:rPr>
              <w:t>groundbase</w:t>
            </w:r>
            <w:proofErr w:type="spellEnd"/>
            <w:r w:rsidRPr="70D82597">
              <w:rPr>
                <w:rFonts w:ascii="Arial" w:eastAsia="Arial" w:hAnsi="Arial" w:cs="Arial"/>
              </w:rPr>
              <w:t>. The ground base is a password protected laptop.</w:t>
            </w:r>
          </w:p>
          <w:p w14:paraId="49C75A49" w14:textId="77777777" w:rsidR="00582DFC" w:rsidRDefault="00582DFC" w:rsidP="0026408B">
            <w:pPr>
              <w:rPr>
                <w:rFonts w:ascii="Arial" w:eastAsia="Arial" w:hAnsi="Arial" w:cs="Arial"/>
              </w:rPr>
            </w:pPr>
          </w:p>
        </w:tc>
      </w:tr>
      <w:tr w:rsidR="00582DFC" w14:paraId="381EE166" w14:textId="77777777" w:rsidTr="0026408B">
        <w:trPr>
          <w:trHeight w:val="300"/>
        </w:trPr>
        <w:tc>
          <w:tcPr>
            <w:tcW w:w="555" w:type="dxa"/>
            <w:tcMar>
              <w:left w:w="105" w:type="dxa"/>
              <w:right w:w="105" w:type="dxa"/>
            </w:tcMar>
          </w:tcPr>
          <w:p w14:paraId="397F4071" w14:textId="77777777" w:rsidR="00582DFC" w:rsidRDefault="00582DFC" w:rsidP="0026408B">
            <w:pPr>
              <w:rPr>
                <w:rFonts w:ascii="Arial" w:eastAsia="Arial" w:hAnsi="Arial" w:cs="Arial"/>
              </w:rPr>
            </w:pPr>
            <w:r w:rsidRPr="70D82597">
              <w:rPr>
                <w:rFonts w:ascii="Arial" w:eastAsia="Arial" w:hAnsi="Arial" w:cs="Arial"/>
              </w:rPr>
              <w:t>28</w:t>
            </w:r>
          </w:p>
        </w:tc>
        <w:tc>
          <w:tcPr>
            <w:tcW w:w="9915" w:type="dxa"/>
            <w:gridSpan w:val="3"/>
            <w:tcMar>
              <w:left w:w="105" w:type="dxa"/>
              <w:right w:w="105" w:type="dxa"/>
            </w:tcMar>
          </w:tcPr>
          <w:p w14:paraId="61D80AB0" w14:textId="77777777" w:rsidR="00582DFC" w:rsidRDefault="00582DFC" w:rsidP="0026408B">
            <w:pPr>
              <w:rPr>
                <w:rFonts w:ascii="Times New Roman" w:eastAsia="Times New Roman" w:hAnsi="Times New Roman" w:cs="Times New Roman"/>
                <w:color w:val="000000" w:themeColor="text1"/>
                <w:sz w:val="20"/>
                <w:szCs w:val="20"/>
              </w:rPr>
            </w:pPr>
            <w:r w:rsidRPr="70D82597">
              <w:rPr>
                <w:rFonts w:ascii="Arial" w:eastAsia="Arial" w:hAnsi="Arial" w:cs="Arial"/>
              </w:rPr>
              <w:t xml:space="preserve">Please indicate if your data will be stored in the UWTSD Research Data Repository (see </w:t>
            </w:r>
            <w:hyperlink r:id="rId91">
              <w:r w:rsidRPr="70D82597">
                <w:rPr>
                  <w:rStyle w:val="Hyperlink"/>
                  <w:rFonts w:ascii="Arial" w:eastAsia="Arial" w:hAnsi="Arial" w:cs="Arial"/>
                </w:rPr>
                <w:t>https://researchdata.uwtsd.ac.uk/</w:t>
              </w:r>
            </w:hyperlink>
            <w:r w:rsidRPr="70D82597">
              <w:rPr>
                <w:rFonts w:ascii="Arial" w:eastAsia="Arial" w:hAnsi="Arial" w:cs="Arial"/>
                <w:color w:val="000000" w:themeColor="text1"/>
              </w:rPr>
              <w:t xml:space="preserve"> ).   If so please explain. (</w:t>
            </w:r>
            <w:r w:rsidRPr="70D82597">
              <w:rPr>
                <w:rFonts w:ascii="Arial" w:eastAsia="Arial" w:hAnsi="Arial" w:cs="Arial"/>
                <w:i/>
                <w:iCs/>
                <w:color w:val="000000" w:themeColor="text1"/>
              </w:rPr>
              <w:t>Most relevant to academic staff)</w:t>
            </w:r>
            <w:r w:rsidRPr="70D82597">
              <w:rPr>
                <w:rFonts w:ascii="Times New Roman" w:eastAsia="Times New Roman" w:hAnsi="Times New Roman" w:cs="Times New Roman"/>
                <w:color w:val="000000" w:themeColor="text1"/>
                <w:sz w:val="20"/>
                <w:szCs w:val="20"/>
              </w:rPr>
              <w:t xml:space="preserve"> </w:t>
            </w:r>
          </w:p>
        </w:tc>
      </w:tr>
      <w:tr w:rsidR="00582DFC" w14:paraId="198B2A5F" w14:textId="77777777" w:rsidTr="0026408B">
        <w:trPr>
          <w:trHeight w:val="300"/>
        </w:trPr>
        <w:tc>
          <w:tcPr>
            <w:tcW w:w="555" w:type="dxa"/>
            <w:tcMar>
              <w:left w:w="105" w:type="dxa"/>
              <w:right w:w="105" w:type="dxa"/>
            </w:tcMar>
          </w:tcPr>
          <w:p w14:paraId="13B9C945" w14:textId="77777777" w:rsidR="00582DFC" w:rsidRDefault="00582DFC" w:rsidP="0026408B">
            <w:pPr>
              <w:rPr>
                <w:rFonts w:ascii="Arial" w:eastAsia="Arial" w:hAnsi="Arial" w:cs="Arial"/>
              </w:rPr>
            </w:pPr>
          </w:p>
        </w:tc>
        <w:tc>
          <w:tcPr>
            <w:tcW w:w="9915" w:type="dxa"/>
            <w:gridSpan w:val="3"/>
            <w:tcMar>
              <w:left w:w="105" w:type="dxa"/>
              <w:right w:w="105" w:type="dxa"/>
            </w:tcMar>
          </w:tcPr>
          <w:p w14:paraId="596B0CEB" w14:textId="77777777" w:rsidR="00582DFC" w:rsidRDefault="00582DFC" w:rsidP="0026408B">
            <w:pPr>
              <w:rPr>
                <w:rFonts w:ascii="Arial" w:eastAsia="Arial" w:hAnsi="Arial" w:cs="Arial"/>
              </w:rPr>
            </w:pPr>
          </w:p>
          <w:p w14:paraId="7ADB7DB1" w14:textId="77777777" w:rsidR="00582DFC" w:rsidRDefault="00582DFC" w:rsidP="0026408B">
            <w:pPr>
              <w:rPr>
                <w:rFonts w:ascii="Arial" w:eastAsia="Arial" w:hAnsi="Arial" w:cs="Arial"/>
              </w:rPr>
            </w:pPr>
            <w:r w:rsidRPr="70D82597">
              <w:rPr>
                <w:rFonts w:ascii="Arial" w:eastAsia="Arial" w:hAnsi="Arial" w:cs="Arial"/>
              </w:rPr>
              <w:t>No.</w:t>
            </w:r>
          </w:p>
          <w:p w14:paraId="5171E5D6" w14:textId="77777777" w:rsidR="00582DFC" w:rsidRDefault="00582DFC" w:rsidP="0026408B">
            <w:pPr>
              <w:rPr>
                <w:rFonts w:ascii="Arial" w:eastAsia="Arial" w:hAnsi="Arial" w:cs="Arial"/>
              </w:rPr>
            </w:pPr>
          </w:p>
        </w:tc>
      </w:tr>
      <w:tr w:rsidR="00582DFC" w14:paraId="3DF7DF16" w14:textId="77777777" w:rsidTr="0026408B">
        <w:trPr>
          <w:trHeight w:val="300"/>
        </w:trPr>
        <w:tc>
          <w:tcPr>
            <w:tcW w:w="555" w:type="dxa"/>
            <w:vMerge w:val="restart"/>
            <w:shd w:val="clear" w:color="auto" w:fill="F2F2F2" w:themeFill="background1" w:themeFillShade="F2"/>
            <w:tcMar>
              <w:left w:w="105" w:type="dxa"/>
              <w:right w:w="105" w:type="dxa"/>
            </w:tcMar>
          </w:tcPr>
          <w:p w14:paraId="0AE53A02" w14:textId="77777777" w:rsidR="00582DFC" w:rsidRDefault="00582DFC" w:rsidP="0026408B">
            <w:pPr>
              <w:rPr>
                <w:rFonts w:ascii="Arial" w:eastAsia="Arial" w:hAnsi="Arial" w:cs="Arial"/>
              </w:rPr>
            </w:pPr>
            <w:r w:rsidRPr="70D82597">
              <w:rPr>
                <w:rFonts w:ascii="Arial" w:eastAsia="Arial" w:hAnsi="Arial" w:cs="Arial"/>
              </w:rPr>
              <w:t>29</w:t>
            </w:r>
          </w:p>
        </w:tc>
        <w:tc>
          <w:tcPr>
            <w:tcW w:w="7905" w:type="dxa"/>
            <w:vMerge w:val="restart"/>
            <w:shd w:val="clear" w:color="auto" w:fill="F2F2F2" w:themeFill="background1" w:themeFillShade="F2"/>
            <w:tcMar>
              <w:left w:w="105" w:type="dxa"/>
              <w:right w:w="105" w:type="dxa"/>
            </w:tcMar>
          </w:tcPr>
          <w:p w14:paraId="16EF1ABF" w14:textId="77777777" w:rsidR="00582DFC" w:rsidRDefault="00582DFC" w:rsidP="0026408B">
            <w:pPr>
              <w:rPr>
                <w:rFonts w:ascii="Arial" w:eastAsia="Arial" w:hAnsi="Arial" w:cs="Arial"/>
                <w:color w:val="000000" w:themeColor="text1"/>
              </w:rPr>
            </w:pPr>
            <w:r w:rsidRPr="70D82597">
              <w:rPr>
                <w:rFonts w:ascii="Arial" w:eastAsia="Arial" w:hAnsi="Arial" w:cs="Arial"/>
              </w:rPr>
              <w:t xml:space="preserve">Confirm that you have read the UWTSD guidance on data management (see </w:t>
            </w:r>
            <w:hyperlink r:id="rId92">
              <w:r w:rsidRPr="70D82597">
                <w:rPr>
                  <w:rStyle w:val="Hyperlink"/>
                  <w:rFonts w:ascii="Arial" w:eastAsia="Arial" w:hAnsi="Arial" w:cs="Arial"/>
                </w:rPr>
                <w:t>https://www.uwtsd.ac.uk/library/research-data-management/</w:t>
              </w:r>
            </w:hyperlink>
            <w:r w:rsidRPr="70D82597">
              <w:rPr>
                <w:rFonts w:ascii="Arial" w:eastAsia="Arial" w:hAnsi="Arial" w:cs="Arial"/>
                <w:color w:val="000000" w:themeColor="text1"/>
              </w:rPr>
              <w:t>)</w:t>
            </w:r>
          </w:p>
          <w:p w14:paraId="6DE1D7D1" w14:textId="77777777" w:rsidR="00582DFC" w:rsidRDefault="00582DFC" w:rsidP="0026408B">
            <w:pPr>
              <w:rPr>
                <w:rFonts w:ascii="Arial" w:eastAsia="Arial" w:hAnsi="Arial" w:cs="Arial"/>
              </w:rPr>
            </w:pPr>
          </w:p>
        </w:tc>
        <w:tc>
          <w:tcPr>
            <w:tcW w:w="990" w:type="dxa"/>
            <w:shd w:val="clear" w:color="auto" w:fill="F2F2F2" w:themeFill="background1" w:themeFillShade="F2"/>
            <w:tcMar>
              <w:left w:w="105" w:type="dxa"/>
              <w:right w:w="105" w:type="dxa"/>
            </w:tcMar>
          </w:tcPr>
          <w:p w14:paraId="0C21633E"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1020" w:type="dxa"/>
            <w:shd w:val="clear" w:color="auto" w:fill="BFBFBF" w:themeFill="background1" w:themeFillShade="BF"/>
            <w:tcMar>
              <w:left w:w="105" w:type="dxa"/>
              <w:right w:w="105" w:type="dxa"/>
            </w:tcMar>
          </w:tcPr>
          <w:p w14:paraId="77E8EDCE"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r>
      <w:tr w:rsidR="00582DFC" w14:paraId="571C9528" w14:textId="77777777" w:rsidTr="0026408B">
        <w:trPr>
          <w:trHeight w:val="300"/>
        </w:trPr>
        <w:tc>
          <w:tcPr>
            <w:tcW w:w="555" w:type="dxa"/>
            <w:vMerge/>
            <w:vAlign w:val="center"/>
          </w:tcPr>
          <w:p w14:paraId="69363485" w14:textId="77777777" w:rsidR="00582DFC" w:rsidRDefault="00582DFC" w:rsidP="0026408B"/>
        </w:tc>
        <w:tc>
          <w:tcPr>
            <w:tcW w:w="7905" w:type="dxa"/>
            <w:vMerge/>
            <w:vAlign w:val="center"/>
          </w:tcPr>
          <w:p w14:paraId="5F89B0E0" w14:textId="77777777" w:rsidR="00582DFC" w:rsidRDefault="00582DFC" w:rsidP="0026408B"/>
        </w:tc>
        <w:tc>
          <w:tcPr>
            <w:tcW w:w="990" w:type="dxa"/>
            <w:shd w:val="clear" w:color="auto" w:fill="F2F2F2" w:themeFill="background1" w:themeFillShade="F2"/>
            <w:tcMar>
              <w:left w:w="105" w:type="dxa"/>
              <w:right w:w="105" w:type="dxa"/>
            </w:tcMar>
          </w:tcPr>
          <w:p w14:paraId="4053640E" w14:textId="77777777" w:rsidR="00582DFC" w:rsidRDefault="00582DFC" w:rsidP="0026408B">
            <w:pPr>
              <w:jc w:val="center"/>
              <w:rPr>
                <w:rFonts w:ascii="Arial" w:eastAsia="Arial" w:hAnsi="Arial" w:cs="Arial"/>
              </w:rPr>
            </w:pPr>
            <w:r w:rsidRPr="70D82597">
              <w:rPr>
                <w:rFonts w:ascii="Arial" w:eastAsia="Arial" w:hAnsi="Arial" w:cs="Arial"/>
                <w:b/>
                <w:bCs/>
              </w:rPr>
              <w:t>NO</w:t>
            </w:r>
          </w:p>
        </w:tc>
        <w:tc>
          <w:tcPr>
            <w:tcW w:w="1020" w:type="dxa"/>
            <w:shd w:val="clear" w:color="auto" w:fill="BFBFBF" w:themeFill="background1" w:themeFillShade="BF"/>
            <w:tcMar>
              <w:left w:w="105" w:type="dxa"/>
              <w:right w:w="105" w:type="dxa"/>
            </w:tcMar>
          </w:tcPr>
          <w:p w14:paraId="5A324F64"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r>
      <w:tr w:rsidR="00582DFC" w14:paraId="4BECC0BC" w14:textId="77777777" w:rsidTr="0026408B">
        <w:trPr>
          <w:trHeight w:val="300"/>
        </w:trPr>
        <w:tc>
          <w:tcPr>
            <w:tcW w:w="555" w:type="dxa"/>
            <w:vMerge w:val="restart"/>
            <w:shd w:val="clear" w:color="auto" w:fill="F2F2F2" w:themeFill="background1" w:themeFillShade="F2"/>
            <w:tcMar>
              <w:left w:w="105" w:type="dxa"/>
              <w:right w:w="105" w:type="dxa"/>
            </w:tcMar>
          </w:tcPr>
          <w:p w14:paraId="7E92F399" w14:textId="77777777" w:rsidR="00582DFC" w:rsidRDefault="00582DFC" w:rsidP="0026408B">
            <w:pPr>
              <w:rPr>
                <w:rFonts w:ascii="Arial" w:eastAsia="Arial" w:hAnsi="Arial" w:cs="Arial"/>
              </w:rPr>
            </w:pPr>
            <w:r w:rsidRPr="70D82597">
              <w:rPr>
                <w:rFonts w:ascii="Arial" w:eastAsia="Arial" w:hAnsi="Arial" w:cs="Arial"/>
              </w:rPr>
              <w:t>30</w:t>
            </w:r>
          </w:p>
        </w:tc>
        <w:tc>
          <w:tcPr>
            <w:tcW w:w="7905" w:type="dxa"/>
            <w:vMerge w:val="restart"/>
            <w:shd w:val="clear" w:color="auto" w:fill="F2F2F2" w:themeFill="background1" w:themeFillShade="F2"/>
            <w:tcMar>
              <w:left w:w="105" w:type="dxa"/>
              <w:right w:w="105" w:type="dxa"/>
            </w:tcMar>
          </w:tcPr>
          <w:p w14:paraId="66982D24" w14:textId="77777777" w:rsidR="00582DFC" w:rsidRDefault="00582DFC" w:rsidP="0026408B">
            <w:pPr>
              <w:rPr>
                <w:rFonts w:ascii="Arial" w:eastAsia="Arial" w:hAnsi="Arial" w:cs="Arial"/>
              </w:rPr>
            </w:pPr>
            <w:r w:rsidRPr="70D82597">
              <w:rPr>
                <w:rFonts w:ascii="Arial" w:eastAsia="Arial" w:hAnsi="Arial" w:cs="Arial"/>
              </w:rPr>
              <w:t>Confirm that you are aware that you need to keep all data until after your research has completed or the end of your funding</w:t>
            </w:r>
          </w:p>
        </w:tc>
        <w:tc>
          <w:tcPr>
            <w:tcW w:w="990" w:type="dxa"/>
            <w:shd w:val="clear" w:color="auto" w:fill="F2F2F2" w:themeFill="background1" w:themeFillShade="F2"/>
            <w:tcMar>
              <w:left w:w="105" w:type="dxa"/>
              <w:right w:w="105" w:type="dxa"/>
            </w:tcMar>
          </w:tcPr>
          <w:p w14:paraId="7708A1F4" w14:textId="77777777" w:rsidR="00582DFC" w:rsidRDefault="00582DFC" w:rsidP="0026408B">
            <w:pPr>
              <w:jc w:val="center"/>
              <w:rPr>
                <w:rFonts w:ascii="Arial" w:eastAsia="Arial" w:hAnsi="Arial" w:cs="Arial"/>
              </w:rPr>
            </w:pPr>
            <w:r w:rsidRPr="70D82597">
              <w:rPr>
                <w:rFonts w:ascii="Arial" w:eastAsia="Arial" w:hAnsi="Arial" w:cs="Arial"/>
                <w:b/>
                <w:bCs/>
              </w:rPr>
              <w:t>YES</w:t>
            </w:r>
          </w:p>
        </w:tc>
        <w:tc>
          <w:tcPr>
            <w:tcW w:w="1020" w:type="dxa"/>
            <w:shd w:val="clear" w:color="auto" w:fill="BFBFBF" w:themeFill="background1" w:themeFillShade="BF"/>
            <w:tcMar>
              <w:left w:w="105" w:type="dxa"/>
              <w:right w:w="105" w:type="dxa"/>
            </w:tcMar>
          </w:tcPr>
          <w:p w14:paraId="213A12B7"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r>
      <w:tr w:rsidR="00582DFC" w14:paraId="273AAC62" w14:textId="77777777" w:rsidTr="0026408B">
        <w:trPr>
          <w:trHeight w:val="300"/>
        </w:trPr>
        <w:tc>
          <w:tcPr>
            <w:tcW w:w="555" w:type="dxa"/>
            <w:vMerge/>
            <w:vAlign w:val="center"/>
          </w:tcPr>
          <w:p w14:paraId="54AAC65C" w14:textId="77777777" w:rsidR="00582DFC" w:rsidRDefault="00582DFC" w:rsidP="0026408B"/>
        </w:tc>
        <w:tc>
          <w:tcPr>
            <w:tcW w:w="7905" w:type="dxa"/>
            <w:vMerge/>
            <w:vAlign w:val="center"/>
          </w:tcPr>
          <w:p w14:paraId="36889E00" w14:textId="77777777" w:rsidR="00582DFC" w:rsidRDefault="00582DFC" w:rsidP="0026408B"/>
        </w:tc>
        <w:tc>
          <w:tcPr>
            <w:tcW w:w="990" w:type="dxa"/>
            <w:shd w:val="clear" w:color="auto" w:fill="F2F2F2" w:themeFill="background1" w:themeFillShade="F2"/>
            <w:tcMar>
              <w:left w:w="105" w:type="dxa"/>
              <w:right w:w="105" w:type="dxa"/>
            </w:tcMar>
          </w:tcPr>
          <w:p w14:paraId="32223307" w14:textId="77777777" w:rsidR="00582DFC" w:rsidRDefault="00582DFC" w:rsidP="0026408B">
            <w:pPr>
              <w:jc w:val="center"/>
              <w:rPr>
                <w:rFonts w:ascii="Arial" w:eastAsia="Arial" w:hAnsi="Arial" w:cs="Arial"/>
              </w:rPr>
            </w:pPr>
            <w:r w:rsidRPr="70D82597">
              <w:rPr>
                <w:rFonts w:ascii="Arial" w:eastAsia="Arial" w:hAnsi="Arial" w:cs="Arial"/>
                <w:b/>
                <w:bCs/>
              </w:rPr>
              <w:t>NO</w:t>
            </w:r>
          </w:p>
        </w:tc>
        <w:tc>
          <w:tcPr>
            <w:tcW w:w="1020" w:type="dxa"/>
            <w:shd w:val="clear" w:color="auto" w:fill="BFBFBF" w:themeFill="background1" w:themeFillShade="BF"/>
            <w:tcMar>
              <w:left w:w="105" w:type="dxa"/>
              <w:right w:w="105" w:type="dxa"/>
            </w:tcMar>
          </w:tcPr>
          <w:p w14:paraId="650C62E4"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r>
    </w:tbl>
    <w:p w14:paraId="10F3E021" w14:textId="77777777" w:rsidR="00582DFC" w:rsidRDefault="00582DFC" w:rsidP="00582DFC">
      <w:pPr>
        <w:rPr>
          <w:rFonts w:ascii="Arial" w:eastAsia="Arial" w:hAnsi="Arial" w:cs="Arial"/>
          <w:color w:val="000000" w:themeColor="text1"/>
          <w:lang w:val="en-US"/>
        </w:rPr>
      </w:pPr>
    </w:p>
    <w:p w14:paraId="76EA1220" w14:textId="77777777" w:rsidR="00582DFC" w:rsidRDefault="00582DFC" w:rsidP="00582DFC">
      <w:pPr>
        <w:rPr>
          <w:rFonts w:ascii="Arial" w:eastAsia="Arial" w:hAnsi="Arial" w:cs="Arial"/>
          <w:color w:val="000000" w:themeColor="text1"/>
          <w:lang w:val="en-US"/>
        </w:rPr>
      </w:pPr>
    </w:p>
    <w:p w14:paraId="0CC6420D" w14:textId="77777777" w:rsidR="00582DFC" w:rsidRDefault="00582DFC" w:rsidP="00582DFC">
      <w:pPr>
        <w:spacing w:after="240"/>
        <w:jc w:val="both"/>
        <w:rPr>
          <w:rFonts w:ascii="Arial" w:eastAsia="Arial" w:hAnsi="Arial" w:cs="Arial"/>
          <w:color w:val="000000" w:themeColor="text1"/>
          <w:lang w:val="en-US"/>
        </w:rPr>
      </w:pPr>
      <w:r w:rsidRPr="70D82597">
        <w:rPr>
          <w:rFonts w:ascii="Arial" w:eastAsia="Arial" w:hAnsi="Arial" w:cs="Arial"/>
          <w:b/>
          <w:bCs/>
          <w:color w:val="000000" w:themeColor="text1"/>
        </w:rPr>
        <w:t>SECTION K: Declaration</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40"/>
        <w:gridCol w:w="3295"/>
        <w:gridCol w:w="3295"/>
        <w:gridCol w:w="3295"/>
      </w:tblGrid>
      <w:tr w:rsidR="00582DFC" w14:paraId="5F44F256" w14:textId="77777777" w:rsidTr="0026408B">
        <w:trPr>
          <w:trHeight w:val="300"/>
        </w:trPr>
        <w:tc>
          <w:tcPr>
            <w:tcW w:w="5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tcPr>
          <w:p w14:paraId="2CE099E8" w14:textId="77777777" w:rsidR="00582DFC" w:rsidRDefault="00582DFC" w:rsidP="0026408B">
            <w:pPr>
              <w:jc w:val="both"/>
              <w:rPr>
                <w:rFonts w:ascii="Arial" w:eastAsia="Arial" w:hAnsi="Arial" w:cs="Arial"/>
              </w:rPr>
            </w:pPr>
            <w:r w:rsidRPr="70D82597">
              <w:rPr>
                <w:rFonts w:ascii="Arial" w:eastAsia="Arial" w:hAnsi="Arial" w:cs="Arial"/>
              </w:rPr>
              <w:t>31</w:t>
            </w:r>
          </w:p>
        </w:tc>
        <w:tc>
          <w:tcPr>
            <w:tcW w:w="988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3F7D2110" w14:textId="77777777" w:rsidR="00582DFC" w:rsidRDefault="00582DFC" w:rsidP="0026408B">
            <w:pPr>
              <w:jc w:val="both"/>
              <w:rPr>
                <w:rFonts w:ascii="Arial" w:eastAsia="Arial" w:hAnsi="Arial" w:cs="Arial"/>
                <w:color w:val="000000" w:themeColor="text1"/>
              </w:rPr>
            </w:pPr>
            <w:r w:rsidRPr="70D82597">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70D82597">
              <w:rPr>
                <w:rFonts w:ascii="Arial" w:eastAsia="Arial" w:hAnsi="Arial" w:cs="Arial"/>
                <w:b/>
                <w:bCs/>
                <w:color w:val="000000" w:themeColor="text1"/>
              </w:rPr>
              <w:t>.</w:t>
            </w:r>
          </w:p>
          <w:p w14:paraId="3E6A3D1A" w14:textId="77777777" w:rsidR="00582DFC" w:rsidRDefault="00582DFC" w:rsidP="0026408B">
            <w:pPr>
              <w:jc w:val="both"/>
              <w:rPr>
                <w:rFonts w:ascii="Arial" w:eastAsia="Arial" w:hAnsi="Arial" w:cs="Arial"/>
                <w:color w:val="000000" w:themeColor="text1"/>
              </w:rPr>
            </w:pPr>
          </w:p>
          <w:p w14:paraId="0CB6E391" w14:textId="77777777" w:rsidR="00582DFC" w:rsidRDefault="00582DFC" w:rsidP="0026408B">
            <w:pPr>
              <w:jc w:val="both"/>
              <w:rPr>
                <w:rFonts w:ascii="Arial" w:eastAsia="Arial" w:hAnsi="Arial" w:cs="Arial"/>
              </w:rPr>
            </w:pPr>
            <w:r w:rsidRPr="70D82597">
              <w:rPr>
                <w:rFonts w:ascii="Arial" w:eastAsia="Arial" w:hAnsi="Arial" w:cs="Arial"/>
              </w:rPr>
              <w:t xml:space="preserve">In submitting this application, I hereby confirm that I undertake to ensure that the above-named research activity will meet the University’s Research Ethics and Integrity Code of Practice which is published on the website: </w:t>
            </w:r>
            <w:hyperlink r:id="rId93">
              <w:r w:rsidRPr="70D82597">
                <w:rPr>
                  <w:rStyle w:val="Hyperlink"/>
                  <w:rFonts w:ascii="Arial" w:eastAsia="Arial" w:hAnsi="Arial" w:cs="Arial"/>
                </w:rPr>
                <w:t>https://www.uwtsd.ac.uk/research/research-ethics/</w:t>
              </w:r>
            </w:hyperlink>
            <w:r w:rsidRPr="70D82597">
              <w:rPr>
                <w:rFonts w:ascii="Arial" w:eastAsia="Arial" w:hAnsi="Arial" w:cs="Arial"/>
              </w:rPr>
              <w:t xml:space="preserve"> </w:t>
            </w:r>
          </w:p>
        </w:tc>
      </w:tr>
      <w:tr w:rsidR="00582DFC" w14:paraId="658B0946" w14:textId="77777777" w:rsidTr="0026408B">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311C413" w14:textId="77777777" w:rsidR="00582DFC" w:rsidRDefault="00582DFC" w:rsidP="0026408B">
            <w:pPr>
              <w:spacing w:beforeAutospacing="1" w:afterAutospacing="1"/>
              <w:rPr>
                <w:rFonts w:ascii="Arial" w:eastAsia="Arial" w:hAnsi="Arial" w:cs="Arial"/>
              </w:rPr>
            </w:pPr>
          </w:p>
        </w:tc>
        <w:tc>
          <w:tcPr>
            <w:tcW w:w="32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0B9C1041" w14:textId="77777777" w:rsidR="00582DFC" w:rsidRDefault="00582DFC" w:rsidP="0026408B">
            <w:pPr>
              <w:spacing w:beforeAutospacing="1" w:afterAutospacing="1"/>
              <w:rPr>
                <w:rFonts w:ascii="Arial" w:eastAsia="Arial" w:hAnsi="Arial" w:cs="Arial"/>
              </w:rPr>
            </w:pPr>
            <w:r w:rsidRPr="70D82597">
              <w:rPr>
                <w:rFonts w:ascii="Arial" w:eastAsia="Arial" w:hAnsi="Arial" w:cs="Arial"/>
                <w:b/>
                <w:bCs/>
              </w:rPr>
              <w:t>Signature of applicant:</w:t>
            </w:r>
          </w:p>
        </w:tc>
        <w:tc>
          <w:tcPr>
            <w:tcW w:w="329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7D28511F"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Bailey Freeman</w:t>
            </w:r>
          </w:p>
          <w:p w14:paraId="0EBD055B"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Alice Percy</w:t>
            </w:r>
          </w:p>
          <w:p w14:paraId="0483278A" w14:textId="77777777" w:rsidR="00582DFC" w:rsidRDefault="00582DFC" w:rsidP="0026408B">
            <w:pPr>
              <w:spacing w:beforeAutospacing="1" w:afterAutospacing="1"/>
              <w:rPr>
                <w:rFonts w:ascii="Arial" w:eastAsia="Arial" w:hAnsi="Arial" w:cs="Arial"/>
              </w:rPr>
            </w:pPr>
            <w:r w:rsidRPr="70D82597">
              <w:rPr>
                <w:rFonts w:ascii="Arial" w:eastAsia="Arial" w:hAnsi="Arial" w:cs="Arial"/>
              </w:rPr>
              <w:t>Rodina Macleod</w:t>
            </w:r>
          </w:p>
        </w:tc>
        <w:tc>
          <w:tcPr>
            <w:tcW w:w="3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6908471" w14:textId="77777777" w:rsidR="00582DFC" w:rsidRDefault="00582DFC" w:rsidP="0026408B">
            <w:pPr>
              <w:spacing w:beforeAutospacing="1" w:afterAutospacing="1"/>
              <w:rPr>
                <w:rFonts w:ascii="Arial" w:eastAsia="Arial" w:hAnsi="Arial" w:cs="Arial"/>
              </w:rPr>
            </w:pPr>
            <w:r w:rsidRPr="70D82597">
              <w:rPr>
                <w:rFonts w:ascii="Arial" w:eastAsia="Arial" w:hAnsi="Arial" w:cs="Arial"/>
                <w:b/>
                <w:bCs/>
              </w:rPr>
              <w:t>Date: 16/06/2025</w:t>
            </w:r>
          </w:p>
          <w:p w14:paraId="6135BC70" w14:textId="77777777" w:rsidR="00582DFC" w:rsidRDefault="00582DFC" w:rsidP="0026408B">
            <w:pPr>
              <w:spacing w:beforeAutospacing="1" w:afterAutospacing="1"/>
              <w:rPr>
                <w:rFonts w:ascii="Arial" w:eastAsia="Arial" w:hAnsi="Arial" w:cs="Arial"/>
              </w:rPr>
            </w:pPr>
          </w:p>
        </w:tc>
      </w:tr>
    </w:tbl>
    <w:p w14:paraId="21EFB48C" w14:textId="77777777" w:rsidR="00582DFC" w:rsidRDefault="00582DFC" w:rsidP="00582DFC">
      <w:pPr>
        <w:rPr>
          <w:rFonts w:ascii="Arial" w:eastAsia="Arial" w:hAnsi="Arial" w:cs="Arial"/>
          <w:color w:val="000000" w:themeColor="text1"/>
          <w:lang w:val="en-US"/>
        </w:rPr>
      </w:pPr>
    </w:p>
    <w:p w14:paraId="03EE2AD7" w14:textId="77777777" w:rsidR="00582DFC" w:rsidRDefault="00582DFC" w:rsidP="00582DFC">
      <w:pPr>
        <w:rPr>
          <w:rFonts w:ascii="Arial" w:eastAsia="Arial" w:hAnsi="Arial" w:cs="Arial"/>
          <w:color w:val="000000" w:themeColor="text1"/>
          <w:lang w:val="en-US"/>
        </w:rPr>
      </w:pPr>
      <w:r w:rsidRPr="70D82597">
        <w:rPr>
          <w:rFonts w:ascii="Arial" w:eastAsia="Arial" w:hAnsi="Arial" w:cs="Arial"/>
          <w:b/>
          <w:bCs/>
          <w:i/>
          <w:iCs/>
          <w:color w:val="000000" w:themeColor="text1"/>
        </w:rPr>
        <w:lastRenderedPageBreak/>
        <w:t>For STUDENT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90"/>
        <w:gridCol w:w="2775"/>
        <w:gridCol w:w="4860"/>
        <w:gridCol w:w="2115"/>
      </w:tblGrid>
      <w:tr w:rsidR="00582DFC" w14:paraId="43282527" w14:textId="77777777" w:rsidTr="0026408B">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2EE349F" w14:textId="77777777" w:rsidR="00582DFC" w:rsidRDefault="00582DFC" w:rsidP="0026408B">
            <w:pPr>
              <w:rPr>
                <w:rFonts w:ascii="Arial" w:eastAsia="Arial" w:hAnsi="Arial" w:cs="Arial"/>
              </w:rPr>
            </w:pPr>
            <w:r w:rsidRPr="70D82597">
              <w:rPr>
                <w:rFonts w:ascii="Arial" w:eastAsia="Arial" w:hAnsi="Arial" w:cs="Arial"/>
              </w:rPr>
              <w:t>32</w:t>
            </w:r>
          </w:p>
        </w:tc>
        <w:tc>
          <w:tcPr>
            <w:tcW w:w="277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765B2A4" w14:textId="77777777" w:rsidR="00582DFC" w:rsidRDefault="00582DFC" w:rsidP="0026408B">
            <w:pPr>
              <w:rPr>
                <w:rFonts w:ascii="Arial" w:eastAsia="Arial" w:hAnsi="Arial" w:cs="Arial"/>
              </w:rPr>
            </w:pPr>
            <w:r w:rsidRPr="70D82597">
              <w:rPr>
                <w:rFonts w:ascii="Arial" w:eastAsia="Arial" w:hAnsi="Arial" w:cs="Arial"/>
              </w:rPr>
              <w:t>Director of Studies/Supervisor:</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3833996" w14:textId="77777777" w:rsidR="00582DFC" w:rsidRDefault="00582DFC" w:rsidP="0026408B">
            <w:pPr>
              <w:rPr>
                <w:rFonts w:ascii="Arial" w:eastAsia="Arial" w:hAnsi="Arial" w:cs="Arial"/>
              </w:rPr>
            </w:pPr>
            <w:r w:rsidRPr="70D82597">
              <w:rPr>
                <w:rFonts w:ascii="Arial" w:eastAsia="Arial" w:hAnsi="Arial" w:cs="Arial"/>
              </w:rPr>
              <w:t>Jenifer Prince Devaraj</w:t>
            </w:r>
          </w:p>
          <w:p w14:paraId="1C44FA93" w14:textId="77777777" w:rsidR="00582DFC" w:rsidRDefault="00582DFC" w:rsidP="0026408B">
            <w:pPr>
              <w:rPr>
                <w:rFonts w:ascii="Arial" w:eastAsia="Arial" w:hAnsi="Arial" w:cs="Arial"/>
              </w:rPr>
            </w:pPr>
          </w:p>
        </w:tc>
        <w:tc>
          <w:tcPr>
            <w:tcW w:w="2115"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1D4D8D08" w14:textId="77777777" w:rsidR="00582DFC" w:rsidRDefault="00582DFC" w:rsidP="0026408B">
            <w:pPr>
              <w:rPr>
                <w:rFonts w:ascii="Arial" w:eastAsia="Arial" w:hAnsi="Arial" w:cs="Arial"/>
              </w:rPr>
            </w:pPr>
            <w:r w:rsidRPr="70D82597">
              <w:rPr>
                <w:rFonts w:ascii="Arial" w:eastAsia="Arial" w:hAnsi="Arial" w:cs="Arial"/>
                <w:b/>
                <w:bCs/>
              </w:rPr>
              <w:t>Date:</w:t>
            </w:r>
          </w:p>
        </w:tc>
      </w:tr>
      <w:tr w:rsidR="00582DFC" w14:paraId="4603E4DB" w14:textId="77777777" w:rsidTr="0026408B">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6261A50" w14:textId="77777777" w:rsidR="00582DFC" w:rsidRDefault="00582DFC" w:rsidP="0026408B">
            <w:pPr>
              <w:rPr>
                <w:rFonts w:ascii="Arial" w:eastAsia="Arial" w:hAnsi="Arial" w:cs="Arial"/>
              </w:rPr>
            </w:pPr>
            <w:r w:rsidRPr="70D82597">
              <w:rPr>
                <w:rFonts w:ascii="Arial" w:eastAsia="Arial" w:hAnsi="Arial" w:cs="Arial"/>
              </w:rPr>
              <w:t>33</w:t>
            </w:r>
          </w:p>
        </w:tc>
        <w:tc>
          <w:tcPr>
            <w:tcW w:w="277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ECC6467" w14:textId="77777777" w:rsidR="00582DFC" w:rsidRDefault="00582DFC" w:rsidP="0026408B">
            <w:pPr>
              <w:rPr>
                <w:rFonts w:ascii="Arial" w:eastAsia="Arial" w:hAnsi="Arial" w:cs="Arial"/>
              </w:rPr>
            </w:pPr>
            <w:r w:rsidRPr="70D82597">
              <w:rPr>
                <w:rFonts w:ascii="Arial" w:eastAsia="Arial" w:hAnsi="Arial" w:cs="Arial"/>
              </w:rPr>
              <w:t>Signature:</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2348846" w14:textId="77777777" w:rsidR="00582DFC" w:rsidRDefault="00582DFC" w:rsidP="0026408B">
            <w:pPr>
              <w:rPr>
                <w:rFonts w:ascii="Arial" w:eastAsia="Arial" w:hAnsi="Arial" w:cs="Arial"/>
              </w:rPr>
            </w:pPr>
          </w:p>
          <w:p w14:paraId="645CE2DC" w14:textId="77777777" w:rsidR="00582DFC" w:rsidRDefault="00582DFC" w:rsidP="0026408B">
            <w:pPr>
              <w:rPr>
                <w:rFonts w:ascii="Arial" w:eastAsia="Arial" w:hAnsi="Arial" w:cs="Arial"/>
              </w:rPr>
            </w:pPr>
          </w:p>
        </w:tc>
        <w:tc>
          <w:tcPr>
            <w:tcW w:w="2115" w:type="dxa"/>
            <w:vMerge/>
            <w:tcBorders>
              <w:top w:val="single" w:sz="0" w:space="0" w:color="auto"/>
              <w:left w:val="single" w:sz="0" w:space="0" w:color="auto"/>
              <w:bottom w:val="single" w:sz="0" w:space="0" w:color="auto"/>
              <w:right w:val="single" w:sz="0" w:space="0" w:color="auto"/>
            </w:tcBorders>
            <w:vAlign w:val="center"/>
          </w:tcPr>
          <w:p w14:paraId="5A77EE75" w14:textId="77777777" w:rsidR="00582DFC" w:rsidRDefault="00582DFC" w:rsidP="0026408B"/>
        </w:tc>
      </w:tr>
    </w:tbl>
    <w:p w14:paraId="1E6F840C" w14:textId="77777777" w:rsidR="00582DFC" w:rsidRDefault="00582DFC" w:rsidP="00582DFC">
      <w:pPr>
        <w:rPr>
          <w:rFonts w:ascii="Arial" w:eastAsia="Arial" w:hAnsi="Arial" w:cs="Arial"/>
          <w:color w:val="000000" w:themeColor="text1"/>
          <w:lang w:val="en-US"/>
        </w:rPr>
      </w:pPr>
    </w:p>
    <w:p w14:paraId="372975B6" w14:textId="77777777" w:rsidR="00582DFC" w:rsidRDefault="00582DFC" w:rsidP="00582DFC">
      <w:pPr>
        <w:rPr>
          <w:rFonts w:ascii="Arial" w:eastAsia="Arial" w:hAnsi="Arial" w:cs="Arial"/>
          <w:color w:val="000000" w:themeColor="text1"/>
          <w:lang w:val="en-US"/>
        </w:rPr>
      </w:pPr>
      <w:r w:rsidRPr="70D82597">
        <w:rPr>
          <w:rFonts w:ascii="Arial" w:eastAsia="Arial" w:hAnsi="Arial" w:cs="Arial"/>
          <w:b/>
          <w:bCs/>
          <w:i/>
          <w:iCs/>
          <w:color w:val="000000" w:themeColor="text1"/>
        </w:rPr>
        <w:t>For STAFF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90"/>
        <w:gridCol w:w="2775"/>
        <w:gridCol w:w="4860"/>
        <w:gridCol w:w="2115"/>
      </w:tblGrid>
      <w:tr w:rsidR="00582DFC" w14:paraId="033DE2C9" w14:textId="77777777" w:rsidTr="0026408B">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C95872E" w14:textId="77777777" w:rsidR="00582DFC" w:rsidRDefault="00582DFC" w:rsidP="0026408B">
            <w:pPr>
              <w:rPr>
                <w:rFonts w:ascii="Arial" w:eastAsia="Arial" w:hAnsi="Arial" w:cs="Arial"/>
              </w:rPr>
            </w:pPr>
            <w:r w:rsidRPr="70D82597">
              <w:rPr>
                <w:rFonts w:ascii="Arial" w:eastAsia="Arial" w:hAnsi="Arial" w:cs="Arial"/>
              </w:rPr>
              <w:t>34</w:t>
            </w:r>
          </w:p>
        </w:tc>
        <w:tc>
          <w:tcPr>
            <w:tcW w:w="277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F6FD52B" w14:textId="77777777" w:rsidR="00582DFC" w:rsidRDefault="00582DFC" w:rsidP="0026408B">
            <w:pPr>
              <w:rPr>
                <w:rFonts w:ascii="Arial" w:eastAsia="Arial" w:hAnsi="Arial" w:cs="Arial"/>
              </w:rPr>
            </w:pPr>
            <w:r w:rsidRPr="70D82597">
              <w:rPr>
                <w:rFonts w:ascii="Arial" w:eastAsia="Arial" w:hAnsi="Arial" w:cs="Arial"/>
              </w:rPr>
              <w:t>Academic Director/ Assistant Dean:</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05183DA" w14:textId="77777777" w:rsidR="00582DFC" w:rsidRDefault="00582DFC" w:rsidP="0026408B">
            <w:pPr>
              <w:rPr>
                <w:rFonts w:ascii="Arial" w:eastAsia="Arial" w:hAnsi="Arial" w:cs="Arial"/>
              </w:rPr>
            </w:pPr>
          </w:p>
        </w:tc>
        <w:tc>
          <w:tcPr>
            <w:tcW w:w="2115"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723C02A2" w14:textId="77777777" w:rsidR="00582DFC" w:rsidRDefault="00582DFC" w:rsidP="0026408B">
            <w:pPr>
              <w:rPr>
                <w:rFonts w:ascii="Arial" w:eastAsia="Arial" w:hAnsi="Arial" w:cs="Arial"/>
              </w:rPr>
            </w:pPr>
            <w:r w:rsidRPr="70D82597">
              <w:rPr>
                <w:rFonts w:ascii="Arial" w:eastAsia="Arial" w:hAnsi="Arial" w:cs="Arial"/>
                <w:b/>
                <w:bCs/>
              </w:rPr>
              <w:t>Date:</w:t>
            </w:r>
          </w:p>
        </w:tc>
      </w:tr>
      <w:tr w:rsidR="00582DFC" w14:paraId="157A0593" w14:textId="77777777" w:rsidTr="0026408B">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831FC14" w14:textId="77777777" w:rsidR="00582DFC" w:rsidRDefault="00582DFC" w:rsidP="0026408B">
            <w:pPr>
              <w:rPr>
                <w:rFonts w:ascii="Arial" w:eastAsia="Arial" w:hAnsi="Arial" w:cs="Arial"/>
              </w:rPr>
            </w:pPr>
            <w:r w:rsidRPr="70D82597">
              <w:rPr>
                <w:rFonts w:ascii="Arial" w:eastAsia="Arial" w:hAnsi="Arial" w:cs="Arial"/>
              </w:rPr>
              <w:t>35</w:t>
            </w:r>
          </w:p>
        </w:tc>
        <w:tc>
          <w:tcPr>
            <w:tcW w:w="277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A07AEA" w14:textId="77777777" w:rsidR="00582DFC" w:rsidRDefault="00582DFC" w:rsidP="0026408B">
            <w:pPr>
              <w:rPr>
                <w:rFonts w:ascii="Arial" w:eastAsia="Arial" w:hAnsi="Arial" w:cs="Arial"/>
              </w:rPr>
            </w:pPr>
            <w:r w:rsidRPr="70D82597">
              <w:rPr>
                <w:rFonts w:ascii="Arial" w:eastAsia="Arial" w:hAnsi="Arial" w:cs="Arial"/>
              </w:rPr>
              <w:t>Signature:</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7981FED" w14:textId="77777777" w:rsidR="00582DFC" w:rsidRDefault="00582DFC" w:rsidP="0026408B">
            <w:pPr>
              <w:rPr>
                <w:rFonts w:ascii="Arial" w:eastAsia="Arial" w:hAnsi="Arial" w:cs="Arial"/>
              </w:rPr>
            </w:pPr>
          </w:p>
          <w:p w14:paraId="420D946D" w14:textId="77777777" w:rsidR="00582DFC" w:rsidRDefault="00582DFC" w:rsidP="0026408B">
            <w:pPr>
              <w:rPr>
                <w:rFonts w:ascii="Arial" w:eastAsia="Arial" w:hAnsi="Arial" w:cs="Arial"/>
              </w:rPr>
            </w:pPr>
          </w:p>
        </w:tc>
        <w:tc>
          <w:tcPr>
            <w:tcW w:w="2115" w:type="dxa"/>
            <w:vMerge/>
            <w:tcBorders>
              <w:top w:val="single" w:sz="0" w:space="0" w:color="auto"/>
              <w:left w:val="single" w:sz="0" w:space="0" w:color="auto"/>
              <w:bottom w:val="single" w:sz="0" w:space="0" w:color="auto"/>
              <w:right w:val="single" w:sz="0" w:space="0" w:color="auto"/>
            </w:tcBorders>
            <w:vAlign w:val="center"/>
          </w:tcPr>
          <w:p w14:paraId="1E03DE76" w14:textId="77777777" w:rsidR="00582DFC" w:rsidRDefault="00582DFC" w:rsidP="0026408B"/>
        </w:tc>
      </w:tr>
    </w:tbl>
    <w:p w14:paraId="05348E6E" w14:textId="77777777" w:rsidR="00582DFC" w:rsidRDefault="00582DFC" w:rsidP="00582DFC">
      <w:pPr>
        <w:rPr>
          <w:rFonts w:ascii="Arial" w:eastAsia="Arial" w:hAnsi="Arial" w:cs="Arial"/>
          <w:color w:val="000000" w:themeColor="text1"/>
          <w:lang w:val="en-US"/>
        </w:rPr>
      </w:pPr>
    </w:p>
    <w:p w14:paraId="4C48C403" w14:textId="77777777" w:rsidR="00582DFC" w:rsidRDefault="00582DFC" w:rsidP="00582DFC">
      <w:pPr>
        <w:spacing w:after="240"/>
        <w:jc w:val="both"/>
        <w:rPr>
          <w:rFonts w:ascii="Arial" w:eastAsia="Arial" w:hAnsi="Arial" w:cs="Arial"/>
          <w:color w:val="000000" w:themeColor="text1"/>
          <w:lang w:val="en-US"/>
        </w:rPr>
      </w:pPr>
      <w:r w:rsidRPr="70D82597">
        <w:rPr>
          <w:rFonts w:ascii="Arial" w:eastAsia="Arial" w:hAnsi="Arial" w:cs="Arial"/>
          <w:b/>
          <w:bCs/>
          <w:color w:val="000000" w:themeColor="text1"/>
        </w:rPr>
        <w:t xml:space="preserve">Checklist: </w:t>
      </w:r>
      <w:r w:rsidRPr="70D82597">
        <w:rPr>
          <w:rFonts w:ascii="Arial" w:eastAsia="Arial" w:hAnsi="Arial" w:cs="Arial"/>
          <w:color w:val="000000" w:themeColor="text1"/>
        </w:rPr>
        <w:t>Please complete the checklist below to ensure that you have completed the form according to the guidelines and attached any required documentation:</w:t>
      </w:r>
    </w:p>
    <w:tbl>
      <w:tblPr>
        <w:tblStyle w:val="TableGrid"/>
        <w:tblW w:w="0" w:type="auto"/>
        <w:tblInd w:w="-3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75"/>
        <w:gridCol w:w="9810"/>
      </w:tblGrid>
      <w:tr w:rsidR="00582DFC" w14:paraId="6A7EA2EF" w14:textId="77777777" w:rsidTr="0026408B">
        <w:trPr>
          <w:trHeight w:val="300"/>
        </w:trPr>
        <w:tc>
          <w:tcPr>
            <w:tcW w:w="675" w:type="dxa"/>
            <w:shd w:val="clear" w:color="auto" w:fill="BFBFBF" w:themeFill="background1" w:themeFillShade="BF"/>
            <w:tcMar>
              <w:left w:w="105" w:type="dxa"/>
              <w:right w:w="105" w:type="dxa"/>
            </w:tcMar>
            <w:vAlign w:val="center"/>
          </w:tcPr>
          <w:p w14:paraId="1E948DD2"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441165E4" w14:textId="77777777" w:rsidR="00582DFC" w:rsidRDefault="00582DFC" w:rsidP="0026408B">
            <w:pPr>
              <w:rPr>
                <w:rFonts w:ascii="Arial" w:eastAsia="Arial" w:hAnsi="Arial" w:cs="Arial"/>
              </w:rPr>
            </w:pPr>
            <w:r w:rsidRPr="70D82597">
              <w:rPr>
                <w:rFonts w:ascii="Arial" w:eastAsia="Arial" w:hAnsi="Arial" w:cs="Arial"/>
              </w:rPr>
              <w:t>I have read the guidance notes supplied before completing the form.</w:t>
            </w:r>
          </w:p>
        </w:tc>
      </w:tr>
      <w:tr w:rsidR="00582DFC" w14:paraId="6FFF0D3F" w14:textId="77777777" w:rsidTr="0026408B">
        <w:trPr>
          <w:trHeight w:val="300"/>
        </w:trPr>
        <w:tc>
          <w:tcPr>
            <w:tcW w:w="675" w:type="dxa"/>
            <w:shd w:val="clear" w:color="auto" w:fill="BFBFBF" w:themeFill="background1" w:themeFillShade="BF"/>
            <w:tcMar>
              <w:left w:w="105" w:type="dxa"/>
              <w:right w:w="105" w:type="dxa"/>
            </w:tcMar>
            <w:vAlign w:val="center"/>
          </w:tcPr>
          <w:p w14:paraId="173D9321"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30420679" w14:textId="77777777" w:rsidR="00582DFC" w:rsidRDefault="00582DFC" w:rsidP="0026408B">
            <w:pPr>
              <w:rPr>
                <w:rFonts w:ascii="Arial" w:eastAsia="Arial" w:hAnsi="Arial" w:cs="Arial"/>
              </w:rPr>
            </w:pPr>
            <w:r w:rsidRPr="70D82597">
              <w:rPr>
                <w:rFonts w:ascii="Arial" w:eastAsia="Arial" w:hAnsi="Arial" w:cs="Arial"/>
              </w:rPr>
              <w:t xml:space="preserve">I have completed </w:t>
            </w:r>
            <w:r w:rsidRPr="70D82597">
              <w:rPr>
                <w:rFonts w:ascii="Arial" w:eastAsia="Arial" w:hAnsi="Arial" w:cs="Arial"/>
                <w:b/>
                <w:bCs/>
              </w:rPr>
              <w:t>ALL RELEVANT</w:t>
            </w:r>
            <w:r w:rsidRPr="70D82597">
              <w:rPr>
                <w:rFonts w:ascii="Arial" w:eastAsia="Arial" w:hAnsi="Arial" w:cs="Arial"/>
              </w:rPr>
              <w:t xml:space="preserve"> sections of the form in full.</w:t>
            </w:r>
          </w:p>
        </w:tc>
      </w:tr>
      <w:tr w:rsidR="00582DFC" w14:paraId="7963EF33" w14:textId="77777777" w:rsidTr="0026408B">
        <w:trPr>
          <w:trHeight w:val="300"/>
        </w:trPr>
        <w:tc>
          <w:tcPr>
            <w:tcW w:w="675" w:type="dxa"/>
            <w:shd w:val="clear" w:color="auto" w:fill="BFBFBF" w:themeFill="background1" w:themeFillShade="BF"/>
            <w:tcMar>
              <w:left w:w="105" w:type="dxa"/>
              <w:right w:w="105" w:type="dxa"/>
            </w:tcMar>
            <w:vAlign w:val="center"/>
          </w:tcPr>
          <w:p w14:paraId="26AC1A0E"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337061C7" w14:textId="77777777" w:rsidR="00582DFC" w:rsidRDefault="00582DFC" w:rsidP="0026408B">
            <w:pPr>
              <w:rPr>
                <w:rFonts w:ascii="Arial" w:eastAsia="Arial" w:hAnsi="Arial" w:cs="Arial"/>
              </w:rPr>
            </w:pPr>
            <w:r w:rsidRPr="70D82597">
              <w:rPr>
                <w:rFonts w:ascii="Arial" w:eastAsia="Arial" w:hAnsi="Arial" w:cs="Arial"/>
              </w:rPr>
              <w:t>I confirm that the research activity has received approval in principle</w:t>
            </w:r>
          </w:p>
        </w:tc>
      </w:tr>
      <w:tr w:rsidR="00582DFC" w14:paraId="0D719990" w14:textId="77777777" w:rsidTr="0026408B">
        <w:trPr>
          <w:trHeight w:val="300"/>
        </w:trPr>
        <w:tc>
          <w:tcPr>
            <w:tcW w:w="675" w:type="dxa"/>
            <w:shd w:val="clear" w:color="auto" w:fill="BFBFBF" w:themeFill="background1" w:themeFillShade="BF"/>
            <w:tcMar>
              <w:left w:w="105" w:type="dxa"/>
              <w:right w:w="105" w:type="dxa"/>
            </w:tcMar>
            <w:vAlign w:val="center"/>
          </w:tcPr>
          <w:p w14:paraId="09DC648D"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670A33C9" w14:textId="77777777" w:rsidR="00582DFC" w:rsidRDefault="00582DFC" w:rsidP="0026408B">
            <w:pPr>
              <w:rPr>
                <w:rFonts w:ascii="Arial" w:eastAsia="Arial" w:hAnsi="Arial" w:cs="Arial"/>
              </w:rPr>
            </w:pPr>
            <w:r w:rsidRPr="70D82597">
              <w:rPr>
                <w:rFonts w:ascii="Arial" w:eastAsia="Arial" w:hAnsi="Arial" w:cs="Arial"/>
              </w:rPr>
              <w:t>I have attached a copy of final/interim approval from external organisation (</w:t>
            </w:r>
            <w:r w:rsidRPr="70D82597">
              <w:rPr>
                <w:rFonts w:ascii="Arial" w:eastAsia="Arial" w:hAnsi="Arial" w:cs="Arial"/>
                <w:b/>
                <w:bCs/>
              </w:rPr>
              <w:t>where appropriate</w:t>
            </w:r>
            <w:r w:rsidRPr="70D82597">
              <w:rPr>
                <w:rFonts w:ascii="Arial" w:eastAsia="Arial" w:hAnsi="Arial" w:cs="Arial"/>
              </w:rPr>
              <w:t>)</w:t>
            </w:r>
          </w:p>
        </w:tc>
      </w:tr>
      <w:tr w:rsidR="00582DFC" w14:paraId="62DC1072" w14:textId="77777777" w:rsidTr="0026408B">
        <w:trPr>
          <w:trHeight w:val="300"/>
        </w:trPr>
        <w:tc>
          <w:tcPr>
            <w:tcW w:w="675" w:type="dxa"/>
            <w:shd w:val="clear" w:color="auto" w:fill="BFBFBF" w:themeFill="background1" w:themeFillShade="BF"/>
            <w:tcMar>
              <w:left w:w="105" w:type="dxa"/>
              <w:right w:w="105" w:type="dxa"/>
            </w:tcMar>
            <w:vAlign w:val="center"/>
          </w:tcPr>
          <w:p w14:paraId="5A1CE03C" w14:textId="77777777" w:rsidR="00582DFC" w:rsidRDefault="00582DFC" w:rsidP="0026408B">
            <w:pPr>
              <w:jc w:val="center"/>
              <w:rPr>
                <w:rFonts w:ascii="Arial" w:eastAsia="Arial" w:hAnsi="Arial" w:cs="Arial"/>
                <w:sz w:val="20"/>
                <w:szCs w:val="20"/>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20D33D1C" w14:textId="77777777" w:rsidR="00582DFC" w:rsidRDefault="00582DFC" w:rsidP="0026408B">
            <w:pPr>
              <w:rPr>
                <w:rFonts w:ascii="Arial" w:eastAsia="Arial" w:hAnsi="Arial" w:cs="Arial"/>
              </w:rPr>
            </w:pPr>
            <w:r w:rsidRPr="70D82597">
              <w:rPr>
                <w:rFonts w:ascii="Arial" w:eastAsia="Arial" w:hAnsi="Arial" w:cs="Arial"/>
              </w:rPr>
              <w:t xml:space="preserve">I have attached a full risk assessment (and have NOT completed Section H of this form) (where </w:t>
            </w:r>
            <w:proofErr w:type="gramStart"/>
            <w:r w:rsidRPr="70D82597">
              <w:rPr>
                <w:rFonts w:ascii="Arial" w:eastAsia="Arial" w:hAnsi="Arial" w:cs="Arial"/>
              </w:rPr>
              <w:t xml:space="preserve">appropriate)  </w:t>
            </w:r>
            <w:r w:rsidRPr="70D82597">
              <w:rPr>
                <w:rFonts w:ascii="Arial" w:eastAsia="Arial" w:hAnsi="Arial" w:cs="Arial"/>
                <w:i/>
                <w:iCs/>
              </w:rPr>
              <w:t>ONLY</w:t>
            </w:r>
            <w:proofErr w:type="gramEnd"/>
            <w:r w:rsidRPr="70D82597">
              <w:rPr>
                <w:rFonts w:ascii="Arial" w:eastAsia="Arial" w:hAnsi="Arial" w:cs="Arial"/>
                <w:i/>
                <w:iCs/>
              </w:rPr>
              <w:t xml:space="preserve"> TICK IF YOU HAVE</w:t>
            </w:r>
            <w:r w:rsidRPr="70D82597">
              <w:rPr>
                <w:rFonts w:ascii="Arial" w:eastAsia="Arial" w:hAnsi="Arial" w:cs="Arial"/>
                <w:b/>
                <w:bCs/>
                <w:i/>
                <w:iCs/>
              </w:rPr>
              <w:t xml:space="preserve"> ATTACHED A FULL RISK ASSESSMENT</w:t>
            </w:r>
          </w:p>
        </w:tc>
      </w:tr>
      <w:tr w:rsidR="00582DFC" w14:paraId="59E4B9B5" w14:textId="77777777" w:rsidTr="0026408B">
        <w:trPr>
          <w:trHeight w:val="300"/>
        </w:trPr>
        <w:tc>
          <w:tcPr>
            <w:tcW w:w="675" w:type="dxa"/>
            <w:shd w:val="clear" w:color="auto" w:fill="BFBFBF" w:themeFill="background1" w:themeFillShade="BF"/>
            <w:tcMar>
              <w:left w:w="105" w:type="dxa"/>
              <w:right w:w="105" w:type="dxa"/>
            </w:tcMar>
            <w:vAlign w:val="center"/>
          </w:tcPr>
          <w:p w14:paraId="2F6FC4E0"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6DE08895" w14:textId="77777777" w:rsidR="00582DFC" w:rsidRDefault="00582DFC" w:rsidP="0026408B">
            <w:pPr>
              <w:rPr>
                <w:rFonts w:ascii="Arial" w:eastAsia="Arial" w:hAnsi="Arial" w:cs="Arial"/>
              </w:rPr>
            </w:pPr>
            <w:r w:rsidRPr="70D82597">
              <w:rPr>
                <w:rFonts w:ascii="Arial" w:eastAsia="Arial" w:hAnsi="Arial" w:cs="Arial"/>
              </w:rPr>
              <w:t xml:space="preserve">I understand that it is my responsibility to ensure that the </w:t>
            </w:r>
            <w:proofErr w:type="gramStart"/>
            <w:r w:rsidRPr="70D82597">
              <w:rPr>
                <w:rFonts w:ascii="Arial" w:eastAsia="Arial" w:hAnsi="Arial" w:cs="Arial"/>
              </w:rPr>
              <w:t>above named</w:t>
            </w:r>
            <w:proofErr w:type="gramEnd"/>
            <w:r w:rsidRPr="70D82597">
              <w:rPr>
                <w:rFonts w:ascii="Arial" w:eastAsia="Arial" w:hAnsi="Arial" w:cs="Arial"/>
              </w:rPr>
              <w:t xml:space="preserve"> research activity will meet the University’s Research Ethics and Integrity Code of Practice.</w:t>
            </w:r>
          </w:p>
        </w:tc>
      </w:tr>
      <w:tr w:rsidR="00582DFC" w14:paraId="0D675A2B" w14:textId="77777777" w:rsidTr="0026408B">
        <w:trPr>
          <w:trHeight w:val="300"/>
        </w:trPr>
        <w:tc>
          <w:tcPr>
            <w:tcW w:w="675" w:type="dxa"/>
            <w:shd w:val="clear" w:color="auto" w:fill="BFBFBF" w:themeFill="background1" w:themeFillShade="BF"/>
            <w:tcMar>
              <w:left w:w="105" w:type="dxa"/>
              <w:right w:w="105" w:type="dxa"/>
            </w:tcMar>
            <w:vAlign w:val="center"/>
          </w:tcPr>
          <w:p w14:paraId="36B53F14" w14:textId="77777777" w:rsidR="00582DFC" w:rsidRDefault="00582DFC" w:rsidP="0026408B">
            <w:pPr>
              <w:jc w:val="center"/>
              <w:rPr>
                <w:rFonts w:ascii="Arial" w:eastAsia="Arial" w:hAnsi="Arial" w:cs="Arial"/>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tc>
        <w:tc>
          <w:tcPr>
            <w:tcW w:w="9810" w:type="dxa"/>
            <w:tcMar>
              <w:left w:w="105" w:type="dxa"/>
              <w:right w:w="105" w:type="dxa"/>
            </w:tcMar>
            <w:vAlign w:val="center"/>
          </w:tcPr>
          <w:p w14:paraId="6241B270" w14:textId="77777777" w:rsidR="00582DFC" w:rsidRDefault="00582DFC" w:rsidP="0026408B">
            <w:pPr>
              <w:rPr>
                <w:rFonts w:ascii="Arial" w:eastAsia="Arial" w:hAnsi="Arial" w:cs="Arial"/>
              </w:rPr>
            </w:pPr>
            <w:r w:rsidRPr="70D82597">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582DFC" w14:paraId="542D3712" w14:textId="77777777" w:rsidTr="0026408B">
        <w:trPr>
          <w:trHeight w:val="300"/>
        </w:trPr>
        <w:tc>
          <w:tcPr>
            <w:tcW w:w="675" w:type="dxa"/>
            <w:shd w:val="clear" w:color="auto" w:fill="BFBFBF" w:themeFill="background1" w:themeFillShade="BF"/>
            <w:tcMar>
              <w:left w:w="105" w:type="dxa"/>
              <w:right w:w="105" w:type="dxa"/>
            </w:tcMar>
            <w:vAlign w:val="center"/>
          </w:tcPr>
          <w:p w14:paraId="50FAD12D" w14:textId="77777777" w:rsidR="00582DFC" w:rsidRDefault="00582DFC" w:rsidP="0026408B">
            <w:pPr>
              <w:jc w:val="center"/>
              <w:rPr>
                <w:rFonts w:ascii="Arial" w:eastAsia="Arial" w:hAnsi="Arial" w:cs="Arial"/>
                <w:sz w:val="20"/>
                <w:szCs w:val="20"/>
              </w:rPr>
            </w:pPr>
            <w:r w:rsidRPr="70D82597">
              <w:rPr>
                <w:rFonts w:ascii="Arial" w:eastAsia="Arial" w:hAnsi="Arial" w:cs="Arial"/>
                <w:b/>
                <w:bCs/>
                <w:sz w:val="20"/>
                <w:szCs w:val="20"/>
              </w:rPr>
              <w:t xml:space="preserve">  </w:t>
            </w:r>
            <w:r w:rsidRPr="70D82597">
              <w:rPr>
                <w:rFonts w:ascii="MS Gothic" w:eastAsia="MS Gothic" w:hAnsi="MS Gothic" w:cs="MS Gothic"/>
                <w:b/>
                <w:bCs/>
                <w:sz w:val="20"/>
                <w:szCs w:val="20"/>
              </w:rPr>
              <w:t>☒</w:t>
            </w:r>
            <w:r w:rsidRPr="70D82597">
              <w:rPr>
                <w:rFonts w:ascii="Arial" w:eastAsia="Arial" w:hAnsi="Arial" w:cs="Arial"/>
                <w:b/>
                <w:bCs/>
                <w:sz w:val="20"/>
                <w:szCs w:val="20"/>
              </w:rPr>
              <w:t xml:space="preserve"> </w:t>
            </w:r>
          </w:p>
          <w:p w14:paraId="413795F9" w14:textId="77777777" w:rsidR="00582DFC" w:rsidRDefault="00582DFC" w:rsidP="0026408B">
            <w:pPr>
              <w:jc w:val="center"/>
              <w:rPr>
                <w:rFonts w:ascii="MS Gothic" w:eastAsia="MS Gothic" w:hAnsi="MS Gothic" w:cs="MS Gothic"/>
                <w:sz w:val="20"/>
                <w:szCs w:val="20"/>
              </w:rPr>
            </w:pPr>
          </w:p>
        </w:tc>
        <w:tc>
          <w:tcPr>
            <w:tcW w:w="9810" w:type="dxa"/>
            <w:tcMar>
              <w:left w:w="105" w:type="dxa"/>
              <w:right w:w="105" w:type="dxa"/>
            </w:tcMar>
            <w:vAlign w:val="center"/>
          </w:tcPr>
          <w:p w14:paraId="0C813725" w14:textId="77777777" w:rsidR="00582DFC" w:rsidRDefault="00582DFC" w:rsidP="0026408B">
            <w:pPr>
              <w:rPr>
                <w:rFonts w:ascii="Arial" w:eastAsia="Arial" w:hAnsi="Arial" w:cs="Arial"/>
              </w:rPr>
            </w:pPr>
            <w:r w:rsidRPr="70D82597">
              <w:rPr>
                <w:rFonts w:ascii="Arial" w:eastAsia="Arial" w:hAnsi="Arial" w:cs="Arial"/>
              </w:rPr>
              <w:t>I have deleted the guidance notes before submitting the PG2 for consideration</w:t>
            </w:r>
          </w:p>
        </w:tc>
      </w:tr>
    </w:tbl>
    <w:p w14:paraId="65A682F5" w14:textId="77777777" w:rsidR="00582DFC" w:rsidRDefault="00582DFC" w:rsidP="00582DFC">
      <w:pPr>
        <w:tabs>
          <w:tab w:val="left" w:pos="5103"/>
        </w:tabs>
        <w:rPr>
          <w:rFonts w:ascii="Arial" w:eastAsia="Arial" w:hAnsi="Arial" w:cs="Arial"/>
          <w:color w:val="000000" w:themeColor="text1"/>
          <w:lang w:val="en-US"/>
        </w:rPr>
      </w:pPr>
    </w:p>
    <w:tbl>
      <w:tblPr>
        <w:tblW w:w="0" w:type="auto"/>
        <w:tblInd w:w="-30" w:type="dxa"/>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10485"/>
      </w:tblGrid>
      <w:tr w:rsidR="00582DFC" w14:paraId="4B4F391E" w14:textId="77777777" w:rsidTr="0026408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3FFACD8A" w14:textId="77777777" w:rsidR="00582DFC" w:rsidRDefault="00582DFC" w:rsidP="0026408B">
            <w:pPr>
              <w:rPr>
                <w:rFonts w:ascii="Arial" w:eastAsia="Arial" w:hAnsi="Arial" w:cs="Arial"/>
              </w:rPr>
            </w:pPr>
            <w:r w:rsidRPr="70D82597">
              <w:rPr>
                <w:rFonts w:ascii="Arial" w:eastAsia="Arial" w:hAnsi="Arial" w:cs="Arial"/>
                <w:b/>
                <w:bCs/>
              </w:rPr>
              <w:t>RESEARCH STUDENTS AND STAFF ONLY</w:t>
            </w:r>
          </w:p>
          <w:p w14:paraId="13AC0D7D" w14:textId="77777777" w:rsidR="00582DFC" w:rsidRDefault="00582DFC" w:rsidP="0026408B">
            <w:pPr>
              <w:rPr>
                <w:rFonts w:ascii="Arial" w:eastAsia="Arial" w:hAnsi="Arial" w:cs="Arial"/>
              </w:rPr>
            </w:pPr>
            <w:r w:rsidRPr="70D82597">
              <w:rPr>
                <w:rFonts w:ascii="Arial" w:eastAsia="Arial" w:hAnsi="Arial" w:cs="Arial"/>
              </w:rPr>
              <w:t xml:space="preserve">All communications relating to this application during its processing must be in writing and emailed to </w:t>
            </w:r>
            <w:hyperlink r:id="rId94">
              <w:r w:rsidRPr="70D82597">
                <w:rPr>
                  <w:rStyle w:val="Hyperlink"/>
                  <w:rFonts w:ascii="Arial" w:eastAsia="Arial" w:hAnsi="Arial" w:cs="Arial"/>
                </w:rPr>
                <w:t>pgresearch@uwtsd.ac.uk</w:t>
              </w:r>
            </w:hyperlink>
            <w:r w:rsidRPr="70D82597">
              <w:rPr>
                <w:rFonts w:ascii="Arial" w:eastAsia="Arial" w:hAnsi="Arial" w:cs="Arial"/>
              </w:rPr>
              <w:t xml:space="preserve"> , with the title ‘Ethical Approval’ followed by your name.</w:t>
            </w:r>
          </w:p>
          <w:p w14:paraId="4A8E2C88" w14:textId="77777777" w:rsidR="00582DFC" w:rsidRDefault="00582DFC" w:rsidP="0026408B">
            <w:pPr>
              <w:rPr>
                <w:rFonts w:ascii="Arial" w:eastAsia="Arial" w:hAnsi="Arial" w:cs="Arial"/>
              </w:rPr>
            </w:pPr>
            <w:r w:rsidRPr="70D82597">
              <w:rPr>
                <w:rFonts w:ascii="Arial" w:eastAsia="Arial" w:hAnsi="Arial" w:cs="Arial"/>
                <w:color w:val="000000" w:themeColor="text1"/>
              </w:rPr>
              <w:t xml:space="preserve">You will be informed of the outcome of your claim by email; </w:t>
            </w:r>
            <w:proofErr w:type="gramStart"/>
            <w:r w:rsidRPr="70D82597">
              <w:rPr>
                <w:rFonts w:ascii="Arial" w:eastAsia="Arial" w:hAnsi="Arial" w:cs="Arial"/>
                <w:color w:val="000000" w:themeColor="text1"/>
              </w:rPr>
              <w:t>therefore</w:t>
            </w:r>
            <w:proofErr w:type="gramEnd"/>
            <w:r w:rsidRPr="70D82597">
              <w:rPr>
                <w:rFonts w:ascii="Arial" w:eastAsia="Arial" w:hAnsi="Arial" w:cs="Arial"/>
                <w:b/>
                <w:bCs/>
                <w:color w:val="000000" w:themeColor="text1"/>
              </w:rPr>
              <w:t xml:space="preserve"> </w:t>
            </w:r>
            <w:r w:rsidRPr="70D82597">
              <w:rPr>
                <w:rStyle w:val="Strong"/>
                <w:rFonts w:ascii="Arial" w:eastAsia="Arial" w:hAnsi="Arial" w:cs="Arial"/>
                <w:color w:val="000000" w:themeColor="text1"/>
              </w:rPr>
              <w:t>it is important that you check your University and personal email accounts regularly</w:t>
            </w:r>
            <w:r w:rsidRPr="70D82597">
              <w:rPr>
                <w:rFonts w:ascii="Arial" w:eastAsia="Arial" w:hAnsi="Arial" w:cs="Arial"/>
                <w:b/>
                <w:bCs/>
              </w:rPr>
              <w:t>.</w:t>
            </w:r>
          </w:p>
        </w:tc>
      </w:tr>
      <w:tr w:rsidR="00582DFC" w14:paraId="2AB1C79B" w14:textId="77777777" w:rsidTr="0026408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394F1A53" w14:textId="77777777" w:rsidR="00582DFC" w:rsidRDefault="00582DFC" w:rsidP="0026408B">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rPr>
            </w:pPr>
            <w:r w:rsidRPr="70D82597">
              <w:rPr>
                <w:rFonts w:ascii="Arial" w:eastAsia="Arial" w:hAnsi="Arial" w:cs="Arial"/>
                <w:b/>
                <w:bCs/>
              </w:rPr>
              <w:t xml:space="preserve">STUDENTS ON UNDERGRADUATE OR TAUGHT MASTERS PROGRAMMES </w:t>
            </w:r>
            <w:r w:rsidRPr="70D82597">
              <w:rPr>
                <w:rFonts w:ascii="Arial" w:eastAsia="Arial" w:hAnsi="Arial" w:cs="Arial"/>
              </w:rPr>
              <w:t xml:space="preserve">should </w:t>
            </w:r>
            <w:proofErr w:type="gramStart"/>
            <w:r w:rsidRPr="70D82597">
              <w:rPr>
                <w:rFonts w:ascii="Arial" w:eastAsia="Arial" w:hAnsi="Arial" w:cs="Arial"/>
              </w:rPr>
              <w:t>submit  this</w:t>
            </w:r>
            <w:proofErr w:type="gramEnd"/>
            <w:r w:rsidRPr="70D82597">
              <w:rPr>
                <w:rFonts w:ascii="Arial" w:eastAsia="Arial" w:hAnsi="Arial" w:cs="Arial"/>
              </w:rPr>
              <w:t xml:space="preserve"> form (and receive the outcome) via systems explained to you by the supervisor/module leader.</w:t>
            </w:r>
          </w:p>
        </w:tc>
      </w:tr>
    </w:tbl>
    <w:p w14:paraId="01435CE7" w14:textId="77777777" w:rsidR="00582DFC" w:rsidRDefault="00582DFC" w:rsidP="00582DFC">
      <w:pPr>
        <w:tabs>
          <w:tab w:val="left" w:pos="5103"/>
        </w:tabs>
        <w:rPr>
          <w:rFonts w:ascii="Arial" w:eastAsia="Arial" w:hAnsi="Arial" w:cs="Arial"/>
          <w:color w:val="000000" w:themeColor="text1"/>
          <w:lang w:val="en-US"/>
        </w:rPr>
      </w:pPr>
    </w:p>
    <w:p w14:paraId="104FCA5C" w14:textId="77777777" w:rsidR="00582DFC" w:rsidRDefault="00582DFC" w:rsidP="00582DFC">
      <w:pPr>
        <w:tabs>
          <w:tab w:val="left" w:pos="5103"/>
        </w:tabs>
        <w:rPr>
          <w:rFonts w:ascii="Arial" w:eastAsia="Arial" w:hAnsi="Arial" w:cs="Arial"/>
          <w:color w:val="000000" w:themeColor="text1"/>
          <w:lang w:val="en-US"/>
        </w:rPr>
      </w:pPr>
      <w:r w:rsidRPr="70D82597">
        <w:rPr>
          <w:rFonts w:ascii="Arial" w:eastAsia="Arial" w:hAnsi="Arial" w:cs="Arial"/>
          <w:b/>
          <w:bCs/>
          <w:color w:val="000000" w:themeColor="text1"/>
        </w:rPr>
        <w:t xml:space="preserve">This form is available electronically from the Academic Office web pages: </w:t>
      </w:r>
      <w:hyperlink r:id="rId95">
        <w:r w:rsidRPr="70D82597">
          <w:rPr>
            <w:rStyle w:val="Hyperlink"/>
            <w:rFonts w:ascii="Arial" w:eastAsia="Arial" w:hAnsi="Arial" w:cs="Arial"/>
          </w:rPr>
          <w:t>https://www.uwtsd.ac.uk/academic-office/appendices-and-forms/</w:t>
        </w:r>
      </w:hyperlink>
      <w:r w:rsidRPr="70D82597">
        <w:rPr>
          <w:rFonts w:ascii="Arial" w:eastAsia="Arial" w:hAnsi="Arial" w:cs="Arial"/>
          <w:color w:val="000000" w:themeColor="text1"/>
        </w:rPr>
        <w:t xml:space="preserve"> </w:t>
      </w:r>
    </w:p>
    <w:p w14:paraId="6012E6FD" w14:textId="77777777" w:rsidR="00582DFC" w:rsidRDefault="00582DFC" w:rsidP="00582DFC">
      <w:pPr>
        <w:tabs>
          <w:tab w:val="left" w:pos="5103"/>
        </w:tabs>
        <w:rPr>
          <w:rFonts w:ascii="Arial" w:eastAsia="Arial" w:hAnsi="Arial" w:cs="Arial"/>
          <w:color w:val="000000" w:themeColor="text1"/>
          <w:lang w:val="en-US"/>
        </w:rPr>
      </w:pPr>
    </w:p>
    <w:p w14:paraId="50346CC3" w14:textId="77777777" w:rsidR="00582DFC" w:rsidRDefault="00582DFC" w:rsidP="00582DFC">
      <w:pPr>
        <w:jc w:val="center"/>
        <w:rPr>
          <w:rFonts w:ascii="Arial" w:eastAsia="Arial" w:hAnsi="Arial" w:cs="Arial"/>
          <w:color w:val="000000" w:themeColor="text1"/>
          <w:lang w:val="en-US"/>
        </w:rPr>
      </w:pPr>
    </w:p>
    <w:p w14:paraId="063D45C4" w14:textId="77777777" w:rsidR="00582DFC" w:rsidRDefault="00582DFC" w:rsidP="00582DFC">
      <w:pPr>
        <w:jc w:val="center"/>
        <w:rPr>
          <w:rFonts w:ascii="Arial" w:eastAsia="Arial" w:hAnsi="Arial" w:cs="Arial"/>
          <w:color w:val="000000" w:themeColor="text1"/>
          <w:lang w:val="en-US"/>
        </w:rPr>
      </w:pPr>
      <w:r w:rsidRPr="70D82597">
        <w:rPr>
          <w:rFonts w:ascii="Arial" w:eastAsia="Arial" w:hAnsi="Arial" w:cs="Arial"/>
          <w:b/>
          <w:bCs/>
          <w:color w:val="000000" w:themeColor="text1"/>
        </w:rPr>
        <w:t>Application Process</w:t>
      </w:r>
    </w:p>
    <w:p w14:paraId="77AA2A45" w14:textId="77777777" w:rsidR="00582DFC" w:rsidRDefault="00582DFC" w:rsidP="00582DFC">
      <w:pPr>
        <w:jc w:val="both"/>
        <w:rPr>
          <w:rFonts w:ascii="Arial" w:eastAsia="Arial" w:hAnsi="Arial" w:cs="Arial"/>
          <w:color w:val="000000" w:themeColor="text1"/>
          <w:sz w:val="20"/>
          <w:szCs w:val="20"/>
          <w:lang w:val="en-US"/>
        </w:rPr>
      </w:pPr>
    </w:p>
    <w:p w14:paraId="56249080"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All staff research projects and all research students</w:t>
      </w:r>
      <w:r w:rsidRPr="70D82597">
        <w:rPr>
          <w:rFonts w:ascii="Arial" w:eastAsia="Arial" w:hAnsi="Arial" w:cs="Arial"/>
          <w:color w:val="000000" w:themeColor="text1"/>
          <w:sz w:val="20"/>
          <w:szCs w:val="20"/>
        </w:rPr>
        <w:t xml:space="preserve"> must submit the Ethical Approval Form to the </w:t>
      </w:r>
      <w:r w:rsidRPr="70D82597">
        <w:rPr>
          <w:rFonts w:ascii="Arial" w:eastAsia="Arial" w:hAnsi="Arial" w:cs="Arial"/>
          <w:b/>
          <w:bCs/>
          <w:color w:val="000000" w:themeColor="text1"/>
          <w:sz w:val="20"/>
          <w:szCs w:val="20"/>
        </w:rPr>
        <w:t>University Research Ethics Committee</w:t>
      </w:r>
      <w:r w:rsidRPr="70D82597">
        <w:rPr>
          <w:rFonts w:ascii="Arial" w:eastAsia="Arial" w:hAnsi="Arial" w:cs="Arial"/>
          <w:color w:val="000000" w:themeColor="text1"/>
          <w:sz w:val="20"/>
          <w:szCs w:val="20"/>
        </w:rPr>
        <w:t xml:space="preserve"> via the Academic Office (</w:t>
      </w:r>
      <w:hyperlink r:id="rId96">
        <w:r w:rsidRPr="70D82597">
          <w:rPr>
            <w:rStyle w:val="Hyperlink"/>
            <w:rFonts w:ascii="Arial" w:eastAsia="Arial" w:hAnsi="Arial" w:cs="Arial"/>
          </w:rPr>
          <w:t>pgresearch@uwtsd.ac.uk</w:t>
        </w:r>
      </w:hyperlink>
      <w:r w:rsidRPr="70D82597">
        <w:rPr>
          <w:rStyle w:val="Hyperlink"/>
          <w:rFonts w:ascii="Arial" w:eastAsia="Arial" w:hAnsi="Arial" w:cs="Arial"/>
        </w:rPr>
        <w:t>)</w:t>
      </w:r>
      <w:r w:rsidRPr="70D82597">
        <w:rPr>
          <w:rFonts w:ascii="Arial" w:eastAsia="Arial" w:hAnsi="Arial" w:cs="Arial"/>
          <w:color w:val="000000" w:themeColor="text1"/>
          <w:sz w:val="20"/>
          <w:szCs w:val="20"/>
        </w:rPr>
        <w:t>.   Staff research directly in relation to personal study for taught undergraduate or Masters programmes should be submitted via the Institute procedures explained below.</w:t>
      </w:r>
    </w:p>
    <w:p w14:paraId="53C86D05" w14:textId="77777777" w:rsidR="00582DFC" w:rsidRDefault="00582DFC" w:rsidP="00582DFC">
      <w:pPr>
        <w:jc w:val="both"/>
        <w:rPr>
          <w:rFonts w:ascii="Arial" w:eastAsia="Arial" w:hAnsi="Arial" w:cs="Arial"/>
          <w:color w:val="000000" w:themeColor="text1"/>
          <w:sz w:val="20"/>
          <w:szCs w:val="20"/>
          <w:lang w:val="en-US"/>
        </w:rPr>
      </w:pPr>
    </w:p>
    <w:p w14:paraId="4B0B2F95"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Taught masters and taught undergraduate research Ethical Approval Forms</w:t>
      </w:r>
      <w:r w:rsidRPr="70D82597">
        <w:rPr>
          <w:rFonts w:ascii="Arial" w:eastAsia="Arial" w:hAnsi="Arial" w:cs="Arial"/>
          <w:color w:val="000000" w:themeColor="text1"/>
          <w:sz w:val="20"/>
          <w:szCs w:val="20"/>
        </w:rPr>
        <w:t xml:space="preserve"> are considered </w:t>
      </w:r>
      <w:r w:rsidRPr="70D82597">
        <w:rPr>
          <w:rFonts w:ascii="Arial" w:eastAsia="Arial" w:hAnsi="Arial" w:cs="Arial"/>
          <w:b/>
          <w:bCs/>
          <w:color w:val="000000" w:themeColor="text1"/>
          <w:sz w:val="20"/>
          <w:szCs w:val="20"/>
        </w:rPr>
        <w:t>within Institutes.</w:t>
      </w:r>
      <w:r w:rsidRPr="70D82597">
        <w:rPr>
          <w:rFonts w:ascii="Arial" w:eastAsia="Arial" w:hAnsi="Arial" w:cs="Arial"/>
          <w:color w:val="000000" w:themeColor="text1"/>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72D4E02" w14:textId="77777777" w:rsidR="00582DFC" w:rsidRDefault="00582DFC" w:rsidP="00582DFC">
      <w:pPr>
        <w:jc w:val="both"/>
        <w:rPr>
          <w:rFonts w:ascii="Arial" w:eastAsia="Arial" w:hAnsi="Arial" w:cs="Arial"/>
          <w:color w:val="000000" w:themeColor="text1"/>
          <w:sz w:val="20"/>
          <w:szCs w:val="20"/>
          <w:lang w:val="en-US"/>
        </w:rPr>
      </w:pPr>
    </w:p>
    <w:p w14:paraId="70166543" w14:textId="77777777" w:rsidR="00582DFC" w:rsidRDefault="00582DFC" w:rsidP="00582DFC">
      <w:pPr>
        <w:jc w:val="center"/>
        <w:rPr>
          <w:rFonts w:ascii="Arial" w:eastAsia="Arial" w:hAnsi="Arial" w:cs="Arial"/>
          <w:color w:val="000000" w:themeColor="text1"/>
          <w:lang w:val="en-US"/>
        </w:rPr>
      </w:pPr>
      <w:r w:rsidRPr="70D82597">
        <w:rPr>
          <w:rFonts w:ascii="Arial" w:eastAsia="Arial" w:hAnsi="Arial" w:cs="Arial"/>
          <w:b/>
          <w:bCs/>
          <w:color w:val="000000" w:themeColor="text1"/>
        </w:rPr>
        <w:t>Notes for guidance in completion of this form</w:t>
      </w:r>
    </w:p>
    <w:p w14:paraId="2637A092"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3F17C3CD"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A:  About You</w:t>
      </w:r>
    </w:p>
    <w:p w14:paraId="0DBF633F"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Please complete all relevant sections</w:t>
      </w:r>
    </w:p>
    <w:p w14:paraId="024F1E37"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3046CB8B"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B:  Approval for research activity</w:t>
      </w:r>
    </w:p>
    <w:p w14:paraId="26FB69BE"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Research proposals must be approved in principle before applying for Ethical Approval.  The proposal approval only becomes final when the ethical approval is received.  </w:t>
      </w:r>
    </w:p>
    <w:p w14:paraId="16146B21" w14:textId="77777777" w:rsidR="00582DFC" w:rsidRDefault="00582DFC" w:rsidP="00582DFC">
      <w:pPr>
        <w:tabs>
          <w:tab w:val="left" w:pos="5103"/>
        </w:tabs>
        <w:jc w:val="both"/>
        <w:rPr>
          <w:rFonts w:ascii="Arial" w:eastAsia="Arial" w:hAnsi="Arial" w:cs="Arial"/>
          <w:color w:val="000000" w:themeColor="text1"/>
          <w:sz w:val="12"/>
          <w:szCs w:val="12"/>
          <w:lang w:val="en-US"/>
        </w:rPr>
      </w:pPr>
    </w:p>
    <w:p w14:paraId="285E80F2"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The process for proposal approval varies according the individual and programme of study:</w:t>
      </w:r>
    </w:p>
    <w:p w14:paraId="4C8580FB" w14:textId="77777777" w:rsidR="00582DFC" w:rsidRDefault="00582DFC" w:rsidP="00582DFC">
      <w:pPr>
        <w:pStyle w:val="ListParagraph"/>
        <w:numPr>
          <w:ilvl w:val="0"/>
          <w:numId w:val="9"/>
        </w:num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Research students, by application on form PG1 to the Research Degrees Committee</w:t>
      </w:r>
    </w:p>
    <w:p w14:paraId="38B1F872" w14:textId="77777777" w:rsidR="00582DFC" w:rsidRDefault="00582DFC" w:rsidP="00582DFC">
      <w:pPr>
        <w:pStyle w:val="ListParagraph"/>
        <w:numPr>
          <w:ilvl w:val="0"/>
          <w:numId w:val="9"/>
        </w:num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Taught students by review of research proposal within Institutes (Institutes provide specific details of these processes)</w:t>
      </w:r>
    </w:p>
    <w:p w14:paraId="1E951066" w14:textId="77777777" w:rsidR="00582DFC" w:rsidRDefault="00582DFC" w:rsidP="00582DFC">
      <w:pPr>
        <w:pStyle w:val="ListParagraph"/>
        <w:numPr>
          <w:ilvl w:val="0"/>
          <w:numId w:val="9"/>
        </w:num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Staff, by agreement by the Academic Director/Assistant Dean</w:t>
      </w:r>
    </w:p>
    <w:p w14:paraId="57A2CA82"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1B3FB293"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C:  External Ethical Guidance materials</w:t>
      </w:r>
    </w:p>
    <w:p w14:paraId="75B2609B"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573104C8"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0E914AD8"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D:  External Collaborative Research Activity</w:t>
      </w:r>
    </w:p>
    <w:p w14:paraId="76F1004E"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6A5A740"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6C0DFFEA"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lastRenderedPageBreak/>
        <w:t>Section E:  Details of Research Activity</w:t>
      </w:r>
    </w:p>
    <w:p w14:paraId="701FA0A7"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08630F32"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5B4AB3A0"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Indicative Title:  please use the same title as used on the research proposal.</w:t>
      </w:r>
    </w:p>
    <w:p w14:paraId="5BD9DF62"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505B9FC5"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Purpose:</w:t>
      </w:r>
      <w:r w:rsidRPr="70D82597">
        <w:rPr>
          <w:rFonts w:ascii="Arial" w:eastAsia="Arial" w:hAnsi="Arial" w:cs="Arial"/>
          <w:color w:val="000000" w:themeColor="text1"/>
          <w:sz w:val="20"/>
          <w:szCs w:val="20"/>
        </w:rPr>
        <w:t xml:space="preserve">  </w:t>
      </w:r>
      <w:proofErr w:type="gramStart"/>
      <w:r w:rsidRPr="70D82597">
        <w:rPr>
          <w:rFonts w:ascii="Arial" w:eastAsia="Arial" w:hAnsi="Arial" w:cs="Arial"/>
          <w:color w:val="000000" w:themeColor="text1"/>
          <w:sz w:val="20"/>
          <w:szCs w:val="20"/>
        </w:rPr>
        <w:t>the</w:t>
      </w:r>
      <w:proofErr w:type="gramEnd"/>
      <w:r w:rsidRPr="70D82597">
        <w:rPr>
          <w:rFonts w:ascii="Arial" w:eastAsia="Arial" w:hAnsi="Arial" w:cs="Arial"/>
          <w:color w:val="000000" w:themeColor="text1"/>
          <w:sz w:val="20"/>
          <w:szCs w:val="20"/>
        </w:rPr>
        <w:t xml:space="preserve"> Ethical approval process will want to ensure that the methods you propose are adequate and appropriate to address the research aims and objectives.  Excessive additional data collection can be seen as unethical.</w:t>
      </w:r>
    </w:p>
    <w:p w14:paraId="660D3B5B"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24AAF664"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Proposed Methods:</w:t>
      </w:r>
      <w:r w:rsidRPr="70D82597">
        <w:rPr>
          <w:rFonts w:ascii="Arial" w:eastAsia="Arial" w:hAnsi="Arial" w:cs="Arial"/>
          <w:color w:val="000000" w:themeColor="text1"/>
          <w:sz w:val="20"/>
          <w:szCs w:val="20"/>
        </w:rPr>
        <w:t xml:space="preserve">  </w:t>
      </w:r>
      <w:proofErr w:type="gramStart"/>
      <w:r w:rsidRPr="70D82597">
        <w:rPr>
          <w:rFonts w:ascii="Arial" w:eastAsia="Arial" w:hAnsi="Arial" w:cs="Arial"/>
          <w:color w:val="000000" w:themeColor="text1"/>
          <w:sz w:val="20"/>
          <w:szCs w:val="20"/>
        </w:rPr>
        <w:t>the</w:t>
      </w:r>
      <w:proofErr w:type="gramEnd"/>
      <w:r w:rsidRPr="70D82597">
        <w:rPr>
          <w:rFonts w:ascii="Arial" w:eastAsia="Arial" w:hAnsi="Arial" w:cs="Arial"/>
          <w:color w:val="000000" w:themeColor="text1"/>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DBB161F"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1D4C7B28"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Location</w:t>
      </w:r>
      <w:r w:rsidRPr="70D82597">
        <w:rPr>
          <w:rFonts w:ascii="Arial" w:eastAsia="Arial" w:hAnsi="Arial" w:cs="Arial"/>
          <w:color w:val="000000" w:themeColor="text1"/>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A1D637B"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747E3721"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 xml:space="preserve">Research Activity outside of the UK:  </w:t>
      </w:r>
      <w:r w:rsidRPr="70D82597">
        <w:rPr>
          <w:rFonts w:ascii="Arial" w:eastAsia="Arial" w:hAnsi="Arial" w:cs="Arial"/>
          <w:color w:val="000000" w:themeColor="text1"/>
          <w:sz w:val="20"/>
          <w:szCs w:val="20"/>
        </w:rPr>
        <w:t>please complete this section in detail, and note any guidance you have received.  Also describe your own familiarity (or not) with the location that you will be utilising.</w:t>
      </w:r>
    </w:p>
    <w:p w14:paraId="2915D7D6"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4606077B"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F:  Scope of Research Activity</w:t>
      </w:r>
    </w:p>
    <w:p w14:paraId="7059D23F"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Please tick ALL of the research activities that might be undertaken.   If any additional types of activity are intended then please add an extra box and describe these.</w:t>
      </w:r>
    </w:p>
    <w:p w14:paraId="40E3AF8D"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79D28704"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If you have answered no to all questions in F then sections G and I do not need to be </w:t>
      </w:r>
      <w:proofErr w:type="gramStart"/>
      <w:r w:rsidRPr="70D82597">
        <w:rPr>
          <w:rFonts w:ascii="Arial" w:eastAsia="Arial" w:hAnsi="Arial" w:cs="Arial"/>
          <w:color w:val="000000" w:themeColor="text1"/>
          <w:sz w:val="20"/>
          <w:szCs w:val="20"/>
        </w:rPr>
        <w:t>completed.  .</w:t>
      </w:r>
      <w:proofErr w:type="gramEnd"/>
      <w:r w:rsidRPr="70D82597">
        <w:rPr>
          <w:rFonts w:ascii="Arial" w:eastAsia="Arial" w:hAnsi="Arial" w:cs="Arial"/>
          <w:color w:val="000000" w:themeColor="text1"/>
          <w:sz w:val="20"/>
          <w:szCs w:val="20"/>
        </w:rPr>
        <w:t xml:space="preserve">  Signatures are still required in section K.</w:t>
      </w:r>
    </w:p>
    <w:p w14:paraId="1C9299A5"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3F1D05B7"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G:  Intended Participants</w:t>
      </w:r>
    </w:p>
    <w:p w14:paraId="57710EDA"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Please tick all categories that might apply.</w:t>
      </w:r>
    </w:p>
    <w:p w14:paraId="2753A514"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4EF0A89C"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Numbers &amp; Source:</w:t>
      </w:r>
      <w:r w:rsidRPr="70D82597">
        <w:rPr>
          <w:rFonts w:ascii="Arial" w:eastAsia="Arial" w:hAnsi="Arial" w:cs="Arial"/>
          <w:color w:val="000000" w:themeColor="text1"/>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181594B"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5A4B45F2"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Information for participants</w:t>
      </w:r>
      <w:r w:rsidRPr="70D82597">
        <w:rPr>
          <w:rFonts w:ascii="Arial" w:eastAsia="Arial" w:hAnsi="Arial" w:cs="Arial"/>
          <w:color w:val="000000" w:themeColor="text1"/>
          <w:sz w:val="20"/>
          <w:szCs w:val="2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w:t>
      </w:r>
      <w:r w:rsidRPr="70D82597">
        <w:rPr>
          <w:rFonts w:ascii="Arial" w:eastAsia="Arial" w:hAnsi="Arial" w:cs="Arial"/>
          <w:color w:val="000000" w:themeColor="text1"/>
          <w:sz w:val="20"/>
          <w:szCs w:val="20"/>
        </w:rPr>
        <w:lastRenderedPageBreak/>
        <w:t>Director of Studies in the case of research students, the supervisor/module tutor in relation to students on taught programmes and the Academic Director/Assistant Dean in relation to staff research.</w:t>
      </w:r>
    </w:p>
    <w:p w14:paraId="14C73B7F" w14:textId="77777777" w:rsidR="00582DFC" w:rsidRDefault="00582DFC" w:rsidP="00582DFC">
      <w:pPr>
        <w:tabs>
          <w:tab w:val="left" w:pos="5103"/>
        </w:tabs>
        <w:jc w:val="both"/>
        <w:rPr>
          <w:rFonts w:ascii="Arial" w:eastAsia="Arial" w:hAnsi="Arial" w:cs="Arial"/>
          <w:color w:val="000000" w:themeColor="text1"/>
          <w:sz w:val="20"/>
          <w:szCs w:val="20"/>
          <w:lang w:val="en-US"/>
        </w:rPr>
      </w:pPr>
    </w:p>
    <w:p w14:paraId="3A422944"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H:  Anticipate Risks</w:t>
      </w:r>
    </w:p>
    <w:p w14:paraId="1735DD0A" w14:textId="77777777" w:rsidR="00582DFC" w:rsidRDefault="00582DFC" w:rsidP="00582DFC">
      <w:pPr>
        <w:tabs>
          <w:tab w:val="left" w:pos="5103"/>
        </w:tabs>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86D791D" w14:textId="77777777" w:rsidR="00582DFC" w:rsidRDefault="00582DFC" w:rsidP="00582DFC">
      <w:pPr>
        <w:contextualSpacing/>
        <w:jc w:val="both"/>
        <w:rPr>
          <w:rFonts w:ascii="Arial" w:eastAsia="Arial" w:hAnsi="Arial" w:cs="Arial"/>
          <w:color w:val="000000" w:themeColor="text1"/>
          <w:sz w:val="20"/>
          <w:szCs w:val="20"/>
          <w:lang w:val="en-US"/>
        </w:rPr>
      </w:pPr>
      <w:bookmarkStart w:id="137" w:name="_GoBack"/>
      <w:bookmarkEnd w:id="137"/>
    </w:p>
    <w:p w14:paraId="6ACC1504" w14:textId="77777777" w:rsidR="00582DFC" w:rsidRDefault="00582DFC" w:rsidP="00582DFC">
      <w:pPr>
        <w:contextualSpacing/>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 xml:space="preserve">Risk to participants   </w:t>
      </w:r>
      <w:r w:rsidRPr="70D82597">
        <w:rPr>
          <w:rFonts w:ascii="Arial" w:eastAsia="Arial" w:hAnsi="Arial" w:cs="Arial"/>
          <w:color w:val="000000" w:themeColor="text1"/>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24F1F3C"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If these are business owners, time with you may reduce profit.  </w:t>
      </w:r>
    </w:p>
    <w:p w14:paraId="206E001D"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In some locations physical risk is very real to both participants and yourself, please consider this.</w:t>
      </w:r>
    </w:p>
    <w:p w14:paraId="37071EAB" w14:textId="77777777" w:rsidR="00582DFC" w:rsidRDefault="00582DFC" w:rsidP="00582DFC">
      <w:pPr>
        <w:contextualSpacing/>
        <w:jc w:val="both"/>
        <w:rPr>
          <w:rFonts w:ascii="Arial" w:eastAsia="Arial" w:hAnsi="Arial" w:cs="Arial"/>
          <w:color w:val="000000" w:themeColor="text1"/>
          <w:sz w:val="20"/>
          <w:szCs w:val="20"/>
          <w:lang w:val="en-US"/>
        </w:rPr>
      </w:pPr>
    </w:p>
    <w:p w14:paraId="27306090" w14:textId="77777777" w:rsidR="00582DFC" w:rsidRDefault="00582DFC" w:rsidP="00582DFC">
      <w:pPr>
        <w:contextualSpacing/>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 xml:space="preserve">Risk to you, the researcher   </w:t>
      </w:r>
      <w:r w:rsidRPr="70D82597">
        <w:rPr>
          <w:rFonts w:ascii="Arial" w:eastAsia="Arial" w:hAnsi="Arial" w:cs="Arial"/>
          <w:color w:val="000000" w:themeColor="text1"/>
          <w:sz w:val="20"/>
          <w:szCs w:val="20"/>
        </w:rPr>
        <w:t xml:space="preserve">Think about where you will meet people, if there are any dangers involved in the location.  If you are meeting people as individuals think about using a public place.  In </w:t>
      </w:r>
      <w:proofErr w:type="gramStart"/>
      <w:r w:rsidRPr="70D82597">
        <w:rPr>
          <w:rFonts w:ascii="Arial" w:eastAsia="Arial" w:hAnsi="Arial" w:cs="Arial"/>
          <w:color w:val="000000" w:themeColor="text1"/>
          <w:sz w:val="20"/>
          <w:szCs w:val="20"/>
        </w:rPr>
        <w:t>general</w:t>
      </w:r>
      <w:proofErr w:type="gramEnd"/>
      <w:r w:rsidRPr="70D82597">
        <w:rPr>
          <w:rFonts w:ascii="Arial" w:eastAsia="Arial" w:hAnsi="Arial" w:cs="Arial"/>
          <w:color w:val="000000" w:themeColor="text1"/>
          <w:sz w:val="20"/>
          <w:szCs w:val="20"/>
        </w:rPr>
        <w:t xml:space="preserve"> do not visit people in their own homes or remote locations.</w:t>
      </w:r>
      <w:r w:rsidRPr="70D82597">
        <w:rPr>
          <w:rFonts w:ascii="Arial" w:eastAsia="Arial" w:hAnsi="Arial" w:cs="Arial"/>
          <w:b/>
          <w:bCs/>
          <w:color w:val="000000" w:themeColor="text1"/>
          <w:sz w:val="20"/>
          <w:szCs w:val="20"/>
        </w:rPr>
        <w:t xml:space="preserve">  </w:t>
      </w:r>
      <w:r w:rsidRPr="70D82597">
        <w:rPr>
          <w:rFonts w:ascii="Arial" w:eastAsia="Arial" w:hAnsi="Arial" w:cs="Arial"/>
          <w:color w:val="000000" w:themeColor="text1"/>
          <w:sz w:val="20"/>
          <w:szCs w:val="20"/>
        </w:rPr>
        <w:t>If you are talking to individuals about certain issues think about how their responses might affect you emotionally.  What about the risk of collecting insufficient data?</w:t>
      </w:r>
    </w:p>
    <w:p w14:paraId="05F53102" w14:textId="77777777" w:rsidR="00582DFC" w:rsidRDefault="00582DFC" w:rsidP="00582DFC">
      <w:pPr>
        <w:contextualSpacing/>
        <w:jc w:val="both"/>
        <w:rPr>
          <w:rFonts w:ascii="Arial" w:eastAsia="Arial" w:hAnsi="Arial" w:cs="Arial"/>
          <w:color w:val="000000" w:themeColor="text1"/>
          <w:sz w:val="20"/>
          <w:szCs w:val="20"/>
          <w:lang w:val="en-US"/>
        </w:rPr>
      </w:pPr>
    </w:p>
    <w:p w14:paraId="2A65D226" w14:textId="77777777" w:rsidR="00582DFC" w:rsidRDefault="00582DFC" w:rsidP="00582DFC">
      <w:pPr>
        <w:contextualSpacing/>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 xml:space="preserve">Risk to the University   </w:t>
      </w:r>
      <w:r w:rsidRPr="70D82597">
        <w:rPr>
          <w:rFonts w:ascii="Arial" w:eastAsia="Arial" w:hAnsi="Arial" w:cs="Arial"/>
          <w:color w:val="000000" w:themeColor="text1"/>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F3BCD07" w14:textId="77777777" w:rsidR="00582DFC" w:rsidRDefault="00582DFC" w:rsidP="00582DFC">
      <w:pPr>
        <w:pStyle w:val="ListParagraph"/>
        <w:numPr>
          <w:ilvl w:val="0"/>
          <w:numId w:val="8"/>
        </w:num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fabrication: making up results or other outputs (</w:t>
      </w:r>
      <w:proofErr w:type="spellStart"/>
      <w:r w:rsidRPr="70D82597">
        <w:rPr>
          <w:rFonts w:ascii="Arial" w:eastAsia="Arial" w:hAnsi="Arial" w:cs="Arial"/>
          <w:color w:val="000000" w:themeColor="text1"/>
          <w:sz w:val="20"/>
          <w:szCs w:val="20"/>
        </w:rPr>
        <w:t>eg</w:t>
      </w:r>
      <w:proofErr w:type="spellEnd"/>
      <w:r w:rsidRPr="70D82597">
        <w:rPr>
          <w:rFonts w:ascii="Arial" w:eastAsia="Arial" w:hAnsi="Arial" w:cs="Arial"/>
          <w:color w:val="000000" w:themeColor="text1"/>
          <w:sz w:val="20"/>
          <w:szCs w:val="20"/>
        </w:rPr>
        <w:t>, artefacts) and presenting them as if they were real</w:t>
      </w:r>
    </w:p>
    <w:p w14:paraId="54355B7C" w14:textId="77777777" w:rsidR="00582DFC" w:rsidRDefault="00582DFC" w:rsidP="00582DFC">
      <w:pPr>
        <w:pStyle w:val="ListParagraph"/>
        <w:numPr>
          <w:ilvl w:val="0"/>
          <w:numId w:val="8"/>
        </w:num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falsification: manipulating research processes or changing or omitting data without good cause</w:t>
      </w:r>
    </w:p>
    <w:p w14:paraId="1E038B00" w14:textId="77777777" w:rsidR="00582DFC" w:rsidRDefault="00582DFC" w:rsidP="00582DFC">
      <w:pPr>
        <w:pStyle w:val="ListParagraph"/>
        <w:numPr>
          <w:ilvl w:val="0"/>
          <w:numId w:val="8"/>
        </w:num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plagiarism: using other people’s material without giving proper credit</w:t>
      </w:r>
    </w:p>
    <w:p w14:paraId="08F84882" w14:textId="77777777" w:rsidR="00582DFC" w:rsidRDefault="00582DFC" w:rsidP="00582DFC">
      <w:pPr>
        <w:pStyle w:val="ListParagraph"/>
        <w:numPr>
          <w:ilvl w:val="0"/>
          <w:numId w:val="8"/>
        </w:num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failure to meet ethical, legal and professional obligations: for </w:t>
      </w:r>
      <w:proofErr w:type="gramStart"/>
      <w:r w:rsidRPr="70D82597">
        <w:rPr>
          <w:rFonts w:ascii="Arial" w:eastAsia="Arial" w:hAnsi="Arial" w:cs="Arial"/>
          <w:color w:val="000000" w:themeColor="text1"/>
          <w:sz w:val="20"/>
          <w:szCs w:val="20"/>
        </w:rPr>
        <w:t>example</w:t>
      </w:r>
      <w:proofErr w:type="gramEnd"/>
      <w:r w:rsidRPr="70D82597">
        <w:rPr>
          <w:rFonts w:ascii="Arial" w:eastAsia="Arial" w:hAnsi="Arial" w:cs="Arial"/>
          <w:color w:val="000000" w:themeColor="text1"/>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8025DF9" w14:textId="77777777" w:rsidR="00582DFC" w:rsidRDefault="00582DFC" w:rsidP="00582DFC">
      <w:pPr>
        <w:pStyle w:val="ListParagraph"/>
        <w:numPr>
          <w:ilvl w:val="0"/>
          <w:numId w:val="8"/>
        </w:num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improper dealing with allegations of misconduct: failing to address possible infringements such as attempts to cover up misconduct and reprisals against whistle-blowers</w:t>
      </w:r>
    </w:p>
    <w:p w14:paraId="4DDBDC84" w14:textId="77777777" w:rsidR="00582DFC" w:rsidRDefault="00582DFC" w:rsidP="00582DFC">
      <w:pPr>
        <w:contextualSpacing/>
        <w:jc w:val="both"/>
        <w:rPr>
          <w:rFonts w:ascii="Arial" w:eastAsia="Arial" w:hAnsi="Arial" w:cs="Arial"/>
          <w:color w:val="000000" w:themeColor="text1"/>
          <w:sz w:val="20"/>
          <w:szCs w:val="20"/>
          <w:lang w:val="en-US"/>
        </w:rPr>
      </w:pPr>
    </w:p>
    <w:p w14:paraId="06A7A39A" w14:textId="77777777" w:rsidR="00582DFC" w:rsidRDefault="00582DFC" w:rsidP="00582DFC">
      <w:pPr>
        <w:contextualSpacing/>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 xml:space="preserve">Adverse Outcomes.  </w:t>
      </w:r>
      <w:r w:rsidRPr="70D82597">
        <w:rPr>
          <w:rFonts w:ascii="Arial" w:eastAsia="Arial" w:hAnsi="Arial" w:cs="Arial"/>
          <w:color w:val="000000" w:themeColor="text1"/>
          <w:sz w:val="20"/>
          <w:szCs w:val="20"/>
        </w:rPr>
        <w:t>Think carefully about the possibilities, and cover here</w:t>
      </w:r>
    </w:p>
    <w:p w14:paraId="683BF0C8" w14:textId="77777777" w:rsidR="00582DFC" w:rsidRDefault="00582DFC" w:rsidP="00582DFC">
      <w:pPr>
        <w:contextualSpacing/>
        <w:jc w:val="both"/>
        <w:rPr>
          <w:rFonts w:ascii="Arial" w:eastAsia="Arial" w:hAnsi="Arial" w:cs="Arial"/>
          <w:color w:val="000000" w:themeColor="text1"/>
          <w:sz w:val="20"/>
          <w:szCs w:val="20"/>
          <w:lang w:val="en-US"/>
        </w:rPr>
      </w:pPr>
    </w:p>
    <w:p w14:paraId="5E911E71" w14:textId="77777777" w:rsidR="00582DFC" w:rsidRDefault="00582DFC" w:rsidP="00582DFC">
      <w:pPr>
        <w:contextualSpacing/>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I:  Feedback, Consent and Confidentiality</w:t>
      </w:r>
    </w:p>
    <w:p w14:paraId="0049C393" w14:textId="77777777" w:rsidR="00582DFC" w:rsidRDefault="00582DFC" w:rsidP="00582DFC">
      <w:pPr>
        <w:jc w:val="both"/>
        <w:rPr>
          <w:rFonts w:ascii="Arial" w:eastAsia="Arial" w:hAnsi="Arial" w:cs="Arial"/>
          <w:color w:val="000000" w:themeColor="text1"/>
          <w:sz w:val="20"/>
          <w:szCs w:val="20"/>
          <w:lang w:val="en-US"/>
        </w:rPr>
      </w:pPr>
    </w:p>
    <w:p w14:paraId="28E08ECF"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lastRenderedPageBreak/>
        <w:t>Feedback to participants:</w:t>
      </w:r>
      <w:r w:rsidRPr="70D82597">
        <w:rPr>
          <w:rFonts w:ascii="Arial" w:eastAsia="Arial" w:hAnsi="Arial" w:cs="Arial"/>
          <w:color w:val="000000" w:themeColor="text1"/>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49D35BB7" w14:textId="77777777" w:rsidR="00582DFC" w:rsidRDefault="00582DFC" w:rsidP="00582DFC">
      <w:pPr>
        <w:jc w:val="both"/>
        <w:rPr>
          <w:rFonts w:ascii="Arial" w:eastAsia="Arial" w:hAnsi="Arial" w:cs="Arial"/>
          <w:color w:val="000000" w:themeColor="text1"/>
          <w:sz w:val="20"/>
          <w:szCs w:val="20"/>
          <w:lang w:val="en-US"/>
        </w:rPr>
      </w:pPr>
    </w:p>
    <w:p w14:paraId="4C724C67"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Informed consent</w:t>
      </w:r>
      <w:r w:rsidRPr="70D82597">
        <w:rPr>
          <w:rFonts w:ascii="Arial" w:eastAsia="Arial" w:hAnsi="Arial" w:cs="Arial"/>
          <w:color w:val="000000" w:themeColor="text1"/>
          <w:sz w:val="20"/>
          <w:szCs w:val="20"/>
        </w:rPr>
        <w:t>:   Draft letter / e-mail / or heading (or footer) section of questionnaire must be approved by DoS/supervisor (if research student), supervisor/module tutor if taught student, or Academic Director / Assistant Dean if a member of staff.</w:t>
      </w:r>
    </w:p>
    <w:p w14:paraId="57E9EBD9"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Confidentiality/Anonymity.  Explain clearly how you will ensure confidentiality and anonymity.</w:t>
      </w:r>
    </w:p>
    <w:p w14:paraId="4409DB45" w14:textId="77777777" w:rsidR="00582DFC" w:rsidRDefault="00582DFC" w:rsidP="00582DFC">
      <w:pPr>
        <w:jc w:val="both"/>
        <w:rPr>
          <w:rFonts w:ascii="Arial" w:eastAsia="Arial" w:hAnsi="Arial" w:cs="Arial"/>
          <w:color w:val="000000" w:themeColor="text1"/>
          <w:sz w:val="20"/>
          <w:szCs w:val="20"/>
          <w:lang w:val="en-US"/>
        </w:rPr>
      </w:pPr>
    </w:p>
    <w:p w14:paraId="492DAE12"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J:  Data Protection and Storage</w:t>
      </w:r>
    </w:p>
    <w:p w14:paraId="787BD7BB"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Before completing this </w:t>
      </w:r>
      <w:proofErr w:type="gramStart"/>
      <w:r w:rsidRPr="70D82597">
        <w:rPr>
          <w:rFonts w:ascii="Arial" w:eastAsia="Arial" w:hAnsi="Arial" w:cs="Arial"/>
          <w:color w:val="000000" w:themeColor="text1"/>
          <w:sz w:val="20"/>
          <w:szCs w:val="20"/>
        </w:rPr>
        <w:t>section</w:t>
      </w:r>
      <w:proofErr w:type="gramEnd"/>
      <w:r w:rsidRPr="70D82597">
        <w:rPr>
          <w:rFonts w:ascii="Arial" w:eastAsia="Arial" w:hAnsi="Arial" w:cs="Arial"/>
          <w:color w:val="000000" w:themeColor="text1"/>
          <w:sz w:val="20"/>
          <w:szCs w:val="20"/>
        </w:rPr>
        <w:t xml:space="preserve"> it is necessary to read the University’s Research Data Management information.   The questions that follow are designed to ensure compliance with the Data Protection Act as well as established research protocols.</w:t>
      </w:r>
    </w:p>
    <w:p w14:paraId="4210100D" w14:textId="77777777" w:rsidR="00582DFC" w:rsidRDefault="00582DFC" w:rsidP="00582DFC">
      <w:pPr>
        <w:jc w:val="both"/>
        <w:rPr>
          <w:rFonts w:ascii="Arial" w:eastAsia="Arial" w:hAnsi="Arial" w:cs="Arial"/>
          <w:color w:val="000000" w:themeColor="text1"/>
          <w:sz w:val="20"/>
          <w:szCs w:val="20"/>
          <w:lang w:val="en-US"/>
        </w:rPr>
      </w:pPr>
    </w:p>
    <w:p w14:paraId="7D44AAF2"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4E5EF927" w14:textId="77777777" w:rsidR="00582DFC" w:rsidRDefault="00582DFC" w:rsidP="00582DFC">
      <w:pPr>
        <w:jc w:val="both"/>
        <w:rPr>
          <w:rFonts w:ascii="Arial" w:eastAsia="Arial" w:hAnsi="Arial" w:cs="Arial"/>
          <w:color w:val="000000" w:themeColor="text1"/>
          <w:sz w:val="20"/>
          <w:szCs w:val="20"/>
          <w:lang w:val="en-US"/>
        </w:rPr>
      </w:pPr>
    </w:p>
    <w:p w14:paraId="2C893518"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 xml:space="preserve">Think carefully about who will have access to your data, this will include supervisors and examiners. </w:t>
      </w:r>
      <w:proofErr w:type="gramStart"/>
      <w:r w:rsidRPr="70D82597">
        <w:rPr>
          <w:rFonts w:ascii="Arial" w:eastAsia="Arial" w:hAnsi="Arial" w:cs="Arial"/>
          <w:color w:val="000000" w:themeColor="text1"/>
          <w:sz w:val="20"/>
          <w:szCs w:val="20"/>
        </w:rPr>
        <w:t>Also</w:t>
      </w:r>
      <w:proofErr w:type="gramEnd"/>
      <w:r w:rsidRPr="70D82597">
        <w:rPr>
          <w:rFonts w:ascii="Arial" w:eastAsia="Arial" w:hAnsi="Arial" w:cs="Arial"/>
          <w:color w:val="000000" w:themeColor="text1"/>
          <w:sz w:val="20"/>
          <w:szCs w:val="20"/>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6C6B116" w14:textId="77777777" w:rsidR="00582DFC" w:rsidRDefault="00582DFC" w:rsidP="00582DFC">
      <w:pPr>
        <w:jc w:val="both"/>
        <w:rPr>
          <w:rFonts w:ascii="Arial" w:eastAsia="Arial" w:hAnsi="Arial" w:cs="Arial"/>
          <w:color w:val="000000" w:themeColor="text1"/>
          <w:sz w:val="20"/>
          <w:szCs w:val="20"/>
          <w:lang w:val="en-US"/>
        </w:rPr>
      </w:pPr>
    </w:p>
    <w:p w14:paraId="2F846AE4"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In terms of storage of data please ensure security, and also mitigate against loss of data.</w:t>
      </w:r>
    </w:p>
    <w:p w14:paraId="060574C3" w14:textId="77777777" w:rsidR="00582DFC" w:rsidRDefault="00582DFC" w:rsidP="00582DFC">
      <w:pPr>
        <w:jc w:val="both"/>
        <w:rPr>
          <w:rFonts w:ascii="Arial" w:eastAsia="Arial" w:hAnsi="Arial" w:cs="Arial"/>
          <w:color w:val="000000" w:themeColor="text1"/>
          <w:sz w:val="20"/>
          <w:szCs w:val="20"/>
          <w:lang w:val="en-US"/>
        </w:rPr>
      </w:pPr>
    </w:p>
    <w:p w14:paraId="1A5D1EB4"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b/>
          <w:bCs/>
          <w:color w:val="000000" w:themeColor="text1"/>
          <w:sz w:val="20"/>
          <w:szCs w:val="20"/>
        </w:rPr>
        <w:t>Section K:  Declaration</w:t>
      </w:r>
    </w:p>
    <w:p w14:paraId="016FAC45"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Ensure the appropriate countersignatures have been provided</w:t>
      </w:r>
    </w:p>
    <w:p w14:paraId="3430947B" w14:textId="77777777" w:rsidR="00582DFC" w:rsidRDefault="00582DFC" w:rsidP="00582DFC">
      <w:pPr>
        <w:jc w:val="both"/>
        <w:rPr>
          <w:rFonts w:ascii="Arial" w:eastAsia="Arial" w:hAnsi="Arial" w:cs="Arial"/>
          <w:color w:val="000000" w:themeColor="text1"/>
          <w:sz w:val="20"/>
          <w:szCs w:val="20"/>
          <w:lang w:val="en-US"/>
        </w:rPr>
      </w:pPr>
      <w:r w:rsidRPr="70D82597">
        <w:rPr>
          <w:rFonts w:ascii="Arial" w:eastAsia="Arial" w:hAnsi="Arial" w:cs="Arial"/>
          <w:color w:val="000000" w:themeColor="text1"/>
          <w:sz w:val="20"/>
          <w:szCs w:val="20"/>
        </w:rPr>
        <w:t>Look carefully at the checklist and ensure that you comply with and tick all that are relevant to your research.</w:t>
      </w:r>
    </w:p>
    <w:p w14:paraId="46BCFC1D" w14:textId="77777777" w:rsidR="00582DFC" w:rsidRDefault="00582DFC" w:rsidP="00582DFC">
      <w:pPr>
        <w:spacing w:line="240" w:lineRule="auto"/>
        <w:rPr>
          <w:rFonts w:eastAsiaTheme="minorEastAsia"/>
          <w:color w:val="000000" w:themeColor="text1"/>
          <w:lang w:val="en-US"/>
        </w:rPr>
      </w:pPr>
    </w:p>
    <w:p w14:paraId="5B20CA2D" w14:textId="77777777" w:rsidR="00582DFC" w:rsidRDefault="00582DFC" w:rsidP="00582DFC"/>
    <w:p w14:paraId="136685D1" w14:textId="77777777" w:rsidR="00ED17D8" w:rsidRDefault="00ED17D8"/>
    <w:sectPr w:rsidR="00ED17D8" w:rsidSect="00582DFC">
      <w:headerReference w:type="default" r:id="rId97"/>
      <w:footerReference w:type="default" r:id="rId98"/>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0090B05" w16cex:dateUtc="2025-07-17T16:24:00Z"/>
  <w16cex:commentExtensible w16cex:durableId="2C24A028" w16cex:dateUtc="2025-07-18T09:27:00Z"/>
  <w16cex:commentExtensible w16cex:durableId="795CA00D" w16cex:dateUtc="2025-07-14T14:29:00Z"/>
  <w16cex:commentExtensible w16cex:durableId="5E209309" w16cex:dateUtc="2025-07-14T13:54:00Z"/>
  <w16cex:commentExtensible w16cex:durableId="04347721" w16cex:dateUtc="2025-07-14T13:53:00Z"/>
  <w16cex:commentExtensible w16cex:durableId="2C23C307" w16cex:dateUtc="2025-07-17T17:44:00Z"/>
  <w16cex:commentExtensible w16cex:durableId="0B911370" w16cex:dateUtc="2025-07-14T16:01:00Z"/>
  <w16cex:commentExtensible w16cex:durableId="5853A7F8" w16cex:dateUtc="2025-07-14T13:55:00Z"/>
  <w16cex:commentExtensible w16cex:durableId="08088401" w16cex:dateUtc="2025-07-17T16:52:00Z"/>
  <w16cex:commentExtensible w16cex:durableId="6B1C08A8" w16cex:dateUtc="2025-07-17T17:00:00Z"/>
  <w16cex:commentExtensible w16cex:durableId="73A8B838" w16cex:dateUtc="2025-07-14T13:59:00Z"/>
  <w16cex:commentExtensible w16cex:durableId="2E04E1F2" w16cex:dateUtc="2025-07-16T22:27:00Z"/>
  <w16cex:commentExtensible w16cex:durableId="040094A4" w16cex:dateUtc="2025-07-17T17:03:00Z"/>
  <w16cex:commentExtensible w16cex:durableId="6173F174" w16cex:dateUtc="2025-07-15T11:59:00Z"/>
  <w16cex:commentExtensible w16cex:durableId="13B1DBE4" w16cex:dateUtc="2025-07-16T23:58:00Z"/>
  <w16cex:commentExtensible w16cex:durableId="42C0F87D" w16cex:dateUtc="2025-07-16T23:58:00Z"/>
  <w16cex:commentExtensible w16cex:durableId="726D76E6" w16cex:dateUtc="2025-07-16T23:57:00Z"/>
  <w16cex:commentExtensible w16cex:durableId="60214688" w16cex:dateUtc="2025-07-16T23:59:00Z"/>
  <w16cex:commentExtensible w16cex:durableId="050D412B" w16cex:dateUtc="2025-07-16T23:59:00Z"/>
  <w16cex:commentExtensible w16cex:durableId="40A65DAC" w16cex:dateUtc="2025-07-17T13:59:00Z"/>
  <w16cex:commentExtensible w16cex:durableId="58184FBB" w16cex:dateUtc="2025-07-17T14:41:00Z"/>
  <w16cex:commentExtensible w16cex:durableId="640B19BE" w16cex:dateUtc="2025-07-17T14:47:00Z"/>
  <w16cex:commentExtensible w16cex:durableId="2453B9FE" w16cex:dateUtc="2025-07-17T14:40:00Z"/>
  <w16cex:commentExtensible w16cex:durableId="2FBBA143" w16cex:dateUtc="2025-07-17T14:40:00Z"/>
  <w16cex:commentExtensible w16cex:durableId="363BFE51" w16cex:dateUtc="2025-07-17T14:39:00Z"/>
  <w16cex:commentExtensible w16cex:durableId="5AC0208C" w16cex:dateUtc="2025-07-17T14:39:00Z"/>
  <w16cex:commentExtensible w16cex:durableId="7F72FAB3" w16cex:dateUtc="2025-07-17T14:39:00Z"/>
  <w16cex:commentExtensible w16cex:durableId="1F329BD7" w16cex:dateUtc="2025-07-17T14:38:00Z"/>
  <w16cex:commentExtensible w16cex:durableId="067877C9" w16cex:dateUtc="2025-07-17T15:15:00Z"/>
  <w16cex:commentExtensible w16cex:durableId="39023D16" w16cex:dateUtc="2025-07-17T00:00:00Z"/>
  <w16cex:commentExtensible w16cex:durableId="205EB187" w16cex:dateUtc="2025-07-17T11:37:00Z"/>
  <w16cex:commentExtensible w16cex:durableId="2B01B415" w16cex:dateUtc="2025-07-17T00:03:00Z"/>
  <w16cex:commentExtensible w16cex:durableId="0BA517D5" w16cex:dateUtc="2025-07-17T00:01:00Z"/>
  <w16cex:commentExtensible w16cex:durableId="6B9D5D55" w16cex:dateUtc="2025-07-17T00:00: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CD205" w14:textId="77777777" w:rsidR="00313F1E" w:rsidRDefault="00313F1E" w:rsidP="00F67CF8">
      <w:pPr>
        <w:spacing w:after="0" w:line="240" w:lineRule="auto"/>
      </w:pPr>
      <w:r>
        <w:separator/>
      </w:r>
    </w:p>
  </w:endnote>
  <w:endnote w:type="continuationSeparator" w:id="0">
    <w:p w14:paraId="52C5FC50" w14:textId="77777777" w:rsidR="00313F1E" w:rsidRDefault="00313F1E" w:rsidP="00F67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altName w:val="Cambria"/>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4447124"/>
      <w:docPartObj>
        <w:docPartGallery w:val="Page Numbers (Bottom of Page)"/>
        <w:docPartUnique/>
      </w:docPartObj>
    </w:sdtPr>
    <w:sdtContent>
      <w:p w14:paraId="1FBDAC4B" w14:textId="5CFCD44D" w:rsidR="0003562B" w:rsidRDefault="0003562B">
        <w:pPr>
          <w:pStyle w:val="Footer"/>
          <w:jc w:val="right"/>
        </w:pPr>
        <w:r>
          <w:fldChar w:fldCharType="begin"/>
        </w:r>
        <w:r>
          <w:instrText>PAGE   \* MERGEFORMAT</w:instrText>
        </w:r>
        <w:r>
          <w:fldChar w:fldCharType="separate"/>
        </w:r>
        <w:r>
          <w:t>2</w:t>
        </w:r>
        <w:r>
          <w:fldChar w:fldCharType="end"/>
        </w:r>
      </w:p>
    </w:sdtContent>
  </w:sdt>
  <w:p w14:paraId="61C44727" w14:textId="77777777" w:rsidR="0003562B" w:rsidRDefault="0003562B" w:rsidP="00264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D3DF3" w14:textId="77777777" w:rsidR="00313F1E" w:rsidRDefault="00313F1E" w:rsidP="00F67CF8">
      <w:pPr>
        <w:spacing w:after="0" w:line="240" w:lineRule="auto"/>
      </w:pPr>
      <w:r>
        <w:separator/>
      </w:r>
    </w:p>
  </w:footnote>
  <w:footnote w:type="continuationSeparator" w:id="0">
    <w:p w14:paraId="330BBAE7" w14:textId="77777777" w:rsidR="00313F1E" w:rsidRDefault="00313F1E" w:rsidP="00F67C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03562B" w14:paraId="29366F47" w14:textId="77777777" w:rsidTr="0026408B">
      <w:trPr>
        <w:trHeight w:val="300"/>
      </w:trPr>
      <w:tc>
        <w:tcPr>
          <w:tcW w:w="3005" w:type="dxa"/>
        </w:tcPr>
        <w:p w14:paraId="6516C54A" w14:textId="77777777" w:rsidR="0003562B" w:rsidRDefault="0003562B" w:rsidP="0026408B">
          <w:pPr>
            <w:pStyle w:val="Header"/>
            <w:ind w:left="-115"/>
          </w:pPr>
        </w:p>
      </w:tc>
      <w:tc>
        <w:tcPr>
          <w:tcW w:w="3005" w:type="dxa"/>
        </w:tcPr>
        <w:p w14:paraId="359B9162" w14:textId="77777777" w:rsidR="0003562B" w:rsidRDefault="0003562B" w:rsidP="0026408B">
          <w:pPr>
            <w:pStyle w:val="Header"/>
            <w:jc w:val="center"/>
          </w:pPr>
        </w:p>
      </w:tc>
      <w:tc>
        <w:tcPr>
          <w:tcW w:w="3005" w:type="dxa"/>
        </w:tcPr>
        <w:p w14:paraId="2C252CDA" w14:textId="77777777" w:rsidR="0003562B" w:rsidRDefault="0003562B" w:rsidP="0026408B">
          <w:pPr>
            <w:pStyle w:val="Header"/>
            <w:ind w:right="-115"/>
            <w:jc w:val="right"/>
          </w:pPr>
        </w:p>
      </w:tc>
    </w:tr>
  </w:tbl>
  <w:p w14:paraId="2857C698" w14:textId="77777777" w:rsidR="0003562B" w:rsidRDefault="0003562B" w:rsidP="002640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94CD8"/>
    <w:multiLevelType w:val="hybridMultilevel"/>
    <w:tmpl w:val="CAAE0E1E"/>
    <w:lvl w:ilvl="0" w:tplc="F656C226">
      <w:start w:val="1"/>
      <w:numFmt w:val="bullet"/>
      <w:lvlText w:val=""/>
      <w:lvlJc w:val="left"/>
      <w:pPr>
        <w:ind w:left="720" w:hanging="360"/>
      </w:pPr>
      <w:rPr>
        <w:rFonts w:ascii="Symbol" w:hAnsi="Symbol" w:hint="default"/>
      </w:rPr>
    </w:lvl>
    <w:lvl w:ilvl="1" w:tplc="D1D4569A">
      <w:start w:val="1"/>
      <w:numFmt w:val="bullet"/>
      <w:lvlText w:val="o"/>
      <w:lvlJc w:val="left"/>
      <w:pPr>
        <w:ind w:left="1440" w:hanging="360"/>
      </w:pPr>
      <w:rPr>
        <w:rFonts w:ascii="Courier New" w:hAnsi="Courier New" w:hint="default"/>
      </w:rPr>
    </w:lvl>
    <w:lvl w:ilvl="2" w:tplc="C300643C">
      <w:start w:val="1"/>
      <w:numFmt w:val="bullet"/>
      <w:lvlText w:val=""/>
      <w:lvlJc w:val="left"/>
      <w:pPr>
        <w:ind w:left="2160" w:hanging="360"/>
      </w:pPr>
      <w:rPr>
        <w:rFonts w:ascii="Wingdings" w:hAnsi="Wingdings" w:hint="default"/>
      </w:rPr>
    </w:lvl>
    <w:lvl w:ilvl="3" w:tplc="EB0479EA">
      <w:start w:val="1"/>
      <w:numFmt w:val="bullet"/>
      <w:lvlText w:val=""/>
      <w:lvlJc w:val="left"/>
      <w:pPr>
        <w:ind w:left="2880" w:hanging="360"/>
      </w:pPr>
      <w:rPr>
        <w:rFonts w:ascii="Symbol" w:hAnsi="Symbol" w:hint="default"/>
      </w:rPr>
    </w:lvl>
    <w:lvl w:ilvl="4" w:tplc="862265B0">
      <w:start w:val="1"/>
      <w:numFmt w:val="bullet"/>
      <w:lvlText w:val="o"/>
      <w:lvlJc w:val="left"/>
      <w:pPr>
        <w:ind w:left="3600" w:hanging="360"/>
      </w:pPr>
      <w:rPr>
        <w:rFonts w:ascii="Courier New" w:hAnsi="Courier New" w:hint="default"/>
      </w:rPr>
    </w:lvl>
    <w:lvl w:ilvl="5" w:tplc="8F24D7BE">
      <w:start w:val="1"/>
      <w:numFmt w:val="bullet"/>
      <w:lvlText w:val=""/>
      <w:lvlJc w:val="left"/>
      <w:pPr>
        <w:ind w:left="4320" w:hanging="360"/>
      </w:pPr>
      <w:rPr>
        <w:rFonts w:ascii="Wingdings" w:hAnsi="Wingdings" w:hint="default"/>
      </w:rPr>
    </w:lvl>
    <w:lvl w:ilvl="6" w:tplc="16A06B36">
      <w:start w:val="1"/>
      <w:numFmt w:val="bullet"/>
      <w:lvlText w:val=""/>
      <w:lvlJc w:val="left"/>
      <w:pPr>
        <w:ind w:left="5040" w:hanging="360"/>
      </w:pPr>
      <w:rPr>
        <w:rFonts w:ascii="Symbol" w:hAnsi="Symbol" w:hint="default"/>
      </w:rPr>
    </w:lvl>
    <w:lvl w:ilvl="7" w:tplc="901272D2">
      <w:start w:val="1"/>
      <w:numFmt w:val="bullet"/>
      <w:lvlText w:val="o"/>
      <w:lvlJc w:val="left"/>
      <w:pPr>
        <w:ind w:left="5760" w:hanging="360"/>
      </w:pPr>
      <w:rPr>
        <w:rFonts w:ascii="Courier New" w:hAnsi="Courier New" w:hint="default"/>
      </w:rPr>
    </w:lvl>
    <w:lvl w:ilvl="8" w:tplc="6102F8C2">
      <w:start w:val="1"/>
      <w:numFmt w:val="bullet"/>
      <w:lvlText w:val=""/>
      <w:lvlJc w:val="left"/>
      <w:pPr>
        <w:ind w:left="6480" w:hanging="360"/>
      </w:pPr>
      <w:rPr>
        <w:rFonts w:ascii="Wingdings" w:hAnsi="Wingdings" w:hint="default"/>
      </w:rPr>
    </w:lvl>
  </w:abstractNum>
  <w:abstractNum w:abstractNumId="1" w15:restartNumberingAfterBreak="0">
    <w:nsid w:val="08272094"/>
    <w:multiLevelType w:val="hybridMultilevel"/>
    <w:tmpl w:val="9086CA34"/>
    <w:lvl w:ilvl="0" w:tplc="B6A6860E">
      <w:start w:val="1"/>
      <w:numFmt w:val="bullet"/>
      <w:lvlText w:val=""/>
      <w:lvlJc w:val="left"/>
      <w:pPr>
        <w:ind w:left="720" w:hanging="360"/>
      </w:pPr>
      <w:rPr>
        <w:rFonts w:ascii="Symbol" w:hAnsi="Symbol" w:hint="default"/>
      </w:rPr>
    </w:lvl>
    <w:lvl w:ilvl="1" w:tplc="4F2262AE">
      <w:start w:val="1"/>
      <w:numFmt w:val="bullet"/>
      <w:lvlText w:val="o"/>
      <w:lvlJc w:val="left"/>
      <w:pPr>
        <w:ind w:left="1440" w:hanging="360"/>
      </w:pPr>
      <w:rPr>
        <w:rFonts w:ascii="Symbol" w:hAnsi="Symbol" w:hint="default"/>
      </w:rPr>
    </w:lvl>
    <w:lvl w:ilvl="2" w:tplc="06AAFEE8">
      <w:start w:val="1"/>
      <w:numFmt w:val="bullet"/>
      <w:lvlText w:val=""/>
      <w:lvlJc w:val="left"/>
      <w:pPr>
        <w:ind w:left="2160" w:hanging="360"/>
      </w:pPr>
      <w:rPr>
        <w:rFonts w:ascii="Wingdings" w:hAnsi="Wingdings" w:hint="default"/>
      </w:rPr>
    </w:lvl>
    <w:lvl w:ilvl="3" w:tplc="B2BA2F52">
      <w:start w:val="1"/>
      <w:numFmt w:val="bullet"/>
      <w:lvlText w:val=""/>
      <w:lvlJc w:val="left"/>
      <w:pPr>
        <w:ind w:left="2880" w:hanging="360"/>
      </w:pPr>
      <w:rPr>
        <w:rFonts w:ascii="Symbol" w:hAnsi="Symbol" w:hint="default"/>
      </w:rPr>
    </w:lvl>
    <w:lvl w:ilvl="4" w:tplc="E16A40CE">
      <w:start w:val="1"/>
      <w:numFmt w:val="bullet"/>
      <w:lvlText w:val="o"/>
      <w:lvlJc w:val="left"/>
      <w:pPr>
        <w:ind w:left="3600" w:hanging="360"/>
      </w:pPr>
      <w:rPr>
        <w:rFonts w:ascii="Courier New" w:hAnsi="Courier New" w:hint="default"/>
      </w:rPr>
    </w:lvl>
    <w:lvl w:ilvl="5" w:tplc="82C651C0">
      <w:start w:val="1"/>
      <w:numFmt w:val="bullet"/>
      <w:lvlText w:val=""/>
      <w:lvlJc w:val="left"/>
      <w:pPr>
        <w:ind w:left="4320" w:hanging="360"/>
      </w:pPr>
      <w:rPr>
        <w:rFonts w:ascii="Wingdings" w:hAnsi="Wingdings" w:hint="default"/>
      </w:rPr>
    </w:lvl>
    <w:lvl w:ilvl="6" w:tplc="B4C80C6C">
      <w:start w:val="1"/>
      <w:numFmt w:val="bullet"/>
      <w:lvlText w:val=""/>
      <w:lvlJc w:val="left"/>
      <w:pPr>
        <w:ind w:left="5040" w:hanging="360"/>
      </w:pPr>
      <w:rPr>
        <w:rFonts w:ascii="Symbol" w:hAnsi="Symbol" w:hint="default"/>
      </w:rPr>
    </w:lvl>
    <w:lvl w:ilvl="7" w:tplc="F54C2C00">
      <w:start w:val="1"/>
      <w:numFmt w:val="bullet"/>
      <w:lvlText w:val="o"/>
      <w:lvlJc w:val="left"/>
      <w:pPr>
        <w:ind w:left="5760" w:hanging="360"/>
      </w:pPr>
      <w:rPr>
        <w:rFonts w:ascii="Courier New" w:hAnsi="Courier New" w:hint="default"/>
      </w:rPr>
    </w:lvl>
    <w:lvl w:ilvl="8" w:tplc="454028FA">
      <w:start w:val="1"/>
      <w:numFmt w:val="bullet"/>
      <w:lvlText w:val=""/>
      <w:lvlJc w:val="left"/>
      <w:pPr>
        <w:ind w:left="6480" w:hanging="360"/>
      </w:pPr>
      <w:rPr>
        <w:rFonts w:ascii="Wingdings" w:hAnsi="Wingdings" w:hint="default"/>
      </w:rPr>
    </w:lvl>
  </w:abstractNum>
  <w:abstractNum w:abstractNumId="2" w15:restartNumberingAfterBreak="0">
    <w:nsid w:val="0A2E3EFD"/>
    <w:multiLevelType w:val="hybridMultilevel"/>
    <w:tmpl w:val="0660D3B2"/>
    <w:lvl w:ilvl="0" w:tplc="DDAE1CC4">
      <w:start w:val="1"/>
      <w:numFmt w:val="bullet"/>
      <w:lvlText w:val=""/>
      <w:lvlJc w:val="left"/>
      <w:pPr>
        <w:ind w:left="720" w:hanging="360"/>
      </w:pPr>
      <w:rPr>
        <w:rFonts w:ascii="Symbol" w:hAnsi="Symbol" w:hint="default"/>
      </w:rPr>
    </w:lvl>
    <w:lvl w:ilvl="1" w:tplc="D81E974C">
      <w:start w:val="1"/>
      <w:numFmt w:val="bullet"/>
      <w:lvlText w:val="o"/>
      <w:lvlJc w:val="left"/>
      <w:pPr>
        <w:ind w:left="1440" w:hanging="360"/>
      </w:pPr>
      <w:rPr>
        <w:rFonts w:ascii="Courier New" w:hAnsi="Courier New" w:hint="default"/>
      </w:rPr>
    </w:lvl>
    <w:lvl w:ilvl="2" w:tplc="B34042C4">
      <w:start w:val="1"/>
      <w:numFmt w:val="bullet"/>
      <w:lvlText w:val=""/>
      <w:lvlJc w:val="left"/>
      <w:pPr>
        <w:ind w:left="2160" w:hanging="360"/>
      </w:pPr>
      <w:rPr>
        <w:rFonts w:ascii="Wingdings" w:hAnsi="Wingdings" w:hint="default"/>
      </w:rPr>
    </w:lvl>
    <w:lvl w:ilvl="3" w:tplc="B876FBE2">
      <w:start w:val="1"/>
      <w:numFmt w:val="bullet"/>
      <w:lvlText w:val=""/>
      <w:lvlJc w:val="left"/>
      <w:pPr>
        <w:ind w:left="2880" w:hanging="360"/>
      </w:pPr>
      <w:rPr>
        <w:rFonts w:ascii="Symbol" w:hAnsi="Symbol" w:hint="default"/>
      </w:rPr>
    </w:lvl>
    <w:lvl w:ilvl="4" w:tplc="AEEC2018">
      <w:start w:val="1"/>
      <w:numFmt w:val="bullet"/>
      <w:lvlText w:val="o"/>
      <w:lvlJc w:val="left"/>
      <w:pPr>
        <w:ind w:left="3600" w:hanging="360"/>
      </w:pPr>
      <w:rPr>
        <w:rFonts w:ascii="Courier New" w:hAnsi="Courier New" w:hint="default"/>
      </w:rPr>
    </w:lvl>
    <w:lvl w:ilvl="5" w:tplc="7A4636B2">
      <w:start w:val="1"/>
      <w:numFmt w:val="bullet"/>
      <w:lvlText w:val=""/>
      <w:lvlJc w:val="left"/>
      <w:pPr>
        <w:ind w:left="4320" w:hanging="360"/>
      </w:pPr>
      <w:rPr>
        <w:rFonts w:ascii="Wingdings" w:hAnsi="Wingdings" w:hint="default"/>
      </w:rPr>
    </w:lvl>
    <w:lvl w:ilvl="6" w:tplc="BFE08AB8">
      <w:start w:val="1"/>
      <w:numFmt w:val="bullet"/>
      <w:lvlText w:val=""/>
      <w:lvlJc w:val="left"/>
      <w:pPr>
        <w:ind w:left="5040" w:hanging="360"/>
      </w:pPr>
      <w:rPr>
        <w:rFonts w:ascii="Symbol" w:hAnsi="Symbol" w:hint="default"/>
      </w:rPr>
    </w:lvl>
    <w:lvl w:ilvl="7" w:tplc="498258CC">
      <w:start w:val="1"/>
      <w:numFmt w:val="bullet"/>
      <w:lvlText w:val="o"/>
      <w:lvlJc w:val="left"/>
      <w:pPr>
        <w:ind w:left="5760" w:hanging="360"/>
      </w:pPr>
      <w:rPr>
        <w:rFonts w:ascii="Courier New" w:hAnsi="Courier New" w:hint="default"/>
      </w:rPr>
    </w:lvl>
    <w:lvl w:ilvl="8" w:tplc="E7B84460">
      <w:start w:val="1"/>
      <w:numFmt w:val="bullet"/>
      <w:lvlText w:val=""/>
      <w:lvlJc w:val="left"/>
      <w:pPr>
        <w:ind w:left="6480" w:hanging="360"/>
      </w:pPr>
      <w:rPr>
        <w:rFonts w:ascii="Wingdings" w:hAnsi="Wingdings" w:hint="default"/>
      </w:rPr>
    </w:lvl>
  </w:abstractNum>
  <w:abstractNum w:abstractNumId="3" w15:restartNumberingAfterBreak="0">
    <w:nsid w:val="0AC2E73F"/>
    <w:multiLevelType w:val="hybridMultilevel"/>
    <w:tmpl w:val="EAE0390A"/>
    <w:lvl w:ilvl="0" w:tplc="B45A92F8">
      <w:start w:val="1"/>
      <w:numFmt w:val="bullet"/>
      <w:lvlText w:val=""/>
      <w:lvlJc w:val="left"/>
      <w:pPr>
        <w:ind w:left="720" w:hanging="360"/>
      </w:pPr>
      <w:rPr>
        <w:rFonts w:ascii="Symbol" w:hAnsi="Symbol" w:hint="default"/>
      </w:rPr>
    </w:lvl>
    <w:lvl w:ilvl="1" w:tplc="A4EEBD34">
      <w:start w:val="1"/>
      <w:numFmt w:val="bullet"/>
      <w:lvlText w:val="o"/>
      <w:lvlJc w:val="left"/>
      <w:pPr>
        <w:ind w:left="1440" w:hanging="360"/>
      </w:pPr>
      <w:rPr>
        <w:rFonts w:ascii="Courier New" w:hAnsi="Courier New" w:hint="default"/>
      </w:rPr>
    </w:lvl>
    <w:lvl w:ilvl="2" w:tplc="2C1804DE">
      <w:start w:val="1"/>
      <w:numFmt w:val="bullet"/>
      <w:lvlText w:val=""/>
      <w:lvlJc w:val="left"/>
      <w:pPr>
        <w:ind w:left="2160" w:hanging="360"/>
      </w:pPr>
      <w:rPr>
        <w:rFonts w:ascii="Wingdings" w:hAnsi="Wingdings" w:hint="default"/>
      </w:rPr>
    </w:lvl>
    <w:lvl w:ilvl="3" w:tplc="2CAABB30">
      <w:start w:val="1"/>
      <w:numFmt w:val="bullet"/>
      <w:lvlText w:val=""/>
      <w:lvlJc w:val="left"/>
      <w:pPr>
        <w:ind w:left="2880" w:hanging="360"/>
      </w:pPr>
      <w:rPr>
        <w:rFonts w:ascii="Symbol" w:hAnsi="Symbol" w:hint="default"/>
      </w:rPr>
    </w:lvl>
    <w:lvl w:ilvl="4" w:tplc="A3A46F2E">
      <w:start w:val="1"/>
      <w:numFmt w:val="bullet"/>
      <w:lvlText w:val="o"/>
      <w:lvlJc w:val="left"/>
      <w:pPr>
        <w:ind w:left="3600" w:hanging="360"/>
      </w:pPr>
      <w:rPr>
        <w:rFonts w:ascii="Courier New" w:hAnsi="Courier New" w:hint="default"/>
      </w:rPr>
    </w:lvl>
    <w:lvl w:ilvl="5" w:tplc="B32E876E">
      <w:start w:val="1"/>
      <w:numFmt w:val="bullet"/>
      <w:lvlText w:val=""/>
      <w:lvlJc w:val="left"/>
      <w:pPr>
        <w:ind w:left="4320" w:hanging="360"/>
      </w:pPr>
      <w:rPr>
        <w:rFonts w:ascii="Wingdings" w:hAnsi="Wingdings" w:hint="default"/>
      </w:rPr>
    </w:lvl>
    <w:lvl w:ilvl="6" w:tplc="EA4854B0">
      <w:start w:val="1"/>
      <w:numFmt w:val="bullet"/>
      <w:lvlText w:val=""/>
      <w:lvlJc w:val="left"/>
      <w:pPr>
        <w:ind w:left="5040" w:hanging="360"/>
      </w:pPr>
      <w:rPr>
        <w:rFonts w:ascii="Symbol" w:hAnsi="Symbol" w:hint="default"/>
      </w:rPr>
    </w:lvl>
    <w:lvl w:ilvl="7" w:tplc="592660B8">
      <w:start w:val="1"/>
      <w:numFmt w:val="bullet"/>
      <w:lvlText w:val="o"/>
      <w:lvlJc w:val="left"/>
      <w:pPr>
        <w:ind w:left="5760" w:hanging="360"/>
      </w:pPr>
      <w:rPr>
        <w:rFonts w:ascii="Courier New" w:hAnsi="Courier New" w:hint="default"/>
      </w:rPr>
    </w:lvl>
    <w:lvl w:ilvl="8" w:tplc="F320B0CA">
      <w:start w:val="1"/>
      <w:numFmt w:val="bullet"/>
      <w:lvlText w:val=""/>
      <w:lvlJc w:val="left"/>
      <w:pPr>
        <w:ind w:left="6480" w:hanging="360"/>
      </w:pPr>
      <w:rPr>
        <w:rFonts w:ascii="Wingdings" w:hAnsi="Wingdings" w:hint="default"/>
      </w:rPr>
    </w:lvl>
  </w:abstractNum>
  <w:abstractNum w:abstractNumId="4" w15:restartNumberingAfterBreak="0">
    <w:nsid w:val="0CB5F6B3"/>
    <w:multiLevelType w:val="hybridMultilevel"/>
    <w:tmpl w:val="B70E2FF2"/>
    <w:lvl w:ilvl="0" w:tplc="D7DC9CA6">
      <w:start w:val="1"/>
      <w:numFmt w:val="bullet"/>
      <w:lvlText w:val=""/>
      <w:lvlJc w:val="left"/>
      <w:pPr>
        <w:ind w:left="720" w:hanging="360"/>
      </w:pPr>
      <w:rPr>
        <w:rFonts w:ascii="Symbol" w:hAnsi="Symbol" w:hint="default"/>
      </w:rPr>
    </w:lvl>
    <w:lvl w:ilvl="1" w:tplc="3AF66678">
      <w:start w:val="1"/>
      <w:numFmt w:val="bullet"/>
      <w:lvlText w:val="o"/>
      <w:lvlJc w:val="left"/>
      <w:pPr>
        <w:ind w:left="1440" w:hanging="360"/>
      </w:pPr>
      <w:rPr>
        <w:rFonts w:ascii="Symbol" w:hAnsi="Symbol" w:hint="default"/>
      </w:rPr>
    </w:lvl>
    <w:lvl w:ilvl="2" w:tplc="7E5C15DA">
      <w:start w:val="1"/>
      <w:numFmt w:val="bullet"/>
      <w:lvlText w:val=""/>
      <w:lvlJc w:val="left"/>
      <w:pPr>
        <w:ind w:left="2160" w:hanging="360"/>
      </w:pPr>
      <w:rPr>
        <w:rFonts w:ascii="Wingdings" w:hAnsi="Wingdings" w:hint="default"/>
      </w:rPr>
    </w:lvl>
    <w:lvl w:ilvl="3" w:tplc="C34CD7A4">
      <w:start w:val="1"/>
      <w:numFmt w:val="bullet"/>
      <w:lvlText w:val=""/>
      <w:lvlJc w:val="left"/>
      <w:pPr>
        <w:ind w:left="2880" w:hanging="360"/>
      </w:pPr>
      <w:rPr>
        <w:rFonts w:ascii="Symbol" w:hAnsi="Symbol" w:hint="default"/>
      </w:rPr>
    </w:lvl>
    <w:lvl w:ilvl="4" w:tplc="32A6666C">
      <w:start w:val="1"/>
      <w:numFmt w:val="bullet"/>
      <w:lvlText w:val="o"/>
      <w:lvlJc w:val="left"/>
      <w:pPr>
        <w:ind w:left="3600" w:hanging="360"/>
      </w:pPr>
      <w:rPr>
        <w:rFonts w:ascii="Courier New" w:hAnsi="Courier New" w:hint="default"/>
      </w:rPr>
    </w:lvl>
    <w:lvl w:ilvl="5" w:tplc="C5C6D7EA">
      <w:start w:val="1"/>
      <w:numFmt w:val="bullet"/>
      <w:lvlText w:val=""/>
      <w:lvlJc w:val="left"/>
      <w:pPr>
        <w:ind w:left="4320" w:hanging="360"/>
      </w:pPr>
      <w:rPr>
        <w:rFonts w:ascii="Wingdings" w:hAnsi="Wingdings" w:hint="default"/>
      </w:rPr>
    </w:lvl>
    <w:lvl w:ilvl="6" w:tplc="D6644DFC">
      <w:start w:val="1"/>
      <w:numFmt w:val="bullet"/>
      <w:lvlText w:val=""/>
      <w:lvlJc w:val="left"/>
      <w:pPr>
        <w:ind w:left="5040" w:hanging="360"/>
      </w:pPr>
      <w:rPr>
        <w:rFonts w:ascii="Symbol" w:hAnsi="Symbol" w:hint="default"/>
      </w:rPr>
    </w:lvl>
    <w:lvl w:ilvl="7" w:tplc="12D6FF7E">
      <w:start w:val="1"/>
      <w:numFmt w:val="bullet"/>
      <w:lvlText w:val="o"/>
      <w:lvlJc w:val="left"/>
      <w:pPr>
        <w:ind w:left="5760" w:hanging="360"/>
      </w:pPr>
      <w:rPr>
        <w:rFonts w:ascii="Courier New" w:hAnsi="Courier New" w:hint="default"/>
      </w:rPr>
    </w:lvl>
    <w:lvl w:ilvl="8" w:tplc="2CD09224">
      <w:start w:val="1"/>
      <w:numFmt w:val="bullet"/>
      <w:lvlText w:val=""/>
      <w:lvlJc w:val="left"/>
      <w:pPr>
        <w:ind w:left="6480" w:hanging="360"/>
      </w:pPr>
      <w:rPr>
        <w:rFonts w:ascii="Wingdings" w:hAnsi="Wingdings" w:hint="default"/>
      </w:rPr>
    </w:lvl>
  </w:abstractNum>
  <w:abstractNum w:abstractNumId="5" w15:restartNumberingAfterBreak="0">
    <w:nsid w:val="1371F43A"/>
    <w:multiLevelType w:val="hybridMultilevel"/>
    <w:tmpl w:val="A55C5C7E"/>
    <w:lvl w:ilvl="0" w:tplc="DC7AD316">
      <w:start w:val="1"/>
      <w:numFmt w:val="bullet"/>
      <w:lvlText w:val=""/>
      <w:lvlJc w:val="left"/>
      <w:pPr>
        <w:ind w:left="720" w:hanging="360"/>
      </w:pPr>
      <w:rPr>
        <w:rFonts w:ascii="Symbol" w:hAnsi="Symbol" w:hint="default"/>
      </w:rPr>
    </w:lvl>
    <w:lvl w:ilvl="1" w:tplc="923A3186">
      <w:start w:val="1"/>
      <w:numFmt w:val="bullet"/>
      <w:lvlText w:val="o"/>
      <w:lvlJc w:val="left"/>
      <w:pPr>
        <w:ind w:left="1440" w:hanging="360"/>
      </w:pPr>
      <w:rPr>
        <w:rFonts w:ascii="Courier New" w:hAnsi="Courier New" w:hint="default"/>
      </w:rPr>
    </w:lvl>
    <w:lvl w:ilvl="2" w:tplc="4D30C16C">
      <w:start w:val="1"/>
      <w:numFmt w:val="bullet"/>
      <w:lvlText w:val=""/>
      <w:lvlJc w:val="left"/>
      <w:pPr>
        <w:ind w:left="2160" w:hanging="360"/>
      </w:pPr>
      <w:rPr>
        <w:rFonts w:ascii="Wingdings" w:hAnsi="Wingdings" w:hint="default"/>
      </w:rPr>
    </w:lvl>
    <w:lvl w:ilvl="3" w:tplc="F7A8938E">
      <w:start w:val="1"/>
      <w:numFmt w:val="bullet"/>
      <w:lvlText w:val=""/>
      <w:lvlJc w:val="left"/>
      <w:pPr>
        <w:ind w:left="2880" w:hanging="360"/>
      </w:pPr>
      <w:rPr>
        <w:rFonts w:ascii="Symbol" w:hAnsi="Symbol" w:hint="default"/>
      </w:rPr>
    </w:lvl>
    <w:lvl w:ilvl="4" w:tplc="53E6103A">
      <w:start w:val="1"/>
      <w:numFmt w:val="bullet"/>
      <w:lvlText w:val="o"/>
      <w:lvlJc w:val="left"/>
      <w:pPr>
        <w:ind w:left="3600" w:hanging="360"/>
      </w:pPr>
      <w:rPr>
        <w:rFonts w:ascii="Courier New" w:hAnsi="Courier New" w:hint="default"/>
      </w:rPr>
    </w:lvl>
    <w:lvl w:ilvl="5" w:tplc="C8C4BA2C">
      <w:start w:val="1"/>
      <w:numFmt w:val="bullet"/>
      <w:lvlText w:val=""/>
      <w:lvlJc w:val="left"/>
      <w:pPr>
        <w:ind w:left="4320" w:hanging="360"/>
      </w:pPr>
      <w:rPr>
        <w:rFonts w:ascii="Wingdings" w:hAnsi="Wingdings" w:hint="default"/>
      </w:rPr>
    </w:lvl>
    <w:lvl w:ilvl="6" w:tplc="B56C71E6">
      <w:start w:val="1"/>
      <w:numFmt w:val="bullet"/>
      <w:lvlText w:val=""/>
      <w:lvlJc w:val="left"/>
      <w:pPr>
        <w:ind w:left="5040" w:hanging="360"/>
      </w:pPr>
      <w:rPr>
        <w:rFonts w:ascii="Symbol" w:hAnsi="Symbol" w:hint="default"/>
      </w:rPr>
    </w:lvl>
    <w:lvl w:ilvl="7" w:tplc="FD184AD8">
      <w:start w:val="1"/>
      <w:numFmt w:val="bullet"/>
      <w:lvlText w:val="o"/>
      <w:lvlJc w:val="left"/>
      <w:pPr>
        <w:ind w:left="5760" w:hanging="360"/>
      </w:pPr>
      <w:rPr>
        <w:rFonts w:ascii="Courier New" w:hAnsi="Courier New" w:hint="default"/>
      </w:rPr>
    </w:lvl>
    <w:lvl w:ilvl="8" w:tplc="D1F42128">
      <w:start w:val="1"/>
      <w:numFmt w:val="bullet"/>
      <w:lvlText w:val=""/>
      <w:lvlJc w:val="left"/>
      <w:pPr>
        <w:ind w:left="6480" w:hanging="360"/>
      </w:pPr>
      <w:rPr>
        <w:rFonts w:ascii="Wingdings" w:hAnsi="Wingdings" w:hint="default"/>
      </w:rPr>
    </w:lvl>
  </w:abstractNum>
  <w:abstractNum w:abstractNumId="6" w15:restartNumberingAfterBreak="0">
    <w:nsid w:val="13B95A00"/>
    <w:multiLevelType w:val="hybridMultilevel"/>
    <w:tmpl w:val="10887BEC"/>
    <w:lvl w:ilvl="0" w:tplc="9BD26D6A">
      <w:start w:val="1"/>
      <w:numFmt w:val="decimal"/>
      <w:lvlText w:val="%1."/>
      <w:lvlJc w:val="left"/>
      <w:pPr>
        <w:ind w:left="720" w:hanging="360"/>
      </w:pPr>
    </w:lvl>
    <w:lvl w:ilvl="1" w:tplc="FECA3116">
      <w:start w:val="1"/>
      <w:numFmt w:val="lowerLetter"/>
      <w:lvlText w:val="%2."/>
      <w:lvlJc w:val="left"/>
      <w:pPr>
        <w:ind w:left="1440" w:hanging="360"/>
      </w:pPr>
    </w:lvl>
    <w:lvl w:ilvl="2" w:tplc="8836F7AC">
      <w:start w:val="1"/>
      <w:numFmt w:val="lowerRoman"/>
      <w:lvlText w:val="%3."/>
      <w:lvlJc w:val="right"/>
      <w:pPr>
        <w:ind w:left="2160" w:hanging="180"/>
      </w:pPr>
    </w:lvl>
    <w:lvl w:ilvl="3" w:tplc="479C934A">
      <w:start w:val="1"/>
      <w:numFmt w:val="decimal"/>
      <w:lvlText w:val="%4."/>
      <w:lvlJc w:val="left"/>
      <w:pPr>
        <w:ind w:left="2880" w:hanging="360"/>
      </w:pPr>
    </w:lvl>
    <w:lvl w:ilvl="4" w:tplc="02AA7BDA">
      <w:start w:val="1"/>
      <w:numFmt w:val="lowerLetter"/>
      <w:lvlText w:val="%5."/>
      <w:lvlJc w:val="left"/>
      <w:pPr>
        <w:ind w:left="3600" w:hanging="360"/>
      </w:pPr>
    </w:lvl>
    <w:lvl w:ilvl="5" w:tplc="E3780A7A">
      <w:start w:val="1"/>
      <w:numFmt w:val="lowerRoman"/>
      <w:lvlText w:val="%6."/>
      <w:lvlJc w:val="right"/>
      <w:pPr>
        <w:ind w:left="4320" w:hanging="180"/>
      </w:pPr>
    </w:lvl>
    <w:lvl w:ilvl="6" w:tplc="5146738A">
      <w:start w:val="1"/>
      <w:numFmt w:val="decimal"/>
      <w:lvlText w:val="%7."/>
      <w:lvlJc w:val="left"/>
      <w:pPr>
        <w:ind w:left="5040" w:hanging="360"/>
      </w:pPr>
    </w:lvl>
    <w:lvl w:ilvl="7" w:tplc="FF5E6D70">
      <w:start w:val="1"/>
      <w:numFmt w:val="lowerLetter"/>
      <w:lvlText w:val="%8."/>
      <w:lvlJc w:val="left"/>
      <w:pPr>
        <w:ind w:left="5760" w:hanging="360"/>
      </w:pPr>
    </w:lvl>
    <w:lvl w:ilvl="8" w:tplc="FA06617A">
      <w:start w:val="1"/>
      <w:numFmt w:val="lowerRoman"/>
      <w:lvlText w:val="%9."/>
      <w:lvlJc w:val="right"/>
      <w:pPr>
        <w:ind w:left="6480" w:hanging="180"/>
      </w:pPr>
    </w:lvl>
  </w:abstractNum>
  <w:abstractNum w:abstractNumId="7" w15:restartNumberingAfterBreak="0">
    <w:nsid w:val="1A49282F"/>
    <w:multiLevelType w:val="hybridMultilevel"/>
    <w:tmpl w:val="416E79F4"/>
    <w:lvl w:ilvl="0" w:tplc="E0F0F1EA">
      <w:start w:val="1"/>
      <w:numFmt w:val="decimal"/>
      <w:lvlText w:val="%1."/>
      <w:lvlJc w:val="left"/>
      <w:pPr>
        <w:ind w:left="720" w:hanging="360"/>
      </w:pPr>
    </w:lvl>
    <w:lvl w:ilvl="1" w:tplc="5B2ACA4C">
      <w:start w:val="1"/>
      <w:numFmt w:val="lowerLetter"/>
      <w:lvlText w:val="%2."/>
      <w:lvlJc w:val="left"/>
      <w:pPr>
        <w:ind w:left="1440" w:hanging="360"/>
      </w:pPr>
    </w:lvl>
    <w:lvl w:ilvl="2" w:tplc="70FCF5DA">
      <w:start w:val="1"/>
      <w:numFmt w:val="lowerRoman"/>
      <w:lvlText w:val="%3."/>
      <w:lvlJc w:val="right"/>
      <w:pPr>
        <w:ind w:left="2160" w:hanging="180"/>
      </w:pPr>
    </w:lvl>
    <w:lvl w:ilvl="3" w:tplc="5DA4F104">
      <w:start w:val="1"/>
      <w:numFmt w:val="decimal"/>
      <w:lvlText w:val="%4."/>
      <w:lvlJc w:val="left"/>
      <w:pPr>
        <w:ind w:left="2880" w:hanging="360"/>
      </w:pPr>
    </w:lvl>
    <w:lvl w:ilvl="4" w:tplc="EA98743E">
      <w:start w:val="1"/>
      <w:numFmt w:val="lowerLetter"/>
      <w:lvlText w:val="%5."/>
      <w:lvlJc w:val="left"/>
      <w:pPr>
        <w:ind w:left="3600" w:hanging="360"/>
      </w:pPr>
    </w:lvl>
    <w:lvl w:ilvl="5" w:tplc="E10626A6">
      <w:start w:val="1"/>
      <w:numFmt w:val="lowerRoman"/>
      <w:lvlText w:val="%6."/>
      <w:lvlJc w:val="right"/>
      <w:pPr>
        <w:ind w:left="4320" w:hanging="180"/>
      </w:pPr>
    </w:lvl>
    <w:lvl w:ilvl="6" w:tplc="1A4EA4B6">
      <w:start w:val="1"/>
      <w:numFmt w:val="decimal"/>
      <w:lvlText w:val="%7."/>
      <w:lvlJc w:val="left"/>
      <w:pPr>
        <w:ind w:left="5040" w:hanging="360"/>
      </w:pPr>
    </w:lvl>
    <w:lvl w:ilvl="7" w:tplc="70840886">
      <w:start w:val="1"/>
      <w:numFmt w:val="lowerLetter"/>
      <w:lvlText w:val="%8."/>
      <w:lvlJc w:val="left"/>
      <w:pPr>
        <w:ind w:left="5760" w:hanging="360"/>
      </w:pPr>
    </w:lvl>
    <w:lvl w:ilvl="8" w:tplc="69345E98">
      <w:start w:val="1"/>
      <w:numFmt w:val="lowerRoman"/>
      <w:lvlText w:val="%9."/>
      <w:lvlJc w:val="right"/>
      <w:pPr>
        <w:ind w:left="6480" w:hanging="180"/>
      </w:pPr>
    </w:lvl>
  </w:abstractNum>
  <w:abstractNum w:abstractNumId="8" w15:restartNumberingAfterBreak="0">
    <w:nsid w:val="1B4A7DF4"/>
    <w:multiLevelType w:val="hybridMultilevel"/>
    <w:tmpl w:val="A490900E"/>
    <w:lvl w:ilvl="0" w:tplc="117E5D36">
      <w:start w:val="1"/>
      <w:numFmt w:val="bullet"/>
      <w:lvlText w:val=""/>
      <w:lvlJc w:val="left"/>
      <w:pPr>
        <w:ind w:left="720" w:hanging="360"/>
      </w:pPr>
      <w:rPr>
        <w:rFonts w:ascii="Symbol" w:hAnsi="Symbol" w:hint="default"/>
      </w:rPr>
    </w:lvl>
    <w:lvl w:ilvl="1" w:tplc="5BFC3516">
      <w:start w:val="1"/>
      <w:numFmt w:val="bullet"/>
      <w:lvlText w:val="o"/>
      <w:lvlJc w:val="left"/>
      <w:pPr>
        <w:ind w:left="1440" w:hanging="360"/>
      </w:pPr>
      <w:rPr>
        <w:rFonts w:ascii="Symbol" w:hAnsi="Symbol" w:hint="default"/>
      </w:rPr>
    </w:lvl>
    <w:lvl w:ilvl="2" w:tplc="EE54D696">
      <w:start w:val="1"/>
      <w:numFmt w:val="bullet"/>
      <w:lvlText w:val=""/>
      <w:lvlJc w:val="left"/>
      <w:pPr>
        <w:ind w:left="2160" w:hanging="360"/>
      </w:pPr>
      <w:rPr>
        <w:rFonts w:ascii="Wingdings" w:hAnsi="Wingdings" w:hint="default"/>
      </w:rPr>
    </w:lvl>
    <w:lvl w:ilvl="3" w:tplc="BB6470C4">
      <w:start w:val="1"/>
      <w:numFmt w:val="bullet"/>
      <w:lvlText w:val=""/>
      <w:lvlJc w:val="left"/>
      <w:pPr>
        <w:ind w:left="2880" w:hanging="360"/>
      </w:pPr>
      <w:rPr>
        <w:rFonts w:ascii="Symbol" w:hAnsi="Symbol" w:hint="default"/>
      </w:rPr>
    </w:lvl>
    <w:lvl w:ilvl="4" w:tplc="A89ABD30">
      <w:start w:val="1"/>
      <w:numFmt w:val="bullet"/>
      <w:lvlText w:val="o"/>
      <w:lvlJc w:val="left"/>
      <w:pPr>
        <w:ind w:left="3600" w:hanging="360"/>
      </w:pPr>
      <w:rPr>
        <w:rFonts w:ascii="Courier New" w:hAnsi="Courier New" w:hint="default"/>
      </w:rPr>
    </w:lvl>
    <w:lvl w:ilvl="5" w:tplc="57AA94BC">
      <w:start w:val="1"/>
      <w:numFmt w:val="bullet"/>
      <w:lvlText w:val=""/>
      <w:lvlJc w:val="left"/>
      <w:pPr>
        <w:ind w:left="4320" w:hanging="360"/>
      </w:pPr>
      <w:rPr>
        <w:rFonts w:ascii="Wingdings" w:hAnsi="Wingdings" w:hint="default"/>
      </w:rPr>
    </w:lvl>
    <w:lvl w:ilvl="6" w:tplc="8F1487F8">
      <w:start w:val="1"/>
      <w:numFmt w:val="bullet"/>
      <w:lvlText w:val=""/>
      <w:lvlJc w:val="left"/>
      <w:pPr>
        <w:ind w:left="5040" w:hanging="360"/>
      </w:pPr>
      <w:rPr>
        <w:rFonts w:ascii="Symbol" w:hAnsi="Symbol" w:hint="default"/>
      </w:rPr>
    </w:lvl>
    <w:lvl w:ilvl="7" w:tplc="DC6A8F8E">
      <w:start w:val="1"/>
      <w:numFmt w:val="bullet"/>
      <w:lvlText w:val="o"/>
      <w:lvlJc w:val="left"/>
      <w:pPr>
        <w:ind w:left="5760" w:hanging="360"/>
      </w:pPr>
      <w:rPr>
        <w:rFonts w:ascii="Courier New" w:hAnsi="Courier New" w:hint="default"/>
      </w:rPr>
    </w:lvl>
    <w:lvl w:ilvl="8" w:tplc="A94E9920">
      <w:start w:val="1"/>
      <w:numFmt w:val="bullet"/>
      <w:lvlText w:val=""/>
      <w:lvlJc w:val="left"/>
      <w:pPr>
        <w:ind w:left="6480" w:hanging="360"/>
      </w:pPr>
      <w:rPr>
        <w:rFonts w:ascii="Wingdings" w:hAnsi="Wingdings" w:hint="default"/>
      </w:rPr>
    </w:lvl>
  </w:abstractNum>
  <w:abstractNum w:abstractNumId="9" w15:restartNumberingAfterBreak="0">
    <w:nsid w:val="2189F789"/>
    <w:multiLevelType w:val="hybridMultilevel"/>
    <w:tmpl w:val="E136744C"/>
    <w:lvl w:ilvl="0" w:tplc="2B3E49B2">
      <w:start w:val="1"/>
      <w:numFmt w:val="bullet"/>
      <w:lvlText w:val=""/>
      <w:lvlJc w:val="left"/>
      <w:pPr>
        <w:ind w:left="720" w:hanging="360"/>
      </w:pPr>
      <w:rPr>
        <w:rFonts w:ascii="Symbol" w:hAnsi="Symbol" w:hint="default"/>
      </w:rPr>
    </w:lvl>
    <w:lvl w:ilvl="1" w:tplc="C4BE6296">
      <w:start w:val="1"/>
      <w:numFmt w:val="bullet"/>
      <w:lvlText w:val="o"/>
      <w:lvlJc w:val="left"/>
      <w:pPr>
        <w:ind w:left="1440" w:hanging="360"/>
      </w:pPr>
      <w:rPr>
        <w:rFonts w:ascii="Courier New" w:hAnsi="Courier New" w:hint="default"/>
      </w:rPr>
    </w:lvl>
    <w:lvl w:ilvl="2" w:tplc="6B38AA90">
      <w:start w:val="1"/>
      <w:numFmt w:val="bullet"/>
      <w:lvlText w:val=""/>
      <w:lvlJc w:val="left"/>
      <w:pPr>
        <w:ind w:left="2160" w:hanging="360"/>
      </w:pPr>
      <w:rPr>
        <w:rFonts w:ascii="Wingdings" w:hAnsi="Wingdings" w:hint="default"/>
      </w:rPr>
    </w:lvl>
    <w:lvl w:ilvl="3" w:tplc="EC6A342C">
      <w:start w:val="1"/>
      <w:numFmt w:val="bullet"/>
      <w:lvlText w:val=""/>
      <w:lvlJc w:val="left"/>
      <w:pPr>
        <w:ind w:left="2880" w:hanging="360"/>
      </w:pPr>
      <w:rPr>
        <w:rFonts w:ascii="Symbol" w:hAnsi="Symbol" w:hint="default"/>
      </w:rPr>
    </w:lvl>
    <w:lvl w:ilvl="4" w:tplc="E6746DFA">
      <w:start w:val="1"/>
      <w:numFmt w:val="bullet"/>
      <w:lvlText w:val="o"/>
      <w:lvlJc w:val="left"/>
      <w:pPr>
        <w:ind w:left="3600" w:hanging="360"/>
      </w:pPr>
      <w:rPr>
        <w:rFonts w:ascii="Courier New" w:hAnsi="Courier New" w:hint="default"/>
      </w:rPr>
    </w:lvl>
    <w:lvl w:ilvl="5" w:tplc="77FA366E">
      <w:start w:val="1"/>
      <w:numFmt w:val="bullet"/>
      <w:lvlText w:val=""/>
      <w:lvlJc w:val="left"/>
      <w:pPr>
        <w:ind w:left="4320" w:hanging="360"/>
      </w:pPr>
      <w:rPr>
        <w:rFonts w:ascii="Wingdings" w:hAnsi="Wingdings" w:hint="default"/>
      </w:rPr>
    </w:lvl>
    <w:lvl w:ilvl="6" w:tplc="94B426A4">
      <w:start w:val="1"/>
      <w:numFmt w:val="bullet"/>
      <w:lvlText w:val=""/>
      <w:lvlJc w:val="left"/>
      <w:pPr>
        <w:ind w:left="5040" w:hanging="360"/>
      </w:pPr>
      <w:rPr>
        <w:rFonts w:ascii="Symbol" w:hAnsi="Symbol" w:hint="default"/>
      </w:rPr>
    </w:lvl>
    <w:lvl w:ilvl="7" w:tplc="ED64BC12">
      <w:start w:val="1"/>
      <w:numFmt w:val="bullet"/>
      <w:lvlText w:val="o"/>
      <w:lvlJc w:val="left"/>
      <w:pPr>
        <w:ind w:left="5760" w:hanging="360"/>
      </w:pPr>
      <w:rPr>
        <w:rFonts w:ascii="Courier New" w:hAnsi="Courier New" w:hint="default"/>
      </w:rPr>
    </w:lvl>
    <w:lvl w:ilvl="8" w:tplc="8F7E47CC">
      <w:start w:val="1"/>
      <w:numFmt w:val="bullet"/>
      <w:lvlText w:val=""/>
      <w:lvlJc w:val="left"/>
      <w:pPr>
        <w:ind w:left="6480" w:hanging="360"/>
      </w:pPr>
      <w:rPr>
        <w:rFonts w:ascii="Wingdings" w:hAnsi="Wingdings" w:hint="default"/>
      </w:rPr>
    </w:lvl>
  </w:abstractNum>
  <w:abstractNum w:abstractNumId="10" w15:restartNumberingAfterBreak="0">
    <w:nsid w:val="253BF0A7"/>
    <w:multiLevelType w:val="hybridMultilevel"/>
    <w:tmpl w:val="867E295A"/>
    <w:lvl w:ilvl="0" w:tplc="EB90801C">
      <w:start w:val="2"/>
      <w:numFmt w:val="bullet"/>
      <w:lvlText w:val="-"/>
      <w:lvlJc w:val="left"/>
      <w:pPr>
        <w:ind w:left="720" w:hanging="360"/>
      </w:pPr>
      <w:rPr>
        <w:rFonts w:ascii="Times New Roman" w:hAnsi="Times New Roman" w:hint="default"/>
      </w:rPr>
    </w:lvl>
    <w:lvl w:ilvl="1" w:tplc="1B5A9C30">
      <w:start w:val="1"/>
      <w:numFmt w:val="bullet"/>
      <w:lvlText w:val="o"/>
      <w:lvlJc w:val="left"/>
      <w:pPr>
        <w:ind w:left="1440" w:hanging="360"/>
      </w:pPr>
      <w:rPr>
        <w:rFonts w:ascii="Courier New" w:hAnsi="Courier New" w:hint="default"/>
      </w:rPr>
    </w:lvl>
    <w:lvl w:ilvl="2" w:tplc="708039C4">
      <w:start w:val="1"/>
      <w:numFmt w:val="bullet"/>
      <w:lvlText w:val=""/>
      <w:lvlJc w:val="left"/>
      <w:pPr>
        <w:ind w:left="2160" w:hanging="360"/>
      </w:pPr>
      <w:rPr>
        <w:rFonts w:ascii="Wingdings" w:hAnsi="Wingdings" w:hint="default"/>
      </w:rPr>
    </w:lvl>
    <w:lvl w:ilvl="3" w:tplc="7CD20A4E">
      <w:start w:val="1"/>
      <w:numFmt w:val="bullet"/>
      <w:lvlText w:val=""/>
      <w:lvlJc w:val="left"/>
      <w:pPr>
        <w:ind w:left="2880" w:hanging="360"/>
      </w:pPr>
      <w:rPr>
        <w:rFonts w:ascii="Symbol" w:hAnsi="Symbol" w:hint="default"/>
      </w:rPr>
    </w:lvl>
    <w:lvl w:ilvl="4" w:tplc="C43A6308">
      <w:start w:val="1"/>
      <w:numFmt w:val="bullet"/>
      <w:lvlText w:val="o"/>
      <w:lvlJc w:val="left"/>
      <w:pPr>
        <w:ind w:left="3600" w:hanging="360"/>
      </w:pPr>
      <w:rPr>
        <w:rFonts w:ascii="Courier New" w:hAnsi="Courier New" w:hint="default"/>
      </w:rPr>
    </w:lvl>
    <w:lvl w:ilvl="5" w:tplc="A934A9FC">
      <w:start w:val="1"/>
      <w:numFmt w:val="bullet"/>
      <w:lvlText w:val=""/>
      <w:lvlJc w:val="left"/>
      <w:pPr>
        <w:ind w:left="4320" w:hanging="360"/>
      </w:pPr>
      <w:rPr>
        <w:rFonts w:ascii="Wingdings" w:hAnsi="Wingdings" w:hint="default"/>
      </w:rPr>
    </w:lvl>
    <w:lvl w:ilvl="6" w:tplc="AA12F3D0">
      <w:start w:val="1"/>
      <w:numFmt w:val="bullet"/>
      <w:lvlText w:val=""/>
      <w:lvlJc w:val="left"/>
      <w:pPr>
        <w:ind w:left="5040" w:hanging="360"/>
      </w:pPr>
      <w:rPr>
        <w:rFonts w:ascii="Symbol" w:hAnsi="Symbol" w:hint="default"/>
      </w:rPr>
    </w:lvl>
    <w:lvl w:ilvl="7" w:tplc="2BB08AD2">
      <w:start w:val="1"/>
      <w:numFmt w:val="bullet"/>
      <w:lvlText w:val="o"/>
      <w:lvlJc w:val="left"/>
      <w:pPr>
        <w:ind w:left="5760" w:hanging="360"/>
      </w:pPr>
      <w:rPr>
        <w:rFonts w:ascii="Courier New" w:hAnsi="Courier New" w:hint="default"/>
      </w:rPr>
    </w:lvl>
    <w:lvl w:ilvl="8" w:tplc="3182B7D4">
      <w:start w:val="1"/>
      <w:numFmt w:val="bullet"/>
      <w:lvlText w:val=""/>
      <w:lvlJc w:val="left"/>
      <w:pPr>
        <w:ind w:left="6480" w:hanging="360"/>
      </w:pPr>
      <w:rPr>
        <w:rFonts w:ascii="Wingdings" w:hAnsi="Wingdings" w:hint="default"/>
      </w:rPr>
    </w:lvl>
  </w:abstractNum>
  <w:abstractNum w:abstractNumId="11" w15:restartNumberingAfterBreak="0">
    <w:nsid w:val="2879AF08"/>
    <w:multiLevelType w:val="hybridMultilevel"/>
    <w:tmpl w:val="65FA84A0"/>
    <w:lvl w:ilvl="0" w:tplc="858CDA94">
      <w:start w:val="1"/>
      <w:numFmt w:val="bullet"/>
      <w:lvlText w:val=""/>
      <w:lvlJc w:val="left"/>
      <w:pPr>
        <w:ind w:left="720" w:hanging="360"/>
      </w:pPr>
      <w:rPr>
        <w:rFonts w:ascii="Symbol" w:hAnsi="Symbol" w:hint="default"/>
      </w:rPr>
    </w:lvl>
    <w:lvl w:ilvl="1" w:tplc="0F4EA94E">
      <w:start w:val="1"/>
      <w:numFmt w:val="bullet"/>
      <w:lvlText w:val="o"/>
      <w:lvlJc w:val="left"/>
      <w:pPr>
        <w:ind w:left="1440" w:hanging="360"/>
      </w:pPr>
      <w:rPr>
        <w:rFonts w:ascii="Courier New" w:hAnsi="Courier New" w:hint="default"/>
      </w:rPr>
    </w:lvl>
    <w:lvl w:ilvl="2" w:tplc="A7201BFA">
      <w:start w:val="1"/>
      <w:numFmt w:val="bullet"/>
      <w:lvlText w:val=""/>
      <w:lvlJc w:val="left"/>
      <w:pPr>
        <w:ind w:left="2160" w:hanging="360"/>
      </w:pPr>
      <w:rPr>
        <w:rFonts w:ascii="Wingdings" w:hAnsi="Wingdings" w:hint="default"/>
      </w:rPr>
    </w:lvl>
    <w:lvl w:ilvl="3" w:tplc="8B965CA2">
      <w:start w:val="1"/>
      <w:numFmt w:val="bullet"/>
      <w:lvlText w:val=""/>
      <w:lvlJc w:val="left"/>
      <w:pPr>
        <w:ind w:left="2880" w:hanging="360"/>
      </w:pPr>
      <w:rPr>
        <w:rFonts w:ascii="Symbol" w:hAnsi="Symbol" w:hint="default"/>
      </w:rPr>
    </w:lvl>
    <w:lvl w:ilvl="4" w:tplc="3DA66D04">
      <w:start w:val="1"/>
      <w:numFmt w:val="bullet"/>
      <w:lvlText w:val="o"/>
      <w:lvlJc w:val="left"/>
      <w:pPr>
        <w:ind w:left="3600" w:hanging="360"/>
      </w:pPr>
      <w:rPr>
        <w:rFonts w:ascii="Courier New" w:hAnsi="Courier New" w:hint="default"/>
      </w:rPr>
    </w:lvl>
    <w:lvl w:ilvl="5" w:tplc="B12A4A8A">
      <w:start w:val="1"/>
      <w:numFmt w:val="bullet"/>
      <w:lvlText w:val=""/>
      <w:lvlJc w:val="left"/>
      <w:pPr>
        <w:ind w:left="4320" w:hanging="360"/>
      </w:pPr>
      <w:rPr>
        <w:rFonts w:ascii="Wingdings" w:hAnsi="Wingdings" w:hint="default"/>
      </w:rPr>
    </w:lvl>
    <w:lvl w:ilvl="6" w:tplc="16507396">
      <w:start w:val="1"/>
      <w:numFmt w:val="bullet"/>
      <w:lvlText w:val=""/>
      <w:lvlJc w:val="left"/>
      <w:pPr>
        <w:ind w:left="5040" w:hanging="360"/>
      </w:pPr>
      <w:rPr>
        <w:rFonts w:ascii="Symbol" w:hAnsi="Symbol" w:hint="default"/>
      </w:rPr>
    </w:lvl>
    <w:lvl w:ilvl="7" w:tplc="C780F4E0">
      <w:start w:val="1"/>
      <w:numFmt w:val="bullet"/>
      <w:lvlText w:val="o"/>
      <w:lvlJc w:val="left"/>
      <w:pPr>
        <w:ind w:left="5760" w:hanging="360"/>
      </w:pPr>
      <w:rPr>
        <w:rFonts w:ascii="Courier New" w:hAnsi="Courier New" w:hint="default"/>
      </w:rPr>
    </w:lvl>
    <w:lvl w:ilvl="8" w:tplc="EDD6D634">
      <w:start w:val="1"/>
      <w:numFmt w:val="bullet"/>
      <w:lvlText w:val=""/>
      <w:lvlJc w:val="left"/>
      <w:pPr>
        <w:ind w:left="6480" w:hanging="360"/>
      </w:pPr>
      <w:rPr>
        <w:rFonts w:ascii="Wingdings" w:hAnsi="Wingdings" w:hint="default"/>
      </w:rPr>
    </w:lvl>
  </w:abstractNum>
  <w:abstractNum w:abstractNumId="12" w15:restartNumberingAfterBreak="0">
    <w:nsid w:val="2D5179B9"/>
    <w:multiLevelType w:val="hybridMultilevel"/>
    <w:tmpl w:val="779634B6"/>
    <w:lvl w:ilvl="0" w:tplc="A664BF44">
      <w:start w:val="1"/>
      <w:numFmt w:val="bullet"/>
      <w:lvlText w:val=""/>
      <w:lvlJc w:val="left"/>
      <w:pPr>
        <w:ind w:left="720" w:hanging="360"/>
      </w:pPr>
      <w:rPr>
        <w:rFonts w:ascii="Symbol" w:hAnsi="Symbol" w:hint="default"/>
      </w:rPr>
    </w:lvl>
    <w:lvl w:ilvl="1" w:tplc="07E644FC">
      <w:start w:val="1"/>
      <w:numFmt w:val="bullet"/>
      <w:lvlText w:val="o"/>
      <w:lvlJc w:val="left"/>
      <w:pPr>
        <w:ind w:left="1440" w:hanging="360"/>
      </w:pPr>
      <w:rPr>
        <w:rFonts w:ascii="Courier New" w:hAnsi="Courier New" w:hint="default"/>
      </w:rPr>
    </w:lvl>
    <w:lvl w:ilvl="2" w:tplc="CA64F210">
      <w:start w:val="1"/>
      <w:numFmt w:val="bullet"/>
      <w:lvlText w:val=""/>
      <w:lvlJc w:val="left"/>
      <w:pPr>
        <w:ind w:left="2160" w:hanging="360"/>
      </w:pPr>
      <w:rPr>
        <w:rFonts w:ascii="Wingdings" w:hAnsi="Wingdings" w:hint="default"/>
      </w:rPr>
    </w:lvl>
    <w:lvl w:ilvl="3" w:tplc="FE5483C8">
      <w:start w:val="1"/>
      <w:numFmt w:val="bullet"/>
      <w:lvlText w:val=""/>
      <w:lvlJc w:val="left"/>
      <w:pPr>
        <w:ind w:left="2880" w:hanging="360"/>
      </w:pPr>
      <w:rPr>
        <w:rFonts w:ascii="Symbol" w:hAnsi="Symbol" w:hint="default"/>
      </w:rPr>
    </w:lvl>
    <w:lvl w:ilvl="4" w:tplc="166EFD40">
      <w:start w:val="1"/>
      <w:numFmt w:val="bullet"/>
      <w:lvlText w:val="o"/>
      <w:lvlJc w:val="left"/>
      <w:pPr>
        <w:ind w:left="3600" w:hanging="360"/>
      </w:pPr>
      <w:rPr>
        <w:rFonts w:ascii="Courier New" w:hAnsi="Courier New" w:hint="default"/>
      </w:rPr>
    </w:lvl>
    <w:lvl w:ilvl="5" w:tplc="02FA87F0">
      <w:start w:val="1"/>
      <w:numFmt w:val="bullet"/>
      <w:lvlText w:val=""/>
      <w:lvlJc w:val="left"/>
      <w:pPr>
        <w:ind w:left="4320" w:hanging="360"/>
      </w:pPr>
      <w:rPr>
        <w:rFonts w:ascii="Wingdings" w:hAnsi="Wingdings" w:hint="default"/>
      </w:rPr>
    </w:lvl>
    <w:lvl w:ilvl="6" w:tplc="764CD0D4">
      <w:start w:val="1"/>
      <w:numFmt w:val="bullet"/>
      <w:lvlText w:val=""/>
      <w:lvlJc w:val="left"/>
      <w:pPr>
        <w:ind w:left="5040" w:hanging="360"/>
      </w:pPr>
      <w:rPr>
        <w:rFonts w:ascii="Symbol" w:hAnsi="Symbol" w:hint="default"/>
      </w:rPr>
    </w:lvl>
    <w:lvl w:ilvl="7" w:tplc="DBE688C2">
      <w:start w:val="1"/>
      <w:numFmt w:val="bullet"/>
      <w:lvlText w:val="o"/>
      <w:lvlJc w:val="left"/>
      <w:pPr>
        <w:ind w:left="5760" w:hanging="360"/>
      </w:pPr>
      <w:rPr>
        <w:rFonts w:ascii="Courier New" w:hAnsi="Courier New" w:hint="default"/>
      </w:rPr>
    </w:lvl>
    <w:lvl w:ilvl="8" w:tplc="F27E7B70">
      <w:start w:val="1"/>
      <w:numFmt w:val="bullet"/>
      <w:lvlText w:val=""/>
      <w:lvlJc w:val="left"/>
      <w:pPr>
        <w:ind w:left="6480" w:hanging="360"/>
      </w:pPr>
      <w:rPr>
        <w:rFonts w:ascii="Wingdings" w:hAnsi="Wingdings" w:hint="default"/>
      </w:rPr>
    </w:lvl>
  </w:abstractNum>
  <w:abstractNum w:abstractNumId="13" w15:restartNumberingAfterBreak="0">
    <w:nsid w:val="3659B3A3"/>
    <w:multiLevelType w:val="hybridMultilevel"/>
    <w:tmpl w:val="66205BDE"/>
    <w:lvl w:ilvl="0" w:tplc="E4D6ACB6">
      <w:start w:val="1"/>
      <w:numFmt w:val="decimal"/>
      <w:lvlText w:val="%1."/>
      <w:lvlJc w:val="left"/>
      <w:pPr>
        <w:ind w:left="720" w:hanging="360"/>
      </w:pPr>
    </w:lvl>
    <w:lvl w:ilvl="1" w:tplc="42FC1448">
      <w:start w:val="1"/>
      <w:numFmt w:val="lowerLetter"/>
      <w:lvlText w:val="%2."/>
      <w:lvlJc w:val="left"/>
      <w:pPr>
        <w:ind w:left="1440" w:hanging="360"/>
      </w:pPr>
    </w:lvl>
    <w:lvl w:ilvl="2" w:tplc="728E44D0">
      <w:start w:val="1"/>
      <w:numFmt w:val="lowerRoman"/>
      <w:lvlText w:val="%3."/>
      <w:lvlJc w:val="right"/>
      <w:pPr>
        <w:ind w:left="2160" w:hanging="180"/>
      </w:pPr>
    </w:lvl>
    <w:lvl w:ilvl="3" w:tplc="3D88F842">
      <w:start w:val="1"/>
      <w:numFmt w:val="decimal"/>
      <w:lvlText w:val="%4."/>
      <w:lvlJc w:val="left"/>
      <w:pPr>
        <w:ind w:left="2880" w:hanging="360"/>
      </w:pPr>
    </w:lvl>
    <w:lvl w:ilvl="4" w:tplc="AD2CE1DC">
      <w:start w:val="1"/>
      <w:numFmt w:val="lowerLetter"/>
      <w:lvlText w:val="%5."/>
      <w:lvlJc w:val="left"/>
      <w:pPr>
        <w:ind w:left="3600" w:hanging="360"/>
      </w:pPr>
    </w:lvl>
    <w:lvl w:ilvl="5" w:tplc="4B963E72">
      <w:start w:val="1"/>
      <w:numFmt w:val="lowerRoman"/>
      <w:lvlText w:val="%6."/>
      <w:lvlJc w:val="right"/>
      <w:pPr>
        <w:ind w:left="4320" w:hanging="180"/>
      </w:pPr>
    </w:lvl>
    <w:lvl w:ilvl="6" w:tplc="F11C6314">
      <w:start w:val="1"/>
      <w:numFmt w:val="decimal"/>
      <w:lvlText w:val="%7."/>
      <w:lvlJc w:val="left"/>
      <w:pPr>
        <w:ind w:left="5040" w:hanging="360"/>
      </w:pPr>
    </w:lvl>
    <w:lvl w:ilvl="7" w:tplc="6D026BFA">
      <w:start w:val="1"/>
      <w:numFmt w:val="lowerLetter"/>
      <w:lvlText w:val="%8."/>
      <w:lvlJc w:val="left"/>
      <w:pPr>
        <w:ind w:left="5760" w:hanging="360"/>
      </w:pPr>
    </w:lvl>
    <w:lvl w:ilvl="8" w:tplc="E6061B70">
      <w:start w:val="1"/>
      <w:numFmt w:val="lowerRoman"/>
      <w:lvlText w:val="%9."/>
      <w:lvlJc w:val="right"/>
      <w:pPr>
        <w:ind w:left="6480" w:hanging="180"/>
      </w:pPr>
    </w:lvl>
  </w:abstractNum>
  <w:abstractNum w:abstractNumId="14" w15:restartNumberingAfterBreak="0">
    <w:nsid w:val="3660DA3C"/>
    <w:multiLevelType w:val="hybridMultilevel"/>
    <w:tmpl w:val="707CBB84"/>
    <w:lvl w:ilvl="0" w:tplc="3ABCC242">
      <w:start w:val="1"/>
      <w:numFmt w:val="bullet"/>
      <w:lvlText w:val=""/>
      <w:lvlJc w:val="left"/>
      <w:pPr>
        <w:ind w:left="720" w:hanging="360"/>
      </w:pPr>
      <w:rPr>
        <w:rFonts w:ascii="Symbol" w:hAnsi="Symbol" w:hint="default"/>
      </w:rPr>
    </w:lvl>
    <w:lvl w:ilvl="1" w:tplc="E3DA9F2C">
      <w:start w:val="1"/>
      <w:numFmt w:val="bullet"/>
      <w:lvlText w:val="o"/>
      <w:lvlJc w:val="left"/>
      <w:pPr>
        <w:ind w:left="1440" w:hanging="360"/>
      </w:pPr>
      <w:rPr>
        <w:rFonts w:ascii="Courier New" w:hAnsi="Courier New" w:hint="default"/>
      </w:rPr>
    </w:lvl>
    <w:lvl w:ilvl="2" w:tplc="FAF888A6">
      <w:start w:val="1"/>
      <w:numFmt w:val="bullet"/>
      <w:lvlText w:val=""/>
      <w:lvlJc w:val="left"/>
      <w:pPr>
        <w:ind w:left="2160" w:hanging="360"/>
      </w:pPr>
      <w:rPr>
        <w:rFonts w:ascii="Wingdings" w:hAnsi="Wingdings" w:hint="default"/>
      </w:rPr>
    </w:lvl>
    <w:lvl w:ilvl="3" w:tplc="DE90CD52">
      <w:start w:val="1"/>
      <w:numFmt w:val="bullet"/>
      <w:lvlText w:val=""/>
      <w:lvlJc w:val="left"/>
      <w:pPr>
        <w:ind w:left="2880" w:hanging="360"/>
      </w:pPr>
      <w:rPr>
        <w:rFonts w:ascii="Symbol" w:hAnsi="Symbol" w:hint="default"/>
      </w:rPr>
    </w:lvl>
    <w:lvl w:ilvl="4" w:tplc="69DA3902">
      <w:start w:val="1"/>
      <w:numFmt w:val="bullet"/>
      <w:lvlText w:val="o"/>
      <w:lvlJc w:val="left"/>
      <w:pPr>
        <w:ind w:left="3600" w:hanging="360"/>
      </w:pPr>
      <w:rPr>
        <w:rFonts w:ascii="Courier New" w:hAnsi="Courier New" w:hint="default"/>
      </w:rPr>
    </w:lvl>
    <w:lvl w:ilvl="5" w:tplc="4F48150A">
      <w:start w:val="1"/>
      <w:numFmt w:val="bullet"/>
      <w:lvlText w:val=""/>
      <w:lvlJc w:val="left"/>
      <w:pPr>
        <w:ind w:left="4320" w:hanging="360"/>
      </w:pPr>
      <w:rPr>
        <w:rFonts w:ascii="Wingdings" w:hAnsi="Wingdings" w:hint="default"/>
      </w:rPr>
    </w:lvl>
    <w:lvl w:ilvl="6" w:tplc="8E5E3CB2">
      <w:start w:val="1"/>
      <w:numFmt w:val="bullet"/>
      <w:lvlText w:val=""/>
      <w:lvlJc w:val="left"/>
      <w:pPr>
        <w:ind w:left="5040" w:hanging="360"/>
      </w:pPr>
      <w:rPr>
        <w:rFonts w:ascii="Symbol" w:hAnsi="Symbol" w:hint="default"/>
      </w:rPr>
    </w:lvl>
    <w:lvl w:ilvl="7" w:tplc="C322934C">
      <w:start w:val="1"/>
      <w:numFmt w:val="bullet"/>
      <w:lvlText w:val="o"/>
      <w:lvlJc w:val="left"/>
      <w:pPr>
        <w:ind w:left="5760" w:hanging="360"/>
      </w:pPr>
      <w:rPr>
        <w:rFonts w:ascii="Courier New" w:hAnsi="Courier New" w:hint="default"/>
      </w:rPr>
    </w:lvl>
    <w:lvl w:ilvl="8" w:tplc="381AACE6">
      <w:start w:val="1"/>
      <w:numFmt w:val="bullet"/>
      <w:lvlText w:val=""/>
      <w:lvlJc w:val="left"/>
      <w:pPr>
        <w:ind w:left="6480" w:hanging="360"/>
      </w:pPr>
      <w:rPr>
        <w:rFonts w:ascii="Wingdings" w:hAnsi="Wingdings" w:hint="default"/>
      </w:rPr>
    </w:lvl>
  </w:abstractNum>
  <w:abstractNum w:abstractNumId="15" w15:restartNumberingAfterBreak="0">
    <w:nsid w:val="37EF3F21"/>
    <w:multiLevelType w:val="hybridMultilevel"/>
    <w:tmpl w:val="DA707C56"/>
    <w:lvl w:ilvl="0" w:tplc="8B36F89A">
      <w:start w:val="1"/>
      <w:numFmt w:val="bullet"/>
      <w:lvlText w:val=""/>
      <w:lvlJc w:val="left"/>
      <w:pPr>
        <w:ind w:left="720" w:hanging="360"/>
      </w:pPr>
      <w:rPr>
        <w:rFonts w:ascii="Symbol" w:hAnsi="Symbol" w:hint="default"/>
      </w:rPr>
    </w:lvl>
    <w:lvl w:ilvl="1" w:tplc="F1B43682">
      <w:start w:val="1"/>
      <w:numFmt w:val="bullet"/>
      <w:lvlText w:val="o"/>
      <w:lvlJc w:val="left"/>
      <w:pPr>
        <w:ind w:left="1440" w:hanging="360"/>
      </w:pPr>
      <w:rPr>
        <w:rFonts w:ascii="Courier New" w:hAnsi="Courier New" w:hint="default"/>
      </w:rPr>
    </w:lvl>
    <w:lvl w:ilvl="2" w:tplc="76F29B4C">
      <w:start w:val="1"/>
      <w:numFmt w:val="bullet"/>
      <w:lvlText w:val=""/>
      <w:lvlJc w:val="left"/>
      <w:pPr>
        <w:ind w:left="2160" w:hanging="360"/>
      </w:pPr>
      <w:rPr>
        <w:rFonts w:ascii="Wingdings" w:hAnsi="Wingdings" w:hint="default"/>
      </w:rPr>
    </w:lvl>
    <w:lvl w:ilvl="3" w:tplc="2828F926">
      <w:start w:val="1"/>
      <w:numFmt w:val="bullet"/>
      <w:lvlText w:val=""/>
      <w:lvlJc w:val="left"/>
      <w:pPr>
        <w:ind w:left="2880" w:hanging="360"/>
      </w:pPr>
      <w:rPr>
        <w:rFonts w:ascii="Symbol" w:hAnsi="Symbol" w:hint="default"/>
      </w:rPr>
    </w:lvl>
    <w:lvl w:ilvl="4" w:tplc="CBA4E3BE">
      <w:start w:val="1"/>
      <w:numFmt w:val="bullet"/>
      <w:lvlText w:val="o"/>
      <w:lvlJc w:val="left"/>
      <w:pPr>
        <w:ind w:left="3600" w:hanging="360"/>
      </w:pPr>
      <w:rPr>
        <w:rFonts w:ascii="Courier New" w:hAnsi="Courier New" w:hint="default"/>
      </w:rPr>
    </w:lvl>
    <w:lvl w:ilvl="5" w:tplc="7736C8F4">
      <w:start w:val="1"/>
      <w:numFmt w:val="bullet"/>
      <w:lvlText w:val=""/>
      <w:lvlJc w:val="left"/>
      <w:pPr>
        <w:ind w:left="4320" w:hanging="360"/>
      </w:pPr>
      <w:rPr>
        <w:rFonts w:ascii="Wingdings" w:hAnsi="Wingdings" w:hint="default"/>
      </w:rPr>
    </w:lvl>
    <w:lvl w:ilvl="6" w:tplc="B6A8C33A">
      <w:start w:val="1"/>
      <w:numFmt w:val="bullet"/>
      <w:lvlText w:val=""/>
      <w:lvlJc w:val="left"/>
      <w:pPr>
        <w:ind w:left="5040" w:hanging="360"/>
      </w:pPr>
      <w:rPr>
        <w:rFonts w:ascii="Symbol" w:hAnsi="Symbol" w:hint="default"/>
      </w:rPr>
    </w:lvl>
    <w:lvl w:ilvl="7" w:tplc="08227230">
      <w:start w:val="1"/>
      <w:numFmt w:val="bullet"/>
      <w:lvlText w:val="o"/>
      <w:lvlJc w:val="left"/>
      <w:pPr>
        <w:ind w:left="5760" w:hanging="360"/>
      </w:pPr>
      <w:rPr>
        <w:rFonts w:ascii="Courier New" w:hAnsi="Courier New" w:hint="default"/>
      </w:rPr>
    </w:lvl>
    <w:lvl w:ilvl="8" w:tplc="0322684A">
      <w:start w:val="1"/>
      <w:numFmt w:val="bullet"/>
      <w:lvlText w:val=""/>
      <w:lvlJc w:val="left"/>
      <w:pPr>
        <w:ind w:left="6480" w:hanging="360"/>
      </w:pPr>
      <w:rPr>
        <w:rFonts w:ascii="Wingdings" w:hAnsi="Wingdings" w:hint="default"/>
      </w:rPr>
    </w:lvl>
  </w:abstractNum>
  <w:abstractNum w:abstractNumId="16" w15:restartNumberingAfterBreak="0">
    <w:nsid w:val="3BF474A0"/>
    <w:multiLevelType w:val="hybridMultilevel"/>
    <w:tmpl w:val="47063FDC"/>
    <w:lvl w:ilvl="0" w:tplc="387EC754">
      <w:start w:val="1"/>
      <w:numFmt w:val="bullet"/>
      <w:lvlText w:val=""/>
      <w:lvlJc w:val="left"/>
      <w:pPr>
        <w:ind w:left="720" w:hanging="360"/>
      </w:pPr>
      <w:rPr>
        <w:rFonts w:ascii="Symbol" w:hAnsi="Symbol" w:hint="default"/>
      </w:rPr>
    </w:lvl>
    <w:lvl w:ilvl="1" w:tplc="7ABE54DA">
      <w:start w:val="1"/>
      <w:numFmt w:val="bullet"/>
      <w:lvlText w:val="o"/>
      <w:lvlJc w:val="left"/>
      <w:pPr>
        <w:ind w:left="1440" w:hanging="360"/>
      </w:pPr>
      <w:rPr>
        <w:rFonts w:ascii="Courier New" w:hAnsi="Courier New" w:hint="default"/>
      </w:rPr>
    </w:lvl>
    <w:lvl w:ilvl="2" w:tplc="85F69546">
      <w:start w:val="1"/>
      <w:numFmt w:val="bullet"/>
      <w:lvlText w:val=""/>
      <w:lvlJc w:val="left"/>
      <w:pPr>
        <w:ind w:left="2160" w:hanging="360"/>
      </w:pPr>
      <w:rPr>
        <w:rFonts w:ascii="Wingdings" w:hAnsi="Wingdings" w:hint="default"/>
      </w:rPr>
    </w:lvl>
    <w:lvl w:ilvl="3" w:tplc="21842830">
      <w:start w:val="1"/>
      <w:numFmt w:val="bullet"/>
      <w:lvlText w:val=""/>
      <w:lvlJc w:val="left"/>
      <w:pPr>
        <w:ind w:left="2880" w:hanging="360"/>
      </w:pPr>
      <w:rPr>
        <w:rFonts w:ascii="Symbol" w:hAnsi="Symbol" w:hint="default"/>
      </w:rPr>
    </w:lvl>
    <w:lvl w:ilvl="4" w:tplc="03D8EB52">
      <w:start w:val="1"/>
      <w:numFmt w:val="bullet"/>
      <w:lvlText w:val="o"/>
      <w:lvlJc w:val="left"/>
      <w:pPr>
        <w:ind w:left="3600" w:hanging="360"/>
      </w:pPr>
      <w:rPr>
        <w:rFonts w:ascii="Courier New" w:hAnsi="Courier New" w:hint="default"/>
      </w:rPr>
    </w:lvl>
    <w:lvl w:ilvl="5" w:tplc="60AE7B80">
      <w:start w:val="1"/>
      <w:numFmt w:val="bullet"/>
      <w:lvlText w:val=""/>
      <w:lvlJc w:val="left"/>
      <w:pPr>
        <w:ind w:left="4320" w:hanging="360"/>
      </w:pPr>
      <w:rPr>
        <w:rFonts w:ascii="Wingdings" w:hAnsi="Wingdings" w:hint="default"/>
      </w:rPr>
    </w:lvl>
    <w:lvl w:ilvl="6" w:tplc="61C42948">
      <w:start w:val="1"/>
      <w:numFmt w:val="bullet"/>
      <w:lvlText w:val=""/>
      <w:lvlJc w:val="left"/>
      <w:pPr>
        <w:ind w:left="5040" w:hanging="360"/>
      </w:pPr>
      <w:rPr>
        <w:rFonts w:ascii="Symbol" w:hAnsi="Symbol" w:hint="default"/>
      </w:rPr>
    </w:lvl>
    <w:lvl w:ilvl="7" w:tplc="07A247E8">
      <w:start w:val="1"/>
      <w:numFmt w:val="bullet"/>
      <w:lvlText w:val="o"/>
      <w:lvlJc w:val="left"/>
      <w:pPr>
        <w:ind w:left="5760" w:hanging="360"/>
      </w:pPr>
      <w:rPr>
        <w:rFonts w:ascii="Courier New" w:hAnsi="Courier New" w:hint="default"/>
      </w:rPr>
    </w:lvl>
    <w:lvl w:ilvl="8" w:tplc="0BF28E54">
      <w:start w:val="1"/>
      <w:numFmt w:val="bullet"/>
      <w:lvlText w:val=""/>
      <w:lvlJc w:val="left"/>
      <w:pPr>
        <w:ind w:left="6480" w:hanging="360"/>
      </w:pPr>
      <w:rPr>
        <w:rFonts w:ascii="Wingdings" w:hAnsi="Wingdings" w:hint="default"/>
      </w:rPr>
    </w:lvl>
  </w:abstractNum>
  <w:abstractNum w:abstractNumId="17" w15:restartNumberingAfterBreak="0">
    <w:nsid w:val="3C5F123A"/>
    <w:multiLevelType w:val="hybridMultilevel"/>
    <w:tmpl w:val="0FB84CB8"/>
    <w:lvl w:ilvl="0" w:tplc="8AFED54E">
      <w:start w:val="1"/>
      <w:numFmt w:val="bullet"/>
      <w:lvlText w:val=""/>
      <w:lvlJc w:val="left"/>
      <w:pPr>
        <w:ind w:left="720" w:hanging="360"/>
      </w:pPr>
      <w:rPr>
        <w:rFonts w:ascii="Symbol" w:hAnsi="Symbol" w:hint="default"/>
      </w:rPr>
    </w:lvl>
    <w:lvl w:ilvl="1" w:tplc="9926E43C">
      <w:start w:val="1"/>
      <w:numFmt w:val="bullet"/>
      <w:lvlText w:val="o"/>
      <w:lvlJc w:val="left"/>
      <w:pPr>
        <w:ind w:left="1440" w:hanging="360"/>
      </w:pPr>
      <w:rPr>
        <w:rFonts w:ascii="Courier New" w:hAnsi="Courier New" w:hint="default"/>
      </w:rPr>
    </w:lvl>
    <w:lvl w:ilvl="2" w:tplc="6FB87344">
      <w:start w:val="1"/>
      <w:numFmt w:val="bullet"/>
      <w:lvlText w:val=""/>
      <w:lvlJc w:val="left"/>
      <w:pPr>
        <w:ind w:left="2160" w:hanging="360"/>
      </w:pPr>
      <w:rPr>
        <w:rFonts w:ascii="Wingdings" w:hAnsi="Wingdings" w:hint="default"/>
      </w:rPr>
    </w:lvl>
    <w:lvl w:ilvl="3" w:tplc="729EA30C">
      <w:start w:val="1"/>
      <w:numFmt w:val="bullet"/>
      <w:lvlText w:val=""/>
      <w:lvlJc w:val="left"/>
      <w:pPr>
        <w:ind w:left="2880" w:hanging="360"/>
      </w:pPr>
      <w:rPr>
        <w:rFonts w:ascii="Symbol" w:hAnsi="Symbol" w:hint="default"/>
      </w:rPr>
    </w:lvl>
    <w:lvl w:ilvl="4" w:tplc="9918B55A">
      <w:start w:val="1"/>
      <w:numFmt w:val="bullet"/>
      <w:lvlText w:val="o"/>
      <w:lvlJc w:val="left"/>
      <w:pPr>
        <w:ind w:left="3600" w:hanging="360"/>
      </w:pPr>
      <w:rPr>
        <w:rFonts w:ascii="Courier New" w:hAnsi="Courier New" w:hint="default"/>
      </w:rPr>
    </w:lvl>
    <w:lvl w:ilvl="5" w:tplc="ACF4832C">
      <w:start w:val="1"/>
      <w:numFmt w:val="bullet"/>
      <w:lvlText w:val=""/>
      <w:lvlJc w:val="left"/>
      <w:pPr>
        <w:ind w:left="4320" w:hanging="360"/>
      </w:pPr>
      <w:rPr>
        <w:rFonts w:ascii="Wingdings" w:hAnsi="Wingdings" w:hint="default"/>
      </w:rPr>
    </w:lvl>
    <w:lvl w:ilvl="6" w:tplc="D0FE551C">
      <w:start w:val="1"/>
      <w:numFmt w:val="bullet"/>
      <w:lvlText w:val=""/>
      <w:lvlJc w:val="left"/>
      <w:pPr>
        <w:ind w:left="5040" w:hanging="360"/>
      </w:pPr>
      <w:rPr>
        <w:rFonts w:ascii="Symbol" w:hAnsi="Symbol" w:hint="default"/>
      </w:rPr>
    </w:lvl>
    <w:lvl w:ilvl="7" w:tplc="7E2CD382">
      <w:start w:val="1"/>
      <w:numFmt w:val="bullet"/>
      <w:lvlText w:val="o"/>
      <w:lvlJc w:val="left"/>
      <w:pPr>
        <w:ind w:left="5760" w:hanging="360"/>
      </w:pPr>
      <w:rPr>
        <w:rFonts w:ascii="Courier New" w:hAnsi="Courier New" w:hint="default"/>
      </w:rPr>
    </w:lvl>
    <w:lvl w:ilvl="8" w:tplc="D2D269B8">
      <w:start w:val="1"/>
      <w:numFmt w:val="bullet"/>
      <w:lvlText w:val=""/>
      <w:lvlJc w:val="left"/>
      <w:pPr>
        <w:ind w:left="6480" w:hanging="360"/>
      </w:pPr>
      <w:rPr>
        <w:rFonts w:ascii="Wingdings" w:hAnsi="Wingdings" w:hint="default"/>
      </w:rPr>
    </w:lvl>
  </w:abstractNum>
  <w:abstractNum w:abstractNumId="18" w15:restartNumberingAfterBreak="0">
    <w:nsid w:val="3D737C00"/>
    <w:multiLevelType w:val="hybridMultilevel"/>
    <w:tmpl w:val="BF107DD6"/>
    <w:lvl w:ilvl="0" w:tplc="069251C2">
      <w:start w:val="1"/>
      <w:numFmt w:val="bullet"/>
      <w:lvlText w:val=""/>
      <w:lvlJc w:val="left"/>
      <w:pPr>
        <w:ind w:left="720" w:hanging="360"/>
      </w:pPr>
      <w:rPr>
        <w:rFonts w:ascii="Symbol" w:hAnsi="Symbol" w:hint="default"/>
      </w:rPr>
    </w:lvl>
    <w:lvl w:ilvl="1" w:tplc="E42AE1EC">
      <w:start w:val="1"/>
      <w:numFmt w:val="bullet"/>
      <w:lvlText w:val="o"/>
      <w:lvlJc w:val="left"/>
      <w:pPr>
        <w:ind w:left="1440" w:hanging="360"/>
      </w:pPr>
      <w:rPr>
        <w:rFonts w:ascii="Courier New" w:hAnsi="Courier New" w:hint="default"/>
      </w:rPr>
    </w:lvl>
    <w:lvl w:ilvl="2" w:tplc="DB586948">
      <w:start w:val="1"/>
      <w:numFmt w:val="bullet"/>
      <w:lvlText w:val=""/>
      <w:lvlJc w:val="left"/>
      <w:pPr>
        <w:ind w:left="2160" w:hanging="360"/>
      </w:pPr>
      <w:rPr>
        <w:rFonts w:ascii="Wingdings" w:hAnsi="Wingdings" w:hint="default"/>
      </w:rPr>
    </w:lvl>
    <w:lvl w:ilvl="3" w:tplc="64C65CB2">
      <w:start w:val="1"/>
      <w:numFmt w:val="bullet"/>
      <w:lvlText w:val=""/>
      <w:lvlJc w:val="left"/>
      <w:pPr>
        <w:ind w:left="2880" w:hanging="360"/>
      </w:pPr>
      <w:rPr>
        <w:rFonts w:ascii="Symbol" w:hAnsi="Symbol" w:hint="default"/>
      </w:rPr>
    </w:lvl>
    <w:lvl w:ilvl="4" w:tplc="6D8AAADA">
      <w:start w:val="1"/>
      <w:numFmt w:val="bullet"/>
      <w:lvlText w:val="o"/>
      <w:lvlJc w:val="left"/>
      <w:pPr>
        <w:ind w:left="3600" w:hanging="360"/>
      </w:pPr>
      <w:rPr>
        <w:rFonts w:ascii="Courier New" w:hAnsi="Courier New" w:hint="default"/>
      </w:rPr>
    </w:lvl>
    <w:lvl w:ilvl="5" w:tplc="2130B68E">
      <w:start w:val="1"/>
      <w:numFmt w:val="bullet"/>
      <w:lvlText w:val=""/>
      <w:lvlJc w:val="left"/>
      <w:pPr>
        <w:ind w:left="4320" w:hanging="360"/>
      </w:pPr>
      <w:rPr>
        <w:rFonts w:ascii="Wingdings" w:hAnsi="Wingdings" w:hint="default"/>
      </w:rPr>
    </w:lvl>
    <w:lvl w:ilvl="6" w:tplc="14D8FFF6">
      <w:start w:val="1"/>
      <w:numFmt w:val="bullet"/>
      <w:lvlText w:val=""/>
      <w:lvlJc w:val="left"/>
      <w:pPr>
        <w:ind w:left="5040" w:hanging="360"/>
      </w:pPr>
      <w:rPr>
        <w:rFonts w:ascii="Symbol" w:hAnsi="Symbol" w:hint="default"/>
      </w:rPr>
    </w:lvl>
    <w:lvl w:ilvl="7" w:tplc="15B2C710">
      <w:start w:val="1"/>
      <w:numFmt w:val="bullet"/>
      <w:lvlText w:val="o"/>
      <w:lvlJc w:val="left"/>
      <w:pPr>
        <w:ind w:left="5760" w:hanging="360"/>
      </w:pPr>
      <w:rPr>
        <w:rFonts w:ascii="Courier New" w:hAnsi="Courier New" w:hint="default"/>
      </w:rPr>
    </w:lvl>
    <w:lvl w:ilvl="8" w:tplc="2F344E86">
      <w:start w:val="1"/>
      <w:numFmt w:val="bullet"/>
      <w:lvlText w:val=""/>
      <w:lvlJc w:val="left"/>
      <w:pPr>
        <w:ind w:left="6480" w:hanging="360"/>
      </w:pPr>
      <w:rPr>
        <w:rFonts w:ascii="Wingdings" w:hAnsi="Wingdings" w:hint="default"/>
      </w:rPr>
    </w:lvl>
  </w:abstractNum>
  <w:abstractNum w:abstractNumId="19" w15:restartNumberingAfterBreak="0">
    <w:nsid w:val="3EC013FE"/>
    <w:multiLevelType w:val="hybridMultilevel"/>
    <w:tmpl w:val="607E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9E572A"/>
    <w:multiLevelType w:val="hybridMultilevel"/>
    <w:tmpl w:val="69624574"/>
    <w:lvl w:ilvl="0" w:tplc="FFEA6ADC">
      <w:start w:val="1"/>
      <w:numFmt w:val="bullet"/>
      <w:lvlText w:val=""/>
      <w:lvlJc w:val="left"/>
      <w:pPr>
        <w:ind w:left="720" w:hanging="360"/>
      </w:pPr>
      <w:rPr>
        <w:rFonts w:ascii="Symbol" w:hAnsi="Symbol" w:hint="default"/>
      </w:rPr>
    </w:lvl>
    <w:lvl w:ilvl="1" w:tplc="E1D8B854">
      <w:start w:val="1"/>
      <w:numFmt w:val="bullet"/>
      <w:lvlText w:val="o"/>
      <w:lvlJc w:val="left"/>
      <w:pPr>
        <w:ind w:left="1440" w:hanging="360"/>
      </w:pPr>
      <w:rPr>
        <w:rFonts w:ascii="Courier New" w:hAnsi="Courier New" w:hint="default"/>
      </w:rPr>
    </w:lvl>
    <w:lvl w:ilvl="2" w:tplc="0E6A5BFC">
      <w:start w:val="1"/>
      <w:numFmt w:val="bullet"/>
      <w:lvlText w:val=""/>
      <w:lvlJc w:val="left"/>
      <w:pPr>
        <w:ind w:left="2160" w:hanging="360"/>
      </w:pPr>
      <w:rPr>
        <w:rFonts w:ascii="Wingdings" w:hAnsi="Wingdings" w:hint="default"/>
      </w:rPr>
    </w:lvl>
    <w:lvl w:ilvl="3" w:tplc="3B8CED98">
      <w:start w:val="1"/>
      <w:numFmt w:val="bullet"/>
      <w:lvlText w:val=""/>
      <w:lvlJc w:val="left"/>
      <w:pPr>
        <w:ind w:left="2880" w:hanging="360"/>
      </w:pPr>
      <w:rPr>
        <w:rFonts w:ascii="Symbol" w:hAnsi="Symbol" w:hint="default"/>
      </w:rPr>
    </w:lvl>
    <w:lvl w:ilvl="4" w:tplc="76BEE1C2">
      <w:start w:val="1"/>
      <w:numFmt w:val="bullet"/>
      <w:lvlText w:val="o"/>
      <w:lvlJc w:val="left"/>
      <w:pPr>
        <w:ind w:left="3600" w:hanging="360"/>
      </w:pPr>
      <w:rPr>
        <w:rFonts w:ascii="Courier New" w:hAnsi="Courier New" w:hint="default"/>
      </w:rPr>
    </w:lvl>
    <w:lvl w:ilvl="5" w:tplc="76BC8260">
      <w:start w:val="1"/>
      <w:numFmt w:val="bullet"/>
      <w:lvlText w:val=""/>
      <w:lvlJc w:val="left"/>
      <w:pPr>
        <w:ind w:left="4320" w:hanging="360"/>
      </w:pPr>
      <w:rPr>
        <w:rFonts w:ascii="Wingdings" w:hAnsi="Wingdings" w:hint="default"/>
      </w:rPr>
    </w:lvl>
    <w:lvl w:ilvl="6" w:tplc="1AF0E934">
      <w:start w:val="1"/>
      <w:numFmt w:val="bullet"/>
      <w:lvlText w:val=""/>
      <w:lvlJc w:val="left"/>
      <w:pPr>
        <w:ind w:left="5040" w:hanging="360"/>
      </w:pPr>
      <w:rPr>
        <w:rFonts w:ascii="Symbol" w:hAnsi="Symbol" w:hint="default"/>
      </w:rPr>
    </w:lvl>
    <w:lvl w:ilvl="7" w:tplc="13DE74E2">
      <w:start w:val="1"/>
      <w:numFmt w:val="bullet"/>
      <w:lvlText w:val="o"/>
      <w:lvlJc w:val="left"/>
      <w:pPr>
        <w:ind w:left="5760" w:hanging="360"/>
      </w:pPr>
      <w:rPr>
        <w:rFonts w:ascii="Courier New" w:hAnsi="Courier New" w:hint="default"/>
      </w:rPr>
    </w:lvl>
    <w:lvl w:ilvl="8" w:tplc="912253A8">
      <w:start w:val="1"/>
      <w:numFmt w:val="bullet"/>
      <w:lvlText w:val=""/>
      <w:lvlJc w:val="left"/>
      <w:pPr>
        <w:ind w:left="6480" w:hanging="360"/>
      </w:pPr>
      <w:rPr>
        <w:rFonts w:ascii="Wingdings" w:hAnsi="Wingdings" w:hint="default"/>
      </w:rPr>
    </w:lvl>
  </w:abstractNum>
  <w:abstractNum w:abstractNumId="21" w15:restartNumberingAfterBreak="0">
    <w:nsid w:val="43D1218D"/>
    <w:multiLevelType w:val="hybridMultilevel"/>
    <w:tmpl w:val="B420DCAA"/>
    <w:lvl w:ilvl="0" w:tplc="206A0B54">
      <w:start w:val="1"/>
      <w:numFmt w:val="bullet"/>
      <w:lvlText w:val=""/>
      <w:lvlJc w:val="left"/>
      <w:pPr>
        <w:ind w:left="720" w:hanging="360"/>
      </w:pPr>
      <w:rPr>
        <w:rFonts w:ascii="Symbol" w:hAnsi="Symbol" w:hint="default"/>
      </w:rPr>
    </w:lvl>
    <w:lvl w:ilvl="1" w:tplc="EB746EC8">
      <w:start w:val="1"/>
      <w:numFmt w:val="bullet"/>
      <w:lvlText w:val="o"/>
      <w:lvlJc w:val="left"/>
      <w:pPr>
        <w:ind w:left="1440" w:hanging="360"/>
      </w:pPr>
      <w:rPr>
        <w:rFonts w:ascii="Courier New" w:hAnsi="Courier New" w:hint="default"/>
      </w:rPr>
    </w:lvl>
    <w:lvl w:ilvl="2" w:tplc="5428D2E8">
      <w:start w:val="1"/>
      <w:numFmt w:val="bullet"/>
      <w:lvlText w:val=""/>
      <w:lvlJc w:val="left"/>
      <w:pPr>
        <w:ind w:left="2160" w:hanging="360"/>
      </w:pPr>
      <w:rPr>
        <w:rFonts w:ascii="Wingdings" w:hAnsi="Wingdings" w:hint="default"/>
      </w:rPr>
    </w:lvl>
    <w:lvl w:ilvl="3" w:tplc="9D3A60B6">
      <w:start w:val="1"/>
      <w:numFmt w:val="bullet"/>
      <w:lvlText w:val=""/>
      <w:lvlJc w:val="left"/>
      <w:pPr>
        <w:ind w:left="2880" w:hanging="360"/>
      </w:pPr>
      <w:rPr>
        <w:rFonts w:ascii="Symbol" w:hAnsi="Symbol" w:hint="default"/>
      </w:rPr>
    </w:lvl>
    <w:lvl w:ilvl="4" w:tplc="875E94FA">
      <w:start w:val="1"/>
      <w:numFmt w:val="bullet"/>
      <w:lvlText w:val="o"/>
      <w:lvlJc w:val="left"/>
      <w:pPr>
        <w:ind w:left="3600" w:hanging="360"/>
      </w:pPr>
      <w:rPr>
        <w:rFonts w:ascii="Courier New" w:hAnsi="Courier New" w:hint="default"/>
      </w:rPr>
    </w:lvl>
    <w:lvl w:ilvl="5" w:tplc="AE741C14">
      <w:start w:val="1"/>
      <w:numFmt w:val="bullet"/>
      <w:lvlText w:val=""/>
      <w:lvlJc w:val="left"/>
      <w:pPr>
        <w:ind w:left="4320" w:hanging="360"/>
      </w:pPr>
      <w:rPr>
        <w:rFonts w:ascii="Wingdings" w:hAnsi="Wingdings" w:hint="default"/>
      </w:rPr>
    </w:lvl>
    <w:lvl w:ilvl="6" w:tplc="A8266722">
      <w:start w:val="1"/>
      <w:numFmt w:val="bullet"/>
      <w:lvlText w:val=""/>
      <w:lvlJc w:val="left"/>
      <w:pPr>
        <w:ind w:left="5040" w:hanging="360"/>
      </w:pPr>
      <w:rPr>
        <w:rFonts w:ascii="Symbol" w:hAnsi="Symbol" w:hint="default"/>
      </w:rPr>
    </w:lvl>
    <w:lvl w:ilvl="7" w:tplc="12B04B74">
      <w:start w:val="1"/>
      <w:numFmt w:val="bullet"/>
      <w:lvlText w:val="o"/>
      <w:lvlJc w:val="left"/>
      <w:pPr>
        <w:ind w:left="5760" w:hanging="360"/>
      </w:pPr>
      <w:rPr>
        <w:rFonts w:ascii="Courier New" w:hAnsi="Courier New" w:hint="default"/>
      </w:rPr>
    </w:lvl>
    <w:lvl w:ilvl="8" w:tplc="15F84BAA">
      <w:start w:val="1"/>
      <w:numFmt w:val="bullet"/>
      <w:lvlText w:val=""/>
      <w:lvlJc w:val="left"/>
      <w:pPr>
        <w:ind w:left="6480" w:hanging="360"/>
      </w:pPr>
      <w:rPr>
        <w:rFonts w:ascii="Wingdings" w:hAnsi="Wingdings" w:hint="default"/>
      </w:rPr>
    </w:lvl>
  </w:abstractNum>
  <w:abstractNum w:abstractNumId="22" w15:restartNumberingAfterBreak="0">
    <w:nsid w:val="454FC546"/>
    <w:multiLevelType w:val="hybridMultilevel"/>
    <w:tmpl w:val="48B4B9A2"/>
    <w:lvl w:ilvl="0" w:tplc="21E0FF4E">
      <w:start w:val="1"/>
      <w:numFmt w:val="bullet"/>
      <w:lvlText w:val=""/>
      <w:lvlJc w:val="left"/>
      <w:pPr>
        <w:ind w:left="720" w:hanging="360"/>
      </w:pPr>
      <w:rPr>
        <w:rFonts w:ascii="Symbol" w:hAnsi="Symbol" w:hint="default"/>
      </w:rPr>
    </w:lvl>
    <w:lvl w:ilvl="1" w:tplc="F72C1138">
      <w:start w:val="1"/>
      <w:numFmt w:val="bullet"/>
      <w:lvlText w:val="o"/>
      <w:lvlJc w:val="left"/>
      <w:pPr>
        <w:ind w:left="1440" w:hanging="360"/>
      </w:pPr>
      <w:rPr>
        <w:rFonts w:ascii="Courier New" w:hAnsi="Courier New" w:hint="default"/>
      </w:rPr>
    </w:lvl>
    <w:lvl w:ilvl="2" w:tplc="FEB65416">
      <w:start w:val="1"/>
      <w:numFmt w:val="bullet"/>
      <w:lvlText w:val=""/>
      <w:lvlJc w:val="left"/>
      <w:pPr>
        <w:ind w:left="2160" w:hanging="360"/>
      </w:pPr>
      <w:rPr>
        <w:rFonts w:ascii="Wingdings" w:hAnsi="Wingdings" w:hint="default"/>
      </w:rPr>
    </w:lvl>
    <w:lvl w:ilvl="3" w:tplc="5D98FCE6">
      <w:start w:val="1"/>
      <w:numFmt w:val="bullet"/>
      <w:lvlText w:val=""/>
      <w:lvlJc w:val="left"/>
      <w:pPr>
        <w:ind w:left="2880" w:hanging="360"/>
      </w:pPr>
      <w:rPr>
        <w:rFonts w:ascii="Symbol" w:hAnsi="Symbol" w:hint="default"/>
      </w:rPr>
    </w:lvl>
    <w:lvl w:ilvl="4" w:tplc="98964C40">
      <w:start w:val="1"/>
      <w:numFmt w:val="bullet"/>
      <w:lvlText w:val="o"/>
      <w:lvlJc w:val="left"/>
      <w:pPr>
        <w:ind w:left="3600" w:hanging="360"/>
      </w:pPr>
      <w:rPr>
        <w:rFonts w:ascii="Courier New" w:hAnsi="Courier New" w:hint="default"/>
      </w:rPr>
    </w:lvl>
    <w:lvl w:ilvl="5" w:tplc="93B638A6">
      <w:start w:val="1"/>
      <w:numFmt w:val="bullet"/>
      <w:lvlText w:val=""/>
      <w:lvlJc w:val="left"/>
      <w:pPr>
        <w:ind w:left="4320" w:hanging="360"/>
      </w:pPr>
      <w:rPr>
        <w:rFonts w:ascii="Wingdings" w:hAnsi="Wingdings" w:hint="default"/>
      </w:rPr>
    </w:lvl>
    <w:lvl w:ilvl="6" w:tplc="CBF2BF40">
      <w:start w:val="1"/>
      <w:numFmt w:val="bullet"/>
      <w:lvlText w:val=""/>
      <w:lvlJc w:val="left"/>
      <w:pPr>
        <w:ind w:left="5040" w:hanging="360"/>
      </w:pPr>
      <w:rPr>
        <w:rFonts w:ascii="Symbol" w:hAnsi="Symbol" w:hint="default"/>
      </w:rPr>
    </w:lvl>
    <w:lvl w:ilvl="7" w:tplc="73921B74">
      <w:start w:val="1"/>
      <w:numFmt w:val="bullet"/>
      <w:lvlText w:val="o"/>
      <w:lvlJc w:val="left"/>
      <w:pPr>
        <w:ind w:left="5760" w:hanging="360"/>
      </w:pPr>
      <w:rPr>
        <w:rFonts w:ascii="Courier New" w:hAnsi="Courier New" w:hint="default"/>
      </w:rPr>
    </w:lvl>
    <w:lvl w:ilvl="8" w:tplc="725A7CD0">
      <w:start w:val="1"/>
      <w:numFmt w:val="bullet"/>
      <w:lvlText w:val=""/>
      <w:lvlJc w:val="left"/>
      <w:pPr>
        <w:ind w:left="6480" w:hanging="360"/>
      </w:pPr>
      <w:rPr>
        <w:rFonts w:ascii="Wingdings" w:hAnsi="Wingdings" w:hint="default"/>
      </w:rPr>
    </w:lvl>
  </w:abstractNum>
  <w:abstractNum w:abstractNumId="23" w15:restartNumberingAfterBreak="0">
    <w:nsid w:val="4CB37908"/>
    <w:multiLevelType w:val="hybridMultilevel"/>
    <w:tmpl w:val="B37AF25C"/>
    <w:lvl w:ilvl="0" w:tplc="4988503E">
      <w:start w:val="1"/>
      <w:numFmt w:val="bullet"/>
      <w:lvlText w:val=""/>
      <w:lvlJc w:val="left"/>
      <w:pPr>
        <w:ind w:left="720" w:hanging="360"/>
      </w:pPr>
      <w:rPr>
        <w:rFonts w:ascii="Symbol" w:hAnsi="Symbol" w:hint="default"/>
      </w:rPr>
    </w:lvl>
    <w:lvl w:ilvl="1" w:tplc="CF62980C">
      <w:start w:val="1"/>
      <w:numFmt w:val="bullet"/>
      <w:lvlText w:val="o"/>
      <w:lvlJc w:val="left"/>
      <w:pPr>
        <w:ind w:left="1440" w:hanging="360"/>
      </w:pPr>
      <w:rPr>
        <w:rFonts w:ascii="Courier New" w:hAnsi="Courier New" w:hint="default"/>
      </w:rPr>
    </w:lvl>
    <w:lvl w:ilvl="2" w:tplc="A9E8B63A">
      <w:start w:val="1"/>
      <w:numFmt w:val="bullet"/>
      <w:lvlText w:val=""/>
      <w:lvlJc w:val="left"/>
      <w:pPr>
        <w:ind w:left="2160" w:hanging="360"/>
      </w:pPr>
      <w:rPr>
        <w:rFonts w:ascii="Wingdings" w:hAnsi="Wingdings" w:hint="default"/>
      </w:rPr>
    </w:lvl>
    <w:lvl w:ilvl="3" w:tplc="886E667C">
      <w:start w:val="1"/>
      <w:numFmt w:val="bullet"/>
      <w:lvlText w:val=""/>
      <w:lvlJc w:val="left"/>
      <w:pPr>
        <w:ind w:left="2880" w:hanging="360"/>
      </w:pPr>
      <w:rPr>
        <w:rFonts w:ascii="Symbol" w:hAnsi="Symbol" w:hint="default"/>
      </w:rPr>
    </w:lvl>
    <w:lvl w:ilvl="4" w:tplc="04FC7C44">
      <w:start w:val="1"/>
      <w:numFmt w:val="bullet"/>
      <w:lvlText w:val="o"/>
      <w:lvlJc w:val="left"/>
      <w:pPr>
        <w:ind w:left="3600" w:hanging="360"/>
      </w:pPr>
      <w:rPr>
        <w:rFonts w:ascii="Courier New" w:hAnsi="Courier New" w:hint="default"/>
      </w:rPr>
    </w:lvl>
    <w:lvl w:ilvl="5" w:tplc="A0C66146">
      <w:start w:val="1"/>
      <w:numFmt w:val="bullet"/>
      <w:lvlText w:val=""/>
      <w:lvlJc w:val="left"/>
      <w:pPr>
        <w:ind w:left="4320" w:hanging="360"/>
      </w:pPr>
      <w:rPr>
        <w:rFonts w:ascii="Wingdings" w:hAnsi="Wingdings" w:hint="default"/>
      </w:rPr>
    </w:lvl>
    <w:lvl w:ilvl="6" w:tplc="116CC35A">
      <w:start w:val="1"/>
      <w:numFmt w:val="bullet"/>
      <w:lvlText w:val=""/>
      <w:lvlJc w:val="left"/>
      <w:pPr>
        <w:ind w:left="5040" w:hanging="360"/>
      </w:pPr>
      <w:rPr>
        <w:rFonts w:ascii="Symbol" w:hAnsi="Symbol" w:hint="default"/>
      </w:rPr>
    </w:lvl>
    <w:lvl w:ilvl="7" w:tplc="023CF82A">
      <w:start w:val="1"/>
      <w:numFmt w:val="bullet"/>
      <w:lvlText w:val="o"/>
      <w:lvlJc w:val="left"/>
      <w:pPr>
        <w:ind w:left="5760" w:hanging="360"/>
      </w:pPr>
      <w:rPr>
        <w:rFonts w:ascii="Courier New" w:hAnsi="Courier New" w:hint="default"/>
      </w:rPr>
    </w:lvl>
    <w:lvl w:ilvl="8" w:tplc="1ADCCF56">
      <w:start w:val="1"/>
      <w:numFmt w:val="bullet"/>
      <w:lvlText w:val=""/>
      <w:lvlJc w:val="left"/>
      <w:pPr>
        <w:ind w:left="6480" w:hanging="360"/>
      </w:pPr>
      <w:rPr>
        <w:rFonts w:ascii="Wingdings" w:hAnsi="Wingdings" w:hint="default"/>
      </w:rPr>
    </w:lvl>
  </w:abstractNum>
  <w:abstractNum w:abstractNumId="24" w15:restartNumberingAfterBreak="0">
    <w:nsid w:val="4EC5A98C"/>
    <w:multiLevelType w:val="hybridMultilevel"/>
    <w:tmpl w:val="C0C01F24"/>
    <w:lvl w:ilvl="0" w:tplc="EE7EF33C">
      <w:start w:val="1"/>
      <w:numFmt w:val="bullet"/>
      <w:lvlText w:val=""/>
      <w:lvlJc w:val="left"/>
      <w:pPr>
        <w:ind w:left="720" w:hanging="360"/>
      </w:pPr>
      <w:rPr>
        <w:rFonts w:ascii="Symbol" w:hAnsi="Symbol" w:hint="default"/>
      </w:rPr>
    </w:lvl>
    <w:lvl w:ilvl="1" w:tplc="073E501C">
      <w:start w:val="1"/>
      <w:numFmt w:val="bullet"/>
      <w:lvlText w:val="o"/>
      <w:lvlJc w:val="left"/>
      <w:pPr>
        <w:ind w:left="1440" w:hanging="360"/>
      </w:pPr>
      <w:rPr>
        <w:rFonts w:ascii="Courier New" w:hAnsi="Courier New" w:hint="default"/>
      </w:rPr>
    </w:lvl>
    <w:lvl w:ilvl="2" w:tplc="DB6ECBB4">
      <w:start w:val="1"/>
      <w:numFmt w:val="bullet"/>
      <w:lvlText w:val=""/>
      <w:lvlJc w:val="left"/>
      <w:pPr>
        <w:ind w:left="2160" w:hanging="360"/>
      </w:pPr>
      <w:rPr>
        <w:rFonts w:ascii="Wingdings" w:hAnsi="Wingdings" w:hint="default"/>
      </w:rPr>
    </w:lvl>
    <w:lvl w:ilvl="3" w:tplc="512EDE82">
      <w:start w:val="1"/>
      <w:numFmt w:val="bullet"/>
      <w:lvlText w:val=""/>
      <w:lvlJc w:val="left"/>
      <w:pPr>
        <w:ind w:left="2880" w:hanging="360"/>
      </w:pPr>
      <w:rPr>
        <w:rFonts w:ascii="Symbol" w:hAnsi="Symbol" w:hint="default"/>
      </w:rPr>
    </w:lvl>
    <w:lvl w:ilvl="4" w:tplc="D51C5276">
      <w:start w:val="1"/>
      <w:numFmt w:val="bullet"/>
      <w:lvlText w:val="o"/>
      <w:lvlJc w:val="left"/>
      <w:pPr>
        <w:ind w:left="3600" w:hanging="360"/>
      </w:pPr>
      <w:rPr>
        <w:rFonts w:ascii="Courier New" w:hAnsi="Courier New" w:hint="default"/>
      </w:rPr>
    </w:lvl>
    <w:lvl w:ilvl="5" w:tplc="D582739C">
      <w:start w:val="1"/>
      <w:numFmt w:val="bullet"/>
      <w:lvlText w:val=""/>
      <w:lvlJc w:val="left"/>
      <w:pPr>
        <w:ind w:left="4320" w:hanging="360"/>
      </w:pPr>
      <w:rPr>
        <w:rFonts w:ascii="Wingdings" w:hAnsi="Wingdings" w:hint="default"/>
      </w:rPr>
    </w:lvl>
    <w:lvl w:ilvl="6" w:tplc="9496C412">
      <w:start w:val="1"/>
      <w:numFmt w:val="bullet"/>
      <w:lvlText w:val=""/>
      <w:lvlJc w:val="left"/>
      <w:pPr>
        <w:ind w:left="5040" w:hanging="360"/>
      </w:pPr>
      <w:rPr>
        <w:rFonts w:ascii="Symbol" w:hAnsi="Symbol" w:hint="default"/>
      </w:rPr>
    </w:lvl>
    <w:lvl w:ilvl="7" w:tplc="98AC6FD6">
      <w:start w:val="1"/>
      <w:numFmt w:val="bullet"/>
      <w:lvlText w:val="o"/>
      <w:lvlJc w:val="left"/>
      <w:pPr>
        <w:ind w:left="5760" w:hanging="360"/>
      </w:pPr>
      <w:rPr>
        <w:rFonts w:ascii="Courier New" w:hAnsi="Courier New" w:hint="default"/>
      </w:rPr>
    </w:lvl>
    <w:lvl w:ilvl="8" w:tplc="C1740578">
      <w:start w:val="1"/>
      <w:numFmt w:val="bullet"/>
      <w:lvlText w:val=""/>
      <w:lvlJc w:val="left"/>
      <w:pPr>
        <w:ind w:left="6480" w:hanging="360"/>
      </w:pPr>
      <w:rPr>
        <w:rFonts w:ascii="Wingdings" w:hAnsi="Wingdings" w:hint="default"/>
      </w:rPr>
    </w:lvl>
  </w:abstractNum>
  <w:abstractNum w:abstractNumId="25" w15:restartNumberingAfterBreak="0">
    <w:nsid w:val="50BCAF36"/>
    <w:multiLevelType w:val="hybridMultilevel"/>
    <w:tmpl w:val="03448B46"/>
    <w:lvl w:ilvl="0" w:tplc="991AE570">
      <w:start w:val="1"/>
      <w:numFmt w:val="bullet"/>
      <w:lvlText w:val=""/>
      <w:lvlJc w:val="left"/>
      <w:pPr>
        <w:ind w:left="720" w:hanging="360"/>
      </w:pPr>
      <w:rPr>
        <w:rFonts w:ascii="Symbol" w:hAnsi="Symbol" w:hint="default"/>
      </w:rPr>
    </w:lvl>
    <w:lvl w:ilvl="1" w:tplc="A2E220DE">
      <w:start w:val="1"/>
      <w:numFmt w:val="bullet"/>
      <w:lvlText w:val="o"/>
      <w:lvlJc w:val="left"/>
      <w:pPr>
        <w:ind w:left="1440" w:hanging="360"/>
      </w:pPr>
      <w:rPr>
        <w:rFonts w:ascii="Symbol" w:hAnsi="Symbol" w:hint="default"/>
      </w:rPr>
    </w:lvl>
    <w:lvl w:ilvl="2" w:tplc="5CC0CB76">
      <w:start w:val="1"/>
      <w:numFmt w:val="bullet"/>
      <w:lvlText w:val=""/>
      <w:lvlJc w:val="left"/>
      <w:pPr>
        <w:ind w:left="2160" w:hanging="360"/>
      </w:pPr>
      <w:rPr>
        <w:rFonts w:ascii="Wingdings" w:hAnsi="Wingdings" w:hint="default"/>
      </w:rPr>
    </w:lvl>
    <w:lvl w:ilvl="3" w:tplc="F3A47A90">
      <w:start w:val="1"/>
      <w:numFmt w:val="bullet"/>
      <w:lvlText w:val=""/>
      <w:lvlJc w:val="left"/>
      <w:pPr>
        <w:ind w:left="2880" w:hanging="360"/>
      </w:pPr>
      <w:rPr>
        <w:rFonts w:ascii="Symbol" w:hAnsi="Symbol" w:hint="default"/>
      </w:rPr>
    </w:lvl>
    <w:lvl w:ilvl="4" w:tplc="7512B2D6">
      <w:start w:val="1"/>
      <w:numFmt w:val="bullet"/>
      <w:lvlText w:val="o"/>
      <w:lvlJc w:val="left"/>
      <w:pPr>
        <w:ind w:left="3600" w:hanging="360"/>
      </w:pPr>
      <w:rPr>
        <w:rFonts w:ascii="Courier New" w:hAnsi="Courier New" w:hint="default"/>
      </w:rPr>
    </w:lvl>
    <w:lvl w:ilvl="5" w:tplc="6E3A1D96">
      <w:start w:val="1"/>
      <w:numFmt w:val="bullet"/>
      <w:lvlText w:val=""/>
      <w:lvlJc w:val="left"/>
      <w:pPr>
        <w:ind w:left="4320" w:hanging="360"/>
      </w:pPr>
      <w:rPr>
        <w:rFonts w:ascii="Wingdings" w:hAnsi="Wingdings" w:hint="default"/>
      </w:rPr>
    </w:lvl>
    <w:lvl w:ilvl="6" w:tplc="67083E34">
      <w:start w:val="1"/>
      <w:numFmt w:val="bullet"/>
      <w:lvlText w:val=""/>
      <w:lvlJc w:val="left"/>
      <w:pPr>
        <w:ind w:left="5040" w:hanging="360"/>
      </w:pPr>
      <w:rPr>
        <w:rFonts w:ascii="Symbol" w:hAnsi="Symbol" w:hint="default"/>
      </w:rPr>
    </w:lvl>
    <w:lvl w:ilvl="7" w:tplc="B3E04360">
      <w:start w:val="1"/>
      <w:numFmt w:val="bullet"/>
      <w:lvlText w:val="o"/>
      <w:lvlJc w:val="left"/>
      <w:pPr>
        <w:ind w:left="5760" w:hanging="360"/>
      </w:pPr>
      <w:rPr>
        <w:rFonts w:ascii="Courier New" w:hAnsi="Courier New" w:hint="default"/>
      </w:rPr>
    </w:lvl>
    <w:lvl w:ilvl="8" w:tplc="21145DBC">
      <w:start w:val="1"/>
      <w:numFmt w:val="bullet"/>
      <w:lvlText w:val=""/>
      <w:lvlJc w:val="left"/>
      <w:pPr>
        <w:ind w:left="6480" w:hanging="360"/>
      </w:pPr>
      <w:rPr>
        <w:rFonts w:ascii="Wingdings" w:hAnsi="Wingdings" w:hint="default"/>
      </w:rPr>
    </w:lvl>
  </w:abstractNum>
  <w:abstractNum w:abstractNumId="26" w15:restartNumberingAfterBreak="0">
    <w:nsid w:val="52198BFA"/>
    <w:multiLevelType w:val="hybridMultilevel"/>
    <w:tmpl w:val="AB902BAC"/>
    <w:lvl w:ilvl="0" w:tplc="AA3EAB7A">
      <w:start w:val="1"/>
      <w:numFmt w:val="decimal"/>
      <w:lvlText w:val="%1."/>
      <w:lvlJc w:val="left"/>
      <w:pPr>
        <w:ind w:left="720" w:hanging="360"/>
      </w:pPr>
    </w:lvl>
    <w:lvl w:ilvl="1" w:tplc="F68E2A4A">
      <w:start w:val="1"/>
      <w:numFmt w:val="lowerLetter"/>
      <w:lvlText w:val="%2."/>
      <w:lvlJc w:val="left"/>
      <w:pPr>
        <w:ind w:left="1440" w:hanging="360"/>
      </w:pPr>
    </w:lvl>
    <w:lvl w:ilvl="2" w:tplc="BC2C6F10">
      <w:start w:val="1"/>
      <w:numFmt w:val="lowerRoman"/>
      <w:lvlText w:val="%3."/>
      <w:lvlJc w:val="right"/>
      <w:pPr>
        <w:ind w:left="2160" w:hanging="180"/>
      </w:pPr>
    </w:lvl>
    <w:lvl w:ilvl="3" w:tplc="2BDAA40A">
      <w:start w:val="1"/>
      <w:numFmt w:val="decimal"/>
      <w:lvlText w:val="%4."/>
      <w:lvlJc w:val="left"/>
      <w:pPr>
        <w:ind w:left="2880" w:hanging="360"/>
      </w:pPr>
    </w:lvl>
    <w:lvl w:ilvl="4" w:tplc="99EC75F6">
      <w:start w:val="1"/>
      <w:numFmt w:val="lowerLetter"/>
      <w:lvlText w:val="%5."/>
      <w:lvlJc w:val="left"/>
      <w:pPr>
        <w:ind w:left="3600" w:hanging="360"/>
      </w:pPr>
    </w:lvl>
    <w:lvl w:ilvl="5" w:tplc="E2184618">
      <w:start w:val="1"/>
      <w:numFmt w:val="lowerRoman"/>
      <w:lvlText w:val="%6."/>
      <w:lvlJc w:val="right"/>
      <w:pPr>
        <w:ind w:left="4320" w:hanging="180"/>
      </w:pPr>
    </w:lvl>
    <w:lvl w:ilvl="6" w:tplc="651A26A0">
      <w:start w:val="1"/>
      <w:numFmt w:val="decimal"/>
      <w:lvlText w:val="%7."/>
      <w:lvlJc w:val="left"/>
      <w:pPr>
        <w:ind w:left="5040" w:hanging="360"/>
      </w:pPr>
    </w:lvl>
    <w:lvl w:ilvl="7" w:tplc="196E0C18">
      <w:start w:val="1"/>
      <w:numFmt w:val="lowerLetter"/>
      <w:lvlText w:val="%8."/>
      <w:lvlJc w:val="left"/>
      <w:pPr>
        <w:ind w:left="5760" w:hanging="360"/>
      </w:pPr>
    </w:lvl>
    <w:lvl w:ilvl="8" w:tplc="6F6CE286">
      <w:start w:val="1"/>
      <w:numFmt w:val="lowerRoman"/>
      <w:lvlText w:val="%9."/>
      <w:lvlJc w:val="right"/>
      <w:pPr>
        <w:ind w:left="6480" w:hanging="180"/>
      </w:pPr>
    </w:lvl>
  </w:abstractNum>
  <w:abstractNum w:abstractNumId="27" w15:restartNumberingAfterBreak="0">
    <w:nsid w:val="52DFB368"/>
    <w:multiLevelType w:val="hybridMultilevel"/>
    <w:tmpl w:val="0674D9EE"/>
    <w:lvl w:ilvl="0" w:tplc="436A98EE">
      <w:start w:val="1"/>
      <w:numFmt w:val="bullet"/>
      <w:lvlText w:val=""/>
      <w:lvlJc w:val="left"/>
      <w:pPr>
        <w:ind w:left="720" w:hanging="360"/>
      </w:pPr>
      <w:rPr>
        <w:rFonts w:ascii="Symbol" w:hAnsi="Symbol" w:hint="default"/>
      </w:rPr>
    </w:lvl>
    <w:lvl w:ilvl="1" w:tplc="489AAB0A">
      <w:start w:val="1"/>
      <w:numFmt w:val="bullet"/>
      <w:lvlText w:val="o"/>
      <w:lvlJc w:val="left"/>
      <w:pPr>
        <w:ind w:left="1440" w:hanging="360"/>
      </w:pPr>
      <w:rPr>
        <w:rFonts w:ascii="Courier New" w:hAnsi="Courier New" w:hint="default"/>
      </w:rPr>
    </w:lvl>
    <w:lvl w:ilvl="2" w:tplc="12EA10A6">
      <w:start w:val="1"/>
      <w:numFmt w:val="bullet"/>
      <w:lvlText w:val=""/>
      <w:lvlJc w:val="left"/>
      <w:pPr>
        <w:ind w:left="2160" w:hanging="360"/>
      </w:pPr>
      <w:rPr>
        <w:rFonts w:ascii="Wingdings" w:hAnsi="Wingdings" w:hint="default"/>
      </w:rPr>
    </w:lvl>
    <w:lvl w:ilvl="3" w:tplc="022838F2">
      <w:start w:val="1"/>
      <w:numFmt w:val="bullet"/>
      <w:lvlText w:val=""/>
      <w:lvlJc w:val="left"/>
      <w:pPr>
        <w:ind w:left="2880" w:hanging="360"/>
      </w:pPr>
      <w:rPr>
        <w:rFonts w:ascii="Symbol" w:hAnsi="Symbol" w:hint="default"/>
      </w:rPr>
    </w:lvl>
    <w:lvl w:ilvl="4" w:tplc="EB62C156">
      <w:start w:val="1"/>
      <w:numFmt w:val="bullet"/>
      <w:lvlText w:val="o"/>
      <w:lvlJc w:val="left"/>
      <w:pPr>
        <w:ind w:left="3600" w:hanging="360"/>
      </w:pPr>
      <w:rPr>
        <w:rFonts w:ascii="Courier New" w:hAnsi="Courier New" w:hint="default"/>
      </w:rPr>
    </w:lvl>
    <w:lvl w:ilvl="5" w:tplc="A374027E">
      <w:start w:val="1"/>
      <w:numFmt w:val="bullet"/>
      <w:lvlText w:val=""/>
      <w:lvlJc w:val="left"/>
      <w:pPr>
        <w:ind w:left="4320" w:hanging="360"/>
      </w:pPr>
      <w:rPr>
        <w:rFonts w:ascii="Wingdings" w:hAnsi="Wingdings" w:hint="default"/>
      </w:rPr>
    </w:lvl>
    <w:lvl w:ilvl="6" w:tplc="E1EE04EE">
      <w:start w:val="1"/>
      <w:numFmt w:val="bullet"/>
      <w:lvlText w:val=""/>
      <w:lvlJc w:val="left"/>
      <w:pPr>
        <w:ind w:left="5040" w:hanging="360"/>
      </w:pPr>
      <w:rPr>
        <w:rFonts w:ascii="Symbol" w:hAnsi="Symbol" w:hint="default"/>
      </w:rPr>
    </w:lvl>
    <w:lvl w:ilvl="7" w:tplc="5D8C5500">
      <w:start w:val="1"/>
      <w:numFmt w:val="bullet"/>
      <w:lvlText w:val="o"/>
      <w:lvlJc w:val="left"/>
      <w:pPr>
        <w:ind w:left="5760" w:hanging="360"/>
      </w:pPr>
      <w:rPr>
        <w:rFonts w:ascii="Courier New" w:hAnsi="Courier New" w:hint="default"/>
      </w:rPr>
    </w:lvl>
    <w:lvl w:ilvl="8" w:tplc="5DB2F5E2">
      <w:start w:val="1"/>
      <w:numFmt w:val="bullet"/>
      <w:lvlText w:val=""/>
      <w:lvlJc w:val="left"/>
      <w:pPr>
        <w:ind w:left="6480" w:hanging="360"/>
      </w:pPr>
      <w:rPr>
        <w:rFonts w:ascii="Wingdings" w:hAnsi="Wingdings" w:hint="default"/>
      </w:rPr>
    </w:lvl>
  </w:abstractNum>
  <w:abstractNum w:abstractNumId="28" w15:restartNumberingAfterBreak="0">
    <w:nsid w:val="53561A2C"/>
    <w:multiLevelType w:val="hybridMultilevel"/>
    <w:tmpl w:val="DF02D742"/>
    <w:lvl w:ilvl="0" w:tplc="8654A97A">
      <w:start w:val="1"/>
      <w:numFmt w:val="bullet"/>
      <w:lvlText w:val=""/>
      <w:lvlJc w:val="left"/>
      <w:pPr>
        <w:ind w:left="720" w:hanging="360"/>
      </w:pPr>
      <w:rPr>
        <w:rFonts w:ascii="Symbol" w:hAnsi="Symbol" w:hint="default"/>
      </w:rPr>
    </w:lvl>
    <w:lvl w:ilvl="1" w:tplc="40124FAA">
      <w:start w:val="1"/>
      <w:numFmt w:val="bullet"/>
      <w:lvlText w:val="o"/>
      <w:lvlJc w:val="left"/>
      <w:pPr>
        <w:ind w:left="1440" w:hanging="360"/>
      </w:pPr>
      <w:rPr>
        <w:rFonts w:ascii="Courier New" w:hAnsi="Courier New" w:hint="default"/>
      </w:rPr>
    </w:lvl>
    <w:lvl w:ilvl="2" w:tplc="C52A7674">
      <w:start w:val="1"/>
      <w:numFmt w:val="bullet"/>
      <w:lvlText w:val=""/>
      <w:lvlJc w:val="left"/>
      <w:pPr>
        <w:ind w:left="2160" w:hanging="360"/>
      </w:pPr>
      <w:rPr>
        <w:rFonts w:ascii="Wingdings" w:hAnsi="Wingdings" w:hint="default"/>
      </w:rPr>
    </w:lvl>
    <w:lvl w:ilvl="3" w:tplc="C5CCC266">
      <w:start w:val="1"/>
      <w:numFmt w:val="bullet"/>
      <w:lvlText w:val=""/>
      <w:lvlJc w:val="left"/>
      <w:pPr>
        <w:ind w:left="2880" w:hanging="360"/>
      </w:pPr>
      <w:rPr>
        <w:rFonts w:ascii="Symbol" w:hAnsi="Symbol" w:hint="default"/>
      </w:rPr>
    </w:lvl>
    <w:lvl w:ilvl="4" w:tplc="4A92312C">
      <w:start w:val="1"/>
      <w:numFmt w:val="bullet"/>
      <w:lvlText w:val="o"/>
      <w:lvlJc w:val="left"/>
      <w:pPr>
        <w:ind w:left="3600" w:hanging="360"/>
      </w:pPr>
      <w:rPr>
        <w:rFonts w:ascii="Courier New" w:hAnsi="Courier New" w:hint="default"/>
      </w:rPr>
    </w:lvl>
    <w:lvl w:ilvl="5" w:tplc="F1C82156">
      <w:start w:val="1"/>
      <w:numFmt w:val="bullet"/>
      <w:lvlText w:val=""/>
      <w:lvlJc w:val="left"/>
      <w:pPr>
        <w:ind w:left="4320" w:hanging="360"/>
      </w:pPr>
      <w:rPr>
        <w:rFonts w:ascii="Wingdings" w:hAnsi="Wingdings" w:hint="default"/>
      </w:rPr>
    </w:lvl>
    <w:lvl w:ilvl="6" w:tplc="69681F2E">
      <w:start w:val="1"/>
      <w:numFmt w:val="bullet"/>
      <w:lvlText w:val=""/>
      <w:lvlJc w:val="left"/>
      <w:pPr>
        <w:ind w:left="5040" w:hanging="360"/>
      </w:pPr>
      <w:rPr>
        <w:rFonts w:ascii="Symbol" w:hAnsi="Symbol" w:hint="default"/>
      </w:rPr>
    </w:lvl>
    <w:lvl w:ilvl="7" w:tplc="872C172A">
      <w:start w:val="1"/>
      <w:numFmt w:val="bullet"/>
      <w:lvlText w:val="o"/>
      <w:lvlJc w:val="left"/>
      <w:pPr>
        <w:ind w:left="5760" w:hanging="360"/>
      </w:pPr>
      <w:rPr>
        <w:rFonts w:ascii="Courier New" w:hAnsi="Courier New" w:hint="default"/>
      </w:rPr>
    </w:lvl>
    <w:lvl w:ilvl="8" w:tplc="F3269F64">
      <w:start w:val="1"/>
      <w:numFmt w:val="bullet"/>
      <w:lvlText w:val=""/>
      <w:lvlJc w:val="left"/>
      <w:pPr>
        <w:ind w:left="6480" w:hanging="360"/>
      </w:pPr>
      <w:rPr>
        <w:rFonts w:ascii="Wingdings" w:hAnsi="Wingdings" w:hint="default"/>
      </w:rPr>
    </w:lvl>
  </w:abstractNum>
  <w:abstractNum w:abstractNumId="29" w15:restartNumberingAfterBreak="0">
    <w:nsid w:val="56E373FD"/>
    <w:multiLevelType w:val="hybridMultilevel"/>
    <w:tmpl w:val="3F1A24D6"/>
    <w:lvl w:ilvl="0" w:tplc="94644234">
      <w:start w:val="1"/>
      <w:numFmt w:val="bullet"/>
      <w:lvlText w:val=""/>
      <w:lvlJc w:val="left"/>
      <w:pPr>
        <w:ind w:left="720" w:hanging="360"/>
      </w:pPr>
      <w:rPr>
        <w:rFonts w:ascii="Symbol" w:hAnsi="Symbol" w:hint="default"/>
      </w:rPr>
    </w:lvl>
    <w:lvl w:ilvl="1" w:tplc="2396A2BE">
      <w:start w:val="1"/>
      <w:numFmt w:val="bullet"/>
      <w:lvlText w:val=""/>
      <w:lvlJc w:val="left"/>
      <w:pPr>
        <w:ind w:left="1440" w:hanging="360"/>
      </w:pPr>
      <w:rPr>
        <w:rFonts w:ascii="Symbol" w:hAnsi="Symbol" w:hint="default"/>
      </w:rPr>
    </w:lvl>
    <w:lvl w:ilvl="2" w:tplc="E03CFEBC">
      <w:start w:val="1"/>
      <w:numFmt w:val="bullet"/>
      <w:lvlText w:val=""/>
      <w:lvlJc w:val="left"/>
      <w:pPr>
        <w:ind w:left="2160" w:hanging="360"/>
      </w:pPr>
      <w:rPr>
        <w:rFonts w:ascii="Wingdings" w:hAnsi="Wingdings" w:hint="default"/>
      </w:rPr>
    </w:lvl>
    <w:lvl w:ilvl="3" w:tplc="07466458">
      <w:start w:val="1"/>
      <w:numFmt w:val="bullet"/>
      <w:lvlText w:val=""/>
      <w:lvlJc w:val="left"/>
      <w:pPr>
        <w:ind w:left="2880" w:hanging="360"/>
      </w:pPr>
      <w:rPr>
        <w:rFonts w:ascii="Symbol" w:hAnsi="Symbol" w:hint="default"/>
      </w:rPr>
    </w:lvl>
    <w:lvl w:ilvl="4" w:tplc="F58CA1C6">
      <w:start w:val="1"/>
      <w:numFmt w:val="bullet"/>
      <w:lvlText w:val="o"/>
      <w:lvlJc w:val="left"/>
      <w:pPr>
        <w:ind w:left="3600" w:hanging="360"/>
      </w:pPr>
      <w:rPr>
        <w:rFonts w:ascii="Courier New" w:hAnsi="Courier New" w:hint="default"/>
      </w:rPr>
    </w:lvl>
    <w:lvl w:ilvl="5" w:tplc="9648B20E">
      <w:start w:val="1"/>
      <w:numFmt w:val="bullet"/>
      <w:lvlText w:val=""/>
      <w:lvlJc w:val="left"/>
      <w:pPr>
        <w:ind w:left="4320" w:hanging="360"/>
      </w:pPr>
      <w:rPr>
        <w:rFonts w:ascii="Wingdings" w:hAnsi="Wingdings" w:hint="default"/>
      </w:rPr>
    </w:lvl>
    <w:lvl w:ilvl="6" w:tplc="69182380">
      <w:start w:val="1"/>
      <w:numFmt w:val="bullet"/>
      <w:lvlText w:val=""/>
      <w:lvlJc w:val="left"/>
      <w:pPr>
        <w:ind w:left="5040" w:hanging="360"/>
      </w:pPr>
      <w:rPr>
        <w:rFonts w:ascii="Symbol" w:hAnsi="Symbol" w:hint="default"/>
      </w:rPr>
    </w:lvl>
    <w:lvl w:ilvl="7" w:tplc="39027742">
      <w:start w:val="1"/>
      <w:numFmt w:val="bullet"/>
      <w:lvlText w:val="o"/>
      <w:lvlJc w:val="left"/>
      <w:pPr>
        <w:ind w:left="5760" w:hanging="360"/>
      </w:pPr>
      <w:rPr>
        <w:rFonts w:ascii="Courier New" w:hAnsi="Courier New" w:hint="default"/>
      </w:rPr>
    </w:lvl>
    <w:lvl w:ilvl="8" w:tplc="B8007A00">
      <w:start w:val="1"/>
      <w:numFmt w:val="bullet"/>
      <w:lvlText w:val=""/>
      <w:lvlJc w:val="left"/>
      <w:pPr>
        <w:ind w:left="6480" w:hanging="360"/>
      </w:pPr>
      <w:rPr>
        <w:rFonts w:ascii="Wingdings" w:hAnsi="Wingdings" w:hint="default"/>
      </w:rPr>
    </w:lvl>
  </w:abstractNum>
  <w:abstractNum w:abstractNumId="30" w15:restartNumberingAfterBreak="0">
    <w:nsid w:val="5A751C02"/>
    <w:multiLevelType w:val="hybridMultilevel"/>
    <w:tmpl w:val="A16C16DE"/>
    <w:lvl w:ilvl="0" w:tplc="B4909BB6">
      <w:start w:val="1"/>
      <w:numFmt w:val="bullet"/>
      <w:lvlText w:val=""/>
      <w:lvlJc w:val="left"/>
      <w:pPr>
        <w:ind w:left="720" w:hanging="360"/>
      </w:pPr>
      <w:rPr>
        <w:rFonts w:ascii="Symbol" w:hAnsi="Symbol" w:hint="default"/>
      </w:rPr>
    </w:lvl>
    <w:lvl w:ilvl="1" w:tplc="2FA2EA6E">
      <w:start w:val="1"/>
      <w:numFmt w:val="bullet"/>
      <w:lvlText w:val="o"/>
      <w:lvlJc w:val="left"/>
      <w:pPr>
        <w:ind w:left="1440" w:hanging="360"/>
      </w:pPr>
      <w:rPr>
        <w:rFonts w:ascii="Courier New" w:hAnsi="Courier New" w:hint="default"/>
      </w:rPr>
    </w:lvl>
    <w:lvl w:ilvl="2" w:tplc="25F6AE92">
      <w:start w:val="1"/>
      <w:numFmt w:val="bullet"/>
      <w:lvlText w:val=""/>
      <w:lvlJc w:val="left"/>
      <w:pPr>
        <w:ind w:left="2160" w:hanging="360"/>
      </w:pPr>
      <w:rPr>
        <w:rFonts w:ascii="Wingdings" w:hAnsi="Wingdings" w:hint="default"/>
      </w:rPr>
    </w:lvl>
    <w:lvl w:ilvl="3" w:tplc="AD6A42CC">
      <w:start w:val="1"/>
      <w:numFmt w:val="bullet"/>
      <w:lvlText w:val=""/>
      <w:lvlJc w:val="left"/>
      <w:pPr>
        <w:ind w:left="2880" w:hanging="360"/>
      </w:pPr>
      <w:rPr>
        <w:rFonts w:ascii="Symbol" w:hAnsi="Symbol" w:hint="default"/>
      </w:rPr>
    </w:lvl>
    <w:lvl w:ilvl="4" w:tplc="0CB82FF2">
      <w:start w:val="1"/>
      <w:numFmt w:val="bullet"/>
      <w:lvlText w:val="o"/>
      <w:lvlJc w:val="left"/>
      <w:pPr>
        <w:ind w:left="3600" w:hanging="360"/>
      </w:pPr>
      <w:rPr>
        <w:rFonts w:ascii="Courier New" w:hAnsi="Courier New" w:hint="default"/>
      </w:rPr>
    </w:lvl>
    <w:lvl w:ilvl="5" w:tplc="D3D2BA8C">
      <w:start w:val="1"/>
      <w:numFmt w:val="bullet"/>
      <w:lvlText w:val=""/>
      <w:lvlJc w:val="left"/>
      <w:pPr>
        <w:ind w:left="4320" w:hanging="360"/>
      </w:pPr>
      <w:rPr>
        <w:rFonts w:ascii="Wingdings" w:hAnsi="Wingdings" w:hint="default"/>
      </w:rPr>
    </w:lvl>
    <w:lvl w:ilvl="6" w:tplc="FDC632C8">
      <w:start w:val="1"/>
      <w:numFmt w:val="bullet"/>
      <w:lvlText w:val=""/>
      <w:lvlJc w:val="left"/>
      <w:pPr>
        <w:ind w:left="5040" w:hanging="360"/>
      </w:pPr>
      <w:rPr>
        <w:rFonts w:ascii="Symbol" w:hAnsi="Symbol" w:hint="default"/>
      </w:rPr>
    </w:lvl>
    <w:lvl w:ilvl="7" w:tplc="9AD2E622">
      <w:start w:val="1"/>
      <w:numFmt w:val="bullet"/>
      <w:lvlText w:val="o"/>
      <w:lvlJc w:val="left"/>
      <w:pPr>
        <w:ind w:left="5760" w:hanging="360"/>
      </w:pPr>
      <w:rPr>
        <w:rFonts w:ascii="Courier New" w:hAnsi="Courier New" w:hint="default"/>
      </w:rPr>
    </w:lvl>
    <w:lvl w:ilvl="8" w:tplc="51A24188">
      <w:start w:val="1"/>
      <w:numFmt w:val="bullet"/>
      <w:lvlText w:val=""/>
      <w:lvlJc w:val="left"/>
      <w:pPr>
        <w:ind w:left="6480" w:hanging="360"/>
      </w:pPr>
      <w:rPr>
        <w:rFonts w:ascii="Wingdings" w:hAnsi="Wingdings" w:hint="default"/>
      </w:rPr>
    </w:lvl>
  </w:abstractNum>
  <w:abstractNum w:abstractNumId="31" w15:restartNumberingAfterBreak="0">
    <w:nsid w:val="5B379DB1"/>
    <w:multiLevelType w:val="hybridMultilevel"/>
    <w:tmpl w:val="41281B6C"/>
    <w:lvl w:ilvl="0" w:tplc="47284C9E">
      <w:start w:val="1"/>
      <w:numFmt w:val="upperRoman"/>
      <w:lvlText w:val="%1."/>
      <w:lvlJc w:val="right"/>
      <w:pPr>
        <w:ind w:left="720" w:hanging="360"/>
      </w:pPr>
    </w:lvl>
    <w:lvl w:ilvl="1" w:tplc="C9020498">
      <w:start w:val="1"/>
      <w:numFmt w:val="lowerLetter"/>
      <w:lvlText w:val="%2."/>
      <w:lvlJc w:val="left"/>
      <w:pPr>
        <w:ind w:left="1440" w:hanging="360"/>
      </w:pPr>
    </w:lvl>
    <w:lvl w:ilvl="2" w:tplc="A46E7B36">
      <w:start w:val="1"/>
      <w:numFmt w:val="lowerRoman"/>
      <w:lvlText w:val="%3."/>
      <w:lvlJc w:val="right"/>
      <w:pPr>
        <w:ind w:left="2160" w:hanging="180"/>
      </w:pPr>
    </w:lvl>
    <w:lvl w:ilvl="3" w:tplc="6C662432">
      <w:start w:val="1"/>
      <w:numFmt w:val="decimal"/>
      <w:lvlText w:val="%4."/>
      <w:lvlJc w:val="left"/>
      <w:pPr>
        <w:ind w:left="2880" w:hanging="360"/>
      </w:pPr>
    </w:lvl>
    <w:lvl w:ilvl="4" w:tplc="16A8A1C0">
      <w:start w:val="1"/>
      <w:numFmt w:val="lowerLetter"/>
      <w:lvlText w:val="%5."/>
      <w:lvlJc w:val="left"/>
      <w:pPr>
        <w:ind w:left="3600" w:hanging="360"/>
      </w:pPr>
    </w:lvl>
    <w:lvl w:ilvl="5" w:tplc="D0DAF1DC">
      <w:start w:val="1"/>
      <w:numFmt w:val="lowerRoman"/>
      <w:lvlText w:val="%6."/>
      <w:lvlJc w:val="right"/>
      <w:pPr>
        <w:ind w:left="4320" w:hanging="180"/>
      </w:pPr>
    </w:lvl>
    <w:lvl w:ilvl="6" w:tplc="2CE82244">
      <w:start w:val="1"/>
      <w:numFmt w:val="decimal"/>
      <w:lvlText w:val="%7."/>
      <w:lvlJc w:val="left"/>
      <w:pPr>
        <w:ind w:left="5040" w:hanging="360"/>
      </w:pPr>
    </w:lvl>
    <w:lvl w:ilvl="7" w:tplc="073247FC">
      <w:start w:val="1"/>
      <w:numFmt w:val="lowerLetter"/>
      <w:lvlText w:val="%8."/>
      <w:lvlJc w:val="left"/>
      <w:pPr>
        <w:ind w:left="5760" w:hanging="360"/>
      </w:pPr>
    </w:lvl>
    <w:lvl w:ilvl="8" w:tplc="03DA3052">
      <w:start w:val="1"/>
      <w:numFmt w:val="lowerRoman"/>
      <w:lvlText w:val="%9."/>
      <w:lvlJc w:val="right"/>
      <w:pPr>
        <w:ind w:left="6480" w:hanging="180"/>
      </w:pPr>
    </w:lvl>
  </w:abstractNum>
  <w:abstractNum w:abstractNumId="32" w15:restartNumberingAfterBreak="0">
    <w:nsid w:val="5FD6F28C"/>
    <w:multiLevelType w:val="hybridMultilevel"/>
    <w:tmpl w:val="4DFC3AEA"/>
    <w:lvl w:ilvl="0" w:tplc="855A5344">
      <w:start w:val="1"/>
      <w:numFmt w:val="bullet"/>
      <w:lvlText w:val=""/>
      <w:lvlJc w:val="left"/>
      <w:pPr>
        <w:ind w:left="720" w:hanging="360"/>
      </w:pPr>
      <w:rPr>
        <w:rFonts w:ascii="Symbol" w:hAnsi="Symbol" w:hint="default"/>
      </w:rPr>
    </w:lvl>
    <w:lvl w:ilvl="1" w:tplc="B5343726">
      <w:start w:val="1"/>
      <w:numFmt w:val="bullet"/>
      <w:lvlText w:val="o"/>
      <w:lvlJc w:val="left"/>
      <w:pPr>
        <w:ind w:left="1440" w:hanging="360"/>
      </w:pPr>
      <w:rPr>
        <w:rFonts w:ascii="Courier New" w:hAnsi="Courier New" w:hint="default"/>
      </w:rPr>
    </w:lvl>
    <w:lvl w:ilvl="2" w:tplc="0BCACA72">
      <w:start w:val="1"/>
      <w:numFmt w:val="bullet"/>
      <w:lvlText w:val=""/>
      <w:lvlJc w:val="left"/>
      <w:pPr>
        <w:ind w:left="2160" w:hanging="360"/>
      </w:pPr>
      <w:rPr>
        <w:rFonts w:ascii="Wingdings" w:hAnsi="Wingdings" w:hint="default"/>
      </w:rPr>
    </w:lvl>
    <w:lvl w:ilvl="3" w:tplc="081674B4">
      <w:start w:val="1"/>
      <w:numFmt w:val="bullet"/>
      <w:lvlText w:val=""/>
      <w:lvlJc w:val="left"/>
      <w:pPr>
        <w:ind w:left="2880" w:hanging="360"/>
      </w:pPr>
      <w:rPr>
        <w:rFonts w:ascii="Symbol" w:hAnsi="Symbol" w:hint="default"/>
      </w:rPr>
    </w:lvl>
    <w:lvl w:ilvl="4" w:tplc="AC82A6D2">
      <w:start w:val="1"/>
      <w:numFmt w:val="bullet"/>
      <w:lvlText w:val="o"/>
      <w:lvlJc w:val="left"/>
      <w:pPr>
        <w:ind w:left="3600" w:hanging="360"/>
      </w:pPr>
      <w:rPr>
        <w:rFonts w:ascii="Courier New" w:hAnsi="Courier New" w:hint="default"/>
      </w:rPr>
    </w:lvl>
    <w:lvl w:ilvl="5" w:tplc="409AC398">
      <w:start w:val="1"/>
      <w:numFmt w:val="bullet"/>
      <w:lvlText w:val=""/>
      <w:lvlJc w:val="left"/>
      <w:pPr>
        <w:ind w:left="4320" w:hanging="360"/>
      </w:pPr>
      <w:rPr>
        <w:rFonts w:ascii="Wingdings" w:hAnsi="Wingdings" w:hint="default"/>
      </w:rPr>
    </w:lvl>
    <w:lvl w:ilvl="6" w:tplc="3FF63A5A">
      <w:start w:val="1"/>
      <w:numFmt w:val="bullet"/>
      <w:lvlText w:val=""/>
      <w:lvlJc w:val="left"/>
      <w:pPr>
        <w:ind w:left="5040" w:hanging="360"/>
      </w:pPr>
      <w:rPr>
        <w:rFonts w:ascii="Symbol" w:hAnsi="Symbol" w:hint="default"/>
      </w:rPr>
    </w:lvl>
    <w:lvl w:ilvl="7" w:tplc="03E2365A">
      <w:start w:val="1"/>
      <w:numFmt w:val="bullet"/>
      <w:lvlText w:val="o"/>
      <w:lvlJc w:val="left"/>
      <w:pPr>
        <w:ind w:left="5760" w:hanging="360"/>
      </w:pPr>
      <w:rPr>
        <w:rFonts w:ascii="Courier New" w:hAnsi="Courier New" w:hint="default"/>
      </w:rPr>
    </w:lvl>
    <w:lvl w:ilvl="8" w:tplc="ACD630F0">
      <w:start w:val="1"/>
      <w:numFmt w:val="bullet"/>
      <w:lvlText w:val=""/>
      <w:lvlJc w:val="left"/>
      <w:pPr>
        <w:ind w:left="6480" w:hanging="360"/>
      </w:pPr>
      <w:rPr>
        <w:rFonts w:ascii="Wingdings" w:hAnsi="Wingdings" w:hint="default"/>
      </w:rPr>
    </w:lvl>
  </w:abstractNum>
  <w:abstractNum w:abstractNumId="33" w15:restartNumberingAfterBreak="0">
    <w:nsid w:val="60463F12"/>
    <w:multiLevelType w:val="hybridMultilevel"/>
    <w:tmpl w:val="DD1C18BE"/>
    <w:lvl w:ilvl="0" w:tplc="B5B677C6">
      <w:start w:val="1"/>
      <w:numFmt w:val="decimal"/>
      <w:lvlText w:val="%1."/>
      <w:lvlJc w:val="left"/>
      <w:pPr>
        <w:ind w:left="720" w:hanging="360"/>
      </w:pPr>
    </w:lvl>
    <w:lvl w:ilvl="1" w:tplc="6A6ACD66">
      <w:start w:val="1"/>
      <w:numFmt w:val="lowerLetter"/>
      <w:lvlText w:val="%2."/>
      <w:lvlJc w:val="left"/>
      <w:pPr>
        <w:ind w:left="1440" w:hanging="360"/>
      </w:pPr>
    </w:lvl>
    <w:lvl w:ilvl="2" w:tplc="7D628BB6">
      <w:start w:val="1"/>
      <w:numFmt w:val="lowerRoman"/>
      <w:lvlText w:val="%3."/>
      <w:lvlJc w:val="right"/>
      <w:pPr>
        <w:ind w:left="2160" w:hanging="180"/>
      </w:pPr>
    </w:lvl>
    <w:lvl w:ilvl="3" w:tplc="3BD6DC2E">
      <w:start w:val="1"/>
      <w:numFmt w:val="decimal"/>
      <w:lvlText w:val="%4."/>
      <w:lvlJc w:val="left"/>
      <w:pPr>
        <w:ind w:left="2880" w:hanging="360"/>
      </w:pPr>
    </w:lvl>
    <w:lvl w:ilvl="4" w:tplc="92183E50">
      <w:start w:val="1"/>
      <w:numFmt w:val="lowerLetter"/>
      <w:lvlText w:val="%5."/>
      <w:lvlJc w:val="left"/>
      <w:pPr>
        <w:ind w:left="3600" w:hanging="360"/>
      </w:pPr>
    </w:lvl>
    <w:lvl w:ilvl="5" w:tplc="F56AA7B4">
      <w:start w:val="1"/>
      <w:numFmt w:val="lowerRoman"/>
      <w:lvlText w:val="%6."/>
      <w:lvlJc w:val="right"/>
      <w:pPr>
        <w:ind w:left="4320" w:hanging="180"/>
      </w:pPr>
    </w:lvl>
    <w:lvl w:ilvl="6" w:tplc="33E67D76">
      <w:start w:val="1"/>
      <w:numFmt w:val="decimal"/>
      <w:lvlText w:val="%7."/>
      <w:lvlJc w:val="left"/>
      <w:pPr>
        <w:ind w:left="5040" w:hanging="360"/>
      </w:pPr>
    </w:lvl>
    <w:lvl w:ilvl="7" w:tplc="95AA367A">
      <w:start w:val="1"/>
      <w:numFmt w:val="lowerLetter"/>
      <w:lvlText w:val="%8."/>
      <w:lvlJc w:val="left"/>
      <w:pPr>
        <w:ind w:left="5760" w:hanging="360"/>
      </w:pPr>
    </w:lvl>
    <w:lvl w:ilvl="8" w:tplc="5F00F042">
      <w:start w:val="1"/>
      <w:numFmt w:val="lowerRoman"/>
      <w:lvlText w:val="%9."/>
      <w:lvlJc w:val="right"/>
      <w:pPr>
        <w:ind w:left="6480" w:hanging="180"/>
      </w:pPr>
    </w:lvl>
  </w:abstractNum>
  <w:abstractNum w:abstractNumId="34"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CCDFBA2"/>
    <w:multiLevelType w:val="hybridMultilevel"/>
    <w:tmpl w:val="78A001CE"/>
    <w:lvl w:ilvl="0" w:tplc="B370603A">
      <w:start w:val="1"/>
      <w:numFmt w:val="bullet"/>
      <w:lvlText w:val=""/>
      <w:lvlJc w:val="left"/>
      <w:pPr>
        <w:ind w:left="720" w:hanging="360"/>
      </w:pPr>
      <w:rPr>
        <w:rFonts w:ascii="Symbol" w:hAnsi="Symbol" w:hint="default"/>
      </w:rPr>
    </w:lvl>
    <w:lvl w:ilvl="1" w:tplc="F3F00656">
      <w:start w:val="1"/>
      <w:numFmt w:val="bullet"/>
      <w:lvlText w:val="o"/>
      <w:lvlJc w:val="left"/>
      <w:pPr>
        <w:ind w:left="1440" w:hanging="360"/>
      </w:pPr>
      <w:rPr>
        <w:rFonts w:ascii="Courier New" w:hAnsi="Courier New" w:hint="default"/>
      </w:rPr>
    </w:lvl>
    <w:lvl w:ilvl="2" w:tplc="80D27FFE">
      <w:start w:val="1"/>
      <w:numFmt w:val="bullet"/>
      <w:lvlText w:val=""/>
      <w:lvlJc w:val="left"/>
      <w:pPr>
        <w:ind w:left="2160" w:hanging="360"/>
      </w:pPr>
      <w:rPr>
        <w:rFonts w:ascii="Wingdings" w:hAnsi="Wingdings" w:hint="default"/>
      </w:rPr>
    </w:lvl>
    <w:lvl w:ilvl="3" w:tplc="99ACEF2E">
      <w:start w:val="1"/>
      <w:numFmt w:val="bullet"/>
      <w:lvlText w:val=""/>
      <w:lvlJc w:val="left"/>
      <w:pPr>
        <w:ind w:left="2880" w:hanging="360"/>
      </w:pPr>
      <w:rPr>
        <w:rFonts w:ascii="Symbol" w:hAnsi="Symbol" w:hint="default"/>
      </w:rPr>
    </w:lvl>
    <w:lvl w:ilvl="4" w:tplc="76504098">
      <w:start w:val="1"/>
      <w:numFmt w:val="bullet"/>
      <w:lvlText w:val="o"/>
      <w:lvlJc w:val="left"/>
      <w:pPr>
        <w:ind w:left="3600" w:hanging="360"/>
      </w:pPr>
      <w:rPr>
        <w:rFonts w:ascii="Courier New" w:hAnsi="Courier New" w:hint="default"/>
      </w:rPr>
    </w:lvl>
    <w:lvl w:ilvl="5" w:tplc="9044151E">
      <w:start w:val="1"/>
      <w:numFmt w:val="bullet"/>
      <w:lvlText w:val=""/>
      <w:lvlJc w:val="left"/>
      <w:pPr>
        <w:ind w:left="4320" w:hanging="360"/>
      </w:pPr>
      <w:rPr>
        <w:rFonts w:ascii="Wingdings" w:hAnsi="Wingdings" w:hint="default"/>
      </w:rPr>
    </w:lvl>
    <w:lvl w:ilvl="6" w:tplc="672EC02E">
      <w:start w:val="1"/>
      <w:numFmt w:val="bullet"/>
      <w:lvlText w:val=""/>
      <w:lvlJc w:val="left"/>
      <w:pPr>
        <w:ind w:left="5040" w:hanging="360"/>
      </w:pPr>
      <w:rPr>
        <w:rFonts w:ascii="Symbol" w:hAnsi="Symbol" w:hint="default"/>
      </w:rPr>
    </w:lvl>
    <w:lvl w:ilvl="7" w:tplc="37B8193E">
      <w:start w:val="1"/>
      <w:numFmt w:val="bullet"/>
      <w:lvlText w:val="o"/>
      <w:lvlJc w:val="left"/>
      <w:pPr>
        <w:ind w:left="5760" w:hanging="360"/>
      </w:pPr>
      <w:rPr>
        <w:rFonts w:ascii="Courier New" w:hAnsi="Courier New" w:hint="default"/>
      </w:rPr>
    </w:lvl>
    <w:lvl w:ilvl="8" w:tplc="AB509BA8">
      <w:start w:val="1"/>
      <w:numFmt w:val="bullet"/>
      <w:lvlText w:val=""/>
      <w:lvlJc w:val="left"/>
      <w:pPr>
        <w:ind w:left="6480" w:hanging="360"/>
      </w:pPr>
      <w:rPr>
        <w:rFonts w:ascii="Wingdings" w:hAnsi="Wingdings" w:hint="default"/>
      </w:rPr>
    </w:lvl>
  </w:abstractNum>
  <w:abstractNum w:abstractNumId="36" w15:restartNumberingAfterBreak="0">
    <w:nsid w:val="6D8D1852"/>
    <w:multiLevelType w:val="hybridMultilevel"/>
    <w:tmpl w:val="5D3A10C2"/>
    <w:lvl w:ilvl="0" w:tplc="65C4A7D4">
      <w:start w:val="1"/>
      <w:numFmt w:val="bullet"/>
      <w:lvlText w:val=""/>
      <w:lvlJc w:val="left"/>
      <w:pPr>
        <w:ind w:left="720" w:hanging="360"/>
      </w:pPr>
      <w:rPr>
        <w:rFonts w:ascii="Symbol" w:hAnsi="Symbol" w:hint="default"/>
      </w:rPr>
    </w:lvl>
    <w:lvl w:ilvl="1" w:tplc="1FBA9DEA">
      <w:start w:val="1"/>
      <w:numFmt w:val="bullet"/>
      <w:lvlText w:val="o"/>
      <w:lvlJc w:val="left"/>
      <w:pPr>
        <w:ind w:left="1440" w:hanging="360"/>
      </w:pPr>
      <w:rPr>
        <w:rFonts w:ascii="Courier New" w:hAnsi="Courier New" w:hint="default"/>
      </w:rPr>
    </w:lvl>
    <w:lvl w:ilvl="2" w:tplc="99EA1BDE">
      <w:start w:val="1"/>
      <w:numFmt w:val="bullet"/>
      <w:lvlText w:val=""/>
      <w:lvlJc w:val="left"/>
      <w:pPr>
        <w:ind w:left="2160" w:hanging="360"/>
      </w:pPr>
      <w:rPr>
        <w:rFonts w:ascii="Wingdings" w:hAnsi="Wingdings" w:hint="default"/>
      </w:rPr>
    </w:lvl>
    <w:lvl w:ilvl="3" w:tplc="5928B352">
      <w:start w:val="1"/>
      <w:numFmt w:val="bullet"/>
      <w:lvlText w:val=""/>
      <w:lvlJc w:val="left"/>
      <w:pPr>
        <w:ind w:left="2880" w:hanging="360"/>
      </w:pPr>
      <w:rPr>
        <w:rFonts w:ascii="Symbol" w:hAnsi="Symbol" w:hint="default"/>
      </w:rPr>
    </w:lvl>
    <w:lvl w:ilvl="4" w:tplc="E7B81F3E">
      <w:start w:val="1"/>
      <w:numFmt w:val="bullet"/>
      <w:lvlText w:val="o"/>
      <w:lvlJc w:val="left"/>
      <w:pPr>
        <w:ind w:left="3600" w:hanging="360"/>
      </w:pPr>
      <w:rPr>
        <w:rFonts w:ascii="Courier New" w:hAnsi="Courier New" w:hint="default"/>
      </w:rPr>
    </w:lvl>
    <w:lvl w:ilvl="5" w:tplc="D3FAA48A">
      <w:start w:val="1"/>
      <w:numFmt w:val="bullet"/>
      <w:lvlText w:val=""/>
      <w:lvlJc w:val="left"/>
      <w:pPr>
        <w:ind w:left="4320" w:hanging="360"/>
      </w:pPr>
      <w:rPr>
        <w:rFonts w:ascii="Wingdings" w:hAnsi="Wingdings" w:hint="default"/>
      </w:rPr>
    </w:lvl>
    <w:lvl w:ilvl="6" w:tplc="B4EC3746">
      <w:start w:val="1"/>
      <w:numFmt w:val="bullet"/>
      <w:lvlText w:val=""/>
      <w:lvlJc w:val="left"/>
      <w:pPr>
        <w:ind w:left="5040" w:hanging="360"/>
      </w:pPr>
      <w:rPr>
        <w:rFonts w:ascii="Symbol" w:hAnsi="Symbol" w:hint="default"/>
      </w:rPr>
    </w:lvl>
    <w:lvl w:ilvl="7" w:tplc="F3E2E8CA">
      <w:start w:val="1"/>
      <w:numFmt w:val="bullet"/>
      <w:lvlText w:val="o"/>
      <w:lvlJc w:val="left"/>
      <w:pPr>
        <w:ind w:left="5760" w:hanging="360"/>
      </w:pPr>
      <w:rPr>
        <w:rFonts w:ascii="Courier New" w:hAnsi="Courier New" w:hint="default"/>
      </w:rPr>
    </w:lvl>
    <w:lvl w:ilvl="8" w:tplc="4B1025BE">
      <w:start w:val="1"/>
      <w:numFmt w:val="bullet"/>
      <w:lvlText w:val=""/>
      <w:lvlJc w:val="left"/>
      <w:pPr>
        <w:ind w:left="6480" w:hanging="360"/>
      </w:pPr>
      <w:rPr>
        <w:rFonts w:ascii="Wingdings" w:hAnsi="Wingdings" w:hint="default"/>
      </w:rPr>
    </w:lvl>
  </w:abstractNum>
  <w:abstractNum w:abstractNumId="37" w15:restartNumberingAfterBreak="0">
    <w:nsid w:val="735234F6"/>
    <w:multiLevelType w:val="hybridMultilevel"/>
    <w:tmpl w:val="23060406"/>
    <w:lvl w:ilvl="0" w:tplc="B754944E">
      <w:start w:val="1"/>
      <w:numFmt w:val="bullet"/>
      <w:lvlText w:val=""/>
      <w:lvlJc w:val="left"/>
      <w:pPr>
        <w:ind w:left="720" w:hanging="360"/>
      </w:pPr>
      <w:rPr>
        <w:rFonts w:ascii="Symbol" w:hAnsi="Symbol" w:hint="default"/>
      </w:rPr>
    </w:lvl>
    <w:lvl w:ilvl="1" w:tplc="E30E3DCA">
      <w:start w:val="1"/>
      <w:numFmt w:val="bullet"/>
      <w:lvlText w:val="o"/>
      <w:lvlJc w:val="left"/>
      <w:pPr>
        <w:ind w:left="1440" w:hanging="360"/>
      </w:pPr>
      <w:rPr>
        <w:rFonts w:ascii="Courier New" w:hAnsi="Courier New" w:hint="default"/>
      </w:rPr>
    </w:lvl>
    <w:lvl w:ilvl="2" w:tplc="C1F681F8">
      <w:start w:val="1"/>
      <w:numFmt w:val="bullet"/>
      <w:lvlText w:val=""/>
      <w:lvlJc w:val="left"/>
      <w:pPr>
        <w:ind w:left="2160" w:hanging="360"/>
      </w:pPr>
      <w:rPr>
        <w:rFonts w:ascii="Wingdings" w:hAnsi="Wingdings" w:hint="default"/>
      </w:rPr>
    </w:lvl>
    <w:lvl w:ilvl="3" w:tplc="9182BED6">
      <w:start w:val="1"/>
      <w:numFmt w:val="bullet"/>
      <w:lvlText w:val=""/>
      <w:lvlJc w:val="left"/>
      <w:pPr>
        <w:ind w:left="2880" w:hanging="360"/>
      </w:pPr>
      <w:rPr>
        <w:rFonts w:ascii="Symbol" w:hAnsi="Symbol" w:hint="default"/>
      </w:rPr>
    </w:lvl>
    <w:lvl w:ilvl="4" w:tplc="87682182">
      <w:start w:val="1"/>
      <w:numFmt w:val="bullet"/>
      <w:lvlText w:val="o"/>
      <w:lvlJc w:val="left"/>
      <w:pPr>
        <w:ind w:left="3600" w:hanging="360"/>
      </w:pPr>
      <w:rPr>
        <w:rFonts w:ascii="Courier New" w:hAnsi="Courier New" w:hint="default"/>
      </w:rPr>
    </w:lvl>
    <w:lvl w:ilvl="5" w:tplc="EBBE6644">
      <w:start w:val="1"/>
      <w:numFmt w:val="bullet"/>
      <w:lvlText w:val=""/>
      <w:lvlJc w:val="left"/>
      <w:pPr>
        <w:ind w:left="4320" w:hanging="360"/>
      </w:pPr>
      <w:rPr>
        <w:rFonts w:ascii="Wingdings" w:hAnsi="Wingdings" w:hint="default"/>
      </w:rPr>
    </w:lvl>
    <w:lvl w:ilvl="6" w:tplc="DAE62D4A">
      <w:start w:val="1"/>
      <w:numFmt w:val="bullet"/>
      <w:lvlText w:val=""/>
      <w:lvlJc w:val="left"/>
      <w:pPr>
        <w:ind w:left="5040" w:hanging="360"/>
      </w:pPr>
      <w:rPr>
        <w:rFonts w:ascii="Symbol" w:hAnsi="Symbol" w:hint="default"/>
      </w:rPr>
    </w:lvl>
    <w:lvl w:ilvl="7" w:tplc="F744A3CA">
      <w:start w:val="1"/>
      <w:numFmt w:val="bullet"/>
      <w:lvlText w:val="o"/>
      <w:lvlJc w:val="left"/>
      <w:pPr>
        <w:ind w:left="5760" w:hanging="360"/>
      </w:pPr>
      <w:rPr>
        <w:rFonts w:ascii="Courier New" w:hAnsi="Courier New" w:hint="default"/>
      </w:rPr>
    </w:lvl>
    <w:lvl w:ilvl="8" w:tplc="20746A74">
      <w:start w:val="1"/>
      <w:numFmt w:val="bullet"/>
      <w:lvlText w:val=""/>
      <w:lvlJc w:val="left"/>
      <w:pPr>
        <w:ind w:left="6480" w:hanging="360"/>
      </w:pPr>
      <w:rPr>
        <w:rFonts w:ascii="Wingdings" w:hAnsi="Wingdings" w:hint="default"/>
      </w:rPr>
    </w:lvl>
  </w:abstractNum>
  <w:abstractNum w:abstractNumId="38" w15:restartNumberingAfterBreak="0">
    <w:nsid w:val="78D52D0D"/>
    <w:multiLevelType w:val="hybridMultilevel"/>
    <w:tmpl w:val="DA50E302"/>
    <w:lvl w:ilvl="0" w:tplc="6DC6B838">
      <w:start w:val="1"/>
      <w:numFmt w:val="bullet"/>
      <w:lvlText w:val=""/>
      <w:lvlJc w:val="left"/>
      <w:pPr>
        <w:ind w:left="720" w:hanging="360"/>
      </w:pPr>
      <w:rPr>
        <w:rFonts w:ascii="Symbol" w:hAnsi="Symbol" w:hint="default"/>
      </w:rPr>
    </w:lvl>
    <w:lvl w:ilvl="1" w:tplc="AB3A46A0">
      <w:start w:val="1"/>
      <w:numFmt w:val="bullet"/>
      <w:lvlText w:val="o"/>
      <w:lvlJc w:val="left"/>
      <w:pPr>
        <w:ind w:left="1440" w:hanging="360"/>
      </w:pPr>
      <w:rPr>
        <w:rFonts w:ascii="Courier New" w:hAnsi="Courier New" w:hint="default"/>
      </w:rPr>
    </w:lvl>
    <w:lvl w:ilvl="2" w:tplc="D8106854">
      <w:start w:val="1"/>
      <w:numFmt w:val="bullet"/>
      <w:lvlText w:val=""/>
      <w:lvlJc w:val="left"/>
      <w:pPr>
        <w:ind w:left="2160" w:hanging="360"/>
      </w:pPr>
      <w:rPr>
        <w:rFonts w:ascii="Wingdings" w:hAnsi="Wingdings" w:hint="default"/>
      </w:rPr>
    </w:lvl>
    <w:lvl w:ilvl="3" w:tplc="E4D2F00C">
      <w:start w:val="1"/>
      <w:numFmt w:val="bullet"/>
      <w:lvlText w:val=""/>
      <w:lvlJc w:val="left"/>
      <w:pPr>
        <w:ind w:left="2880" w:hanging="360"/>
      </w:pPr>
      <w:rPr>
        <w:rFonts w:ascii="Symbol" w:hAnsi="Symbol" w:hint="default"/>
      </w:rPr>
    </w:lvl>
    <w:lvl w:ilvl="4" w:tplc="AB86B242">
      <w:start w:val="1"/>
      <w:numFmt w:val="bullet"/>
      <w:lvlText w:val="o"/>
      <w:lvlJc w:val="left"/>
      <w:pPr>
        <w:ind w:left="3600" w:hanging="360"/>
      </w:pPr>
      <w:rPr>
        <w:rFonts w:ascii="Courier New" w:hAnsi="Courier New" w:hint="default"/>
      </w:rPr>
    </w:lvl>
    <w:lvl w:ilvl="5" w:tplc="0DACD42C">
      <w:start w:val="1"/>
      <w:numFmt w:val="bullet"/>
      <w:lvlText w:val=""/>
      <w:lvlJc w:val="left"/>
      <w:pPr>
        <w:ind w:left="4320" w:hanging="360"/>
      </w:pPr>
      <w:rPr>
        <w:rFonts w:ascii="Wingdings" w:hAnsi="Wingdings" w:hint="default"/>
      </w:rPr>
    </w:lvl>
    <w:lvl w:ilvl="6" w:tplc="2C24C28C">
      <w:start w:val="1"/>
      <w:numFmt w:val="bullet"/>
      <w:lvlText w:val=""/>
      <w:lvlJc w:val="left"/>
      <w:pPr>
        <w:ind w:left="5040" w:hanging="360"/>
      </w:pPr>
      <w:rPr>
        <w:rFonts w:ascii="Symbol" w:hAnsi="Symbol" w:hint="default"/>
      </w:rPr>
    </w:lvl>
    <w:lvl w:ilvl="7" w:tplc="F4ECCD5A">
      <w:start w:val="1"/>
      <w:numFmt w:val="bullet"/>
      <w:lvlText w:val="o"/>
      <w:lvlJc w:val="left"/>
      <w:pPr>
        <w:ind w:left="5760" w:hanging="360"/>
      </w:pPr>
      <w:rPr>
        <w:rFonts w:ascii="Courier New" w:hAnsi="Courier New" w:hint="default"/>
      </w:rPr>
    </w:lvl>
    <w:lvl w:ilvl="8" w:tplc="6F0EDBDA">
      <w:start w:val="1"/>
      <w:numFmt w:val="bullet"/>
      <w:lvlText w:val=""/>
      <w:lvlJc w:val="left"/>
      <w:pPr>
        <w:ind w:left="6480" w:hanging="360"/>
      </w:pPr>
      <w:rPr>
        <w:rFonts w:ascii="Wingdings" w:hAnsi="Wingdings" w:hint="default"/>
      </w:rPr>
    </w:lvl>
  </w:abstractNum>
  <w:abstractNum w:abstractNumId="39" w15:restartNumberingAfterBreak="0">
    <w:nsid w:val="7B9EA5CD"/>
    <w:multiLevelType w:val="hybridMultilevel"/>
    <w:tmpl w:val="C396DAB0"/>
    <w:lvl w:ilvl="0" w:tplc="468AA528">
      <w:start w:val="1"/>
      <w:numFmt w:val="bullet"/>
      <w:lvlText w:val=""/>
      <w:lvlJc w:val="left"/>
      <w:pPr>
        <w:ind w:left="720" w:hanging="360"/>
      </w:pPr>
      <w:rPr>
        <w:rFonts w:ascii="Symbol" w:hAnsi="Symbol" w:hint="default"/>
      </w:rPr>
    </w:lvl>
    <w:lvl w:ilvl="1" w:tplc="76B6864C">
      <w:start w:val="1"/>
      <w:numFmt w:val="bullet"/>
      <w:lvlText w:val="o"/>
      <w:lvlJc w:val="left"/>
      <w:pPr>
        <w:ind w:left="1440" w:hanging="360"/>
      </w:pPr>
      <w:rPr>
        <w:rFonts w:ascii="Courier New" w:hAnsi="Courier New" w:hint="default"/>
      </w:rPr>
    </w:lvl>
    <w:lvl w:ilvl="2" w:tplc="B09028C6">
      <w:start w:val="1"/>
      <w:numFmt w:val="bullet"/>
      <w:lvlText w:val=""/>
      <w:lvlJc w:val="left"/>
      <w:pPr>
        <w:ind w:left="2160" w:hanging="360"/>
      </w:pPr>
      <w:rPr>
        <w:rFonts w:ascii="Wingdings" w:hAnsi="Wingdings" w:hint="default"/>
      </w:rPr>
    </w:lvl>
    <w:lvl w:ilvl="3" w:tplc="8A685F02">
      <w:start w:val="1"/>
      <w:numFmt w:val="bullet"/>
      <w:lvlText w:val=""/>
      <w:lvlJc w:val="left"/>
      <w:pPr>
        <w:ind w:left="2880" w:hanging="360"/>
      </w:pPr>
      <w:rPr>
        <w:rFonts w:ascii="Symbol" w:hAnsi="Symbol" w:hint="default"/>
      </w:rPr>
    </w:lvl>
    <w:lvl w:ilvl="4" w:tplc="5F76AFA4">
      <w:start w:val="1"/>
      <w:numFmt w:val="bullet"/>
      <w:lvlText w:val="o"/>
      <w:lvlJc w:val="left"/>
      <w:pPr>
        <w:ind w:left="3600" w:hanging="360"/>
      </w:pPr>
      <w:rPr>
        <w:rFonts w:ascii="Courier New" w:hAnsi="Courier New" w:hint="default"/>
      </w:rPr>
    </w:lvl>
    <w:lvl w:ilvl="5" w:tplc="ABCAEB32">
      <w:start w:val="1"/>
      <w:numFmt w:val="bullet"/>
      <w:lvlText w:val=""/>
      <w:lvlJc w:val="left"/>
      <w:pPr>
        <w:ind w:left="4320" w:hanging="360"/>
      </w:pPr>
      <w:rPr>
        <w:rFonts w:ascii="Wingdings" w:hAnsi="Wingdings" w:hint="default"/>
      </w:rPr>
    </w:lvl>
    <w:lvl w:ilvl="6" w:tplc="85D8346A">
      <w:start w:val="1"/>
      <w:numFmt w:val="bullet"/>
      <w:lvlText w:val=""/>
      <w:lvlJc w:val="left"/>
      <w:pPr>
        <w:ind w:left="5040" w:hanging="360"/>
      </w:pPr>
      <w:rPr>
        <w:rFonts w:ascii="Symbol" w:hAnsi="Symbol" w:hint="default"/>
      </w:rPr>
    </w:lvl>
    <w:lvl w:ilvl="7" w:tplc="1116CE58">
      <w:start w:val="1"/>
      <w:numFmt w:val="bullet"/>
      <w:lvlText w:val="o"/>
      <w:lvlJc w:val="left"/>
      <w:pPr>
        <w:ind w:left="5760" w:hanging="360"/>
      </w:pPr>
      <w:rPr>
        <w:rFonts w:ascii="Courier New" w:hAnsi="Courier New" w:hint="default"/>
      </w:rPr>
    </w:lvl>
    <w:lvl w:ilvl="8" w:tplc="BE903F58">
      <w:start w:val="1"/>
      <w:numFmt w:val="bullet"/>
      <w:lvlText w:val=""/>
      <w:lvlJc w:val="left"/>
      <w:pPr>
        <w:ind w:left="6480" w:hanging="360"/>
      </w:pPr>
      <w:rPr>
        <w:rFonts w:ascii="Wingdings" w:hAnsi="Wingdings" w:hint="default"/>
      </w:rPr>
    </w:lvl>
  </w:abstractNum>
  <w:abstractNum w:abstractNumId="40" w15:restartNumberingAfterBreak="0">
    <w:nsid w:val="7C40BE70"/>
    <w:multiLevelType w:val="hybridMultilevel"/>
    <w:tmpl w:val="5CC8CB62"/>
    <w:lvl w:ilvl="0" w:tplc="03E6D7F2">
      <w:start w:val="1"/>
      <w:numFmt w:val="bullet"/>
      <w:lvlText w:val=""/>
      <w:lvlJc w:val="left"/>
      <w:pPr>
        <w:ind w:left="720" w:hanging="360"/>
      </w:pPr>
      <w:rPr>
        <w:rFonts w:ascii="Symbol" w:hAnsi="Symbol" w:hint="default"/>
      </w:rPr>
    </w:lvl>
    <w:lvl w:ilvl="1" w:tplc="0268C2D6">
      <w:start w:val="1"/>
      <w:numFmt w:val="bullet"/>
      <w:lvlText w:val="o"/>
      <w:lvlJc w:val="left"/>
      <w:pPr>
        <w:ind w:left="1440" w:hanging="360"/>
      </w:pPr>
      <w:rPr>
        <w:rFonts w:ascii="Courier New" w:hAnsi="Courier New" w:hint="default"/>
      </w:rPr>
    </w:lvl>
    <w:lvl w:ilvl="2" w:tplc="1D8613D6">
      <w:start w:val="1"/>
      <w:numFmt w:val="bullet"/>
      <w:lvlText w:val=""/>
      <w:lvlJc w:val="left"/>
      <w:pPr>
        <w:ind w:left="2160" w:hanging="360"/>
      </w:pPr>
      <w:rPr>
        <w:rFonts w:ascii="Wingdings" w:hAnsi="Wingdings" w:hint="default"/>
      </w:rPr>
    </w:lvl>
    <w:lvl w:ilvl="3" w:tplc="6B308F04">
      <w:start w:val="1"/>
      <w:numFmt w:val="bullet"/>
      <w:lvlText w:val=""/>
      <w:lvlJc w:val="left"/>
      <w:pPr>
        <w:ind w:left="2880" w:hanging="360"/>
      </w:pPr>
      <w:rPr>
        <w:rFonts w:ascii="Symbol" w:hAnsi="Symbol" w:hint="default"/>
      </w:rPr>
    </w:lvl>
    <w:lvl w:ilvl="4" w:tplc="F4003F22">
      <w:start w:val="1"/>
      <w:numFmt w:val="bullet"/>
      <w:lvlText w:val="o"/>
      <w:lvlJc w:val="left"/>
      <w:pPr>
        <w:ind w:left="3600" w:hanging="360"/>
      </w:pPr>
      <w:rPr>
        <w:rFonts w:ascii="Courier New" w:hAnsi="Courier New" w:hint="default"/>
      </w:rPr>
    </w:lvl>
    <w:lvl w:ilvl="5" w:tplc="59046028">
      <w:start w:val="1"/>
      <w:numFmt w:val="bullet"/>
      <w:lvlText w:val=""/>
      <w:lvlJc w:val="left"/>
      <w:pPr>
        <w:ind w:left="4320" w:hanging="360"/>
      </w:pPr>
      <w:rPr>
        <w:rFonts w:ascii="Wingdings" w:hAnsi="Wingdings" w:hint="default"/>
      </w:rPr>
    </w:lvl>
    <w:lvl w:ilvl="6" w:tplc="7ACC5938">
      <w:start w:val="1"/>
      <w:numFmt w:val="bullet"/>
      <w:lvlText w:val=""/>
      <w:lvlJc w:val="left"/>
      <w:pPr>
        <w:ind w:left="5040" w:hanging="360"/>
      </w:pPr>
      <w:rPr>
        <w:rFonts w:ascii="Symbol" w:hAnsi="Symbol" w:hint="default"/>
      </w:rPr>
    </w:lvl>
    <w:lvl w:ilvl="7" w:tplc="1DD6E73E">
      <w:start w:val="1"/>
      <w:numFmt w:val="bullet"/>
      <w:lvlText w:val="o"/>
      <w:lvlJc w:val="left"/>
      <w:pPr>
        <w:ind w:left="5760" w:hanging="360"/>
      </w:pPr>
      <w:rPr>
        <w:rFonts w:ascii="Courier New" w:hAnsi="Courier New" w:hint="default"/>
      </w:rPr>
    </w:lvl>
    <w:lvl w:ilvl="8" w:tplc="C3C01248">
      <w:start w:val="1"/>
      <w:numFmt w:val="bullet"/>
      <w:lvlText w:val=""/>
      <w:lvlJc w:val="left"/>
      <w:pPr>
        <w:ind w:left="6480" w:hanging="360"/>
      </w:pPr>
      <w:rPr>
        <w:rFonts w:ascii="Wingdings" w:hAnsi="Wingdings" w:hint="default"/>
      </w:rPr>
    </w:lvl>
  </w:abstractNum>
  <w:abstractNum w:abstractNumId="41" w15:restartNumberingAfterBreak="0">
    <w:nsid w:val="7D652345"/>
    <w:multiLevelType w:val="hybridMultilevel"/>
    <w:tmpl w:val="FD1CC142"/>
    <w:lvl w:ilvl="0" w:tplc="7E0AD9B8">
      <w:start w:val="1"/>
      <w:numFmt w:val="upperRoman"/>
      <w:lvlText w:val="%1."/>
      <w:lvlJc w:val="right"/>
      <w:pPr>
        <w:ind w:left="720" w:hanging="360"/>
      </w:pPr>
    </w:lvl>
    <w:lvl w:ilvl="1" w:tplc="26BC7848">
      <w:start w:val="1"/>
      <w:numFmt w:val="lowerLetter"/>
      <w:lvlText w:val="%2."/>
      <w:lvlJc w:val="left"/>
      <w:pPr>
        <w:ind w:left="1440" w:hanging="360"/>
      </w:pPr>
    </w:lvl>
    <w:lvl w:ilvl="2" w:tplc="D52C8434">
      <w:start w:val="1"/>
      <w:numFmt w:val="lowerRoman"/>
      <w:lvlText w:val="%3."/>
      <w:lvlJc w:val="right"/>
      <w:pPr>
        <w:ind w:left="2160" w:hanging="180"/>
      </w:pPr>
    </w:lvl>
    <w:lvl w:ilvl="3" w:tplc="671C12B2">
      <w:start w:val="1"/>
      <w:numFmt w:val="decimal"/>
      <w:lvlText w:val="%4."/>
      <w:lvlJc w:val="left"/>
      <w:pPr>
        <w:ind w:left="2880" w:hanging="360"/>
      </w:pPr>
    </w:lvl>
    <w:lvl w:ilvl="4" w:tplc="A246DC7A">
      <w:start w:val="1"/>
      <w:numFmt w:val="lowerLetter"/>
      <w:lvlText w:val="%5."/>
      <w:lvlJc w:val="left"/>
      <w:pPr>
        <w:ind w:left="3600" w:hanging="360"/>
      </w:pPr>
    </w:lvl>
    <w:lvl w:ilvl="5" w:tplc="D384F6D4">
      <w:start w:val="1"/>
      <w:numFmt w:val="lowerRoman"/>
      <w:lvlText w:val="%6."/>
      <w:lvlJc w:val="right"/>
      <w:pPr>
        <w:ind w:left="4320" w:hanging="180"/>
      </w:pPr>
    </w:lvl>
    <w:lvl w:ilvl="6" w:tplc="BD9A34FA">
      <w:start w:val="1"/>
      <w:numFmt w:val="decimal"/>
      <w:lvlText w:val="%7."/>
      <w:lvlJc w:val="left"/>
      <w:pPr>
        <w:ind w:left="5040" w:hanging="360"/>
      </w:pPr>
    </w:lvl>
    <w:lvl w:ilvl="7" w:tplc="B78CFE00">
      <w:start w:val="1"/>
      <w:numFmt w:val="lowerLetter"/>
      <w:lvlText w:val="%8."/>
      <w:lvlJc w:val="left"/>
      <w:pPr>
        <w:ind w:left="5760" w:hanging="360"/>
      </w:pPr>
    </w:lvl>
    <w:lvl w:ilvl="8" w:tplc="CE4CAFEA">
      <w:start w:val="1"/>
      <w:numFmt w:val="lowerRoman"/>
      <w:lvlText w:val="%9."/>
      <w:lvlJc w:val="right"/>
      <w:pPr>
        <w:ind w:left="6480" w:hanging="180"/>
      </w:pPr>
    </w:lvl>
  </w:abstractNum>
  <w:num w:numId="1">
    <w:abstractNumId w:val="26"/>
  </w:num>
  <w:num w:numId="2">
    <w:abstractNumId w:val="24"/>
  </w:num>
  <w:num w:numId="3">
    <w:abstractNumId w:val="31"/>
  </w:num>
  <w:num w:numId="4">
    <w:abstractNumId w:val="6"/>
  </w:num>
  <w:num w:numId="5">
    <w:abstractNumId w:val="41"/>
  </w:num>
  <w:num w:numId="6">
    <w:abstractNumId w:val="7"/>
  </w:num>
  <w:num w:numId="7">
    <w:abstractNumId w:val="32"/>
  </w:num>
  <w:num w:numId="8">
    <w:abstractNumId w:val="21"/>
  </w:num>
  <w:num w:numId="9">
    <w:abstractNumId w:val="22"/>
  </w:num>
  <w:num w:numId="10">
    <w:abstractNumId w:val="0"/>
  </w:num>
  <w:num w:numId="11">
    <w:abstractNumId w:val="23"/>
  </w:num>
  <w:num w:numId="12">
    <w:abstractNumId w:val="18"/>
  </w:num>
  <w:num w:numId="13">
    <w:abstractNumId w:val="33"/>
  </w:num>
  <w:num w:numId="14">
    <w:abstractNumId w:val="5"/>
  </w:num>
  <w:num w:numId="15">
    <w:abstractNumId w:val="13"/>
  </w:num>
  <w:num w:numId="16">
    <w:abstractNumId w:val="38"/>
  </w:num>
  <w:num w:numId="17">
    <w:abstractNumId w:val="9"/>
  </w:num>
  <w:num w:numId="18">
    <w:abstractNumId w:val="3"/>
  </w:num>
  <w:num w:numId="19">
    <w:abstractNumId w:val="15"/>
  </w:num>
  <w:num w:numId="20">
    <w:abstractNumId w:val="11"/>
  </w:num>
  <w:num w:numId="21">
    <w:abstractNumId w:val="25"/>
  </w:num>
  <w:num w:numId="22">
    <w:abstractNumId w:val="35"/>
  </w:num>
  <w:num w:numId="23">
    <w:abstractNumId w:val="37"/>
  </w:num>
  <w:num w:numId="24">
    <w:abstractNumId w:val="36"/>
  </w:num>
  <w:num w:numId="25">
    <w:abstractNumId w:val="16"/>
  </w:num>
  <w:num w:numId="26">
    <w:abstractNumId w:val="30"/>
  </w:num>
  <w:num w:numId="27">
    <w:abstractNumId w:val="20"/>
  </w:num>
  <w:num w:numId="28">
    <w:abstractNumId w:val="39"/>
  </w:num>
  <w:num w:numId="29">
    <w:abstractNumId w:val="8"/>
  </w:num>
  <w:num w:numId="30">
    <w:abstractNumId w:val="17"/>
  </w:num>
  <w:num w:numId="31">
    <w:abstractNumId w:val="29"/>
  </w:num>
  <w:num w:numId="32">
    <w:abstractNumId w:val="28"/>
  </w:num>
  <w:num w:numId="33">
    <w:abstractNumId w:val="14"/>
  </w:num>
  <w:num w:numId="34">
    <w:abstractNumId w:val="12"/>
  </w:num>
  <w:num w:numId="35">
    <w:abstractNumId w:val="27"/>
  </w:num>
  <w:num w:numId="36">
    <w:abstractNumId w:val="10"/>
  </w:num>
  <w:num w:numId="37">
    <w:abstractNumId w:val="4"/>
  </w:num>
  <w:num w:numId="38">
    <w:abstractNumId w:val="2"/>
  </w:num>
  <w:num w:numId="39">
    <w:abstractNumId w:val="1"/>
  </w:num>
  <w:num w:numId="40">
    <w:abstractNumId w:val="40"/>
  </w:num>
  <w:num w:numId="41">
    <w:abstractNumId w:val="34"/>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DFC"/>
    <w:rsid w:val="000261A0"/>
    <w:rsid w:val="0003562B"/>
    <w:rsid w:val="00073696"/>
    <w:rsid w:val="000844E3"/>
    <w:rsid w:val="000A7BFF"/>
    <w:rsid w:val="000F4E2A"/>
    <w:rsid w:val="0011102D"/>
    <w:rsid w:val="00182592"/>
    <w:rsid w:val="00185C63"/>
    <w:rsid w:val="001C206F"/>
    <w:rsid w:val="00254633"/>
    <w:rsid w:val="0026408B"/>
    <w:rsid w:val="00291B80"/>
    <w:rsid w:val="0031273B"/>
    <w:rsid w:val="00313F1E"/>
    <w:rsid w:val="003329AB"/>
    <w:rsid w:val="0034777C"/>
    <w:rsid w:val="0035555A"/>
    <w:rsid w:val="00356917"/>
    <w:rsid w:val="00372A41"/>
    <w:rsid w:val="00375DC6"/>
    <w:rsid w:val="0038729C"/>
    <w:rsid w:val="00416AE4"/>
    <w:rsid w:val="00455BD4"/>
    <w:rsid w:val="00481915"/>
    <w:rsid w:val="004C4785"/>
    <w:rsid w:val="004C6378"/>
    <w:rsid w:val="0053412A"/>
    <w:rsid w:val="00542117"/>
    <w:rsid w:val="00553332"/>
    <w:rsid w:val="00555023"/>
    <w:rsid w:val="00575CAC"/>
    <w:rsid w:val="00582DFC"/>
    <w:rsid w:val="005C6FDA"/>
    <w:rsid w:val="005E588C"/>
    <w:rsid w:val="0060545A"/>
    <w:rsid w:val="006A4475"/>
    <w:rsid w:val="006B0ED2"/>
    <w:rsid w:val="00726D56"/>
    <w:rsid w:val="00780BE7"/>
    <w:rsid w:val="0078634E"/>
    <w:rsid w:val="007E0EA1"/>
    <w:rsid w:val="007F177D"/>
    <w:rsid w:val="00835DA6"/>
    <w:rsid w:val="00857EE1"/>
    <w:rsid w:val="008733F4"/>
    <w:rsid w:val="008A0D96"/>
    <w:rsid w:val="008E5EE2"/>
    <w:rsid w:val="00925E33"/>
    <w:rsid w:val="009705DE"/>
    <w:rsid w:val="00993326"/>
    <w:rsid w:val="009A1B09"/>
    <w:rsid w:val="009A5E64"/>
    <w:rsid w:val="00A330D6"/>
    <w:rsid w:val="00A627E1"/>
    <w:rsid w:val="00A77C00"/>
    <w:rsid w:val="00AA1400"/>
    <w:rsid w:val="00AC17F4"/>
    <w:rsid w:val="00AE0A51"/>
    <w:rsid w:val="00B70B82"/>
    <w:rsid w:val="00BA6006"/>
    <w:rsid w:val="00C207DD"/>
    <w:rsid w:val="00C32CFD"/>
    <w:rsid w:val="00C36096"/>
    <w:rsid w:val="00D227C9"/>
    <w:rsid w:val="00D942AB"/>
    <w:rsid w:val="00DB3857"/>
    <w:rsid w:val="00DC2460"/>
    <w:rsid w:val="00DD4178"/>
    <w:rsid w:val="00E017DB"/>
    <w:rsid w:val="00E35E43"/>
    <w:rsid w:val="00E53E8C"/>
    <w:rsid w:val="00E578C5"/>
    <w:rsid w:val="00ED17D8"/>
    <w:rsid w:val="00F26954"/>
    <w:rsid w:val="00F278AE"/>
    <w:rsid w:val="00F4110F"/>
    <w:rsid w:val="00F67CF8"/>
    <w:rsid w:val="00F77615"/>
    <w:rsid w:val="00FA68F1"/>
    <w:rsid w:val="00FC0816"/>
    <w:rsid w:val="00FC1FB3"/>
    <w:rsid w:val="00FD1EF9"/>
    <w:rsid w:val="00FD3FC7"/>
    <w:rsid w:val="00FD6140"/>
    <w:rsid w:val="00FE3DB1"/>
    <w:rsid w:val="00FF6C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5EF6"/>
  <w15:chartTrackingRefBased/>
  <w15:docId w15:val="{58C6086E-3B04-4BA8-8AA4-E1512FBB8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2DFC"/>
    <w:rPr>
      <w:kern w:val="0"/>
      <w14:ligatures w14:val="none"/>
    </w:rPr>
  </w:style>
  <w:style w:type="paragraph" w:styleId="Heading1">
    <w:name w:val="heading 1"/>
    <w:basedOn w:val="Normal"/>
    <w:next w:val="Normal"/>
    <w:link w:val="Heading1Char"/>
    <w:uiPriority w:val="9"/>
    <w:qFormat/>
    <w:rsid w:val="00582D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2DFC"/>
    <w:pPr>
      <w:keepNext/>
      <w:keepLines/>
      <w:spacing w:before="160" w:after="80"/>
      <w:outlineLvl w:val="1"/>
    </w:pPr>
    <w:rPr>
      <w:rFonts w:asciiTheme="majorHAnsi" w:eastAsiaTheme="minorEastAsia" w:hAnsiTheme="majorHAnsi" w:cstheme="majorEastAsia"/>
      <w:color w:val="2E74B5" w:themeColor="accent1" w:themeShade="BF"/>
      <w:sz w:val="32"/>
      <w:szCs w:val="32"/>
    </w:rPr>
  </w:style>
  <w:style w:type="paragraph" w:styleId="Heading3">
    <w:name w:val="heading 3"/>
    <w:basedOn w:val="Normal"/>
    <w:next w:val="Normal"/>
    <w:link w:val="Heading3Char"/>
    <w:uiPriority w:val="9"/>
    <w:unhideWhenUsed/>
    <w:qFormat/>
    <w:rsid w:val="00582DF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582DF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582DF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unhideWhenUsed/>
    <w:qFormat/>
    <w:rsid w:val="00582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82DFC"/>
    <w:pPr>
      <w:keepNext/>
      <w:keepLines/>
      <w:spacing w:before="40" w:after="0"/>
      <w:outlineLvl w:val="6"/>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DFC"/>
    <w:rPr>
      <w:rFonts w:asciiTheme="majorHAnsi" w:eastAsiaTheme="majorEastAsia" w:hAnsiTheme="majorHAnsi" w:cstheme="majorBidi"/>
      <w:color w:val="2E74B5" w:themeColor="accent1" w:themeShade="BF"/>
      <w:kern w:val="0"/>
      <w:sz w:val="32"/>
      <w:szCs w:val="32"/>
      <w14:ligatures w14:val="none"/>
    </w:rPr>
  </w:style>
  <w:style w:type="character" w:customStyle="1" w:styleId="Heading2Char">
    <w:name w:val="Heading 2 Char"/>
    <w:basedOn w:val="DefaultParagraphFont"/>
    <w:link w:val="Heading2"/>
    <w:uiPriority w:val="9"/>
    <w:rsid w:val="00582DFC"/>
    <w:rPr>
      <w:rFonts w:asciiTheme="majorHAnsi" w:eastAsiaTheme="minorEastAsia" w:hAnsiTheme="majorHAnsi" w:cstheme="majorEastAsia"/>
      <w:color w:val="2E74B5" w:themeColor="accent1" w:themeShade="BF"/>
      <w:kern w:val="0"/>
      <w:sz w:val="32"/>
      <w:szCs w:val="32"/>
      <w14:ligatures w14:val="none"/>
    </w:rPr>
  </w:style>
  <w:style w:type="character" w:customStyle="1" w:styleId="Heading3Char">
    <w:name w:val="Heading 3 Char"/>
    <w:basedOn w:val="DefaultParagraphFont"/>
    <w:link w:val="Heading3"/>
    <w:uiPriority w:val="9"/>
    <w:rsid w:val="00582DFC"/>
    <w:rPr>
      <w:rFonts w:eastAsiaTheme="majorEastAsia" w:cstheme="majorBidi"/>
      <w:color w:val="2E74B5" w:themeColor="accent1" w:themeShade="BF"/>
      <w:kern w:val="0"/>
      <w:sz w:val="28"/>
      <w:szCs w:val="28"/>
      <w14:ligatures w14:val="none"/>
    </w:rPr>
  </w:style>
  <w:style w:type="character" w:customStyle="1" w:styleId="Heading4Char">
    <w:name w:val="Heading 4 Char"/>
    <w:basedOn w:val="DefaultParagraphFont"/>
    <w:link w:val="Heading4"/>
    <w:uiPriority w:val="9"/>
    <w:rsid w:val="00582DFC"/>
    <w:rPr>
      <w:rFonts w:eastAsiaTheme="majorEastAsia" w:cstheme="majorBidi"/>
      <w:i/>
      <w:iCs/>
      <w:color w:val="2E74B5" w:themeColor="accent1" w:themeShade="BF"/>
      <w:kern w:val="0"/>
      <w14:ligatures w14:val="none"/>
    </w:rPr>
  </w:style>
  <w:style w:type="character" w:customStyle="1" w:styleId="Heading5Char">
    <w:name w:val="Heading 5 Char"/>
    <w:basedOn w:val="DefaultParagraphFont"/>
    <w:link w:val="Heading5"/>
    <w:uiPriority w:val="9"/>
    <w:rsid w:val="00582DFC"/>
    <w:rPr>
      <w:rFonts w:eastAsiaTheme="majorEastAsia" w:cstheme="majorBidi"/>
      <w:color w:val="2E74B5" w:themeColor="accent1" w:themeShade="BF"/>
      <w:kern w:val="0"/>
      <w14:ligatures w14:val="none"/>
    </w:rPr>
  </w:style>
  <w:style w:type="character" w:customStyle="1" w:styleId="Heading6Char">
    <w:name w:val="Heading 6 Char"/>
    <w:basedOn w:val="DefaultParagraphFont"/>
    <w:link w:val="Heading6"/>
    <w:uiPriority w:val="9"/>
    <w:rsid w:val="00582DFC"/>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rsid w:val="00582DFC"/>
    <w:rPr>
      <w:rFonts w:eastAsiaTheme="majorEastAsia" w:cstheme="majorBidi"/>
      <w:color w:val="595959" w:themeColor="text1" w:themeTint="A6"/>
      <w:kern w:val="0"/>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82DFC"/>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582DFC"/>
    <w:pPr>
      <w:spacing w:after="0" w:line="240" w:lineRule="auto"/>
      <w:ind w:left="720"/>
      <w:contextualSpacing/>
    </w:pPr>
    <w:rPr>
      <w:kern w:val="2"/>
      <w:sz w:val="24"/>
      <w:szCs w:val="24"/>
      <w14:ligatures w14:val="standardContextual"/>
    </w:rPr>
  </w:style>
  <w:style w:type="character" w:styleId="Hyperlink">
    <w:name w:val="Hyperlink"/>
    <w:basedOn w:val="DefaultParagraphFont"/>
    <w:uiPriority w:val="99"/>
    <w:unhideWhenUsed/>
    <w:rsid w:val="00582DFC"/>
    <w:rPr>
      <w:color w:val="0563C1"/>
      <w:u w:val="single"/>
    </w:rPr>
  </w:style>
  <w:style w:type="paragraph" w:styleId="TOC1">
    <w:name w:val="toc 1"/>
    <w:basedOn w:val="Normal"/>
    <w:next w:val="Normal"/>
    <w:uiPriority w:val="39"/>
    <w:unhideWhenUsed/>
    <w:rsid w:val="00582DFC"/>
    <w:pPr>
      <w:spacing w:after="100"/>
    </w:pPr>
  </w:style>
  <w:style w:type="paragraph" w:styleId="Header">
    <w:name w:val="header"/>
    <w:basedOn w:val="Normal"/>
    <w:link w:val="HeaderChar"/>
    <w:uiPriority w:val="99"/>
    <w:unhideWhenUsed/>
    <w:rsid w:val="00582D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2DFC"/>
    <w:rPr>
      <w:kern w:val="0"/>
      <w14:ligatures w14:val="none"/>
    </w:rPr>
  </w:style>
  <w:style w:type="paragraph" w:styleId="Footer">
    <w:name w:val="footer"/>
    <w:basedOn w:val="Normal"/>
    <w:link w:val="FooterChar"/>
    <w:uiPriority w:val="99"/>
    <w:unhideWhenUsed/>
    <w:rsid w:val="00582D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DFC"/>
    <w:rPr>
      <w:kern w:val="0"/>
      <w14:ligatures w14:val="none"/>
    </w:rPr>
  </w:style>
  <w:style w:type="paragraph" w:styleId="TOC2">
    <w:name w:val="toc 2"/>
    <w:basedOn w:val="Normal"/>
    <w:next w:val="Normal"/>
    <w:uiPriority w:val="39"/>
    <w:unhideWhenUsed/>
    <w:rsid w:val="00582DFC"/>
    <w:pPr>
      <w:spacing w:after="100"/>
      <w:ind w:left="220"/>
    </w:pPr>
  </w:style>
  <w:style w:type="paragraph" w:styleId="Title">
    <w:name w:val="Title"/>
    <w:basedOn w:val="Normal"/>
    <w:next w:val="Normal"/>
    <w:link w:val="TitleChar"/>
    <w:uiPriority w:val="10"/>
    <w:qFormat/>
    <w:rsid w:val="00582DFC"/>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582DFC"/>
    <w:rPr>
      <w:rFonts w:asciiTheme="majorHAnsi" w:eastAsiaTheme="majorEastAsia" w:hAnsiTheme="majorHAnsi" w:cstheme="majorBidi"/>
      <w:kern w:val="0"/>
      <w:sz w:val="56"/>
      <w:szCs w:val="56"/>
      <w14:ligatures w14:val="none"/>
    </w:rPr>
  </w:style>
  <w:style w:type="paragraph" w:styleId="TOC3">
    <w:name w:val="toc 3"/>
    <w:basedOn w:val="Normal"/>
    <w:next w:val="Normal"/>
    <w:uiPriority w:val="39"/>
    <w:unhideWhenUsed/>
    <w:rsid w:val="00582DFC"/>
    <w:pPr>
      <w:spacing w:after="100"/>
      <w:ind w:left="440"/>
    </w:pPr>
  </w:style>
  <w:style w:type="paragraph" w:styleId="Subtitle">
    <w:name w:val="Subtitle"/>
    <w:basedOn w:val="Normal"/>
    <w:next w:val="Normal"/>
    <w:link w:val="SubtitleChar"/>
    <w:uiPriority w:val="11"/>
    <w:qFormat/>
    <w:rsid w:val="00582DFC"/>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582DFC"/>
    <w:rPr>
      <w:rFonts w:eastAsiaTheme="majorEastAsia" w:cstheme="majorBidi"/>
      <w:color w:val="595959" w:themeColor="text1" w:themeTint="A6"/>
      <w:kern w:val="0"/>
      <w:sz w:val="28"/>
      <w:szCs w:val="28"/>
      <w14:ligatures w14:val="none"/>
    </w:rPr>
  </w:style>
  <w:style w:type="character" w:styleId="Strong">
    <w:name w:val="Strong"/>
    <w:basedOn w:val="DefaultParagraphFont"/>
    <w:uiPriority w:val="22"/>
    <w:qFormat/>
    <w:rsid w:val="00582DFC"/>
    <w:rPr>
      <w:b/>
      <w:bCs/>
    </w:rPr>
  </w:style>
  <w:style w:type="paragraph" w:styleId="TOC4">
    <w:name w:val="toc 4"/>
    <w:basedOn w:val="Normal"/>
    <w:next w:val="Normal"/>
    <w:uiPriority w:val="39"/>
    <w:unhideWhenUsed/>
    <w:rsid w:val="00582DFC"/>
    <w:pPr>
      <w:spacing w:after="100"/>
      <w:ind w:left="660"/>
    </w:pPr>
  </w:style>
  <w:style w:type="paragraph" w:styleId="TOC5">
    <w:name w:val="toc 5"/>
    <w:basedOn w:val="Normal"/>
    <w:next w:val="Normal"/>
    <w:uiPriority w:val="39"/>
    <w:unhideWhenUsed/>
    <w:rsid w:val="00582DFC"/>
    <w:pPr>
      <w:spacing w:after="100"/>
      <w:ind w:left="880"/>
    </w:pPr>
  </w:style>
  <w:style w:type="table" w:styleId="TableGrid">
    <w:name w:val="Table Grid"/>
    <w:basedOn w:val="TableNormal"/>
    <w:uiPriority w:val="59"/>
    <w:rsid w:val="00582DFC"/>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6">
    <w:name w:val="toc 6"/>
    <w:basedOn w:val="Normal"/>
    <w:next w:val="Normal"/>
    <w:uiPriority w:val="39"/>
    <w:unhideWhenUsed/>
    <w:rsid w:val="00582DFC"/>
    <w:pPr>
      <w:spacing w:after="100"/>
      <w:ind w:left="1100"/>
    </w:pPr>
  </w:style>
  <w:style w:type="paragraph" w:styleId="TOC7">
    <w:name w:val="toc 7"/>
    <w:basedOn w:val="Normal"/>
    <w:next w:val="Normal"/>
    <w:uiPriority w:val="39"/>
    <w:unhideWhenUsed/>
    <w:rsid w:val="00582DFC"/>
    <w:pPr>
      <w:spacing w:after="100"/>
      <w:ind w:left="1320"/>
    </w:pPr>
  </w:style>
  <w:style w:type="paragraph" w:styleId="CommentText">
    <w:name w:val="annotation text"/>
    <w:basedOn w:val="Normal"/>
    <w:link w:val="CommentTextChar"/>
    <w:uiPriority w:val="99"/>
    <w:unhideWhenUsed/>
    <w:rsid w:val="00582DFC"/>
    <w:pPr>
      <w:spacing w:line="240" w:lineRule="auto"/>
    </w:pPr>
    <w:rPr>
      <w:sz w:val="20"/>
      <w:szCs w:val="20"/>
    </w:rPr>
  </w:style>
  <w:style w:type="character" w:customStyle="1" w:styleId="CommentTextChar">
    <w:name w:val="Comment Text Char"/>
    <w:basedOn w:val="DefaultParagraphFont"/>
    <w:link w:val="CommentText"/>
    <w:uiPriority w:val="99"/>
    <w:rsid w:val="00582DFC"/>
    <w:rPr>
      <w:kern w:val="0"/>
      <w:sz w:val="20"/>
      <w:szCs w:val="20"/>
      <w14:ligatures w14:val="none"/>
    </w:rPr>
  </w:style>
  <w:style w:type="character" w:styleId="CommentReference">
    <w:name w:val="annotation reference"/>
    <w:basedOn w:val="DefaultParagraphFont"/>
    <w:uiPriority w:val="99"/>
    <w:semiHidden/>
    <w:unhideWhenUsed/>
    <w:rsid w:val="00582DFC"/>
    <w:rPr>
      <w:sz w:val="16"/>
      <w:szCs w:val="16"/>
    </w:rPr>
  </w:style>
  <w:style w:type="paragraph" w:styleId="BalloonText">
    <w:name w:val="Balloon Text"/>
    <w:basedOn w:val="Normal"/>
    <w:link w:val="BalloonTextChar"/>
    <w:uiPriority w:val="99"/>
    <w:semiHidden/>
    <w:unhideWhenUsed/>
    <w:rsid w:val="00582D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DFC"/>
    <w:rPr>
      <w:rFonts w:ascii="Segoe UI" w:hAnsi="Segoe UI" w:cs="Segoe UI"/>
      <w:kern w:val="0"/>
      <w:sz w:val="18"/>
      <w:szCs w:val="18"/>
      <w14:ligatures w14:val="none"/>
    </w:rPr>
  </w:style>
  <w:style w:type="paragraph" w:styleId="CommentSubject">
    <w:name w:val="annotation subject"/>
    <w:basedOn w:val="CommentText"/>
    <w:next w:val="CommentText"/>
    <w:link w:val="CommentSubjectChar"/>
    <w:uiPriority w:val="99"/>
    <w:semiHidden/>
    <w:unhideWhenUsed/>
    <w:rsid w:val="00582DFC"/>
    <w:rPr>
      <w:b/>
      <w:bCs/>
    </w:rPr>
  </w:style>
  <w:style w:type="character" w:customStyle="1" w:styleId="CommentSubjectChar">
    <w:name w:val="Comment Subject Char"/>
    <w:basedOn w:val="CommentTextChar"/>
    <w:link w:val="CommentSubject"/>
    <w:uiPriority w:val="99"/>
    <w:semiHidden/>
    <w:rsid w:val="00582DFC"/>
    <w:rPr>
      <w:b/>
      <w:bCs/>
      <w:kern w:val="0"/>
      <w:sz w:val="20"/>
      <w:szCs w:val="20"/>
      <w14:ligatures w14:val="none"/>
    </w:rPr>
  </w:style>
  <w:style w:type="paragraph" w:styleId="Bibliography">
    <w:name w:val="Bibliography"/>
    <w:basedOn w:val="Normal"/>
    <w:next w:val="Normal"/>
    <w:uiPriority w:val="37"/>
    <w:unhideWhenUsed/>
    <w:rsid w:val="00575CAC"/>
    <w:rPr>
      <w:rFonts w:eastAsiaTheme="minorEastAsia"/>
      <w:lang w:eastAsia="zh-CN"/>
    </w:rPr>
  </w:style>
  <w:style w:type="paragraph" w:styleId="Caption">
    <w:name w:val="caption"/>
    <w:basedOn w:val="Normal"/>
    <w:next w:val="Normal"/>
    <w:uiPriority w:val="35"/>
    <w:unhideWhenUsed/>
    <w:qFormat/>
    <w:rsid w:val="00575CAC"/>
    <w:pPr>
      <w:spacing w:after="200" w:line="240" w:lineRule="auto"/>
    </w:pPr>
    <w:rPr>
      <w:i/>
      <w:iCs/>
      <w:color w:val="44546A" w:themeColor="text2"/>
      <w:sz w:val="18"/>
      <w:szCs w:val="18"/>
    </w:rPr>
  </w:style>
  <w:style w:type="paragraph" w:customStyle="1" w:styleId="paragraph">
    <w:name w:val="paragraph"/>
    <w:basedOn w:val="Normal"/>
    <w:rsid w:val="000261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61A0"/>
  </w:style>
  <w:style w:type="character" w:customStyle="1" w:styleId="eop">
    <w:name w:val="eop"/>
    <w:basedOn w:val="DefaultParagraphFont"/>
    <w:rsid w:val="000261A0"/>
  </w:style>
  <w:style w:type="paragraph" w:styleId="TableofFigures">
    <w:name w:val="table of figures"/>
    <w:basedOn w:val="Normal"/>
    <w:next w:val="Normal"/>
    <w:uiPriority w:val="99"/>
    <w:unhideWhenUsed/>
    <w:rsid w:val="00BA6006"/>
    <w:pPr>
      <w:spacing w:after="0"/>
    </w:pPr>
  </w:style>
  <w:style w:type="paragraph" w:styleId="Date">
    <w:name w:val="Date"/>
    <w:basedOn w:val="Normal"/>
    <w:next w:val="Normal"/>
    <w:link w:val="DateChar"/>
    <w:uiPriority w:val="99"/>
    <w:semiHidden/>
    <w:unhideWhenUsed/>
    <w:rsid w:val="0003562B"/>
  </w:style>
  <w:style w:type="character" w:customStyle="1" w:styleId="DateChar">
    <w:name w:val="Date Char"/>
    <w:basedOn w:val="DefaultParagraphFont"/>
    <w:link w:val="Date"/>
    <w:uiPriority w:val="99"/>
    <w:semiHidden/>
    <w:rsid w:val="0003562B"/>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6145">
      <w:bodyDiv w:val="1"/>
      <w:marLeft w:val="0"/>
      <w:marRight w:val="0"/>
      <w:marTop w:val="0"/>
      <w:marBottom w:val="0"/>
      <w:divBdr>
        <w:top w:val="none" w:sz="0" w:space="0" w:color="auto"/>
        <w:left w:val="none" w:sz="0" w:space="0" w:color="auto"/>
        <w:bottom w:val="none" w:sz="0" w:space="0" w:color="auto"/>
        <w:right w:val="none" w:sz="0" w:space="0" w:color="auto"/>
      </w:divBdr>
    </w:div>
    <w:div w:id="3481449">
      <w:bodyDiv w:val="1"/>
      <w:marLeft w:val="0"/>
      <w:marRight w:val="0"/>
      <w:marTop w:val="0"/>
      <w:marBottom w:val="0"/>
      <w:divBdr>
        <w:top w:val="none" w:sz="0" w:space="0" w:color="auto"/>
        <w:left w:val="none" w:sz="0" w:space="0" w:color="auto"/>
        <w:bottom w:val="none" w:sz="0" w:space="0" w:color="auto"/>
        <w:right w:val="none" w:sz="0" w:space="0" w:color="auto"/>
      </w:divBdr>
    </w:div>
    <w:div w:id="17005221">
      <w:bodyDiv w:val="1"/>
      <w:marLeft w:val="0"/>
      <w:marRight w:val="0"/>
      <w:marTop w:val="0"/>
      <w:marBottom w:val="0"/>
      <w:divBdr>
        <w:top w:val="none" w:sz="0" w:space="0" w:color="auto"/>
        <w:left w:val="none" w:sz="0" w:space="0" w:color="auto"/>
        <w:bottom w:val="none" w:sz="0" w:space="0" w:color="auto"/>
        <w:right w:val="none" w:sz="0" w:space="0" w:color="auto"/>
      </w:divBdr>
    </w:div>
    <w:div w:id="26565208">
      <w:bodyDiv w:val="1"/>
      <w:marLeft w:val="0"/>
      <w:marRight w:val="0"/>
      <w:marTop w:val="0"/>
      <w:marBottom w:val="0"/>
      <w:divBdr>
        <w:top w:val="none" w:sz="0" w:space="0" w:color="auto"/>
        <w:left w:val="none" w:sz="0" w:space="0" w:color="auto"/>
        <w:bottom w:val="none" w:sz="0" w:space="0" w:color="auto"/>
        <w:right w:val="none" w:sz="0" w:space="0" w:color="auto"/>
      </w:divBdr>
    </w:div>
    <w:div w:id="28342949">
      <w:bodyDiv w:val="1"/>
      <w:marLeft w:val="0"/>
      <w:marRight w:val="0"/>
      <w:marTop w:val="0"/>
      <w:marBottom w:val="0"/>
      <w:divBdr>
        <w:top w:val="none" w:sz="0" w:space="0" w:color="auto"/>
        <w:left w:val="none" w:sz="0" w:space="0" w:color="auto"/>
        <w:bottom w:val="none" w:sz="0" w:space="0" w:color="auto"/>
        <w:right w:val="none" w:sz="0" w:space="0" w:color="auto"/>
      </w:divBdr>
    </w:div>
    <w:div w:id="33389235">
      <w:bodyDiv w:val="1"/>
      <w:marLeft w:val="0"/>
      <w:marRight w:val="0"/>
      <w:marTop w:val="0"/>
      <w:marBottom w:val="0"/>
      <w:divBdr>
        <w:top w:val="none" w:sz="0" w:space="0" w:color="auto"/>
        <w:left w:val="none" w:sz="0" w:space="0" w:color="auto"/>
        <w:bottom w:val="none" w:sz="0" w:space="0" w:color="auto"/>
        <w:right w:val="none" w:sz="0" w:space="0" w:color="auto"/>
      </w:divBdr>
    </w:div>
    <w:div w:id="35590738">
      <w:bodyDiv w:val="1"/>
      <w:marLeft w:val="0"/>
      <w:marRight w:val="0"/>
      <w:marTop w:val="0"/>
      <w:marBottom w:val="0"/>
      <w:divBdr>
        <w:top w:val="none" w:sz="0" w:space="0" w:color="auto"/>
        <w:left w:val="none" w:sz="0" w:space="0" w:color="auto"/>
        <w:bottom w:val="none" w:sz="0" w:space="0" w:color="auto"/>
        <w:right w:val="none" w:sz="0" w:space="0" w:color="auto"/>
      </w:divBdr>
    </w:div>
    <w:div w:id="36130369">
      <w:bodyDiv w:val="1"/>
      <w:marLeft w:val="0"/>
      <w:marRight w:val="0"/>
      <w:marTop w:val="0"/>
      <w:marBottom w:val="0"/>
      <w:divBdr>
        <w:top w:val="none" w:sz="0" w:space="0" w:color="auto"/>
        <w:left w:val="none" w:sz="0" w:space="0" w:color="auto"/>
        <w:bottom w:val="none" w:sz="0" w:space="0" w:color="auto"/>
        <w:right w:val="none" w:sz="0" w:space="0" w:color="auto"/>
      </w:divBdr>
    </w:div>
    <w:div w:id="46220031">
      <w:bodyDiv w:val="1"/>
      <w:marLeft w:val="0"/>
      <w:marRight w:val="0"/>
      <w:marTop w:val="0"/>
      <w:marBottom w:val="0"/>
      <w:divBdr>
        <w:top w:val="none" w:sz="0" w:space="0" w:color="auto"/>
        <w:left w:val="none" w:sz="0" w:space="0" w:color="auto"/>
        <w:bottom w:val="none" w:sz="0" w:space="0" w:color="auto"/>
        <w:right w:val="none" w:sz="0" w:space="0" w:color="auto"/>
      </w:divBdr>
    </w:div>
    <w:div w:id="46337969">
      <w:bodyDiv w:val="1"/>
      <w:marLeft w:val="0"/>
      <w:marRight w:val="0"/>
      <w:marTop w:val="0"/>
      <w:marBottom w:val="0"/>
      <w:divBdr>
        <w:top w:val="none" w:sz="0" w:space="0" w:color="auto"/>
        <w:left w:val="none" w:sz="0" w:space="0" w:color="auto"/>
        <w:bottom w:val="none" w:sz="0" w:space="0" w:color="auto"/>
        <w:right w:val="none" w:sz="0" w:space="0" w:color="auto"/>
      </w:divBdr>
    </w:div>
    <w:div w:id="48038087">
      <w:bodyDiv w:val="1"/>
      <w:marLeft w:val="0"/>
      <w:marRight w:val="0"/>
      <w:marTop w:val="0"/>
      <w:marBottom w:val="0"/>
      <w:divBdr>
        <w:top w:val="none" w:sz="0" w:space="0" w:color="auto"/>
        <w:left w:val="none" w:sz="0" w:space="0" w:color="auto"/>
        <w:bottom w:val="none" w:sz="0" w:space="0" w:color="auto"/>
        <w:right w:val="none" w:sz="0" w:space="0" w:color="auto"/>
      </w:divBdr>
    </w:div>
    <w:div w:id="56560588">
      <w:bodyDiv w:val="1"/>
      <w:marLeft w:val="0"/>
      <w:marRight w:val="0"/>
      <w:marTop w:val="0"/>
      <w:marBottom w:val="0"/>
      <w:divBdr>
        <w:top w:val="none" w:sz="0" w:space="0" w:color="auto"/>
        <w:left w:val="none" w:sz="0" w:space="0" w:color="auto"/>
        <w:bottom w:val="none" w:sz="0" w:space="0" w:color="auto"/>
        <w:right w:val="none" w:sz="0" w:space="0" w:color="auto"/>
      </w:divBdr>
    </w:div>
    <w:div w:id="78139508">
      <w:bodyDiv w:val="1"/>
      <w:marLeft w:val="0"/>
      <w:marRight w:val="0"/>
      <w:marTop w:val="0"/>
      <w:marBottom w:val="0"/>
      <w:divBdr>
        <w:top w:val="none" w:sz="0" w:space="0" w:color="auto"/>
        <w:left w:val="none" w:sz="0" w:space="0" w:color="auto"/>
        <w:bottom w:val="none" w:sz="0" w:space="0" w:color="auto"/>
        <w:right w:val="none" w:sz="0" w:space="0" w:color="auto"/>
      </w:divBdr>
    </w:div>
    <w:div w:id="83453136">
      <w:bodyDiv w:val="1"/>
      <w:marLeft w:val="0"/>
      <w:marRight w:val="0"/>
      <w:marTop w:val="0"/>
      <w:marBottom w:val="0"/>
      <w:divBdr>
        <w:top w:val="none" w:sz="0" w:space="0" w:color="auto"/>
        <w:left w:val="none" w:sz="0" w:space="0" w:color="auto"/>
        <w:bottom w:val="none" w:sz="0" w:space="0" w:color="auto"/>
        <w:right w:val="none" w:sz="0" w:space="0" w:color="auto"/>
      </w:divBdr>
    </w:div>
    <w:div w:id="91706179">
      <w:bodyDiv w:val="1"/>
      <w:marLeft w:val="0"/>
      <w:marRight w:val="0"/>
      <w:marTop w:val="0"/>
      <w:marBottom w:val="0"/>
      <w:divBdr>
        <w:top w:val="none" w:sz="0" w:space="0" w:color="auto"/>
        <w:left w:val="none" w:sz="0" w:space="0" w:color="auto"/>
        <w:bottom w:val="none" w:sz="0" w:space="0" w:color="auto"/>
        <w:right w:val="none" w:sz="0" w:space="0" w:color="auto"/>
      </w:divBdr>
    </w:div>
    <w:div w:id="116802564">
      <w:bodyDiv w:val="1"/>
      <w:marLeft w:val="0"/>
      <w:marRight w:val="0"/>
      <w:marTop w:val="0"/>
      <w:marBottom w:val="0"/>
      <w:divBdr>
        <w:top w:val="none" w:sz="0" w:space="0" w:color="auto"/>
        <w:left w:val="none" w:sz="0" w:space="0" w:color="auto"/>
        <w:bottom w:val="none" w:sz="0" w:space="0" w:color="auto"/>
        <w:right w:val="none" w:sz="0" w:space="0" w:color="auto"/>
      </w:divBdr>
    </w:div>
    <w:div w:id="136920587">
      <w:bodyDiv w:val="1"/>
      <w:marLeft w:val="0"/>
      <w:marRight w:val="0"/>
      <w:marTop w:val="0"/>
      <w:marBottom w:val="0"/>
      <w:divBdr>
        <w:top w:val="none" w:sz="0" w:space="0" w:color="auto"/>
        <w:left w:val="none" w:sz="0" w:space="0" w:color="auto"/>
        <w:bottom w:val="none" w:sz="0" w:space="0" w:color="auto"/>
        <w:right w:val="none" w:sz="0" w:space="0" w:color="auto"/>
      </w:divBdr>
    </w:div>
    <w:div w:id="138890741">
      <w:bodyDiv w:val="1"/>
      <w:marLeft w:val="0"/>
      <w:marRight w:val="0"/>
      <w:marTop w:val="0"/>
      <w:marBottom w:val="0"/>
      <w:divBdr>
        <w:top w:val="none" w:sz="0" w:space="0" w:color="auto"/>
        <w:left w:val="none" w:sz="0" w:space="0" w:color="auto"/>
        <w:bottom w:val="none" w:sz="0" w:space="0" w:color="auto"/>
        <w:right w:val="none" w:sz="0" w:space="0" w:color="auto"/>
      </w:divBdr>
    </w:div>
    <w:div w:id="147552002">
      <w:bodyDiv w:val="1"/>
      <w:marLeft w:val="0"/>
      <w:marRight w:val="0"/>
      <w:marTop w:val="0"/>
      <w:marBottom w:val="0"/>
      <w:divBdr>
        <w:top w:val="none" w:sz="0" w:space="0" w:color="auto"/>
        <w:left w:val="none" w:sz="0" w:space="0" w:color="auto"/>
        <w:bottom w:val="none" w:sz="0" w:space="0" w:color="auto"/>
        <w:right w:val="none" w:sz="0" w:space="0" w:color="auto"/>
      </w:divBdr>
    </w:div>
    <w:div w:id="148136074">
      <w:bodyDiv w:val="1"/>
      <w:marLeft w:val="0"/>
      <w:marRight w:val="0"/>
      <w:marTop w:val="0"/>
      <w:marBottom w:val="0"/>
      <w:divBdr>
        <w:top w:val="none" w:sz="0" w:space="0" w:color="auto"/>
        <w:left w:val="none" w:sz="0" w:space="0" w:color="auto"/>
        <w:bottom w:val="none" w:sz="0" w:space="0" w:color="auto"/>
        <w:right w:val="none" w:sz="0" w:space="0" w:color="auto"/>
      </w:divBdr>
    </w:div>
    <w:div w:id="181669026">
      <w:bodyDiv w:val="1"/>
      <w:marLeft w:val="0"/>
      <w:marRight w:val="0"/>
      <w:marTop w:val="0"/>
      <w:marBottom w:val="0"/>
      <w:divBdr>
        <w:top w:val="none" w:sz="0" w:space="0" w:color="auto"/>
        <w:left w:val="none" w:sz="0" w:space="0" w:color="auto"/>
        <w:bottom w:val="none" w:sz="0" w:space="0" w:color="auto"/>
        <w:right w:val="none" w:sz="0" w:space="0" w:color="auto"/>
      </w:divBdr>
    </w:div>
    <w:div w:id="184446215">
      <w:bodyDiv w:val="1"/>
      <w:marLeft w:val="0"/>
      <w:marRight w:val="0"/>
      <w:marTop w:val="0"/>
      <w:marBottom w:val="0"/>
      <w:divBdr>
        <w:top w:val="none" w:sz="0" w:space="0" w:color="auto"/>
        <w:left w:val="none" w:sz="0" w:space="0" w:color="auto"/>
        <w:bottom w:val="none" w:sz="0" w:space="0" w:color="auto"/>
        <w:right w:val="none" w:sz="0" w:space="0" w:color="auto"/>
      </w:divBdr>
    </w:div>
    <w:div w:id="202375290">
      <w:bodyDiv w:val="1"/>
      <w:marLeft w:val="0"/>
      <w:marRight w:val="0"/>
      <w:marTop w:val="0"/>
      <w:marBottom w:val="0"/>
      <w:divBdr>
        <w:top w:val="none" w:sz="0" w:space="0" w:color="auto"/>
        <w:left w:val="none" w:sz="0" w:space="0" w:color="auto"/>
        <w:bottom w:val="none" w:sz="0" w:space="0" w:color="auto"/>
        <w:right w:val="none" w:sz="0" w:space="0" w:color="auto"/>
      </w:divBdr>
    </w:div>
    <w:div w:id="202904522">
      <w:bodyDiv w:val="1"/>
      <w:marLeft w:val="0"/>
      <w:marRight w:val="0"/>
      <w:marTop w:val="0"/>
      <w:marBottom w:val="0"/>
      <w:divBdr>
        <w:top w:val="none" w:sz="0" w:space="0" w:color="auto"/>
        <w:left w:val="none" w:sz="0" w:space="0" w:color="auto"/>
        <w:bottom w:val="none" w:sz="0" w:space="0" w:color="auto"/>
        <w:right w:val="none" w:sz="0" w:space="0" w:color="auto"/>
      </w:divBdr>
    </w:div>
    <w:div w:id="207571377">
      <w:bodyDiv w:val="1"/>
      <w:marLeft w:val="0"/>
      <w:marRight w:val="0"/>
      <w:marTop w:val="0"/>
      <w:marBottom w:val="0"/>
      <w:divBdr>
        <w:top w:val="none" w:sz="0" w:space="0" w:color="auto"/>
        <w:left w:val="none" w:sz="0" w:space="0" w:color="auto"/>
        <w:bottom w:val="none" w:sz="0" w:space="0" w:color="auto"/>
        <w:right w:val="none" w:sz="0" w:space="0" w:color="auto"/>
      </w:divBdr>
    </w:div>
    <w:div w:id="221908449">
      <w:bodyDiv w:val="1"/>
      <w:marLeft w:val="0"/>
      <w:marRight w:val="0"/>
      <w:marTop w:val="0"/>
      <w:marBottom w:val="0"/>
      <w:divBdr>
        <w:top w:val="none" w:sz="0" w:space="0" w:color="auto"/>
        <w:left w:val="none" w:sz="0" w:space="0" w:color="auto"/>
        <w:bottom w:val="none" w:sz="0" w:space="0" w:color="auto"/>
        <w:right w:val="none" w:sz="0" w:space="0" w:color="auto"/>
      </w:divBdr>
    </w:div>
    <w:div w:id="223176441">
      <w:bodyDiv w:val="1"/>
      <w:marLeft w:val="0"/>
      <w:marRight w:val="0"/>
      <w:marTop w:val="0"/>
      <w:marBottom w:val="0"/>
      <w:divBdr>
        <w:top w:val="none" w:sz="0" w:space="0" w:color="auto"/>
        <w:left w:val="none" w:sz="0" w:space="0" w:color="auto"/>
        <w:bottom w:val="none" w:sz="0" w:space="0" w:color="auto"/>
        <w:right w:val="none" w:sz="0" w:space="0" w:color="auto"/>
      </w:divBdr>
    </w:div>
    <w:div w:id="223880519">
      <w:bodyDiv w:val="1"/>
      <w:marLeft w:val="0"/>
      <w:marRight w:val="0"/>
      <w:marTop w:val="0"/>
      <w:marBottom w:val="0"/>
      <w:divBdr>
        <w:top w:val="none" w:sz="0" w:space="0" w:color="auto"/>
        <w:left w:val="none" w:sz="0" w:space="0" w:color="auto"/>
        <w:bottom w:val="none" w:sz="0" w:space="0" w:color="auto"/>
        <w:right w:val="none" w:sz="0" w:space="0" w:color="auto"/>
      </w:divBdr>
    </w:div>
    <w:div w:id="244849056">
      <w:bodyDiv w:val="1"/>
      <w:marLeft w:val="0"/>
      <w:marRight w:val="0"/>
      <w:marTop w:val="0"/>
      <w:marBottom w:val="0"/>
      <w:divBdr>
        <w:top w:val="none" w:sz="0" w:space="0" w:color="auto"/>
        <w:left w:val="none" w:sz="0" w:space="0" w:color="auto"/>
        <w:bottom w:val="none" w:sz="0" w:space="0" w:color="auto"/>
        <w:right w:val="none" w:sz="0" w:space="0" w:color="auto"/>
      </w:divBdr>
    </w:div>
    <w:div w:id="268779064">
      <w:bodyDiv w:val="1"/>
      <w:marLeft w:val="0"/>
      <w:marRight w:val="0"/>
      <w:marTop w:val="0"/>
      <w:marBottom w:val="0"/>
      <w:divBdr>
        <w:top w:val="none" w:sz="0" w:space="0" w:color="auto"/>
        <w:left w:val="none" w:sz="0" w:space="0" w:color="auto"/>
        <w:bottom w:val="none" w:sz="0" w:space="0" w:color="auto"/>
        <w:right w:val="none" w:sz="0" w:space="0" w:color="auto"/>
      </w:divBdr>
    </w:div>
    <w:div w:id="270091002">
      <w:bodyDiv w:val="1"/>
      <w:marLeft w:val="0"/>
      <w:marRight w:val="0"/>
      <w:marTop w:val="0"/>
      <w:marBottom w:val="0"/>
      <w:divBdr>
        <w:top w:val="none" w:sz="0" w:space="0" w:color="auto"/>
        <w:left w:val="none" w:sz="0" w:space="0" w:color="auto"/>
        <w:bottom w:val="none" w:sz="0" w:space="0" w:color="auto"/>
        <w:right w:val="none" w:sz="0" w:space="0" w:color="auto"/>
      </w:divBdr>
    </w:div>
    <w:div w:id="282274041">
      <w:bodyDiv w:val="1"/>
      <w:marLeft w:val="0"/>
      <w:marRight w:val="0"/>
      <w:marTop w:val="0"/>
      <w:marBottom w:val="0"/>
      <w:divBdr>
        <w:top w:val="none" w:sz="0" w:space="0" w:color="auto"/>
        <w:left w:val="none" w:sz="0" w:space="0" w:color="auto"/>
        <w:bottom w:val="none" w:sz="0" w:space="0" w:color="auto"/>
        <w:right w:val="none" w:sz="0" w:space="0" w:color="auto"/>
      </w:divBdr>
    </w:div>
    <w:div w:id="295792134">
      <w:bodyDiv w:val="1"/>
      <w:marLeft w:val="0"/>
      <w:marRight w:val="0"/>
      <w:marTop w:val="0"/>
      <w:marBottom w:val="0"/>
      <w:divBdr>
        <w:top w:val="none" w:sz="0" w:space="0" w:color="auto"/>
        <w:left w:val="none" w:sz="0" w:space="0" w:color="auto"/>
        <w:bottom w:val="none" w:sz="0" w:space="0" w:color="auto"/>
        <w:right w:val="none" w:sz="0" w:space="0" w:color="auto"/>
      </w:divBdr>
    </w:div>
    <w:div w:id="315377429">
      <w:bodyDiv w:val="1"/>
      <w:marLeft w:val="0"/>
      <w:marRight w:val="0"/>
      <w:marTop w:val="0"/>
      <w:marBottom w:val="0"/>
      <w:divBdr>
        <w:top w:val="none" w:sz="0" w:space="0" w:color="auto"/>
        <w:left w:val="none" w:sz="0" w:space="0" w:color="auto"/>
        <w:bottom w:val="none" w:sz="0" w:space="0" w:color="auto"/>
        <w:right w:val="none" w:sz="0" w:space="0" w:color="auto"/>
      </w:divBdr>
    </w:div>
    <w:div w:id="315426741">
      <w:bodyDiv w:val="1"/>
      <w:marLeft w:val="0"/>
      <w:marRight w:val="0"/>
      <w:marTop w:val="0"/>
      <w:marBottom w:val="0"/>
      <w:divBdr>
        <w:top w:val="none" w:sz="0" w:space="0" w:color="auto"/>
        <w:left w:val="none" w:sz="0" w:space="0" w:color="auto"/>
        <w:bottom w:val="none" w:sz="0" w:space="0" w:color="auto"/>
        <w:right w:val="none" w:sz="0" w:space="0" w:color="auto"/>
      </w:divBdr>
    </w:div>
    <w:div w:id="321664852">
      <w:bodyDiv w:val="1"/>
      <w:marLeft w:val="0"/>
      <w:marRight w:val="0"/>
      <w:marTop w:val="0"/>
      <w:marBottom w:val="0"/>
      <w:divBdr>
        <w:top w:val="none" w:sz="0" w:space="0" w:color="auto"/>
        <w:left w:val="none" w:sz="0" w:space="0" w:color="auto"/>
        <w:bottom w:val="none" w:sz="0" w:space="0" w:color="auto"/>
        <w:right w:val="none" w:sz="0" w:space="0" w:color="auto"/>
      </w:divBdr>
    </w:div>
    <w:div w:id="348026422">
      <w:bodyDiv w:val="1"/>
      <w:marLeft w:val="0"/>
      <w:marRight w:val="0"/>
      <w:marTop w:val="0"/>
      <w:marBottom w:val="0"/>
      <w:divBdr>
        <w:top w:val="none" w:sz="0" w:space="0" w:color="auto"/>
        <w:left w:val="none" w:sz="0" w:space="0" w:color="auto"/>
        <w:bottom w:val="none" w:sz="0" w:space="0" w:color="auto"/>
        <w:right w:val="none" w:sz="0" w:space="0" w:color="auto"/>
      </w:divBdr>
    </w:div>
    <w:div w:id="361781153">
      <w:bodyDiv w:val="1"/>
      <w:marLeft w:val="0"/>
      <w:marRight w:val="0"/>
      <w:marTop w:val="0"/>
      <w:marBottom w:val="0"/>
      <w:divBdr>
        <w:top w:val="none" w:sz="0" w:space="0" w:color="auto"/>
        <w:left w:val="none" w:sz="0" w:space="0" w:color="auto"/>
        <w:bottom w:val="none" w:sz="0" w:space="0" w:color="auto"/>
        <w:right w:val="none" w:sz="0" w:space="0" w:color="auto"/>
      </w:divBdr>
    </w:div>
    <w:div w:id="373237945">
      <w:bodyDiv w:val="1"/>
      <w:marLeft w:val="0"/>
      <w:marRight w:val="0"/>
      <w:marTop w:val="0"/>
      <w:marBottom w:val="0"/>
      <w:divBdr>
        <w:top w:val="none" w:sz="0" w:space="0" w:color="auto"/>
        <w:left w:val="none" w:sz="0" w:space="0" w:color="auto"/>
        <w:bottom w:val="none" w:sz="0" w:space="0" w:color="auto"/>
        <w:right w:val="none" w:sz="0" w:space="0" w:color="auto"/>
      </w:divBdr>
    </w:div>
    <w:div w:id="395397951">
      <w:bodyDiv w:val="1"/>
      <w:marLeft w:val="0"/>
      <w:marRight w:val="0"/>
      <w:marTop w:val="0"/>
      <w:marBottom w:val="0"/>
      <w:divBdr>
        <w:top w:val="none" w:sz="0" w:space="0" w:color="auto"/>
        <w:left w:val="none" w:sz="0" w:space="0" w:color="auto"/>
        <w:bottom w:val="none" w:sz="0" w:space="0" w:color="auto"/>
        <w:right w:val="none" w:sz="0" w:space="0" w:color="auto"/>
      </w:divBdr>
    </w:div>
    <w:div w:id="405761982">
      <w:bodyDiv w:val="1"/>
      <w:marLeft w:val="0"/>
      <w:marRight w:val="0"/>
      <w:marTop w:val="0"/>
      <w:marBottom w:val="0"/>
      <w:divBdr>
        <w:top w:val="none" w:sz="0" w:space="0" w:color="auto"/>
        <w:left w:val="none" w:sz="0" w:space="0" w:color="auto"/>
        <w:bottom w:val="none" w:sz="0" w:space="0" w:color="auto"/>
        <w:right w:val="none" w:sz="0" w:space="0" w:color="auto"/>
      </w:divBdr>
    </w:div>
    <w:div w:id="431555143">
      <w:bodyDiv w:val="1"/>
      <w:marLeft w:val="0"/>
      <w:marRight w:val="0"/>
      <w:marTop w:val="0"/>
      <w:marBottom w:val="0"/>
      <w:divBdr>
        <w:top w:val="none" w:sz="0" w:space="0" w:color="auto"/>
        <w:left w:val="none" w:sz="0" w:space="0" w:color="auto"/>
        <w:bottom w:val="none" w:sz="0" w:space="0" w:color="auto"/>
        <w:right w:val="none" w:sz="0" w:space="0" w:color="auto"/>
      </w:divBdr>
    </w:div>
    <w:div w:id="438765438">
      <w:bodyDiv w:val="1"/>
      <w:marLeft w:val="0"/>
      <w:marRight w:val="0"/>
      <w:marTop w:val="0"/>
      <w:marBottom w:val="0"/>
      <w:divBdr>
        <w:top w:val="none" w:sz="0" w:space="0" w:color="auto"/>
        <w:left w:val="none" w:sz="0" w:space="0" w:color="auto"/>
        <w:bottom w:val="none" w:sz="0" w:space="0" w:color="auto"/>
        <w:right w:val="none" w:sz="0" w:space="0" w:color="auto"/>
      </w:divBdr>
    </w:div>
    <w:div w:id="442269205">
      <w:bodyDiv w:val="1"/>
      <w:marLeft w:val="0"/>
      <w:marRight w:val="0"/>
      <w:marTop w:val="0"/>
      <w:marBottom w:val="0"/>
      <w:divBdr>
        <w:top w:val="none" w:sz="0" w:space="0" w:color="auto"/>
        <w:left w:val="none" w:sz="0" w:space="0" w:color="auto"/>
        <w:bottom w:val="none" w:sz="0" w:space="0" w:color="auto"/>
        <w:right w:val="none" w:sz="0" w:space="0" w:color="auto"/>
      </w:divBdr>
    </w:div>
    <w:div w:id="453718712">
      <w:bodyDiv w:val="1"/>
      <w:marLeft w:val="0"/>
      <w:marRight w:val="0"/>
      <w:marTop w:val="0"/>
      <w:marBottom w:val="0"/>
      <w:divBdr>
        <w:top w:val="none" w:sz="0" w:space="0" w:color="auto"/>
        <w:left w:val="none" w:sz="0" w:space="0" w:color="auto"/>
        <w:bottom w:val="none" w:sz="0" w:space="0" w:color="auto"/>
        <w:right w:val="none" w:sz="0" w:space="0" w:color="auto"/>
      </w:divBdr>
    </w:div>
    <w:div w:id="462313824">
      <w:bodyDiv w:val="1"/>
      <w:marLeft w:val="0"/>
      <w:marRight w:val="0"/>
      <w:marTop w:val="0"/>
      <w:marBottom w:val="0"/>
      <w:divBdr>
        <w:top w:val="none" w:sz="0" w:space="0" w:color="auto"/>
        <w:left w:val="none" w:sz="0" w:space="0" w:color="auto"/>
        <w:bottom w:val="none" w:sz="0" w:space="0" w:color="auto"/>
        <w:right w:val="none" w:sz="0" w:space="0" w:color="auto"/>
      </w:divBdr>
    </w:div>
    <w:div w:id="473916489">
      <w:bodyDiv w:val="1"/>
      <w:marLeft w:val="0"/>
      <w:marRight w:val="0"/>
      <w:marTop w:val="0"/>
      <w:marBottom w:val="0"/>
      <w:divBdr>
        <w:top w:val="none" w:sz="0" w:space="0" w:color="auto"/>
        <w:left w:val="none" w:sz="0" w:space="0" w:color="auto"/>
        <w:bottom w:val="none" w:sz="0" w:space="0" w:color="auto"/>
        <w:right w:val="none" w:sz="0" w:space="0" w:color="auto"/>
      </w:divBdr>
    </w:div>
    <w:div w:id="474447655">
      <w:bodyDiv w:val="1"/>
      <w:marLeft w:val="0"/>
      <w:marRight w:val="0"/>
      <w:marTop w:val="0"/>
      <w:marBottom w:val="0"/>
      <w:divBdr>
        <w:top w:val="none" w:sz="0" w:space="0" w:color="auto"/>
        <w:left w:val="none" w:sz="0" w:space="0" w:color="auto"/>
        <w:bottom w:val="none" w:sz="0" w:space="0" w:color="auto"/>
        <w:right w:val="none" w:sz="0" w:space="0" w:color="auto"/>
      </w:divBdr>
    </w:div>
    <w:div w:id="483544763">
      <w:bodyDiv w:val="1"/>
      <w:marLeft w:val="0"/>
      <w:marRight w:val="0"/>
      <w:marTop w:val="0"/>
      <w:marBottom w:val="0"/>
      <w:divBdr>
        <w:top w:val="none" w:sz="0" w:space="0" w:color="auto"/>
        <w:left w:val="none" w:sz="0" w:space="0" w:color="auto"/>
        <w:bottom w:val="none" w:sz="0" w:space="0" w:color="auto"/>
        <w:right w:val="none" w:sz="0" w:space="0" w:color="auto"/>
      </w:divBdr>
    </w:div>
    <w:div w:id="493301449">
      <w:bodyDiv w:val="1"/>
      <w:marLeft w:val="0"/>
      <w:marRight w:val="0"/>
      <w:marTop w:val="0"/>
      <w:marBottom w:val="0"/>
      <w:divBdr>
        <w:top w:val="none" w:sz="0" w:space="0" w:color="auto"/>
        <w:left w:val="none" w:sz="0" w:space="0" w:color="auto"/>
        <w:bottom w:val="none" w:sz="0" w:space="0" w:color="auto"/>
        <w:right w:val="none" w:sz="0" w:space="0" w:color="auto"/>
      </w:divBdr>
    </w:div>
    <w:div w:id="505437299">
      <w:bodyDiv w:val="1"/>
      <w:marLeft w:val="0"/>
      <w:marRight w:val="0"/>
      <w:marTop w:val="0"/>
      <w:marBottom w:val="0"/>
      <w:divBdr>
        <w:top w:val="none" w:sz="0" w:space="0" w:color="auto"/>
        <w:left w:val="none" w:sz="0" w:space="0" w:color="auto"/>
        <w:bottom w:val="none" w:sz="0" w:space="0" w:color="auto"/>
        <w:right w:val="none" w:sz="0" w:space="0" w:color="auto"/>
      </w:divBdr>
    </w:div>
    <w:div w:id="506868607">
      <w:bodyDiv w:val="1"/>
      <w:marLeft w:val="0"/>
      <w:marRight w:val="0"/>
      <w:marTop w:val="0"/>
      <w:marBottom w:val="0"/>
      <w:divBdr>
        <w:top w:val="none" w:sz="0" w:space="0" w:color="auto"/>
        <w:left w:val="none" w:sz="0" w:space="0" w:color="auto"/>
        <w:bottom w:val="none" w:sz="0" w:space="0" w:color="auto"/>
        <w:right w:val="none" w:sz="0" w:space="0" w:color="auto"/>
      </w:divBdr>
    </w:div>
    <w:div w:id="526673793">
      <w:bodyDiv w:val="1"/>
      <w:marLeft w:val="0"/>
      <w:marRight w:val="0"/>
      <w:marTop w:val="0"/>
      <w:marBottom w:val="0"/>
      <w:divBdr>
        <w:top w:val="none" w:sz="0" w:space="0" w:color="auto"/>
        <w:left w:val="none" w:sz="0" w:space="0" w:color="auto"/>
        <w:bottom w:val="none" w:sz="0" w:space="0" w:color="auto"/>
        <w:right w:val="none" w:sz="0" w:space="0" w:color="auto"/>
      </w:divBdr>
    </w:div>
    <w:div w:id="548884077">
      <w:bodyDiv w:val="1"/>
      <w:marLeft w:val="0"/>
      <w:marRight w:val="0"/>
      <w:marTop w:val="0"/>
      <w:marBottom w:val="0"/>
      <w:divBdr>
        <w:top w:val="none" w:sz="0" w:space="0" w:color="auto"/>
        <w:left w:val="none" w:sz="0" w:space="0" w:color="auto"/>
        <w:bottom w:val="none" w:sz="0" w:space="0" w:color="auto"/>
        <w:right w:val="none" w:sz="0" w:space="0" w:color="auto"/>
      </w:divBdr>
    </w:div>
    <w:div w:id="550388983">
      <w:bodyDiv w:val="1"/>
      <w:marLeft w:val="0"/>
      <w:marRight w:val="0"/>
      <w:marTop w:val="0"/>
      <w:marBottom w:val="0"/>
      <w:divBdr>
        <w:top w:val="none" w:sz="0" w:space="0" w:color="auto"/>
        <w:left w:val="none" w:sz="0" w:space="0" w:color="auto"/>
        <w:bottom w:val="none" w:sz="0" w:space="0" w:color="auto"/>
        <w:right w:val="none" w:sz="0" w:space="0" w:color="auto"/>
      </w:divBdr>
    </w:div>
    <w:div w:id="564417280">
      <w:bodyDiv w:val="1"/>
      <w:marLeft w:val="0"/>
      <w:marRight w:val="0"/>
      <w:marTop w:val="0"/>
      <w:marBottom w:val="0"/>
      <w:divBdr>
        <w:top w:val="none" w:sz="0" w:space="0" w:color="auto"/>
        <w:left w:val="none" w:sz="0" w:space="0" w:color="auto"/>
        <w:bottom w:val="none" w:sz="0" w:space="0" w:color="auto"/>
        <w:right w:val="none" w:sz="0" w:space="0" w:color="auto"/>
      </w:divBdr>
    </w:div>
    <w:div w:id="566839655">
      <w:bodyDiv w:val="1"/>
      <w:marLeft w:val="0"/>
      <w:marRight w:val="0"/>
      <w:marTop w:val="0"/>
      <w:marBottom w:val="0"/>
      <w:divBdr>
        <w:top w:val="none" w:sz="0" w:space="0" w:color="auto"/>
        <w:left w:val="none" w:sz="0" w:space="0" w:color="auto"/>
        <w:bottom w:val="none" w:sz="0" w:space="0" w:color="auto"/>
        <w:right w:val="none" w:sz="0" w:space="0" w:color="auto"/>
      </w:divBdr>
    </w:div>
    <w:div w:id="597980387">
      <w:bodyDiv w:val="1"/>
      <w:marLeft w:val="0"/>
      <w:marRight w:val="0"/>
      <w:marTop w:val="0"/>
      <w:marBottom w:val="0"/>
      <w:divBdr>
        <w:top w:val="none" w:sz="0" w:space="0" w:color="auto"/>
        <w:left w:val="none" w:sz="0" w:space="0" w:color="auto"/>
        <w:bottom w:val="none" w:sz="0" w:space="0" w:color="auto"/>
        <w:right w:val="none" w:sz="0" w:space="0" w:color="auto"/>
      </w:divBdr>
    </w:div>
    <w:div w:id="602759625">
      <w:bodyDiv w:val="1"/>
      <w:marLeft w:val="0"/>
      <w:marRight w:val="0"/>
      <w:marTop w:val="0"/>
      <w:marBottom w:val="0"/>
      <w:divBdr>
        <w:top w:val="none" w:sz="0" w:space="0" w:color="auto"/>
        <w:left w:val="none" w:sz="0" w:space="0" w:color="auto"/>
        <w:bottom w:val="none" w:sz="0" w:space="0" w:color="auto"/>
        <w:right w:val="none" w:sz="0" w:space="0" w:color="auto"/>
      </w:divBdr>
    </w:div>
    <w:div w:id="620301699">
      <w:bodyDiv w:val="1"/>
      <w:marLeft w:val="0"/>
      <w:marRight w:val="0"/>
      <w:marTop w:val="0"/>
      <w:marBottom w:val="0"/>
      <w:divBdr>
        <w:top w:val="none" w:sz="0" w:space="0" w:color="auto"/>
        <w:left w:val="none" w:sz="0" w:space="0" w:color="auto"/>
        <w:bottom w:val="none" w:sz="0" w:space="0" w:color="auto"/>
        <w:right w:val="none" w:sz="0" w:space="0" w:color="auto"/>
      </w:divBdr>
    </w:div>
    <w:div w:id="629752897">
      <w:bodyDiv w:val="1"/>
      <w:marLeft w:val="0"/>
      <w:marRight w:val="0"/>
      <w:marTop w:val="0"/>
      <w:marBottom w:val="0"/>
      <w:divBdr>
        <w:top w:val="none" w:sz="0" w:space="0" w:color="auto"/>
        <w:left w:val="none" w:sz="0" w:space="0" w:color="auto"/>
        <w:bottom w:val="none" w:sz="0" w:space="0" w:color="auto"/>
        <w:right w:val="none" w:sz="0" w:space="0" w:color="auto"/>
      </w:divBdr>
    </w:div>
    <w:div w:id="630791640">
      <w:bodyDiv w:val="1"/>
      <w:marLeft w:val="0"/>
      <w:marRight w:val="0"/>
      <w:marTop w:val="0"/>
      <w:marBottom w:val="0"/>
      <w:divBdr>
        <w:top w:val="none" w:sz="0" w:space="0" w:color="auto"/>
        <w:left w:val="none" w:sz="0" w:space="0" w:color="auto"/>
        <w:bottom w:val="none" w:sz="0" w:space="0" w:color="auto"/>
        <w:right w:val="none" w:sz="0" w:space="0" w:color="auto"/>
      </w:divBdr>
    </w:div>
    <w:div w:id="635910838">
      <w:bodyDiv w:val="1"/>
      <w:marLeft w:val="0"/>
      <w:marRight w:val="0"/>
      <w:marTop w:val="0"/>
      <w:marBottom w:val="0"/>
      <w:divBdr>
        <w:top w:val="none" w:sz="0" w:space="0" w:color="auto"/>
        <w:left w:val="none" w:sz="0" w:space="0" w:color="auto"/>
        <w:bottom w:val="none" w:sz="0" w:space="0" w:color="auto"/>
        <w:right w:val="none" w:sz="0" w:space="0" w:color="auto"/>
      </w:divBdr>
    </w:div>
    <w:div w:id="641614404">
      <w:bodyDiv w:val="1"/>
      <w:marLeft w:val="0"/>
      <w:marRight w:val="0"/>
      <w:marTop w:val="0"/>
      <w:marBottom w:val="0"/>
      <w:divBdr>
        <w:top w:val="none" w:sz="0" w:space="0" w:color="auto"/>
        <w:left w:val="none" w:sz="0" w:space="0" w:color="auto"/>
        <w:bottom w:val="none" w:sz="0" w:space="0" w:color="auto"/>
        <w:right w:val="none" w:sz="0" w:space="0" w:color="auto"/>
      </w:divBdr>
    </w:div>
    <w:div w:id="652954708">
      <w:bodyDiv w:val="1"/>
      <w:marLeft w:val="0"/>
      <w:marRight w:val="0"/>
      <w:marTop w:val="0"/>
      <w:marBottom w:val="0"/>
      <w:divBdr>
        <w:top w:val="none" w:sz="0" w:space="0" w:color="auto"/>
        <w:left w:val="none" w:sz="0" w:space="0" w:color="auto"/>
        <w:bottom w:val="none" w:sz="0" w:space="0" w:color="auto"/>
        <w:right w:val="none" w:sz="0" w:space="0" w:color="auto"/>
      </w:divBdr>
    </w:div>
    <w:div w:id="662247519">
      <w:bodyDiv w:val="1"/>
      <w:marLeft w:val="0"/>
      <w:marRight w:val="0"/>
      <w:marTop w:val="0"/>
      <w:marBottom w:val="0"/>
      <w:divBdr>
        <w:top w:val="none" w:sz="0" w:space="0" w:color="auto"/>
        <w:left w:val="none" w:sz="0" w:space="0" w:color="auto"/>
        <w:bottom w:val="none" w:sz="0" w:space="0" w:color="auto"/>
        <w:right w:val="none" w:sz="0" w:space="0" w:color="auto"/>
      </w:divBdr>
    </w:div>
    <w:div w:id="680204103">
      <w:bodyDiv w:val="1"/>
      <w:marLeft w:val="0"/>
      <w:marRight w:val="0"/>
      <w:marTop w:val="0"/>
      <w:marBottom w:val="0"/>
      <w:divBdr>
        <w:top w:val="none" w:sz="0" w:space="0" w:color="auto"/>
        <w:left w:val="none" w:sz="0" w:space="0" w:color="auto"/>
        <w:bottom w:val="none" w:sz="0" w:space="0" w:color="auto"/>
        <w:right w:val="none" w:sz="0" w:space="0" w:color="auto"/>
      </w:divBdr>
    </w:div>
    <w:div w:id="690693175">
      <w:bodyDiv w:val="1"/>
      <w:marLeft w:val="0"/>
      <w:marRight w:val="0"/>
      <w:marTop w:val="0"/>
      <w:marBottom w:val="0"/>
      <w:divBdr>
        <w:top w:val="none" w:sz="0" w:space="0" w:color="auto"/>
        <w:left w:val="none" w:sz="0" w:space="0" w:color="auto"/>
        <w:bottom w:val="none" w:sz="0" w:space="0" w:color="auto"/>
        <w:right w:val="none" w:sz="0" w:space="0" w:color="auto"/>
      </w:divBdr>
    </w:div>
    <w:div w:id="691107605">
      <w:bodyDiv w:val="1"/>
      <w:marLeft w:val="0"/>
      <w:marRight w:val="0"/>
      <w:marTop w:val="0"/>
      <w:marBottom w:val="0"/>
      <w:divBdr>
        <w:top w:val="none" w:sz="0" w:space="0" w:color="auto"/>
        <w:left w:val="none" w:sz="0" w:space="0" w:color="auto"/>
        <w:bottom w:val="none" w:sz="0" w:space="0" w:color="auto"/>
        <w:right w:val="none" w:sz="0" w:space="0" w:color="auto"/>
      </w:divBdr>
    </w:div>
    <w:div w:id="699010818">
      <w:bodyDiv w:val="1"/>
      <w:marLeft w:val="0"/>
      <w:marRight w:val="0"/>
      <w:marTop w:val="0"/>
      <w:marBottom w:val="0"/>
      <w:divBdr>
        <w:top w:val="none" w:sz="0" w:space="0" w:color="auto"/>
        <w:left w:val="none" w:sz="0" w:space="0" w:color="auto"/>
        <w:bottom w:val="none" w:sz="0" w:space="0" w:color="auto"/>
        <w:right w:val="none" w:sz="0" w:space="0" w:color="auto"/>
      </w:divBdr>
    </w:div>
    <w:div w:id="746461763">
      <w:bodyDiv w:val="1"/>
      <w:marLeft w:val="0"/>
      <w:marRight w:val="0"/>
      <w:marTop w:val="0"/>
      <w:marBottom w:val="0"/>
      <w:divBdr>
        <w:top w:val="none" w:sz="0" w:space="0" w:color="auto"/>
        <w:left w:val="none" w:sz="0" w:space="0" w:color="auto"/>
        <w:bottom w:val="none" w:sz="0" w:space="0" w:color="auto"/>
        <w:right w:val="none" w:sz="0" w:space="0" w:color="auto"/>
      </w:divBdr>
    </w:div>
    <w:div w:id="755634758">
      <w:bodyDiv w:val="1"/>
      <w:marLeft w:val="0"/>
      <w:marRight w:val="0"/>
      <w:marTop w:val="0"/>
      <w:marBottom w:val="0"/>
      <w:divBdr>
        <w:top w:val="none" w:sz="0" w:space="0" w:color="auto"/>
        <w:left w:val="none" w:sz="0" w:space="0" w:color="auto"/>
        <w:bottom w:val="none" w:sz="0" w:space="0" w:color="auto"/>
        <w:right w:val="none" w:sz="0" w:space="0" w:color="auto"/>
      </w:divBdr>
    </w:div>
    <w:div w:id="756636500">
      <w:bodyDiv w:val="1"/>
      <w:marLeft w:val="0"/>
      <w:marRight w:val="0"/>
      <w:marTop w:val="0"/>
      <w:marBottom w:val="0"/>
      <w:divBdr>
        <w:top w:val="none" w:sz="0" w:space="0" w:color="auto"/>
        <w:left w:val="none" w:sz="0" w:space="0" w:color="auto"/>
        <w:bottom w:val="none" w:sz="0" w:space="0" w:color="auto"/>
        <w:right w:val="none" w:sz="0" w:space="0" w:color="auto"/>
      </w:divBdr>
    </w:div>
    <w:div w:id="763183413">
      <w:bodyDiv w:val="1"/>
      <w:marLeft w:val="0"/>
      <w:marRight w:val="0"/>
      <w:marTop w:val="0"/>
      <w:marBottom w:val="0"/>
      <w:divBdr>
        <w:top w:val="none" w:sz="0" w:space="0" w:color="auto"/>
        <w:left w:val="none" w:sz="0" w:space="0" w:color="auto"/>
        <w:bottom w:val="none" w:sz="0" w:space="0" w:color="auto"/>
        <w:right w:val="none" w:sz="0" w:space="0" w:color="auto"/>
      </w:divBdr>
    </w:div>
    <w:div w:id="765224807">
      <w:bodyDiv w:val="1"/>
      <w:marLeft w:val="0"/>
      <w:marRight w:val="0"/>
      <w:marTop w:val="0"/>
      <w:marBottom w:val="0"/>
      <w:divBdr>
        <w:top w:val="none" w:sz="0" w:space="0" w:color="auto"/>
        <w:left w:val="none" w:sz="0" w:space="0" w:color="auto"/>
        <w:bottom w:val="none" w:sz="0" w:space="0" w:color="auto"/>
        <w:right w:val="none" w:sz="0" w:space="0" w:color="auto"/>
      </w:divBdr>
    </w:div>
    <w:div w:id="770004824">
      <w:bodyDiv w:val="1"/>
      <w:marLeft w:val="0"/>
      <w:marRight w:val="0"/>
      <w:marTop w:val="0"/>
      <w:marBottom w:val="0"/>
      <w:divBdr>
        <w:top w:val="none" w:sz="0" w:space="0" w:color="auto"/>
        <w:left w:val="none" w:sz="0" w:space="0" w:color="auto"/>
        <w:bottom w:val="none" w:sz="0" w:space="0" w:color="auto"/>
        <w:right w:val="none" w:sz="0" w:space="0" w:color="auto"/>
      </w:divBdr>
    </w:div>
    <w:div w:id="780027697">
      <w:bodyDiv w:val="1"/>
      <w:marLeft w:val="0"/>
      <w:marRight w:val="0"/>
      <w:marTop w:val="0"/>
      <w:marBottom w:val="0"/>
      <w:divBdr>
        <w:top w:val="none" w:sz="0" w:space="0" w:color="auto"/>
        <w:left w:val="none" w:sz="0" w:space="0" w:color="auto"/>
        <w:bottom w:val="none" w:sz="0" w:space="0" w:color="auto"/>
        <w:right w:val="none" w:sz="0" w:space="0" w:color="auto"/>
      </w:divBdr>
    </w:div>
    <w:div w:id="784693248">
      <w:bodyDiv w:val="1"/>
      <w:marLeft w:val="0"/>
      <w:marRight w:val="0"/>
      <w:marTop w:val="0"/>
      <w:marBottom w:val="0"/>
      <w:divBdr>
        <w:top w:val="none" w:sz="0" w:space="0" w:color="auto"/>
        <w:left w:val="none" w:sz="0" w:space="0" w:color="auto"/>
        <w:bottom w:val="none" w:sz="0" w:space="0" w:color="auto"/>
        <w:right w:val="none" w:sz="0" w:space="0" w:color="auto"/>
      </w:divBdr>
    </w:div>
    <w:div w:id="785541423">
      <w:bodyDiv w:val="1"/>
      <w:marLeft w:val="0"/>
      <w:marRight w:val="0"/>
      <w:marTop w:val="0"/>
      <w:marBottom w:val="0"/>
      <w:divBdr>
        <w:top w:val="none" w:sz="0" w:space="0" w:color="auto"/>
        <w:left w:val="none" w:sz="0" w:space="0" w:color="auto"/>
        <w:bottom w:val="none" w:sz="0" w:space="0" w:color="auto"/>
        <w:right w:val="none" w:sz="0" w:space="0" w:color="auto"/>
      </w:divBdr>
    </w:div>
    <w:div w:id="792360209">
      <w:bodyDiv w:val="1"/>
      <w:marLeft w:val="0"/>
      <w:marRight w:val="0"/>
      <w:marTop w:val="0"/>
      <w:marBottom w:val="0"/>
      <w:divBdr>
        <w:top w:val="none" w:sz="0" w:space="0" w:color="auto"/>
        <w:left w:val="none" w:sz="0" w:space="0" w:color="auto"/>
        <w:bottom w:val="none" w:sz="0" w:space="0" w:color="auto"/>
        <w:right w:val="none" w:sz="0" w:space="0" w:color="auto"/>
      </w:divBdr>
    </w:div>
    <w:div w:id="824275573">
      <w:bodyDiv w:val="1"/>
      <w:marLeft w:val="0"/>
      <w:marRight w:val="0"/>
      <w:marTop w:val="0"/>
      <w:marBottom w:val="0"/>
      <w:divBdr>
        <w:top w:val="none" w:sz="0" w:space="0" w:color="auto"/>
        <w:left w:val="none" w:sz="0" w:space="0" w:color="auto"/>
        <w:bottom w:val="none" w:sz="0" w:space="0" w:color="auto"/>
        <w:right w:val="none" w:sz="0" w:space="0" w:color="auto"/>
      </w:divBdr>
    </w:div>
    <w:div w:id="833686439">
      <w:bodyDiv w:val="1"/>
      <w:marLeft w:val="0"/>
      <w:marRight w:val="0"/>
      <w:marTop w:val="0"/>
      <w:marBottom w:val="0"/>
      <w:divBdr>
        <w:top w:val="none" w:sz="0" w:space="0" w:color="auto"/>
        <w:left w:val="none" w:sz="0" w:space="0" w:color="auto"/>
        <w:bottom w:val="none" w:sz="0" w:space="0" w:color="auto"/>
        <w:right w:val="none" w:sz="0" w:space="0" w:color="auto"/>
      </w:divBdr>
    </w:div>
    <w:div w:id="833758329">
      <w:bodyDiv w:val="1"/>
      <w:marLeft w:val="0"/>
      <w:marRight w:val="0"/>
      <w:marTop w:val="0"/>
      <w:marBottom w:val="0"/>
      <w:divBdr>
        <w:top w:val="none" w:sz="0" w:space="0" w:color="auto"/>
        <w:left w:val="none" w:sz="0" w:space="0" w:color="auto"/>
        <w:bottom w:val="none" w:sz="0" w:space="0" w:color="auto"/>
        <w:right w:val="none" w:sz="0" w:space="0" w:color="auto"/>
      </w:divBdr>
    </w:div>
    <w:div w:id="855270026">
      <w:bodyDiv w:val="1"/>
      <w:marLeft w:val="0"/>
      <w:marRight w:val="0"/>
      <w:marTop w:val="0"/>
      <w:marBottom w:val="0"/>
      <w:divBdr>
        <w:top w:val="none" w:sz="0" w:space="0" w:color="auto"/>
        <w:left w:val="none" w:sz="0" w:space="0" w:color="auto"/>
        <w:bottom w:val="none" w:sz="0" w:space="0" w:color="auto"/>
        <w:right w:val="none" w:sz="0" w:space="0" w:color="auto"/>
      </w:divBdr>
    </w:div>
    <w:div w:id="857934276">
      <w:bodyDiv w:val="1"/>
      <w:marLeft w:val="0"/>
      <w:marRight w:val="0"/>
      <w:marTop w:val="0"/>
      <w:marBottom w:val="0"/>
      <w:divBdr>
        <w:top w:val="none" w:sz="0" w:space="0" w:color="auto"/>
        <w:left w:val="none" w:sz="0" w:space="0" w:color="auto"/>
        <w:bottom w:val="none" w:sz="0" w:space="0" w:color="auto"/>
        <w:right w:val="none" w:sz="0" w:space="0" w:color="auto"/>
      </w:divBdr>
    </w:div>
    <w:div w:id="867373251">
      <w:bodyDiv w:val="1"/>
      <w:marLeft w:val="0"/>
      <w:marRight w:val="0"/>
      <w:marTop w:val="0"/>
      <w:marBottom w:val="0"/>
      <w:divBdr>
        <w:top w:val="none" w:sz="0" w:space="0" w:color="auto"/>
        <w:left w:val="none" w:sz="0" w:space="0" w:color="auto"/>
        <w:bottom w:val="none" w:sz="0" w:space="0" w:color="auto"/>
        <w:right w:val="none" w:sz="0" w:space="0" w:color="auto"/>
      </w:divBdr>
    </w:div>
    <w:div w:id="867836779">
      <w:bodyDiv w:val="1"/>
      <w:marLeft w:val="0"/>
      <w:marRight w:val="0"/>
      <w:marTop w:val="0"/>
      <w:marBottom w:val="0"/>
      <w:divBdr>
        <w:top w:val="none" w:sz="0" w:space="0" w:color="auto"/>
        <w:left w:val="none" w:sz="0" w:space="0" w:color="auto"/>
        <w:bottom w:val="none" w:sz="0" w:space="0" w:color="auto"/>
        <w:right w:val="none" w:sz="0" w:space="0" w:color="auto"/>
      </w:divBdr>
    </w:div>
    <w:div w:id="868222828">
      <w:bodyDiv w:val="1"/>
      <w:marLeft w:val="0"/>
      <w:marRight w:val="0"/>
      <w:marTop w:val="0"/>
      <w:marBottom w:val="0"/>
      <w:divBdr>
        <w:top w:val="none" w:sz="0" w:space="0" w:color="auto"/>
        <w:left w:val="none" w:sz="0" w:space="0" w:color="auto"/>
        <w:bottom w:val="none" w:sz="0" w:space="0" w:color="auto"/>
        <w:right w:val="none" w:sz="0" w:space="0" w:color="auto"/>
      </w:divBdr>
    </w:div>
    <w:div w:id="876428938">
      <w:bodyDiv w:val="1"/>
      <w:marLeft w:val="0"/>
      <w:marRight w:val="0"/>
      <w:marTop w:val="0"/>
      <w:marBottom w:val="0"/>
      <w:divBdr>
        <w:top w:val="none" w:sz="0" w:space="0" w:color="auto"/>
        <w:left w:val="none" w:sz="0" w:space="0" w:color="auto"/>
        <w:bottom w:val="none" w:sz="0" w:space="0" w:color="auto"/>
        <w:right w:val="none" w:sz="0" w:space="0" w:color="auto"/>
      </w:divBdr>
    </w:div>
    <w:div w:id="895120022">
      <w:bodyDiv w:val="1"/>
      <w:marLeft w:val="0"/>
      <w:marRight w:val="0"/>
      <w:marTop w:val="0"/>
      <w:marBottom w:val="0"/>
      <w:divBdr>
        <w:top w:val="none" w:sz="0" w:space="0" w:color="auto"/>
        <w:left w:val="none" w:sz="0" w:space="0" w:color="auto"/>
        <w:bottom w:val="none" w:sz="0" w:space="0" w:color="auto"/>
        <w:right w:val="none" w:sz="0" w:space="0" w:color="auto"/>
      </w:divBdr>
    </w:div>
    <w:div w:id="901718549">
      <w:bodyDiv w:val="1"/>
      <w:marLeft w:val="0"/>
      <w:marRight w:val="0"/>
      <w:marTop w:val="0"/>
      <w:marBottom w:val="0"/>
      <w:divBdr>
        <w:top w:val="none" w:sz="0" w:space="0" w:color="auto"/>
        <w:left w:val="none" w:sz="0" w:space="0" w:color="auto"/>
        <w:bottom w:val="none" w:sz="0" w:space="0" w:color="auto"/>
        <w:right w:val="none" w:sz="0" w:space="0" w:color="auto"/>
      </w:divBdr>
    </w:div>
    <w:div w:id="933592193">
      <w:bodyDiv w:val="1"/>
      <w:marLeft w:val="0"/>
      <w:marRight w:val="0"/>
      <w:marTop w:val="0"/>
      <w:marBottom w:val="0"/>
      <w:divBdr>
        <w:top w:val="none" w:sz="0" w:space="0" w:color="auto"/>
        <w:left w:val="none" w:sz="0" w:space="0" w:color="auto"/>
        <w:bottom w:val="none" w:sz="0" w:space="0" w:color="auto"/>
        <w:right w:val="none" w:sz="0" w:space="0" w:color="auto"/>
      </w:divBdr>
    </w:div>
    <w:div w:id="936405802">
      <w:bodyDiv w:val="1"/>
      <w:marLeft w:val="0"/>
      <w:marRight w:val="0"/>
      <w:marTop w:val="0"/>
      <w:marBottom w:val="0"/>
      <w:divBdr>
        <w:top w:val="none" w:sz="0" w:space="0" w:color="auto"/>
        <w:left w:val="none" w:sz="0" w:space="0" w:color="auto"/>
        <w:bottom w:val="none" w:sz="0" w:space="0" w:color="auto"/>
        <w:right w:val="none" w:sz="0" w:space="0" w:color="auto"/>
      </w:divBdr>
    </w:div>
    <w:div w:id="937251290">
      <w:bodyDiv w:val="1"/>
      <w:marLeft w:val="0"/>
      <w:marRight w:val="0"/>
      <w:marTop w:val="0"/>
      <w:marBottom w:val="0"/>
      <w:divBdr>
        <w:top w:val="none" w:sz="0" w:space="0" w:color="auto"/>
        <w:left w:val="none" w:sz="0" w:space="0" w:color="auto"/>
        <w:bottom w:val="none" w:sz="0" w:space="0" w:color="auto"/>
        <w:right w:val="none" w:sz="0" w:space="0" w:color="auto"/>
      </w:divBdr>
    </w:div>
    <w:div w:id="941230010">
      <w:bodyDiv w:val="1"/>
      <w:marLeft w:val="0"/>
      <w:marRight w:val="0"/>
      <w:marTop w:val="0"/>
      <w:marBottom w:val="0"/>
      <w:divBdr>
        <w:top w:val="none" w:sz="0" w:space="0" w:color="auto"/>
        <w:left w:val="none" w:sz="0" w:space="0" w:color="auto"/>
        <w:bottom w:val="none" w:sz="0" w:space="0" w:color="auto"/>
        <w:right w:val="none" w:sz="0" w:space="0" w:color="auto"/>
      </w:divBdr>
    </w:div>
    <w:div w:id="950280899">
      <w:bodyDiv w:val="1"/>
      <w:marLeft w:val="0"/>
      <w:marRight w:val="0"/>
      <w:marTop w:val="0"/>
      <w:marBottom w:val="0"/>
      <w:divBdr>
        <w:top w:val="none" w:sz="0" w:space="0" w:color="auto"/>
        <w:left w:val="none" w:sz="0" w:space="0" w:color="auto"/>
        <w:bottom w:val="none" w:sz="0" w:space="0" w:color="auto"/>
        <w:right w:val="none" w:sz="0" w:space="0" w:color="auto"/>
      </w:divBdr>
    </w:div>
    <w:div w:id="960918317">
      <w:bodyDiv w:val="1"/>
      <w:marLeft w:val="0"/>
      <w:marRight w:val="0"/>
      <w:marTop w:val="0"/>
      <w:marBottom w:val="0"/>
      <w:divBdr>
        <w:top w:val="none" w:sz="0" w:space="0" w:color="auto"/>
        <w:left w:val="none" w:sz="0" w:space="0" w:color="auto"/>
        <w:bottom w:val="none" w:sz="0" w:space="0" w:color="auto"/>
        <w:right w:val="none" w:sz="0" w:space="0" w:color="auto"/>
      </w:divBdr>
    </w:div>
    <w:div w:id="967465797">
      <w:bodyDiv w:val="1"/>
      <w:marLeft w:val="0"/>
      <w:marRight w:val="0"/>
      <w:marTop w:val="0"/>
      <w:marBottom w:val="0"/>
      <w:divBdr>
        <w:top w:val="none" w:sz="0" w:space="0" w:color="auto"/>
        <w:left w:val="none" w:sz="0" w:space="0" w:color="auto"/>
        <w:bottom w:val="none" w:sz="0" w:space="0" w:color="auto"/>
        <w:right w:val="none" w:sz="0" w:space="0" w:color="auto"/>
      </w:divBdr>
    </w:div>
    <w:div w:id="984580049">
      <w:bodyDiv w:val="1"/>
      <w:marLeft w:val="0"/>
      <w:marRight w:val="0"/>
      <w:marTop w:val="0"/>
      <w:marBottom w:val="0"/>
      <w:divBdr>
        <w:top w:val="none" w:sz="0" w:space="0" w:color="auto"/>
        <w:left w:val="none" w:sz="0" w:space="0" w:color="auto"/>
        <w:bottom w:val="none" w:sz="0" w:space="0" w:color="auto"/>
        <w:right w:val="none" w:sz="0" w:space="0" w:color="auto"/>
      </w:divBdr>
    </w:div>
    <w:div w:id="991374373">
      <w:bodyDiv w:val="1"/>
      <w:marLeft w:val="0"/>
      <w:marRight w:val="0"/>
      <w:marTop w:val="0"/>
      <w:marBottom w:val="0"/>
      <w:divBdr>
        <w:top w:val="none" w:sz="0" w:space="0" w:color="auto"/>
        <w:left w:val="none" w:sz="0" w:space="0" w:color="auto"/>
        <w:bottom w:val="none" w:sz="0" w:space="0" w:color="auto"/>
        <w:right w:val="none" w:sz="0" w:space="0" w:color="auto"/>
      </w:divBdr>
    </w:div>
    <w:div w:id="997610884">
      <w:bodyDiv w:val="1"/>
      <w:marLeft w:val="0"/>
      <w:marRight w:val="0"/>
      <w:marTop w:val="0"/>
      <w:marBottom w:val="0"/>
      <w:divBdr>
        <w:top w:val="none" w:sz="0" w:space="0" w:color="auto"/>
        <w:left w:val="none" w:sz="0" w:space="0" w:color="auto"/>
        <w:bottom w:val="none" w:sz="0" w:space="0" w:color="auto"/>
        <w:right w:val="none" w:sz="0" w:space="0" w:color="auto"/>
      </w:divBdr>
    </w:div>
    <w:div w:id="1014183970">
      <w:bodyDiv w:val="1"/>
      <w:marLeft w:val="0"/>
      <w:marRight w:val="0"/>
      <w:marTop w:val="0"/>
      <w:marBottom w:val="0"/>
      <w:divBdr>
        <w:top w:val="none" w:sz="0" w:space="0" w:color="auto"/>
        <w:left w:val="none" w:sz="0" w:space="0" w:color="auto"/>
        <w:bottom w:val="none" w:sz="0" w:space="0" w:color="auto"/>
        <w:right w:val="none" w:sz="0" w:space="0" w:color="auto"/>
      </w:divBdr>
    </w:div>
    <w:div w:id="1015497599">
      <w:bodyDiv w:val="1"/>
      <w:marLeft w:val="0"/>
      <w:marRight w:val="0"/>
      <w:marTop w:val="0"/>
      <w:marBottom w:val="0"/>
      <w:divBdr>
        <w:top w:val="none" w:sz="0" w:space="0" w:color="auto"/>
        <w:left w:val="none" w:sz="0" w:space="0" w:color="auto"/>
        <w:bottom w:val="none" w:sz="0" w:space="0" w:color="auto"/>
        <w:right w:val="none" w:sz="0" w:space="0" w:color="auto"/>
      </w:divBdr>
    </w:div>
    <w:div w:id="1018963778">
      <w:bodyDiv w:val="1"/>
      <w:marLeft w:val="0"/>
      <w:marRight w:val="0"/>
      <w:marTop w:val="0"/>
      <w:marBottom w:val="0"/>
      <w:divBdr>
        <w:top w:val="none" w:sz="0" w:space="0" w:color="auto"/>
        <w:left w:val="none" w:sz="0" w:space="0" w:color="auto"/>
        <w:bottom w:val="none" w:sz="0" w:space="0" w:color="auto"/>
        <w:right w:val="none" w:sz="0" w:space="0" w:color="auto"/>
      </w:divBdr>
    </w:div>
    <w:div w:id="1029835775">
      <w:bodyDiv w:val="1"/>
      <w:marLeft w:val="0"/>
      <w:marRight w:val="0"/>
      <w:marTop w:val="0"/>
      <w:marBottom w:val="0"/>
      <w:divBdr>
        <w:top w:val="none" w:sz="0" w:space="0" w:color="auto"/>
        <w:left w:val="none" w:sz="0" w:space="0" w:color="auto"/>
        <w:bottom w:val="none" w:sz="0" w:space="0" w:color="auto"/>
        <w:right w:val="none" w:sz="0" w:space="0" w:color="auto"/>
      </w:divBdr>
    </w:div>
    <w:div w:id="1035346118">
      <w:bodyDiv w:val="1"/>
      <w:marLeft w:val="0"/>
      <w:marRight w:val="0"/>
      <w:marTop w:val="0"/>
      <w:marBottom w:val="0"/>
      <w:divBdr>
        <w:top w:val="none" w:sz="0" w:space="0" w:color="auto"/>
        <w:left w:val="none" w:sz="0" w:space="0" w:color="auto"/>
        <w:bottom w:val="none" w:sz="0" w:space="0" w:color="auto"/>
        <w:right w:val="none" w:sz="0" w:space="0" w:color="auto"/>
      </w:divBdr>
    </w:div>
    <w:div w:id="1037968886">
      <w:bodyDiv w:val="1"/>
      <w:marLeft w:val="0"/>
      <w:marRight w:val="0"/>
      <w:marTop w:val="0"/>
      <w:marBottom w:val="0"/>
      <w:divBdr>
        <w:top w:val="none" w:sz="0" w:space="0" w:color="auto"/>
        <w:left w:val="none" w:sz="0" w:space="0" w:color="auto"/>
        <w:bottom w:val="none" w:sz="0" w:space="0" w:color="auto"/>
        <w:right w:val="none" w:sz="0" w:space="0" w:color="auto"/>
      </w:divBdr>
    </w:div>
    <w:div w:id="1048528579">
      <w:bodyDiv w:val="1"/>
      <w:marLeft w:val="0"/>
      <w:marRight w:val="0"/>
      <w:marTop w:val="0"/>
      <w:marBottom w:val="0"/>
      <w:divBdr>
        <w:top w:val="none" w:sz="0" w:space="0" w:color="auto"/>
        <w:left w:val="none" w:sz="0" w:space="0" w:color="auto"/>
        <w:bottom w:val="none" w:sz="0" w:space="0" w:color="auto"/>
        <w:right w:val="none" w:sz="0" w:space="0" w:color="auto"/>
      </w:divBdr>
    </w:div>
    <w:div w:id="1050615521">
      <w:bodyDiv w:val="1"/>
      <w:marLeft w:val="0"/>
      <w:marRight w:val="0"/>
      <w:marTop w:val="0"/>
      <w:marBottom w:val="0"/>
      <w:divBdr>
        <w:top w:val="none" w:sz="0" w:space="0" w:color="auto"/>
        <w:left w:val="none" w:sz="0" w:space="0" w:color="auto"/>
        <w:bottom w:val="none" w:sz="0" w:space="0" w:color="auto"/>
        <w:right w:val="none" w:sz="0" w:space="0" w:color="auto"/>
      </w:divBdr>
    </w:div>
    <w:div w:id="1067608752">
      <w:bodyDiv w:val="1"/>
      <w:marLeft w:val="0"/>
      <w:marRight w:val="0"/>
      <w:marTop w:val="0"/>
      <w:marBottom w:val="0"/>
      <w:divBdr>
        <w:top w:val="none" w:sz="0" w:space="0" w:color="auto"/>
        <w:left w:val="none" w:sz="0" w:space="0" w:color="auto"/>
        <w:bottom w:val="none" w:sz="0" w:space="0" w:color="auto"/>
        <w:right w:val="none" w:sz="0" w:space="0" w:color="auto"/>
      </w:divBdr>
    </w:div>
    <w:div w:id="1068962692">
      <w:bodyDiv w:val="1"/>
      <w:marLeft w:val="0"/>
      <w:marRight w:val="0"/>
      <w:marTop w:val="0"/>
      <w:marBottom w:val="0"/>
      <w:divBdr>
        <w:top w:val="none" w:sz="0" w:space="0" w:color="auto"/>
        <w:left w:val="none" w:sz="0" w:space="0" w:color="auto"/>
        <w:bottom w:val="none" w:sz="0" w:space="0" w:color="auto"/>
        <w:right w:val="none" w:sz="0" w:space="0" w:color="auto"/>
      </w:divBdr>
    </w:div>
    <w:div w:id="1080904673">
      <w:bodyDiv w:val="1"/>
      <w:marLeft w:val="0"/>
      <w:marRight w:val="0"/>
      <w:marTop w:val="0"/>
      <w:marBottom w:val="0"/>
      <w:divBdr>
        <w:top w:val="none" w:sz="0" w:space="0" w:color="auto"/>
        <w:left w:val="none" w:sz="0" w:space="0" w:color="auto"/>
        <w:bottom w:val="none" w:sz="0" w:space="0" w:color="auto"/>
        <w:right w:val="none" w:sz="0" w:space="0" w:color="auto"/>
      </w:divBdr>
    </w:div>
    <w:div w:id="1082412123">
      <w:bodyDiv w:val="1"/>
      <w:marLeft w:val="0"/>
      <w:marRight w:val="0"/>
      <w:marTop w:val="0"/>
      <w:marBottom w:val="0"/>
      <w:divBdr>
        <w:top w:val="none" w:sz="0" w:space="0" w:color="auto"/>
        <w:left w:val="none" w:sz="0" w:space="0" w:color="auto"/>
        <w:bottom w:val="none" w:sz="0" w:space="0" w:color="auto"/>
        <w:right w:val="none" w:sz="0" w:space="0" w:color="auto"/>
      </w:divBdr>
    </w:div>
    <w:div w:id="1100875623">
      <w:bodyDiv w:val="1"/>
      <w:marLeft w:val="0"/>
      <w:marRight w:val="0"/>
      <w:marTop w:val="0"/>
      <w:marBottom w:val="0"/>
      <w:divBdr>
        <w:top w:val="none" w:sz="0" w:space="0" w:color="auto"/>
        <w:left w:val="none" w:sz="0" w:space="0" w:color="auto"/>
        <w:bottom w:val="none" w:sz="0" w:space="0" w:color="auto"/>
        <w:right w:val="none" w:sz="0" w:space="0" w:color="auto"/>
      </w:divBdr>
    </w:div>
    <w:div w:id="1108041848">
      <w:bodyDiv w:val="1"/>
      <w:marLeft w:val="0"/>
      <w:marRight w:val="0"/>
      <w:marTop w:val="0"/>
      <w:marBottom w:val="0"/>
      <w:divBdr>
        <w:top w:val="none" w:sz="0" w:space="0" w:color="auto"/>
        <w:left w:val="none" w:sz="0" w:space="0" w:color="auto"/>
        <w:bottom w:val="none" w:sz="0" w:space="0" w:color="auto"/>
        <w:right w:val="none" w:sz="0" w:space="0" w:color="auto"/>
      </w:divBdr>
    </w:div>
    <w:div w:id="1110781548">
      <w:bodyDiv w:val="1"/>
      <w:marLeft w:val="0"/>
      <w:marRight w:val="0"/>
      <w:marTop w:val="0"/>
      <w:marBottom w:val="0"/>
      <w:divBdr>
        <w:top w:val="none" w:sz="0" w:space="0" w:color="auto"/>
        <w:left w:val="none" w:sz="0" w:space="0" w:color="auto"/>
        <w:bottom w:val="none" w:sz="0" w:space="0" w:color="auto"/>
        <w:right w:val="none" w:sz="0" w:space="0" w:color="auto"/>
      </w:divBdr>
    </w:div>
    <w:div w:id="1127965333">
      <w:bodyDiv w:val="1"/>
      <w:marLeft w:val="0"/>
      <w:marRight w:val="0"/>
      <w:marTop w:val="0"/>
      <w:marBottom w:val="0"/>
      <w:divBdr>
        <w:top w:val="none" w:sz="0" w:space="0" w:color="auto"/>
        <w:left w:val="none" w:sz="0" w:space="0" w:color="auto"/>
        <w:bottom w:val="none" w:sz="0" w:space="0" w:color="auto"/>
        <w:right w:val="none" w:sz="0" w:space="0" w:color="auto"/>
      </w:divBdr>
    </w:div>
    <w:div w:id="1128670459">
      <w:bodyDiv w:val="1"/>
      <w:marLeft w:val="0"/>
      <w:marRight w:val="0"/>
      <w:marTop w:val="0"/>
      <w:marBottom w:val="0"/>
      <w:divBdr>
        <w:top w:val="none" w:sz="0" w:space="0" w:color="auto"/>
        <w:left w:val="none" w:sz="0" w:space="0" w:color="auto"/>
        <w:bottom w:val="none" w:sz="0" w:space="0" w:color="auto"/>
        <w:right w:val="none" w:sz="0" w:space="0" w:color="auto"/>
      </w:divBdr>
    </w:div>
    <w:div w:id="1137331237">
      <w:bodyDiv w:val="1"/>
      <w:marLeft w:val="0"/>
      <w:marRight w:val="0"/>
      <w:marTop w:val="0"/>
      <w:marBottom w:val="0"/>
      <w:divBdr>
        <w:top w:val="none" w:sz="0" w:space="0" w:color="auto"/>
        <w:left w:val="none" w:sz="0" w:space="0" w:color="auto"/>
        <w:bottom w:val="none" w:sz="0" w:space="0" w:color="auto"/>
        <w:right w:val="none" w:sz="0" w:space="0" w:color="auto"/>
      </w:divBdr>
    </w:div>
    <w:div w:id="1138259986">
      <w:bodyDiv w:val="1"/>
      <w:marLeft w:val="0"/>
      <w:marRight w:val="0"/>
      <w:marTop w:val="0"/>
      <w:marBottom w:val="0"/>
      <w:divBdr>
        <w:top w:val="none" w:sz="0" w:space="0" w:color="auto"/>
        <w:left w:val="none" w:sz="0" w:space="0" w:color="auto"/>
        <w:bottom w:val="none" w:sz="0" w:space="0" w:color="auto"/>
        <w:right w:val="none" w:sz="0" w:space="0" w:color="auto"/>
      </w:divBdr>
    </w:div>
    <w:div w:id="1155072891">
      <w:bodyDiv w:val="1"/>
      <w:marLeft w:val="0"/>
      <w:marRight w:val="0"/>
      <w:marTop w:val="0"/>
      <w:marBottom w:val="0"/>
      <w:divBdr>
        <w:top w:val="none" w:sz="0" w:space="0" w:color="auto"/>
        <w:left w:val="none" w:sz="0" w:space="0" w:color="auto"/>
        <w:bottom w:val="none" w:sz="0" w:space="0" w:color="auto"/>
        <w:right w:val="none" w:sz="0" w:space="0" w:color="auto"/>
      </w:divBdr>
    </w:div>
    <w:div w:id="1162818712">
      <w:bodyDiv w:val="1"/>
      <w:marLeft w:val="0"/>
      <w:marRight w:val="0"/>
      <w:marTop w:val="0"/>
      <w:marBottom w:val="0"/>
      <w:divBdr>
        <w:top w:val="none" w:sz="0" w:space="0" w:color="auto"/>
        <w:left w:val="none" w:sz="0" w:space="0" w:color="auto"/>
        <w:bottom w:val="none" w:sz="0" w:space="0" w:color="auto"/>
        <w:right w:val="none" w:sz="0" w:space="0" w:color="auto"/>
      </w:divBdr>
    </w:div>
    <w:div w:id="1185440285">
      <w:bodyDiv w:val="1"/>
      <w:marLeft w:val="0"/>
      <w:marRight w:val="0"/>
      <w:marTop w:val="0"/>
      <w:marBottom w:val="0"/>
      <w:divBdr>
        <w:top w:val="none" w:sz="0" w:space="0" w:color="auto"/>
        <w:left w:val="none" w:sz="0" w:space="0" w:color="auto"/>
        <w:bottom w:val="none" w:sz="0" w:space="0" w:color="auto"/>
        <w:right w:val="none" w:sz="0" w:space="0" w:color="auto"/>
      </w:divBdr>
    </w:div>
    <w:div w:id="1187403043">
      <w:bodyDiv w:val="1"/>
      <w:marLeft w:val="0"/>
      <w:marRight w:val="0"/>
      <w:marTop w:val="0"/>
      <w:marBottom w:val="0"/>
      <w:divBdr>
        <w:top w:val="none" w:sz="0" w:space="0" w:color="auto"/>
        <w:left w:val="none" w:sz="0" w:space="0" w:color="auto"/>
        <w:bottom w:val="none" w:sz="0" w:space="0" w:color="auto"/>
        <w:right w:val="none" w:sz="0" w:space="0" w:color="auto"/>
      </w:divBdr>
    </w:div>
    <w:div w:id="1190412797">
      <w:bodyDiv w:val="1"/>
      <w:marLeft w:val="0"/>
      <w:marRight w:val="0"/>
      <w:marTop w:val="0"/>
      <w:marBottom w:val="0"/>
      <w:divBdr>
        <w:top w:val="none" w:sz="0" w:space="0" w:color="auto"/>
        <w:left w:val="none" w:sz="0" w:space="0" w:color="auto"/>
        <w:bottom w:val="none" w:sz="0" w:space="0" w:color="auto"/>
        <w:right w:val="none" w:sz="0" w:space="0" w:color="auto"/>
      </w:divBdr>
    </w:div>
    <w:div w:id="1194344472">
      <w:bodyDiv w:val="1"/>
      <w:marLeft w:val="0"/>
      <w:marRight w:val="0"/>
      <w:marTop w:val="0"/>
      <w:marBottom w:val="0"/>
      <w:divBdr>
        <w:top w:val="none" w:sz="0" w:space="0" w:color="auto"/>
        <w:left w:val="none" w:sz="0" w:space="0" w:color="auto"/>
        <w:bottom w:val="none" w:sz="0" w:space="0" w:color="auto"/>
        <w:right w:val="none" w:sz="0" w:space="0" w:color="auto"/>
      </w:divBdr>
    </w:div>
    <w:div w:id="1195457191">
      <w:bodyDiv w:val="1"/>
      <w:marLeft w:val="0"/>
      <w:marRight w:val="0"/>
      <w:marTop w:val="0"/>
      <w:marBottom w:val="0"/>
      <w:divBdr>
        <w:top w:val="none" w:sz="0" w:space="0" w:color="auto"/>
        <w:left w:val="none" w:sz="0" w:space="0" w:color="auto"/>
        <w:bottom w:val="none" w:sz="0" w:space="0" w:color="auto"/>
        <w:right w:val="none" w:sz="0" w:space="0" w:color="auto"/>
      </w:divBdr>
    </w:div>
    <w:div w:id="1199856673">
      <w:bodyDiv w:val="1"/>
      <w:marLeft w:val="0"/>
      <w:marRight w:val="0"/>
      <w:marTop w:val="0"/>
      <w:marBottom w:val="0"/>
      <w:divBdr>
        <w:top w:val="none" w:sz="0" w:space="0" w:color="auto"/>
        <w:left w:val="none" w:sz="0" w:space="0" w:color="auto"/>
        <w:bottom w:val="none" w:sz="0" w:space="0" w:color="auto"/>
        <w:right w:val="none" w:sz="0" w:space="0" w:color="auto"/>
      </w:divBdr>
    </w:div>
    <w:div w:id="1230265326">
      <w:bodyDiv w:val="1"/>
      <w:marLeft w:val="0"/>
      <w:marRight w:val="0"/>
      <w:marTop w:val="0"/>
      <w:marBottom w:val="0"/>
      <w:divBdr>
        <w:top w:val="none" w:sz="0" w:space="0" w:color="auto"/>
        <w:left w:val="none" w:sz="0" w:space="0" w:color="auto"/>
        <w:bottom w:val="none" w:sz="0" w:space="0" w:color="auto"/>
        <w:right w:val="none" w:sz="0" w:space="0" w:color="auto"/>
      </w:divBdr>
    </w:div>
    <w:div w:id="1264219575">
      <w:bodyDiv w:val="1"/>
      <w:marLeft w:val="0"/>
      <w:marRight w:val="0"/>
      <w:marTop w:val="0"/>
      <w:marBottom w:val="0"/>
      <w:divBdr>
        <w:top w:val="none" w:sz="0" w:space="0" w:color="auto"/>
        <w:left w:val="none" w:sz="0" w:space="0" w:color="auto"/>
        <w:bottom w:val="none" w:sz="0" w:space="0" w:color="auto"/>
        <w:right w:val="none" w:sz="0" w:space="0" w:color="auto"/>
      </w:divBdr>
    </w:div>
    <w:div w:id="1266888021">
      <w:bodyDiv w:val="1"/>
      <w:marLeft w:val="0"/>
      <w:marRight w:val="0"/>
      <w:marTop w:val="0"/>
      <w:marBottom w:val="0"/>
      <w:divBdr>
        <w:top w:val="none" w:sz="0" w:space="0" w:color="auto"/>
        <w:left w:val="none" w:sz="0" w:space="0" w:color="auto"/>
        <w:bottom w:val="none" w:sz="0" w:space="0" w:color="auto"/>
        <w:right w:val="none" w:sz="0" w:space="0" w:color="auto"/>
      </w:divBdr>
    </w:div>
    <w:div w:id="1281260469">
      <w:bodyDiv w:val="1"/>
      <w:marLeft w:val="0"/>
      <w:marRight w:val="0"/>
      <w:marTop w:val="0"/>
      <w:marBottom w:val="0"/>
      <w:divBdr>
        <w:top w:val="none" w:sz="0" w:space="0" w:color="auto"/>
        <w:left w:val="none" w:sz="0" w:space="0" w:color="auto"/>
        <w:bottom w:val="none" w:sz="0" w:space="0" w:color="auto"/>
        <w:right w:val="none" w:sz="0" w:space="0" w:color="auto"/>
      </w:divBdr>
    </w:div>
    <w:div w:id="1295716116">
      <w:bodyDiv w:val="1"/>
      <w:marLeft w:val="0"/>
      <w:marRight w:val="0"/>
      <w:marTop w:val="0"/>
      <w:marBottom w:val="0"/>
      <w:divBdr>
        <w:top w:val="none" w:sz="0" w:space="0" w:color="auto"/>
        <w:left w:val="none" w:sz="0" w:space="0" w:color="auto"/>
        <w:bottom w:val="none" w:sz="0" w:space="0" w:color="auto"/>
        <w:right w:val="none" w:sz="0" w:space="0" w:color="auto"/>
      </w:divBdr>
    </w:div>
    <w:div w:id="1298799418">
      <w:bodyDiv w:val="1"/>
      <w:marLeft w:val="0"/>
      <w:marRight w:val="0"/>
      <w:marTop w:val="0"/>
      <w:marBottom w:val="0"/>
      <w:divBdr>
        <w:top w:val="none" w:sz="0" w:space="0" w:color="auto"/>
        <w:left w:val="none" w:sz="0" w:space="0" w:color="auto"/>
        <w:bottom w:val="none" w:sz="0" w:space="0" w:color="auto"/>
        <w:right w:val="none" w:sz="0" w:space="0" w:color="auto"/>
      </w:divBdr>
    </w:div>
    <w:div w:id="1315456029">
      <w:bodyDiv w:val="1"/>
      <w:marLeft w:val="0"/>
      <w:marRight w:val="0"/>
      <w:marTop w:val="0"/>
      <w:marBottom w:val="0"/>
      <w:divBdr>
        <w:top w:val="none" w:sz="0" w:space="0" w:color="auto"/>
        <w:left w:val="none" w:sz="0" w:space="0" w:color="auto"/>
        <w:bottom w:val="none" w:sz="0" w:space="0" w:color="auto"/>
        <w:right w:val="none" w:sz="0" w:space="0" w:color="auto"/>
      </w:divBdr>
    </w:div>
    <w:div w:id="1325745897">
      <w:bodyDiv w:val="1"/>
      <w:marLeft w:val="0"/>
      <w:marRight w:val="0"/>
      <w:marTop w:val="0"/>
      <w:marBottom w:val="0"/>
      <w:divBdr>
        <w:top w:val="none" w:sz="0" w:space="0" w:color="auto"/>
        <w:left w:val="none" w:sz="0" w:space="0" w:color="auto"/>
        <w:bottom w:val="none" w:sz="0" w:space="0" w:color="auto"/>
        <w:right w:val="none" w:sz="0" w:space="0" w:color="auto"/>
      </w:divBdr>
    </w:div>
    <w:div w:id="1352604066">
      <w:bodyDiv w:val="1"/>
      <w:marLeft w:val="0"/>
      <w:marRight w:val="0"/>
      <w:marTop w:val="0"/>
      <w:marBottom w:val="0"/>
      <w:divBdr>
        <w:top w:val="none" w:sz="0" w:space="0" w:color="auto"/>
        <w:left w:val="none" w:sz="0" w:space="0" w:color="auto"/>
        <w:bottom w:val="none" w:sz="0" w:space="0" w:color="auto"/>
        <w:right w:val="none" w:sz="0" w:space="0" w:color="auto"/>
      </w:divBdr>
    </w:div>
    <w:div w:id="1356224637">
      <w:bodyDiv w:val="1"/>
      <w:marLeft w:val="0"/>
      <w:marRight w:val="0"/>
      <w:marTop w:val="0"/>
      <w:marBottom w:val="0"/>
      <w:divBdr>
        <w:top w:val="none" w:sz="0" w:space="0" w:color="auto"/>
        <w:left w:val="none" w:sz="0" w:space="0" w:color="auto"/>
        <w:bottom w:val="none" w:sz="0" w:space="0" w:color="auto"/>
        <w:right w:val="none" w:sz="0" w:space="0" w:color="auto"/>
      </w:divBdr>
    </w:div>
    <w:div w:id="1371606590">
      <w:bodyDiv w:val="1"/>
      <w:marLeft w:val="0"/>
      <w:marRight w:val="0"/>
      <w:marTop w:val="0"/>
      <w:marBottom w:val="0"/>
      <w:divBdr>
        <w:top w:val="none" w:sz="0" w:space="0" w:color="auto"/>
        <w:left w:val="none" w:sz="0" w:space="0" w:color="auto"/>
        <w:bottom w:val="none" w:sz="0" w:space="0" w:color="auto"/>
        <w:right w:val="none" w:sz="0" w:space="0" w:color="auto"/>
      </w:divBdr>
    </w:div>
    <w:div w:id="1381318062">
      <w:bodyDiv w:val="1"/>
      <w:marLeft w:val="0"/>
      <w:marRight w:val="0"/>
      <w:marTop w:val="0"/>
      <w:marBottom w:val="0"/>
      <w:divBdr>
        <w:top w:val="none" w:sz="0" w:space="0" w:color="auto"/>
        <w:left w:val="none" w:sz="0" w:space="0" w:color="auto"/>
        <w:bottom w:val="none" w:sz="0" w:space="0" w:color="auto"/>
        <w:right w:val="none" w:sz="0" w:space="0" w:color="auto"/>
      </w:divBdr>
    </w:div>
    <w:div w:id="1384406694">
      <w:bodyDiv w:val="1"/>
      <w:marLeft w:val="0"/>
      <w:marRight w:val="0"/>
      <w:marTop w:val="0"/>
      <w:marBottom w:val="0"/>
      <w:divBdr>
        <w:top w:val="none" w:sz="0" w:space="0" w:color="auto"/>
        <w:left w:val="none" w:sz="0" w:space="0" w:color="auto"/>
        <w:bottom w:val="none" w:sz="0" w:space="0" w:color="auto"/>
        <w:right w:val="none" w:sz="0" w:space="0" w:color="auto"/>
      </w:divBdr>
    </w:div>
    <w:div w:id="1386484181">
      <w:bodyDiv w:val="1"/>
      <w:marLeft w:val="0"/>
      <w:marRight w:val="0"/>
      <w:marTop w:val="0"/>
      <w:marBottom w:val="0"/>
      <w:divBdr>
        <w:top w:val="none" w:sz="0" w:space="0" w:color="auto"/>
        <w:left w:val="none" w:sz="0" w:space="0" w:color="auto"/>
        <w:bottom w:val="none" w:sz="0" w:space="0" w:color="auto"/>
        <w:right w:val="none" w:sz="0" w:space="0" w:color="auto"/>
      </w:divBdr>
    </w:div>
    <w:div w:id="1428891622">
      <w:bodyDiv w:val="1"/>
      <w:marLeft w:val="0"/>
      <w:marRight w:val="0"/>
      <w:marTop w:val="0"/>
      <w:marBottom w:val="0"/>
      <w:divBdr>
        <w:top w:val="none" w:sz="0" w:space="0" w:color="auto"/>
        <w:left w:val="none" w:sz="0" w:space="0" w:color="auto"/>
        <w:bottom w:val="none" w:sz="0" w:space="0" w:color="auto"/>
        <w:right w:val="none" w:sz="0" w:space="0" w:color="auto"/>
      </w:divBdr>
    </w:div>
    <w:div w:id="1434470349">
      <w:bodyDiv w:val="1"/>
      <w:marLeft w:val="0"/>
      <w:marRight w:val="0"/>
      <w:marTop w:val="0"/>
      <w:marBottom w:val="0"/>
      <w:divBdr>
        <w:top w:val="none" w:sz="0" w:space="0" w:color="auto"/>
        <w:left w:val="none" w:sz="0" w:space="0" w:color="auto"/>
        <w:bottom w:val="none" w:sz="0" w:space="0" w:color="auto"/>
        <w:right w:val="none" w:sz="0" w:space="0" w:color="auto"/>
      </w:divBdr>
    </w:div>
    <w:div w:id="1436556611">
      <w:bodyDiv w:val="1"/>
      <w:marLeft w:val="0"/>
      <w:marRight w:val="0"/>
      <w:marTop w:val="0"/>
      <w:marBottom w:val="0"/>
      <w:divBdr>
        <w:top w:val="none" w:sz="0" w:space="0" w:color="auto"/>
        <w:left w:val="none" w:sz="0" w:space="0" w:color="auto"/>
        <w:bottom w:val="none" w:sz="0" w:space="0" w:color="auto"/>
        <w:right w:val="none" w:sz="0" w:space="0" w:color="auto"/>
      </w:divBdr>
    </w:div>
    <w:div w:id="1455364954">
      <w:bodyDiv w:val="1"/>
      <w:marLeft w:val="0"/>
      <w:marRight w:val="0"/>
      <w:marTop w:val="0"/>
      <w:marBottom w:val="0"/>
      <w:divBdr>
        <w:top w:val="none" w:sz="0" w:space="0" w:color="auto"/>
        <w:left w:val="none" w:sz="0" w:space="0" w:color="auto"/>
        <w:bottom w:val="none" w:sz="0" w:space="0" w:color="auto"/>
        <w:right w:val="none" w:sz="0" w:space="0" w:color="auto"/>
      </w:divBdr>
    </w:div>
    <w:div w:id="1477841736">
      <w:bodyDiv w:val="1"/>
      <w:marLeft w:val="0"/>
      <w:marRight w:val="0"/>
      <w:marTop w:val="0"/>
      <w:marBottom w:val="0"/>
      <w:divBdr>
        <w:top w:val="none" w:sz="0" w:space="0" w:color="auto"/>
        <w:left w:val="none" w:sz="0" w:space="0" w:color="auto"/>
        <w:bottom w:val="none" w:sz="0" w:space="0" w:color="auto"/>
        <w:right w:val="none" w:sz="0" w:space="0" w:color="auto"/>
      </w:divBdr>
    </w:div>
    <w:div w:id="1486319930">
      <w:bodyDiv w:val="1"/>
      <w:marLeft w:val="0"/>
      <w:marRight w:val="0"/>
      <w:marTop w:val="0"/>
      <w:marBottom w:val="0"/>
      <w:divBdr>
        <w:top w:val="none" w:sz="0" w:space="0" w:color="auto"/>
        <w:left w:val="none" w:sz="0" w:space="0" w:color="auto"/>
        <w:bottom w:val="none" w:sz="0" w:space="0" w:color="auto"/>
        <w:right w:val="none" w:sz="0" w:space="0" w:color="auto"/>
      </w:divBdr>
    </w:div>
    <w:div w:id="1491167551">
      <w:bodyDiv w:val="1"/>
      <w:marLeft w:val="0"/>
      <w:marRight w:val="0"/>
      <w:marTop w:val="0"/>
      <w:marBottom w:val="0"/>
      <w:divBdr>
        <w:top w:val="none" w:sz="0" w:space="0" w:color="auto"/>
        <w:left w:val="none" w:sz="0" w:space="0" w:color="auto"/>
        <w:bottom w:val="none" w:sz="0" w:space="0" w:color="auto"/>
        <w:right w:val="none" w:sz="0" w:space="0" w:color="auto"/>
      </w:divBdr>
    </w:div>
    <w:div w:id="1504124036">
      <w:bodyDiv w:val="1"/>
      <w:marLeft w:val="0"/>
      <w:marRight w:val="0"/>
      <w:marTop w:val="0"/>
      <w:marBottom w:val="0"/>
      <w:divBdr>
        <w:top w:val="none" w:sz="0" w:space="0" w:color="auto"/>
        <w:left w:val="none" w:sz="0" w:space="0" w:color="auto"/>
        <w:bottom w:val="none" w:sz="0" w:space="0" w:color="auto"/>
        <w:right w:val="none" w:sz="0" w:space="0" w:color="auto"/>
      </w:divBdr>
    </w:div>
    <w:div w:id="1523590808">
      <w:bodyDiv w:val="1"/>
      <w:marLeft w:val="0"/>
      <w:marRight w:val="0"/>
      <w:marTop w:val="0"/>
      <w:marBottom w:val="0"/>
      <w:divBdr>
        <w:top w:val="none" w:sz="0" w:space="0" w:color="auto"/>
        <w:left w:val="none" w:sz="0" w:space="0" w:color="auto"/>
        <w:bottom w:val="none" w:sz="0" w:space="0" w:color="auto"/>
        <w:right w:val="none" w:sz="0" w:space="0" w:color="auto"/>
      </w:divBdr>
    </w:div>
    <w:div w:id="1530069519">
      <w:bodyDiv w:val="1"/>
      <w:marLeft w:val="0"/>
      <w:marRight w:val="0"/>
      <w:marTop w:val="0"/>
      <w:marBottom w:val="0"/>
      <w:divBdr>
        <w:top w:val="none" w:sz="0" w:space="0" w:color="auto"/>
        <w:left w:val="none" w:sz="0" w:space="0" w:color="auto"/>
        <w:bottom w:val="none" w:sz="0" w:space="0" w:color="auto"/>
        <w:right w:val="none" w:sz="0" w:space="0" w:color="auto"/>
      </w:divBdr>
    </w:div>
    <w:div w:id="1547449251">
      <w:bodyDiv w:val="1"/>
      <w:marLeft w:val="0"/>
      <w:marRight w:val="0"/>
      <w:marTop w:val="0"/>
      <w:marBottom w:val="0"/>
      <w:divBdr>
        <w:top w:val="none" w:sz="0" w:space="0" w:color="auto"/>
        <w:left w:val="none" w:sz="0" w:space="0" w:color="auto"/>
        <w:bottom w:val="none" w:sz="0" w:space="0" w:color="auto"/>
        <w:right w:val="none" w:sz="0" w:space="0" w:color="auto"/>
      </w:divBdr>
    </w:div>
    <w:div w:id="1552424383">
      <w:bodyDiv w:val="1"/>
      <w:marLeft w:val="0"/>
      <w:marRight w:val="0"/>
      <w:marTop w:val="0"/>
      <w:marBottom w:val="0"/>
      <w:divBdr>
        <w:top w:val="none" w:sz="0" w:space="0" w:color="auto"/>
        <w:left w:val="none" w:sz="0" w:space="0" w:color="auto"/>
        <w:bottom w:val="none" w:sz="0" w:space="0" w:color="auto"/>
        <w:right w:val="none" w:sz="0" w:space="0" w:color="auto"/>
      </w:divBdr>
    </w:div>
    <w:div w:id="1553692025">
      <w:bodyDiv w:val="1"/>
      <w:marLeft w:val="0"/>
      <w:marRight w:val="0"/>
      <w:marTop w:val="0"/>
      <w:marBottom w:val="0"/>
      <w:divBdr>
        <w:top w:val="none" w:sz="0" w:space="0" w:color="auto"/>
        <w:left w:val="none" w:sz="0" w:space="0" w:color="auto"/>
        <w:bottom w:val="none" w:sz="0" w:space="0" w:color="auto"/>
        <w:right w:val="none" w:sz="0" w:space="0" w:color="auto"/>
      </w:divBdr>
    </w:div>
    <w:div w:id="1565795512">
      <w:bodyDiv w:val="1"/>
      <w:marLeft w:val="0"/>
      <w:marRight w:val="0"/>
      <w:marTop w:val="0"/>
      <w:marBottom w:val="0"/>
      <w:divBdr>
        <w:top w:val="none" w:sz="0" w:space="0" w:color="auto"/>
        <w:left w:val="none" w:sz="0" w:space="0" w:color="auto"/>
        <w:bottom w:val="none" w:sz="0" w:space="0" w:color="auto"/>
        <w:right w:val="none" w:sz="0" w:space="0" w:color="auto"/>
      </w:divBdr>
    </w:div>
    <w:div w:id="1572351003">
      <w:bodyDiv w:val="1"/>
      <w:marLeft w:val="0"/>
      <w:marRight w:val="0"/>
      <w:marTop w:val="0"/>
      <w:marBottom w:val="0"/>
      <w:divBdr>
        <w:top w:val="none" w:sz="0" w:space="0" w:color="auto"/>
        <w:left w:val="none" w:sz="0" w:space="0" w:color="auto"/>
        <w:bottom w:val="none" w:sz="0" w:space="0" w:color="auto"/>
        <w:right w:val="none" w:sz="0" w:space="0" w:color="auto"/>
      </w:divBdr>
    </w:div>
    <w:div w:id="1581867387">
      <w:bodyDiv w:val="1"/>
      <w:marLeft w:val="0"/>
      <w:marRight w:val="0"/>
      <w:marTop w:val="0"/>
      <w:marBottom w:val="0"/>
      <w:divBdr>
        <w:top w:val="none" w:sz="0" w:space="0" w:color="auto"/>
        <w:left w:val="none" w:sz="0" w:space="0" w:color="auto"/>
        <w:bottom w:val="none" w:sz="0" w:space="0" w:color="auto"/>
        <w:right w:val="none" w:sz="0" w:space="0" w:color="auto"/>
      </w:divBdr>
    </w:div>
    <w:div w:id="1591353876">
      <w:bodyDiv w:val="1"/>
      <w:marLeft w:val="0"/>
      <w:marRight w:val="0"/>
      <w:marTop w:val="0"/>
      <w:marBottom w:val="0"/>
      <w:divBdr>
        <w:top w:val="none" w:sz="0" w:space="0" w:color="auto"/>
        <w:left w:val="none" w:sz="0" w:space="0" w:color="auto"/>
        <w:bottom w:val="none" w:sz="0" w:space="0" w:color="auto"/>
        <w:right w:val="none" w:sz="0" w:space="0" w:color="auto"/>
      </w:divBdr>
    </w:div>
    <w:div w:id="1603030663">
      <w:bodyDiv w:val="1"/>
      <w:marLeft w:val="0"/>
      <w:marRight w:val="0"/>
      <w:marTop w:val="0"/>
      <w:marBottom w:val="0"/>
      <w:divBdr>
        <w:top w:val="none" w:sz="0" w:space="0" w:color="auto"/>
        <w:left w:val="none" w:sz="0" w:space="0" w:color="auto"/>
        <w:bottom w:val="none" w:sz="0" w:space="0" w:color="auto"/>
        <w:right w:val="none" w:sz="0" w:space="0" w:color="auto"/>
      </w:divBdr>
    </w:div>
    <w:div w:id="1605264697">
      <w:bodyDiv w:val="1"/>
      <w:marLeft w:val="0"/>
      <w:marRight w:val="0"/>
      <w:marTop w:val="0"/>
      <w:marBottom w:val="0"/>
      <w:divBdr>
        <w:top w:val="none" w:sz="0" w:space="0" w:color="auto"/>
        <w:left w:val="none" w:sz="0" w:space="0" w:color="auto"/>
        <w:bottom w:val="none" w:sz="0" w:space="0" w:color="auto"/>
        <w:right w:val="none" w:sz="0" w:space="0" w:color="auto"/>
      </w:divBdr>
    </w:div>
    <w:div w:id="1612542573">
      <w:bodyDiv w:val="1"/>
      <w:marLeft w:val="0"/>
      <w:marRight w:val="0"/>
      <w:marTop w:val="0"/>
      <w:marBottom w:val="0"/>
      <w:divBdr>
        <w:top w:val="none" w:sz="0" w:space="0" w:color="auto"/>
        <w:left w:val="none" w:sz="0" w:space="0" w:color="auto"/>
        <w:bottom w:val="none" w:sz="0" w:space="0" w:color="auto"/>
        <w:right w:val="none" w:sz="0" w:space="0" w:color="auto"/>
      </w:divBdr>
    </w:div>
    <w:div w:id="1616598310">
      <w:bodyDiv w:val="1"/>
      <w:marLeft w:val="0"/>
      <w:marRight w:val="0"/>
      <w:marTop w:val="0"/>
      <w:marBottom w:val="0"/>
      <w:divBdr>
        <w:top w:val="none" w:sz="0" w:space="0" w:color="auto"/>
        <w:left w:val="none" w:sz="0" w:space="0" w:color="auto"/>
        <w:bottom w:val="none" w:sz="0" w:space="0" w:color="auto"/>
        <w:right w:val="none" w:sz="0" w:space="0" w:color="auto"/>
      </w:divBdr>
    </w:div>
    <w:div w:id="1631354219">
      <w:bodyDiv w:val="1"/>
      <w:marLeft w:val="0"/>
      <w:marRight w:val="0"/>
      <w:marTop w:val="0"/>
      <w:marBottom w:val="0"/>
      <w:divBdr>
        <w:top w:val="none" w:sz="0" w:space="0" w:color="auto"/>
        <w:left w:val="none" w:sz="0" w:space="0" w:color="auto"/>
        <w:bottom w:val="none" w:sz="0" w:space="0" w:color="auto"/>
        <w:right w:val="none" w:sz="0" w:space="0" w:color="auto"/>
      </w:divBdr>
    </w:div>
    <w:div w:id="1631546656">
      <w:bodyDiv w:val="1"/>
      <w:marLeft w:val="0"/>
      <w:marRight w:val="0"/>
      <w:marTop w:val="0"/>
      <w:marBottom w:val="0"/>
      <w:divBdr>
        <w:top w:val="none" w:sz="0" w:space="0" w:color="auto"/>
        <w:left w:val="none" w:sz="0" w:space="0" w:color="auto"/>
        <w:bottom w:val="none" w:sz="0" w:space="0" w:color="auto"/>
        <w:right w:val="none" w:sz="0" w:space="0" w:color="auto"/>
      </w:divBdr>
    </w:div>
    <w:div w:id="1639146654">
      <w:bodyDiv w:val="1"/>
      <w:marLeft w:val="0"/>
      <w:marRight w:val="0"/>
      <w:marTop w:val="0"/>
      <w:marBottom w:val="0"/>
      <w:divBdr>
        <w:top w:val="none" w:sz="0" w:space="0" w:color="auto"/>
        <w:left w:val="none" w:sz="0" w:space="0" w:color="auto"/>
        <w:bottom w:val="none" w:sz="0" w:space="0" w:color="auto"/>
        <w:right w:val="none" w:sz="0" w:space="0" w:color="auto"/>
      </w:divBdr>
    </w:div>
    <w:div w:id="1646934652">
      <w:bodyDiv w:val="1"/>
      <w:marLeft w:val="0"/>
      <w:marRight w:val="0"/>
      <w:marTop w:val="0"/>
      <w:marBottom w:val="0"/>
      <w:divBdr>
        <w:top w:val="none" w:sz="0" w:space="0" w:color="auto"/>
        <w:left w:val="none" w:sz="0" w:space="0" w:color="auto"/>
        <w:bottom w:val="none" w:sz="0" w:space="0" w:color="auto"/>
        <w:right w:val="none" w:sz="0" w:space="0" w:color="auto"/>
      </w:divBdr>
    </w:div>
    <w:div w:id="1702392151">
      <w:bodyDiv w:val="1"/>
      <w:marLeft w:val="0"/>
      <w:marRight w:val="0"/>
      <w:marTop w:val="0"/>
      <w:marBottom w:val="0"/>
      <w:divBdr>
        <w:top w:val="none" w:sz="0" w:space="0" w:color="auto"/>
        <w:left w:val="none" w:sz="0" w:space="0" w:color="auto"/>
        <w:bottom w:val="none" w:sz="0" w:space="0" w:color="auto"/>
        <w:right w:val="none" w:sz="0" w:space="0" w:color="auto"/>
      </w:divBdr>
    </w:div>
    <w:div w:id="1709449158">
      <w:bodyDiv w:val="1"/>
      <w:marLeft w:val="0"/>
      <w:marRight w:val="0"/>
      <w:marTop w:val="0"/>
      <w:marBottom w:val="0"/>
      <w:divBdr>
        <w:top w:val="none" w:sz="0" w:space="0" w:color="auto"/>
        <w:left w:val="none" w:sz="0" w:space="0" w:color="auto"/>
        <w:bottom w:val="none" w:sz="0" w:space="0" w:color="auto"/>
        <w:right w:val="none" w:sz="0" w:space="0" w:color="auto"/>
      </w:divBdr>
    </w:div>
    <w:div w:id="1711805664">
      <w:bodyDiv w:val="1"/>
      <w:marLeft w:val="0"/>
      <w:marRight w:val="0"/>
      <w:marTop w:val="0"/>
      <w:marBottom w:val="0"/>
      <w:divBdr>
        <w:top w:val="none" w:sz="0" w:space="0" w:color="auto"/>
        <w:left w:val="none" w:sz="0" w:space="0" w:color="auto"/>
        <w:bottom w:val="none" w:sz="0" w:space="0" w:color="auto"/>
        <w:right w:val="none" w:sz="0" w:space="0" w:color="auto"/>
      </w:divBdr>
    </w:div>
    <w:div w:id="1712145138">
      <w:bodyDiv w:val="1"/>
      <w:marLeft w:val="0"/>
      <w:marRight w:val="0"/>
      <w:marTop w:val="0"/>
      <w:marBottom w:val="0"/>
      <w:divBdr>
        <w:top w:val="none" w:sz="0" w:space="0" w:color="auto"/>
        <w:left w:val="none" w:sz="0" w:space="0" w:color="auto"/>
        <w:bottom w:val="none" w:sz="0" w:space="0" w:color="auto"/>
        <w:right w:val="none" w:sz="0" w:space="0" w:color="auto"/>
      </w:divBdr>
    </w:div>
    <w:div w:id="1719163107">
      <w:bodyDiv w:val="1"/>
      <w:marLeft w:val="0"/>
      <w:marRight w:val="0"/>
      <w:marTop w:val="0"/>
      <w:marBottom w:val="0"/>
      <w:divBdr>
        <w:top w:val="none" w:sz="0" w:space="0" w:color="auto"/>
        <w:left w:val="none" w:sz="0" w:space="0" w:color="auto"/>
        <w:bottom w:val="none" w:sz="0" w:space="0" w:color="auto"/>
        <w:right w:val="none" w:sz="0" w:space="0" w:color="auto"/>
      </w:divBdr>
    </w:div>
    <w:div w:id="1720057998">
      <w:bodyDiv w:val="1"/>
      <w:marLeft w:val="0"/>
      <w:marRight w:val="0"/>
      <w:marTop w:val="0"/>
      <w:marBottom w:val="0"/>
      <w:divBdr>
        <w:top w:val="none" w:sz="0" w:space="0" w:color="auto"/>
        <w:left w:val="none" w:sz="0" w:space="0" w:color="auto"/>
        <w:bottom w:val="none" w:sz="0" w:space="0" w:color="auto"/>
        <w:right w:val="none" w:sz="0" w:space="0" w:color="auto"/>
      </w:divBdr>
    </w:div>
    <w:div w:id="1728455945">
      <w:bodyDiv w:val="1"/>
      <w:marLeft w:val="0"/>
      <w:marRight w:val="0"/>
      <w:marTop w:val="0"/>
      <w:marBottom w:val="0"/>
      <w:divBdr>
        <w:top w:val="none" w:sz="0" w:space="0" w:color="auto"/>
        <w:left w:val="none" w:sz="0" w:space="0" w:color="auto"/>
        <w:bottom w:val="none" w:sz="0" w:space="0" w:color="auto"/>
        <w:right w:val="none" w:sz="0" w:space="0" w:color="auto"/>
      </w:divBdr>
    </w:div>
    <w:div w:id="1740056785">
      <w:bodyDiv w:val="1"/>
      <w:marLeft w:val="0"/>
      <w:marRight w:val="0"/>
      <w:marTop w:val="0"/>
      <w:marBottom w:val="0"/>
      <w:divBdr>
        <w:top w:val="none" w:sz="0" w:space="0" w:color="auto"/>
        <w:left w:val="none" w:sz="0" w:space="0" w:color="auto"/>
        <w:bottom w:val="none" w:sz="0" w:space="0" w:color="auto"/>
        <w:right w:val="none" w:sz="0" w:space="0" w:color="auto"/>
      </w:divBdr>
    </w:div>
    <w:div w:id="1741172812">
      <w:bodyDiv w:val="1"/>
      <w:marLeft w:val="0"/>
      <w:marRight w:val="0"/>
      <w:marTop w:val="0"/>
      <w:marBottom w:val="0"/>
      <w:divBdr>
        <w:top w:val="none" w:sz="0" w:space="0" w:color="auto"/>
        <w:left w:val="none" w:sz="0" w:space="0" w:color="auto"/>
        <w:bottom w:val="none" w:sz="0" w:space="0" w:color="auto"/>
        <w:right w:val="none" w:sz="0" w:space="0" w:color="auto"/>
      </w:divBdr>
    </w:div>
    <w:div w:id="1744600248">
      <w:bodyDiv w:val="1"/>
      <w:marLeft w:val="0"/>
      <w:marRight w:val="0"/>
      <w:marTop w:val="0"/>
      <w:marBottom w:val="0"/>
      <w:divBdr>
        <w:top w:val="none" w:sz="0" w:space="0" w:color="auto"/>
        <w:left w:val="none" w:sz="0" w:space="0" w:color="auto"/>
        <w:bottom w:val="none" w:sz="0" w:space="0" w:color="auto"/>
        <w:right w:val="none" w:sz="0" w:space="0" w:color="auto"/>
      </w:divBdr>
    </w:div>
    <w:div w:id="1768503381">
      <w:bodyDiv w:val="1"/>
      <w:marLeft w:val="0"/>
      <w:marRight w:val="0"/>
      <w:marTop w:val="0"/>
      <w:marBottom w:val="0"/>
      <w:divBdr>
        <w:top w:val="none" w:sz="0" w:space="0" w:color="auto"/>
        <w:left w:val="none" w:sz="0" w:space="0" w:color="auto"/>
        <w:bottom w:val="none" w:sz="0" w:space="0" w:color="auto"/>
        <w:right w:val="none" w:sz="0" w:space="0" w:color="auto"/>
      </w:divBdr>
    </w:div>
    <w:div w:id="1769538576">
      <w:bodyDiv w:val="1"/>
      <w:marLeft w:val="0"/>
      <w:marRight w:val="0"/>
      <w:marTop w:val="0"/>
      <w:marBottom w:val="0"/>
      <w:divBdr>
        <w:top w:val="none" w:sz="0" w:space="0" w:color="auto"/>
        <w:left w:val="none" w:sz="0" w:space="0" w:color="auto"/>
        <w:bottom w:val="none" w:sz="0" w:space="0" w:color="auto"/>
        <w:right w:val="none" w:sz="0" w:space="0" w:color="auto"/>
      </w:divBdr>
    </w:div>
    <w:div w:id="1770198180">
      <w:bodyDiv w:val="1"/>
      <w:marLeft w:val="0"/>
      <w:marRight w:val="0"/>
      <w:marTop w:val="0"/>
      <w:marBottom w:val="0"/>
      <w:divBdr>
        <w:top w:val="none" w:sz="0" w:space="0" w:color="auto"/>
        <w:left w:val="none" w:sz="0" w:space="0" w:color="auto"/>
        <w:bottom w:val="none" w:sz="0" w:space="0" w:color="auto"/>
        <w:right w:val="none" w:sz="0" w:space="0" w:color="auto"/>
      </w:divBdr>
    </w:div>
    <w:div w:id="1770733065">
      <w:bodyDiv w:val="1"/>
      <w:marLeft w:val="0"/>
      <w:marRight w:val="0"/>
      <w:marTop w:val="0"/>
      <w:marBottom w:val="0"/>
      <w:divBdr>
        <w:top w:val="none" w:sz="0" w:space="0" w:color="auto"/>
        <w:left w:val="none" w:sz="0" w:space="0" w:color="auto"/>
        <w:bottom w:val="none" w:sz="0" w:space="0" w:color="auto"/>
        <w:right w:val="none" w:sz="0" w:space="0" w:color="auto"/>
      </w:divBdr>
    </w:div>
    <w:div w:id="1773357719">
      <w:bodyDiv w:val="1"/>
      <w:marLeft w:val="0"/>
      <w:marRight w:val="0"/>
      <w:marTop w:val="0"/>
      <w:marBottom w:val="0"/>
      <w:divBdr>
        <w:top w:val="none" w:sz="0" w:space="0" w:color="auto"/>
        <w:left w:val="none" w:sz="0" w:space="0" w:color="auto"/>
        <w:bottom w:val="none" w:sz="0" w:space="0" w:color="auto"/>
        <w:right w:val="none" w:sz="0" w:space="0" w:color="auto"/>
      </w:divBdr>
    </w:div>
    <w:div w:id="1776438512">
      <w:bodyDiv w:val="1"/>
      <w:marLeft w:val="0"/>
      <w:marRight w:val="0"/>
      <w:marTop w:val="0"/>
      <w:marBottom w:val="0"/>
      <w:divBdr>
        <w:top w:val="none" w:sz="0" w:space="0" w:color="auto"/>
        <w:left w:val="none" w:sz="0" w:space="0" w:color="auto"/>
        <w:bottom w:val="none" w:sz="0" w:space="0" w:color="auto"/>
        <w:right w:val="none" w:sz="0" w:space="0" w:color="auto"/>
      </w:divBdr>
    </w:div>
    <w:div w:id="1804346313">
      <w:bodyDiv w:val="1"/>
      <w:marLeft w:val="0"/>
      <w:marRight w:val="0"/>
      <w:marTop w:val="0"/>
      <w:marBottom w:val="0"/>
      <w:divBdr>
        <w:top w:val="none" w:sz="0" w:space="0" w:color="auto"/>
        <w:left w:val="none" w:sz="0" w:space="0" w:color="auto"/>
        <w:bottom w:val="none" w:sz="0" w:space="0" w:color="auto"/>
        <w:right w:val="none" w:sz="0" w:space="0" w:color="auto"/>
      </w:divBdr>
    </w:div>
    <w:div w:id="1804809542">
      <w:bodyDiv w:val="1"/>
      <w:marLeft w:val="0"/>
      <w:marRight w:val="0"/>
      <w:marTop w:val="0"/>
      <w:marBottom w:val="0"/>
      <w:divBdr>
        <w:top w:val="none" w:sz="0" w:space="0" w:color="auto"/>
        <w:left w:val="none" w:sz="0" w:space="0" w:color="auto"/>
        <w:bottom w:val="none" w:sz="0" w:space="0" w:color="auto"/>
        <w:right w:val="none" w:sz="0" w:space="0" w:color="auto"/>
      </w:divBdr>
    </w:div>
    <w:div w:id="1821842241">
      <w:bodyDiv w:val="1"/>
      <w:marLeft w:val="0"/>
      <w:marRight w:val="0"/>
      <w:marTop w:val="0"/>
      <w:marBottom w:val="0"/>
      <w:divBdr>
        <w:top w:val="none" w:sz="0" w:space="0" w:color="auto"/>
        <w:left w:val="none" w:sz="0" w:space="0" w:color="auto"/>
        <w:bottom w:val="none" w:sz="0" w:space="0" w:color="auto"/>
        <w:right w:val="none" w:sz="0" w:space="0" w:color="auto"/>
      </w:divBdr>
    </w:div>
    <w:div w:id="1823697062">
      <w:bodyDiv w:val="1"/>
      <w:marLeft w:val="0"/>
      <w:marRight w:val="0"/>
      <w:marTop w:val="0"/>
      <w:marBottom w:val="0"/>
      <w:divBdr>
        <w:top w:val="none" w:sz="0" w:space="0" w:color="auto"/>
        <w:left w:val="none" w:sz="0" w:space="0" w:color="auto"/>
        <w:bottom w:val="none" w:sz="0" w:space="0" w:color="auto"/>
        <w:right w:val="none" w:sz="0" w:space="0" w:color="auto"/>
      </w:divBdr>
    </w:div>
    <w:div w:id="1825469190">
      <w:bodyDiv w:val="1"/>
      <w:marLeft w:val="0"/>
      <w:marRight w:val="0"/>
      <w:marTop w:val="0"/>
      <w:marBottom w:val="0"/>
      <w:divBdr>
        <w:top w:val="none" w:sz="0" w:space="0" w:color="auto"/>
        <w:left w:val="none" w:sz="0" w:space="0" w:color="auto"/>
        <w:bottom w:val="none" w:sz="0" w:space="0" w:color="auto"/>
        <w:right w:val="none" w:sz="0" w:space="0" w:color="auto"/>
      </w:divBdr>
    </w:div>
    <w:div w:id="1828091186">
      <w:bodyDiv w:val="1"/>
      <w:marLeft w:val="0"/>
      <w:marRight w:val="0"/>
      <w:marTop w:val="0"/>
      <w:marBottom w:val="0"/>
      <w:divBdr>
        <w:top w:val="none" w:sz="0" w:space="0" w:color="auto"/>
        <w:left w:val="none" w:sz="0" w:space="0" w:color="auto"/>
        <w:bottom w:val="none" w:sz="0" w:space="0" w:color="auto"/>
        <w:right w:val="none" w:sz="0" w:space="0" w:color="auto"/>
      </w:divBdr>
    </w:div>
    <w:div w:id="1835536019">
      <w:bodyDiv w:val="1"/>
      <w:marLeft w:val="0"/>
      <w:marRight w:val="0"/>
      <w:marTop w:val="0"/>
      <w:marBottom w:val="0"/>
      <w:divBdr>
        <w:top w:val="none" w:sz="0" w:space="0" w:color="auto"/>
        <w:left w:val="none" w:sz="0" w:space="0" w:color="auto"/>
        <w:bottom w:val="none" w:sz="0" w:space="0" w:color="auto"/>
        <w:right w:val="none" w:sz="0" w:space="0" w:color="auto"/>
      </w:divBdr>
    </w:div>
    <w:div w:id="1840265237">
      <w:bodyDiv w:val="1"/>
      <w:marLeft w:val="0"/>
      <w:marRight w:val="0"/>
      <w:marTop w:val="0"/>
      <w:marBottom w:val="0"/>
      <w:divBdr>
        <w:top w:val="none" w:sz="0" w:space="0" w:color="auto"/>
        <w:left w:val="none" w:sz="0" w:space="0" w:color="auto"/>
        <w:bottom w:val="none" w:sz="0" w:space="0" w:color="auto"/>
        <w:right w:val="none" w:sz="0" w:space="0" w:color="auto"/>
      </w:divBdr>
    </w:div>
    <w:div w:id="1853493322">
      <w:bodyDiv w:val="1"/>
      <w:marLeft w:val="0"/>
      <w:marRight w:val="0"/>
      <w:marTop w:val="0"/>
      <w:marBottom w:val="0"/>
      <w:divBdr>
        <w:top w:val="none" w:sz="0" w:space="0" w:color="auto"/>
        <w:left w:val="none" w:sz="0" w:space="0" w:color="auto"/>
        <w:bottom w:val="none" w:sz="0" w:space="0" w:color="auto"/>
        <w:right w:val="none" w:sz="0" w:space="0" w:color="auto"/>
      </w:divBdr>
    </w:div>
    <w:div w:id="1856190820">
      <w:bodyDiv w:val="1"/>
      <w:marLeft w:val="0"/>
      <w:marRight w:val="0"/>
      <w:marTop w:val="0"/>
      <w:marBottom w:val="0"/>
      <w:divBdr>
        <w:top w:val="none" w:sz="0" w:space="0" w:color="auto"/>
        <w:left w:val="none" w:sz="0" w:space="0" w:color="auto"/>
        <w:bottom w:val="none" w:sz="0" w:space="0" w:color="auto"/>
        <w:right w:val="none" w:sz="0" w:space="0" w:color="auto"/>
      </w:divBdr>
    </w:div>
    <w:div w:id="1857034662">
      <w:bodyDiv w:val="1"/>
      <w:marLeft w:val="0"/>
      <w:marRight w:val="0"/>
      <w:marTop w:val="0"/>
      <w:marBottom w:val="0"/>
      <w:divBdr>
        <w:top w:val="none" w:sz="0" w:space="0" w:color="auto"/>
        <w:left w:val="none" w:sz="0" w:space="0" w:color="auto"/>
        <w:bottom w:val="none" w:sz="0" w:space="0" w:color="auto"/>
        <w:right w:val="none" w:sz="0" w:space="0" w:color="auto"/>
      </w:divBdr>
    </w:div>
    <w:div w:id="1859810883">
      <w:bodyDiv w:val="1"/>
      <w:marLeft w:val="0"/>
      <w:marRight w:val="0"/>
      <w:marTop w:val="0"/>
      <w:marBottom w:val="0"/>
      <w:divBdr>
        <w:top w:val="none" w:sz="0" w:space="0" w:color="auto"/>
        <w:left w:val="none" w:sz="0" w:space="0" w:color="auto"/>
        <w:bottom w:val="none" w:sz="0" w:space="0" w:color="auto"/>
        <w:right w:val="none" w:sz="0" w:space="0" w:color="auto"/>
      </w:divBdr>
    </w:div>
    <w:div w:id="1872305232">
      <w:bodyDiv w:val="1"/>
      <w:marLeft w:val="0"/>
      <w:marRight w:val="0"/>
      <w:marTop w:val="0"/>
      <w:marBottom w:val="0"/>
      <w:divBdr>
        <w:top w:val="none" w:sz="0" w:space="0" w:color="auto"/>
        <w:left w:val="none" w:sz="0" w:space="0" w:color="auto"/>
        <w:bottom w:val="none" w:sz="0" w:space="0" w:color="auto"/>
        <w:right w:val="none" w:sz="0" w:space="0" w:color="auto"/>
      </w:divBdr>
    </w:div>
    <w:div w:id="1884977702">
      <w:bodyDiv w:val="1"/>
      <w:marLeft w:val="0"/>
      <w:marRight w:val="0"/>
      <w:marTop w:val="0"/>
      <w:marBottom w:val="0"/>
      <w:divBdr>
        <w:top w:val="none" w:sz="0" w:space="0" w:color="auto"/>
        <w:left w:val="none" w:sz="0" w:space="0" w:color="auto"/>
        <w:bottom w:val="none" w:sz="0" w:space="0" w:color="auto"/>
        <w:right w:val="none" w:sz="0" w:space="0" w:color="auto"/>
      </w:divBdr>
    </w:div>
    <w:div w:id="1915314647">
      <w:bodyDiv w:val="1"/>
      <w:marLeft w:val="0"/>
      <w:marRight w:val="0"/>
      <w:marTop w:val="0"/>
      <w:marBottom w:val="0"/>
      <w:divBdr>
        <w:top w:val="none" w:sz="0" w:space="0" w:color="auto"/>
        <w:left w:val="none" w:sz="0" w:space="0" w:color="auto"/>
        <w:bottom w:val="none" w:sz="0" w:space="0" w:color="auto"/>
        <w:right w:val="none" w:sz="0" w:space="0" w:color="auto"/>
      </w:divBdr>
    </w:div>
    <w:div w:id="1915703626">
      <w:bodyDiv w:val="1"/>
      <w:marLeft w:val="0"/>
      <w:marRight w:val="0"/>
      <w:marTop w:val="0"/>
      <w:marBottom w:val="0"/>
      <w:divBdr>
        <w:top w:val="none" w:sz="0" w:space="0" w:color="auto"/>
        <w:left w:val="none" w:sz="0" w:space="0" w:color="auto"/>
        <w:bottom w:val="none" w:sz="0" w:space="0" w:color="auto"/>
        <w:right w:val="none" w:sz="0" w:space="0" w:color="auto"/>
      </w:divBdr>
    </w:div>
    <w:div w:id="1925723489">
      <w:bodyDiv w:val="1"/>
      <w:marLeft w:val="0"/>
      <w:marRight w:val="0"/>
      <w:marTop w:val="0"/>
      <w:marBottom w:val="0"/>
      <w:divBdr>
        <w:top w:val="none" w:sz="0" w:space="0" w:color="auto"/>
        <w:left w:val="none" w:sz="0" w:space="0" w:color="auto"/>
        <w:bottom w:val="none" w:sz="0" w:space="0" w:color="auto"/>
        <w:right w:val="none" w:sz="0" w:space="0" w:color="auto"/>
      </w:divBdr>
    </w:div>
    <w:div w:id="1944729189">
      <w:bodyDiv w:val="1"/>
      <w:marLeft w:val="0"/>
      <w:marRight w:val="0"/>
      <w:marTop w:val="0"/>
      <w:marBottom w:val="0"/>
      <w:divBdr>
        <w:top w:val="none" w:sz="0" w:space="0" w:color="auto"/>
        <w:left w:val="none" w:sz="0" w:space="0" w:color="auto"/>
        <w:bottom w:val="none" w:sz="0" w:space="0" w:color="auto"/>
        <w:right w:val="none" w:sz="0" w:space="0" w:color="auto"/>
      </w:divBdr>
    </w:div>
    <w:div w:id="1951084388">
      <w:bodyDiv w:val="1"/>
      <w:marLeft w:val="0"/>
      <w:marRight w:val="0"/>
      <w:marTop w:val="0"/>
      <w:marBottom w:val="0"/>
      <w:divBdr>
        <w:top w:val="none" w:sz="0" w:space="0" w:color="auto"/>
        <w:left w:val="none" w:sz="0" w:space="0" w:color="auto"/>
        <w:bottom w:val="none" w:sz="0" w:space="0" w:color="auto"/>
        <w:right w:val="none" w:sz="0" w:space="0" w:color="auto"/>
      </w:divBdr>
    </w:div>
    <w:div w:id="1955087471">
      <w:bodyDiv w:val="1"/>
      <w:marLeft w:val="0"/>
      <w:marRight w:val="0"/>
      <w:marTop w:val="0"/>
      <w:marBottom w:val="0"/>
      <w:divBdr>
        <w:top w:val="none" w:sz="0" w:space="0" w:color="auto"/>
        <w:left w:val="none" w:sz="0" w:space="0" w:color="auto"/>
        <w:bottom w:val="none" w:sz="0" w:space="0" w:color="auto"/>
        <w:right w:val="none" w:sz="0" w:space="0" w:color="auto"/>
      </w:divBdr>
    </w:div>
    <w:div w:id="1957175458">
      <w:bodyDiv w:val="1"/>
      <w:marLeft w:val="0"/>
      <w:marRight w:val="0"/>
      <w:marTop w:val="0"/>
      <w:marBottom w:val="0"/>
      <w:divBdr>
        <w:top w:val="none" w:sz="0" w:space="0" w:color="auto"/>
        <w:left w:val="none" w:sz="0" w:space="0" w:color="auto"/>
        <w:bottom w:val="none" w:sz="0" w:space="0" w:color="auto"/>
        <w:right w:val="none" w:sz="0" w:space="0" w:color="auto"/>
      </w:divBdr>
    </w:div>
    <w:div w:id="1974291277">
      <w:bodyDiv w:val="1"/>
      <w:marLeft w:val="0"/>
      <w:marRight w:val="0"/>
      <w:marTop w:val="0"/>
      <w:marBottom w:val="0"/>
      <w:divBdr>
        <w:top w:val="none" w:sz="0" w:space="0" w:color="auto"/>
        <w:left w:val="none" w:sz="0" w:space="0" w:color="auto"/>
        <w:bottom w:val="none" w:sz="0" w:space="0" w:color="auto"/>
        <w:right w:val="none" w:sz="0" w:space="0" w:color="auto"/>
      </w:divBdr>
    </w:div>
    <w:div w:id="1984969749">
      <w:bodyDiv w:val="1"/>
      <w:marLeft w:val="0"/>
      <w:marRight w:val="0"/>
      <w:marTop w:val="0"/>
      <w:marBottom w:val="0"/>
      <w:divBdr>
        <w:top w:val="none" w:sz="0" w:space="0" w:color="auto"/>
        <w:left w:val="none" w:sz="0" w:space="0" w:color="auto"/>
        <w:bottom w:val="none" w:sz="0" w:space="0" w:color="auto"/>
        <w:right w:val="none" w:sz="0" w:space="0" w:color="auto"/>
      </w:divBdr>
    </w:div>
    <w:div w:id="2011709489">
      <w:bodyDiv w:val="1"/>
      <w:marLeft w:val="0"/>
      <w:marRight w:val="0"/>
      <w:marTop w:val="0"/>
      <w:marBottom w:val="0"/>
      <w:divBdr>
        <w:top w:val="none" w:sz="0" w:space="0" w:color="auto"/>
        <w:left w:val="none" w:sz="0" w:space="0" w:color="auto"/>
        <w:bottom w:val="none" w:sz="0" w:space="0" w:color="auto"/>
        <w:right w:val="none" w:sz="0" w:space="0" w:color="auto"/>
      </w:divBdr>
    </w:div>
    <w:div w:id="2012677333">
      <w:bodyDiv w:val="1"/>
      <w:marLeft w:val="0"/>
      <w:marRight w:val="0"/>
      <w:marTop w:val="0"/>
      <w:marBottom w:val="0"/>
      <w:divBdr>
        <w:top w:val="none" w:sz="0" w:space="0" w:color="auto"/>
        <w:left w:val="none" w:sz="0" w:space="0" w:color="auto"/>
        <w:bottom w:val="none" w:sz="0" w:space="0" w:color="auto"/>
        <w:right w:val="none" w:sz="0" w:space="0" w:color="auto"/>
      </w:divBdr>
    </w:div>
    <w:div w:id="2028865620">
      <w:bodyDiv w:val="1"/>
      <w:marLeft w:val="0"/>
      <w:marRight w:val="0"/>
      <w:marTop w:val="0"/>
      <w:marBottom w:val="0"/>
      <w:divBdr>
        <w:top w:val="none" w:sz="0" w:space="0" w:color="auto"/>
        <w:left w:val="none" w:sz="0" w:space="0" w:color="auto"/>
        <w:bottom w:val="none" w:sz="0" w:space="0" w:color="auto"/>
        <w:right w:val="none" w:sz="0" w:space="0" w:color="auto"/>
      </w:divBdr>
    </w:div>
    <w:div w:id="2030910857">
      <w:bodyDiv w:val="1"/>
      <w:marLeft w:val="0"/>
      <w:marRight w:val="0"/>
      <w:marTop w:val="0"/>
      <w:marBottom w:val="0"/>
      <w:divBdr>
        <w:top w:val="none" w:sz="0" w:space="0" w:color="auto"/>
        <w:left w:val="none" w:sz="0" w:space="0" w:color="auto"/>
        <w:bottom w:val="none" w:sz="0" w:space="0" w:color="auto"/>
        <w:right w:val="none" w:sz="0" w:space="0" w:color="auto"/>
      </w:divBdr>
    </w:div>
    <w:div w:id="2031102843">
      <w:bodyDiv w:val="1"/>
      <w:marLeft w:val="0"/>
      <w:marRight w:val="0"/>
      <w:marTop w:val="0"/>
      <w:marBottom w:val="0"/>
      <w:divBdr>
        <w:top w:val="none" w:sz="0" w:space="0" w:color="auto"/>
        <w:left w:val="none" w:sz="0" w:space="0" w:color="auto"/>
        <w:bottom w:val="none" w:sz="0" w:space="0" w:color="auto"/>
        <w:right w:val="none" w:sz="0" w:space="0" w:color="auto"/>
      </w:divBdr>
    </w:div>
    <w:div w:id="2033652887">
      <w:bodyDiv w:val="1"/>
      <w:marLeft w:val="0"/>
      <w:marRight w:val="0"/>
      <w:marTop w:val="0"/>
      <w:marBottom w:val="0"/>
      <w:divBdr>
        <w:top w:val="none" w:sz="0" w:space="0" w:color="auto"/>
        <w:left w:val="none" w:sz="0" w:space="0" w:color="auto"/>
        <w:bottom w:val="none" w:sz="0" w:space="0" w:color="auto"/>
        <w:right w:val="none" w:sz="0" w:space="0" w:color="auto"/>
      </w:divBdr>
    </w:div>
    <w:div w:id="2037347689">
      <w:bodyDiv w:val="1"/>
      <w:marLeft w:val="0"/>
      <w:marRight w:val="0"/>
      <w:marTop w:val="0"/>
      <w:marBottom w:val="0"/>
      <w:divBdr>
        <w:top w:val="none" w:sz="0" w:space="0" w:color="auto"/>
        <w:left w:val="none" w:sz="0" w:space="0" w:color="auto"/>
        <w:bottom w:val="none" w:sz="0" w:space="0" w:color="auto"/>
        <w:right w:val="none" w:sz="0" w:space="0" w:color="auto"/>
      </w:divBdr>
    </w:div>
    <w:div w:id="2055881648">
      <w:bodyDiv w:val="1"/>
      <w:marLeft w:val="0"/>
      <w:marRight w:val="0"/>
      <w:marTop w:val="0"/>
      <w:marBottom w:val="0"/>
      <w:divBdr>
        <w:top w:val="none" w:sz="0" w:space="0" w:color="auto"/>
        <w:left w:val="none" w:sz="0" w:space="0" w:color="auto"/>
        <w:bottom w:val="none" w:sz="0" w:space="0" w:color="auto"/>
        <w:right w:val="none" w:sz="0" w:space="0" w:color="auto"/>
      </w:divBdr>
    </w:div>
    <w:div w:id="2067680921">
      <w:bodyDiv w:val="1"/>
      <w:marLeft w:val="0"/>
      <w:marRight w:val="0"/>
      <w:marTop w:val="0"/>
      <w:marBottom w:val="0"/>
      <w:divBdr>
        <w:top w:val="none" w:sz="0" w:space="0" w:color="auto"/>
        <w:left w:val="none" w:sz="0" w:space="0" w:color="auto"/>
        <w:bottom w:val="none" w:sz="0" w:space="0" w:color="auto"/>
        <w:right w:val="none" w:sz="0" w:space="0" w:color="auto"/>
      </w:divBdr>
    </w:div>
    <w:div w:id="2077777872">
      <w:bodyDiv w:val="1"/>
      <w:marLeft w:val="0"/>
      <w:marRight w:val="0"/>
      <w:marTop w:val="0"/>
      <w:marBottom w:val="0"/>
      <w:divBdr>
        <w:top w:val="none" w:sz="0" w:space="0" w:color="auto"/>
        <w:left w:val="none" w:sz="0" w:space="0" w:color="auto"/>
        <w:bottom w:val="none" w:sz="0" w:space="0" w:color="auto"/>
        <w:right w:val="none" w:sz="0" w:space="0" w:color="auto"/>
      </w:divBdr>
    </w:div>
    <w:div w:id="2080250410">
      <w:bodyDiv w:val="1"/>
      <w:marLeft w:val="0"/>
      <w:marRight w:val="0"/>
      <w:marTop w:val="0"/>
      <w:marBottom w:val="0"/>
      <w:divBdr>
        <w:top w:val="none" w:sz="0" w:space="0" w:color="auto"/>
        <w:left w:val="none" w:sz="0" w:space="0" w:color="auto"/>
        <w:bottom w:val="none" w:sz="0" w:space="0" w:color="auto"/>
        <w:right w:val="none" w:sz="0" w:space="0" w:color="auto"/>
      </w:divBdr>
    </w:div>
    <w:div w:id="2083529016">
      <w:bodyDiv w:val="1"/>
      <w:marLeft w:val="0"/>
      <w:marRight w:val="0"/>
      <w:marTop w:val="0"/>
      <w:marBottom w:val="0"/>
      <w:divBdr>
        <w:top w:val="none" w:sz="0" w:space="0" w:color="auto"/>
        <w:left w:val="none" w:sz="0" w:space="0" w:color="auto"/>
        <w:bottom w:val="none" w:sz="0" w:space="0" w:color="auto"/>
        <w:right w:val="none" w:sz="0" w:space="0" w:color="auto"/>
      </w:divBdr>
    </w:div>
    <w:div w:id="2121684173">
      <w:bodyDiv w:val="1"/>
      <w:marLeft w:val="0"/>
      <w:marRight w:val="0"/>
      <w:marTop w:val="0"/>
      <w:marBottom w:val="0"/>
      <w:divBdr>
        <w:top w:val="none" w:sz="0" w:space="0" w:color="auto"/>
        <w:left w:val="none" w:sz="0" w:space="0" w:color="auto"/>
        <w:bottom w:val="none" w:sz="0" w:space="0" w:color="auto"/>
        <w:right w:val="none" w:sz="0" w:space="0" w:color="auto"/>
      </w:divBdr>
    </w:div>
    <w:div w:id="2121869954">
      <w:bodyDiv w:val="1"/>
      <w:marLeft w:val="0"/>
      <w:marRight w:val="0"/>
      <w:marTop w:val="0"/>
      <w:marBottom w:val="0"/>
      <w:divBdr>
        <w:top w:val="none" w:sz="0" w:space="0" w:color="auto"/>
        <w:left w:val="none" w:sz="0" w:space="0" w:color="auto"/>
        <w:bottom w:val="none" w:sz="0" w:space="0" w:color="auto"/>
        <w:right w:val="none" w:sz="0" w:space="0" w:color="auto"/>
      </w:divBdr>
      <w:divsChild>
        <w:div w:id="1750426346">
          <w:marLeft w:val="0"/>
          <w:marRight w:val="0"/>
          <w:marTop w:val="0"/>
          <w:marBottom w:val="0"/>
          <w:divBdr>
            <w:top w:val="none" w:sz="0" w:space="0" w:color="auto"/>
            <w:left w:val="none" w:sz="0" w:space="0" w:color="auto"/>
            <w:bottom w:val="none" w:sz="0" w:space="0" w:color="auto"/>
            <w:right w:val="none" w:sz="0" w:space="0" w:color="auto"/>
          </w:divBdr>
        </w:div>
        <w:div w:id="1142892395">
          <w:marLeft w:val="0"/>
          <w:marRight w:val="0"/>
          <w:marTop w:val="0"/>
          <w:marBottom w:val="0"/>
          <w:divBdr>
            <w:top w:val="none" w:sz="0" w:space="0" w:color="auto"/>
            <w:left w:val="none" w:sz="0" w:space="0" w:color="auto"/>
            <w:bottom w:val="none" w:sz="0" w:space="0" w:color="auto"/>
            <w:right w:val="none" w:sz="0" w:space="0" w:color="auto"/>
          </w:divBdr>
        </w:div>
        <w:div w:id="1344820270">
          <w:marLeft w:val="0"/>
          <w:marRight w:val="0"/>
          <w:marTop w:val="0"/>
          <w:marBottom w:val="0"/>
          <w:divBdr>
            <w:top w:val="none" w:sz="0" w:space="0" w:color="auto"/>
            <w:left w:val="none" w:sz="0" w:space="0" w:color="auto"/>
            <w:bottom w:val="none" w:sz="0" w:space="0" w:color="auto"/>
            <w:right w:val="none" w:sz="0" w:space="0" w:color="auto"/>
          </w:divBdr>
        </w:div>
        <w:div w:id="485785106">
          <w:marLeft w:val="0"/>
          <w:marRight w:val="0"/>
          <w:marTop w:val="0"/>
          <w:marBottom w:val="0"/>
          <w:divBdr>
            <w:top w:val="none" w:sz="0" w:space="0" w:color="auto"/>
            <w:left w:val="none" w:sz="0" w:space="0" w:color="auto"/>
            <w:bottom w:val="none" w:sz="0" w:space="0" w:color="auto"/>
            <w:right w:val="none" w:sz="0" w:space="0" w:color="auto"/>
          </w:divBdr>
        </w:div>
        <w:div w:id="372003164">
          <w:marLeft w:val="0"/>
          <w:marRight w:val="0"/>
          <w:marTop w:val="0"/>
          <w:marBottom w:val="0"/>
          <w:divBdr>
            <w:top w:val="none" w:sz="0" w:space="0" w:color="auto"/>
            <w:left w:val="none" w:sz="0" w:space="0" w:color="auto"/>
            <w:bottom w:val="none" w:sz="0" w:space="0" w:color="auto"/>
            <w:right w:val="none" w:sz="0" w:space="0" w:color="auto"/>
          </w:divBdr>
        </w:div>
        <w:div w:id="1463839168">
          <w:marLeft w:val="0"/>
          <w:marRight w:val="0"/>
          <w:marTop w:val="0"/>
          <w:marBottom w:val="0"/>
          <w:divBdr>
            <w:top w:val="none" w:sz="0" w:space="0" w:color="auto"/>
            <w:left w:val="none" w:sz="0" w:space="0" w:color="auto"/>
            <w:bottom w:val="none" w:sz="0" w:space="0" w:color="auto"/>
            <w:right w:val="none" w:sz="0" w:space="0" w:color="auto"/>
          </w:divBdr>
        </w:div>
        <w:div w:id="233008788">
          <w:marLeft w:val="0"/>
          <w:marRight w:val="0"/>
          <w:marTop w:val="0"/>
          <w:marBottom w:val="0"/>
          <w:divBdr>
            <w:top w:val="none" w:sz="0" w:space="0" w:color="auto"/>
            <w:left w:val="none" w:sz="0" w:space="0" w:color="auto"/>
            <w:bottom w:val="none" w:sz="0" w:space="0" w:color="auto"/>
            <w:right w:val="none" w:sz="0" w:space="0" w:color="auto"/>
          </w:divBdr>
        </w:div>
        <w:div w:id="1172841721">
          <w:marLeft w:val="0"/>
          <w:marRight w:val="0"/>
          <w:marTop w:val="0"/>
          <w:marBottom w:val="0"/>
          <w:divBdr>
            <w:top w:val="none" w:sz="0" w:space="0" w:color="auto"/>
            <w:left w:val="none" w:sz="0" w:space="0" w:color="auto"/>
            <w:bottom w:val="none" w:sz="0" w:space="0" w:color="auto"/>
            <w:right w:val="none" w:sz="0" w:space="0" w:color="auto"/>
          </w:divBdr>
        </w:div>
        <w:div w:id="1938755281">
          <w:marLeft w:val="0"/>
          <w:marRight w:val="0"/>
          <w:marTop w:val="0"/>
          <w:marBottom w:val="0"/>
          <w:divBdr>
            <w:top w:val="none" w:sz="0" w:space="0" w:color="auto"/>
            <w:left w:val="none" w:sz="0" w:space="0" w:color="auto"/>
            <w:bottom w:val="none" w:sz="0" w:space="0" w:color="auto"/>
            <w:right w:val="none" w:sz="0" w:space="0" w:color="auto"/>
          </w:divBdr>
        </w:div>
        <w:div w:id="1702777500">
          <w:marLeft w:val="0"/>
          <w:marRight w:val="0"/>
          <w:marTop w:val="0"/>
          <w:marBottom w:val="0"/>
          <w:divBdr>
            <w:top w:val="none" w:sz="0" w:space="0" w:color="auto"/>
            <w:left w:val="none" w:sz="0" w:space="0" w:color="auto"/>
            <w:bottom w:val="none" w:sz="0" w:space="0" w:color="auto"/>
            <w:right w:val="none" w:sz="0" w:space="0" w:color="auto"/>
          </w:divBdr>
        </w:div>
        <w:div w:id="1182933306">
          <w:marLeft w:val="0"/>
          <w:marRight w:val="0"/>
          <w:marTop w:val="0"/>
          <w:marBottom w:val="0"/>
          <w:divBdr>
            <w:top w:val="none" w:sz="0" w:space="0" w:color="auto"/>
            <w:left w:val="none" w:sz="0" w:space="0" w:color="auto"/>
            <w:bottom w:val="none" w:sz="0" w:space="0" w:color="auto"/>
            <w:right w:val="none" w:sz="0" w:space="0" w:color="auto"/>
          </w:divBdr>
        </w:div>
        <w:div w:id="831217891">
          <w:marLeft w:val="0"/>
          <w:marRight w:val="0"/>
          <w:marTop w:val="0"/>
          <w:marBottom w:val="0"/>
          <w:divBdr>
            <w:top w:val="none" w:sz="0" w:space="0" w:color="auto"/>
            <w:left w:val="none" w:sz="0" w:space="0" w:color="auto"/>
            <w:bottom w:val="none" w:sz="0" w:space="0" w:color="auto"/>
            <w:right w:val="none" w:sz="0" w:space="0" w:color="auto"/>
          </w:divBdr>
        </w:div>
        <w:div w:id="2033530009">
          <w:marLeft w:val="0"/>
          <w:marRight w:val="0"/>
          <w:marTop w:val="0"/>
          <w:marBottom w:val="0"/>
          <w:divBdr>
            <w:top w:val="none" w:sz="0" w:space="0" w:color="auto"/>
            <w:left w:val="none" w:sz="0" w:space="0" w:color="auto"/>
            <w:bottom w:val="none" w:sz="0" w:space="0" w:color="auto"/>
            <w:right w:val="none" w:sz="0" w:space="0" w:color="auto"/>
          </w:divBdr>
        </w:div>
        <w:div w:id="2007586660">
          <w:marLeft w:val="0"/>
          <w:marRight w:val="0"/>
          <w:marTop w:val="0"/>
          <w:marBottom w:val="0"/>
          <w:divBdr>
            <w:top w:val="none" w:sz="0" w:space="0" w:color="auto"/>
            <w:left w:val="none" w:sz="0" w:space="0" w:color="auto"/>
            <w:bottom w:val="none" w:sz="0" w:space="0" w:color="auto"/>
            <w:right w:val="none" w:sz="0" w:space="0" w:color="auto"/>
          </w:divBdr>
        </w:div>
        <w:div w:id="884412669">
          <w:marLeft w:val="0"/>
          <w:marRight w:val="0"/>
          <w:marTop w:val="0"/>
          <w:marBottom w:val="0"/>
          <w:divBdr>
            <w:top w:val="none" w:sz="0" w:space="0" w:color="auto"/>
            <w:left w:val="none" w:sz="0" w:space="0" w:color="auto"/>
            <w:bottom w:val="none" w:sz="0" w:space="0" w:color="auto"/>
            <w:right w:val="none" w:sz="0" w:space="0" w:color="auto"/>
          </w:divBdr>
        </w:div>
        <w:div w:id="963586139">
          <w:marLeft w:val="0"/>
          <w:marRight w:val="0"/>
          <w:marTop w:val="0"/>
          <w:marBottom w:val="0"/>
          <w:divBdr>
            <w:top w:val="none" w:sz="0" w:space="0" w:color="auto"/>
            <w:left w:val="none" w:sz="0" w:space="0" w:color="auto"/>
            <w:bottom w:val="none" w:sz="0" w:space="0" w:color="auto"/>
            <w:right w:val="none" w:sz="0" w:space="0" w:color="auto"/>
          </w:divBdr>
        </w:div>
        <w:div w:id="869414992">
          <w:marLeft w:val="0"/>
          <w:marRight w:val="0"/>
          <w:marTop w:val="0"/>
          <w:marBottom w:val="0"/>
          <w:divBdr>
            <w:top w:val="none" w:sz="0" w:space="0" w:color="auto"/>
            <w:left w:val="none" w:sz="0" w:space="0" w:color="auto"/>
            <w:bottom w:val="none" w:sz="0" w:space="0" w:color="auto"/>
            <w:right w:val="none" w:sz="0" w:space="0" w:color="auto"/>
          </w:divBdr>
        </w:div>
      </w:divsChild>
    </w:div>
    <w:div w:id="2122414101">
      <w:bodyDiv w:val="1"/>
      <w:marLeft w:val="0"/>
      <w:marRight w:val="0"/>
      <w:marTop w:val="0"/>
      <w:marBottom w:val="0"/>
      <w:divBdr>
        <w:top w:val="none" w:sz="0" w:space="0" w:color="auto"/>
        <w:left w:val="none" w:sz="0" w:space="0" w:color="auto"/>
        <w:bottom w:val="none" w:sz="0" w:space="0" w:color="auto"/>
        <w:right w:val="none" w:sz="0" w:space="0" w:color="auto"/>
      </w:divBdr>
    </w:div>
    <w:div w:id="2125075325">
      <w:bodyDiv w:val="1"/>
      <w:marLeft w:val="0"/>
      <w:marRight w:val="0"/>
      <w:marTop w:val="0"/>
      <w:marBottom w:val="0"/>
      <w:divBdr>
        <w:top w:val="none" w:sz="0" w:space="0" w:color="auto"/>
        <w:left w:val="none" w:sz="0" w:space="0" w:color="auto"/>
        <w:bottom w:val="none" w:sz="0" w:space="0" w:color="auto"/>
        <w:right w:val="none" w:sz="0" w:space="0" w:color="auto"/>
      </w:divBdr>
    </w:div>
    <w:div w:id="2125415059">
      <w:bodyDiv w:val="1"/>
      <w:marLeft w:val="0"/>
      <w:marRight w:val="0"/>
      <w:marTop w:val="0"/>
      <w:marBottom w:val="0"/>
      <w:divBdr>
        <w:top w:val="none" w:sz="0" w:space="0" w:color="auto"/>
        <w:left w:val="none" w:sz="0" w:space="0" w:color="auto"/>
        <w:bottom w:val="none" w:sz="0" w:space="0" w:color="auto"/>
        <w:right w:val="none" w:sz="0" w:space="0" w:color="auto"/>
      </w:divBdr>
    </w:div>
    <w:div w:id="2129270957">
      <w:bodyDiv w:val="1"/>
      <w:marLeft w:val="0"/>
      <w:marRight w:val="0"/>
      <w:marTop w:val="0"/>
      <w:marBottom w:val="0"/>
      <w:divBdr>
        <w:top w:val="none" w:sz="0" w:space="0" w:color="auto"/>
        <w:left w:val="none" w:sz="0" w:space="0" w:color="auto"/>
        <w:bottom w:val="none" w:sz="0" w:space="0" w:color="auto"/>
        <w:right w:val="none" w:sz="0" w:space="0" w:color="auto"/>
      </w:divBdr>
    </w:div>
    <w:div w:id="2131434800">
      <w:bodyDiv w:val="1"/>
      <w:marLeft w:val="0"/>
      <w:marRight w:val="0"/>
      <w:marTop w:val="0"/>
      <w:marBottom w:val="0"/>
      <w:divBdr>
        <w:top w:val="none" w:sz="0" w:space="0" w:color="auto"/>
        <w:left w:val="none" w:sz="0" w:space="0" w:color="auto"/>
        <w:bottom w:val="none" w:sz="0" w:space="0" w:color="auto"/>
        <w:right w:val="none" w:sz="0" w:space="0" w:color="auto"/>
      </w:divBdr>
    </w:div>
    <w:div w:id="2136487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jpe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68" Type="http://schemas.openxmlformats.org/officeDocument/2006/relationships/hyperlink" Target="https://circuitdigest.com/microcontroller-projects/diy-arduino-bluetooth-speaker-with-neopixel-led" TargetMode="External"/><Relationship Id="rId76" Type="http://schemas.openxmlformats.org/officeDocument/2006/relationships/hyperlink" Target="https://www.jpl.nasa.gov/topics/cubesats/" TargetMode="External"/><Relationship Id="rId84" Type="http://schemas.openxmlformats.org/officeDocument/2006/relationships/hyperlink" Target="mailto:2311418@student.uwtsd.ac.uk" TargetMode="External"/><Relationship Id="rId89" Type="http://schemas.openxmlformats.org/officeDocument/2006/relationships/hyperlink" Target="file:///C:/Users/c.lohmann-hancock/AppData/Local/Microsoft/Windows/INetCache/REICoP-17-20-v3-Final.pdf" TargetMode="External"/><Relationship Id="rId97"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nevonprojects.com/iot-mining-tracking-worker-safety-helmet/" TargetMode="External"/><Relationship Id="rId9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mailto:2318127@student.uwtsd.ac.uk"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jp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hyperlink" Target="https://www.sciencedirect.com/science/article/pii/S0094576520306184" TargetMode="External"/><Relationship Id="rId79" Type="http://schemas.openxmlformats.org/officeDocument/2006/relationships/hyperlink" Target="https://www.nasa.gov/wp-content/uploads/2017/03/nasa_csli_cubesat_101_508.pdf" TargetMode="External"/><Relationship Id="rId87" Type="http://schemas.openxmlformats.org/officeDocument/2006/relationships/hyperlink" Target="mailto:j.prince-devaraj@uwtsd.ac.uk" TargetMode="External"/><Relationship Id="rId102" Type="http://schemas.microsoft.com/office/2019/05/relationships/documenttasks" Target="documenttasks/documenttasks1.xml"/><Relationship Id="rId5" Type="http://schemas.openxmlformats.org/officeDocument/2006/relationships/webSettings" Target="webSettings.xml"/><Relationship Id="rId61" Type="http://schemas.openxmlformats.org/officeDocument/2006/relationships/image" Target="media/image49.png"/><Relationship Id="rId82" Type="http://schemas.openxmlformats.org/officeDocument/2006/relationships/hyperlink" Target="https://www.nasa.gov/what-are-smallsats-and-cubesats/" TargetMode="External"/><Relationship Id="rId9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5" Type="http://schemas.openxmlformats.org/officeDocument/2006/relationships/hyperlink" Target="https://www.uwtsd.ac.uk/academic-office/appendices-and-forms/" TargetMode="External"/><Relationship Id="rId19" Type="http://schemas.openxmlformats.org/officeDocument/2006/relationships/image" Target="media/image7.jpeg"/><Relationship Id="rId14" Type="http://schemas.openxmlformats.org/officeDocument/2006/relationships/hyperlink" Target="mailto:CubeSatGroupProject@proton.me" TargetMode="Externa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jpe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hyperlink" Target="https://hackaday.com/2021/09/07/an-inexpensive-fm-receiver-for-the-raspberry-pi/" TargetMode="External"/><Relationship Id="rId77" Type="http://schemas.openxmlformats.org/officeDocument/2006/relationships/hyperlink" Target="https://www.esa.int/Enabling_Support/Preparing_for_the_Future/Discovery_and_Preparation/CubeSats" TargetMode="External"/><Relationship Id="rId100"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39.png"/><Relationship Id="rId72" Type="http://schemas.openxmlformats.org/officeDocument/2006/relationships/hyperlink" Target="https://nevonprojects.com/rough-terrain-beetle-robot/" TargetMode="External"/><Relationship Id="rId80" Type="http://schemas.openxmlformats.org/officeDocument/2006/relationships/hyperlink" Target="https://spacegrant.oregonstate.edu/sites/spacegrant.oregonstate.edu/files/efraley_kkuhlman_cubesat_db.pdf" TargetMode="External"/><Relationship Id="rId85" Type="http://schemas.openxmlformats.org/officeDocument/2006/relationships/hyperlink" Target="mailto:2318127@student.uwtsd.ac.uk" TargetMode="External"/><Relationship Id="rId93" Type="http://schemas.openxmlformats.org/officeDocument/2006/relationships/hyperlink" Target="https://www.uwtsd.ac.uk/research/research-ethics/" TargetMode="External"/><Relationship Id="rId9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jp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jp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jpeg"/><Relationship Id="rId41" Type="http://schemas.openxmlformats.org/officeDocument/2006/relationships/image" Target="media/image29.jp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yperlink" Target="https://nevonprojects.com/fishing-drone/" TargetMode="External"/><Relationship Id="rId75" Type="http://schemas.openxmlformats.org/officeDocument/2006/relationships/hyperlink" Target="https://science.nasa.gov/3d-resources/cubesat-1-ru-generic/" TargetMode="External"/><Relationship Id="rId83" Type="http://schemas.openxmlformats.org/officeDocument/2006/relationships/image" Target="media/image56.png"/><Relationship Id="rId88" Type="http://schemas.openxmlformats.org/officeDocument/2006/relationships/hyperlink" Target="mailto:o.olubodun@uwtsd.ac.uk" TargetMode="External"/><Relationship Id="rId9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itlab.com/cubesat_project-group/CubeSat_Project-project" TargetMode="Externa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hyperlink" Target="mailto:2311418@student.uwtsd.ac.uk" TargetMode="External"/><Relationship Id="rId31" Type="http://schemas.openxmlformats.org/officeDocument/2006/relationships/image" Target="media/image19.png"/><Relationship Id="rId44" Type="http://schemas.openxmlformats.org/officeDocument/2006/relationships/image" Target="media/image32.jpe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hyperlink" Target="https://nevonprojects.com/robotic-vehicle-with-metal-detection-project/" TargetMode="External"/><Relationship Id="rId78" Type="http://schemas.openxmlformats.org/officeDocument/2006/relationships/hyperlink" Target="https://www.esa.int/ESA_Multimedia/Images/2020/11/Portrait_transmitted_via_3D_printing" TargetMode="External"/><Relationship Id="rId81" Type="http://schemas.openxmlformats.org/officeDocument/2006/relationships/hyperlink" Target="https://www.esa.int/ESA_Multimedia/Images/2023/07/Infographic_ESA_Technology_CubeSats_the_first_10_years" TargetMode="External"/><Relationship Id="rId86" Type="http://schemas.openxmlformats.org/officeDocument/2006/relationships/hyperlink" Target="mailto:2318126@student.uwtsd.ac.uk" TargetMode="External"/><Relationship Id="rId94" Type="http://schemas.openxmlformats.org/officeDocument/2006/relationships/hyperlink" Target="mailto:pgresearch@uwtsd.ac.uk" TargetMode="External"/><Relationship Id="rId99" Type="http://schemas.openxmlformats.org/officeDocument/2006/relationships/fontTable" Target="fontTable.xml"/><Relationship Id="rId101"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hyperlink" Target="mailto:2318126@student.uwtsd.ac.uk" TargetMode="Externa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image" Target="media/image27.jpg"/></Relationships>
</file>

<file path=word/documenttasks/documenttasks1.xml><?xml version="1.0" encoding="utf-8"?>
<t:Tasks xmlns:t="http://schemas.microsoft.com/office/tasks/2019/documenttasks" xmlns:oel="http://schemas.microsoft.com/office/2019/extlst">
  <t:Task id="{9DB7874A-B851-42A6-B73F-747C661D37B4}">
    <t:Anchor>
      <t:Comment id="1940437048"/>
    </t:Anchor>
    <t:History>
      <t:Event id="{2D5BC3BD-3D6C-471D-9382-94829EA89408}" time="2025-07-16T22:27:55.188Z">
        <t:Attribution userId="S::2318127@student.uwtsd.ac.uk::e0e2cc0d-822f-4593-83b1-0599ea016e6c" userProvider="AD" userName="Rodina Macleod (2318127)"/>
        <t:Anchor>
          <t:Comment id="772071922"/>
        </t:Anchor>
        <t:Create/>
      </t:Event>
      <t:Event id="{1EA1F85D-4D33-4EF2-B3FC-73AD3380C598}" time="2025-07-16T22:27:55.188Z">
        <t:Attribution userId="S::2318127@student.uwtsd.ac.uk::e0e2cc0d-822f-4593-83b1-0599ea016e6c" userProvider="AD" userName="Rodina Macleod (2318127)"/>
        <t:Anchor>
          <t:Comment id="772071922"/>
        </t:Anchor>
        <t:Assign userId="S::2318126@student.uwtsd.ac.uk::d83066a0-5304-428a-8aae-e0654dcb7f75" userProvider="AD" userName="Alice Percy (2318126)"/>
      </t:Event>
      <t:Event id="{15DF3596-3A52-410E-A4C6-1443B0DE8640}" time="2025-07-16T22:27:55.188Z">
        <t:Attribution userId="S::2318127@student.uwtsd.ac.uk::e0e2cc0d-822f-4593-83b1-0599ea016e6c" userProvider="AD" userName="Rodina Macleod (2318127)"/>
        <t:Anchor>
          <t:Comment id="772071922"/>
        </t:Anchor>
        <t:SetTitle title="@Alice Percy (2318126) this is a good idea - how would we partition each section though; do you think we could split up what we've already written and add our names to that?"/>
      </t:Event>
      <t:Event id="{75204737-A3A0-4A5F-BDB1-C15BAA352C87}" time="2025-07-17T17:02:58.138Z">
        <t:Attribution userId="S::2311418@student.uwtsd.ac.uk::0d671697-45b8-457e-a6d4-d69b624496c4" userProvider="AD" userName="Bailey Freeman (2311418)"/>
        <t:Progress percentComplete="100"/>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Cub</b:Tag>
    <b:SourceType>InternetSite</b:SourceType>
    <b:Guid>{DC1EE374-43B6-4F35-86DD-47C4AC869EB1}</b:Guid>
    <b:Title>CubeSats and SmallSats</b:Title>
    <b:StateProvince>California</b:StateProvince>
    <b:URL>https://www.jpl.nasa.gov/topics/cubesats/</b:URL>
    <b:YearAccessed>2025</b:YearAccessed>
    <b:MonthAccessed>July</b:MonthAccessed>
    <b:InternetSiteTitle>NASA</b:InternetSiteTitle>
    <b:RefOrder>37</b:RefOrder>
  </b:Source>
  <b:Source>
    <b:Tag>Rob19</b:Tag>
    <b:SourceType>JournalArticle</b:SourceType>
    <b:Guid>{CAD2FB10-DFCB-4B61-8C61-7E8FD977CA2C}</b:Guid>
    <b:Title>Small satellites for space science: A COSPAR scientific roadmap</b:Title>
    <b:JournalName>Advances in Space Research</b:JournalName>
    <b:Year>2019</b:Year>
    <b:Pages>1466-1517</b:Pages>
    <b:Volume>64</b:Volume>
    <b:Issue>8</b:Issue>
    <b:Author>
      <b:Author>
        <b:NameList>
          <b:Person>
            <b:Last>Robyn M. Millan</b:Last>
            <b:First>Rudolf</b:First>
            <b:Middle>von Steiger, Meir Ariel, Sergey Bartalev, Maurice Borgeaud, Stefano Campagnola, Julie C. Castillo-Rogez, René Fléron, Volker Gass, Anna Gregorio, David M. Klumpar, Bhavya Lal, Malcolm Macdonald, Jong Uk Park, V. Sambasiva Rao</b:Middle>
          </b:Person>
        </b:NameList>
      </b:Author>
    </b:Author>
    <b:URL>https://www.sciencedirect.com/science/article/pii/S0273117719305411</b:URL>
    <b:DOI>https://doi.org/10.1016/j.asr.2019.07.035</b:DOI>
    <b:RefOrder>1</b:RefOrder>
  </b:Source>
  <b:Source>
    <b:Tag>Shi11</b:Tag>
    <b:SourceType>JournalArticle</b:SourceType>
    <b:Guid>{F0ED4FFF-BB54-4D5B-AA8B-FCD308247078}</b:Guid>
    <b:Title>CubeSats: A bright future for nanosatellites</b:Title>
    <b:Year>2011</b:Year>
    <b:JournalName>Open Engineering</b:JournalName>
    <b:Pages>9-15</b:Pages>
    <b:Volume>1</b:Volume>
    <b:Issue>1</b:Issue>
    <b:Author>
      <b:Author>
        <b:NameList>
          <b:Person>
            <b:Last>Shiroma</b:Last>
            <b:First>Wayne,</b:First>
            <b:Middle>Martin, Larry, Akagi, Justin, Akagi, Jason, Wolfe, Byron, Fewell, Bryan and Ohta, Aaron</b:Middle>
          </b:Person>
        </b:NameList>
      </b:Author>
    </b:Author>
    <b:URL>https://www.degruyterbrill.com/document/doi/10.2478/s13531-011-0007-8/html</b:URL>
    <b:DOI>https://doi.org/10.2478/s13531-011-0007-8</b:DOI>
    <b:RefOrder>2</b:RefOrder>
  </b:Source>
  <b:Source>
    <b:Tag>Nor22</b:Tag>
    <b:SourceType>InternetSite</b:SourceType>
    <b:Guid>{B5BEB5B5-E9B3-41D1-A94C-A6A2BAD5EE0B}</b:Guid>
    <b:Title>Space Foundation</b:Title>
    <b:Year>2022</b:Year>
    <b:Author>
      <b:Author>
        <b:NameList>
          <b:Person>
            <b:Last>Normandy</b:Last>
            <b:First>Emily</b:First>
          </b:Person>
        </b:NameList>
      </b:Author>
    </b:Author>
    <b:Month>August</b:Month>
    <b:YearAccessed>2025</b:YearAccessed>
    <b:URL>https://www.spacefoundation.org/space_technology_hal/cubesats/</b:URL>
    <b:RefOrder>3</b:RefOrder>
  </b:Source>
  <b:Source>
    <b:Tag>Cha21</b:Tag>
    <b:SourceType>BookSection</b:SourceType>
    <b:Guid>{089C3E76-6AC3-4EBF-8EE6-D6FB43907B65}</b:Guid>
    <b:Title>CubeSat Handbook: From Mission Design to Operations</b:Title>
    <b:Year>2021</b:Year>
    <b:YearAccessed>2025</b:YearAccessed>
    <b:MonthAccessed>July</b:MonthAccessed>
    <b:City>Oxford</b:City>
    <b:Publisher>Academic Press</b:Publisher>
    <b:Author>
      <b:Author>
        <b:NameList>
          <b:Person>
            <b:Last>Chantal Cappelletti</b:Last>
            <b:First>Simone</b:First>
            <b:Middle>Battistini, Benjamin K. Malphrus</b:Middle>
          </b:Person>
        </b:NameList>
      </b:Author>
    </b:Author>
    <b:ShortTitle>The first CubeSat launches</b:ShortTitle>
    <b:ChapterNumber>1.3</b:ChapterNumber>
    <b:RefOrder>4</b:RefOrder>
  </b:Source>
  <b:Source>
    <b:Tag>Eri24</b:Tag>
    <b:SourceType>ConferenceProceedings</b:SourceType>
    <b:Guid>{F51033F7-09A3-4D32-BC9B-2C6306776AEF}</b:Guid>
    <b:Title>CubeSats &amp; Nanosatellites- 2024 Statistics, Forecast and Reliability</b:Title>
    <b:Year>2024</b:Year>
    <b:URL>https://www.nanosats.eu/assets/CubeSats-Nanosatellites-2024_ErikKulu_IAC2024.pdf</b:URL>
    <b:ConferenceName>75th International Astronautical Congress (IAC 2024)</b:ConferenceName>
    <b:City>Milan</b:City>
    <b:Author>
      <b:Author>
        <b:NameList>
          <b:Person>
            <b:Last>Kulu</b:Last>
            <b:First>Erik</b:First>
          </b:Person>
        </b:NameList>
      </b:Author>
    </b:Author>
    <b:RefOrder>5</b:RefOrder>
  </b:Source>
  <b:Source>
    <b:Tag>JDM23</b:Tag>
    <b:SourceType>ConferenceProceedings</b:SourceType>
    <b:Guid>{8FDF4F2C-C783-4664-BADD-0C341C55865A}</b:Guid>
    <b:Author>
      <b:Author>
        <b:NameList>
          <b:Person>
            <b:Last>J. D. Moore</b:Last>
            <b:First>M.</b:First>
            <b:Middle>Friedman, S. Elango, J. S. Kang and C. Maceo</b:Middle>
          </b:Person>
        </b:NameList>
      </b:Author>
    </b:Author>
    <b:Title>A3Sat: Using CubeSat Emulators to Broaden Advanced Participation in STEM Education</b:Title>
    <b:JournalName>2023 IEEE Integrated STEM Education Conference (ISEC)</b:JournalName>
    <b:Year>2023</b:Year>
    <b:Pages>343-347</b:Pages>
    <b:City>Laurel, MD, USA</b:City>
    <b:Publisher>IEEE</b:Publisher>
    <b:YearAccessed>2025</b:YearAccessed>
    <b:MonthAccessed>July</b:MonthAccessed>
    <b:URL>https://ieeexplore.ieee.org/document/10402237/citations#citations</b:URL>
    <b:DOI>doi: 10.1109/ISEC57711.2023.10402237</b:DOI>
    <b:ConferenceName>2023 IEEE Integrated STEM Education Conference (ISEC)</b:ConferenceName>
    <b:RefOrder>6</b:RefOrder>
  </b:Source>
  <b:Source>
    <b:Tag>Kir11</b:Tag>
    <b:SourceType>JournalArticle</b:SourceType>
    <b:Guid>{3EF5049F-8C58-4BBE-B805-35A54950CB1C}</b:Guid>
    <b:Title>Cubesats: Cost-effective science and technology platforms for emerging and developing nations</b:Title>
    <b:Year>2011</b:Year>
    <b:YearAccessed>2025</b:YearAccessed>
    <b:MonthAccessed>July</b:MonthAccessed>
    <b:URL>https://www.sciencedirect.com/science/article/pii/S0273117710006836</b:URL>
    <b:Author>
      <b:Author>
        <b:NameList>
          <b:Person>
            <b:Last>Kirk Woellert</b:Last>
            <b:First>Pascale</b:First>
            <b:Middle>Ehrenfreund, Antonio J. Ricco, Henry Hertzfeld</b:Middle>
          </b:Person>
        </b:NameList>
      </b:Author>
    </b:Author>
    <b:JournalName>Advances in Space Research</b:JournalName>
    <b:Pages>663-684</b:Pages>
    <b:Volume>47</b:Volume>
    <b:Issue>4</b:Issue>
    <b:DOI>https://doi.org/10.1016/j.asr.2010.10.009</b:DOI>
    <b:RefOrder>7</b:RefOrder>
  </b:Source>
  <b:Source>
    <b:Tag>Fev25</b:Tag>
    <b:SourceType>JournalArticle</b:SourceType>
    <b:Guid>{168AF6AC-B6BF-416E-A365-24317E5AB65D}</b:Guid>
    <b:Author>
      <b:Author>
        <b:NameList>
          <b:Person>
            <b:Last>Fevgas G</b:Last>
            <b:First>Lagkas</b:First>
            <b:Middle>T, Sarigiannidis P, Argyriou V</b:Middle>
          </b:Person>
        </b:NameList>
      </b:Author>
    </b:Author>
    <b:Title>Advances in Remote Sensing and Propulsion Systems for Earth Observation Nanosatellites</b:Title>
    <b:JournalName>Future Internet</b:JournalName>
    <b:Year>2025</b:Year>
    <b:Pages>16</b:Pages>
    <b:Volume>17</b:Volume>
    <b:Issue>1</b:Issue>
    <b:URL>https://www.mdpi.com/1999-5903/17/1/16</b:URL>
    <b:DOI>https://doi.org/10.3390/fi17010016</b:DOI>
    <b:RefOrder>8</b:RefOrder>
  </b:Source>
  <b:Source>
    <b:Tag>AEd22</b:Tag>
    <b:SourceType>JournalArticle</b:SourceType>
    <b:Guid>{EB949A81-13E8-48FC-A118-4E4E806F0E2C}</b:Guid>
    <b:Title>A Comprehensive Review on CubeSat Electrical Power System Architectures</b:Title>
    <b:Year>2022</b:Year>
    <b:Pages>3161-3177</b:Pages>
    <b:Author>
      <b:Author>
        <b:NameList>
          <b:Person>
            <b:Last>A. Edpuganti</b:Last>
            <b:First>V.</b:First>
            <b:Middle>Khadkikar, M. S. E. Moursi, H. Zeineldin, N. Al-Sayari and K. Al Hosani</b:Middle>
          </b:Person>
        </b:NameList>
      </b:Author>
    </b:Author>
    <b:JournalName>IEEE Transactions on Power Electronics</b:JournalName>
    <b:Volume>37</b:Volume>
    <b:Issue>3</b:Issue>
    <b:Month>March</b:Month>
    <b:URL>https://ieeexplore.ieee.org/abstract/document/9528921</b:URL>
    <b:DOI>10.1109/TPEL.2021.3110002</b:DOI>
    <b:RefOrder>9</b:RefOrder>
  </b:Source>
  <b:Source>
    <b:Tag>Raf23</b:Tag>
    <b:SourceType>JournalArticle</b:SourceType>
    <b:Guid>{1EBA1CC6-83FC-427E-A8F1-6EB425F2FACD}</b:Guid>
    <b:Title>Introduction to CubeSat power systems</b:Title>
    <b:Year>2023</b:Year>
    <b:Author>
      <b:Author>
        <b:NameList>
          <b:Person>
            <b:Last>Raffaelle</b:Last>
            <b:First>Ryne</b:First>
            <b:Middle>P.</b:Middle>
          </b:Person>
        </b:NameList>
      </b:Author>
    </b:Author>
    <b:JournalName>Next Generation CubeSats and SmallSats</b:JournalName>
    <b:Pages>201-221</b:Pages>
    <b:URL>https://www.sciencedirect.com/science/article/pii/B978012824541500008X</b:URL>
    <b:DOI>https://doi.org/10.1016/B978-0-12-824541-5.00008-X</b:DOI>
    <b:RefOrder>10</b:RefOrder>
  </b:Source>
  <b:Source>
    <b:Tag>Sha25</b:Tag>
    <b:SourceType>JournalArticle</b:SourceType>
    <b:Guid>{9862DA3C-9587-4EFA-AF72-59CBF77D7920}</b:Guid>
    <b:Author>
      <b:Author>
        <b:NameList>
          <b:Person>
            <b:Last>Shakoor</b:Last>
            <b:First>U.,</b:First>
            <b:Middle>Alayedi, M. &amp; Elsayed, E.E</b:Middle>
          </b:Person>
        </b:NameList>
      </b:Author>
    </b:Author>
    <b:Title>Comprehensive analysis of Cubesat electrical power systems for efficient energy management</b:Title>
    <b:JournalName>Dicover Energy</b:JournalName>
    <b:Year>2025</b:Year>
    <b:Volume>5</b:Volume>
    <b:Issue>9</b:Issue>
    <b:URL>https://link.springer.com/article/10.1007/s43937-025-00069-5#citeas</b:URL>
    <b:DOI>https://doi.org/10.1007/s43937-025-00069-5</b:DOI>
    <b:RefOrder>11</b:RefOrder>
  </b:Source>
  <b:Source>
    <b:Tag>Pel21</b:Tag>
    <b:SourceType>JournalArticle</b:SourceType>
    <b:Guid>{3014FC99-8639-48F5-A802-3BF11B5E7566}</b:Guid>
    <b:Title>HORUS: Multispectral and Multiangle CubeSat Mission Targeting Sub-Kilometer Remote Sensing Applications</b:Title>
    <b:Year>2021</b:Year>
    <b:URL>https://www.mdpi.com/2072-4292/13/12/2399</b:URL>
    <b:Author>
      <b:Author>
        <b:NameList>
          <b:Person>
            <b:Last>Pellegrino A</b:Last>
            <b:First>Pancalli</b:First>
            <b:Middle>MG, Gianfermo A, Marzioli P, Curianò F, Angeletti F, Piergentili F, Santoni F</b:Middle>
          </b:Person>
        </b:NameList>
      </b:Author>
    </b:Author>
    <b:JournalName>Remote Sensing</b:JournalName>
    <b:Pages>2399</b:Pages>
    <b:Volume>13</b:Volume>
    <b:Issue>12</b:Issue>
    <b:DOI>https://doi.org/10.3390/rs13122399</b:DOI>
    <b:RefOrder>12</b:RefOrder>
  </b:Source>
  <b:Source>
    <b:Tag>Shu21</b:Tag>
    <b:SourceType>JournalArticle</b:SourceType>
    <b:Guid>{AE7FDE07-DB7E-43B4-8346-8BF461FFA0B3}</b:Guid>
    <b:Author>
      <b:Author>
        <b:NameList>
          <b:Person>
            <b:Last>Shufan Wu</b:Last>
            <b:First>Wen</b:First>
            <b:Middle>Chen, Caixia Cao, Chuanxin Zhang, Zhongcheng Mu</b:Middle>
          </b:Person>
        </b:NameList>
      </b:Author>
    </b:Author>
    <b:Title>A multiple-CubeSat constellation for integrated earth observation and marine/air traffic monitoring</b:Title>
    <b:JournalName>Advances in Space Research</b:JournalName>
    <b:Year>2021</b:Year>
    <b:Pages>3712-3724</b:Pages>
    <b:Volume>67</b:Volume>
    <b:Issue>11</b:Issue>
    <b:URL>https://www.sciencedirect.com/science/article/pii/S0273117720302635</b:URL>
    <b:DOI>https://doi.org/10.1016/j.asr.2020.04.025</b:DOI>
    <b:RefOrder>13</b:RefOrder>
  </b:Source>
  <b:Source>
    <b:Tag>Gia18</b:Tag>
    <b:SourceType>JournalArticle</b:SourceType>
    <b:Guid>{D3EC0506-4468-40D4-9965-1B2CED0C41D5}</b:Guid>
    <b:Title>CubeSat constellations for disaster management in remote areas</b:Title>
    <b:Year>2018</b:Year>
    <b:URL>https://www.sciencedirect.com/science/article/pii/S0094576517303168</b:URL>
    <b:Author>
      <b:Author>
        <b:NameList>
          <b:Person>
            <b:Last>Giancarlo Santilli</b:Last>
            <b:First>Cristian</b:First>
            <b:Middle>Vendittozzi, Chantal Cappelletti, Simone Battistini, Paolo Gessini</b:Middle>
          </b:Person>
        </b:NameList>
      </b:Author>
    </b:Author>
    <b:JournalName>Acta Astronautica</b:JournalName>
    <b:Pages>11-17</b:Pages>
    <b:Volume>145</b:Volume>
    <b:DOI>https://doi.org/10.1016/j.actaastro.2017.12.050</b:DOI>
    <b:RefOrder>14</b:RefOrder>
  </b:Source>
  <b:Source>
    <b:Tag>Ema21</b:Tag>
    <b:SourceType>JournalArticle</b:SourceType>
    <b:Guid>{67858E86-7055-4CF0-BA3D-124599DE2287}</b:Guid>
    <b:Author>
      <b:Author>
        <b:NameList>
          <b:Person>
            <b:Last>Emanuele A. Slejko</b:Last>
            <b:First>Anna</b:First>
            <b:Middle>Gregorio, Vanni Lughi</b:Middle>
          </b:Person>
        </b:NameList>
      </b:Author>
    </b:Author>
    <b:Title>Material selection for a CubeSat structural bus complying with debris mitigation</b:Title>
    <b:JournalName>Advances in Space Research</b:JournalName>
    <b:Year>2021</b:Year>
    <b:Pages>1468-1476</b:Pages>
    <b:Volume>67</b:Volume>
    <b:Issue>5</b:Issue>
    <b:URL>https://www.sciencedirect.com/science/article/pii/S0273117720308383</b:URL>
    <b:DOI>https://doi.org/10.1016/j.asr.2020.11.037</b:DOI>
    <b:RefOrder>15</b:RefOrder>
  </b:Source>
  <b:Source>
    <b:Tag>Sus24</b:Tag>
    <b:SourceType>Report</b:SourceType>
    <b:Guid>{03E6D065-DB41-4DB9-9F4B-859595CAA8FA}</b:Guid>
    <b:Title>Sustainable CubeSat structures made of high-performance polymer PEEK instead of aluminium</b:Title>
    <b:Year>2024</b:Year>
    <b:Publisher>Enterprise Europe Network</b:Publisher>
    <b:City>Germany</b:City>
    <b:ShortTitle>Technology offer</b:ShortTitle>
    <b:URL>https://een.ec.europa.eu/partnering-opportunities/sustainable-cubesat-structures-made-high-performance-polymer-peek-instead</b:URL>
    <b:RefOrder>16</b:RefOrder>
  </b:Source>
  <b:Source>
    <b:Tag>Zos18</b:Tag>
    <b:SourceType>JournalArticle</b:SourceType>
    <b:Guid>{9853F661-3F64-4290-AB5A-1E31CE1F80C5}</b:Guid>
    <b:Title>3D printing CubeSat: a low-cost mode of space exploration</b:Title>
    <b:Year>2018</b:Year>
    <b:Author>
      <b:Author>
        <b:NameList>
          <b:Person>
            <b:Last>Zosimovych</b:Last>
            <b:First>Nickolay</b:First>
            <b:Middle>&amp; Chen, Zhiyong</b:Middle>
          </b:Person>
        </b:NameList>
      </b:Author>
    </b:Author>
    <b:JournalName>Aeronautics and Aerospace Open Access Journal</b:JournalName>
    <b:Volume>2</b:Volume>
    <b:Issue>5</b:Issue>
    <b:URL>https://www.researchgate.net/publication/335964335_3D_printing_CubeSat_a_low-cost_mode_of_space_exploration</b:URL>
    <b:DOI>10.15406/aaoaj.2018.02.00066</b:DOI>
    <b:RefOrder>17</b:RefOrder>
  </b:Source>
  <b:Source>
    <b:Tag>GAS22</b:Tag>
    <b:SourceType>InternetSite</b:SourceType>
    <b:Guid>{6A2199D2-73E9-4D88-AE82-EF18735D91AD}</b:Guid>
    <b:Title>Get Away Special Passive Attitude Control Satellite</b:Title>
    <b:Year>2022</b:Year>
    <b:YearAccessed>2025</b:YearAccessed>
    <b:MonthAccessed>July</b:MonthAccessed>
    <b:URL>https://artsci.usu.edu/physics/gas/projects/gaspacs</b:URL>
    <b:Author>
      <b:Author>
        <b:NameList>
          <b:Person>
            <b:Last>GASPACS</b:Last>
          </b:Person>
        </b:NameList>
      </b:Author>
    </b:Author>
    <b:InternetSiteTitle>Utah State University</b:InternetSiteTitle>
    <b:RefOrder>18</b:RefOrder>
  </b:Source>
  <b:Source>
    <b:Tag>Pal14</b:Tag>
    <b:SourceType>ConferenceProceedings</b:SourceType>
    <b:Guid>{A4524DE8-F191-43FC-9C7A-C1B536A1C7A4}</b:Guid>
    <b:Title>Expanding CubeSat Capabilities with a Low Cost Transceiver</b:Title>
    <b:Year>2014</b:Year>
    <b:Author>
      <b:Author>
        <b:NameList>
          <b:Person>
            <b:Last>Palo</b:Last>
            <b:First>Scott</b:First>
          </b:Person>
        </b:NameList>
      </b:Author>
    </b:Author>
    <b:ConferenceName>Conference of Small Satellites</b:ConferenceName>
    <b:City>Colorado</b:City>
    <b:YearAccessed>2025</b:YearAccessed>
    <b:MonthAccessed>July</b:MonthAccessed>
    <b:URL>https://ntrs.nasa.gov/api/citations/20150000169/downloads/20150000169.pdf</b:URL>
    <b:RefOrder>19</b:RefOrder>
  </b:Source>
  <b:Source>
    <b:Tag>Aks24</b:Tag>
    <b:SourceType>JournalArticle</b:SourceType>
    <b:Guid>{FA8839A5-5F6A-4B86-AEDF-0291E586A33D}</b:Guid>
    <b:Title>Adapting LoRa Ground Stations for Low-latency Imaging and Inference from LoRa-enabled CubeSats</b:Title>
    <b:Year>2024</b:Year>
    <b:JournalName>ACM Transactions on Sensor Networks</b:JournalName>
    <b:Pages>1-30</b:Pages>
    <b:Volume>20</b:Volume>
    <b:Issue>5</b:Issue>
    <b:Author>
      <b:Author>
        <b:NameList>
          <b:Person>
            <b:Last>Akshay Gadre</b:Last>
            <b:First>Zachary</b:First>
            <b:Middle>Machester, and Swarun Kumar</b:Middle>
          </b:Person>
        </b:NameList>
      </b:Author>
    </b:Author>
    <b:MonthAccessed>July </b:MonthAccessed>
    <b:URL>https://dl.acm.org/doi/10.1145/3675170</b:URL>
    <b:DOI>https://doi.org/10.1145/3675170</b:DOI>
    <b:RefOrder>20</b:RefOrder>
  </b:Source>
  <b:Source>
    <b:Tag>Par</b:Tag>
    <b:SourceType>ConferenceProceedings</b:SourceType>
    <b:Guid>{D266D1BD-9E6F-40BB-A179-089645204D64}</b:Guid>
    <b:Title>Store and Forward CubeSat using LoRa Technology and Private LoRaWAN-Server</b:Title>
    <b:Author>
      <b:Author>
        <b:NameList>
          <b:Person>
            <b:Last>Parinya Anantachaisilp</b:Last>
            <b:First>Marut</b:First>
            <b:Middle>Muangkham, Nuttawat Punpigul, and Mason Thammawichai</b:Middle>
          </b:Person>
        </b:NameList>
      </b:Author>
    </b:Author>
    <b:ConferenceName>34th Annual Small Satellite Conference</b:ConferenceName>
    <b:City>Thailand</b:City>
    <b:URL>https://digitalcommons.usu.edu/cgi/viewcontent.cgi?article=4657&amp;context=smallsat</b:URL>
    <b:RefOrder>21</b:RefOrder>
  </b:Source>
  <b:Source>
    <b:Tag>Har21</b:Tag>
    <b:SourceType>InternetSite</b:SourceType>
    <b:Guid>{AD59C90D-777C-4A7F-81B1-D15B52EC9D8E}</b:Guid>
    <b:Title>NASA Prepares Three More CubeSat Payloads for Artemis I Mission</b:Title>
    <b:Year>2021</b:Year>
    <b:Author>
      <b:Author>
        <b:NameList>
          <b:Person>
            <b:Last>Harbaugh</b:Last>
            <b:First>Jennifer</b:First>
            <b:Middle>A.</b:Middle>
          </b:Person>
        </b:NameList>
      </b:Author>
    </b:Author>
    <b:Month>July</b:Month>
    <b:YearAccessed>2025</b:YearAccessed>
    <b:MonthAccessed>July</b:MonthAccessed>
    <b:URL>https://www.nasa.gov/blogs/missions/2021/07/29/nasa-prepares-three-more-cubesat-payloads-for-artemis-i-mission/</b:URL>
    <b:InternetSiteTitle>NASA</b:InternetSiteTitle>
    <b:RefOrder>38</b:RefOrder>
  </b:Source>
  <b:Source>
    <b:Tag>Ind25</b:Tag>
    <b:SourceType>InternetSite</b:SourceType>
    <b:Guid>{FDBBA184-A41D-4DED-AF9A-C0D81AF00A46}</b:Guid>
    <b:Title>Industry Engineering Standards</b:Title>
    <b:ProductionCompany>British Standards Institution </b:ProductionCompany>
    <b:Year>2025</b:Year>
    <b:YearAccessed>2025</b:YearAccessed>
    <b:MonthAccessed>06</b:MonthAccessed>
    <b:DayAccessed>29</b:DayAccessed>
    <b:URL>https://knowledge.bsigroup.com/categories/engineering</b:URL>
    <b:InternetSiteTitle>knowledge.bsigroup.com</b:InternetSiteTitle>
    <b:RefOrder>22</b:RefOrder>
  </b:Source>
  <b:Source>
    <b:Tag>Sta25</b:Tag>
    <b:SourceType>InternetSite</b:SourceType>
    <b:Guid>{5E3D3244-01C0-4B51-85D5-3224FD2BD34F}</b:Guid>
    <b:Title>Standards</b:Title>
    <b:YearAccessed>2025</b:YearAccessed>
    <b:MonthAccessed>06</b:MonthAccessed>
    <b:DayAccessed>29</b:DayAccessed>
    <b:URL>https://www.iso.org/standards.html</b:URL>
    <b:InternetSiteTitle>iso.org</b:InternetSiteTitle>
    <b:RefOrder>23</b:RefOrder>
  </b:Source>
  <b:Source>
    <b:Tag>Reh25</b:Tag>
    <b:SourceType>InternetSite</b:SourceType>
    <b:Guid>{2BEE08B3-6CED-4918-AF85-1100F1976056}</b:Guid>
    <b:Author>
      <b:Author>
        <b:NameList>
          <b:Person>
            <b:Last>Rehkopf</b:Last>
            <b:First>Max</b:First>
          </b:Person>
        </b:NameList>
      </b:Author>
    </b:Author>
    <b:Title>Scrum sprints: What are sprints in project management?</b:Title>
    <b:YearAccessed>2025</b:YearAccessed>
    <b:MonthAccessed>June</b:MonthAccessed>
    <b:DayAccessed>19</b:DayAccessed>
    <b:URL>https://www.atlassian.com/agile/scrum/sprints</b:URL>
    <b:InternetSiteTitle>Atlassian</b:InternetSiteTitle>
    <b:ProductionCompany>Atalassian</b:ProductionCompany>
    <b:RefOrder>24</b:RefOrder>
  </b:Source>
  <b:Source>
    <b:Tag>Reh251</b:Tag>
    <b:SourceType>DocumentFromInternetSite</b:SourceType>
    <b:Guid>{32BDC986-0823-466B-95D2-AAFC0B5756E2}</b:Guid>
    <b:Title>Scrum sprints: How to plan and execute scrum sprints</b:Title>
    <b:YearAccessed>2025</b:YearAccessed>
    <b:MonthAccessed>07</b:MonthAccessed>
    <b:DayAccessed>10</b:DayAccessed>
    <b:URL>https://www.atlassian.com/agile/scrum/sprints</b:URL>
    <b:Author>
      <b:Author>
        <b:NameList>
          <b:Person>
            <b:Last>Rehkopf</b:Last>
            <b:First>Max</b:First>
          </b:Person>
        </b:NameList>
      </b:Author>
    </b:Author>
    <b:InternetSiteTitle>Atlassian.com</b:InternetSiteTitle>
    <b:RefOrder>25</b:RefOrder>
  </b:Source>
  <b:Source>
    <b:Tag>Git25</b:Tag>
    <b:SourceType>InternetSite</b:SourceType>
    <b:Guid>{ABDC0CDA-347F-466B-8415-0BF17B7D2E32}</b:Guid>
    <b:Title>GitLab Trust Center</b:Title>
    <b:ProductionCompany>GitLab Inc.</b:ProductionCompany>
    <b:Year>2025</b:Year>
    <b:YearAccessed>2025</b:YearAccessed>
    <b:MonthAccessed>06</b:MonthAccessed>
    <b:DayAccessed>01</b:DayAccessed>
    <b:URL>https://about.gitlab.com/security/</b:URL>
    <b:InternetSiteTitle>about.gitlab.com</b:InternetSiteTitle>
    <b:RefOrder>26</b:RefOrder>
  </b:Source>
  <b:Source>
    <b:Tag>Ros25</b:Tag>
    <b:SourceType>InternetSite</b:SourceType>
    <b:Guid>{02AB0EE4-A614-4F17-8F8B-C1BC1F21CEE9}</b:Guid>
    <b:Title>PEP 8 - Style Guide for Python Code</b:Title>
    <b:Year>2025</b:Year>
    <b:Month>04</b:Month>
    <b:Day>04</b:Day>
    <b:YearAccessed>2025</b:YearAccessed>
    <b:MonthAccessed>06</b:MonthAccessed>
    <b:DayAccessed>1</b:DayAccessed>
    <b:URL>https://peps.python.org/pep-0008/</b:URL>
    <b:Author>
      <b:Author>
        <b:NameList>
          <b:Person>
            <b:Last>Rossum</b:Last>
            <b:First>Guido</b:First>
            <b:Middle>van</b:Middle>
          </b:Person>
          <b:Person>
            <b:Last>Warsaw</b:Last>
            <b:First>Barry</b:First>
          </b:Person>
          <b:Person>
            <b:Last>Coghlan</b:Last>
            <b:First>Alyssa</b:First>
          </b:Person>
        </b:NameList>
      </b:Author>
    </b:Author>
    <b:InternetSiteTitle>Python Enhancement Proposals</b:InternetSiteTitle>
    <b:RefOrder>27</b:RefOrder>
  </b:Source>
  <b:Source>
    <b:Tag>aut25</b:Tag>
    <b:SourceType>InternetSite</b:SourceType>
    <b:Guid>{FBFCCCF9-431E-466C-8CC6-E5916670C6A2}</b:Guid>
    <b:Title>The Standard</b:Title>
    <b:Year>2025</b:Year>
    <b:Month>02</b:Month>
    <b:Day>20</b:Day>
    <b:URL>https://www.iso-9899.info/wiki/The_Standard</b:URL>
    <b:Author>
      <b:Author>
        <b:NameList>
          <b:Person>
            <b:Last>unknown</b:Last>
            <b:First>author</b:First>
          </b:Person>
        </b:NameList>
      </b:Author>
    </b:Author>
    <b:InternetSiteTitle>iso-9899.info</b:InternetSiteTitle>
    <b:RefOrder>28</b:RefOrder>
  </b:Source>
  <b:Source>
    <b:Tag>Pyt25</b:Tag>
    <b:SourceType>InternetSite</b:SourceType>
    <b:Guid>{B80C0725-C3B5-4329-A858-E7AB9A5FBC20}</b:Guid>
    <b:Title>Python 3.13.5 Documentation</b:Title>
    <b:YearAccessed>2025</b:YearAccessed>
    <b:MonthAccessed>06</b:MonthAccessed>
    <b:DayAccessed>1</b:DayAccessed>
    <b:URL>https://docs.python.org/3/</b:URL>
    <b:ProductionCompany>Python Software Foundation</b:ProductionCompany>
    <b:InternetSiteTitle>docs.python.org</b:InternetSiteTitle>
    <b:RefOrder>29</b:RefOrder>
  </b:Source>
  <b:Source>
    <b:Tag>pys25</b:Tag>
    <b:SourceType>InternetSite</b:SourceType>
    <b:Guid>{C1E92B0D-1FEE-47A2-86A3-E8C2C9A22F5D}</b:Guid>
    <b:Title>pyserial.readthedocs.io</b:Title>
    <b:YearAccessed>2025</b:YearAccessed>
    <b:MonthAccessed>07</b:MonthAccessed>
    <b:DayAccessed>13</b:DayAccessed>
    <b:URL>https://pyserial.readthedocs.io/en/latest/pyserial.html</b:URL>
    <b:InternetSiteTitle>PySerial Overview</b:InternetSiteTitle>
    <b:RefOrder>30</b:RefOrder>
  </b:Source>
  <b:Source>
    <b:Tag>Mic25</b:Tag>
    <b:SourceType>InternetSite</b:SourceType>
    <b:Guid>{C9CC89E6-CE09-4DFB-8BFB-43D5A1887E92}</b:Guid>
    <b:Author>
      <b:Author>
        <b:NameList>
          <b:Person>
            <b:Last>contributors</b:Last>
            <b:First>MicroPython</b:First>
            <b:Middle>and CircuitPython</b:Middle>
          </b:Person>
        </b:NameList>
      </b:Author>
      <b:ProducerName>
        <b:NameList>
          <b:Person>
            <b:Last>CircuitPython</b:Last>
            <b:First>Adafruit</b:First>
          </b:Person>
        </b:NameList>
      </b:ProducerName>
    </b:Author>
    <b:Title>busio - Hardware accelerated external bus access</b:Title>
    <b:Year>2025</b:Year>
    <b:Month>07</b:Month>
    <b:Day>17</b:Day>
    <b:YearAccessed>2025</b:YearAccessed>
    <b:MonthAccessed>07</b:MonthAccessed>
    <b:DayAccessed>3</b:DayAccessed>
    <b:URL>https://docs.circuitpython.org/en/latest/shared-bindings/busio/</b:URL>
    <b:InternetSiteTitle>docs.circuitpython.org</b:InternetSiteTitle>
    <b:RefOrder>31</b:RefOrder>
  </b:Source>
  <b:Source>
    <b:Tag>na20</b:Tag>
    <b:SourceType>InternetSite</b:SourceType>
    <b:Guid>{7F3AD64F-7A71-46FA-BD3F-763B8507637C}</b:Guid>
    <b:Author>
      <b:Author>
        <b:NameList>
          <b:Person>
            <b:Last>n/a</b:Last>
          </b:Person>
        </b:NameList>
      </b:Author>
    </b:Author>
    <b:Title>time - Times access and conversions</b:Title>
    <b:ProductionCompany>Python Software Foundation</b:ProductionCompany>
    <b:YearAccessed>20</b:YearAccessed>
    <b:MonthAccessed>06</b:MonthAccessed>
    <b:DayAccessed>2025</b:DayAccessed>
    <b:URL>https://docs.python.org/3/library/time.html</b:URL>
    <b:InternetSiteTitle>docs.python.org</b:InternetSiteTitle>
    <b:RefOrder>32</b:RefOrder>
  </b:Source>
  <b:Source>
    <b:Tag>boa25</b:Tag>
    <b:SourceType>InternetSite</b:SourceType>
    <b:Guid>{22594863-DB83-461D-86E1-2F612305C029}</b:Guid>
    <b:Title>board - Board specific pin names</b:Title>
    <b:YearAccessed>2025</b:YearAccessed>
    <b:MonthAccessed>07</b:MonthAccessed>
    <b:DayAccessed>16</b:DayAccessed>
    <b:URL>https://docs.circuitpython.org/en/latest/shared-bindings/board/index.html#module-board</b:URL>
    <b:InternetSiteTitle>docs.circuitpython.org</b:InternetSiteTitle>
    <b:RefOrder>33</b:RefOrder>
  </b:Source>
  <b:Source>
    <b:Tag>osM25</b:Tag>
    <b:SourceType>InternetSite</b:SourceType>
    <b:Guid>{3206BBB3-5884-4AE0-9627-6843F8144E60}</b:Guid>
    <b:Title>os - Miscellaneous operating system interfaces</b:Title>
    <b:YearAccessed>2025</b:YearAccessed>
    <b:MonthAccessed>06 </b:MonthAccessed>
    <b:DayAccessed>21</b:DayAccessed>
    <b:URL>https://docs.python.org/3/library/os.html</b:URL>
    <b:InternetSiteTitle>docs.python.org</b:InternetSiteTitle>
    <b:RefOrder>34</b:RefOrder>
  </b:Source>
  <b:Source>
    <b:Tag>Ada25</b:Tag>
    <b:SourceType>InternetSite</b:SourceType>
    <b:Guid>{87D868CF-7976-4376-AC7F-CC372EAC7713}</b:Guid>
    <b:Title>Adafruit BMP280 Library</b:Title>
    <b:Year>2025</b:Year>
    <b:YearAccessed>2025</b:YearAccessed>
    <b:MonthAccessed>07</b:MonthAccessed>
    <b:DayAccessed>13</b:DayAccessed>
    <b:URL>https://docs.circuitpython.org/projects/bmp280/en/latest/</b:URL>
    <b:InternetSiteTitle>docs.circuitpython.org</b:InternetSiteTitle>
    <b:RefOrder>35</b:RefOrder>
  </b:Source>
  <b:Source>
    <b:Tag>csv25</b:Tag>
    <b:SourceType>InternetSite</b:SourceType>
    <b:Guid>{13102E80-0845-4C43-ADAB-DCA4861A1E2D}</b:Guid>
    <b:Title>csv - CSV File Reading and Writing</b:Title>
    <b:ProductionCompany>Python Software Foundation</b:ProductionCompany>
    <b:YearAccessed>2025</b:YearAccessed>
    <b:MonthAccessed>06 </b:MonthAccessed>
    <b:DayAccessed>20</b:DayAccessed>
    <b:URL>https://docs.python.org/3/library/csv.html</b:URL>
    <b:InternetSiteTitle>docs.python.org</b:InternetSiteTitle>
    <b:RefOrder>36</b:RefOrder>
  </b:Source>
</b:Sources>
</file>

<file path=customXml/itemProps1.xml><?xml version="1.0" encoding="utf-8"?>
<ds:datastoreItem xmlns:ds="http://schemas.openxmlformats.org/officeDocument/2006/customXml" ds:itemID="{1F8130AA-AF58-411E-9EC3-8E8AB2AB8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76</Pages>
  <Words>18383</Words>
  <Characters>104784</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122922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Percy</dc:creator>
  <cp:keywords/>
  <dc:description/>
  <cp:lastModifiedBy>Rodina MacLeod (2318127)</cp:lastModifiedBy>
  <cp:revision>8</cp:revision>
  <dcterms:created xsi:type="dcterms:W3CDTF">2025-07-18T12:14:00Z</dcterms:created>
  <dcterms:modified xsi:type="dcterms:W3CDTF">2025-07-18T12:21:00Z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2025-07-18T09:20:25Z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a8fd8b10-63af-4ffd-a87d-cd47ea091989</vt:lpwstr>
  </property>
  <property fmtid="{D5CDD505-2E9C-101B-9397-08002B2CF9AE}" pid="8" name="MSIP_Label_b0140c2a-7195-4538-b29d-0802498180ca_ContentBits">
    <vt:lpwstr>0</vt:lpwstr>
  </property>
</Properties>
</file>