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9F7809" w14:textId="3503D636" w:rsidR="004D36DF" w:rsidRDefault="009F5F0C">
      <w:pPr>
        <w:rPr>
          <w:u w:val="single"/>
        </w:rPr>
      </w:pPr>
      <w:r w:rsidRPr="009F5F0C">
        <w:rPr>
          <w:u w:val="single"/>
        </w:rPr>
        <w:t>What difficulties face historians writing the history of Fountains Abbey?</w:t>
      </w:r>
    </w:p>
    <w:p w14:paraId="0E271D84" w14:textId="321EF38B" w:rsidR="00227FCE" w:rsidRDefault="00BA37E0">
      <w:r>
        <w:t>The writing of history is one of the most important and common forms of record taking</w:t>
      </w:r>
      <w:r w:rsidR="0041172A">
        <w:t>.</w:t>
      </w:r>
      <w:r w:rsidR="000A685C">
        <w:t xml:space="preserve"> It is incredibly important </w:t>
      </w:r>
      <w:r w:rsidR="00A1276E">
        <w:t>for historians, as it allows them to study</w:t>
      </w:r>
      <w:r w:rsidR="007714C7">
        <w:t xml:space="preserve"> </w:t>
      </w:r>
      <w:r w:rsidR="007C2763">
        <w:t>history, as well as share and publish their ideas</w:t>
      </w:r>
      <w:r w:rsidR="00DF1223">
        <w:t xml:space="preserve">, however it can also </w:t>
      </w:r>
      <w:r w:rsidR="005069C4">
        <w:t xml:space="preserve">lead to difficulties for historians when they are performing research </w:t>
      </w:r>
      <w:r w:rsidR="008F4952">
        <w:t>before writing</w:t>
      </w:r>
      <w:r w:rsidR="007C2763">
        <w:t xml:space="preserve">. </w:t>
      </w:r>
      <w:r w:rsidR="007714C7">
        <w:t xml:space="preserve">This can be due to a multitude of reasons, for example </w:t>
      </w:r>
      <w:r w:rsidR="008F080F">
        <w:t>there may not be many primary sources to use in research or if there are, they may be in</w:t>
      </w:r>
      <w:r w:rsidR="00941EA9">
        <w:t xml:space="preserve">complete or </w:t>
      </w:r>
      <w:r w:rsidR="00D76DEB">
        <w:t>may</w:t>
      </w:r>
      <w:r w:rsidR="00D20C07">
        <w:t xml:space="preserve"> have</w:t>
      </w:r>
      <w:r w:rsidR="00941EA9">
        <w:t xml:space="preserve"> been proved invalid or biased</w:t>
      </w:r>
      <w:r w:rsidR="00D76DEB">
        <w:t xml:space="preserve"> due to other sources</w:t>
      </w:r>
      <w:r w:rsidR="00941EA9">
        <w:t>. This causes many d</w:t>
      </w:r>
      <w:r w:rsidR="00F1097F">
        <w:t>ifficulties for historians. In terms of the history of Fountains Abbey, there may be other individual struggles when attemp</w:t>
      </w:r>
      <w:r w:rsidR="00DE1A88">
        <w:t>ting to write this.</w:t>
      </w:r>
      <w:r w:rsidR="00A20973">
        <w:t xml:space="preserve"> The abbey was founded in 1132.</w:t>
      </w:r>
      <w:r w:rsidR="00A20973">
        <w:rPr>
          <w:rStyle w:val="FootnoteReference"/>
        </w:rPr>
        <w:footnoteReference w:id="1"/>
      </w:r>
      <w:r w:rsidR="00B40F50">
        <w:t xml:space="preserve"> </w:t>
      </w:r>
      <w:r w:rsidR="005B18A0">
        <w:t>The name</w:t>
      </w:r>
      <w:r w:rsidR="00AD473C" w:rsidRPr="00AD473C">
        <w:t xml:space="preserve"> </w:t>
      </w:r>
      <w:r w:rsidR="00AD473C">
        <w:t>is thought to refer</w:t>
      </w:r>
      <w:r w:rsidR="00AD473C" w:rsidRPr="00AD473C">
        <w:t xml:space="preserve"> to the six springs within the 12</w:t>
      </w:r>
      <w:r w:rsidR="00AD473C" w:rsidRPr="00AD473C">
        <w:rPr>
          <w:vertAlign w:val="superscript"/>
        </w:rPr>
        <w:t>th</w:t>
      </w:r>
      <w:r w:rsidR="00AD473C">
        <w:t xml:space="preserve"> </w:t>
      </w:r>
      <w:r w:rsidR="00AD473C" w:rsidRPr="00AD473C">
        <w:t>cent</w:t>
      </w:r>
      <w:r w:rsidR="00AD473C">
        <w:t>ury</w:t>
      </w:r>
      <w:r w:rsidR="00AD473C" w:rsidRPr="00AD473C">
        <w:t xml:space="preserve"> abbey site.</w:t>
      </w:r>
      <w:r w:rsidR="00AD473C">
        <w:rPr>
          <w:rStyle w:val="FootnoteReference"/>
        </w:rPr>
        <w:footnoteReference w:id="2"/>
      </w:r>
      <w:r w:rsidR="005B18A0">
        <w:t xml:space="preserve"> </w:t>
      </w:r>
      <w:r w:rsidR="003D27E9">
        <w:t xml:space="preserve"> </w:t>
      </w:r>
      <w:r w:rsidR="00A94931">
        <w:t xml:space="preserve">Fountains Abbey is in </w:t>
      </w:r>
      <w:r w:rsidR="009117AD">
        <w:t>Y</w:t>
      </w:r>
      <w:r w:rsidR="00FC66A4">
        <w:t>orkshire, and it was one of the first Cistercian houses in England</w:t>
      </w:r>
      <w:r w:rsidR="00A20973">
        <w:t xml:space="preserve"> </w:t>
      </w:r>
      <w:r w:rsidR="000737F8">
        <w:t xml:space="preserve">and was seen as the </w:t>
      </w:r>
      <w:r w:rsidR="00331883">
        <w:t>‘principal house of the order in England’.</w:t>
      </w:r>
      <w:r w:rsidR="00331883">
        <w:rPr>
          <w:rStyle w:val="FootnoteReference"/>
        </w:rPr>
        <w:footnoteReference w:id="3"/>
      </w:r>
      <w:r w:rsidR="00E65D22">
        <w:t xml:space="preserve"> Medieval </w:t>
      </w:r>
      <w:r w:rsidR="00157A74">
        <w:t>history can be particularly hard to write</w:t>
      </w:r>
      <w:r w:rsidR="008B6EBD">
        <w:t xml:space="preserve"> for historians</w:t>
      </w:r>
      <w:r w:rsidR="00822DA9">
        <w:t>, as there are</w:t>
      </w:r>
      <w:r w:rsidR="008F43E4">
        <w:t xml:space="preserve"> often not many available sources</w:t>
      </w:r>
      <w:r w:rsidR="00227FCE">
        <w:t xml:space="preserve"> due to the lack of literacy at the time.</w:t>
      </w:r>
    </w:p>
    <w:p w14:paraId="7A8661F8" w14:textId="3B4BA0AB" w:rsidR="00553027" w:rsidRDefault="00553027">
      <w:r>
        <w:t>It is important to write the history of places like Fountains Abbey</w:t>
      </w:r>
      <w:r w:rsidR="00285B6E">
        <w:t xml:space="preserve">, as it allows others to understand and learn more about the abbey itself and </w:t>
      </w:r>
      <w:r w:rsidR="007267A6">
        <w:t>why it may have been created. If we can learn more about why this abbey was created, and who was involved</w:t>
      </w:r>
      <w:r w:rsidR="006E36AA">
        <w:t>, it may allow us to understand its significance and its links to other monastic houses</w:t>
      </w:r>
      <w:r w:rsidR="00FC52F3">
        <w:t xml:space="preserve">. It is also important to have a written </w:t>
      </w:r>
      <w:r w:rsidR="00E66644">
        <w:t>history as people visiting the abbey’s ruins that still stand today may want to understand the history of this building.</w:t>
      </w:r>
      <w:r w:rsidR="00CD3F33">
        <w:t xml:space="preserve"> This is key as</w:t>
      </w:r>
      <w:r w:rsidR="00B82263">
        <w:t xml:space="preserve"> </w:t>
      </w:r>
      <w:r w:rsidR="00CD3F33">
        <w:t>‘</w:t>
      </w:r>
      <w:r w:rsidR="00CD3F33" w:rsidRPr="00CD3F33">
        <w:t>Fountains Abbey is of continuing importance today</w:t>
      </w:r>
      <w:r w:rsidR="00CD3F33">
        <w:t>’.</w:t>
      </w:r>
      <w:r w:rsidR="00CD3F33">
        <w:rPr>
          <w:rStyle w:val="FootnoteReference"/>
        </w:rPr>
        <w:footnoteReference w:id="4"/>
      </w:r>
    </w:p>
    <w:p w14:paraId="6D6E6EBF" w14:textId="0D685D34" w:rsidR="001E3153" w:rsidRDefault="001E3153">
      <w:r>
        <w:t xml:space="preserve">Fountains Abbey is </w:t>
      </w:r>
      <w:r w:rsidR="00050A1D">
        <w:t xml:space="preserve">important to Cistercian history for many reasons. For example, Glyn Coppack </w:t>
      </w:r>
      <w:r w:rsidR="00630EA2">
        <w:t xml:space="preserve">states that ‘Fountains provides one of the finest examples </w:t>
      </w:r>
      <w:r w:rsidR="006614D3">
        <w:t>of the rise and decline of the order in Europe’.</w:t>
      </w:r>
      <w:r w:rsidR="006614D3">
        <w:rPr>
          <w:rStyle w:val="FootnoteReference"/>
        </w:rPr>
        <w:footnoteReference w:id="5"/>
      </w:r>
      <w:r w:rsidR="00F17893">
        <w:t xml:space="preserve"> </w:t>
      </w:r>
      <w:r w:rsidR="008B6EBD">
        <w:t xml:space="preserve">This therefore shows its importance within the Cistercian order. </w:t>
      </w:r>
      <w:r w:rsidR="000D09CC">
        <w:t xml:space="preserve">It was </w:t>
      </w:r>
      <w:r w:rsidR="008B6EBD">
        <w:t>also a</w:t>
      </w:r>
      <w:r w:rsidR="000D09CC">
        <w:t xml:space="preserve"> key abbey to the order due to its standing in England. </w:t>
      </w:r>
      <w:r w:rsidR="00F17893">
        <w:t>Ano</w:t>
      </w:r>
      <w:r w:rsidR="009D1B7D">
        <w:t xml:space="preserve">ther reason that this abbey </w:t>
      </w:r>
      <w:r w:rsidR="00686EDF">
        <w:t>is important is bec</w:t>
      </w:r>
      <w:r w:rsidR="00467935">
        <w:t xml:space="preserve">ause </w:t>
      </w:r>
      <w:r w:rsidR="00F17893">
        <w:t>Foundation Abbey’s mother house was Clairvaux, this was an important Cistercian house</w:t>
      </w:r>
      <w:r w:rsidR="00467935">
        <w:t xml:space="preserve"> as it is a daughter house of Citeaux.</w:t>
      </w:r>
      <w:r w:rsidR="002E51AB">
        <w:rPr>
          <w:rStyle w:val="FootnoteReference"/>
        </w:rPr>
        <w:footnoteReference w:id="6"/>
      </w:r>
      <w:r w:rsidR="002E3546">
        <w:t xml:space="preserve"> </w:t>
      </w:r>
      <w:r w:rsidR="002E3546" w:rsidRPr="002E3546">
        <w:t>Fountains Abbey is also a key abbey to the Cistercian order in England as it was the mother house to eight other Abbeys within England, this meant that it held power and had authority.</w:t>
      </w:r>
      <w:r w:rsidR="00BD6E0B">
        <w:rPr>
          <w:rStyle w:val="FootnoteReference"/>
        </w:rPr>
        <w:footnoteReference w:id="7"/>
      </w:r>
      <w:r w:rsidR="00794F83">
        <w:t xml:space="preserve"> This Abbey’s vast </w:t>
      </w:r>
      <w:r w:rsidR="00D61238">
        <w:t>scale of monastic operations may cause a difficulty for historians</w:t>
      </w:r>
      <w:r w:rsidR="00DC59D1">
        <w:t xml:space="preserve"> writing the history, as there is a lot to discuss </w:t>
      </w:r>
      <w:r w:rsidR="001A68B9">
        <w:t>and the information is widely spread so may be hard to find.</w:t>
      </w:r>
    </w:p>
    <w:p w14:paraId="7F1912AC" w14:textId="1E870FCA" w:rsidR="007F71F0" w:rsidRDefault="007F71F0">
      <w:r>
        <w:t>The history of religious houses and orders is often well recorded as monks living in monasteries may have the daily task of writing</w:t>
      </w:r>
      <w:r w:rsidR="00C93C35">
        <w:t xml:space="preserve"> included in this day. This was because according to the Rule of St Benedict it was important to keep busy and have a structured day</w:t>
      </w:r>
      <w:r w:rsidR="00115D1A">
        <w:t>.</w:t>
      </w:r>
      <w:r w:rsidR="00376674">
        <w:rPr>
          <w:rStyle w:val="FootnoteReference"/>
        </w:rPr>
        <w:footnoteReference w:id="8"/>
      </w:r>
      <w:r w:rsidR="00115D1A">
        <w:t xml:space="preserve"> </w:t>
      </w:r>
      <w:r w:rsidR="001E1280">
        <w:t xml:space="preserve"> This writing would be </w:t>
      </w:r>
      <w:r w:rsidR="001E1280">
        <w:lastRenderedPageBreak/>
        <w:t xml:space="preserve">important as it meant that these monasteries could record their own history and the history of the area they are based in or the history of other houses they may be connected to. </w:t>
      </w:r>
      <w:r w:rsidR="00115D1A">
        <w:t xml:space="preserve">This was also because </w:t>
      </w:r>
      <w:r w:rsidR="007A7F57">
        <w:t>at the time, many people were not literate, however monks were</w:t>
      </w:r>
      <w:r w:rsidR="00186F39">
        <w:t>,</w:t>
      </w:r>
      <w:r w:rsidR="007A7F57">
        <w:t xml:space="preserve"> so they would be responsible for recording important information like history and creation narratives such as the ‘</w:t>
      </w:r>
      <w:r w:rsidR="007A7F57" w:rsidRPr="00B40F50">
        <w:rPr>
          <w:i/>
          <w:iCs/>
        </w:rPr>
        <w:t>Narratio de Fundatione’</w:t>
      </w:r>
      <w:r w:rsidR="007A7F57">
        <w:t>.</w:t>
      </w:r>
      <w:r w:rsidR="007A7F57">
        <w:rPr>
          <w:rStyle w:val="FootnoteReference"/>
        </w:rPr>
        <w:footnoteReference w:id="9"/>
      </w:r>
    </w:p>
    <w:p w14:paraId="2E4628B3" w14:textId="1E993CA6" w:rsidR="00247725" w:rsidRDefault="00574CA0">
      <w:r>
        <w:t xml:space="preserve">Fountains Abbey may be easier </w:t>
      </w:r>
      <w:r w:rsidR="005436E8">
        <w:t xml:space="preserve">to write about due to the fact </w:t>
      </w:r>
      <w:r w:rsidR="003A4AB9">
        <w:t>that the ‘</w:t>
      </w:r>
      <w:r w:rsidR="003A4AB9" w:rsidRPr="00B40F50">
        <w:rPr>
          <w:i/>
          <w:iCs/>
        </w:rPr>
        <w:t>Narratio de Fundatione</w:t>
      </w:r>
      <w:r w:rsidR="001E08B6">
        <w:t>’ exists, this is a narrative about the foundation of Fountains Abbey</w:t>
      </w:r>
      <w:r w:rsidR="003421D0">
        <w:t xml:space="preserve">. This text was written in the thirteenth century and </w:t>
      </w:r>
      <w:r w:rsidR="00C53339">
        <w:t xml:space="preserve">is believed to have been written by </w:t>
      </w:r>
      <w:r w:rsidR="00F12F58">
        <w:t xml:space="preserve">a monk of Kirkstall </w:t>
      </w:r>
      <w:r w:rsidR="00EE6479">
        <w:t xml:space="preserve">(a daughter house of Fountains) </w:t>
      </w:r>
      <w:r w:rsidR="00F12F58">
        <w:t>name</w:t>
      </w:r>
      <w:r w:rsidR="004707CE">
        <w:t>d</w:t>
      </w:r>
      <w:r w:rsidR="00F12F58">
        <w:t xml:space="preserve"> Hugh at the request of </w:t>
      </w:r>
      <w:r w:rsidR="00CD442A">
        <w:t>Abbot John of York who was an Abbot of Fountains</w:t>
      </w:r>
      <w:r w:rsidR="00E128E5">
        <w:t>.</w:t>
      </w:r>
      <w:r w:rsidR="0084777E">
        <w:rPr>
          <w:rStyle w:val="FootnoteReference"/>
        </w:rPr>
        <w:footnoteReference w:id="10"/>
      </w:r>
      <w:r w:rsidR="00E128E5">
        <w:t xml:space="preserve"> </w:t>
      </w:r>
      <w:r w:rsidR="002946C8">
        <w:t>This text details the foundatio</w:t>
      </w:r>
      <w:r w:rsidR="00E5550B">
        <w:t>ns of this abbey</w:t>
      </w:r>
      <w:r w:rsidR="003421D0">
        <w:t xml:space="preserve">. It discusses how some of the monks of St Mary’s in York left due to discontentment </w:t>
      </w:r>
      <w:r w:rsidR="008F7B57">
        <w:t>in order to found a new house</w:t>
      </w:r>
      <w:r w:rsidR="002F78BD">
        <w:t xml:space="preserve"> in order to follow the Rule of St Benedict </w:t>
      </w:r>
      <w:r w:rsidR="00380939">
        <w:t>in a more ‘accurate’ manner</w:t>
      </w:r>
      <w:r w:rsidR="008F7B57">
        <w:t>.</w:t>
      </w:r>
      <w:r w:rsidR="0045332E" w:rsidRPr="0045332E">
        <w:t xml:space="preserve"> </w:t>
      </w:r>
      <w:r w:rsidR="0045332E">
        <w:t>‘</w:t>
      </w:r>
      <w:r w:rsidR="0045332E" w:rsidRPr="0045332E">
        <w:t>The essential purpose for which Fountains Abbey was founded was the pursuit of religion</w:t>
      </w:r>
      <w:r w:rsidR="0045332E">
        <w:t>’.</w:t>
      </w:r>
      <w:r w:rsidR="0045332E">
        <w:rPr>
          <w:rStyle w:val="FootnoteReference"/>
        </w:rPr>
        <w:footnoteReference w:id="11"/>
      </w:r>
      <w:r w:rsidR="008F7B57">
        <w:t xml:space="preserve"> </w:t>
      </w:r>
      <w:r w:rsidR="00B8230F">
        <w:t xml:space="preserve">This text also included letters that were sent to or from officials discussing this group and their new monastery. </w:t>
      </w:r>
    </w:p>
    <w:p w14:paraId="04F449B0" w14:textId="0B853CDE" w:rsidR="00572CFF" w:rsidRDefault="00AB4B35">
      <w:r>
        <w:t>One of the</w:t>
      </w:r>
      <w:r w:rsidR="000B30F2">
        <w:t xml:space="preserve"> </w:t>
      </w:r>
      <w:r w:rsidR="00260773">
        <w:t>letters included in this text is the letter of Thurstan</w:t>
      </w:r>
      <w:r w:rsidR="002571CC">
        <w:t>, which has been the subject of debate.</w:t>
      </w:r>
      <w:r w:rsidR="00334508" w:rsidRPr="00334508">
        <w:t xml:space="preserve"> </w:t>
      </w:r>
      <w:r w:rsidR="00334508">
        <w:t>In this</w:t>
      </w:r>
      <w:r w:rsidR="00334508" w:rsidRPr="00334508">
        <w:t xml:space="preserve"> letter to William, archbishop of Canterbury, </w:t>
      </w:r>
      <w:r w:rsidR="00276209">
        <w:t xml:space="preserve">Thurstan describes </w:t>
      </w:r>
      <w:r w:rsidR="00334508" w:rsidRPr="00334508">
        <w:t>the crisis in the North of England</w:t>
      </w:r>
      <w:r w:rsidR="00334508">
        <w:t xml:space="preserve"> </w:t>
      </w:r>
      <w:r w:rsidR="00334508" w:rsidRPr="00334508">
        <w:t xml:space="preserve">and </w:t>
      </w:r>
      <w:r w:rsidR="00276209">
        <w:t>defends</w:t>
      </w:r>
      <w:r w:rsidR="00334508" w:rsidRPr="00334508">
        <w:t xml:space="preserve"> the monks’ desertion of their abbey</w:t>
      </w:r>
      <w:r w:rsidR="00276209">
        <w:t>.</w:t>
      </w:r>
      <w:r w:rsidR="00276209">
        <w:rPr>
          <w:rStyle w:val="FootnoteReference"/>
        </w:rPr>
        <w:footnoteReference w:id="12"/>
      </w:r>
      <w:r w:rsidR="007D76C3">
        <w:t xml:space="preserve"> He took this group</w:t>
      </w:r>
      <w:r w:rsidR="006C043F">
        <w:t xml:space="preserve"> of monks</w:t>
      </w:r>
      <w:r w:rsidR="007D76C3">
        <w:t xml:space="preserve"> ‘under his wing'.</w:t>
      </w:r>
      <w:r w:rsidR="00276209">
        <w:rPr>
          <w:rStyle w:val="FootnoteReference"/>
        </w:rPr>
        <w:footnoteReference w:id="13"/>
      </w:r>
      <w:r w:rsidR="00276209">
        <w:t xml:space="preserve"> </w:t>
      </w:r>
      <w:r w:rsidR="002571CC">
        <w:t>It exists in two version</w:t>
      </w:r>
      <w:r w:rsidR="00476417">
        <w:t>s</w:t>
      </w:r>
      <w:r w:rsidR="001D41C5">
        <w:t>,</w:t>
      </w:r>
      <w:r w:rsidR="002571CC">
        <w:t xml:space="preserve"> long and </w:t>
      </w:r>
      <w:r w:rsidR="00EE6479">
        <w:t>short</w:t>
      </w:r>
      <w:r w:rsidR="001D41C5">
        <w:t>,</w:t>
      </w:r>
      <w:r w:rsidR="00EE6479">
        <w:t xml:space="preserve"> and</w:t>
      </w:r>
      <w:r w:rsidR="002571CC">
        <w:t xml:space="preserve"> appears in some manuscripts independently from the </w:t>
      </w:r>
      <w:r w:rsidR="002571CC" w:rsidRPr="00B40F50">
        <w:rPr>
          <w:i/>
          <w:iCs/>
        </w:rPr>
        <w:t>Narratio.</w:t>
      </w:r>
      <w:r w:rsidR="002571CC">
        <w:t xml:space="preserve"> </w:t>
      </w:r>
      <w:r w:rsidR="00EE6479">
        <w:t>Therefore,</w:t>
      </w:r>
      <w:r w:rsidR="002571CC">
        <w:t xml:space="preserve"> there is a debate as to whether it is a part of the original composition</w:t>
      </w:r>
      <w:r w:rsidR="002C4A23">
        <w:t xml:space="preserve"> or if it was designed to justify the actions of those who left St Mary’s.</w:t>
      </w:r>
      <w:r w:rsidR="007C082F">
        <w:t xml:space="preserve"> This </w:t>
      </w:r>
      <w:r w:rsidR="00071BEC">
        <w:t>could lead to difficulties for historians writing the history of Fountains Abbey as this letter may have been written as a form of propaganda supporting this new abbey and the Cistercian order.</w:t>
      </w:r>
      <w:r w:rsidR="002C4A23">
        <w:t xml:space="preserve"> This </w:t>
      </w:r>
      <w:r w:rsidR="00EA2E4B">
        <w:t xml:space="preserve">is further suggested by the fact that the </w:t>
      </w:r>
      <w:r w:rsidR="002C4A23">
        <w:t xml:space="preserve">letter </w:t>
      </w:r>
      <w:r w:rsidR="00572CFF">
        <w:t xml:space="preserve">contains an attack on </w:t>
      </w:r>
      <w:r w:rsidR="00393DF4">
        <w:t>Benedictine</w:t>
      </w:r>
      <w:r w:rsidR="00572CFF">
        <w:t xml:space="preserve"> and Cluniac houses, despite the fact that it was written to a Cluniac house.</w:t>
      </w:r>
    </w:p>
    <w:p w14:paraId="5E42016F" w14:textId="6B0E4F6F" w:rsidR="00681076" w:rsidRPr="001406D3" w:rsidRDefault="00681076">
      <w:r w:rsidRPr="00681076">
        <w:t>The monks that had left St Mary’s wrote a letter to Bernard of Clairvaux in order to join the Cistercian order.</w:t>
      </w:r>
      <w:r>
        <w:rPr>
          <w:rStyle w:val="FootnoteReference"/>
        </w:rPr>
        <w:footnoteReference w:id="14"/>
      </w:r>
      <w:r w:rsidRPr="00681076">
        <w:t xml:space="preserve">  The hoped that Clairvaux would become their mother house.</w:t>
      </w:r>
      <w:r w:rsidR="00F124A7">
        <w:rPr>
          <w:rStyle w:val="FootnoteReference"/>
        </w:rPr>
        <w:footnoteReference w:id="15"/>
      </w:r>
      <w:r w:rsidRPr="00681076">
        <w:t xml:space="preserve">  In 1133, the adopted the Cistercian rule and became a daughter house of Clairvaux.</w:t>
      </w:r>
      <w:r w:rsidR="00F124A7">
        <w:rPr>
          <w:rStyle w:val="FootnoteReference"/>
        </w:rPr>
        <w:footnoteReference w:id="16"/>
      </w:r>
      <w:r w:rsidRPr="00681076">
        <w:t xml:space="preserve">  This gave these monks a sense of identity and belonging.</w:t>
      </w:r>
      <w:r w:rsidR="001E1280">
        <w:t xml:space="preserve"> This was important as it meant the house had an order to follow, this would give them a sense of organisation, especially because the Cisterc</w:t>
      </w:r>
      <w:r w:rsidR="001406D3">
        <w:t>ian order was very well organised and had very strict orders. An example of this are the rules set out in the ‘</w:t>
      </w:r>
      <w:r w:rsidR="001406D3" w:rsidRPr="001406D3">
        <w:rPr>
          <w:i/>
          <w:iCs/>
        </w:rPr>
        <w:t>Carta Caritatis’</w:t>
      </w:r>
      <w:r w:rsidR="001406D3">
        <w:t xml:space="preserve"> </w:t>
      </w:r>
      <w:r w:rsidR="00881855">
        <w:t>that discuss how the houses within the order should interact with each other.</w:t>
      </w:r>
      <w:r w:rsidR="00881855">
        <w:rPr>
          <w:rStyle w:val="FootnoteReference"/>
        </w:rPr>
        <w:footnoteReference w:id="17"/>
      </w:r>
    </w:p>
    <w:p w14:paraId="3B559ADA" w14:textId="26A573BE" w:rsidR="000E5EF4" w:rsidRDefault="000E5EF4">
      <w:r>
        <w:lastRenderedPageBreak/>
        <w:t xml:space="preserve">This text also includes a description of the monks </w:t>
      </w:r>
      <w:r w:rsidR="00395913">
        <w:t>‘sheltering under an elm tree’ before they had built their monastery and h</w:t>
      </w:r>
      <w:r w:rsidR="0030343C">
        <w:t>ow the monks ‘maintained the monastic</w:t>
      </w:r>
      <w:r w:rsidR="000619FE">
        <w:t xml:space="preserve"> horarium’ </w:t>
      </w:r>
      <w:r w:rsidR="00DE25DB">
        <w:t xml:space="preserve">(the daily schedule that monks would follow) </w:t>
      </w:r>
      <w:r w:rsidR="000619FE">
        <w:t>despite these circumstances.</w:t>
      </w:r>
      <w:r w:rsidR="003A1C04">
        <w:rPr>
          <w:rStyle w:val="FootnoteReference"/>
        </w:rPr>
        <w:footnoteReference w:id="18"/>
      </w:r>
      <w:r w:rsidR="0014708C">
        <w:t xml:space="preserve"> This is important as it is </w:t>
      </w:r>
      <w:r w:rsidR="008168DF">
        <w:t xml:space="preserve">included in the </w:t>
      </w:r>
      <w:r w:rsidR="00FA574D">
        <w:t>original Cistercian docume</w:t>
      </w:r>
      <w:r w:rsidR="00D46FFD">
        <w:t xml:space="preserve">nts </w:t>
      </w:r>
      <w:r w:rsidR="00C82E8D">
        <w:t xml:space="preserve">that </w:t>
      </w:r>
      <w:r w:rsidR="00D25C21">
        <w:t xml:space="preserve">the </w:t>
      </w:r>
      <w:r w:rsidR="00C82E8D">
        <w:t xml:space="preserve">monks </w:t>
      </w:r>
      <w:r w:rsidR="00D25C21">
        <w:t xml:space="preserve">of Citeaux </w:t>
      </w:r>
      <w:r w:rsidR="00C82E8D">
        <w:t>creat</w:t>
      </w:r>
      <w:r w:rsidR="00D25C21">
        <w:t>ed</w:t>
      </w:r>
      <w:r w:rsidR="00C82E8D">
        <w:t xml:space="preserve"> a </w:t>
      </w:r>
      <w:r w:rsidR="00E77EDE">
        <w:t xml:space="preserve">new monastery </w:t>
      </w:r>
      <w:r w:rsidR="00D25C21">
        <w:t>by</w:t>
      </w:r>
      <w:r w:rsidR="00E77EDE">
        <w:t xml:space="preserve"> go</w:t>
      </w:r>
      <w:r w:rsidR="00D25C21">
        <w:t>ing</w:t>
      </w:r>
      <w:r w:rsidR="00E77EDE">
        <w:t xml:space="preserve"> out into the ‘desert’ and creat</w:t>
      </w:r>
      <w:r w:rsidR="00D25C21">
        <w:t>ing</w:t>
      </w:r>
      <w:r w:rsidR="00E77EDE">
        <w:t xml:space="preserve"> their house in an </w:t>
      </w:r>
      <w:r w:rsidR="00BC148F">
        <w:t>uninhabited area</w:t>
      </w:r>
      <w:r w:rsidR="00D25C21">
        <w:t xml:space="preserve">, this therefore likens </w:t>
      </w:r>
      <w:r w:rsidR="00F3272D">
        <w:t xml:space="preserve">Fountains to Citeaux which strengthens their sense of importance within the order </w:t>
      </w:r>
      <w:r w:rsidR="00EA2E4B">
        <w:t>due to the fact that</w:t>
      </w:r>
      <w:r w:rsidR="00F3272D">
        <w:t xml:space="preserve"> Citeaux is the original Cistercian house. </w:t>
      </w:r>
    </w:p>
    <w:p w14:paraId="79C6FB96" w14:textId="39D6BB47" w:rsidR="004D2A94" w:rsidRDefault="004D2A94">
      <w:r w:rsidRPr="004D2A94">
        <w:t>‘The story of Fountains Abbey is written not only in contemporary documents but also in the surviving fabric of its buildings and its buried archaeology’.  For example, the ruins of this abbey can be used to work out where the buildings would have been</w:t>
      </w:r>
      <w:r w:rsidR="00881855">
        <w:t>, however this may not always be possible</w:t>
      </w:r>
      <w:r w:rsidRPr="004D2A94">
        <w:t>. Archaeology is very important to studying history as it allows historians to develop a further understanding of the buildings that have existed</w:t>
      </w:r>
      <w:r w:rsidR="00881855">
        <w:t xml:space="preserve"> throughout the history of the Abbey</w:t>
      </w:r>
      <w:r w:rsidRPr="004D2A94">
        <w:t xml:space="preserve"> and what is </w:t>
      </w:r>
      <w:r w:rsidR="00881855">
        <w:t xml:space="preserve">still standing or </w:t>
      </w:r>
      <w:r w:rsidR="00281966">
        <w:t>still existing as ruins</w:t>
      </w:r>
      <w:r w:rsidRPr="004D2A94">
        <w:t>.</w:t>
      </w:r>
      <w:r w:rsidR="00F73CA7">
        <w:t xml:space="preserve"> However, it can often be difficult to date r</w:t>
      </w:r>
      <w:r w:rsidR="00465164">
        <w:t xml:space="preserve">uins </w:t>
      </w:r>
      <w:r w:rsidR="00281966">
        <w:t xml:space="preserve">or to tell what they may have been, </w:t>
      </w:r>
      <w:r w:rsidR="00465164">
        <w:t>so this may cause difficulties for historians</w:t>
      </w:r>
      <w:r w:rsidR="00BD6F3B">
        <w:t>.</w:t>
      </w:r>
    </w:p>
    <w:p w14:paraId="43C07B99" w14:textId="519CA530" w:rsidR="00C630B9" w:rsidRDefault="001E7592">
      <w:r>
        <w:t xml:space="preserve">Another reason that Fountains Abbey may </w:t>
      </w:r>
      <w:r w:rsidR="00C630B9">
        <w:t xml:space="preserve">not be difficult </w:t>
      </w:r>
      <w:r>
        <w:t xml:space="preserve">to write about is due to the fact that </w:t>
      </w:r>
      <w:r w:rsidR="009463A8">
        <w:t>there are other sources that discuss the foundation</w:t>
      </w:r>
      <w:r w:rsidR="00C932F4">
        <w:t>, and the land which the abbey is on</w:t>
      </w:r>
      <w:r w:rsidR="009463A8">
        <w:t xml:space="preserve">. For example, ‘the basic sources for the study of Fountains Abbey </w:t>
      </w:r>
      <w:r w:rsidR="00C932F4">
        <w:t>are the charters recording transactions in lands and rights</w:t>
      </w:r>
      <w:r w:rsidR="009132CB">
        <w:t>’.</w:t>
      </w:r>
      <w:r w:rsidR="009132CB">
        <w:rPr>
          <w:rStyle w:val="FootnoteReference"/>
        </w:rPr>
        <w:footnoteReference w:id="19"/>
      </w:r>
      <w:r w:rsidR="00C630B9">
        <w:t xml:space="preserve">On the other hand, Fountains Abbey </w:t>
      </w:r>
      <w:r w:rsidR="004B0D04">
        <w:t>may be</w:t>
      </w:r>
      <w:r w:rsidR="00C630B9">
        <w:t xml:space="preserve"> difficult to write about </w:t>
      </w:r>
      <w:r w:rsidR="009B1F15">
        <w:t xml:space="preserve">is due to the fact that some Chartularies </w:t>
      </w:r>
      <w:r w:rsidR="00FC2B2E">
        <w:t>exist,</w:t>
      </w:r>
      <w:r w:rsidR="009B1F15">
        <w:t xml:space="preserve"> but some parts are missing.</w:t>
      </w:r>
      <w:r w:rsidR="009B1F15">
        <w:rPr>
          <w:rStyle w:val="FootnoteReference"/>
        </w:rPr>
        <w:footnoteReference w:id="20"/>
      </w:r>
      <w:r w:rsidR="009B1F15">
        <w:t xml:space="preserve"> These documents may also be hard to interpret.</w:t>
      </w:r>
    </w:p>
    <w:p w14:paraId="5F6BBD1F" w14:textId="0AF59AB0" w:rsidR="00DF5DA9" w:rsidRDefault="00DF5DA9">
      <w:r>
        <w:t xml:space="preserve">Despite the fact that there is a foundation document for Fountains Abbey, </w:t>
      </w:r>
      <w:r w:rsidR="00AD3DDB">
        <w:t xml:space="preserve">it may still be difficult to write the history of this abbey, as the document may have been biased due to having </w:t>
      </w:r>
      <w:r w:rsidR="00E13F19">
        <w:t>been</w:t>
      </w:r>
      <w:r w:rsidR="00AD3DDB">
        <w:t xml:space="preserve"> written by someone within the order</w:t>
      </w:r>
      <w:r w:rsidR="007A033C">
        <w:t xml:space="preserve">. </w:t>
      </w:r>
      <w:r w:rsidR="001F4D3B">
        <w:t xml:space="preserve">The Cistercians held very strong opinions about how they conducted </w:t>
      </w:r>
      <w:r w:rsidR="003A5EA5">
        <w:t xml:space="preserve">themselves and may have changed certain parts of the history in order to make it seem that they were doing the correct thing, even if they were not. </w:t>
      </w:r>
      <w:r w:rsidR="007A033C">
        <w:t>There is also</w:t>
      </w:r>
      <w:r w:rsidR="00AD3DDB">
        <w:t xml:space="preserve"> the </w:t>
      </w:r>
      <w:r w:rsidR="007A033C">
        <w:t>issue</w:t>
      </w:r>
      <w:r w:rsidR="00AD3DDB">
        <w:t xml:space="preserve"> that </w:t>
      </w:r>
      <w:r w:rsidR="00714553">
        <w:t>the document</w:t>
      </w:r>
      <w:r w:rsidR="00AD3DDB">
        <w:t xml:space="preserve"> may have been changed </w:t>
      </w:r>
      <w:r w:rsidR="00714553">
        <w:t xml:space="preserve">or edited </w:t>
      </w:r>
      <w:r w:rsidR="00AD3DDB">
        <w:t>throughout time</w:t>
      </w:r>
      <w:r w:rsidR="00714553">
        <w:t>, leading to inaccuracies</w:t>
      </w:r>
      <w:r w:rsidR="00AD3DDB">
        <w:t>.</w:t>
      </w:r>
      <w:r w:rsidR="007A033C">
        <w:t xml:space="preserve"> This is an issue with many medieval </w:t>
      </w:r>
      <w:r w:rsidR="00714553">
        <w:t>documents</w:t>
      </w:r>
      <w:r w:rsidR="00AD3DDB">
        <w:t>.</w:t>
      </w:r>
    </w:p>
    <w:p w14:paraId="3D2F0F5D" w14:textId="045AA972" w:rsidR="009A556D" w:rsidRDefault="009A556D">
      <w:r>
        <w:t>A</w:t>
      </w:r>
      <w:r w:rsidR="00C1372E">
        <w:t xml:space="preserve"> key difficulty </w:t>
      </w:r>
      <w:r>
        <w:t>that histo</w:t>
      </w:r>
      <w:r w:rsidR="004B0D04">
        <w:t>rians face when stud</w:t>
      </w:r>
      <w:r w:rsidR="00C1372E">
        <w:t xml:space="preserve">ying sources is the </w:t>
      </w:r>
      <w:r w:rsidR="00281D49">
        <w:t xml:space="preserve">issue of bias. </w:t>
      </w:r>
      <w:r w:rsidR="00082CD4">
        <w:t xml:space="preserve">This is true for all sources not just medieval </w:t>
      </w:r>
      <w:r w:rsidR="004564BF">
        <w:t>ones.</w:t>
      </w:r>
      <w:r w:rsidR="00371479">
        <w:t xml:space="preserve"> Bias can be defined as ‘</w:t>
      </w:r>
      <w:r w:rsidR="00371479" w:rsidRPr="00371479">
        <w:t>an attitude not justified by facts</w:t>
      </w:r>
      <w:r w:rsidR="00371479">
        <w:t>’.</w:t>
      </w:r>
      <w:r w:rsidR="00371479">
        <w:rPr>
          <w:rStyle w:val="FootnoteReference"/>
        </w:rPr>
        <w:footnoteReference w:id="21"/>
      </w:r>
      <w:r w:rsidR="004564BF">
        <w:t xml:space="preserve"> </w:t>
      </w:r>
      <w:r w:rsidR="008F2008">
        <w:t xml:space="preserve">Considering bias is important as it can lead to </w:t>
      </w:r>
      <w:r w:rsidR="006F2349">
        <w:t>‘</w:t>
      </w:r>
      <w:r w:rsidR="006F2349" w:rsidRPr="006F2349">
        <w:t>unfair accounts of the past</w:t>
      </w:r>
      <w:r w:rsidR="006F2349">
        <w:t>’ due to the historian studying the text or the person who wrote the text.</w:t>
      </w:r>
      <w:r w:rsidR="006F2349">
        <w:rPr>
          <w:rStyle w:val="FootnoteReference"/>
        </w:rPr>
        <w:footnoteReference w:id="22"/>
      </w:r>
      <w:r w:rsidR="00E13F19">
        <w:t xml:space="preserve"> </w:t>
      </w:r>
      <w:r w:rsidR="00FB4FD9">
        <w:t xml:space="preserve">This is why it is important to understand who wrote a text and why, in order to determine whether or not it is biased. </w:t>
      </w:r>
      <w:r w:rsidR="002F23F9">
        <w:t>This is also important when assessing the validity of a source</w:t>
      </w:r>
      <w:r w:rsidR="00054D07">
        <w:t>, as if it is biased it likely does not tell the full story, therefore it may be missing key details that are useful for understanding the history.</w:t>
      </w:r>
      <w:r w:rsidR="00402B05">
        <w:t xml:space="preserve"> </w:t>
      </w:r>
      <w:r w:rsidR="004608BA">
        <w:t>Therefore, whenever a source is studied</w:t>
      </w:r>
      <w:r w:rsidR="00DD2D98">
        <w:t xml:space="preserve">, bias has to be considered. </w:t>
      </w:r>
      <w:r w:rsidR="00054D07">
        <w:t>Overall, bias is an issue that faces historians writing the history of anything.</w:t>
      </w:r>
    </w:p>
    <w:p w14:paraId="5B727518" w14:textId="258981D6" w:rsidR="005E61C7" w:rsidRDefault="008E6A58">
      <w:r>
        <w:lastRenderedPageBreak/>
        <w:t xml:space="preserve">Another issue that faces </w:t>
      </w:r>
      <w:r w:rsidR="005C6A9D">
        <w:t xml:space="preserve">historians writing the </w:t>
      </w:r>
      <w:r w:rsidR="00CC7C60">
        <w:t xml:space="preserve">history </w:t>
      </w:r>
      <w:r w:rsidR="003A7657">
        <w:t xml:space="preserve">of Fountains Abbey, is due to the dissolution of </w:t>
      </w:r>
      <w:r w:rsidR="00091084">
        <w:t xml:space="preserve">the </w:t>
      </w:r>
      <w:r w:rsidR="00F76CE7">
        <w:t xml:space="preserve">monasteries. </w:t>
      </w:r>
      <w:r w:rsidR="00B45707" w:rsidRPr="00B45707">
        <w:t>This abbey surrendered in November 1539</w:t>
      </w:r>
      <w:r w:rsidR="00713C99">
        <w:t xml:space="preserve">, this meant that the </w:t>
      </w:r>
      <w:r w:rsidR="00FD1631">
        <w:t>monastery was no longer used and the wealth and land it held now belonged to others</w:t>
      </w:r>
      <w:r w:rsidR="00B45707" w:rsidRPr="00B45707">
        <w:t>.</w:t>
      </w:r>
      <w:r w:rsidR="003F2BB1">
        <w:rPr>
          <w:rStyle w:val="FootnoteReference"/>
        </w:rPr>
        <w:footnoteReference w:id="23"/>
      </w:r>
      <w:r w:rsidR="00B45707" w:rsidRPr="00B45707">
        <w:t xml:space="preserve"> </w:t>
      </w:r>
      <w:r w:rsidR="00B45707">
        <w:t>A</w:t>
      </w:r>
      <w:r w:rsidR="00971E96">
        <w:t>s said by Julia Hickey ‘The greatest Cistercian Abbey in the kingdom was chopped up and dispersed'</w:t>
      </w:r>
      <w:r w:rsidR="000C684B">
        <w:t>.</w:t>
      </w:r>
      <w:r w:rsidR="00FF1447">
        <w:rPr>
          <w:rStyle w:val="FootnoteReference"/>
        </w:rPr>
        <w:footnoteReference w:id="24"/>
      </w:r>
      <w:r w:rsidR="000C684B">
        <w:t xml:space="preserve"> Th</w:t>
      </w:r>
      <w:r w:rsidR="00B45707">
        <w:t>e</w:t>
      </w:r>
      <w:r w:rsidR="000C684B">
        <w:t xml:space="preserve"> dissolution of the monasteries led to many issues in terms </w:t>
      </w:r>
      <w:r w:rsidR="0053316C">
        <w:t>of historical documents as many</w:t>
      </w:r>
      <w:r w:rsidR="000A685C">
        <w:t xml:space="preserve"> that were being kept in monasteries</w:t>
      </w:r>
      <w:r w:rsidR="0053316C">
        <w:t xml:space="preserve"> were lost or destroyed when this dissolution happened. </w:t>
      </w:r>
    </w:p>
    <w:p w14:paraId="232A2618" w14:textId="2763F7FF" w:rsidR="004B6D76" w:rsidRDefault="004B6D76">
      <w:r>
        <w:t xml:space="preserve">Another reason that it may be difficult </w:t>
      </w:r>
      <w:r w:rsidR="005C7A02">
        <w:t>for historians t</w:t>
      </w:r>
      <w:r w:rsidR="00AE07A9">
        <w:t xml:space="preserve">o write the history of Fountains Abbey, </w:t>
      </w:r>
      <w:r w:rsidR="005C7A02">
        <w:t xml:space="preserve">is due to fact that the buildings were </w:t>
      </w:r>
      <w:r w:rsidR="001B09DF">
        <w:t>built</w:t>
      </w:r>
      <w:r w:rsidR="005C7A02">
        <w:t xml:space="preserve"> at different </w:t>
      </w:r>
      <w:r w:rsidR="001B09DF">
        <w:t>times and in different eras.</w:t>
      </w:r>
      <w:r w:rsidR="00A762DB">
        <w:t xml:space="preserve"> For example, the bell </w:t>
      </w:r>
      <w:r w:rsidR="001F4945">
        <w:t xml:space="preserve">tower </w:t>
      </w:r>
      <w:r w:rsidR="00C44B44">
        <w:t xml:space="preserve">which was built in the sixteenth century despite the </w:t>
      </w:r>
      <w:r w:rsidR="00DE7CA7">
        <w:t xml:space="preserve">fact that Cistercian Abbeys were not supposed </w:t>
      </w:r>
      <w:r w:rsidR="0053154B">
        <w:t>to have these.</w:t>
      </w:r>
      <w:r w:rsidR="0090463D">
        <w:t xml:space="preserve"> Other buildings were also added to the Abbey throughout time in periods of prosperity</w:t>
      </w:r>
      <w:r w:rsidR="0090463D" w:rsidRPr="0090463D">
        <w:t>, including the impressively named "Chapel of the Nine Altars"</w:t>
      </w:r>
      <w:r w:rsidR="00303704">
        <w:t>.</w:t>
      </w:r>
      <w:r w:rsidR="00303704">
        <w:rPr>
          <w:rStyle w:val="FootnoteReference"/>
        </w:rPr>
        <w:footnoteReference w:id="25"/>
      </w:r>
      <w:r w:rsidR="004D6658">
        <w:t xml:space="preserve"> This</w:t>
      </w:r>
      <w:r w:rsidR="0001232F">
        <w:t xml:space="preserve"> causes difficulties for </w:t>
      </w:r>
      <w:r w:rsidR="00FC2B2E">
        <w:t xml:space="preserve">historians writing the history </w:t>
      </w:r>
      <w:r w:rsidR="000B00E6">
        <w:t xml:space="preserve">as the buildings were built in different time periods so would possibly look different or have been built </w:t>
      </w:r>
      <w:r w:rsidR="00526AAD">
        <w:t xml:space="preserve">using different materials, therefore it may be difficult to work out when each building was built. This may also be an issue as if these buildings were recorded after being built, they would have all been recorded separately, therefore not all of these records </w:t>
      </w:r>
      <w:r w:rsidR="00E60E5E">
        <w:t>may still exist or be easy to locate.</w:t>
      </w:r>
      <w:r w:rsidR="001D68E6">
        <w:t xml:space="preserve"> This makes it difficult to piece together the history of Fountains Abbey.</w:t>
      </w:r>
    </w:p>
    <w:p w14:paraId="14B35B7D" w14:textId="64A36576" w:rsidR="00582D15" w:rsidRDefault="00582D15">
      <w:r>
        <w:t xml:space="preserve">Furthermore, it could be difficult to </w:t>
      </w:r>
      <w:r w:rsidR="003019EA">
        <w:t>write the history of Fountains Abbey is due to the fact that the Abbey was rebuilt</w:t>
      </w:r>
      <w:r w:rsidR="009E0DB8">
        <w:t xml:space="preserve"> </w:t>
      </w:r>
      <w:r w:rsidR="003019EA">
        <w:t xml:space="preserve">after being </w:t>
      </w:r>
      <w:r w:rsidR="00F917F1">
        <w:t>destroyed</w:t>
      </w:r>
      <w:r w:rsidR="00796C23">
        <w:t xml:space="preserve"> due to a fire </w:t>
      </w:r>
      <w:r w:rsidR="009E0DB8">
        <w:t>in 1146.</w:t>
      </w:r>
      <w:r w:rsidR="009E0DB8">
        <w:rPr>
          <w:rStyle w:val="FootnoteReference"/>
        </w:rPr>
        <w:footnoteReference w:id="26"/>
      </w:r>
      <w:r w:rsidR="00F917F1">
        <w:t xml:space="preserve"> This could mean that many historical sources could have been </w:t>
      </w:r>
      <w:r w:rsidR="00B7574B">
        <w:t>destroyed</w:t>
      </w:r>
      <w:r w:rsidR="00B53A95">
        <w:t xml:space="preserve"> and therefore there may be information about the Abbey that is now inaccessible. Another issue</w:t>
      </w:r>
      <w:r w:rsidR="00FE3DB3">
        <w:t xml:space="preserve"> that this may have caused is that</w:t>
      </w:r>
      <w:r w:rsidR="00F917F1">
        <w:t xml:space="preserve"> it may be hard to figure out if the Abbey was rebuilt according to how it originally was, or if changes had been made.</w:t>
      </w:r>
      <w:r w:rsidR="00424FCA">
        <w:t xml:space="preserve"> This therefore </w:t>
      </w:r>
      <w:r w:rsidR="000A4AD2">
        <w:t xml:space="preserve">may have </w:t>
      </w:r>
      <w:r w:rsidR="00424FCA">
        <w:t xml:space="preserve">created a difficulty for </w:t>
      </w:r>
      <w:r w:rsidR="000A4AD2">
        <w:t>historians writing the history of the abbey.</w:t>
      </w:r>
    </w:p>
    <w:p w14:paraId="025E81C1" w14:textId="71894AAD" w:rsidR="00BA37E0" w:rsidRPr="00524C67" w:rsidRDefault="0042370C">
      <w:r>
        <w:t>Overall, there are many issues fac</w:t>
      </w:r>
      <w:r w:rsidR="00C95033">
        <w:t>ing historians writing the history of Fountains Abbey</w:t>
      </w:r>
      <w:r w:rsidR="0069519E">
        <w:t xml:space="preserve">. </w:t>
      </w:r>
      <w:r w:rsidR="00134EF6">
        <w:t xml:space="preserve">This is for a multitude of reasons, for example </w:t>
      </w:r>
      <w:r w:rsidR="00612BAB">
        <w:t>despite the fact that there are some sources that discuss this history</w:t>
      </w:r>
      <w:r w:rsidR="00134EF6">
        <w:t>,</w:t>
      </w:r>
      <w:r w:rsidR="00612BAB">
        <w:t xml:space="preserve"> these sources may not give us the full picture, may not be complete, may be inaccurate or they may be invalid due to bias.</w:t>
      </w:r>
      <w:r w:rsidR="00134EF6">
        <w:t xml:space="preserve"> </w:t>
      </w:r>
      <w:r w:rsidR="00C237AF">
        <w:t>Another issue that faces historians is due to the changes that have been made to the Abbey throughout histor</w:t>
      </w:r>
      <w:r w:rsidR="00FC2CB8">
        <w:t xml:space="preserve">y, as it can be hard to identify when and why these changes occurred. </w:t>
      </w:r>
      <w:r w:rsidR="00134EF6">
        <w:t>This can cause an issue for historians as it will mean they may not be able to understand or interpret the full history.</w:t>
      </w:r>
    </w:p>
    <w:p w14:paraId="07CDD8B7" w14:textId="77777777" w:rsidR="00BA37E0" w:rsidRDefault="00BA37E0">
      <w:pPr>
        <w:rPr>
          <w:u w:val="single"/>
        </w:rPr>
      </w:pPr>
    </w:p>
    <w:p w14:paraId="2D0B33F9" w14:textId="77777777" w:rsidR="00BA37E0" w:rsidRDefault="00BA37E0">
      <w:pPr>
        <w:rPr>
          <w:u w:val="single"/>
        </w:rPr>
      </w:pPr>
    </w:p>
    <w:sdt>
      <w:sdtPr>
        <w:rPr>
          <w:rFonts w:asciiTheme="minorHAnsi" w:eastAsiaTheme="minorHAnsi" w:hAnsiTheme="minorHAnsi" w:cstheme="minorBidi"/>
          <w:color w:val="auto"/>
          <w:sz w:val="22"/>
          <w:szCs w:val="22"/>
        </w:rPr>
        <w:id w:val="53737488"/>
        <w:docPartObj>
          <w:docPartGallery w:val="Bibliographies"/>
          <w:docPartUnique/>
        </w:docPartObj>
      </w:sdtPr>
      <w:sdtEndPr/>
      <w:sdtContent>
        <w:p w14:paraId="7981CB60" w14:textId="5A756671" w:rsidR="00EA0B06" w:rsidRDefault="00EA0B06">
          <w:pPr>
            <w:pStyle w:val="Heading1"/>
          </w:pPr>
          <w:r>
            <w:t>Bibliography:</w:t>
          </w:r>
        </w:p>
        <w:sdt>
          <w:sdtPr>
            <w:id w:val="111145805"/>
            <w:bibliography/>
          </w:sdtPr>
          <w:sdtEndPr/>
          <w:sdtContent>
            <w:p w14:paraId="45C89FA0" w14:textId="77777777" w:rsidR="00EA0B06" w:rsidRPr="00524C67" w:rsidRDefault="00EA0B06">
              <w:pPr>
                <w:rPr>
                  <w:sz w:val="28"/>
                  <w:szCs w:val="28"/>
                </w:rPr>
              </w:pPr>
              <w:r w:rsidRPr="00524C67">
                <w:rPr>
                  <w:sz w:val="28"/>
                  <w:szCs w:val="28"/>
                </w:rPr>
                <w:t>Primary Sources:</w:t>
              </w:r>
            </w:p>
            <w:p w14:paraId="7815E255" w14:textId="0B2C5BF6" w:rsidR="00524C67" w:rsidRDefault="00524C67">
              <w:r w:rsidRPr="00524C67">
                <w:t>‘Narratio de Fundatione’ translated by Janet Burton</w:t>
              </w:r>
            </w:p>
            <w:p w14:paraId="7F4BCB32" w14:textId="555240D3" w:rsidR="00343B6A" w:rsidRDefault="00343B6A">
              <w:r w:rsidRPr="00343B6A">
                <w:t>Harding, Stephen, Carta Caritatis</w:t>
              </w:r>
            </w:p>
            <w:p w14:paraId="1D689C5B" w14:textId="4F8DC0E2" w:rsidR="00524C67" w:rsidRDefault="00524C67">
              <w:r w:rsidRPr="00524C67">
                <w:t>‘The Rule of S. Benet’: Latin and Anglo-Saxon Interlinear Version. United Kingdom, Early English Text Society, 1888.</w:t>
              </w:r>
            </w:p>
            <w:p w14:paraId="207017FF" w14:textId="77777777" w:rsidR="005006C0" w:rsidRPr="00524C67" w:rsidRDefault="00EA0B06">
              <w:pPr>
                <w:rPr>
                  <w:sz w:val="28"/>
                  <w:szCs w:val="28"/>
                </w:rPr>
              </w:pPr>
              <w:r w:rsidRPr="00524C67">
                <w:rPr>
                  <w:sz w:val="28"/>
                  <w:szCs w:val="28"/>
                </w:rPr>
                <w:t>Secondary Sources:</w:t>
              </w:r>
            </w:p>
            <w:p w14:paraId="1034C31D" w14:textId="3D47C00A" w:rsidR="002665C6" w:rsidRDefault="002665C6">
              <w:r w:rsidRPr="002665C6">
                <w:t xml:space="preserve"> A. D. Mills, ‘Fountains Abbey’, A Dictionary of British Place Names (Oxford University Press, 2011)</w:t>
              </w:r>
            </w:p>
            <w:p w14:paraId="37CBA35A" w14:textId="122C18F3" w:rsidR="002665C6" w:rsidRDefault="002665C6">
              <w:r w:rsidRPr="002665C6">
                <w:t>Coppack, Glyn, Fountains Abbey (Amberley, 2009) Page 1</w:t>
              </w:r>
            </w:p>
            <w:p w14:paraId="6D7DB694" w14:textId="124706F4" w:rsidR="00524C67" w:rsidRDefault="00524C67">
              <w:r w:rsidRPr="00524C67">
                <w:t>Coppack, Glyn, R Gilyard-Beer, and English Heritage., Fountains Abbey: North Yorkshire (English Heritage, 1993)</w:t>
              </w:r>
            </w:p>
            <w:p w14:paraId="276D8F2D" w14:textId="77BC57C1" w:rsidR="00524C67" w:rsidRDefault="00524C67">
              <w:r w:rsidRPr="00524C67">
                <w:t>Hodges, G. (n.d.). Fountains Abbey: The story of a mediæval monastery. Project Gutenberg.</w:t>
              </w:r>
            </w:p>
            <w:p w14:paraId="3642541F" w14:textId="4338617C" w:rsidR="00BC3277" w:rsidRDefault="00524C67">
              <w:r w:rsidRPr="00524C67">
                <w:t>John Cannon, and Robert Crowcroft, ‘Fountains Abbey’, A Dictionary of British History (Oxford University Press, 2015)</w:t>
              </w:r>
            </w:p>
            <w:p w14:paraId="084BCB42" w14:textId="2B10A7E8" w:rsidR="00994995" w:rsidRDefault="00994995">
              <w:r w:rsidRPr="00994995">
                <w:t xml:space="preserve"> Mccullagh, C.. (2000). Bias in Historical Description, Interpretation, and Explanation. History and Theory. 39. 39 - 66. 10.1111/0018-2656.00112.</w:t>
              </w:r>
            </w:p>
            <w:p w14:paraId="78C673D0" w14:textId="6BE0E4AB" w:rsidR="002665C6" w:rsidRDefault="002665C6">
              <w:r w:rsidRPr="002665C6">
                <w:t>Spence, Michael, The Late Medieval Cistercian Monastery of Fountains Abbey, Yorkshire</w:t>
              </w:r>
              <w:r w:rsidRPr="002665C6">
                <w:rPr>
                  <w:rFonts w:ascii="Arial" w:hAnsi="Arial" w:cs="Arial"/>
                </w:rPr>
                <w:t> </w:t>
              </w:r>
              <w:r w:rsidRPr="002665C6">
                <w:t>: Monastic Administration, Economy, and Archival Memory (Brepols Publishers, 2020)</w:t>
              </w:r>
            </w:p>
            <w:p w14:paraId="7B215C8C" w14:textId="0C2D7CF7" w:rsidR="00524C67" w:rsidRDefault="00524C67">
              <w:r w:rsidRPr="00524C67">
                <w:t xml:space="preserve"> Wardrop, Joan, Fountains Abbey and Its Benefactors, 1132-1300 (Cistercian Publications, 1987)</w:t>
              </w:r>
            </w:p>
            <w:p w14:paraId="062C2774" w14:textId="77777777" w:rsidR="00524C67" w:rsidRDefault="005006C0">
              <w:pPr>
                <w:rPr>
                  <w:sz w:val="28"/>
                  <w:szCs w:val="28"/>
                </w:rPr>
              </w:pPr>
              <w:r w:rsidRPr="00524C67">
                <w:rPr>
                  <w:sz w:val="28"/>
                  <w:szCs w:val="28"/>
                </w:rPr>
                <w:t>Digital Sources:</w:t>
              </w:r>
            </w:p>
            <w:p w14:paraId="42F7D49D" w14:textId="4BF4E28A" w:rsidR="00994995" w:rsidRPr="00994995" w:rsidRDefault="00994995">
              <w:r w:rsidRPr="00994995">
                <w:t xml:space="preserve">Author unknown, Accessed 26/10/25 </w:t>
              </w:r>
              <w:hyperlink r:id="rId10" w:anchor=":~:text=The%20church%20was%20the%20first,medieval%20Gothic%20architecture%20in%20England" w:history="1">
                <w:r w:rsidRPr="00994995">
                  <w:rPr>
                    <w:rStyle w:val="Hyperlink"/>
                  </w:rPr>
                  <w:t>https://www.britainexpress.com/counties/yorkshire/abbeys/fountains.htm#:~:text=The%20church%20was%20the%20first,medieval%20Gothic%20architecture%20in%20England</w:t>
                </w:r>
              </w:hyperlink>
              <w:r w:rsidRPr="00994995">
                <w:t xml:space="preserve">. </w:t>
              </w:r>
            </w:p>
            <w:p w14:paraId="2DEAB1D9" w14:textId="2A4659A9" w:rsidR="00524C67" w:rsidRDefault="00524C67">
              <w:r w:rsidRPr="00524C67">
                <w:t xml:space="preserve">Author Unknown, The Cistercians in Yorkshire, Fountains Abbey, Foundation: a Cistercian identity, Accessed 23/10/25 </w:t>
              </w:r>
              <w:hyperlink r:id="rId11" w:anchor=":~:text=Having%20endured%20the%20winter%20of,and%20hopes%20for%20the%20future" w:history="1">
                <w:r w:rsidRPr="00736012">
                  <w:rPr>
                    <w:rStyle w:val="Hyperlink"/>
                  </w:rPr>
                  <w:t>https://www.dhi.ac.uk/cistercians/fountains/history/foundation/#:~:text=Having%20endured%20the%20winter%20of,and%20hopes%20for%20the%20future</w:t>
                </w:r>
              </w:hyperlink>
              <w:r w:rsidRPr="00524C67">
                <w:t xml:space="preserve">. </w:t>
              </w:r>
            </w:p>
            <w:p w14:paraId="3A5E0C0D" w14:textId="00D2B15B" w:rsidR="00524C67" w:rsidRDefault="00524C67">
              <w:r w:rsidRPr="00524C67">
                <w:t xml:space="preserve">Author Unknown, The Cistercians in Yorkshire, Fountains Abbey, Introduction, Accessed 23/10/25 </w:t>
              </w:r>
              <w:hyperlink r:id="rId12" w:anchor=":~:text=Fountains%20Abbey%20was%20the%20second,significant%20monastic%20remains%20in%20Europe" w:history="1">
                <w:r w:rsidRPr="00736012">
                  <w:rPr>
                    <w:rStyle w:val="Hyperlink"/>
                  </w:rPr>
                  <w:t>https://www.dhi.ac.uk/cistercians/fountains/history/#:~:text=Fountains%20Abbey%20was%20the%20second,significant%20monastic%20remains%20in%20Europe</w:t>
                </w:r>
              </w:hyperlink>
              <w:r w:rsidRPr="00524C67">
                <w:t>.</w:t>
              </w:r>
            </w:p>
            <w:p w14:paraId="180E7D79" w14:textId="5E66CB4C" w:rsidR="00524C67" w:rsidRDefault="00524C67">
              <w:r w:rsidRPr="00524C67">
                <w:t xml:space="preserve">  Author Unknown, The Cistercians in Yorkshire, Fountains Abbey, Origins, Accessed 22/10/25 </w:t>
              </w:r>
              <w:hyperlink r:id="rId13" w:history="1">
                <w:r w:rsidRPr="00736012">
                  <w:rPr>
                    <w:rStyle w:val="Hyperlink"/>
                  </w:rPr>
                  <w:t>https://www.dhi.ac.uk/cistercians/fountains/history/origins/index.php</w:t>
                </w:r>
              </w:hyperlink>
              <w:r>
                <w:t xml:space="preserve"> </w:t>
              </w:r>
            </w:p>
            <w:p w14:paraId="5508AAAA" w14:textId="2BABB830" w:rsidR="00994995" w:rsidRDefault="00524C67">
              <w:r w:rsidRPr="00524C67">
                <w:t xml:space="preserve">Author Unknown, The Cistercians in Yorkshire, Fountains Abbey, The Library, Accessed 22/10/25 </w:t>
              </w:r>
              <w:hyperlink r:id="rId14" w:anchor=":~:text=The%20fifteenth%2Dcentury%20'Bursars',was%20spent%20on%20binding%20books.&amp;text=In%20the%20twelfth%20and%20thirteenth,and%20learning%20within%20the%20cloister" w:history="1">
                <w:r w:rsidRPr="00736012">
                  <w:rPr>
                    <w:rStyle w:val="Hyperlink"/>
                  </w:rPr>
                  <w:t>https://www.dhi.ac.uk/cistercians/fountains/buildings/library/library2.php#:~:text=The%20fifte</w:t>
                </w:r>
                <w:r w:rsidRPr="00736012">
                  <w:rPr>
                    <w:rStyle w:val="Hyperlink"/>
                  </w:rPr>
                  <w:lastRenderedPageBreak/>
                  <w:t>enth%2Dcentury%20'Bursars',was%20spent%20on%20binding%20books.&amp;text=In%20the%20twelfth%20and%20thirteenth,and%20learning%20within%20the%20cloister</w:t>
                </w:r>
              </w:hyperlink>
              <w:r w:rsidRPr="00524C67">
                <w:t>.</w:t>
              </w:r>
            </w:p>
            <w:p w14:paraId="1BDB3F3C" w14:textId="0C8D3FDD" w:rsidR="00994995" w:rsidRDefault="00994995">
              <w:r w:rsidRPr="00994995">
                <w:t xml:space="preserve">Hickey, Julia, ‘The Lingering Power of Fountains Abbey’ (2005) Accessed 24/10/25 </w:t>
              </w:r>
              <w:hyperlink r:id="rId15" w:anchor=":~:text=This%20was%20a%20revolt%20led,torn%20from%20the%20abbey%20walls" w:history="1">
                <w:r w:rsidRPr="00736012">
                  <w:rPr>
                    <w:rStyle w:val="Hyperlink"/>
                  </w:rPr>
                  <w:t>https://www.timetravel-britain.com/articles/churches/fountains.shtml#:~:text=This%20was%20a%20revolt%20led,torn%20from%20the%20abbey%20walls</w:t>
                </w:r>
              </w:hyperlink>
              <w:r w:rsidRPr="00994995">
                <w:t>.</w:t>
              </w:r>
              <w:r>
                <w:t xml:space="preserve"> </w:t>
              </w:r>
            </w:p>
            <w:p w14:paraId="65AF568F" w14:textId="61DA5BAB" w:rsidR="00BC3277" w:rsidRDefault="00BC3277">
              <w:r w:rsidRPr="00BC3277">
                <w:t xml:space="preserve">Moss, Walter G., Historians' Perspective on Media Bias: Where it Came from, and What Can be Done?. Accessed 24/10/25 </w:t>
              </w:r>
              <w:hyperlink r:id="rId16" w:anchor=":~:text=Bias%2D%2Dan%20%E2%80%9Cattitude%20held,wreak%20havoc%20in%20our%20world" w:history="1">
                <w:r w:rsidRPr="00736012">
                  <w:rPr>
                    <w:rStyle w:val="Hyperlink"/>
                  </w:rPr>
                  <w:t>https://www.historynewsnetwork.org/article/historians-perspective-on-media-bias-where-itcame#:~:text=Bias%2D%2Dan%20%E2%80%9Cattitude%20held,wreak%20havoc%20in%20our%20world</w:t>
                </w:r>
              </w:hyperlink>
              <w:r w:rsidRPr="00BC3277">
                <w:t>.</w:t>
              </w:r>
              <w:r>
                <w:t xml:space="preserve"> </w:t>
              </w:r>
            </w:p>
            <w:p w14:paraId="716B10EB" w14:textId="77777777" w:rsidR="00524C67" w:rsidRDefault="00524C67"/>
            <w:p w14:paraId="4327D402" w14:textId="3B0A0C8E" w:rsidR="00524C67" w:rsidRPr="00524C67" w:rsidRDefault="00D20C07" w:rsidP="00524C67"/>
          </w:sdtContent>
        </w:sdt>
      </w:sdtContent>
    </w:sdt>
    <w:p w14:paraId="6E7BE65A" w14:textId="77777777" w:rsidR="00BA37E0" w:rsidRDefault="00BA37E0">
      <w:pPr>
        <w:rPr>
          <w:u w:val="single"/>
        </w:rPr>
      </w:pPr>
    </w:p>
    <w:p w14:paraId="31B9A8FE" w14:textId="77777777" w:rsidR="00BA37E0" w:rsidRDefault="00BA37E0">
      <w:pPr>
        <w:rPr>
          <w:u w:val="single"/>
        </w:rPr>
      </w:pPr>
    </w:p>
    <w:p w14:paraId="6EAF5BD3" w14:textId="77777777" w:rsidR="00BA37E0" w:rsidRPr="009F5F0C" w:rsidRDefault="00BA37E0">
      <w:pPr>
        <w:rPr>
          <w:u w:val="single"/>
        </w:rPr>
      </w:pPr>
    </w:p>
    <w:sectPr w:rsidR="00BA37E0" w:rsidRPr="009F5F0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1C2FF2" w14:textId="77777777" w:rsidR="00DA686E" w:rsidRDefault="00DA686E" w:rsidP="006614D3">
      <w:pPr>
        <w:spacing w:after="0" w:line="240" w:lineRule="auto"/>
      </w:pPr>
      <w:r>
        <w:separator/>
      </w:r>
    </w:p>
  </w:endnote>
  <w:endnote w:type="continuationSeparator" w:id="0">
    <w:p w14:paraId="56F60967" w14:textId="77777777" w:rsidR="00DA686E" w:rsidRDefault="00DA686E" w:rsidP="006614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B8424B" w14:textId="77777777" w:rsidR="00DA686E" w:rsidRDefault="00DA686E" w:rsidP="006614D3">
      <w:pPr>
        <w:spacing w:after="0" w:line="240" w:lineRule="auto"/>
      </w:pPr>
      <w:r>
        <w:separator/>
      </w:r>
    </w:p>
  </w:footnote>
  <w:footnote w:type="continuationSeparator" w:id="0">
    <w:p w14:paraId="0D05942E" w14:textId="77777777" w:rsidR="00DA686E" w:rsidRDefault="00DA686E" w:rsidP="006614D3">
      <w:pPr>
        <w:spacing w:after="0" w:line="240" w:lineRule="auto"/>
      </w:pPr>
      <w:r>
        <w:continuationSeparator/>
      </w:r>
    </w:p>
  </w:footnote>
  <w:footnote w:id="1">
    <w:p w14:paraId="648F620A" w14:textId="16CBF3E1" w:rsidR="00A20973" w:rsidRDefault="00A20973" w:rsidP="00197FAD">
      <w:pPr>
        <w:pStyle w:val="FootnoteText"/>
      </w:pPr>
      <w:r>
        <w:rPr>
          <w:rStyle w:val="FootnoteReference"/>
        </w:rPr>
        <w:footnoteRef/>
      </w:r>
      <w:r>
        <w:t xml:space="preserve"> </w:t>
      </w:r>
      <w:r w:rsidR="00197FAD">
        <w:t>Spence, Michael, The Late Medieval Cistercian Monastery of Fountains Abbey, Yorkshire</w:t>
      </w:r>
      <w:r w:rsidR="00197FAD">
        <w:rPr>
          <w:rFonts w:ascii="Arial" w:hAnsi="Arial" w:cs="Arial"/>
        </w:rPr>
        <w:t> </w:t>
      </w:r>
      <w:r w:rsidR="00197FAD">
        <w:t>: Monastic Administration, Economy, and Archival Memory (Brepols Publishers, 2020)</w:t>
      </w:r>
    </w:p>
  </w:footnote>
  <w:footnote w:id="2">
    <w:p w14:paraId="493169FB" w14:textId="297F1DDC" w:rsidR="00AD473C" w:rsidRDefault="00AD473C" w:rsidP="00B40F50">
      <w:pPr>
        <w:pStyle w:val="FootnoteText"/>
      </w:pPr>
      <w:r>
        <w:rPr>
          <w:rStyle w:val="FootnoteReference"/>
        </w:rPr>
        <w:footnoteRef/>
      </w:r>
      <w:r>
        <w:t xml:space="preserve"> </w:t>
      </w:r>
      <w:r w:rsidR="00B40F50">
        <w:t>A. D. Mills, ‘Fountains Abbey’, A Dictionary of British Place Names (Oxford University Press, 2011)</w:t>
      </w:r>
    </w:p>
  </w:footnote>
  <w:footnote w:id="3">
    <w:p w14:paraId="7E1787BB" w14:textId="186A31BB" w:rsidR="00331883" w:rsidRDefault="00331883" w:rsidP="00331883">
      <w:pPr>
        <w:pStyle w:val="FootnoteText"/>
      </w:pPr>
      <w:r>
        <w:rPr>
          <w:rStyle w:val="FootnoteReference"/>
        </w:rPr>
        <w:footnoteRef/>
      </w:r>
      <w:r>
        <w:t xml:space="preserve">  Coppack, Glyn, Fountains Abbey (Amberley, 2009)</w:t>
      </w:r>
      <w:r w:rsidR="00E8243C">
        <w:t xml:space="preserve"> Page 1</w:t>
      </w:r>
    </w:p>
  </w:footnote>
  <w:footnote w:id="4">
    <w:p w14:paraId="05AC7BEB" w14:textId="7B16AEFD" w:rsidR="009A556D" w:rsidRDefault="00CD3F33">
      <w:pPr>
        <w:pStyle w:val="FootnoteText"/>
      </w:pPr>
      <w:r>
        <w:rPr>
          <w:rStyle w:val="FootnoteReference"/>
        </w:rPr>
        <w:footnoteRef/>
      </w:r>
      <w:r w:rsidR="00A55655">
        <w:t>Author Unknown,</w:t>
      </w:r>
      <w:r w:rsidR="00F739E6">
        <w:t xml:space="preserve"> </w:t>
      </w:r>
      <w:r w:rsidR="00A55655">
        <w:t>The Cistercians in Yorkshire</w:t>
      </w:r>
      <w:r w:rsidR="005F5678">
        <w:t xml:space="preserve">, Fountains Abbey, Introduction, Accessed </w:t>
      </w:r>
      <w:r w:rsidR="00F739E6">
        <w:t xml:space="preserve">23/10/25 </w:t>
      </w:r>
      <w:hyperlink r:id="rId1" w:anchor=":~:text=Fountains%20Abbey%20was%20the%20second,significant%20monastic%20remains%20in%20Europe" w:history="1">
        <w:r w:rsidR="00F739E6" w:rsidRPr="00736012">
          <w:rPr>
            <w:rStyle w:val="Hyperlink"/>
          </w:rPr>
          <w:t>https://www.dhi.ac.uk/cistercians/fountains/history/#:~:text=Fountains%20Abbey%20was%20the%20second,significant%20monastic%20remains%20in%20Europe</w:t>
        </w:r>
      </w:hyperlink>
      <w:r w:rsidR="009A556D" w:rsidRPr="009A556D">
        <w:t>.</w:t>
      </w:r>
    </w:p>
  </w:footnote>
  <w:footnote w:id="5">
    <w:p w14:paraId="5F667580" w14:textId="4B6EE3BF" w:rsidR="003508EF" w:rsidRDefault="006614D3" w:rsidP="003508EF">
      <w:pPr>
        <w:pStyle w:val="FootnoteText"/>
      </w:pPr>
      <w:r>
        <w:rPr>
          <w:rStyle w:val="FootnoteReference"/>
        </w:rPr>
        <w:footnoteRef/>
      </w:r>
      <w:r>
        <w:t xml:space="preserve"> </w:t>
      </w:r>
      <w:r w:rsidR="003508EF">
        <w:t xml:space="preserve"> Coppack, Glyn, Fountains Abbey (Amberley, 2009)</w:t>
      </w:r>
      <w:r w:rsidR="00E8243C">
        <w:t xml:space="preserve"> Page 1</w:t>
      </w:r>
    </w:p>
  </w:footnote>
  <w:footnote w:id="6">
    <w:p w14:paraId="3B987705" w14:textId="2F1E7099" w:rsidR="002E51AB" w:rsidRDefault="002E51AB">
      <w:pPr>
        <w:pStyle w:val="FootnoteText"/>
      </w:pPr>
      <w:r>
        <w:rPr>
          <w:rStyle w:val="FootnoteReference"/>
        </w:rPr>
        <w:footnoteRef/>
      </w:r>
      <w:r w:rsidR="00E20E65">
        <w:t>Author Un</w:t>
      </w:r>
      <w:r w:rsidR="00866351">
        <w:t xml:space="preserve">known, The Cistercians in Yorkshire, </w:t>
      </w:r>
      <w:r w:rsidR="009E6ED0">
        <w:t xml:space="preserve">Fountains Abbey, </w:t>
      </w:r>
      <w:r w:rsidR="00866351">
        <w:t xml:space="preserve">The Library, Accessed 22/10/25 </w:t>
      </w:r>
      <w:hyperlink r:id="rId2" w:anchor=":~:text=The%20fifteenth%2Dcentury%20'Bursars',was%20spent%20on%20binding%20books.&amp;text=In%20the%20twelfth%20and%20thirteenth,and%20learning%20within%20the%20cloister" w:history="1">
        <w:r w:rsidR="00866351" w:rsidRPr="00736012">
          <w:rPr>
            <w:rStyle w:val="Hyperlink"/>
          </w:rPr>
          <w:t>https://www.dhi.ac.uk/cistercians/fountains/buildings/library/library2.php#:~:text=The%20fifteenth%2Dcentury%20'Bursars',was%20spent%20on%20binding%20books.&amp;text=In%20the%20twelfth%20and%20thirteenth,and%20learning%20within%20the%20cloister</w:t>
        </w:r>
      </w:hyperlink>
      <w:r w:rsidRPr="002E51AB">
        <w:t>.</w:t>
      </w:r>
    </w:p>
  </w:footnote>
  <w:footnote w:id="7">
    <w:p w14:paraId="17EA90BA" w14:textId="00C69AC3" w:rsidR="00BD6E0B" w:rsidRDefault="00BD6E0B">
      <w:pPr>
        <w:pStyle w:val="FootnoteText"/>
      </w:pPr>
      <w:r>
        <w:rPr>
          <w:rStyle w:val="FootnoteReference"/>
        </w:rPr>
        <w:footnoteRef/>
      </w:r>
      <w:r>
        <w:t xml:space="preserve"> </w:t>
      </w:r>
      <w:r w:rsidRPr="00BD6E0B">
        <w:t>Wardrop, Joan, Fountains Abbey and Its Benefactors, 1132-1300 (Cistercian Publications, 1987)</w:t>
      </w:r>
    </w:p>
  </w:footnote>
  <w:footnote w:id="8">
    <w:p w14:paraId="015D97EC" w14:textId="215E9F1E" w:rsidR="00376674" w:rsidRDefault="00376674">
      <w:pPr>
        <w:pStyle w:val="FootnoteText"/>
      </w:pPr>
      <w:r>
        <w:rPr>
          <w:rStyle w:val="FootnoteReference"/>
        </w:rPr>
        <w:footnoteRef/>
      </w:r>
      <w:r>
        <w:t xml:space="preserve"> </w:t>
      </w:r>
      <w:r w:rsidR="00866351">
        <w:t>‘</w:t>
      </w:r>
      <w:r w:rsidR="002B3E74" w:rsidRPr="002B3E74">
        <w:t>The Rule of S. Benet</w:t>
      </w:r>
      <w:r w:rsidR="00866351">
        <w:t>’</w:t>
      </w:r>
      <w:r w:rsidR="002B3E74" w:rsidRPr="002B3E74">
        <w:t>: Latin and Anglo-Saxon Interlinear Version. United Kingdom, Early English Text Society, 1888.</w:t>
      </w:r>
    </w:p>
  </w:footnote>
  <w:footnote w:id="9">
    <w:p w14:paraId="2FAECE3E" w14:textId="362F915F" w:rsidR="007A7F57" w:rsidRDefault="007A7F57">
      <w:pPr>
        <w:pStyle w:val="FootnoteText"/>
      </w:pPr>
      <w:r>
        <w:rPr>
          <w:rStyle w:val="FootnoteReference"/>
        </w:rPr>
        <w:footnoteRef/>
      </w:r>
      <w:r>
        <w:t xml:space="preserve"> </w:t>
      </w:r>
      <w:r w:rsidR="00C059A6">
        <w:t>‘</w:t>
      </w:r>
      <w:r w:rsidR="00C059A6" w:rsidRPr="00866351">
        <w:rPr>
          <w:i/>
          <w:iCs/>
        </w:rPr>
        <w:t>Narratio de Fundatione</w:t>
      </w:r>
      <w:r w:rsidR="00C059A6">
        <w:t>’ translated by Janet Burton</w:t>
      </w:r>
    </w:p>
  </w:footnote>
  <w:footnote w:id="10">
    <w:p w14:paraId="49EEA377" w14:textId="05B7FABA" w:rsidR="0084777E" w:rsidRDefault="0084777E">
      <w:pPr>
        <w:pStyle w:val="FootnoteText"/>
      </w:pPr>
      <w:r>
        <w:rPr>
          <w:rStyle w:val="FootnoteReference"/>
        </w:rPr>
        <w:footnoteRef/>
      </w:r>
      <w:r>
        <w:t xml:space="preserve"> ‘</w:t>
      </w:r>
      <w:r w:rsidRPr="00B40F50">
        <w:rPr>
          <w:i/>
          <w:iCs/>
        </w:rPr>
        <w:t>Narratio de Fundatione</w:t>
      </w:r>
      <w:r>
        <w:t>’ translated by Janet Burton</w:t>
      </w:r>
    </w:p>
  </w:footnote>
  <w:footnote w:id="11">
    <w:p w14:paraId="081DD16C" w14:textId="6F4BB10B" w:rsidR="0045332E" w:rsidRDefault="0045332E" w:rsidP="00AD7C8C">
      <w:pPr>
        <w:pStyle w:val="FootnoteText"/>
      </w:pPr>
      <w:r>
        <w:rPr>
          <w:rStyle w:val="FootnoteReference"/>
        </w:rPr>
        <w:footnoteRef/>
      </w:r>
      <w:r>
        <w:t xml:space="preserve"> </w:t>
      </w:r>
      <w:r w:rsidR="00AD7C8C">
        <w:t>Hodges, G. (n.d.). Fountains Abbey: The story of a mediæval monastery. Project Gutenberg.</w:t>
      </w:r>
    </w:p>
  </w:footnote>
  <w:footnote w:id="12">
    <w:p w14:paraId="43E2FA4A" w14:textId="2A62A639" w:rsidR="00663604" w:rsidRDefault="00276209">
      <w:pPr>
        <w:pStyle w:val="FootnoteText"/>
      </w:pPr>
      <w:r>
        <w:rPr>
          <w:rStyle w:val="FootnoteReference"/>
        </w:rPr>
        <w:footnoteRef/>
      </w:r>
      <w:r w:rsidR="009310B4">
        <w:t xml:space="preserve"> Author Unknown, The Cistercians in Yorkshire, Fountains Abbey, </w:t>
      </w:r>
      <w:r w:rsidR="0036769A">
        <w:t xml:space="preserve">Origins, Accessed 22/10/25 </w:t>
      </w:r>
      <w:hyperlink r:id="rId3" w:history="1">
        <w:r w:rsidR="0036769A" w:rsidRPr="00736012">
          <w:rPr>
            <w:rStyle w:val="Hyperlink"/>
          </w:rPr>
          <w:t>https://www.dhi.ac.uk/cistercians/fountains/history/origins/index.php</w:t>
        </w:r>
      </w:hyperlink>
    </w:p>
  </w:footnote>
  <w:footnote w:id="13">
    <w:p w14:paraId="697B0A42" w14:textId="3851B00D" w:rsidR="00276209" w:rsidRDefault="00276209">
      <w:pPr>
        <w:pStyle w:val="FootnoteText"/>
      </w:pPr>
      <w:r>
        <w:rPr>
          <w:rStyle w:val="FootnoteReference"/>
        </w:rPr>
        <w:footnoteRef/>
      </w:r>
      <w:r>
        <w:t xml:space="preserve"> </w:t>
      </w:r>
      <w:r w:rsidR="00BA0B43" w:rsidRPr="00BA0B43">
        <w:t>‘</w:t>
      </w:r>
      <w:r w:rsidR="00BA0B43" w:rsidRPr="00B40F50">
        <w:rPr>
          <w:i/>
          <w:iCs/>
        </w:rPr>
        <w:t>Narratio de Fundatione’</w:t>
      </w:r>
      <w:r w:rsidR="00BA0B43" w:rsidRPr="00BA0B43">
        <w:t xml:space="preserve"> translated by Janet Burton</w:t>
      </w:r>
    </w:p>
  </w:footnote>
  <w:footnote w:id="14">
    <w:p w14:paraId="507FEE28" w14:textId="53AA1DCB" w:rsidR="00681076" w:rsidRDefault="00681076">
      <w:pPr>
        <w:pStyle w:val="FootnoteText"/>
      </w:pPr>
      <w:r>
        <w:rPr>
          <w:rStyle w:val="FootnoteReference"/>
        </w:rPr>
        <w:footnoteRef/>
      </w:r>
      <w:r>
        <w:t xml:space="preserve"> </w:t>
      </w:r>
      <w:r w:rsidRPr="00681076">
        <w:t>Coppack, Glyn, R Gilyard-Beer, and English Heritage., Fountains Abbey: North Yorkshire (English Heritage, 1993)</w:t>
      </w:r>
    </w:p>
  </w:footnote>
  <w:footnote w:id="15">
    <w:p w14:paraId="5CD658C6" w14:textId="106A251E" w:rsidR="00F124A7" w:rsidRDefault="00F124A7">
      <w:pPr>
        <w:pStyle w:val="FootnoteText"/>
      </w:pPr>
      <w:r>
        <w:rPr>
          <w:rStyle w:val="FootnoteReference"/>
        </w:rPr>
        <w:footnoteRef/>
      </w:r>
      <w:r w:rsidR="009E6ED0">
        <w:t>Author Unknown, The Cistercians i</w:t>
      </w:r>
      <w:r w:rsidR="002C3994">
        <w:t>n Yorkshire, Fountains Abbey, Foundation: a Cistercian identity, Accessed 23</w:t>
      </w:r>
      <w:r w:rsidR="002378B1">
        <w:t xml:space="preserve">/10/25 </w:t>
      </w:r>
      <w:hyperlink r:id="rId4" w:anchor=":~:text=Having%20endured%20the%20winter%20of,and%20hopes%20for%20the%20future" w:history="1">
        <w:r w:rsidR="002378B1" w:rsidRPr="00736012">
          <w:rPr>
            <w:rStyle w:val="Hyperlink"/>
          </w:rPr>
          <w:t>https://www.dhi.ac.uk/cistercians/fountains/history/foundation/#:~:text=Having%20endured%20the%20winter%20of,and%20hopes%20for%20the%20future</w:t>
        </w:r>
      </w:hyperlink>
      <w:r w:rsidRPr="00F124A7">
        <w:t>.</w:t>
      </w:r>
      <w:r>
        <w:t xml:space="preserve"> </w:t>
      </w:r>
    </w:p>
  </w:footnote>
  <w:footnote w:id="16">
    <w:p w14:paraId="55D63B0B" w14:textId="572B88AA" w:rsidR="00F124A7" w:rsidRDefault="00F124A7">
      <w:pPr>
        <w:pStyle w:val="FootnoteText"/>
      </w:pPr>
      <w:r>
        <w:rPr>
          <w:rStyle w:val="FootnoteReference"/>
        </w:rPr>
        <w:footnoteRef/>
      </w:r>
      <w:r>
        <w:t xml:space="preserve"> </w:t>
      </w:r>
      <w:r w:rsidRPr="00F124A7">
        <w:t>John Cannon, and Robert Crowcroft, ‘Fountains Abbey’, A Dictionary of British History (Oxford University Press, 2015)</w:t>
      </w:r>
    </w:p>
  </w:footnote>
  <w:footnote w:id="17">
    <w:p w14:paraId="1F0A3695" w14:textId="197756CC" w:rsidR="00881855" w:rsidRDefault="00881855">
      <w:pPr>
        <w:pStyle w:val="FootnoteText"/>
      </w:pPr>
      <w:r>
        <w:rPr>
          <w:rStyle w:val="FootnoteReference"/>
        </w:rPr>
        <w:footnoteRef/>
      </w:r>
      <w:r>
        <w:t xml:space="preserve"> </w:t>
      </w:r>
      <w:r w:rsidR="0018379F" w:rsidRPr="0018379F">
        <w:t xml:space="preserve">Harding, Stephen, </w:t>
      </w:r>
      <w:r w:rsidR="0018379F" w:rsidRPr="00FD797E">
        <w:rPr>
          <w:i/>
          <w:iCs/>
        </w:rPr>
        <w:t>Carta Caritatis</w:t>
      </w:r>
    </w:p>
  </w:footnote>
  <w:footnote w:id="18">
    <w:p w14:paraId="6DF81DAA" w14:textId="6FE9FCE7" w:rsidR="003A1C04" w:rsidRDefault="003A1C04">
      <w:pPr>
        <w:pStyle w:val="FootnoteText"/>
      </w:pPr>
      <w:r>
        <w:rPr>
          <w:rStyle w:val="FootnoteReference"/>
        </w:rPr>
        <w:footnoteRef/>
      </w:r>
      <w:r>
        <w:t xml:space="preserve"> ‘</w:t>
      </w:r>
      <w:r w:rsidRPr="00B40F50">
        <w:rPr>
          <w:i/>
          <w:iCs/>
        </w:rPr>
        <w:t>Narratio de Fundatione’</w:t>
      </w:r>
      <w:r>
        <w:t xml:space="preserve"> translated by Janet Burton</w:t>
      </w:r>
    </w:p>
  </w:footnote>
  <w:footnote w:id="19">
    <w:p w14:paraId="0820A99A" w14:textId="7B90A9ED" w:rsidR="009132CB" w:rsidRDefault="009132CB" w:rsidP="009132CB">
      <w:pPr>
        <w:pStyle w:val="FootnoteText"/>
      </w:pPr>
      <w:r>
        <w:rPr>
          <w:rStyle w:val="FootnoteReference"/>
        </w:rPr>
        <w:footnoteRef/>
      </w:r>
      <w:r>
        <w:t xml:space="preserve"> Wardrop, Joan, Fountains Abbey and Its Benefactors, 1132-1300 (Cistercian Publications, 1987) Page 1</w:t>
      </w:r>
    </w:p>
  </w:footnote>
  <w:footnote w:id="20">
    <w:p w14:paraId="1EB75D8E" w14:textId="13AB31E0" w:rsidR="009B1F15" w:rsidRDefault="009B1F15" w:rsidP="009B1F15">
      <w:pPr>
        <w:pStyle w:val="FootnoteText"/>
      </w:pPr>
      <w:r>
        <w:rPr>
          <w:rStyle w:val="FootnoteReference"/>
        </w:rPr>
        <w:footnoteRef/>
      </w:r>
      <w:r>
        <w:t xml:space="preserve"> Wardrop, Joan, Fountains Abbey and Its Benefactors, 1132-1300 (Cistercian Publications, 1987)</w:t>
      </w:r>
    </w:p>
  </w:footnote>
  <w:footnote w:id="21">
    <w:p w14:paraId="207ED458" w14:textId="620CAF04" w:rsidR="00BF51FB" w:rsidRDefault="00371479">
      <w:pPr>
        <w:pStyle w:val="FootnoteText"/>
      </w:pPr>
      <w:r>
        <w:rPr>
          <w:rStyle w:val="FootnoteReference"/>
        </w:rPr>
        <w:footnoteRef/>
      </w:r>
      <w:r>
        <w:t xml:space="preserve"> </w:t>
      </w:r>
      <w:r w:rsidR="00F30195">
        <w:t xml:space="preserve">Moss, Walter G., </w:t>
      </w:r>
      <w:r w:rsidR="00BF51FB" w:rsidRPr="00BF51FB">
        <w:t>Historians' Perspective on Media Bias: Where it Came from, and What Can be Done?</w:t>
      </w:r>
      <w:r w:rsidR="00BF51FB">
        <w:t xml:space="preserve">. Accessed 24/10/25 </w:t>
      </w:r>
      <w:hyperlink r:id="rId5" w:anchor=":~:text=Bias%2D%2Dan%20%E2%80%9Cattitude%20held,wreak%20havoc%20in%20our%20world" w:history="1">
        <w:r w:rsidR="00BF51FB" w:rsidRPr="00114085">
          <w:rPr>
            <w:rStyle w:val="Hyperlink"/>
          </w:rPr>
          <w:t>https://www.historynewsnetwork.org/article/historians-perspective-on-media-bias-where-itcame#:~:text=Bias%2D%2Dan%20%E2%80%9Cattitude%20held,wreak%20havoc%20in%20our%20world</w:t>
        </w:r>
      </w:hyperlink>
      <w:r w:rsidR="00BF51FB" w:rsidRPr="00BF51FB">
        <w:t>.</w:t>
      </w:r>
    </w:p>
  </w:footnote>
  <w:footnote w:id="22">
    <w:p w14:paraId="48D5E68A" w14:textId="60A49B51" w:rsidR="006F2349" w:rsidRDefault="006F2349">
      <w:pPr>
        <w:pStyle w:val="FootnoteText"/>
      </w:pPr>
      <w:r>
        <w:rPr>
          <w:rStyle w:val="FootnoteReference"/>
        </w:rPr>
        <w:footnoteRef/>
      </w:r>
      <w:r>
        <w:t xml:space="preserve"> </w:t>
      </w:r>
      <w:r w:rsidR="002D6084" w:rsidRPr="002D6084">
        <w:t>Mccullagh, C.. (2000). Bias in Historical Description, Interpretation, and Explanation. History and Theory. 39. 39 - 66. 10.1111/0018-2656.00112.</w:t>
      </w:r>
    </w:p>
  </w:footnote>
  <w:footnote w:id="23">
    <w:p w14:paraId="7CABBDB1" w14:textId="74C6E64B" w:rsidR="003F2BB1" w:rsidRDefault="003F2BB1" w:rsidP="00247725">
      <w:pPr>
        <w:pStyle w:val="FootnoteText"/>
      </w:pPr>
      <w:r>
        <w:rPr>
          <w:rStyle w:val="FootnoteReference"/>
        </w:rPr>
        <w:footnoteRef/>
      </w:r>
      <w:r w:rsidR="00247725">
        <w:t xml:space="preserve"> Coppack, Glyn, R Gilyard-Beer, and English Heritage., Fountains Abbey</w:t>
      </w:r>
      <w:r w:rsidR="00247725">
        <w:rPr>
          <w:rFonts w:ascii="Arial" w:hAnsi="Arial" w:cs="Arial"/>
        </w:rPr>
        <w:t> </w:t>
      </w:r>
      <w:r w:rsidR="00247725">
        <w:t>: North Yorkshire (English Heritage, 1993)</w:t>
      </w:r>
    </w:p>
  </w:footnote>
  <w:footnote w:id="24">
    <w:p w14:paraId="54474763" w14:textId="47E03EAD" w:rsidR="006B32BD" w:rsidRDefault="00FF1447">
      <w:pPr>
        <w:pStyle w:val="FootnoteText"/>
      </w:pPr>
      <w:r>
        <w:rPr>
          <w:rStyle w:val="FootnoteReference"/>
        </w:rPr>
        <w:footnoteRef/>
      </w:r>
      <w:r>
        <w:t xml:space="preserve"> </w:t>
      </w:r>
      <w:r w:rsidR="00885B99">
        <w:t>Hickey, Julia</w:t>
      </w:r>
      <w:r w:rsidR="007A0569">
        <w:t>, ‘</w:t>
      </w:r>
      <w:r w:rsidR="007A0569" w:rsidRPr="007A0569">
        <w:t>The Lingering Power of Fountains Abbey</w:t>
      </w:r>
      <w:r w:rsidR="007A0569">
        <w:t xml:space="preserve">’ </w:t>
      </w:r>
      <w:r w:rsidR="006B32BD">
        <w:t xml:space="preserve">(2005) Accessed 24/10/25 </w:t>
      </w:r>
      <w:hyperlink r:id="rId6" w:anchor=":~:text=This%20was%20a%20revolt%20led,torn%20from%20the%20abbey%20walls" w:history="1">
        <w:r w:rsidR="006B32BD" w:rsidRPr="00895872">
          <w:rPr>
            <w:rStyle w:val="Hyperlink"/>
          </w:rPr>
          <w:t>https://www.timetravel-britain.com/articles/churches/fountains.shtml#:~:text=This%20was%20a%20revolt%20led,torn%20from%20the%20abbey%20walls</w:t>
        </w:r>
      </w:hyperlink>
      <w:r w:rsidR="006B32BD" w:rsidRPr="006B32BD">
        <w:t>.</w:t>
      </w:r>
    </w:p>
  </w:footnote>
  <w:footnote w:id="25">
    <w:p w14:paraId="4241A581" w14:textId="4DA8B1DF" w:rsidR="00303704" w:rsidRDefault="00303704">
      <w:pPr>
        <w:pStyle w:val="FootnoteText"/>
      </w:pPr>
      <w:r>
        <w:rPr>
          <w:rStyle w:val="FootnoteReference"/>
        </w:rPr>
        <w:footnoteRef/>
      </w:r>
      <w:r>
        <w:t xml:space="preserve"> </w:t>
      </w:r>
      <w:r w:rsidRPr="00303704">
        <w:t xml:space="preserve">Hickey, Julia, ‘The Lingering Power of Fountains Abbey’ (2005) Accessed 24/10/25 </w:t>
      </w:r>
      <w:hyperlink r:id="rId7" w:anchor=":~:text=This%20was%20a%20revolt%20led,torn%20from%20the%20abbey%20walls" w:history="1">
        <w:r w:rsidRPr="00895872">
          <w:rPr>
            <w:rStyle w:val="Hyperlink"/>
          </w:rPr>
          <w:t>https://www.timetravel-britain.com/articles/churches/fountains.shtml#:~:text=This%20was%20a%20revolt%20led,torn%20from%20the%20abbey%20walls</w:t>
        </w:r>
      </w:hyperlink>
      <w:r w:rsidRPr="00303704">
        <w:t>.</w:t>
      </w:r>
    </w:p>
  </w:footnote>
  <w:footnote w:id="26">
    <w:p w14:paraId="199EF771" w14:textId="64139F0A" w:rsidR="00424FCA" w:rsidRDefault="009E0DB8">
      <w:pPr>
        <w:pStyle w:val="FootnoteText"/>
      </w:pPr>
      <w:r>
        <w:rPr>
          <w:rStyle w:val="FootnoteReference"/>
        </w:rPr>
        <w:footnoteRef/>
      </w:r>
      <w:r w:rsidR="001621E8">
        <w:t xml:space="preserve">Author unknown, </w:t>
      </w:r>
      <w:r w:rsidR="002665C6">
        <w:t xml:space="preserve">Accessed 26/10/25 </w:t>
      </w:r>
      <w:hyperlink r:id="rId8" w:anchor=":~:text=The%20church%20was%20the%20first,medieval%20Gothic%20architecture%20in%20England" w:history="1">
        <w:r w:rsidR="002665C6" w:rsidRPr="00736012">
          <w:rPr>
            <w:rStyle w:val="Hyperlink"/>
          </w:rPr>
          <w:t>https://www.britainexpress.com/counties/yorkshire/abbeys/fountains.htm#:~:text=The%20church%20was%20the%20first,medieval%20Gothic%20architecture%20in%20England</w:t>
        </w:r>
      </w:hyperlink>
      <w:r w:rsidR="00424FCA" w:rsidRPr="00424FCA">
        <w:t>.</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2"/>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1A89"/>
    <w:rsid w:val="0001232F"/>
    <w:rsid w:val="0001757F"/>
    <w:rsid w:val="000307FE"/>
    <w:rsid w:val="00050A1D"/>
    <w:rsid w:val="00054D07"/>
    <w:rsid w:val="00055817"/>
    <w:rsid w:val="000619FE"/>
    <w:rsid w:val="00071005"/>
    <w:rsid w:val="00071BEC"/>
    <w:rsid w:val="000737F8"/>
    <w:rsid w:val="00081184"/>
    <w:rsid w:val="00082CD4"/>
    <w:rsid w:val="00091084"/>
    <w:rsid w:val="000A4AD2"/>
    <w:rsid w:val="000A685C"/>
    <w:rsid w:val="000B00E6"/>
    <w:rsid w:val="000B30F2"/>
    <w:rsid w:val="000C684B"/>
    <w:rsid w:val="000D09CC"/>
    <w:rsid w:val="000E5EF4"/>
    <w:rsid w:val="00115D1A"/>
    <w:rsid w:val="00134EF6"/>
    <w:rsid w:val="001406D3"/>
    <w:rsid w:val="00146BA1"/>
    <w:rsid w:val="0014708C"/>
    <w:rsid w:val="00157A74"/>
    <w:rsid w:val="001621E8"/>
    <w:rsid w:val="0018379F"/>
    <w:rsid w:val="00186EDE"/>
    <w:rsid w:val="00186F39"/>
    <w:rsid w:val="00197FAD"/>
    <w:rsid w:val="001A68B9"/>
    <w:rsid w:val="001B09DF"/>
    <w:rsid w:val="001C1A89"/>
    <w:rsid w:val="001C406A"/>
    <w:rsid w:val="001D41C5"/>
    <w:rsid w:val="001D68E6"/>
    <w:rsid w:val="001E08B6"/>
    <w:rsid w:val="001E1280"/>
    <w:rsid w:val="001E3153"/>
    <w:rsid w:val="001E7592"/>
    <w:rsid w:val="001F22D9"/>
    <w:rsid w:val="001F4945"/>
    <w:rsid w:val="001F4D3B"/>
    <w:rsid w:val="00201B3B"/>
    <w:rsid w:val="00227FCE"/>
    <w:rsid w:val="002329E1"/>
    <w:rsid w:val="002378B1"/>
    <w:rsid w:val="00247725"/>
    <w:rsid w:val="002571CC"/>
    <w:rsid w:val="00260773"/>
    <w:rsid w:val="002665C6"/>
    <w:rsid w:val="00276209"/>
    <w:rsid w:val="00281966"/>
    <w:rsid w:val="00281D49"/>
    <w:rsid w:val="00285B6E"/>
    <w:rsid w:val="00293E60"/>
    <w:rsid w:val="002946C8"/>
    <w:rsid w:val="002B3E74"/>
    <w:rsid w:val="002C3994"/>
    <w:rsid w:val="002C4A23"/>
    <w:rsid w:val="002D6084"/>
    <w:rsid w:val="002E3546"/>
    <w:rsid w:val="002E51AB"/>
    <w:rsid w:val="002F23F9"/>
    <w:rsid w:val="002F78BD"/>
    <w:rsid w:val="003019EA"/>
    <w:rsid w:val="0030343C"/>
    <w:rsid w:val="00303704"/>
    <w:rsid w:val="00321A20"/>
    <w:rsid w:val="00326E90"/>
    <w:rsid w:val="00331883"/>
    <w:rsid w:val="00334508"/>
    <w:rsid w:val="003421D0"/>
    <w:rsid w:val="00343B6A"/>
    <w:rsid w:val="003508EF"/>
    <w:rsid w:val="0036769A"/>
    <w:rsid w:val="00371479"/>
    <w:rsid w:val="00376674"/>
    <w:rsid w:val="00380939"/>
    <w:rsid w:val="00384996"/>
    <w:rsid w:val="00385D99"/>
    <w:rsid w:val="00393DF4"/>
    <w:rsid w:val="00395913"/>
    <w:rsid w:val="003A1C04"/>
    <w:rsid w:val="003A4AB9"/>
    <w:rsid w:val="003A5EA5"/>
    <w:rsid w:val="003A7657"/>
    <w:rsid w:val="003D27E9"/>
    <w:rsid w:val="003F2BB1"/>
    <w:rsid w:val="004018C1"/>
    <w:rsid w:val="00402B05"/>
    <w:rsid w:val="00404813"/>
    <w:rsid w:val="0041172A"/>
    <w:rsid w:val="0042370C"/>
    <w:rsid w:val="00424FCA"/>
    <w:rsid w:val="0045332E"/>
    <w:rsid w:val="004564BF"/>
    <w:rsid w:val="004608BA"/>
    <w:rsid w:val="00465164"/>
    <w:rsid w:val="00467935"/>
    <w:rsid w:val="004707CE"/>
    <w:rsid w:val="00476417"/>
    <w:rsid w:val="004863A6"/>
    <w:rsid w:val="004B0D04"/>
    <w:rsid w:val="004B6D76"/>
    <w:rsid w:val="004D2A94"/>
    <w:rsid w:val="004D36DF"/>
    <w:rsid w:val="004D6658"/>
    <w:rsid w:val="004E3071"/>
    <w:rsid w:val="004F38E6"/>
    <w:rsid w:val="005006C0"/>
    <w:rsid w:val="005069C4"/>
    <w:rsid w:val="00524C67"/>
    <w:rsid w:val="00526AAD"/>
    <w:rsid w:val="0053154B"/>
    <w:rsid w:val="0053316C"/>
    <w:rsid w:val="005436E8"/>
    <w:rsid w:val="00553027"/>
    <w:rsid w:val="00572CFF"/>
    <w:rsid w:val="00574CA0"/>
    <w:rsid w:val="00582D15"/>
    <w:rsid w:val="0058451C"/>
    <w:rsid w:val="005B18A0"/>
    <w:rsid w:val="005B72D4"/>
    <w:rsid w:val="005C6A9D"/>
    <w:rsid w:val="005C7A02"/>
    <w:rsid w:val="005E61C7"/>
    <w:rsid w:val="005F5678"/>
    <w:rsid w:val="006009BF"/>
    <w:rsid w:val="006051B7"/>
    <w:rsid w:val="00612BAB"/>
    <w:rsid w:val="00630EA2"/>
    <w:rsid w:val="006409A3"/>
    <w:rsid w:val="006614D3"/>
    <w:rsid w:val="00663604"/>
    <w:rsid w:val="00671134"/>
    <w:rsid w:val="00681076"/>
    <w:rsid w:val="00682AE5"/>
    <w:rsid w:val="00686EDF"/>
    <w:rsid w:val="00687546"/>
    <w:rsid w:val="0069519E"/>
    <w:rsid w:val="006B32BD"/>
    <w:rsid w:val="006C043F"/>
    <w:rsid w:val="006E36AA"/>
    <w:rsid w:val="006E5C98"/>
    <w:rsid w:val="006F12BE"/>
    <w:rsid w:val="006F21C1"/>
    <w:rsid w:val="006F2349"/>
    <w:rsid w:val="00713C99"/>
    <w:rsid w:val="00714553"/>
    <w:rsid w:val="0071545A"/>
    <w:rsid w:val="007267A6"/>
    <w:rsid w:val="007714C7"/>
    <w:rsid w:val="00776CBC"/>
    <w:rsid w:val="00794F83"/>
    <w:rsid w:val="00796C23"/>
    <w:rsid w:val="007A033C"/>
    <w:rsid w:val="007A0569"/>
    <w:rsid w:val="007A7F57"/>
    <w:rsid w:val="007B6619"/>
    <w:rsid w:val="007C082F"/>
    <w:rsid w:val="007C2763"/>
    <w:rsid w:val="007D76C3"/>
    <w:rsid w:val="007E370A"/>
    <w:rsid w:val="007F71F0"/>
    <w:rsid w:val="008168DF"/>
    <w:rsid w:val="00822DA9"/>
    <w:rsid w:val="008242AA"/>
    <w:rsid w:val="00843742"/>
    <w:rsid w:val="0084777E"/>
    <w:rsid w:val="00847A21"/>
    <w:rsid w:val="00866351"/>
    <w:rsid w:val="00881855"/>
    <w:rsid w:val="00885B99"/>
    <w:rsid w:val="00885D97"/>
    <w:rsid w:val="008B6EBD"/>
    <w:rsid w:val="008E31FB"/>
    <w:rsid w:val="008E6A58"/>
    <w:rsid w:val="008F080F"/>
    <w:rsid w:val="008F2008"/>
    <w:rsid w:val="008F43E4"/>
    <w:rsid w:val="008F4952"/>
    <w:rsid w:val="008F4A6E"/>
    <w:rsid w:val="008F7B57"/>
    <w:rsid w:val="0090463D"/>
    <w:rsid w:val="009117AD"/>
    <w:rsid w:val="009132CB"/>
    <w:rsid w:val="0093032B"/>
    <w:rsid w:val="009310B4"/>
    <w:rsid w:val="00941EA9"/>
    <w:rsid w:val="009463A8"/>
    <w:rsid w:val="00971E96"/>
    <w:rsid w:val="009807A1"/>
    <w:rsid w:val="00994995"/>
    <w:rsid w:val="009A2EA6"/>
    <w:rsid w:val="009A54DA"/>
    <w:rsid w:val="009A556D"/>
    <w:rsid w:val="009B1F15"/>
    <w:rsid w:val="009B4CBD"/>
    <w:rsid w:val="009B7628"/>
    <w:rsid w:val="009D1B7D"/>
    <w:rsid w:val="009E0DB8"/>
    <w:rsid w:val="009E6ED0"/>
    <w:rsid w:val="009F5F0C"/>
    <w:rsid w:val="00A04264"/>
    <w:rsid w:val="00A1276E"/>
    <w:rsid w:val="00A20973"/>
    <w:rsid w:val="00A37A9C"/>
    <w:rsid w:val="00A43C1C"/>
    <w:rsid w:val="00A55655"/>
    <w:rsid w:val="00A724A2"/>
    <w:rsid w:val="00A762DB"/>
    <w:rsid w:val="00A94931"/>
    <w:rsid w:val="00AA4228"/>
    <w:rsid w:val="00AA5CDB"/>
    <w:rsid w:val="00AB4B35"/>
    <w:rsid w:val="00AB7B23"/>
    <w:rsid w:val="00AC1B1D"/>
    <w:rsid w:val="00AC3C69"/>
    <w:rsid w:val="00AD3DDB"/>
    <w:rsid w:val="00AD473C"/>
    <w:rsid w:val="00AD7C8C"/>
    <w:rsid w:val="00AE07A9"/>
    <w:rsid w:val="00B10E9C"/>
    <w:rsid w:val="00B16BD2"/>
    <w:rsid w:val="00B24460"/>
    <w:rsid w:val="00B331D1"/>
    <w:rsid w:val="00B40F50"/>
    <w:rsid w:val="00B45707"/>
    <w:rsid w:val="00B53336"/>
    <w:rsid w:val="00B53A95"/>
    <w:rsid w:val="00B63124"/>
    <w:rsid w:val="00B67AFC"/>
    <w:rsid w:val="00B741FD"/>
    <w:rsid w:val="00B7574B"/>
    <w:rsid w:val="00B82263"/>
    <w:rsid w:val="00B8230F"/>
    <w:rsid w:val="00B83F63"/>
    <w:rsid w:val="00BA0B43"/>
    <w:rsid w:val="00BA37E0"/>
    <w:rsid w:val="00BA39E3"/>
    <w:rsid w:val="00BC148F"/>
    <w:rsid w:val="00BC2F0A"/>
    <w:rsid w:val="00BC3277"/>
    <w:rsid w:val="00BD6E0B"/>
    <w:rsid w:val="00BD6F3B"/>
    <w:rsid w:val="00BE77A4"/>
    <w:rsid w:val="00BF020D"/>
    <w:rsid w:val="00BF51FB"/>
    <w:rsid w:val="00C02EC4"/>
    <w:rsid w:val="00C059A6"/>
    <w:rsid w:val="00C1372E"/>
    <w:rsid w:val="00C214D6"/>
    <w:rsid w:val="00C237AF"/>
    <w:rsid w:val="00C32C8B"/>
    <w:rsid w:val="00C35702"/>
    <w:rsid w:val="00C418A6"/>
    <w:rsid w:val="00C44B44"/>
    <w:rsid w:val="00C47C52"/>
    <w:rsid w:val="00C53339"/>
    <w:rsid w:val="00C630B9"/>
    <w:rsid w:val="00C82E8D"/>
    <w:rsid w:val="00C932F4"/>
    <w:rsid w:val="00C93C35"/>
    <w:rsid w:val="00C95033"/>
    <w:rsid w:val="00CC417F"/>
    <w:rsid w:val="00CC7C60"/>
    <w:rsid w:val="00CD3F33"/>
    <w:rsid w:val="00CD442A"/>
    <w:rsid w:val="00D07B36"/>
    <w:rsid w:val="00D178E7"/>
    <w:rsid w:val="00D20C07"/>
    <w:rsid w:val="00D25C21"/>
    <w:rsid w:val="00D272F1"/>
    <w:rsid w:val="00D46FFD"/>
    <w:rsid w:val="00D54F86"/>
    <w:rsid w:val="00D61238"/>
    <w:rsid w:val="00D76DEB"/>
    <w:rsid w:val="00D82CB8"/>
    <w:rsid w:val="00D944A1"/>
    <w:rsid w:val="00D968B1"/>
    <w:rsid w:val="00DA686E"/>
    <w:rsid w:val="00DC2EC5"/>
    <w:rsid w:val="00DC59D1"/>
    <w:rsid w:val="00DD165D"/>
    <w:rsid w:val="00DD2D98"/>
    <w:rsid w:val="00DE1A88"/>
    <w:rsid w:val="00DE25DB"/>
    <w:rsid w:val="00DE7CA7"/>
    <w:rsid w:val="00DF1223"/>
    <w:rsid w:val="00DF39BB"/>
    <w:rsid w:val="00DF57C6"/>
    <w:rsid w:val="00DF5DA9"/>
    <w:rsid w:val="00E07760"/>
    <w:rsid w:val="00E128E5"/>
    <w:rsid w:val="00E13F19"/>
    <w:rsid w:val="00E20E65"/>
    <w:rsid w:val="00E23CC8"/>
    <w:rsid w:val="00E23FAF"/>
    <w:rsid w:val="00E5550B"/>
    <w:rsid w:val="00E60E5E"/>
    <w:rsid w:val="00E61656"/>
    <w:rsid w:val="00E65D22"/>
    <w:rsid w:val="00E66644"/>
    <w:rsid w:val="00E77EDE"/>
    <w:rsid w:val="00E8243C"/>
    <w:rsid w:val="00E84108"/>
    <w:rsid w:val="00EA0B06"/>
    <w:rsid w:val="00EA2E4B"/>
    <w:rsid w:val="00EA7806"/>
    <w:rsid w:val="00EB167D"/>
    <w:rsid w:val="00EB31C5"/>
    <w:rsid w:val="00EE6479"/>
    <w:rsid w:val="00F1097F"/>
    <w:rsid w:val="00F124A7"/>
    <w:rsid w:val="00F12F58"/>
    <w:rsid w:val="00F17893"/>
    <w:rsid w:val="00F30195"/>
    <w:rsid w:val="00F3272D"/>
    <w:rsid w:val="00F37E15"/>
    <w:rsid w:val="00F54AA7"/>
    <w:rsid w:val="00F574C5"/>
    <w:rsid w:val="00F739E6"/>
    <w:rsid w:val="00F73CA7"/>
    <w:rsid w:val="00F76CE7"/>
    <w:rsid w:val="00F85A11"/>
    <w:rsid w:val="00F917F1"/>
    <w:rsid w:val="00F9638E"/>
    <w:rsid w:val="00F9743B"/>
    <w:rsid w:val="00FA574D"/>
    <w:rsid w:val="00FB4FD9"/>
    <w:rsid w:val="00FB7E59"/>
    <w:rsid w:val="00FC2B2E"/>
    <w:rsid w:val="00FC2CB8"/>
    <w:rsid w:val="00FC52F3"/>
    <w:rsid w:val="00FC66A4"/>
    <w:rsid w:val="00FC6E20"/>
    <w:rsid w:val="00FD1631"/>
    <w:rsid w:val="00FD797E"/>
    <w:rsid w:val="00FE3DB3"/>
    <w:rsid w:val="00FE3DEA"/>
    <w:rsid w:val="00FF1447"/>
    <w:rsid w:val="00FF2F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8F6CE4"/>
  <w15:chartTrackingRefBased/>
  <w15:docId w15:val="{4034BF34-7202-4D11-8DE5-C26D2F1F10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C1A8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C1A8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C1A8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C1A8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C1A8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C1A8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C1A8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C1A8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C1A8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1A8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C1A8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C1A8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C1A8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C1A8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C1A8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C1A8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C1A8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C1A89"/>
    <w:rPr>
      <w:rFonts w:eastAsiaTheme="majorEastAsia" w:cstheme="majorBidi"/>
      <w:color w:val="272727" w:themeColor="text1" w:themeTint="D8"/>
    </w:rPr>
  </w:style>
  <w:style w:type="paragraph" w:styleId="Title">
    <w:name w:val="Title"/>
    <w:basedOn w:val="Normal"/>
    <w:next w:val="Normal"/>
    <w:link w:val="TitleChar"/>
    <w:uiPriority w:val="10"/>
    <w:qFormat/>
    <w:rsid w:val="001C1A8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C1A8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C1A8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C1A8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C1A89"/>
    <w:pPr>
      <w:spacing w:before="160"/>
      <w:jc w:val="center"/>
    </w:pPr>
    <w:rPr>
      <w:i/>
      <w:iCs/>
      <w:color w:val="404040" w:themeColor="text1" w:themeTint="BF"/>
    </w:rPr>
  </w:style>
  <w:style w:type="character" w:customStyle="1" w:styleId="QuoteChar">
    <w:name w:val="Quote Char"/>
    <w:basedOn w:val="DefaultParagraphFont"/>
    <w:link w:val="Quote"/>
    <w:uiPriority w:val="29"/>
    <w:rsid w:val="001C1A89"/>
    <w:rPr>
      <w:i/>
      <w:iCs/>
      <w:color w:val="404040" w:themeColor="text1" w:themeTint="BF"/>
    </w:rPr>
  </w:style>
  <w:style w:type="paragraph" w:styleId="ListParagraph">
    <w:name w:val="List Paragraph"/>
    <w:basedOn w:val="Normal"/>
    <w:uiPriority w:val="34"/>
    <w:qFormat/>
    <w:rsid w:val="001C1A89"/>
    <w:pPr>
      <w:ind w:left="720"/>
      <w:contextualSpacing/>
    </w:pPr>
  </w:style>
  <w:style w:type="character" w:styleId="IntenseEmphasis">
    <w:name w:val="Intense Emphasis"/>
    <w:basedOn w:val="DefaultParagraphFont"/>
    <w:uiPriority w:val="21"/>
    <w:qFormat/>
    <w:rsid w:val="001C1A89"/>
    <w:rPr>
      <w:i/>
      <w:iCs/>
      <w:color w:val="0F4761" w:themeColor="accent1" w:themeShade="BF"/>
    </w:rPr>
  </w:style>
  <w:style w:type="paragraph" w:styleId="IntenseQuote">
    <w:name w:val="Intense Quote"/>
    <w:basedOn w:val="Normal"/>
    <w:next w:val="Normal"/>
    <w:link w:val="IntenseQuoteChar"/>
    <w:uiPriority w:val="30"/>
    <w:qFormat/>
    <w:rsid w:val="001C1A8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C1A89"/>
    <w:rPr>
      <w:i/>
      <w:iCs/>
      <w:color w:val="0F4761" w:themeColor="accent1" w:themeShade="BF"/>
    </w:rPr>
  </w:style>
  <w:style w:type="character" w:styleId="IntenseReference">
    <w:name w:val="Intense Reference"/>
    <w:basedOn w:val="DefaultParagraphFont"/>
    <w:uiPriority w:val="32"/>
    <w:qFormat/>
    <w:rsid w:val="001C1A89"/>
    <w:rPr>
      <w:b/>
      <w:bCs/>
      <w:smallCaps/>
      <w:color w:val="0F4761" w:themeColor="accent1" w:themeShade="BF"/>
      <w:spacing w:val="5"/>
    </w:rPr>
  </w:style>
  <w:style w:type="character" w:styleId="Hyperlink">
    <w:name w:val="Hyperlink"/>
    <w:basedOn w:val="DefaultParagraphFont"/>
    <w:uiPriority w:val="99"/>
    <w:unhideWhenUsed/>
    <w:rsid w:val="00E23FAF"/>
    <w:rPr>
      <w:color w:val="467886" w:themeColor="hyperlink"/>
      <w:u w:val="single"/>
    </w:rPr>
  </w:style>
  <w:style w:type="character" w:styleId="UnresolvedMention">
    <w:name w:val="Unresolved Mention"/>
    <w:basedOn w:val="DefaultParagraphFont"/>
    <w:uiPriority w:val="99"/>
    <w:semiHidden/>
    <w:unhideWhenUsed/>
    <w:rsid w:val="00E23FAF"/>
    <w:rPr>
      <w:color w:val="605E5C"/>
      <w:shd w:val="clear" w:color="auto" w:fill="E1DFDD"/>
    </w:rPr>
  </w:style>
  <w:style w:type="paragraph" w:styleId="FootnoteText">
    <w:name w:val="footnote text"/>
    <w:basedOn w:val="Normal"/>
    <w:link w:val="FootnoteTextChar"/>
    <w:uiPriority w:val="99"/>
    <w:unhideWhenUsed/>
    <w:rsid w:val="006614D3"/>
    <w:pPr>
      <w:spacing w:after="0" w:line="240" w:lineRule="auto"/>
    </w:pPr>
    <w:rPr>
      <w:sz w:val="20"/>
      <w:szCs w:val="20"/>
    </w:rPr>
  </w:style>
  <w:style w:type="character" w:customStyle="1" w:styleId="FootnoteTextChar">
    <w:name w:val="Footnote Text Char"/>
    <w:basedOn w:val="DefaultParagraphFont"/>
    <w:link w:val="FootnoteText"/>
    <w:uiPriority w:val="99"/>
    <w:rsid w:val="006614D3"/>
    <w:rPr>
      <w:sz w:val="20"/>
      <w:szCs w:val="20"/>
    </w:rPr>
  </w:style>
  <w:style w:type="character" w:styleId="FootnoteReference">
    <w:name w:val="footnote reference"/>
    <w:basedOn w:val="DefaultParagraphFont"/>
    <w:uiPriority w:val="99"/>
    <w:semiHidden/>
    <w:unhideWhenUsed/>
    <w:rsid w:val="006614D3"/>
    <w:rPr>
      <w:vertAlign w:val="superscript"/>
    </w:rPr>
  </w:style>
  <w:style w:type="character" w:styleId="FollowedHyperlink">
    <w:name w:val="FollowedHyperlink"/>
    <w:basedOn w:val="DefaultParagraphFont"/>
    <w:uiPriority w:val="99"/>
    <w:semiHidden/>
    <w:unhideWhenUsed/>
    <w:rsid w:val="00C47C52"/>
    <w:rPr>
      <w:color w:val="96607D" w:themeColor="followedHyperlink"/>
      <w:u w:val="single"/>
    </w:rPr>
  </w:style>
  <w:style w:type="paragraph" w:styleId="Header">
    <w:name w:val="header"/>
    <w:basedOn w:val="Normal"/>
    <w:link w:val="HeaderChar"/>
    <w:uiPriority w:val="99"/>
    <w:unhideWhenUsed/>
    <w:rsid w:val="004018C1"/>
    <w:pPr>
      <w:tabs>
        <w:tab w:val="center" w:pos="4680"/>
        <w:tab w:val="right" w:pos="9360"/>
      </w:tabs>
      <w:spacing w:after="0" w:line="240" w:lineRule="auto"/>
    </w:pPr>
  </w:style>
  <w:style w:type="character" w:customStyle="1" w:styleId="HeaderChar">
    <w:name w:val="Header Char"/>
    <w:basedOn w:val="DefaultParagraphFont"/>
    <w:link w:val="Header"/>
    <w:uiPriority w:val="99"/>
    <w:rsid w:val="004018C1"/>
  </w:style>
  <w:style w:type="paragraph" w:styleId="Footer">
    <w:name w:val="footer"/>
    <w:basedOn w:val="Normal"/>
    <w:link w:val="FooterChar"/>
    <w:uiPriority w:val="99"/>
    <w:unhideWhenUsed/>
    <w:rsid w:val="004018C1"/>
    <w:pPr>
      <w:tabs>
        <w:tab w:val="center" w:pos="4680"/>
        <w:tab w:val="right" w:pos="9360"/>
      </w:tabs>
      <w:spacing w:after="0" w:line="240" w:lineRule="auto"/>
    </w:pPr>
  </w:style>
  <w:style w:type="character" w:customStyle="1" w:styleId="FooterChar">
    <w:name w:val="Footer Char"/>
    <w:basedOn w:val="DefaultParagraphFont"/>
    <w:link w:val="Footer"/>
    <w:uiPriority w:val="99"/>
    <w:rsid w:val="004018C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dhi.ac.uk/cistercians/fountains/history/origins/index.php"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dhi.ac.uk/cistercians/fountains/history/"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historynewsnetwork.org/article/historians-perspective-on-media-bias-where-itcame"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dhi.ac.uk/cistercians/fountains/history/foundation/" TargetMode="External"/><Relationship Id="rId5" Type="http://schemas.openxmlformats.org/officeDocument/2006/relationships/styles" Target="styles.xml"/><Relationship Id="rId15" Type="http://schemas.openxmlformats.org/officeDocument/2006/relationships/hyperlink" Target="https://www.timetravel-britain.com/articles/churches/fountains.shtml" TargetMode="External"/><Relationship Id="rId10" Type="http://schemas.openxmlformats.org/officeDocument/2006/relationships/hyperlink" Target="https://www.britainexpress.com/counties/yorkshire/abbeys/fountains.htm"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www.dhi.ac.uk/cistercians/fountains/buildings/library/library2.php"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s://www.britainexpress.com/counties/yorkshire/abbeys/fountains.htm" TargetMode="External"/><Relationship Id="rId3" Type="http://schemas.openxmlformats.org/officeDocument/2006/relationships/hyperlink" Target="https://www.dhi.ac.uk/cistercians/fountains/history/origins/index.php" TargetMode="External"/><Relationship Id="rId7" Type="http://schemas.openxmlformats.org/officeDocument/2006/relationships/hyperlink" Target="https://www.timetravel-britain.com/articles/churches/fountains.shtml" TargetMode="External"/><Relationship Id="rId2" Type="http://schemas.openxmlformats.org/officeDocument/2006/relationships/hyperlink" Target="https://www.dhi.ac.uk/cistercians/fountains/buildings/library/library2.php" TargetMode="External"/><Relationship Id="rId1" Type="http://schemas.openxmlformats.org/officeDocument/2006/relationships/hyperlink" Target="https://www.dhi.ac.uk/cistercians/fountains/history/" TargetMode="External"/><Relationship Id="rId6" Type="http://schemas.openxmlformats.org/officeDocument/2006/relationships/hyperlink" Target="https://www.timetravel-britain.com/articles/churches/fountains.shtml" TargetMode="External"/><Relationship Id="rId5" Type="http://schemas.openxmlformats.org/officeDocument/2006/relationships/hyperlink" Target="https://www.historynewsnetwork.org/article/historians-perspective-on-media-bias-where-itcame" TargetMode="External"/><Relationship Id="rId4" Type="http://schemas.openxmlformats.org/officeDocument/2006/relationships/hyperlink" Target="https://www.dhi.ac.uk/cistercians/fountains/history/found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bc8d56ef380a78df7c81e61c0010360f">
  <xsd:schema xmlns:xsd="http://www.w3.org/2001/XMLSchema" xmlns:xs="http://www.w3.org/2001/XMLSchema" xmlns:p="http://schemas.microsoft.com/office/2006/metadata/properties" xmlns:ns3="0085e1a2-9cbf-4b92-866b-21f3c89040b6" targetNamespace="http://schemas.microsoft.com/office/2006/metadata/properties" ma:root="true" ma:fieldsID="b647127598128f848041d7bc04ee10e5"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EB3C9CC-B218-4FD8-B797-6A41146EAD7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30F8E74-BAF6-4F7D-B836-1A58EA7978A7}">
  <ds:schemaRefs>
    <ds:schemaRef ds:uri="http://schemas.openxmlformats.org/officeDocument/2006/bibliography"/>
  </ds:schemaRefs>
</ds:datastoreItem>
</file>

<file path=customXml/itemProps3.xml><?xml version="1.0" encoding="utf-8"?>
<ds:datastoreItem xmlns:ds="http://schemas.openxmlformats.org/officeDocument/2006/customXml" ds:itemID="{D7099F0C-69DE-40D6-ACC2-8148E637E3D9}">
  <ds:schemaRefs>
    <ds:schemaRef ds:uri="http://purl.org/dc/elements/1.1/"/>
    <ds:schemaRef ds:uri="http://schemas.openxmlformats.org/package/2006/metadata/core-properties"/>
    <ds:schemaRef ds:uri="http://schemas.microsoft.com/office/2006/documentManagement/types"/>
    <ds:schemaRef ds:uri="http://purl.org/dc/terms/"/>
    <ds:schemaRef ds:uri="0085e1a2-9cbf-4b92-866b-21f3c89040b6"/>
    <ds:schemaRef ds:uri="http://purl.org/dc/dcmitype/"/>
    <ds:schemaRef ds:uri="http://www.w3.org/XML/1998/namespace"/>
    <ds:schemaRef ds:uri="http://schemas.microsoft.com/office/infopath/2007/PartnerControls"/>
    <ds:schemaRef ds:uri="http://schemas.microsoft.com/office/2006/metadata/properties"/>
  </ds:schemaRefs>
</ds:datastoreItem>
</file>

<file path=customXml/itemProps4.xml><?xml version="1.0" encoding="utf-8"?>
<ds:datastoreItem xmlns:ds="http://schemas.openxmlformats.org/officeDocument/2006/customXml" ds:itemID="{6F2B088A-37E0-449B-A8EC-40850BF6ECE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7861</TotalTime>
  <Pages>6</Pages>
  <Words>2370</Words>
  <Characters>13510</Characters>
  <Application>Microsoft Office Word</Application>
  <DocSecurity>0</DocSecurity>
  <Lines>112</Lines>
  <Paragraphs>31</Paragraphs>
  <ScaleCrop>false</ScaleCrop>
  <Company/>
  <LinksUpToDate>false</LinksUpToDate>
  <CharactersWithSpaces>15849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Dabell (2400501)</dc:creator>
  <cp:keywords/>
  <dc:description/>
  <cp:lastModifiedBy>Megan Dabell (2400501)</cp:lastModifiedBy>
  <cp:revision>304</cp:revision>
  <dcterms:created xsi:type="dcterms:W3CDTF">2025-10-16T14:00:00Z</dcterms:created>
  <dcterms:modified xsi:type="dcterms:W3CDTF">2025-10-26T14:56:00Z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