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wdp" ContentType="image/vnd.ms-photo"/>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30194" w:rsidRDefault="00430194" w14:paraId="3AF85339" w14:textId="77777777" w:rsidP="00101CF5" w:rsidRPr="00101CF5">
      <w:pPr>
        <w:jc w:val="center"/>
        <w:spacing w:line="360" w:lineRule="auto"/>
        <w:rPr>
          <w:rFonts w:cs="Arial"/>
          <w:szCs w:val="22"/>
        </w:rPr>
      </w:pPr>
    </w:p>
    <w:p w:rsidR="00430194" w:rsidRDefault="00430194" w14:paraId="2EB18384" w14:textId="77777777" w:rsidP="00101CF5" w:rsidRPr="00101CF5">
      <w:pPr>
        <w:jc w:val="center"/>
        <w:spacing w:line="360" w:lineRule="auto"/>
        <w:rPr>
          <w:rFonts w:cs="Arial"/>
          <w:szCs w:val="22"/>
        </w:rPr>
      </w:pPr>
    </w:p>
    <w:p w:rsidR="00430194" w:rsidRDefault="00430194" w14:paraId="3E25C1E8" w14:textId="77777777" w:rsidP="00101CF5" w:rsidRPr="00101CF5">
      <w:pPr>
        <w:jc w:val="center"/>
        <w:spacing w:line="360" w:lineRule="auto"/>
        <w:rPr>
          <w:rFonts w:cs="Arial"/>
          <w:szCs w:val="22"/>
        </w:rPr>
      </w:pPr>
    </w:p>
    <w:p w:rsidR="007F3DA1" w:rsidRDefault="003E052D" w14:paraId="489B0A45" w14:textId="6B0F1F04" w:rsidP="00101CF5" w:rsidRPr="00101CF5">
      <w:pPr>
        <w:jc w:val="center"/>
        <w:spacing w:line="360" w:lineRule="auto"/>
        <w:rPr>
          <w:rFonts w:cs="Arial"/>
          <w:szCs w:val="22"/>
        </w:rPr>
      </w:pPr>
      <w:r w:rsidRPr="00101CF5">
        <w:rPr>
          <w:rFonts w:cs="Arial"/>
          <w:szCs w:val="22"/>
        </w:rPr>
        <w:t>Assignment Title</w:t>
      </w:r>
    </w:p>
    <w:p w:rsidR="00430194" w:rsidRDefault="008979C1" w14:paraId="7859C7CB" w14:textId="56AFDDB8" w:rsidP="00101CF5" w:rsidRPr="00101CF5">
      <w:pPr>
        <w:jc w:val="center"/>
        <w:spacing w:line="360" w:lineRule="auto"/>
        <w:rPr>
          <w:rFonts w:cs="Arial"/>
          <w:szCs w:val="22"/>
        </w:rPr>
      </w:pPr>
      <w:r w:rsidRPr="00101CF5">
        <w:rPr>
          <w:rFonts w:cs="Arial"/>
          <w:szCs w:val="22"/>
        </w:rPr>
        <w:t>A Report on the Team Management Practices for a Successful Project Completion: A Case Study of Next Plc</w:t>
      </w:r>
      <w:r w:rsidR="0077403E" w:rsidRPr="00101CF5">
        <w:rPr>
          <w:rFonts w:cs="Arial"/>
          <w:szCs w:val="22"/>
        </w:rPr>
        <w:t>'</w:t>
      </w:r>
      <w:r w:rsidRPr="00101CF5">
        <w:rPr>
          <w:rFonts w:cs="Arial"/>
          <w:szCs w:val="22"/>
        </w:rPr>
        <w:t>s Children</w:t>
      </w:r>
      <w:r w:rsidR="0077403E" w:rsidRPr="00101CF5">
        <w:rPr>
          <w:rFonts w:cs="Arial"/>
          <w:szCs w:val="22"/>
        </w:rPr>
        <w:t>'</w:t>
      </w:r>
      <w:r w:rsidRPr="00101CF5">
        <w:rPr>
          <w:rFonts w:cs="Arial"/>
          <w:szCs w:val="22"/>
        </w:rPr>
        <w:t>s Wear Project</w:t>
      </w:r>
    </w:p>
    <w:p w:rsidR="00430194" w:rsidRDefault="00430194" w14:paraId="6DFE7990" w14:textId="77777777" w:rsidP="00101CF5" w:rsidRPr="00101CF5">
      <w:pPr>
        <w:spacing w:line="360" w:lineRule="auto"/>
        <w:rPr>
          <w:rFonts w:cs="Arial"/>
          <w:szCs w:val="22"/>
        </w:rPr>
      </w:pPr>
    </w:p>
    <w:p w:rsidR="003E052D" w:rsidRDefault="003E052D" w14:paraId="284C4193" w14:textId="107C6AFD" w:rsidP="00101CF5" w:rsidRPr="00101CF5">
      <w:pPr>
        <w:jc w:val="center"/>
        <w:spacing w:line="360" w:lineRule="auto"/>
        <w:rPr>
          <w:rFonts w:cs="Arial"/>
          <w:szCs w:val="22"/>
        </w:rPr>
      </w:pPr>
    </w:p>
    <w:tbl>
      <w:tblPr>
        <w:tblW w:w="0" w:type="auto"/>
        <w:tblStyle w:val="TableGrid"/>
        <w:tblLook w:val="4A0"/>
      </w:tblPr>
      <w:tblGrid>
        <w:gridCol w:w="4675"/>
        <w:gridCol w:w="4675"/>
      </w:tblGrid>
      <w:tr w14:paraId="70E1B272" w14:textId="05E1513C" w:rsidR="003E052D" w:rsidRPr="00101CF5" w:rsidTr="003E052D">
        <w:tc>
          <w:tcPr>
            <w:tcW w:w="4675" w:type="dxa"/>
          </w:tcPr>
          <w:p w:rsidR="00430194" w:rsidRDefault="0020506D" w14:paraId="7943A8F0" w14:textId="072DF03A" w:rsidP="00101CF5" w:rsidRPr="00101CF5">
            <w:pPr>
              <w:jc w:val="center"/>
              <w:spacing w:line="360" w:lineRule="auto"/>
              <w:rPr>
                <w:rFonts w:cs="Arial"/>
                <w:szCs w:val="22"/>
              </w:rPr>
            </w:pPr>
            <w:r w:rsidRPr="00101CF5">
              <w:rPr>
                <w:rFonts w:cs="Arial"/>
                <w:szCs w:val="22"/>
              </w:rPr>
              <w:t>Name</w:t>
            </w:r>
          </w:p>
          <w:p w:rsidR="003E052D" w:rsidRDefault="003E052D" w14:paraId="5A57AF01" w14:textId="23EAC222" w:rsidP="00101CF5" w:rsidRPr="00101CF5">
            <w:pPr>
              <w:jc w:val="center"/>
              <w:spacing w:line="360" w:lineRule="auto"/>
              <w:rPr>
                <w:rFonts w:cs="Arial"/>
                <w:szCs w:val="22"/>
              </w:rPr>
            </w:pPr>
          </w:p>
        </w:tc>
        <w:tc>
          <w:tcPr>
            <w:tcW w:w="4675" w:type="dxa"/>
          </w:tcPr>
          <w:p w:rsidR="003E052D" w:rsidRDefault="003E052D" w14:paraId="2FF61B6D" w14:textId="77777777" w:rsidP="00101CF5" w:rsidRPr="00101CF5">
            <w:pPr>
              <w:jc w:val="center"/>
              <w:spacing w:line="360" w:lineRule="auto"/>
              <w:rPr>
                <w:rFonts w:cs="Arial"/>
                <w:szCs w:val="22"/>
              </w:rPr>
            </w:pPr>
            <w:r>
              <w:rPr>
                <w:sz w:val="22"/>
              </w:rPr>
              <w:t>Ionela-Diana Bojila</w:t>
            </w:r>
          </w:p>
        </w:tc>
      </w:tr>
      <w:tr w14:paraId="791D012E" w14:textId="0F86FA05" w:rsidR="003E052D" w:rsidRPr="00101CF5" w:rsidTr="003E052D">
        <w:tc>
          <w:tcPr>
            <w:tcW w:w="4675" w:type="dxa"/>
          </w:tcPr>
          <w:p w:rsidR="00430194" w:rsidRDefault="00430194" w14:paraId="4057C0DA" w14:textId="77777777" w:rsidP="00101CF5" w:rsidRPr="00101CF5">
            <w:pPr>
              <w:jc w:val="center"/>
              <w:spacing w:line="360" w:lineRule="auto"/>
              <w:rPr>
                <w:rFonts w:cs="Arial"/>
                <w:szCs w:val="22"/>
              </w:rPr>
            </w:pPr>
            <w:r w:rsidRPr="00101CF5">
              <w:rPr>
                <w:rFonts w:cs="Arial"/>
                <w:szCs w:val="22"/>
              </w:rPr>
              <w:t>Student Number</w:t>
            </w:r>
          </w:p>
          <w:p w:rsidR="003E052D" w:rsidRDefault="003E052D" w14:paraId="1D87ADA3" w14:textId="77777777" w:rsidP="00101CF5" w:rsidRPr="00101CF5">
            <w:pPr>
              <w:jc w:val="center"/>
              <w:spacing w:line="360" w:lineRule="auto"/>
              <w:rPr>
                <w:rFonts w:cs="Arial"/>
                <w:szCs w:val="22"/>
              </w:rPr>
            </w:pPr>
          </w:p>
        </w:tc>
        <w:tc>
          <w:tcPr>
            <w:tcW w:w="4675" w:type="dxa"/>
          </w:tcPr>
          <w:p w:rsidR="003E052D" w:rsidRDefault="003E052D" w14:paraId="483247FD" w14:textId="77777777" w:rsidP="00101CF5" w:rsidRPr="00101CF5">
            <w:pPr>
              <w:jc w:val="center"/>
              <w:spacing w:line="360" w:lineRule="auto"/>
              <w:rPr>
                <w:rFonts w:cs="Arial"/>
                <w:szCs w:val="22"/>
              </w:rPr>
            </w:pPr>
            <w:r>
              <w:rPr>
                <w:sz w:val="22"/>
              </w:rPr>
              <w:t>2121819</w:t>
            </w:r>
          </w:p>
        </w:tc>
      </w:tr>
      <w:tr w14:paraId="257CA311" w14:textId="4C009B43" w:rsidR="003E052D" w:rsidRPr="00101CF5" w:rsidTr="003E052D">
        <w:tc>
          <w:tcPr>
            <w:tcW w:w="4675" w:type="dxa"/>
          </w:tcPr>
          <w:p w:rsidR="00430194" w:rsidRDefault="00430194" w14:paraId="4B9089B5" w14:textId="7313F95E" w:rsidP="00101CF5" w:rsidRPr="00101CF5">
            <w:pPr>
              <w:jc w:val="center"/>
              <w:spacing w:line="360" w:lineRule="auto"/>
              <w:rPr>
                <w:rFonts w:cs="Arial"/>
                <w:szCs w:val="22"/>
              </w:rPr>
            </w:pPr>
            <w:r w:rsidRPr="00101CF5">
              <w:rPr>
                <w:rFonts w:cs="Arial"/>
                <w:szCs w:val="22"/>
              </w:rPr>
              <w:t>Module Code</w:t>
            </w:r>
            <w:r w:rsidR="0020506D" w:rsidRPr="00101CF5">
              <w:rPr>
                <w:rFonts w:cs="Arial"/>
                <w:szCs w:val="22"/>
              </w:rPr>
              <w:t xml:space="preserve"> and Title</w:t>
            </w:r>
          </w:p>
          <w:p w:rsidR="003E052D" w:rsidRDefault="003E052D" w14:paraId="68C3400A" w14:textId="77777777" w:rsidP="00101CF5" w:rsidRPr="00101CF5">
            <w:pPr>
              <w:jc w:val="center"/>
              <w:spacing w:line="360" w:lineRule="auto"/>
              <w:rPr>
                <w:rFonts w:cs="Arial"/>
                <w:szCs w:val="22"/>
              </w:rPr>
            </w:pPr>
          </w:p>
        </w:tc>
        <w:tc>
          <w:tcPr>
            <w:tcW w:w="4675" w:type="dxa"/>
          </w:tcPr>
          <w:p w:rsidR="003E052D" w:rsidRDefault="0020506D" w14:paraId="4E5137D3" w14:textId="36249F33" w:rsidP="00101CF5" w:rsidRPr="00101CF5">
            <w:pPr>
              <w:jc w:val="left"/>
              <w:spacing w:line="360" w:lineRule="auto"/>
              <w:rPr>
                <w:rFonts w:cs="Arial"/>
                <w:szCs w:val="22"/>
              </w:rPr>
            </w:pPr>
            <w:r w:rsidRPr="00101CF5">
              <w:rPr>
                <w:rFonts w:cs="Arial"/>
                <w:szCs w:val="22"/>
              </w:rPr>
              <w:t xml:space="preserve">BMSW4002, Effective team working and communication </w:t>
            </w:r>
          </w:p>
        </w:tc>
      </w:tr>
      <w:tr w14:paraId="437353E2" w14:textId="1CD7755E" w:rsidR="003E052D" w:rsidRPr="00101CF5" w:rsidTr="003E052D">
        <w:tc>
          <w:tcPr>
            <w:tcW w:w="4675" w:type="dxa"/>
          </w:tcPr>
          <w:p w:rsidR="00430194" w:rsidRDefault="0020506D" w14:paraId="492FB54A" w14:textId="39B81C3F" w:rsidP="00101CF5" w:rsidRPr="00101CF5">
            <w:pPr>
              <w:jc w:val="center"/>
              <w:spacing w:line="360" w:lineRule="auto"/>
              <w:rPr>
                <w:rFonts w:cs="Arial"/>
                <w:szCs w:val="22"/>
              </w:rPr>
            </w:pPr>
            <w:r w:rsidRPr="00101CF5">
              <w:rPr>
                <w:rFonts w:cs="Arial"/>
                <w:szCs w:val="22"/>
              </w:rPr>
              <w:t>Lecturer Title</w:t>
            </w:r>
          </w:p>
          <w:p w:rsidR="003E052D" w:rsidRDefault="003E052D" w14:paraId="39887813" w14:textId="77777777" w:rsidP="00101CF5" w:rsidRPr="00101CF5">
            <w:pPr>
              <w:jc w:val="center"/>
              <w:spacing w:line="360" w:lineRule="auto"/>
              <w:rPr>
                <w:rFonts w:cs="Arial"/>
                <w:szCs w:val="22"/>
              </w:rPr>
            </w:pPr>
          </w:p>
        </w:tc>
        <w:tc>
          <w:tcPr>
            <w:tcW w:w="4675" w:type="dxa"/>
          </w:tcPr>
          <w:p w:rsidR="003E052D" w:rsidRDefault="0020506D" w14:paraId="10BE5737" w14:textId="71169B59" w:rsidP="00101CF5" w:rsidRPr="00101CF5">
            <w:pPr>
              <w:jc w:val="left"/>
              <w:spacing w:line="360" w:lineRule="auto"/>
              <w:rPr>
                <w:rFonts w:cs="Arial"/>
                <w:szCs w:val="22"/>
              </w:rPr>
            </w:pPr>
            <w:r w:rsidRPr="00101CF5">
              <w:rPr>
                <w:rFonts w:cs="Arial"/>
                <w:szCs w:val="22"/>
              </w:rPr>
              <w:t>Dami Pakubo</w:t>
            </w:r>
          </w:p>
        </w:tc>
      </w:tr>
      <w:tr w14:paraId="6071E0B4" w14:textId="77777777" w:rsidR="0020506D" w:rsidRPr="00101CF5" w:rsidTr="003E052D">
        <w:tc>
          <w:tcPr>
            <w:tcW w:w="4675" w:type="dxa"/>
          </w:tcPr>
          <w:p w:rsidR="0020506D" w:rsidRDefault="0020506D" w14:paraId="18D4ED18" w14:textId="0BC65507" w:rsidP="00101CF5" w:rsidRPr="00101CF5">
            <w:pPr>
              <w:jc w:val="center"/>
              <w:spacing w:line="360" w:lineRule="auto"/>
              <w:rPr>
                <w:rFonts w:cs="Arial"/>
                <w:szCs w:val="22"/>
              </w:rPr>
            </w:pPr>
            <w:r w:rsidRPr="00101CF5">
              <w:rPr>
                <w:rFonts w:cs="Arial"/>
                <w:szCs w:val="22"/>
              </w:rPr>
              <w:t>Assignment Title</w:t>
            </w:r>
          </w:p>
        </w:tc>
        <w:tc>
          <w:tcPr>
            <w:tcW w:w="4675" w:type="dxa"/>
          </w:tcPr>
          <w:p w:rsidR="0020506D" w:rsidRDefault="0020506D" w14:paraId="3B986545" w14:textId="13FE5272" w:rsidP="00490A70" w:rsidRPr="00101CF5">
            <w:pPr>
              <w:jc w:val="left"/>
              <w:spacing w:line="360" w:lineRule="auto"/>
              <w:rPr>
                <w:rFonts w:cs="Arial"/>
                <w:szCs w:val="22"/>
              </w:rPr>
            </w:pPr>
            <w:r w:rsidRPr="00101CF5">
              <w:rPr>
                <w:rFonts w:cs="Arial"/>
                <w:szCs w:val="22"/>
              </w:rPr>
              <w:t>Component 1 Report,</w:t>
            </w:r>
            <w:r w:rsidR="00490A70">
              <w:rPr>
                <w:rFonts w:cs="Arial"/>
                <w:szCs w:val="22"/>
              </w:rPr>
              <w:t xml:space="preserve"> </w:t>
            </w:r>
            <w:r w:rsidRPr="00101CF5">
              <w:rPr>
                <w:rFonts w:cs="Arial"/>
                <w:szCs w:val="22"/>
              </w:rPr>
              <w:t>Effective teamworking for team success</w:t>
            </w:r>
          </w:p>
        </w:tc>
      </w:tr>
    </w:tbl>
    <w:p w:rsidR="003E052D" w:rsidRDefault="003E052D" w14:paraId="7E936DA1" w14:textId="69A1BBAA" w:rsidP="00101CF5" w:rsidRPr="00101CF5">
      <w:pPr>
        <w:spacing w:line="360" w:lineRule="auto"/>
        <w:rPr>
          <w:rFonts w:cs="Arial"/>
          <w:szCs w:val="22"/>
        </w:rPr>
      </w:pPr>
    </w:p>
    <w:p w:rsidR="00BA7A75" w:rsidRDefault="00BA7A75" w14:paraId="7CA96210" w14:textId="77777777" w:rsidP="00101CF5">
      <w:pPr>
        <w:spacing w:line="360" w:lineRule="auto"/>
        <w:rPr>
          <w:rFonts w:cs="Arial"/>
          <w:szCs w:val="22"/>
        </w:rPr>
      </w:pPr>
    </w:p>
    <w:p w:rsidR="002848F5" w:rsidRDefault="002848F5" w14:paraId="1423C4DB" w14:textId="77777777" w:rsidP="00101CF5">
      <w:pPr>
        <w:spacing w:line="360" w:lineRule="auto"/>
        <w:rPr>
          <w:rFonts w:cs="Arial"/>
          <w:szCs w:val="22"/>
        </w:rPr>
      </w:pPr>
    </w:p>
    <w:p w:rsidR="002848F5" w:rsidRDefault="002848F5" w14:paraId="5985262F" w14:textId="2C6ED17B" w:rsidP="00683F50">
      <w:pPr>
        <w:pStyle w:val="Heading1"/>
        <w:jc w:val="center"/>
      </w:pPr>
      <w:bookmarkStart w:id="0" w:name="_Toc107087571"/>
      <w:r>
        <w:t>Executive summary</w:t>
        <w:lastRenderedPageBreak/>
      </w:r>
      <w:bookmarkEnd w:id="0"/>
    </w:p>
    <w:p w:rsidR="00EF2914" w:rsidRDefault="00EF2914" w14:paraId="2F588987" w14:textId="05A16570" w:rsidP="00EF2914" w:rsidRPr="00A1623D">
      <w:pPr>
        <w:ind w:firstLine="720"/>
        <w:spacing w:line="360" w:lineRule="auto"/>
        <w:rPr>
          <w:bCs/>
          <w:b w:val="0"/>
          <w:rFonts w:cs="Arial"/>
          <w:szCs w:val="22"/>
        </w:rPr>
      </w:pPr>
      <w:r w:rsidRPr="00A1623D">
        <w:rPr>
          <w:b w:val="0"/>
          <w:rFonts w:cs="Arial"/>
          <w:szCs w:val="22"/>
        </w:rPr>
        <w:t>The report is about developing a team for Next plc to launch it</w:t>
      </w:r>
      <w:r w:rsidR="00490A70">
        <w:rPr>
          <w:b w:val="0"/>
          <w:rFonts w:cs="Arial"/>
          <w:szCs w:val="22"/>
        </w:rPr>
        <w:t>s</w:t>
      </w:r>
      <w:r w:rsidRPr="00A1623D">
        <w:rPr>
          <w:b w:val="0"/>
          <w:rFonts w:cs="Arial"/>
          <w:szCs w:val="22"/>
        </w:rPr>
        <w:t xml:space="preserve"> new </w:t>
      </w:r>
      <w:r w:rsidR="00490A70">
        <w:rPr>
          <w:b w:val="0"/>
          <w:rFonts w:cs="Arial"/>
          <w:szCs w:val="22"/>
        </w:rPr>
        <w:t>"</w:t>
      </w:r>
      <w:r w:rsidRPr="00A1623D">
        <w:rPr>
          <w:b w:val="0"/>
          <w:rFonts w:cs="Arial"/>
          <w:szCs w:val="22"/>
        </w:rPr>
        <w:t xml:space="preserve">line of </w:t>
      </w:r>
      <w:r w:rsidR="00683F50" w:rsidRPr="00A1623D">
        <w:rPr>
          <w:b w:val="0"/>
          <w:rFonts w:cs="Arial"/>
          <w:szCs w:val="22"/>
        </w:rPr>
        <w:t>children</w:t>
      </w:r>
      <w:r w:rsidR="00490A70">
        <w:rPr>
          <w:b w:val="0"/>
          <w:rFonts w:cs="Arial"/>
          <w:szCs w:val="22"/>
        </w:rPr>
        <w:t>'</w:t>
      </w:r>
      <w:r w:rsidR="00683F50" w:rsidRPr="00A1623D">
        <w:rPr>
          <w:b w:val="0"/>
          <w:rFonts w:cs="Arial"/>
          <w:szCs w:val="22"/>
        </w:rPr>
        <w:t>s</w:t>
      </w:r>
      <w:r w:rsidRPr="00A1623D">
        <w:rPr>
          <w:b w:val="0"/>
          <w:rFonts w:cs="Arial"/>
          <w:szCs w:val="22"/>
        </w:rPr>
        <w:t xml:space="preserve"> wears</w:t>
      </w:r>
      <w:r w:rsidR="00490A70">
        <w:rPr>
          <w:b w:val="0"/>
          <w:rFonts w:cs="Arial"/>
          <w:szCs w:val="22"/>
        </w:rPr>
        <w:t>"</w:t>
      </w:r>
      <w:r w:rsidRPr="00A1623D">
        <w:rPr>
          <w:b w:val="0"/>
          <w:rFonts w:cs="Arial"/>
          <w:szCs w:val="22"/>
        </w:rPr>
        <w:t xml:space="preserve"> around the world. Moreover, th</w:t>
      </w:r>
      <w:r w:rsidR="00490A70">
        <w:rPr>
          <w:b w:val="0"/>
          <w:rFonts w:cs="Arial"/>
          <w:szCs w:val="22"/>
        </w:rPr>
        <w:t>is report</w:t>
      </w:r>
      <w:r w:rsidRPr="00A1623D">
        <w:rPr>
          <w:b w:val="0"/>
          <w:rFonts w:cs="Arial"/>
          <w:szCs w:val="22"/>
        </w:rPr>
        <w:t xml:space="preserve"> explore</w:t>
      </w:r>
      <w:r w:rsidR="00490A70">
        <w:rPr>
          <w:b w:val="0"/>
          <w:rFonts w:cs="Arial"/>
          <w:szCs w:val="22"/>
        </w:rPr>
        <w:t>s</w:t>
      </w:r>
      <w:r w:rsidRPr="00A1623D">
        <w:rPr>
          <w:b w:val="0"/>
          <w:rFonts w:cs="Arial"/>
          <w:szCs w:val="22"/>
        </w:rPr>
        <w:t xml:space="preserve"> team development techniques, roles</w:t>
      </w:r>
      <w:r w:rsidR="00490A70">
        <w:rPr>
          <w:b w:val="0"/>
          <w:rFonts w:cs="Arial"/>
          <w:szCs w:val="22"/>
        </w:rPr>
        <w:t>,</w:t>
      </w:r>
      <w:r w:rsidRPr="00A1623D">
        <w:rPr>
          <w:b w:val="0"/>
          <w:rFonts w:cs="Arial"/>
          <w:szCs w:val="22"/>
        </w:rPr>
        <w:t xml:space="preserve"> and barriers </w:t>
      </w:r>
      <w:r w:rsidR="00490A70">
        <w:rPr>
          <w:b w:val="0"/>
          <w:rFonts w:cs="Arial"/>
          <w:szCs w:val="22"/>
        </w:rPr>
        <w:t>to</w:t>
      </w:r>
      <w:r w:rsidRPr="00A1623D">
        <w:rPr>
          <w:b w:val="0"/>
          <w:rFonts w:cs="Arial"/>
          <w:szCs w:val="22"/>
        </w:rPr>
        <w:t xml:space="preserve"> t</w:t>
      </w:r>
      <w:r w:rsidR="00490A70">
        <w:rPr>
          <w:b w:val="0"/>
          <w:rFonts w:cs="Arial"/>
          <w:szCs w:val="22"/>
        </w:rPr>
        <w:t>eam development</w:t>
      </w:r>
      <w:r w:rsidRPr="00A1623D">
        <w:rPr>
          <w:b w:val="0"/>
          <w:rFonts w:cs="Arial"/>
          <w:szCs w:val="22"/>
        </w:rPr>
        <w:t xml:space="preserve">. </w:t>
      </w:r>
      <w:r w:rsidRPr="00A1623D">
        <w:rPr>
          <w:bCs/>
          <w:b w:val="0"/>
          <w:rFonts w:cs="Arial"/>
          <w:szCs w:val="22"/>
        </w:rPr>
        <w:t xml:space="preserve">To ensure a successful launch of the children's wear project by Next Plc, </w:t>
      </w:r>
      <w:r w:rsidR="00490A70">
        <w:rPr>
          <w:bCs/>
          <w:b w:val="0"/>
          <w:rFonts w:cs="Arial"/>
          <w:szCs w:val="22"/>
        </w:rPr>
        <w:t>"</w:t>
      </w:r>
      <w:r w:rsidRPr="00A1623D">
        <w:rPr>
          <w:bCs/>
          <w:b w:val="0"/>
          <w:rFonts w:cs="Arial"/>
          <w:szCs w:val="22"/>
        </w:rPr>
        <w:t xml:space="preserve">Tuckman's FSNP Team Development Model" </w:t>
      </w:r>
      <w:r w:rsidR="00490A70">
        <w:rPr>
          <w:bCs/>
          <w:b w:val="0"/>
          <w:rFonts w:cs="Arial"/>
          <w:szCs w:val="22"/>
        </w:rPr>
        <w:t>is</w:t>
      </w:r>
      <w:r w:rsidRPr="00A1623D">
        <w:rPr>
          <w:bCs/>
          <w:b w:val="0"/>
          <w:rFonts w:cs="Arial"/>
          <w:szCs w:val="22"/>
        </w:rPr>
        <w:t xml:space="preserve"> used. Additionally, the team was facing potential issues of team working and effective communication, which hindered the flow of activities, thus hampering the project's success. </w:t>
      </w:r>
      <w:r w:rsidR="00683F50" w:rsidRPr="00101CF5">
        <w:rPr>
          <w:bCs/>
          <w:b w:val="0"/>
          <w:rFonts w:cs="Arial" w:eastAsiaTheme="majorEastAsia"/>
          <w:szCs w:val="22"/>
        </w:rPr>
        <w:t xml:space="preserve">Incorporating the people-oriented team roles for Next Plc's children's wear project </w:t>
      </w:r>
      <w:r w:rsidR="00683F50">
        <w:rPr>
          <w:bCs/>
          <w:b w:val="0"/>
          <w:rFonts w:cs="Arial" w:eastAsiaTheme="majorEastAsia"/>
          <w:szCs w:val="22"/>
        </w:rPr>
        <w:t>will be of utmost significance.</w:t>
      </w:r>
      <w:r w:rsidR="00490A70">
        <w:rPr>
          <w:bCs/>
          <w:b w:val="0"/>
          <w:rFonts w:cs="Arial" w:eastAsiaTheme="majorEastAsia"/>
          <w:szCs w:val="22"/>
        </w:rPr>
        <w:t xml:space="preserve"> </w:t>
      </w:r>
      <w:r w:rsidRPr="00A1623D">
        <w:rPr>
          <w:bCs/>
          <w:b w:val="0"/>
          <w:rFonts w:cs="Arial"/>
          <w:szCs w:val="22"/>
        </w:rPr>
        <w:t>Thus, Tuckman's team development model and Belbin's' Team role framework are the potential methods utilised in order to resolve the issues with team development</w:t>
      </w:r>
      <w:r w:rsidR="00490A70">
        <w:rPr>
          <w:bCs/>
          <w:b w:val="0"/>
          <w:rFonts w:cs="Arial"/>
          <w:szCs w:val="22"/>
        </w:rPr>
        <w:t>;</w:t>
      </w:r>
      <w:r w:rsidRPr="00A1623D">
        <w:rPr>
          <w:bCs/>
          <w:b w:val="0"/>
          <w:rFonts w:cs="Arial"/>
          <w:szCs w:val="22"/>
        </w:rPr>
        <w:t xml:space="preserve"> these two techniques are result-oriented, and </w:t>
      </w:r>
      <w:r w:rsidR="00490A70">
        <w:rPr>
          <w:bCs/>
          <w:b w:val="0"/>
          <w:rFonts w:cs="Arial"/>
          <w:szCs w:val="22"/>
        </w:rPr>
        <w:t xml:space="preserve">a </w:t>
      </w:r>
      <w:r w:rsidRPr="00A1623D">
        <w:rPr>
          <w:bCs/>
          <w:b w:val="0"/>
          <w:rFonts w:cs="Arial"/>
          <w:szCs w:val="22"/>
        </w:rPr>
        <w:t xml:space="preserve">collaborative team with proven abilities will meet the objectives of the Next Plc's Children wear project. </w:t>
      </w:r>
    </w:p>
    <w:p w:rsidR="002848F5" w:rsidRDefault="002848F5" w14:paraId="32672F61" w14:textId="575D3F76" w:rsidP="002848F5">
      <w:pPr>
        <w:jc w:val="left"/>
        <w:spacing w:line="360" w:lineRule="auto"/>
        <w:rPr>
          <w:rFonts w:cs="Arial"/>
          <w:szCs w:val="22"/>
        </w:rPr>
      </w:pPr>
    </w:p>
    <w:p w:rsidR="002848F5" w:rsidRDefault="002848F5" w14:paraId="6416CA10" w14:textId="77777777" w:rsidP="00101CF5">
      <w:pPr>
        <w:spacing w:line="360" w:lineRule="auto"/>
        <w:rPr>
          <w:rFonts w:cs="Arial"/>
          <w:szCs w:val="22"/>
        </w:rPr>
      </w:pPr>
    </w:p>
    <w:p w:rsidR="002848F5" w:rsidRDefault="002848F5" w14:paraId="5952C4B7" w14:textId="77777777" w:rsidP="00101CF5">
      <w:pPr>
        <w:spacing w:line="360" w:lineRule="auto"/>
        <w:rPr>
          <w:rFonts w:cs="Arial"/>
          <w:szCs w:val="22"/>
        </w:rPr>
      </w:pPr>
    </w:p>
    <w:p w:rsidR="002848F5" w:rsidRDefault="002848F5" w14:paraId="575198D0" w14:textId="77777777" w:rsidP="00101CF5">
      <w:pPr>
        <w:spacing w:line="360" w:lineRule="auto"/>
        <w:rPr>
          <w:rFonts w:cs="Arial"/>
          <w:szCs w:val="22"/>
        </w:rPr>
      </w:pPr>
    </w:p>
    <w:p w:rsidR="002848F5" w:rsidRDefault="002848F5" w14:paraId="706058D3" w14:textId="77777777" w:rsidP="00101CF5">
      <w:pPr>
        <w:spacing w:line="360" w:lineRule="auto"/>
        <w:rPr>
          <w:rFonts w:cs="Arial"/>
          <w:szCs w:val="22"/>
        </w:rPr>
      </w:pPr>
    </w:p>
    <w:p w:rsidR="002848F5" w:rsidRDefault="002848F5" w14:paraId="3B3C7AC2" w14:textId="77777777" w:rsidP="00101CF5">
      <w:pPr>
        <w:spacing w:line="360" w:lineRule="auto"/>
        <w:rPr>
          <w:rFonts w:cs="Arial"/>
          <w:szCs w:val="22"/>
        </w:rPr>
      </w:pPr>
    </w:p>
    <w:p w:rsidR="002848F5" w:rsidRDefault="002848F5" w14:paraId="1A3E31BB" w14:textId="77777777" w:rsidP="00101CF5">
      <w:pPr>
        <w:spacing w:line="360" w:lineRule="auto"/>
        <w:rPr>
          <w:rFonts w:cs="Arial"/>
          <w:szCs w:val="22"/>
        </w:rPr>
      </w:pPr>
    </w:p>
    <w:p w:rsidR="002848F5" w:rsidRDefault="002848F5" w14:paraId="5F0690D3" w14:textId="77777777" w:rsidP="00101CF5">
      <w:pPr>
        <w:spacing w:line="360" w:lineRule="auto"/>
        <w:rPr>
          <w:rFonts w:cs="Arial"/>
          <w:szCs w:val="22"/>
        </w:rPr>
      </w:pPr>
    </w:p>
    <w:p w:rsidR="002848F5" w:rsidRDefault="002848F5" w14:paraId="7502B413" w14:textId="77777777" w:rsidP="00101CF5">
      <w:pPr>
        <w:spacing w:line="360" w:lineRule="auto"/>
        <w:rPr>
          <w:rFonts w:cs="Arial"/>
          <w:szCs w:val="22"/>
        </w:rPr>
      </w:pPr>
    </w:p>
    <w:p w:rsidR="009372EC" w:rsidRDefault="009372EC" w14:paraId="21057810" w14:textId="77777777" w:rsidP="00101CF5">
      <w:pPr>
        <w:spacing w:line="360" w:lineRule="auto"/>
        <w:rPr>
          <w:rFonts w:cs="Arial"/>
          <w:szCs w:val="22"/>
        </w:rPr>
      </w:pPr>
    </w:p>
    <w:p w:rsidR="002848F5" w:rsidRDefault="002848F5" w14:paraId="3E1AFD29" w14:textId="77777777" w:rsidP="00101CF5" w:rsidRPr="00101CF5">
      <w:pPr>
        <w:spacing w:line="360" w:lineRule="auto"/>
        <w:rPr>
          <w:rFonts w:cs="Arial"/>
          <w:szCs w:val="22"/>
        </w:rPr>
      </w:pPr>
    </w:p>
    <w:sdt>
      <w:sdtPr>
        <w:rPr>
          <w:rFonts w:ascii="Arial" w:eastAsiaTheme="minorHAnsi" w:hAnsi="Arial" w:cs="Arial"/>
          <w:b/>
          <w:color w:val="auto"/>
          <w:sz w:val="22"/>
          <w:szCs w:val="22"/>
        </w:rPr>
        <w:id w:val="245393354"/>
        <w:docPartObj>
          <w:docPartGallery w:val="Table of Contents"/>
          <w:docPartUnique/>
        </w:docPartObj>
      </w:sdtPr>
      <w:sdtEndPr>
        <w:rPr>
          <w:bCs/>
          <w:noProof/>
        </w:rPr>
      </w:sdtEndPr>
      <w:sdtContent>
        <w:p w:rsidR="00BA7A75" w:rsidRDefault="008979C1" w14:paraId="2251027B" w14:textId="3DA8D4FA" w:rsidP="00101CF5" w:rsidRPr="009372EC">
          <w:pPr>
            <w:pStyle w:val="TOCHeading"/>
            <w:jc w:val="center"/>
            <w:spacing w:line="360" w:lineRule="auto"/>
            <w:rPr>
              <w:bCs/>
              <w:color w:val="auto"/>
              <w:rFonts w:ascii="Arial" w:cs="Arial" w:hAnsi="Arial"/>
              <w:sz w:val="22"/>
              <w:szCs w:val="22"/>
            </w:rPr>
          </w:pPr>
          <w:r w:rsidRPr="009372EC">
            <w:rPr>
              <w:bCs/>
              <w:color w:val="auto"/>
              <w:rFonts w:ascii="Arial" w:cs="Arial" w:hAnsi="Arial"/>
              <w:sz w:val="22"/>
              <w:szCs w:val="22"/>
            </w:rPr>
            <w:t xml:space="preserve">Table of </w:t>
          </w:r>
          <w:r w:rsidR="00BA7A75" w:rsidRPr="009372EC">
            <w:rPr>
              <w:bCs/>
              <w:color w:val="auto"/>
              <w:rFonts w:ascii="Arial" w:cs="Arial" w:hAnsi="Arial"/>
              <w:sz w:val="22"/>
              <w:szCs w:val="22"/>
            </w:rPr>
            <w:t>Contents</w:t>
          </w:r>
        </w:p>
        <w:p w:rsidR="009372EC" w:rsidRDefault="00BA7A75" w14:paraId="2213C2F3" w14:textId="77777777" w:rsidP="00762C6D" w:rsidRPr="009372EC">
          <w:pPr>
            <w:pStyle w:val="TOC1"/>
            <w:spacing w:line="276" w:lineRule="auto"/>
            <w:tabs>
              <w:tab w:val="right" w:leader="dot" w:pos="9350"/>
            </w:tabs>
            <w:rPr>
              <w:noProof/>
              <w:b w:val="0"/>
              <w:rFonts w:ascii="Calibri" w:eastAsiaTheme="minorEastAsia" w:hAnsiTheme="minorHAnsi" w:cstheme="minorBidi"/>
              <w:szCs w:val="22"/>
            </w:rPr>
          </w:pPr>
          <w:r w:rsidRPr="009372EC">
            <w:rPr>
              <w:b w:val="0"/>
              <w:rFonts w:cs="Arial"/>
              <w:szCs w:val="22"/>
            </w:rPr>
            <w:fldChar w:fldCharType="begin"/>
          </w:r>
          <w:r w:rsidRPr="009372EC">
            <w:rPr>
              <w:b w:val="0"/>
              <w:rFonts w:cs="Arial"/>
              <w:szCs w:val="22"/>
            </w:rPr>
            <w:instrText xml:space="preserve"> TOC \o "1-3" \h \z \u </w:instrText>
          </w:r>
          <w:r w:rsidRPr="009372EC">
            <w:rPr>
              <w:b w:val="0"/>
              <w:rFonts w:cs="Arial"/>
              <w:szCs w:val="22"/>
            </w:rPr>
            <w:fldChar w:fldCharType="separate"/>
          </w:r>
          <w:hyperlink w:anchor="_Toc107087571" w:history="1">
            <w:r w:rsidR="009372EC" w:rsidRPr="009372EC">
              <w:rPr>
                <w:noProof/>
                <w:rStyle w:val="Hyperlink"/>
                <w:b w:val="0"/>
              </w:rPr>
              <w:t>Executive summary</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_Toc107087571 \h </w:instrText>
            </w:r>
            <w:r w:rsidR="009372EC" w:rsidRPr="009372EC">
              <w:rPr>
                <w:noProof/>
                <w:webHidden/>
                <w:b w:val="0"/>
              </w:rPr>
            </w:r>
            <w:r w:rsidR="009372EC" w:rsidRPr="009372EC">
              <w:rPr>
                <w:noProof/>
                <w:webHidden/>
                <w:b w:val="0"/>
              </w:rPr>
              <w:fldChar w:fldCharType="separate"/>
            </w:r>
            <w:r w:rsidR="009372EC" w:rsidRPr="009372EC">
              <w:rPr>
                <w:noProof/>
                <w:webHidden/>
                <w:b w:val="0"/>
              </w:rPr>
              <w:t>2</w:t>
            </w:r>
            <w:r w:rsidR="009372EC" w:rsidRPr="009372EC">
              <w:rPr>
                <w:noProof/>
                <w:webHidden/>
                <w:b w:val="0"/>
              </w:rPr>
              <w:fldChar w:fldCharType="end"/>
            </w:r>
          </w:hyperlink>
        </w:p>
        <w:p w:rsidR="009372EC" w:rsidRDefault="007B39B5" w14:paraId="6B2AB426"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72" w:history="1">
            <w:r w:rsidR="009372EC" w:rsidRPr="009372EC">
              <w:rPr>
                <w:noProof/>
                <w:rStyle w:val="Hyperlink"/>
                <w:b w:val="0"/>
                <w:rFonts w:cs="Arial"/>
              </w:rPr>
              <w:t>1.</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Introduction</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_Toc107087572 \h </w:instrText>
            </w:r>
            <w:r w:rsidR="009372EC" w:rsidRPr="009372EC">
              <w:rPr>
                <w:noProof/>
                <w:webHidden/>
                <w:b w:val="0"/>
              </w:rPr>
            </w:r>
            <w:r w:rsidR="009372EC" w:rsidRPr="009372EC">
              <w:rPr>
                <w:noProof/>
                <w:webHidden/>
                <w:b w:val="0"/>
              </w:rPr>
              <w:fldChar w:fldCharType="separate"/>
            </w:r>
            <w:r w:rsidR="009372EC" w:rsidRPr="009372EC">
              <w:rPr>
                <w:noProof/>
                <w:webHidden/>
                <w:b w:val="0"/>
              </w:rPr>
              <w:t>4</w:t>
            </w:r>
            <w:r w:rsidR="009372EC" w:rsidRPr="009372EC">
              <w:rPr>
                <w:noProof/>
                <w:webHidden/>
                <w:b w:val="0"/>
              </w:rPr>
              <w:fldChar w:fldCharType="end"/>
            </w:r>
          </w:hyperlink>
        </w:p>
        <w:p w:rsidR="009372EC" w:rsidRDefault="007B39B5" w14:paraId="604E07C5"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73" w:history="1">
            <w:r w:rsidR="009372EC" w:rsidRPr="009372EC">
              <w:rPr>
                <w:noProof/>
                <w:rStyle w:val="Hyperlink"/>
                <w:b w:val="0"/>
                <w:rFonts w:cs="Arial"/>
              </w:rPr>
              <w:t>2.</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Effective Team Development</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_Toc107087573 \h </w:instrText>
            </w:r>
            <w:r w:rsidR="009372EC" w:rsidRPr="009372EC">
              <w:rPr>
                <w:noProof/>
                <w:webHidden/>
                <w:b w:val="0"/>
              </w:rPr>
            </w:r>
            <w:r w:rsidR="009372EC" w:rsidRPr="009372EC">
              <w:rPr>
                <w:noProof/>
                <w:webHidden/>
                <w:b w:val="0"/>
              </w:rPr>
              <w:fldChar w:fldCharType="separate"/>
            </w:r>
            <w:r w:rsidR="009372EC" w:rsidRPr="009372EC">
              <w:rPr>
                <w:noProof/>
                <w:webHidden/>
                <w:b w:val="0"/>
              </w:rPr>
              <w:t>4</w:t>
            </w:r>
            <w:r w:rsidR="009372EC" w:rsidRPr="009372EC">
              <w:rPr>
                <w:noProof/>
                <w:webHidden/>
                <w:b w:val="0"/>
              </w:rPr>
              <w:fldChar w:fldCharType="end"/>
            </w:r>
          </w:hyperlink>
        </w:p>
        <w:p w:rsidR="009372EC" w:rsidRDefault="007B39B5" w14:paraId="2C8CF50C" w14:textId="77777777" w:rsidP="00762C6D" w:rsidRPr="009372EC">
          <w:pPr>
            <w:pStyle w:val="TOC2"/>
            <w:spacing w:line="276" w:lineRule="auto"/>
            <w:tabs>
              <w:tab w:val="left" w:pos="880"/>
              <w:tab w:val="right" w:leader="dot" w:pos="9350"/>
            </w:tabs>
            <w:rPr>
              <w:noProof/>
              <w:b w:val="0"/>
              <w:rFonts w:ascii="Calibri" w:eastAsiaTheme="minorEastAsia" w:hAnsiTheme="minorHAnsi" w:cstheme="minorBidi"/>
              <w:szCs w:val="22"/>
            </w:rPr>
          </w:pPr>
          <w:hyperlink w:anchor="_Toc107087574" w:history="1">
            <w:r w:rsidR="009372EC" w:rsidRPr="009372EC">
              <w:rPr>
                <w:noProof/>
                <w:rStyle w:val="Hyperlink"/>
                <w:b w:val="0"/>
                <w:rFonts w:cs="Arial"/>
              </w:rPr>
              <w:t>2.1.</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Theoretical Model</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_Toc107087574 \h </w:instrText>
            </w:r>
            <w:r w:rsidR="009372EC" w:rsidRPr="009372EC">
              <w:rPr>
                <w:noProof/>
                <w:webHidden/>
                <w:b w:val="0"/>
              </w:rPr>
            </w:r>
            <w:r w:rsidR="009372EC" w:rsidRPr="009372EC">
              <w:rPr>
                <w:noProof/>
                <w:webHidden/>
                <w:b w:val="0"/>
              </w:rPr>
              <w:fldChar w:fldCharType="separate"/>
            </w:r>
            <w:r w:rsidR="009372EC" w:rsidRPr="009372EC">
              <w:rPr>
                <w:noProof/>
                <w:webHidden/>
                <w:b w:val="0"/>
              </w:rPr>
              <w:t>5</w:t>
            </w:r>
            <w:r w:rsidR="009372EC" w:rsidRPr="009372EC">
              <w:rPr>
                <w:noProof/>
                <w:webHidden/>
                <w:b w:val="0"/>
              </w:rPr>
              <w:fldChar w:fldCharType="end"/>
            </w:r>
          </w:hyperlink>
        </w:p>
        <w:p w:rsidR="009372EC" w:rsidRDefault="007B39B5" w14:paraId="36A19717" w14:textId="77777777" w:rsidP="00762C6D" w:rsidRPr="009372EC">
          <w:pPr>
            <w:pStyle w:val="TOC3"/>
            <w:spacing w:line="276" w:lineRule="auto"/>
            <w:rPr>
              <w:noProof/>
              <w:b w:val="0"/>
              <w:rFonts w:ascii="Calibri" w:eastAsiaTheme="minorEastAsia" w:hAnsiTheme="minorHAnsi" w:cstheme="minorBidi"/>
              <w:szCs w:val="22"/>
            </w:rPr>
          </w:pPr>
          <w:hyperlink w:anchor="_Toc107087575" w:history="1">
            <w:r w:rsidR="009372EC" w:rsidRPr="009372EC">
              <w:rPr>
                <w:bCs/>
                <w:noProof/>
                <w:rStyle w:val="Hyperlink"/>
                <w:b w:val="0"/>
                <w:rFonts w:cs="Arial"/>
              </w:rPr>
              <w:t>2.1.1.</w:t>
            </w:r>
            <w:r w:rsidR="009372EC" w:rsidRPr="009372EC">
              <w:rPr>
                <w:noProof/>
                <w:b w:val="0"/>
                <w:rFonts w:ascii="Calibri" w:eastAsiaTheme="minorEastAsia" w:hAnsiTheme="minorHAnsi" w:cstheme="minorBidi"/>
                <w:szCs w:val="22"/>
              </w:rPr>
              <w:tab/>
            </w:r>
            <w:r w:rsidR="009372EC" w:rsidRPr="009372EC">
              <w:rPr>
                <w:bCs/>
                <w:noProof/>
                <w:rStyle w:val="Hyperlink"/>
                <w:b w:val="0"/>
                <w:rFonts w:cs="Arial"/>
              </w:rPr>
              <w:t>Forming</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_Toc107087575 \h </w:instrText>
            </w:r>
            <w:r w:rsidR="009372EC" w:rsidRPr="009372EC">
              <w:rPr>
                <w:noProof/>
                <w:webHidden/>
                <w:b w:val="0"/>
              </w:rPr>
            </w:r>
            <w:r w:rsidR="009372EC" w:rsidRPr="009372EC">
              <w:rPr>
                <w:noProof/>
                <w:webHidden/>
                <w:b w:val="0"/>
              </w:rPr>
              <w:fldChar w:fldCharType="separate"/>
            </w:r>
            <w:r w:rsidR="009372EC" w:rsidRPr="009372EC">
              <w:rPr>
                <w:noProof/>
                <w:webHidden/>
                <w:b w:val="0"/>
              </w:rPr>
              <w:t>5</w:t>
            </w:r>
            <w:r w:rsidR="009372EC" w:rsidRPr="009372EC">
              <w:rPr>
                <w:noProof/>
                <w:webHidden/>
                <w:b w:val="0"/>
              </w:rPr>
              <w:fldChar w:fldCharType="end"/>
            </w:r>
          </w:hyperlink>
        </w:p>
        <w:p w:rsidR="009372EC" w:rsidRDefault="007B39B5" w14:paraId="702E1D00" w14:textId="77777777" w:rsidP="00762C6D" w:rsidRPr="009372EC">
          <w:pPr>
            <w:pStyle w:val="TOC3"/>
            <w:spacing w:line="276" w:lineRule="auto"/>
            <w:rPr>
              <w:noProof/>
              <w:b w:val="0"/>
              <w:rFonts w:ascii="Calibri" w:eastAsiaTheme="minorEastAsia" w:hAnsiTheme="minorHAnsi" w:cstheme="minorBidi"/>
              <w:szCs w:val="22"/>
            </w:rPr>
          </w:pPr>
          <w:hyperlink w:anchor="_Toc107087576" w:history="1">
            <w:r w:rsidR="009372EC" w:rsidRPr="009372EC">
              <w:rPr>
                <w:bCs/>
                <w:noProof/>
                <w:rStyle w:val="Hyperlink"/>
                <w:b w:val="0"/>
                <w:rFonts w:cs="Arial"/>
              </w:rPr>
              <w:t>2.1.2.</w:t>
            </w:r>
            <w:r w:rsidR="009372EC" w:rsidRPr="009372EC">
              <w:rPr>
                <w:noProof/>
                <w:b w:val="0"/>
                <w:rFonts w:ascii="Calibri" w:eastAsiaTheme="minorEastAsia" w:hAnsiTheme="minorHAnsi" w:cstheme="minorBidi"/>
                <w:szCs w:val="22"/>
              </w:rPr>
              <w:tab/>
            </w:r>
            <w:r w:rsidR="009372EC" w:rsidRPr="009372EC">
              <w:rPr>
                <w:bCs/>
                <w:noProof/>
                <w:rStyle w:val="Hyperlink"/>
                <w:b w:val="0"/>
                <w:rFonts w:cs="Arial"/>
              </w:rPr>
              <w:t>Storming</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_Toc107087576 \h </w:instrText>
            </w:r>
            <w:r w:rsidR="009372EC" w:rsidRPr="009372EC">
              <w:rPr>
                <w:noProof/>
                <w:webHidden/>
                <w:b w:val="0"/>
              </w:rPr>
            </w:r>
            <w:r w:rsidR="009372EC" w:rsidRPr="009372EC">
              <w:rPr>
                <w:noProof/>
                <w:webHidden/>
                <w:b w:val="0"/>
              </w:rPr>
              <w:fldChar w:fldCharType="separate"/>
            </w:r>
            <w:r w:rsidR="009372EC" w:rsidRPr="009372EC">
              <w:rPr>
                <w:noProof/>
                <w:webHidden/>
                <w:b w:val="0"/>
              </w:rPr>
              <w:t>6</w:t>
            </w:r>
            <w:r w:rsidR="009372EC" w:rsidRPr="009372EC">
              <w:rPr>
                <w:noProof/>
                <w:webHidden/>
                <w:b w:val="0"/>
              </w:rPr>
              <w:fldChar w:fldCharType="end"/>
            </w:r>
          </w:hyperlink>
        </w:p>
        <w:p w:rsidR="009372EC" w:rsidRDefault="007B39B5" w14:paraId="341B8C6D" w14:textId="77777777" w:rsidP="00762C6D" w:rsidRPr="009372EC">
          <w:pPr>
            <w:pStyle w:val="TOC3"/>
            <w:spacing w:line="276" w:lineRule="auto"/>
            <w:rPr>
              <w:noProof/>
              <w:b w:val="0"/>
              <w:rFonts w:ascii="Calibri" w:eastAsiaTheme="minorEastAsia" w:hAnsiTheme="minorHAnsi" w:cstheme="minorBidi"/>
              <w:szCs w:val="22"/>
            </w:rPr>
          </w:pPr>
          <w:hyperlink w:anchor="_Toc107087577" w:history="1">
            <w:r w:rsidR="009372EC" w:rsidRPr="009372EC">
              <w:rPr>
                <w:bCs/>
                <w:noProof/>
                <w:rStyle w:val="Hyperlink"/>
                <w:b w:val="0"/>
                <w:rFonts w:cs="Arial"/>
              </w:rPr>
              <w:t>2.1.3.</w:t>
            </w:r>
            <w:r w:rsidR="009372EC" w:rsidRPr="009372EC">
              <w:rPr>
                <w:noProof/>
                <w:b w:val="0"/>
                <w:rFonts w:ascii="Calibri" w:eastAsiaTheme="minorEastAsia" w:hAnsiTheme="minorHAnsi" w:cstheme="minorBidi"/>
                <w:szCs w:val="22"/>
              </w:rPr>
              <w:tab/>
            </w:r>
            <w:r w:rsidR="009372EC" w:rsidRPr="009372EC">
              <w:rPr>
                <w:bCs/>
                <w:noProof/>
                <w:rStyle w:val="Hyperlink"/>
                <w:b w:val="0"/>
                <w:rFonts w:cs="Arial"/>
              </w:rPr>
              <w:t>Norming</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_Toc107087577 \h </w:instrText>
            </w:r>
            <w:r w:rsidR="009372EC" w:rsidRPr="009372EC">
              <w:rPr>
                <w:noProof/>
                <w:webHidden/>
                <w:b w:val="0"/>
              </w:rPr>
            </w:r>
            <w:r w:rsidR="009372EC" w:rsidRPr="009372EC">
              <w:rPr>
                <w:noProof/>
                <w:webHidden/>
                <w:b w:val="0"/>
              </w:rPr>
              <w:fldChar w:fldCharType="separate"/>
            </w:r>
            <w:r w:rsidR="009372EC" w:rsidRPr="009372EC">
              <w:rPr>
                <w:noProof/>
                <w:webHidden/>
                <w:b w:val="0"/>
              </w:rPr>
              <w:t>6</w:t>
            </w:r>
            <w:r w:rsidR="009372EC" w:rsidRPr="009372EC">
              <w:rPr>
                <w:noProof/>
                <w:webHidden/>
                <w:b w:val="0"/>
              </w:rPr>
              <w:fldChar w:fldCharType="end"/>
            </w:r>
          </w:hyperlink>
        </w:p>
        <w:p w:rsidR="009372EC" w:rsidRDefault="007B39B5" w14:paraId="1FE6FC27" w14:textId="77777777" w:rsidP="00762C6D" w:rsidRPr="009372EC">
          <w:pPr>
            <w:pStyle w:val="TOC3"/>
            <w:spacing w:line="276" w:lineRule="auto"/>
            <w:rPr>
              <w:noProof/>
              <w:b w:val="0"/>
              <w:rFonts w:ascii="Calibri" w:eastAsiaTheme="minorEastAsia" w:hAnsiTheme="minorHAnsi" w:cstheme="minorBidi"/>
              <w:szCs w:val="22"/>
            </w:rPr>
          </w:pPr>
          <w:hyperlink w:anchor="_Toc107087578" w:history="1">
            <w:r w:rsidR="009372EC" w:rsidRPr="009372EC">
              <w:rPr>
                <w:bCs/>
                <w:noProof/>
                <w:rStyle w:val="Hyperlink"/>
                <w:b w:val="0"/>
                <w:rFonts w:cs="Arial"/>
              </w:rPr>
              <w:t>2.1.4.</w:t>
            </w:r>
            <w:r w:rsidR="009372EC" w:rsidRPr="009372EC">
              <w:rPr>
                <w:noProof/>
                <w:b w:val="0"/>
                <w:rFonts w:ascii="Calibri" w:eastAsiaTheme="minorEastAsia" w:hAnsiTheme="minorHAnsi" w:cstheme="minorBidi"/>
                <w:szCs w:val="22"/>
              </w:rPr>
              <w:tab/>
            </w:r>
            <w:r w:rsidR="009372EC" w:rsidRPr="009372EC">
              <w:rPr>
                <w:bCs/>
                <w:noProof/>
                <w:rStyle w:val="Hyperlink"/>
                <w:b w:val="0"/>
                <w:rFonts w:cs="Arial"/>
              </w:rPr>
              <w:t>Performing</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_Toc107087578 \h </w:instrText>
            </w:r>
            <w:r w:rsidR="009372EC" w:rsidRPr="009372EC">
              <w:rPr>
                <w:noProof/>
                <w:webHidden/>
                <w:b w:val="0"/>
              </w:rPr>
            </w:r>
            <w:r w:rsidR="009372EC" w:rsidRPr="009372EC">
              <w:rPr>
                <w:noProof/>
                <w:webHidden/>
                <w:b w:val="0"/>
              </w:rPr>
              <w:fldChar w:fldCharType="separate"/>
            </w:r>
            <w:r w:rsidR="009372EC" w:rsidRPr="009372EC">
              <w:rPr>
                <w:noProof/>
                <w:webHidden/>
                <w:b w:val="0"/>
              </w:rPr>
              <w:t>6</w:t>
            </w:r>
            <w:r w:rsidR="009372EC" w:rsidRPr="009372EC">
              <w:rPr>
                <w:noProof/>
                <w:webHidden/>
                <w:b w:val="0"/>
              </w:rPr>
              <w:fldChar w:fldCharType="end"/>
            </w:r>
          </w:hyperlink>
        </w:p>
        <w:p w:rsidR="009372EC" w:rsidRDefault="007B39B5" w14:paraId="7B6433BD"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79" w:history="1">
            <w:r w:rsidR="009372EC" w:rsidRPr="009372EC">
              <w:rPr>
                <w:noProof/>
                <w:rStyle w:val="Hyperlink"/>
                <w:b w:val="0"/>
                <w:rFonts w:cs="Arial"/>
              </w:rPr>
              <w:t>3.</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Roles for Effective Team Creation</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_Toc107087579 \h </w:instrText>
            </w:r>
            <w:r w:rsidR="009372EC" w:rsidRPr="009372EC">
              <w:rPr>
                <w:noProof/>
                <w:webHidden/>
                <w:b w:val="0"/>
              </w:rPr>
            </w:r>
            <w:r w:rsidR="009372EC" w:rsidRPr="009372EC">
              <w:rPr>
                <w:noProof/>
                <w:webHidden/>
                <w:b w:val="0"/>
              </w:rPr>
              <w:fldChar w:fldCharType="separate"/>
            </w:r>
            <w:r w:rsidR="009372EC" w:rsidRPr="009372EC">
              <w:rPr>
                <w:noProof/>
                <w:webHidden/>
                <w:b w:val="0"/>
              </w:rPr>
              <w:t>7</w:t>
            </w:r>
            <w:r w:rsidR="009372EC" w:rsidRPr="009372EC">
              <w:rPr>
                <w:noProof/>
                <w:webHidden/>
                <w:b w:val="0"/>
              </w:rPr>
              <w:fldChar w:fldCharType="end"/>
            </w:r>
          </w:hyperlink>
        </w:p>
        <w:p w:rsidR="009372EC" w:rsidRDefault="007B39B5" w14:paraId="4E21D61E" w14:textId="77777777" w:rsidP="00762C6D" w:rsidRPr="009372EC">
          <w:pPr>
            <w:pStyle w:val="TOC2"/>
            <w:spacing w:line="276" w:lineRule="auto"/>
            <w:tabs>
              <w:tab w:val="left" w:pos="1100"/>
              <w:tab w:val="right" w:leader="dot" w:pos="9350"/>
            </w:tabs>
            <w:rPr>
              <w:noProof/>
              <w:b w:val="0"/>
              <w:rFonts w:ascii="Calibri" w:eastAsiaTheme="minorEastAsia" w:hAnsiTheme="minorHAnsi" w:cstheme="minorBidi"/>
              <w:szCs w:val="22"/>
            </w:rPr>
          </w:pPr>
          <w:hyperlink w:anchor="_Toc107087580" w:history="1">
            <w:r w:rsidR="009372EC" w:rsidRPr="009372EC">
              <w:rPr>
                <w:noProof/>
                <w:rStyle w:val="Hyperlink"/>
                <w:b w:val="0"/>
                <w:rFonts w:cs="Arial"/>
              </w:rPr>
              <w:t>3.1.1.</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Thinking-Oriented Roles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_Toc107087580 \h </w:instrText>
            </w:r>
            <w:r w:rsidR="009372EC" w:rsidRPr="009372EC">
              <w:rPr>
                <w:noProof/>
                <w:webHidden/>
                <w:b w:val="0"/>
              </w:rPr>
            </w:r>
            <w:r w:rsidR="009372EC" w:rsidRPr="009372EC">
              <w:rPr>
                <w:noProof/>
                <w:webHidden/>
                <w:b w:val="0"/>
              </w:rPr>
              <w:fldChar w:fldCharType="separate"/>
            </w:r>
            <w:r w:rsidR="009372EC" w:rsidRPr="009372EC">
              <w:rPr>
                <w:noProof/>
                <w:webHidden/>
                <w:b w:val="0"/>
              </w:rPr>
              <w:t>7</w:t>
            </w:r>
            <w:r w:rsidR="009372EC" w:rsidRPr="009372EC">
              <w:rPr>
                <w:noProof/>
                <w:webHidden/>
                <w:b w:val="0"/>
              </w:rPr>
              <w:fldChar w:fldCharType="end"/>
            </w:r>
          </w:hyperlink>
        </w:p>
        <w:p w:rsidR="009372EC" w:rsidRDefault="007B39B5" w14:paraId="03200B81" w14:textId="77777777" w:rsidP="00762C6D" w:rsidRPr="009372EC">
          <w:pPr>
            <w:pStyle w:val="TOC2"/>
            <w:spacing w:line="276" w:lineRule="auto"/>
            <w:tabs>
              <w:tab w:val="left" w:pos="1100"/>
              <w:tab w:val="right" w:leader="dot" w:pos="9350"/>
            </w:tabs>
            <w:rPr>
              <w:noProof/>
              <w:b w:val="0"/>
              <w:rFonts w:ascii="Calibri" w:eastAsiaTheme="minorEastAsia" w:hAnsiTheme="minorHAnsi" w:cstheme="minorBidi"/>
              <w:szCs w:val="22"/>
            </w:rPr>
          </w:pPr>
          <w:hyperlink w:anchor="_Toc107087581" w:history="1">
            <w:r w:rsidR="009372EC" w:rsidRPr="009372EC">
              <w:rPr>
                <w:noProof/>
                <w:rStyle w:val="Hyperlink"/>
                <w:b w:val="0"/>
                <w:rFonts w:cs="Arial"/>
              </w:rPr>
              <w:t>3.1.2.</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Action-Oriented Roles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_Toc107087581 \h </w:instrText>
            </w:r>
            <w:r w:rsidR="009372EC" w:rsidRPr="009372EC">
              <w:rPr>
                <w:noProof/>
                <w:webHidden/>
                <w:b w:val="0"/>
              </w:rPr>
            </w:r>
            <w:r w:rsidR="009372EC" w:rsidRPr="009372EC">
              <w:rPr>
                <w:noProof/>
                <w:webHidden/>
                <w:b w:val="0"/>
              </w:rPr>
              <w:fldChar w:fldCharType="separate"/>
            </w:r>
            <w:r w:rsidR="009372EC" w:rsidRPr="009372EC">
              <w:rPr>
                <w:noProof/>
                <w:webHidden/>
                <w:b w:val="0"/>
              </w:rPr>
              <w:t>8</w:t>
            </w:r>
            <w:r w:rsidR="009372EC" w:rsidRPr="009372EC">
              <w:rPr>
                <w:noProof/>
                <w:webHidden/>
                <w:b w:val="0"/>
              </w:rPr>
              <w:fldChar w:fldCharType="end"/>
            </w:r>
          </w:hyperlink>
        </w:p>
        <w:p w:rsidR="009372EC" w:rsidRDefault="007B39B5" w14:paraId="7F65F5BA" w14:textId="77777777" w:rsidP="00762C6D" w:rsidRPr="009372EC">
          <w:pPr>
            <w:pStyle w:val="TOC2"/>
            <w:spacing w:line="276" w:lineRule="auto"/>
            <w:tabs>
              <w:tab w:val="left" w:pos="1100"/>
              <w:tab w:val="right" w:leader="dot" w:pos="9350"/>
            </w:tabs>
            <w:rPr>
              <w:noProof/>
              <w:b w:val="0"/>
              <w:rFonts w:ascii="Calibri" w:eastAsiaTheme="minorEastAsia" w:hAnsiTheme="minorHAnsi" w:cstheme="minorBidi"/>
              <w:szCs w:val="22"/>
            </w:rPr>
          </w:pPr>
          <w:hyperlink w:anchor="_Toc107087582" w:history="1">
            <w:r w:rsidR="009372EC" w:rsidRPr="009372EC">
              <w:rPr>
                <w:noProof/>
                <w:rStyle w:val="Hyperlink"/>
                <w:b w:val="0"/>
                <w:rFonts w:cs="Arial"/>
              </w:rPr>
              <w:t>3.1.3.</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People-Oriented Roles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_Toc107087582 \h </w:instrText>
            </w:r>
            <w:r w:rsidR="009372EC" w:rsidRPr="009372EC">
              <w:rPr>
                <w:noProof/>
                <w:webHidden/>
                <w:b w:val="0"/>
              </w:rPr>
            </w:r>
            <w:r w:rsidR="009372EC" w:rsidRPr="009372EC">
              <w:rPr>
                <w:noProof/>
                <w:webHidden/>
                <w:b w:val="0"/>
              </w:rPr>
              <w:fldChar w:fldCharType="separate"/>
            </w:r>
            <w:r w:rsidR="009372EC" w:rsidRPr="009372EC">
              <w:rPr>
                <w:noProof/>
                <w:webHidden/>
                <w:b w:val="0"/>
              </w:rPr>
              <w:t>8</w:t>
            </w:r>
            <w:r w:rsidR="009372EC" w:rsidRPr="009372EC">
              <w:rPr>
                <w:noProof/>
                <w:webHidden/>
                <w:b w:val="0"/>
              </w:rPr>
              <w:fldChar w:fldCharType="end"/>
            </w:r>
          </w:hyperlink>
        </w:p>
        <w:p w:rsidR="009372EC" w:rsidRDefault="007B39B5" w14:paraId="0590E4AD"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83" w:history="1">
            <w:r w:rsidR="009372EC" w:rsidRPr="009372EC">
              <w:rPr>
                <w:noProof/>
                <w:rStyle w:val="Hyperlink"/>
                <w:b w:val="0"/>
                <w:rFonts w:cs="Arial"/>
              </w:rPr>
              <w:t>4.</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Effective Team Working and Team Success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_Toc107087583 \h </w:instrText>
            </w:r>
            <w:r w:rsidR="009372EC" w:rsidRPr="009372EC">
              <w:rPr>
                <w:noProof/>
                <w:webHidden/>
                <w:b w:val="0"/>
              </w:rPr>
            </w:r>
            <w:r w:rsidR="009372EC" w:rsidRPr="009372EC">
              <w:rPr>
                <w:noProof/>
                <w:webHidden/>
                <w:b w:val="0"/>
              </w:rPr>
              <w:fldChar w:fldCharType="separate"/>
            </w:r>
            <w:r w:rsidR="009372EC" w:rsidRPr="009372EC">
              <w:rPr>
                <w:noProof/>
                <w:webHidden/>
                <w:b w:val="0"/>
              </w:rPr>
              <w:t>9</w:t>
            </w:r>
            <w:r w:rsidR="009372EC" w:rsidRPr="009372EC">
              <w:rPr>
                <w:noProof/>
                <w:webHidden/>
                <w:b w:val="0"/>
              </w:rPr>
              <w:fldChar w:fldCharType="end"/>
            </w:r>
          </w:hyperlink>
        </w:p>
        <w:p w:rsidR="009372EC" w:rsidRDefault="007B39B5" w14:paraId="22A16DE2"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84" w:history="1">
            <w:r w:rsidR="009372EC" w:rsidRPr="009372EC">
              <w:rPr>
                <w:noProof/>
                <w:rStyle w:val="Hyperlink"/>
                <w:b w:val="0"/>
                <w:rFonts w:cs="Arial"/>
              </w:rPr>
              <w:t>5.</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Barriers to Effective Team Working</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_Toc107087584 \h </w:instrText>
            </w:r>
            <w:r w:rsidR="009372EC" w:rsidRPr="009372EC">
              <w:rPr>
                <w:noProof/>
                <w:webHidden/>
                <w:b w:val="0"/>
              </w:rPr>
            </w:r>
            <w:r w:rsidR="009372EC" w:rsidRPr="009372EC">
              <w:rPr>
                <w:noProof/>
                <w:webHidden/>
                <w:b w:val="0"/>
              </w:rPr>
              <w:fldChar w:fldCharType="separate"/>
            </w:r>
            <w:r w:rsidR="009372EC" w:rsidRPr="009372EC">
              <w:rPr>
                <w:noProof/>
                <w:webHidden/>
                <w:b w:val="0"/>
              </w:rPr>
              <w:t>9</w:t>
            </w:r>
            <w:r w:rsidR="009372EC" w:rsidRPr="009372EC">
              <w:rPr>
                <w:noProof/>
                <w:webHidden/>
                <w:b w:val="0"/>
              </w:rPr>
              <w:fldChar w:fldCharType="end"/>
            </w:r>
          </w:hyperlink>
        </w:p>
        <w:p w:rsidR="009372EC" w:rsidRDefault="007B39B5" w14:paraId="260130F3" w14:textId="77777777" w:rsidP="00762C6D" w:rsidRPr="009372EC">
          <w:pPr>
            <w:pStyle w:val="TOC2"/>
            <w:spacing w:line="276" w:lineRule="auto"/>
            <w:tabs>
              <w:tab w:val="left" w:pos="880"/>
              <w:tab w:val="right" w:leader="dot" w:pos="9350"/>
            </w:tabs>
            <w:rPr>
              <w:noProof/>
              <w:b w:val="0"/>
              <w:rFonts w:ascii="Calibri" w:eastAsiaTheme="minorEastAsia" w:hAnsiTheme="minorHAnsi" w:cstheme="minorBidi"/>
              <w:szCs w:val="22"/>
            </w:rPr>
          </w:pPr>
          <w:hyperlink w:anchor="_Toc107087585" w:history="1">
            <w:r w:rsidR="009372EC" w:rsidRPr="009372EC">
              <w:rPr>
                <w:noProof/>
                <w:rStyle w:val="Hyperlink"/>
                <w:b w:val="0"/>
                <w:rFonts w:cs="Arial"/>
              </w:rPr>
              <w:t>5.1.</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Absence of Responsibility and Regard</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_Toc107087585 \h </w:instrText>
            </w:r>
            <w:r w:rsidR="009372EC" w:rsidRPr="009372EC">
              <w:rPr>
                <w:noProof/>
                <w:webHidden/>
                <w:b w:val="0"/>
              </w:rPr>
            </w:r>
            <w:r w:rsidR="009372EC" w:rsidRPr="009372EC">
              <w:rPr>
                <w:noProof/>
                <w:webHidden/>
                <w:b w:val="0"/>
              </w:rPr>
              <w:fldChar w:fldCharType="separate"/>
            </w:r>
            <w:r w:rsidR="009372EC" w:rsidRPr="009372EC">
              <w:rPr>
                <w:noProof/>
                <w:webHidden/>
                <w:b w:val="0"/>
              </w:rPr>
              <w:t>10</w:t>
            </w:r>
            <w:r w:rsidR="009372EC" w:rsidRPr="009372EC">
              <w:rPr>
                <w:noProof/>
                <w:webHidden/>
                <w:b w:val="0"/>
              </w:rPr>
              <w:fldChar w:fldCharType="end"/>
            </w:r>
          </w:hyperlink>
        </w:p>
        <w:p w:rsidR="009372EC" w:rsidRDefault="007B39B5" w14:paraId="16BF9673" w14:textId="77777777" w:rsidP="00762C6D" w:rsidRPr="009372EC">
          <w:pPr>
            <w:pStyle w:val="TOC2"/>
            <w:spacing w:line="276" w:lineRule="auto"/>
            <w:tabs>
              <w:tab w:val="left" w:pos="880"/>
              <w:tab w:val="right" w:leader="dot" w:pos="9350"/>
            </w:tabs>
            <w:rPr>
              <w:noProof/>
              <w:b w:val="0"/>
              <w:rFonts w:ascii="Calibri" w:eastAsiaTheme="minorEastAsia" w:hAnsiTheme="minorHAnsi" w:cstheme="minorBidi"/>
              <w:szCs w:val="22"/>
            </w:rPr>
          </w:pPr>
          <w:hyperlink w:anchor="_Toc107087586" w:history="1">
            <w:r w:rsidR="009372EC" w:rsidRPr="009372EC">
              <w:rPr>
                <w:noProof/>
                <w:rStyle w:val="Hyperlink"/>
                <w:b w:val="0"/>
                <w:rFonts w:cs="Arial"/>
              </w:rPr>
              <w:t>5.2.</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Differences in Mindsets/Perspectives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_Toc107087586 \h </w:instrText>
            </w:r>
            <w:r w:rsidR="009372EC" w:rsidRPr="009372EC">
              <w:rPr>
                <w:noProof/>
                <w:webHidden/>
                <w:b w:val="0"/>
              </w:rPr>
            </w:r>
            <w:r w:rsidR="009372EC" w:rsidRPr="009372EC">
              <w:rPr>
                <w:noProof/>
                <w:webHidden/>
                <w:b w:val="0"/>
              </w:rPr>
              <w:fldChar w:fldCharType="separate"/>
            </w:r>
            <w:r w:rsidR="009372EC" w:rsidRPr="009372EC">
              <w:rPr>
                <w:noProof/>
                <w:webHidden/>
                <w:b w:val="0"/>
              </w:rPr>
              <w:t>10</w:t>
            </w:r>
            <w:r w:rsidR="009372EC" w:rsidRPr="009372EC">
              <w:rPr>
                <w:noProof/>
                <w:webHidden/>
                <w:b w:val="0"/>
              </w:rPr>
              <w:fldChar w:fldCharType="end"/>
            </w:r>
          </w:hyperlink>
        </w:p>
        <w:p w:rsidR="009372EC" w:rsidRDefault="007B39B5" w14:paraId="4EFB67C8" w14:textId="77777777" w:rsidP="00762C6D" w:rsidRPr="009372EC">
          <w:pPr>
            <w:pStyle w:val="TOC2"/>
            <w:spacing w:line="276" w:lineRule="auto"/>
            <w:tabs>
              <w:tab w:val="left" w:pos="880"/>
              <w:tab w:val="right" w:leader="dot" w:pos="9350"/>
            </w:tabs>
            <w:rPr>
              <w:noProof/>
              <w:b w:val="0"/>
              <w:rFonts w:ascii="Calibri" w:eastAsiaTheme="minorEastAsia" w:hAnsiTheme="minorHAnsi" w:cstheme="minorBidi"/>
              <w:szCs w:val="22"/>
            </w:rPr>
          </w:pPr>
          <w:hyperlink w:anchor="_Toc107087587" w:history="1">
            <w:r w:rsidR="009372EC" w:rsidRPr="009372EC">
              <w:rPr>
                <w:noProof/>
                <w:rStyle w:val="Hyperlink"/>
                <w:b w:val="0"/>
                <w:rFonts w:cs="Arial"/>
              </w:rPr>
              <w:t>5.3.</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Ineffective Listening Capabilities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_Toc107087587 \h </w:instrText>
            </w:r>
            <w:r w:rsidR="009372EC" w:rsidRPr="009372EC">
              <w:rPr>
                <w:noProof/>
                <w:webHidden/>
                <w:b w:val="0"/>
              </w:rPr>
            </w:r>
            <w:r w:rsidR="009372EC" w:rsidRPr="009372EC">
              <w:rPr>
                <w:noProof/>
                <w:webHidden/>
                <w:b w:val="0"/>
              </w:rPr>
              <w:fldChar w:fldCharType="separate"/>
            </w:r>
            <w:r w:rsidR="009372EC" w:rsidRPr="009372EC">
              <w:rPr>
                <w:noProof/>
                <w:webHidden/>
                <w:b w:val="0"/>
              </w:rPr>
              <w:t>10</w:t>
            </w:r>
            <w:r w:rsidR="009372EC" w:rsidRPr="009372EC">
              <w:rPr>
                <w:noProof/>
                <w:webHidden/>
                <w:b w:val="0"/>
              </w:rPr>
              <w:fldChar w:fldCharType="end"/>
            </w:r>
          </w:hyperlink>
        </w:p>
        <w:p w:rsidR="009372EC" w:rsidRDefault="007B39B5" w14:paraId="1DC951BA" w14:textId="77777777" w:rsidP="00762C6D" w:rsidRPr="009372EC">
          <w:pPr>
            <w:pStyle w:val="TOC2"/>
            <w:spacing w:line="276" w:lineRule="auto"/>
            <w:tabs>
              <w:tab w:val="left" w:pos="880"/>
              <w:tab w:val="right" w:leader="dot" w:pos="9350"/>
            </w:tabs>
            <w:rPr>
              <w:noProof/>
              <w:b w:val="0"/>
              <w:rFonts w:ascii="Calibri" w:eastAsiaTheme="minorEastAsia" w:hAnsiTheme="minorHAnsi" w:cstheme="minorBidi"/>
              <w:szCs w:val="22"/>
            </w:rPr>
          </w:pPr>
          <w:hyperlink w:anchor="_Toc107087588" w:history="1">
            <w:r w:rsidR="009372EC" w:rsidRPr="009372EC">
              <w:rPr>
                <w:noProof/>
                <w:rStyle w:val="Hyperlink"/>
                <w:b w:val="0"/>
                <w:rFonts w:cs="Arial"/>
              </w:rPr>
              <w:t>5.4.</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Lack of Information Flow</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_Toc107087588 \h </w:instrText>
            </w:r>
            <w:r w:rsidR="009372EC" w:rsidRPr="009372EC">
              <w:rPr>
                <w:noProof/>
                <w:webHidden/>
                <w:b w:val="0"/>
              </w:rPr>
            </w:r>
            <w:r w:rsidR="009372EC" w:rsidRPr="009372EC">
              <w:rPr>
                <w:noProof/>
                <w:webHidden/>
                <w:b w:val="0"/>
              </w:rPr>
              <w:fldChar w:fldCharType="separate"/>
            </w:r>
            <w:r w:rsidR="009372EC" w:rsidRPr="009372EC">
              <w:rPr>
                <w:noProof/>
                <w:webHidden/>
                <w:b w:val="0"/>
              </w:rPr>
              <w:t>10</w:t>
            </w:r>
            <w:r w:rsidR="009372EC" w:rsidRPr="009372EC">
              <w:rPr>
                <w:noProof/>
                <w:webHidden/>
                <w:b w:val="0"/>
              </w:rPr>
              <w:fldChar w:fldCharType="end"/>
            </w:r>
          </w:hyperlink>
        </w:p>
        <w:p w:rsidR="009372EC" w:rsidRDefault="007B39B5" w14:paraId="4F511FE4" w14:textId="77777777" w:rsidP="00762C6D" w:rsidRPr="009372EC">
          <w:pPr>
            <w:pStyle w:val="TOC1"/>
            <w:spacing w:line="276" w:lineRule="auto"/>
            <w:tabs>
              <w:tab w:val="left" w:pos="660"/>
              <w:tab w:val="right" w:leader="dot" w:pos="9350"/>
            </w:tabs>
            <w:rPr>
              <w:noProof/>
              <w:b w:val="0"/>
              <w:rFonts w:ascii="Calibri" w:eastAsiaTheme="minorEastAsia" w:hAnsiTheme="minorHAnsi" w:cstheme="minorBidi"/>
              <w:szCs w:val="22"/>
            </w:rPr>
          </w:pPr>
          <w:hyperlink w:anchor="_Toc107087589" w:history="1">
            <w:r w:rsidR="009372EC" w:rsidRPr="009372EC">
              <w:rPr>
                <w:noProof/>
                <w:rStyle w:val="Hyperlink"/>
                <w:b w:val="0"/>
                <w:rFonts w:cs="Arial"/>
              </w:rPr>
              <w:t>6.</w:t>
            </w:r>
            <w:r w:rsidR="009372EC" w:rsidRPr="009372EC">
              <w:rPr>
                <w:noProof/>
                <w:b w:val="0"/>
                <w:rFonts w:ascii="Calibri" w:eastAsiaTheme="minorEastAsia" w:hAnsiTheme="minorHAnsi" w:cstheme="minorBidi"/>
                <w:szCs w:val="22"/>
              </w:rPr>
              <w:tab/>
            </w:r>
            <w:r w:rsidR="009372EC" w:rsidRPr="009372EC">
              <w:rPr>
                <w:noProof/>
                <w:rStyle w:val="Hyperlink"/>
                <w:b w:val="0"/>
                <w:rFonts w:cs="Arial"/>
              </w:rPr>
              <w:t>Conclusion</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_Toc107087589 \h </w:instrText>
            </w:r>
            <w:r w:rsidR="009372EC" w:rsidRPr="009372EC">
              <w:rPr>
                <w:noProof/>
                <w:webHidden/>
                <w:b w:val="0"/>
              </w:rPr>
            </w:r>
            <w:r w:rsidR="009372EC" w:rsidRPr="009372EC">
              <w:rPr>
                <w:noProof/>
                <w:webHidden/>
                <w:b w:val="0"/>
              </w:rPr>
              <w:fldChar w:fldCharType="separate"/>
            </w:r>
            <w:r w:rsidR="009372EC" w:rsidRPr="009372EC">
              <w:rPr>
                <w:noProof/>
                <w:webHidden/>
                <w:b w:val="0"/>
              </w:rPr>
              <w:t>11</w:t>
            </w:r>
            <w:r w:rsidR="009372EC" w:rsidRPr="009372EC">
              <w:rPr>
                <w:noProof/>
                <w:webHidden/>
                <w:b w:val="0"/>
              </w:rPr>
              <w:fldChar w:fldCharType="end"/>
            </w:r>
          </w:hyperlink>
        </w:p>
        <w:p w:rsidR="009372EC" w:rsidRDefault="007B39B5" w14:paraId="76414711" w14:textId="77777777" w:rsidP="00762C6D" w:rsidRPr="009372EC">
          <w:pPr>
            <w:pStyle w:val="TOC1"/>
            <w:spacing w:line="276" w:lineRule="auto"/>
            <w:tabs>
              <w:tab w:val="right" w:leader="dot" w:pos="9350"/>
            </w:tabs>
            <w:rPr>
              <w:noProof/>
              <w:b w:val="0"/>
              <w:rFonts w:ascii="Calibri" w:eastAsiaTheme="minorEastAsia" w:hAnsiTheme="minorHAnsi" w:cstheme="minorBidi"/>
              <w:szCs w:val="22"/>
            </w:rPr>
          </w:pPr>
          <w:hyperlink w:anchor="_Toc107087590" w:history="1">
            <w:r w:rsidR="009372EC" w:rsidRPr="009372EC">
              <w:rPr>
                <w:noProof/>
                <w:rStyle w:val="Hyperlink"/>
                <w:b w:val="0"/>
                <w:rFonts w:cs="Arial"/>
              </w:rPr>
              <w:t>References</w:t>
            </w:r>
            <w:r w:rsidR="009372EC" w:rsidRPr="009372EC">
              <w:rPr>
                <w:noProof/>
                <w:webHidden/>
                <w:b w:val="0"/>
              </w:rPr>
              <w:tab/>
            </w:r>
            <w:r w:rsidR="009372EC" w:rsidRPr="009372EC">
              <w:rPr>
                <w:noProof/>
                <w:webHidden/>
                <w:b w:val="0"/>
              </w:rPr>
              <w:fldChar w:fldCharType="begin"/>
            </w:r>
            <w:r w:rsidR="009372EC" w:rsidRPr="009372EC">
              <w:rPr>
                <w:noProof/>
                <w:webHidden/>
                <w:b w:val="0"/>
              </w:rPr>
              <w:instrText xml:space="preserve"> PAGEREF _Toc107087590 \h </w:instrText>
            </w:r>
            <w:r w:rsidR="009372EC" w:rsidRPr="009372EC">
              <w:rPr>
                <w:noProof/>
                <w:webHidden/>
                <w:b w:val="0"/>
              </w:rPr>
            </w:r>
            <w:r w:rsidR="009372EC" w:rsidRPr="009372EC">
              <w:rPr>
                <w:noProof/>
                <w:webHidden/>
                <w:b w:val="0"/>
              </w:rPr>
              <w:fldChar w:fldCharType="separate"/>
            </w:r>
            <w:r w:rsidR="009372EC" w:rsidRPr="009372EC">
              <w:rPr>
                <w:noProof/>
                <w:webHidden/>
                <w:b w:val="0"/>
              </w:rPr>
              <w:t>11</w:t>
            </w:r>
            <w:r w:rsidR="009372EC" w:rsidRPr="009372EC">
              <w:rPr>
                <w:noProof/>
                <w:webHidden/>
                <w:b w:val="0"/>
              </w:rPr>
              <w:fldChar w:fldCharType="end"/>
            </w:r>
          </w:hyperlink>
        </w:p>
        <w:p w:rsidR="00BA7A75" w:rsidRDefault="00BA7A75" w14:paraId="18D8E022" w14:textId="51C0F30B" w:rsidP="00762C6D" w:rsidRPr="00101CF5">
          <w:pPr>
            <w:spacing w:line="360" w:lineRule="auto"/>
            <w:rPr>
              <w:rFonts w:cs="Arial"/>
              <w:szCs w:val="22"/>
            </w:rPr>
          </w:pPr>
          <w:r w:rsidRPr="009372EC">
            <w:rPr>
              <w:bCs/>
              <w:noProof/>
              <w:b w:val="0"/>
              <w:rFonts w:cs="Arial"/>
              <w:szCs w:val="22"/>
            </w:rPr>
            <w:fldChar w:fldCharType="end"/>
          </w:r>
        </w:p>
      </w:sdtContent>
    </w:sdt>
    <w:p w:rsidR="00205608" w:rsidRDefault="00205608" w14:paraId="45D13BF7" w14:textId="77777777" w:rsidP="00101CF5" w:rsidRPr="00101CF5">
      <w:pPr>
        <w:spacing w:line="360" w:lineRule="auto"/>
        <w:rPr>
          <w:rFonts w:cs="Arial"/>
          <w:szCs w:val="22"/>
        </w:rPr>
      </w:pPr>
    </w:p>
    <w:p w:rsidR="003E052D" w:rsidRDefault="003E052D" w14:paraId="3923ED06" w14:textId="568A7343" w:rsidP="00101CF5" w:rsidRPr="00101CF5">
      <w:pPr>
        <w:pStyle w:val="Heading1"/>
        <w:numPr>
          <w:ilvl w:val="0"/>
          <w:numId w:val="1"/>
        </w:numPr>
        <w:ind w:left="0"/>
        <w:ind w:firstLine="0"/>
        <w:spacing w:line="360" w:lineRule="auto"/>
        <w:rPr>
          <w:rFonts w:cs="Arial"/>
          <w:szCs w:val="22"/>
        </w:rPr>
      </w:pPr>
      <w:bookmarkStart w:id="1" w:name="_Toc107087572"/>
      <w:bookmarkStart w:id="2" w:name="_Hlk107078682"/>
      <w:r w:rsidRPr="00101CF5">
        <w:rPr>
          <w:rFonts w:cs="Arial"/>
          <w:szCs w:val="22"/>
        </w:rPr>
        <w:t>Introduction</w:t>
        <w:lastRenderedPageBreak/>
      </w:r>
      <w:bookmarkEnd w:id="1"/>
      <w:r w:rsidRPr="00101CF5">
        <w:rPr>
          <w:rFonts w:cs="Arial"/>
          <w:szCs w:val="22"/>
        </w:rPr>
        <w:t xml:space="preserve"> </w:t>
      </w:r>
    </w:p>
    <w:p w:rsidR="00430194" w:rsidRDefault="008C0688" w14:paraId="1874A530" w14:textId="1BBD2479" w:rsidP="00101CF5" w:rsidRPr="00101CF5">
      <w:pPr>
        <w:ind w:firstLine="720"/>
        <w:spacing w:line="360" w:lineRule="auto"/>
        <w:rPr>
          <w:bCs/>
          <w:b w:val="0"/>
          <w:rFonts w:cs="Arial"/>
          <w:szCs w:val="22"/>
        </w:rPr>
      </w:pPr>
      <w:r w:rsidRPr="00101CF5">
        <w:rPr>
          <w:bCs/>
          <w:b w:val="0"/>
          <w:rFonts w:cs="Arial"/>
          <w:szCs w:val="22"/>
        </w:rPr>
        <w:t xml:space="preserve">Managing projects has become a growing challenge for </w:t>
      </w:r>
      <w:r w:rsidR="00356A4A" w:rsidRPr="00101CF5">
        <w:rPr>
          <w:bCs/>
          <w:b w:val="0"/>
          <w:rFonts w:cs="Arial"/>
          <w:szCs w:val="22"/>
        </w:rPr>
        <w:t>organisations because it is of utmost significance to have an effective and result-oriented team to ensure effective management of projects</w:t>
      </w:r>
      <w:r w:rsidRPr="00101CF5">
        <w:rPr>
          <w:bCs/>
          <w:b w:val="0"/>
          <w:rFonts w:cs="Arial"/>
          <w:szCs w:val="22"/>
        </w:rPr>
        <w:t xml:space="preserve">. </w:t>
      </w:r>
      <w:r w:rsidR="00356A4A" w:rsidRPr="00101CF5">
        <w:rPr>
          <w:bCs/>
          <w:b w:val="0"/>
          <w:rFonts w:cs="Arial"/>
          <w:szCs w:val="22"/>
        </w:rPr>
        <w:t>Managing a team is crucial to meeting a project's objectives as a project manager</w:t>
      </w:r>
      <w:r w:rsidRPr="00101CF5">
        <w:rPr>
          <w:bCs/>
          <w:b w:val="0"/>
          <w:rFonts w:cs="Arial"/>
          <w:szCs w:val="22"/>
        </w:rPr>
        <w:t>. Next Plc</w:t>
      </w:r>
      <w:r w:rsidR="00356A4A" w:rsidRPr="00101CF5">
        <w:rPr>
          <w:bCs/>
          <w:b w:val="0"/>
          <w:rFonts w:cs="Arial"/>
          <w:szCs w:val="22"/>
        </w:rPr>
        <w:t>,</w:t>
      </w:r>
      <w:r w:rsidRPr="00101CF5">
        <w:rPr>
          <w:bCs/>
          <w:b w:val="0"/>
          <w:rFonts w:cs="Arial"/>
          <w:szCs w:val="22"/>
        </w:rPr>
        <w:t xml:space="preserve"> an international fashion brand</w:t>
      </w:r>
      <w:r w:rsidR="00356A4A" w:rsidRPr="00101CF5">
        <w:rPr>
          <w:bCs/>
          <w:b w:val="0"/>
          <w:rFonts w:cs="Arial"/>
          <w:szCs w:val="22"/>
        </w:rPr>
        <w:t>,</w:t>
      </w:r>
      <w:r w:rsidRPr="00101CF5">
        <w:rPr>
          <w:bCs/>
          <w:b w:val="0"/>
          <w:rFonts w:cs="Arial"/>
          <w:szCs w:val="22"/>
        </w:rPr>
        <w:t xml:space="preserve"> is in the process of launching children</w:t>
      </w:r>
      <w:r w:rsidR="00356A4A" w:rsidRPr="00101CF5">
        <w:rPr>
          <w:bCs/>
          <w:b w:val="0"/>
          <w:rFonts w:cs="Arial"/>
          <w:szCs w:val="22"/>
        </w:rPr>
        <w:t>'</w:t>
      </w:r>
      <w:r w:rsidRPr="00101CF5">
        <w:rPr>
          <w:bCs/>
          <w:b w:val="0"/>
          <w:rFonts w:cs="Arial"/>
          <w:szCs w:val="22"/>
        </w:rPr>
        <w:t>s wear. The team devised for the project has been facing problems related to teamwork</w:t>
      </w:r>
      <w:r w:rsidR="00356A4A" w:rsidRPr="00101CF5">
        <w:rPr>
          <w:bCs/>
          <w:b w:val="0"/>
          <w:rFonts w:cs="Arial"/>
          <w:szCs w:val="22"/>
        </w:rPr>
        <w:t xml:space="preserve"> and effective communication, </w:t>
      </w:r>
      <w:r w:rsidR="00490A70">
        <w:rPr>
          <w:bCs/>
          <w:b w:val="0"/>
          <w:rFonts w:cs="Arial"/>
          <w:szCs w:val="22"/>
        </w:rPr>
        <w:t xml:space="preserve">which </w:t>
      </w:r>
      <w:r w:rsidR="00356A4A" w:rsidRPr="00101CF5">
        <w:rPr>
          <w:bCs/>
          <w:b w:val="0"/>
          <w:rFonts w:cs="Arial"/>
          <w:szCs w:val="22"/>
        </w:rPr>
        <w:t>hampered the team's collective effectiveness,</w:t>
      </w:r>
      <w:r w:rsidRPr="00101CF5">
        <w:rPr>
          <w:bCs/>
          <w:b w:val="0"/>
          <w:rFonts w:cs="Arial"/>
          <w:szCs w:val="22"/>
        </w:rPr>
        <w:t xml:space="preserve"> resulting in potential delays, improper management, information lag, collaboration issues, and conflicts. The report aims to devise an effective team for the new product launch of Next by incorporating Tuckman and Belbin</w:t>
      </w:r>
      <w:r w:rsidR="00356A4A" w:rsidRPr="00101CF5">
        <w:rPr>
          <w:bCs/>
          <w:b w:val="0"/>
          <w:rFonts w:cs="Arial"/>
          <w:szCs w:val="22"/>
        </w:rPr>
        <w:t>'</w:t>
      </w:r>
      <w:r w:rsidRPr="00101CF5">
        <w:rPr>
          <w:bCs/>
          <w:b w:val="0"/>
          <w:rFonts w:cs="Arial"/>
          <w:szCs w:val="22"/>
        </w:rPr>
        <w:t xml:space="preserve">s teamwork and communication frameworks. </w:t>
      </w:r>
    </w:p>
    <w:p w:rsidR="003E052D" w:rsidRDefault="003E052D" w14:paraId="48BFCA69" w14:textId="69CA8D35" w:rsidP="00101CF5" w:rsidRPr="00101CF5">
      <w:pPr>
        <w:pStyle w:val="Heading1"/>
        <w:numPr>
          <w:ilvl w:val="0"/>
          <w:numId w:val="1"/>
        </w:numPr>
        <w:ind w:left="0"/>
        <w:ind w:firstLine="0"/>
        <w:spacing w:line="360" w:lineRule="auto"/>
        <w:rPr>
          <w:rFonts w:cs="Arial"/>
          <w:szCs w:val="22"/>
        </w:rPr>
      </w:pPr>
      <w:bookmarkStart w:id="3" w:name="_Toc107087573"/>
      <w:r w:rsidRPr="00101CF5">
        <w:rPr>
          <w:rFonts w:cs="Arial"/>
          <w:szCs w:val="22"/>
        </w:rPr>
        <w:t>Effective Team Development</w:t>
      </w:r>
      <w:bookmarkEnd w:id="3"/>
      <w:r w:rsidRPr="00101CF5">
        <w:rPr>
          <w:rFonts w:cs="Arial"/>
          <w:szCs w:val="22"/>
        </w:rPr>
        <w:t xml:space="preserve"> </w:t>
      </w:r>
    </w:p>
    <w:p w:rsidR="00A718AD" w:rsidRDefault="00A718AD" w14:paraId="5F9FB864" w14:textId="45008EAB" w:rsidP="00101CF5" w:rsidRPr="00101CF5">
      <w:pPr>
        <w:ind w:firstLine="720"/>
        <w:spacing w:line="360" w:lineRule="auto"/>
        <w:rPr>
          <w:bCs/>
          <w:b w:val="0"/>
          <w:rFonts w:cs="Arial"/>
          <w:szCs w:val="22"/>
        </w:rPr>
      </w:pPr>
      <w:r w:rsidRPr="00101CF5">
        <w:rPr>
          <w:bCs/>
          <w:b w:val="0"/>
          <w:rFonts w:cs="Arial"/>
          <w:szCs w:val="22"/>
        </w:rPr>
        <w:t>Given the case of Next Plc</w:t>
      </w:r>
      <w:r w:rsidR="00356A4A" w:rsidRPr="00101CF5">
        <w:rPr>
          <w:bCs/>
          <w:b w:val="0"/>
          <w:rFonts w:cs="Arial"/>
          <w:szCs w:val="22"/>
        </w:rPr>
        <w:t>,</w:t>
      </w:r>
      <w:r w:rsidRPr="00101CF5">
        <w:rPr>
          <w:bCs/>
          <w:b w:val="0"/>
          <w:rFonts w:cs="Arial"/>
          <w:szCs w:val="22"/>
        </w:rPr>
        <w:t xml:space="preserve"> the project team </w:t>
      </w:r>
      <w:r w:rsidR="006358D7" w:rsidRPr="00101CF5">
        <w:rPr>
          <w:bCs/>
          <w:b w:val="0"/>
          <w:rFonts w:cs="Arial"/>
          <w:szCs w:val="22"/>
        </w:rPr>
        <w:t xml:space="preserve">has been facing teamwork issues, communication challenges, and team conflicts which have obstructed the flow of activities concerning the given project. According to </w:t>
      </w:r>
      <w:r w:rsidR="00633BCD" w:rsidRPr="00101CF5">
        <w:rPr>
          <w:bCs/>
          <w:b w:val="0"/>
          <w:rFonts w:cs="Arial"/>
          <w:szCs w:val="22"/>
        </w:rPr>
        <w:t xml:space="preserve">Shuffler et al. </w:t>
      </w:r>
      <w:r w:rsidR="006358D7" w:rsidRPr="00101CF5">
        <w:rPr>
          <w:bCs/>
          <w:b w:val="0"/>
          <w:rFonts w:cs="Arial"/>
          <w:szCs w:val="22"/>
        </w:rPr>
        <w:t>(</w:t>
      </w:r>
      <w:r w:rsidR="00633BCD" w:rsidRPr="00101CF5">
        <w:rPr>
          <w:bCs/>
          <w:b w:val="0"/>
          <w:rFonts w:cs="Arial"/>
          <w:szCs w:val="22"/>
        </w:rPr>
        <w:t>2016, pp. 688-724</w:t>
      </w:r>
      <w:r w:rsidR="006358D7" w:rsidRPr="00101CF5">
        <w:rPr>
          <w:bCs/>
          <w:b w:val="0"/>
          <w:rFonts w:cs="Arial"/>
          <w:szCs w:val="22"/>
        </w:rPr>
        <w:t>)</w:t>
      </w:r>
      <w:r w:rsidR="00356A4A" w:rsidRPr="00101CF5">
        <w:rPr>
          <w:bCs/>
          <w:b w:val="0"/>
          <w:rFonts w:cs="Arial"/>
          <w:szCs w:val="22"/>
        </w:rPr>
        <w:t>,</w:t>
      </w:r>
      <w:r w:rsidR="006358D7" w:rsidRPr="00101CF5">
        <w:rPr>
          <w:bCs/>
          <w:b w:val="0"/>
          <w:rFonts w:cs="Arial"/>
          <w:szCs w:val="22"/>
        </w:rPr>
        <w:t xml:space="preserve"> it has been discussed that developing an effective team requires optimism, knowledge sharing, open</w:t>
      </w:r>
      <w:r w:rsidR="00356A4A" w:rsidRPr="00101CF5">
        <w:rPr>
          <w:bCs/>
          <w:b w:val="0"/>
          <w:rFonts w:cs="Arial"/>
          <w:szCs w:val="22"/>
        </w:rPr>
        <w:t xml:space="preserve"> </w:t>
      </w:r>
      <w:r w:rsidR="006358D7" w:rsidRPr="00101CF5">
        <w:rPr>
          <w:bCs/>
          <w:b w:val="0"/>
          <w:rFonts w:cs="Arial"/>
          <w:szCs w:val="22"/>
        </w:rPr>
        <w:t>communication, time management, defined roles and responsibilities, and respect. As a project manager</w:t>
      </w:r>
      <w:r w:rsidR="00356A4A" w:rsidRPr="00101CF5">
        <w:rPr>
          <w:bCs/>
          <w:b w:val="0"/>
          <w:rFonts w:cs="Arial"/>
          <w:szCs w:val="22"/>
        </w:rPr>
        <w:t>, developing a motivated and constructive team incorporating</w:t>
      </w:r>
      <w:r w:rsidR="006358D7" w:rsidRPr="00101CF5">
        <w:rPr>
          <w:bCs/>
          <w:b w:val="0"/>
          <w:rFonts w:cs="Arial"/>
          <w:szCs w:val="22"/>
        </w:rPr>
        <w:t xml:space="preserve"> </w:t>
      </w:r>
      <w:r w:rsidR="00356A4A" w:rsidRPr="00101CF5">
        <w:rPr>
          <w:bCs/>
          <w:b w:val="0"/>
          <w:rFonts w:cs="Arial"/>
          <w:szCs w:val="22"/>
        </w:rPr>
        <w:t>"</w:t>
      </w:r>
      <w:r w:rsidR="006358D7" w:rsidRPr="00101CF5">
        <w:rPr>
          <w:bCs/>
          <w:b w:val="0"/>
          <w:rFonts w:cs="Arial"/>
          <w:szCs w:val="22"/>
        </w:rPr>
        <w:t>Tuckman</w:t>
      </w:r>
      <w:r w:rsidR="00356A4A" w:rsidRPr="00101CF5">
        <w:rPr>
          <w:bCs/>
          <w:b w:val="0"/>
          <w:rFonts w:cs="Arial"/>
          <w:szCs w:val="22"/>
        </w:rPr>
        <w:t>'</w:t>
      </w:r>
      <w:r w:rsidR="006358D7" w:rsidRPr="00101CF5">
        <w:rPr>
          <w:bCs/>
          <w:b w:val="0"/>
          <w:rFonts w:cs="Arial"/>
          <w:szCs w:val="22"/>
        </w:rPr>
        <w:t>s FSNP Team Development Model</w:t>
      </w:r>
      <w:r w:rsidR="00356A4A" w:rsidRPr="00101CF5">
        <w:rPr>
          <w:bCs/>
          <w:b w:val="0"/>
          <w:rFonts w:cs="Arial"/>
          <w:szCs w:val="22"/>
        </w:rPr>
        <w:t>"</w:t>
      </w:r>
      <w:r w:rsidR="006358D7" w:rsidRPr="00101CF5">
        <w:rPr>
          <w:bCs/>
          <w:b w:val="0"/>
          <w:rFonts w:cs="Arial"/>
          <w:szCs w:val="22"/>
        </w:rPr>
        <w:t xml:space="preserve"> will be effective under the given scenario.  </w:t>
      </w:r>
    </w:p>
    <w:p w:rsidR="003E052D" w:rsidRDefault="003E052D" w14:paraId="367D8237" w14:textId="051D127D" w:rsidP="00101CF5" w:rsidRPr="00101CF5">
      <w:pPr>
        <w:pStyle w:val="Heading2"/>
        <w:numPr>
          <w:ilvl w:val="1"/>
          <w:numId w:val="1"/>
        </w:numPr>
        <w:ind w:left="0"/>
        <w:ind w:firstLine="0"/>
        <w:spacing w:line="360" w:lineRule="auto"/>
        <w:rPr>
          <w:rFonts w:cs="Arial"/>
          <w:szCs w:val="22"/>
        </w:rPr>
      </w:pPr>
      <w:bookmarkStart w:id="4" w:name="_Toc107087574"/>
      <w:r w:rsidRPr="00101CF5">
        <w:rPr>
          <w:rFonts w:cs="Arial"/>
          <w:szCs w:val="22"/>
        </w:rPr>
        <w:t>Theoretical Model</w:t>
      </w:r>
      <w:bookmarkEnd w:id="4"/>
    </w:p>
    <w:p w:rsidR="006358D7" w:rsidRDefault="00356A4A" w14:paraId="475AE7E1" w14:textId="58631C1C" w:rsidP="00101CF5" w:rsidRPr="00101CF5">
      <w:pPr>
        <w:ind w:firstLine="720"/>
        <w:spacing w:line="360" w:lineRule="auto"/>
        <w:rPr>
          <w:bCs/>
          <w:b w:val="0"/>
          <w:rFonts w:cs="Arial"/>
          <w:szCs w:val="22"/>
        </w:rPr>
      </w:pPr>
      <w:r w:rsidRPr="00101CF5">
        <w:rPr>
          <w:bCs/>
          <w:b w:val="0"/>
          <w:rFonts w:cs="Arial"/>
          <w:szCs w:val="22"/>
        </w:rPr>
        <w:t>To ensure</w:t>
      </w:r>
      <w:r w:rsidR="006358D7" w:rsidRPr="00101CF5">
        <w:rPr>
          <w:bCs/>
          <w:b w:val="0"/>
          <w:rFonts w:cs="Arial"/>
          <w:szCs w:val="22"/>
        </w:rPr>
        <w:t xml:space="preserve"> a successful launch of the children</w:t>
      </w:r>
      <w:r w:rsidRPr="00101CF5">
        <w:rPr>
          <w:bCs/>
          <w:b w:val="0"/>
          <w:rFonts w:cs="Arial"/>
          <w:szCs w:val="22"/>
        </w:rPr>
        <w:t>'</w:t>
      </w:r>
      <w:r w:rsidR="006358D7" w:rsidRPr="00101CF5">
        <w:rPr>
          <w:bCs/>
          <w:b w:val="0"/>
          <w:rFonts w:cs="Arial"/>
          <w:szCs w:val="22"/>
        </w:rPr>
        <w:t>s wear project by Next Plc</w:t>
      </w:r>
      <w:r w:rsidRPr="00101CF5">
        <w:rPr>
          <w:bCs/>
          <w:b w:val="0"/>
          <w:rFonts w:cs="Arial"/>
          <w:szCs w:val="22"/>
        </w:rPr>
        <w:t>, incorporating "Tuckman's FSNP Team Development Model" will provide a sound foundation for creating a team focused on accomplishing the</w:t>
      </w:r>
      <w:r w:rsidR="000352E3" w:rsidRPr="00101CF5">
        <w:rPr>
          <w:bCs/>
          <w:b w:val="0"/>
          <w:rFonts w:cs="Arial"/>
          <w:szCs w:val="22"/>
        </w:rPr>
        <w:t xml:space="preserve"> project</w:t>
      </w:r>
      <w:r w:rsidRPr="00101CF5">
        <w:rPr>
          <w:bCs/>
          <w:b w:val="0"/>
          <w:rFonts w:cs="Arial"/>
          <w:szCs w:val="22"/>
        </w:rPr>
        <w:t>'</w:t>
      </w:r>
      <w:r w:rsidR="000352E3" w:rsidRPr="00101CF5">
        <w:rPr>
          <w:bCs/>
          <w:b w:val="0"/>
          <w:rFonts w:cs="Arial"/>
          <w:szCs w:val="22"/>
        </w:rPr>
        <w:t xml:space="preserve">s objectives. </w:t>
      </w:r>
      <w:r w:rsidR="00A63175" w:rsidRPr="00101CF5">
        <w:rPr>
          <w:bCs/>
          <w:b w:val="0"/>
          <w:rFonts w:cs="Arial"/>
          <w:szCs w:val="22"/>
        </w:rPr>
        <w:t xml:space="preserve">The proposed model comprehensively describes forming an efficient team with proven abilities to meet the </w:t>
      </w:r>
      <w:r w:rsidRPr="00101CF5">
        <w:rPr>
          <w:bCs/>
          <w:b w:val="0"/>
          <w:rFonts w:cs="Arial"/>
          <w:szCs w:val="22"/>
        </w:rPr>
        <w:t>project's objectives</w:t>
      </w:r>
      <w:r w:rsidR="00633BCD" w:rsidRPr="00101CF5">
        <w:rPr>
          <w:bCs/>
          <w:b w:val="0"/>
          <w:rFonts w:cs="Arial"/>
          <w:szCs w:val="22"/>
        </w:rPr>
        <w:t xml:space="preserve"> (Jovanovic et al., 206, pp. 1489-1508)</w:t>
      </w:r>
      <w:r w:rsidR="00A63175" w:rsidRPr="00101CF5">
        <w:rPr>
          <w:bCs/>
          <w:b w:val="0"/>
          <w:rFonts w:cs="Arial"/>
          <w:szCs w:val="22"/>
        </w:rPr>
        <w:t>. According to the model</w:t>
      </w:r>
      <w:r w:rsidRPr="00101CF5">
        <w:rPr>
          <w:bCs/>
          <w:b w:val="0"/>
          <w:rFonts w:cs="Arial"/>
          <w:szCs w:val="22"/>
        </w:rPr>
        <w:t>,</w:t>
      </w:r>
      <w:r w:rsidR="00A63175" w:rsidRPr="00101CF5">
        <w:rPr>
          <w:bCs/>
          <w:b w:val="0"/>
          <w:rFonts w:cs="Arial"/>
          <w:szCs w:val="22"/>
        </w:rPr>
        <w:t xml:space="preserve"> it has been elucidated that the process of team development is a hierarchical process with positive reinforcements at each phase of the team development process</w:t>
      </w:r>
      <w:r w:rsidR="00633BCD" w:rsidRPr="00101CF5">
        <w:rPr>
          <w:bCs/>
          <w:b w:val="0"/>
          <w:rFonts w:cs="Arial"/>
          <w:szCs w:val="22"/>
        </w:rPr>
        <w:t xml:space="preserve"> (</w:t>
      </w:r>
      <w:bookmarkStart w:id="5" w:name="_Hlk107075889"/>
      <w:r w:rsidR="00633BCD" w:rsidRPr="00101CF5">
        <w:rPr>
          <w:bCs/>
          <w:b w:val="0"/>
          <w:rFonts w:cs="Arial"/>
          <w:szCs w:val="22"/>
        </w:rPr>
        <w:t>Jovanovic et al., 206, pp. 1489-1508</w:t>
      </w:r>
      <w:bookmarkEnd w:id="5"/>
      <w:r w:rsidR="00633BCD" w:rsidRPr="00101CF5">
        <w:rPr>
          <w:bCs/>
          <w:b w:val="0"/>
          <w:rFonts w:cs="Arial"/>
          <w:szCs w:val="22"/>
        </w:rPr>
        <w:t>)</w:t>
      </w:r>
      <w:r w:rsidR="00A63175" w:rsidRPr="00101CF5">
        <w:rPr>
          <w:bCs/>
          <w:b w:val="0"/>
          <w:rFonts w:cs="Arial"/>
          <w:szCs w:val="22"/>
        </w:rPr>
        <w:t xml:space="preserve">. The below-given image presents a comprehensive outlook of the team development process proposed by Tuckman. </w:t>
      </w:r>
    </w:p>
    <w:p w:rsidR="00A63175" w:rsidRDefault="00A63175" w14:paraId="6E8858F2" w14:textId="730EF233" w:rsidP="00101CF5" w:rsidRPr="00101CF5">
      <w:pPr>
        <w:jc w:val="center"/>
        <w:spacing w:line="360" w:lineRule="auto"/>
        <w:rPr>
          <w:bCs/>
          <w:b w:val="0"/>
          <w:rFonts w:cs="Arial"/>
          <w:szCs w:val="22"/>
        </w:rPr>
      </w:pPr>
      <w:r>
        <w:rPr>
          <w:noProof/>
        </w:rPr>
        <w:drawing>
          <wp:inline distB="0" distL="0" distR="0" distT="0" wp14:anchorId="1F6E76C1" wp14:editId="4F5011E1">
            <wp:extent cx="3552825" cy="3019425"/>
            <wp:effectExtent l="76200" t="76200" r="142875" b="123825"/>
            <wp:docPr id="1" name="Picture 1" descr="Graphical user interface, text, chat or text messag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chat or text message  Description automatically generated"/>
                    <pic:cNvPicPr/>
                  </pic:nvPicPr>
                  <pic:blipFill>
                    <a:blip r:embed="rId15">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3553321" cy="30198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358D7" w:rsidRDefault="00A63175" w14:paraId="4EAF187C" w14:textId="085B066E" w:rsidP="00101CF5" w:rsidRPr="00101CF5">
      <w:pPr>
        <w:jc w:val="center"/>
        <w:spacing w:line="360" w:lineRule="auto"/>
        <w:rPr>
          <w:bCs/>
          <w:iCs/>
          <w:b w:val="0"/>
          <w:i/>
          <w:rFonts w:cs="Arial"/>
          <w:szCs w:val="22"/>
        </w:rPr>
      </w:pPr>
      <w:r w:rsidRPr="00101CF5">
        <w:rPr>
          <w:bCs/>
          <w:iCs/>
          <w:b w:val="0"/>
          <w:i/>
          <w:rFonts w:cs="Arial"/>
          <w:szCs w:val="22"/>
        </w:rPr>
        <w:t>Figure 01: Tuckman</w:t>
      </w:r>
      <w:r w:rsidR="00356A4A" w:rsidRPr="00101CF5">
        <w:rPr>
          <w:bCs/>
          <w:iCs/>
          <w:b w:val="0"/>
          <w:i/>
          <w:rFonts w:cs="Arial"/>
          <w:szCs w:val="22"/>
        </w:rPr>
        <w:t>'</w:t>
      </w:r>
      <w:r w:rsidRPr="00101CF5">
        <w:rPr>
          <w:bCs/>
          <w:iCs/>
          <w:b w:val="0"/>
          <w:i/>
          <w:rFonts w:cs="Arial"/>
          <w:szCs w:val="22"/>
        </w:rPr>
        <w:t>s Team Development Model (</w:t>
      </w:r>
      <w:r w:rsidR="00633BCD" w:rsidRPr="00101CF5">
        <w:rPr>
          <w:bCs/>
          <w:iCs/>
          <w:b w:val="0"/>
          <w:i/>
          <w:rFonts w:cs="Arial"/>
          <w:szCs w:val="22"/>
        </w:rPr>
        <w:t>Jovanovic et al., 206, pp. 1489-1508</w:t>
      </w:r>
      <w:r w:rsidRPr="00101CF5">
        <w:rPr>
          <w:bCs/>
          <w:iCs/>
          <w:b w:val="0"/>
          <w:i/>
          <w:rFonts w:cs="Arial"/>
          <w:szCs w:val="22"/>
        </w:rPr>
        <w:t>)</w:t>
      </w:r>
    </w:p>
    <w:p w:rsidR="00476D9E" w:rsidRDefault="00476D9E" w14:paraId="2A82EF28" w14:textId="6CE635BE" w:rsidP="00101CF5" w:rsidRPr="00101CF5">
      <w:pPr>
        <w:pStyle w:val="Heading3"/>
        <w:numPr>
          <w:ilvl w:val="2"/>
          <w:numId w:val="1"/>
        </w:numPr>
        <w:ind w:left="0"/>
        <w:ind w:firstLine="0"/>
        <w:spacing w:line="360" w:lineRule="auto"/>
        <w:rPr>
          <w:bCs/>
          <w:rFonts w:cs="Arial"/>
          <w:szCs w:val="22"/>
        </w:rPr>
      </w:pPr>
      <w:bookmarkStart w:id="6" w:name="_Toc107087575"/>
      <w:r w:rsidRPr="00101CF5">
        <w:rPr>
          <w:bCs/>
          <w:rFonts w:cs="Arial"/>
          <w:szCs w:val="22"/>
        </w:rPr>
        <w:t>Forming</w:t>
      </w:r>
      <w:bookmarkEnd w:id="6"/>
    </w:p>
    <w:p w:rsidR="00476D9E" w:rsidRDefault="00356A4A" w14:paraId="56A8B01C" w14:textId="13D81C7E" w:rsidP="00101CF5" w:rsidRPr="00101CF5">
      <w:pPr>
        <w:ind w:firstLine="720"/>
        <w:spacing w:line="360" w:lineRule="auto"/>
        <w:rPr>
          <w:bCs/>
          <w:b w:val="0"/>
          <w:rFonts w:cs="Arial"/>
          <w:szCs w:val="22"/>
        </w:rPr>
      </w:pPr>
      <w:r w:rsidRPr="00101CF5">
        <w:rPr>
          <w:bCs/>
          <w:b w:val="0"/>
          <w:rFonts w:cs="Arial"/>
          <w:szCs w:val="22"/>
        </w:rPr>
        <w:t>Forming is the first phase of team development to enhance collaboration, communication, and teamwork</w:t>
      </w:r>
      <w:r w:rsidR="00476D9E" w:rsidRPr="00101CF5">
        <w:rPr>
          <w:bCs/>
          <w:b w:val="0"/>
          <w:rFonts w:cs="Arial"/>
          <w:szCs w:val="22"/>
        </w:rPr>
        <w:t xml:space="preserve">. In the particular phase as a project launch manager, the basic expectations concerning the project will be shared among the team members to highlight the core objective. Secondly, a consensus will be developed regarding the </w:t>
      </w:r>
      <w:r w:rsidRPr="00101CF5">
        <w:rPr>
          <w:bCs/>
          <w:b w:val="0"/>
          <w:rFonts w:cs="Arial"/>
          <w:szCs w:val="22"/>
        </w:rPr>
        <w:t>team members' activities</w:t>
      </w:r>
      <w:r w:rsidR="00476D9E" w:rsidRPr="00101CF5">
        <w:rPr>
          <w:bCs/>
          <w:b w:val="0"/>
          <w:rFonts w:cs="Arial"/>
          <w:szCs w:val="22"/>
        </w:rPr>
        <w:t xml:space="preserve">. Thirdly, a mutual understanding will be developed to enhance trust, </w:t>
      </w:r>
      <w:r w:rsidR="005F7FCE" w:rsidRPr="00101CF5">
        <w:rPr>
          <w:bCs/>
          <w:b w:val="0"/>
          <w:rFonts w:cs="Arial"/>
          <w:szCs w:val="22"/>
        </w:rPr>
        <w:t xml:space="preserve">commitment, and objectivity. Moreover, according to </w:t>
      </w:r>
      <w:r w:rsidR="00633BCD" w:rsidRPr="00101CF5">
        <w:rPr>
          <w:bCs/>
          <w:b w:val="0"/>
          <w:rFonts w:cs="Arial"/>
          <w:szCs w:val="22"/>
        </w:rPr>
        <w:t xml:space="preserve">Van Geffen </w:t>
      </w:r>
      <w:r w:rsidR="005F7FCE" w:rsidRPr="00101CF5">
        <w:rPr>
          <w:bCs/>
          <w:b w:val="0"/>
          <w:rFonts w:cs="Arial"/>
          <w:szCs w:val="22"/>
        </w:rPr>
        <w:t>(</w:t>
      </w:r>
      <w:r w:rsidR="00633BCD" w:rsidRPr="00101CF5">
        <w:rPr>
          <w:bCs/>
          <w:b w:val="0"/>
          <w:rFonts w:cs="Arial"/>
          <w:szCs w:val="22"/>
        </w:rPr>
        <w:t>2020, pp. 298-314)</w:t>
      </w:r>
      <w:r w:rsidRPr="00101CF5">
        <w:rPr>
          <w:bCs/>
          <w:b w:val="0"/>
          <w:rFonts w:cs="Arial"/>
          <w:szCs w:val="22"/>
        </w:rPr>
        <w:t>,</w:t>
      </w:r>
      <w:r w:rsidR="005F7FCE" w:rsidRPr="00101CF5">
        <w:rPr>
          <w:bCs/>
          <w:b w:val="0"/>
          <w:rFonts w:cs="Arial"/>
          <w:szCs w:val="22"/>
        </w:rPr>
        <w:t xml:space="preserve"> the forming phase of the model involves a brief description </w:t>
      </w:r>
      <w:r w:rsidRPr="00101CF5">
        <w:rPr>
          <w:bCs/>
          <w:b w:val="0"/>
          <w:rFonts w:cs="Arial"/>
          <w:szCs w:val="22"/>
        </w:rPr>
        <w:t>of</w:t>
      </w:r>
      <w:r w:rsidR="005F7FCE" w:rsidRPr="00101CF5">
        <w:rPr>
          <w:bCs/>
          <w:b w:val="0"/>
          <w:rFonts w:cs="Arial"/>
          <w:szCs w:val="22"/>
        </w:rPr>
        <w:t xml:space="preserve"> the project and the required responsibilities to meet objectives. </w:t>
      </w:r>
    </w:p>
    <w:p w:rsidR="00476D9E" w:rsidRDefault="00476D9E" w14:paraId="2C2BDCEA" w14:textId="734E94B6" w:rsidP="00101CF5" w:rsidRPr="00101CF5">
      <w:pPr>
        <w:pStyle w:val="Heading3"/>
        <w:numPr>
          <w:ilvl w:val="2"/>
          <w:numId w:val="1"/>
        </w:numPr>
        <w:ind w:left="0"/>
        <w:ind w:firstLine="0"/>
        <w:spacing w:line="360" w:lineRule="auto"/>
        <w:rPr>
          <w:bCs/>
          <w:rFonts w:cs="Arial"/>
          <w:szCs w:val="22"/>
        </w:rPr>
      </w:pPr>
      <w:bookmarkStart w:id="7" w:name="_Toc107087576"/>
      <w:r w:rsidRPr="00101CF5">
        <w:rPr>
          <w:bCs/>
          <w:rFonts w:cs="Arial"/>
          <w:szCs w:val="22"/>
        </w:rPr>
        <w:t>Storming</w:t>
      </w:r>
      <w:bookmarkEnd w:id="7"/>
    </w:p>
    <w:p w:rsidR="005F7FCE" w:rsidRDefault="005F7FCE" w14:paraId="28AC0693" w14:textId="54C73C25" w:rsidP="00101CF5" w:rsidRPr="00101CF5">
      <w:pPr>
        <w:ind w:firstLine="720"/>
        <w:spacing w:line="360" w:lineRule="auto"/>
        <w:rPr>
          <w:bCs/>
          <w:b w:val="0"/>
          <w:rFonts w:cs="Arial"/>
          <w:szCs w:val="22"/>
        </w:rPr>
      </w:pPr>
      <w:r w:rsidRPr="00101CF5">
        <w:rPr>
          <w:bCs/>
          <w:b w:val="0"/>
          <w:rFonts w:cs="Arial"/>
          <w:szCs w:val="22"/>
        </w:rPr>
        <w:t xml:space="preserve">Storming as a second </w:t>
      </w:r>
      <w:r w:rsidR="00490A70">
        <w:rPr>
          <w:bCs/>
          <w:b w:val="0"/>
          <w:rFonts w:cs="Arial"/>
          <w:szCs w:val="22"/>
        </w:rPr>
        <w:t>framework phase</w:t>
      </w:r>
      <w:r w:rsidRPr="00101CF5">
        <w:rPr>
          <w:bCs/>
          <w:b w:val="0"/>
          <w:rFonts w:cs="Arial"/>
          <w:szCs w:val="22"/>
        </w:rPr>
        <w:t xml:space="preserve"> is where the project manager focuses on </w:t>
      </w:r>
      <w:r w:rsidR="007D62D6" w:rsidRPr="00101CF5">
        <w:rPr>
          <w:bCs/>
          <w:b w:val="0"/>
          <w:rFonts w:cs="Arial"/>
          <w:szCs w:val="22"/>
        </w:rPr>
        <w:t xml:space="preserve">communication enhancement and effective collaboration. Concerning the launch of </w:t>
      </w:r>
      <w:r w:rsidR="00356A4A" w:rsidRPr="00101CF5">
        <w:rPr>
          <w:bCs/>
          <w:b w:val="0"/>
          <w:rFonts w:cs="Arial"/>
          <w:szCs w:val="22"/>
        </w:rPr>
        <w:t xml:space="preserve">the </w:t>
      </w:r>
      <w:r w:rsidR="007D62D6" w:rsidRPr="00101CF5">
        <w:rPr>
          <w:bCs/>
          <w:b w:val="0"/>
          <w:rFonts w:cs="Arial"/>
          <w:szCs w:val="22"/>
        </w:rPr>
        <w:t>Children</w:t>
      </w:r>
      <w:r w:rsidR="00356A4A" w:rsidRPr="00101CF5">
        <w:rPr>
          <w:bCs/>
          <w:b w:val="0"/>
          <w:rFonts w:cs="Arial"/>
          <w:szCs w:val="22"/>
        </w:rPr>
        <w:t>'s</w:t>
      </w:r>
      <w:r w:rsidR="007D62D6" w:rsidRPr="00101CF5">
        <w:rPr>
          <w:bCs/>
          <w:b w:val="0"/>
          <w:rFonts w:cs="Arial"/>
          <w:szCs w:val="22"/>
        </w:rPr>
        <w:t xml:space="preserve"> wear product</w:t>
      </w:r>
      <w:r w:rsidR="00356A4A" w:rsidRPr="00101CF5">
        <w:rPr>
          <w:bCs/>
          <w:b w:val="0"/>
          <w:rFonts w:cs="Arial"/>
          <w:szCs w:val="22"/>
        </w:rPr>
        <w:t>,</w:t>
      </w:r>
      <w:r w:rsidR="007D62D6" w:rsidRPr="00101CF5">
        <w:rPr>
          <w:bCs/>
          <w:b w:val="0"/>
          <w:rFonts w:cs="Arial"/>
          <w:szCs w:val="22"/>
        </w:rPr>
        <w:t xml:space="preserve"> it will be essential to identify the areas of conflict and differences in opinions. Moreover, </w:t>
      </w:r>
      <w:r w:rsidR="00490A70">
        <w:rPr>
          <w:bCs/>
          <w:b w:val="0"/>
          <w:rFonts w:cs="Arial"/>
          <w:szCs w:val="22"/>
        </w:rPr>
        <w:t>identification incorporates</w:t>
      </w:r>
      <w:r w:rsidR="007D62D6" w:rsidRPr="00101CF5">
        <w:rPr>
          <w:bCs/>
          <w:b w:val="0"/>
          <w:rFonts w:cs="Arial"/>
          <w:szCs w:val="22"/>
        </w:rPr>
        <w:t xml:space="preserve"> effective communication measures such as the 3C</w:t>
      </w:r>
      <w:r w:rsidR="00356A4A" w:rsidRPr="00101CF5">
        <w:rPr>
          <w:bCs/>
          <w:b w:val="0"/>
          <w:rFonts w:cs="Arial"/>
          <w:szCs w:val="22"/>
        </w:rPr>
        <w:t>'</w:t>
      </w:r>
      <w:r w:rsidR="007D62D6" w:rsidRPr="00101CF5">
        <w:rPr>
          <w:bCs/>
          <w:b w:val="0"/>
          <w:rFonts w:cs="Arial"/>
          <w:szCs w:val="22"/>
        </w:rPr>
        <w:t xml:space="preserve">s of effective team management. As a product launch manager, the team members will be provided </w:t>
      </w:r>
      <w:r w:rsidR="00356A4A" w:rsidRPr="00101CF5">
        <w:rPr>
          <w:bCs/>
          <w:b w:val="0"/>
          <w:rFonts w:cs="Arial"/>
          <w:szCs w:val="22"/>
        </w:rPr>
        <w:t xml:space="preserve">with an </w:t>
      </w:r>
      <w:r w:rsidR="007D62D6" w:rsidRPr="00101CF5">
        <w:rPr>
          <w:bCs/>
          <w:b w:val="0"/>
          <w:rFonts w:cs="Arial"/>
          <w:szCs w:val="22"/>
        </w:rPr>
        <w:t>opportunity to express their concerns so that timely actions c</w:t>
      </w:r>
      <w:r w:rsidR="00356A4A" w:rsidRPr="00101CF5">
        <w:rPr>
          <w:bCs/>
          <w:b w:val="0"/>
          <w:rFonts w:cs="Arial"/>
          <w:szCs w:val="22"/>
        </w:rPr>
        <w:t>an</w:t>
      </w:r>
      <w:r w:rsidR="007D62D6" w:rsidRPr="00101CF5">
        <w:rPr>
          <w:bCs/>
          <w:b w:val="0"/>
          <w:rFonts w:cs="Arial"/>
          <w:szCs w:val="22"/>
        </w:rPr>
        <w:t xml:space="preserve"> be taken to mitigate the</w:t>
      </w:r>
      <w:r w:rsidR="00490A70">
        <w:rPr>
          <w:bCs/>
          <w:b w:val="0"/>
          <w:rFonts w:cs="Arial"/>
          <w:szCs w:val="22"/>
        </w:rPr>
        <w:t>m</w:t>
      </w:r>
      <w:r w:rsidR="007D62D6" w:rsidRPr="00101CF5">
        <w:rPr>
          <w:bCs/>
          <w:b w:val="0"/>
          <w:rFonts w:cs="Arial"/>
          <w:szCs w:val="22"/>
        </w:rPr>
        <w:t xml:space="preserve"> to enhance communication, engagement, and collaboration among team members. According to </w:t>
      </w:r>
      <w:r w:rsidR="00633BCD" w:rsidRPr="00101CF5">
        <w:rPr>
          <w:bCs/>
          <w:b w:val="0"/>
          <w:rFonts w:cs="Arial"/>
          <w:szCs w:val="22"/>
        </w:rPr>
        <w:t xml:space="preserve">Jones </w:t>
        <w:lastRenderedPageBreak/>
      </w:r>
      <w:r w:rsidR="007D62D6" w:rsidRPr="00101CF5">
        <w:rPr>
          <w:bCs/>
          <w:b w:val="0"/>
          <w:rFonts w:cs="Arial"/>
          <w:szCs w:val="22"/>
        </w:rPr>
        <w:t>(</w:t>
      </w:r>
      <w:r w:rsidR="00633BCD" w:rsidRPr="00101CF5">
        <w:rPr>
          <w:bCs/>
          <w:b w:val="0"/>
          <w:rFonts w:cs="Arial"/>
          <w:szCs w:val="22"/>
        </w:rPr>
        <w:t>2019</w:t>
      </w:r>
      <w:r w:rsidR="007D62D6" w:rsidRPr="00101CF5">
        <w:rPr>
          <w:bCs/>
          <w:b w:val="0"/>
          <w:rFonts w:cs="Arial"/>
          <w:szCs w:val="22"/>
        </w:rPr>
        <w:t>)</w:t>
      </w:r>
      <w:r w:rsidR="00356A4A" w:rsidRPr="00101CF5">
        <w:rPr>
          <w:bCs/>
          <w:b w:val="0"/>
          <w:rFonts w:cs="Arial"/>
          <w:szCs w:val="22"/>
        </w:rPr>
        <w:t>,</w:t>
      </w:r>
      <w:r w:rsidR="007D62D6" w:rsidRPr="00101CF5">
        <w:rPr>
          <w:bCs/>
          <w:b w:val="0"/>
          <w:rFonts w:cs="Arial"/>
          <w:szCs w:val="22"/>
        </w:rPr>
        <w:t xml:space="preserve"> it has been elucidated that for a project to be successful</w:t>
      </w:r>
      <w:r w:rsidR="00356A4A" w:rsidRPr="00101CF5">
        <w:rPr>
          <w:bCs/>
          <w:b w:val="0"/>
          <w:rFonts w:cs="Arial"/>
          <w:szCs w:val="22"/>
        </w:rPr>
        <w:t>, it is crucial to address the team members' concern</w:t>
      </w:r>
      <w:r w:rsidR="007D62D6" w:rsidRPr="00101CF5">
        <w:rPr>
          <w:bCs/>
          <w:b w:val="0"/>
          <w:rFonts w:cs="Arial"/>
          <w:szCs w:val="22"/>
        </w:rPr>
        <w:t xml:space="preserve">s in the project initiation phase to avoid any potential project lags.  </w:t>
      </w:r>
    </w:p>
    <w:p w:rsidR="00476D9E" w:rsidRDefault="00476D9E" w14:paraId="19EA036A" w14:textId="6203F8D7" w:rsidP="00101CF5" w:rsidRPr="00101CF5">
      <w:pPr>
        <w:pStyle w:val="Heading3"/>
        <w:numPr>
          <w:ilvl w:val="2"/>
          <w:numId w:val="1"/>
        </w:numPr>
        <w:ind w:left="0"/>
        <w:ind w:firstLine="0"/>
        <w:spacing w:line="360" w:lineRule="auto"/>
        <w:rPr>
          <w:bCs/>
          <w:rFonts w:cs="Arial"/>
          <w:szCs w:val="22"/>
        </w:rPr>
      </w:pPr>
      <w:bookmarkStart w:id="8" w:name="_Toc107087577"/>
      <w:r w:rsidRPr="00101CF5">
        <w:rPr>
          <w:bCs/>
          <w:rFonts w:cs="Arial"/>
          <w:szCs w:val="22"/>
        </w:rPr>
        <w:t>Norming</w:t>
      </w:r>
      <w:bookmarkEnd w:id="8"/>
    </w:p>
    <w:p w:rsidR="007D62D6" w:rsidRDefault="00960B31" w14:paraId="4D6E3CAD" w14:textId="04401A91" w:rsidP="00101CF5" w:rsidRPr="00101CF5">
      <w:pPr>
        <w:ind w:firstLine="720"/>
        <w:spacing w:line="360" w:lineRule="auto"/>
        <w:rPr>
          <w:bCs/>
          <w:b w:val="0"/>
          <w:rFonts w:cs="Arial"/>
          <w:szCs w:val="22"/>
        </w:rPr>
      </w:pPr>
      <w:r w:rsidRPr="00101CF5">
        <w:rPr>
          <w:bCs/>
          <w:b w:val="0"/>
          <w:rFonts w:cs="Arial"/>
          <w:szCs w:val="22"/>
        </w:rPr>
        <w:t xml:space="preserve">Norming will be the most crucial phase </w:t>
      </w:r>
      <w:r w:rsidR="00356A4A" w:rsidRPr="00101CF5">
        <w:rPr>
          <w:bCs/>
          <w:b w:val="0"/>
          <w:rFonts w:cs="Arial"/>
          <w:szCs w:val="22"/>
        </w:rPr>
        <w:t>of</w:t>
      </w:r>
      <w:r w:rsidRPr="00101CF5">
        <w:rPr>
          <w:bCs/>
          <w:b w:val="0"/>
          <w:rFonts w:cs="Arial"/>
          <w:szCs w:val="22"/>
        </w:rPr>
        <w:t xml:space="preserve"> the entire project. Moreover, as a project lead</w:t>
      </w:r>
      <w:r w:rsidR="00356A4A" w:rsidRPr="00101CF5">
        <w:rPr>
          <w:bCs/>
          <w:b w:val="0"/>
          <w:rFonts w:cs="Arial"/>
          <w:szCs w:val="22"/>
        </w:rPr>
        <w:t>,</w:t>
      </w:r>
      <w:r w:rsidRPr="00101CF5">
        <w:rPr>
          <w:bCs/>
          <w:b w:val="0"/>
          <w:rFonts w:cs="Arial"/>
          <w:szCs w:val="22"/>
        </w:rPr>
        <w:t xml:space="preserve"> consensus will be built, team roles will be delegated, action plans for executing the project will be defined, and above all</w:t>
      </w:r>
      <w:r w:rsidR="00356A4A" w:rsidRPr="00101CF5">
        <w:rPr>
          <w:bCs/>
          <w:b w:val="0"/>
          <w:rFonts w:cs="Arial"/>
          <w:szCs w:val="22"/>
        </w:rPr>
        <w:t>,</w:t>
      </w:r>
      <w:r w:rsidRPr="00101CF5">
        <w:rPr>
          <w:bCs/>
          <w:b w:val="0"/>
          <w:rFonts w:cs="Arial"/>
          <w:szCs w:val="22"/>
        </w:rPr>
        <w:t xml:space="preserve"> problem or risk mitigation strategies will be developed to enhance teamwork, transparency, accountability, and functionality</w:t>
      </w:r>
      <w:r w:rsidR="00A17F16" w:rsidRPr="00101CF5">
        <w:rPr>
          <w:bCs/>
          <w:b w:val="0"/>
          <w:rFonts w:cs="Arial"/>
          <w:szCs w:val="22"/>
        </w:rPr>
        <w:t xml:space="preserve"> (Black et al., 2019)</w:t>
      </w:r>
      <w:r w:rsidRPr="00101CF5">
        <w:rPr>
          <w:bCs/>
          <w:b w:val="0"/>
          <w:rFonts w:cs="Arial"/>
          <w:szCs w:val="22"/>
        </w:rPr>
        <w:t xml:space="preserve">. Moreover, the given phase will be considered an implementation phase as the designed strategies and action plans will formally be initiated. As a product </w:t>
      </w:r>
      <w:r w:rsidR="000C54CF" w:rsidRPr="00101CF5">
        <w:rPr>
          <w:bCs/>
          <w:b w:val="0"/>
          <w:rFonts w:cs="Arial"/>
          <w:szCs w:val="22"/>
        </w:rPr>
        <w:t>launch</w:t>
      </w:r>
      <w:r w:rsidRPr="00101CF5">
        <w:rPr>
          <w:bCs/>
          <w:b w:val="0"/>
          <w:rFonts w:cs="Arial"/>
          <w:szCs w:val="22"/>
        </w:rPr>
        <w:t xml:space="preserve"> manager, strategies such as succession planning, strategic partnerships, team coaching, and </w:t>
      </w:r>
      <w:r w:rsidR="000C54CF" w:rsidRPr="00101CF5">
        <w:rPr>
          <w:bCs/>
          <w:b w:val="0"/>
          <w:rFonts w:cs="Arial"/>
          <w:szCs w:val="22"/>
        </w:rPr>
        <w:t>consensus</w:t>
      </w:r>
      <w:r w:rsidR="00356A4A" w:rsidRPr="00101CF5">
        <w:rPr>
          <w:bCs/>
          <w:b w:val="0"/>
          <w:rFonts w:cs="Arial"/>
          <w:szCs w:val="22"/>
        </w:rPr>
        <w:t>-</w:t>
      </w:r>
      <w:r w:rsidR="000C54CF" w:rsidRPr="00101CF5">
        <w:rPr>
          <w:bCs/>
          <w:b w:val="0"/>
          <w:rFonts w:cs="Arial"/>
          <w:szCs w:val="22"/>
        </w:rPr>
        <w:t xml:space="preserve">building will be structurally incorporated to develop a team of talented people with a clear understanding of the deliverables and objectives of the project. </w:t>
      </w:r>
    </w:p>
    <w:p w:rsidR="00476D9E" w:rsidRDefault="00476D9E" w14:paraId="59EE516D" w14:textId="222A1462" w:rsidP="00101CF5" w:rsidRPr="00101CF5">
      <w:pPr>
        <w:pStyle w:val="Heading3"/>
        <w:numPr>
          <w:ilvl w:val="2"/>
          <w:numId w:val="1"/>
        </w:numPr>
        <w:ind w:left="0"/>
        <w:ind w:firstLine="0"/>
        <w:spacing w:line="360" w:lineRule="auto"/>
        <w:rPr>
          <w:bCs/>
          <w:rFonts w:cs="Arial"/>
          <w:szCs w:val="22"/>
        </w:rPr>
      </w:pPr>
      <w:bookmarkStart w:id="9" w:name="_Toc107087578"/>
      <w:r w:rsidRPr="00101CF5">
        <w:rPr>
          <w:bCs/>
          <w:rFonts w:cs="Arial"/>
          <w:szCs w:val="22"/>
        </w:rPr>
        <w:t>Performing</w:t>
      </w:r>
      <w:bookmarkEnd w:id="9"/>
    </w:p>
    <w:p w:rsidR="000C54CF" w:rsidRDefault="000C54CF" w14:paraId="435CC9B2" w14:textId="17C365BA" w:rsidP="00101CF5" w:rsidRPr="00101CF5">
      <w:pPr>
        <w:ind w:firstLine="720"/>
        <w:spacing w:line="360" w:lineRule="auto"/>
        <w:rPr>
          <w:bCs/>
          <w:b w:val="0"/>
          <w:rFonts w:cs="Arial"/>
          <w:szCs w:val="22"/>
        </w:rPr>
      </w:pPr>
      <w:r w:rsidRPr="00101CF5">
        <w:rPr>
          <w:bCs/>
          <w:b w:val="0"/>
          <w:rFonts w:cs="Arial"/>
          <w:szCs w:val="22"/>
        </w:rPr>
        <w:t xml:space="preserve">The performing phase of team development is dependent on the efficacy and objectivity of </w:t>
      </w:r>
      <w:r w:rsidR="00356A4A" w:rsidRPr="00101CF5">
        <w:rPr>
          <w:bCs/>
          <w:b w:val="0"/>
          <w:rFonts w:cs="Arial"/>
          <w:szCs w:val="22"/>
        </w:rPr>
        <w:t xml:space="preserve">the </w:t>
      </w:r>
      <w:r w:rsidRPr="00101CF5">
        <w:rPr>
          <w:bCs/>
          <w:b w:val="0"/>
          <w:rFonts w:cs="Arial"/>
          <w:szCs w:val="22"/>
        </w:rPr>
        <w:t xml:space="preserve">storming and norming phases. </w:t>
      </w:r>
      <w:r w:rsidR="00356A4A" w:rsidRPr="00101CF5">
        <w:rPr>
          <w:bCs/>
          <w:b w:val="0"/>
          <w:rFonts w:cs="Arial"/>
          <w:szCs w:val="22"/>
        </w:rPr>
        <w:t>T</w:t>
      </w:r>
      <w:r w:rsidR="00490A70">
        <w:rPr>
          <w:bCs/>
          <w:b w:val="0"/>
          <w:rFonts w:cs="Arial"/>
          <w:szCs w:val="22"/>
        </w:rPr>
        <w:t>he performing phase will be taken as the operational performance of the team members concerning the specific roles. To enhance the operational performance of the entire team, it will be crucial to continuously monitor and evaluate individual team performance on the agreed aspect</w:t>
      </w:r>
      <w:r w:rsidRPr="00101CF5">
        <w:rPr>
          <w:bCs/>
          <w:b w:val="0"/>
          <w:rFonts w:cs="Arial"/>
          <w:szCs w:val="22"/>
        </w:rPr>
        <w:t xml:space="preserve">s. Moreover, according to </w:t>
      </w:r>
      <w:r w:rsidR="00A17F16" w:rsidRPr="00101CF5">
        <w:rPr>
          <w:bCs/>
          <w:b w:val="0"/>
          <w:rFonts w:cs="Arial"/>
          <w:szCs w:val="22"/>
        </w:rPr>
        <w:t xml:space="preserve">Pfutzenreuter, Lima and Frega </w:t>
      </w:r>
      <w:r w:rsidRPr="00101CF5">
        <w:rPr>
          <w:bCs/>
          <w:b w:val="0"/>
          <w:rFonts w:cs="Arial"/>
          <w:szCs w:val="22"/>
        </w:rPr>
        <w:t>(</w:t>
      </w:r>
      <w:r w:rsidR="00A17F16" w:rsidRPr="00101CF5">
        <w:rPr>
          <w:bCs/>
          <w:b w:val="0"/>
          <w:rFonts w:cs="Arial"/>
          <w:szCs w:val="22"/>
        </w:rPr>
        <w:t>2020, pp. 251-264</w:t>
      </w:r>
      <w:r w:rsidRPr="00101CF5">
        <w:rPr>
          <w:bCs/>
          <w:b w:val="0"/>
          <w:rFonts w:cs="Arial"/>
          <w:szCs w:val="22"/>
        </w:rPr>
        <w:t>)</w:t>
      </w:r>
      <w:r w:rsidR="00356A4A" w:rsidRPr="00101CF5">
        <w:rPr>
          <w:bCs/>
          <w:b w:val="0"/>
          <w:rFonts w:cs="Arial"/>
          <w:szCs w:val="22"/>
        </w:rPr>
        <w:t>,</w:t>
      </w:r>
      <w:r w:rsidRPr="00101CF5">
        <w:rPr>
          <w:bCs/>
          <w:b w:val="0"/>
          <w:rFonts w:cs="Arial"/>
          <w:szCs w:val="22"/>
        </w:rPr>
        <w:t xml:space="preserve"> higher team performance is the outcome of the strategies and action plans devised in the pr</w:t>
      </w:r>
      <w:r w:rsidR="00490A70">
        <w:rPr>
          <w:bCs/>
          <w:b w:val="0"/>
          <w:rFonts w:cs="Arial"/>
          <w:szCs w:val="22"/>
        </w:rPr>
        <w:t>eliminary</w:t>
      </w:r>
      <w:r w:rsidRPr="00101CF5">
        <w:rPr>
          <w:bCs/>
          <w:b w:val="0"/>
          <w:rFonts w:cs="Arial"/>
          <w:szCs w:val="22"/>
        </w:rPr>
        <w:t xml:space="preserve"> phases of the framework. </w:t>
      </w:r>
      <w:r w:rsidR="00E1393E" w:rsidRPr="00101CF5">
        <w:rPr>
          <w:bCs/>
          <w:b w:val="0"/>
          <w:rFonts w:cs="Arial"/>
          <w:szCs w:val="22"/>
        </w:rPr>
        <w:t>As a project launch manager, successful</w:t>
      </w:r>
      <w:r w:rsidR="00356A4A" w:rsidRPr="00101CF5">
        <w:rPr>
          <w:bCs/>
          <w:b w:val="0"/>
          <w:rFonts w:cs="Arial"/>
          <w:szCs w:val="22"/>
        </w:rPr>
        <w:t>ly incorporating the strategies highlighted in the prior sections will lead to forming a team with</w:t>
      </w:r>
      <w:r w:rsidR="00E1393E" w:rsidRPr="00101CF5">
        <w:rPr>
          <w:bCs/>
          <w:b w:val="0"/>
          <w:rFonts w:cs="Arial"/>
          <w:szCs w:val="22"/>
        </w:rPr>
        <w:t xml:space="preserve"> active communication, due diligence, enhanced motivation, goal-oriented, and highly committed. </w:t>
      </w:r>
    </w:p>
    <w:p w:rsidR="003E052D" w:rsidRDefault="003E052D" w14:paraId="18DCFF64" w14:textId="24530145" w:rsidP="00101CF5" w:rsidRPr="00101CF5">
      <w:pPr>
        <w:pStyle w:val="Heading1"/>
        <w:numPr>
          <w:ilvl w:val="0"/>
          <w:numId w:val="1"/>
        </w:numPr>
        <w:ind w:left="0"/>
        <w:ind w:firstLine="0"/>
        <w:spacing w:line="360" w:lineRule="auto"/>
        <w:rPr>
          <w:rFonts w:cs="Arial"/>
          <w:szCs w:val="22"/>
        </w:rPr>
      </w:pPr>
      <w:bookmarkStart w:id="10" w:name="_Toc107087579"/>
      <w:r w:rsidRPr="00101CF5">
        <w:rPr>
          <w:rFonts w:cs="Arial"/>
          <w:szCs w:val="22"/>
        </w:rPr>
        <w:t>Roles for Effective Team Creation</w:t>
      </w:r>
      <w:bookmarkEnd w:id="10"/>
    </w:p>
    <w:p w:rsidR="00205608" w:rsidRDefault="00764986" w14:paraId="5CB833F8" w14:textId="45FAB69D" w:rsidP="00101CF5" w:rsidRPr="00101CF5">
      <w:pPr>
        <w:ind w:firstLine="720"/>
        <w:spacing w:line="360" w:lineRule="auto"/>
        <w:rPr>
          <w:bCs/>
          <w:b w:val="0"/>
          <w:rFonts w:cs="Arial"/>
          <w:szCs w:val="22"/>
        </w:rPr>
      </w:pPr>
      <w:r w:rsidRPr="00101CF5">
        <w:rPr>
          <w:bCs/>
          <w:b w:val="0"/>
          <w:rFonts w:cs="Arial"/>
          <w:szCs w:val="22"/>
        </w:rPr>
        <w:t xml:space="preserve">Defining roles and responsibilities among team members is essential for ensuring a smooth and timely flow of project activities. In light of the challenges identified in the given scenario, </w:t>
      </w:r>
      <w:r w:rsidR="0077403E" w:rsidRPr="00101CF5">
        <w:rPr>
          <w:bCs/>
          <w:b w:val="0"/>
          <w:rFonts w:cs="Arial"/>
          <w:szCs w:val="22"/>
        </w:rPr>
        <w:t>Belbin's Team Role Framework application</w:t>
      </w:r>
      <w:r w:rsidRPr="00101CF5">
        <w:rPr>
          <w:bCs/>
          <w:b w:val="0"/>
          <w:rFonts w:cs="Arial"/>
          <w:szCs w:val="22"/>
        </w:rPr>
        <w:t xml:space="preserve"> will be </w:t>
      </w:r>
      <w:r w:rsidR="00490A70">
        <w:rPr>
          <w:bCs/>
          <w:b w:val="0"/>
          <w:rFonts w:cs="Arial"/>
          <w:szCs w:val="22"/>
        </w:rPr>
        <w:t>practical</w:t>
      </w:r>
      <w:r w:rsidRPr="00101CF5">
        <w:rPr>
          <w:bCs/>
          <w:b w:val="0"/>
          <w:rFonts w:cs="Arial"/>
          <w:szCs w:val="22"/>
        </w:rPr>
        <w:t xml:space="preserve"> for the given project. </w:t>
      </w:r>
      <w:r w:rsidR="00205608" w:rsidRPr="00101CF5">
        <w:rPr>
          <w:bCs/>
          <w:b w:val="0"/>
          <w:rFonts w:cs="Arial"/>
          <w:szCs w:val="22"/>
        </w:rPr>
        <w:t>The framework designed by Belbin is classified into three broad categories</w:t>
      </w:r>
      <w:r w:rsidR="00356A4A" w:rsidRPr="00101CF5">
        <w:rPr>
          <w:bCs/>
          <w:b w:val="0"/>
          <w:rFonts w:cs="Arial"/>
          <w:szCs w:val="22"/>
        </w:rPr>
        <w:t>:</w:t>
      </w:r>
      <w:r w:rsidR="00205608" w:rsidRPr="00101CF5">
        <w:rPr>
          <w:bCs/>
          <w:b w:val="0"/>
          <w:rFonts w:cs="Arial"/>
          <w:szCs w:val="22"/>
        </w:rPr>
        <w:t xml:space="preserve"> </w:t>
      </w:r>
      <w:r w:rsidR="00356A4A" w:rsidRPr="00101CF5">
        <w:rPr>
          <w:bCs/>
          <w:b w:val="0"/>
          <w:rFonts w:cs="Arial"/>
          <w:szCs w:val="22"/>
        </w:rPr>
        <w:t>"</w:t>
      </w:r>
      <w:r w:rsidR="00205608" w:rsidRPr="00101CF5">
        <w:rPr>
          <w:bCs/>
          <w:b w:val="0"/>
          <w:rFonts w:cs="Arial"/>
          <w:szCs w:val="22"/>
        </w:rPr>
        <w:t>thinking-oriented roles, action-oriented roles, and people-oriented roles.</w:t>
      </w:r>
      <w:r w:rsidR="00356A4A" w:rsidRPr="00101CF5">
        <w:rPr>
          <w:bCs/>
          <w:b w:val="0"/>
          <w:rFonts w:cs="Arial"/>
          <w:szCs w:val="22"/>
        </w:rPr>
        <w:t>"</w:t>
      </w:r>
      <w:r w:rsidR="00A17F16" w:rsidRPr="00101CF5">
        <w:rPr>
          <w:bCs/>
          <w:b w:val="0"/>
          <w:rFonts w:cs="Arial"/>
          <w:szCs w:val="22"/>
        </w:rPr>
        <w:t xml:space="preserve"> (Gander et al., 2018).</w:t>
      </w:r>
      <w:r w:rsidR="00205608" w:rsidRPr="00101CF5">
        <w:rPr>
          <w:bCs/>
          <w:b w:val="0"/>
          <w:rFonts w:cs="Arial"/>
          <w:szCs w:val="22"/>
        </w:rPr>
        <w:t xml:space="preserve"> The below</w:t>
      </w:r>
      <w:r w:rsidR="00356A4A" w:rsidRPr="00101CF5">
        <w:rPr>
          <w:bCs/>
          <w:b w:val="0"/>
          <w:rFonts w:cs="Arial"/>
          <w:szCs w:val="22"/>
        </w:rPr>
        <w:t>-</w:t>
      </w:r>
      <w:r w:rsidR="00205608" w:rsidRPr="00101CF5">
        <w:rPr>
          <w:bCs/>
          <w:b w:val="0"/>
          <w:rFonts w:cs="Arial"/>
          <w:szCs w:val="22"/>
        </w:rPr>
        <w:t>given image presents an outlook for Belbin</w:t>
      </w:r>
      <w:r w:rsidR="00356A4A" w:rsidRPr="00101CF5">
        <w:rPr>
          <w:bCs/>
          <w:b w:val="0"/>
          <w:rFonts w:cs="Arial"/>
          <w:szCs w:val="22"/>
        </w:rPr>
        <w:t>'</w:t>
      </w:r>
      <w:r w:rsidR="00205608" w:rsidRPr="00101CF5">
        <w:rPr>
          <w:bCs/>
          <w:b w:val="0"/>
          <w:rFonts w:cs="Arial"/>
          <w:szCs w:val="22"/>
        </w:rPr>
        <w:t xml:space="preserve">s team roles framework. </w:t>
      </w:r>
    </w:p>
    <w:p w:rsidR="00205608" w:rsidRDefault="00205608" w14:paraId="0590D2F6" w14:textId="2FE05BDF" w:rsidP="00101CF5" w:rsidRPr="00101CF5">
      <w:pPr>
        <w:jc w:val="center"/>
        <w:spacing w:line="360" w:lineRule="auto"/>
        <w:rPr>
          <w:bCs/>
          <w:b w:val="0"/>
          <w:rFonts w:cs="Arial"/>
          <w:szCs w:val="22"/>
        </w:rPr>
      </w:pPr>
      <w:r>
        <w:rPr>
          <w:noProof/>
        </w:rPr>
        <w:drawing>
          <wp:inline distB="0" distL="0" distR="0" distT="0" wp14:anchorId="73A41E0B" wp14:editId="023617EC">
            <wp:extent cx="5763260" cy="3190875"/>
            <wp:effectExtent l="76200" t="76200" r="142240" b="142875"/>
            <wp:docPr id="2" name="Picture 2" descr="A picture containing 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  Description automatically generated"/>
                    <pic:cNvPicPr/>
                  </pic:nvPicPr>
                  <pic:blipFill>
                    <a:blip r:embed="rId16">
                      <a:extLst>
                        <a:ext uri="{BEBA8EAE-BF5A-486C-A8C5-ECC9F3942E4B}">
                          <a14:imgProps xmlns:a14="http://schemas.microsoft.com/office/drawing/2010/main">
                            <a14:imgLayer r:embed="rId11">
                              <a14:imgEffect>
                                <a14:sharpenSoften amount="25000"/>
                              </a14:imgEffect>
                              <a14:imgEffect>
                                <a14:colorTemperature colorTemp="5900"/>
                              </a14:imgEffect>
                            </a14:imgLayer>
                          </a14:imgProps>
                        </a:ext>
                      </a:extLst>
                    </a:blip>
                    <a:stretch>
                      <a:fillRect/>
                    </a:stretch>
                  </pic:blipFill>
                  <pic:spPr>
                    <a:xfrm>
                      <a:off x="0" y="0"/>
                      <a:ext cx="5763429" cy="3191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5608" w:rsidRDefault="00205608" w14:paraId="4D314B33" w14:textId="50F835DB" w:rsidP="00101CF5" w:rsidRPr="00101CF5">
      <w:pPr>
        <w:jc w:val="center"/>
        <w:spacing w:line="360" w:lineRule="auto"/>
        <w:rPr>
          <w:bCs/>
          <w:iCs/>
          <w:b w:val="0"/>
          <w:i/>
          <w:rFonts w:cs="Arial"/>
          <w:szCs w:val="22"/>
        </w:rPr>
      </w:pPr>
      <w:r w:rsidRPr="00101CF5">
        <w:rPr>
          <w:bCs/>
          <w:iCs/>
          <w:b w:val="0"/>
          <w:i/>
          <w:rFonts w:cs="Arial"/>
          <w:szCs w:val="22"/>
        </w:rPr>
        <w:t>Figure 02: Belbin</w:t>
      </w:r>
      <w:r w:rsidR="00356A4A" w:rsidRPr="00101CF5">
        <w:rPr>
          <w:bCs/>
          <w:iCs/>
          <w:b w:val="0"/>
          <w:i/>
          <w:rFonts w:cs="Arial"/>
          <w:szCs w:val="22"/>
        </w:rPr>
        <w:t>'</w:t>
      </w:r>
      <w:r w:rsidRPr="00101CF5">
        <w:rPr>
          <w:bCs/>
          <w:iCs/>
          <w:b w:val="0"/>
          <w:i/>
          <w:rFonts w:cs="Arial"/>
          <w:szCs w:val="22"/>
        </w:rPr>
        <w:t>s Team Roles Framework (</w:t>
      </w:r>
      <w:r w:rsidR="00A17F16" w:rsidRPr="00101CF5">
        <w:rPr>
          <w:bCs/>
          <w:iCs/>
          <w:b w:val="0"/>
          <w:i/>
          <w:rFonts w:cs="Arial"/>
          <w:szCs w:val="22"/>
        </w:rPr>
        <w:t>Bednar and Ljudvigova, 2020, p. 01002</w:t>
      </w:r>
      <w:r w:rsidRPr="00101CF5">
        <w:rPr>
          <w:bCs/>
          <w:iCs/>
          <w:b w:val="0"/>
          <w:i/>
          <w:rFonts w:cs="Arial"/>
          <w:szCs w:val="22"/>
        </w:rPr>
        <w:t xml:space="preserve">) </w:t>
      </w:r>
    </w:p>
    <w:p w:rsidR="00534844" w:rsidRDefault="00534844" w14:paraId="4D5BFBE8" w14:textId="03BB7D24" w:rsidP="00101CF5" w:rsidRPr="00101CF5">
      <w:pPr>
        <w:pStyle w:val="Heading2"/>
        <w:numPr>
          <w:ilvl w:val="2"/>
          <w:numId w:val="1"/>
        </w:numPr>
        <w:ind w:left="0"/>
        <w:ind w:firstLine="0"/>
        <w:spacing w:line="360" w:lineRule="auto"/>
        <w:rPr>
          <w:rFonts w:cs="Arial"/>
          <w:szCs w:val="22"/>
        </w:rPr>
      </w:pPr>
      <w:bookmarkStart w:id="11" w:name="_Toc107087580"/>
      <w:r w:rsidRPr="00101CF5">
        <w:rPr>
          <w:rFonts w:cs="Arial"/>
          <w:szCs w:val="22"/>
        </w:rPr>
        <w:t>Thinking-Oriented Roles</w:t>
      </w:r>
      <w:bookmarkEnd w:id="11"/>
    </w:p>
    <w:p w:rsidR="00534844" w:rsidRDefault="00534844" w14:paraId="4ABC6FCC" w14:textId="54230988" w:rsidP="00101CF5" w:rsidRPr="00101CF5">
      <w:pPr>
        <w:ind w:firstLine="720"/>
        <w:spacing w:line="360" w:lineRule="auto"/>
        <w:rPr>
          <w:bCs/>
          <w:b w:val="0"/>
          <w:rFonts w:cs="Arial"/>
          <w:szCs w:val="22"/>
        </w:rPr>
      </w:pPr>
      <w:r w:rsidRPr="00101CF5">
        <w:rPr>
          <w:bCs/>
          <w:b w:val="0"/>
          <w:rFonts w:cs="Arial"/>
          <w:szCs w:val="22"/>
        </w:rPr>
        <w:t>Thinking-oriented roles</w:t>
      </w:r>
      <w:r w:rsidR="00356A4A" w:rsidRPr="00101CF5">
        <w:rPr>
          <w:bCs/>
          <w:b w:val="0"/>
          <w:rFonts w:cs="Arial"/>
          <w:szCs w:val="22"/>
        </w:rPr>
        <w:t>,</w:t>
      </w:r>
      <w:r w:rsidRPr="00101CF5">
        <w:rPr>
          <w:bCs/>
          <w:b w:val="0"/>
          <w:rFonts w:cs="Arial"/>
          <w:szCs w:val="22"/>
        </w:rPr>
        <w:t xml:space="preserve"> according to Belbin</w:t>
      </w:r>
      <w:r w:rsidR="00356A4A" w:rsidRPr="00101CF5">
        <w:rPr>
          <w:bCs/>
          <w:b w:val="0"/>
          <w:rFonts w:cs="Arial"/>
          <w:szCs w:val="22"/>
        </w:rPr>
        <w:t>,</w:t>
      </w:r>
      <w:r w:rsidRPr="00101CF5">
        <w:rPr>
          <w:bCs/>
          <w:b w:val="0"/>
          <w:rFonts w:cs="Arial"/>
          <w:szCs w:val="22"/>
        </w:rPr>
        <w:t xml:space="preserve"> are the people who are dedicated, creative, imaginative, </w:t>
      </w:r>
      <w:r w:rsidR="00356A4A" w:rsidRPr="00101CF5">
        <w:rPr>
          <w:bCs/>
          <w:b w:val="0"/>
          <w:rFonts w:cs="Arial"/>
          <w:szCs w:val="22"/>
        </w:rPr>
        <w:t>intelligen</w:t>
      </w:r>
      <w:r w:rsidRPr="00101CF5">
        <w:rPr>
          <w:bCs/>
          <w:b w:val="0"/>
          <w:rFonts w:cs="Arial"/>
          <w:szCs w:val="22"/>
        </w:rPr>
        <w:t xml:space="preserve">t workers, and problem solvers. Given the nature of the project, </w:t>
      </w:r>
      <w:r w:rsidR="00356A4A" w:rsidRPr="00101CF5">
        <w:rPr>
          <w:bCs/>
          <w:b w:val="0"/>
          <w:rFonts w:cs="Arial"/>
          <w:szCs w:val="22"/>
        </w:rPr>
        <w:t>the apparel industry is a highly complex market that requires robust and timely actions to meet the market's expectations</w:t>
      </w:r>
      <w:r w:rsidRPr="00101CF5">
        <w:rPr>
          <w:bCs/>
          <w:b w:val="0"/>
          <w:rFonts w:cs="Arial"/>
          <w:szCs w:val="22"/>
        </w:rPr>
        <w:t xml:space="preserve">. Therefore, </w:t>
      </w:r>
      <w:r w:rsidR="00490A70">
        <w:rPr>
          <w:bCs/>
          <w:b w:val="0"/>
          <w:rFonts w:cs="Arial"/>
          <w:szCs w:val="22"/>
        </w:rPr>
        <w:t>like</w:t>
      </w:r>
      <w:r w:rsidRPr="00101CF5">
        <w:rPr>
          <w:bCs/>
          <w:b w:val="0"/>
          <w:rFonts w:cs="Arial"/>
          <w:szCs w:val="22"/>
        </w:rPr>
        <w:t xml:space="preserve"> a product launch manager</w:t>
      </w:r>
      <w:r w:rsidR="00356A4A" w:rsidRPr="00101CF5">
        <w:rPr>
          <w:bCs/>
          <w:b w:val="0"/>
          <w:rFonts w:cs="Arial"/>
          <w:szCs w:val="22"/>
        </w:rPr>
        <w:t xml:space="preserve">, it is of utmost significance to create a team of efficient people who are </w:t>
      </w:r>
      <w:r w:rsidR="0077403E" w:rsidRPr="00101CF5">
        <w:rPr>
          <w:bCs/>
          <w:b w:val="0"/>
          <w:rFonts w:cs="Arial"/>
          <w:szCs w:val="22"/>
        </w:rPr>
        <w:t>competen</w:t>
      </w:r>
      <w:r w:rsidR="00356A4A" w:rsidRPr="00101CF5">
        <w:rPr>
          <w:bCs/>
          <w:b w:val="0"/>
          <w:rFonts w:cs="Arial"/>
          <w:szCs w:val="22"/>
        </w:rPr>
        <w:t>t workers and can meet</w:t>
      </w:r>
      <w:r w:rsidRPr="00101CF5">
        <w:rPr>
          <w:bCs/>
          <w:b w:val="0"/>
          <w:rFonts w:cs="Arial"/>
          <w:szCs w:val="22"/>
        </w:rPr>
        <w:t xml:space="preserve"> deadlines. Moreover, the primary focus</w:t>
      </w:r>
      <w:r w:rsidR="00356A4A" w:rsidRPr="00101CF5">
        <w:rPr>
          <w:bCs/>
          <w:b w:val="0"/>
          <w:rFonts w:cs="Arial"/>
          <w:szCs w:val="22"/>
        </w:rPr>
        <w:t>, as stated by Belbin, will be to motivate</w:t>
      </w:r>
      <w:r w:rsidRPr="00101CF5">
        <w:rPr>
          <w:bCs/>
          <w:b w:val="0"/>
          <w:rFonts w:cs="Arial"/>
          <w:szCs w:val="22"/>
        </w:rPr>
        <w:t xml:space="preserve"> such team members. Belbin has identified that thinking-oriented people depict lower levels </w:t>
      </w:r>
      <w:r w:rsidR="0077403E" w:rsidRPr="00101CF5">
        <w:rPr>
          <w:bCs/>
          <w:b w:val="0"/>
          <w:rFonts w:cs="Arial"/>
          <w:szCs w:val="22"/>
        </w:rPr>
        <w:t>of</w:t>
      </w:r>
      <w:r w:rsidRPr="00101CF5">
        <w:rPr>
          <w:bCs/>
          <w:b w:val="0"/>
          <w:rFonts w:cs="Arial"/>
          <w:szCs w:val="22"/>
        </w:rPr>
        <w:t xml:space="preserve"> motivating counterparts</w:t>
      </w:r>
      <w:r w:rsidR="00781CB4" w:rsidRPr="00101CF5">
        <w:rPr>
          <w:bCs/>
          <w:b w:val="0"/>
          <w:rFonts w:cs="Arial"/>
          <w:szCs w:val="22"/>
        </w:rPr>
        <w:t xml:space="preserve"> (Lynch, Lynch and Clemens, 2018, pp. 308-320)</w:t>
      </w:r>
      <w:r w:rsidRPr="00101CF5">
        <w:rPr>
          <w:bCs/>
          <w:b w:val="0"/>
          <w:rFonts w:cs="Arial"/>
          <w:szCs w:val="22"/>
        </w:rPr>
        <w:t xml:space="preserve">. Additionally, to unveil </w:t>
      </w:r>
      <w:r w:rsidR="00356A4A" w:rsidRPr="00101CF5">
        <w:rPr>
          <w:bCs/>
          <w:b w:val="0"/>
          <w:rFonts w:cs="Arial"/>
          <w:szCs w:val="22"/>
        </w:rPr>
        <w:t xml:space="preserve">the </w:t>
      </w:r>
      <w:r w:rsidRPr="00101CF5">
        <w:rPr>
          <w:bCs/>
          <w:b w:val="0"/>
          <w:rFonts w:cs="Arial"/>
          <w:szCs w:val="22"/>
        </w:rPr>
        <w:t>optimum potential of such team members</w:t>
      </w:r>
      <w:r w:rsidR="00356A4A" w:rsidRPr="00101CF5">
        <w:rPr>
          <w:bCs/>
          <w:b w:val="0"/>
          <w:rFonts w:cs="Arial"/>
          <w:szCs w:val="22"/>
        </w:rPr>
        <w:t>,</w:t>
      </w:r>
      <w:r w:rsidRPr="00101CF5">
        <w:rPr>
          <w:bCs/>
          <w:b w:val="0"/>
          <w:rFonts w:cs="Arial"/>
          <w:szCs w:val="22"/>
        </w:rPr>
        <w:t xml:space="preserve"> it will be of utmost significance to induce an open communication approach to maximise the output through effective</w:t>
      </w:r>
      <w:r w:rsidR="00356A4A" w:rsidRPr="00101CF5">
        <w:rPr>
          <w:bCs/>
          <w:b w:val="0"/>
          <w:rFonts w:cs="Arial"/>
          <w:szCs w:val="22"/>
        </w:rPr>
        <w:t>ly utilising</w:t>
      </w:r>
      <w:r w:rsidRPr="00101CF5">
        <w:rPr>
          <w:bCs/>
          <w:b w:val="0"/>
          <w:rFonts w:cs="Arial"/>
          <w:szCs w:val="22"/>
        </w:rPr>
        <w:t xml:space="preserve"> their competencies </w:t>
      </w:r>
      <w:r w:rsidR="00356A4A" w:rsidRPr="00101CF5">
        <w:rPr>
          <w:bCs/>
          <w:b w:val="0"/>
          <w:rFonts w:cs="Arial"/>
          <w:szCs w:val="22"/>
        </w:rPr>
        <w:t>from</w:t>
      </w:r>
      <w:r w:rsidRPr="00101CF5">
        <w:rPr>
          <w:bCs/>
          <w:b w:val="0"/>
          <w:rFonts w:cs="Arial"/>
          <w:szCs w:val="22"/>
        </w:rPr>
        <w:t xml:space="preserve"> a broader perspective. Moreover, </w:t>
      </w:r>
      <w:r w:rsidR="0077403E" w:rsidRPr="00101CF5">
        <w:rPr>
          <w:bCs/>
          <w:b w:val="0"/>
          <w:rFonts w:cs="Arial"/>
          <w:szCs w:val="22"/>
        </w:rPr>
        <w:t>incorporating</w:t>
      </w:r>
      <w:r w:rsidR="00356A4A" w:rsidRPr="00101CF5">
        <w:rPr>
          <w:bCs/>
          <w:b w:val="0"/>
          <w:rFonts w:cs="Arial"/>
          <w:szCs w:val="22"/>
        </w:rPr>
        <w:t xml:space="preserve"> specialist team members will be of utmost significance to make the product launch </w:t>
      </w:r>
      <w:r w:rsidR="00490A70">
        <w:rPr>
          <w:bCs/>
          <w:b w:val="0"/>
          <w:rFonts w:cs="Arial"/>
          <w:szCs w:val="22"/>
        </w:rPr>
        <w:t>successful</w:t>
      </w:r>
      <w:r w:rsidRPr="00101CF5">
        <w:rPr>
          <w:bCs/>
          <w:b w:val="0"/>
          <w:rFonts w:cs="Arial"/>
          <w:szCs w:val="22"/>
        </w:rPr>
        <w:t xml:space="preserve">. </w:t>
      </w:r>
    </w:p>
    <w:p w:rsidR="00534844" w:rsidRDefault="00534844" w14:paraId="4D5A51B9" w14:textId="379643FB" w:rsidP="00101CF5" w:rsidRPr="00101CF5">
      <w:pPr>
        <w:pStyle w:val="Heading2"/>
        <w:numPr>
          <w:ilvl w:val="2"/>
          <w:numId w:val="1"/>
        </w:numPr>
        <w:ind w:left="0"/>
        <w:ind w:firstLine="0"/>
        <w:spacing w:line="360" w:lineRule="auto"/>
        <w:rPr>
          <w:rFonts w:cs="Arial"/>
          <w:szCs w:val="22"/>
        </w:rPr>
      </w:pPr>
      <w:bookmarkStart w:id="12" w:name="_Toc107087581"/>
      <w:r w:rsidRPr="00101CF5">
        <w:rPr>
          <w:rFonts w:cs="Arial"/>
          <w:szCs w:val="22"/>
        </w:rPr>
        <w:t>Action-Oriented Roles</w:t>
      </w:r>
      <w:bookmarkEnd w:id="12"/>
    </w:p>
    <w:p w:rsidR="00534844" w:rsidRDefault="00861D5C" w14:paraId="1ABAB812" w14:textId="33185AD2" w:rsidP="00101CF5" w:rsidRPr="00101CF5">
      <w:pPr>
        <w:ind w:firstLine="720"/>
        <w:spacing w:line="360" w:lineRule="auto"/>
        <w:rPr>
          <w:bCs/>
          <w:b w:val="0"/>
          <w:rFonts w:cs="Arial"/>
          <w:szCs w:val="22"/>
        </w:rPr>
      </w:pPr>
      <w:r w:rsidRPr="00101CF5">
        <w:rPr>
          <w:bCs/>
          <w:b w:val="0"/>
          <w:rFonts w:cs="Arial"/>
          <w:szCs w:val="22"/>
        </w:rPr>
        <w:t>Action-oriented roles</w:t>
      </w:r>
      <w:r w:rsidR="00356A4A" w:rsidRPr="00101CF5">
        <w:rPr>
          <w:bCs/>
          <w:b w:val="0"/>
          <w:rFonts w:cs="Arial"/>
          <w:szCs w:val="22"/>
        </w:rPr>
        <w:t>,</w:t>
      </w:r>
      <w:r w:rsidRPr="00101CF5">
        <w:rPr>
          <w:bCs/>
          <w:b w:val="0"/>
          <w:rFonts w:cs="Arial"/>
          <w:szCs w:val="22"/>
        </w:rPr>
        <w:t xml:space="preserve"> according to Belbin</w:t>
      </w:r>
      <w:r w:rsidR="00356A4A" w:rsidRPr="00101CF5">
        <w:rPr>
          <w:bCs/>
          <w:b w:val="0"/>
          <w:rFonts w:cs="Arial"/>
          <w:szCs w:val="22"/>
        </w:rPr>
        <w:t>,</w:t>
      </w:r>
      <w:r w:rsidRPr="00101CF5">
        <w:rPr>
          <w:bCs/>
          <w:b w:val="0"/>
          <w:rFonts w:cs="Arial"/>
          <w:szCs w:val="22"/>
        </w:rPr>
        <w:t xml:space="preserve"> include shapers, implementers, and </w:t>
      </w:r>
      <w:r w:rsidR="00490A70">
        <w:rPr>
          <w:bCs/>
          <w:b w:val="0"/>
          <w:rFonts w:cs="Arial"/>
          <w:szCs w:val="22"/>
        </w:rPr>
        <w:t>total</w:t>
      </w:r>
      <w:r w:rsidRPr="00101CF5">
        <w:rPr>
          <w:bCs/>
          <w:b w:val="0"/>
          <w:rFonts w:cs="Arial"/>
          <w:szCs w:val="22"/>
        </w:rPr>
        <w:t xml:space="preserve"> finishers. As discussed in the prior sections</w:t>
      </w:r>
      <w:r w:rsidR="00356A4A" w:rsidRPr="00101CF5">
        <w:rPr>
          <w:bCs/>
          <w:b w:val="0"/>
          <w:rFonts w:cs="Arial"/>
          <w:szCs w:val="22"/>
        </w:rPr>
        <w:t>,</w:t>
      </w:r>
      <w:r w:rsidRPr="00101CF5">
        <w:rPr>
          <w:bCs/>
          <w:b w:val="0"/>
          <w:rFonts w:cs="Arial"/>
          <w:szCs w:val="22"/>
        </w:rPr>
        <w:t xml:space="preserve"> </w:t>
      </w:r>
      <w:r w:rsidR="00356A4A" w:rsidRPr="00101CF5">
        <w:rPr>
          <w:bCs/>
          <w:b w:val="0"/>
          <w:rFonts w:cs="Arial"/>
          <w:szCs w:val="22"/>
        </w:rPr>
        <w:t>the apparel fashion industry is consumer-driven</w:t>
      </w:r>
      <w:r w:rsidRPr="00101CF5">
        <w:rPr>
          <w:bCs/>
          <w:b w:val="0"/>
          <w:rFonts w:cs="Arial"/>
          <w:szCs w:val="22"/>
        </w:rPr>
        <w:t xml:space="preserve">. In </w:t>
      </w:r>
      <w:r w:rsidRPr="00101CF5">
        <w:rPr>
          <w:bCs/>
          <w:b w:val="0"/>
          <w:rFonts w:cs="Arial"/>
          <w:szCs w:val="22"/>
        </w:rPr>
        <w:t>order to meet the expectations of the consumers</w:t>
        <w:lastRenderedPageBreak/>
      </w:r>
      <w:r w:rsidR="00356A4A" w:rsidRPr="00101CF5">
        <w:rPr>
          <w:bCs/>
          <w:b w:val="0"/>
          <w:rFonts w:cs="Arial"/>
          <w:szCs w:val="22"/>
        </w:rPr>
        <w:t>,</w:t>
      </w:r>
      <w:r w:rsidRPr="00101CF5">
        <w:rPr>
          <w:bCs/>
          <w:b w:val="0"/>
          <w:rFonts w:cs="Arial"/>
          <w:szCs w:val="22"/>
        </w:rPr>
        <w:t xml:space="preserve"> it will be </w:t>
      </w:r>
      <w:r w:rsidR="00356A4A" w:rsidRPr="00101CF5">
        <w:rPr>
          <w:bCs/>
          <w:b w:val="0"/>
          <w:rFonts w:cs="Arial"/>
          <w:szCs w:val="22"/>
        </w:rPr>
        <w:t xml:space="preserve">of </w:t>
      </w:r>
      <w:r w:rsidRPr="00101CF5">
        <w:rPr>
          <w:bCs/>
          <w:b w:val="0"/>
          <w:rFonts w:cs="Arial"/>
          <w:szCs w:val="22"/>
        </w:rPr>
        <w:t>paramount significance as a project manager to have implementers and finishers in the team. Moreover, referring to the objectives of the project</w:t>
      </w:r>
      <w:r w:rsidR="00356A4A" w:rsidRPr="00101CF5">
        <w:rPr>
          <w:bCs/>
          <w:b w:val="0"/>
          <w:rFonts w:cs="Arial"/>
          <w:szCs w:val="22"/>
        </w:rPr>
        <w:t>,</w:t>
      </w:r>
      <w:r w:rsidRPr="00101CF5">
        <w:rPr>
          <w:bCs/>
          <w:b w:val="0"/>
          <w:rFonts w:cs="Arial"/>
          <w:szCs w:val="22"/>
        </w:rPr>
        <w:t xml:space="preserve"> dynamic, reliable, organised, conscientious, and detail-oriented team members are crucial for enhancing the success ratio of the project. </w:t>
      </w:r>
      <w:r w:rsidR="00490A70">
        <w:rPr>
          <w:bCs/>
          <w:b w:val="0"/>
          <w:rFonts w:cs="Arial"/>
          <w:szCs w:val="22"/>
        </w:rPr>
        <w:t>The project's action-oriented team members will include people with</w:t>
      </w:r>
      <w:r w:rsidRPr="00101CF5">
        <w:rPr>
          <w:bCs/>
          <w:b w:val="0"/>
          <w:rFonts w:cs="Arial"/>
          <w:szCs w:val="22"/>
        </w:rPr>
        <w:t xml:space="preserve"> specialised expertise in product design, product development, marketing, and budgeting. The particular team members will be considered </w:t>
      </w:r>
      <w:r w:rsidR="00356A4A" w:rsidRPr="00101CF5">
        <w:rPr>
          <w:bCs/>
          <w:b w:val="0"/>
          <w:rFonts w:cs="Arial"/>
          <w:szCs w:val="22"/>
        </w:rPr>
        <w:t xml:space="preserve">the </w:t>
      </w:r>
      <w:r w:rsidRPr="00101CF5">
        <w:rPr>
          <w:bCs/>
          <w:b w:val="0"/>
          <w:rFonts w:cs="Arial"/>
          <w:szCs w:val="22"/>
        </w:rPr>
        <w:t>backbone of the entire project as the roles require practical implementation. On the contrary, as also discussed by Belbin, action-oriented roles are vulnerable to change management, restricted communication, and hostile attitude</w:t>
      </w:r>
      <w:r w:rsidR="00356A4A" w:rsidRPr="00101CF5">
        <w:rPr>
          <w:bCs/>
          <w:b w:val="0"/>
          <w:rFonts w:cs="Arial"/>
          <w:szCs w:val="22"/>
        </w:rPr>
        <w:t>,</w:t>
      </w:r>
      <w:r w:rsidRPr="00101CF5">
        <w:rPr>
          <w:bCs/>
          <w:b w:val="0"/>
          <w:rFonts w:cs="Arial"/>
          <w:szCs w:val="22"/>
        </w:rPr>
        <w:t xml:space="preserve"> which may lead to potential delays o</w:t>
      </w:r>
      <w:r w:rsidR="00356A4A" w:rsidRPr="00101CF5">
        <w:rPr>
          <w:bCs/>
          <w:b w:val="0"/>
          <w:rFonts w:cs="Arial"/>
          <w:szCs w:val="22"/>
        </w:rPr>
        <w:t>r</w:t>
      </w:r>
      <w:r w:rsidRPr="00101CF5">
        <w:rPr>
          <w:bCs/>
          <w:b w:val="0"/>
          <w:rFonts w:cs="Arial"/>
          <w:szCs w:val="22"/>
        </w:rPr>
        <w:t xml:space="preserve"> even project failure</w:t>
      </w:r>
      <w:r w:rsidR="00781CB4" w:rsidRPr="00101CF5">
        <w:rPr>
          <w:bCs/>
          <w:b w:val="0"/>
          <w:rFonts w:cs="Arial"/>
          <w:szCs w:val="22"/>
        </w:rPr>
        <w:t xml:space="preserve"> (Lynch, Lynch and Clemens, 2018, pp. 308-320)</w:t>
      </w:r>
      <w:r w:rsidRPr="00101CF5">
        <w:rPr>
          <w:bCs/>
          <w:b w:val="0"/>
          <w:rFonts w:cs="Arial"/>
          <w:szCs w:val="22"/>
        </w:rPr>
        <w:t xml:space="preserve">. </w:t>
      </w:r>
    </w:p>
    <w:p w:rsidR="00534844" w:rsidRDefault="00534844" w14:paraId="49A16B95" w14:textId="7EDB9F5C" w:rsidP="00101CF5" w:rsidRPr="00101CF5">
      <w:pPr>
        <w:pStyle w:val="Heading2"/>
        <w:numPr>
          <w:ilvl w:val="2"/>
          <w:numId w:val="1"/>
        </w:numPr>
        <w:ind w:left="0"/>
        <w:ind w:firstLine="0"/>
        <w:spacing w:line="360" w:lineRule="auto"/>
        <w:rPr>
          <w:rFonts w:cs="Arial"/>
          <w:szCs w:val="22"/>
        </w:rPr>
      </w:pPr>
      <w:bookmarkStart w:id="13" w:name="_Toc107087582"/>
      <w:r w:rsidRPr="00101CF5">
        <w:rPr>
          <w:rFonts w:cs="Arial"/>
          <w:szCs w:val="22"/>
        </w:rPr>
        <w:t>People-Oriented Roles</w:t>
      </w:r>
      <w:bookmarkEnd w:id="13"/>
      <w:r w:rsidRPr="00101CF5">
        <w:rPr>
          <w:rFonts w:cs="Arial"/>
          <w:szCs w:val="22"/>
        </w:rPr>
        <w:t xml:space="preserve"> </w:t>
      </w:r>
    </w:p>
    <w:p w:rsidR="00861D5C" w:rsidRDefault="00861D5C" w14:paraId="4A7D8548" w14:textId="63656C81" w:rsidP="00101CF5" w:rsidRPr="00101CF5">
      <w:pPr>
        <w:ind w:firstLine="720"/>
        <w:spacing w:line="360" w:lineRule="auto"/>
        <w:rPr>
          <w:bCs/>
          <w:b w:val="0"/>
          <w:rFonts w:cs="Arial" w:eastAsiaTheme="majorEastAsia"/>
          <w:szCs w:val="22"/>
        </w:rPr>
      </w:pPr>
      <w:r w:rsidRPr="00101CF5">
        <w:rPr>
          <w:bCs/>
          <w:b w:val="0"/>
          <w:rFonts w:cs="Arial"/>
          <w:szCs w:val="22"/>
        </w:rPr>
        <w:t xml:space="preserve">The third and the most </w:t>
      </w:r>
      <w:r w:rsidR="00356A4A" w:rsidRPr="00101CF5">
        <w:rPr>
          <w:bCs/>
          <w:b w:val="0"/>
          <w:rFonts w:cs="Arial"/>
          <w:szCs w:val="22"/>
        </w:rPr>
        <w:t>critical</w:t>
      </w:r>
      <w:r w:rsidRPr="00101CF5">
        <w:rPr>
          <w:bCs/>
          <w:b w:val="0"/>
          <w:rFonts w:cs="Arial"/>
          <w:szCs w:val="22"/>
        </w:rPr>
        <w:t xml:space="preserve"> team role identified by Belbin is the people</w:t>
      </w:r>
      <w:r w:rsidR="00356A4A" w:rsidRPr="00101CF5">
        <w:rPr>
          <w:bCs/>
          <w:b w:val="0"/>
          <w:rFonts w:cs="Arial"/>
          <w:szCs w:val="22"/>
        </w:rPr>
        <w:t>-</w:t>
      </w:r>
      <w:r w:rsidRPr="00101CF5">
        <w:rPr>
          <w:bCs/>
          <w:b w:val="0"/>
          <w:rFonts w:cs="Arial"/>
          <w:szCs w:val="22"/>
        </w:rPr>
        <w:t xml:space="preserve">oriented role. People-oriented team roles include a team of </w:t>
      </w:r>
      <w:r w:rsidR="00490A70">
        <w:rPr>
          <w:bCs/>
          <w:b w:val="0"/>
          <w:rFonts w:cs="Arial"/>
          <w:szCs w:val="22"/>
        </w:rPr>
        <w:t>cooperative peopl</w:t>
      </w:r>
      <w:r w:rsidRPr="00101CF5">
        <w:rPr>
          <w:bCs/>
          <w:b w:val="0"/>
          <w:rFonts w:cs="Arial"/>
          <w:szCs w:val="22"/>
        </w:rPr>
        <w:t xml:space="preserve">e, active listeners, extroverts, opportunity explorers, effective work delegation skills, and </w:t>
      </w:r>
      <w:r w:rsidR="00490A70">
        <w:rPr>
          <w:bCs/>
          <w:b w:val="0"/>
          <w:rFonts w:cs="Arial"/>
          <w:szCs w:val="22"/>
        </w:rPr>
        <w:t xml:space="preserve">the </w:t>
      </w:r>
      <w:r w:rsidRPr="00101CF5">
        <w:rPr>
          <w:bCs/>
          <w:b w:val="0"/>
          <w:rFonts w:cs="Arial"/>
          <w:szCs w:val="22"/>
        </w:rPr>
        <w:t>ability to define goals</w:t>
      </w:r>
      <w:r w:rsidR="00781CB4" w:rsidRPr="00101CF5">
        <w:rPr>
          <w:bCs/>
          <w:b w:val="0"/>
          <w:rFonts w:cs="Arial"/>
          <w:szCs w:val="22"/>
        </w:rPr>
        <w:t xml:space="preserve"> (Frazier, Lavetti and McComb, 2018, pp. 1259-1264)</w:t>
      </w:r>
      <w:r w:rsidRPr="00101CF5">
        <w:rPr>
          <w:bCs/>
          <w:b w:val="0"/>
          <w:rFonts w:cs="Arial"/>
          <w:szCs w:val="22"/>
        </w:rPr>
        <w:t>.</w:t>
      </w:r>
      <w:r w:rsidR="00AD5262" w:rsidRPr="00101CF5">
        <w:rPr>
          <w:bCs/>
          <w:b w:val="0"/>
          <w:rFonts w:cs="Arial" w:eastAsiaTheme="majorEastAsia"/>
          <w:szCs w:val="22"/>
        </w:rPr>
        <w:t xml:space="preserve"> P</w:t>
      </w:r>
      <w:r w:rsidR="00356A4A" w:rsidRPr="00101CF5">
        <w:rPr>
          <w:bCs/>
          <w:b w:val="0"/>
          <w:rFonts w:cs="Arial" w:eastAsiaTheme="majorEastAsia"/>
          <w:szCs w:val="22"/>
        </w:rPr>
        <w:t>roject managers mostly incorporate people-oriented team role</w:t>
      </w:r>
      <w:r w:rsidR="00AD5262" w:rsidRPr="00101CF5">
        <w:rPr>
          <w:bCs/>
          <w:b w:val="0"/>
          <w:rFonts w:cs="Arial" w:eastAsiaTheme="majorEastAsia"/>
          <w:szCs w:val="22"/>
        </w:rPr>
        <w:t xml:space="preserve">s as they have proven to have significant positive outcomes concerning a project. </w:t>
      </w:r>
      <w:r w:rsidR="00356A4A" w:rsidRPr="00101CF5">
        <w:rPr>
          <w:bCs/>
          <w:b w:val="0"/>
          <w:rFonts w:cs="Arial" w:eastAsiaTheme="majorEastAsia"/>
          <w:szCs w:val="22"/>
        </w:rPr>
        <w:t>Incorporating the people-oriented team roles for Next Plc's children's wear project</w:t>
      </w:r>
      <w:r w:rsidR="00AD5262" w:rsidRPr="00101CF5">
        <w:rPr>
          <w:bCs/>
          <w:b w:val="0"/>
          <w:rFonts w:cs="Arial" w:eastAsiaTheme="majorEastAsia"/>
          <w:szCs w:val="22"/>
        </w:rPr>
        <w:t xml:space="preserve"> will be of utmost significance. Furthermore, as a product launch manager</w:t>
      </w:r>
      <w:r w:rsidR="00356A4A" w:rsidRPr="00101CF5">
        <w:rPr>
          <w:bCs/>
          <w:b w:val="0"/>
          <w:rFonts w:cs="Arial" w:eastAsiaTheme="majorEastAsia"/>
          <w:szCs w:val="22"/>
        </w:rPr>
        <w:t>,</w:t>
      </w:r>
      <w:r w:rsidR="00AD5262" w:rsidRPr="00101CF5">
        <w:rPr>
          <w:bCs/>
          <w:b w:val="0"/>
          <w:rFonts w:cs="Arial" w:eastAsiaTheme="majorEastAsia"/>
          <w:szCs w:val="22"/>
        </w:rPr>
        <w:t xml:space="preserve"> having a team </w:t>
      </w:r>
      <w:r w:rsidR="00AE7FE8" w:rsidRPr="00101CF5">
        <w:rPr>
          <w:bCs/>
          <w:b w:val="0"/>
          <w:rFonts w:cs="Arial" w:eastAsiaTheme="majorEastAsia"/>
          <w:szCs w:val="22"/>
        </w:rPr>
        <w:t>of innovative and goal-oriented people will ensure the successful completion of the project. Concerning Belbin</w:t>
      </w:r>
      <w:r w:rsidR="00356A4A" w:rsidRPr="00101CF5">
        <w:rPr>
          <w:bCs/>
          <w:b w:val="0"/>
          <w:rFonts w:cs="Arial" w:eastAsiaTheme="majorEastAsia"/>
          <w:szCs w:val="22"/>
        </w:rPr>
        <w:t>'</w:t>
      </w:r>
      <w:r w:rsidR="00AE7FE8" w:rsidRPr="00101CF5">
        <w:rPr>
          <w:bCs/>
          <w:b w:val="0"/>
          <w:rFonts w:cs="Arial" w:eastAsiaTheme="majorEastAsia"/>
          <w:szCs w:val="22"/>
        </w:rPr>
        <w:t>s team role framework (</w:t>
      </w:r>
      <w:r w:rsidR="00781CB4" w:rsidRPr="00101CF5">
        <w:rPr>
          <w:bCs/>
          <w:b w:val="0"/>
          <w:rFonts w:cs="Arial"/>
          <w:szCs w:val="22"/>
        </w:rPr>
        <w:t>Frazier, Lavetti and McComb, 2018, pp. 1259-1264</w:t>
      </w:r>
      <w:r w:rsidR="00AE7FE8" w:rsidRPr="00101CF5">
        <w:rPr>
          <w:bCs/>
          <w:b w:val="0"/>
          <w:rFonts w:cs="Arial" w:eastAsiaTheme="majorEastAsia"/>
          <w:szCs w:val="22"/>
        </w:rPr>
        <w:t xml:space="preserve">) has also stipulated that projects related to </w:t>
      </w:r>
      <w:r w:rsidR="00356A4A" w:rsidRPr="00101CF5">
        <w:rPr>
          <w:bCs/>
          <w:b w:val="0"/>
          <w:rFonts w:cs="Arial" w:eastAsiaTheme="majorEastAsia"/>
          <w:szCs w:val="22"/>
        </w:rPr>
        <w:t xml:space="preserve">the </w:t>
      </w:r>
      <w:r w:rsidR="00AE7FE8" w:rsidRPr="00101CF5">
        <w:rPr>
          <w:bCs/>
          <w:b w:val="0"/>
          <w:rFonts w:cs="Arial" w:eastAsiaTheme="majorEastAsia"/>
          <w:szCs w:val="22"/>
        </w:rPr>
        <w:t xml:space="preserve">fashion industry require a team of people that are more explorative, cooperative, and communicative as such projects require team members to be vigilant in understanding the objectives of the project in light of customer expectations. </w:t>
      </w:r>
      <w:r w:rsidRPr="00101CF5">
        <w:rPr>
          <w:bCs/>
          <w:b w:val="0"/>
          <w:rFonts w:cs="Arial" w:eastAsiaTheme="majorEastAsia"/>
          <w:szCs w:val="22"/>
        </w:rPr>
        <w:t xml:space="preserve">    </w:t>
      </w:r>
      <w:r w:rsidR="001B4C96" w:rsidRPr="00101CF5">
        <w:rPr>
          <w:bCs/>
          <w:b w:val="0"/>
          <w:rFonts w:cs="Arial" w:eastAsiaTheme="majorEastAsia"/>
          <w:szCs w:val="22"/>
        </w:rPr>
        <w:t xml:space="preserve">                                                                                                                                                                                                                                                              </w:t>
      </w:r>
    </w:p>
    <w:p w:rsidR="003E052D" w:rsidRDefault="003E052D" w14:paraId="71E98032" w14:textId="58D6C7E5" w:rsidP="00101CF5" w:rsidRPr="00101CF5">
      <w:pPr>
        <w:pStyle w:val="Heading1"/>
        <w:numPr>
          <w:ilvl w:val="0"/>
          <w:numId w:val="1"/>
        </w:numPr>
        <w:ind w:left="0"/>
        <w:ind w:firstLine="0"/>
        <w:spacing w:line="360" w:lineRule="auto"/>
        <w:rPr>
          <w:rFonts w:cs="Arial"/>
          <w:szCs w:val="22"/>
        </w:rPr>
      </w:pPr>
      <w:bookmarkStart w:id="14" w:name="_Toc107087583"/>
      <w:r w:rsidRPr="00101CF5">
        <w:rPr>
          <w:rFonts w:cs="Arial"/>
          <w:szCs w:val="22"/>
        </w:rPr>
        <w:t>Effective Team Working and Team Success</w:t>
      </w:r>
      <w:bookmarkEnd w:id="14"/>
      <w:r w:rsidR="006D4765" w:rsidRPr="00101CF5">
        <w:rPr>
          <w:rFonts w:cs="Arial"/>
          <w:szCs w:val="22"/>
        </w:rPr>
        <w:t xml:space="preserve"> </w:t>
      </w:r>
    </w:p>
    <w:p w:rsidR="00CC0675" w:rsidRDefault="00CC0675" w14:paraId="049B6BAC" w14:textId="6876C207" w:rsidP="00101CF5" w:rsidRPr="00101CF5">
      <w:pPr>
        <w:ind w:firstLine="720"/>
        <w:spacing w:line="360" w:lineRule="auto"/>
        <w:rPr>
          <w:bCs/>
          <w:b w:val="0"/>
          <w:rFonts w:cs="Arial"/>
          <w:szCs w:val="22"/>
        </w:rPr>
      </w:pPr>
      <w:r w:rsidRPr="00101CF5">
        <w:rPr>
          <w:bCs/>
          <w:b w:val="0"/>
          <w:rFonts w:cs="Arial"/>
          <w:szCs w:val="22"/>
        </w:rPr>
        <w:t>Effective team working is essential to the success of any organisation. Similarly, effective teamwork has several benefits, the most notable being increased creativity from all representatives (</w:t>
      </w:r>
      <w:r w:rsidR="00781CB4" w:rsidRPr="00101CF5">
        <w:rPr>
          <w:bCs/>
          <w:b w:val="0"/>
          <w:rFonts w:cs="Arial"/>
          <w:szCs w:val="22"/>
        </w:rPr>
        <w:t>Wheelan, Akerlund and Jacobsson, 2020</w:t>
      </w:r>
      <w:r w:rsidRPr="00101CF5">
        <w:rPr>
          <w:bCs/>
          <w:b w:val="0"/>
          <w:rFonts w:cs="Arial"/>
          <w:szCs w:val="22"/>
        </w:rPr>
        <w:t>). When people are regarded as partners or coworkers, even while physically separated, their motivation increases. Likewise, any firm with motivated employees will see increased success (</w:t>
      </w:r>
      <w:r w:rsidR="00781CB4" w:rsidRPr="00101CF5">
        <w:rPr>
          <w:bCs/>
          <w:b w:val="0"/>
          <w:rFonts w:cs="Arial"/>
          <w:szCs w:val="22"/>
        </w:rPr>
        <w:t>Kakabadse, Bank and Vinnicombe, 2018</w:t>
      </w:r>
      <w:r w:rsidRPr="00101CF5">
        <w:rPr>
          <w:bCs/>
          <w:b w:val="0"/>
          <w:rFonts w:cs="Arial"/>
          <w:szCs w:val="22"/>
        </w:rPr>
        <w:t xml:space="preserve">). Teamwork also creates a productive work environment in which employees may learn from one another and grow more rapidly. </w:t>
      </w:r>
    </w:p>
    <w:p w:rsidR="00A17F16" w:rsidRDefault="00CC0675" w14:paraId="42BF7EB9" w14:textId="204A7489" w:rsidP="00101CF5" w:rsidRPr="00101CF5">
      <w:pPr>
        <w:ind w:firstLine="720"/>
        <w:spacing w:line="360" w:lineRule="auto"/>
        <w:rPr>
          <w:bCs/>
          <w:b w:val="0"/>
          <w:rFonts w:cs="Arial"/>
          <w:szCs w:val="22"/>
        </w:rPr>
      </w:pPr>
      <w:r w:rsidRPr="00101CF5">
        <w:rPr>
          <w:bCs/>
          <w:b w:val="0"/>
          <w:rFonts w:cs="Arial"/>
          <w:szCs w:val="22"/>
        </w:rPr>
        <w:t>Moreover, teamwork success is not predetermined. Choosing the appropriate group members is crucial to ensure that the group</w:t>
        <w:lastRenderedPageBreak/>
      </w:r>
      <w:r w:rsidR="00356A4A" w:rsidRPr="00101CF5">
        <w:rPr>
          <w:bCs/>
          <w:b w:val="0"/>
          <w:rFonts w:cs="Arial"/>
          <w:szCs w:val="22"/>
        </w:rPr>
        <w:t>'</w:t>
      </w:r>
      <w:r w:rsidRPr="00101CF5">
        <w:rPr>
          <w:bCs/>
          <w:b w:val="0"/>
          <w:rFonts w:cs="Arial"/>
          <w:szCs w:val="22"/>
        </w:rPr>
        <w:t>s purpose is crystal clear and established. The difference between teamwork failure and success is contingent on the behaviour of coworkers. Generally, teams reflect their leaders; therefore, ensuring a capable, proactive leader will increase the firm</w:t>
      </w:r>
      <w:r w:rsidR="00356A4A" w:rsidRPr="00101CF5">
        <w:rPr>
          <w:bCs/>
          <w:b w:val="0"/>
          <w:rFonts w:cs="Arial"/>
          <w:szCs w:val="22"/>
        </w:rPr>
        <w:t>'</w:t>
      </w:r>
      <w:r w:rsidRPr="00101CF5">
        <w:rPr>
          <w:bCs/>
          <w:b w:val="0"/>
          <w:rFonts w:cs="Arial"/>
          <w:szCs w:val="22"/>
        </w:rPr>
        <w:t>s chances of success (</w:t>
      </w:r>
      <w:r w:rsidR="00F249D7" w:rsidRPr="00101CF5">
        <w:rPr>
          <w:bCs/>
          <w:b w:val="0"/>
          <w:rFonts w:cs="Arial"/>
          <w:szCs w:val="22"/>
        </w:rPr>
        <w:t>Kakabadse, Bank and Vinnicombe, 2018</w:t>
      </w:r>
      <w:r w:rsidRPr="00101CF5">
        <w:rPr>
          <w:bCs/>
          <w:b w:val="0"/>
          <w:rFonts w:cs="Arial"/>
          <w:szCs w:val="22"/>
        </w:rPr>
        <w:t xml:space="preserve">). For a team to be captivating, its members must share the same vision and be convinced to revitalise that mission. They should share distinct, measurable goals and concentrate on how their contributions will affect the overall success of the meeting. Fostering a strong team in any organisation may seem to be a straightforward endeavor. However, it is often </w:t>
      </w:r>
      <w:r w:rsidR="00356A4A" w:rsidRPr="00101CF5">
        <w:rPr>
          <w:bCs/>
          <w:b w:val="0"/>
          <w:rFonts w:cs="Arial"/>
          <w:szCs w:val="22"/>
        </w:rPr>
        <w:t>challenging</w:t>
      </w:r>
      <w:r w:rsidRPr="00101CF5">
        <w:rPr>
          <w:bCs/>
          <w:b w:val="0"/>
          <w:rFonts w:cs="Arial"/>
          <w:szCs w:val="22"/>
        </w:rPr>
        <w:t xml:space="preserve"> to implement and test (</w:t>
      </w:r>
      <w:r w:rsidR="00F249D7" w:rsidRPr="00101CF5">
        <w:rPr>
          <w:bCs/>
          <w:b w:val="0"/>
          <w:rFonts w:cs="Arial"/>
          <w:szCs w:val="22"/>
        </w:rPr>
        <w:t>Cass, 2020, pp. 147-159</w:t>
      </w:r>
      <w:r w:rsidRPr="00101CF5">
        <w:rPr>
          <w:bCs/>
          <w:b w:val="0"/>
          <w:rFonts w:cs="Arial"/>
          <w:szCs w:val="22"/>
        </w:rPr>
        <w:t>). It is the supervisor</w:t>
      </w:r>
      <w:r w:rsidR="00356A4A" w:rsidRPr="00101CF5">
        <w:rPr>
          <w:bCs/>
          <w:b w:val="0"/>
          <w:rFonts w:cs="Arial"/>
          <w:szCs w:val="22"/>
        </w:rPr>
        <w:t>'</w:t>
      </w:r>
      <w:r w:rsidRPr="00101CF5">
        <w:rPr>
          <w:bCs/>
          <w:b w:val="0"/>
          <w:rFonts w:cs="Arial"/>
          <w:szCs w:val="22"/>
        </w:rPr>
        <w:t>s responsibility to ensure that energy is built and sustained since members of any organisation must have a common belief in the value of teamwork rather than working alone.</w:t>
      </w:r>
    </w:p>
    <w:p w:rsidR="003E052D" w:rsidRDefault="003E052D" w14:paraId="74FAF70C" w14:textId="0BDEBA95" w:rsidP="00101CF5" w:rsidRPr="00101CF5">
      <w:pPr>
        <w:pStyle w:val="Heading1"/>
        <w:numPr>
          <w:ilvl w:val="0"/>
          <w:numId w:val="1"/>
        </w:numPr>
        <w:ind w:left="0"/>
        <w:ind w:firstLine="0"/>
        <w:spacing w:line="360" w:lineRule="auto"/>
        <w:rPr>
          <w:rFonts w:cs="Arial"/>
          <w:szCs w:val="22"/>
        </w:rPr>
      </w:pPr>
      <w:bookmarkStart w:id="15" w:name="_Toc107087584"/>
      <w:r w:rsidRPr="00101CF5">
        <w:rPr>
          <w:rFonts w:cs="Arial"/>
          <w:szCs w:val="22"/>
        </w:rPr>
        <w:t>Barriers to Effective Team Working</w:t>
      </w:r>
      <w:bookmarkEnd w:id="15"/>
    </w:p>
    <w:p w:rsidR="00A17F16" w:rsidRDefault="00A17F16" w14:paraId="28A19733" w14:textId="24765B52" w:rsidP="00101CF5" w:rsidRPr="00101CF5">
      <w:pPr>
        <w:ind w:firstLine="720"/>
        <w:spacing w:line="360" w:lineRule="auto"/>
        <w:rPr>
          <w:bCs/>
          <w:b w:val="0"/>
          <w:rFonts w:cs="Arial"/>
          <w:szCs w:val="22"/>
        </w:rPr>
      </w:pPr>
      <w:r w:rsidRPr="00101CF5">
        <w:rPr>
          <w:bCs/>
          <w:b w:val="0"/>
          <w:rFonts w:cs="Arial"/>
          <w:szCs w:val="22"/>
        </w:rPr>
        <w:t xml:space="preserve">Some potential barriers to effective team working in light </w:t>
      </w:r>
      <w:r w:rsidR="00CC0675" w:rsidRPr="00101CF5">
        <w:rPr>
          <w:bCs/>
          <w:b w:val="0"/>
          <w:rFonts w:cs="Arial"/>
          <w:szCs w:val="22"/>
        </w:rPr>
        <w:t>of the given project are discussed in the following sections.</w:t>
      </w:r>
    </w:p>
    <w:p w:rsidR="00A17F16" w:rsidRDefault="00A17F16" w14:paraId="45835E2D" w14:textId="096FF7CE" w:rsidP="00101CF5" w:rsidRPr="00101CF5">
      <w:pPr>
        <w:pStyle w:val="Heading2"/>
        <w:numPr>
          <w:ilvl w:val="1"/>
          <w:numId w:val="1"/>
        </w:numPr>
        <w:ind w:left="0"/>
        <w:ind w:firstLine="0"/>
        <w:spacing w:line="360" w:lineRule="auto"/>
        <w:rPr>
          <w:rFonts w:cs="Arial"/>
          <w:szCs w:val="22"/>
        </w:rPr>
      </w:pPr>
      <w:bookmarkStart w:id="16" w:name="_Toc107087585"/>
      <w:r w:rsidRPr="00101CF5">
        <w:rPr>
          <w:rFonts w:cs="Arial"/>
          <w:szCs w:val="22"/>
        </w:rPr>
        <w:t xml:space="preserve">Absence of </w:t>
      </w:r>
      <w:r w:rsidR="00CC0675" w:rsidRPr="00101CF5">
        <w:rPr>
          <w:rFonts w:cs="Arial"/>
          <w:szCs w:val="22"/>
        </w:rPr>
        <w:t>R</w:t>
      </w:r>
      <w:r w:rsidRPr="00101CF5">
        <w:rPr>
          <w:rFonts w:cs="Arial"/>
          <w:szCs w:val="22"/>
        </w:rPr>
        <w:t xml:space="preserve">esponsibility and </w:t>
      </w:r>
      <w:r w:rsidR="00CC0675" w:rsidRPr="00101CF5">
        <w:rPr>
          <w:rFonts w:cs="Arial"/>
          <w:szCs w:val="22"/>
        </w:rPr>
        <w:t>R</w:t>
      </w:r>
      <w:r w:rsidRPr="00101CF5">
        <w:rPr>
          <w:rFonts w:cs="Arial"/>
          <w:szCs w:val="22"/>
        </w:rPr>
        <w:t>egard</w:t>
      </w:r>
      <w:bookmarkEnd w:id="16"/>
    </w:p>
    <w:p w:rsidR="00A17F16" w:rsidRDefault="00A17F16" w14:paraId="5BC0C980" w14:textId="3570C3AC" w:rsidP="00101CF5" w:rsidRPr="00101CF5">
      <w:pPr>
        <w:ind w:firstLine="720"/>
        <w:spacing w:line="360" w:lineRule="auto"/>
        <w:rPr>
          <w:bCs/>
          <w:b w:val="0"/>
          <w:rFonts w:cs="Arial"/>
          <w:szCs w:val="22"/>
        </w:rPr>
      </w:pPr>
      <w:r w:rsidRPr="00101CF5">
        <w:rPr>
          <w:bCs/>
          <w:b w:val="0"/>
          <w:rFonts w:cs="Arial"/>
          <w:szCs w:val="22"/>
        </w:rPr>
        <w:t>Responsibility and esteem are necessary for productive interpersonal interactions (team working) and, by extension, the ability to collaborate effectively. In today</w:t>
      </w:r>
      <w:r w:rsidR="00356A4A" w:rsidRPr="00101CF5">
        <w:rPr>
          <w:bCs/>
          <w:b w:val="0"/>
          <w:rFonts w:cs="Arial"/>
          <w:szCs w:val="22"/>
        </w:rPr>
        <w:t>'</w:t>
      </w:r>
      <w:r w:rsidRPr="00101CF5">
        <w:rPr>
          <w:bCs/>
          <w:b w:val="0"/>
          <w:rFonts w:cs="Arial"/>
          <w:szCs w:val="22"/>
        </w:rPr>
        <w:t>s diverse work situations, if trust and regard are low among team workers, there might be a chance that it would hinder the effectiveness of the team (</w:t>
      </w:r>
      <w:r w:rsidR="00F249D7" w:rsidRPr="00101CF5">
        <w:rPr>
          <w:bCs/>
          <w:b w:val="0"/>
          <w:rFonts w:cs="Arial"/>
          <w:szCs w:val="22"/>
        </w:rPr>
        <w:t>Oliva and Kotabe, 2019</w:t>
      </w:r>
      <w:r w:rsidRPr="00101CF5">
        <w:rPr>
          <w:bCs/>
          <w:b w:val="0"/>
          <w:rFonts w:cs="Arial"/>
          <w:szCs w:val="22"/>
        </w:rPr>
        <w:t>). Lack of responsibility causes disrespect among workers who are different from one another, regardless of differences in age, orientation, ethnicity, or identity. The border between the absence of duty and regard establishes the overwhelming majority of various obstacles to a group effort. Beating this impediment will be a significant step toward overcoming other obstacles to collaboration.</w:t>
      </w:r>
    </w:p>
    <w:p w:rsidR="00A17F16" w:rsidRDefault="00CC0675" w14:paraId="0DFF1596" w14:textId="5039665A" w:rsidP="00101CF5" w:rsidRPr="00101CF5">
      <w:pPr>
        <w:pStyle w:val="Heading2"/>
        <w:numPr>
          <w:ilvl w:val="1"/>
          <w:numId w:val="1"/>
        </w:numPr>
        <w:ind w:left="0"/>
        <w:ind w:firstLine="0"/>
        <w:spacing w:line="360" w:lineRule="auto"/>
        <w:rPr>
          <w:rFonts w:cs="Arial"/>
          <w:szCs w:val="22"/>
        </w:rPr>
      </w:pPr>
      <w:bookmarkStart w:id="17" w:name="_Toc107087586"/>
      <w:r w:rsidRPr="00101CF5">
        <w:rPr>
          <w:rFonts w:cs="Arial"/>
          <w:szCs w:val="22"/>
        </w:rPr>
        <w:t>D</w:t>
      </w:r>
      <w:r w:rsidR="00A17F16" w:rsidRPr="00101CF5">
        <w:rPr>
          <w:rFonts w:cs="Arial"/>
          <w:szCs w:val="22"/>
        </w:rPr>
        <w:t xml:space="preserve">ifferences in </w:t>
      </w:r>
      <w:r w:rsidRPr="00101CF5">
        <w:rPr>
          <w:rFonts w:cs="Arial"/>
          <w:szCs w:val="22"/>
        </w:rPr>
        <w:t>M</w:t>
      </w:r>
      <w:r w:rsidR="00A17F16" w:rsidRPr="00101CF5">
        <w:rPr>
          <w:rFonts w:cs="Arial"/>
          <w:szCs w:val="22"/>
        </w:rPr>
        <w:t>indsets/</w:t>
      </w:r>
      <w:r w:rsidRPr="00101CF5">
        <w:rPr>
          <w:rFonts w:cs="Arial"/>
          <w:szCs w:val="22"/>
        </w:rPr>
        <w:t>P</w:t>
      </w:r>
      <w:r w:rsidR="00A17F16" w:rsidRPr="00101CF5">
        <w:rPr>
          <w:rFonts w:cs="Arial"/>
          <w:szCs w:val="22"/>
        </w:rPr>
        <w:t>erspectives</w:t>
      </w:r>
      <w:bookmarkEnd w:id="17"/>
    </w:p>
    <w:p w:rsidR="00A17F16" w:rsidRDefault="00A17F16" w14:paraId="0DEBC60E" w14:textId="47FAA6AF" w:rsidP="00101CF5" w:rsidRPr="00101CF5">
      <w:pPr>
        <w:ind w:firstLine="720"/>
        <w:spacing w:line="360" w:lineRule="auto"/>
        <w:rPr>
          <w:bCs/>
          <w:b w:val="0"/>
          <w:rFonts w:cs="Arial"/>
          <w:szCs w:val="22"/>
        </w:rPr>
      </w:pPr>
      <w:r w:rsidRPr="00101CF5">
        <w:rPr>
          <w:bCs/>
          <w:b w:val="0"/>
          <w:rFonts w:cs="Arial"/>
          <w:szCs w:val="22"/>
        </w:rPr>
        <w:t xml:space="preserve">Perspective diversity is an asset for cooperative teamwork. Individuals with different points of view notice different aspects of the problems organisations </w:t>
      </w:r>
      <w:r w:rsidR="00356A4A" w:rsidRPr="00101CF5">
        <w:rPr>
          <w:bCs/>
          <w:b w:val="0"/>
          <w:rFonts w:cs="Arial"/>
          <w:szCs w:val="22"/>
        </w:rPr>
        <w:t>strive</w:t>
      </w:r>
      <w:r w:rsidRPr="00101CF5">
        <w:rPr>
          <w:bCs/>
          <w:b w:val="0"/>
          <w:rFonts w:cs="Arial"/>
          <w:szCs w:val="22"/>
        </w:rPr>
        <w:t xml:space="preserve"> to solve and devise unique solutions for them. However, differing mentalities may also create challenges inside groupings (</w:t>
      </w:r>
      <w:r w:rsidR="00F249D7" w:rsidRPr="00101CF5">
        <w:rPr>
          <w:bCs/>
          <w:b w:val="0"/>
          <w:rFonts w:cs="Arial"/>
          <w:szCs w:val="22"/>
        </w:rPr>
        <w:t>Chawla et al., 2018, pp. 157-170</w:t>
      </w:r>
      <w:r w:rsidRPr="00101CF5">
        <w:rPr>
          <w:bCs/>
          <w:b w:val="0"/>
          <w:rFonts w:cs="Arial"/>
          <w:szCs w:val="22"/>
        </w:rPr>
        <w:t>). When team members</w:t>
      </w:r>
      <w:r w:rsidR="00356A4A" w:rsidRPr="00101CF5">
        <w:rPr>
          <w:bCs/>
          <w:b w:val="0"/>
          <w:rFonts w:cs="Arial"/>
          <w:szCs w:val="22"/>
        </w:rPr>
        <w:t>'</w:t>
      </w:r>
      <w:r w:rsidRPr="00101CF5">
        <w:rPr>
          <w:bCs/>
          <w:b w:val="0"/>
          <w:rFonts w:cs="Arial"/>
          <w:szCs w:val="22"/>
        </w:rPr>
        <w:t xml:space="preserve"> mindsets or thinking processes seem </w:t>
      </w:r>
      <w:r w:rsidRPr="00101CF5">
        <w:rPr>
          <w:bCs/>
          <w:b w:val="0"/>
          <w:rFonts w:cs="Arial"/>
          <w:szCs w:val="22"/>
        </w:rPr>
        <w:t xml:space="preserve">to conflict, these differences </w:t>
        <w:lastRenderedPageBreak/>
      </w:r>
      <w:r w:rsidR="00356A4A" w:rsidRPr="00101CF5">
        <w:rPr>
          <w:bCs/>
          <w:b w:val="0"/>
          <w:rFonts w:cs="Arial"/>
          <w:szCs w:val="22"/>
        </w:rPr>
        <w:t xml:space="preserve">may </w:t>
      </w:r>
      <w:r w:rsidRPr="00101CF5">
        <w:rPr>
          <w:bCs/>
          <w:b w:val="0"/>
          <w:rFonts w:cs="Arial"/>
          <w:szCs w:val="22"/>
        </w:rPr>
        <w:t xml:space="preserve">compromise and produce anxiety, blockage, and even irritation </w:t>
      </w:r>
      <w:r w:rsidR="00CC0675" w:rsidRPr="00101CF5">
        <w:rPr>
          <w:bCs/>
          <w:b w:val="0"/>
          <w:rFonts w:cs="Arial"/>
          <w:szCs w:val="22"/>
        </w:rPr>
        <w:t>among</w:t>
      </w:r>
      <w:r w:rsidRPr="00101CF5">
        <w:rPr>
          <w:bCs/>
          <w:b w:val="0"/>
          <w:rFonts w:cs="Arial"/>
          <w:szCs w:val="22"/>
        </w:rPr>
        <w:t xml:space="preserve"> </w:t>
      </w:r>
      <w:r w:rsidR="00356A4A" w:rsidRPr="00101CF5">
        <w:rPr>
          <w:bCs/>
          <w:b w:val="0"/>
          <w:rFonts w:cs="Arial"/>
          <w:szCs w:val="22"/>
        </w:rPr>
        <w:t xml:space="preserve">the </w:t>
      </w:r>
      <w:r w:rsidRPr="00101CF5">
        <w:rPr>
          <w:bCs/>
          <w:b w:val="0"/>
          <w:rFonts w:cs="Arial"/>
          <w:szCs w:val="22"/>
        </w:rPr>
        <w:t>team</w:t>
      </w:r>
      <w:r w:rsidR="00356A4A" w:rsidRPr="00101CF5">
        <w:rPr>
          <w:bCs/>
          <w:b w:val="0"/>
          <w:rFonts w:cs="Arial"/>
          <w:szCs w:val="22"/>
        </w:rPr>
        <w:t>'</w:t>
      </w:r>
      <w:r w:rsidRPr="00101CF5">
        <w:rPr>
          <w:bCs/>
          <w:b w:val="0"/>
          <w:rFonts w:cs="Arial"/>
          <w:szCs w:val="22"/>
        </w:rPr>
        <w:t>s effectiveness</w:t>
      </w:r>
      <w:r w:rsidR="00356A4A" w:rsidRPr="00101CF5">
        <w:rPr>
          <w:bCs/>
          <w:b w:val="0"/>
          <w:rFonts w:cs="Arial"/>
          <w:szCs w:val="22"/>
        </w:rPr>
        <w:t>, leading to project failure</w:t>
      </w:r>
      <w:r w:rsidRPr="00101CF5">
        <w:rPr>
          <w:bCs/>
          <w:b w:val="0"/>
          <w:rFonts w:cs="Arial"/>
          <w:szCs w:val="22"/>
        </w:rPr>
        <w:t>.</w:t>
      </w:r>
    </w:p>
    <w:p w:rsidR="00A17F16" w:rsidRDefault="00CC0675" w14:paraId="2919C128" w14:textId="7396EF57" w:rsidP="00101CF5" w:rsidRPr="00101CF5">
      <w:pPr>
        <w:pStyle w:val="Heading2"/>
        <w:numPr>
          <w:ilvl w:val="1"/>
          <w:numId w:val="1"/>
        </w:numPr>
        <w:ind w:left="0"/>
        <w:ind w:firstLine="0"/>
        <w:spacing w:line="360" w:lineRule="auto"/>
        <w:rPr>
          <w:rFonts w:cs="Arial"/>
          <w:szCs w:val="22"/>
        </w:rPr>
      </w:pPr>
      <w:bookmarkStart w:id="18" w:name="_Toc107087587"/>
      <w:r w:rsidRPr="00101CF5">
        <w:rPr>
          <w:rFonts w:cs="Arial"/>
          <w:szCs w:val="22"/>
        </w:rPr>
        <w:t>Ineffective</w:t>
      </w:r>
      <w:r w:rsidR="00A17F16" w:rsidRPr="00101CF5">
        <w:rPr>
          <w:rFonts w:cs="Arial"/>
          <w:szCs w:val="22"/>
        </w:rPr>
        <w:t xml:space="preserve"> </w:t>
      </w:r>
      <w:r w:rsidRPr="00101CF5">
        <w:rPr>
          <w:rFonts w:cs="Arial"/>
          <w:szCs w:val="22"/>
        </w:rPr>
        <w:t>L</w:t>
      </w:r>
      <w:r w:rsidR="00A17F16" w:rsidRPr="00101CF5">
        <w:rPr>
          <w:rFonts w:cs="Arial"/>
          <w:szCs w:val="22"/>
        </w:rPr>
        <w:t xml:space="preserve">istening </w:t>
      </w:r>
      <w:r w:rsidRPr="00101CF5">
        <w:rPr>
          <w:rFonts w:cs="Arial"/>
          <w:szCs w:val="22"/>
        </w:rPr>
        <w:t>C</w:t>
      </w:r>
      <w:r w:rsidR="00A17F16" w:rsidRPr="00101CF5">
        <w:rPr>
          <w:rFonts w:cs="Arial"/>
          <w:szCs w:val="22"/>
        </w:rPr>
        <w:t>apabilities</w:t>
      </w:r>
      <w:bookmarkEnd w:id="18"/>
    </w:p>
    <w:p w:rsidR="00A17F16" w:rsidRDefault="00A17F16" w14:paraId="5C13EC9A" w14:textId="53EC0361" w:rsidP="00101CF5" w:rsidRPr="00101CF5">
      <w:pPr>
        <w:ind w:firstLine="720"/>
        <w:spacing w:line="360" w:lineRule="auto"/>
        <w:rPr>
          <w:bCs/>
          <w:b w:val="0"/>
          <w:rFonts w:cs="Arial"/>
          <w:szCs w:val="22"/>
        </w:rPr>
      </w:pPr>
      <w:r w:rsidRPr="00101CF5">
        <w:rPr>
          <w:bCs/>
          <w:b w:val="0"/>
          <w:rFonts w:cs="Arial"/>
          <w:szCs w:val="22"/>
        </w:rPr>
        <w:t xml:space="preserve">The key to effective communication is the skill to listen </w:t>
      </w:r>
      <w:r w:rsidR="00490A70">
        <w:rPr>
          <w:bCs/>
          <w:b w:val="0"/>
          <w:rFonts w:cs="Arial"/>
          <w:szCs w:val="22"/>
        </w:rPr>
        <w:t>appropriate</w:t>
      </w:r>
      <w:r w:rsidRPr="00101CF5">
        <w:rPr>
          <w:bCs/>
          <w:b w:val="0"/>
          <w:rFonts w:cs="Arial"/>
          <w:szCs w:val="22"/>
        </w:rPr>
        <w:t>ly</w:t>
      </w:r>
      <w:r w:rsidR="00356A4A" w:rsidRPr="00101CF5">
        <w:rPr>
          <w:bCs/>
          <w:b w:val="0"/>
          <w:rFonts w:cs="Arial"/>
          <w:szCs w:val="22"/>
        </w:rPr>
        <w:t>,</w:t>
      </w:r>
      <w:r w:rsidRPr="00101CF5">
        <w:rPr>
          <w:bCs/>
          <w:b w:val="0"/>
          <w:rFonts w:cs="Arial"/>
          <w:szCs w:val="22"/>
        </w:rPr>
        <w:t xml:space="preserve"> accurately receiving and comprehend what others say</w:t>
      </w:r>
      <w:r w:rsidR="00356A4A" w:rsidRPr="00101CF5">
        <w:rPr>
          <w:bCs/>
          <w:b w:val="0"/>
          <w:rFonts w:cs="Arial"/>
          <w:szCs w:val="22"/>
        </w:rPr>
        <w:t>. E</w:t>
      </w:r>
      <w:r w:rsidRPr="00101CF5">
        <w:rPr>
          <w:bCs/>
          <w:b w:val="0"/>
          <w:rFonts w:cs="Arial"/>
          <w:szCs w:val="22"/>
        </w:rPr>
        <w:t xml:space="preserve">ffective communication is a </w:t>
      </w:r>
      <w:r w:rsidR="00490A70">
        <w:rPr>
          <w:bCs/>
          <w:b w:val="0"/>
          <w:rFonts w:cs="Arial"/>
          <w:szCs w:val="22"/>
        </w:rPr>
        <w:t>fundamental</w:t>
      </w:r>
      <w:r w:rsidRPr="00101CF5">
        <w:rPr>
          <w:bCs/>
          <w:b w:val="0"/>
          <w:rFonts w:cs="Arial"/>
          <w:szCs w:val="22"/>
        </w:rPr>
        <w:t xml:space="preserve"> aspect of collaboration</w:t>
      </w:r>
      <w:r w:rsidR="00356A4A" w:rsidRPr="00101CF5">
        <w:rPr>
          <w:bCs/>
          <w:b w:val="0"/>
          <w:rFonts w:cs="Arial"/>
          <w:szCs w:val="22"/>
        </w:rPr>
        <w:t xml:space="preserve"> concerning the given project</w:t>
      </w:r>
      <w:r w:rsidRPr="00101CF5">
        <w:rPr>
          <w:bCs/>
          <w:b w:val="0"/>
          <w:rFonts w:cs="Arial"/>
          <w:szCs w:val="22"/>
        </w:rPr>
        <w:t>. Unfortunate weak listening capabilities and communication cause coworkers to fail to recognise their divergent perspectives and to have less esteem and trust for one another (</w:t>
      </w:r>
      <w:r w:rsidR="00645ED9" w:rsidRPr="00101CF5">
        <w:rPr>
          <w:bCs/>
          <w:b w:val="0"/>
          <w:rFonts w:cs="Arial"/>
          <w:szCs w:val="22"/>
        </w:rPr>
        <w:t>Kerzner, 2019</w:t>
      </w:r>
      <w:r w:rsidRPr="00101CF5">
        <w:rPr>
          <w:bCs/>
          <w:b w:val="0"/>
          <w:rFonts w:cs="Arial"/>
          <w:szCs w:val="22"/>
        </w:rPr>
        <w:t>). As a result of poor communication, individuals in teamwork are less willing to offer each other the room to express their ideas and are more receptive to the ideas of their colleagues.</w:t>
      </w:r>
    </w:p>
    <w:p w:rsidR="00A17F16" w:rsidRDefault="00A17F16" w14:paraId="0368BE52" w14:textId="70CD621C" w:rsidP="00101CF5" w:rsidRPr="00101CF5">
      <w:pPr>
        <w:pStyle w:val="Heading2"/>
        <w:numPr>
          <w:ilvl w:val="1"/>
          <w:numId w:val="1"/>
        </w:numPr>
        <w:ind w:left="0"/>
        <w:ind w:firstLine="0"/>
        <w:spacing w:line="360" w:lineRule="auto"/>
        <w:rPr>
          <w:rFonts w:cs="Arial"/>
          <w:szCs w:val="22"/>
        </w:rPr>
      </w:pPr>
      <w:bookmarkStart w:id="19" w:name="_Toc107087588"/>
      <w:r w:rsidRPr="00101CF5">
        <w:rPr>
          <w:rFonts w:cs="Arial"/>
          <w:szCs w:val="22"/>
        </w:rPr>
        <w:t xml:space="preserve">Lack of </w:t>
      </w:r>
      <w:r w:rsidR="00CC0675" w:rsidRPr="00101CF5">
        <w:rPr>
          <w:rFonts w:cs="Arial"/>
          <w:szCs w:val="22"/>
        </w:rPr>
        <w:t>I</w:t>
      </w:r>
      <w:r w:rsidRPr="00101CF5">
        <w:rPr>
          <w:rFonts w:cs="Arial"/>
          <w:szCs w:val="22"/>
        </w:rPr>
        <w:t xml:space="preserve">nformation </w:t>
      </w:r>
      <w:r w:rsidR="00CC0675" w:rsidRPr="00101CF5">
        <w:rPr>
          <w:rFonts w:cs="Arial"/>
          <w:szCs w:val="22"/>
        </w:rPr>
        <w:t>F</w:t>
      </w:r>
      <w:r w:rsidRPr="00101CF5">
        <w:rPr>
          <w:rFonts w:cs="Arial"/>
          <w:szCs w:val="22"/>
        </w:rPr>
        <w:t>low</w:t>
      </w:r>
      <w:bookmarkEnd w:id="19"/>
    </w:p>
    <w:p w:rsidR="00A17F16" w:rsidRDefault="00A17F16" w14:paraId="4384FEAF" w14:textId="30CA0353" w:rsidP="00101CF5" w:rsidRPr="00101CF5">
      <w:pPr>
        <w:ind w:firstLine="720"/>
        <w:spacing w:line="360" w:lineRule="auto"/>
        <w:rPr>
          <w:bCs/>
          <w:b w:val="0"/>
          <w:rFonts w:cs="Arial"/>
          <w:szCs w:val="22"/>
        </w:rPr>
      </w:pPr>
      <w:r w:rsidRPr="00101CF5">
        <w:rPr>
          <w:bCs/>
          <w:b w:val="0"/>
          <w:rFonts w:cs="Arial"/>
          <w:szCs w:val="22"/>
        </w:rPr>
        <w:t xml:space="preserve">Lack of information flow is one of the </w:t>
      </w:r>
      <w:r w:rsidR="00490A70">
        <w:rPr>
          <w:bCs/>
          <w:b w:val="0"/>
          <w:rFonts w:cs="Arial"/>
          <w:szCs w:val="22"/>
        </w:rPr>
        <w:t>significant</w:t>
      </w:r>
      <w:r w:rsidRPr="00101CF5">
        <w:rPr>
          <w:bCs/>
          <w:b w:val="0"/>
          <w:rFonts w:cs="Arial"/>
          <w:szCs w:val="22"/>
        </w:rPr>
        <w:t xml:space="preserve"> barriers to the effectiveness of teamwork (</w:t>
      </w:r>
      <w:r w:rsidR="00645ED9" w:rsidRPr="00101CF5">
        <w:rPr>
          <w:bCs/>
          <w:b w:val="0"/>
          <w:rFonts w:cs="Arial"/>
          <w:szCs w:val="22"/>
        </w:rPr>
        <w:t>Kerzner, 2019</w:t>
      </w:r>
      <w:r w:rsidRPr="00101CF5">
        <w:rPr>
          <w:bCs/>
          <w:b w:val="0"/>
          <w:rFonts w:cs="Arial"/>
          <w:szCs w:val="22"/>
        </w:rPr>
        <w:t>). This lack also causes a regular frame of reference; team members may have difficulty knowing how to communicate effectively and work well together.</w:t>
      </w:r>
    </w:p>
    <w:p w:rsidR="00CC0675" w:rsidRDefault="006D4765" w14:paraId="12B77CAD" w14:textId="4BBFFBD3" w:rsidP="00101CF5" w:rsidRPr="00101CF5">
      <w:pPr>
        <w:pStyle w:val="Heading1"/>
        <w:numPr>
          <w:ilvl w:val="0"/>
          <w:numId w:val="1"/>
        </w:numPr>
        <w:ind w:left="0"/>
        <w:ind w:firstLine="0"/>
        <w:spacing w:line="360" w:lineRule="auto"/>
        <w:rPr>
          <w:rFonts w:cs="Arial"/>
          <w:szCs w:val="22"/>
        </w:rPr>
      </w:pPr>
      <w:bookmarkStart w:id="20" w:name="_Toc107087589"/>
      <w:r w:rsidRPr="00101CF5">
        <w:rPr>
          <w:rFonts w:cs="Arial"/>
          <w:szCs w:val="22"/>
        </w:rPr>
        <w:t>Conclusion</w:t>
      </w:r>
      <w:bookmarkEnd w:id="20"/>
    </w:p>
    <w:p w:rsidR="00645ED9" w:rsidRDefault="00645ED9" w14:paraId="1F2CB0A3" w14:textId="4EC13D94" w:rsidP="00101CF5" w:rsidRPr="00101CF5">
      <w:pPr>
        <w:ind w:firstLine="720"/>
        <w:spacing w:line="360" w:lineRule="auto"/>
        <w:rPr>
          <w:bCs/>
          <w:b w:val="0"/>
          <w:rFonts w:cs="Arial"/>
          <w:szCs w:val="22"/>
        </w:rPr>
      </w:pPr>
      <w:r w:rsidRPr="00101CF5">
        <w:rPr>
          <w:bCs/>
          <w:b w:val="0"/>
          <w:rFonts w:cs="Arial"/>
          <w:szCs w:val="22"/>
        </w:rPr>
        <w:t>Successful management of a project requires constructive approaches. Team performance has been regarded as the most crucial aspect in determining the success of projects. Next Plc</w:t>
      </w:r>
      <w:r w:rsidR="00356A4A" w:rsidRPr="00101CF5">
        <w:rPr>
          <w:bCs/>
          <w:b w:val="0"/>
          <w:rFonts w:cs="Arial"/>
          <w:szCs w:val="22"/>
        </w:rPr>
        <w:t>, an international fashion brand, is</w:t>
      </w:r>
      <w:r w:rsidRPr="00101CF5">
        <w:rPr>
          <w:bCs/>
          <w:b w:val="0"/>
          <w:rFonts w:cs="Arial"/>
          <w:szCs w:val="22"/>
        </w:rPr>
        <w:t xml:space="preserve"> launching Children</w:t>
      </w:r>
      <w:r w:rsidR="00356A4A" w:rsidRPr="00101CF5">
        <w:rPr>
          <w:bCs/>
          <w:b w:val="0"/>
          <w:rFonts w:cs="Arial"/>
          <w:szCs w:val="22"/>
        </w:rPr>
        <w:t>'</w:t>
      </w:r>
      <w:r w:rsidRPr="00101CF5">
        <w:rPr>
          <w:bCs/>
          <w:b w:val="0"/>
          <w:rFonts w:cs="Arial"/>
          <w:szCs w:val="22"/>
        </w:rPr>
        <w:t xml:space="preserve">s wear. </w:t>
      </w:r>
      <w:r w:rsidR="00490A70">
        <w:rPr>
          <w:bCs/>
          <w:b w:val="0"/>
          <w:rFonts w:cs="Arial"/>
          <w:szCs w:val="22"/>
        </w:rPr>
        <w:t>Creating an effective team is of utmost significance as a product launch manager</w:t>
      </w:r>
      <w:r w:rsidRPr="00101CF5">
        <w:rPr>
          <w:bCs/>
          <w:b w:val="0"/>
          <w:rFonts w:cs="Arial"/>
          <w:szCs w:val="22"/>
        </w:rPr>
        <w:t>. Although, it has been discussed in the case scenario that the team was facing potential issues of team</w:t>
      </w:r>
      <w:r w:rsidR="00356A4A" w:rsidRPr="00101CF5">
        <w:rPr>
          <w:bCs/>
          <w:b w:val="0"/>
          <w:rFonts w:cs="Arial"/>
          <w:szCs w:val="22"/>
        </w:rPr>
        <w:t xml:space="preserve"> </w:t>
      </w:r>
      <w:r w:rsidRPr="00101CF5">
        <w:rPr>
          <w:bCs/>
          <w:b w:val="0"/>
          <w:rFonts w:cs="Arial"/>
          <w:szCs w:val="22"/>
        </w:rPr>
        <w:t>working and effective communication</w:t>
      </w:r>
      <w:r w:rsidR="00356A4A" w:rsidRPr="00101CF5">
        <w:rPr>
          <w:bCs/>
          <w:b w:val="0"/>
          <w:rFonts w:cs="Arial"/>
          <w:szCs w:val="22"/>
        </w:rPr>
        <w:t>,</w:t>
      </w:r>
      <w:r w:rsidRPr="00101CF5">
        <w:rPr>
          <w:bCs/>
          <w:b w:val="0"/>
          <w:rFonts w:cs="Arial"/>
          <w:szCs w:val="22"/>
        </w:rPr>
        <w:t xml:space="preserve"> which has hindered the flow of activities</w:t>
      </w:r>
      <w:r w:rsidR="00356A4A" w:rsidRPr="00101CF5">
        <w:rPr>
          <w:bCs/>
          <w:b w:val="0"/>
          <w:rFonts w:cs="Arial"/>
          <w:szCs w:val="22"/>
        </w:rPr>
        <w:t>,</w:t>
      </w:r>
      <w:r w:rsidRPr="00101CF5">
        <w:rPr>
          <w:bCs/>
          <w:b w:val="0"/>
          <w:rFonts w:cs="Arial"/>
          <w:szCs w:val="22"/>
        </w:rPr>
        <w:t xml:space="preserve"> thus hampering the project</w:t>
      </w:r>
      <w:r w:rsidR="00356A4A" w:rsidRPr="00101CF5">
        <w:rPr>
          <w:bCs/>
          <w:b w:val="0"/>
          <w:rFonts w:cs="Arial"/>
          <w:szCs w:val="22"/>
        </w:rPr>
        <w:t>'</w:t>
      </w:r>
      <w:r w:rsidRPr="00101CF5">
        <w:rPr>
          <w:bCs/>
          <w:b w:val="0"/>
          <w:rFonts w:cs="Arial"/>
          <w:szCs w:val="22"/>
        </w:rPr>
        <w:t xml:space="preserve">s success. The </w:t>
      </w:r>
      <w:r w:rsidR="00356A4A" w:rsidRPr="00101CF5">
        <w:rPr>
          <w:bCs/>
          <w:b w:val="0"/>
          <w:rFonts w:cs="Arial"/>
          <w:szCs w:val="22"/>
        </w:rPr>
        <w:t>report's prior sections have revealed that incorporating</w:t>
      </w:r>
      <w:r w:rsidRPr="00101CF5">
        <w:rPr>
          <w:bCs/>
          <w:b w:val="0"/>
          <w:rFonts w:cs="Arial"/>
          <w:szCs w:val="22"/>
        </w:rPr>
        <w:t xml:space="preserve"> </w:t>
      </w:r>
      <w:r w:rsidR="00CC7AC7" w:rsidRPr="00101CF5">
        <w:rPr>
          <w:bCs/>
          <w:b w:val="0"/>
          <w:rFonts w:cs="Arial"/>
          <w:szCs w:val="22"/>
        </w:rPr>
        <w:t>Tuckman</w:t>
      </w:r>
      <w:r w:rsidR="00356A4A" w:rsidRPr="00101CF5">
        <w:rPr>
          <w:bCs/>
          <w:b w:val="0"/>
          <w:rFonts w:cs="Arial"/>
          <w:szCs w:val="22"/>
        </w:rPr>
        <w:t>'</w:t>
      </w:r>
      <w:r w:rsidR="00CC7AC7" w:rsidRPr="00101CF5">
        <w:rPr>
          <w:bCs/>
          <w:b w:val="0"/>
          <w:rFonts w:cs="Arial"/>
          <w:szCs w:val="22"/>
        </w:rPr>
        <w:t>s</w:t>
      </w:r>
      <w:r w:rsidRPr="00101CF5">
        <w:rPr>
          <w:bCs/>
          <w:b w:val="0"/>
          <w:rFonts w:cs="Arial"/>
          <w:szCs w:val="22"/>
        </w:rPr>
        <w:t xml:space="preserve"> team development model and </w:t>
      </w:r>
      <w:r w:rsidR="00CC7AC7" w:rsidRPr="00101CF5">
        <w:rPr>
          <w:bCs/>
          <w:b w:val="0"/>
          <w:rFonts w:cs="Arial"/>
          <w:szCs w:val="22"/>
        </w:rPr>
        <w:t>Belbin</w:t>
      </w:r>
      <w:r w:rsidR="00356A4A" w:rsidRPr="00101CF5">
        <w:rPr>
          <w:bCs/>
          <w:b w:val="0"/>
          <w:rFonts w:cs="Arial"/>
          <w:szCs w:val="22"/>
        </w:rPr>
        <w:t>'</w:t>
      </w:r>
      <w:r w:rsidR="00CC7AC7" w:rsidRPr="00101CF5">
        <w:rPr>
          <w:bCs/>
          <w:b w:val="0"/>
          <w:rFonts w:cs="Arial"/>
          <w:szCs w:val="22"/>
        </w:rPr>
        <w:t>s</w:t>
      </w:r>
      <w:r w:rsidR="00356A4A" w:rsidRPr="00101CF5">
        <w:rPr>
          <w:bCs/>
          <w:b w:val="0"/>
          <w:rFonts w:cs="Arial"/>
          <w:szCs w:val="22"/>
        </w:rPr>
        <w:t>'</w:t>
      </w:r>
      <w:r w:rsidRPr="00101CF5">
        <w:rPr>
          <w:bCs/>
          <w:b w:val="0"/>
          <w:rFonts w:cs="Arial"/>
          <w:szCs w:val="22"/>
        </w:rPr>
        <w:t xml:space="preserve"> Team role framework are the </w:t>
      </w:r>
      <w:r w:rsidR="00CC7AC7" w:rsidRPr="00101CF5">
        <w:rPr>
          <w:bCs/>
          <w:b w:val="0"/>
          <w:rFonts w:cs="Arial"/>
          <w:szCs w:val="22"/>
        </w:rPr>
        <w:t>potential approaches to form a cooperative, result-oriented, and collaborative team with proven abilities to meet the objectives of the Next Plc</w:t>
      </w:r>
      <w:r w:rsidR="00356A4A" w:rsidRPr="00101CF5">
        <w:rPr>
          <w:bCs/>
          <w:b w:val="0"/>
          <w:rFonts w:cs="Arial"/>
          <w:szCs w:val="22"/>
        </w:rPr>
        <w:t>'</w:t>
      </w:r>
      <w:r w:rsidR="00CC7AC7" w:rsidRPr="00101CF5">
        <w:rPr>
          <w:bCs/>
          <w:b w:val="0"/>
          <w:rFonts w:cs="Arial"/>
          <w:szCs w:val="22"/>
        </w:rPr>
        <w:t xml:space="preserve">s Children wear project. </w:t>
      </w:r>
    </w:p>
    <w:bookmarkEnd w:id="2"/>
    <w:p w:rsidR="00CC0675" w:rsidRDefault="001B4C96" w14:paraId="11B63B75" w14:textId="77777777" w:rsidP="00101CF5" w:rsidRPr="00101CF5">
      <w:pPr>
        <w:spacing w:line="360" w:lineRule="auto"/>
        <w:rPr>
          <w:rFonts w:cs="Arial"/>
          <w:szCs w:val="22"/>
        </w:rPr>
      </w:pPr>
      <w:r w:rsidRPr="00101CF5">
        <w:rPr>
          <w:rFonts w:cs="Arial"/>
          <w:szCs w:val="22"/>
        </w:rPr>
        <w:t xml:space="preserve">       </w:t>
      </w:r>
    </w:p>
    <w:p w:rsidR="006D4765" w:rsidRDefault="001B4C96" w14:paraId="5ED73F43" w14:textId="53E738B1" w:rsidP="00101CF5" w:rsidRPr="00101CF5">
      <w:pPr>
        <w:spacing w:line="360" w:lineRule="auto"/>
        <w:rPr>
          <w:rFonts w:cs="Arial"/>
          <w:szCs w:val="22"/>
        </w:rPr>
      </w:pPr>
      <w:r w:rsidRPr="00101CF5">
        <w:rPr>
          <w:rFonts w:cs="Arial"/>
          <w:szCs w:val="22"/>
        </w:rPr>
        <w:t xml:space="preserve">  </w:t>
      </w:r>
    </w:p>
    <w:p w:rsidR="003E052D" w:rsidRDefault="00430194" w14:paraId="6BC70FE7" w14:textId="7D6A1EF4" w:rsidP="00FF3D97" w:rsidRPr="00101CF5">
      <w:pPr>
        <w:pStyle w:val="Heading1"/>
        <w:jc w:val="center"/>
        <w:spacing w:line="360" w:lineRule="auto"/>
        <w:rPr>
          <w:rFonts w:cs="Arial"/>
          <w:szCs w:val="22"/>
        </w:rPr>
      </w:pPr>
      <w:bookmarkStart w:id="21" w:name="_Toc107087590"/>
      <w:r w:rsidRPr="00101CF5">
        <w:rPr>
          <w:rFonts w:cs="Arial"/>
          <w:szCs w:val="22"/>
        </w:rPr>
        <w:t>References</w:t>
        <w:lastRenderedPageBreak/>
      </w:r>
      <w:bookmarkEnd w:id="21"/>
    </w:p>
    <w:p w:rsidR="00CC7AC7" w:rsidRDefault="00CC7AC7" w14:paraId="0368A84E"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Bednár, R. and Ljudvigová, I., 2020. Belbin team roles in a start-up team. In </w:t>
      </w:r>
      <w:r w:rsidRPr="00101CF5">
        <w:rPr>
          <w:bCs/>
          <w:iCs/>
          <w:b w:val="0"/>
          <w:i/>
          <w:color w:val="222222"/>
          <w:rFonts w:cs="Arial"/>
          <w:szCs w:val="22"/>
          <w:shd w:fill="FFFFFF" w:color="auto" w:val="clear"/>
        </w:rPr>
        <w:t>SHS Web of Conferences</w:t>
      </w:r>
      <w:r w:rsidRPr="00101CF5">
        <w:rPr>
          <w:bCs/>
          <w:b w:val="0"/>
          <w:color w:val="222222"/>
          <w:rFonts w:cs="Arial"/>
          <w:szCs w:val="22"/>
          <w:shd w:fill="FFFFFF" w:color="auto" w:val="clear"/>
        </w:rPr>
        <w:t> (Vol. 83, p. 01002). EDP Sciences.</w:t>
      </w:r>
    </w:p>
    <w:p w:rsidR="00CC7AC7" w:rsidRDefault="00CC7AC7" w14:paraId="610D78B3" w14:textId="5EC1B92F"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Black, S., Gardner, D.G., Pierce, J.L. and Steers, R., 2019. Team Development Over Time. </w:t>
      </w:r>
      <w:r w:rsidRPr="00101CF5">
        <w:rPr>
          <w:bCs/>
          <w:iCs/>
          <w:b w:val="0"/>
          <w:i/>
          <w:color w:val="222222"/>
          <w:rFonts w:cs="Arial"/>
          <w:szCs w:val="22"/>
          <w:shd w:fill="FFFFFF" w:color="auto" w:val="clear"/>
        </w:rPr>
        <w:t>Organi</w:t>
      </w:r>
      <w:r w:rsidR="00356A4A" w:rsidRPr="00101CF5">
        <w:rPr>
          <w:bCs/>
          <w:iCs/>
          <w:b w:val="0"/>
          <w:i/>
          <w:color w:val="222222"/>
          <w:rFonts w:cs="Arial"/>
          <w:szCs w:val="22"/>
          <w:shd w:fill="FFFFFF" w:color="auto" w:val="clear"/>
        </w:rPr>
        <w:t>s</w:t>
      </w:r>
      <w:r w:rsidRPr="00101CF5">
        <w:rPr>
          <w:bCs/>
          <w:iCs/>
          <w:b w:val="0"/>
          <w:i/>
          <w:color w:val="222222"/>
          <w:rFonts w:cs="Arial"/>
          <w:szCs w:val="22"/>
          <w:shd w:fill="FFFFFF" w:color="auto" w:val="clear"/>
        </w:rPr>
        <w:t>ational Behavior</w:t>
      </w:r>
      <w:r w:rsidRPr="00101CF5">
        <w:rPr>
          <w:bCs/>
          <w:b w:val="0"/>
          <w:color w:val="222222"/>
          <w:rFonts w:cs="Arial"/>
          <w:szCs w:val="22"/>
          <w:shd w:fill="FFFFFF" w:color="auto" w:val="clear"/>
        </w:rPr>
        <w:t>.</w:t>
      </w:r>
    </w:p>
    <w:p w:rsidR="00CC7AC7" w:rsidRDefault="00CC7AC7" w14:paraId="5CDC45FD"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Cass, B., 2020. Developing Connectivity, Leadership, and Effective Team Working Using the Working Styles Model. In </w:t>
      </w:r>
      <w:r w:rsidRPr="00101CF5">
        <w:rPr>
          <w:bCs/>
          <w:iCs/>
          <w:b w:val="0"/>
          <w:i/>
          <w:color w:val="222222"/>
          <w:rFonts w:cs="Arial"/>
          <w:szCs w:val="22"/>
          <w:shd w:fill="FFFFFF" w:color="auto" w:val="clear"/>
        </w:rPr>
        <w:t>Three Pillars of Organization and Leadership in Disruptive Times</w:t>
      </w:r>
      <w:r w:rsidRPr="00101CF5">
        <w:rPr>
          <w:bCs/>
          <w:b w:val="0"/>
          <w:color w:val="222222"/>
          <w:rFonts w:cs="Arial"/>
          <w:szCs w:val="22"/>
          <w:shd w:fill="FFFFFF" w:color="auto" w:val="clear"/>
        </w:rPr>
        <w:t> (pp. 147-159). Springer, Cham.</w:t>
      </w:r>
    </w:p>
    <w:p w:rsidR="00CC7AC7" w:rsidRDefault="00CC7AC7" w14:paraId="0975E862"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Chawla, V., Chanda, A., Angra, S. and Chawla, G., 2018. The sustainable project management: A review and future possibilities. </w:t>
      </w:r>
      <w:r w:rsidRPr="00101CF5">
        <w:rPr>
          <w:bCs/>
          <w:iCs/>
          <w:b w:val="0"/>
          <w:i/>
          <w:color w:val="222222"/>
          <w:rFonts w:cs="Arial"/>
          <w:szCs w:val="22"/>
          <w:shd w:fill="FFFFFF" w:color="auto" w:val="clear"/>
        </w:rPr>
        <w:t>Journal of Project Management</w:t>
      </w:r>
      <w:r w:rsidRPr="00101CF5">
        <w:rPr>
          <w:bCs/>
          <w:b w:val="0"/>
          <w:color w:val="222222"/>
          <w:rFonts w:cs="Arial"/>
          <w:szCs w:val="22"/>
          <w:shd w:fill="FFFFFF" w:color="auto" w:val="clear"/>
        </w:rPr>
        <w:t>, </w:t>
      </w:r>
      <w:r w:rsidRPr="00101CF5">
        <w:rPr>
          <w:bCs/>
          <w:iCs/>
          <w:b w:val="0"/>
          <w:i/>
          <w:color w:val="222222"/>
          <w:rFonts w:cs="Arial"/>
          <w:szCs w:val="22"/>
          <w:shd w:fill="FFFFFF" w:color="auto" w:val="clear"/>
        </w:rPr>
        <w:t>3</w:t>
      </w:r>
      <w:r w:rsidRPr="00101CF5">
        <w:rPr>
          <w:bCs/>
          <w:b w:val="0"/>
          <w:color w:val="222222"/>
          <w:rFonts w:cs="Arial"/>
          <w:szCs w:val="22"/>
          <w:shd w:fill="FFFFFF" w:color="auto" w:val="clear"/>
        </w:rPr>
        <w:t>(3), pp.157-170.</w:t>
      </w:r>
    </w:p>
    <w:p w:rsidR="00CC7AC7" w:rsidRDefault="00CC7AC7" w14:paraId="0B60B98B"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Frazier, S., Lavetti, E. and McComb, S., 2018. Examining When Team Roles Occur Over Time. In </w:t>
      </w:r>
      <w:r w:rsidRPr="00101CF5">
        <w:rPr>
          <w:bCs/>
          <w:iCs/>
          <w:b w:val="0"/>
          <w:i/>
          <w:color w:val="222222"/>
          <w:rFonts w:cs="Arial"/>
          <w:szCs w:val="22"/>
          <w:shd w:fill="FFFFFF" w:color="auto" w:val="clear"/>
        </w:rPr>
        <w:t>IIE Annual Conference. Proceedings</w:t>
      </w:r>
      <w:r w:rsidRPr="00101CF5">
        <w:rPr>
          <w:bCs/>
          <w:b w:val="0"/>
          <w:color w:val="222222"/>
          <w:rFonts w:cs="Arial"/>
          <w:szCs w:val="22"/>
          <w:shd w:fill="FFFFFF" w:color="auto" w:val="clear"/>
        </w:rPr>
        <w:t> (pp. 1259-1264). Institute of Industrial and Systems Engineers (IISE).</w:t>
      </w:r>
    </w:p>
    <w:p w:rsidR="00CC7AC7" w:rsidRDefault="00CC7AC7" w14:paraId="18BAB6FB"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Gander, F., Ruch, W., Platt, T., Hofmann, J. and Elmer, T., 2018. Current and ideal team roles: Relationships to job satisfaction and calling. </w:t>
      </w:r>
      <w:r w:rsidRPr="00101CF5">
        <w:rPr>
          <w:bCs/>
          <w:iCs/>
          <w:b w:val="0"/>
          <w:i/>
          <w:color w:val="222222"/>
          <w:rFonts w:cs="Arial"/>
          <w:szCs w:val="22"/>
          <w:shd w:fill="FFFFFF" w:color="auto" w:val="clear"/>
        </w:rPr>
        <w:t>Translational Issues in Psychological Science</w:t>
      </w:r>
      <w:r w:rsidRPr="00101CF5">
        <w:rPr>
          <w:bCs/>
          <w:b w:val="0"/>
          <w:color w:val="222222"/>
          <w:rFonts w:cs="Arial"/>
          <w:szCs w:val="22"/>
          <w:shd w:fill="FFFFFF" w:color="auto" w:val="clear"/>
        </w:rPr>
        <w:t>, </w:t>
      </w:r>
      <w:r w:rsidRPr="00101CF5">
        <w:rPr>
          <w:bCs/>
          <w:iCs/>
          <w:b w:val="0"/>
          <w:i/>
          <w:color w:val="222222"/>
          <w:rFonts w:cs="Arial"/>
          <w:szCs w:val="22"/>
          <w:shd w:fill="FFFFFF" w:color="auto" w:val="clear"/>
        </w:rPr>
        <w:t>4</w:t>
      </w:r>
      <w:r w:rsidRPr="00101CF5">
        <w:rPr>
          <w:bCs/>
          <w:b w:val="0"/>
          <w:color w:val="222222"/>
          <w:rFonts w:cs="Arial"/>
          <w:szCs w:val="22"/>
          <w:shd w:fill="FFFFFF" w:color="auto" w:val="clear"/>
        </w:rPr>
        <w:t>(3), p.277.</w:t>
      </w:r>
    </w:p>
    <w:p w:rsidR="00CC7AC7" w:rsidRDefault="00CC7AC7" w14:paraId="4E0A7879" w14:textId="528C1A0E"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Jones, D., 2019. The Tuckman</w:t>
      </w:r>
      <w:r w:rsidR="00356A4A" w:rsidRPr="00101CF5">
        <w:rPr>
          <w:bCs/>
          <w:b w:val="0"/>
          <w:color w:val="222222"/>
          <w:rFonts w:cs="Arial"/>
          <w:szCs w:val="22"/>
          <w:shd w:fill="FFFFFF" w:color="auto" w:val="clear"/>
        </w:rPr>
        <w:t>'</w:t>
      </w:r>
      <w:r w:rsidRPr="00101CF5">
        <w:rPr>
          <w:bCs/>
          <w:b w:val="0"/>
          <w:color w:val="222222"/>
          <w:rFonts w:cs="Arial"/>
          <w:szCs w:val="22"/>
          <w:shd w:fill="FFFFFF" w:color="auto" w:val="clear"/>
        </w:rPr>
        <w:t>s Model Implementation, Effect, and Analysis &amp; the New Development of Jones LSI Model on a Small Group. </w:t>
      </w:r>
      <w:r w:rsidRPr="00101CF5">
        <w:rPr>
          <w:bCs/>
          <w:iCs/>
          <w:b w:val="0"/>
          <w:i/>
          <w:color w:val="222222"/>
          <w:rFonts w:cs="Arial"/>
          <w:szCs w:val="22"/>
          <w:shd w:fill="FFFFFF" w:color="auto" w:val="clear"/>
        </w:rPr>
        <w:t>Journal of Management</w:t>
      </w:r>
      <w:r w:rsidRPr="00101CF5">
        <w:rPr>
          <w:bCs/>
          <w:b w:val="0"/>
          <w:color w:val="222222"/>
          <w:rFonts w:cs="Arial"/>
          <w:szCs w:val="22"/>
          <w:shd w:fill="FFFFFF" w:color="auto" w:val="clear"/>
        </w:rPr>
        <w:t>, </w:t>
      </w:r>
      <w:r w:rsidRPr="00101CF5">
        <w:rPr>
          <w:bCs/>
          <w:iCs/>
          <w:b w:val="0"/>
          <w:i/>
          <w:color w:val="222222"/>
          <w:rFonts w:cs="Arial"/>
          <w:szCs w:val="22"/>
          <w:shd w:fill="FFFFFF" w:color="auto" w:val="clear"/>
        </w:rPr>
        <w:t>6</w:t>
      </w:r>
      <w:r w:rsidRPr="00101CF5">
        <w:rPr>
          <w:bCs/>
          <w:b w:val="0"/>
          <w:color w:val="222222"/>
          <w:rFonts w:cs="Arial"/>
          <w:szCs w:val="22"/>
          <w:shd w:fill="FFFFFF" w:color="auto" w:val="clear"/>
        </w:rPr>
        <w:t>(4).</w:t>
      </w:r>
    </w:p>
    <w:p w:rsidR="00CC7AC7" w:rsidRDefault="00CC7AC7" w14:paraId="02BCAA21"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Jovanović, M., Mesquida, A.L., Radaković, N. and Mas, A., 2016. Agile retrospective games for different team development phases. </w:t>
      </w:r>
      <w:r w:rsidRPr="00101CF5">
        <w:rPr>
          <w:bCs/>
          <w:iCs/>
          <w:b w:val="0"/>
          <w:i/>
          <w:color w:val="222222"/>
          <w:rFonts w:cs="Arial"/>
          <w:szCs w:val="22"/>
          <w:shd w:fill="FFFFFF" w:color="auto" w:val="clear"/>
        </w:rPr>
        <w:t>Journal of Universal Computer Science</w:t>
      </w:r>
      <w:r w:rsidRPr="00101CF5">
        <w:rPr>
          <w:bCs/>
          <w:b w:val="0"/>
          <w:color w:val="222222"/>
          <w:rFonts w:cs="Arial"/>
          <w:szCs w:val="22"/>
          <w:shd w:fill="FFFFFF" w:color="auto" w:val="clear"/>
        </w:rPr>
        <w:t>, </w:t>
      </w:r>
      <w:r w:rsidRPr="00101CF5">
        <w:rPr>
          <w:bCs/>
          <w:iCs/>
          <w:b w:val="0"/>
          <w:i/>
          <w:color w:val="222222"/>
          <w:rFonts w:cs="Arial"/>
          <w:szCs w:val="22"/>
          <w:shd w:fill="FFFFFF" w:color="auto" w:val="clear"/>
        </w:rPr>
        <w:t>22</w:t>
      </w:r>
      <w:r w:rsidRPr="00101CF5">
        <w:rPr>
          <w:bCs/>
          <w:b w:val="0"/>
          <w:color w:val="222222"/>
          <w:rFonts w:cs="Arial"/>
          <w:szCs w:val="22"/>
          <w:shd w:fill="FFFFFF" w:color="auto" w:val="clear"/>
        </w:rPr>
        <w:t>(12), pp.1489-1508.</w:t>
      </w:r>
    </w:p>
    <w:p w:rsidR="00CC7AC7" w:rsidRDefault="00CC7AC7" w14:paraId="1AD7643F"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Kakabadse, A., Bank, J. and Vinnicombe, S., 2018. </w:t>
      </w:r>
      <w:r w:rsidRPr="00101CF5">
        <w:rPr>
          <w:bCs/>
          <w:iCs/>
          <w:b w:val="0"/>
          <w:i/>
          <w:color w:val="222222"/>
          <w:rFonts w:cs="Arial"/>
          <w:szCs w:val="22"/>
          <w:shd w:fill="FFFFFF" w:color="auto" w:val="clear"/>
        </w:rPr>
        <w:t>Working in organisations</w:t>
      </w:r>
      <w:r w:rsidRPr="00101CF5">
        <w:rPr>
          <w:bCs/>
          <w:b w:val="0"/>
          <w:color w:val="222222"/>
          <w:rFonts w:cs="Arial"/>
          <w:szCs w:val="22"/>
          <w:shd w:fill="FFFFFF" w:color="auto" w:val="clear"/>
        </w:rPr>
        <w:t>. Routledge.</w:t>
      </w:r>
    </w:p>
    <w:p w:rsidR="00CC7AC7" w:rsidRDefault="00CC7AC7" w14:paraId="542D7777"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Kerzner, H., 2019. </w:t>
      </w:r>
      <w:r w:rsidRPr="00101CF5">
        <w:rPr>
          <w:bCs/>
          <w:iCs/>
          <w:b w:val="0"/>
          <w:i/>
          <w:color w:val="222222"/>
          <w:rFonts w:cs="Arial"/>
          <w:szCs w:val="22"/>
          <w:shd w:fill="FFFFFF" w:color="auto" w:val="clear"/>
        </w:rPr>
        <w:t>Using the project management maturity model: strategic planning for project management</w:t>
      </w:r>
      <w:r w:rsidRPr="00101CF5">
        <w:rPr>
          <w:bCs/>
          <w:b w:val="0"/>
          <w:color w:val="222222"/>
          <w:rFonts w:cs="Arial"/>
          <w:szCs w:val="22"/>
          <w:shd w:fill="FFFFFF" w:color="auto" w:val="clear"/>
        </w:rPr>
        <w:t>. John Wiley &amp; Sons.</w:t>
      </w:r>
    </w:p>
    <w:p w:rsidR="00CC7AC7" w:rsidRDefault="00CC7AC7" w14:paraId="6F4CF202"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Lynch, D.S., Lynch, M.J. and Clemens, C.M., 2018. Belbin Team Roles: Assessing behavioral interaction to improve communication. In </w:t>
        <w:lastRenderedPageBreak/>
      </w:r>
      <w:r w:rsidRPr="00101CF5">
        <w:rPr>
          <w:bCs/>
          <w:iCs/>
          <w:b w:val="0"/>
          <w:i/>
          <w:color w:val="222222"/>
          <w:rFonts w:cs="Arial"/>
          <w:szCs w:val="22"/>
          <w:shd w:fill="FFFFFF" w:color="auto" w:val="clear"/>
        </w:rPr>
        <w:t>The Handbook of Communication Training</w:t>
      </w:r>
      <w:r w:rsidRPr="00101CF5">
        <w:rPr>
          <w:bCs/>
          <w:b w:val="0"/>
          <w:color w:val="222222"/>
          <w:rFonts w:cs="Arial"/>
          <w:szCs w:val="22"/>
          <w:shd w:fill="FFFFFF" w:color="auto" w:val="clear"/>
        </w:rPr>
        <w:t> (pp. 308-320). Routledge.</w:t>
      </w:r>
    </w:p>
    <w:p w:rsidR="00CC7AC7" w:rsidRDefault="00CC7AC7" w14:paraId="75ED3880"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Oliva, F.L. and Kotabe, M., 2019. Barriers, practices, methods and knowledge management tools in startups. </w:t>
      </w:r>
      <w:r w:rsidRPr="00101CF5">
        <w:rPr>
          <w:bCs/>
          <w:iCs/>
          <w:b w:val="0"/>
          <w:i/>
          <w:color w:val="222222"/>
          <w:rFonts w:cs="Arial"/>
          <w:szCs w:val="22"/>
          <w:shd w:fill="FFFFFF" w:color="auto" w:val="clear"/>
        </w:rPr>
        <w:t>Journal of knowledge management</w:t>
      </w:r>
      <w:r w:rsidRPr="00101CF5">
        <w:rPr>
          <w:bCs/>
          <w:b w:val="0"/>
          <w:color w:val="222222"/>
          <w:rFonts w:cs="Arial"/>
          <w:szCs w:val="22"/>
          <w:shd w:fill="FFFFFF" w:color="auto" w:val="clear"/>
        </w:rPr>
        <w:t>.</w:t>
      </w:r>
    </w:p>
    <w:p w:rsidR="00CC7AC7" w:rsidRDefault="00CC7AC7" w14:paraId="289D776B" w14:textId="610F2458"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Pfutzenreuter, T.C., Lima, E.P.D. and Frega, J.R., 2020, December. Building high</w:t>
      </w:r>
      <w:r w:rsidR="00490A70">
        <w:rPr>
          <w:bCs/>
          <w:b w:val="0"/>
          <w:color w:val="222222"/>
          <w:rFonts w:cs="Arial"/>
          <w:szCs w:val="22"/>
          <w:shd w:fill="FFFFFF" w:color="auto" w:val="clear"/>
        </w:rPr>
        <w:t>-</w:t>
      </w:r>
      <w:r w:rsidRPr="00101CF5">
        <w:rPr>
          <w:bCs/>
          <w:b w:val="0"/>
          <w:color w:val="222222"/>
          <w:rFonts w:cs="Arial"/>
          <w:szCs w:val="22"/>
          <w:shd w:fill="FFFFFF" w:color="auto" w:val="clear"/>
        </w:rPr>
        <w:t>performance teams. In </w:t>
      </w:r>
      <w:r w:rsidRPr="00101CF5">
        <w:rPr>
          <w:bCs/>
          <w:iCs/>
          <w:b w:val="0"/>
          <w:i/>
          <w:color w:val="222222"/>
          <w:rFonts w:cs="Arial"/>
          <w:szCs w:val="22"/>
          <w:shd w:fill="FFFFFF" w:color="auto" w:val="clear"/>
        </w:rPr>
        <w:t>International Conference of Production Research–Americas</w:t>
      </w:r>
      <w:r w:rsidRPr="00101CF5">
        <w:rPr>
          <w:bCs/>
          <w:b w:val="0"/>
          <w:color w:val="222222"/>
          <w:rFonts w:cs="Arial"/>
          <w:szCs w:val="22"/>
          <w:shd w:fill="FFFFFF" w:color="auto" w:val="clear"/>
        </w:rPr>
        <w:t> (pp. 251-264). Springer, Cham.</w:t>
      </w:r>
    </w:p>
    <w:p w:rsidR="00CC7AC7" w:rsidRDefault="00CC7AC7" w14:paraId="3BFB1385" w14:textId="578F3C13"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Shuffler, M.L., Diazgranados, D., Maynard, M.T. and Salas, E., 2018. Developing, sustaining, and maximi</w:t>
      </w:r>
      <w:r w:rsidR="00356A4A" w:rsidRPr="00101CF5">
        <w:rPr>
          <w:bCs/>
          <w:b w:val="0"/>
          <w:color w:val="222222"/>
          <w:rFonts w:cs="Arial"/>
          <w:szCs w:val="22"/>
          <w:shd w:fill="FFFFFF" w:color="auto" w:val="clear"/>
        </w:rPr>
        <w:t>s</w:t>
      </w:r>
      <w:r w:rsidRPr="00101CF5">
        <w:rPr>
          <w:bCs/>
          <w:b w:val="0"/>
          <w:color w:val="222222"/>
          <w:rFonts w:cs="Arial"/>
          <w:szCs w:val="22"/>
          <w:shd w:fill="FFFFFF" w:color="auto" w:val="clear"/>
        </w:rPr>
        <w:t>ing team effectiveness: An integrative, dynamic perspective of team development interventions. </w:t>
      </w:r>
      <w:r w:rsidRPr="00101CF5">
        <w:rPr>
          <w:bCs/>
          <w:iCs/>
          <w:b w:val="0"/>
          <w:i/>
          <w:color w:val="222222"/>
          <w:rFonts w:cs="Arial"/>
          <w:szCs w:val="22"/>
          <w:shd w:fill="FFFFFF" w:color="auto" w:val="clear"/>
        </w:rPr>
        <w:t>Academy of Management Annals</w:t>
      </w:r>
      <w:r w:rsidRPr="00101CF5">
        <w:rPr>
          <w:bCs/>
          <w:b w:val="0"/>
          <w:color w:val="222222"/>
          <w:rFonts w:cs="Arial"/>
          <w:szCs w:val="22"/>
          <w:shd w:fill="FFFFFF" w:color="auto" w:val="clear"/>
        </w:rPr>
        <w:t>, </w:t>
      </w:r>
      <w:r w:rsidRPr="00101CF5">
        <w:rPr>
          <w:bCs/>
          <w:iCs/>
          <w:b w:val="0"/>
          <w:i/>
          <w:color w:val="222222"/>
          <w:rFonts w:cs="Arial"/>
          <w:szCs w:val="22"/>
          <w:shd w:fill="FFFFFF" w:color="auto" w:val="clear"/>
        </w:rPr>
        <w:t>12</w:t>
      </w:r>
      <w:r w:rsidRPr="00101CF5">
        <w:rPr>
          <w:bCs/>
          <w:b w:val="0"/>
          <w:color w:val="222222"/>
          <w:rFonts w:cs="Arial"/>
          <w:szCs w:val="22"/>
          <w:shd w:fill="FFFFFF" w:color="auto" w:val="clear"/>
        </w:rPr>
        <w:t>(2), pp.688-724.</w:t>
      </w:r>
    </w:p>
    <w:p w:rsidR="00CC7AC7" w:rsidRDefault="00490A70" w14:paraId="2A28B261" w14:textId="12AA3AA1" w:rsidP="00101CF5" w:rsidRPr="00101CF5">
      <w:pPr>
        <w:ind w:left="720"/>
        <w:ind w:hanging="720"/>
        <w:spacing w:line="360" w:lineRule="auto"/>
        <w:rPr>
          <w:bCs/>
          <w:b w:val="0"/>
          <w:color w:val="222222"/>
          <w:rFonts w:cs="Arial"/>
          <w:szCs w:val="22"/>
          <w:shd w:fill="FFFFFF" w:color="auto" w:val="clear"/>
        </w:rPr>
      </w:pPr>
      <w:r>
        <w:rPr>
          <w:bCs/>
          <w:b w:val="0"/>
          <w:color w:val="222222"/>
          <w:rFonts w:cs="Arial"/>
          <w:szCs w:val="22"/>
          <w:shd w:fill="FFFFFF" w:color="auto" w:val="clear"/>
        </w:rPr>
        <w:t>V</w:t>
      </w:r>
      <w:r w:rsidR="00CC7AC7" w:rsidRPr="00101CF5">
        <w:rPr>
          <w:bCs/>
          <w:b w:val="0"/>
          <w:color w:val="222222"/>
          <w:rFonts w:cs="Arial"/>
          <w:szCs w:val="22"/>
          <w:shd w:fill="FFFFFF" w:color="auto" w:val="clear"/>
        </w:rPr>
        <w:t>an Geffen, C., 2020. Optimi</w:t>
      </w:r>
      <w:r w:rsidR="00356A4A" w:rsidRPr="00101CF5">
        <w:rPr>
          <w:bCs/>
          <w:b w:val="0"/>
          <w:color w:val="222222"/>
          <w:rFonts w:cs="Arial"/>
          <w:szCs w:val="22"/>
          <w:shd w:fill="FFFFFF" w:color="auto" w:val="clear"/>
        </w:rPr>
        <w:t>s</w:t>
      </w:r>
      <w:r w:rsidR="00CC7AC7" w:rsidRPr="00101CF5">
        <w:rPr>
          <w:bCs/>
          <w:b w:val="0"/>
          <w:color w:val="222222"/>
          <w:rFonts w:cs="Arial"/>
          <w:szCs w:val="22"/>
          <w:shd w:fill="FFFFFF" w:color="auto" w:val="clear"/>
        </w:rPr>
        <w:t>ing Team Effectiveness and Performance by Using the Cycle of Team Development. </w:t>
      </w:r>
      <w:r w:rsidR="00CC7AC7" w:rsidRPr="00101CF5">
        <w:rPr>
          <w:bCs/>
          <w:iCs/>
          <w:b w:val="0"/>
          <w:i/>
          <w:color w:val="222222"/>
          <w:rFonts w:cs="Arial"/>
          <w:szCs w:val="22"/>
          <w:shd w:fill="FFFFFF" w:color="auto" w:val="clear"/>
        </w:rPr>
        <w:t>Transactional Analysis Journal</w:t>
      </w:r>
      <w:r w:rsidR="00CC7AC7" w:rsidRPr="00101CF5">
        <w:rPr>
          <w:bCs/>
          <w:b w:val="0"/>
          <w:color w:val="222222"/>
          <w:rFonts w:cs="Arial"/>
          <w:szCs w:val="22"/>
          <w:shd w:fill="FFFFFF" w:color="auto" w:val="clear"/>
        </w:rPr>
        <w:t>, </w:t>
      </w:r>
      <w:r w:rsidR="00CC7AC7" w:rsidRPr="00101CF5">
        <w:rPr>
          <w:bCs/>
          <w:iCs/>
          <w:b w:val="0"/>
          <w:i/>
          <w:color w:val="222222"/>
          <w:rFonts w:cs="Arial"/>
          <w:szCs w:val="22"/>
          <w:shd w:fill="FFFFFF" w:color="auto" w:val="clear"/>
        </w:rPr>
        <w:t>50</w:t>
      </w:r>
      <w:r w:rsidR="00CC7AC7" w:rsidRPr="00101CF5">
        <w:rPr>
          <w:bCs/>
          <w:b w:val="0"/>
          <w:color w:val="222222"/>
          <w:rFonts w:cs="Arial"/>
          <w:szCs w:val="22"/>
          <w:shd w:fill="FFFFFF" w:color="auto" w:val="clear"/>
        </w:rPr>
        <w:t>(4), pp.298-314.</w:t>
      </w:r>
    </w:p>
    <w:p w:rsidR="00CC7AC7" w:rsidRDefault="00CC7AC7" w14:paraId="764FFDA4" w14:textId="77777777" w:rsidP="00101CF5" w:rsidRPr="00101CF5">
      <w:pPr>
        <w:ind w:left="720"/>
        <w:ind w:hanging="720"/>
        <w:spacing w:line="360" w:lineRule="auto"/>
        <w:rPr>
          <w:bCs/>
          <w:b w:val="0"/>
          <w:color w:val="222222"/>
          <w:rFonts w:cs="Arial"/>
          <w:szCs w:val="22"/>
          <w:shd w:fill="FFFFFF" w:color="auto" w:val="clear"/>
        </w:rPr>
      </w:pPr>
      <w:r w:rsidRPr="00101CF5">
        <w:rPr>
          <w:bCs/>
          <w:b w:val="0"/>
          <w:color w:val="222222"/>
          <w:rFonts w:cs="Arial"/>
          <w:szCs w:val="22"/>
          <w:shd w:fill="FFFFFF" w:color="auto" w:val="clear"/>
        </w:rPr>
        <w:t>Wheelan, S.A., Åkerlund, M. and Jacobsson, C., 2020. </w:t>
      </w:r>
      <w:r w:rsidRPr="00101CF5">
        <w:rPr>
          <w:bCs/>
          <w:iCs/>
          <w:b w:val="0"/>
          <w:i/>
          <w:color w:val="222222"/>
          <w:rFonts w:cs="Arial"/>
          <w:szCs w:val="22"/>
          <w:shd w:fill="FFFFFF" w:color="auto" w:val="clear"/>
        </w:rPr>
        <w:t>Creating effective teams: A guide for members and leaders</w:t>
      </w:r>
      <w:r w:rsidRPr="00101CF5">
        <w:rPr>
          <w:bCs/>
          <w:b w:val="0"/>
          <w:color w:val="222222"/>
          <w:rFonts w:cs="Arial"/>
          <w:szCs w:val="22"/>
          <w:shd w:fill="FFFFFF" w:color="auto" w:val="clear"/>
        </w:rPr>
        <w:t>. Sage Publications.</w:t>
      </w:r>
    </w:p>
    <w:p w:rsidR="00781CB4" w:rsidRDefault="00781CB4" w14:paraId="1245380F" w14:textId="77777777" w:rsidP="00101CF5" w:rsidRPr="00101CF5">
      <w:pPr>
        <w:spacing w:line="360" w:lineRule="auto"/>
        <w:rPr>
          <w:color w:val="222222"/>
          <w:rFonts w:cs="Arial"/>
          <w:szCs w:val="22"/>
          <w:shd w:fill="FFFFFF" w:color="auto" w:val="clear"/>
        </w:rPr>
      </w:pPr>
    </w:p>
    <w:p w:rsidR="00781CB4" w:rsidRDefault="00781CB4" w14:paraId="3B1133BE" w14:textId="77777777" w:rsidP="00101CF5" w:rsidRPr="00101CF5">
      <w:pPr>
        <w:spacing w:line="360" w:lineRule="auto"/>
        <w:rPr>
          <w:rFonts w:cs="Arial"/>
          <w:szCs w:val="22"/>
        </w:rPr>
      </w:pPr>
    </w:p>
    <w:sectPr w:rsidR="00781CB4" w:rsidRPr="00101CF5">
      <w:docGrid w:linePitch="360"/>
      <w:headerReference r:id="rId12"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9658" w14:textId="77777777" w:rsidR="00493DA1" w:rsidRDefault="00493DA1" w:rsidP="003241B3">
      <w:pPr>
        <w:spacing w:before="0" w:line="240" w:lineRule="auto"/>
      </w:pPr>
      <w:r>
        <w:separator/>
      </w:r>
    </w:p>
  </w:endnote>
  <w:endnote w:type="continuationSeparator" w:id="0">
    <w:p w14:paraId="43EF2001" w14:textId="77777777" w:rsidR="00493DA1" w:rsidRDefault="00493DA1" w:rsidP="003241B3">
      <w:pPr>
        <w:spacing w:before="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3AB08" w14:textId="77777777" w:rsidR="00493DA1" w:rsidRDefault="00493DA1" w:rsidP="003241B3">
      <w:pPr>
        <w:spacing w:before="0" w:line="240" w:lineRule="auto"/>
      </w:pPr>
      <w:r>
        <w:separator/>
      </w:r>
    </w:p>
  </w:footnote>
  <w:footnote w:type="continuationSeparator" w:id="0">
    <w:p w14:paraId="4827FFB1" w14:textId="77777777" w:rsidR="00493DA1" w:rsidRDefault="00493DA1" w:rsidP="003241B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42717025"/>
      <w:docPartObj>
        <w:docPartGallery w:val="Page Numbers (Top of Page)"/>
        <w:docPartUnique/>
      </w:docPartObj>
    </w:sdtPr>
    <w:sdtEndPr>
      <w:rPr>
        <w:b/>
        <w:bCs/>
        <w:noProof/>
        <w:color w:val="auto"/>
        <w:spacing w:val="0"/>
      </w:rPr>
    </w:sdtEndPr>
    <w:sdtContent>
      <w:p w14:paraId="37C8AE55" w14:textId="14ED9049" w:rsidR="00205608" w:rsidRDefault="0020560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90A70" w:rsidRPr="00490A70">
          <w:rPr>
            <w:b/>
            <w:bCs/>
            <w:noProof/>
          </w:rPr>
          <w:t>8</w:t>
        </w:r>
        <w:r>
          <w:rPr>
            <w:b/>
            <w:bCs/>
            <w:noProof/>
          </w:rPr>
          <w:fldChar w:fldCharType="end"/>
        </w:r>
      </w:p>
    </w:sdtContent>
  </w:sdt>
  <w:p w14:paraId="07DEB5EB" w14:textId="77777777" w:rsidR="003241B3" w:rsidRDefault="003241B3"/>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E9B4C36"/>
    <w:tmpl w:val="CC7AF3E6"/>
    <w:lvl w:ilvl="0">
      <w:numFmt w:val="decimal"/>
      <w:lvlText w:val="%1."/>
      <w:start w:val="1"/>
      <w:rPr>
        <w:rFonts w:hint="default"/>
      </w:rPr>
      <w:pPr>
        <w:ind w:left="720"/>
        <w:ind w:hanging="360"/>
      </w:pPr>
      <w:lvlJc w:val="left"/>
    </w:lvl>
    <w:lvl w:ilvl="1">
      <w:numFmt w:val="decimal"/>
      <w:lvlText w:val="%1.%2."/>
      <w:start w:val="1"/>
      <w:rPr>
        <w:rFonts w:hint="default"/>
      </w:rPr>
      <w:pPr>
        <w:ind w:left="1080"/>
        <w:ind w:hanging="720"/>
      </w:pPr>
      <w:isLgl/>
      <w:lvlJc w:val="left"/>
    </w:lvl>
    <w:lvl w:ilvl="2">
      <w:numFmt w:val="decimal"/>
      <w:lvlText w:val="%1.%2.%3."/>
      <w:start w:val="1"/>
      <w:rPr>
        <w:rFonts w:hint="default"/>
      </w:rPr>
      <w:pPr>
        <w:ind w:left="1080"/>
        <w:ind w:hanging="720"/>
      </w:pPr>
      <w:isLgl/>
      <w:lvlJc w:val="left"/>
    </w:lvl>
    <w:lvl w:ilvl="3">
      <w:numFmt w:val="decimal"/>
      <w:lvlText w:val="%1.%2.%3.%4."/>
      <w:start w:val="1"/>
      <w:rPr>
        <w:rFonts w:hint="default"/>
      </w:rPr>
      <w:pPr>
        <w:ind w:left="1440"/>
        <w:ind w:hanging="1080"/>
      </w:pPr>
      <w:isLgl/>
      <w:lvlJc w:val="left"/>
    </w:lvl>
    <w:lvl w:ilvl="4">
      <w:numFmt w:val="decimal"/>
      <w:lvlText w:val="%1.%2.%3.%4.%5."/>
      <w:start w:val="1"/>
      <w:rPr>
        <w:rFonts w:hint="default"/>
      </w:rPr>
      <w:pPr>
        <w:ind w:left="1440"/>
        <w:ind w:hanging="1080"/>
      </w:pPr>
      <w:isLgl/>
      <w:lvlJc w:val="left"/>
    </w:lvl>
    <w:lvl w:ilvl="5">
      <w:numFmt w:val="decimal"/>
      <w:lvlText w:val="%1.%2.%3.%4.%5.%6."/>
      <w:start w:val="1"/>
      <w:rPr>
        <w:rFonts w:hint="default"/>
      </w:rPr>
      <w:pPr>
        <w:ind w:left="1800"/>
        <w:ind w:hanging="1440"/>
      </w:pPr>
      <w:isLgl/>
      <w:lvlJc w:val="left"/>
    </w:lvl>
    <w:lvl w:ilvl="6">
      <w:numFmt w:val="decimal"/>
      <w:lvlText w:val="%1.%2.%3.%4.%5.%6.%7."/>
      <w:start w:val="1"/>
      <w:rPr>
        <w:rFonts w:hint="default"/>
      </w:rPr>
      <w:pPr>
        <w:ind w:left="1800"/>
        <w:ind w:hanging="1440"/>
      </w:pPr>
      <w:isLgl/>
      <w:lvlJc w:val="left"/>
    </w:lvl>
    <w:lvl w:ilvl="7">
      <w:numFmt w:val="decimal"/>
      <w:lvlText w:val="%1.%2.%3.%4.%5.%6.%7.%8."/>
      <w:start w:val="1"/>
      <w:rPr>
        <w:rFonts w:hint="default"/>
      </w:rPr>
      <w:pPr>
        <w:ind w:left="2160"/>
        <w:ind w:hanging="1800"/>
      </w:pPr>
      <w:isLgl/>
      <w:lvlJc w:val="left"/>
    </w:lvl>
    <w:lvl w:ilvl="8">
      <w:numFmt w:val="decimal"/>
      <w:lvlText w:val="%1.%2.%3.%4.%5.%6.%7.%8.%9."/>
      <w:start w:val="1"/>
      <w:rPr>
        <w:rFonts w:hint="default"/>
      </w:rPr>
      <w:pPr>
        <w:ind w:left="2160"/>
        <w:ind w:hanging="1800"/>
      </w:pPr>
      <w:isLgl/>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63"/>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zNDI0NzY0NTQ2MLFU0lEKTi0uzszPAykwqQUAG6Dm8S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3C1F3"/>
  <w15:chartTrackingRefBased/>
  <w15:docId w15:val="{FB6032B0-BF1D-486F-AE78-35C6CD7CE382}"/>
  <w:rsids>
    <w:rsidRoot val="003241B3"/>
    <w:rsid val="0001005E"/>
    <w:rsid val="000352E3"/>
    <w:rsid val="000C54CF"/>
    <w:rsid val="000E541C"/>
    <w:rsid val="00101CF5"/>
    <w:rsid val="00133BDA"/>
    <w:rsid val="001B4C96"/>
    <w:rsid val="0020506D"/>
    <w:rsid val="00205608"/>
    <w:rsid val="0026288D"/>
    <w:rsid val="002848F5"/>
    <w:rsid val="003241B3"/>
    <w:rsid val="00356A4A"/>
    <w:rsid val="00397138"/>
    <w:rsid val="003E052D"/>
    <w:rsid val="00412D99"/>
    <w:rsid val="00430194"/>
    <w:rsid val="00476D9E"/>
    <w:rsid val="00490A70"/>
    <w:rsid val="00493DA1"/>
    <w:rsid val="004F4AF8"/>
    <w:rsid val="00534844"/>
    <w:rsid val="005F7FCE"/>
    <w:rsid val="00633BCD"/>
    <w:rsid val="006358D7"/>
    <w:rsid val="00645ED9"/>
    <w:rsid val="00683F50"/>
    <w:rsid val="006D4765"/>
    <w:rsid val="00762C6D"/>
    <w:rsid val="00764986"/>
    <w:rsid val="0077403E"/>
    <w:rsid val="00781CB4"/>
    <w:rsid val="007B39B5"/>
    <w:rsid val="007D62D6"/>
    <w:rsid val="007F3DA1"/>
    <w:rsid val="008612CD"/>
    <w:rsid val="00861D5C"/>
    <w:rsid val="00892D0E"/>
    <w:rsid val="008979C1"/>
    <w:rsid val="008C0688"/>
    <w:rsid val="009372EC"/>
    <w:rsid val="00960B31"/>
    <w:rsid val="00A02178"/>
    <w:rsid val="00A130D6"/>
    <w:rsid val="00A1623D"/>
    <w:rsid val="00A17F16"/>
    <w:rsid val="00A218DD"/>
    <w:rsid val="00A63175"/>
    <w:rsid val="00A644D0"/>
    <w:rsid val="00A718AD"/>
    <w:rsid val="00AD5262"/>
    <w:rsid val="00AE7FE8"/>
    <w:rsid val="00BA7A75"/>
    <w:rsid val="00CC0675"/>
    <w:rsid val="00CC7AC7"/>
    <w:rsid val="00E1393E"/>
    <w:rsid val="00EF2914"/>
    <w:rsid val="00F249D7"/>
    <w:rsid val="00FF3D9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b/>
        <w:rFonts w:ascii="Arial" w:hAnsi="Arial" w:eastAsiaTheme="minorHAnsi" w:cstheme="majorBidi"/>
        <w:sz w:val="22"/>
        <w:szCs w:val="32"/>
      </w:rPr>
    </w:rPrDefault>
    <w:pPrDefault>
      <w:pPr>
        <w:jc w:val="both"/>
        <w:spacing w:before="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3241B3"/>
    <w:pPr>
      <w:keepNext/>
      <w:keepLines/>
      <w:outlineLvl w:val="0"/>
    </w:pPr>
    <w:rPr>
      <w:rFonts w:eastAsiaTheme="majorEastAsia"/>
    </w:rPr>
  </w:style>
  <w:style w:type="paragraph" w:styleId="Heading2">
    <w:name w:val="Heading 2"/>
    <w:qFormat/>
    <w:basedOn w:val="Normal"/>
    <w:next w:val="Normal"/>
    <w:link w:val="Heading2Char"/>
    <w:uiPriority w:val="9"/>
    <w:unhideWhenUsed/>
    <w:rsid w:val="003241B3"/>
    <w:pPr>
      <w:keepNext/>
      <w:keepLines/>
      <w:outlineLvl w:val="1"/>
      <w:spacing w:before="40"/>
    </w:pPr>
    <w:rPr>
      <w:rFonts w:eastAsiaTheme="majorEastAsia"/>
      <w:szCs w:val="26"/>
    </w:rPr>
  </w:style>
  <w:style w:type="paragraph" w:styleId="Heading3">
    <w:name w:val="Heading 3"/>
    <w:qFormat/>
    <w:basedOn w:val="Normal"/>
    <w:next w:val="Normal"/>
    <w:link w:val="Heading3Char"/>
    <w:uiPriority w:val="9"/>
    <w:unhideWhenUsed/>
    <w:rsid w:val="000352E3"/>
    <w:pPr>
      <w:keepNext/>
      <w:keepLines/>
      <w:outlineLvl w:val="2"/>
      <w:spacing w:before="40"/>
    </w:pPr>
    <w:rPr>
      <w:i/>
      <w:rFonts w:eastAsiaTheme="majorEastAsia"/>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3241B3"/>
    <w:rPr>
      <w:rFonts w:ascii="Arial" w:hAnsi="Arial" w:eastAsiaTheme="majorEastAsia"/>
      <w:sz w:val="22"/>
    </w:rPr>
  </w:style>
  <w:style w:type="character" w:styleId="Heading2Char">
    <w:name w:val="Heading 2 Char"/>
    <w:basedOn w:val="DefaultParagraphFont"/>
    <w:link w:val="Heading2"/>
    <w:uiPriority w:val="9"/>
    <w:rsid w:val="003241B3"/>
    <w:rPr>
      <w:rFonts w:ascii="Arial" w:hAnsi="Arial" w:eastAsiaTheme="majorEastAsia"/>
      <w:sz w:val="22"/>
      <w:szCs w:val="26"/>
    </w:rPr>
  </w:style>
  <w:style w:type="table" w:styleId="TableGrid">
    <w:name w:val="Table Grid"/>
    <w:basedOn w:val="TableNormal"/>
    <w:pPr>
      <w:spacing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3E052D"/>
  </w:style>
  <w:style w:type="character" w:styleId="Heading3Char">
    <w:name w:val="Heading 3 Char"/>
    <w:basedOn w:val="DefaultParagraphFont"/>
    <w:link w:val="Heading3"/>
    <w:uiPriority w:val="9"/>
    <w:rsid w:val="000352E3"/>
    <w:rPr>
      <w:i/>
      <w:rFonts w:eastAsiaTheme="majorEastAsia"/>
      <w:szCs w:val="24"/>
    </w:rPr>
  </w:style>
  <w:style w:type="paragraph" w:styleId="TOCHeading">
    <w:name w:val="TOC Heading"/>
    <w:qFormat/>
    <w:basedOn w:val="Heading1"/>
    <w:next w:val="Normal"/>
    <w:uiPriority w:val="39"/>
    <w:unhideWhenUsed/>
    <w:rsid w:val="00205608"/>
    <w:pPr>
      <w:outlineLvl w:val="9"/>
      <w:jc w:val="left"/>
      <w:spacing w:line="259" w:lineRule="auto"/>
    </w:pPr>
    <w:rPr>
      <w:b w:val="0"/>
      <w:color w:val="2F5496"/>
      <w:rFonts w:ascii="Calibri Light" w:hAnsiTheme="majorHAnsi"/>
      <w:sz w:val="32"/>
    </w:rPr>
  </w:style>
  <w:style w:type="paragraph" w:styleId="TOC1">
    <w:name w:val="toc 1"/>
    <w:basedOn w:val="Normal"/>
    <w:next w:val="Normal"/>
    <w:autoRedefine/>
    <w:uiPriority w:val="39"/>
    <w:unhideWhenUsed/>
    <w:rsid w:val="00205608"/>
    <w:pPr>
      <w:spacing w:after="100"/>
    </w:pPr>
  </w:style>
  <w:style w:type="paragraph" w:styleId="TOC2">
    <w:name w:val="toc 2"/>
    <w:basedOn w:val="Normal"/>
    <w:next w:val="Normal"/>
    <w:autoRedefine/>
    <w:uiPriority w:val="39"/>
    <w:unhideWhenUsed/>
    <w:rsid w:val="00205608"/>
    <w:pPr>
      <w:ind w:left="220"/>
      <w:spacing w:after="100"/>
    </w:pPr>
  </w:style>
  <w:style w:type="paragraph" w:styleId="TOC3">
    <w:name w:val="toc 3"/>
    <w:basedOn w:val="Normal"/>
    <w:next w:val="Normal"/>
    <w:autoRedefine/>
    <w:uiPriority w:val="39"/>
    <w:unhideWhenUsed/>
    <w:rsid w:val="00BA7A75"/>
    <w:pPr>
      <w:ind w:left="180"/>
      <w:spacing w:after="100"/>
      <w:tabs>
        <w:tab w:val="left" w:pos="1080"/>
        <w:tab w:val="right" w:leader="dot" w:pos="9350"/>
      </w:tabs>
    </w:pPr>
  </w:style>
  <w:style w:type="character" w:styleId="Hyperlink">
    <w:name w:val="Hyperlink"/>
    <w:basedOn w:val="DefaultParagraphFont"/>
    <w:uiPriority w:val="99"/>
    <w:unhideWhenUsed/>
    <w:rsid w:val="00205608"/>
    <w:rPr>
      <w:u w:val="single"/>
      <w:color w:val="0563C1"/>
    </w:rPr>
  </w:style>
  <w:style w:type="paragraph" w:styleId="Header">
    <w:name w:val="header"/>
    <w:basedOn w:val="Normal"/>
    <w:link w:val="HeaderChar"/>
    <w:uiPriority w:val="99"/>
    <w:unhideWhenUsed/>
    <w:rsid w:val="00205608"/>
    <w:pPr>
      <w:jc w:val="left"/>
      <w:spacing w:before="0" w:line="240" w:lineRule="auto"/>
      <w:tabs>
        <w:tab w:val="center" w:pos="4680"/>
        <w:tab w:val="right" w:pos="9360"/>
      </w:tabs>
    </w:pPr>
    <w:rPr>
      <w:b w:val="0"/>
      <w:rFonts w:ascii="Calibri" w:cs="Times New Roman" w:eastAsiaTheme="minorEastAsia" w:hAnsiTheme="minorHAnsi"/>
      <w:szCs w:val="22"/>
    </w:rPr>
  </w:style>
  <w:style w:type="character" w:styleId="HeaderChar">
    <w:name w:val="Header Char"/>
    <w:basedOn w:val="DefaultParagraphFont"/>
    <w:link w:val="Header"/>
    <w:uiPriority w:val="99"/>
    <w:rsid w:val="00205608"/>
    <w:rPr>
      <w:b w:val="0"/>
      <w:rFonts w:ascii="Calibri" w:cs="Times New Roman" w:eastAsiaTheme="minorEastAsia" w:hAnsiTheme="minorHAnsi"/>
      <w:szCs w:val="22"/>
    </w:rPr>
  </w:style>
  <w:style w:type="paragraph" w:styleId="ListParagraph">
    <w:name w:val="List Paragraph"/>
    <w:qFormat/>
    <w:basedOn w:val="Normal"/>
    <w:uiPriority w:val="34"/>
    <w:rsid w:val="00A17F16"/>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6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 Id="rId15" Type="http://schemas.openxmlformats.org/officeDocument/2006/relationships/image" Target="media/image1.png"/><Relationship Id="rId1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F7D89-C9A6-478D-B9AE-877945FCDA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Stuparu</cp:lastModifiedBy>
  <cp:revision>2</cp:revision>
  <dcterms:created xsi:type="dcterms:W3CDTF">2022-06-25T18:27:00Z</dcterms:created>
  <dcterms:modified xsi:type="dcterms:W3CDTF">2022-06-25T18:27:00Z</dcterms:modified>
</cp:coreProperties>
</file>