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C1E640" w14:textId="68BF321E" w:rsidR="007B2281" w:rsidRDefault="007B2281" w:rsidP="007E582B">
      <w:pPr>
        <w:spacing w:line="360" w:lineRule="auto"/>
        <w:jc w:val="center"/>
        <w:rPr>
          <w:rFonts w:ascii="Times New Roman" w:hAnsi="Times New Roman" w:cs="Times New Roman"/>
          <w:sz w:val="24"/>
          <w:szCs w:val="24"/>
        </w:rPr>
      </w:pPr>
    </w:p>
    <w:p w14:paraId="09F2A43C" w14:textId="3C934486" w:rsidR="007E582B" w:rsidRDefault="007E582B" w:rsidP="007E582B">
      <w:pPr>
        <w:spacing w:line="360" w:lineRule="auto"/>
        <w:jc w:val="center"/>
        <w:rPr>
          <w:rFonts w:ascii="Times New Roman" w:hAnsi="Times New Roman" w:cs="Times New Roman"/>
          <w:sz w:val="24"/>
          <w:szCs w:val="24"/>
        </w:rPr>
      </w:pPr>
    </w:p>
    <w:p w14:paraId="78B8A164" w14:textId="5E147BED" w:rsidR="007E582B" w:rsidRDefault="007E582B" w:rsidP="007E582B">
      <w:pPr>
        <w:spacing w:line="360" w:lineRule="auto"/>
        <w:jc w:val="center"/>
        <w:rPr>
          <w:rFonts w:ascii="Times New Roman" w:hAnsi="Times New Roman" w:cs="Times New Roman"/>
          <w:sz w:val="24"/>
          <w:szCs w:val="24"/>
        </w:rPr>
      </w:pPr>
    </w:p>
    <w:p w14:paraId="52E32404" w14:textId="6EE97D06" w:rsidR="007E582B" w:rsidRDefault="007E582B" w:rsidP="007E582B">
      <w:pPr>
        <w:spacing w:line="360" w:lineRule="auto"/>
        <w:jc w:val="center"/>
        <w:rPr>
          <w:rFonts w:ascii="Times New Roman" w:hAnsi="Times New Roman" w:cs="Times New Roman"/>
          <w:sz w:val="24"/>
          <w:szCs w:val="24"/>
        </w:rPr>
      </w:pPr>
    </w:p>
    <w:p w14:paraId="0E6E4BA4" w14:textId="38587AD1" w:rsidR="007E582B" w:rsidRDefault="007E582B" w:rsidP="007E582B">
      <w:pPr>
        <w:spacing w:line="360" w:lineRule="auto"/>
        <w:jc w:val="center"/>
        <w:rPr>
          <w:rFonts w:ascii="Times New Roman" w:hAnsi="Times New Roman" w:cs="Times New Roman"/>
          <w:sz w:val="24"/>
          <w:szCs w:val="24"/>
        </w:rPr>
      </w:pPr>
    </w:p>
    <w:p w14:paraId="356C6C28" w14:textId="1B7E1845" w:rsidR="007E582B" w:rsidRDefault="007E582B" w:rsidP="007E582B">
      <w:pPr>
        <w:spacing w:line="360" w:lineRule="auto"/>
        <w:jc w:val="center"/>
        <w:rPr>
          <w:rFonts w:ascii="Times New Roman" w:hAnsi="Times New Roman" w:cs="Times New Roman"/>
          <w:sz w:val="24"/>
          <w:szCs w:val="24"/>
        </w:rPr>
      </w:pPr>
    </w:p>
    <w:p w14:paraId="495B2400" w14:textId="4880E872" w:rsidR="007E582B" w:rsidRDefault="007E582B" w:rsidP="007E582B">
      <w:pPr>
        <w:spacing w:line="360" w:lineRule="auto"/>
        <w:jc w:val="center"/>
        <w:rPr>
          <w:rFonts w:ascii="Times New Roman" w:hAnsi="Times New Roman" w:cs="Times New Roman"/>
          <w:sz w:val="24"/>
          <w:szCs w:val="24"/>
        </w:rPr>
      </w:pPr>
    </w:p>
    <w:p w14:paraId="14622C17" w14:textId="15423D8F" w:rsidR="007E582B" w:rsidRDefault="007E582B" w:rsidP="007E582B">
      <w:pPr>
        <w:spacing w:line="360" w:lineRule="auto"/>
        <w:jc w:val="center"/>
        <w:rPr>
          <w:rFonts w:ascii="Times New Roman" w:hAnsi="Times New Roman" w:cs="Times New Roman"/>
          <w:sz w:val="24"/>
          <w:szCs w:val="24"/>
        </w:rPr>
      </w:pPr>
    </w:p>
    <w:p w14:paraId="29404A34" w14:textId="18FE8AD3" w:rsidR="007E582B" w:rsidRPr="007E582B" w:rsidRDefault="007E582B" w:rsidP="007E582B">
      <w:pPr>
        <w:spacing w:line="360" w:lineRule="auto"/>
        <w:jc w:val="center"/>
        <w:rPr>
          <w:rFonts w:ascii="Times New Roman" w:hAnsi="Times New Roman" w:cs="Times New Roman"/>
          <w:sz w:val="28"/>
          <w:szCs w:val="28"/>
        </w:rPr>
      </w:pPr>
      <w:r w:rsidRPr="007E582B">
        <w:rPr>
          <w:rFonts w:ascii="Times New Roman" w:hAnsi="Times New Roman" w:cs="Times New Roman"/>
          <w:sz w:val="28"/>
          <w:szCs w:val="28"/>
        </w:rPr>
        <w:t>University of Wales Trinity Saint David</w:t>
      </w:r>
    </w:p>
    <w:p w14:paraId="78207074" w14:textId="580BD3E3" w:rsidR="007E582B" w:rsidRPr="007E582B" w:rsidRDefault="007E582B" w:rsidP="007E582B">
      <w:pPr>
        <w:spacing w:line="360" w:lineRule="auto"/>
        <w:jc w:val="center"/>
        <w:rPr>
          <w:rFonts w:ascii="Times New Roman" w:hAnsi="Times New Roman" w:cs="Times New Roman"/>
          <w:sz w:val="28"/>
          <w:szCs w:val="28"/>
        </w:rPr>
      </w:pPr>
      <w:r w:rsidRPr="007E582B">
        <w:rPr>
          <w:rFonts w:ascii="Times New Roman" w:hAnsi="Times New Roman" w:cs="Times New Roman"/>
          <w:sz w:val="28"/>
          <w:szCs w:val="28"/>
        </w:rPr>
        <w:t>BA (Hons) Business Management Level 4 – Weekend</w:t>
      </w:r>
    </w:p>
    <w:p w14:paraId="03F25652" w14:textId="7F94A8C7" w:rsidR="007E582B" w:rsidRPr="007E582B" w:rsidRDefault="007E582B" w:rsidP="007E582B">
      <w:pPr>
        <w:spacing w:line="360" w:lineRule="auto"/>
        <w:jc w:val="center"/>
        <w:rPr>
          <w:rFonts w:ascii="Times New Roman" w:hAnsi="Times New Roman" w:cs="Times New Roman"/>
          <w:sz w:val="28"/>
          <w:szCs w:val="28"/>
        </w:rPr>
      </w:pPr>
      <w:r w:rsidRPr="007E582B">
        <w:rPr>
          <w:rFonts w:ascii="Times New Roman" w:hAnsi="Times New Roman" w:cs="Times New Roman"/>
          <w:sz w:val="28"/>
          <w:szCs w:val="28"/>
        </w:rPr>
        <w:t>Introducing the Modern Workplace LCBB4003 – Lecturer: Dr Molly Jack</w:t>
      </w:r>
    </w:p>
    <w:p w14:paraId="051BC525" w14:textId="1566D0D2" w:rsidR="007E582B" w:rsidRPr="007E582B" w:rsidRDefault="007E582B" w:rsidP="007E582B">
      <w:pPr>
        <w:spacing w:line="360" w:lineRule="auto"/>
        <w:jc w:val="center"/>
        <w:rPr>
          <w:rFonts w:ascii="Times New Roman" w:hAnsi="Times New Roman" w:cs="Times New Roman"/>
          <w:sz w:val="28"/>
          <w:szCs w:val="28"/>
        </w:rPr>
      </w:pPr>
    </w:p>
    <w:p w14:paraId="2465BA7E" w14:textId="2F3439D7" w:rsidR="007E582B" w:rsidRPr="007E582B" w:rsidRDefault="007E582B" w:rsidP="007E582B">
      <w:pPr>
        <w:spacing w:line="360" w:lineRule="auto"/>
        <w:jc w:val="center"/>
        <w:rPr>
          <w:rFonts w:ascii="Times New Roman" w:hAnsi="Times New Roman" w:cs="Times New Roman"/>
          <w:sz w:val="28"/>
          <w:szCs w:val="28"/>
        </w:rPr>
      </w:pPr>
      <w:r w:rsidRPr="007E582B">
        <w:rPr>
          <w:rFonts w:ascii="Times New Roman" w:hAnsi="Times New Roman" w:cs="Times New Roman"/>
          <w:sz w:val="28"/>
          <w:szCs w:val="28"/>
        </w:rPr>
        <w:t>Student name: Dragos Stirbu</w:t>
      </w:r>
    </w:p>
    <w:p w14:paraId="019BB7AA" w14:textId="63AD3F07" w:rsidR="007E582B" w:rsidRDefault="007E582B" w:rsidP="007E582B">
      <w:pPr>
        <w:spacing w:line="360" w:lineRule="auto"/>
        <w:jc w:val="center"/>
        <w:rPr>
          <w:rFonts w:ascii="Times New Roman" w:hAnsi="Times New Roman" w:cs="Times New Roman"/>
          <w:sz w:val="28"/>
          <w:szCs w:val="28"/>
        </w:rPr>
      </w:pPr>
      <w:r w:rsidRPr="007E582B">
        <w:rPr>
          <w:rFonts w:ascii="Times New Roman" w:hAnsi="Times New Roman" w:cs="Times New Roman"/>
          <w:sz w:val="28"/>
          <w:szCs w:val="28"/>
        </w:rPr>
        <w:t>Student ID: 1917324</w:t>
      </w:r>
    </w:p>
    <w:p w14:paraId="0857C8C9" w14:textId="2ABE874F" w:rsidR="00C75796" w:rsidRDefault="00C75796" w:rsidP="007E582B">
      <w:pPr>
        <w:spacing w:line="360" w:lineRule="auto"/>
        <w:jc w:val="center"/>
        <w:rPr>
          <w:rFonts w:ascii="Times New Roman" w:hAnsi="Times New Roman" w:cs="Times New Roman"/>
          <w:sz w:val="28"/>
          <w:szCs w:val="28"/>
        </w:rPr>
      </w:pPr>
    </w:p>
    <w:p w14:paraId="6A59B5B1" w14:textId="0E9C38E5" w:rsidR="00C75796" w:rsidRDefault="00C75796" w:rsidP="007E582B">
      <w:pPr>
        <w:spacing w:line="360" w:lineRule="auto"/>
        <w:jc w:val="center"/>
        <w:rPr>
          <w:rFonts w:ascii="Times New Roman" w:hAnsi="Times New Roman" w:cs="Times New Roman"/>
          <w:sz w:val="28"/>
          <w:szCs w:val="28"/>
        </w:rPr>
      </w:pPr>
    </w:p>
    <w:p w14:paraId="1A3F6AC2" w14:textId="0DEF457C" w:rsidR="00C75796" w:rsidRDefault="00C75796" w:rsidP="007E582B">
      <w:pPr>
        <w:spacing w:line="360" w:lineRule="auto"/>
        <w:jc w:val="center"/>
        <w:rPr>
          <w:rFonts w:ascii="Times New Roman" w:hAnsi="Times New Roman" w:cs="Times New Roman"/>
          <w:sz w:val="28"/>
          <w:szCs w:val="28"/>
        </w:rPr>
      </w:pPr>
    </w:p>
    <w:p w14:paraId="2F495195" w14:textId="2ACB8910" w:rsidR="00C75796" w:rsidRDefault="00C75796" w:rsidP="007E582B">
      <w:pPr>
        <w:spacing w:line="360" w:lineRule="auto"/>
        <w:jc w:val="center"/>
        <w:rPr>
          <w:rFonts w:ascii="Times New Roman" w:hAnsi="Times New Roman" w:cs="Times New Roman"/>
          <w:sz w:val="28"/>
          <w:szCs w:val="28"/>
        </w:rPr>
      </w:pPr>
    </w:p>
    <w:p w14:paraId="5D55ECAC" w14:textId="446575B9" w:rsidR="00C75796" w:rsidRDefault="00C75796" w:rsidP="007E582B">
      <w:pPr>
        <w:spacing w:line="360" w:lineRule="auto"/>
        <w:jc w:val="center"/>
        <w:rPr>
          <w:rFonts w:ascii="Times New Roman" w:hAnsi="Times New Roman" w:cs="Times New Roman"/>
          <w:sz w:val="28"/>
          <w:szCs w:val="28"/>
        </w:rPr>
      </w:pPr>
    </w:p>
    <w:p w14:paraId="036221FD" w14:textId="66BE89F9" w:rsidR="00C75796" w:rsidRDefault="00C75796" w:rsidP="007E582B">
      <w:pPr>
        <w:spacing w:line="360" w:lineRule="auto"/>
        <w:jc w:val="center"/>
        <w:rPr>
          <w:rFonts w:ascii="Times New Roman" w:hAnsi="Times New Roman" w:cs="Times New Roman"/>
          <w:sz w:val="28"/>
          <w:szCs w:val="28"/>
        </w:rPr>
      </w:pPr>
    </w:p>
    <w:p w14:paraId="36C015F6" w14:textId="0217458E" w:rsidR="00C75796" w:rsidRDefault="00C75796" w:rsidP="007E582B">
      <w:pPr>
        <w:spacing w:line="360" w:lineRule="auto"/>
        <w:jc w:val="center"/>
        <w:rPr>
          <w:rFonts w:ascii="Times New Roman" w:hAnsi="Times New Roman" w:cs="Times New Roman"/>
          <w:sz w:val="28"/>
          <w:szCs w:val="28"/>
        </w:rPr>
      </w:pPr>
    </w:p>
    <w:p w14:paraId="01BD9D86" w14:textId="6250C397" w:rsidR="00C75796" w:rsidRDefault="00C75796" w:rsidP="007E582B">
      <w:pPr>
        <w:spacing w:line="360" w:lineRule="auto"/>
        <w:jc w:val="center"/>
        <w:rPr>
          <w:rFonts w:ascii="Times New Roman" w:hAnsi="Times New Roman" w:cs="Times New Roman"/>
          <w:sz w:val="28"/>
          <w:szCs w:val="28"/>
        </w:rPr>
      </w:pPr>
    </w:p>
    <w:p w14:paraId="4F6C749D" w14:textId="7001D351" w:rsidR="00C75796" w:rsidRDefault="002D512D" w:rsidP="00E913C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this report I will analyse the </w:t>
      </w:r>
      <w:r w:rsidR="00CC09D5">
        <w:rPr>
          <w:rFonts w:ascii="Times New Roman" w:hAnsi="Times New Roman" w:cs="Times New Roman"/>
          <w:sz w:val="24"/>
          <w:szCs w:val="24"/>
        </w:rPr>
        <w:t xml:space="preserve">relationship between structure, culture, people and organisational performance. I will also </w:t>
      </w:r>
      <w:r w:rsidR="00A6727C">
        <w:rPr>
          <w:rFonts w:ascii="Times New Roman" w:hAnsi="Times New Roman" w:cs="Times New Roman"/>
          <w:sz w:val="24"/>
          <w:szCs w:val="24"/>
        </w:rPr>
        <w:t>present</w:t>
      </w:r>
      <w:r w:rsidR="00CC09D5">
        <w:rPr>
          <w:rFonts w:ascii="Times New Roman" w:hAnsi="Times New Roman" w:cs="Times New Roman"/>
          <w:sz w:val="24"/>
          <w:szCs w:val="24"/>
        </w:rPr>
        <w:t xml:space="preserve"> the </w:t>
      </w:r>
      <w:r w:rsidR="00B144D3">
        <w:rPr>
          <w:rFonts w:ascii="Times New Roman" w:hAnsi="Times New Roman" w:cs="Times New Roman"/>
          <w:sz w:val="24"/>
          <w:szCs w:val="24"/>
        </w:rPr>
        <w:t xml:space="preserve">essential nature of managerial role, the </w:t>
      </w:r>
      <w:r w:rsidR="00CC09D5">
        <w:rPr>
          <w:rFonts w:ascii="Times New Roman" w:hAnsi="Times New Roman" w:cs="Times New Roman"/>
          <w:sz w:val="24"/>
          <w:szCs w:val="24"/>
        </w:rPr>
        <w:t xml:space="preserve">role of leadership, </w:t>
      </w:r>
      <w:r w:rsidR="00B144D3">
        <w:rPr>
          <w:rFonts w:ascii="Times New Roman" w:hAnsi="Times New Roman" w:cs="Times New Roman"/>
          <w:sz w:val="24"/>
          <w:szCs w:val="24"/>
        </w:rPr>
        <w:t xml:space="preserve">the variables that determine effective management and </w:t>
      </w:r>
      <w:r w:rsidR="00883161">
        <w:rPr>
          <w:rFonts w:ascii="Times New Roman" w:hAnsi="Times New Roman" w:cs="Times New Roman"/>
          <w:sz w:val="24"/>
          <w:szCs w:val="24"/>
        </w:rPr>
        <w:t xml:space="preserve">an evaluation of the behavioural approach to management. </w:t>
      </w:r>
      <w:r w:rsidR="00A6727C">
        <w:rPr>
          <w:rFonts w:ascii="Times New Roman" w:hAnsi="Times New Roman" w:cs="Times New Roman"/>
          <w:sz w:val="24"/>
          <w:szCs w:val="24"/>
        </w:rPr>
        <w:t>All these will be related to the organisation that I have chose and that is Samsung.</w:t>
      </w:r>
    </w:p>
    <w:p w14:paraId="7582FDA3" w14:textId="0D634FB0" w:rsidR="00D46300" w:rsidRDefault="001A179C" w:rsidP="00E913C7">
      <w:pPr>
        <w:spacing w:line="360" w:lineRule="auto"/>
        <w:jc w:val="both"/>
        <w:rPr>
          <w:rFonts w:ascii="Times New Roman" w:hAnsi="Times New Roman" w:cs="Times New Roman"/>
          <w:sz w:val="24"/>
          <w:szCs w:val="24"/>
        </w:rPr>
      </w:pPr>
      <w:r>
        <w:rPr>
          <w:rFonts w:ascii="Times New Roman" w:hAnsi="Times New Roman" w:cs="Times New Roman"/>
          <w:sz w:val="24"/>
          <w:szCs w:val="24"/>
        </w:rPr>
        <w:t>U</w:t>
      </w:r>
      <w:r w:rsidR="00D46300">
        <w:rPr>
          <w:rFonts w:ascii="Times New Roman" w:hAnsi="Times New Roman" w:cs="Times New Roman"/>
          <w:sz w:val="24"/>
          <w:szCs w:val="24"/>
        </w:rPr>
        <w:t xml:space="preserve">sually people tend to think of managers based on their position in the organisation. This tells something about their role and their responsibilities. In the contemporary view the top managers support and serve other managers and employees through a process called empowerment. This is the process of enabling an individual to think, behave, act and control work and decision making. There is the need however to have different types of managers. Top managers oversee the organization’s strategy. Another set of managers includes functional, team and general managers. </w:t>
      </w:r>
    </w:p>
    <w:p w14:paraId="6E68481F" w14:textId="0368250A" w:rsidR="001F21EF" w:rsidRDefault="003223FA" w:rsidP="00E913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Managers deal with three basic elements: ideas, things and people. </w:t>
      </w:r>
      <w:r w:rsidR="006D285A">
        <w:rPr>
          <w:rFonts w:ascii="Times New Roman" w:hAnsi="Times New Roman" w:cs="Times New Roman"/>
          <w:sz w:val="24"/>
          <w:szCs w:val="24"/>
        </w:rPr>
        <w:t>They use four basic management functions in order to get activities completed efficiently and achieve the firm’s goals with and through people. These functions are planning, organizing, leading and controlling.</w:t>
      </w:r>
      <w:r w:rsidR="00246373">
        <w:rPr>
          <w:rFonts w:ascii="Times New Roman" w:hAnsi="Times New Roman" w:cs="Times New Roman"/>
          <w:sz w:val="24"/>
          <w:szCs w:val="24"/>
        </w:rPr>
        <w:t xml:space="preserve"> According to Mintzberg (1989, quoted in Lumen, 2020), in order to perform their functions, the managers assume multiple roles, described as an organized set of </w:t>
      </w:r>
      <w:r w:rsidR="001F21EF">
        <w:rPr>
          <w:rFonts w:ascii="Times New Roman" w:hAnsi="Times New Roman" w:cs="Times New Roman"/>
          <w:sz w:val="24"/>
          <w:szCs w:val="24"/>
        </w:rPr>
        <w:t xml:space="preserve">behaviours. There have been ten roles identified, and they are divided into three groups: interpersonal, informational and decisional. </w:t>
      </w:r>
    </w:p>
    <w:p w14:paraId="4D6190B4" w14:textId="1F7C21E3" w:rsidR="001F21EF" w:rsidRDefault="001F21EF" w:rsidP="00E913C7">
      <w:pPr>
        <w:spacing w:line="360" w:lineRule="auto"/>
        <w:jc w:val="both"/>
        <w:rPr>
          <w:rFonts w:ascii="Times New Roman" w:hAnsi="Times New Roman" w:cs="Times New Roman"/>
          <w:sz w:val="24"/>
          <w:szCs w:val="24"/>
        </w:rPr>
      </w:pPr>
      <w:r>
        <w:rPr>
          <w:rFonts w:ascii="Times New Roman" w:hAnsi="Times New Roman" w:cs="Times New Roman"/>
          <w:sz w:val="24"/>
          <w:szCs w:val="24"/>
        </w:rPr>
        <w:t>The nature of the managerial work is so important because it is the core of the organization, it serves to motivate people and plan their actions in order to achieve things they could not think are possible and in this way to help the organization reach its goals (Lumen, 2020).</w:t>
      </w:r>
    </w:p>
    <w:p w14:paraId="3F3B9734" w14:textId="7F57641F" w:rsidR="001F21EF" w:rsidRDefault="00CF34ED" w:rsidP="00E913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Not to be confused with management, leadership is a process of social influence which </w:t>
      </w:r>
      <w:r w:rsidR="000A4112">
        <w:rPr>
          <w:rFonts w:ascii="Times New Roman" w:hAnsi="Times New Roman" w:cs="Times New Roman"/>
          <w:sz w:val="24"/>
          <w:szCs w:val="24"/>
        </w:rPr>
        <w:t>maximizes the efforts of others in order to achieve a goal. It originates from social influence, not authority or power. Leadership requires others and includes a goal. It has nothing to do with seniority or position, nothing to do with titles or personal attributes (Kruse, 2013).</w:t>
      </w:r>
    </w:p>
    <w:p w14:paraId="6991FBA4" w14:textId="77777777" w:rsidR="008A2D4B" w:rsidRDefault="00E20B23" w:rsidP="00E913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be an effective leader </w:t>
      </w:r>
      <w:r w:rsidR="008A2D4B">
        <w:rPr>
          <w:rFonts w:ascii="Times New Roman" w:hAnsi="Times New Roman" w:cs="Times New Roman"/>
          <w:sz w:val="24"/>
          <w:szCs w:val="24"/>
        </w:rPr>
        <w:t>you have to fulfil five roles: understand and interpret the environment in which you operate, develop winning strategies, execute them flawlessly, measure the impact of your strategies and develop organizational, departmental, team and personal capabilities.</w:t>
      </w:r>
    </w:p>
    <w:p w14:paraId="56A8FBF0" w14:textId="40292940" w:rsidR="00E20B23" w:rsidRDefault="008A2D4B" w:rsidP="00E913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understand and interpret the environment a leader must be able to sense what is coming up ahead, to see opportunities that should be the focus of action and to detect threats </w:t>
      </w:r>
      <w:r>
        <w:rPr>
          <w:rFonts w:ascii="Times New Roman" w:hAnsi="Times New Roman" w:cs="Times New Roman"/>
          <w:sz w:val="24"/>
          <w:szCs w:val="24"/>
        </w:rPr>
        <w:lastRenderedPageBreak/>
        <w:t xml:space="preserve">before they appear. Leadership at all levels must be focused on the future as well as the present. If leadership is about getting results, then the leader must develop the right </w:t>
      </w:r>
      <w:r w:rsidR="002C43DB">
        <w:rPr>
          <w:rFonts w:ascii="Times New Roman" w:hAnsi="Times New Roman" w:cs="Times New Roman"/>
          <w:sz w:val="24"/>
          <w:szCs w:val="24"/>
        </w:rPr>
        <w:t>strategies to</w:t>
      </w:r>
      <w:r>
        <w:rPr>
          <w:rFonts w:ascii="Times New Roman" w:hAnsi="Times New Roman" w:cs="Times New Roman"/>
          <w:sz w:val="24"/>
          <w:szCs w:val="24"/>
        </w:rPr>
        <w:t xml:space="preserve"> achieve those results, winning strategies. </w:t>
      </w:r>
      <w:r w:rsidR="002C43DB">
        <w:rPr>
          <w:rFonts w:ascii="Times New Roman" w:hAnsi="Times New Roman" w:cs="Times New Roman"/>
          <w:sz w:val="24"/>
          <w:szCs w:val="24"/>
        </w:rPr>
        <w:t xml:space="preserve">Strategies are needed at all levels of organizations, from the CEO to the individual salesperson’s strategy for their territory. And these strategies must be well timed and integrated in order to be well executed. Good strategies are valuable only if they can be executed flawlessly and the execution of a plan is valuable only if the strategy is right. Both are critical for success. </w:t>
      </w:r>
      <w:r w:rsidR="00E51035">
        <w:rPr>
          <w:rFonts w:ascii="Times New Roman" w:hAnsi="Times New Roman" w:cs="Times New Roman"/>
          <w:sz w:val="24"/>
          <w:szCs w:val="24"/>
        </w:rPr>
        <w:t xml:space="preserve">Leaders acknowledge the imperfections of any plan and are careful to monitor the outcomes, always ready to adjust or completely change the strategy. Effective leaders consider both short- and long-terms, at the same time. Good leaders over the long-term know they must continue to invest in core competencies while producing results in the short run. Whether it is physical plant, equipment, machinery or the talent pool, it represents the future of the organisation </w:t>
      </w:r>
      <w:r w:rsidR="00AB1F33">
        <w:rPr>
          <w:rFonts w:ascii="Times New Roman" w:hAnsi="Times New Roman" w:cs="Times New Roman"/>
          <w:sz w:val="24"/>
          <w:szCs w:val="24"/>
        </w:rPr>
        <w:t>(Gandz, 2005).</w:t>
      </w:r>
    </w:p>
    <w:p w14:paraId="2A257E85" w14:textId="733F0267" w:rsidR="002C43DB" w:rsidRDefault="00D23A89" w:rsidP="00E913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Samsung’s organizational structure is one that encourages technological innovation throughout the enterprise. Technological innovation is one of the core strategies demonstrated by the rapid innovation in smartphones and consumer electronics. The corporate structure is reflecting the evolution of the business, from a small trading firm to a diversified multinational enterprise capable of delivering advanced technologies. Samsung uses various operations management strategies for different markets and industries. The organizational structural characteristics are the same throughout the conglomerate, ensuring this way that the company </w:t>
      </w:r>
      <w:r w:rsidR="00417510">
        <w:rPr>
          <w:rFonts w:ascii="Times New Roman" w:hAnsi="Times New Roman" w:cs="Times New Roman"/>
          <w:sz w:val="24"/>
          <w:szCs w:val="24"/>
        </w:rPr>
        <w:t>can maintain its competitive advantages against many aggressive rivals.</w:t>
      </w:r>
    </w:p>
    <w:p w14:paraId="534C2772" w14:textId="10A11FBA" w:rsidR="007A5C91" w:rsidRDefault="007A5C91" w:rsidP="00E913C7">
      <w:pPr>
        <w:spacing w:line="360" w:lineRule="auto"/>
        <w:jc w:val="both"/>
        <w:rPr>
          <w:rFonts w:ascii="Times New Roman" w:hAnsi="Times New Roman" w:cs="Times New Roman"/>
          <w:sz w:val="24"/>
          <w:szCs w:val="24"/>
        </w:rPr>
      </w:pPr>
      <w:r>
        <w:rPr>
          <w:rFonts w:ascii="Times New Roman" w:hAnsi="Times New Roman" w:cs="Times New Roman"/>
          <w:sz w:val="24"/>
          <w:szCs w:val="24"/>
        </w:rPr>
        <w:t>Samsung has a product-type divisional organizational structure. It uses product categorization to determine which resources and business operations belong to certain divisions. The corporate structure is unified via the headquarters located in Seoul. The corporate structure has these main characteristics: product-type divisions, centralized corporate hierarchy and geographical groupings.</w:t>
      </w:r>
    </w:p>
    <w:p w14:paraId="104AED0D" w14:textId="7BC2BA2A" w:rsidR="007A5C91" w:rsidRDefault="004463ED" w:rsidP="00E913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characteristic of Samsung’s organizational structure is its product-type divisions. Each division represents a product category and </w:t>
      </w:r>
      <w:r w:rsidR="00E425EC">
        <w:rPr>
          <w:rFonts w:ascii="Times New Roman" w:hAnsi="Times New Roman" w:cs="Times New Roman"/>
          <w:sz w:val="24"/>
          <w:szCs w:val="24"/>
        </w:rPr>
        <w:t>is a group of resources and operations. The centralized corporate hierarchy involves centralization of overall strategic planning as well as vertical lines of command and authority. Samsung uses geographical groupings or divisions under the product-type divisions. This way it can implement region-specific strategies</w:t>
      </w:r>
      <w:r w:rsidR="003A0D4D">
        <w:rPr>
          <w:rFonts w:ascii="Times New Roman" w:hAnsi="Times New Roman" w:cs="Times New Roman"/>
          <w:sz w:val="24"/>
          <w:szCs w:val="24"/>
        </w:rPr>
        <w:t xml:space="preserve"> (Evans, 2019).</w:t>
      </w:r>
    </w:p>
    <w:p w14:paraId="58EE2F4C" w14:textId="77777777" w:rsidR="007F3477" w:rsidRDefault="00EF064B" w:rsidP="00E913C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B75E3E">
        <w:rPr>
          <w:rFonts w:ascii="Times New Roman" w:hAnsi="Times New Roman" w:cs="Times New Roman"/>
          <w:sz w:val="24"/>
          <w:szCs w:val="24"/>
        </w:rPr>
        <w:t xml:space="preserve">behavioural management theory is often called the human relations movement because it deals with the human dimension of work. The theorist believed that by observing the human behaviour at work and understanding motivation, conflict, expectations and group dynamics, they can improve productivity. The theorists viewed employees as individuals, resources and assets, not as machines like in the past. </w:t>
      </w:r>
      <w:r w:rsidR="00551D09">
        <w:rPr>
          <w:rFonts w:ascii="Times New Roman" w:hAnsi="Times New Roman" w:cs="Times New Roman"/>
          <w:sz w:val="24"/>
          <w:szCs w:val="24"/>
        </w:rPr>
        <w:t xml:space="preserve">Several individuals and experiments contributed to this theory. </w:t>
      </w:r>
    </w:p>
    <w:p w14:paraId="4BA41B70" w14:textId="77777777" w:rsidR="007F3477" w:rsidRDefault="00551D09" w:rsidP="00E913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Mayo’s experiments, it was concluded that human relations and the social needs of workers were important aspects of business management. This changed the theories and practices of management. </w:t>
      </w:r>
    </w:p>
    <w:p w14:paraId="26D77E8C" w14:textId="44996428" w:rsidR="007F3477" w:rsidRDefault="00551D09" w:rsidP="00E913C7">
      <w:pPr>
        <w:spacing w:line="360" w:lineRule="auto"/>
        <w:jc w:val="both"/>
        <w:rPr>
          <w:rFonts w:ascii="Times New Roman" w:hAnsi="Times New Roman" w:cs="Times New Roman"/>
          <w:sz w:val="24"/>
          <w:szCs w:val="24"/>
        </w:rPr>
      </w:pPr>
      <w:r>
        <w:rPr>
          <w:rFonts w:ascii="Times New Roman" w:hAnsi="Times New Roman" w:cs="Times New Roman"/>
          <w:sz w:val="24"/>
          <w:szCs w:val="24"/>
        </w:rPr>
        <w:t>Maslow developed</w:t>
      </w:r>
      <w:r w:rsidR="009777E6">
        <w:rPr>
          <w:rFonts w:ascii="Times New Roman" w:hAnsi="Times New Roman" w:cs="Times New Roman"/>
          <w:sz w:val="24"/>
          <w:szCs w:val="24"/>
        </w:rPr>
        <w:t xml:space="preserve"> the need theory, a theory of motivation based upon human needs. The theory had three assumptions: human needs are never completely satisfied, human behaviour is purposeful and is motivated by the need for satisfaction and the needs can be classified according to a hierarchical structure </w:t>
      </w:r>
      <w:r w:rsidR="007F3477">
        <w:rPr>
          <w:rFonts w:ascii="Times New Roman" w:hAnsi="Times New Roman" w:cs="Times New Roman"/>
          <w:sz w:val="24"/>
          <w:szCs w:val="24"/>
        </w:rPr>
        <w:t xml:space="preserve">of importance, from low to high. The needs hierarchy is broken down into five specific areas: physiological needs, safety needs, belonging and love needs, esteem needs and self-actualization needs. </w:t>
      </w:r>
    </w:p>
    <w:p w14:paraId="3AADD2CD" w14:textId="77777777" w:rsidR="004D2EC8" w:rsidRDefault="007F3477" w:rsidP="00E913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McGregor there are two types of managers. The Theory X manager assumes employees are lazy, untrustworthy and incapable of assuming responsibility. On the other hand, the Theory Y manager believes that employees are trustworthy, capable of assuming responsibilities and have high levels of motivation. McGregor was convinced that both types of managers, through their behaviour, would create situations where the employees would confirm their expectations. </w:t>
      </w:r>
    </w:p>
    <w:p w14:paraId="2C78B705" w14:textId="6899AA46" w:rsidR="00883161" w:rsidRPr="002D512D" w:rsidRDefault="004D2EC8" w:rsidP="00E913C7">
      <w:pPr>
        <w:spacing w:line="360" w:lineRule="auto"/>
        <w:jc w:val="both"/>
        <w:rPr>
          <w:rFonts w:ascii="Times New Roman" w:hAnsi="Times New Roman" w:cs="Times New Roman"/>
          <w:sz w:val="24"/>
          <w:szCs w:val="24"/>
        </w:rPr>
      </w:pPr>
      <w:r>
        <w:rPr>
          <w:rFonts w:ascii="Times New Roman" w:hAnsi="Times New Roman" w:cs="Times New Roman"/>
          <w:sz w:val="24"/>
          <w:szCs w:val="24"/>
        </w:rPr>
        <w:t>These theories revealed that people worked for inner satisfaction and not material rewards, moving the focus to the role of individuals in an organisation’s performance (CliffsNotes, 2020).</w:t>
      </w:r>
      <w:r w:rsidR="007F3477">
        <w:rPr>
          <w:rFonts w:ascii="Times New Roman" w:hAnsi="Times New Roman" w:cs="Times New Roman"/>
          <w:sz w:val="24"/>
          <w:szCs w:val="24"/>
        </w:rPr>
        <w:t xml:space="preserve"> </w:t>
      </w:r>
    </w:p>
    <w:p w14:paraId="68601F78" w14:textId="0CA181B2" w:rsidR="007E582B" w:rsidRDefault="00EF0E91" w:rsidP="00E913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Samsung, the company is well aware of the importance of the people in a company and so they have made human resource management one of its three key management initiatives under the program “Vision 2020: Inspiration for a future society, the creation of a new future”. Samsung condemns and is against any form of discrimination due to gender, academic background, race or age. It also encourages the self-development and creativity of talented people and aims to strengthen diversity. Samsung supports performance-based compensation in order to achieve the best results. </w:t>
      </w:r>
      <w:r w:rsidR="006B758C">
        <w:rPr>
          <w:rFonts w:ascii="Times New Roman" w:hAnsi="Times New Roman" w:cs="Times New Roman"/>
          <w:sz w:val="24"/>
          <w:szCs w:val="24"/>
        </w:rPr>
        <w:t>(Samsung, 2016).</w:t>
      </w:r>
    </w:p>
    <w:p w14:paraId="69F4C761" w14:textId="5E0C9EE6" w:rsidR="001F21EF" w:rsidRDefault="00006235" w:rsidP="00E913C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AD 1392 Korea’s last dynasty was established, “The Choson”. It adopted an extreme form of Confucianism as the basis of both government and society. People were divided into classes and </w:t>
      </w:r>
      <w:r w:rsidR="00571B4C">
        <w:rPr>
          <w:rFonts w:ascii="Times New Roman" w:hAnsi="Times New Roman" w:cs="Times New Roman"/>
          <w:sz w:val="24"/>
          <w:szCs w:val="24"/>
        </w:rPr>
        <w:t xml:space="preserve">a system of etiquette and ethics was imposed, based on gender, age, social class and official position. People were required to treat others with formal courtesy and respect. This is how the national character was established and it still characterises Koreans to this day. An ideal goal of Confucianism is to structure society in a way that ensures harmony. Etiquette and class division are enforcing the appropriate behaviour, personal relations being very important. However, the same etiquette may deprive some individuals of thinking and acting independently. It can inhibit creativity and innovation, preventing any changes for generations. </w:t>
      </w:r>
      <w:r w:rsidR="00C56DEE">
        <w:rPr>
          <w:rFonts w:ascii="Times New Roman" w:hAnsi="Times New Roman" w:cs="Times New Roman"/>
          <w:sz w:val="24"/>
          <w:szCs w:val="24"/>
        </w:rPr>
        <w:t xml:space="preserve">Even now, Koreans are still class and behaviour conscious and reserved with outsiders. That is why Korean companies are reluctant to have any foreigners in their leadership teams and boards. </w:t>
      </w:r>
      <w:r w:rsidR="00D31798">
        <w:rPr>
          <w:rFonts w:ascii="Times New Roman" w:hAnsi="Times New Roman" w:cs="Times New Roman"/>
          <w:sz w:val="24"/>
          <w:szCs w:val="24"/>
        </w:rPr>
        <w:t xml:space="preserve">A primary principle of Confucianism is humility, from the king to the lowest subject, ensuring that arrogance is not well seen. Very often the emotional content of loyalty takes over the logical content. Some of the core </w:t>
      </w:r>
      <w:r w:rsidR="00D346B4">
        <w:rPr>
          <w:rFonts w:ascii="Times New Roman" w:hAnsi="Times New Roman" w:cs="Times New Roman"/>
          <w:sz w:val="24"/>
          <w:szCs w:val="24"/>
        </w:rPr>
        <w:t>South Korean national traits that influence business behaviour can be summarized: Confucian ethics, observance of protocol, respect for elders, protection of inner feelings, toughness, tenacity, competitive spirit, nationalism, suspicion of neighbours, dislike of foreigners and adaptability. (Hammerich and Lewis, 2013, p.195-196).</w:t>
      </w:r>
    </w:p>
    <w:p w14:paraId="691D20EA" w14:textId="764AB737" w:rsidR="001F21EF" w:rsidRDefault="00CA3795" w:rsidP="00E913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founder of Samsung, Lee Byung-chull spent a considerable amount of time trying to decide which of his sons will continue his work. After firing </w:t>
      </w:r>
      <w:r w:rsidR="00FA2F75">
        <w:rPr>
          <w:rFonts w:ascii="Times New Roman" w:hAnsi="Times New Roman" w:cs="Times New Roman"/>
          <w:sz w:val="24"/>
          <w:szCs w:val="24"/>
        </w:rPr>
        <w:t>two of them for not being fit to hold any executive positions, he decided that the third one, Lee Kun-hee, will be the new chairman. After his father’s death in 1987 he took over the role. He adopted his father’s style of not micromanaging anything. Korean cultural values of harmony, unity and social relationships influence the firms and their human resources practices. These values can encourage change but at the same time they can obstruct it. At Samsung, the confidence of the Lee family has helped the company to overcome crises and embrace change more than once (</w:t>
      </w:r>
      <w:r w:rsidR="00FA2F75">
        <w:rPr>
          <w:rFonts w:ascii="Times New Roman" w:hAnsi="Times New Roman" w:cs="Times New Roman"/>
          <w:sz w:val="24"/>
          <w:szCs w:val="24"/>
        </w:rPr>
        <w:t>Hammerich and Lewis, 2013, p.</w:t>
      </w:r>
      <w:r w:rsidR="00FA2F75">
        <w:rPr>
          <w:rFonts w:ascii="Times New Roman" w:hAnsi="Times New Roman" w:cs="Times New Roman"/>
          <w:sz w:val="24"/>
          <w:szCs w:val="24"/>
        </w:rPr>
        <w:t>202-203).</w:t>
      </w:r>
    </w:p>
    <w:p w14:paraId="2B63A0AF" w14:textId="705041FF" w:rsidR="00EF4DDA" w:rsidRDefault="00EF4DDA" w:rsidP="00E913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Organizational structures can </w:t>
      </w:r>
      <w:r w:rsidR="00FE11C0">
        <w:rPr>
          <w:rFonts w:ascii="Times New Roman" w:hAnsi="Times New Roman" w:cs="Times New Roman"/>
          <w:sz w:val="24"/>
          <w:szCs w:val="24"/>
        </w:rPr>
        <w:t>enhance or prevent performance, based on the influence of the supervisory relationships and workflow. Without proper policies and procedures enforced throughout the organisation, performance management strategies will fail to achieve their goal of improving products and service quality. Steps associated with performance management include reviewing organizational goals, prioritizing work, specify targets, identify specific measures. Managers conduct appraisals and create plans to address any drop in performance as well as rewarding good behaviour in the organization (Duggan, 2020).</w:t>
      </w:r>
    </w:p>
    <w:p w14:paraId="4B693676" w14:textId="745D511A" w:rsidR="001F21EF" w:rsidRDefault="001F21EF" w:rsidP="001F21EF">
      <w:pPr>
        <w:spacing w:line="360" w:lineRule="auto"/>
        <w:rPr>
          <w:rFonts w:ascii="Times New Roman" w:hAnsi="Times New Roman" w:cs="Times New Roman"/>
          <w:sz w:val="24"/>
          <w:szCs w:val="24"/>
          <w:u w:val="single"/>
        </w:rPr>
      </w:pPr>
      <w:r w:rsidRPr="001F21EF">
        <w:rPr>
          <w:rFonts w:ascii="Times New Roman" w:hAnsi="Times New Roman" w:cs="Times New Roman"/>
          <w:sz w:val="24"/>
          <w:szCs w:val="24"/>
          <w:u w:val="single"/>
        </w:rPr>
        <w:lastRenderedPageBreak/>
        <w:t>REFERENCES</w:t>
      </w:r>
    </w:p>
    <w:p w14:paraId="555BDE71" w14:textId="65F263BF" w:rsidR="004D2EC8" w:rsidRPr="004D2EC8" w:rsidRDefault="004D2EC8" w:rsidP="001F21EF">
      <w:pPr>
        <w:rPr>
          <w:rFonts w:ascii="Times New Roman" w:hAnsi="Times New Roman" w:cs="Times New Roman"/>
          <w:sz w:val="24"/>
          <w:szCs w:val="24"/>
        </w:rPr>
      </w:pPr>
      <w:r>
        <w:rPr>
          <w:rFonts w:ascii="Times New Roman" w:hAnsi="Times New Roman" w:cs="Times New Roman"/>
          <w:sz w:val="24"/>
          <w:szCs w:val="24"/>
        </w:rPr>
        <w:t xml:space="preserve">CliffsNotes (2020), </w:t>
      </w:r>
      <w:r>
        <w:rPr>
          <w:rFonts w:ascii="Times New Roman" w:hAnsi="Times New Roman" w:cs="Times New Roman"/>
          <w:i/>
          <w:iCs/>
          <w:sz w:val="24"/>
          <w:szCs w:val="24"/>
        </w:rPr>
        <w:t xml:space="preserve">Behavioural Management Theory. </w:t>
      </w:r>
      <w:r>
        <w:rPr>
          <w:rFonts w:ascii="Times New Roman" w:hAnsi="Times New Roman" w:cs="Times New Roman"/>
          <w:sz w:val="24"/>
          <w:szCs w:val="24"/>
        </w:rPr>
        <w:t xml:space="preserve">Available at: </w:t>
      </w:r>
      <w:hyperlink r:id="rId4" w:history="1">
        <w:r w:rsidRPr="00FC14CB">
          <w:rPr>
            <w:rStyle w:val="Hyperlink"/>
            <w:rFonts w:ascii="Times New Roman" w:hAnsi="Times New Roman" w:cs="Times New Roman"/>
            <w:sz w:val="24"/>
            <w:szCs w:val="24"/>
          </w:rPr>
          <w:t>https://www.cliffsnotes.com/study-guides/principles-of-management/the-evolution-of-management-thought/behavioral-management-theory#:~:text=The%20behavioral%20management%20theory%20is,and%20group%20dynamics%2C%20improved%20productivity</w:t>
        </w:r>
      </w:hyperlink>
      <w:r w:rsidRPr="004D2EC8">
        <w:rPr>
          <w:rFonts w:ascii="Times New Roman" w:hAnsi="Times New Roman" w:cs="Times New Roman"/>
          <w:sz w:val="24"/>
          <w:szCs w:val="24"/>
        </w:rPr>
        <w:t>.</w:t>
      </w:r>
      <w:r>
        <w:rPr>
          <w:rFonts w:ascii="Times New Roman" w:hAnsi="Times New Roman" w:cs="Times New Roman"/>
          <w:sz w:val="24"/>
          <w:szCs w:val="24"/>
        </w:rPr>
        <w:t xml:space="preserve"> (Accessed 30 August 2020)</w:t>
      </w:r>
    </w:p>
    <w:p w14:paraId="20AF4E29" w14:textId="4752128E" w:rsidR="00FE11C0" w:rsidRPr="00FE11C0" w:rsidRDefault="00FE11C0" w:rsidP="001F21EF">
      <w:pPr>
        <w:rPr>
          <w:rFonts w:ascii="Times New Roman" w:hAnsi="Times New Roman" w:cs="Times New Roman"/>
          <w:sz w:val="24"/>
          <w:szCs w:val="24"/>
        </w:rPr>
      </w:pPr>
      <w:r>
        <w:rPr>
          <w:rFonts w:ascii="Times New Roman" w:hAnsi="Times New Roman" w:cs="Times New Roman"/>
          <w:sz w:val="24"/>
          <w:szCs w:val="24"/>
        </w:rPr>
        <w:t xml:space="preserve">Duggan T. (2020), </w:t>
      </w:r>
      <w:r>
        <w:rPr>
          <w:rFonts w:ascii="Times New Roman" w:hAnsi="Times New Roman" w:cs="Times New Roman"/>
          <w:i/>
          <w:iCs/>
          <w:sz w:val="24"/>
          <w:szCs w:val="24"/>
        </w:rPr>
        <w:t>How does organizational structure affect performance measurement?.</w:t>
      </w:r>
      <w:r>
        <w:rPr>
          <w:rFonts w:ascii="Times New Roman" w:hAnsi="Times New Roman" w:cs="Times New Roman"/>
          <w:sz w:val="24"/>
          <w:szCs w:val="24"/>
        </w:rPr>
        <w:t xml:space="preserve"> Available at: </w:t>
      </w:r>
      <w:hyperlink r:id="rId5" w:history="1">
        <w:r w:rsidRPr="00FC14CB">
          <w:rPr>
            <w:rStyle w:val="Hyperlink"/>
            <w:rFonts w:ascii="Times New Roman" w:hAnsi="Times New Roman" w:cs="Times New Roman"/>
            <w:sz w:val="24"/>
            <w:szCs w:val="24"/>
          </w:rPr>
          <w:t>https://smallbusiness.chron.com/organizational-structure-affect-performance-measurement-78846.html</w:t>
        </w:r>
      </w:hyperlink>
      <w:r>
        <w:rPr>
          <w:rFonts w:ascii="Times New Roman" w:hAnsi="Times New Roman" w:cs="Times New Roman"/>
          <w:sz w:val="24"/>
          <w:szCs w:val="24"/>
        </w:rPr>
        <w:t xml:space="preserve"> (Accessed: 30 August 2020)</w:t>
      </w:r>
    </w:p>
    <w:p w14:paraId="00DDE79F" w14:textId="00A04CCF" w:rsidR="003A0D4D" w:rsidRPr="003A0D4D" w:rsidRDefault="003A0D4D" w:rsidP="001F21EF">
      <w:pPr>
        <w:rPr>
          <w:rFonts w:ascii="Times New Roman" w:hAnsi="Times New Roman" w:cs="Times New Roman"/>
          <w:sz w:val="24"/>
          <w:szCs w:val="24"/>
        </w:rPr>
      </w:pPr>
      <w:r>
        <w:rPr>
          <w:rFonts w:ascii="Times New Roman" w:hAnsi="Times New Roman" w:cs="Times New Roman"/>
          <w:sz w:val="24"/>
          <w:szCs w:val="24"/>
        </w:rPr>
        <w:t xml:space="preserve">Evans L. (2019), </w:t>
      </w:r>
      <w:r>
        <w:rPr>
          <w:rFonts w:ascii="Times New Roman" w:hAnsi="Times New Roman" w:cs="Times New Roman"/>
          <w:i/>
          <w:iCs/>
          <w:sz w:val="24"/>
          <w:szCs w:val="24"/>
        </w:rPr>
        <w:t xml:space="preserve">Samsung’s organizational structure and characteristics (an analysis). </w:t>
      </w:r>
      <w:r>
        <w:rPr>
          <w:rFonts w:ascii="Times New Roman" w:hAnsi="Times New Roman" w:cs="Times New Roman"/>
          <w:sz w:val="24"/>
          <w:szCs w:val="24"/>
        </w:rPr>
        <w:t>Available at:</w:t>
      </w:r>
      <w:r w:rsidRPr="003A0D4D">
        <w:t xml:space="preserve"> </w:t>
      </w:r>
      <w:hyperlink r:id="rId6" w:history="1">
        <w:r w:rsidRPr="00FC14CB">
          <w:rPr>
            <w:rStyle w:val="Hyperlink"/>
            <w:rFonts w:ascii="Times New Roman" w:hAnsi="Times New Roman" w:cs="Times New Roman"/>
            <w:sz w:val="24"/>
            <w:szCs w:val="24"/>
          </w:rPr>
          <w:t>http://panmore.com/samsung-corporate-organizational-structure-characteristics-analysis</w:t>
        </w:r>
      </w:hyperlink>
      <w:r>
        <w:rPr>
          <w:rFonts w:ascii="Times New Roman" w:hAnsi="Times New Roman" w:cs="Times New Roman"/>
          <w:sz w:val="24"/>
          <w:szCs w:val="24"/>
        </w:rPr>
        <w:t xml:space="preserve"> (Accessed: 26 August 2020)</w:t>
      </w:r>
    </w:p>
    <w:p w14:paraId="738723A9" w14:textId="786CCC13" w:rsidR="00AB1F33" w:rsidRPr="00AB1F33" w:rsidRDefault="00AB1F33" w:rsidP="001F21EF">
      <w:pPr>
        <w:rPr>
          <w:rFonts w:ascii="Times New Roman" w:hAnsi="Times New Roman" w:cs="Times New Roman"/>
          <w:sz w:val="24"/>
          <w:szCs w:val="24"/>
        </w:rPr>
      </w:pPr>
      <w:r>
        <w:rPr>
          <w:rFonts w:ascii="Times New Roman" w:hAnsi="Times New Roman" w:cs="Times New Roman"/>
          <w:sz w:val="24"/>
          <w:szCs w:val="24"/>
        </w:rPr>
        <w:t xml:space="preserve">Gandz J. (2005), </w:t>
      </w:r>
      <w:r>
        <w:rPr>
          <w:rFonts w:ascii="Times New Roman" w:hAnsi="Times New Roman" w:cs="Times New Roman"/>
          <w:i/>
          <w:iCs/>
          <w:sz w:val="24"/>
          <w:szCs w:val="24"/>
        </w:rPr>
        <w:t xml:space="preserve">The leadership role. </w:t>
      </w:r>
      <w:r>
        <w:rPr>
          <w:rFonts w:ascii="Times New Roman" w:hAnsi="Times New Roman" w:cs="Times New Roman"/>
          <w:sz w:val="24"/>
          <w:szCs w:val="24"/>
        </w:rPr>
        <w:t xml:space="preserve">Available at: </w:t>
      </w:r>
      <w:hyperlink r:id="rId7" w:history="1">
        <w:r w:rsidRPr="00FC14CB">
          <w:rPr>
            <w:rStyle w:val="Hyperlink"/>
            <w:rFonts w:ascii="Times New Roman" w:hAnsi="Times New Roman" w:cs="Times New Roman"/>
            <w:sz w:val="24"/>
            <w:szCs w:val="24"/>
          </w:rPr>
          <w:t>https://iveybusinessjournal.com/publication/the-leadership-role/</w:t>
        </w:r>
      </w:hyperlink>
      <w:r>
        <w:rPr>
          <w:rFonts w:ascii="Times New Roman" w:hAnsi="Times New Roman" w:cs="Times New Roman"/>
          <w:sz w:val="24"/>
          <w:szCs w:val="24"/>
        </w:rPr>
        <w:t xml:space="preserve"> (Accessed: 30 August 2020)</w:t>
      </w:r>
    </w:p>
    <w:p w14:paraId="0EBA8E85" w14:textId="259C35CC" w:rsidR="00D346B4" w:rsidRPr="008C6F4D" w:rsidRDefault="00D346B4" w:rsidP="001F21EF">
      <w:pPr>
        <w:rPr>
          <w:rFonts w:ascii="Times New Roman" w:hAnsi="Times New Roman" w:cs="Times New Roman"/>
          <w:sz w:val="24"/>
          <w:szCs w:val="24"/>
        </w:rPr>
      </w:pPr>
      <w:r>
        <w:rPr>
          <w:rFonts w:ascii="Times New Roman" w:hAnsi="Times New Roman" w:cs="Times New Roman"/>
          <w:sz w:val="24"/>
          <w:szCs w:val="24"/>
        </w:rPr>
        <w:t>Hammerich K. and Lewis R.D. (2013</w:t>
      </w:r>
      <w:r w:rsidR="008C6F4D">
        <w:rPr>
          <w:rFonts w:ascii="Times New Roman" w:hAnsi="Times New Roman" w:cs="Times New Roman"/>
          <w:sz w:val="24"/>
          <w:szCs w:val="24"/>
        </w:rPr>
        <w:t xml:space="preserve">), </w:t>
      </w:r>
      <w:r w:rsidR="008C6F4D">
        <w:rPr>
          <w:rFonts w:ascii="Times New Roman" w:hAnsi="Times New Roman" w:cs="Times New Roman"/>
          <w:i/>
          <w:iCs/>
          <w:sz w:val="24"/>
          <w:szCs w:val="24"/>
        </w:rPr>
        <w:t>Fish can’t see water.</w:t>
      </w:r>
      <w:r w:rsidR="008C6F4D">
        <w:rPr>
          <w:rFonts w:ascii="Times New Roman" w:hAnsi="Times New Roman" w:cs="Times New Roman"/>
          <w:sz w:val="24"/>
          <w:szCs w:val="24"/>
        </w:rPr>
        <w:t xml:space="preserve">  Wiley</w:t>
      </w:r>
    </w:p>
    <w:p w14:paraId="0F1C6F97" w14:textId="2538CA6D" w:rsidR="00DC60E1" w:rsidRDefault="00DC60E1" w:rsidP="001F21EF">
      <w:pPr>
        <w:rPr>
          <w:rFonts w:ascii="Times New Roman" w:hAnsi="Times New Roman" w:cs="Times New Roman"/>
          <w:sz w:val="24"/>
          <w:szCs w:val="24"/>
        </w:rPr>
      </w:pPr>
      <w:r>
        <w:rPr>
          <w:rFonts w:ascii="Times New Roman" w:hAnsi="Times New Roman" w:cs="Times New Roman"/>
          <w:sz w:val="24"/>
          <w:szCs w:val="24"/>
        </w:rPr>
        <w:t xml:space="preserve">Kruse K. (2013), </w:t>
      </w:r>
      <w:r w:rsidRPr="00DC60E1">
        <w:rPr>
          <w:rFonts w:ascii="Times New Roman" w:hAnsi="Times New Roman" w:cs="Times New Roman"/>
          <w:i/>
          <w:iCs/>
          <w:sz w:val="24"/>
          <w:szCs w:val="24"/>
        </w:rPr>
        <w:t>What is leadership?</w:t>
      </w:r>
      <w:r>
        <w:rPr>
          <w:rFonts w:ascii="Times New Roman" w:hAnsi="Times New Roman" w:cs="Times New Roman"/>
          <w:sz w:val="24"/>
          <w:szCs w:val="24"/>
        </w:rPr>
        <w:t xml:space="preserve"> Available at: </w:t>
      </w:r>
      <w:hyperlink r:id="rId8" w:history="1">
        <w:r w:rsidRPr="00FC14CB">
          <w:rPr>
            <w:rStyle w:val="Hyperlink"/>
            <w:rFonts w:ascii="Times New Roman" w:hAnsi="Times New Roman" w:cs="Times New Roman"/>
            <w:sz w:val="24"/>
            <w:szCs w:val="24"/>
          </w:rPr>
          <w:t>https://www.forbes.com/sites/kevinkruse/2013/04/09/what-is-leadership/</w:t>
        </w:r>
      </w:hyperlink>
      <w:r>
        <w:rPr>
          <w:rFonts w:ascii="Times New Roman" w:hAnsi="Times New Roman" w:cs="Times New Roman"/>
          <w:sz w:val="24"/>
          <w:szCs w:val="24"/>
        </w:rPr>
        <w:t xml:space="preserve"> (Accessed: 28 August 2020)</w:t>
      </w:r>
    </w:p>
    <w:p w14:paraId="6308E819" w14:textId="395D40B6" w:rsidR="001F21EF" w:rsidRDefault="001F21EF" w:rsidP="001F21EF">
      <w:pPr>
        <w:rPr>
          <w:rFonts w:ascii="Times New Roman" w:hAnsi="Times New Roman" w:cs="Times New Roman"/>
          <w:sz w:val="24"/>
          <w:szCs w:val="24"/>
        </w:rPr>
      </w:pPr>
      <w:r>
        <w:rPr>
          <w:rFonts w:ascii="Times New Roman" w:hAnsi="Times New Roman" w:cs="Times New Roman"/>
          <w:sz w:val="24"/>
          <w:szCs w:val="24"/>
        </w:rPr>
        <w:t>Lumen</w:t>
      </w:r>
      <w:r w:rsidR="008A4AE8">
        <w:rPr>
          <w:rFonts w:ascii="Times New Roman" w:hAnsi="Times New Roman" w:cs="Times New Roman"/>
          <w:sz w:val="24"/>
          <w:szCs w:val="24"/>
        </w:rPr>
        <w:t xml:space="preserve"> (2020), </w:t>
      </w:r>
      <w:r w:rsidR="008A4AE8">
        <w:rPr>
          <w:rFonts w:ascii="Times New Roman" w:hAnsi="Times New Roman" w:cs="Times New Roman"/>
          <w:i/>
          <w:iCs/>
          <w:sz w:val="24"/>
          <w:szCs w:val="24"/>
        </w:rPr>
        <w:t>Who are managers?</w:t>
      </w:r>
      <w:r w:rsidR="008A4AE8">
        <w:rPr>
          <w:rFonts w:ascii="Times New Roman" w:hAnsi="Times New Roman" w:cs="Times New Roman"/>
          <w:sz w:val="24"/>
          <w:szCs w:val="24"/>
        </w:rPr>
        <w:t xml:space="preserve"> Available at: </w:t>
      </w:r>
      <w:hyperlink r:id="rId9" w:history="1">
        <w:r w:rsidR="00DC60E1" w:rsidRPr="00FC14CB">
          <w:rPr>
            <w:rStyle w:val="Hyperlink"/>
            <w:rFonts w:ascii="Times New Roman" w:hAnsi="Times New Roman" w:cs="Times New Roman"/>
            <w:sz w:val="24"/>
            <w:szCs w:val="24"/>
          </w:rPr>
          <w:t>https://courses.lumenlearning.com/principlesmanagement/chapter/1-2-who-are-managers/#:~:text=Management%20and%20Managers-,The%20Nature%20of%20Managerial%20Work,organizing%2C%20leading%2C%20and%20controlling</w:t>
        </w:r>
      </w:hyperlink>
      <w:r w:rsidR="00DC60E1">
        <w:rPr>
          <w:rFonts w:ascii="Times New Roman" w:hAnsi="Times New Roman" w:cs="Times New Roman"/>
          <w:sz w:val="24"/>
          <w:szCs w:val="24"/>
        </w:rPr>
        <w:t xml:space="preserve"> </w:t>
      </w:r>
      <w:r w:rsidR="008A4AE8">
        <w:rPr>
          <w:rFonts w:ascii="Times New Roman" w:hAnsi="Times New Roman" w:cs="Times New Roman"/>
          <w:sz w:val="24"/>
          <w:szCs w:val="24"/>
        </w:rPr>
        <w:t>(Accessed: 29 August 2020)</w:t>
      </w:r>
    </w:p>
    <w:p w14:paraId="498867E6" w14:textId="0FC55352" w:rsidR="006B758C" w:rsidRPr="006B758C" w:rsidRDefault="006B758C" w:rsidP="001F21EF">
      <w:pPr>
        <w:rPr>
          <w:rFonts w:ascii="Times New Roman" w:hAnsi="Times New Roman" w:cs="Times New Roman"/>
          <w:sz w:val="24"/>
          <w:szCs w:val="24"/>
        </w:rPr>
      </w:pPr>
      <w:r>
        <w:rPr>
          <w:rFonts w:ascii="Times New Roman" w:hAnsi="Times New Roman" w:cs="Times New Roman"/>
          <w:sz w:val="24"/>
          <w:szCs w:val="24"/>
        </w:rPr>
        <w:t xml:space="preserve">Samsung (2016), </w:t>
      </w:r>
      <w:r>
        <w:rPr>
          <w:rFonts w:ascii="Times New Roman" w:hAnsi="Times New Roman" w:cs="Times New Roman"/>
          <w:i/>
          <w:iCs/>
          <w:sz w:val="24"/>
          <w:szCs w:val="24"/>
        </w:rPr>
        <w:t xml:space="preserve">Samsung sustainability report 2016 – People. </w:t>
      </w:r>
      <w:r>
        <w:rPr>
          <w:rFonts w:ascii="Times New Roman" w:hAnsi="Times New Roman" w:cs="Times New Roman"/>
          <w:sz w:val="24"/>
          <w:szCs w:val="24"/>
        </w:rPr>
        <w:t xml:space="preserve">Available at: </w:t>
      </w:r>
      <w:hyperlink r:id="rId10" w:history="1">
        <w:r w:rsidRPr="00FC14CB">
          <w:rPr>
            <w:rStyle w:val="Hyperlink"/>
            <w:rFonts w:ascii="Times New Roman" w:hAnsi="Times New Roman" w:cs="Times New Roman"/>
            <w:sz w:val="24"/>
            <w:szCs w:val="24"/>
          </w:rPr>
          <w:t>https://images.samsung.com/is/content/samsung/p5/uk/aboutsamsung/SAMSUNG_SUSTAINABILITY_REPORT_2016_ENG-PEOPLE.pdf</w:t>
        </w:r>
      </w:hyperlink>
      <w:r>
        <w:rPr>
          <w:rFonts w:ascii="Times New Roman" w:hAnsi="Times New Roman" w:cs="Times New Roman"/>
          <w:sz w:val="24"/>
          <w:szCs w:val="24"/>
        </w:rPr>
        <w:t xml:space="preserve"> (Accessed: 28 August 2020).</w:t>
      </w:r>
    </w:p>
    <w:sectPr w:rsidR="006B758C" w:rsidRPr="006B75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82B"/>
    <w:rsid w:val="00006235"/>
    <w:rsid w:val="00055896"/>
    <w:rsid w:val="000A4112"/>
    <w:rsid w:val="001A179C"/>
    <w:rsid w:val="001D012C"/>
    <w:rsid w:val="001F21EF"/>
    <w:rsid w:val="00246373"/>
    <w:rsid w:val="002C43DB"/>
    <w:rsid w:val="002D512D"/>
    <w:rsid w:val="003223FA"/>
    <w:rsid w:val="00335346"/>
    <w:rsid w:val="003A0D4D"/>
    <w:rsid w:val="00417510"/>
    <w:rsid w:val="004463ED"/>
    <w:rsid w:val="004840E5"/>
    <w:rsid w:val="004D2EC8"/>
    <w:rsid w:val="00551D09"/>
    <w:rsid w:val="00571B4C"/>
    <w:rsid w:val="006B758C"/>
    <w:rsid w:val="006D285A"/>
    <w:rsid w:val="007A5C91"/>
    <w:rsid w:val="007B2281"/>
    <w:rsid w:val="007E582B"/>
    <w:rsid w:val="007F3477"/>
    <w:rsid w:val="0080030E"/>
    <w:rsid w:val="00883161"/>
    <w:rsid w:val="008A2D4B"/>
    <w:rsid w:val="008A4AE8"/>
    <w:rsid w:val="008C6F4D"/>
    <w:rsid w:val="009777E6"/>
    <w:rsid w:val="00A6727C"/>
    <w:rsid w:val="00AB1F33"/>
    <w:rsid w:val="00B144D3"/>
    <w:rsid w:val="00B75E3E"/>
    <w:rsid w:val="00C56DEE"/>
    <w:rsid w:val="00C75796"/>
    <w:rsid w:val="00CA3795"/>
    <w:rsid w:val="00CC09D5"/>
    <w:rsid w:val="00CF34ED"/>
    <w:rsid w:val="00D23A89"/>
    <w:rsid w:val="00D31798"/>
    <w:rsid w:val="00D346B4"/>
    <w:rsid w:val="00D46300"/>
    <w:rsid w:val="00DC60E1"/>
    <w:rsid w:val="00E20B23"/>
    <w:rsid w:val="00E425EC"/>
    <w:rsid w:val="00E51035"/>
    <w:rsid w:val="00E913C7"/>
    <w:rsid w:val="00EF064B"/>
    <w:rsid w:val="00EF0E91"/>
    <w:rsid w:val="00EF4DDA"/>
    <w:rsid w:val="00F048DE"/>
    <w:rsid w:val="00F87517"/>
    <w:rsid w:val="00FA2F75"/>
    <w:rsid w:val="00FE11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7B85C"/>
  <w15:chartTrackingRefBased/>
  <w15:docId w15:val="{A19550EF-A0FC-4530-B087-BFB1D4261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60E1"/>
    <w:rPr>
      <w:color w:val="0563C1" w:themeColor="hyperlink"/>
      <w:u w:val="single"/>
    </w:rPr>
  </w:style>
  <w:style w:type="character" w:styleId="UnresolvedMention">
    <w:name w:val="Unresolved Mention"/>
    <w:basedOn w:val="DefaultParagraphFont"/>
    <w:uiPriority w:val="99"/>
    <w:semiHidden/>
    <w:unhideWhenUsed/>
    <w:rsid w:val="00DC60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kevinkruse/2013/04/09/what-is-leadership/" TargetMode="External"/><Relationship Id="rId3" Type="http://schemas.openxmlformats.org/officeDocument/2006/relationships/webSettings" Target="webSettings.xml"/><Relationship Id="rId7" Type="http://schemas.openxmlformats.org/officeDocument/2006/relationships/hyperlink" Target="https://iveybusinessjournal.com/publication/the-leadership-rol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panmore.com/samsung-corporate-organizational-structure-characteristics-analysis" TargetMode="External"/><Relationship Id="rId11" Type="http://schemas.openxmlformats.org/officeDocument/2006/relationships/fontTable" Target="fontTable.xml"/><Relationship Id="rId5" Type="http://schemas.openxmlformats.org/officeDocument/2006/relationships/hyperlink" Target="https://smallbusiness.chron.com/organizational-structure-affect-performance-measurement-78846.html" TargetMode="External"/><Relationship Id="rId10" Type="http://schemas.openxmlformats.org/officeDocument/2006/relationships/hyperlink" Target="https://images.samsung.com/is/content/samsung/p5/uk/aboutsamsung/SAMSUNG_SUSTAINABILITY_REPORT_2016_ENG-PEOPLE.pdf" TargetMode="External"/><Relationship Id="rId4" Type="http://schemas.openxmlformats.org/officeDocument/2006/relationships/hyperlink" Target="https://www.cliffsnotes.com/study-guides/principles-of-management/the-evolution-of-management-thought/behavioral-management-theory#:~:text=The%20behavioral%20management%20theory%20is,and%20group%20dynamics%2C%20improved%20productivity" TargetMode="External"/><Relationship Id="rId9" Type="http://schemas.openxmlformats.org/officeDocument/2006/relationships/hyperlink" Target="https://courses.lumenlearning.com/principlesmanagement/chapter/1-2-who-are-managers/#:~:text=Management%20and%20Managers-,The%20Nature%20of%20Managerial%20Work,organizing%2C%20leading%2C%20and%20control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513</TotalTime>
  <Pages>6</Pages>
  <Words>2026</Words>
  <Characters>11554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Stirbu</dc:creator>
  <cp:keywords/>
  <dc:description/>
  <cp:lastModifiedBy>Dragos Stirbu</cp:lastModifiedBy>
  <cp:revision>27</cp:revision>
  <dcterms:created xsi:type="dcterms:W3CDTF">2020-09-01T14:05:00Z</dcterms:created>
  <dcterms:modified xsi:type="dcterms:W3CDTF">2020-09-01T22:39:00Z</dcterms:modified>
</cp:coreProperties>
</file>