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9A5A5" w14:textId="77777777" w:rsidR="00D04E94" w:rsidRDefault="00D04E94" w:rsidP="00D04E94">
      <w:pPr>
        <w:rPr>
          <w:rFonts w:cstheme="minorHAnsi"/>
          <w:b/>
          <w:bCs/>
          <w:sz w:val="24"/>
          <w:szCs w:val="24"/>
        </w:rPr>
      </w:pPr>
    </w:p>
    <w:p w14:paraId="282489CD" w14:textId="77777777" w:rsidR="00D04E94" w:rsidRDefault="00D04E94" w:rsidP="00D04E94">
      <w:pPr>
        <w:rPr>
          <w:rFonts w:cstheme="minorHAnsi"/>
          <w:sz w:val="24"/>
          <w:szCs w:val="24"/>
        </w:rPr>
      </w:pPr>
    </w:p>
    <w:p w14:paraId="1CC755AA" w14:textId="77777777" w:rsidR="00D04E94" w:rsidRDefault="00D04E94" w:rsidP="00D04E94">
      <w:pPr>
        <w:rPr>
          <w:rFonts w:asciiTheme="majorBidi" w:eastAsia="Times New Roman" w:hAnsiTheme="majorBidi" w:cstheme="majorBidi"/>
          <w:b/>
          <w:bCs/>
          <w:sz w:val="40"/>
          <w:szCs w:val="40"/>
        </w:rPr>
      </w:pPr>
    </w:p>
    <w:p w14:paraId="262E2C95" w14:textId="7747FE87" w:rsidR="00A200FB" w:rsidRDefault="009530D2" w:rsidP="003B12AC">
      <w:pPr>
        <w:jc w:val="center"/>
        <w:rPr>
          <w:rFonts w:cstheme="minorHAnsi"/>
          <w:b/>
          <w:bCs/>
          <w:sz w:val="24"/>
          <w:szCs w:val="24"/>
        </w:rPr>
      </w:pPr>
      <w:r w:rsidRPr="00B91420">
        <w:rPr>
          <w:rFonts w:cstheme="minorHAnsi"/>
          <w:b/>
          <w:bCs/>
          <w:sz w:val="24"/>
          <w:szCs w:val="24"/>
        </w:rPr>
        <w:object w:dxaOrig="7512" w:dyaOrig="5635" w14:anchorId="792B1C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95pt;height:518.25pt" o:ole="">
            <v:imagedata r:id="rId5" o:title=""/>
          </v:shape>
          <o:OLEObject Type="Embed" ProgID="PowerPoint.Slide.12" ShapeID="_x0000_i1027" DrawAspect="Content" ObjectID="_1658525368" r:id="rId6"/>
        </w:object>
      </w:r>
    </w:p>
    <w:p w14:paraId="2E2E5F2F" w14:textId="77777777" w:rsidR="0054413B" w:rsidRDefault="0054413B" w:rsidP="003B12AC">
      <w:pPr>
        <w:jc w:val="center"/>
        <w:rPr>
          <w:rFonts w:cstheme="minorHAnsi"/>
          <w:b/>
          <w:bCs/>
          <w:sz w:val="24"/>
          <w:szCs w:val="24"/>
        </w:rPr>
      </w:pPr>
    </w:p>
    <w:p w14:paraId="54711117" w14:textId="43FA0B70" w:rsidR="003B12AC" w:rsidRDefault="002D3F50" w:rsidP="002D3F50">
      <w:pPr>
        <w:rPr>
          <w:rFonts w:cstheme="minorHAnsi"/>
          <w:b/>
          <w:bCs/>
          <w:sz w:val="24"/>
          <w:szCs w:val="24"/>
        </w:rPr>
      </w:pPr>
      <w:r w:rsidRPr="0054413B">
        <w:rPr>
          <w:rFonts w:cstheme="minorHAnsi"/>
          <w:b/>
          <w:bCs/>
          <w:sz w:val="32"/>
          <w:szCs w:val="32"/>
        </w:rPr>
        <w:t xml:space="preserve">Link : </w:t>
      </w:r>
      <w:r w:rsidR="0089668D" w:rsidRPr="0054413B">
        <w:rPr>
          <w:rFonts w:cstheme="minorHAnsi"/>
          <w:b/>
          <w:bCs/>
          <w:sz w:val="32"/>
          <w:szCs w:val="32"/>
        </w:rPr>
        <w:t xml:space="preserve"> </w:t>
      </w:r>
      <w:hyperlink r:id="rId7" w:tgtFrame="_blank" w:history="1">
        <w:r w:rsidR="0054413B" w:rsidRPr="0054413B">
          <w:rPr>
            <w:rStyle w:val="Hyperlink"/>
            <w:rFonts w:ascii="Arial" w:hAnsi="Arial" w:cs="Arial"/>
            <w:sz w:val="32"/>
            <w:szCs w:val="32"/>
            <w:u w:val="none"/>
            <w:shd w:val="clear" w:color="auto" w:fill="F4F4F4"/>
          </w:rPr>
          <w:t>https://youtu.be/jdmAxmVQIbY</w:t>
        </w:r>
      </w:hyperlink>
    </w:p>
    <w:p w14:paraId="65EC62EF" w14:textId="77777777" w:rsidR="002D3F50" w:rsidRPr="003B12AC" w:rsidRDefault="002D3F50" w:rsidP="007A2D08">
      <w:pPr>
        <w:rPr>
          <w:rFonts w:cstheme="minorHAnsi"/>
          <w:b/>
          <w:bCs/>
          <w:sz w:val="24"/>
          <w:szCs w:val="24"/>
        </w:rPr>
      </w:pPr>
    </w:p>
    <w:p w14:paraId="4A57240B" w14:textId="77777777" w:rsidR="001049B0" w:rsidRPr="0086537D" w:rsidRDefault="001049B0" w:rsidP="0086537D">
      <w:pPr>
        <w:spacing w:line="240" w:lineRule="auto"/>
        <w:rPr>
          <w:b/>
          <w:bCs/>
          <w:i/>
          <w:iCs/>
          <w:sz w:val="32"/>
          <w:szCs w:val="32"/>
          <w:u w:val="single"/>
        </w:rPr>
      </w:pPr>
      <w:r w:rsidRPr="0086537D">
        <w:rPr>
          <w:b/>
          <w:bCs/>
          <w:i/>
          <w:iCs/>
          <w:sz w:val="32"/>
          <w:szCs w:val="32"/>
          <w:u w:val="single"/>
        </w:rPr>
        <w:t>List of References:</w:t>
      </w:r>
    </w:p>
    <w:p w14:paraId="1362DB5F" w14:textId="22150EF8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proofErr w:type="spellStart"/>
      <w:r w:rsidRPr="00CC7DC7">
        <w:rPr>
          <w:i/>
          <w:iCs/>
          <w:sz w:val="24"/>
          <w:szCs w:val="24"/>
        </w:rPr>
        <w:t>Ojasalo</w:t>
      </w:r>
      <w:proofErr w:type="spellEnd"/>
      <w:r w:rsidRPr="00CC7DC7">
        <w:rPr>
          <w:i/>
          <w:iCs/>
          <w:sz w:val="24"/>
          <w:szCs w:val="24"/>
        </w:rPr>
        <w:t xml:space="preserve">, Jukka &amp; </w:t>
      </w:r>
      <w:proofErr w:type="spellStart"/>
      <w:r w:rsidRPr="00CC7DC7">
        <w:rPr>
          <w:i/>
          <w:iCs/>
          <w:sz w:val="24"/>
          <w:szCs w:val="24"/>
        </w:rPr>
        <w:t>Ojasalo</w:t>
      </w:r>
      <w:proofErr w:type="spellEnd"/>
      <w:r w:rsidRPr="00CC7DC7">
        <w:rPr>
          <w:i/>
          <w:iCs/>
          <w:sz w:val="24"/>
          <w:szCs w:val="24"/>
        </w:rPr>
        <w:t xml:space="preserve">, </w:t>
      </w:r>
      <w:proofErr w:type="spellStart"/>
      <w:r w:rsidRPr="00CC7DC7">
        <w:rPr>
          <w:i/>
          <w:iCs/>
          <w:sz w:val="24"/>
          <w:szCs w:val="24"/>
        </w:rPr>
        <w:t>Katri</w:t>
      </w:r>
      <w:proofErr w:type="spellEnd"/>
      <w:r w:rsidRPr="00CC7DC7">
        <w:rPr>
          <w:i/>
          <w:iCs/>
          <w:sz w:val="24"/>
          <w:szCs w:val="24"/>
        </w:rPr>
        <w:t>. (2018). Lean Service Innovation. Service Science. 10. 25-39. 10.1287/serv.2017.0194.</w:t>
      </w:r>
    </w:p>
    <w:p w14:paraId="0B5E119F" w14:textId="26055605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>Julian M. Müller (2018), Business model innovation in small- and medium-sized enterprises - Strategies for industry 4.0 providers and users</w:t>
      </w:r>
    </w:p>
    <w:p w14:paraId="32D6C014" w14:textId="77777777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 xml:space="preserve">Business Model Canvas as a Basis for the Competitive Advantage of Enterprise structures in the Industrial Agriculture Mikhail </w:t>
      </w:r>
      <w:proofErr w:type="spellStart"/>
      <w:r w:rsidRPr="00CC7DC7">
        <w:rPr>
          <w:i/>
          <w:iCs/>
          <w:sz w:val="24"/>
          <w:szCs w:val="24"/>
        </w:rPr>
        <w:t>Nikolaevich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Dudin</w:t>
      </w:r>
      <w:proofErr w:type="spellEnd"/>
      <w:r w:rsidRPr="00CC7DC7">
        <w:rPr>
          <w:i/>
          <w:iCs/>
          <w:sz w:val="24"/>
          <w:szCs w:val="24"/>
        </w:rPr>
        <w:t xml:space="preserve">, Nikolaj </w:t>
      </w:r>
      <w:proofErr w:type="spellStart"/>
      <w:r w:rsidRPr="00CC7DC7">
        <w:rPr>
          <w:i/>
          <w:iCs/>
          <w:sz w:val="24"/>
          <w:szCs w:val="24"/>
        </w:rPr>
        <w:t>Vasil’evich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proofErr w:type="gramStart"/>
      <w:r w:rsidRPr="00CC7DC7">
        <w:rPr>
          <w:i/>
          <w:iCs/>
          <w:sz w:val="24"/>
          <w:szCs w:val="24"/>
        </w:rPr>
        <w:t>Lyasnikov</w:t>
      </w:r>
      <w:proofErr w:type="spellEnd"/>
      <w:r w:rsidRPr="00CC7DC7">
        <w:rPr>
          <w:i/>
          <w:iCs/>
          <w:sz w:val="24"/>
          <w:szCs w:val="24"/>
        </w:rPr>
        <w:t xml:space="preserve"> ,</w:t>
      </w:r>
      <w:proofErr w:type="spellStart"/>
      <w:r w:rsidRPr="00CC7DC7">
        <w:rPr>
          <w:i/>
          <w:iCs/>
          <w:sz w:val="24"/>
          <w:szCs w:val="24"/>
        </w:rPr>
        <w:t>Lidija</w:t>
      </w:r>
      <w:proofErr w:type="spellEnd"/>
      <w:proofErr w:type="gram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Sergeevna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Leont’eva</w:t>
      </w:r>
      <w:proofErr w:type="spellEnd"/>
      <w:r w:rsidRPr="00CC7DC7">
        <w:rPr>
          <w:i/>
          <w:iCs/>
          <w:sz w:val="24"/>
          <w:szCs w:val="24"/>
        </w:rPr>
        <w:t xml:space="preserve">, Konstantin </w:t>
      </w:r>
      <w:proofErr w:type="spellStart"/>
      <w:r w:rsidRPr="00CC7DC7">
        <w:rPr>
          <w:i/>
          <w:iCs/>
          <w:sz w:val="24"/>
          <w:szCs w:val="24"/>
        </w:rPr>
        <w:t>Jur’evich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Reshetov</w:t>
      </w:r>
      <w:proofErr w:type="spellEnd"/>
      <w:r w:rsidRPr="00CC7DC7">
        <w:rPr>
          <w:i/>
          <w:iCs/>
          <w:sz w:val="24"/>
          <w:szCs w:val="24"/>
        </w:rPr>
        <w:t xml:space="preserve"> and Valentina </w:t>
      </w:r>
      <w:proofErr w:type="spellStart"/>
      <w:r w:rsidRPr="00CC7DC7">
        <w:rPr>
          <w:i/>
          <w:iCs/>
          <w:sz w:val="24"/>
          <w:szCs w:val="24"/>
        </w:rPr>
        <w:t>Nikolaevna</w:t>
      </w:r>
      <w:proofErr w:type="spellEnd"/>
      <w:r w:rsidRPr="00CC7DC7">
        <w:rPr>
          <w:i/>
          <w:iCs/>
          <w:sz w:val="24"/>
          <w:szCs w:val="24"/>
        </w:rPr>
        <w:t xml:space="preserve"> Sidorenko</w:t>
      </w:r>
    </w:p>
    <w:p w14:paraId="7D71747D" w14:textId="64AF856A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proofErr w:type="spellStart"/>
      <w:r w:rsidRPr="00CC7DC7">
        <w:rPr>
          <w:i/>
          <w:iCs/>
          <w:sz w:val="24"/>
          <w:szCs w:val="24"/>
        </w:rPr>
        <w:t>Viktorija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Viciunaite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Frode</w:t>
      </w:r>
      <w:proofErr w:type="spellEnd"/>
      <w:r w:rsidRPr="00CC7DC7">
        <w:rPr>
          <w:i/>
          <w:iCs/>
          <w:sz w:val="24"/>
          <w:szCs w:val="24"/>
        </w:rPr>
        <w:t xml:space="preserve"> </w:t>
      </w:r>
      <w:proofErr w:type="spellStart"/>
      <w:r w:rsidRPr="00CC7DC7">
        <w:rPr>
          <w:i/>
          <w:iCs/>
          <w:sz w:val="24"/>
          <w:szCs w:val="24"/>
        </w:rPr>
        <w:t>Alfnes</w:t>
      </w:r>
      <w:proofErr w:type="spellEnd"/>
      <w:r w:rsidRPr="00CC7DC7">
        <w:rPr>
          <w:i/>
          <w:iCs/>
          <w:sz w:val="24"/>
          <w:szCs w:val="24"/>
        </w:rPr>
        <w:t xml:space="preserve"> (2020) Informing sustainable busines models with a consumer preference perspective</w:t>
      </w:r>
    </w:p>
    <w:p w14:paraId="048EE8E8" w14:textId="77777777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 xml:space="preserve">A. Joy Christy, A. </w:t>
      </w:r>
      <w:proofErr w:type="spellStart"/>
      <w:r w:rsidRPr="00CC7DC7">
        <w:rPr>
          <w:i/>
          <w:iCs/>
          <w:sz w:val="24"/>
          <w:szCs w:val="24"/>
        </w:rPr>
        <w:t>Umamakeswari</w:t>
      </w:r>
      <w:proofErr w:type="spellEnd"/>
      <w:r w:rsidRPr="00CC7DC7">
        <w:rPr>
          <w:i/>
          <w:iCs/>
          <w:sz w:val="24"/>
          <w:szCs w:val="24"/>
        </w:rPr>
        <w:t xml:space="preserve">, L. </w:t>
      </w:r>
      <w:proofErr w:type="spellStart"/>
      <w:r w:rsidRPr="00CC7DC7">
        <w:rPr>
          <w:i/>
          <w:iCs/>
          <w:sz w:val="24"/>
          <w:szCs w:val="24"/>
        </w:rPr>
        <w:t>Priyatharsini</w:t>
      </w:r>
      <w:proofErr w:type="spellEnd"/>
      <w:r w:rsidRPr="00CC7DC7">
        <w:rPr>
          <w:i/>
          <w:iCs/>
          <w:sz w:val="24"/>
          <w:szCs w:val="24"/>
        </w:rPr>
        <w:t xml:space="preserve">, A. </w:t>
      </w:r>
      <w:proofErr w:type="spellStart"/>
      <w:r w:rsidRPr="00CC7DC7">
        <w:rPr>
          <w:i/>
          <w:iCs/>
          <w:sz w:val="24"/>
          <w:szCs w:val="24"/>
        </w:rPr>
        <w:t>Neyaa</w:t>
      </w:r>
      <w:proofErr w:type="spellEnd"/>
      <w:r w:rsidRPr="00CC7DC7">
        <w:rPr>
          <w:i/>
          <w:iCs/>
          <w:sz w:val="24"/>
          <w:szCs w:val="24"/>
        </w:rPr>
        <w:t>, RFM ranking – An effective approach to customer segmentation, Journal of King Saud University - Computer and Information Sciences, 2018</w:t>
      </w:r>
    </w:p>
    <w:p w14:paraId="365A3275" w14:textId="1827CD59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 xml:space="preserve">Isaac Jeffries, 2020, How To Fill In A Business Model Canvas, Business Modeling, </w:t>
      </w:r>
      <w:hyperlink r:id="rId8" w:history="1">
        <w:r w:rsidRPr="00CC7DC7">
          <w:rPr>
            <w:rStyle w:val="Hyperlink"/>
            <w:i/>
            <w:iCs/>
            <w:color w:val="auto"/>
            <w:sz w:val="24"/>
            <w:szCs w:val="24"/>
          </w:rPr>
          <w:t>https://isaacjeffries.com/blog/2018/9/8/how-to-fill-in-a-business-model-canvas</w:t>
        </w:r>
      </w:hyperlink>
    </w:p>
    <w:p w14:paraId="084B6A94" w14:textId="215BA529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 xml:space="preserve">The Ideation Center. (2013). Crowdfunding in MENA: Game-changer or fad? Strategy and Part of </w:t>
      </w:r>
      <w:proofErr w:type="spellStart"/>
      <w:r w:rsidRPr="00CC7DC7">
        <w:rPr>
          <w:i/>
          <w:iCs/>
          <w:sz w:val="24"/>
          <w:szCs w:val="24"/>
        </w:rPr>
        <w:t>PWCNetwork</w:t>
      </w:r>
      <w:proofErr w:type="spellEnd"/>
      <w:r w:rsidRPr="00CC7DC7">
        <w:rPr>
          <w:i/>
          <w:iCs/>
          <w:sz w:val="24"/>
          <w:szCs w:val="24"/>
        </w:rPr>
        <w:t>, 2013CF: The Crowd Funding Industry Report, 6-18. </w:t>
      </w:r>
      <w:hyperlink r:id="rId9" w:history="1">
        <w:r w:rsidRPr="00CC7DC7">
          <w:rPr>
            <w:rStyle w:val="Hyperlink"/>
            <w:i/>
            <w:iCs/>
            <w:color w:val="auto"/>
            <w:sz w:val="24"/>
            <w:szCs w:val="24"/>
          </w:rPr>
          <w:t>https://www.strategyand.pwc.com/m1/en/ideation-center/blog/crowdfunding-in-mena.html</w:t>
        </w:r>
      </w:hyperlink>
      <w:r w:rsidRPr="00CC7DC7">
        <w:rPr>
          <w:i/>
          <w:iCs/>
          <w:sz w:val="24"/>
          <w:szCs w:val="24"/>
        </w:rPr>
        <w:t>.</w:t>
      </w:r>
    </w:p>
    <w:p w14:paraId="6254BC74" w14:textId="5F6AC3CA" w:rsidR="0086537D" w:rsidRPr="00CC7DC7" w:rsidRDefault="0086537D" w:rsidP="0086537D">
      <w:pPr>
        <w:spacing w:line="240" w:lineRule="auto"/>
        <w:rPr>
          <w:rStyle w:val="selectable"/>
          <w:rFonts w:cstheme="minorHAnsi"/>
          <w:i/>
          <w:iCs/>
          <w:sz w:val="24"/>
          <w:szCs w:val="24"/>
          <w:lang w:val="en"/>
        </w:rPr>
      </w:pPr>
      <w:proofErr w:type="spellStart"/>
      <w:r w:rsidRPr="00CC7DC7">
        <w:rPr>
          <w:rStyle w:val="selectable"/>
          <w:rFonts w:cstheme="minorHAnsi"/>
          <w:i/>
          <w:iCs/>
          <w:sz w:val="24"/>
          <w:szCs w:val="24"/>
          <w:lang w:val="en"/>
        </w:rPr>
        <w:t>empowerwomen</w:t>
      </w:r>
      <w:proofErr w:type="spellEnd"/>
      <w:r w:rsidRPr="00CC7DC7">
        <w:rPr>
          <w:rStyle w:val="selectable"/>
          <w:rFonts w:cstheme="minorHAnsi"/>
          <w:i/>
          <w:iCs/>
          <w:sz w:val="24"/>
          <w:szCs w:val="24"/>
          <w:lang w:val="en"/>
        </w:rPr>
        <w:t>. 2020. Business Model: Key Resources. [online] Available at: &lt;https://www.empowerwomen.org/en/ilearn/my-courses/business-development/business-model/business-model-key-resources&gt; [Accessed 9 August 2020]</w:t>
      </w:r>
    </w:p>
    <w:p w14:paraId="42025FD4" w14:textId="1D04F5C1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>Maurya, A. (2012) Why Lean Canvas vs Business Model Canvas? [Online] Available from: http://leanstack.com/why-lean-canvas/ [Accessed: 21stJune 2015]</w:t>
      </w:r>
    </w:p>
    <w:p w14:paraId="70232D64" w14:textId="77777777" w:rsidR="0086537D" w:rsidRPr="00CC7DC7" w:rsidRDefault="0086537D" w:rsidP="0086537D">
      <w:pPr>
        <w:spacing w:line="240" w:lineRule="auto"/>
        <w:rPr>
          <w:i/>
          <w:iCs/>
          <w:sz w:val="24"/>
          <w:szCs w:val="24"/>
        </w:rPr>
      </w:pPr>
      <w:r w:rsidRPr="00CC7DC7">
        <w:rPr>
          <w:i/>
          <w:iCs/>
          <w:sz w:val="24"/>
          <w:szCs w:val="24"/>
        </w:rPr>
        <w:t xml:space="preserve">Investment Development Authority of Lebanon, (2019). Investment opportunity in Lebanon, </w:t>
      </w:r>
      <w:proofErr w:type="spellStart"/>
      <w:r w:rsidRPr="00CC7DC7">
        <w:rPr>
          <w:i/>
          <w:iCs/>
          <w:sz w:val="24"/>
          <w:szCs w:val="24"/>
        </w:rPr>
        <w:t>Lazarieh</w:t>
      </w:r>
      <w:proofErr w:type="spellEnd"/>
      <w:r w:rsidRPr="00CC7DC7">
        <w:rPr>
          <w:i/>
          <w:iCs/>
          <w:sz w:val="24"/>
          <w:szCs w:val="24"/>
        </w:rPr>
        <w:t xml:space="preserve"> Tower, 4th Floor, Emir </w:t>
      </w:r>
      <w:proofErr w:type="spellStart"/>
      <w:r w:rsidRPr="00CC7DC7">
        <w:rPr>
          <w:i/>
          <w:iCs/>
          <w:sz w:val="24"/>
          <w:szCs w:val="24"/>
        </w:rPr>
        <w:t>Bechir</w:t>
      </w:r>
      <w:proofErr w:type="spellEnd"/>
      <w:r w:rsidRPr="00CC7DC7">
        <w:rPr>
          <w:i/>
          <w:iCs/>
          <w:sz w:val="24"/>
          <w:szCs w:val="24"/>
        </w:rPr>
        <w:t xml:space="preserve"> Street, </w:t>
      </w:r>
      <w:proofErr w:type="spellStart"/>
      <w:r w:rsidRPr="00CC7DC7">
        <w:rPr>
          <w:i/>
          <w:iCs/>
          <w:sz w:val="24"/>
          <w:szCs w:val="24"/>
        </w:rPr>
        <w:t>Riad</w:t>
      </w:r>
      <w:proofErr w:type="spellEnd"/>
      <w:r w:rsidRPr="00CC7DC7">
        <w:rPr>
          <w:i/>
          <w:iCs/>
          <w:sz w:val="24"/>
          <w:szCs w:val="24"/>
        </w:rPr>
        <w:t xml:space="preserve"> El-</w:t>
      </w:r>
      <w:proofErr w:type="spellStart"/>
      <w:r w:rsidRPr="00CC7DC7">
        <w:rPr>
          <w:i/>
          <w:iCs/>
          <w:sz w:val="24"/>
          <w:szCs w:val="24"/>
        </w:rPr>
        <w:t>Solh</w:t>
      </w:r>
      <w:proofErr w:type="spellEnd"/>
      <w:r w:rsidRPr="00CC7DC7">
        <w:rPr>
          <w:i/>
          <w:iCs/>
          <w:sz w:val="24"/>
          <w:szCs w:val="24"/>
        </w:rPr>
        <w:t xml:space="preserve"> Beirut, Lebanon. Retrieved from: </w:t>
      </w:r>
      <w:hyperlink r:id="rId10" w:history="1">
        <w:r w:rsidRPr="00CC7DC7">
          <w:rPr>
            <w:rStyle w:val="Hyperlink"/>
            <w:i/>
            <w:iCs/>
            <w:color w:val="auto"/>
            <w:sz w:val="24"/>
            <w:szCs w:val="24"/>
          </w:rPr>
          <w:t>https://investinlebanon.gov.lb/Content/uploads/SideBlock/190404101918979~IDAL%20-%20Investment%20Opportunities%20in%20Lebanon%20-%202019.pdf</w:t>
        </w:r>
      </w:hyperlink>
    </w:p>
    <w:p w14:paraId="7775B198" w14:textId="77777777" w:rsidR="001049B0" w:rsidRPr="007F1B40" w:rsidRDefault="001049B0" w:rsidP="002D3F50">
      <w:pPr>
        <w:spacing w:line="240" w:lineRule="auto"/>
      </w:pPr>
    </w:p>
    <w:sectPr w:rsidR="001049B0" w:rsidRPr="007F1B40" w:rsidSect="003F2A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C0633"/>
    <w:multiLevelType w:val="hybridMultilevel"/>
    <w:tmpl w:val="FE546C80"/>
    <w:lvl w:ilvl="0" w:tplc="032E3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D0D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8B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3AC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2E4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06F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981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185E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0EE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32185D"/>
    <w:multiLevelType w:val="hybridMultilevel"/>
    <w:tmpl w:val="C5340BD4"/>
    <w:lvl w:ilvl="0" w:tplc="433CD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3CC2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62A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B8AE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E5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DA37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897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566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08E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29767E"/>
    <w:multiLevelType w:val="hybridMultilevel"/>
    <w:tmpl w:val="286C3582"/>
    <w:lvl w:ilvl="0" w:tplc="1A0A7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B628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8E9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D89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048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C4A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8E90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EA7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984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5036DC"/>
    <w:multiLevelType w:val="hybridMultilevel"/>
    <w:tmpl w:val="B84CDCA4"/>
    <w:lvl w:ilvl="0" w:tplc="218E8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BE9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5AE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7A5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D82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0C9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CF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E82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32E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18A54A9"/>
    <w:multiLevelType w:val="hybridMultilevel"/>
    <w:tmpl w:val="2A40405E"/>
    <w:lvl w:ilvl="0" w:tplc="A8ECE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E5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F04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B0A2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B484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52D9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8A6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23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60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18E78D0"/>
    <w:multiLevelType w:val="hybridMultilevel"/>
    <w:tmpl w:val="30AE042C"/>
    <w:lvl w:ilvl="0" w:tplc="7F1E3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F82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CAC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2F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2C7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FC9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561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6F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6EE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64E359C"/>
    <w:multiLevelType w:val="hybridMultilevel"/>
    <w:tmpl w:val="E27E9642"/>
    <w:lvl w:ilvl="0" w:tplc="EE1E9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63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C28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B6A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666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C68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5602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7E6B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546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3701C2B"/>
    <w:multiLevelType w:val="hybridMultilevel"/>
    <w:tmpl w:val="AB182CA6"/>
    <w:lvl w:ilvl="0" w:tplc="3A145B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22D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B21C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F8B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823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780E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89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F85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2C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5E977EF"/>
    <w:multiLevelType w:val="hybridMultilevel"/>
    <w:tmpl w:val="FA124F0C"/>
    <w:lvl w:ilvl="0" w:tplc="8B98E9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2CE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D64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83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BC3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928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41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804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6CA2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7475F32"/>
    <w:multiLevelType w:val="hybridMultilevel"/>
    <w:tmpl w:val="82101836"/>
    <w:lvl w:ilvl="0" w:tplc="34F27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647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005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70D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9E3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024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1C0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A6C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F696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0A82554"/>
    <w:multiLevelType w:val="hybridMultilevel"/>
    <w:tmpl w:val="60BEEC50"/>
    <w:lvl w:ilvl="0" w:tplc="8B98E9D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CF2763"/>
    <w:multiLevelType w:val="hybridMultilevel"/>
    <w:tmpl w:val="51D02532"/>
    <w:lvl w:ilvl="0" w:tplc="68E8E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9CA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F45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92E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086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3E7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C9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3020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284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8A52A7B"/>
    <w:multiLevelType w:val="hybridMultilevel"/>
    <w:tmpl w:val="EE9A4B12"/>
    <w:lvl w:ilvl="0" w:tplc="8B98E9D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1741D3"/>
    <w:multiLevelType w:val="hybridMultilevel"/>
    <w:tmpl w:val="FE4AE462"/>
    <w:lvl w:ilvl="0" w:tplc="43F47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5E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DAE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4CB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664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38F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862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721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26D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DA74A1F"/>
    <w:multiLevelType w:val="hybridMultilevel"/>
    <w:tmpl w:val="B13A9B16"/>
    <w:lvl w:ilvl="0" w:tplc="4328A9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566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60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AC1C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98F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A21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8C2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EC8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6A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F2872B3"/>
    <w:multiLevelType w:val="hybridMultilevel"/>
    <w:tmpl w:val="F6721E12"/>
    <w:lvl w:ilvl="0" w:tplc="FB967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B0B0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18AF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AA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9A7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1E1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FAF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9C5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96F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0C13AE9"/>
    <w:multiLevelType w:val="hybridMultilevel"/>
    <w:tmpl w:val="5C000400"/>
    <w:lvl w:ilvl="0" w:tplc="EB7A5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A2D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5E4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47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080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604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864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81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08EC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86F6170"/>
    <w:multiLevelType w:val="hybridMultilevel"/>
    <w:tmpl w:val="B6C67C76"/>
    <w:lvl w:ilvl="0" w:tplc="2834D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58FA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E4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C2B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0C1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582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000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80A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82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933331D"/>
    <w:multiLevelType w:val="hybridMultilevel"/>
    <w:tmpl w:val="3C70102A"/>
    <w:lvl w:ilvl="0" w:tplc="5CB4F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0E9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703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A9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102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823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0CD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665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C61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58327D0"/>
    <w:multiLevelType w:val="hybridMultilevel"/>
    <w:tmpl w:val="FF341416"/>
    <w:lvl w:ilvl="0" w:tplc="0D3614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464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A04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082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A81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C2E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8C4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94C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367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7307714"/>
    <w:multiLevelType w:val="hybridMultilevel"/>
    <w:tmpl w:val="F4B8F0C4"/>
    <w:lvl w:ilvl="0" w:tplc="57BE7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46D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E7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3AE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306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389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C8E6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FAE4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6A6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30562C2"/>
    <w:multiLevelType w:val="hybridMultilevel"/>
    <w:tmpl w:val="F5708BD8"/>
    <w:lvl w:ilvl="0" w:tplc="89FC0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3C7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0A3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62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A0D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BC4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DA51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003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84F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515786D"/>
    <w:multiLevelType w:val="hybridMultilevel"/>
    <w:tmpl w:val="5EB245F4"/>
    <w:lvl w:ilvl="0" w:tplc="28604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E4C1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52B7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029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CBE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861F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6C2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16C0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4078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9417766"/>
    <w:multiLevelType w:val="hybridMultilevel"/>
    <w:tmpl w:val="9148E314"/>
    <w:lvl w:ilvl="0" w:tplc="99E0C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8"/>
  </w:num>
  <w:num w:numId="8">
    <w:abstractNumId w:val="12"/>
  </w:num>
  <w:num w:numId="9">
    <w:abstractNumId w:val="10"/>
  </w:num>
  <w:num w:numId="10">
    <w:abstractNumId w:val="16"/>
  </w:num>
  <w:num w:numId="11">
    <w:abstractNumId w:val="23"/>
  </w:num>
  <w:num w:numId="12">
    <w:abstractNumId w:val="21"/>
  </w:num>
  <w:num w:numId="13">
    <w:abstractNumId w:val="19"/>
  </w:num>
  <w:num w:numId="14">
    <w:abstractNumId w:val="7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5"/>
  </w:num>
  <w:num w:numId="20">
    <w:abstractNumId w:val="1"/>
  </w:num>
  <w:num w:numId="21">
    <w:abstractNumId w:val="4"/>
  </w:num>
  <w:num w:numId="22">
    <w:abstractNumId w:val="13"/>
  </w:num>
  <w:num w:numId="23">
    <w:abstractNumId w:val="1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5051"/>
    <w:rsid w:val="001049B0"/>
    <w:rsid w:val="0024527C"/>
    <w:rsid w:val="00261376"/>
    <w:rsid w:val="002C1B28"/>
    <w:rsid w:val="002D3F50"/>
    <w:rsid w:val="002F084C"/>
    <w:rsid w:val="002F4DC2"/>
    <w:rsid w:val="00365F79"/>
    <w:rsid w:val="003A7DCC"/>
    <w:rsid w:val="003B12AC"/>
    <w:rsid w:val="003F0275"/>
    <w:rsid w:val="003F2A8C"/>
    <w:rsid w:val="004349D9"/>
    <w:rsid w:val="004868A2"/>
    <w:rsid w:val="00507A35"/>
    <w:rsid w:val="00521FF9"/>
    <w:rsid w:val="0052754E"/>
    <w:rsid w:val="0054413B"/>
    <w:rsid w:val="005C6366"/>
    <w:rsid w:val="005D31E6"/>
    <w:rsid w:val="005F0D25"/>
    <w:rsid w:val="00723D92"/>
    <w:rsid w:val="00747531"/>
    <w:rsid w:val="0077195C"/>
    <w:rsid w:val="00773F2C"/>
    <w:rsid w:val="0079115E"/>
    <w:rsid w:val="007A2D08"/>
    <w:rsid w:val="007D6C6C"/>
    <w:rsid w:val="007F1B40"/>
    <w:rsid w:val="0082510D"/>
    <w:rsid w:val="0082598C"/>
    <w:rsid w:val="00830B60"/>
    <w:rsid w:val="0086537D"/>
    <w:rsid w:val="0089668D"/>
    <w:rsid w:val="0089711A"/>
    <w:rsid w:val="009530D2"/>
    <w:rsid w:val="009E6CAC"/>
    <w:rsid w:val="00A10A34"/>
    <w:rsid w:val="00A17C8B"/>
    <w:rsid w:val="00A200FB"/>
    <w:rsid w:val="00A40115"/>
    <w:rsid w:val="00AC5051"/>
    <w:rsid w:val="00AC7F4E"/>
    <w:rsid w:val="00C80CE5"/>
    <w:rsid w:val="00CA3692"/>
    <w:rsid w:val="00CC7DC7"/>
    <w:rsid w:val="00D04E94"/>
    <w:rsid w:val="00E172CC"/>
    <w:rsid w:val="00ED051E"/>
    <w:rsid w:val="00ED49BC"/>
    <w:rsid w:val="00F0686A"/>
    <w:rsid w:val="00F645BE"/>
    <w:rsid w:val="00FB1B7B"/>
    <w:rsid w:val="00FC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C044"/>
  <w15:docId w15:val="{E213E5DA-438D-4CBD-BBDC-82888EF6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6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049B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37D"/>
    <w:rPr>
      <w:color w:val="605E5C"/>
      <w:shd w:val="clear" w:color="auto" w:fill="E1DFDD"/>
    </w:rPr>
  </w:style>
  <w:style w:type="character" w:customStyle="1" w:styleId="selectable">
    <w:name w:val="selectable"/>
    <w:basedOn w:val="DefaultParagraphFont"/>
    <w:rsid w:val="00865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213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41630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394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076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35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2428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576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4763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5112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150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747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5771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270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628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0726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308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96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50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056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32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698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039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222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044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41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6639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6954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0209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0303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672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548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698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186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0200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768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86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73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6041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63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193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4440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2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2890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815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2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8764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19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688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021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8036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211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1984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7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1224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6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89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496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571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9998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66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68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283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0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002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4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45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11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177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062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018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72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235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63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0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217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823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561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855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416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13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458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170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29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78775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94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050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155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042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49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778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320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591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012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68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33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64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200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130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53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84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2368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277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4160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639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349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509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44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80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796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248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205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343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874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86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85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498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227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069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212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74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326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596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32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130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66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66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510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51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413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077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645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3699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57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46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589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433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5080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349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770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973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183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8969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8851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843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2597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635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6319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15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323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008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771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000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76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8501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342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537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980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29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341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4709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6869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5612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6940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659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acjeffries.com/blog/2018/9/8/how-to-fill-in-a-business-model-canv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jdmAxmVQIb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PowerPoint_Slide.sld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s://investinlebanon.gov.lb/Content/uploads/SideBlock/190404101918979~IDAL%20-%20Investment%20Opportunities%20in%20Lebanon%20-%20201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www.strategyand.pwc.com/m1/en/ideation-center/blog/crowdfunding-in-mena.html&amp;sa=D&amp;ust=1596723501854000&amp;usg=AFQjCNFrg65xkcYyonH_4Fl5oW_AVvRT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 Fattouh</dc:creator>
  <cp:keywords/>
  <dc:description/>
  <cp:lastModifiedBy>Amir El khalil</cp:lastModifiedBy>
  <cp:revision>30</cp:revision>
  <dcterms:created xsi:type="dcterms:W3CDTF">2020-07-20T12:33:00Z</dcterms:created>
  <dcterms:modified xsi:type="dcterms:W3CDTF">2020-08-09T22:43:00Z</dcterms:modified>
</cp:coreProperties>
</file>