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93337" w:rsidRDefault="00C93337">
      <w:r w:rsidRPr="00C93337">
        <w:t>AN INVESTIGATION IN TO THE RISE OF DOMESTIC ABUSE CASES POLICE ARE RESPONDING TO IN THE SWANSEA &amp; NEATH PORT TALBOT AREA IN THE LAST 18 MONTHS</w:t>
      </w:r>
    </w:p>
    <w:p w:rsidR="00C93337" w:rsidRDefault="00C93337"/>
    <w:p w:rsidR="00C93337" w:rsidRDefault="00C93337" w:rsidP="00C93337">
      <w:r>
        <w:t xml:space="preserve">Student ID 1816144 </w:t>
      </w:r>
    </w:p>
    <w:p w:rsidR="00C93337" w:rsidRDefault="00C93337" w:rsidP="00C93337">
      <w:r>
        <w:t>JAMES REES</w:t>
      </w:r>
    </w:p>
    <w:p w:rsidR="00C93337" w:rsidRDefault="00C93337"/>
    <w:p w:rsidR="00C93337" w:rsidRDefault="00C93337">
      <w:r>
        <w:t xml:space="preserve">Literature review </w:t>
      </w:r>
    </w:p>
    <w:p w:rsidR="00C93337" w:rsidRDefault="00C93337"/>
    <w:p w:rsidR="00C93337" w:rsidRDefault="00C93337"/>
    <w:p w:rsidR="00C93337" w:rsidRDefault="00C93337"/>
    <w:p w:rsidR="00C92F0D" w:rsidRPr="00C93337" w:rsidRDefault="00471699">
      <w:pPr>
        <w:rPr>
          <w:b/>
        </w:rPr>
      </w:pPr>
      <w:r w:rsidRPr="00C93337">
        <w:rPr>
          <w:b/>
        </w:rPr>
        <w:t>Introduction</w:t>
      </w:r>
    </w:p>
    <w:p w:rsidR="00471699" w:rsidRDefault="00471699">
      <w:r>
        <w:t>The purpose of this chapter is to review available literature and research into the chosen topic.  As shown in the previous chapter, this will consist of a review into the rise of Domestic abuse</w:t>
      </w:r>
      <w:r w:rsidR="00EA5E74">
        <w:t xml:space="preserve"> in the NPT and Swansea area</w:t>
      </w:r>
      <w:r w:rsidR="00C01778">
        <w:t xml:space="preserve"> that Police are responding to in the last 18 months </w:t>
      </w:r>
      <w:r>
        <w:t>. For this I will examine past researches and the conclusions of these to facilitate my further research into the subject.</w:t>
      </w:r>
    </w:p>
    <w:p w:rsidR="00471699" w:rsidRDefault="00471699">
      <w:r>
        <w:t xml:space="preserve">I will look into research from a variety of sources such as Government generated information, information obtained from charities and surveys conducted. </w:t>
      </w:r>
      <w:r w:rsidR="000F3AE5">
        <w:t xml:space="preserve">When I have gathered a variety of relevant sources, I will then look into evaluating them for their worth and whether they tally with the same narrative that I wish for this dissertation. </w:t>
      </w:r>
    </w:p>
    <w:p w:rsidR="000F3AE5" w:rsidRDefault="000814A0">
      <w:r>
        <w:t>When looking into these sources, I will review them not only for their worth but what the content of it contains and whether the content is suitable for what I need it for. There will also be a review into w</w:t>
      </w:r>
      <w:r w:rsidR="00A924A3">
        <w:t>hat the eventual conclusion of these sources were and I will analyse myself whether this will be of any use to me and my project. There might also be subtopics that I will find sources for, such as the effect of the</w:t>
      </w:r>
      <w:r w:rsidR="000F36A5">
        <w:t xml:space="preserve"> pandemic on Domestic Abuse and malicious reporting of domestic abuse.</w:t>
      </w:r>
      <w:r w:rsidR="00EA5E74">
        <w:t xml:space="preserve"> The scope of my review will consist of information that is gathered from within the parameters of the locality I am looking into, there will also be information which is pertinent to the wider area but this is just to give context to the topic. </w:t>
      </w:r>
      <w:r w:rsidR="000F36A5">
        <w:t xml:space="preserve"> </w:t>
      </w:r>
    </w:p>
    <w:p w:rsidR="00801269" w:rsidRDefault="00C01778">
      <w:r>
        <w:t xml:space="preserve">During my review I will delve into the wide range of research and figures that have been released in relation to my above question, whilst there may not be a huge amount of information that can cover the highlighted geographical area, there is a wide range of information and sources that are available which cover around the main topic of domestic abuse with the addition of information that ties in with the subject in relation to the timescale of eighteen months. </w:t>
      </w:r>
    </w:p>
    <w:p w:rsidR="009F7ED3" w:rsidRDefault="009F7ED3"/>
    <w:p w:rsidR="009F7ED3" w:rsidRDefault="009F7ED3">
      <w:pPr>
        <w:rPr>
          <w:b/>
          <w:u w:val="single"/>
        </w:rPr>
      </w:pPr>
      <w:r w:rsidRPr="009F7ED3">
        <w:rPr>
          <w:b/>
          <w:u w:val="single"/>
        </w:rPr>
        <w:t>The topic</w:t>
      </w:r>
    </w:p>
    <w:p w:rsidR="009F7ED3" w:rsidRPr="009F7ED3" w:rsidRDefault="009F7ED3">
      <w:r>
        <w:t xml:space="preserve">This topic has come to light as there have been figures released by the Office for national statistics </w:t>
      </w:r>
      <w:r w:rsidR="00C43256">
        <w:t>(</w:t>
      </w:r>
      <w:r w:rsidR="00C43256" w:rsidRPr="00C43256">
        <w:t xml:space="preserve"> Office for National Statistics, 2021)</w:t>
      </w:r>
      <w:r>
        <w:t xml:space="preserve"> showing that there has been a 7% increase in the reporting of domestic violence across the U</w:t>
      </w:r>
      <w:r w:rsidR="0042565F">
        <w:t xml:space="preserve">K during the period of lockdown. </w:t>
      </w:r>
      <w:r w:rsidR="0021385E">
        <w:t xml:space="preserve">This information comes from a reliable source as the office for national statistics release official figures, these figures form the basis of my work as it shows the increase in black and white, the only issue being that these figures show </w:t>
      </w:r>
      <w:r w:rsidR="0021385E">
        <w:lastRenderedPageBreak/>
        <w:t xml:space="preserve">the whole of the UK and not the </w:t>
      </w:r>
      <w:r w:rsidR="00BF6D15">
        <w:t xml:space="preserve">specific area I am aiming for. I have utilised this as this would show that the issue is not a localised one but across the UK. </w:t>
      </w:r>
    </w:p>
    <w:p w:rsidR="009F7ED3" w:rsidRDefault="00C43256">
      <w:r w:rsidRPr="00C43256">
        <w:t>(Jones, 2020)</w:t>
      </w:r>
      <w:r w:rsidR="00080601">
        <w:t xml:space="preserve"> </w:t>
      </w:r>
      <w:r w:rsidR="00F02645">
        <w:t>this</w:t>
      </w:r>
      <w:r w:rsidR="00080601">
        <w:t xml:space="preserve"> journal also highlights the issue on a UK wide scale but also includes </w:t>
      </w:r>
      <w:r w:rsidR="007D246A">
        <w:t>sources from around the world, the main reason I have picked this source is the context it gives in relation</w:t>
      </w:r>
      <w:r w:rsidR="007347EB">
        <w:t xml:space="preserve"> to the lockdown during C</w:t>
      </w:r>
      <w:r w:rsidR="007D246A">
        <w:t>ovid 19 pandemic and how this</w:t>
      </w:r>
      <w:r w:rsidR="007347EB">
        <w:t xml:space="preserve"> has had an effect on domestic violence victims. </w:t>
      </w:r>
      <w:r w:rsidR="009E0BC0">
        <w:t xml:space="preserve">This reinforces the issue that domestic violence has risen during lockdown as it speaks about how the victims were by government action kept indoors with their aggressor and without the ability to leave the house or speak to others because of the restrictions, the victims became more susceptible to violence as they were in close contact with the aggressor with no means of escape, this would account for the potential rise in domestic violence. </w:t>
      </w:r>
      <w:r w:rsidR="00EF7629">
        <w:t xml:space="preserve">These restrictions whilst in place to ensure the spread of the virus was </w:t>
      </w:r>
      <w:r w:rsidR="003248F4">
        <w:t xml:space="preserve">halted, would put the victims at a greater risk of being in close proximity at all times to the aggressor and the lack of contact with any other persons such as even a shop worker would lessen the ability for someone to notice. </w:t>
      </w:r>
    </w:p>
    <w:p w:rsidR="006211F2" w:rsidRDefault="00C43256">
      <w:r>
        <w:t>(</w:t>
      </w:r>
      <w:r w:rsidRPr="00C43256">
        <w:t>GOV.WALES, 2021)</w:t>
      </w:r>
      <w:r w:rsidR="003248F4">
        <w:t xml:space="preserve"> In response to the evident rise of domestic violence, the Welsh government conducted a progress report on how they were tackling the rise </w:t>
      </w:r>
      <w:r w:rsidR="00A12D9F">
        <w:t xml:space="preserve">of domestic </w:t>
      </w:r>
      <w:r w:rsidR="00E5091C">
        <w:t>abuse during the C</w:t>
      </w:r>
      <w:r w:rsidR="00A12D9F">
        <w:t xml:space="preserve">ovid lockdowns, this led to them pushing their This is not love campaign, this was intended to increase awareness of DV. I believe that this ties into the above with persons not having access to certain services or even people like neighbours who could see a difference in personality or behaviours. </w:t>
      </w:r>
      <w:r w:rsidR="00E5091C">
        <w:t xml:space="preserve">This not only helps to highlight the fact there has been an evident rise but also makes efforts to combat the rise by increasing awareness and means of reporting. This is much closer to my intended locality as there have been efforts made in the Neath port Talbot area, </w:t>
      </w:r>
      <w:r w:rsidRPr="00C43256">
        <w:t>(NPT domestic violence, 2021)</w:t>
      </w:r>
    </w:p>
    <w:p w:rsidR="001F7F1B" w:rsidRDefault="00FB234E">
      <w:r>
        <w:t>Which</w:t>
      </w:r>
      <w:r w:rsidR="00E5091C">
        <w:t xml:space="preserve"> is backed up by the above news article showing that there has been a ‘SPIKE’ in the number of cases reported and the violence used is worse than usually reported on. This included sexual violence against partners </w:t>
      </w:r>
      <w:r>
        <w:t xml:space="preserve">which is a worrying type of domestic abuse. Whilst there is mention of a 60% rise in the number of calls that REFUGE have received I am mindful that this is a local news article in which the articles are written to temp the reader into looking at the article with gripping headlines, this is not to say the content is made up or exacerbated but the content is written in a way that is intended to shock and appeal to someone’s curiosity. </w:t>
      </w:r>
      <w:r w:rsidR="000450A1">
        <w:t xml:space="preserve">From a news outlet with more reach than the Wales online came this report </w:t>
      </w:r>
      <w:r w:rsidR="00C43256" w:rsidRPr="00C43256">
        <w:t>(</w:t>
      </w:r>
      <w:r w:rsidR="00C43256">
        <w:t>BBC,</w:t>
      </w:r>
      <w:r w:rsidR="00C43256" w:rsidRPr="00C43256">
        <w:t>2021)</w:t>
      </w:r>
      <w:r w:rsidR="000450A1">
        <w:t xml:space="preserve"> which has exerts from interviews fr</w:t>
      </w:r>
      <w:r w:rsidR="00E72A8A">
        <w:t>om victims of domestic violence, this gives another aspect into the rise of domestic violence. This expands on the above reports by giving the victims point of view in relation to the effect that lockdown had on them as a domestic abuse victim. This article also goes into the realms of coercive control and that type of domestic abuse. This does not provide a massive amount of information into the question I am asking but I believe that the inclusion of this helps to give a wider viewpoint.</w:t>
      </w:r>
    </w:p>
    <w:p w:rsidR="00CC579D" w:rsidRDefault="00C43256">
      <w:r w:rsidRPr="00C43256">
        <w:t>(Gibson, 2021)</w:t>
      </w:r>
      <w:r w:rsidR="00681CC1">
        <w:t xml:space="preserve"> This is the viewpo</w:t>
      </w:r>
      <w:r w:rsidR="001F7F1B">
        <w:t>int from a General practitioner, this is an additional source of professional information, whilst it may have not been sanitised or checked rigorously for its validity, the points raised are insightful and I believe add another context to my question, these are the lesser known effects of domestic viol</w:t>
      </w:r>
      <w:r w:rsidR="00CC579D">
        <w:t xml:space="preserve">ence, this talks about the medical conditions that effect the victims of domestic abuse and even the psychological effects that it might have on the victims, this links into the CFCASS report </w:t>
      </w:r>
      <w:r w:rsidRPr="00C43256">
        <w:t>(CAFCASS, 2021)</w:t>
      </w:r>
      <w:r w:rsidR="00D7524A">
        <w:t xml:space="preserve"> </w:t>
      </w:r>
      <w:r>
        <w:t>Which</w:t>
      </w:r>
      <w:r w:rsidR="00CC579D">
        <w:t xml:space="preserve"> delves into the effect that domestic violence has on the children of the victim and aggressor which goes into the development of ACES in children which is a consequence of the aggressor</w:t>
      </w:r>
      <w:r w:rsidR="007E70CB">
        <w:t xml:space="preserve">s actions. This also gives an insight into the issues that not only the victim suffers but the offspring or close relatives. This shows that the actions involved in a rise of domestic violence are </w:t>
      </w:r>
      <w:r w:rsidR="00C84A4F">
        <w:t xml:space="preserve">not just directed toward the victim as ACES can lead to developmental issues and lead to issues such as </w:t>
      </w:r>
      <w:r w:rsidR="00D7524A">
        <w:t>anti-social</w:t>
      </w:r>
      <w:r w:rsidR="00C84A4F">
        <w:t xml:space="preserve"> behaviour and </w:t>
      </w:r>
      <w:r w:rsidR="00D7524A">
        <w:t>self-harm</w:t>
      </w:r>
      <w:r w:rsidR="00C84A4F">
        <w:t xml:space="preserve">. </w:t>
      </w:r>
    </w:p>
    <w:p w:rsidR="009F7ED3" w:rsidRDefault="00C84A4F">
      <w:r>
        <w:lastRenderedPageBreak/>
        <w:t xml:space="preserve">In relation to the question being has Covid 19 caused a rise in domestic violence, </w:t>
      </w:r>
      <w:r w:rsidR="00D7524A" w:rsidRPr="00D7524A">
        <w:t>(</w:t>
      </w:r>
      <w:r w:rsidR="00D7524A">
        <w:t>SCIE</w:t>
      </w:r>
      <w:r w:rsidR="00D7524A" w:rsidRPr="00D7524A">
        <w:t xml:space="preserve">, 2021) </w:t>
      </w:r>
      <w:r>
        <w:t xml:space="preserve">this makes some comments in relation to the lockdown and the restriction of access to support services, what I also find interesting is the fact </w:t>
      </w:r>
      <w:r w:rsidR="00D7524A">
        <w:t xml:space="preserve">that it mentions that access to </w:t>
      </w:r>
      <w:r>
        <w:t xml:space="preserve">the </w:t>
      </w:r>
      <w:r w:rsidR="00D7524A">
        <w:t>e</w:t>
      </w:r>
      <w:r>
        <w:t xml:space="preserve">mergency services was restricted at times which is an interesting point that I had not thought to bring up, it makes mention to the fact that the emergency services were stretched thin trying to tackle the pandemic and were unable to devote the attention needed to support victims. This also links into the impact that COVID 19 had on the emergency services with them being stretched thin due to not having the ability to work from home and being constantly on the front line, </w:t>
      </w:r>
      <w:r w:rsidR="00D7524A" w:rsidRPr="00D7524A">
        <w:t>(Covid-19 on police wellbeing, 2021)</w:t>
      </w:r>
      <w:r>
        <w:t xml:space="preserve">.  Whilst this is slightly off topic of domestic violence I think that this gives a deeper insight into those who are responding to the calls for help and that they can suffer burn out. It was only the emergency services that suffered and struggled to </w:t>
      </w:r>
      <w:r w:rsidR="00FC45CE">
        <w:t xml:space="preserve">provide adequate service during the lockdown, </w:t>
      </w:r>
      <w:r w:rsidR="00D7524A" w:rsidRPr="00D7524A">
        <w:t>(Womens Aid, 2021)</w:t>
      </w:r>
      <w:r w:rsidR="00FC45CE">
        <w:t xml:space="preserve"> , due to the large increase of domestic violence reported most charities like </w:t>
      </w:r>
      <w:r w:rsidR="00D7524A">
        <w:t>women’s</w:t>
      </w:r>
      <w:r w:rsidR="00FC45CE">
        <w:t xml:space="preserve"> aid </w:t>
      </w:r>
      <w:r w:rsidR="00417B53">
        <w:t xml:space="preserve">struggled to cope with the demand from those victims that needed help. </w:t>
      </w:r>
    </w:p>
    <w:p w:rsidR="00284893" w:rsidRDefault="00284893"/>
    <w:p w:rsidR="00284893" w:rsidRDefault="00284893">
      <w:r>
        <w:t xml:space="preserve">Whilst there are multiple reasons behind domestic abuse, </w:t>
      </w:r>
      <w:r w:rsidR="00D7524A" w:rsidRPr="00D7524A">
        <w:t>(Mainwood, 2021)</w:t>
      </w:r>
      <w:r>
        <w:t xml:space="preserve"> have highlighted some interesting insights such as the lockdown methods giving more control to the perpetrator of domestic abuse as the victim was stuck for all intents and purposes with them and unable to escape for just a few moments of time. There is also the reasoning that due to the virus causing a number of persons to go on furlough or to lose their jobs entirely, this placed a lot of stress on families that could have already been at breaking point, whilst this is not making excuses for the perpetrator, it does provide a look into the reasons why they might have done what they did. As this rise was picked up however statistically there was an exemption to the lockdown rules which would allow someone fleeing domestic violence to be able to leave their address to another, this could have led to a rise in reporting as they had the ability to tell someone what was happening. </w:t>
      </w:r>
    </w:p>
    <w:p w:rsidR="00284893" w:rsidRDefault="00284893">
      <w:r>
        <w:t xml:space="preserve">Another interesting point made is that during the pandemic, the justice system appeared to relax, whether this was due to understaffing or other matters is unknown, but the centre for </w:t>
      </w:r>
      <w:r w:rsidR="00D7524A">
        <w:t>women’s</w:t>
      </w:r>
      <w:r>
        <w:t xml:space="preserve"> justice appears to try and highlight a point that because of this perpetrators appeared to have come off lightly whether by Police/court or CPS decision. The Justice inspectorate conducted a report into the impact that covid 19 had on the justice system </w:t>
      </w:r>
      <w:r w:rsidR="00D7524A" w:rsidRPr="00D7524A">
        <w:t>(</w:t>
      </w:r>
      <w:r w:rsidR="00D7524A">
        <w:t xml:space="preserve">Justice Inspectorates, </w:t>
      </w:r>
      <w:r w:rsidR="00D7524A" w:rsidRPr="00D7524A">
        <w:t>2021)</w:t>
      </w:r>
      <w:r>
        <w:t xml:space="preserve"> , this report highlights that during the pandemic there was a considerable backlog of cases that needed to be seen in court, in the report it states a number of impacts that victims were less likely to be seen by Police, less likely for the perpetrator to be given bail conditions to protect the victim and </w:t>
      </w:r>
      <w:r w:rsidR="00383388">
        <w:t xml:space="preserve">when sent to the CPS the investigation was less likely to be prioritised by the CPS. These are all worrying factors which could have led to serious harm against a victim or them to feel that they are under supported, combined with the lack of external support agencies. </w:t>
      </w:r>
    </w:p>
    <w:p w:rsidR="00DD6C7A" w:rsidRDefault="00DD6C7A"/>
    <w:p w:rsidR="00DD6C7A" w:rsidRDefault="00DD6C7A">
      <w:r>
        <w:t>Domesti</w:t>
      </w:r>
      <w:r w:rsidR="00C93337">
        <w:t>c violence during lockdown and C</w:t>
      </w:r>
      <w:r>
        <w:t xml:space="preserve">ovid 19 times between ex partners fell considerably statistically, </w:t>
      </w:r>
      <w:r w:rsidR="00D7524A" w:rsidRPr="00D7524A">
        <w:t>(Ivandic, 2021)</w:t>
      </w:r>
      <w:r>
        <w:t xml:space="preserve"> , information provided in this states that domestic incidents between ex partners fell by around 9.4%, this I would imagine would tie into the lockdown methods enforced by the government and the inability to mix households which would have prompted a Police response, this is not to say it didn’t occur but with the pressures placed on the Police to combat any breaches of Covid regulations any reported mixing of households would ha</w:t>
      </w:r>
      <w:r w:rsidR="00C93337">
        <w:t>ve been attended, which in pre C</w:t>
      </w:r>
      <w:r>
        <w:t xml:space="preserve">ovid times ex partners could come and go as they please. </w:t>
      </w:r>
      <w:r w:rsidR="00A8116B">
        <w:t xml:space="preserve">Attention is also drawn to Police figures, whilst these are figures from Metropolitan police and not South Wales Police, they help to provide information around the topic at hand from a major metropolitan Police force. The figures released </w:t>
      </w:r>
      <w:r w:rsidR="00A8116B">
        <w:lastRenderedPageBreak/>
        <w:t xml:space="preserve">show that there has been a 11.4% increase of calls of domestic abuse </w:t>
      </w:r>
      <w:r w:rsidR="005123FB">
        <w:t xml:space="preserve">to the Police since the initial lockdown, these figures do not show an increase of calls to Police from domestic violence victims but are from third parties reporting incidents on their behalf, this could be tied in to the fact that more persons were at home during the lockdown either working from home or on furlough schemes so could have been more likely able to hear any disturbances or goings on from neighbour as they may have worked late and been away from their home during working hours, which would have given the perpetrator a golden </w:t>
      </w:r>
      <w:r w:rsidR="002D7E7E">
        <w:t>opportunity</w:t>
      </w:r>
      <w:r w:rsidR="005123FB">
        <w:t xml:space="preserve"> against the victim</w:t>
      </w:r>
      <w:r w:rsidR="002D7E7E">
        <w:t xml:space="preserve">. This article also states the increase could be due to campaigns that encouraged reporting of any domestic based incidents or victim awareness on the </w:t>
      </w:r>
      <w:r w:rsidR="00D7524A">
        <w:t>neighbour’s</w:t>
      </w:r>
      <w:r w:rsidR="002D7E7E">
        <w:t xml:space="preserve"> part. This article gives a good overview and statistics that whilst helpful mainly relate to the greater London area. </w:t>
      </w:r>
    </w:p>
    <w:p w:rsidR="00A44522" w:rsidRDefault="00A44522"/>
    <w:p w:rsidR="00A44522" w:rsidRDefault="00A44522"/>
    <w:p w:rsidR="00A44522" w:rsidRDefault="00A44522"/>
    <w:p w:rsidR="00E43076" w:rsidRPr="00C93337" w:rsidRDefault="00A44522">
      <w:pPr>
        <w:rPr>
          <w:b/>
        </w:rPr>
      </w:pPr>
      <w:r w:rsidRPr="00C93337">
        <w:rPr>
          <w:b/>
        </w:rPr>
        <w:t>Conclusion</w:t>
      </w:r>
    </w:p>
    <w:p w:rsidR="00E43076" w:rsidRDefault="00E43076"/>
    <w:p w:rsidR="00106F8B" w:rsidRDefault="00E43076">
      <w:r>
        <w:t xml:space="preserve">In conclusion to the above, there is a lot of source material coming from different </w:t>
      </w:r>
      <w:r w:rsidR="00A44522">
        <w:t xml:space="preserve"> </w:t>
      </w:r>
      <w:r>
        <w:t xml:space="preserve">public sectors and charities, this information appears to support my hypothesis that Domestic abuse has risen through the lockdown period, official figures appear to support this and secondary source information through charities that specialise in Domestic abuse also agree and have their own figures. Whilst this information is for the UK as a whole, there is some information to suggest that </w:t>
      </w:r>
      <w:r w:rsidR="00106F8B">
        <w:t xml:space="preserve">in the location in which I am focusing the problem is also there. The literature available is mixed with official figures and journals from professionals who provide their opinion on the matter. The journals are however a weakness as they are opinion based and whilst this is informative to build a bigger picture, it is opinion and based on one person’s viewpoint. Another weakness is the lack of information in the locality and the reliance on figures for the wider area, this I hope to rectify using my primary research utilising surveys. There is also the question of </w:t>
      </w:r>
      <w:r w:rsidR="00C93337">
        <w:t>non-reporting</w:t>
      </w:r>
      <w:bookmarkStart w:id="0" w:name="_GoBack"/>
      <w:bookmarkEnd w:id="0"/>
      <w:r w:rsidR="00106F8B">
        <w:t xml:space="preserve"> of domestic abuse and whilst there are no figures to back this up, this is something I need to factor in, that I should not always be reliant on the figures produced as there will always be some figures that are not included. </w:t>
      </w:r>
    </w:p>
    <w:p w:rsidR="00A44522" w:rsidRDefault="00A44522"/>
    <w:p w:rsidR="00A44522" w:rsidRDefault="00A44522"/>
    <w:p w:rsidR="00801269" w:rsidRDefault="00801269"/>
    <w:p w:rsidR="00F62A4D" w:rsidRDefault="00F62A4D"/>
    <w:p w:rsidR="00A44522" w:rsidRDefault="00A44522"/>
    <w:p w:rsidR="00A44522" w:rsidRDefault="00A44522" w:rsidP="00A44522">
      <w:r>
        <w:t>BIBLIOGRAPHY</w:t>
      </w:r>
    </w:p>
    <w:p w:rsidR="00A44522" w:rsidRDefault="00A44522" w:rsidP="00A44522"/>
    <w:p w:rsidR="00A44522" w:rsidRDefault="00A44522" w:rsidP="00A44522">
      <w:r>
        <w:t>2021. New research reveals the true impact of Covid-19 on police wellbeing. [online] Available at: &lt;https://www.port.ac.uk/news-events-and-blogs/news/new-research-reveals-the-true-impact-of-covid-19-on-police-wellbeing&gt; [Accessed 25 July 2021].</w:t>
      </w:r>
    </w:p>
    <w:p w:rsidR="00A44522" w:rsidRDefault="00A44522" w:rsidP="00A44522"/>
    <w:p w:rsidR="00A44522" w:rsidRDefault="00A44522" w:rsidP="00A44522">
      <w:r>
        <w:lastRenderedPageBreak/>
        <w:t>BBC News. 2021. Coronavirus: Domestic abuse calls up 25% since lockdown, charity says. [online] Available at: &lt;https://www.bbc.co.uk/news/uk-52157620&gt; [Accessed 25 July 2021].</w:t>
      </w:r>
    </w:p>
    <w:p w:rsidR="00A44522" w:rsidRDefault="00A44522" w:rsidP="00A44522"/>
    <w:p w:rsidR="00A44522" w:rsidRDefault="00A44522" w:rsidP="00A44522">
      <w:r>
        <w:t>Gibson, J., 2021. Domestic violence during COVID-19 - the GP role. [online] British Journal Of General Practice. Available at: &lt;https://bjgp.org/content/70/696/340&gt; [Accessed 25 July 2021].</w:t>
      </w:r>
    </w:p>
    <w:p w:rsidR="00A44522" w:rsidRDefault="00A44522" w:rsidP="00A44522"/>
    <w:p w:rsidR="00A44522" w:rsidRDefault="00A44522" w:rsidP="00A44522">
      <w:r>
        <w:t>Gov.wales. 2021. CAFCASS. [online] Available at: &lt;https://gov.wales/sites/default/files/publications/2019-08/cafcass-cymru-impact-on%20children-experiencing-domestic-abuse.pdf&gt; [Accessed 25 July 2021].</w:t>
      </w:r>
    </w:p>
    <w:p w:rsidR="00A44522" w:rsidRDefault="00A44522" w:rsidP="00A44522"/>
    <w:p w:rsidR="00A44522" w:rsidRDefault="00A44522" w:rsidP="00A44522">
      <w:r>
        <w:t>GOV.WALES. 2021. Violence against women, domestic abuse and sexual violence: progress report 2019 to 2020 [HTML] | GOV.WALES. [online] Available at: &lt;https://gov.wales/violence-against-women-domestic-abuse-and-sexual-violence-progress-report-2019-2020-html&gt; [Accessed 25 July 2021].</w:t>
      </w:r>
    </w:p>
    <w:p w:rsidR="00A44522" w:rsidRDefault="00A44522" w:rsidP="00A44522"/>
    <w:p w:rsidR="00A44522" w:rsidRDefault="00A44522" w:rsidP="00A44522">
      <w:r>
        <w:t>Justiceinspectorates.gov.uk. 2021. [online] Available at: &lt;https://www.justiceinspectorates.gov.uk/cjji/wp-content/uploads/sites/2/2021/01/2021-01-13-State-of-nation.pdf&gt; [Accessed 25 July 2021].</w:t>
      </w:r>
    </w:p>
    <w:p w:rsidR="00A44522" w:rsidRDefault="00A44522" w:rsidP="00A44522"/>
    <w:p w:rsidR="00A44522" w:rsidRDefault="00A44522" w:rsidP="00A44522">
      <w:r>
        <w:t>Ons.gov.uk. 2021. Domestic abuse during the coronavirus (COVID-19) pandemic, England and Wales - Office for National Statistics. [online] Available at: &lt;https://www.ons.gov.uk/peoplepopulationandcommunity/crimeandjustice/articles/domesticabuseduringthecoronaviruscovid19pandemicenglandandwales/november2020&gt; [Accessed 25 July 2021].</w:t>
      </w:r>
    </w:p>
    <w:p w:rsidR="00A44522" w:rsidRDefault="00A44522" w:rsidP="00A44522"/>
    <w:p w:rsidR="00A44522" w:rsidRDefault="00A44522" w:rsidP="00A44522">
      <w:r>
        <w:t>Ivandic, R., 2021. Domestic abuse in times of quarantine. [online] Cep.lse.ac.uk. Available at: &lt;https://cep.lse.ac.uk/pubs/download/cp578.pdf&gt; [Accessed 25 July 2021].</w:t>
      </w:r>
    </w:p>
    <w:p w:rsidR="00A44522" w:rsidRDefault="00A44522" w:rsidP="00A44522"/>
    <w:p w:rsidR="00A44522" w:rsidRDefault="00A44522" w:rsidP="00A44522">
      <w:r>
        <w:t>Jones, C., 2020. The pandemic paradox - Consequences of covid-19 on domestic violence. https://www.ncbi.nlm.nih.gov/pmc/articles/PMC7262164/.</w:t>
      </w:r>
    </w:p>
    <w:p w:rsidR="00A44522" w:rsidRDefault="00A44522" w:rsidP="00A44522"/>
    <w:p w:rsidR="00A44522" w:rsidRDefault="00A44522" w:rsidP="00A44522">
      <w:r>
        <w:t>Mainwood, N., 2021. Covid-19 and the Surge in Domestic Abuse in the UK — Centre for Women's Justice. [online] Centre for Women's Justice. Available at: &lt;https://www.centreforwomensjustice.org.uk/new-blog-1/2020/11/10/covid-19-and-surge-in-domestic-abuse-in-uk&gt; [Accessed 25 July 2021].</w:t>
      </w:r>
    </w:p>
    <w:p w:rsidR="00A44522" w:rsidRDefault="00A44522" w:rsidP="00A44522"/>
    <w:p w:rsidR="00A44522" w:rsidRDefault="00A44522" w:rsidP="00A44522">
      <w:r>
        <w:t>Social Care Institute for Excellence (SCIE). 2021. Domestic violence and abuse: Safeguarding during the COVID-19 crisis. [online] Available at: &lt;https://www.scie.org.uk/care-providers/coronavirus-covid-19/safeguarding/domestic-violence-abuse&gt; [Accessed 25 July 2021].</w:t>
      </w:r>
    </w:p>
    <w:p w:rsidR="00A44522" w:rsidRDefault="00A44522" w:rsidP="00A44522"/>
    <w:p w:rsidR="00A44522" w:rsidRDefault="00A44522" w:rsidP="00A44522">
      <w:r>
        <w:t>Wales Online. 2021. NPT domestic violence. [online] Available at: &lt;https://www.walesonline.co.uk/news/wales-news/neath-port-talbot-domestic-violence-20420226&gt; [Accessed 25 July 2021].</w:t>
      </w:r>
    </w:p>
    <w:p w:rsidR="00A44522" w:rsidRDefault="00A44522" w:rsidP="00A44522"/>
    <w:p w:rsidR="00A44522" w:rsidRDefault="00A44522" w:rsidP="00A44522"/>
    <w:p w:rsidR="00A44522" w:rsidRDefault="00A44522" w:rsidP="00A44522">
      <w:r>
        <w:t>Womens Aid. 2021. A Perfect Storm: The impact of the Covid-19 pandemic on domestic abuse survivors and the services supporting them - Womens Aid. [online] Available at: &lt;https://www.womensaid.org.uk/a-perfect-storm-the-impact-of-the-covid-19-pandemic-on-domestic-abuse-survivors-and-the-services-supporting-them/&gt; [Accessed 25 July 2021].</w:t>
      </w:r>
    </w:p>
    <w:p w:rsidR="00A44522" w:rsidRDefault="00A44522"/>
    <w:p w:rsidR="00A44522" w:rsidRDefault="00A44522"/>
    <w:sectPr w:rsidR="00A44522" w:rsidSect="0096440B">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440B" w:rsidRDefault="0096440B" w:rsidP="0096440B">
      <w:pPr>
        <w:spacing w:after="0" w:line="240" w:lineRule="auto"/>
      </w:pPr>
      <w:r>
        <w:separator/>
      </w:r>
    </w:p>
  </w:endnote>
  <w:endnote w:type="continuationSeparator" w:id="0">
    <w:p w:rsidR="0096440B" w:rsidRDefault="0096440B" w:rsidP="00964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24A3" w:rsidRDefault="00C93337" w:rsidP="00C93337">
    <w:pPr>
      <w:pStyle w:val="Footer"/>
      <w:rPr>
        <w:color w:val="000000"/>
        <w:sz w:val="17"/>
      </w:rPr>
    </w:pPr>
    <w:bookmarkStart w:id="3" w:name="TITUS1FooterEvenPages"/>
    <w:r>
      <w:rPr>
        <w:color w:val="000000"/>
        <w:sz w:val="17"/>
      </w:rPr>
      <w:t> </w:t>
    </w:r>
  </w:p>
  <w:bookmarkEnd w:id="3"/>
  <w:p w:rsidR="00A924A3" w:rsidRDefault="00A924A3" w:rsidP="00A924A3">
    <w:pPr>
      <w:pStyle w:val="Footer"/>
    </w:pPr>
  </w:p>
  <w:p w:rsidR="0096440B" w:rsidRDefault="009644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440B" w:rsidRDefault="00C93337" w:rsidP="00C93337">
    <w:pPr>
      <w:pStyle w:val="Footer"/>
      <w:rPr>
        <w:color w:val="000000"/>
        <w:sz w:val="17"/>
      </w:rPr>
    </w:pPr>
    <w:bookmarkStart w:id="4" w:name="TITUS1FooterPrimary"/>
    <w:r>
      <w:rPr>
        <w:color w:val="000000"/>
        <w:sz w:val="17"/>
      </w:rPr>
      <w:t> </w:t>
    </w:r>
  </w:p>
  <w:bookmarkEnd w:id="4"/>
  <w:p w:rsidR="0096440B" w:rsidRDefault="009644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440B" w:rsidRDefault="00C93337" w:rsidP="00C93337">
    <w:pPr>
      <w:pStyle w:val="Footer"/>
      <w:rPr>
        <w:color w:val="000000"/>
        <w:sz w:val="17"/>
      </w:rPr>
    </w:pPr>
    <w:bookmarkStart w:id="6" w:name="TITUS1FooterFirstPage"/>
    <w:r>
      <w:rPr>
        <w:color w:val="000000"/>
        <w:sz w:val="17"/>
      </w:rPr>
      <w:t> </w:t>
    </w:r>
  </w:p>
  <w:bookmarkEnd w:id="6"/>
  <w:p w:rsidR="0096440B" w:rsidRDefault="00964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440B" w:rsidRDefault="0096440B" w:rsidP="0096440B">
      <w:pPr>
        <w:spacing w:after="0" w:line="240" w:lineRule="auto"/>
      </w:pPr>
      <w:r>
        <w:separator/>
      </w:r>
    </w:p>
  </w:footnote>
  <w:footnote w:type="continuationSeparator" w:id="0">
    <w:p w:rsidR="0096440B" w:rsidRDefault="0096440B" w:rsidP="009644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24A3" w:rsidRDefault="00C93337" w:rsidP="00C93337">
    <w:pPr>
      <w:pStyle w:val="Header"/>
      <w:rPr>
        <w:color w:val="000000"/>
        <w:sz w:val="17"/>
      </w:rPr>
    </w:pPr>
    <w:bookmarkStart w:id="1" w:name="TITUS1HeaderEvenPages"/>
    <w:r>
      <w:rPr>
        <w:color w:val="000000"/>
        <w:sz w:val="17"/>
      </w:rPr>
      <w:t> </w:t>
    </w:r>
  </w:p>
  <w:bookmarkEnd w:id="1"/>
  <w:p w:rsidR="00A924A3" w:rsidRDefault="00A924A3" w:rsidP="00A924A3">
    <w:pPr>
      <w:pStyle w:val="Header"/>
    </w:pPr>
  </w:p>
  <w:p w:rsidR="0096440B" w:rsidRDefault="009644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440B" w:rsidRDefault="00C93337" w:rsidP="00C93337">
    <w:pPr>
      <w:pStyle w:val="Header"/>
      <w:rPr>
        <w:color w:val="000000"/>
        <w:sz w:val="17"/>
      </w:rPr>
    </w:pPr>
    <w:bookmarkStart w:id="2" w:name="TITUS1HeaderPrimary"/>
    <w:r>
      <w:rPr>
        <w:color w:val="000000"/>
        <w:sz w:val="17"/>
      </w:rPr>
      <w:t> </w:t>
    </w:r>
  </w:p>
  <w:bookmarkEnd w:id="2"/>
  <w:p w:rsidR="0096440B" w:rsidRDefault="009644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440B" w:rsidRDefault="00C93337" w:rsidP="00C93337">
    <w:pPr>
      <w:pStyle w:val="Header"/>
      <w:rPr>
        <w:color w:val="000000"/>
        <w:sz w:val="17"/>
      </w:rPr>
    </w:pPr>
    <w:bookmarkStart w:id="5" w:name="TITUS1HeaderFirstPage"/>
    <w:r>
      <w:rPr>
        <w:color w:val="000000"/>
        <w:sz w:val="17"/>
      </w:rPr>
      <w:t> </w:t>
    </w:r>
  </w:p>
  <w:bookmarkEnd w:id="5"/>
  <w:p w:rsidR="0096440B" w:rsidRDefault="009644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1699"/>
    <w:rsid w:val="00015670"/>
    <w:rsid w:val="000450A1"/>
    <w:rsid w:val="00080601"/>
    <w:rsid w:val="000814A0"/>
    <w:rsid w:val="000F36A5"/>
    <w:rsid w:val="000F3AE5"/>
    <w:rsid w:val="00106F8B"/>
    <w:rsid w:val="001C21A9"/>
    <w:rsid w:val="001F0152"/>
    <w:rsid w:val="001F7F1B"/>
    <w:rsid w:val="0021385E"/>
    <w:rsid w:val="0027421E"/>
    <w:rsid w:val="0027767E"/>
    <w:rsid w:val="00284893"/>
    <w:rsid w:val="0028617C"/>
    <w:rsid w:val="0029143B"/>
    <w:rsid w:val="002D7E7E"/>
    <w:rsid w:val="003248F4"/>
    <w:rsid w:val="003416DD"/>
    <w:rsid w:val="00383388"/>
    <w:rsid w:val="00417B53"/>
    <w:rsid w:val="0042565F"/>
    <w:rsid w:val="00471699"/>
    <w:rsid w:val="00481E7A"/>
    <w:rsid w:val="005123FB"/>
    <w:rsid w:val="0052596E"/>
    <w:rsid w:val="00556DE7"/>
    <w:rsid w:val="005E7782"/>
    <w:rsid w:val="006211F2"/>
    <w:rsid w:val="00681CC1"/>
    <w:rsid w:val="007347EB"/>
    <w:rsid w:val="00792B18"/>
    <w:rsid w:val="007A1467"/>
    <w:rsid w:val="007D246A"/>
    <w:rsid w:val="007E70CB"/>
    <w:rsid w:val="00801269"/>
    <w:rsid w:val="0087334E"/>
    <w:rsid w:val="0096440B"/>
    <w:rsid w:val="0098692C"/>
    <w:rsid w:val="009E0BC0"/>
    <w:rsid w:val="009F7ED3"/>
    <w:rsid w:val="00A12D9F"/>
    <w:rsid w:val="00A44522"/>
    <w:rsid w:val="00A8116B"/>
    <w:rsid w:val="00A924A3"/>
    <w:rsid w:val="00AA351D"/>
    <w:rsid w:val="00AC3A31"/>
    <w:rsid w:val="00BF6D15"/>
    <w:rsid w:val="00C01778"/>
    <w:rsid w:val="00C43256"/>
    <w:rsid w:val="00C4597D"/>
    <w:rsid w:val="00C626D2"/>
    <w:rsid w:val="00C84A4F"/>
    <w:rsid w:val="00C93337"/>
    <w:rsid w:val="00CC579D"/>
    <w:rsid w:val="00CE4374"/>
    <w:rsid w:val="00D7524A"/>
    <w:rsid w:val="00DD6C7A"/>
    <w:rsid w:val="00DF6E7E"/>
    <w:rsid w:val="00E03F3E"/>
    <w:rsid w:val="00E43076"/>
    <w:rsid w:val="00E5091C"/>
    <w:rsid w:val="00E703B6"/>
    <w:rsid w:val="00E72A8A"/>
    <w:rsid w:val="00EA5E74"/>
    <w:rsid w:val="00EF7629"/>
    <w:rsid w:val="00F02645"/>
    <w:rsid w:val="00F17666"/>
    <w:rsid w:val="00F62A4D"/>
    <w:rsid w:val="00FB234E"/>
    <w:rsid w:val="00FC4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74E783D"/>
  <w15:chartTrackingRefBased/>
  <w15:docId w15:val="{ABE036C8-B762-4C8D-B8DD-6056518E1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4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40B"/>
  </w:style>
  <w:style w:type="paragraph" w:styleId="Footer">
    <w:name w:val="footer"/>
    <w:basedOn w:val="Normal"/>
    <w:link w:val="FooterChar"/>
    <w:uiPriority w:val="99"/>
    <w:unhideWhenUsed/>
    <w:rsid w:val="00964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40B"/>
  </w:style>
  <w:style w:type="character" w:styleId="Hyperlink">
    <w:name w:val="Hyperlink"/>
    <w:basedOn w:val="DefaultParagraphFont"/>
    <w:uiPriority w:val="99"/>
    <w:unhideWhenUsed/>
    <w:rsid w:val="008012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1063</TotalTime>
  <Pages>6</Pages>
  <Words>2459</Words>
  <Characters>14019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Rees,James swp6399</dc:creator>
  <cp:keywords/>
  <dc:description/>
  <cp:lastModifiedBy>Rees,James swp6399</cp:lastModifiedBy>
  <cp:revision>39</cp:revision>
  <dcterms:created xsi:type="dcterms:W3CDTF">2021-07-04T13:04:00Z</dcterms:created>
  <dcterms:modified xsi:type="dcterms:W3CDTF">2021-07-25T20:04:00Z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1736b1d1-dc52-422b-9949-a08de740adc7</vt:lpwstr>
  </property>
  <property fmtid="{D5CDD505-2E9C-101B-9397-08002B2CF9AE}" pid="3" name="Classification">
    <vt:lpwstr>OFFICIAL</vt:lpwstr>
  </property>
  <property fmtid="{D5CDD505-2E9C-101B-9397-08002B2CF9AE}" pid="4" name="Visibility">
    <vt:lpwstr>NOT VISIBLE</vt:lpwstr>
  </property>
</Properties>
</file>