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58382907"/>
        <w:docPartObj>
          <w:docPartGallery w:val="Cover Pages"/>
          <w:docPartUnique/>
        </w:docPartObj>
      </w:sdtPr>
      <w:sdtContent>
        <w:p w14:paraId="6AE94100" w14:textId="222FB45E" w:rsidR="00830489" w:rsidRPr="00AB5C76" w:rsidRDefault="00C7029C">
          <w:pPr>
            <w:rPr>
              <w:sz w:val="24"/>
            </w:rPr>
          </w:pPr>
          <w:r w:rsidRPr="00AB5C76">
            <w:rPr>
              <w:noProof/>
              <w:color w:val="FFFFFF" w:themeColor="background1"/>
              <w:sz w:val="36"/>
              <w:lang w:val="en-US"/>
            </w:rPr>
            <mc:AlternateContent>
              <mc:Choice Requires="wps">
                <w:drawing>
                  <wp:anchor distT="0" distB="0" distL="114300" distR="114300" simplePos="0" relativeHeight="251658240" behindDoc="1" locked="0" layoutInCell="1" allowOverlap="1" wp14:anchorId="1B2751E4" wp14:editId="0595B6D3">
                    <wp:simplePos x="0" y="0"/>
                    <wp:positionH relativeFrom="margin">
                      <wp:posOffset>-467995</wp:posOffset>
                    </wp:positionH>
                    <wp:positionV relativeFrom="page">
                      <wp:posOffset>553720</wp:posOffset>
                    </wp:positionV>
                    <wp:extent cx="6858000" cy="1360954"/>
                    <wp:effectExtent l="0" t="0" r="0" b="10795"/>
                    <wp:wrapNone/>
                    <wp:docPr id="194" name="Rectangle 194"/>
                    <wp:cNvGraphicFramePr/>
                    <a:graphic xmlns:a="http://schemas.openxmlformats.org/drawingml/2006/main">
                      <a:graphicData uri="http://schemas.microsoft.com/office/word/2010/wordprocessingShape">
                        <wps:wsp>
                          <wps:cNvSpPr/>
                          <wps:spPr>
                            <a:xfrm>
                              <a:off x="0" y="0"/>
                              <a:ext cx="6858000" cy="136095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4" o:spid="_x0000_s1026" style="position:absolute;margin-left:-36.8pt;margin-top:43.6pt;width:540pt;height:107.15pt;z-index:-251658240;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" fillcolor="#4472c4 [3204]" stroked="f" strokeweight="1pt">
                    <w10:wrap anchorx="margin" anchory="page"/>
                  </v:rect>
                </w:pict>
              </mc:Fallback>
            </mc:AlternateContent>
          </w:r>
          <w:r w:rsidR="00830489" w:rsidRPr="00AB5C76">
            <w:rPr>
              <w:color w:val="FFFFFF" w:themeColor="background1"/>
              <w:sz w:val="36"/>
            </w:rPr>
            <w:t xml:space="preserve">Project </w:t>
          </w:r>
          <w:r w:rsidR="003F0127" w:rsidRPr="00AB5C76">
            <w:rPr>
              <w:color w:val="FFFFFF" w:themeColor="background1"/>
              <w:sz w:val="36"/>
            </w:rPr>
            <w:t>M</w:t>
          </w:r>
          <w:r w:rsidR="00830489" w:rsidRPr="00AB5C76">
            <w:rPr>
              <w:color w:val="FFFFFF" w:themeColor="background1"/>
              <w:sz w:val="36"/>
            </w:rPr>
            <w:t xml:space="preserve">anagement and Professional Development </w:t>
          </w:r>
        </w:p>
        <w:p w14:paraId="08102C99" w14:textId="36451387" w:rsidR="00006961" w:rsidRDefault="00AB5C76">
          <w:r w:rsidRPr="006E6407">
            <w:rPr>
              <w:noProof/>
              <w:color w:val="FFFFFF" w:themeColor="background1"/>
              <w:sz w:val="32"/>
              <w:lang w:val="en-US"/>
            </w:rPr>
            <w:drawing>
              <wp:anchor distT="0" distB="0" distL="114300" distR="114300" simplePos="0" relativeHeight="251660288" behindDoc="1" locked="0" layoutInCell="1" allowOverlap="1" wp14:anchorId="238294BE" wp14:editId="27B291BE">
                <wp:simplePos x="0" y="0"/>
                <wp:positionH relativeFrom="margin">
                  <wp:posOffset>391795</wp:posOffset>
                </wp:positionH>
                <wp:positionV relativeFrom="paragraph">
                  <wp:posOffset>3432810</wp:posOffset>
                </wp:positionV>
                <wp:extent cx="5297805" cy="3990975"/>
                <wp:effectExtent l="0" t="0" r="10795" b="0"/>
                <wp:wrapTight wrapText="bothSides">
                  <wp:wrapPolygon edited="0">
                    <wp:start x="0" y="0"/>
                    <wp:lineTo x="0" y="21445"/>
                    <wp:lineTo x="21540" y="21445"/>
                    <wp:lineTo x="21540" y="0"/>
                    <wp:lineTo x="0" y="0"/>
                  </wp:wrapPolygon>
                </wp:wrapTight>
                <wp:docPr id="5" name="Picture 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7055A1D-8810-4A70-A3E2-CE7F39B753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7055A1D-8810-4A70-A3E2-CE7F39B753D4}"/>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l="9858" t="21247" r="11784"/>
                        <a:stretch/>
                      </pic:blipFill>
                      <pic:spPr bwMode="auto">
                        <a:xfrm>
                          <a:off x="0" y="0"/>
                          <a:ext cx="5297805" cy="3990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029C">
            <w:rPr>
              <w:noProof/>
              <w:color w:val="FFFFFF" w:themeColor="background1"/>
              <w:sz w:val="32"/>
              <w:lang w:val="en-US"/>
            </w:rPr>
            <mc:AlternateContent>
              <mc:Choice Requires="wps">
                <w:drawing>
                  <wp:anchor distT="0" distB="0" distL="114300" distR="114300" simplePos="0" relativeHeight="251659264" behindDoc="1" locked="0" layoutInCell="1" allowOverlap="1" wp14:anchorId="50BDC1DD" wp14:editId="130AF9F0">
                    <wp:simplePos x="0" y="0"/>
                    <wp:positionH relativeFrom="margin">
                      <wp:posOffset>-461171</wp:posOffset>
                    </wp:positionH>
                    <wp:positionV relativeFrom="page">
                      <wp:posOffset>1914836</wp:posOffset>
                    </wp:positionV>
                    <wp:extent cx="6858000" cy="2722728"/>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57F606D" w14:textId="603F350E" w:rsidR="002B7EC0" w:rsidRPr="00776B70" w:rsidRDefault="00C7029C" w:rsidP="00C7029C">
                                    <w:pPr>
                                      <w:jc w:val="center"/>
                                      <w:rPr>
                                        <w:color w:val="2F5496" w:themeColor="accent1" w:themeShade="BF"/>
                                        <w:sz w:val="72"/>
                                        <w:szCs w:val="72"/>
                                      </w:rPr>
                                    </w:pPr>
                                    <w:r w:rsidRPr="00776B70">
                                      <w:rPr>
                                        <w:color w:val="2F5496" w:themeColor="accent1" w:themeShade="BF"/>
                                        <w:sz w:val="72"/>
                                        <w:szCs w:val="72"/>
                                      </w:rPr>
                                      <w:t xml:space="preserve">Individual Evaluation on the </w:t>
                                    </w:r>
                                    <w:proofErr w:type="spellStart"/>
                                    <w:r w:rsidRPr="00776B70">
                                      <w:rPr>
                                        <w:color w:val="2F5496" w:themeColor="accent1" w:themeShade="BF"/>
                                        <w:sz w:val="72"/>
                                        <w:szCs w:val="72"/>
                                      </w:rPr>
                                      <w:t>Llys</w:t>
                                    </w:r>
                                    <w:proofErr w:type="spellEnd"/>
                                    <w:r w:rsidRPr="00776B70">
                                      <w:rPr>
                                        <w:color w:val="2F5496" w:themeColor="accent1" w:themeShade="BF"/>
                                        <w:sz w:val="72"/>
                                        <w:szCs w:val="72"/>
                                      </w:rPr>
                                      <w:t xml:space="preserve"> </w:t>
                                    </w:r>
                                    <w:proofErr w:type="spellStart"/>
                                    <w:r w:rsidRPr="00776B70">
                                      <w:rPr>
                                        <w:color w:val="2F5496" w:themeColor="accent1" w:themeShade="BF"/>
                                        <w:sz w:val="72"/>
                                        <w:szCs w:val="72"/>
                                      </w:rPr>
                                      <w:t>Nini</w:t>
                                    </w:r>
                                    <w:proofErr w:type="spellEnd"/>
                                    <w:r w:rsidRPr="00776B70">
                                      <w:rPr>
                                        <w:color w:val="2F5496" w:themeColor="accent1" w:themeShade="BF"/>
                                        <w:sz w:val="72"/>
                                        <w:szCs w:val="72"/>
                                      </w:rPr>
                                      <w:t xml:space="preserve">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196" o:spid="_x0000_s1026" type="#_x0000_t202" style="position:absolute;margin-left:-36.25pt;margin-top:150.75pt;width:540pt;height:214.4pt;z-index:-251657216;visibility:visible;mso-wrap-style:square;mso-wrap-distance-left:9pt;mso-wrap-distance-top:0;mso-wrap-distance-right:9pt;mso-wrap-distance-bottom:0;mso-position-horizontal:absolute;mso-position-horizontal-relative:margin;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" fillcolor="white [3212]" stroked="f" strokeweight=".5pt">
                    <v:textbox inset="36pt,7.2pt,36pt,7.2pt">
                      <w:txbxContent>
                        <w:sdt>
                          <w:sdtPr>
                            <w:rPr>
                              <w:color w:val="2F5496"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57F606D" w14:textId="603F350E" w:rsidR="002B7EC0" w:rsidRPr="00776B70" w:rsidRDefault="00C7029C" w:rsidP="00C7029C">
                              <w:pPr>
                                <w:jc w:val="center"/>
                                <w:rPr>
                                  <w:color w:val="2F5496" w:themeColor="accent1" w:themeShade="BF"/>
                                  <w:sz w:val="72"/>
                                  <w:szCs w:val="72"/>
                                </w:rPr>
                              </w:pPr>
                              <w:r w:rsidRPr="00776B70">
                                <w:rPr>
                                  <w:color w:val="2F5496" w:themeColor="accent1" w:themeShade="BF"/>
                                  <w:sz w:val="72"/>
                                  <w:szCs w:val="72"/>
                                </w:rPr>
                                <w:t xml:space="preserve">Individual Evaluation on the </w:t>
                              </w:r>
                              <w:proofErr w:type="spellStart"/>
                              <w:r w:rsidRPr="00776B70">
                                <w:rPr>
                                  <w:color w:val="2F5496" w:themeColor="accent1" w:themeShade="BF"/>
                                  <w:sz w:val="72"/>
                                  <w:szCs w:val="72"/>
                                </w:rPr>
                                <w:t>Llys</w:t>
                              </w:r>
                              <w:proofErr w:type="spellEnd"/>
                              <w:r w:rsidRPr="00776B70">
                                <w:rPr>
                                  <w:color w:val="2F5496" w:themeColor="accent1" w:themeShade="BF"/>
                                  <w:sz w:val="72"/>
                                  <w:szCs w:val="72"/>
                                </w:rPr>
                                <w:t xml:space="preserve"> </w:t>
                              </w:r>
                              <w:proofErr w:type="spellStart"/>
                              <w:r w:rsidRPr="00776B70">
                                <w:rPr>
                                  <w:color w:val="2F5496" w:themeColor="accent1" w:themeShade="BF"/>
                                  <w:sz w:val="72"/>
                                  <w:szCs w:val="72"/>
                                </w:rPr>
                                <w:t>Nini</w:t>
                              </w:r>
                              <w:proofErr w:type="spellEnd"/>
                              <w:r w:rsidRPr="00776B70">
                                <w:rPr>
                                  <w:color w:val="2F5496" w:themeColor="accent1" w:themeShade="BF"/>
                                  <w:sz w:val="72"/>
                                  <w:szCs w:val="72"/>
                                </w:rPr>
                                <w:t xml:space="preserve"> Project</w:t>
                              </w:r>
                            </w:p>
                          </w:sdtContent>
                        </w:sdt>
                      </w:txbxContent>
                    </v:textbox>
                    <w10:wrap anchorx="margin" anchory="page"/>
                  </v:shape>
                </w:pict>
              </mc:Fallback>
            </mc:AlternateContent>
          </w:r>
          <w:r w:rsidR="00830489" w:rsidRPr="006E6407">
            <w:rPr>
              <w:color w:val="FFFFFF" w:themeColor="background1"/>
              <w:sz w:val="32"/>
            </w:rPr>
            <w:t>By Leah Griffiths</w:t>
          </w:r>
          <w:r w:rsidR="002E4AD6" w:rsidRPr="006E6407">
            <w:rPr>
              <w:noProof/>
              <w:color w:val="FFFFFF" w:themeColor="background1"/>
              <w:sz w:val="32"/>
            </w:rPr>
            <w:t xml:space="preserve"> </w:t>
          </w:r>
          <w:r w:rsidR="00006961">
            <w:br w:type="page"/>
          </w:r>
        </w:p>
      </w:sdtContent>
    </w:sdt>
    <w:p w14:paraId="1EE6E4EA" w14:textId="72F4B109" w:rsidR="00B4393D" w:rsidRPr="006E6407" w:rsidRDefault="00775196">
      <w:pPr>
        <w:rPr>
          <w:b/>
          <w:bCs/>
          <w:sz w:val="32"/>
        </w:rPr>
      </w:pPr>
      <w:r w:rsidRPr="006E6407">
        <w:rPr>
          <w:b/>
          <w:bCs/>
          <w:sz w:val="32"/>
        </w:rPr>
        <w:lastRenderedPageBreak/>
        <w:t>Contents Page</w:t>
      </w:r>
    </w:p>
    <w:p w14:paraId="3038A067" w14:textId="076E6C42" w:rsidR="00775196" w:rsidRDefault="00775196"/>
    <w:p w14:paraId="323BD57A" w14:textId="0AB4018B" w:rsidR="00775196" w:rsidRPr="006E6407" w:rsidRDefault="00775196" w:rsidP="006E6407">
      <w:pPr>
        <w:spacing w:line="480" w:lineRule="auto"/>
        <w:rPr>
          <w:sz w:val="24"/>
        </w:rPr>
      </w:pPr>
      <w:r w:rsidRPr="006E6407">
        <w:rPr>
          <w:sz w:val="24"/>
        </w:rPr>
        <w:t>Introduction</w:t>
      </w:r>
      <w:r w:rsidR="00050C38" w:rsidRPr="006E6407">
        <w:rPr>
          <w:sz w:val="24"/>
        </w:rPr>
        <w:t xml:space="preserve"> to </w:t>
      </w:r>
      <w:r w:rsidR="006E6407" w:rsidRPr="006E6407">
        <w:rPr>
          <w:sz w:val="24"/>
        </w:rPr>
        <w:t>the report</w:t>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t>P</w:t>
      </w:r>
      <w:r w:rsidR="00C07BDF" w:rsidRPr="006E6407">
        <w:rPr>
          <w:sz w:val="24"/>
        </w:rPr>
        <w:t xml:space="preserve">age </w:t>
      </w:r>
      <w:r w:rsidR="00B639C5" w:rsidRPr="006E6407">
        <w:rPr>
          <w:sz w:val="24"/>
        </w:rPr>
        <w:t>2</w:t>
      </w:r>
    </w:p>
    <w:p w14:paraId="6FB99CA4" w14:textId="1CCE48E0" w:rsidR="00050C38" w:rsidRPr="006E6407" w:rsidRDefault="00050C38" w:rsidP="006E6407">
      <w:pPr>
        <w:spacing w:line="480" w:lineRule="auto"/>
        <w:rPr>
          <w:sz w:val="24"/>
        </w:rPr>
      </w:pPr>
      <w:r w:rsidRPr="006E6407">
        <w:rPr>
          <w:sz w:val="24"/>
        </w:rPr>
        <w:t>Introduction to PDP</w:t>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Pr="006E6407">
        <w:rPr>
          <w:sz w:val="24"/>
        </w:rPr>
        <w:t>Page</w:t>
      </w:r>
      <w:r w:rsidR="0072304C">
        <w:rPr>
          <w:sz w:val="24"/>
        </w:rPr>
        <w:t xml:space="preserve"> 2</w:t>
      </w:r>
    </w:p>
    <w:p w14:paraId="4DD1A1E0" w14:textId="43D3BC04" w:rsidR="00775196" w:rsidRPr="006E6407" w:rsidRDefault="00775196" w:rsidP="006E6407">
      <w:pPr>
        <w:spacing w:line="480" w:lineRule="auto"/>
        <w:rPr>
          <w:sz w:val="24"/>
        </w:rPr>
      </w:pPr>
      <w:r w:rsidRPr="006E6407">
        <w:rPr>
          <w:sz w:val="24"/>
        </w:rPr>
        <w:t>Personal Development Plan</w:t>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C07BDF" w:rsidRPr="006E6407">
        <w:rPr>
          <w:sz w:val="24"/>
        </w:rPr>
        <w:t>Page</w:t>
      </w:r>
      <w:r w:rsidR="004A0F74" w:rsidRPr="006E6407">
        <w:rPr>
          <w:sz w:val="24"/>
        </w:rPr>
        <w:t xml:space="preserve">s </w:t>
      </w:r>
      <w:r w:rsidR="0072304C">
        <w:rPr>
          <w:sz w:val="24"/>
        </w:rPr>
        <w:t>3</w:t>
      </w:r>
    </w:p>
    <w:p w14:paraId="00431C6C" w14:textId="4753782F" w:rsidR="00775196" w:rsidRPr="006E6407" w:rsidRDefault="00775196" w:rsidP="006E6407">
      <w:pPr>
        <w:spacing w:line="480" w:lineRule="auto"/>
        <w:rPr>
          <w:sz w:val="24"/>
        </w:rPr>
      </w:pPr>
      <w:r w:rsidRPr="006E6407">
        <w:rPr>
          <w:sz w:val="24"/>
        </w:rPr>
        <w:t>Reference list for Personal Development Plan</w:t>
      </w:r>
      <w:r w:rsidR="006E6407" w:rsidRPr="006E6407">
        <w:rPr>
          <w:sz w:val="24"/>
        </w:rPr>
        <w:tab/>
      </w:r>
      <w:r w:rsidR="006E6407" w:rsidRPr="006E6407">
        <w:rPr>
          <w:sz w:val="24"/>
        </w:rPr>
        <w:tab/>
      </w:r>
      <w:r w:rsidR="006E6407" w:rsidRPr="006E6407">
        <w:rPr>
          <w:sz w:val="24"/>
        </w:rPr>
        <w:tab/>
      </w:r>
      <w:r w:rsidR="006E6407" w:rsidRPr="006E6407">
        <w:rPr>
          <w:sz w:val="24"/>
        </w:rPr>
        <w:tab/>
      </w:r>
      <w:r w:rsidR="00C07BDF" w:rsidRPr="006E6407">
        <w:rPr>
          <w:sz w:val="24"/>
        </w:rPr>
        <w:t>Page</w:t>
      </w:r>
      <w:r w:rsidR="00753F9E" w:rsidRPr="006E6407">
        <w:rPr>
          <w:sz w:val="24"/>
        </w:rPr>
        <w:t xml:space="preserve"> </w:t>
      </w:r>
      <w:r w:rsidR="0072304C">
        <w:rPr>
          <w:sz w:val="24"/>
        </w:rPr>
        <w:t>5</w:t>
      </w:r>
    </w:p>
    <w:p w14:paraId="7C9EBD72" w14:textId="0B26E86B" w:rsidR="00050C38" w:rsidRPr="006E6407" w:rsidRDefault="006E6407" w:rsidP="006E6407">
      <w:pPr>
        <w:spacing w:line="480" w:lineRule="auto"/>
        <w:rPr>
          <w:sz w:val="24"/>
        </w:rPr>
      </w:pPr>
      <w:r w:rsidRPr="006E6407">
        <w:rPr>
          <w:sz w:val="24"/>
        </w:rPr>
        <w:t>Introduction For Video</w:t>
      </w:r>
      <w:r w:rsidRPr="006E6407">
        <w:rPr>
          <w:sz w:val="24"/>
        </w:rPr>
        <w:tab/>
      </w:r>
      <w:r w:rsidRPr="006E6407">
        <w:rPr>
          <w:sz w:val="24"/>
        </w:rPr>
        <w:tab/>
      </w:r>
      <w:r w:rsidRPr="006E6407">
        <w:rPr>
          <w:sz w:val="24"/>
        </w:rPr>
        <w:tab/>
      </w:r>
      <w:r w:rsidRPr="006E6407">
        <w:rPr>
          <w:sz w:val="24"/>
        </w:rPr>
        <w:tab/>
      </w:r>
      <w:r w:rsidRPr="006E6407">
        <w:rPr>
          <w:sz w:val="24"/>
        </w:rPr>
        <w:tab/>
      </w:r>
      <w:r w:rsidRPr="006E6407">
        <w:rPr>
          <w:sz w:val="24"/>
        </w:rPr>
        <w:tab/>
      </w:r>
      <w:r w:rsidRPr="006E6407">
        <w:rPr>
          <w:sz w:val="24"/>
        </w:rPr>
        <w:tab/>
      </w:r>
      <w:r w:rsidR="00050C38" w:rsidRPr="006E6407">
        <w:rPr>
          <w:sz w:val="24"/>
        </w:rPr>
        <w:t>Page</w:t>
      </w:r>
      <w:r w:rsidR="00B639C5" w:rsidRPr="006E6407">
        <w:rPr>
          <w:sz w:val="24"/>
        </w:rPr>
        <w:t xml:space="preserve"> </w:t>
      </w:r>
      <w:r w:rsidR="0072304C">
        <w:rPr>
          <w:sz w:val="24"/>
        </w:rPr>
        <w:t>6</w:t>
      </w:r>
    </w:p>
    <w:p w14:paraId="5ED19E3E" w14:textId="4D6023D2" w:rsidR="00775196" w:rsidRPr="006E6407" w:rsidRDefault="00775196" w:rsidP="006E6407">
      <w:pPr>
        <w:spacing w:line="480" w:lineRule="auto"/>
        <w:rPr>
          <w:sz w:val="24"/>
        </w:rPr>
      </w:pPr>
      <w:r w:rsidRPr="006E6407">
        <w:rPr>
          <w:sz w:val="24"/>
        </w:rPr>
        <w:t>Reflection Video</w:t>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t>P</w:t>
      </w:r>
      <w:r w:rsidR="00C07BDF" w:rsidRPr="006E6407">
        <w:rPr>
          <w:sz w:val="24"/>
        </w:rPr>
        <w:t>age</w:t>
      </w:r>
      <w:r w:rsidR="00753F9E" w:rsidRPr="006E6407">
        <w:rPr>
          <w:sz w:val="24"/>
        </w:rPr>
        <w:t xml:space="preserve"> </w:t>
      </w:r>
      <w:r w:rsidR="0072304C">
        <w:rPr>
          <w:sz w:val="24"/>
        </w:rPr>
        <w:t>6</w:t>
      </w:r>
    </w:p>
    <w:p w14:paraId="175FDD42" w14:textId="651A4F20" w:rsidR="00775196" w:rsidRPr="006E6407" w:rsidRDefault="00775196" w:rsidP="006E6407">
      <w:pPr>
        <w:spacing w:line="480" w:lineRule="auto"/>
        <w:rPr>
          <w:sz w:val="24"/>
        </w:rPr>
      </w:pPr>
      <w:r w:rsidRPr="006E6407">
        <w:rPr>
          <w:sz w:val="24"/>
        </w:rPr>
        <w:t>Ref</w:t>
      </w:r>
      <w:r w:rsidR="006E6407" w:rsidRPr="006E6407">
        <w:rPr>
          <w:sz w:val="24"/>
        </w:rPr>
        <w:t>erence list for Reflection Video</w:t>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6E6407" w:rsidRPr="006E6407">
        <w:rPr>
          <w:sz w:val="24"/>
        </w:rPr>
        <w:tab/>
      </w:r>
      <w:r w:rsidR="00C07BDF" w:rsidRPr="006E6407">
        <w:rPr>
          <w:sz w:val="24"/>
        </w:rPr>
        <w:t>Page</w:t>
      </w:r>
      <w:r w:rsidR="00753F9E" w:rsidRPr="006E6407">
        <w:rPr>
          <w:sz w:val="24"/>
        </w:rPr>
        <w:t xml:space="preserve"> </w:t>
      </w:r>
      <w:r w:rsidR="0072304C">
        <w:rPr>
          <w:sz w:val="24"/>
        </w:rPr>
        <w:t>7</w:t>
      </w:r>
    </w:p>
    <w:p w14:paraId="077454E6" w14:textId="14E9AC56" w:rsidR="00BB4AB2" w:rsidRDefault="00BB4AB2"/>
    <w:p w14:paraId="63851C3B" w14:textId="688B6ACB" w:rsidR="00BB4AB2" w:rsidRDefault="00BB4AB2"/>
    <w:p w14:paraId="7C589F74" w14:textId="5C921F02" w:rsidR="00BB4AB2" w:rsidRDefault="00BB4AB2"/>
    <w:p w14:paraId="274B76DB" w14:textId="62FAB9C6" w:rsidR="00BB4AB2" w:rsidRDefault="00BB4AB2"/>
    <w:p w14:paraId="5A33F997" w14:textId="16FB01D4" w:rsidR="00BB4AB2" w:rsidRDefault="00BB4AB2"/>
    <w:p w14:paraId="3681F20A" w14:textId="322F432C" w:rsidR="00BB4AB2" w:rsidRDefault="00BB4AB2"/>
    <w:p w14:paraId="5A30CB25" w14:textId="1CEE3451" w:rsidR="00BB4AB2" w:rsidRDefault="00BB4AB2"/>
    <w:p w14:paraId="7959D426" w14:textId="062CB603" w:rsidR="00BB4AB2" w:rsidRDefault="00BB4AB2"/>
    <w:p w14:paraId="7C4F3C78" w14:textId="06CFCE52" w:rsidR="00BB4AB2" w:rsidRDefault="00BB4AB2"/>
    <w:p w14:paraId="6D2AC3AD" w14:textId="1CA1C447" w:rsidR="00BB4AB2" w:rsidRDefault="00BB4AB2"/>
    <w:p w14:paraId="04F39829" w14:textId="1021117F" w:rsidR="00BB4AB2" w:rsidRDefault="00BB4AB2"/>
    <w:p w14:paraId="5FA8FC3E" w14:textId="1FB583DE" w:rsidR="00BB4AB2" w:rsidRDefault="00BB4AB2"/>
    <w:p w14:paraId="1190AC6D" w14:textId="4D71A476" w:rsidR="00FC062C" w:rsidRDefault="00BB4AB2">
      <w:r>
        <w:br w:type="page"/>
      </w:r>
    </w:p>
    <w:p w14:paraId="26E3404C" w14:textId="77777777" w:rsidR="0097480C" w:rsidRPr="002C686C" w:rsidRDefault="00E85923" w:rsidP="002C686C">
      <w:pPr>
        <w:jc w:val="both"/>
        <w:rPr>
          <w:b/>
          <w:bCs/>
          <w:sz w:val="28"/>
          <w:szCs w:val="24"/>
        </w:rPr>
      </w:pPr>
      <w:r w:rsidRPr="002C686C">
        <w:rPr>
          <w:b/>
          <w:bCs/>
          <w:sz w:val="28"/>
          <w:szCs w:val="24"/>
        </w:rPr>
        <w:lastRenderedPageBreak/>
        <w:t>Introduction to Report</w:t>
      </w:r>
    </w:p>
    <w:p w14:paraId="569E925C" w14:textId="77777777" w:rsidR="0097480C" w:rsidRPr="00A15A49" w:rsidRDefault="0097480C" w:rsidP="002C686C">
      <w:pPr>
        <w:jc w:val="both"/>
        <w:rPr>
          <w:sz w:val="24"/>
          <w:szCs w:val="24"/>
        </w:rPr>
      </w:pPr>
    </w:p>
    <w:p w14:paraId="31478D92" w14:textId="53184A90" w:rsidR="002C686C" w:rsidRDefault="0097480C" w:rsidP="002B7EC0">
      <w:pPr>
        <w:jc w:val="both"/>
        <w:rPr>
          <w:sz w:val="24"/>
          <w:szCs w:val="24"/>
        </w:rPr>
      </w:pPr>
      <w:r w:rsidRPr="00A15A49">
        <w:rPr>
          <w:sz w:val="24"/>
          <w:szCs w:val="24"/>
        </w:rPr>
        <w:t xml:space="preserve">For this report I will </w:t>
      </w:r>
      <w:r w:rsidR="002C686C" w:rsidRPr="00A15A49">
        <w:rPr>
          <w:sz w:val="24"/>
          <w:szCs w:val="24"/>
        </w:rPr>
        <w:t>evaluate</w:t>
      </w:r>
      <w:r w:rsidRPr="00A15A49">
        <w:rPr>
          <w:sz w:val="24"/>
          <w:szCs w:val="24"/>
        </w:rPr>
        <w:t xml:space="preserve"> my skills and the development I need to ensure I have a narrow skills gap for the world of work. The </w:t>
      </w:r>
      <w:r w:rsidR="002C686C">
        <w:rPr>
          <w:sz w:val="24"/>
          <w:szCs w:val="24"/>
        </w:rPr>
        <w:t>method I will use to evaluate these skills w</w:t>
      </w:r>
      <w:r w:rsidRPr="00A15A49">
        <w:rPr>
          <w:sz w:val="24"/>
          <w:szCs w:val="24"/>
        </w:rPr>
        <w:t xml:space="preserve">ill be </w:t>
      </w:r>
      <w:r w:rsidR="002C686C">
        <w:rPr>
          <w:sz w:val="24"/>
          <w:szCs w:val="24"/>
        </w:rPr>
        <w:t xml:space="preserve">through </w:t>
      </w:r>
      <w:r w:rsidRPr="00A15A49">
        <w:rPr>
          <w:sz w:val="24"/>
          <w:szCs w:val="24"/>
        </w:rPr>
        <w:t>the use of a Profe</w:t>
      </w:r>
      <w:r w:rsidR="002C686C">
        <w:rPr>
          <w:sz w:val="24"/>
          <w:szCs w:val="24"/>
        </w:rPr>
        <w:t>ssional Development Plan, and a five-minute</w:t>
      </w:r>
      <w:r w:rsidRPr="00A15A49">
        <w:rPr>
          <w:sz w:val="24"/>
          <w:szCs w:val="24"/>
        </w:rPr>
        <w:t xml:space="preserve"> video presentation. </w:t>
      </w:r>
    </w:p>
    <w:p w14:paraId="4B46F66F" w14:textId="5C3BB258" w:rsidR="00F60A43" w:rsidRDefault="002C686C" w:rsidP="002B7EC0">
      <w:pPr>
        <w:jc w:val="both"/>
        <w:rPr>
          <w:sz w:val="24"/>
          <w:szCs w:val="24"/>
        </w:rPr>
      </w:pPr>
      <w:r>
        <w:rPr>
          <w:sz w:val="24"/>
          <w:szCs w:val="24"/>
        </w:rPr>
        <w:t xml:space="preserve">I will use the </w:t>
      </w:r>
      <w:r w:rsidR="0097480C" w:rsidRPr="00A15A49">
        <w:rPr>
          <w:sz w:val="24"/>
          <w:szCs w:val="24"/>
        </w:rPr>
        <w:t xml:space="preserve">Professional Development Plan </w:t>
      </w:r>
      <w:r>
        <w:rPr>
          <w:sz w:val="24"/>
          <w:szCs w:val="24"/>
        </w:rPr>
        <w:t xml:space="preserve">(PDP) to self-analyse and honestly appraise my strengths and weakness </w:t>
      </w:r>
      <w:r w:rsidR="00F60A43">
        <w:rPr>
          <w:sz w:val="24"/>
          <w:szCs w:val="24"/>
        </w:rPr>
        <w:t>required.</w:t>
      </w:r>
      <w:r>
        <w:rPr>
          <w:sz w:val="24"/>
          <w:szCs w:val="24"/>
        </w:rPr>
        <w:t xml:space="preserve">  I will use the PDP to document and identify the methods in which I approached the project, highlighting areas of strength.  Additionally, I will reflect on the weaker aspects of the project, setting myself deadlines and goals for improvement.</w:t>
      </w:r>
    </w:p>
    <w:p w14:paraId="1BBF2DB8" w14:textId="10103E58" w:rsidR="00FC062C" w:rsidRDefault="00F60A43" w:rsidP="002B7EC0">
      <w:pPr>
        <w:jc w:val="both"/>
      </w:pPr>
      <w:r>
        <w:rPr>
          <w:sz w:val="24"/>
          <w:szCs w:val="24"/>
        </w:rPr>
        <w:t>In my 5-minute video I will reflect on this, describing the knowledge I have learnt as a result of the project, and the skills I have developed that are transferable to other projects. I will also be highlighting through self-analys</w:t>
      </w:r>
      <w:r w:rsidR="002B7EC0">
        <w:rPr>
          <w:sz w:val="24"/>
          <w:szCs w:val="24"/>
        </w:rPr>
        <w:t>is</w:t>
      </w:r>
      <w:r>
        <w:rPr>
          <w:sz w:val="24"/>
          <w:szCs w:val="24"/>
        </w:rPr>
        <w:t xml:space="preserve"> my shortcomings I have identified.</w:t>
      </w:r>
      <w:r w:rsidR="00B40505">
        <w:t xml:space="preserve"> </w:t>
      </w:r>
    </w:p>
    <w:p w14:paraId="5A3472CF" w14:textId="77777777" w:rsidR="00C862D7" w:rsidRDefault="00C862D7" w:rsidP="002B7EC0">
      <w:pPr>
        <w:jc w:val="both"/>
      </w:pPr>
    </w:p>
    <w:p w14:paraId="19296BE9" w14:textId="33B666B0" w:rsidR="00E85923" w:rsidRPr="002C686C" w:rsidRDefault="00BB4AB2">
      <w:pPr>
        <w:rPr>
          <w:b/>
          <w:bCs/>
          <w:sz w:val="28"/>
          <w:szCs w:val="24"/>
        </w:rPr>
      </w:pPr>
      <w:r w:rsidRPr="002C686C">
        <w:rPr>
          <w:b/>
          <w:bCs/>
          <w:sz w:val="28"/>
          <w:szCs w:val="24"/>
        </w:rPr>
        <w:t xml:space="preserve">Introduction </w:t>
      </w:r>
      <w:r w:rsidR="005E517C" w:rsidRPr="002C686C">
        <w:rPr>
          <w:b/>
          <w:bCs/>
          <w:sz w:val="28"/>
          <w:szCs w:val="24"/>
        </w:rPr>
        <w:t xml:space="preserve">to </w:t>
      </w:r>
      <w:r w:rsidR="0097480C" w:rsidRPr="002C686C">
        <w:rPr>
          <w:b/>
          <w:bCs/>
          <w:sz w:val="28"/>
          <w:szCs w:val="24"/>
        </w:rPr>
        <w:t xml:space="preserve">Personal </w:t>
      </w:r>
      <w:r w:rsidR="005E517C" w:rsidRPr="002C686C">
        <w:rPr>
          <w:b/>
          <w:bCs/>
          <w:sz w:val="28"/>
          <w:szCs w:val="24"/>
        </w:rPr>
        <w:t>Professional Development Plan</w:t>
      </w:r>
    </w:p>
    <w:p w14:paraId="1F627880" w14:textId="67F766A3" w:rsidR="00BB4AB2" w:rsidRPr="00A15A49" w:rsidRDefault="005E517C">
      <w:pPr>
        <w:rPr>
          <w:sz w:val="24"/>
          <w:szCs w:val="24"/>
        </w:rPr>
      </w:pPr>
      <w:r w:rsidRPr="00A15A49">
        <w:rPr>
          <w:sz w:val="24"/>
          <w:szCs w:val="24"/>
        </w:rPr>
        <w:t xml:space="preserve"> </w:t>
      </w:r>
    </w:p>
    <w:p w14:paraId="5F8E1F00" w14:textId="4A8BDA46" w:rsidR="007D7694" w:rsidRDefault="007D7694" w:rsidP="002B7EC0">
      <w:pPr>
        <w:jc w:val="both"/>
        <w:rPr>
          <w:sz w:val="24"/>
          <w:szCs w:val="24"/>
        </w:rPr>
      </w:pPr>
      <w:r>
        <w:rPr>
          <w:sz w:val="24"/>
          <w:szCs w:val="24"/>
        </w:rPr>
        <w:t>As part of T</w:t>
      </w:r>
      <w:r w:rsidR="009D4A38" w:rsidRPr="00A15A49">
        <w:rPr>
          <w:sz w:val="24"/>
          <w:szCs w:val="24"/>
        </w:rPr>
        <w:t xml:space="preserve">ask 2 I have been asked to </w:t>
      </w:r>
      <w:r>
        <w:rPr>
          <w:sz w:val="24"/>
          <w:szCs w:val="24"/>
        </w:rPr>
        <w:t xml:space="preserve">produce </w:t>
      </w:r>
      <w:r w:rsidR="009D4A38" w:rsidRPr="00A15A49">
        <w:rPr>
          <w:sz w:val="24"/>
          <w:szCs w:val="24"/>
        </w:rPr>
        <w:t>a Personal Professional Development Plan</w:t>
      </w:r>
      <w:r w:rsidR="00C24A9C" w:rsidRPr="00A15A49">
        <w:rPr>
          <w:sz w:val="24"/>
          <w:szCs w:val="24"/>
        </w:rPr>
        <w:t xml:space="preserve"> or PDP</w:t>
      </w:r>
      <w:r>
        <w:rPr>
          <w:sz w:val="24"/>
          <w:szCs w:val="24"/>
        </w:rPr>
        <w:t xml:space="preserve">, </w:t>
      </w:r>
      <w:r w:rsidRPr="00A15A49">
        <w:rPr>
          <w:sz w:val="24"/>
          <w:szCs w:val="24"/>
        </w:rPr>
        <w:t>detailing</w:t>
      </w:r>
      <w:r w:rsidR="00655FC0" w:rsidRPr="00A15A49">
        <w:rPr>
          <w:sz w:val="24"/>
          <w:szCs w:val="24"/>
        </w:rPr>
        <w:t xml:space="preserve"> the development and future development that needs to take place based on the </w:t>
      </w:r>
      <w:proofErr w:type="spellStart"/>
      <w:r w:rsidR="00655FC0" w:rsidRPr="00A15A49">
        <w:rPr>
          <w:sz w:val="24"/>
          <w:szCs w:val="24"/>
        </w:rPr>
        <w:t>Llys</w:t>
      </w:r>
      <w:proofErr w:type="spellEnd"/>
      <w:r w:rsidR="00655FC0" w:rsidRPr="00A15A49">
        <w:rPr>
          <w:sz w:val="24"/>
          <w:szCs w:val="24"/>
        </w:rPr>
        <w:t xml:space="preserve"> </w:t>
      </w:r>
      <w:proofErr w:type="spellStart"/>
      <w:r w:rsidR="00655FC0" w:rsidRPr="00A15A49">
        <w:rPr>
          <w:sz w:val="24"/>
          <w:szCs w:val="24"/>
        </w:rPr>
        <w:t>Nini</w:t>
      </w:r>
      <w:proofErr w:type="spellEnd"/>
      <w:r w:rsidR="00655FC0" w:rsidRPr="00A15A49">
        <w:rPr>
          <w:sz w:val="24"/>
          <w:szCs w:val="24"/>
        </w:rPr>
        <w:t xml:space="preserve"> project. </w:t>
      </w:r>
    </w:p>
    <w:p w14:paraId="6E0F1883" w14:textId="34A227CF" w:rsidR="002B7EC0" w:rsidRDefault="00C24A9C" w:rsidP="002B7EC0">
      <w:pPr>
        <w:jc w:val="both"/>
        <w:rPr>
          <w:sz w:val="24"/>
          <w:szCs w:val="24"/>
        </w:rPr>
      </w:pPr>
      <w:r w:rsidRPr="00A15A49">
        <w:rPr>
          <w:sz w:val="24"/>
          <w:szCs w:val="24"/>
        </w:rPr>
        <w:t xml:space="preserve">A PDP allows individuals to </w:t>
      </w:r>
      <w:r w:rsidR="007D7694">
        <w:rPr>
          <w:sz w:val="24"/>
          <w:szCs w:val="24"/>
        </w:rPr>
        <w:t xml:space="preserve">focus on self-reflection, selecting areas that individuals </w:t>
      </w:r>
      <w:r w:rsidRPr="00A15A49">
        <w:rPr>
          <w:sz w:val="24"/>
          <w:szCs w:val="24"/>
        </w:rPr>
        <w:t xml:space="preserve">need to </w:t>
      </w:r>
      <w:r w:rsidR="007D7694">
        <w:rPr>
          <w:sz w:val="24"/>
          <w:szCs w:val="24"/>
        </w:rPr>
        <w:t>develop, a</w:t>
      </w:r>
      <w:r w:rsidRPr="00A15A49">
        <w:rPr>
          <w:sz w:val="24"/>
          <w:szCs w:val="24"/>
        </w:rPr>
        <w:t xml:space="preserve">nd </w:t>
      </w:r>
      <w:r w:rsidR="007D7694">
        <w:rPr>
          <w:sz w:val="24"/>
          <w:szCs w:val="24"/>
        </w:rPr>
        <w:t xml:space="preserve">to identify </w:t>
      </w:r>
      <w:r w:rsidRPr="00A15A49">
        <w:rPr>
          <w:sz w:val="24"/>
          <w:szCs w:val="24"/>
        </w:rPr>
        <w:t xml:space="preserve">what skills they already have that can be developed. A PDP allows individuals to focus on </w:t>
      </w:r>
      <w:r w:rsidR="007D7694" w:rsidRPr="00A15A49">
        <w:rPr>
          <w:sz w:val="24"/>
          <w:szCs w:val="24"/>
        </w:rPr>
        <w:t>results, which</w:t>
      </w:r>
      <w:r w:rsidRPr="00A15A49">
        <w:rPr>
          <w:sz w:val="24"/>
          <w:szCs w:val="24"/>
        </w:rPr>
        <w:t xml:space="preserve"> can help the</w:t>
      </w:r>
      <w:r w:rsidR="002B7EC0">
        <w:rPr>
          <w:sz w:val="24"/>
          <w:szCs w:val="24"/>
        </w:rPr>
        <w:t>m</w:t>
      </w:r>
      <w:r w:rsidR="007D7694">
        <w:rPr>
          <w:sz w:val="24"/>
          <w:szCs w:val="24"/>
        </w:rPr>
        <w:t xml:space="preserve"> to reduce and narrow the </w:t>
      </w:r>
      <w:r w:rsidRPr="00A15A49">
        <w:rPr>
          <w:sz w:val="24"/>
          <w:szCs w:val="24"/>
        </w:rPr>
        <w:t>skill gap for the world of work.</w:t>
      </w:r>
      <w:r w:rsidR="00832247" w:rsidRPr="00A15A49">
        <w:rPr>
          <w:sz w:val="24"/>
          <w:szCs w:val="24"/>
        </w:rPr>
        <w:t xml:space="preserve"> </w:t>
      </w:r>
    </w:p>
    <w:p w14:paraId="7280489A" w14:textId="4BDDFAFA" w:rsidR="00C24A9C" w:rsidRPr="00A15A49" w:rsidRDefault="00832247" w:rsidP="002B7EC0">
      <w:pPr>
        <w:jc w:val="both"/>
        <w:rPr>
          <w:sz w:val="24"/>
          <w:szCs w:val="24"/>
        </w:rPr>
      </w:pPr>
      <w:r w:rsidRPr="00A15A49">
        <w:rPr>
          <w:sz w:val="24"/>
          <w:szCs w:val="24"/>
        </w:rPr>
        <w:t xml:space="preserve">A PDP is </w:t>
      </w:r>
      <w:r w:rsidR="002B7EC0">
        <w:rPr>
          <w:sz w:val="24"/>
          <w:szCs w:val="24"/>
        </w:rPr>
        <w:t xml:space="preserve">an </w:t>
      </w:r>
      <w:r w:rsidRPr="00A15A49">
        <w:rPr>
          <w:sz w:val="24"/>
          <w:szCs w:val="24"/>
        </w:rPr>
        <w:t xml:space="preserve">important </w:t>
      </w:r>
      <w:r w:rsidR="002B7EC0">
        <w:rPr>
          <w:sz w:val="24"/>
          <w:szCs w:val="24"/>
        </w:rPr>
        <w:t xml:space="preserve">inclusive document </w:t>
      </w:r>
      <w:r w:rsidRPr="00A15A49">
        <w:rPr>
          <w:sz w:val="24"/>
          <w:szCs w:val="24"/>
        </w:rPr>
        <w:t xml:space="preserve">as it helps you keep up-to-date with skills. Within </w:t>
      </w:r>
      <w:r w:rsidR="0040660A" w:rsidRPr="00A15A49">
        <w:rPr>
          <w:sz w:val="24"/>
          <w:szCs w:val="24"/>
        </w:rPr>
        <w:t xml:space="preserve">my own </w:t>
      </w:r>
      <w:r w:rsidRPr="00A15A49">
        <w:rPr>
          <w:sz w:val="24"/>
          <w:szCs w:val="24"/>
        </w:rPr>
        <w:t>PDP I will be using theories such Gibbs and SMART targets</w:t>
      </w:r>
      <w:r w:rsidR="0040660A" w:rsidRPr="00A15A49">
        <w:rPr>
          <w:sz w:val="24"/>
          <w:szCs w:val="24"/>
        </w:rPr>
        <w:t xml:space="preserve"> to </w:t>
      </w:r>
      <w:r w:rsidR="002B7EC0">
        <w:rPr>
          <w:sz w:val="24"/>
          <w:szCs w:val="24"/>
        </w:rPr>
        <w:t>identify the t</w:t>
      </w:r>
      <w:r w:rsidR="0040660A" w:rsidRPr="00A15A49">
        <w:rPr>
          <w:sz w:val="24"/>
          <w:szCs w:val="24"/>
        </w:rPr>
        <w:t>ype of perso</w:t>
      </w:r>
      <w:r w:rsidR="002B7EC0">
        <w:rPr>
          <w:sz w:val="24"/>
          <w:szCs w:val="24"/>
        </w:rPr>
        <w:t xml:space="preserve">n I am, </w:t>
      </w:r>
      <w:r w:rsidR="0040660A" w:rsidRPr="00A15A49">
        <w:rPr>
          <w:sz w:val="24"/>
          <w:szCs w:val="24"/>
        </w:rPr>
        <w:t>and how to be SMART about the skills I want/need.</w:t>
      </w:r>
      <w:r w:rsidRPr="00A15A49">
        <w:rPr>
          <w:sz w:val="24"/>
          <w:szCs w:val="24"/>
        </w:rPr>
        <w:t xml:space="preserve"> </w:t>
      </w:r>
    </w:p>
    <w:p w14:paraId="383D4867" w14:textId="77777777" w:rsidR="00C24A9C" w:rsidRDefault="00C24A9C"/>
    <w:p w14:paraId="683F1B7E" w14:textId="77777777" w:rsidR="00BB4AB2" w:rsidRDefault="00BB4AB2">
      <w:r>
        <w:br w:type="page"/>
      </w:r>
    </w:p>
    <w:p w14:paraId="2953694C" w14:textId="71E8D8C1" w:rsidR="00BB4AB2" w:rsidRPr="002C686C" w:rsidRDefault="00BB4AB2">
      <w:pPr>
        <w:rPr>
          <w:b/>
          <w:bCs/>
          <w:sz w:val="28"/>
          <w:szCs w:val="24"/>
        </w:rPr>
      </w:pPr>
      <w:r w:rsidRPr="002C686C">
        <w:rPr>
          <w:b/>
          <w:bCs/>
          <w:sz w:val="28"/>
          <w:szCs w:val="24"/>
        </w:rPr>
        <w:lastRenderedPageBreak/>
        <w:t>Professional Development Plan</w:t>
      </w:r>
    </w:p>
    <w:p w14:paraId="0CD06345" w14:textId="77777777" w:rsidR="00C65596" w:rsidRDefault="00C65596"/>
    <w:tbl>
      <w:tblPr>
        <w:tblStyle w:val="GridTable1LightAccent1"/>
        <w:tblW w:w="10625" w:type="dxa"/>
        <w:tblInd w:w="-704" w:type="dxa"/>
        <w:tblLayout w:type="fixed"/>
        <w:tblLook w:val="04A0" w:firstRow="1" w:lastRow="0" w:firstColumn="1" w:lastColumn="0" w:noHBand="0" w:noVBand="1"/>
      </w:tblPr>
      <w:tblGrid>
        <w:gridCol w:w="1832"/>
        <w:gridCol w:w="2839"/>
        <w:gridCol w:w="2172"/>
        <w:gridCol w:w="2172"/>
        <w:gridCol w:w="1610"/>
      </w:tblGrid>
      <w:tr w:rsidR="00A15A49" w:rsidRPr="00A15A49" w14:paraId="543B6EED" w14:textId="77777777" w:rsidTr="002C686C">
        <w:trPr>
          <w:cnfStyle w:val="100000000000" w:firstRow="1" w:lastRow="0" w:firstColumn="0" w:lastColumn="0" w:oddVBand="0" w:evenVBand="0" w:oddHBand="0" w:evenHBand="0" w:firstRowFirstColumn="0" w:firstRowLastColumn="0" w:lastRowFirstColumn="0" w:lastRowLastColumn="0"/>
          <w:trHeight w:val="1169"/>
        </w:trPr>
        <w:tc>
          <w:tcPr>
            <w:cnfStyle w:val="001000000000" w:firstRow="0" w:lastRow="0" w:firstColumn="1" w:lastColumn="0" w:oddVBand="0" w:evenVBand="0" w:oddHBand="0" w:evenHBand="0" w:firstRowFirstColumn="0" w:firstRowLastColumn="0" w:lastRowFirstColumn="0" w:lastRowLastColumn="0"/>
            <w:tcW w:w="1832" w:type="dxa"/>
            <w:shd w:val="clear" w:color="auto" w:fill="E0E0E0"/>
          </w:tcPr>
          <w:p w14:paraId="6CE12EC8" w14:textId="488207C2" w:rsidR="00BB4AB2" w:rsidRPr="00A15A49" w:rsidRDefault="00BB4AB2" w:rsidP="00C65596">
            <w:pPr>
              <w:jc w:val="center"/>
              <w:rPr>
                <w:sz w:val="24"/>
                <w:szCs w:val="24"/>
              </w:rPr>
            </w:pPr>
            <w:r w:rsidRPr="00A15A49">
              <w:rPr>
                <w:sz w:val="24"/>
                <w:szCs w:val="24"/>
              </w:rPr>
              <w:t>What do I want/need to learn?</w:t>
            </w:r>
          </w:p>
        </w:tc>
        <w:tc>
          <w:tcPr>
            <w:tcW w:w="2839" w:type="dxa"/>
            <w:shd w:val="clear" w:color="auto" w:fill="E0E0E0"/>
          </w:tcPr>
          <w:p w14:paraId="15CC9F5A" w14:textId="1A3FB483" w:rsidR="00BB4AB2" w:rsidRPr="00A15A49" w:rsidRDefault="00BB4AB2" w:rsidP="00C65596">
            <w:pPr>
              <w:jc w:val="center"/>
              <w:cnfStyle w:val="100000000000" w:firstRow="1" w:lastRow="0" w:firstColumn="0" w:lastColumn="0" w:oddVBand="0" w:evenVBand="0" w:oddHBand="0" w:evenHBand="0" w:firstRowFirstColumn="0" w:firstRowLastColumn="0" w:lastRowFirstColumn="0" w:lastRowLastColumn="0"/>
              <w:rPr>
                <w:sz w:val="24"/>
                <w:szCs w:val="24"/>
              </w:rPr>
            </w:pPr>
            <w:r w:rsidRPr="00A15A49">
              <w:rPr>
                <w:sz w:val="24"/>
                <w:szCs w:val="24"/>
              </w:rPr>
              <w:t>What will I do to achieve this?</w:t>
            </w:r>
          </w:p>
        </w:tc>
        <w:tc>
          <w:tcPr>
            <w:tcW w:w="2172" w:type="dxa"/>
            <w:shd w:val="clear" w:color="auto" w:fill="E0E0E0"/>
          </w:tcPr>
          <w:p w14:paraId="6609FA5D" w14:textId="3B25E5BE" w:rsidR="00BB4AB2" w:rsidRPr="00A15A49" w:rsidRDefault="00BB4AB2" w:rsidP="00C65596">
            <w:pPr>
              <w:jc w:val="center"/>
              <w:cnfStyle w:val="100000000000" w:firstRow="1" w:lastRow="0" w:firstColumn="0" w:lastColumn="0" w:oddVBand="0" w:evenVBand="0" w:oddHBand="0" w:evenHBand="0" w:firstRowFirstColumn="0" w:firstRowLastColumn="0" w:lastRowFirstColumn="0" w:lastRowLastColumn="0"/>
              <w:rPr>
                <w:sz w:val="24"/>
                <w:szCs w:val="24"/>
              </w:rPr>
            </w:pPr>
            <w:r w:rsidRPr="00A15A49">
              <w:rPr>
                <w:sz w:val="24"/>
                <w:szCs w:val="24"/>
              </w:rPr>
              <w:t>What recourses or support will I need?</w:t>
            </w:r>
          </w:p>
        </w:tc>
        <w:tc>
          <w:tcPr>
            <w:tcW w:w="2172" w:type="dxa"/>
            <w:shd w:val="clear" w:color="auto" w:fill="E0E0E0"/>
          </w:tcPr>
          <w:p w14:paraId="27D6A43E" w14:textId="18B6CB8D" w:rsidR="00BB4AB2" w:rsidRPr="00A15A49" w:rsidRDefault="00BB4AB2" w:rsidP="00C65596">
            <w:pPr>
              <w:jc w:val="center"/>
              <w:cnfStyle w:val="100000000000" w:firstRow="1" w:lastRow="0" w:firstColumn="0" w:lastColumn="0" w:oddVBand="0" w:evenVBand="0" w:oddHBand="0" w:evenHBand="0" w:firstRowFirstColumn="0" w:firstRowLastColumn="0" w:lastRowFirstColumn="0" w:lastRowLastColumn="0"/>
              <w:rPr>
                <w:sz w:val="24"/>
                <w:szCs w:val="24"/>
              </w:rPr>
            </w:pPr>
            <w:r w:rsidRPr="00A15A49">
              <w:rPr>
                <w:sz w:val="24"/>
                <w:szCs w:val="24"/>
              </w:rPr>
              <w:t>What will my success criteria be?</w:t>
            </w:r>
          </w:p>
        </w:tc>
        <w:tc>
          <w:tcPr>
            <w:tcW w:w="1610" w:type="dxa"/>
            <w:shd w:val="clear" w:color="auto" w:fill="E0E0E0"/>
          </w:tcPr>
          <w:p w14:paraId="7067ABEC" w14:textId="55B73E96" w:rsidR="00BB4AB2" w:rsidRPr="00A15A49" w:rsidRDefault="00C65596" w:rsidP="00C65596">
            <w:pPr>
              <w:jc w:val="center"/>
              <w:cnfStyle w:val="100000000000" w:firstRow="1" w:lastRow="0" w:firstColumn="0" w:lastColumn="0" w:oddVBand="0" w:evenVBand="0" w:oddHBand="0" w:evenHBand="0" w:firstRowFirstColumn="0" w:firstRowLastColumn="0" w:lastRowFirstColumn="0" w:lastRowLastColumn="0"/>
              <w:rPr>
                <w:sz w:val="24"/>
                <w:szCs w:val="24"/>
              </w:rPr>
            </w:pPr>
            <w:r w:rsidRPr="00A15A49">
              <w:rPr>
                <w:sz w:val="24"/>
                <w:szCs w:val="24"/>
              </w:rPr>
              <w:t>Target dates for review and completion</w:t>
            </w:r>
          </w:p>
        </w:tc>
      </w:tr>
      <w:tr w:rsidR="005B2D44" w:rsidRPr="00A15A49" w14:paraId="7BACDECC" w14:textId="77777777" w:rsidTr="00A15A49">
        <w:trPr>
          <w:trHeight w:val="2050"/>
        </w:trPr>
        <w:tc>
          <w:tcPr>
            <w:cnfStyle w:val="001000000000" w:firstRow="0" w:lastRow="0" w:firstColumn="1" w:lastColumn="0" w:oddVBand="0" w:evenVBand="0" w:oddHBand="0" w:evenHBand="0" w:firstRowFirstColumn="0" w:firstRowLastColumn="0" w:lastRowFirstColumn="0" w:lastRowLastColumn="0"/>
            <w:tcW w:w="1832" w:type="dxa"/>
          </w:tcPr>
          <w:p w14:paraId="071B4D0C" w14:textId="7115F502" w:rsidR="00BB4AB2" w:rsidRPr="00A15A49" w:rsidRDefault="00442F21">
            <w:pPr>
              <w:rPr>
                <w:b w:val="0"/>
                <w:bCs w:val="0"/>
                <w:sz w:val="24"/>
                <w:szCs w:val="24"/>
              </w:rPr>
            </w:pPr>
            <w:r w:rsidRPr="00A15A49">
              <w:rPr>
                <w:b w:val="0"/>
                <w:bCs w:val="0"/>
                <w:sz w:val="24"/>
                <w:szCs w:val="24"/>
              </w:rPr>
              <w:t xml:space="preserve">How to Harvard reference correctly </w:t>
            </w:r>
          </w:p>
        </w:tc>
        <w:tc>
          <w:tcPr>
            <w:tcW w:w="2839" w:type="dxa"/>
          </w:tcPr>
          <w:p w14:paraId="3D677BC2" w14:textId="504FEE86" w:rsidR="00BB4AB2" w:rsidRPr="00A15A49" w:rsidRDefault="00442F21" w:rsidP="002B7EC0">
            <w:pPr>
              <w:cnfStyle w:val="000000000000" w:firstRow="0" w:lastRow="0" w:firstColumn="0" w:lastColumn="0" w:oddVBand="0" w:evenVBand="0" w:oddHBand="0" w:evenHBand="0" w:firstRowFirstColumn="0" w:firstRowLastColumn="0" w:lastRowFirstColumn="0" w:lastRowLastColumn="0"/>
              <w:rPr>
                <w:sz w:val="24"/>
                <w:szCs w:val="24"/>
              </w:rPr>
            </w:pPr>
            <w:r w:rsidRPr="00A15A49">
              <w:rPr>
                <w:sz w:val="24"/>
                <w:szCs w:val="24"/>
              </w:rPr>
              <w:t xml:space="preserve">I will use the UWTSD referencing guide and will check the </w:t>
            </w:r>
            <w:r w:rsidR="002B7EC0">
              <w:rPr>
                <w:sz w:val="24"/>
                <w:szCs w:val="24"/>
              </w:rPr>
              <w:t>lecturer</w:t>
            </w:r>
            <w:r w:rsidR="00753F9E" w:rsidRPr="00A15A49">
              <w:rPr>
                <w:sz w:val="24"/>
                <w:szCs w:val="24"/>
              </w:rPr>
              <w:t>s</w:t>
            </w:r>
            <w:r w:rsidR="002B7EC0">
              <w:rPr>
                <w:sz w:val="24"/>
                <w:szCs w:val="24"/>
              </w:rPr>
              <w:t>’</w:t>
            </w:r>
            <w:r w:rsidRPr="00A15A49">
              <w:rPr>
                <w:sz w:val="24"/>
                <w:szCs w:val="24"/>
              </w:rPr>
              <w:t xml:space="preserve"> feedback to see my </w:t>
            </w:r>
            <w:r w:rsidR="002B7EC0">
              <w:rPr>
                <w:sz w:val="24"/>
                <w:szCs w:val="24"/>
              </w:rPr>
              <w:t>errors</w:t>
            </w:r>
          </w:p>
        </w:tc>
        <w:tc>
          <w:tcPr>
            <w:tcW w:w="2172" w:type="dxa"/>
          </w:tcPr>
          <w:p w14:paraId="4603965F" w14:textId="2C19B3DD" w:rsidR="00BB4AB2" w:rsidRPr="00A15A49" w:rsidRDefault="00753F9E">
            <w:pPr>
              <w:cnfStyle w:val="000000000000" w:firstRow="0" w:lastRow="0" w:firstColumn="0" w:lastColumn="0" w:oddVBand="0" w:evenVBand="0" w:oddHBand="0" w:evenHBand="0" w:firstRowFirstColumn="0" w:firstRowLastColumn="0" w:lastRowFirstColumn="0" w:lastRowLastColumn="0"/>
              <w:rPr>
                <w:sz w:val="24"/>
                <w:szCs w:val="24"/>
              </w:rPr>
            </w:pPr>
            <w:r w:rsidRPr="00A15A49">
              <w:rPr>
                <w:sz w:val="24"/>
                <w:szCs w:val="24"/>
              </w:rPr>
              <w:t>The UWTSD referencing handbook. I will also go to the library to have support on referencing</w:t>
            </w:r>
          </w:p>
        </w:tc>
        <w:tc>
          <w:tcPr>
            <w:tcW w:w="2172" w:type="dxa"/>
          </w:tcPr>
          <w:p w14:paraId="12AC8CA3" w14:textId="110F37E2" w:rsidR="00BB4AB2" w:rsidRPr="00A15A49" w:rsidRDefault="00753F9E">
            <w:pPr>
              <w:cnfStyle w:val="000000000000" w:firstRow="0" w:lastRow="0" w:firstColumn="0" w:lastColumn="0" w:oddVBand="0" w:evenVBand="0" w:oddHBand="0" w:evenHBand="0" w:firstRowFirstColumn="0" w:firstRowLastColumn="0" w:lastRowFirstColumn="0" w:lastRowLastColumn="0"/>
              <w:rPr>
                <w:sz w:val="24"/>
                <w:szCs w:val="24"/>
              </w:rPr>
            </w:pPr>
            <w:r w:rsidRPr="00A15A49">
              <w:rPr>
                <w:sz w:val="24"/>
                <w:szCs w:val="24"/>
              </w:rPr>
              <w:t>To achieve 80% of the marks available on referencing in my next assignment</w:t>
            </w:r>
          </w:p>
        </w:tc>
        <w:tc>
          <w:tcPr>
            <w:tcW w:w="1610" w:type="dxa"/>
          </w:tcPr>
          <w:p w14:paraId="009BFFB1" w14:textId="58CF4737" w:rsidR="00BB4AB2" w:rsidRPr="00A15A49" w:rsidRDefault="00753F9E">
            <w:pPr>
              <w:cnfStyle w:val="000000000000" w:firstRow="0" w:lastRow="0" w:firstColumn="0" w:lastColumn="0" w:oddVBand="0" w:evenVBand="0" w:oddHBand="0" w:evenHBand="0" w:firstRowFirstColumn="0" w:firstRowLastColumn="0" w:lastRowFirstColumn="0" w:lastRowLastColumn="0"/>
              <w:rPr>
                <w:sz w:val="24"/>
                <w:szCs w:val="24"/>
              </w:rPr>
            </w:pPr>
            <w:r w:rsidRPr="00A15A49">
              <w:rPr>
                <w:sz w:val="24"/>
                <w:szCs w:val="24"/>
              </w:rPr>
              <w:t>7</w:t>
            </w:r>
            <w:r w:rsidRPr="00A15A49">
              <w:rPr>
                <w:sz w:val="24"/>
                <w:szCs w:val="24"/>
                <w:vertAlign w:val="superscript"/>
              </w:rPr>
              <w:t>th</w:t>
            </w:r>
            <w:r w:rsidRPr="00A15A49">
              <w:rPr>
                <w:sz w:val="24"/>
                <w:szCs w:val="24"/>
              </w:rPr>
              <w:t xml:space="preserve"> February 2020</w:t>
            </w:r>
          </w:p>
        </w:tc>
      </w:tr>
      <w:tr w:rsidR="00A15A49" w:rsidRPr="00A15A49" w14:paraId="790ED1E9" w14:textId="77777777" w:rsidTr="00A15A49">
        <w:trPr>
          <w:trHeight w:val="2339"/>
        </w:trPr>
        <w:tc>
          <w:tcPr>
            <w:cnfStyle w:val="001000000000" w:firstRow="0" w:lastRow="0" w:firstColumn="1" w:lastColumn="0" w:oddVBand="0" w:evenVBand="0" w:oddHBand="0" w:evenHBand="0" w:firstRowFirstColumn="0" w:firstRowLastColumn="0" w:lastRowFirstColumn="0" w:lastRowLastColumn="0"/>
            <w:tcW w:w="1832" w:type="dxa"/>
          </w:tcPr>
          <w:p w14:paraId="31EC2C7A" w14:textId="2DCEF004" w:rsidR="00BB4AB2" w:rsidRPr="00F55EB5" w:rsidRDefault="000826CD">
            <w:pPr>
              <w:rPr>
                <w:b w:val="0"/>
                <w:bCs w:val="0"/>
                <w:sz w:val="24"/>
                <w:szCs w:val="24"/>
              </w:rPr>
            </w:pPr>
            <w:r w:rsidRPr="00F55EB5">
              <w:rPr>
                <w:b w:val="0"/>
                <w:bCs w:val="0"/>
                <w:sz w:val="24"/>
                <w:szCs w:val="24"/>
              </w:rPr>
              <w:t>How to choose the correct sources fo</w:t>
            </w:r>
            <w:r w:rsidR="002B7EC0">
              <w:rPr>
                <w:b w:val="0"/>
                <w:bCs w:val="0"/>
                <w:sz w:val="24"/>
                <w:szCs w:val="24"/>
              </w:rPr>
              <w:t>r an assignment using Critical T</w:t>
            </w:r>
            <w:r w:rsidRPr="00F55EB5">
              <w:rPr>
                <w:b w:val="0"/>
                <w:bCs w:val="0"/>
                <w:sz w:val="24"/>
                <w:szCs w:val="24"/>
              </w:rPr>
              <w:t xml:space="preserve">hinking </w:t>
            </w:r>
          </w:p>
        </w:tc>
        <w:tc>
          <w:tcPr>
            <w:tcW w:w="2839" w:type="dxa"/>
          </w:tcPr>
          <w:p w14:paraId="0EEB6C23" w14:textId="449D71A8" w:rsidR="00BB4AB2" w:rsidRDefault="005B2D44">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I will use Google Scholar and the library to source my information</w:t>
            </w:r>
            <w:r w:rsidR="002B7EC0">
              <w:rPr>
                <w:sz w:val="24"/>
                <w:szCs w:val="24"/>
              </w:rPr>
              <w:t>.  I</w:t>
            </w:r>
            <w:r w:rsidRPr="00F55EB5">
              <w:rPr>
                <w:sz w:val="24"/>
                <w:szCs w:val="24"/>
              </w:rPr>
              <w:t xml:space="preserve"> will avoid researching on the general internet to find sources of information</w:t>
            </w:r>
          </w:p>
          <w:p w14:paraId="4C7306C8" w14:textId="2660FA96" w:rsidR="005635D9" w:rsidRPr="00F55EB5" w:rsidRDefault="005635D9">
            <w:pPr>
              <w:cnfStyle w:val="000000000000" w:firstRow="0" w:lastRow="0" w:firstColumn="0" w:lastColumn="0" w:oddVBand="0" w:evenVBand="0" w:oddHBand="0" w:evenHBand="0" w:firstRowFirstColumn="0" w:firstRowLastColumn="0" w:lastRowFirstColumn="0" w:lastRowLastColumn="0"/>
              <w:rPr>
                <w:sz w:val="24"/>
                <w:szCs w:val="24"/>
              </w:rPr>
            </w:pPr>
            <w:r>
              <w:rPr>
                <w:rFonts w:ascii="Arial" w:hAnsi="Arial" w:cs="Arial"/>
                <w:color w:val="000000"/>
                <w:sz w:val="20"/>
                <w:szCs w:val="20"/>
                <w:shd w:val="clear" w:color="auto" w:fill="FFFFFF"/>
              </w:rPr>
              <w:t xml:space="preserve">(Scholar.google.com,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w:t>
            </w:r>
          </w:p>
        </w:tc>
        <w:tc>
          <w:tcPr>
            <w:tcW w:w="2172" w:type="dxa"/>
          </w:tcPr>
          <w:p w14:paraId="7089670B" w14:textId="77777777" w:rsidR="003F4765" w:rsidRPr="00F55EB5" w:rsidRDefault="003F4765">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The resources I will use will be Google </w:t>
            </w:r>
          </w:p>
          <w:p w14:paraId="73D804EA" w14:textId="0A441294" w:rsidR="00BB4AB2" w:rsidRPr="00F55EB5" w:rsidRDefault="003F4765">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Scholar and the </w:t>
            </w:r>
            <w:proofErr w:type="gramStart"/>
            <w:r w:rsidRPr="00F55EB5">
              <w:rPr>
                <w:sz w:val="24"/>
                <w:szCs w:val="24"/>
              </w:rPr>
              <w:t xml:space="preserve">library  </w:t>
            </w:r>
            <w:proofErr w:type="gramEnd"/>
          </w:p>
        </w:tc>
        <w:tc>
          <w:tcPr>
            <w:tcW w:w="2172" w:type="dxa"/>
          </w:tcPr>
          <w:p w14:paraId="4141722E" w14:textId="527A6CA8" w:rsidR="00BB4AB2" w:rsidRPr="00F55EB5" w:rsidRDefault="003F4765">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To have positive feedback by my lecturers on the sources I have used </w:t>
            </w:r>
          </w:p>
        </w:tc>
        <w:tc>
          <w:tcPr>
            <w:tcW w:w="1610" w:type="dxa"/>
          </w:tcPr>
          <w:p w14:paraId="06C61B37" w14:textId="4DEBE2CF" w:rsidR="00BB4AB2" w:rsidRPr="00F55EB5" w:rsidRDefault="003F4765">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17</w:t>
            </w:r>
            <w:r w:rsidRPr="00F55EB5">
              <w:rPr>
                <w:sz w:val="24"/>
                <w:szCs w:val="24"/>
                <w:vertAlign w:val="superscript"/>
              </w:rPr>
              <w:t>th</w:t>
            </w:r>
            <w:r w:rsidRPr="00F55EB5">
              <w:rPr>
                <w:sz w:val="24"/>
                <w:szCs w:val="24"/>
              </w:rPr>
              <w:t xml:space="preserve"> February 2020</w:t>
            </w:r>
          </w:p>
        </w:tc>
      </w:tr>
      <w:tr w:rsidR="005B2D44" w:rsidRPr="00A15A49" w14:paraId="3FEF9F07" w14:textId="77777777" w:rsidTr="00A15A49">
        <w:trPr>
          <w:trHeight w:val="289"/>
        </w:trPr>
        <w:tc>
          <w:tcPr>
            <w:cnfStyle w:val="001000000000" w:firstRow="0" w:lastRow="0" w:firstColumn="1" w:lastColumn="0" w:oddVBand="0" w:evenVBand="0" w:oddHBand="0" w:evenHBand="0" w:firstRowFirstColumn="0" w:firstRowLastColumn="0" w:lastRowFirstColumn="0" w:lastRowLastColumn="0"/>
            <w:tcW w:w="1832" w:type="dxa"/>
          </w:tcPr>
          <w:p w14:paraId="4897DC0B" w14:textId="4E0AD897" w:rsidR="00BB4AB2" w:rsidRPr="00F55EB5" w:rsidRDefault="00BC01BC" w:rsidP="002B7EC0">
            <w:pPr>
              <w:rPr>
                <w:b w:val="0"/>
                <w:bCs w:val="0"/>
                <w:sz w:val="24"/>
                <w:szCs w:val="24"/>
              </w:rPr>
            </w:pPr>
            <w:r w:rsidRPr="00F55EB5">
              <w:rPr>
                <w:b w:val="0"/>
                <w:bCs w:val="0"/>
                <w:sz w:val="24"/>
                <w:szCs w:val="24"/>
              </w:rPr>
              <w:t xml:space="preserve">To have </w:t>
            </w:r>
            <w:r w:rsidR="002B7EC0">
              <w:rPr>
                <w:b w:val="0"/>
                <w:bCs w:val="0"/>
                <w:sz w:val="24"/>
                <w:szCs w:val="24"/>
              </w:rPr>
              <w:t xml:space="preserve">a greater </w:t>
            </w:r>
            <w:r w:rsidRPr="00F55EB5">
              <w:rPr>
                <w:b w:val="0"/>
                <w:bCs w:val="0"/>
                <w:sz w:val="24"/>
                <w:szCs w:val="24"/>
              </w:rPr>
              <w:t>growth mind set when it comes to learning</w:t>
            </w:r>
            <w:r w:rsidR="00AA4CA8" w:rsidRPr="00F55EB5">
              <w:rPr>
                <w:b w:val="0"/>
                <w:bCs w:val="0"/>
                <w:sz w:val="24"/>
                <w:szCs w:val="24"/>
              </w:rPr>
              <w:t xml:space="preserve">           </w:t>
            </w:r>
            <w:r w:rsidR="00D966F6" w:rsidRPr="00F55EB5">
              <w:rPr>
                <w:b w:val="0"/>
                <w:bCs w:val="0"/>
                <w:sz w:val="24"/>
                <w:szCs w:val="24"/>
              </w:rPr>
              <w:t xml:space="preserve">  </w:t>
            </w:r>
            <w:r w:rsidR="00D966F6" w:rsidRPr="00F55EB5">
              <w:rPr>
                <w:rStyle w:val="Strong"/>
                <w:rFonts w:ascii="Arial" w:hAnsi="Arial" w:cs="Arial"/>
                <w:color w:val="666666"/>
                <w:sz w:val="20"/>
                <w:szCs w:val="20"/>
                <w:shd w:val="clear" w:color="auto" w:fill="FFFFFF"/>
              </w:rPr>
              <w:t>(</w:t>
            </w:r>
            <w:r w:rsidR="00AA4CA8" w:rsidRPr="00F55EB5">
              <w:rPr>
                <w:rStyle w:val="selectable"/>
                <w:rFonts w:ascii="Arial" w:hAnsi="Arial" w:cs="Arial"/>
                <w:b w:val="0"/>
                <w:bCs w:val="0"/>
                <w:color w:val="000000"/>
                <w:sz w:val="20"/>
                <w:szCs w:val="20"/>
                <w:shd w:val="clear" w:color="auto" w:fill="FFFFFF"/>
              </w:rPr>
              <w:t xml:space="preserve">Scott et al., </w:t>
            </w:r>
            <w:proofErr w:type="spellStart"/>
            <w:r w:rsidR="00AA4CA8" w:rsidRPr="00F55EB5">
              <w:rPr>
                <w:rStyle w:val="selectable"/>
                <w:rFonts w:ascii="Arial" w:hAnsi="Arial" w:cs="Arial"/>
                <w:b w:val="0"/>
                <w:bCs w:val="0"/>
                <w:color w:val="000000"/>
                <w:sz w:val="20"/>
                <w:szCs w:val="20"/>
                <w:shd w:val="clear" w:color="auto" w:fill="FFFFFF"/>
              </w:rPr>
              <w:t>n.d.</w:t>
            </w:r>
            <w:proofErr w:type="spellEnd"/>
            <w:r w:rsidR="00AA4CA8" w:rsidRPr="00F55EB5">
              <w:rPr>
                <w:rStyle w:val="selectable"/>
                <w:rFonts w:ascii="Arial" w:hAnsi="Arial" w:cs="Arial"/>
                <w:b w:val="0"/>
                <w:bCs w:val="0"/>
                <w:color w:val="000000"/>
                <w:sz w:val="20"/>
                <w:szCs w:val="20"/>
                <w:shd w:val="clear" w:color="auto" w:fill="FFFFFF"/>
              </w:rPr>
              <w:t>)</w:t>
            </w:r>
          </w:p>
        </w:tc>
        <w:tc>
          <w:tcPr>
            <w:tcW w:w="2839" w:type="dxa"/>
          </w:tcPr>
          <w:p w14:paraId="67021EB3" w14:textId="21196216" w:rsidR="00BB4AB2" w:rsidRDefault="00BC01BC">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I will read through the lecturers’ feedback thoroughly and </w:t>
            </w:r>
            <w:r w:rsidR="002B7EC0">
              <w:rPr>
                <w:sz w:val="24"/>
                <w:szCs w:val="24"/>
              </w:rPr>
              <w:t xml:space="preserve">selecting </w:t>
            </w:r>
            <w:r w:rsidRPr="00F55EB5">
              <w:rPr>
                <w:sz w:val="24"/>
                <w:szCs w:val="24"/>
              </w:rPr>
              <w:t xml:space="preserve">positive and not a negative. </w:t>
            </w:r>
          </w:p>
          <w:p w14:paraId="341F2493" w14:textId="77777777" w:rsidR="001D642F" w:rsidRDefault="001D642F">
            <w:pPr>
              <w:cnfStyle w:val="000000000000" w:firstRow="0" w:lastRow="0" w:firstColumn="0" w:lastColumn="0" w:oddVBand="0" w:evenVBand="0" w:oddHBand="0" w:evenHBand="0" w:firstRowFirstColumn="0" w:firstRowLastColumn="0" w:lastRowFirstColumn="0" w:lastRowLastColumn="0"/>
              <w:rPr>
                <w:sz w:val="24"/>
                <w:szCs w:val="24"/>
              </w:rPr>
            </w:pPr>
          </w:p>
          <w:p w14:paraId="04E16A57" w14:textId="5760B57B" w:rsidR="001D642F" w:rsidRPr="00F55EB5" w:rsidRDefault="001D642F">
            <w:pPr>
              <w:cnfStyle w:val="000000000000" w:firstRow="0" w:lastRow="0" w:firstColumn="0" w:lastColumn="0" w:oddVBand="0" w:evenVBand="0" w:oddHBand="0" w:evenHBand="0" w:firstRowFirstColumn="0" w:firstRowLastColumn="0" w:lastRowFirstColumn="0" w:lastRowLastColumn="0"/>
              <w:rPr>
                <w:sz w:val="24"/>
                <w:szCs w:val="24"/>
              </w:rPr>
            </w:pPr>
          </w:p>
        </w:tc>
        <w:tc>
          <w:tcPr>
            <w:tcW w:w="2172" w:type="dxa"/>
          </w:tcPr>
          <w:p w14:paraId="56B94500" w14:textId="09BC9BDC" w:rsidR="00BB4AB2" w:rsidRPr="00F55EB5" w:rsidRDefault="00BC01BC" w:rsidP="002B7EC0">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My lecturers can help </w:t>
            </w:r>
            <w:r w:rsidR="002B7EC0">
              <w:rPr>
                <w:sz w:val="24"/>
                <w:szCs w:val="24"/>
              </w:rPr>
              <w:t xml:space="preserve">me </w:t>
            </w:r>
            <w:r w:rsidRPr="00F55EB5">
              <w:rPr>
                <w:sz w:val="24"/>
                <w:szCs w:val="24"/>
              </w:rPr>
              <w:t>by giving</w:t>
            </w:r>
            <w:r w:rsidR="002B7EC0">
              <w:rPr>
                <w:sz w:val="24"/>
                <w:szCs w:val="24"/>
              </w:rPr>
              <w:t xml:space="preserve"> me the feedback.  </w:t>
            </w:r>
            <w:r w:rsidRPr="00F55EB5">
              <w:rPr>
                <w:sz w:val="24"/>
                <w:szCs w:val="24"/>
              </w:rPr>
              <w:t xml:space="preserve">I can </w:t>
            </w:r>
            <w:r w:rsidR="002B7EC0">
              <w:rPr>
                <w:sz w:val="24"/>
                <w:szCs w:val="24"/>
              </w:rPr>
              <w:t xml:space="preserve">arrange to see them to ask </w:t>
            </w:r>
            <w:r w:rsidRPr="00F55EB5">
              <w:rPr>
                <w:sz w:val="24"/>
                <w:szCs w:val="24"/>
              </w:rPr>
              <w:t xml:space="preserve">any questions </w:t>
            </w:r>
          </w:p>
        </w:tc>
        <w:tc>
          <w:tcPr>
            <w:tcW w:w="2172" w:type="dxa"/>
          </w:tcPr>
          <w:p w14:paraId="1C98F016" w14:textId="352DBD24" w:rsidR="00BB4AB2" w:rsidRPr="00F55EB5" w:rsidRDefault="00D70BC4">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 xml:space="preserve">To use the feedback given to improve upon the next assignment.  </w:t>
            </w:r>
          </w:p>
        </w:tc>
        <w:tc>
          <w:tcPr>
            <w:tcW w:w="1610" w:type="dxa"/>
          </w:tcPr>
          <w:p w14:paraId="323F42BA" w14:textId="3579391E" w:rsidR="00BB4AB2" w:rsidRPr="00F55EB5" w:rsidRDefault="00D70BC4">
            <w:pPr>
              <w:cnfStyle w:val="000000000000" w:firstRow="0" w:lastRow="0" w:firstColumn="0" w:lastColumn="0" w:oddVBand="0" w:evenVBand="0" w:oddHBand="0" w:evenHBand="0" w:firstRowFirstColumn="0" w:firstRowLastColumn="0" w:lastRowFirstColumn="0" w:lastRowLastColumn="0"/>
              <w:rPr>
                <w:sz w:val="24"/>
                <w:szCs w:val="24"/>
              </w:rPr>
            </w:pPr>
            <w:r w:rsidRPr="00F55EB5">
              <w:rPr>
                <w:sz w:val="24"/>
                <w:szCs w:val="24"/>
              </w:rPr>
              <w:t>7</w:t>
            </w:r>
            <w:r w:rsidRPr="00F55EB5">
              <w:rPr>
                <w:sz w:val="24"/>
                <w:szCs w:val="24"/>
                <w:vertAlign w:val="superscript"/>
              </w:rPr>
              <w:t>th</w:t>
            </w:r>
            <w:r w:rsidRPr="00F55EB5">
              <w:rPr>
                <w:sz w:val="24"/>
                <w:szCs w:val="24"/>
              </w:rPr>
              <w:t xml:space="preserve"> February 2020 </w:t>
            </w:r>
          </w:p>
        </w:tc>
      </w:tr>
      <w:tr w:rsidR="00A15A49" w:rsidRPr="00A15A49" w14:paraId="4781B37D" w14:textId="77777777" w:rsidTr="00A15A49">
        <w:trPr>
          <w:trHeight w:val="289"/>
        </w:trPr>
        <w:tc>
          <w:tcPr>
            <w:cnfStyle w:val="001000000000" w:firstRow="0" w:lastRow="0" w:firstColumn="1" w:lastColumn="0" w:oddVBand="0" w:evenVBand="0" w:oddHBand="0" w:evenHBand="0" w:firstRowFirstColumn="0" w:firstRowLastColumn="0" w:lastRowFirstColumn="0" w:lastRowLastColumn="0"/>
            <w:tcW w:w="1832" w:type="dxa"/>
          </w:tcPr>
          <w:p w14:paraId="66B4B7FE" w14:textId="4028DC0C" w:rsidR="00FA3C51" w:rsidRPr="00F55EB5" w:rsidRDefault="00FA3C51">
            <w:pPr>
              <w:rPr>
                <w:b w:val="0"/>
                <w:bCs w:val="0"/>
                <w:sz w:val="24"/>
                <w:szCs w:val="24"/>
              </w:rPr>
            </w:pPr>
            <w:r w:rsidRPr="00F55EB5">
              <w:rPr>
                <w:b w:val="0"/>
                <w:bCs w:val="0"/>
                <w:sz w:val="24"/>
                <w:szCs w:val="24"/>
              </w:rPr>
              <w:t>To improve on</w:t>
            </w:r>
            <w:r w:rsidR="00423040">
              <w:rPr>
                <w:b w:val="0"/>
                <w:bCs w:val="0"/>
                <w:sz w:val="24"/>
                <w:szCs w:val="24"/>
              </w:rPr>
              <w:t xml:space="preserve"> my</w:t>
            </w:r>
            <w:r w:rsidRPr="00F55EB5">
              <w:rPr>
                <w:b w:val="0"/>
                <w:bCs w:val="0"/>
                <w:sz w:val="24"/>
                <w:szCs w:val="24"/>
              </w:rPr>
              <w:t xml:space="preserve"> </w:t>
            </w:r>
            <w:r w:rsidR="00423040" w:rsidRPr="00F55EB5">
              <w:rPr>
                <w:b w:val="0"/>
                <w:bCs w:val="0"/>
                <w:sz w:val="24"/>
                <w:szCs w:val="24"/>
              </w:rPr>
              <w:t>problem-solving</w:t>
            </w:r>
            <w:r w:rsidRPr="00F55EB5">
              <w:rPr>
                <w:b w:val="0"/>
                <w:bCs w:val="0"/>
                <w:sz w:val="24"/>
                <w:szCs w:val="24"/>
              </w:rPr>
              <w:t xml:space="preserve"> skill</w:t>
            </w:r>
            <w:r w:rsidR="00423040">
              <w:rPr>
                <w:b w:val="0"/>
                <w:bCs w:val="0"/>
                <w:sz w:val="24"/>
                <w:szCs w:val="24"/>
              </w:rPr>
              <w:t xml:space="preserve"> by fully understanding the assignment</w:t>
            </w:r>
          </w:p>
        </w:tc>
        <w:tc>
          <w:tcPr>
            <w:tcW w:w="2839" w:type="dxa"/>
          </w:tcPr>
          <w:p w14:paraId="3D5662B3" w14:textId="10B7A1AB" w:rsidR="00BB4AB2" w:rsidRDefault="00423040">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shd w:val="clear" w:color="auto" w:fill="FFFFFF"/>
              </w:rPr>
            </w:pPr>
            <w:r>
              <w:rPr>
                <w:sz w:val="24"/>
                <w:szCs w:val="24"/>
              </w:rPr>
              <w:t>I will need to read thoroughly the assignment brief on Moodle as well as create mind maps to fully focus on the question asked.</w:t>
            </w:r>
            <w:r w:rsidR="0065578B">
              <w:rPr>
                <w:sz w:val="24"/>
                <w:szCs w:val="24"/>
              </w:rPr>
              <w:t xml:space="preserve">   </w:t>
            </w:r>
            <w:r>
              <w:rPr>
                <w:sz w:val="24"/>
                <w:szCs w:val="24"/>
              </w:rPr>
              <w:t xml:space="preserve"> </w:t>
            </w:r>
            <w:r w:rsidR="0065578B">
              <w:rPr>
                <w:rFonts w:ascii="Arial" w:hAnsi="Arial" w:cs="Arial"/>
                <w:color w:val="000000"/>
                <w:sz w:val="20"/>
                <w:szCs w:val="20"/>
                <w:shd w:val="clear" w:color="auto" w:fill="FFFFFF"/>
              </w:rPr>
              <w:t>(10 Ways to Improve Your Problem-Solving Skills, 2020)</w:t>
            </w:r>
          </w:p>
          <w:p w14:paraId="3E036D0E" w14:textId="5C517DDD" w:rsidR="001D642F" w:rsidRPr="00F55EB5" w:rsidRDefault="001D642F">
            <w:pPr>
              <w:cnfStyle w:val="000000000000" w:firstRow="0" w:lastRow="0" w:firstColumn="0" w:lastColumn="0" w:oddVBand="0" w:evenVBand="0" w:oddHBand="0" w:evenHBand="0" w:firstRowFirstColumn="0" w:firstRowLastColumn="0" w:lastRowFirstColumn="0" w:lastRowLastColumn="0"/>
              <w:rPr>
                <w:sz w:val="24"/>
                <w:szCs w:val="24"/>
              </w:rPr>
            </w:pPr>
          </w:p>
        </w:tc>
        <w:tc>
          <w:tcPr>
            <w:tcW w:w="2172" w:type="dxa"/>
          </w:tcPr>
          <w:p w14:paraId="247B8D80" w14:textId="0E63D913" w:rsidR="00BB4AB2" w:rsidRPr="00F55EB5" w:rsidRDefault="00765CB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need use Moodle, the internet and the assignment brief. </w:t>
            </w:r>
          </w:p>
        </w:tc>
        <w:tc>
          <w:tcPr>
            <w:tcW w:w="2172" w:type="dxa"/>
          </w:tcPr>
          <w:p w14:paraId="32F0320E" w14:textId="3D46363A" w:rsidR="00BB4AB2" w:rsidRPr="00F55EB5" w:rsidRDefault="00765CB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To achieve 80% on the knowledge and understanding criteria in the mark scheme</w:t>
            </w:r>
          </w:p>
        </w:tc>
        <w:tc>
          <w:tcPr>
            <w:tcW w:w="1610" w:type="dxa"/>
          </w:tcPr>
          <w:p w14:paraId="43BD12A9" w14:textId="15C608EC" w:rsidR="00BB4AB2" w:rsidRPr="00F55EB5" w:rsidRDefault="00765CB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28</w:t>
            </w:r>
            <w:r w:rsidRPr="00765CB4">
              <w:rPr>
                <w:sz w:val="24"/>
                <w:szCs w:val="24"/>
                <w:vertAlign w:val="superscript"/>
              </w:rPr>
              <w:t>th</w:t>
            </w:r>
            <w:r>
              <w:rPr>
                <w:sz w:val="24"/>
                <w:szCs w:val="24"/>
              </w:rPr>
              <w:t xml:space="preserve"> February 2020</w:t>
            </w:r>
          </w:p>
        </w:tc>
      </w:tr>
      <w:tr w:rsidR="005B2D44" w:rsidRPr="00A15A49" w14:paraId="047D2563" w14:textId="77777777" w:rsidTr="002C686C">
        <w:trPr>
          <w:trHeight w:val="289"/>
        </w:trPr>
        <w:tc>
          <w:tcPr>
            <w:cnfStyle w:val="001000000000" w:firstRow="0" w:lastRow="0" w:firstColumn="1" w:lastColumn="0" w:oddVBand="0" w:evenVBand="0" w:oddHBand="0" w:evenHBand="0" w:firstRowFirstColumn="0" w:firstRowLastColumn="0" w:lastRowFirstColumn="0" w:lastRowLastColumn="0"/>
            <w:tcW w:w="1832" w:type="dxa"/>
            <w:tcBorders>
              <w:bottom w:val="single" w:sz="4" w:space="0" w:color="B4C6E7" w:themeColor="accent1" w:themeTint="66"/>
            </w:tcBorders>
          </w:tcPr>
          <w:p w14:paraId="44F75287" w14:textId="5F25EA32" w:rsidR="00FA3C51" w:rsidRDefault="00FA3C51">
            <w:pPr>
              <w:rPr>
                <w:sz w:val="24"/>
                <w:szCs w:val="24"/>
              </w:rPr>
            </w:pPr>
            <w:r>
              <w:rPr>
                <w:b w:val="0"/>
                <w:bCs w:val="0"/>
                <w:sz w:val="24"/>
                <w:szCs w:val="24"/>
              </w:rPr>
              <w:t>To have better organisation when it comes to assignment deadlines</w:t>
            </w:r>
          </w:p>
          <w:p w14:paraId="55CF90EF" w14:textId="60DE2326" w:rsidR="00FA3C51" w:rsidRPr="00F55EB5" w:rsidRDefault="00FA3C51">
            <w:pPr>
              <w:rPr>
                <w:b w:val="0"/>
                <w:bCs w:val="0"/>
                <w:sz w:val="24"/>
                <w:szCs w:val="24"/>
              </w:rPr>
            </w:pPr>
          </w:p>
        </w:tc>
        <w:tc>
          <w:tcPr>
            <w:tcW w:w="2839" w:type="dxa"/>
            <w:tcBorders>
              <w:bottom w:val="single" w:sz="4" w:space="0" w:color="B4C6E7" w:themeColor="accent1" w:themeTint="66"/>
            </w:tcBorders>
          </w:tcPr>
          <w:p w14:paraId="2EDC811A" w14:textId="77777777" w:rsidR="00BB4AB2" w:rsidRDefault="00BE504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use the work/life balance theory to ensure I have enough time and a plan in place to complete the assignment to a high slandered.  </w:t>
            </w:r>
          </w:p>
          <w:p w14:paraId="46A4B77B" w14:textId="77777777" w:rsidR="001D642F" w:rsidRDefault="001D642F">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(Pickle jar theory, 2002)</w:t>
            </w:r>
          </w:p>
          <w:p w14:paraId="16F80874" w14:textId="0C73843C" w:rsidR="001D642F" w:rsidRPr="00F55EB5" w:rsidRDefault="001D642F">
            <w:pPr>
              <w:cnfStyle w:val="000000000000" w:firstRow="0" w:lastRow="0" w:firstColumn="0" w:lastColumn="0" w:oddVBand="0" w:evenVBand="0" w:oddHBand="0" w:evenHBand="0" w:firstRowFirstColumn="0" w:firstRowLastColumn="0" w:lastRowFirstColumn="0" w:lastRowLastColumn="0"/>
              <w:rPr>
                <w:sz w:val="24"/>
                <w:szCs w:val="24"/>
              </w:rPr>
            </w:pPr>
          </w:p>
        </w:tc>
        <w:tc>
          <w:tcPr>
            <w:tcW w:w="2172" w:type="dxa"/>
            <w:tcBorders>
              <w:bottom w:val="single" w:sz="4" w:space="0" w:color="B4C6E7" w:themeColor="accent1" w:themeTint="66"/>
            </w:tcBorders>
          </w:tcPr>
          <w:p w14:paraId="446905A2" w14:textId="22E15F25" w:rsidR="00BB4AB2" w:rsidRPr="00F55EB5" w:rsidRDefault="00BE504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need to use the theory (work/life balance) and have a future plan of deadlines are due </w:t>
            </w:r>
          </w:p>
        </w:tc>
        <w:tc>
          <w:tcPr>
            <w:tcW w:w="2172" w:type="dxa"/>
            <w:tcBorders>
              <w:bottom w:val="single" w:sz="4" w:space="0" w:color="B4C6E7" w:themeColor="accent1" w:themeTint="66"/>
            </w:tcBorders>
          </w:tcPr>
          <w:p w14:paraId="0C09FA3C" w14:textId="2FE8AE4D" w:rsidR="00BB4AB2" w:rsidRPr="00F55EB5" w:rsidRDefault="00BE504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To measure </w:t>
            </w:r>
            <w:r w:rsidR="001D642F">
              <w:rPr>
                <w:sz w:val="24"/>
                <w:szCs w:val="24"/>
              </w:rPr>
              <w:t>this,</w:t>
            </w:r>
            <w:r>
              <w:rPr>
                <w:sz w:val="24"/>
                <w:szCs w:val="24"/>
              </w:rPr>
              <w:t xml:space="preserve"> I will need to ensure my next assignment is due in before the deadline date</w:t>
            </w:r>
          </w:p>
        </w:tc>
        <w:tc>
          <w:tcPr>
            <w:tcW w:w="1610" w:type="dxa"/>
            <w:tcBorders>
              <w:bottom w:val="single" w:sz="4" w:space="0" w:color="B4C6E7" w:themeColor="accent1" w:themeTint="66"/>
            </w:tcBorders>
          </w:tcPr>
          <w:p w14:paraId="77288CAF" w14:textId="77777777" w:rsidR="001B7643" w:rsidRDefault="00BE504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12</w:t>
            </w:r>
            <w:r w:rsidRPr="00BE504C">
              <w:rPr>
                <w:sz w:val="24"/>
                <w:szCs w:val="24"/>
                <w:vertAlign w:val="superscript"/>
              </w:rPr>
              <w:t>th</w:t>
            </w:r>
            <w:r>
              <w:rPr>
                <w:sz w:val="24"/>
                <w:szCs w:val="24"/>
              </w:rPr>
              <w:t xml:space="preserve"> February 2020</w:t>
            </w:r>
          </w:p>
          <w:p w14:paraId="3C600D0F"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30531DCF"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69EEE567"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11681E87"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4353CF5E"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239FB85B" w14:textId="77777777" w:rsidR="001B7643" w:rsidRDefault="001B7643">
            <w:pPr>
              <w:cnfStyle w:val="000000000000" w:firstRow="0" w:lastRow="0" w:firstColumn="0" w:lastColumn="0" w:oddVBand="0" w:evenVBand="0" w:oddHBand="0" w:evenHBand="0" w:firstRowFirstColumn="0" w:firstRowLastColumn="0" w:lastRowFirstColumn="0" w:lastRowLastColumn="0"/>
              <w:rPr>
                <w:sz w:val="24"/>
                <w:szCs w:val="24"/>
              </w:rPr>
            </w:pPr>
          </w:p>
          <w:p w14:paraId="75D1963A" w14:textId="014733ED" w:rsidR="00BB4AB2" w:rsidRPr="00F55EB5" w:rsidRDefault="00BE504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 </w:t>
            </w:r>
          </w:p>
        </w:tc>
      </w:tr>
      <w:tr w:rsidR="001B7643" w:rsidRPr="00A15A49" w14:paraId="1F6E7FCE" w14:textId="77777777" w:rsidTr="002C686C">
        <w:trPr>
          <w:trHeight w:val="289"/>
        </w:trPr>
        <w:tc>
          <w:tcPr>
            <w:cnfStyle w:val="001000000000" w:firstRow="0" w:lastRow="0" w:firstColumn="1" w:lastColumn="0" w:oddVBand="0" w:evenVBand="0" w:oddHBand="0" w:evenHBand="0" w:firstRowFirstColumn="0" w:firstRowLastColumn="0" w:lastRowFirstColumn="0" w:lastRowLastColumn="0"/>
            <w:tcW w:w="1832" w:type="dxa"/>
            <w:shd w:val="clear" w:color="auto" w:fill="E0E0E0"/>
          </w:tcPr>
          <w:p w14:paraId="17D98B4C" w14:textId="585D445D" w:rsidR="001B7643" w:rsidRDefault="001B7643" w:rsidP="001B7643">
            <w:pPr>
              <w:jc w:val="center"/>
              <w:rPr>
                <w:sz w:val="24"/>
                <w:szCs w:val="24"/>
              </w:rPr>
            </w:pPr>
            <w:r w:rsidRPr="00A15A49">
              <w:rPr>
                <w:sz w:val="24"/>
                <w:szCs w:val="24"/>
              </w:rPr>
              <w:lastRenderedPageBreak/>
              <w:t>What do I want/need to learn?</w:t>
            </w:r>
          </w:p>
        </w:tc>
        <w:tc>
          <w:tcPr>
            <w:tcW w:w="2839" w:type="dxa"/>
            <w:shd w:val="clear" w:color="auto" w:fill="E0E0E0"/>
          </w:tcPr>
          <w:p w14:paraId="0FC1944A" w14:textId="7645CE4C" w:rsidR="001B7643" w:rsidRPr="001B7643" w:rsidRDefault="001B7643" w:rsidP="001B7643">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1B7643">
              <w:rPr>
                <w:b/>
                <w:bCs/>
                <w:sz w:val="24"/>
                <w:szCs w:val="24"/>
              </w:rPr>
              <w:t>What will I do to achieve this?</w:t>
            </w:r>
          </w:p>
        </w:tc>
        <w:tc>
          <w:tcPr>
            <w:tcW w:w="2172" w:type="dxa"/>
            <w:shd w:val="clear" w:color="auto" w:fill="E0E0E0"/>
          </w:tcPr>
          <w:p w14:paraId="10629EC5" w14:textId="57DEF612" w:rsidR="001B7643" w:rsidRPr="001B7643" w:rsidRDefault="001B7643" w:rsidP="001B7643">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1B7643">
              <w:rPr>
                <w:b/>
                <w:bCs/>
                <w:sz w:val="24"/>
                <w:szCs w:val="24"/>
              </w:rPr>
              <w:t>What recourses or support will I need?</w:t>
            </w:r>
          </w:p>
        </w:tc>
        <w:tc>
          <w:tcPr>
            <w:tcW w:w="2172" w:type="dxa"/>
            <w:shd w:val="clear" w:color="auto" w:fill="E0E0E0"/>
          </w:tcPr>
          <w:p w14:paraId="3271B4C6" w14:textId="42EAB385" w:rsidR="001B7643" w:rsidRPr="001B7643" w:rsidRDefault="001B7643" w:rsidP="001B7643">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1B7643">
              <w:rPr>
                <w:b/>
                <w:bCs/>
                <w:sz w:val="24"/>
                <w:szCs w:val="24"/>
              </w:rPr>
              <w:t>What will my success criteria be?</w:t>
            </w:r>
          </w:p>
        </w:tc>
        <w:tc>
          <w:tcPr>
            <w:tcW w:w="1610" w:type="dxa"/>
            <w:shd w:val="clear" w:color="auto" w:fill="E0E0E0"/>
          </w:tcPr>
          <w:p w14:paraId="4F30D52A" w14:textId="6C9C2FA7" w:rsidR="001B7643" w:rsidRPr="001B7643" w:rsidRDefault="001B7643" w:rsidP="001B7643">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1B7643">
              <w:rPr>
                <w:b/>
                <w:bCs/>
                <w:sz w:val="24"/>
                <w:szCs w:val="24"/>
              </w:rPr>
              <w:t>Target dates for review and completion</w:t>
            </w:r>
          </w:p>
        </w:tc>
      </w:tr>
      <w:tr w:rsidR="00A15A49" w:rsidRPr="00A15A49" w14:paraId="7B86B499" w14:textId="77777777" w:rsidTr="00A15A49">
        <w:trPr>
          <w:trHeight w:val="289"/>
        </w:trPr>
        <w:tc>
          <w:tcPr>
            <w:cnfStyle w:val="001000000000" w:firstRow="0" w:lastRow="0" w:firstColumn="1" w:lastColumn="0" w:oddVBand="0" w:evenVBand="0" w:oddHBand="0" w:evenHBand="0" w:firstRowFirstColumn="0" w:firstRowLastColumn="0" w:lastRowFirstColumn="0" w:lastRowLastColumn="0"/>
            <w:tcW w:w="1832" w:type="dxa"/>
          </w:tcPr>
          <w:p w14:paraId="500FF33F" w14:textId="3E7E813D" w:rsidR="00BB4AB2" w:rsidRPr="00FA3C51" w:rsidRDefault="00FA3C51">
            <w:pPr>
              <w:rPr>
                <w:sz w:val="24"/>
                <w:szCs w:val="24"/>
              </w:rPr>
            </w:pPr>
            <w:r>
              <w:rPr>
                <w:b w:val="0"/>
                <w:bCs w:val="0"/>
                <w:sz w:val="24"/>
                <w:szCs w:val="24"/>
              </w:rPr>
              <w:t xml:space="preserve">To improve my flexibility and adaptability when it comes to </w:t>
            </w:r>
            <w:r w:rsidR="004A0F74">
              <w:rPr>
                <w:b w:val="0"/>
                <w:bCs w:val="0"/>
                <w:sz w:val="24"/>
                <w:szCs w:val="24"/>
              </w:rPr>
              <w:t>group work</w:t>
            </w:r>
          </w:p>
        </w:tc>
        <w:tc>
          <w:tcPr>
            <w:tcW w:w="2839" w:type="dxa"/>
          </w:tcPr>
          <w:p w14:paraId="0EF39F24" w14:textId="26A82DC8" w:rsidR="00BB4AB2" w:rsidRPr="00F55EB5" w:rsidRDefault="004A0F7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be more open-minded to other people ideas, perspectives and feedback. </w:t>
            </w:r>
          </w:p>
        </w:tc>
        <w:tc>
          <w:tcPr>
            <w:tcW w:w="2172" w:type="dxa"/>
          </w:tcPr>
          <w:p w14:paraId="543E19E1" w14:textId="77777777" w:rsidR="00BB4AB2" w:rsidRDefault="004A0F7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read Gibbs’ theory thoroughly and follow his idea of having a growth mind set </w:t>
            </w:r>
          </w:p>
          <w:p w14:paraId="332CE718" w14:textId="6D73A719" w:rsidR="00B658F3" w:rsidRPr="00F55EB5" w:rsidRDefault="00B658F3">
            <w:pPr>
              <w:cnfStyle w:val="000000000000" w:firstRow="0" w:lastRow="0" w:firstColumn="0" w:lastColumn="0" w:oddVBand="0" w:evenVBand="0" w:oddHBand="0" w:evenHBand="0" w:firstRowFirstColumn="0" w:firstRowLastColumn="0" w:lastRowFirstColumn="0" w:lastRowLastColumn="0"/>
              <w:rPr>
                <w:sz w:val="24"/>
                <w:szCs w:val="24"/>
              </w:rPr>
            </w:pPr>
            <w:r w:rsidRPr="00F55EB5">
              <w:rPr>
                <w:rStyle w:val="Strong"/>
                <w:rFonts w:ascii="Arial" w:hAnsi="Arial" w:cs="Arial"/>
                <w:color w:val="666666"/>
                <w:sz w:val="20"/>
                <w:szCs w:val="20"/>
                <w:shd w:val="clear" w:color="auto" w:fill="FFFFFF"/>
              </w:rPr>
              <w:t>(</w:t>
            </w:r>
            <w:r w:rsidRPr="00F55EB5">
              <w:rPr>
                <w:rStyle w:val="selectable"/>
                <w:rFonts w:ascii="Arial" w:hAnsi="Arial" w:cs="Arial"/>
                <w:color w:val="000000"/>
                <w:sz w:val="20"/>
                <w:szCs w:val="20"/>
                <w:shd w:val="clear" w:color="auto" w:fill="FFFFFF"/>
              </w:rPr>
              <w:t xml:space="preserve">Scott et al., </w:t>
            </w:r>
            <w:proofErr w:type="spellStart"/>
            <w:r w:rsidRPr="00F55EB5">
              <w:rPr>
                <w:rStyle w:val="selectable"/>
                <w:rFonts w:ascii="Arial" w:hAnsi="Arial" w:cs="Arial"/>
                <w:color w:val="000000"/>
                <w:sz w:val="20"/>
                <w:szCs w:val="20"/>
                <w:shd w:val="clear" w:color="auto" w:fill="FFFFFF"/>
              </w:rPr>
              <w:t>n.d.</w:t>
            </w:r>
            <w:proofErr w:type="spellEnd"/>
            <w:r w:rsidRPr="00F55EB5">
              <w:rPr>
                <w:rStyle w:val="selectable"/>
                <w:rFonts w:ascii="Arial" w:hAnsi="Arial" w:cs="Arial"/>
                <w:color w:val="000000"/>
                <w:sz w:val="20"/>
                <w:szCs w:val="20"/>
                <w:shd w:val="clear" w:color="auto" w:fill="FFFFFF"/>
              </w:rPr>
              <w:t>)</w:t>
            </w:r>
          </w:p>
        </w:tc>
        <w:tc>
          <w:tcPr>
            <w:tcW w:w="2172" w:type="dxa"/>
          </w:tcPr>
          <w:p w14:paraId="5CAA5457" w14:textId="6EE222AB" w:rsidR="00BB4AB2" w:rsidRPr="00F55EB5" w:rsidRDefault="00C8018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To be able to elaborate on other </w:t>
            </w:r>
            <w:r w:rsidR="000A6D0E">
              <w:rPr>
                <w:sz w:val="24"/>
                <w:szCs w:val="24"/>
              </w:rPr>
              <w:t>idea in a group discussion not only my own</w:t>
            </w:r>
          </w:p>
        </w:tc>
        <w:tc>
          <w:tcPr>
            <w:tcW w:w="1610" w:type="dxa"/>
          </w:tcPr>
          <w:p w14:paraId="0D727888" w14:textId="64B55BFD" w:rsidR="00BB4AB2" w:rsidRPr="00F55EB5" w:rsidRDefault="000A6D0E">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19</w:t>
            </w:r>
            <w:r w:rsidRPr="000A6D0E">
              <w:rPr>
                <w:sz w:val="24"/>
                <w:szCs w:val="24"/>
                <w:vertAlign w:val="superscript"/>
              </w:rPr>
              <w:t>th</w:t>
            </w:r>
            <w:r>
              <w:rPr>
                <w:sz w:val="24"/>
                <w:szCs w:val="24"/>
              </w:rPr>
              <w:t xml:space="preserve"> February 2020</w:t>
            </w:r>
          </w:p>
        </w:tc>
      </w:tr>
      <w:tr w:rsidR="005B2D44" w:rsidRPr="00A15A49" w14:paraId="212201E0" w14:textId="77777777" w:rsidTr="00A15A49">
        <w:trPr>
          <w:trHeight w:val="300"/>
        </w:trPr>
        <w:tc>
          <w:tcPr>
            <w:cnfStyle w:val="001000000000" w:firstRow="0" w:lastRow="0" w:firstColumn="1" w:lastColumn="0" w:oddVBand="0" w:evenVBand="0" w:oddHBand="0" w:evenHBand="0" w:firstRowFirstColumn="0" w:firstRowLastColumn="0" w:lastRowFirstColumn="0" w:lastRowLastColumn="0"/>
            <w:tcW w:w="1832" w:type="dxa"/>
          </w:tcPr>
          <w:p w14:paraId="047ADB61" w14:textId="77777777" w:rsidR="00BB4AB2" w:rsidRDefault="00F55EB5">
            <w:pPr>
              <w:rPr>
                <w:sz w:val="24"/>
                <w:szCs w:val="24"/>
              </w:rPr>
            </w:pPr>
            <w:r>
              <w:rPr>
                <w:b w:val="0"/>
                <w:bCs w:val="0"/>
                <w:sz w:val="24"/>
                <w:szCs w:val="24"/>
              </w:rPr>
              <w:t>To have more of an ‘out-the-box’ thought process when it comes to new ideas</w:t>
            </w:r>
          </w:p>
          <w:p w14:paraId="79CB3E73" w14:textId="35B8900C" w:rsidR="00F55EB5" w:rsidRPr="00F55EB5" w:rsidRDefault="00F55EB5">
            <w:pPr>
              <w:rPr>
                <w:b w:val="0"/>
                <w:bCs w:val="0"/>
                <w:sz w:val="24"/>
                <w:szCs w:val="24"/>
              </w:rPr>
            </w:pPr>
          </w:p>
        </w:tc>
        <w:tc>
          <w:tcPr>
            <w:tcW w:w="2839" w:type="dxa"/>
          </w:tcPr>
          <w:p w14:paraId="0527BF23" w14:textId="10F36392" w:rsidR="00BB4AB2" w:rsidRPr="00D32FF6" w:rsidRDefault="003D4B82">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32FF6">
              <w:rPr>
                <w:rFonts w:cstheme="minorHAnsi"/>
                <w:color w:val="000000"/>
                <w:sz w:val="24"/>
                <w:szCs w:val="24"/>
                <w:shd w:val="clear" w:color="auto" w:fill="FFFFFF"/>
              </w:rPr>
              <w:t>I will ask questions to have a wider approach to the task. I will also try and think differently toward the task.as well as this I will also try and draw out the task and ideas as this helps the brain to think of other ideas and prevents the left side or logical side of the brain to think of an ‘easy option’ (</w:t>
            </w:r>
            <w:proofErr w:type="spellStart"/>
            <w:r w:rsidRPr="00D32FF6">
              <w:rPr>
                <w:rFonts w:cstheme="minorHAnsi"/>
                <w:color w:val="000000"/>
                <w:sz w:val="24"/>
                <w:szCs w:val="24"/>
                <w:shd w:val="clear" w:color="auto" w:fill="FFFFFF"/>
              </w:rPr>
              <w:t>Haudan</w:t>
            </w:r>
            <w:proofErr w:type="spellEnd"/>
            <w:r w:rsidRPr="00D32FF6">
              <w:rPr>
                <w:rFonts w:cstheme="minorHAnsi"/>
                <w:color w:val="000000"/>
                <w:sz w:val="24"/>
                <w:szCs w:val="24"/>
                <w:shd w:val="clear" w:color="auto" w:fill="FFFFFF"/>
              </w:rPr>
              <w:t>, 2018)</w:t>
            </w:r>
          </w:p>
        </w:tc>
        <w:tc>
          <w:tcPr>
            <w:tcW w:w="2172" w:type="dxa"/>
          </w:tcPr>
          <w:p w14:paraId="60DC50D8" w14:textId="5E9778CA" w:rsidR="00BB4AB2" w:rsidRPr="00F55EB5" w:rsidRDefault="00A8693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task brief as this will indicate what I should the thinking about doing as well as lecture guidance to ensure I am meeting the requirements.</w:t>
            </w:r>
          </w:p>
        </w:tc>
        <w:tc>
          <w:tcPr>
            <w:tcW w:w="2172" w:type="dxa"/>
          </w:tcPr>
          <w:p w14:paraId="7F1651F8" w14:textId="35EB47FF" w:rsidR="00BB4AB2" w:rsidRPr="00F55EB5" w:rsidRDefault="00A8693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To have 80% on the task as a whole as well as positive feedback from my lecturers and peers</w:t>
            </w:r>
          </w:p>
        </w:tc>
        <w:tc>
          <w:tcPr>
            <w:tcW w:w="1610" w:type="dxa"/>
          </w:tcPr>
          <w:p w14:paraId="16539FB1" w14:textId="5112796C" w:rsidR="00BB4AB2" w:rsidRPr="00F55EB5" w:rsidRDefault="008C234E">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10</w:t>
            </w:r>
            <w:r w:rsidRPr="008C234E">
              <w:rPr>
                <w:sz w:val="24"/>
                <w:szCs w:val="24"/>
                <w:vertAlign w:val="superscript"/>
              </w:rPr>
              <w:t>th</w:t>
            </w:r>
            <w:r>
              <w:rPr>
                <w:sz w:val="24"/>
                <w:szCs w:val="24"/>
              </w:rPr>
              <w:t xml:space="preserve"> March 2020</w:t>
            </w:r>
          </w:p>
        </w:tc>
      </w:tr>
      <w:tr w:rsidR="00A15A49" w:rsidRPr="00A15A49" w14:paraId="66934AAF" w14:textId="77777777" w:rsidTr="00A15A49">
        <w:trPr>
          <w:trHeight w:val="289"/>
        </w:trPr>
        <w:tc>
          <w:tcPr>
            <w:cnfStyle w:val="001000000000" w:firstRow="0" w:lastRow="0" w:firstColumn="1" w:lastColumn="0" w:oddVBand="0" w:evenVBand="0" w:oddHBand="0" w:evenHBand="0" w:firstRowFirstColumn="0" w:firstRowLastColumn="0" w:lastRowFirstColumn="0" w:lastRowLastColumn="0"/>
            <w:tcW w:w="1832" w:type="dxa"/>
          </w:tcPr>
          <w:p w14:paraId="1E6C722F" w14:textId="15E2EED2" w:rsidR="00BB4AB2" w:rsidRPr="00FA3C51" w:rsidRDefault="00FA3C51">
            <w:pPr>
              <w:rPr>
                <w:sz w:val="24"/>
                <w:szCs w:val="24"/>
              </w:rPr>
            </w:pPr>
            <w:r w:rsidRPr="00FA3C51">
              <w:rPr>
                <w:b w:val="0"/>
                <w:bCs w:val="0"/>
                <w:sz w:val="24"/>
                <w:szCs w:val="24"/>
              </w:rPr>
              <w:t>To</w:t>
            </w:r>
            <w:r>
              <w:rPr>
                <w:sz w:val="24"/>
                <w:szCs w:val="24"/>
              </w:rPr>
              <w:t xml:space="preserve"> </w:t>
            </w:r>
            <w:r w:rsidRPr="00F55EB5">
              <w:rPr>
                <w:b w:val="0"/>
                <w:bCs w:val="0"/>
                <w:sz w:val="24"/>
                <w:szCs w:val="24"/>
              </w:rPr>
              <w:t>have more assertiveness and say my opinions out loud</w:t>
            </w:r>
          </w:p>
        </w:tc>
        <w:tc>
          <w:tcPr>
            <w:tcW w:w="2839" w:type="dxa"/>
          </w:tcPr>
          <w:p w14:paraId="41654180" w14:textId="19E62FC6" w:rsidR="00BB4AB2" w:rsidRPr="00F55EB5" w:rsidRDefault="00D32FF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work on giving feedback in a positive way such as Radical Candour </w:t>
            </w:r>
            <w:r w:rsidR="00E17679">
              <w:rPr>
                <w:sz w:val="24"/>
                <w:szCs w:val="24"/>
              </w:rPr>
              <w:t>(Scott at el, 2015)</w:t>
            </w:r>
            <w:r w:rsidR="004D3A76">
              <w:rPr>
                <w:sz w:val="24"/>
                <w:szCs w:val="24"/>
              </w:rPr>
              <w:t xml:space="preserve"> I will also need to </w:t>
            </w:r>
            <w:r w:rsidR="00B34ABE">
              <w:rPr>
                <w:sz w:val="24"/>
                <w:szCs w:val="24"/>
              </w:rPr>
              <w:t>recognise</w:t>
            </w:r>
            <w:r w:rsidR="004D3A76">
              <w:rPr>
                <w:sz w:val="24"/>
                <w:szCs w:val="24"/>
              </w:rPr>
              <w:t xml:space="preserve"> the difference between assertiveness and aggression to ensure there is a clear </w:t>
            </w:r>
            <w:r w:rsidR="00B34ABE">
              <w:rPr>
                <w:sz w:val="24"/>
                <w:szCs w:val="24"/>
              </w:rPr>
              <w:t>difference</w:t>
            </w:r>
            <w:r w:rsidR="004D3A76">
              <w:rPr>
                <w:sz w:val="24"/>
                <w:szCs w:val="24"/>
              </w:rPr>
              <w:t xml:space="preserve"> between the too. </w:t>
            </w:r>
            <w:r w:rsidR="00410ACF">
              <w:rPr>
                <w:sz w:val="24"/>
                <w:szCs w:val="24"/>
              </w:rPr>
              <w:t>(</w:t>
            </w:r>
            <w:proofErr w:type="spellStart"/>
            <w:r w:rsidR="00410ACF">
              <w:rPr>
                <w:sz w:val="24"/>
                <w:szCs w:val="24"/>
              </w:rPr>
              <w:t>Sese</w:t>
            </w:r>
            <w:proofErr w:type="spellEnd"/>
            <w:r w:rsidR="00410ACF">
              <w:rPr>
                <w:sz w:val="24"/>
                <w:szCs w:val="24"/>
              </w:rPr>
              <w:t xml:space="preserve"> et al, 2015)</w:t>
            </w:r>
          </w:p>
        </w:tc>
        <w:tc>
          <w:tcPr>
            <w:tcW w:w="2172" w:type="dxa"/>
          </w:tcPr>
          <w:p w14:paraId="648EAFD4" w14:textId="1AA9F5B9" w:rsidR="00BB4AB2" w:rsidRPr="00F55EB5" w:rsidRDefault="004E322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Read books on how to be assertive in the workplace</w:t>
            </w:r>
            <w:r w:rsidR="00B34ABE">
              <w:rPr>
                <w:sz w:val="24"/>
                <w:szCs w:val="24"/>
              </w:rPr>
              <w:t>;</w:t>
            </w:r>
            <w:r>
              <w:rPr>
                <w:sz w:val="24"/>
                <w:szCs w:val="24"/>
              </w:rPr>
              <w:t xml:space="preserve"> I will find these books in the UWTSD library.</w:t>
            </w:r>
          </w:p>
        </w:tc>
        <w:tc>
          <w:tcPr>
            <w:tcW w:w="2172" w:type="dxa"/>
          </w:tcPr>
          <w:p w14:paraId="50FC3A2C" w14:textId="12CD49A2" w:rsidR="00BB4AB2" w:rsidRPr="00F55EB5" w:rsidRDefault="009314F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When confrontation occurs in group </w:t>
            </w:r>
            <w:r w:rsidR="008B4D36">
              <w:rPr>
                <w:sz w:val="24"/>
                <w:szCs w:val="24"/>
              </w:rPr>
              <w:t>work,</w:t>
            </w:r>
            <w:r>
              <w:rPr>
                <w:sz w:val="24"/>
                <w:szCs w:val="24"/>
              </w:rPr>
              <w:t xml:space="preserve"> I will be able to take control of the situation and get back to the </w:t>
            </w:r>
            <w:r w:rsidR="0088326B">
              <w:rPr>
                <w:sz w:val="24"/>
                <w:szCs w:val="24"/>
              </w:rPr>
              <w:t xml:space="preserve">task at hand </w:t>
            </w:r>
          </w:p>
        </w:tc>
        <w:tc>
          <w:tcPr>
            <w:tcW w:w="1610" w:type="dxa"/>
          </w:tcPr>
          <w:p w14:paraId="775081DF" w14:textId="3181DAB7" w:rsidR="00BB4AB2" w:rsidRPr="00F55EB5" w:rsidRDefault="008C77FD">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10</w:t>
            </w:r>
            <w:r w:rsidRPr="008C77FD">
              <w:rPr>
                <w:sz w:val="24"/>
                <w:szCs w:val="24"/>
                <w:vertAlign w:val="superscript"/>
              </w:rPr>
              <w:t>th</w:t>
            </w:r>
            <w:r>
              <w:rPr>
                <w:sz w:val="24"/>
                <w:szCs w:val="24"/>
              </w:rPr>
              <w:t xml:space="preserve"> March 2020 </w:t>
            </w:r>
          </w:p>
        </w:tc>
      </w:tr>
      <w:tr w:rsidR="003F4765" w:rsidRPr="00A15A49" w14:paraId="4E1731A3" w14:textId="77777777" w:rsidTr="00F55EB5">
        <w:trPr>
          <w:trHeight w:val="67"/>
        </w:trPr>
        <w:tc>
          <w:tcPr>
            <w:cnfStyle w:val="001000000000" w:firstRow="0" w:lastRow="0" w:firstColumn="1" w:lastColumn="0" w:oddVBand="0" w:evenVBand="0" w:oddHBand="0" w:evenHBand="0" w:firstRowFirstColumn="0" w:firstRowLastColumn="0" w:lastRowFirstColumn="0" w:lastRowLastColumn="0"/>
            <w:tcW w:w="1832" w:type="dxa"/>
          </w:tcPr>
          <w:p w14:paraId="71B75674" w14:textId="77777777" w:rsidR="00FA3C51" w:rsidRDefault="00FA3C51" w:rsidP="00FA3C51">
            <w:pPr>
              <w:rPr>
                <w:sz w:val="24"/>
                <w:szCs w:val="24"/>
              </w:rPr>
            </w:pPr>
            <w:r w:rsidRPr="00F55EB5">
              <w:rPr>
                <w:b w:val="0"/>
                <w:bCs w:val="0"/>
                <w:sz w:val="24"/>
                <w:szCs w:val="24"/>
              </w:rPr>
              <w:t>To become more of a leader in group tasks</w:t>
            </w:r>
            <w:r>
              <w:rPr>
                <w:b w:val="0"/>
                <w:bCs w:val="0"/>
                <w:sz w:val="24"/>
                <w:szCs w:val="24"/>
              </w:rPr>
              <w:t xml:space="preserve"> </w:t>
            </w:r>
          </w:p>
          <w:p w14:paraId="6F73E1BC" w14:textId="61A1DBF9" w:rsidR="003F4765" w:rsidRPr="00F55EB5" w:rsidRDefault="003F4765" w:rsidP="00FA3C51">
            <w:pPr>
              <w:rPr>
                <w:b w:val="0"/>
                <w:bCs w:val="0"/>
                <w:sz w:val="24"/>
                <w:szCs w:val="24"/>
              </w:rPr>
            </w:pPr>
          </w:p>
        </w:tc>
        <w:tc>
          <w:tcPr>
            <w:tcW w:w="2839" w:type="dxa"/>
          </w:tcPr>
          <w:p w14:paraId="778C5704" w14:textId="1536F351" w:rsidR="003F4765" w:rsidRDefault="00FB301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 order to do this I will need to become more c</w:t>
            </w:r>
            <w:r w:rsidR="008B4D36">
              <w:rPr>
                <w:sz w:val="24"/>
                <w:szCs w:val="24"/>
              </w:rPr>
              <w:t>onfident</w:t>
            </w:r>
            <w:r>
              <w:rPr>
                <w:sz w:val="24"/>
                <w:szCs w:val="24"/>
              </w:rPr>
              <w:t xml:space="preserve"> when getting my ideas across to the group as well as try and take control over the </w:t>
            </w:r>
          </w:p>
          <w:p w14:paraId="4BA7D09F" w14:textId="57B565B2" w:rsidR="008B4D36" w:rsidRPr="00F55EB5" w:rsidRDefault="00FB301B">
            <w:pPr>
              <w:cnfStyle w:val="000000000000" w:firstRow="0" w:lastRow="0" w:firstColumn="0" w:lastColumn="0" w:oddVBand="0" w:evenVBand="0" w:oddHBand="0" w:evenHBand="0" w:firstRowFirstColumn="0" w:firstRowLastColumn="0" w:lastRowFirstColumn="0" w:lastRowLastColumn="0"/>
              <w:rPr>
                <w:sz w:val="24"/>
                <w:szCs w:val="24"/>
              </w:rPr>
            </w:pPr>
            <w:proofErr w:type="gramStart"/>
            <w:r>
              <w:rPr>
                <w:sz w:val="24"/>
                <w:szCs w:val="24"/>
              </w:rPr>
              <w:t>p</w:t>
            </w:r>
            <w:r w:rsidR="008B4D36">
              <w:rPr>
                <w:sz w:val="24"/>
                <w:szCs w:val="24"/>
              </w:rPr>
              <w:t>lanning</w:t>
            </w:r>
            <w:proofErr w:type="gramEnd"/>
            <w:r w:rsidR="008B4D36">
              <w:rPr>
                <w:sz w:val="24"/>
                <w:szCs w:val="24"/>
              </w:rPr>
              <w:t xml:space="preserve"> and organisation</w:t>
            </w:r>
            <w:r>
              <w:rPr>
                <w:sz w:val="24"/>
                <w:szCs w:val="24"/>
              </w:rPr>
              <w:t xml:space="preserve"> of these tasks to ensure they are done before the deadline.</w:t>
            </w:r>
          </w:p>
        </w:tc>
        <w:tc>
          <w:tcPr>
            <w:tcW w:w="2172" w:type="dxa"/>
          </w:tcPr>
          <w:p w14:paraId="7FFB502E" w14:textId="3BEA8327" w:rsidR="003F4765" w:rsidRPr="00F55EB5" w:rsidRDefault="00057A34">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 will use books on leadership to become the most effective leader, I will find these books in the UWTSD library </w:t>
            </w:r>
          </w:p>
        </w:tc>
        <w:tc>
          <w:tcPr>
            <w:tcW w:w="2172" w:type="dxa"/>
          </w:tcPr>
          <w:p w14:paraId="673FEE8B" w14:textId="304160F1" w:rsidR="003F4765" w:rsidRPr="00F55EB5" w:rsidRDefault="00DA3CCD">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In the next group work I will nominate myself to be team leader of the </w:t>
            </w:r>
            <w:r w:rsidR="00B34ABE">
              <w:rPr>
                <w:sz w:val="24"/>
                <w:szCs w:val="24"/>
              </w:rPr>
              <w:t xml:space="preserve">group </w:t>
            </w:r>
          </w:p>
        </w:tc>
        <w:tc>
          <w:tcPr>
            <w:tcW w:w="1610" w:type="dxa"/>
          </w:tcPr>
          <w:p w14:paraId="1AAF31D3" w14:textId="629449DB" w:rsidR="003F4765" w:rsidRPr="00F55EB5" w:rsidRDefault="004E322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Late march 2020</w:t>
            </w:r>
          </w:p>
        </w:tc>
      </w:tr>
    </w:tbl>
    <w:p w14:paraId="5CF27DFA" w14:textId="6BF75E51" w:rsidR="00E85923" w:rsidRDefault="00E85923"/>
    <w:p w14:paraId="0BEA3BD8" w14:textId="77777777" w:rsidR="00E85923" w:rsidRDefault="00E85923">
      <w:r>
        <w:br w:type="page"/>
      </w:r>
    </w:p>
    <w:p w14:paraId="68A062B3" w14:textId="294D9B46" w:rsidR="00BB4AB2" w:rsidRPr="002C686C" w:rsidRDefault="00E85923">
      <w:pPr>
        <w:rPr>
          <w:b/>
          <w:bCs/>
          <w:sz w:val="28"/>
        </w:rPr>
      </w:pPr>
      <w:r w:rsidRPr="002C686C">
        <w:rPr>
          <w:b/>
          <w:bCs/>
          <w:sz w:val="28"/>
        </w:rPr>
        <w:lastRenderedPageBreak/>
        <w:t>Reference list for P</w:t>
      </w:r>
      <w:r w:rsidR="002C686C">
        <w:rPr>
          <w:b/>
          <w:bCs/>
          <w:sz w:val="28"/>
        </w:rPr>
        <w:t xml:space="preserve">ersonal </w:t>
      </w:r>
      <w:r w:rsidRPr="002C686C">
        <w:rPr>
          <w:b/>
          <w:bCs/>
          <w:sz w:val="28"/>
        </w:rPr>
        <w:t>D</w:t>
      </w:r>
      <w:r w:rsidR="002C686C">
        <w:rPr>
          <w:b/>
          <w:bCs/>
          <w:sz w:val="28"/>
        </w:rPr>
        <w:t xml:space="preserve">evelopment </w:t>
      </w:r>
      <w:r w:rsidRPr="002C686C">
        <w:rPr>
          <w:b/>
          <w:bCs/>
          <w:sz w:val="28"/>
        </w:rPr>
        <w:t>P</w:t>
      </w:r>
      <w:r w:rsidR="002C686C">
        <w:rPr>
          <w:b/>
          <w:bCs/>
          <w:sz w:val="28"/>
        </w:rPr>
        <w:t>lan</w:t>
      </w:r>
    </w:p>
    <w:p w14:paraId="78F18C0E" w14:textId="77777777" w:rsidR="00427BB7" w:rsidRDefault="00427BB7"/>
    <w:p w14:paraId="668B469D" w14:textId="51866F8B" w:rsidR="00427BB7" w:rsidRDefault="00427BB7" w:rsidP="00423040">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Casella, G. and George, E.I., 1992. Explaining the Gibbs sampler. </w:t>
      </w:r>
      <w:proofErr w:type="gramStart"/>
      <w:r>
        <w:rPr>
          <w:rFonts w:ascii="Arial" w:hAnsi="Arial" w:cs="Arial"/>
          <w:i/>
          <w:iCs/>
          <w:color w:val="222222"/>
          <w:sz w:val="20"/>
          <w:szCs w:val="20"/>
          <w:shd w:val="clear" w:color="auto" w:fill="FFFFFF"/>
        </w:rPr>
        <w:t>The American Statistician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(3), pp.167-174.</w:t>
      </w:r>
      <w:proofErr w:type="gramEnd"/>
    </w:p>
    <w:p w14:paraId="2D72150B" w14:textId="77777777" w:rsidR="00427BB7" w:rsidRDefault="00427BB7" w:rsidP="00423040">
      <w:pPr>
        <w:rPr>
          <w:rFonts w:ascii="Arial" w:hAnsi="Arial" w:cs="Arial"/>
          <w:color w:val="222222"/>
          <w:sz w:val="20"/>
          <w:szCs w:val="20"/>
          <w:shd w:val="clear" w:color="auto" w:fill="FFFFFF"/>
        </w:rPr>
      </w:pPr>
    </w:p>
    <w:p w14:paraId="0820EFEC" w14:textId="0C9E0FE8" w:rsidR="00427BB7" w:rsidRDefault="00427B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Centre </w:t>
      </w:r>
      <w:proofErr w:type="spellStart"/>
      <w:r>
        <w:rPr>
          <w:rFonts w:ascii="Arial" w:hAnsi="Arial" w:cs="Arial"/>
          <w:color w:val="000000"/>
          <w:sz w:val="20"/>
          <w:szCs w:val="20"/>
          <w:shd w:val="clear" w:color="auto" w:fill="FFFFFF"/>
        </w:rPr>
        <w:t>Managment</w:t>
      </w:r>
      <w:proofErr w:type="spellEnd"/>
      <w:r>
        <w:rPr>
          <w:rFonts w:ascii="Arial" w:hAnsi="Arial" w:cs="Arial"/>
          <w:color w:val="000000"/>
          <w:sz w:val="20"/>
          <w:szCs w:val="20"/>
          <w:shd w:val="clear" w:color="auto" w:fill="FFFFFF"/>
        </w:rPr>
        <w:t xml:space="preserve"> and organiser. (2020)</w:t>
      </w:r>
      <w:proofErr w:type="gramStart"/>
      <w:r>
        <w:rPr>
          <w:rFonts w:ascii="Arial" w:hAnsi="Arial" w:cs="Arial"/>
          <w:color w:val="000000"/>
          <w:sz w:val="20"/>
          <w:szCs w:val="20"/>
          <w:shd w:val="clear" w:color="auto" w:fill="FFFFFF"/>
        </w:rPr>
        <w:t>. [Blog].</w:t>
      </w:r>
      <w:proofErr w:type="gramEnd"/>
    </w:p>
    <w:p w14:paraId="26D4E0A5" w14:textId="77777777" w:rsidR="00427BB7" w:rsidRPr="001D642F" w:rsidRDefault="00427BB7">
      <w:pPr>
        <w:rPr>
          <w:rFonts w:ascii="Arial" w:hAnsi="Arial" w:cs="Arial"/>
          <w:color w:val="000000"/>
          <w:sz w:val="20"/>
          <w:szCs w:val="20"/>
          <w:shd w:val="clear" w:color="auto" w:fill="FFFFFF"/>
        </w:rPr>
      </w:pPr>
    </w:p>
    <w:p w14:paraId="72A0E003" w14:textId="4FBAD79B" w:rsidR="00427BB7" w:rsidRDefault="00427BB7" w:rsidP="001D64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Scholar.google.com. (</w:t>
      </w:r>
      <w:proofErr w:type="spellStart"/>
      <w:proofErr w:type="gramStart"/>
      <w:r>
        <w:rPr>
          <w:rFonts w:ascii="Arial" w:hAnsi="Arial" w:cs="Arial"/>
          <w:color w:val="000000"/>
          <w:sz w:val="20"/>
          <w:szCs w:val="20"/>
          <w:shd w:val="clear" w:color="auto" w:fill="FFFFFF"/>
        </w:rPr>
        <w:t>n</w:t>
      </w:r>
      <w:proofErr w:type="gramEnd"/>
      <w:r>
        <w:rPr>
          <w:rFonts w:ascii="Arial" w:hAnsi="Arial" w:cs="Arial"/>
          <w:color w:val="000000"/>
          <w:sz w:val="20"/>
          <w:szCs w:val="20"/>
          <w:shd w:val="clear" w:color="auto" w:fill="FFFFFF"/>
        </w:rPr>
        <w:t>.d.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About Google Scholar</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Available </w:t>
      </w:r>
      <w:proofErr w:type="spellStart"/>
      <w:r>
        <w:rPr>
          <w:rFonts w:ascii="Arial" w:hAnsi="Arial" w:cs="Arial"/>
          <w:color w:val="000000"/>
          <w:sz w:val="20"/>
          <w:szCs w:val="20"/>
          <w:shd w:val="clear" w:color="auto" w:fill="FFFFFF"/>
        </w:rPr>
        <w:t>at:</w:t>
      </w:r>
      <w:hyperlink r:id="rId9" w:history="1">
        <w:r w:rsidRPr="002971D1">
          <w:rPr>
            <w:rStyle w:val="Hyperlink"/>
          </w:rPr>
          <w:t>https</w:t>
        </w:r>
        <w:proofErr w:type="spellEnd"/>
        <w:r w:rsidRPr="002971D1">
          <w:rPr>
            <w:rStyle w:val="Hyperlink"/>
          </w:rPr>
          <w:t>://scholar.google.com/</w:t>
        </w:r>
        <w:proofErr w:type="spellStart"/>
        <w:r w:rsidRPr="002971D1">
          <w:rPr>
            <w:rStyle w:val="Hyperlink"/>
          </w:rPr>
          <w:t>intl</w:t>
        </w:r>
        <w:proofErr w:type="spellEnd"/>
        <w:r w:rsidRPr="002971D1">
          <w:rPr>
            <w:rStyle w:val="Hyperlink"/>
          </w:rPr>
          <w:t>/en/scholar/about.html</w:t>
        </w:r>
      </w:hyperlink>
      <w:r>
        <w:rPr>
          <w:rFonts w:ascii="Arial" w:hAnsi="Arial" w:cs="Arial"/>
          <w:color w:val="000000"/>
          <w:sz w:val="20"/>
          <w:szCs w:val="20"/>
          <w:shd w:val="clear" w:color="auto" w:fill="FFFFFF"/>
        </w:rPr>
        <w:t xml:space="preserve"> </w:t>
      </w:r>
    </w:p>
    <w:p w14:paraId="4DEE41F4" w14:textId="77777777" w:rsidR="00427BB7" w:rsidRDefault="00427BB7" w:rsidP="001D642F">
      <w:pPr>
        <w:rPr>
          <w:rFonts w:ascii="Arial" w:hAnsi="Arial" w:cs="Arial"/>
          <w:color w:val="000000"/>
          <w:sz w:val="20"/>
          <w:szCs w:val="20"/>
          <w:shd w:val="clear" w:color="auto" w:fill="FFFFFF"/>
        </w:rPr>
      </w:pPr>
    </w:p>
    <w:p w14:paraId="20BEC489" w14:textId="77777777" w:rsidR="00427BB7" w:rsidRDefault="00427BB7" w:rsidP="001D642F">
      <w:pPr>
        <w:rPr>
          <w:rFonts w:ascii="Arial" w:hAnsi="Arial" w:cs="Arial"/>
          <w:color w:val="222222"/>
          <w:sz w:val="20"/>
          <w:szCs w:val="20"/>
          <w:shd w:val="clear" w:color="auto" w:fill="FFFFFF"/>
        </w:rPr>
      </w:pPr>
      <w:r w:rsidRPr="00423040">
        <w:rPr>
          <w:rFonts w:ascii="Arial" w:hAnsi="Arial" w:cs="Arial"/>
          <w:color w:val="222222"/>
          <w:sz w:val="20"/>
          <w:szCs w:val="20"/>
          <w:shd w:val="clear" w:color="auto" w:fill="FFFFFF"/>
        </w:rPr>
        <w:t xml:space="preserve">Wright, J., 2002. Time management: The pickle jar theory. A List </w:t>
      </w:r>
      <w:proofErr w:type="gramStart"/>
      <w:r w:rsidRPr="00423040">
        <w:rPr>
          <w:rFonts w:ascii="Arial" w:hAnsi="Arial" w:cs="Arial"/>
          <w:color w:val="222222"/>
          <w:sz w:val="20"/>
          <w:szCs w:val="20"/>
          <w:shd w:val="clear" w:color="auto" w:fill="FFFFFF"/>
        </w:rPr>
        <w:t>Apart</w:t>
      </w:r>
      <w:proofErr w:type="gramEnd"/>
      <w:r w:rsidRPr="00423040">
        <w:rPr>
          <w:rFonts w:ascii="Arial" w:hAnsi="Arial" w:cs="Arial"/>
          <w:color w:val="222222"/>
          <w:sz w:val="20"/>
          <w:szCs w:val="20"/>
          <w:shd w:val="clear" w:color="auto" w:fill="FFFFFF"/>
        </w:rPr>
        <w:t>, 146, pp.1-5.</w:t>
      </w:r>
    </w:p>
    <w:p w14:paraId="71A5F3F6" w14:textId="0929C1F3" w:rsidR="005635D9" w:rsidRPr="00423040" w:rsidRDefault="005635D9" w:rsidP="001D642F">
      <w:pPr>
        <w:rPr>
          <w:rFonts w:ascii="Arial" w:hAnsi="Arial" w:cs="Arial"/>
          <w:color w:val="222222"/>
          <w:sz w:val="20"/>
          <w:szCs w:val="20"/>
          <w:shd w:val="clear" w:color="auto" w:fill="FFFFFF"/>
        </w:rPr>
      </w:pPr>
    </w:p>
    <w:p w14:paraId="442B224E" w14:textId="77777777" w:rsidR="00226CF7" w:rsidRDefault="00427BB7">
      <w:proofErr w:type="spellStart"/>
      <w:r>
        <w:rPr>
          <w:rFonts w:ascii="Arial" w:hAnsi="Arial" w:cs="Arial"/>
          <w:color w:val="000000"/>
          <w:sz w:val="20"/>
          <w:szCs w:val="20"/>
          <w:shd w:val="clear" w:color="auto" w:fill="FFFFFF"/>
        </w:rPr>
        <w:t>Haudan</w:t>
      </w:r>
      <w:proofErr w:type="spellEnd"/>
      <w:r>
        <w:rPr>
          <w:rFonts w:ascii="Arial" w:hAnsi="Arial" w:cs="Arial"/>
          <w:color w:val="000000"/>
          <w:sz w:val="20"/>
          <w:szCs w:val="20"/>
          <w:shd w:val="clear" w:color="auto" w:fill="FFFFFF"/>
        </w:rPr>
        <w:t xml:space="preserve">, J. (2018). </w:t>
      </w:r>
      <w:proofErr w:type="gramStart"/>
      <w:r>
        <w:rPr>
          <w:rFonts w:ascii="Arial" w:hAnsi="Arial" w:cs="Arial"/>
          <w:color w:val="000000"/>
          <w:sz w:val="20"/>
          <w:szCs w:val="20"/>
          <w:shd w:val="clear" w:color="auto" w:fill="FFFFFF"/>
        </w:rPr>
        <w:t>3 Ways to Think Outside the Box More Often.</w:t>
      </w:r>
      <w:proofErr w:type="gramEnd"/>
      <w:r>
        <w:rPr>
          <w:rFonts w:ascii="Arial" w:hAnsi="Arial" w:cs="Arial"/>
          <w:color w:val="000000"/>
          <w:sz w:val="20"/>
          <w:szCs w:val="20"/>
          <w:shd w:val="clear" w:color="auto" w:fill="FFFFFF"/>
        </w:rPr>
        <w:t xml:space="preserve"> [Blog] </w:t>
      </w:r>
      <w:r>
        <w:rPr>
          <w:rFonts w:ascii="Arial" w:hAnsi="Arial" w:cs="Arial"/>
          <w:i/>
          <w:iCs/>
          <w:color w:val="000000"/>
          <w:sz w:val="20"/>
          <w:szCs w:val="20"/>
          <w:shd w:val="clear" w:color="auto" w:fill="FFFFFF"/>
        </w:rPr>
        <w:t>Inc</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Available at:</w:t>
      </w:r>
      <w:hyperlink r:id="rId10" w:history="1">
        <w:r w:rsidR="003D4B82" w:rsidRPr="002971D1">
          <w:rPr>
            <w:rStyle w:val="Hyperlink"/>
          </w:rPr>
          <w:t>https://www.inc.com/jim-haudan/3-ways-to-make-thinking-outside-box-less-rare.html</w:t>
        </w:r>
      </w:hyperlink>
      <w:r w:rsidR="00343984">
        <w:t xml:space="preserve"> </w:t>
      </w:r>
    </w:p>
    <w:p w14:paraId="50A5A439" w14:textId="77777777" w:rsidR="00226CF7" w:rsidRDefault="00226CF7"/>
    <w:p w14:paraId="23B483AF" w14:textId="4BD78FE0" w:rsidR="00E85923" w:rsidRDefault="00226CF7">
      <w:r>
        <w:rPr>
          <w:rFonts w:ascii="Arial" w:hAnsi="Arial" w:cs="Arial"/>
          <w:color w:val="000000"/>
          <w:sz w:val="20"/>
          <w:szCs w:val="20"/>
          <w:shd w:val="clear" w:color="auto" w:fill="FFFFFF"/>
        </w:rPr>
        <w:t>10 Ways to Improve Your Problem-Solving Skills. (2015). [Blog] </w:t>
      </w:r>
      <w:r>
        <w:rPr>
          <w:rFonts w:ascii="Arial" w:hAnsi="Arial" w:cs="Arial"/>
          <w:i/>
          <w:iCs/>
          <w:color w:val="000000"/>
          <w:sz w:val="20"/>
          <w:szCs w:val="20"/>
          <w:shd w:val="clear" w:color="auto" w:fill="FFFFFF"/>
        </w:rPr>
        <w:t xml:space="preserve">Centre for management and organisation </w:t>
      </w:r>
      <w:proofErr w:type="spellStart"/>
      <w:r>
        <w:rPr>
          <w:rFonts w:ascii="Arial" w:hAnsi="Arial" w:cs="Arial"/>
          <w:i/>
          <w:iCs/>
          <w:color w:val="000000"/>
          <w:sz w:val="20"/>
          <w:szCs w:val="20"/>
          <w:shd w:val="clear" w:color="auto" w:fill="FFFFFF"/>
        </w:rPr>
        <w:t>effectivness</w:t>
      </w:r>
      <w:proofErr w:type="spellEnd"/>
      <w:r>
        <w:rPr>
          <w:rFonts w:ascii="Arial" w:hAnsi="Arial" w:cs="Arial"/>
          <w:color w:val="000000"/>
          <w:sz w:val="20"/>
          <w:szCs w:val="20"/>
          <w:shd w:val="clear" w:color="auto" w:fill="FFFFFF"/>
        </w:rPr>
        <w:t xml:space="preserve">. Available at: </w:t>
      </w:r>
      <w:hyperlink r:id="rId11" w:history="1">
        <w:r w:rsidRPr="00226CF7">
          <w:rPr>
            <w:color w:val="0000FF"/>
            <w:u w:val="single"/>
          </w:rPr>
          <w:t>https://www.goodtherapy.org/blog/6-tips-for-being-more-assertive-at-work-0113155</w:t>
        </w:r>
      </w:hyperlink>
    </w:p>
    <w:p w14:paraId="27B750E1" w14:textId="1510A420" w:rsidR="00226CF7" w:rsidRDefault="00226CF7"/>
    <w:p w14:paraId="3C58B0DB" w14:textId="77777777" w:rsidR="00D32FF6" w:rsidRDefault="00D32FF6" w:rsidP="00D32FF6">
      <w:pPr>
        <w:rPr>
          <w:rFonts w:ascii="Arial" w:hAnsi="Arial" w:cs="Arial"/>
          <w:color w:val="000000"/>
          <w:sz w:val="20"/>
          <w:szCs w:val="20"/>
          <w:shd w:val="clear" w:color="auto" w:fill="FFFFFF"/>
        </w:rPr>
      </w:pPr>
      <w:r w:rsidRPr="00423040">
        <w:rPr>
          <w:rFonts w:ascii="Arial" w:hAnsi="Arial" w:cs="Arial"/>
          <w:color w:val="000000"/>
          <w:sz w:val="20"/>
          <w:szCs w:val="20"/>
          <w:shd w:val="clear" w:color="auto" w:fill="FFFFFF"/>
        </w:rPr>
        <w:t xml:space="preserve">Scott, K., </w:t>
      </w:r>
      <w:proofErr w:type="spellStart"/>
      <w:r w:rsidRPr="00423040">
        <w:rPr>
          <w:rFonts w:ascii="Arial" w:hAnsi="Arial" w:cs="Arial"/>
          <w:color w:val="000000"/>
          <w:sz w:val="20"/>
          <w:szCs w:val="20"/>
          <w:shd w:val="clear" w:color="auto" w:fill="FFFFFF"/>
        </w:rPr>
        <w:t>Laraway</w:t>
      </w:r>
      <w:proofErr w:type="spellEnd"/>
      <w:r w:rsidRPr="00423040">
        <w:rPr>
          <w:rFonts w:ascii="Arial" w:hAnsi="Arial" w:cs="Arial"/>
          <w:color w:val="000000"/>
          <w:sz w:val="20"/>
          <w:szCs w:val="20"/>
          <w:shd w:val="clear" w:color="auto" w:fill="FFFFFF"/>
        </w:rPr>
        <w:t xml:space="preserve">, R., Dunn, J. and </w:t>
      </w:r>
      <w:proofErr w:type="spellStart"/>
      <w:r w:rsidRPr="00423040">
        <w:rPr>
          <w:rFonts w:ascii="Arial" w:hAnsi="Arial" w:cs="Arial"/>
          <w:color w:val="000000"/>
          <w:sz w:val="20"/>
          <w:szCs w:val="20"/>
          <w:shd w:val="clear" w:color="auto" w:fill="FFFFFF"/>
        </w:rPr>
        <w:t>Usry</w:t>
      </w:r>
      <w:proofErr w:type="spellEnd"/>
      <w:r w:rsidRPr="00423040">
        <w:rPr>
          <w:rFonts w:ascii="Arial" w:hAnsi="Arial" w:cs="Arial"/>
          <w:color w:val="000000"/>
          <w:sz w:val="20"/>
          <w:szCs w:val="20"/>
          <w:shd w:val="clear" w:color="auto" w:fill="FFFFFF"/>
        </w:rPr>
        <w:t>, S. (</w:t>
      </w:r>
      <w:proofErr w:type="spellStart"/>
      <w:r w:rsidRPr="00423040">
        <w:rPr>
          <w:rFonts w:ascii="Arial" w:hAnsi="Arial" w:cs="Arial"/>
          <w:color w:val="000000"/>
          <w:sz w:val="20"/>
          <w:szCs w:val="20"/>
          <w:shd w:val="clear" w:color="auto" w:fill="FFFFFF"/>
        </w:rPr>
        <w:t>n.d.</w:t>
      </w:r>
      <w:proofErr w:type="spellEnd"/>
      <w:r w:rsidRPr="00423040">
        <w:rPr>
          <w:rFonts w:ascii="Arial" w:hAnsi="Arial" w:cs="Arial"/>
          <w:color w:val="000000"/>
          <w:sz w:val="20"/>
          <w:szCs w:val="20"/>
          <w:shd w:val="clear" w:color="auto" w:fill="FFFFFF"/>
        </w:rPr>
        <w:t xml:space="preserve">). Radical </w:t>
      </w:r>
      <w:proofErr w:type="spellStart"/>
      <w:r w:rsidRPr="00423040">
        <w:rPr>
          <w:rFonts w:ascii="Arial" w:hAnsi="Arial" w:cs="Arial"/>
          <w:color w:val="000000"/>
          <w:sz w:val="20"/>
          <w:szCs w:val="20"/>
          <w:shd w:val="clear" w:color="auto" w:fill="FFFFFF"/>
        </w:rPr>
        <w:t>Candor</w:t>
      </w:r>
      <w:proofErr w:type="spellEnd"/>
      <w:r w:rsidRPr="00423040">
        <w:rPr>
          <w:rFonts w:ascii="Arial" w:hAnsi="Arial" w:cs="Arial"/>
          <w:color w:val="000000"/>
          <w:sz w:val="20"/>
          <w:szCs w:val="20"/>
          <w:shd w:val="clear" w:color="auto" w:fill="FFFFFF"/>
        </w:rPr>
        <w:t xml:space="preserve"> -Improve your in person, impromptu feedback. [video] Available at: </w:t>
      </w:r>
    </w:p>
    <w:p w14:paraId="31858405" w14:textId="77777777" w:rsidR="00D32FF6" w:rsidRPr="00423040" w:rsidRDefault="002C686C" w:rsidP="00D32FF6">
      <w:hyperlink r:id="rId12" w:history="1">
        <w:r w:rsidR="00D32FF6" w:rsidRPr="00423040">
          <w:rPr>
            <w:rStyle w:val="Hyperlink"/>
          </w:rPr>
          <w:t>https://www.youtube.com/watch?time_continue=1&amp;v=rFgu0nOHCcE&amp;feature=emb_logo</w:t>
        </w:r>
      </w:hyperlink>
    </w:p>
    <w:p w14:paraId="3A752D54" w14:textId="77777777" w:rsidR="00D32FF6" w:rsidRDefault="00D32FF6"/>
    <w:p w14:paraId="166F8086" w14:textId="4EA24695" w:rsidR="00226CF7" w:rsidRDefault="00226CF7"/>
    <w:p w14:paraId="427A9AEB" w14:textId="74960C93" w:rsidR="00226CF7" w:rsidRDefault="00226CF7"/>
    <w:p w14:paraId="3B6D5020" w14:textId="6BA7A4AE" w:rsidR="00226CF7" w:rsidRDefault="00226CF7"/>
    <w:p w14:paraId="196584E0" w14:textId="66A73AF2" w:rsidR="00226CF7" w:rsidRDefault="00226CF7"/>
    <w:p w14:paraId="388D513F" w14:textId="2072B6FB" w:rsidR="00226CF7" w:rsidRDefault="00226CF7"/>
    <w:p w14:paraId="6BE26D88" w14:textId="6890FD01" w:rsidR="00226CF7" w:rsidRDefault="00226CF7"/>
    <w:p w14:paraId="1D470048" w14:textId="47E299BB" w:rsidR="00226CF7" w:rsidRDefault="00226CF7"/>
    <w:p w14:paraId="5B307106" w14:textId="6C6CE811" w:rsidR="00226CF7" w:rsidRDefault="00226CF7"/>
    <w:p w14:paraId="290FBBCE" w14:textId="5BA48967" w:rsidR="00226CF7" w:rsidRDefault="00226CF7"/>
    <w:p w14:paraId="52381DC4" w14:textId="4DDAD0E1" w:rsidR="00226CF7" w:rsidRDefault="00226CF7"/>
    <w:p w14:paraId="40E68344" w14:textId="77777777" w:rsidR="004B772B" w:rsidRDefault="004B772B"/>
    <w:p w14:paraId="1B136F81" w14:textId="0E78872D" w:rsidR="00E85923" w:rsidRPr="002C686C" w:rsidRDefault="00E85923">
      <w:pPr>
        <w:rPr>
          <w:b/>
          <w:bCs/>
          <w:sz w:val="28"/>
        </w:rPr>
      </w:pPr>
      <w:r w:rsidRPr="002C686C">
        <w:rPr>
          <w:b/>
          <w:bCs/>
          <w:sz w:val="28"/>
        </w:rPr>
        <w:lastRenderedPageBreak/>
        <w:t>Introduction to Video</w:t>
      </w:r>
    </w:p>
    <w:p w14:paraId="73B9E352" w14:textId="77777777" w:rsidR="00B639C5" w:rsidRDefault="00B639C5"/>
    <w:p w14:paraId="5730CA6D" w14:textId="79ABD893" w:rsidR="00B34ABE" w:rsidRDefault="00C42ED8" w:rsidP="00B34ABE">
      <w:pPr>
        <w:jc w:val="both"/>
        <w:rPr>
          <w:sz w:val="24"/>
        </w:rPr>
      </w:pPr>
      <w:r w:rsidRPr="00B34ABE">
        <w:rPr>
          <w:sz w:val="24"/>
        </w:rPr>
        <w:t xml:space="preserve">For this task I will be producing a short video </w:t>
      </w:r>
      <w:r w:rsidR="00B34ABE" w:rsidRPr="00B34ABE">
        <w:rPr>
          <w:sz w:val="24"/>
        </w:rPr>
        <w:t>presentation, which</w:t>
      </w:r>
      <w:r w:rsidRPr="00B34ABE">
        <w:rPr>
          <w:sz w:val="24"/>
        </w:rPr>
        <w:t xml:space="preserve"> reflects on both my transferable skills and the skills that need to be developed on. </w:t>
      </w:r>
    </w:p>
    <w:p w14:paraId="3A05270E" w14:textId="2F546BE5" w:rsidR="0013238C" w:rsidRDefault="00C42ED8" w:rsidP="00C862D7">
      <w:pPr>
        <w:jc w:val="both"/>
        <w:rPr>
          <w:sz w:val="24"/>
        </w:rPr>
      </w:pPr>
      <w:r w:rsidRPr="00B34ABE">
        <w:rPr>
          <w:sz w:val="24"/>
        </w:rPr>
        <w:t>As well as identifying these skills I will also be talking about how I plan on developing them. The skills I have used in this task will be important for the world of work so</w:t>
      </w:r>
      <w:r w:rsidR="00B34ABE">
        <w:rPr>
          <w:sz w:val="24"/>
        </w:rPr>
        <w:t xml:space="preserve"> it’s important I develop them over a short time frame.</w:t>
      </w:r>
      <w:r w:rsidRPr="00B34ABE">
        <w:rPr>
          <w:sz w:val="24"/>
        </w:rPr>
        <w:t xml:space="preserve"> </w:t>
      </w:r>
      <w:r w:rsidR="00B34ABE">
        <w:rPr>
          <w:sz w:val="24"/>
        </w:rPr>
        <w:t xml:space="preserve">Included within this </w:t>
      </w:r>
      <w:r w:rsidR="004B772B" w:rsidRPr="00B34ABE">
        <w:rPr>
          <w:sz w:val="24"/>
        </w:rPr>
        <w:t>video</w:t>
      </w:r>
      <w:r w:rsidR="00B34ABE">
        <w:rPr>
          <w:sz w:val="24"/>
        </w:rPr>
        <w:t xml:space="preserve"> presentation I will be </w:t>
      </w:r>
      <w:r w:rsidR="004B772B" w:rsidRPr="00B34ABE">
        <w:rPr>
          <w:sz w:val="24"/>
        </w:rPr>
        <w:t xml:space="preserve">mentioning </w:t>
      </w:r>
      <w:r w:rsidR="00B34ABE">
        <w:rPr>
          <w:sz w:val="24"/>
        </w:rPr>
        <w:t xml:space="preserve">several </w:t>
      </w:r>
      <w:r w:rsidR="004B772B" w:rsidRPr="00B34ABE">
        <w:rPr>
          <w:sz w:val="24"/>
        </w:rPr>
        <w:t xml:space="preserve">theories that </w:t>
      </w:r>
      <w:r w:rsidR="00B34ABE">
        <w:rPr>
          <w:sz w:val="24"/>
        </w:rPr>
        <w:t xml:space="preserve">I </w:t>
      </w:r>
      <w:r w:rsidR="004B772B" w:rsidRPr="00B34ABE">
        <w:rPr>
          <w:sz w:val="24"/>
        </w:rPr>
        <w:t xml:space="preserve">can </w:t>
      </w:r>
      <w:r w:rsidR="00B34ABE" w:rsidRPr="00B34ABE">
        <w:rPr>
          <w:sz w:val="24"/>
        </w:rPr>
        <w:t>relate</w:t>
      </w:r>
      <w:r w:rsidR="004B772B" w:rsidRPr="00B34ABE">
        <w:rPr>
          <w:sz w:val="24"/>
        </w:rPr>
        <w:t xml:space="preserve"> to </w:t>
      </w:r>
      <w:r w:rsidR="00B34ABE">
        <w:rPr>
          <w:sz w:val="24"/>
        </w:rPr>
        <w:t xml:space="preserve">and those of the </w:t>
      </w:r>
      <w:r w:rsidR="004B772B" w:rsidRPr="00B34ABE">
        <w:rPr>
          <w:sz w:val="24"/>
        </w:rPr>
        <w:t>team.</w:t>
      </w:r>
    </w:p>
    <w:p w14:paraId="54BBF6D9" w14:textId="77777777" w:rsidR="00C862D7" w:rsidRDefault="00C862D7" w:rsidP="00C862D7">
      <w:pPr>
        <w:jc w:val="both"/>
      </w:pPr>
    </w:p>
    <w:p w14:paraId="5DF19052" w14:textId="7F1F30A5" w:rsidR="00DF7E99" w:rsidRPr="002C686C" w:rsidRDefault="00DF7E99">
      <w:pPr>
        <w:rPr>
          <w:b/>
          <w:bCs/>
          <w:sz w:val="28"/>
        </w:rPr>
      </w:pPr>
      <w:r w:rsidRPr="002C686C">
        <w:rPr>
          <w:b/>
          <w:bCs/>
          <w:sz w:val="28"/>
        </w:rPr>
        <w:t>Link for the video presentation</w:t>
      </w:r>
    </w:p>
    <w:p w14:paraId="6A9A2A5E" w14:textId="37583EE0" w:rsidR="00DF7E99" w:rsidRDefault="00DF7E99"/>
    <w:p w14:paraId="3628254A" w14:textId="77777777" w:rsidR="00401A34" w:rsidRDefault="00401A34" w:rsidP="00401A34">
      <w:pPr>
        <w:rPr>
          <w:rFonts w:eastAsia="Times New Roman" w:cs="Times New Roman"/>
        </w:rPr>
      </w:pPr>
      <w:hyperlink r:id="rId13" w:history="1">
        <w:r w:rsidRPr="00401A34">
          <w:rPr>
            <w:rStyle w:val="Hyperlink"/>
            <w:rFonts w:eastAsia="Times New Roman" w:cs="Times New Roman"/>
            <w:sz w:val="24"/>
          </w:rPr>
          <w:t>https://www.youtube.com/watch?v=JjRT8txAj6w&amp;feature=youtu.be</w:t>
        </w:r>
      </w:hyperlink>
    </w:p>
    <w:p w14:paraId="49F9C7AF" w14:textId="77777777" w:rsidR="00C862D7" w:rsidRDefault="00C862D7">
      <w:pPr>
        <w:rPr>
          <w:rStyle w:val="Hyperlink"/>
        </w:rPr>
      </w:pPr>
      <w:bookmarkStart w:id="0" w:name="_GoBack"/>
    </w:p>
    <w:bookmarkEnd w:id="0"/>
    <w:p w14:paraId="59FC365C" w14:textId="77777777" w:rsidR="00C862D7" w:rsidRDefault="00C862D7">
      <w:pPr>
        <w:rPr>
          <w:b/>
          <w:bCs/>
          <w:sz w:val="28"/>
        </w:rPr>
      </w:pPr>
      <w:r>
        <w:rPr>
          <w:b/>
          <w:bCs/>
          <w:sz w:val="28"/>
        </w:rPr>
        <w:br w:type="page"/>
      </w:r>
    </w:p>
    <w:p w14:paraId="09940E2C" w14:textId="5A0A58C4" w:rsidR="0013238C" w:rsidRPr="002C686C" w:rsidRDefault="00DF7E99">
      <w:pPr>
        <w:rPr>
          <w:b/>
          <w:bCs/>
          <w:sz w:val="28"/>
        </w:rPr>
      </w:pPr>
      <w:r w:rsidRPr="002C686C">
        <w:rPr>
          <w:b/>
          <w:bCs/>
          <w:sz w:val="28"/>
        </w:rPr>
        <w:lastRenderedPageBreak/>
        <w:t xml:space="preserve">Reference list for video </w:t>
      </w:r>
    </w:p>
    <w:p w14:paraId="02B050DD" w14:textId="411AD3E6" w:rsidR="00DF7E99" w:rsidRDefault="00DF7E99"/>
    <w:p w14:paraId="5CD2EF34" w14:textId="232F7A5B" w:rsidR="00423040" w:rsidRPr="00423040" w:rsidRDefault="00423040">
      <w:pPr>
        <w:rPr>
          <w:rFonts w:ascii="Arial" w:hAnsi="Arial" w:cs="Arial"/>
          <w:color w:val="222222"/>
          <w:sz w:val="20"/>
          <w:szCs w:val="20"/>
          <w:shd w:val="clear" w:color="auto" w:fill="FFFFFF"/>
        </w:rPr>
      </w:pPr>
      <w:r w:rsidRPr="00423040">
        <w:rPr>
          <w:rFonts w:ascii="Arial" w:hAnsi="Arial" w:cs="Arial"/>
          <w:color w:val="222222"/>
          <w:sz w:val="20"/>
          <w:szCs w:val="20"/>
          <w:shd w:val="clear" w:color="auto" w:fill="FFFFFF"/>
        </w:rPr>
        <w:t>Casella, G. and George, E.I., 1992. Explaining the Gibbs sampler. The American Statistician, 46(3), pp.167-174.</w:t>
      </w:r>
    </w:p>
    <w:p w14:paraId="10A417E0" w14:textId="77777777" w:rsidR="00423040" w:rsidRPr="00423040" w:rsidRDefault="00423040" w:rsidP="007F25F8"/>
    <w:p w14:paraId="4A1BB4CF" w14:textId="0234A15A" w:rsidR="00423040" w:rsidRDefault="00423040">
      <w:pPr>
        <w:rPr>
          <w:rFonts w:ascii="Arial" w:hAnsi="Arial" w:cs="Arial"/>
          <w:color w:val="222222"/>
          <w:sz w:val="20"/>
          <w:szCs w:val="20"/>
          <w:shd w:val="clear" w:color="auto" w:fill="FFFFFF"/>
        </w:rPr>
      </w:pPr>
      <w:r w:rsidRPr="00423040">
        <w:rPr>
          <w:rFonts w:ascii="Arial" w:hAnsi="Arial" w:cs="Arial"/>
          <w:color w:val="222222"/>
          <w:sz w:val="20"/>
          <w:szCs w:val="20"/>
          <w:shd w:val="clear" w:color="auto" w:fill="FFFFFF"/>
        </w:rPr>
        <w:t xml:space="preserve">Maples, M.F., 1988. Group development: Extending </w:t>
      </w:r>
      <w:proofErr w:type="spellStart"/>
      <w:r w:rsidRPr="00423040">
        <w:rPr>
          <w:rFonts w:ascii="Arial" w:hAnsi="Arial" w:cs="Arial"/>
          <w:color w:val="222222"/>
          <w:sz w:val="20"/>
          <w:szCs w:val="20"/>
          <w:shd w:val="clear" w:color="auto" w:fill="FFFFFF"/>
        </w:rPr>
        <w:t>Tuckman's</w:t>
      </w:r>
      <w:proofErr w:type="spellEnd"/>
      <w:r w:rsidRPr="00423040">
        <w:rPr>
          <w:rFonts w:ascii="Arial" w:hAnsi="Arial" w:cs="Arial"/>
          <w:color w:val="222222"/>
          <w:sz w:val="20"/>
          <w:szCs w:val="20"/>
          <w:shd w:val="clear" w:color="auto" w:fill="FFFFFF"/>
        </w:rPr>
        <w:t xml:space="preserve"> theory. Journal for Specialists in Group Work, 13(1), pp.17-23.</w:t>
      </w:r>
    </w:p>
    <w:p w14:paraId="381EBD48" w14:textId="77777777" w:rsidR="00423040" w:rsidRPr="00423040" w:rsidRDefault="00423040">
      <w:pPr>
        <w:rPr>
          <w:rFonts w:ascii="Arial" w:hAnsi="Arial" w:cs="Arial"/>
          <w:color w:val="222222"/>
          <w:sz w:val="20"/>
          <w:szCs w:val="20"/>
          <w:shd w:val="clear" w:color="auto" w:fill="FFFFFF"/>
        </w:rPr>
      </w:pPr>
    </w:p>
    <w:p w14:paraId="23F4449D" w14:textId="036A8E1A" w:rsidR="00423040" w:rsidRDefault="00423040">
      <w:pPr>
        <w:rPr>
          <w:rFonts w:ascii="Arial" w:hAnsi="Arial" w:cs="Arial"/>
          <w:color w:val="000000"/>
          <w:sz w:val="20"/>
          <w:szCs w:val="20"/>
          <w:shd w:val="clear" w:color="auto" w:fill="FFFFFF"/>
        </w:rPr>
      </w:pPr>
      <w:r w:rsidRPr="00423040">
        <w:rPr>
          <w:rFonts w:ascii="Arial" w:hAnsi="Arial" w:cs="Arial"/>
          <w:color w:val="000000"/>
          <w:sz w:val="20"/>
          <w:szCs w:val="20"/>
          <w:shd w:val="clear" w:color="auto" w:fill="FFFFFF"/>
        </w:rPr>
        <w:t xml:space="preserve">Scott, K., </w:t>
      </w:r>
      <w:proofErr w:type="spellStart"/>
      <w:r w:rsidRPr="00423040">
        <w:rPr>
          <w:rFonts w:ascii="Arial" w:hAnsi="Arial" w:cs="Arial"/>
          <w:color w:val="000000"/>
          <w:sz w:val="20"/>
          <w:szCs w:val="20"/>
          <w:shd w:val="clear" w:color="auto" w:fill="FFFFFF"/>
        </w:rPr>
        <w:t>Laraway</w:t>
      </w:r>
      <w:proofErr w:type="spellEnd"/>
      <w:r w:rsidRPr="00423040">
        <w:rPr>
          <w:rFonts w:ascii="Arial" w:hAnsi="Arial" w:cs="Arial"/>
          <w:color w:val="000000"/>
          <w:sz w:val="20"/>
          <w:szCs w:val="20"/>
          <w:shd w:val="clear" w:color="auto" w:fill="FFFFFF"/>
        </w:rPr>
        <w:t xml:space="preserve">, R., Dunn, J. and </w:t>
      </w:r>
      <w:proofErr w:type="spellStart"/>
      <w:r w:rsidRPr="00423040">
        <w:rPr>
          <w:rFonts w:ascii="Arial" w:hAnsi="Arial" w:cs="Arial"/>
          <w:color w:val="000000"/>
          <w:sz w:val="20"/>
          <w:szCs w:val="20"/>
          <w:shd w:val="clear" w:color="auto" w:fill="FFFFFF"/>
        </w:rPr>
        <w:t>Usry</w:t>
      </w:r>
      <w:proofErr w:type="spellEnd"/>
      <w:r w:rsidRPr="00423040">
        <w:rPr>
          <w:rFonts w:ascii="Arial" w:hAnsi="Arial" w:cs="Arial"/>
          <w:color w:val="000000"/>
          <w:sz w:val="20"/>
          <w:szCs w:val="20"/>
          <w:shd w:val="clear" w:color="auto" w:fill="FFFFFF"/>
        </w:rPr>
        <w:t>, S. (</w:t>
      </w:r>
      <w:proofErr w:type="spellStart"/>
      <w:r w:rsidRPr="00423040">
        <w:rPr>
          <w:rFonts w:ascii="Arial" w:hAnsi="Arial" w:cs="Arial"/>
          <w:color w:val="000000"/>
          <w:sz w:val="20"/>
          <w:szCs w:val="20"/>
          <w:shd w:val="clear" w:color="auto" w:fill="FFFFFF"/>
        </w:rPr>
        <w:t>n.d.</w:t>
      </w:r>
      <w:proofErr w:type="spellEnd"/>
      <w:r w:rsidRPr="00423040">
        <w:rPr>
          <w:rFonts w:ascii="Arial" w:hAnsi="Arial" w:cs="Arial"/>
          <w:color w:val="000000"/>
          <w:sz w:val="20"/>
          <w:szCs w:val="20"/>
          <w:shd w:val="clear" w:color="auto" w:fill="FFFFFF"/>
        </w:rPr>
        <w:t xml:space="preserve">). Radical </w:t>
      </w:r>
      <w:proofErr w:type="spellStart"/>
      <w:r w:rsidRPr="00423040">
        <w:rPr>
          <w:rFonts w:ascii="Arial" w:hAnsi="Arial" w:cs="Arial"/>
          <w:color w:val="000000"/>
          <w:sz w:val="20"/>
          <w:szCs w:val="20"/>
          <w:shd w:val="clear" w:color="auto" w:fill="FFFFFF"/>
        </w:rPr>
        <w:t>Candor</w:t>
      </w:r>
      <w:proofErr w:type="spellEnd"/>
      <w:r w:rsidRPr="00423040">
        <w:rPr>
          <w:rFonts w:ascii="Arial" w:hAnsi="Arial" w:cs="Arial"/>
          <w:color w:val="000000"/>
          <w:sz w:val="20"/>
          <w:szCs w:val="20"/>
          <w:shd w:val="clear" w:color="auto" w:fill="FFFFFF"/>
        </w:rPr>
        <w:t xml:space="preserve"> -Improve your in person, impromptu feedback. [video] Available at: </w:t>
      </w:r>
    </w:p>
    <w:p w14:paraId="29DA3E82" w14:textId="7E11A96D" w:rsidR="00423040" w:rsidRPr="00423040" w:rsidRDefault="002C686C">
      <w:hyperlink r:id="rId14" w:history="1">
        <w:r w:rsidR="00423040" w:rsidRPr="00423040">
          <w:rPr>
            <w:rStyle w:val="Hyperlink"/>
          </w:rPr>
          <w:t>https://www.youtube.com/watch?time_continue=1&amp;v=rFgu0nOHCcE&amp;feature=emb_logo</w:t>
        </w:r>
      </w:hyperlink>
    </w:p>
    <w:p w14:paraId="58FAB698" w14:textId="77777777" w:rsidR="00423040" w:rsidRPr="00423040" w:rsidRDefault="00423040">
      <w:pPr>
        <w:rPr>
          <w:rFonts w:ascii="Arial" w:hAnsi="Arial" w:cs="Arial"/>
          <w:color w:val="000000"/>
          <w:sz w:val="20"/>
          <w:szCs w:val="20"/>
          <w:shd w:val="clear" w:color="auto" w:fill="FFFFFF"/>
        </w:rPr>
      </w:pPr>
    </w:p>
    <w:p w14:paraId="6CF90596" w14:textId="77777777" w:rsidR="00423040" w:rsidRPr="00423040" w:rsidRDefault="00423040">
      <w:pPr>
        <w:rPr>
          <w:rFonts w:ascii="Arial" w:hAnsi="Arial" w:cs="Arial"/>
          <w:color w:val="222222"/>
          <w:sz w:val="20"/>
          <w:szCs w:val="20"/>
          <w:shd w:val="clear" w:color="auto" w:fill="FFFFFF"/>
        </w:rPr>
      </w:pPr>
      <w:r w:rsidRPr="00423040">
        <w:rPr>
          <w:rFonts w:ascii="Arial" w:hAnsi="Arial" w:cs="Arial"/>
          <w:color w:val="222222"/>
          <w:sz w:val="20"/>
          <w:szCs w:val="20"/>
          <w:shd w:val="clear" w:color="auto" w:fill="FFFFFF"/>
        </w:rPr>
        <w:t>Wright, J., 2002. Time management: The pickle jar theory. A List Apart, 146, pp.1-5.</w:t>
      </w:r>
    </w:p>
    <w:p w14:paraId="58DB05B4" w14:textId="77777777" w:rsidR="00DF7E99" w:rsidRDefault="00DF7E99"/>
    <w:p w14:paraId="5849F924" w14:textId="28E7B1AC" w:rsidR="00DF7E99" w:rsidRDefault="00DF7E99"/>
    <w:p w14:paraId="5B97D3EC" w14:textId="77777777" w:rsidR="00DF7E99" w:rsidRDefault="00DF7E99"/>
    <w:sectPr w:rsidR="00DF7E99" w:rsidSect="005B2D4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9A666B" w14:textId="77777777" w:rsidR="002B7EC0" w:rsidRDefault="002B7EC0" w:rsidP="00BB4AB2">
      <w:pPr>
        <w:spacing w:after="0" w:line="240" w:lineRule="auto"/>
      </w:pPr>
      <w:r>
        <w:separator/>
      </w:r>
    </w:p>
  </w:endnote>
  <w:endnote w:type="continuationSeparator" w:id="0">
    <w:p w14:paraId="7AE565D9" w14:textId="77777777" w:rsidR="002B7EC0" w:rsidRDefault="002B7EC0" w:rsidP="00BB4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F1F228" w14:textId="5C16D2C4" w:rsidR="002B7EC0" w:rsidRDefault="002B7EC0">
    <w:pPr>
      <w:pStyle w:val="Footer"/>
    </w:pPr>
    <w:r>
      <w:rPr>
        <w:noProof/>
        <w:color w:val="4472C4" w:themeColor="accent1"/>
        <w:lang w:val="en-US"/>
      </w:rPr>
      <mc:AlternateContent>
        <mc:Choice Requires="wps">
          <w:drawing>
            <wp:anchor distT="0" distB="0" distL="114300" distR="114300" simplePos="0" relativeHeight="251659264" behindDoc="0" locked="0" layoutInCell="1" allowOverlap="1" wp14:anchorId="391CDC63" wp14:editId="233F973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E62A6EC"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rPr>
      <w:t xml:space="preserve">Page.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401A34" w:rsidRPr="00401A34">
      <w:rPr>
        <w:rFonts w:asciiTheme="majorHAnsi" w:eastAsiaTheme="majorEastAsia" w:hAnsiTheme="majorHAnsi" w:cstheme="majorBidi"/>
        <w:noProof/>
        <w:color w:val="4472C4" w:themeColor="accent1"/>
        <w:sz w:val="20"/>
        <w:szCs w:val="20"/>
      </w:rPr>
      <w:t>6</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E79E6E" w14:textId="77777777" w:rsidR="002B7EC0" w:rsidRDefault="002B7EC0" w:rsidP="00BB4AB2">
      <w:pPr>
        <w:spacing w:after="0" w:line="240" w:lineRule="auto"/>
      </w:pPr>
      <w:r>
        <w:separator/>
      </w:r>
    </w:p>
  </w:footnote>
  <w:footnote w:type="continuationSeparator" w:id="0">
    <w:p w14:paraId="33FDF8A1" w14:textId="77777777" w:rsidR="002B7EC0" w:rsidRDefault="002B7EC0" w:rsidP="00BB4A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6961"/>
    <w:rsid w:val="00006961"/>
    <w:rsid w:val="00050C38"/>
    <w:rsid w:val="00057A34"/>
    <w:rsid w:val="000826CD"/>
    <w:rsid w:val="000A6D0E"/>
    <w:rsid w:val="000B6F40"/>
    <w:rsid w:val="0013238C"/>
    <w:rsid w:val="001719A1"/>
    <w:rsid w:val="001B7643"/>
    <w:rsid w:val="001D642F"/>
    <w:rsid w:val="001F594C"/>
    <w:rsid w:val="00206820"/>
    <w:rsid w:val="00226CF7"/>
    <w:rsid w:val="002B7EC0"/>
    <w:rsid w:val="002C686C"/>
    <w:rsid w:val="002E4AD6"/>
    <w:rsid w:val="00334DFD"/>
    <w:rsid w:val="00343984"/>
    <w:rsid w:val="003D4B82"/>
    <w:rsid w:val="003F0127"/>
    <w:rsid w:val="003F4765"/>
    <w:rsid w:val="00401A34"/>
    <w:rsid w:val="0040660A"/>
    <w:rsid w:val="00410ACF"/>
    <w:rsid w:val="00423040"/>
    <w:rsid w:val="00427BB7"/>
    <w:rsid w:val="00434F03"/>
    <w:rsid w:val="00442F21"/>
    <w:rsid w:val="004A0F74"/>
    <w:rsid w:val="004B772B"/>
    <w:rsid w:val="004D3A76"/>
    <w:rsid w:val="004E3227"/>
    <w:rsid w:val="00543F04"/>
    <w:rsid w:val="005527AB"/>
    <w:rsid w:val="005635D9"/>
    <w:rsid w:val="00586B7C"/>
    <w:rsid w:val="00591FBB"/>
    <w:rsid w:val="005B2D44"/>
    <w:rsid w:val="005E517C"/>
    <w:rsid w:val="0065578B"/>
    <w:rsid w:val="00655FC0"/>
    <w:rsid w:val="006E6407"/>
    <w:rsid w:val="0072304C"/>
    <w:rsid w:val="00753F9E"/>
    <w:rsid w:val="00765CB4"/>
    <w:rsid w:val="00775196"/>
    <w:rsid w:val="00776B70"/>
    <w:rsid w:val="007D7694"/>
    <w:rsid w:val="007F25F8"/>
    <w:rsid w:val="00830489"/>
    <w:rsid w:val="00832247"/>
    <w:rsid w:val="008710F3"/>
    <w:rsid w:val="0088326B"/>
    <w:rsid w:val="008B4D36"/>
    <w:rsid w:val="008C234E"/>
    <w:rsid w:val="008C77FD"/>
    <w:rsid w:val="008F2C1B"/>
    <w:rsid w:val="009314FC"/>
    <w:rsid w:val="0097480C"/>
    <w:rsid w:val="009A5FA6"/>
    <w:rsid w:val="009D4A38"/>
    <w:rsid w:val="00A15A49"/>
    <w:rsid w:val="00A20FE4"/>
    <w:rsid w:val="00A8693B"/>
    <w:rsid w:val="00AA4CA8"/>
    <w:rsid w:val="00AB5C76"/>
    <w:rsid w:val="00AB7BF9"/>
    <w:rsid w:val="00B15B1E"/>
    <w:rsid w:val="00B24787"/>
    <w:rsid w:val="00B34ABE"/>
    <w:rsid w:val="00B40505"/>
    <w:rsid w:val="00B4393D"/>
    <w:rsid w:val="00B639C5"/>
    <w:rsid w:val="00B658F3"/>
    <w:rsid w:val="00BB4AB2"/>
    <w:rsid w:val="00BC01BC"/>
    <w:rsid w:val="00BE504C"/>
    <w:rsid w:val="00C07BDF"/>
    <w:rsid w:val="00C24A9C"/>
    <w:rsid w:val="00C42ED8"/>
    <w:rsid w:val="00C65596"/>
    <w:rsid w:val="00C7029C"/>
    <w:rsid w:val="00C80187"/>
    <w:rsid w:val="00C862D7"/>
    <w:rsid w:val="00CD5245"/>
    <w:rsid w:val="00D06119"/>
    <w:rsid w:val="00D32FF6"/>
    <w:rsid w:val="00D36AAF"/>
    <w:rsid w:val="00D6559D"/>
    <w:rsid w:val="00D70BC4"/>
    <w:rsid w:val="00D966F6"/>
    <w:rsid w:val="00DA3CCD"/>
    <w:rsid w:val="00DD4FAB"/>
    <w:rsid w:val="00DF7E99"/>
    <w:rsid w:val="00E17679"/>
    <w:rsid w:val="00E85923"/>
    <w:rsid w:val="00E87125"/>
    <w:rsid w:val="00E95330"/>
    <w:rsid w:val="00F37ACC"/>
    <w:rsid w:val="00F55EB5"/>
    <w:rsid w:val="00F60A43"/>
    <w:rsid w:val="00F66849"/>
    <w:rsid w:val="00FA3C51"/>
    <w:rsid w:val="00FB301B"/>
    <w:rsid w:val="00FC06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851C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69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961"/>
    <w:rPr>
      <w:rFonts w:eastAsiaTheme="minorEastAsia"/>
      <w:lang w:val="en-US"/>
    </w:rPr>
  </w:style>
  <w:style w:type="paragraph" w:styleId="Header">
    <w:name w:val="header"/>
    <w:basedOn w:val="Normal"/>
    <w:link w:val="HeaderChar"/>
    <w:uiPriority w:val="99"/>
    <w:unhideWhenUsed/>
    <w:rsid w:val="00BB4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AB2"/>
  </w:style>
  <w:style w:type="paragraph" w:styleId="Footer">
    <w:name w:val="footer"/>
    <w:basedOn w:val="Normal"/>
    <w:link w:val="FooterChar"/>
    <w:uiPriority w:val="99"/>
    <w:unhideWhenUsed/>
    <w:rsid w:val="00BB4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AB2"/>
  </w:style>
  <w:style w:type="table" w:styleId="TableGrid">
    <w:name w:val="Table Grid"/>
    <w:basedOn w:val="TableNormal"/>
    <w:uiPriority w:val="39"/>
    <w:rsid w:val="00BB4A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1LightAccent1">
    <w:name w:val="List Table 1 Light Accent 1"/>
    <w:basedOn w:val="TableNormal"/>
    <w:uiPriority w:val="46"/>
    <w:rsid w:val="00C6559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ListTable3Accent5">
    <w:name w:val="List Table 3 Accent 5"/>
    <w:basedOn w:val="TableNormal"/>
    <w:uiPriority w:val="48"/>
    <w:rsid w:val="00442F21"/>
    <w:pPr>
      <w:spacing w:after="0" w:line="240" w:lineRule="auto"/>
    </w:pPr>
    <w:tblPr>
      <w:tblStyleRowBandSize w:val="1"/>
      <w:tblStyleColBandSize w:val="1"/>
      <w:tblInd w:w="0" w:type="dxa"/>
      <w:tblBorders>
        <w:top w:val="single" w:sz="4" w:space="0" w:color="5B9BD5" w:themeColor="accent5"/>
        <w:left w:val="single" w:sz="4" w:space="0" w:color="5B9BD5" w:themeColor="accent5"/>
        <w:bottom w:val="single" w:sz="4" w:space="0" w:color="5B9BD5" w:themeColor="accent5"/>
        <w:right w:val="single" w:sz="4" w:space="0" w:color="5B9BD5" w:themeColor="accent5"/>
      </w:tblBorders>
      <w:tblCellMar>
        <w:top w:w="0" w:type="dxa"/>
        <w:left w:w="108" w:type="dxa"/>
        <w:bottom w:w="0" w:type="dxa"/>
        <w:right w:w="108" w:type="dxa"/>
      </w:tblCellMar>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customStyle="1" w:styleId="GridTable1LightAccent1">
    <w:name w:val="Grid Table 1 Light Accent 1"/>
    <w:basedOn w:val="TableNormal"/>
    <w:uiPriority w:val="46"/>
    <w:rsid w:val="00442F21"/>
    <w:pPr>
      <w:spacing w:after="0" w:line="240" w:lineRule="auto"/>
    </w:pPr>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F7E99"/>
    <w:rPr>
      <w:color w:val="0000FF"/>
      <w:u w:val="single"/>
    </w:rPr>
  </w:style>
  <w:style w:type="character" w:styleId="Strong">
    <w:name w:val="Strong"/>
    <w:basedOn w:val="DefaultParagraphFont"/>
    <w:uiPriority w:val="22"/>
    <w:qFormat/>
    <w:rsid w:val="00AA4CA8"/>
    <w:rPr>
      <w:b/>
      <w:bCs/>
    </w:rPr>
  </w:style>
  <w:style w:type="character" w:customStyle="1" w:styleId="selectable">
    <w:name w:val="selectable"/>
    <w:basedOn w:val="DefaultParagraphFont"/>
    <w:rsid w:val="00AA4CA8"/>
  </w:style>
  <w:style w:type="character" w:customStyle="1" w:styleId="UnresolvedMention">
    <w:name w:val="Unresolved Mention"/>
    <w:basedOn w:val="DefaultParagraphFont"/>
    <w:uiPriority w:val="99"/>
    <w:semiHidden/>
    <w:unhideWhenUsed/>
    <w:rsid w:val="00586B7C"/>
    <w:rPr>
      <w:color w:val="605E5C"/>
      <w:shd w:val="clear" w:color="auto" w:fill="E1DFDD"/>
    </w:rPr>
  </w:style>
  <w:style w:type="character" w:styleId="FollowedHyperlink">
    <w:name w:val="FollowedHyperlink"/>
    <w:basedOn w:val="DefaultParagraphFont"/>
    <w:uiPriority w:val="99"/>
    <w:semiHidden/>
    <w:unhideWhenUsed/>
    <w:rsid w:val="002C686C"/>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69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961"/>
    <w:rPr>
      <w:rFonts w:eastAsiaTheme="minorEastAsia"/>
      <w:lang w:val="en-US"/>
    </w:rPr>
  </w:style>
  <w:style w:type="paragraph" w:styleId="Header">
    <w:name w:val="header"/>
    <w:basedOn w:val="Normal"/>
    <w:link w:val="HeaderChar"/>
    <w:uiPriority w:val="99"/>
    <w:unhideWhenUsed/>
    <w:rsid w:val="00BB4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AB2"/>
  </w:style>
  <w:style w:type="paragraph" w:styleId="Footer">
    <w:name w:val="footer"/>
    <w:basedOn w:val="Normal"/>
    <w:link w:val="FooterChar"/>
    <w:uiPriority w:val="99"/>
    <w:unhideWhenUsed/>
    <w:rsid w:val="00BB4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AB2"/>
  </w:style>
  <w:style w:type="table" w:styleId="TableGrid">
    <w:name w:val="Table Grid"/>
    <w:basedOn w:val="TableNormal"/>
    <w:uiPriority w:val="39"/>
    <w:rsid w:val="00BB4A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1LightAccent1">
    <w:name w:val="List Table 1 Light Accent 1"/>
    <w:basedOn w:val="TableNormal"/>
    <w:uiPriority w:val="46"/>
    <w:rsid w:val="00C6559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ListTable3Accent5">
    <w:name w:val="List Table 3 Accent 5"/>
    <w:basedOn w:val="TableNormal"/>
    <w:uiPriority w:val="48"/>
    <w:rsid w:val="00442F21"/>
    <w:pPr>
      <w:spacing w:after="0" w:line="240" w:lineRule="auto"/>
    </w:pPr>
    <w:tblPr>
      <w:tblStyleRowBandSize w:val="1"/>
      <w:tblStyleColBandSize w:val="1"/>
      <w:tblInd w:w="0" w:type="dxa"/>
      <w:tblBorders>
        <w:top w:val="single" w:sz="4" w:space="0" w:color="5B9BD5" w:themeColor="accent5"/>
        <w:left w:val="single" w:sz="4" w:space="0" w:color="5B9BD5" w:themeColor="accent5"/>
        <w:bottom w:val="single" w:sz="4" w:space="0" w:color="5B9BD5" w:themeColor="accent5"/>
        <w:right w:val="single" w:sz="4" w:space="0" w:color="5B9BD5" w:themeColor="accent5"/>
      </w:tblBorders>
      <w:tblCellMar>
        <w:top w:w="0" w:type="dxa"/>
        <w:left w:w="108" w:type="dxa"/>
        <w:bottom w:w="0" w:type="dxa"/>
        <w:right w:w="108" w:type="dxa"/>
      </w:tblCellMar>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customStyle="1" w:styleId="GridTable1LightAccent1">
    <w:name w:val="Grid Table 1 Light Accent 1"/>
    <w:basedOn w:val="TableNormal"/>
    <w:uiPriority w:val="46"/>
    <w:rsid w:val="00442F21"/>
    <w:pPr>
      <w:spacing w:after="0" w:line="240" w:lineRule="auto"/>
    </w:pPr>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F7E99"/>
    <w:rPr>
      <w:color w:val="0000FF"/>
      <w:u w:val="single"/>
    </w:rPr>
  </w:style>
  <w:style w:type="character" w:styleId="Strong">
    <w:name w:val="Strong"/>
    <w:basedOn w:val="DefaultParagraphFont"/>
    <w:uiPriority w:val="22"/>
    <w:qFormat/>
    <w:rsid w:val="00AA4CA8"/>
    <w:rPr>
      <w:b/>
      <w:bCs/>
    </w:rPr>
  </w:style>
  <w:style w:type="character" w:customStyle="1" w:styleId="selectable">
    <w:name w:val="selectable"/>
    <w:basedOn w:val="DefaultParagraphFont"/>
    <w:rsid w:val="00AA4CA8"/>
  </w:style>
  <w:style w:type="character" w:customStyle="1" w:styleId="UnresolvedMention">
    <w:name w:val="Unresolved Mention"/>
    <w:basedOn w:val="DefaultParagraphFont"/>
    <w:uiPriority w:val="99"/>
    <w:semiHidden/>
    <w:unhideWhenUsed/>
    <w:rsid w:val="00586B7C"/>
    <w:rPr>
      <w:color w:val="605E5C"/>
      <w:shd w:val="clear" w:color="auto" w:fill="E1DFDD"/>
    </w:rPr>
  </w:style>
  <w:style w:type="character" w:styleId="FollowedHyperlink">
    <w:name w:val="FollowedHyperlink"/>
    <w:basedOn w:val="DefaultParagraphFont"/>
    <w:uiPriority w:val="99"/>
    <w:semiHidden/>
    <w:unhideWhenUsed/>
    <w:rsid w:val="002C68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529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goodtherapy.org/blog/6-tips-for-being-more-assertive-at-work-0113155" TargetMode="External"/><Relationship Id="rId12" Type="http://schemas.openxmlformats.org/officeDocument/2006/relationships/hyperlink" Target="https://www.youtube.com/watch?time_continue=1&amp;v=rFgu0nOHCcE&amp;feature=emb_logo" TargetMode="External"/><Relationship Id="rId13" Type="http://schemas.openxmlformats.org/officeDocument/2006/relationships/hyperlink" Target="https://www.youtube.com/watch?v=JjRT8txAj6w&amp;feature=youtu.be" TargetMode="External"/><Relationship Id="rId14" Type="http://schemas.openxmlformats.org/officeDocument/2006/relationships/hyperlink" Target="https://www.youtube.com/watch?time_continue=1&amp;v=rFgu0nOHCcE&amp;feature=emb_logo"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scholar.google.com/intl/en/scholar/about.html" TargetMode="External"/><Relationship Id="rId10" Type="http://schemas.openxmlformats.org/officeDocument/2006/relationships/hyperlink" Target="https://www.inc.com/jim-haudan/3-ways-to-make-thinking-outside-box-less-ra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A81FA-4F1E-2347-80A3-4375763B3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8</Pages>
  <Words>1386</Words>
  <Characters>7903</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Individual EVALUATION ON THE LLYS NINI PROJECT</vt:lpstr>
    </vt:vector>
  </TitlesOfParts>
  <Company/>
  <LinksUpToDate>false</LinksUpToDate>
  <CharactersWithSpaces>9271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Evaluation on the Llys Nini Project</dc:title>
  <dc:subject/>
  <dc:creator>admin admin</dc:creator>
  <cp:keywords/>
  <dc:description/>
  <cp:lastModifiedBy>admin admin</cp:lastModifiedBy>
  <cp:revision>17</cp:revision>
  <dcterms:created xsi:type="dcterms:W3CDTF">2020-02-05T20:08:00Z</dcterms:created>
  <dcterms:modified xsi:type="dcterms:W3CDTF">2020-02-05T20:53:00Z</dcterms:modified>
</cp:coreProperties>
</file>