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A3CEE" w14:textId="0879A644" w:rsidR="00C76ECD" w:rsidRDefault="00C76ECD"/>
    <w:p w14:paraId="39FE0F82" w14:textId="1AD088DF" w:rsidR="00C76ECD" w:rsidRDefault="00C76ECD">
      <w:r w:rsidRPr="004579E6">
        <w:rPr>
          <w:rFonts w:asciiTheme="majorHAnsi" w:eastAsiaTheme="majorEastAsia" w:hAnsiTheme="majorHAnsi" w:cstheme="majorBidi"/>
          <w:noProof/>
          <w:spacing w:val="-10"/>
          <w:kern w:val="28"/>
          <w:sz w:val="48"/>
          <w:szCs w:val="56"/>
        </w:rPr>
        <w:drawing>
          <wp:anchor distT="0" distB="0" distL="114300" distR="114300" simplePos="0" relativeHeight="251659264" behindDoc="0" locked="0" layoutInCell="1" allowOverlap="1" wp14:anchorId="0866E525" wp14:editId="34A3B550">
            <wp:simplePos x="0" y="0"/>
            <wp:positionH relativeFrom="column">
              <wp:posOffset>1223492</wp:posOffset>
            </wp:positionH>
            <wp:positionV relativeFrom="paragraph">
              <wp:posOffset>34755</wp:posOffset>
            </wp:positionV>
            <wp:extent cx="2987899" cy="1155780"/>
            <wp:effectExtent l="0" t="0" r="0" b="0"/>
            <wp:wrapNone/>
            <wp:docPr id="48158665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586652" name="Picture 1"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004276" cy="1162115"/>
                    </a:xfrm>
                    <a:prstGeom prst="rect">
                      <a:avLst/>
                    </a:prstGeom>
                  </pic:spPr>
                </pic:pic>
              </a:graphicData>
            </a:graphic>
            <wp14:sizeRelH relativeFrom="margin">
              <wp14:pctWidth>0</wp14:pctWidth>
            </wp14:sizeRelH>
            <wp14:sizeRelV relativeFrom="margin">
              <wp14:pctHeight>0</wp14:pctHeight>
            </wp14:sizeRelV>
          </wp:anchor>
        </w:drawing>
      </w:r>
    </w:p>
    <w:p w14:paraId="0D2FA365" w14:textId="403DB834" w:rsidR="00C76ECD" w:rsidRDefault="00C76ECD"/>
    <w:p w14:paraId="38645FC9" w14:textId="7B8D47D2" w:rsidR="00C76ECD" w:rsidRDefault="00C76ECD"/>
    <w:p w14:paraId="1BEA7FD7" w14:textId="77777777" w:rsidR="00C76ECD" w:rsidRDefault="00C76ECD"/>
    <w:p w14:paraId="66DC9136" w14:textId="77777777" w:rsidR="00C76ECD" w:rsidRDefault="00C76ECD" w:rsidP="00C76ECD">
      <w:pPr>
        <w:pStyle w:val="Title"/>
        <w:rPr>
          <w:sz w:val="40"/>
          <w:szCs w:val="48"/>
        </w:rPr>
      </w:pPr>
    </w:p>
    <w:p w14:paraId="6EA9EF0C" w14:textId="77777777" w:rsidR="00C76ECD" w:rsidRDefault="00C76ECD" w:rsidP="00C76ECD"/>
    <w:p w14:paraId="7DF16957" w14:textId="77777777" w:rsidR="00C76ECD" w:rsidRDefault="00C76ECD" w:rsidP="00C76ECD">
      <w:pPr>
        <w:pStyle w:val="Title"/>
        <w:rPr>
          <w:sz w:val="40"/>
          <w:szCs w:val="48"/>
        </w:rPr>
      </w:pPr>
    </w:p>
    <w:p w14:paraId="28C4FD5B" w14:textId="3D5ED2E6" w:rsidR="00C76ECD" w:rsidRPr="00C76ECD" w:rsidRDefault="00C76ECD" w:rsidP="00C76ECD">
      <w:pPr>
        <w:pStyle w:val="Title"/>
        <w:rPr>
          <w:rFonts w:ascii="Times New Roman" w:hAnsi="Times New Roman" w:cs="Times New Roman"/>
          <w:b/>
          <w:bCs/>
          <w:sz w:val="40"/>
          <w:szCs w:val="48"/>
        </w:rPr>
      </w:pPr>
      <w:r>
        <w:rPr>
          <w:rFonts w:ascii="Times New Roman" w:hAnsi="Times New Roman" w:cs="Times New Roman"/>
          <w:b/>
          <w:bCs/>
          <w:sz w:val="40"/>
          <w:szCs w:val="48"/>
        </w:rPr>
        <w:t xml:space="preserve">                                                                                  </w:t>
      </w:r>
      <w:r w:rsidRPr="00C76ECD">
        <w:rPr>
          <w:rFonts w:ascii="Times New Roman" w:hAnsi="Times New Roman" w:cs="Times New Roman"/>
          <w:b/>
          <w:bCs/>
          <w:sz w:val="40"/>
          <w:szCs w:val="48"/>
        </w:rPr>
        <w:t xml:space="preserve">Development and Launch of an E-Commerce Website </w:t>
      </w:r>
      <w:r>
        <w:rPr>
          <w:rFonts w:ascii="Times New Roman" w:hAnsi="Times New Roman" w:cs="Times New Roman"/>
          <w:b/>
          <w:bCs/>
          <w:sz w:val="40"/>
          <w:szCs w:val="48"/>
        </w:rPr>
        <w:t xml:space="preserve"> </w:t>
      </w:r>
      <w:r w:rsidRPr="00C76ECD">
        <w:rPr>
          <w:rFonts w:ascii="Times New Roman" w:hAnsi="Times New Roman" w:cs="Times New Roman"/>
          <w:b/>
          <w:bCs/>
          <w:sz w:val="40"/>
          <w:szCs w:val="48"/>
        </w:rPr>
        <w:t>for a Local Fashion Retailer</w:t>
      </w:r>
    </w:p>
    <w:p w14:paraId="1EE78F4F" w14:textId="740CB4B0" w:rsidR="00C76ECD" w:rsidRDefault="00C76ECD"/>
    <w:p w14:paraId="3262D0A7" w14:textId="77777777" w:rsidR="00C76ECD" w:rsidRDefault="00C76ECD"/>
    <w:tbl>
      <w:tblPr>
        <w:tblStyle w:val="TableGrid"/>
        <w:tblpPr w:leftFromText="180" w:rightFromText="180" w:vertAnchor="text" w:horzAnchor="margin" w:tblpY="-36"/>
        <w:tblW w:w="4665" w:type="dxa"/>
        <w:tblLook w:val="04A0" w:firstRow="1" w:lastRow="0" w:firstColumn="1" w:lastColumn="0" w:noHBand="0" w:noVBand="1"/>
      </w:tblPr>
      <w:tblGrid>
        <w:gridCol w:w="4986"/>
      </w:tblGrid>
      <w:tr w:rsidR="00616F8D" w:rsidRPr="00C76ECD" w14:paraId="4C0AA012" w14:textId="77777777" w:rsidTr="00616F8D">
        <w:trPr>
          <w:trHeight w:val="2855"/>
        </w:trPr>
        <w:tc>
          <w:tcPr>
            <w:tcW w:w="4665" w:type="dxa"/>
          </w:tcPr>
          <w:p w14:paraId="2AE9472C" w14:textId="77777777" w:rsidR="00616F8D" w:rsidRDefault="00616F8D" w:rsidP="00616F8D">
            <w:pPr>
              <w:rPr>
                <w:sz w:val="24"/>
                <w:szCs w:val="24"/>
              </w:rPr>
            </w:pPr>
          </w:p>
          <w:p w14:paraId="525C3B79" w14:textId="77777777" w:rsidR="00616F8D" w:rsidRPr="00C76ECD" w:rsidRDefault="00616F8D" w:rsidP="00616F8D">
            <w:pPr>
              <w:rPr>
                <w:sz w:val="24"/>
                <w:szCs w:val="24"/>
              </w:rPr>
            </w:pPr>
            <w:r w:rsidRPr="00C76ECD">
              <w:rPr>
                <w:sz w:val="24"/>
                <w:szCs w:val="24"/>
              </w:rPr>
              <w:t>Student name: Marilena Loredana Mihai</w:t>
            </w:r>
          </w:p>
          <w:p w14:paraId="37627EA7" w14:textId="77777777" w:rsidR="00616F8D" w:rsidRPr="00C76ECD" w:rsidRDefault="00616F8D" w:rsidP="00616F8D">
            <w:pPr>
              <w:rPr>
                <w:sz w:val="24"/>
                <w:szCs w:val="24"/>
              </w:rPr>
            </w:pPr>
            <w:r w:rsidRPr="00C76ECD">
              <w:rPr>
                <w:sz w:val="24"/>
                <w:szCs w:val="24"/>
              </w:rPr>
              <w:t>Student ID.:2129859</w:t>
            </w:r>
          </w:p>
          <w:tbl>
            <w:tblPr>
              <w:tblStyle w:val="TableGrid"/>
              <w:tblpPr w:leftFromText="180" w:rightFromText="180" w:vertAnchor="text" w:horzAnchor="page" w:tblpX="2962" w:tblpY="661"/>
              <w:tblOverlap w:val="never"/>
              <w:tblW w:w="4760" w:type="dxa"/>
              <w:tblLook w:val="04A0" w:firstRow="1" w:lastRow="0" w:firstColumn="1" w:lastColumn="0" w:noHBand="0" w:noVBand="1"/>
            </w:tblPr>
            <w:tblGrid>
              <w:gridCol w:w="4760"/>
            </w:tblGrid>
            <w:tr w:rsidR="00562EA0" w14:paraId="55E17E19" w14:textId="77777777" w:rsidTr="00562EA0">
              <w:trPr>
                <w:trHeight w:val="2865"/>
              </w:trPr>
              <w:tc>
                <w:tcPr>
                  <w:tcW w:w="4760" w:type="dxa"/>
                </w:tcPr>
                <w:p w14:paraId="74F233F5" w14:textId="77777777" w:rsidR="00562EA0" w:rsidRDefault="00562EA0" w:rsidP="00562EA0">
                  <w:pPr>
                    <w:rPr>
                      <w:sz w:val="24"/>
                      <w:szCs w:val="24"/>
                    </w:rPr>
                  </w:pPr>
                </w:p>
                <w:p w14:paraId="0AC03BF6" w14:textId="77777777" w:rsidR="00562EA0" w:rsidRPr="00C76ECD" w:rsidRDefault="00562EA0" w:rsidP="00562EA0">
                  <w:pPr>
                    <w:rPr>
                      <w:sz w:val="24"/>
                      <w:szCs w:val="24"/>
                    </w:rPr>
                  </w:pPr>
                  <w:r w:rsidRPr="00C76ECD">
                    <w:rPr>
                      <w:sz w:val="24"/>
                      <w:szCs w:val="24"/>
                    </w:rPr>
                    <w:t>Programme</w:t>
                  </w:r>
                  <w:r>
                    <w:rPr>
                      <w:sz w:val="24"/>
                      <w:szCs w:val="24"/>
                    </w:rPr>
                    <w:t xml:space="preserve">: </w:t>
                  </w:r>
                  <w:r w:rsidRPr="00C76ECD">
                    <w:rPr>
                      <w:sz w:val="24"/>
                      <w:szCs w:val="24"/>
                    </w:rPr>
                    <w:t>BA(Hons)Business Management</w:t>
                  </w:r>
                </w:p>
                <w:p w14:paraId="0BC90CE2" w14:textId="77777777" w:rsidR="00562EA0" w:rsidRPr="00C76ECD" w:rsidRDefault="00562EA0" w:rsidP="00562EA0">
                  <w:pPr>
                    <w:rPr>
                      <w:sz w:val="24"/>
                      <w:szCs w:val="24"/>
                    </w:rPr>
                  </w:pPr>
                  <w:r w:rsidRPr="00C76ECD">
                    <w:rPr>
                      <w:sz w:val="24"/>
                      <w:szCs w:val="24"/>
                    </w:rPr>
                    <w:t>Module: Project Management</w:t>
                  </w:r>
                </w:p>
                <w:p w14:paraId="3AFFFCA3" w14:textId="77777777" w:rsidR="00562EA0" w:rsidRPr="00C76ECD" w:rsidRDefault="00562EA0" w:rsidP="00562EA0">
                  <w:pPr>
                    <w:rPr>
                      <w:sz w:val="24"/>
                      <w:szCs w:val="24"/>
                    </w:rPr>
                  </w:pPr>
                  <w:r w:rsidRPr="00C76ECD">
                    <w:rPr>
                      <w:sz w:val="24"/>
                      <w:szCs w:val="24"/>
                    </w:rPr>
                    <w:t>Module code: LCBB600</w:t>
                  </w:r>
                  <w:r>
                    <w:rPr>
                      <w:sz w:val="24"/>
                      <w:szCs w:val="24"/>
                    </w:rPr>
                    <w:t>6</w:t>
                  </w:r>
                </w:p>
                <w:p w14:paraId="098BDE72" w14:textId="77777777" w:rsidR="00562EA0" w:rsidRDefault="00562EA0" w:rsidP="00562EA0">
                  <w:r w:rsidRPr="00C76ECD">
                    <w:rPr>
                      <w:sz w:val="24"/>
                      <w:szCs w:val="24"/>
                    </w:rPr>
                    <w:t>Lecturer name: Dr Zainab Atta</w:t>
                  </w:r>
                </w:p>
              </w:tc>
            </w:tr>
          </w:tbl>
          <w:p w14:paraId="58A1A382" w14:textId="77777777" w:rsidR="00616F8D" w:rsidRPr="00C76ECD" w:rsidRDefault="00616F8D" w:rsidP="00616F8D">
            <w:pPr>
              <w:rPr>
                <w:sz w:val="24"/>
                <w:szCs w:val="24"/>
              </w:rPr>
            </w:pPr>
            <w:r w:rsidRPr="00C76ECD">
              <w:rPr>
                <w:sz w:val="24"/>
                <w:szCs w:val="24"/>
              </w:rPr>
              <w:t>Assignment 1: Essay</w:t>
            </w:r>
          </w:p>
        </w:tc>
      </w:tr>
    </w:tbl>
    <w:p w14:paraId="7F927160" w14:textId="77777777" w:rsidR="00C76ECD" w:rsidRDefault="00C76ECD"/>
    <w:p w14:paraId="1C055677" w14:textId="77777777" w:rsidR="00C76ECD" w:rsidRDefault="00C76ECD"/>
    <w:p w14:paraId="46348BD8" w14:textId="410F7D9C" w:rsidR="00C76ECD" w:rsidRDefault="00C76ECD" w:rsidP="00C76ECD"/>
    <w:p w14:paraId="47BE52FC" w14:textId="77777777" w:rsidR="00C76ECD" w:rsidRDefault="00C76ECD"/>
    <w:p w14:paraId="034F6374" w14:textId="77777777" w:rsidR="00C76ECD" w:rsidRDefault="00C76ECD"/>
    <w:p w14:paraId="693577D9" w14:textId="77777777" w:rsidR="00C76ECD" w:rsidRDefault="00C76ECD"/>
    <w:p w14:paraId="038C07BC" w14:textId="77777777" w:rsidR="00C76ECD" w:rsidRDefault="00C76ECD" w:rsidP="00C76ECD">
      <w:pPr>
        <w:rPr>
          <w:b/>
          <w:bCs/>
          <w:sz w:val="28"/>
          <w:szCs w:val="28"/>
        </w:rPr>
      </w:pPr>
    </w:p>
    <w:p w14:paraId="6C419169" w14:textId="77777777" w:rsidR="003B18AB" w:rsidRDefault="003B18AB" w:rsidP="00C76ECD">
      <w:pPr>
        <w:rPr>
          <w:b/>
          <w:bCs/>
          <w:sz w:val="28"/>
          <w:szCs w:val="28"/>
        </w:rPr>
      </w:pPr>
    </w:p>
    <w:p w14:paraId="4D1762CE" w14:textId="77777777" w:rsidR="003B18AB" w:rsidRDefault="003B18AB" w:rsidP="00C76ECD">
      <w:pPr>
        <w:rPr>
          <w:b/>
          <w:bCs/>
          <w:sz w:val="28"/>
          <w:szCs w:val="28"/>
        </w:rPr>
      </w:pPr>
    </w:p>
    <w:p w14:paraId="614D9A2A" w14:textId="77777777" w:rsidR="003B18AB" w:rsidRDefault="003B18AB" w:rsidP="00C76ECD">
      <w:pPr>
        <w:rPr>
          <w:b/>
          <w:bCs/>
          <w:sz w:val="28"/>
          <w:szCs w:val="28"/>
        </w:rPr>
      </w:pPr>
    </w:p>
    <w:p w14:paraId="5F81C77C" w14:textId="77777777" w:rsidR="003B18AB" w:rsidRDefault="003B18AB" w:rsidP="00C76ECD">
      <w:pPr>
        <w:rPr>
          <w:b/>
          <w:bCs/>
          <w:sz w:val="28"/>
          <w:szCs w:val="28"/>
        </w:rPr>
      </w:pPr>
    </w:p>
    <w:p w14:paraId="1A4CE2DF" w14:textId="79201991" w:rsidR="00C76ECD" w:rsidRPr="00C76ECD" w:rsidRDefault="00C76ECD" w:rsidP="00C76ECD">
      <w:pPr>
        <w:rPr>
          <w:b/>
          <w:bCs/>
          <w:sz w:val="28"/>
          <w:szCs w:val="28"/>
        </w:rPr>
      </w:pPr>
      <w:r w:rsidRPr="00C76ECD">
        <w:rPr>
          <w:b/>
          <w:bCs/>
          <w:sz w:val="28"/>
          <w:szCs w:val="28"/>
        </w:rPr>
        <w:lastRenderedPageBreak/>
        <w:t>Tables of contents</w:t>
      </w:r>
    </w:p>
    <w:p w14:paraId="50E43E27" w14:textId="1FC05B9A" w:rsidR="00C76ECD" w:rsidRPr="00C76ECD" w:rsidRDefault="00C76ECD" w:rsidP="00C76ECD">
      <w:pPr>
        <w:pStyle w:val="ListParagraph"/>
        <w:numPr>
          <w:ilvl w:val="0"/>
          <w:numId w:val="1"/>
        </w:numPr>
        <w:spacing w:line="360" w:lineRule="auto"/>
        <w:rPr>
          <w:sz w:val="28"/>
          <w:szCs w:val="28"/>
        </w:rPr>
      </w:pPr>
      <w:r w:rsidRPr="00C76ECD">
        <w:rPr>
          <w:sz w:val="28"/>
          <w:szCs w:val="28"/>
        </w:rPr>
        <w:t>Introduction…………………………………………………</w:t>
      </w:r>
      <w:r>
        <w:rPr>
          <w:sz w:val="28"/>
          <w:szCs w:val="28"/>
        </w:rPr>
        <w:t>………3</w:t>
      </w:r>
    </w:p>
    <w:p w14:paraId="41360E7E" w14:textId="08F92C50" w:rsidR="00C76ECD" w:rsidRPr="00C76ECD" w:rsidRDefault="00C76ECD" w:rsidP="00C76ECD">
      <w:pPr>
        <w:pStyle w:val="ListParagraph"/>
        <w:numPr>
          <w:ilvl w:val="0"/>
          <w:numId w:val="1"/>
        </w:numPr>
        <w:spacing w:line="360" w:lineRule="auto"/>
        <w:rPr>
          <w:sz w:val="28"/>
          <w:szCs w:val="28"/>
        </w:rPr>
      </w:pPr>
      <w:r w:rsidRPr="00C76ECD">
        <w:rPr>
          <w:sz w:val="28"/>
          <w:szCs w:val="28"/>
        </w:rPr>
        <w:t>Project Aim, Objectives and Scope………………………….</w:t>
      </w:r>
      <w:r>
        <w:rPr>
          <w:sz w:val="28"/>
          <w:szCs w:val="28"/>
        </w:rPr>
        <w:t>.3</w:t>
      </w:r>
    </w:p>
    <w:p w14:paraId="6E833FD6" w14:textId="70F88452" w:rsidR="00C76ECD" w:rsidRPr="00C76ECD" w:rsidRDefault="00C76ECD" w:rsidP="00C76ECD">
      <w:pPr>
        <w:pStyle w:val="ListParagraph"/>
        <w:numPr>
          <w:ilvl w:val="0"/>
          <w:numId w:val="1"/>
        </w:numPr>
        <w:spacing w:line="360" w:lineRule="auto"/>
        <w:rPr>
          <w:sz w:val="28"/>
          <w:szCs w:val="28"/>
        </w:rPr>
      </w:pPr>
      <w:r w:rsidRPr="00C76ECD">
        <w:rPr>
          <w:sz w:val="28"/>
          <w:szCs w:val="28"/>
        </w:rPr>
        <w:t>Project Management Methodology…………………………</w:t>
      </w:r>
      <w:r>
        <w:rPr>
          <w:sz w:val="28"/>
          <w:szCs w:val="28"/>
        </w:rPr>
        <w:t>…3</w:t>
      </w:r>
    </w:p>
    <w:p w14:paraId="70BA69E4" w14:textId="6EC9B5B1" w:rsidR="00C76ECD" w:rsidRPr="00C76ECD" w:rsidRDefault="00C76ECD" w:rsidP="00C76ECD">
      <w:pPr>
        <w:pStyle w:val="ListParagraph"/>
        <w:numPr>
          <w:ilvl w:val="0"/>
          <w:numId w:val="1"/>
        </w:numPr>
        <w:spacing w:line="360" w:lineRule="auto"/>
        <w:rPr>
          <w:sz w:val="28"/>
          <w:szCs w:val="28"/>
        </w:rPr>
      </w:pPr>
      <w:r w:rsidRPr="00C76ECD">
        <w:rPr>
          <w:sz w:val="28"/>
          <w:szCs w:val="28"/>
        </w:rPr>
        <w:t>Project Outputs(Deliverables)………………………………</w:t>
      </w:r>
      <w:r>
        <w:rPr>
          <w:sz w:val="28"/>
          <w:szCs w:val="28"/>
        </w:rPr>
        <w:t>….4</w:t>
      </w:r>
    </w:p>
    <w:p w14:paraId="69596791" w14:textId="07AC0F0A" w:rsidR="00C76ECD" w:rsidRPr="00C76ECD" w:rsidRDefault="00C76ECD" w:rsidP="00C76ECD">
      <w:pPr>
        <w:pStyle w:val="ListParagraph"/>
        <w:numPr>
          <w:ilvl w:val="0"/>
          <w:numId w:val="1"/>
        </w:numPr>
        <w:spacing w:line="360" w:lineRule="auto"/>
        <w:rPr>
          <w:sz w:val="28"/>
          <w:szCs w:val="28"/>
        </w:rPr>
      </w:pPr>
      <w:r w:rsidRPr="00C76ECD">
        <w:rPr>
          <w:sz w:val="28"/>
          <w:szCs w:val="28"/>
        </w:rPr>
        <w:t>Activities Required…………………………………………</w:t>
      </w:r>
      <w:r>
        <w:rPr>
          <w:sz w:val="28"/>
          <w:szCs w:val="28"/>
        </w:rPr>
        <w:t>………5</w:t>
      </w:r>
    </w:p>
    <w:p w14:paraId="5FD09D3E" w14:textId="1BFA2A1A" w:rsidR="00C76ECD" w:rsidRPr="00C76ECD" w:rsidRDefault="00C76ECD" w:rsidP="00C76ECD">
      <w:pPr>
        <w:pStyle w:val="ListParagraph"/>
        <w:numPr>
          <w:ilvl w:val="0"/>
          <w:numId w:val="1"/>
        </w:numPr>
        <w:spacing w:line="360" w:lineRule="auto"/>
        <w:rPr>
          <w:sz w:val="28"/>
          <w:szCs w:val="28"/>
        </w:rPr>
      </w:pPr>
      <w:r w:rsidRPr="00C76ECD">
        <w:rPr>
          <w:sz w:val="28"/>
          <w:szCs w:val="28"/>
        </w:rPr>
        <w:t>Work Breakdown Structure…………………………………</w:t>
      </w:r>
      <w:r>
        <w:rPr>
          <w:sz w:val="28"/>
          <w:szCs w:val="28"/>
        </w:rPr>
        <w:t>……5</w:t>
      </w:r>
    </w:p>
    <w:p w14:paraId="61C5C10F" w14:textId="0E9BD8BB" w:rsidR="00C76ECD" w:rsidRPr="00C76ECD" w:rsidRDefault="00C76ECD" w:rsidP="00C76ECD">
      <w:pPr>
        <w:pStyle w:val="ListParagraph"/>
        <w:numPr>
          <w:ilvl w:val="0"/>
          <w:numId w:val="1"/>
        </w:numPr>
        <w:spacing w:line="360" w:lineRule="auto"/>
        <w:rPr>
          <w:sz w:val="28"/>
          <w:szCs w:val="28"/>
        </w:rPr>
      </w:pPr>
      <w:r w:rsidRPr="00C76ECD">
        <w:rPr>
          <w:sz w:val="28"/>
          <w:szCs w:val="28"/>
        </w:rPr>
        <w:t>Timeline and Milestones……………………………………</w:t>
      </w:r>
      <w:r>
        <w:rPr>
          <w:sz w:val="28"/>
          <w:szCs w:val="28"/>
        </w:rPr>
        <w:t>…….6</w:t>
      </w:r>
    </w:p>
    <w:p w14:paraId="0ADBDAAE" w14:textId="3212999D" w:rsidR="00C76ECD" w:rsidRPr="00C76ECD" w:rsidRDefault="00C76ECD" w:rsidP="00C76ECD">
      <w:pPr>
        <w:pStyle w:val="ListParagraph"/>
        <w:numPr>
          <w:ilvl w:val="0"/>
          <w:numId w:val="1"/>
        </w:numPr>
        <w:spacing w:line="360" w:lineRule="auto"/>
        <w:rPr>
          <w:sz w:val="28"/>
          <w:szCs w:val="28"/>
        </w:rPr>
      </w:pPr>
      <w:r w:rsidRPr="00C76ECD">
        <w:rPr>
          <w:sz w:val="28"/>
          <w:szCs w:val="28"/>
        </w:rPr>
        <w:t>Resource Management Plan ………………………………</w:t>
      </w:r>
      <w:r>
        <w:rPr>
          <w:sz w:val="28"/>
          <w:szCs w:val="28"/>
        </w:rPr>
        <w:t>……6</w:t>
      </w:r>
    </w:p>
    <w:p w14:paraId="4F504DD0" w14:textId="4571C2A4" w:rsidR="00C76ECD" w:rsidRPr="00C76ECD" w:rsidRDefault="00C76ECD" w:rsidP="00C76ECD">
      <w:pPr>
        <w:pStyle w:val="ListParagraph"/>
        <w:numPr>
          <w:ilvl w:val="0"/>
          <w:numId w:val="1"/>
        </w:numPr>
        <w:spacing w:line="360" w:lineRule="auto"/>
        <w:rPr>
          <w:sz w:val="28"/>
          <w:szCs w:val="28"/>
        </w:rPr>
      </w:pPr>
      <w:r w:rsidRPr="00C76ECD">
        <w:rPr>
          <w:sz w:val="28"/>
          <w:szCs w:val="28"/>
        </w:rPr>
        <w:t>Stakeholder Analysis………………………………………</w:t>
      </w:r>
      <w:r>
        <w:rPr>
          <w:sz w:val="28"/>
          <w:szCs w:val="28"/>
        </w:rPr>
        <w:t>………7</w:t>
      </w:r>
    </w:p>
    <w:p w14:paraId="3F5A6905" w14:textId="441DC738" w:rsidR="00C76ECD" w:rsidRPr="00C76ECD" w:rsidRDefault="00C76ECD" w:rsidP="00C76ECD">
      <w:pPr>
        <w:ind w:left="360"/>
        <w:rPr>
          <w:sz w:val="28"/>
          <w:szCs w:val="28"/>
        </w:rPr>
      </w:pPr>
      <w:r>
        <w:rPr>
          <w:sz w:val="28"/>
          <w:szCs w:val="28"/>
        </w:rPr>
        <w:t xml:space="preserve">10. </w:t>
      </w:r>
      <w:r w:rsidRPr="00C76ECD">
        <w:rPr>
          <w:sz w:val="28"/>
          <w:szCs w:val="28"/>
        </w:rPr>
        <w:t>Risk Register………………………………………………</w:t>
      </w:r>
      <w:r>
        <w:rPr>
          <w:sz w:val="28"/>
          <w:szCs w:val="28"/>
        </w:rPr>
        <w:t>.7</w:t>
      </w:r>
    </w:p>
    <w:p w14:paraId="38FDDFEF" w14:textId="19532B06" w:rsidR="00C76ECD" w:rsidRPr="00C76ECD" w:rsidRDefault="00C76ECD" w:rsidP="00C76ECD">
      <w:pPr>
        <w:rPr>
          <w:sz w:val="28"/>
          <w:szCs w:val="28"/>
        </w:rPr>
      </w:pPr>
      <w:r>
        <w:rPr>
          <w:sz w:val="28"/>
          <w:szCs w:val="28"/>
        </w:rPr>
        <w:t xml:space="preserve">     11. </w:t>
      </w:r>
      <w:r w:rsidRPr="00C76ECD">
        <w:rPr>
          <w:sz w:val="28"/>
          <w:szCs w:val="28"/>
        </w:rPr>
        <w:t>Critical Evaluation of the Project</w:t>
      </w:r>
      <w:r>
        <w:rPr>
          <w:sz w:val="28"/>
          <w:szCs w:val="28"/>
        </w:rPr>
        <w:t xml:space="preserve"> </w:t>
      </w:r>
      <w:r w:rsidRPr="00C76ECD">
        <w:rPr>
          <w:sz w:val="28"/>
          <w:szCs w:val="28"/>
        </w:rPr>
        <w:t>Plan…………………</w:t>
      </w:r>
      <w:r>
        <w:rPr>
          <w:sz w:val="28"/>
          <w:szCs w:val="28"/>
        </w:rPr>
        <w:t>…..8</w:t>
      </w:r>
    </w:p>
    <w:p w14:paraId="4421BFD4" w14:textId="431B8D79" w:rsidR="00C76ECD" w:rsidRPr="00C76ECD" w:rsidRDefault="00C76ECD" w:rsidP="00C76ECD">
      <w:pPr>
        <w:rPr>
          <w:sz w:val="28"/>
          <w:szCs w:val="28"/>
        </w:rPr>
      </w:pPr>
      <w:r>
        <w:rPr>
          <w:sz w:val="28"/>
          <w:szCs w:val="28"/>
        </w:rPr>
        <w:t xml:space="preserve">     12. </w:t>
      </w:r>
      <w:r w:rsidRPr="00C76ECD">
        <w:rPr>
          <w:sz w:val="28"/>
          <w:szCs w:val="28"/>
        </w:rPr>
        <w:t>Conclusion…………………………………………………</w:t>
      </w:r>
      <w:r>
        <w:rPr>
          <w:sz w:val="28"/>
          <w:szCs w:val="28"/>
        </w:rPr>
        <w:t>.9</w:t>
      </w:r>
    </w:p>
    <w:p w14:paraId="0664D662" w14:textId="5A09D518" w:rsidR="00C76ECD" w:rsidRPr="00C76ECD" w:rsidRDefault="00C76ECD" w:rsidP="00C76ECD">
      <w:pPr>
        <w:rPr>
          <w:sz w:val="28"/>
          <w:szCs w:val="28"/>
        </w:rPr>
      </w:pPr>
      <w:r>
        <w:rPr>
          <w:sz w:val="28"/>
          <w:szCs w:val="28"/>
        </w:rPr>
        <w:t xml:space="preserve">     13. </w:t>
      </w:r>
      <w:r w:rsidRPr="00C76ECD">
        <w:rPr>
          <w:sz w:val="28"/>
          <w:szCs w:val="28"/>
        </w:rPr>
        <w:t>References………………………………………………</w:t>
      </w:r>
      <w:r>
        <w:rPr>
          <w:sz w:val="28"/>
          <w:szCs w:val="28"/>
        </w:rPr>
        <w:t>…10</w:t>
      </w:r>
    </w:p>
    <w:p w14:paraId="1EA4D07C" w14:textId="6265A9A5" w:rsidR="00C76ECD" w:rsidRPr="00C76ECD" w:rsidRDefault="00C76ECD" w:rsidP="00C76ECD">
      <w:pPr>
        <w:rPr>
          <w:sz w:val="28"/>
          <w:szCs w:val="28"/>
        </w:rPr>
      </w:pPr>
      <w:r>
        <w:rPr>
          <w:sz w:val="28"/>
          <w:szCs w:val="28"/>
        </w:rPr>
        <w:t xml:space="preserve">      </w:t>
      </w:r>
      <w:r w:rsidRPr="00C76ECD">
        <w:rPr>
          <w:sz w:val="28"/>
          <w:szCs w:val="28"/>
        </w:rPr>
        <w:t>14. Appendix…………………………………………………..</w:t>
      </w:r>
      <w:r>
        <w:rPr>
          <w:sz w:val="28"/>
          <w:szCs w:val="28"/>
        </w:rPr>
        <w:t>13</w:t>
      </w:r>
    </w:p>
    <w:p w14:paraId="2156055C" w14:textId="77777777" w:rsidR="00C76ECD" w:rsidRDefault="00C76ECD" w:rsidP="00C76ECD"/>
    <w:p w14:paraId="4C5FD77E" w14:textId="77777777" w:rsidR="00C76ECD" w:rsidRDefault="00C76ECD" w:rsidP="00C76ECD"/>
    <w:p w14:paraId="4DD551CB" w14:textId="77777777" w:rsidR="00C76ECD" w:rsidRDefault="00C76ECD"/>
    <w:p w14:paraId="6DD8FC5F" w14:textId="77777777" w:rsidR="00C76ECD" w:rsidRDefault="00C76ECD"/>
    <w:p w14:paraId="7617BFA8" w14:textId="6B91C436" w:rsidR="00C76ECD" w:rsidRDefault="00C76ECD">
      <w:pPr>
        <w:rPr>
          <w:b/>
          <w:bCs/>
          <w:sz w:val="28"/>
          <w:szCs w:val="28"/>
        </w:rPr>
      </w:pPr>
    </w:p>
    <w:p w14:paraId="2A07BFAD" w14:textId="77777777" w:rsidR="00D254E7" w:rsidRDefault="00D254E7" w:rsidP="00C76ECD">
      <w:pPr>
        <w:pStyle w:val="Heading1"/>
        <w:spacing w:line="360" w:lineRule="auto"/>
        <w:rPr>
          <w:rFonts w:ascii="Times New Roman" w:hAnsi="Times New Roman" w:cs="Times New Roman"/>
          <w:b/>
          <w:bCs/>
          <w:color w:val="000000" w:themeColor="text1"/>
          <w:sz w:val="28"/>
          <w:szCs w:val="28"/>
        </w:rPr>
      </w:pPr>
      <w:bookmarkStart w:id="0" w:name="_Toc235157049"/>
    </w:p>
    <w:p w14:paraId="32030944" w14:textId="77777777" w:rsidR="00D254E7" w:rsidRDefault="00D254E7" w:rsidP="00C76ECD">
      <w:pPr>
        <w:pStyle w:val="Heading1"/>
        <w:spacing w:line="360" w:lineRule="auto"/>
        <w:rPr>
          <w:rFonts w:ascii="Times New Roman" w:hAnsi="Times New Roman" w:cs="Times New Roman"/>
          <w:b/>
          <w:bCs/>
          <w:color w:val="000000" w:themeColor="text1"/>
          <w:sz w:val="28"/>
          <w:szCs w:val="28"/>
        </w:rPr>
      </w:pPr>
    </w:p>
    <w:p w14:paraId="58381027" w14:textId="772A6F76"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r w:rsidRPr="00C76ECD">
        <w:rPr>
          <w:rFonts w:ascii="Times New Roman" w:hAnsi="Times New Roman" w:cs="Times New Roman"/>
          <w:b/>
          <w:bCs/>
          <w:color w:val="000000" w:themeColor="text1"/>
          <w:sz w:val="28"/>
          <w:szCs w:val="28"/>
        </w:rPr>
        <w:t>1. Introduction</w:t>
      </w:r>
      <w:bookmarkEnd w:id="0"/>
    </w:p>
    <w:p w14:paraId="79D09C9A" w14:textId="77777777" w:rsidR="00C76ECD" w:rsidRDefault="00C76ECD" w:rsidP="00C76ECD">
      <w:pPr>
        <w:rPr>
          <w:rFonts w:cs="Times New Roman"/>
          <w:szCs w:val="24"/>
        </w:rPr>
      </w:pPr>
      <w:r w:rsidRPr="00134F4F">
        <w:rPr>
          <w:rFonts w:cs="Times New Roman"/>
          <w:szCs w:val="24"/>
        </w:rPr>
        <w:t>Fashion Retail Ltd. is a business that sells fashionable clothing in physical stores in local markets. Today, online fashion retailers are growing competition for the company. Customers demand an easy shopping experience via secure digital channels across all platforms (Kashyap, 2024). In this context, digital transformation becomes a must to enhance the growth and competitiveness of the business. This project creates an ecommerce website which is used for online sales and customer engagement. Project management assistance is used to ensure that objectives are met within time and budget. The principles for successful project planning and delivery in PMBOK Seventh Edition have been recognised (PMI, 2021). The project goes through the important phases of initiation to closure. These stages serve to effectively improve the coordination, communication, quality, and overall project performance. This report covers project objectives, planning activities, deliverables, resources, milestones, and risks</w:t>
      </w:r>
      <w:r w:rsidRPr="007C24F3">
        <w:rPr>
          <w:rFonts w:cs="Times New Roman"/>
          <w:szCs w:val="24"/>
        </w:rPr>
        <w:t>.</w:t>
      </w:r>
    </w:p>
    <w:p w14:paraId="5314CA7D"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1" w:name="_Toc235157050"/>
      <w:r w:rsidRPr="00C76ECD">
        <w:rPr>
          <w:rFonts w:ascii="Times New Roman" w:hAnsi="Times New Roman" w:cs="Times New Roman"/>
          <w:b/>
          <w:bCs/>
          <w:color w:val="000000" w:themeColor="text1"/>
          <w:sz w:val="28"/>
          <w:szCs w:val="28"/>
        </w:rPr>
        <w:t>2. Project Aim, Objectives and Scope</w:t>
      </w:r>
      <w:bookmarkEnd w:id="1"/>
    </w:p>
    <w:p w14:paraId="5FA8F1B4" w14:textId="77777777" w:rsidR="00C76ECD" w:rsidRDefault="00C76ECD" w:rsidP="00C76ECD">
      <w:pPr>
        <w:rPr>
          <w:rFonts w:cs="Times New Roman"/>
          <w:szCs w:val="24"/>
        </w:rPr>
      </w:pPr>
      <w:r w:rsidRPr="00134F4F">
        <w:rPr>
          <w:rFonts w:cs="Times New Roman"/>
          <w:szCs w:val="24"/>
        </w:rPr>
        <w:t>This project aims to develop a secure e-commerce website for Fashion Retail Ltd. The website will optimize the online sales process and improve customer shopping experience. Through the project, successful project planning and implementation are undertaken, guided by five objectives: First up, get the website built successfully in the 16 week time frame! Secondly, complete the project for the approved project budget of £120,000. Thirdly, keep a safe payment system for authentic online transactions. Fourth, have User Acceptance Testing (UAT) to be successful prior to the official website launch. Fifthly, conduct employee training prior to deployment to keep things running smoothly. This encompasses website design, database setup, payment integration, testing and deployment, security, user interface design, and training for staff. This project does not include mobile app development, international expansion, ERP implementation or warehouse automation.</w:t>
      </w:r>
    </w:p>
    <w:p w14:paraId="6F4D6D7D"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2" w:name="_Toc235157051"/>
      <w:r w:rsidRPr="00C76ECD">
        <w:rPr>
          <w:rFonts w:ascii="Times New Roman" w:hAnsi="Times New Roman" w:cs="Times New Roman"/>
          <w:b/>
          <w:bCs/>
          <w:color w:val="000000" w:themeColor="text1"/>
          <w:sz w:val="28"/>
          <w:szCs w:val="28"/>
        </w:rPr>
        <w:t>3. Project Management Methodology</w:t>
      </w:r>
      <w:bookmarkEnd w:id="2"/>
    </w:p>
    <w:p w14:paraId="086E5238" w14:textId="77777777" w:rsidR="00C76ECD" w:rsidRPr="007C24F3" w:rsidRDefault="00C76ECD" w:rsidP="00C76ECD">
      <w:pPr>
        <w:rPr>
          <w:rFonts w:cs="Times New Roman"/>
          <w:szCs w:val="24"/>
        </w:rPr>
      </w:pPr>
      <w:r w:rsidRPr="00134F4F">
        <w:rPr>
          <w:rFonts w:cs="Times New Roman"/>
          <w:szCs w:val="24"/>
        </w:rPr>
        <w:t xml:space="preserve">This project uses PMBOK approach for structured project management practices. PMBOK gives straightforward directions all through the project life cycle stages (Montes, 2026). The </w:t>
      </w:r>
      <w:r w:rsidRPr="00134F4F">
        <w:rPr>
          <w:rFonts w:cs="Times New Roman"/>
          <w:szCs w:val="24"/>
        </w:rPr>
        <w:lastRenderedPageBreak/>
        <w:t>methodology includes project initiation and planning, project execution, project monitoring, project controlling, and project closing. Every phase can effectively control coordination, quality and the use of resources. PMBOK also helps to manage project scope effectively to minimize the risk of unexpected events on a project. Agile provides more flexibility by making constant changes and gathering regular feedback from customers (Celestin et al., 2024). But Agile is best for projects that have fluctuating requirements and have unclear project scope. The scope, budget, timeline, and deliverables of this project have been well-defined. In this regard, PMBOK offers better project control setup and planning mechanisms. It has a structured approach that facilitates accurate scheduling, resource allocation and progress monitoring. So, PMBOK is better to achieve the desired results of the project successfully.</w:t>
      </w:r>
    </w:p>
    <w:p w14:paraId="0B54E0ED"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3" w:name="_Toc235157052"/>
      <w:r w:rsidRPr="00C76ECD">
        <w:rPr>
          <w:rFonts w:ascii="Times New Roman" w:hAnsi="Times New Roman" w:cs="Times New Roman"/>
          <w:b/>
          <w:bCs/>
          <w:color w:val="000000" w:themeColor="text1"/>
          <w:sz w:val="28"/>
          <w:szCs w:val="28"/>
        </w:rPr>
        <w:t>4. Project Outputs (Deliverables)</w:t>
      </w:r>
      <w:bookmarkEnd w:id="3"/>
    </w:p>
    <w:tbl>
      <w:tblPr>
        <w:tblStyle w:val="TableGrid"/>
        <w:tblW w:w="9095" w:type="dxa"/>
        <w:tblLook w:val="04A0" w:firstRow="1" w:lastRow="0" w:firstColumn="1" w:lastColumn="0" w:noHBand="0" w:noVBand="1"/>
      </w:tblPr>
      <w:tblGrid>
        <w:gridCol w:w="3376"/>
        <w:gridCol w:w="3508"/>
        <w:gridCol w:w="2211"/>
      </w:tblGrid>
      <w:tr w:rsidR="00C76ECD" w:rsidRPr="007C24F3" w14:paraId="0B3210B8" w14:textId="77777777" w:rsidTr="00B754BD">
        <w:trPr>
          <w:trHeight w:val="578"/>
        </w:trPr>
        <w:tc>
          <w:tcPr>
            <w:tcW w:w="0" w:type="auto"/>
            <w:shd w:val="clear" w:color="auto" w:fill="D1D1D1" w:themeFill="background2" w:themeFillShade="E6"/>
            <w:hideMark/>
          </w:tcPr>
          <w:p w14:paraId="52458883" w14:textId="77777777" w:rsidR="00C76ECD" w:rsidRPr="007C24F3" w:rsidRDefault="00C76ECD" w:rsidP="00C76ECD">
            <w:pPr>
              <w:rPr>
                <w:rFonts w:cs="Times New Roman"/>
                <w:b/>
                <w:bCs/>
                <w:szCs w:val="24"/>
              </w:rPr>
            </w:pPr>
            <w:r w:rsidRPr="007C24F3">
              <w:rPr>
                <w:rFonts w:cs="Times New Roman"/>
                <w:b/>
                <w:bCs/>
                <w:szCs w:val="24"/>
              </w:rPr>
              <w:t>Deliverable</w:t>
            </w:r>
          </w:p>
        </w:tc>
        <w:tc>
          <w:tcPr>
            <w:tcW w:w="0" w:type="auto"/>
            <w:shd w:val="clear" w:color="auto" w:fill="D1D1D1" w:themeFill="background2" w:themeFillShade="E6"/>
            <w:hideMark/>
          </w:tcPr>
          <w:p w14:paraId="5092EE11" w14:textId="77777777" w:rsidR="00C76ECD" w:rsidRPr="007C24F3" w:rsidRDefault="00C76ECD" w:rsidP="00C76ECD">
            <w:pPr>
              <w:rPr>
                <w:rFonts w:cs="Times New Roman"/>
                <w:b/>
                <w:bCs/>
                <w:szCs w:val="24"/>
              </w:rPr>
            </w:pPr>
            <w:r w:rsidRPr="007C24F3">
              <w:rPr>
                <w:rFonts w:cs="Times New Roman"/>
                <w:b/>
                <w:bCs/>
                <w:szCs w:val="24"/>
              </w:rPr>
              <w:t>Description</w:t>
            </w:r>
          </w:p>
        </w:tc>
        <w:tc>
          <w:tcPr>
            <w:tcW w:w="0" w:type="auto"/>
            <w:shd w:val="clear" w:color="auto" w:fill="D1D1D1" w:themeFill="background2" w:themeFillShade="E6"/>
            <w:hideMark/>
          </w:tcPr>
          <w:p w14:paraId="2FC3F245" w14:textId="77777777" w:rsidR="00C76ECD" w:rsidRPr="007C24F3" w:rsidRDefault="00C76ECD" w:rsidP="00C76ECD">
            <w:pPr>
              <w:rPr>
                <w:rFonts w:cs="Times New Roman"/>
                <w:b/>
                <w:bCs/>
                <w:szCs w:val="24"/>
              </w:rPr>
            </w:pPr>
            <w:r w:rsidRPr="007C24F3">
              <w:rPr>
                <w:rFonts w:cs="Times New Roman"/>
                <w:b/>
                <w:bCs/>
                <w:szCs w:val="24"/>
              </w:rPr>
              <w:t>Success Criteria</w:t>
            </w:r>
          </w:p>
        </w:tc>
      </w:tr>
      <w:tr w:rsidR="00C76ECD" w:rsidRPr="007C24F3" w14:paraId="789D33EB" w14:textId="77777777" w:rsidTr="00B754BD">
        <w:trPr>
          <w:trHeight w:val="566"/>
        </w:trPr>
        <w:tc>
          <w:tcPr>
            <w:tcW w:w="0" w:type="auto"/>
            <w:hideMark/>
          </w:tcPr>
          <w:p w14:paraId="1AB8198B" w14:textId="77777777" w:rsidR="00C76ECD" w:rsidRPr="007C24F3" w:rsidRDefault="00C76ECD" w:rsidP="00C76ECD">
            <w:pPr>
              <w:rPr>
                <w:rFonts w:cs="Times New Roman"/>
                <w:szCs w:val="24"/>
              </w:rPr>
            </w:pPr>
            <w:r w:rsidRPr="007C24F3">
              <w:rPr>
                <w:rFonts w:cs="Times New Roman"/>
                <w:szCs w:val="24"/>
              </w:rPr>
              <w:t>Project Charter</w:t>
            </w:r>
          </w:p>
        </w:tc>
        <w:tc>
          <w:tcPr>
            <w:tcW w:w="0" w:type="auto"/>
            <w:hideMark/>
          </w:tcPr>
          <w:p w14:paraId="23B8B3E7" w14:textId="77777777" w:rsidR="00C76ECD" w:rsidRPr="007C24F3" w:rsidRDefault="00C76ECD" w:rsidP="00C76ECD">
            <w:pPr>
              <w:rPr>
                <w:rFonts w:cs="Times New Roman"/>
                <w:szCs w:val="24"/>
              </w:rPr>
            </w:pPr>
            <w:r w:rsidRPr="007C24F3">
              <w:rPr>
                <w:rFonts w:cs="Times New Roman"/>
                <w:szCs w:val="24"/>
              </w:rPr>
              <w:t>Project approval</w:t>
            </w:r>
          </w:p>
        </w:tc>
        <w:tc>
          <w:tcPr>
            <w:tcW w:w="0" w:type="auto"/>
            <w:hideMark/>
          </w:tcPr>
          <w:p w14:paraId="7FDA668D" w14:textId="77777777" w:rsidR="00C76ECD" w:rsidRPr="007C24F3" w:rsidRDefault="00C76ECD" w:rsidP="00C76ECD">
            <w:pPr>
              <w:rPr>
                <w:rFonts w:cs="Times New Roman"/>
                <w:szCs w:val="24"/>
              </w:rPr>
            </w:pPr>
            <w:r w:rsidRPr="007C24F3">
              <w:rPr>
                <w:rFonts w:cs="Times New Roman"/>
                <w:szCs w:val="24"/>
              </w:rPr>
              <w:t>Signed</w:t>
            </w:r>
          </w:p>
        </w:tc>
      </w:tr>
      <w:tr w:rsidR="00C76ECD" w:rsidRPr="007C24F3" w14:paraId="322215EC" w14:textId="77777777" w:rsidTr="00B754BD">
        <w:trPr>
          <w:trHeight w:val="578"/>
        </w:trPr>
        <w:tc>
          <w:tcPr>
            <w:tcW w:w="0" w:type="auto"/>
            <w:hideMark/>
          </w:tcPr>
          <w:p w14:paraId="41DDB296" w14:textId="77777777" w:rsidR="00C76ECD" w:rsidRPr="007C24F3" w:rsidRDefault="00C76ECD" w:rsidP="00C76ECD">
            <w:pPr>
              <w:rPr>
                <w:rFonts w:cs="Times New Roman"/>
                <w:szCs w:val="24"/>
              </w:rPr>
            </w:pPr>
            <w:r w:rsidRPr="007C24F3">
              <w:rPr>
                <w:rFonts w:cs="Times New Roman"/>
                <w:szCs w:val="24"/>
              </w:rPr>
              <w:t>Requirements Specification</w:t>
            </w:r>
          </w:p>
        </w:tc>
        <w:tc>
          <w:tcPr>
            <w:tcW w:w="0" w:type="auto"/>
            <w:hideMark/>
          </w:tcPr>
          <w:p w14:paraId="7118F3D7" w14:textId="77777777" w:rsidR="00C76ECD" w:rsidRPr="007C24F3" w:rsidRDefault="00C76ECD" w:rsidP="00C76ECD">
            <w:pPr>
              <w:rPr>
                <w:rFonts w:cs="Times New Roman"/>
                <w:szCs w:val="24"/>
              </w:rPr>
            </w:pPr>
            <w:r w:rsidRPr="007C24F3">
              <w:rPr>
                <w:rFonts w:cs="Times New Roman"/>
                <w:szCs w:val="24"/>
              </w:rPr>
              <w:t>Functional requirements</w:t>
            </w:r>
          </w:p>
        </w:tc>
        <w:tc>
          <w:tcPr>
            <w:tcW w:w="0" w:type="auto"/>
            <w:hideMark/>
          </w:tcPr>
          <w:p w14:paraId="654F66A8" w14:textId="77777777" w:rsidR="00C76ECD" w:rsidRPr="007C24F3" w:rsidRDefault="00C76ECD" w:rsidP="00C76ECD">
            <w:pPr>
              <w:rPr>
                <w:rFonts w:cs="Times New Roman"/>
                <w:szCs w:val="24"/>
              </w:rPr>
            </w:pPr>
            <w:r w:rsidRPr="007C24F3">
              <w:rPr>
                <w:rFonts w:cs="Times New Roman"/>
                <w:szCs w:val="24"/>
              </w:rPr>
              <w:t>Approved</w:t>
            </w:r>
          </w:p>
        </w:tc>
      </w:tr>
      <w:tr w:rsidR="00C76ECD" w:rsidRPr="007C24F3" w14:paraId="14B8D8ED" w14:textId="77777777" w:rsidTr="00B754BD">
        <w:trPr>
          <w:trHeight w:val="578"/>
        </w:trPr>
        <w:tc>
          <w:tcPr>
            <w:tcW w:w="0" w:type="auto"/>
            <w:hideMark/>
          </w:tcPr>
          <w:p w14:paraId="60AFBEDF" w14:textId="77777777" w:rsidR="00C76ECD" w:rsidRPr="007C24F3" w:rsidRDefault="00C76ECD" w:rsidP="00C76ECD">
            <w:pPr>
              <w:rPr>
                <w:rFonts w:cs="Times New Roman"/>
                <w:szCs w:val="24"/>
              </w:rPr>
            </w:pPr>
            <w:r w:rsidRPr="007C24F3">
              <w:rPr>
                <w:rFonts w:cs="Times New Roman"/>
                <w:szCs w:val="24"/>
              </w:rPr>
              <w:t>Website Design</w:t>
            </w:r>
          </w:p>
        </w:tc>
        <w:tc>
          <w:tcPr>
            <w:tcW w:w="0" w:type="auto"/>
            <w:hideMark/>
          </w:tcPr>
          <w:p w14:paraId="513A5D6F" w14:textId="77777777" w:rsidR="00C76ECD" w:rsidRPr="007C24F3" w:rsidRDefault="00C76ECD" w:rsidP="00C76ECD">
            <w:pPr>
              <w:rPr>
                <w:rFonts w:cs="Times New Roman"/>
                <w:szCs w:val="24"/>
              </w:rPr>
            </w:pPr>
            <w:r w:rsidRPr="007C24F3">
              <w:rPr>
                <w:rFonts w:cs="Times New Roman"/>
                <w:szCs w:val="24"/>
              </w:rPr>
              <w:t>Prototype</w:t>
            </w:r>
          </w:p>
        </w:tc>
        <w:tc>
          <w:tcPr>
            <w:tcW w:w="0" w:type="auto"/>
            <w:hideMark/>
          </w:tcPr>
          <w:p w14:paraId="471F3ECB" w14:textId="77777777" w:rsidR="00C76ECD" w:rsidRPr="007C24F3" w:rsidRDefault="00C76ECD" w:rsidP="00C76ECD">
            <w:pPr>
              <w:rPr>
                <w:rFonts w:cs="Times New Roman"/>
                <w:szCs w:val="24"/>
              </w:rPr>
            </w:pPr>
            <w:r w:rsidRPr="007C24F3">
              <w:rPr>
                <w:rFonts w:cs="Times New Roman"/>
                <w:szCs w:val="24"/>
              </w:rPr>
              <w:t>Client approved</w:t>
            </w:r>
          </w:p>
        </w:tc>
      </w:tr>
      <w:tr w:rsidR="00C76ECD" w:rsidRPr="007C24F3" w14:paraId="4EB19DD7" w14:textId="77777777" w:rsidTr="00B754BD">
        <w:trPr>
          <w:trHeight w:val="566"/>
        </w:trPr>
        <w:tc>
          <w:tcPr>
            <w:tcW w:w="0" w:type="auto"/>
            <w:hideMark/>
          </w:tcPr>
          <w:p w14:paraId="1266B426" w14:textId="77777777" w:rsidR="00C76ECD" w:rsidRPr="007C24F3" w:rsidRDefault="00C76ECD" w:rsidP="00C76ECD">
            <w:pPr>
              <w:rPr>
                <w:rFonts w:cs="Times New Roman"/>
                <w:szCs w:val="24"/>
              </w:rPr>
            </w:pPr>
            <w:r w:rsidRPr="007C24F3">
              <w:rPr>
                <w:rFonts w:cs="Times New Roman"/>
                <w:szCs w:val="24"/>
              </w:rPr>
              <w:t>Website Development</w:t>
            </w:r>
          </w:p>
        </w:tc>
        <w:tc>
          <w:tcPr>
            <w:tcW w:w="0" w:type="auto"/>
            <w:hideMark/>
          </w:tcPr>
          <w:p w14:paraId="0919C430" w14:textId="77777777" w:rsidR="00C76ECD" w:rsidRPr="007C24F3" w:rsidRDefault="00C76ECD" w:rsidP="00C76ECD">
            <w:pPr>
              <w:rPr>
                <w:rFonts w:cs="Times New Roman"/>
                <w:szCs w:val="24"/>
              </w:rPr>
            </w:pPr>
            <w:r w:rsidRPr="007C24F3">
              <w:rPr>
                <w:rFonts w:cs="Times New Roman"/>
                <w:szCs w:val="24"/>
              </w:rPr>
              <w:t>Functional website</w:t>
            </w:r>
          </w:p>
        </w:tc>
        <w:tc>
          <w:tcPr>
            <w:tcW w:w="0" w:type="auto"/>
            <w:hideMark/>
          </w:tcPr>
          <w:p w14:paraId="3C88299F" w14:textId="77777777" w:rsidR="00C76ECD" w:rsidRPr="007C24F3" w:rsidRDefault="00C76ECD" w:rsidP="00C76ECD">
            <w:pPr>
              <w:rPr>
                <w:rFonts w:cs="Times New Roman"/>
                <w:szCs w:val="24"/>
              </w:rPr>
            </w:pPr>
            <w:r w:rsidRPr="007C24F3">
              <w:rPr>
                <w:rFonts w:cs="Times New Roman"/>
                <w:szCs w:val="24"/>
              </w:rPr>
              <w:t>Complete</w:t>
            </w:r>
          </w:p>
        </w:tc>
      </w:tr>
      <w:tr w:rsidR="00C76ECD" w:rsidRPr="007C24F3" w14:paraId="43C725C6" w14:textId="77777777" w:rsidTr="00B754BD">
        <w:trPr>
          <w:trHeight w:val="578"/>
        </w:trPr>
        <w:tc>
          <w:tcPr>
            <w:tcW w:w="0" w:type="auto"/>
            <w:hideMark/>
          </w:tcPr>
          <w:p w14:paraId="0F011C39" w14:textId="77777777" w:rsidR="00C76ECD" w:rsidRPr="007C24F3" w:rsidRDefault="00C76ECD" w:rsidP="00C76ECD">
            <w:pPr>
              <w:rPr>
                <w:rFonts w:cs="Times New Roman"/>
                <w:szCs w:val="24"/>
              </w:rPr>
            </w:pPr>
            <w:r w:rsidRPr="007C24F3">
              <w:rPr>
                <w:rFonts w:cs="Times New Roman"/>
                <w:szCs w:val="24"/>
              </w:rPr>
              <w:t>Payment Gateway</w:t>
            </w:r>
          </w:p>
        </w:tc>
        <w:tc>
          <w:tcPr>
            <w:tcW w:w="0" w:type="auto"/>
            <w:hideMark/>
          </w:tcPr>
          <w:p w14:paraId="38A46563" w14:textId="77777777" w:rsidR="00C76ECD" w:rsidRPr="007C24F3" w:rsidRDefault="00C76ECD" w:rsidP="00C76ECD">
            <w:pPr>
              <w:rPr>
                <w:rFonts w:cs="Times New Roman"/>
                <w:szCs w:val="24"/>
              </w:rPr>
            </w:pPr>
            <w:r w:rsidRPr="007C24F3">
              <w:rPr>
                <w:rFonts w:cs="Times New Roman"/>
                <w:szCs w:val="24"/>
              </w:rPr>
              <w:t>Secure payment</w:t>
            </w:r>
          </w:p>
        </w:tc>
        <w:tc>
          <w:tcPr>
            <w:tcW w:w="0" w:type="auto"/>
            <w:hideMark/>
          </w:tcPr>
          <w:p w14:paraId="15D26707" w14:textId="77777777" w:rsidR="00C76ECD" w:rsidRPr="007C24F3" w:rsidRDefault="00C76ECD" w:rsidP="00C76ECD">
            <w:pPr>
              <w:rPr>
                <w:rFonts w:cs="Times New Roman"/>
                <w:szCs w:val="24"/>
              </w:rPr>
            </w:pPr>
            <w:r w:rsidRPr="007C24F3">
              <w:rPr>
                <w:rFonts w:cs="Times New Roman"/>
                <w:szCs w:val="24"/>
              </w:rPr>
              <w:t>Operational</w:t>
            </w:r>
          </w:p>
        </w:tc>
      </w:tr>
      <w:tr w:rsidR="00C76ECD" w:rsidRPr="007C24F3" w14:paraId="23628CF4" w14:textId="77777777" w:rsidTr="00B754BD">
        <w:trPr>
          <w:trHeight w:val="578"/>
        </w:trPr>
        <w:tc>
          <w:tcPr>
            <w:tcW w:w="0" w:type="auto"/>
            <w:hideMark/>
          </w:tcPr>
          <w:p w14:paraId="4A00F98A" w14:textId="77777777" w:rsidR="00C76ECD" w:rsidRPr="007C24F3" w:rsidRDefault="00C76ECD" w:rsidP="00C76ECD">
            <w:pPr>
              <w:rPr>
                <w:rFonts w:cs="Times New Roman"/>
                <w:szCs w:val="24"/>
              </w:rPr>
            </w:pPr>
            <w:r w:rsidRPr="007C24F3">
              <w:rPr>
                <w:rFonts w:cs="Times New Roman"/>
                <w:szCs w:val="24"/>
              </w:rPr>
              <w:t>Testing Report</w:t>
            </w:r>
          </w:p>
        </w:tc>
        <w:tc>
          <w:tcPr>
            <w:tcW w:w="0" w:type="auto"/>
            <w:hideMark/>
          </w:tcPr>
          <w:p w14:paraId="22721075" w14:textId="77777777" w:rsidR="00C76ECD" w:rsidRPr="007C24F3" w:rsidRDefault="00C76ECD" w:rsidP="00C76ECD">
            <w:pPr>
              <w:rPr>
                <w:rFonts w:cs="Times New Roman"/>
                <w:szCs w:val="24"/>
              </w:rPr>
            </w:pPr>
            <w:r w:rsidRPr="007C24F3">
              <w:rPr>
                <w:rFonts w:cs="Times New Roman"/>
                <w:szCs w:val="24"/>
              </w:rPr>
              <w:t>Quality assurance completed</w:t>
            </w:r>
          </w:p>
        </w:tc>
        <w:tc>
          <w:tcPr>
            <w:tcW w:w="0" w:type="auto"/>
            <w:hideMark/>
          </w:tcPr>
          <w:p w14:paraId="0CEE0C82" w14:textId="77777777" w:rsidR="00C76ECD" w:rsidRPr="007C24F3" w:rsidRDefault="00C76ECD" w:rsidP="00C76ECD">
            <w:pPr>
              <w:rPr>
                <w:rFonts w:cs="Times New Roman"/>
                <w:szCs w:val="24"/>
              </w:rPr>
            </w:pPr>
            <w:r w:rsidRPr="007C24F3">
              <w:rPr>
                <w:rFonts w:cs="Times New Roman"/>
                <w:szCs w:val="24"/>
              </w:rPr>
              <w:t>Passed</w:t>
            </w:r>
          </w:p>
        </w:tc>
      </w:tr>
      <w:tr w:rsidR="00C76ECD" w:rsidRPr="007C24F3" w14:paraId="00EF34BA" w14:textId="77777777" w:rsidTr="00B754BD">
        <w:trPr>
          <w:trHeight w:val="566"/>
        </w:trPr>
        <w:tc>
          <w:tcPr>
            <w:tcW w:w="0" w:type="auto"/>
            <w:hideMark/>
          </w:tcPr>
          <w:p w14:paraId="16C6292F" w14:textId="77777777" w:rsidR="00C76ECD" w:rsidRPr="007C24F3" w:rsidRDefault="00C76ECD" w:rsidP="00C76ECD">
            <w:pPr>
              <w:rPr>
                <w:rFonts w:cs="Times New Roman"/>
                <w:szCs w:val="24"/>
              </w:rPr>
            </w:pPr>
            <w:r w:rsidRPr="007C24F3">
              <w:rPr>
                <w:rFonts w:cs="Times New Roman"/>
                <w:szCs w:val="24"/>
              </w:rPr>
              <w:t>User Training</w:t>
            </w:r>
          </w:p>
        </w:tc>
        <w:tc>
          <w:tcPr>
            <w:tcW w:w="0" w:type="auto"/>
            <w:hideMark/>
          </w:tcPr>
          <w:p w14:paraId="4B26C0EC" w14:textId="77777777" w:rsidR="00C76ECD" w:rsidRPr="007C24F3" w:rsidRDefault="00C76ECD" w:rsidP="00C76ECD">
            <w:pPr>
              <w:rPr>
                <w:rFonts w:cs="Times New Roman"/>
                <w:szCs w:val="24"/>
              </w:rPr>
            </w:pPr>
            <w:r w:rsidRPr="007C24F3">
              <w:rPr>
                <w:rFonts w:cs="Times New Roman"/>
                <w:szCs w:val="24"/>
              </w:rPr>
              <w:t>Staff trained</w:t>
            </w:r>
          </w:p>
        </w:tc>
        <w:tc>
          <w:tcPr>
            <w:tcW w:w="0" w:type="auto"/>
            <w:hideMark/>
          </w:tcPr>
          <w:p w14:paraId="28C3F733" w14:textId="77777777" w:rsidR="00C76ECD" w:rsidRPr="007C24F3" w:rsidRDefault="00C76ECD" w:rsidP="00C76ECD">
            <w:pPr>
              <w:rPr>
                <w:rFonts w:cs="Times New Roman"/>
                <w:szCs w:val="24"/>
              </w:rPr>
            </w:pPr>
            <w:r w:rsidRPr="007C24F3">
              <w:rPr>
                <w:rFonts w:cs="Times New Roman"/>
                <w:szCs w:val="24"/>
              </w:rPr>
              <w:t>Completed</w:t>
            </w:r>
          </w:p>
        </w:tc>
      </w:tr>
      <w:tr w:rsidR="00C76ECD" w:rsidRPr="007C24F3" w14:paraId="353A99C7" w14:textId="77777777" w:rsidTr="00B754BD">
        <w:trPr>
          <w:trHeight w:val="578"/>
        </w:trPr>
        <w:tc>
          <w:tcPr>
            <w:tcW w:w="0" w:type="auto"/>
            <w:hideMark/>
          </w:tcPr>
          <w:p w14:paraId="73C664D6" w14:textId="77777777" w:rsidR="00C76ECD" w:rsidRPr="007C24F3" w:rsidRDefault="00C76ECD" w:rsidP="00C76ECD">
            <w:pPr>
              <w:rPr>
                <w:rFonts w:cs="Times New Roman"/>
                <w:szCs w:val="24"/>
              </w:rPr>
            </w:pPr>
            <w:r w:rsidRPr="007C24F3">
              <w:rPr>
                <w:rFonts w:cs="Times New Roman"/>
                <w:szCs w:val="24"/>
              </w:rPr>
              <w:t>Go Live</w:t>
            </w:r>
          </w:p>
        </w:tc>
        <w:tc>
          <w:tcPr>
            <w:tcW w:w="0" w:type="auto"/>
            <w:hideMark/>
          </w:tcPr>
          <w:p w14:paraId="1D175876" w14:textId="77777777" w:rsidR="00C76ECD" w:rsidRPr="007C24F3" w:rsidRDefault="00C76ECD" w:rsidP="00C76ECD">
            <w:pPr>
              <w:rPr>
                <w:rFonts w:cs="Times New Roman"/>
                <w:szCs w:val="24"/>
              </w:rPr>
            </w:pPr>
            <w:r w:rsidRPr="007C24F3">
              <w:rPr>
                <w:rFonts w:cs="Times New Roman"/>
                <w:szCs w:val="24"/>
              </w:rPr>
              <w:t>Website operational</w:t>
            </w:r>
          </w:p>
        </w:tc>
        <w:tc>
          <w:tcPr>
            <w:tcW w:w="0" w:type="auto"/>
            <w:hideMark/>
          </w:tcPr>
          <w:p w14:paraId="23A96955" w14:textId="77777777" w:rsidR="00C76ECD" w:rsidRPr="007C24F3" w:rsidRDefault="00C76ECD" w:rsidP="00C76ECD">
            <w:pPr>
              <w:rPr>
                <w:rFonts w:cs="Times New Roman"/>
                <w:szCs w:val="24"/>
              </w:rPr>
            </w:pPr>
            <w:r w:rsidRPr="007C24F3">
              <w:rPr>
                <w:rFonts w:cs="Times New Roman"/>
                <w:szCs w:val="24"/>
              </w:rPr>
              <w:t>Successful</w:t>
            </w:r>
          </w:p>
        </w:tc>
      </w:tr>
      <w:tr w:rsidR="00C76ECD" w:rsidRPr="007C24F3" w14:paraId="0F317DC4" w14:textId="77777777" w:rsidTr="00B754BD">
        <w:trPr>
          <w:trHeight w:val="566"/>
        </w:trPr>
        <w:tc>
          <w:tcPr>
            <w:tcW w:w="0" w:type="auto"/>
            <w:hideMark/>
          </w:tcPr>
          <w:p w14:paraId="242A2E1A" w14:textId="77777777" w:rsidR="00C76ECD" w:rsidRPr="007C24F3" w:rsidRDefault="00C76ECD" w:rsidP="00C76ECD">
            <w:pPr>
              <w:rPr>
                <w:rFonts w:cs="Times New Roman"/>
                <w:szCs w:val="24"/>
              </w:rPr>
            </w:pPr>
            <w:r w:rsidRPr="007C24F3">
              <w:rPr>
                <w:rFonts w:cs="Times New Roman"/>
                <w:szCs w:val="24"/>
              </w:rPr>
              <w:t>Closure Report</w:t>
            </w:r>
          </w:p>
        </w:tc>
        <w:tc>
          <w:tcPr>
            <w:tcW w:w="0" w:type="auto"/>
            <w:hideMark/>
          </w:tcPr>
          <w:p w14:paraId="013767E0" w14:textId="77777777" w:rsidR="00C76ECD" w:rsidRPr="007C24F3" w:rsidRDefault="00C76ECD" w:rsidP="00C76ECD">
            <w:pPr>
              <w:rPr>
                <w:rFonts w:cs="Times New Roman"/>
                <w:szCs w:val="24"/>
              </w:rPr>
            </w:pPr>
            <w:r w:rsidRPr="007C24F3">
              <w:rPr>
                <w:rFonts w:cs="Times New Roman"/>
                <w:szCs w:val="24"/>
              </w:rPr>
              <w:t>Final documentation</w:t>
            </w:r>
          </w:p>
        </w:tc>
        <w:tc>
          <w:tcPr>
            <w:tcW w:w="0" w:type="auto"/>
            <w:hideMark/>
          </w:tcPr>
          <w:p w14:paraId="4598BA57" w14:textId="77777777" w:rsidR="00C76ECD" w:rsidRPr="007C24F3" w:rsidRDefault="00C76ECD" w:rsidP="00C76ECD">
            <w:pPr>
              <w:rPr>
                <w:rFonts w:cs="Times New Roman"/>
                <w:szCs w:val="24"/>
              </w:rPr>
            </w:pPr>
            <w:r w:rsidRPr="007C24F3">
              <w:rPr>
                <w:rFonts w:cs="Times New Roman"/>
                <w:szCs w:val="24"/>
              </w:rPr>
              <w:t>Approved</w:t>
            </w:r>
          </w:p>
        </w:tc>
      </w:tr>
    </w:tbl>
    <w:p w14:paraId="78B28531" w14:textId="77777777" w:rsidR="00C76ECD" w:rsidRDefault="00C76ECD" w:rsidP="00C76ECD">
      <w:pPr>
        <w:rPr>
          <w:rFonts w:cs="Times New Roman"/>
          <w:szCs w:val="24"/>
        </w:rPr>
      </w:pPr>
      <w:r w:rsidRPr="00134F4F">
        <w:rPr>
          <w:rFonts w:cs="Times New Roman"/>
          <w:szCs w:val="24"/>
        </w:rPr>
        <w:t xml:space="preserve">The following deliverables are considered to be the main outputs and project results. Every deliverable facilitates the achievement of significant project activities and goals. Clear deliverables enhance planning, communication and measuring implementation outcomes throughout the process (Woods and Marshall, 2023). Each and every deliverable must be supported by specific quality requirements in advance of client review and approval. Quality expectations make for a lot less mistakes and a lot more customer satisfaction. These outputs are accepted when the client agrees to them, and they represent what was agreed in the project. </w:t>
      </w:r>
      <w:r w:rsidRPr="00134F4F">
        <w:rPr>
          <w:rFonts w:cs="Times New Roman"/>
          <w:szCs w:val="24"/>
        </w:rPr>
        <w:lastRenderedPageBreak/>
        <w:t>The report of the tests confirms the functionality of the system before the official opening of the site is fulfilled. Staff are given confidence and competence to operate the website effectively every day through training (Haan, 2024). Final project closure means all the planned deliverables have been achieved successfully. Thus, measurable deliverables enhance project control and project overall success.</w:t>
      </w:r>
    </w:p>
    <w:p w14:paraId="73ACA375"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4" w:name="_Toc235157053"/>
      <w:r w:rsidRPr="00C76ECD">
        <w:rPr>
          <w:rFonts w:ascii="Times New Roman" w:hAnsi="Times New Roman" w:cs="Times New Roman"/>
          <w:b/>
          <w:bCs/>
          <w:color w:val="000000" w:themeColor="text1"/>
          <w:sz w:val="28"/>
          <w:szCs w:val="28"/>
        </w:rPr>
        <w:t>5. Activities Required</w:t>
      </w:r>
      <w:bookmarkEnd w:id="4"/>
    </w:p>
    <w:p w14:paraId="4107A6AE" w14:textId="77777777" w:rsidR="00C76ECD" w:rsidRDefault="00C76ECD" w:rsidP="00C76ECD">
      <w:pPr>
        <w:rPr>
          <w:rFonts w:cs="Times New Roman"/>
          <w:szCs w:val="24"/>
        </w:rPr>
      </w:pPr>
      <w:r w:rsidRPr="00134F4F">
        <w:rPr>
          <w:rFonts w:cs="Times New Roman"/>
          <w:szCs w:val="24"/>
        </w:rPr>
        <w:t>Project activities are in a sequential order to achieve successful completion of the project. Requirement gathering is used to uncover requirements from the business and the customer prior to detailed planning. Feasibility analysis is a careful assessment which looks at the technical, financial and operational viability of a project (Mahmud, 2024). Website design builds efficient and inviting website designs that comply with the business's requirements. Coding is the creation of the functions of a website according to approved technical specifications and standards. The development of the database provides a secure and efficient storage of customer details and product information (José and Iglesias, 2023). The implementation of security helps in the protection of sensitive data from the potential threats of cyber-attacks. System integration, where payment services are integrated into website functions, is a successful integration. Testing detects errors in advance of deployment and enhances system quality. Staff training prepares them for successful daily operation of the website with confidence. The website becomes live for customers when it is deployed. Project Closure documents lessons learned and provided a formal statement of successful project completion (Sima, 2023). The activities are linked to each other based on the prerequisite, which ensures the continuity of the project. This sequence can substantially lower risks and boost project overall performance</w:t>
      </w:r>
      <w:r w:rsidRPr="007C24F3">
        <w:rPr>
          <w:rFonts w:cs="Times New Roman"/>
          <w:szCs w:val="24"/>
        </w:rPr>
        <w:t>.</w:t>
      </w:r>
    </w:p>
    <w:p w14:paraId="5D923FB2"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5" w:name="_Toc235157054"/>
      <w:r w:rsidRPr="00C76ECD">
        <w:rPr>
          <w:rFonts w:ascii="Times New Roman" w:hAnsi="Times New Roman" w:cs="Times New Roman"/>
          <w:b/>
          <w:bCs/>
          <w:color w:val="000000" w:themeColor="text1"/>
          <w:sz w:val="28"/>
          <w:szCs w:val="28"/>
        </w:rPr>
        <w:t>6. Work Breakdown Structure (WBS)</w:t>
      </w:r>
      <w:bookmarkEnd w:id="5"/>
    </w:p>
    <w:p w14:paraId="4EA26B60" w14:textId="77777777" w:rsidR="00C76ECD" w:rsidRDefault="00C76ECD" w:rsidP="00C76ECD">
      <w:pPr>
        <w:rPr>
          <w:rFonts w:cs="Times New Roman"/>
          <w:szCs w:val="24"/>
        </w:rPr>
      </w:pPr>
      <w:r w:rsidRPr="00134F4F">
        <w:rPr>
          <w:rFonts w:cs="Times New Roman"/>
          <w:szCs w:val="24"/>
        </w:rPr>
        <w:t>A Work Breakdown Structure is a systematic breakdown of the project into manageable work packages. According to PMBOK, WBS is a tool that can be used effectively to enhance project planning and performance (</w:t>
      </w:r>
      <w:proofErr w:type="spellStart"/>
      <w:r w:rsidRPr="00134F4F">
        <w:rPr>
          <w:rFonts w:cs="Times New Roman"/>
          <w:szCs w:val="24"/>
        </w:rPr>
        <w:t>Burghate</w:t>
      </w:r>
      <w:proofErr w:type="spellEnd"/>
      <w:r w:rsidRPr="00134F4F">
        <w:rPr>
          <w:rFonts w:cs="Times New Roman"/>
          <w:szCs w:val="24"/>
        </w:rPr>
        <w:t>, 2018). The project scope is protected by the scope control, provided by WBS, with the help of clear project activities and borders. It enhances scheduling by logically planning work sequences. WBS also enables effective cost estimation, based on a detailed process of identifying tasks. There is easier resource allocation during implementation as responsibilities are clearly allocated (</w:t>
      </w:r>
      <w:proofErr w:type="spellStart"/>
      <w:r w:rsidRPr="00134F4F">
        <w:rPr>
          <w:rFonts w:cs="Times New Roman"/>
          <w:szCs w:val="24"/>
        </w:rPr>
        <w:t>Ahsun</w:t>
      </w:r>
      <w:proofErr w:type="spellEnd"/>
      <w:r w:rsidRPr="00134F4F">
        <w:rPr>
          <w:rFonts w:cs="Times New Roman"/>
          <w:szCs w:val="24"/>
        </w:rPr>
        <w:t xml:space="preserve"> and Elly 2024). The proposed </w:t>
      </w:r>
      <w:r w:rsidRPr="00134F4F">
        <w:rPr>
          <w:rFonts w:cs="Times New Roman"/>
          <w:szCs w:val="24"/>
        </w:rPr>
        <w:lastRenderedPageBreak/>
        <w:t xml:space="preserve">sequence is given as project initiation, planning, design, development, test, deployment, and closure. Success is achieved in each phase with smaller activities and measurable project tasks successfully. This will significantly enhance the monitoring process along with minimizing confusion in the process of implementing the project. But incomplete task breakdowns can result in delays and inefficiencies later. Thus, the right WBS is still an important task for delivering the project successfully. A complete WBS diagram has been provided in Appendix A for detailed reference. </w:t>
      </w:r>
    </w:p>
    <w:p w14:paraId="47FE284D"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6" w:name="_Toc235157055"/>
      <w:r w:rsidRPr="00C76ECD">
        <w:rPr>
          <w:rFonts w:ascii="Times New Roman" w:hAnsi="Times New Roman" w:cs="Times New Roman"/>
          <w:b/>
          <w:bCs/>
          <w:color w:val="000000" w:themeColor="text1"/>
          <w:sz w:val="28"/>
          <w:szCs w:val="28"/>
        </w:rPr>
        <w:t>7. Timeline and Milestones</w:t>
      </w:r>
      <w:bookmarkEnd w:id="6"/>
    </w:p>
    <w:p w14:paraId="7C5CF76C" w14:textId="77777777" w:rsidR="00C76ECD" w:rsidRDefault="00C76ECD" w:rsidP="00C76ECD">
      <w:pPr>
        <w:rPr>
          <w:rFonts w:cs="Times New Roman"/>
          <w:szCs w:val="24"/>
        </w:rPr>
      </w:pPr>
      <w:r w:rsidRPr="00134F4F">
        <w:rPr>
          <w:rFonts w:cs="Times New Roman"/>
          <w:szCs w:val="24"/>
        </w:rPr>
        <w:t xml:space="preserve">Project scheduling helps activities to complete the project successfully in the time allotted for the project. A Gantt Chart visually displays task durations, their dependencies, and the ongoing progress of a project (Albrecht, 2018). The project milestones have been successfully completed in Week 1 with Charter Approved. Requirements will be completed and reviewed with stakeholders in Week 3. Design approval takes place in Week 5 prior to the start of development activities. Full development is complete at the end of Week 10, prior to comprehensive system testing. Testing is finished in week 13 if there is successful functional and security check. User Acceptance Testing is approved in Week 15 prior to the deployment activities. Successful launch of a website in Week 16 following the last stage of approval. In addition to routine project activities, Milestones record significant achievements (External Marketing, 2026). They facilitate monitoring with good progress checks and timely evaluations of performance. The absence of milestones, however, can mean that delays are occurring and need to be corrected immediately by management action. A detailed Gantt Chart is included in Appendix B for reference. </w:t>
      </w:r>
    </w:p>
    <w:p w14:paraId="158CE831"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7" w:name="_Toc235157056"/>
      <w:r w:rsidRPr="00C76ECD">
        <w:rPr>
          <w:rFonts w:ascii="Times New Roman" w:hAnsi="Times New Roman" w:cs="Times New Roman"/>
          <w:b/>
          <w:bCs/>
          <w:color w:val="000000" w:themeColor="text1"/>
          <w:sz w:val="28"/>
          <w:szCs w:val="28"/>
        </w:rPr>
        <w:t>8. Resource Management Plan</w:t>
      </w:r>
      <w:bookmarkEnd w:id="7"/>
    </w:p>
    <w:p w14:paraId="59B46050" w14:textId="77777777" w:rsidR="00C76ECD" w:rsidRPr="007C24F3" w:rsidRDefault="00C76ECD" w:rsidP="00C76ECD">
      <w:pPr>
        <w:rPr>
          <w:rFonts w:cs="Times New Roman"/>
          <w:szCs w:val="24"/>
        </w:rPr>
      </w:pPr>
      <w:r w:rsidRPr="00134F4F">
        <w:rPr>
          <w:rFonts w:cs="Times New Roman"/>
          <w:szCs w:val="24"/>
        </w:rPr>
        <w:t>Resource allocation table is used to allocate resources based on project activity requirements. The Human Resources involved in this project include Project Manager, Business Analyst, Developers, Designer, QA Engineer, Marketing Officer, &amp; Trainer. Material resources comprise development software, laptops, testing tools, cloud services and hosting. Financial resources are used to cover labour expenses, software licences, infrastructure, testing and training. Appropriate budget allocation effectively helps to avoid unnecessary spending in the stages of project implementation (</w:t>
      </w:r>
      <w:proofErr w:type="spellStart"/>
      <w:r w:rsidRPr="00134F4F">
        <w:rPr>
          <w:rFonts w:cs="Times New Roman"/>
          <w:szCs w:val="24"/>
        </w:rPr>
        <w:t>Eyibio</w:t>
      </w:r>
      <w:proofErr w:type="spellEnd"/>
      <w:r w:rsidRPr="00134F4F">
        <w:rPr>
          <w:rFonts w:cs="Times New Roman"/>
          <w:szCs w:val="24"/>
        </w:rPr>
        <w:t xml:space="preserve"> and Daniel, 2020). When resources in the project are optimised, productivity is increased by using available project resources in an efficient way. A </w:t>
      </w:r>
      <w:r w:rsidRPr="00134F4F">
        <w:rPr>
          <w:rFonts w:cs="Times New Roman"/>
          <w:szCs w:val="24"/>
        </w:rPr>
        <w:lastRenderedPageBreak/>
        <w:t>balanced workload means there are no delays, and the team performs well each time. Routine monitoring of resources allows for identification of resource deficiencies early to avoid large impacts on project progress. Cost control is a process of comparing actual expenditures against a project's approved budget on regular basis (Okeke et al., 2025). However, if resources are not planned properly, then it can add to costs and project delays. Thus, good resource management contributes to successful project execution, on budget.</w:t>
      </w:r>
    </w:p>
    <w:p w14:paraId="77DFC5F6"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8" w:name="_Toc235157057"/>
      <w:r w:rsidRPr="00C76ECD">
        <w:rPr>
          <w:rFonts w:ascii="Times New Roman" w:hAnsi="Times New Roman" w:cs="Times New Roman"/>
          <w:b/>
          <w:bCs/>
          <w:color w:val="000000" w:themeColor="text1"/>
          <w:sz w:val="28"/>
          <w:szCs w:val="28"/>
        </w:rPr>
        <w:t>9. Stakeholder Analysis</w:t>
      </w:r>
      <w:bookmarkEnd w:id="8"/>
    </w:p>
    <w:p w14:paraId="5EBA5398" w14:textId="77777777" w:rsidR="00C76ECD" w:rsidRPr="00870AFA" w:rsidRDefault="00C76ECD" w:rsidP="00C76ECD">
      <w:pPr>
        <w:rPr>
          <w:rFonts w:cs="Times New Roman"/>
          <w:szCs w:val="24"/>
        </w:rPr>
      </w:pPr>
      <w:r w:rsidRPr="00870AFA">
        <w:rPr>
          <w:rFonts w:cs="Times New Roman"/>
          <w:szCs w:val="24"/>
        </w:rPr>
        <w:t>Stakeholder theory explains how different stakeholders influence project performance and outcomes.</w:t>
      </w:r>
    </w:p>
    <w:tbl>
      <w:tblPr>
        <w:tblStyle w:val="TableGrid"/>
        <w:tblW w:w="8982" w:type="dxa"/>
        <w:jc w:val="center"/>
        <w:tblLook w:val="04A0" w:firstRow="1" w:lastRow="0" w:firstColumn="1" w:lastColumn="0" w:noHBand="0" w:noVBand="1"/>
      </w:tblPr>
      <w:tblGrid>
        <w:gridCol w:w="3005"/>
        <w:gridCol w:w="1608"/>
        <w:gridCol w:w="1608"/>
        <w:gridCol w:w="2761"/>
      </w:tblGrid>
      <w:tr w:rsidR="00C76ECD" w:rsidRPr="00870AFA" w14:paraId="69364B38" w14:textId="77777777" w:rsidTr="00B754BD">
        <w:trPr>
          <w:trHeight w:val="570"/>
          <w:jc w:val="center"/>
        </w:trPr>
        <w:tc>
          <w:tcPr>
            <w:tcW w:w="0" w:type="auto"/>
            <w:shd w:val="clear" w:color="auto" w:fill="D1D1D1" w:themeFill="background2" w:themeFillShade="E6"/>
            <w:hideMark/>
          </w:tcPr>
          <w:p w14:paraId="2D25D758" w14:textId="77777777" w:rsidR="00C76ECD" w:rsidRPr="00870AFA" w:rsidRDefault="00C76ECD" w:rsidP="00C76ECD">
            <w:pPr>
              <w:rPr>
                <w:rFonts w:cs="Times New Roman"/>
                <w:b/>
                <w:bCs/>
                <w:szCs w:val="24"/>
              </w:rPr>
            </w:pPr>
            <w:r w:rsidRPr="00870AFA">
              <w:rPr>
                <w:rFonts w:cs="Times New Roman"/>
                <w:b/>
                <w:bCs/>
                <w:szCs w:val="24"/>
              </w:rPr>
              <w:t>Stakeholder</w:t>
            </w:r>
          </w:p>
        </w:tc>
        <w:tc>
          <w:tcPr>
            <w:tcW w:w="0" w:type="auto"/>
            <w:shd w:val="clear" w:color="auto" w:fill="D1D1D1" w:themeFill="background2" w:themeFillShade="E6"/>
            <w:hideMark/>
          </w:tcPr>
          <w:p w14:paraId="1FC31EBE" w14:textId="77777777" w:rsidR="00C76ECD" w:rsidRPr="00870AFA" w:rsidRDefault="00C76ECD" w:rsidP="00C76ECD">
            <w:pPr>
              <w:rPr>
                <w:rFonts w:cs="Times New Roman"/>
                <w:b/>
                <w:bCs/>
                <w:szCs w:val="24"/>
              </w:rPr>
            </w:pPr>
            <w:r w:rsidRPr="00870AFA">
              <w:rPr>
                <w:rFonts w:cs="Times New Roman"/>
                <w:b/>
                <w:bCs/>
                <w:szCs w:val="24"/>
              </w:rPr>
              <w:t>Interest</w:t>
            </w:r>
          </w:p>
        </w:tc>
        <w:tc>
          <w:tcPr>
            <w:tcW w:w="0" w:type="auto"/>
            <w:shd w:val="clear" w:color="auto" w:fill="D1D1D1" w:themeFill="background2" w:themeFillShade="E6"/>
            <w:hideMark/>
          </w:tcPr>
          <w:p w14:paraId="1B7F1559" w14:textId="77777777" w:rsidR="00C76ECD" w:rsidRPr="00870AFA" w:rsidRDefault="00C76ECD" w:rsidP="00C76ECD">
            <w:pPr>
              <w:rPr>
                <w:rFonts w:cs="Times New Roman"/>
                <w:b/>
                <w:bCs/>
                <w:szCs w:val="24"/>
              </w:rPr>
            </w:pPr>
            <w:r w:rsidRPr="00870AFA">
              <w:rPr>
                <w:rFonts w:cs="Times New Roman"/>
                <w:b/>
                <w:bCs/>
                <w:szCs w:val="24"/>
              </w:rPr>
              <w:t>Power</w:t>
            </w:r>
          </w:p>
        </w:tc>
        <w:tc>
          <w:tcPr>
            <w:tcW w:w="0" w:type="auto"/>
            <w:shd w:val="clear" w:color="auto" w:fill="D1D1D1" w:themeFill="background2" w:themeFillShade="E6"/>
            <w:hideMark/>
          </w:tcPr>
          <w:p w14:paraId="7562C541" w14:textId="77777777" w:rsidR="00C76ECD" w:rsidRPr="00870AFA" w:rsidRDefault="00C76ECD" w:rsidP="00C76ECD">
            <w:pPr>
              <w:rPr>
                <w:rFonts w:cs="Times New Roman"/>
                <w:b/>
                <w:bCs/>
                <w:szCs w:val="24"/>
              </w:rPr>
            </w:pPr>
            <w:r w:rsidRPr="00870AFA">
              <w:rPr>
                <w:rFonts w:cs="Times New Roman"/>
                <w:b/>
                <w:bCs/>
                <w:szCs w:val="24"/>
              </w:rPr>
              <w:t>Strategy</w:t>
            </w:r>
          </w:p>
        </w:tc>
      </w:tr>
      <w:tr w:rsidR="00C76ECD" w:rsidRPr="00870AFA" w14:paraId="3D06B45A" w14:textId="77777777" w:rsidTr="00B754BD">
        <w:trPr>
          <w:trHeight w:val="558"/>
          <w:jc w:val="center"/>
        </w:trPr>
        <w:tc>
          <w:tcPr>
            <w:tcW w:w="0" w:type="auto"/>
            <w:hideMark/>
          </w:tcPr>
          <w:p w14:paraId="62F07FE1" w14:textId="77777777" w:rsidR="00C76ECD" w:rsidRPr="00870AFA" w:rsidRDefault="00C76ECD" w:rsidP="00C76ECD">
            <w:pPr>
              <w:rPr>
                <w:rFonts w:cs="Times New Roman"/>
                <w:szCs w:val="24"/>
              </w:rPr>
            </w:pPr>
            <w:r w:rsidRPr="00870AFA">
              <w:rPr>
                <w:rFonts w:cs="Times New Roman"/>
                <w:szCs w:val="24"/>
              </w:rPr>
              <w:t>Client</w:t>
            </w:r>
          </w:p>
        </w:tc>
        <w:tc>
          <w:tcPr>
            <w:tcW w:w="0" w:type="auto"/>
            <w:hideMark/>
          </w:tcPr>
          <w:p w14:paraId="3F66C117"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640A6DD7"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7F24ACD0" w14:textId="77777777" w:rsidR="00C76ECD" w:rsidRPr="00870AFA" w:rsidRDefault="00C76ECD" w:rsidP="00C76ECD">
            <w:pPr>
              <w:rPr>
                <w:rFonts w:cs="Times New Roman"/>
                <w:szCs w:val="24"/>
              </w:rPr>
            </w:pPr>
            <w:r w:rsidRPr="00870AFA">
              <w:rPr>
                <w:rFonts w:cs="Times New Roman"/>
                <w:szCs w:val="24"/>
              </w:rPr>
              <w:t>Manage Closely</w:t>
            </w:r>
          </w:p>
        </w:tc>
      </w:tr>
      <w:tr w:rsidR="00C76ECD" w:rsidRPr="00870AFA" w14:paraId="14ADF51D" w14:textId="77777777" w:rsidTr="00B754BD">
        <w:trPr>
          <w:trHeight w:val="570"/>
          <w:jc w:val="center"/>
        </w:trPr>
        <w:tc>
          <w:tcPr>
            <w:tcW w:w="0" w:type="auto"/>
            <w:hideMark/>
          </w:tcPr>
          <w:p w14:paraId="4541C639" w14:textId="77777777" w:rsidR="00C76ECD" w:rsidRPr="00870AFA" w:rsidRDefault="00C76ECD" w:rsidP="00C76ECD">
            <w:pPr>
              <w:rPr>
                <w:rFonts w:cs="Times New Roman"/>
                <w:szCs w:val="24"/>
              </w:rPr>
            </w:pPr>
            <w:r w:rsidRPr="00870AFA">
              <w:rPr>
                <w:rFonts w:cs="Times New Roman"/>
                <w:szCs w:val="24"/>
              </w:rPr>
              <w:t>Project Manager</w:t>
            </w:r>
          </w:p>
        </w:tc>
        <w:tc>
          <w:tcPr>
            <w:tcW w:w="0" w:type="auto"/>
            <w:hideMark/>
          </w:tcPr>
          <w:p w14:paraId="075E5745"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4946AE62"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379CC7E9" w14:textId="77777777" w:rsidR="00C76ECD" w:rsidRPr="00870AFA" w:rsidRDefault="00C76ECD" w:rsidP="00C76ECD">
            <w:pPr>
              <w:rPr>
                <w:rFonts w:cs="Times New Roman"/>
                <w:szCs w:val="24"/>
              </w:rPr>
            </w:pPr>
            <w:r w:rsidRPr="00870AFA">
              <w:rPr>
                <w:rFonts w:cs="Times New Roman"/>
                <w:szCs w:val="24"/>
              </w:rPr>
              <w:t>Manage Closely</w:t>
            </w:r>
          </w:p>
        </w:tc>
      </w:tr>
      <w:tr w:rsidR="00C76ECD" w:rsidRPr="00870AFA" w14:paraId="39D4A57F" w14:textId="77777777" w:rsidTr="00B754BD">
        <w:trPr>
          <w:trHeight w:val="558"/>
          <w:jc w:val="center"/>
        </w:trPr>
        <w:tc>
          <w:tcPr>
            <w:tcW w:w="0" w:type="auto"/>
            <w:hideMark/>
          </w:tcPr>
          <w:p w14:paraId="70A1073D" w14:textId="77777777" w:rsidR="00C76ECD" w:rsidRPr="00870AFA" w:rsidRDefault="00C76ECD" w:rsidP="00C76ECD">
            <w:pPr>
              <w:rPr>
                <w:rFonts w:cs="Times New Roman"/>
                <w:szCs w:val="24"/>
              </w:rPr>
            </w:pPr>
            <w:r w:rsidRPr="00870AFA">
              <w:rPr>
                <w:rFonts w:cs="Times New Roman"/>
                <w:szCs w:val="24"/>
              </w:rPr>
              <w:t>Customers</w:t>
            </w:r>
          </w:p>
        </w:tc>
        <w:tc>
          <w:tcPr>
            <w:tcW w:w="0" w:type="auto"/>
            <w:hideMark/>
          </w:tcPr>
          <w:p w14:paraId="6C9FA7B8"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43F221B9"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3B0494FE" w14:textId="77777777" w:rsidR="00C76ECD" w:rsidRPr="00870AFA" w:rsidRDefault="00C76ECD" w:rsidP="00C76ECD">
            <w:pPr>
              <w:rPr>
                <w:rFonts w:cs="Times New Roman"/>
                <w:szCs w:val="24"/>
              </w:rPr>
            </w:pPr>
            <w:r w:rsidRPr="00870AFA">
              <w:rPr>
                <w:rFonts w:cs="Times New Roman"/>
                <w:szCs w:val="24"/>
              </w:rPr>
              <w:t>Keep Informed</w:t>
            </w:r>
          </w:p>
        </w:tc>
      </w:tr>
      <w:tr w:rsidR="00C76ECD" w:rsidRPr="00870AFA" w14:paraId="45E4639D" w14:textId="77777777" w:rsidTr="00B754BD">
        <w:trPr>
          <w:trHeight w:val="570"/>
          <w:jc w:val="center"/>
        </w:trPr>
        <w:tc>
          <w:tcPr>
            <w:tcW w:w="0" w:type="auto"/>
            <w:hideMark/>
          </w:tcPr>
          <w:p w14:paraId="2DDDCF15" w14:textId="77777777" w:rsidR="00C76ECD" w:rsidRPr="00870AFA" w:rsidRDefault="00C76ECD" w:rsidP="00C76ECD">
            <w:pPr>
              <w:rPr>
                <w:rFonts w:cs="Times New Roman"/>
                <w:szCs w:val="24"/>
              </w:rPr>
            </w:pPr>
            <w:r w:rsidRPr="00870AFA">
              <w:rPr>
                <w:rFonts w:cs="Times New Roman"/>
                <w:szCs w:val="24"/>
              </w:rPr>
              <w:t>Developers</w:t>
            </w:r>
          </w:p>
        </w:tc>
        <w:tc>
          <w:tcPr>
            <w:tcW w:w="0" w:type="auto"/>
            <w:hideMark/>
          </w:tcPr>
          <w:p w14:paraId="315E1938"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01FA42DA"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78E35FF0" w14:textId="77777777" w:rsidR="00C76ECD" w:rsidRPr="00870AFA" w:rsidRDefault="00C76ECD" w:rsidP="00C76ECD">
            <w:pPr>
              <w:rPr>
                <w:rFonts w:cs="Times New Roman"/>
                <w:szCs w:val="24"/>
              </w:rPr>
            </w:pPr>
            <w:r w:rsidRPr="00870AFA">
              <w:rPr>
                <w:rFonts w:cs="Times New Roman"/>
                <w:szCs w:val="24"/>
              </w:rPr>
              <w:t>Engage</w:t>
            </w:r>
          </w:p>
        </w:tc>
      </w:tr>
      <w:tr w:rsidR="00C76ECD" w:rsidRPr="00870AFA" w14:paraId="692D864E" w14:textId="77777777" w:rsidTr="00B754BD">
        <w:trPr>
          <w:trHeight w:val="558"/>
          <w:jc w:val="center"/>
        </w:trPr>
        <w:tc>
          <w:tcPr>
            <w:tcW w:w="0" w:type="auto"/>
            <w:hideMark/>
          </w:tcPr>
          <w:p w14:paraId="65CE5E51" w14:textId="77777777" w:rsidR="00C76ECD" w:rsidRPr="00870AFA" w:rsidRDefault="00C76ECD" w:rsidP="00C76ECD">
            <w:pPr>
              <w:rPr>
                <w:rFonts w:cs="Times New Roman"/>
                <w:szCs w:val="24"/>
              </w:rPr>
            </w:pPr>
            <w:r w:rsidRPr="00870AFA">
              <w:rPr>
                <w:rFonts w:cs="Times New Roman"/>
                <w:szCs w:val="24"/>
              </w:rPr>
              <w:t>Payment Provider</w:t>
            </w:r>
          </w:p>
        </w:tc>
        <w:tc>
          <w:tcPr>
            <w:tcW w:w="0" w:type="auto"/>
            <w:hideMark/>
          </w:tcPr>
          <w:p w14:paraId="390532ED"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177F7E59"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111EE46B" w14:textId="77777777" w:rsidR="00C76ECD" w:rsidRPr="00870AFA" w:rsidRDefault="00C76ECD" w:rsidP="00C76ECD">
            <w:pPr>
              <w:rPr>
                <w:rFonts w:cs="Times New Roman"/>
                <w:szCs w:val="24"/>
              </w:rPr>
            </w:pPr>
            <w:r w:rsidRPr="00870AFA">
              <w:rPr>
                <w:rFonts w:cs="Times New Roman"/>
                <w:szCs w:val="24"/>
              </w:rPr>
              <w:t>Collaborate</w:t>
            </w:r>
          </w:p>
        </w:tc>
      </w:tr>
    </w:tbl>
    <w:p w14:paraId="12864956" w14:textId="77777777" w:rsidR="00C76ECD" w:rsidRPr="00870AFA" w:rsidRDefault="00C76ECD" w:rsidP="00C76ECD">
      <w:pPr>
        <w:rPr>
          <w:rFonts w:cs="Times New Roman"/>
          <w:szCs w:val="24"/>
        </w:rPr>
      </w:pPr>
      <w:r w:rsidRPr="00CC5D2E">
        <w:rPr>
          <w:rFonts w:cs="Times New Roman"/>
          <w:szCs w:val="24"/>
        </w:rPr>
        <w:t>Power-Interest Matrix is an effective tool for improving communication and involvement of stakeholders. Clients need to meet regularly and get their job progress updates in a timely manner. During important steps of the project development, customers should be provided accurate information regularly (</w:t>
      </w:r>
      <w:proofErr w:type="spellStart"/>
      <w:r w:rsidRPr="00CC5D2E">
        <w:rPr>
          <w:rFonts w:cs="Times New Roman"/>
          <w:szCs w:val="24"/>
        </w:rPr>
        <w:t>Dağgöl</w:t>
      </w:r>
      <w:proofErr w:type="spellEnd"/>
      <w:r w:rsidRPr="00CC5D2E">
        <w:rPr>
          <w:rFonts w:cs="Times New Roman"/>
          <w:szCs w:val="24"/>
        </w:rPr>
        <w:t xml:space="preserve"> and </w:t>
      </w:r>
      <w:proofErr w:type="spellStart"/>
      <w:r w:rsidRPr="00CC5D2E">
        <w:rPr>
          <w:rFonts w:cs="Times New Roman"/>
          <w:szCs w:val="24"/>
        </w:rPr>
        <w:t>özsoy</w:t>
      </w:r>
      <w:proofErr w:type="spellEnd"/>
      <w:r w:rsidRPr="00CC5D2E">
        <w:rPr>
          <w:rFonts w:cs="Times New Roman"/>
          <w:szCs w:val="24"/>
        </w:rPr>
        <w:t>, 2024). Active engagement is necessary for developers as the quality relies on them. Successful integration of the payment system needs collaboration with payment providers. Lack of communication among stakeholders, however, could lead to conflicts and delays in the project. Thus, stakeholder management has a significant role in enhancing cooperation and ensuring successful project delivery (</w:t>
      </w:r>
      <w:proofErr w:type="spellStart"/>
      <w:r w:rsidRPr="00CC5D2E">
        <w:rPr>
          <w:rFonts w:cs="Times New Roman"/>
          <w:szCs w:val="24"/>
        </w:rPr>
        <w:t>Suvvari</w:t>
      </w:r>
      <w:proofErr w:type="spellEnd"/>
      <w:r w:rsidRPr="00CC5D2E">
        <w:rPr>
          <w:rFonts w:cs="Times New Roman"/>
          <w:szCs w:val="24"/>
        </w:rPr>
        <w:t xml:space="preserve"> and Saxena, 2023). </w:t>
      </w:r>
    </w:p>
    <w:p w14:paraId="44B82A67"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9" w:name="_Toc235157058"/>
      <w:r w:rsidRPr="00C76ECD">
        <w:rPr>
          <w:rFonts w:ascii="Times New Roman" w:hAnsi="Times New Roman" w:cs="Times New Roman"/>
          <w:b/>
          <w:bCs/>
          <w:color w:val="000000" w:themeColor="text1"/>
          <w:sz w:val="28"/>
          <w:szCs w:val="28"/>
        </w:rPr>
        <w:t>10. Risk Register</w:t>
      </w:r>
      <w:bookmarkEnd w:id="9"/>
    </w:p>
    <w:p w14:paraId="683F9A2A" w14:textId="77777777" w:rsidR="00C76ECD" w:rsidRPr="00870AFA" w:rsidRDefault="00C76ECD" w:rsidP="00C76ECD">
      <w:pPr>
        <w:rPr>
          <w:rFonts w:cs="Times New Roman"/>
          <w:szCs w:val="24"/>
        </w:rPr>
      </w:pPr>
      <w:r w:rsidRPr="00CC5D2E">
        <w:rPr>
          <w:rFonts w:cs="Times New Roman"/>
          <w:szCs w:val="24"/>
        </w:rPr>
        <w:t xml:space="preserve">Project risk management is the process of recognizing risks in advance before they impact project performance. </w:t>
      </w:r>
    </w:p>
    <w:tbl>
      <w:tblPr>
        <w:tblStyle w:val="TableGrid"/>
        <w:tblW w:w="8990" w:type="dxa"/>
        <w:tblLook w:val="04A0" w:firstRow="1" w:lastRow="0" w:firstColumn="1" w:lastColumn="0" w:noHBand="0" w:noVBand="1"/>
      </w:tblPr>
      <w:tblGrid>
        <w:gridCol w:w="2909"/>
        <w:gridCol w:w="1982"/>
        <w:gridCol w:w="1494"/>
        <w:gridCol w:w="2605"/>
      </w:tblGrid>
      <w:tr w:rsidR="00C76ECD" w:rsidRPr="00870AFA" w14:paraId="3ACE726B" w14:textId="77777777" w:rsidTr="00B754BD">
        <w:trPr>
          <w:trHeight w:val="556"/>
        </w:trPr>
        <w:tc>
          <w:tcPr>
            <w:tcW w:w="0" w:type="auto"/>
            <w:shd w:val="clear" w:color="auto" w:fill="D1D1D1" w:themeFill="background2" w:themeFillShade="E6"/>
            <w:hideMark/>
          </w:tcPr>
          <w:p w14:paraId="6B0A3AE9" w14:textId="77777777" w:rsidR="00C76ECD" w:rsidRPr="00870AFA" w:rsidRDefault="00C76ECD" w:rsidP="00C76ECD">
            <w:pPr>
              <w:rPr>
                <w:rFonts w:cs="Times New Roman"/>
                <w:b/>
                <w:bCs/>
                <w:szCs w:val="24"/>
              </w:rPr>
            </w:pPr>
            <w:r w:rsidRPr="00870AFA">
              <w:rPr>
                <w:rFonts w:cs="Times New Roman"/>
                <w:b/>
                <w:bCs/>
                <w:szCs w:val="24"/>
              </w:rPr>
              <w:lastRenderedPageBreak/>
              <w:t>Risk</w:t>
            </w:r>
          </w:p>
        </w:tc>
        <w:tc>
          <w:tcPr>
            <w:tcW w:w="0" w:type="auto"/>
            <w:shd w:val="clear" w:color="auto" w:fill="D1D1D1" w:themeFill="background2" w:themeFillShade="E6"/>
            <w:hideMark/>
          </w:tcPr>
          <w:p w14:paraId="0282EDF1" w14:textId="77777777" w:rsidR="00C76ECD" w:rsidRPr="00870AFA" w:rsidRDefault="00C76ECD" w:rsidP="00C76ECD">
            <w:pPr>
              <w:rPr>
                <w:rFonts w:cs="Times New Roman"/>
                <w:b/>
                <w:bCs/>
                <w:szCs w:val="24"/>
              </w:rPr>
            </w:pPr>
            <w:r w:rsidRPr="00870AFA">
              <w:rPr>
                <w:rFonts w:cs="Times New Roman"/>
                <w:b/>
                <w:bCs/>
                <w:szCs w:val="24"/>
              </w:rPr>
              <w:t>Probability</w:t>
            </w:r>
          </w:p>
        </w:tc>
        <w:tc>
          <w:tcPr>
            <w:tcW w:w="0" w:type="auto"/>
            <w:shd w:val="clear" w:color="auto" w:fill="D1D1D1" w:themeFill="background2" w:themeFillShade="E6"/>
            <w:hideMark/>
          </w:tcPr>
          <w:p w14:paraId="73EEDC3D" w14:textId="77777777" w:rsidR="00C76ECD" w:rsidRPr="00870AFA" w:rsidRDefault="00C76ECD" w:rsidP="00C76ECD">
            <w:pPr>
              <w:rPr>
                <w:rFonts w:cs="Times New Roman"/>
                <w:b/>
                <w:bCs/>
                <w:szCs w:val="24"/>
              </w:rPr>
            </w:pPr>
            <w:r w:rsidRPr="00870AFA">
              <w:rPr>
                <w:rFonts w:cs="Times New Roman"/>
                <w:b/>
                <w:bCs/>
                <w:szCs w:val="24"/>
              </w:rPr>
              <w:t>Impact</w:t>
            </w:r>
          </w:p>
        </w:tc>
        <w:tc>
          <w:tcPr>
            <w:tcW w:w="0" w:type="auto"/>
            <w:shd w:val="clear" w:color="auto" w:fill="D1D1D1" w:themeFill="background2" w:themeFillShade="E6"/>
            <w:hideMark/>
          </w:tcPr>
          <w:p w14:paraId="2D83F804" w14:textId="77777777" w:rsidR="00C76ECD" w:rsidRPr="00870AFA" w:rsidRDefault="00C76ECD" w:rsidP="00C76ECD">
            <w:pPr>
              <w:rPr>
                <w:rFonts w:cs="Times New Roman"/>
                <w:b/>
                <w:bCs/>
                <w:szCs w:val="24"/>
              </w:rPr>
            </w:pPr>
            <w:r w:rsidRPr="00870AFA">
              <w:rPr>
                <w:rFonts w:cs="Times New Roman"/>
                <w:b/>
                <w:bCs/>
                <w:szCs w:val="24"/>
              </w:rPr>
              <w:t>Mitigation</w:t>
            </w:r>
          </w:p>
        </w:tc>
      </w:tr>
      <w:tr w:rsidR="00C76ECD" w:rsidRPr="00870AFA" w14:paraId="50393880" w14:textId="77777777" w:rsidTr="00B754BD">
        <w:trPr>
          <w:trHeight w:val="544"/>
        </w:trPr>
        <w:tc>
          <w:tcPr>
            <w:tcW w:w="0" w:type="auto"/>
            <w:hideMark/>
          </w:tcPr>
          <w:p w14:paraId="1D0838DB" w14:textId="77777777" w:rsidR="00C76ECD" w:rsidRPr="00870AFA" w:rsidRDefault="00C76ECD" w:rsidP="00C76ECD">
            <w:pPr>
              <w:rPr>
                <w:rFonts w:cs="Times New Roman"/>
                <w:szCs w:val="24"/>
              </w:rPr>
            </w:pPr>
            <w:r w:rsidRPr="00870AFA">
              <w:rPr>
                <w:rFonts w:cs="Times New Roman"/>
                <w:szCs w:val="24"/>
              </w:rPr>
              <w:t>Scope Creep</w:t>
            </w:r>
          </w:p>
        </w:tc>
        <w:tc>
          <w:tcPr>
            <w:tcW w:w="0" w:type="auto"/>
            <w:hideMark/>
          </w:tcPr>
          <w:p w14:paraId="5F79F60F"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64E188BF"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3B47E56C" w14:textId="77777777" w:rsidR="00C76ECD" w:rsidRPr="00870AFA" w:rsidRDefault="00C76ECD" w:rsidP="00C76ECD">
            <w:pPr>
              <w:rPr>
                <w:rFonts w:cs="Times New Roman"/>
                <w:szCs w:val="24"/>
              </w:rPr>
            </w:pPr>
            <w:r w:rsidRPr="00870AFA">
              <w:rPr>
                <w:rFonts w:cs="Times New Roman"/>
                <w:szCs w:val="24"/>
              </w:rPr>
              <w:t>Change Control</w:t>
            </w:r>
          </w:p>
        </w:tc>
      </w:tr>
      <w:tr w:rsidR="00C76ECD" w:rsidRPr="00870AFA" w14:paraId="04832F90" w14:textId="77777777" w:rsidTr="00B754BD">
        <w:trPr>
          <w:trHeight w:val="556"/>
        </w:trPr>
        <w:tc>
          <w:tcPr>
            <w:tcW w:w="0" w:type="auto"/>
            <w:hideMark/>
          </w:tcPr>
          <w:p w14:paraId="3E395F4A" w14:textId="77777777" w:rsidR="00C76ECD" w:rsidRPr="00870AFA" w:rsidRDefault="00C76ECD" w:rsidP="00C76ECD">
            <w:pPr>
              <w:rPr>
                <w:rFonts w:cs="Times New Roman"/>
                <w:szCs w:val="24"/>
              </w:rPr>
            </w:pPr>
            <w:r w:rsidRPr="00870AFA">
              <w:rPr>
                <w:rFonts w:cs="Times New Roman"/>
                <w:szCs w:val="24"/>
              </w:rPr>
              <w:t>Budget Overrun</w:t>
            </w:r>
          </w:p>
        </w:tc>
        <w:tc>
          <w:tcPr>
            <w:tcW w:w="0" w:type="auto"/>
            <w:hideMark/>
          </w:tcPr>
          <w:p w14:paraId="3A097D17"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1910A1B7"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2E18B276" w14:textId="77777777" w:rsidR="00C76ECD" w:rsidRPr="00870AFA" w:rsidRDefault="00C76ECD" w:rsidP="00C76ECD">
            <w:pPr>
              <w:rPr>
                <w:rFonts w:cs="Times New Roman"/>
                <w:szCs w:val="24"/>
              </w:rPr>
            </w:pPr>
            <w:r w:rsidRPr="00870AFA">
              <w:rPr>
                <w:rFonts w:cs="Times New Roman"/>
                <w:szCs w:val="24"/>
              </w:rPr>
              <w:t>Cost Monitoring</w:t>
            </w:r>
          </w:p>
        </w:tc>
      </w:tr>
      <w:tr w:rsidR="00C76ECD" w:rsidRPr="00870AFA" w14:paraId="6F4DD87F" w14:textId="77777777" w:rsidTr="00B754BD">
        <w:trPr>
          <w:trHeight w:val="556"/>
        </w:trPr>
        <w:tc>
          <w:tcPr>
            <w:tcW w:w="0" w:type="auto"/>
            <w:hideMark/>
          </w:tcPr>
          <w:p w14:paraId="37C460DC" w14:textId="77777777" w:rsidR="00C76ECD" w:rsidRPr="00870AFA" w:rsidRDefault="00C76ECD" w:rsidP="00C76ECD">
            <w:pPr>
              <w:rPr>
                <w:rFonts w:cs="Times New Roman"/>
                <w:szCs w:val="24"/>
              </w:rPr>
            </w:pPr>
            <w:r w:rsidRPr="00870AFA">
              <w:rPr>
                <w:rFonts w:cs="Times New Roman"/>
                <w:szCs w:val="24"/>
              </w:rPr>
              <w:t>Cyber Attack</w:t>
            </w:r>
          </w:p>
        </w:tc>
        <w:tc>
          <w:tcPr>
            <w:tcW w:w="0" w:type="auto"/>
            <w:hideMark/>
          </w:tcPr>
          <w:p w14:paraId="03C49E95"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2904789F"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2B9431F9" w14:textId="77777777" w:rsidR="00C76ECD" w:rsidRPr="00870AFA" w:rsidRDefault="00C76ECD" w:rsidP="00C76ECD">
            <w:pPr>
              <w:rPr>
                <w:rFonts w:cs="Times New Roman"/>
                <w:szCs w:val="24"/>
              </w:rPr>
            </w:pPr>
            <w:r w:rsidRPr="00870AFA">
              <w:rPr>
                <w:rFonts w:cs="Times New Roman"/>
                <w:szCs w:val="24"/>
              </w:rPr>
              <w:t>Security Testing</w:t>
            </w:r>
          </w:p>
        </w:tc>
      </w:tr>
      <w:tr w:rsidR="00C76ECD" w:rsidRPr="00870AFA" w14:paraId="52EC9C05" w14:textId="77777777" w:rsidTr="00B754BD">
        <w:trPr>
          <w:trHeight w:val="544"/>
        </w:trPr>
        <w:tc>
          <w:tcPr>
            <w:tcW w:w="0" w:type="auto"/>
            <w:hideMark/>
          </w:tcPr>
          <w:p w14:paraId="18778570" w14:textId="77777777" w:rsidR="00C76ECD" w:rsidRPr="00870AFA" w:rsidRDefault="00C76ECD" w:rsidP="00C76ECD">
            <w:pPr>
              <w:rPr>
                <w:rFonts w:cs="Times New Roman"/>
                <w:szCs w:val="24"/>
              </w:rPr>
            </w:pPr>
            <w:r w:rsidRPr="00870AFA">
              <w:rPr>
                <w:rFonts w:cs="Times New Roman"/>
                <w:szCs w:val="24"/>
              </w:rPr>
              <w:t>Schedule Delay</w:t>
            </w:r>
          </w:p>
        </w:tc>
        <w:tc>
          <w:tcPr>
            <w:tcW w:w="0" w:type="auto"/>
            <w:hideMark/>
          </w:tcPr>
          <w:p w14:paraId="3C46D28F" w14:textId="77777777" w:rsidR="00C76ECD" w:rsidRPr="00870AFA" w:rsidRDefault="00C76ECD" w:rsidP="00C76ECD">
            <w:pPr>
              <w:rPr>
                <w:rFonts w:cs="Times New Roman"/>
                <w:szCs w:val="24"/>
              </w:rPr>
            </w:pPr>
            <w:r w:rsidRPr="00870AFA">
              <w:rPr>
                <w:rFonts w:cs="Times New Roman"/>
                <w:szCs w:val="24"/>
              </w:rPr>
              <w:t>High</w:t>
            </w:r>
          </w:p>
        </w:tc>
        <w:tc>
          <w:tcPr>
            <w:tcW w:w="0" w:type="auto"/>
            <w:hideMark/>
          </w:tcPr>
          <w:p w14:paraId="04088C9F"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57076CFA" w14:textId="77777777" w:rsidR="00C76ECD" w:rsidRPr="00870AFA" w:rsidRDefault="00C76ECD" w:rsidP="00C76ECD">
            <w:pPr>
              <w:rPr>
                <w:rFonts w:cs="Times New Roman"/>
                <w:szCs w:val="24"/>
              </w:rPr>
            </w:pPr>
            <w:r w:rsidRPr="00870AFA">
              <w:rPr>
                <w:rFonts w:cs="Times New Roman"/>
                <w:szCs w:val="24"/>
              </w:rPr>
              <w:t>Buffer Time</w:t>
            </w:r>
          </w:p>
        </w:tc>
      </w:tr>
      <w:tr w:rsidR="00C76ECD" w:rsidRPr="00870AFA" w14:paraId="5767DD48" w14:textId="77777777" w:rsidTr="00B754BD">
        <w:trPr>
          <w:trHeight w:val="556"/>
        </w:trPr>
        <w:tc>
          <w:tcPr>
            <w:tcW w:w="0" w:type="auto"/>
            <w:hideMark/>
          </w:tcPr>
          <w:p w14:paraId="5A2A468E" w14:textId="77777777" w:rsidR="00C76ECD" w:rsidRPr="00870AFA" w:rsidRDefault="00C76ECD" w:rsidP="00C76ECD">
            <w:pPr>
              <w:rPr>
                <w:rFonts w:cs="Times New Roman"/>
                <w:szCs w:val="24"/>
              </w:rPr>
            </w:pPr>
            <w:r w:rsidRPr="00870AFA">
              <w:rPr>
                <w:rFonts w:cs="Times New Roman"/>
                <w:szCs w:val="24"/>
              </w:rPr>
              <w:t>Resource Shortage</w:t>
            </w:r>
          </w:p>
        </w:tc>
        <w:tc>
          <w:tcPr>
            <w:tcW w:w="0" w:type="auto"/>
            <w:hideMark/>
          </w:tcPr>
          <w:p w14:paraId="22E18E27"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42173C78" w14:textId="77777777" w:rsidR="00C76ECD" w:rsidRPr="00870AFA" w:rsidRDefault="00C76ECD" w:rsidP="00C76ECD">
            <w:pPr>
              <w:rPr>
                <w:rFonts w:cs="Times New Roman"/>
                <w:szCs w:val="24"/>
              </w:rPr>
            </w:pPr>
            <w:r w:rsidRPr="00870AFA">
              <w:rPr>
                <w:rFonts w:cs="Times New Roman"/>
                <w:szCs w:val="24"/>
              </w:rPr>
              <w:t>Medium</w:t>
            </w:r>
          </w:p>
        </w:tc>
        <w:tc>
          <w:tcPr>
            <w:tcW w:w="0" w:type="auto"/>
            <w:hideMark/>
          </w:tcPr>
          <w:p w14:paraId="10779A51" w14:textId="77777777" w:rsidR="00C76ECD" w:rsidRPr="00870AFA" w:rsidRDefault="00C76ECD" w:rsidP="00C76ECD">
            <w:pPr>
              <w:rPr>
                <w:rFonts w:cs="Times New Roman"/>
                <w:szCs w:val="24"/>
              </w:rPr>
            </w:pPr>
            <w:r w:rsidRPr="00870AFA">
              <w:rPr>
                <w:rFonts w:cs="Times New Roman"/>
                <w:szCs w:val="24"/>
              </w:rPr>
              <w:t>Backup Staff</w:t>
            </w:r>
          </w:p>
        </w:tc>
      </w:tr>
    </w:tbl>
    <w:p w14:paraId="46A0F46A" w14:textId="77777777" w:rsidR="00C76ECD" w:rsidRDefault="00C76ECD" w:rsidP="00C76ECD">
      <w:pPr>
        <w:rPr>
          <w:rFonts w:cs="Times New Roman"/>
          <w:szCs w:val="24"/>
        </w:rPr>
      </w:pPr>
      <w:r w:rsidRPr="00CC5D2E">
        <w:rPr>
          <w:rFonts w:cs="Times New Roman"/>
          <w:szCs w:val="24"/>
        </w:rPr>
        <w:t>The Risk Register helps to inform the project decision making process and enable timely planning. Change control is effective in effectively stopping additional scope changes during project execution. Regularly checks project expenditure against the project budget, monitoring costs. Security testing is an effective solution to protect customer information from possible threats of cyber security. Buffer time is effectively used to avoid delays due to unexpected issues in a project. (Kulkarni, 2021) Backup staff ensure continuation of the project in the event of a shortage of resources or an absence of staff. But unaddressed risks can lead to additional expenses and delay the project. Hence, the proactive risk responses enhance project performance and project success.</w:t>
      </w:r>
    </w:p>
    <w:p w14:paraId="27CD5782"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10" w:name="_Toc235157059"/>
      <w:r w:rsidRPr="00C76ECD">
        <w:rPr>
          <w:rFonts w:ascii="Times New Roman" w:hAnsi="Times New Roman" w:cs="Times New Roman"/>
          <w:b/>
          <w:bCs/>
          <w:color w:val="000000" w:themeColor="text1"/>
          <w:sz w:val="28"/>
          <w:szCs w:val="28"/>
        </w:rPr>
        <w:t>11. Critical Evaluation of the Project Plan</w:t>
      </w:r>
      <w:bookmarkEnd w:id="10"/>
    </w:p>
    <w:p w14:paraId="0BA2D745" w14:textId="77777777" w:rsidR="00C76ECD" w:rsidRPr="00870AFA" w:rsidRDefault="00C76ECD" w:rsidP="00C76ECD">
      <w:pPr>
        <w:rPr>
          <w:rFonts w:cs="Times New Roman"/>
          <w:szCs w:val="24"/>
        </w:rPr>
      </w:pPr>
      <w:r w:rsidRPr="00CC5D2E">
        <w:rPr>
          <w:rFonts w:cs="Times New Roman"/>
          <w:szCs w:val="24"/>
        </w:rPr>
        <w:t>This project plan illustrates several strengths that will effectively contribute to successful project implementation. Clear project scope will reduce confusion and unnecessary work activities and will make a significant impact (</w:t>
      </w:r>
      <w:proofErr w:type="spellStart"/>
      <w:r w:rsidRPr="00CC5D2E">
        <w:rPr>
          <w:rFonts w:cs="Times New Roman"/>
          <w:szCs w:val="24"/>
        </w:rPr>
        <w:t>Althiyabi</w:t>
      </w:r>
      <w:proofErr w:type="spellEnd"/>
      <w:r w:rsidRPr="00CC5D2E">
        <w:rPr>
          <w:rFonts w:cs="Times New Roman"/>
          <w:szCs w:val="24"/>
        </w:rPr>
        <w:t xml:space="preserve"> and Qureshi, 2021). Great scheduling provides for better task coordination and timely project completion, regularly. Frequent communication and decision making on key aspects of the project is improved with effective stakeholder engagement. Risk planning seeks to recognize issues before they can create significant obstacles to the effective operation of the project (George, 2020). Resource allocation optimises resource usage and workloads, thus enhancing productivity. However, the planning accuracy may decrease based on the changing requirements in the stages of project implementation. The technology change can result in extra expenses and unanticipated changes in the project down the road. The market prices often change unexpectedly, which can make budget assumptions overly optimistic (Prakash et al., 2024). Projects could experience critical delays in activities and final delivery due to reliance on external suppliers. Hence, the </w:t>
      </w:r>
      <w:r w:rsidRPr="00CC5D2E">
        <w:rPr>
          <w:rFonts w:cs="Times New Roman"/>
          <w:szCs w:val="24"/>
        </w:rPr>
        <w:lastRenderedPageBreak/>
        <w:t xml:space="preserve">utilization of Agile practices, ongoing monitoring, Earned Value Management, and digital collaboration tools can enhance project flexibility, control, and overall performance. </w:t>
      </w:r>
    </w:p>
    <w:p w14:paraId="012918A9" w14:textId="77777777" w:rsidR="00C76ECD" w:rsidRPr="00C76ECD" w:rsidRDefault="00C76ECD" w:rsidP="00C76ECD">
      <w:pPr>
        <w:pStyle w:val="Heading1"/>
        <w:spacing w:line="360" w:lineRule="auto"/>
        <w:rPr>
          <w:rFonts w:ascii="Times New Roman" w:hAnsi="Times New Roman" w:cs="Times New Roman"/>
          <w:b/>
          <w:bCs/>
          <w:color w:val="000000" w:themeColor="text1"/>
          <w:sz w:val="28"/>
          <w:szCs w:val="28"/>
        </w:rPr>
      </w:pPr>
      <w:bookmarkStart w:id="11" w:name="_Toc235157060"/>
      <w:r w:rsidRPr="00C76ECD">
        <w:rPr>
          <w:rFonts w:ascii="Times New Roman" w:hAnsi="Times New Roman" w:cs="Times New Roman"/>
          <w:b/>
          <w:bCs/>
          <w:color w:val="000000" w:themeColor="text1"/>
          <w:sz w:val="28"/>
          <w:szCs w:val="28"/>
        </w:rPr>
        <w:t>12. Conclusion</w:t>
      </w:r>
      <w:bookmarkEnd w:id="11"/>
    </w:p>
    <w:p w14:paraId="20A3AD6A" w14:textId="77777777" w:rsidR="00C76ECD" w:rsidRPr="007C24F3" w:rsidRDefault="00C76ECD" w:rsidP="00C76ECD">
      <w:pPr>
        <w:rPr>
          <w:rFonts w:cs="Times New Roman"/>
          <w:szCs w:val="24"/>
        </w:rPr>
      </w:pPr>
      <w:r w:rsidRPr="00CC5D2E">
        <w:rPr>
          <w:rFonts w:cs="Times New Roman"/>
          <w:szCs w:val="24"/>
        </w:rPr>
        <w:t>The project achieves its intended goal and specific targets well. Planning is effective so that projects are completed on time and is working well. PMBOK does a great job in giving structured guidance in each of the project management phases successfully. WBS is a major contribution to the organisation and control of projects. Resource planning is used to plan the resources of the project to greatest efficiency throughout. Effective risk management helps to minimize uncertainties and assists in making sound decisions about a project. Effectively managing stakeholders improves communication and enhances overall project success. The practices are used to enhance the performance of the business and customer satisfaction after launching the website.</w:t>
      </w:r>
    </w:p>
    <w:p w14:paraId="424080D1" w14:textId="77777777" w:rsidR="00C76ECD" w:rsidRPr="007C24F3" w:rsidRDefault="00C76ECD" w:rsidP="00C76ECD">
      <w:pPr>
        <w:rPr>
          <w:rFonts w:cs="Times New Roman"/>
          <w:szCs w:val="24"/>
        </w:rPr>
      </w:pPr>
    </w:p>
    <w:p w14:paraId="3F9AB7F1" w14:textId="77777777" w:rsidR="00C76ECD" w:rsidRPr="00E71F58" w:rsidRDefault="00C76ECD" w:rsidP="00C76ECD">
      <w:pPr>
        <w:rPr>
          <w:rFonts w:cs="Times New Roman"/>
          <w:szCs w:val="24"/>
          <w:lang w:val="en-SG"/>
        </w:rPr>
      </w:pPr>
      <w:r w:rsidRPr="00E71F58">
        <w:rPr>
          <w:rFonts w:cs="Times New Roman"/>
          <w:szCs w:val="24"/>
          <w:lang w:val="en-SG"/>
        </w:rPr>
        <w:br w:type="page"/>
      </w:r>
    </w:p>
    <w:p w14:paraId="2D8F6AE6" w14:textId="214A4286" w:rsidR="00C76ECD" w:rsidRPr="00C76ECD" w:rsidRDefault="00C76ECD" w:rsidP="00C76ECD">
      <w:pPr>
        <w:pStyle w:val="Heading1"/>
        <w:spacing w:line="360" w:lineRule="auto"/>
        <w:rPr>
          <w:rFonts w:ascii="Times New Roman" w:hAnsi="Times New Roman" w:cs="Times New Roman"/>
          <w:b/>
          <w:bCs/>
          <w:color w:val="000000" w:themeColor="text1"/>
          <w:sz w:val="28"/>
          <w:szCs w:val="28"/>
          <w:lang w:val="en-SG"/>
        </w:rPr>
      </w:pPr>
      <w:bookmarkStart w:id="12" w:name="_Toc235157061"/>
      <w:r>
        <w:rPr>
          <w:rFonts w:ascii="Times New Roman" w:hAnsi="Times New Roman" w:cs="Times New Roman"/>
          <w:b/>
          <w:bCs/>
          <w:color w:val="000000" w:themeColor="text1"/>
          <w:sz w:val="28"/>
          <w:szCs w:val="28"/>
          <w:lang w:val="en-SG"/>
        </w:rPr>
        <w:lastRenderedPageBreak/>
        <w:t xml:space="preserve">13. </w:t>
      </w:r>
      <w:r w:rsidRPr="00C76ECD">
        <w:rPr>
          <w:rFonts w:ascii="Times New Roman" w:hAnsi="Times New Roman" w:cs="Times New Roman"/>
          <w:b/>
          <w:bCs/>
          <w:color w:val="000000" w:themeColor="text1"/>
          <w:sz w:val="28"/>
          <w:szCs w:val="28"/>
          <w:lang w:val="en-SG"/>
        </w:rPr>
        <w:t>References</w:t>
      </w:r>
      <w:bookmarkEnd w:id="12"/>
    </w:p>
    <w:p w14:paraId="7204C4EE" w14:textId="77777777" w:rsidR="00C76ECD" w:rsidRPr="00CC5D2E" w:rsidRDefault="00C76ECD" w:rsidP="00C76ECD">
      <w:pPr>
        <w:rPr>
          <w:rFonts w:cs="Times New Roman"/>
          <w:szCs w:val="24"/>
        </w:rPr>
      </w:pPr>
      <w:proofErr w:type="spellStart"/>
      <w:r w:rsidRPr="00CC5D2E">
        <w:rPr>
          <w:rFonts w:cs="Times New Roman"/>
          <w:szCs w:val="24"/>
        </w:rPr>
        <w:t>Ahsun</w:t>
      </w:r>
      <w:proofErr w:type="spellEnd"/>
      <w:r w:rsidRPr="00CC5D2E">
        <w:rPr>
          <w:rFonts w:cs="Times New Roman"/>
          <w:szCs w:val="24"/>
        </w:rPr>
        <w:t xml:space="preserve">, A. and Elly, B. (2024). </w:t>
      </w:r>
      <w:r w:rsidRPr="00CC5D2E">
        <w:rPr>
          <w:rFonts w:cs="Times New Roman"/>
          <w:i/>
          <w:iCs/>
          <w:szCs w:val="24"/>
        </w:rPr>
        <w:t>Optimizing Resource Allocation for Enhanced Project Efficiency</w:t>
      </w:r>
      <w:r w:rsidRPr="00CC5D2E">
        <w:rPr>
          <w:rFonts w:cs="Times New Roman"/>
          <w:szCs w:val="24"/>
        </w:rPr>
        <w:t>. [online] ResearchGate. Available at: https://www.researchgate.net/publication/385560767_Optimizing_Resource_Allocation_for_Enhanced_Project_Efficiency [Accessed 17 July 2026].</w:t>
      </w:r>
      <w:r>
        <w:rPr>
          <w:rFonts w:cs="Times New Roman"/>
          <w:szCs w:val="24"/>
        </w:rPr>
        <w:t xml:space="preserve"> </w:t>
      </w:r>
    </w:p>
    <w:p w14:paraId="3C03D453" w14:textId="77777777" w:rsidR="00C76ECD" w:rsidRPr="00CC5D2E" w:rsidRDefault="00C76ECD" w:rsidP="00C76ECD">
      <w:pPr>
        <w:rPr>
          <w:rFonts w:cs="Times New Roman"/>
          <w:szCs w:val="24"/>
        </w:rPr>
      </w:pPr>
      <w:r w:rsidRPr="00CC5D2E">
        <w:rPr>
          <w:rFonts w:cs="Times New Roman"/>
          <w:szCs w:val="24"/>
        </w:rPr>
        <w:t xml:space="preserve">Albrecht, J. (2018). </w:t>
      </w:r>
      <w:r w:rsidRPr="00CC5D2E">
        <w:rPr>
          <w:rFonts w:cs="Times New Roman"/>
          <w:i/>
          <w:iCs/>
          <w:szCs w:val="24"/>
        </w:rPr>
        <w:t>Gantt Chart - an overview | ScienceDirect Topics</w:t>
      </w:r>
      <w:r w:rsidRPr="00CC5D2E">
        <w:rPr>
          <w:rFonts w:cs="Times New Roman"/>
          <w:szCs w:val="24"/>
        </w:rPr>
        <w:t>. [online] Www.sciencedirect.com. Available at: https://www.sciencedirect.com/topics/computer-science/gantt-chart [Accessed 17 July 2026].</w:t>
      </w:r>
    </w:p>
    <w:p w14:paraId="79F54359" w14:textId="77777777" w:rsidR="00C76ECD" w:rsidRPr="00CC5D2E" w:rsidRDefault="00C76ECD" w:rsidP="00C76ECD">
      <w:pPr>
        <w:rPr>
          <w:rFonts w:cs="Times New Roman"/>
          <w:szCs w:val="24"/>
        </w:rPr>
      </w:pPr>
      <w:proofErr w:type="spellStart"/>
      <w:r w:rsidRPr="00CC5D2E">
        <w:rPr>
          <w:rFonts w:cs="Times New Roman"/>
          <w:szCs w:val="24"/>
        </w:rPr>
        <w:t>Althiyabi</w:t>
      </w:r>
      <w:proofErr w:type="spellEnd"/>
      <w:r w:rsidRPr="00CC5D2E">
        <w:rPr>
          <w:rFonts w:cs="Times New Roman"/>
          <w:szCs w:val="24"/>
        </w:rPr>
        <w:t xml:space="preserve">, T. and Qureshi, R. (2021). Predefined project scope changes and its causes for project success. </w:t>
      </w:r>
      <w:r w:rsidRPr="00CC5D2E">
        <w:rPr>
          <w:rFonts w:cs="Times New Roman"/>
          <w:i/>
          <w:iCs/>
          <w:szCs w:val="24"/>
        </w:rPr>
        <w:t>International Journal of Software Engineering &amp; Applications</w:t>
      </w:r>
      <w:r w:rsidRPr="00CC5D2E">
        <w:rPr>
          <w:rFonts w:cs="Times New Roman"/>
          <w:szCs w:val="24"/>
        </w:rPr>
        <w:t>, [online] 12(3), pp.45–56. doi:10.5121/ijsea.2021.12304.</w:t>
      </w:r>
    </w:p>
    <w:p w14:paraId="5125AD4F" w14:textId="77777777" w:rsidR="00C76ECD" w:rsidRPr="00CC5D2E" w:rsidRDefault="00C76ECD" w:rsidP="00C76ECD">
      <w:pPr>
        <w:rPr>
          <w:rFonts w:cs="Times New Roman"/>
          <w:szCs w:val="24"/>
        </w:rPr>
      </w:pPr>
      <w:proofErr w:type="spellStart"/>
      <w:r w:rsidRPr="00CC5D2E">
        <w:rPr>
          <w:rFonts w:cs="Times New Roman"/>
          <w:szCs w:val="24"/>
        </w:rPr>
        <w:t>Burghate</w:t>
      </w:r>
      <w:proofErr w:type="spellEnd"/>
      <w:r w:rsidRPr="00CC5D2E">
        <w:rPr>
          <w:rFonts w:cs="Times New Roman"/>
          <w:szCs w:val="24"/>
        </w:rPr>
        <w:t xml:space="preserve">, M. (2018). </w:t>
      </w:r>
      <w:r w:rsidRPr="00CC5D2E">
        <w:rPr>
          <w:rFonts w:cs="Times New Roman"/>
          <w:i/>
          <w:iCs/>
          <w:szCs w:val="24"/>
        </w:rPr>
        <w:t>Work Breakdown Structure: Simplifying Project Management</w:t>
      </w:r>
      <w:r w:rsidRPr="00CC5D2E">
        <w:rPr>
          <w:rFonts w:cs="Times New Roman"/>
          <w:szCs w:val="24"/>
        </w:rPr>
        <w:t>. [online] International Journal of Commerce and Management Studies. Available at: https://www.researchgate.net/publication/345762461_Work_Breakdown_Structure_Simplifying_Project_Management [Accessed 17 July 2026].</w:t>
      </w:r>
    </w:p>
    <w:p w14:paraId="2D7692D5" w14:textId="77777777" w:rsidR="00C76ECD" w:rsidRPr="00CC5D2E" w:rsidRDefault="00C76ECD" w:rsidP="00C76ECD">
      <w:pPr>
        <w:rPr>
          <w:rFonts w:cs="Times New Roman"/>
          <w:szCs w:val="24"/>
        </w:rPr>
      </w:pPr>
      <w:r w:rsidRPr="00CC5D2E">
        <w:rPr>
          <w:rFonts w:cs="Times New Roman"/>
          <w:szCs w:val="24"/>
        </w:rPr>
        <w:t xml:space="preserve">Celestin, M., Sujatha, S., Kumar, A.D. and Vasuki, M. (2024). THE RISE OF AGILE METHODOLOGIES IN MANAGING COMPLEX BUSINESS PROJECTS: ENHANCING EFFICIENCY,... </w:t>
      </w:r>
      <w:r w:rsidRPr="00CC5D2E">
        <w:rPr>
          <w:rFonts w:cs="Times New Roman"/>
          <w:i/>
          <w:iCs/>
          <w:szCs w:val="24"/>
        </w:rPr>
        <w:t>ResearchGate</w:t>
      </w:r>
      <w:r w:rsidRPr="00CC5D2E">
        <w:rPr>
          <w:rFonts w:cs="Times New Roman"/>
          <w:szCs w:val="24"/>
        </w:rPr>
        <w:t>, [online] 9(2), pp.69–77. doi:10.5281/zenodo.13871832.</w:t>
      </w:r>
    </w:p>
    <w:p w14:paraId="38EBB4C5" w14:textId="77777777" w:rsidR="00C76ECD" w:rsidRPr="00CC5D2E" w:rsidRDefault="00C76ECD" w:rsidP="00C76ECD">
      <w:pPr>
        <w:rPr>
          <w:rFonts w:cs="Times New Roman"/>
          <w:szCs w:val="24"/>
        </w:rPr>
      </w:pPr>
      <w:proofErr w:type="spellStart"/>
      <w:r w:rsidRPr="00CC5D2E">
        <w:rPr>
          <w:rFonts w:cs="Times New Roman"/>
          <w:szCs w:val="24"/>
        </w:rPr>
        <w:t>Dağgöl</w:t>
      </w:r>
      <w:proofErr w:type="spellEnd"/>
      <w:r w:rsidRPr="00CC5D2E">
        <w:rPr>
          <w:rFonts w:cs="Times New Roman"/>
          <w:szCs w:val="24"/>
        </w:rPr>
        <w:t xml:space="preserve">, E. and </w:t>
      </w:r>
      <w:proofErr w:type="spellStart"/>
      <w:r w:rsidRPr="00CC5D2E">
        <w:rPr>
          <w:rFonts w:cs="Times New Roman"/>
          <w:szCs w:val="24"/>
        </w:rPr>
        <w:t>özsoy</w:t>
      </w:r>
      <w:proofErr w:type="spellEnd"/>
      <w:r w:rsidRPr="00CC5D2E">
        <w:rPr>
          <w:rFonts w:cs="Times New Roman"/>
          <w:szCs w:val="24"/>
        </w:rPr>
        <w:t xml:space="preserve">, T. (2024). Project managers” understanding of continuous improvement in project management. </w:t>
      </w:r>
      <w:proofErr w:type="spellStart"/>
      <w:r w:rsidRPr="00CC5D2E">
        <w:rPr>
          <w:rFonts w:cs="Times New Roman"/>
          <w:i/>
          <w:iCs/>
          <w:szCs w:val="24"/>
        </w:rPr>
        <w:t>Revista</w:t>
      </w:r>
      <w:proofErr w:type="spellEnd"/>
      <w:r w:rsidRPr="00CC5D2E">
        <w:rPr>
          <w:rFonts w:cs="Times New Roman"/>
          <w:i/>
          <w:iCs/>
          <w:szCs w:val="24"/>
        </w:rPr>
        <w:t xml:space="preserve"> de </w:t>
      </w:r>
      <w:proofErr w:type="spellStart"/>
      <w:r w:rsidRPr="00CC5D2E">
        <w:rPr>
          <w:rFonts w:cs="Times New Roman"/>
          <w:i/>
          <w:iCs/>
          <w:szCs w:val="24"/>
        </w:rPr>
        <w:t>Gestão</w:t>
      </w:r>
      <w:proofErr w:type="spellEnd"/>
      <w:r w:rsidRPr="00CC5D2E">
        <w:rPr>
          <w:rFonts w:cs="Times New Roman"/>
          <w:i/>
          <w:iCs/>
          <w:szCs w:val="24"/>
        </w:rPr>
        <w:t xml:space="preserve"> e </w:t>
      </w:r>
      <w:proofErr w:type="spellStart"/>
      <w:r w:rsidRPr="00CC5D2E">
        <w:rPr>
          <w:rFonts w:cs="Times New Roman"/>
          <w:i/>
          <w:iCs/>
          <w:szCs w:val="24"/>
        </w:rPr>
        <w:t>Projetos</w:t>
      </w:r>
      <w:proofErr w:type="spellEnd"/>
      <w:r w:rsidRPr="00CC5D2E">
        <w:rPr>
          <w:rFonts w:cs="Times New Roman"/>
          <w:szCs w:val="24"/>
        </w:rPr>
        <w:t>, 15(1), pp.36–68. doi:10.5585/</w:t>
      </w:r>
      <w:proofErr w:type="spellStart"/>
      <w:r w:rsidRPr="00CC5D2E">
        <w:rPr>
          <w:rFonts w:cs="Times New Roman"/>
          <w:szCs w:val="24"/>
        </w:rPr>
        <w:t>gep</w:t>
      </w:r>
      <w:proofErr w:type="spellEnd"/>
      <w:r w:rsidRPr="00CC5D2E">
        <w:rPr>
          <w:rFonts w:cs="Times New Roman"/>
          <w:szCs w:val="24"/>
        </w:rPr>
        <w:t>. v15i1.24965.</w:t>
      </w:r>
      <w:r>
        <w:rPr>
          <w:rFonts w:cs="Times New Roman"/>
          <w:szCs w:val="24"/>
        </w:rPr>
        <w:t xml:space="preserve"> </w:t>
      </w:r>
    </w:p>
    <w:p w14:paraId="4582B6AB" w14:textId="77777777" w:rsidR="00C76ECD" w:rsidRPr="00CC5D2E" w:rsidRDefault="00C76ECD" w:rsidP="00C76ECD">
      <w:pPr>
        <w:rPr>
          <w:rFonts w:cs="Times New Roman"/>
          <w:szCs w:val="24"/>
        </w:rPr>
      </w:pPr>
      <w:r w:rsidRPr="00CC5D2E">
        <w:rPr>
          <w:rFonts w:cs="Times New Roman"/>
          <w:szCs w:val="24"/>
        </w:rPr>
        <w:t xml:space="preserve">External Marketing (2026). </w:t>
      </w:r>
      <w:r w:rsidRPr="00CC5D2E">
        <w:rPr>
          <w:rFonts w:cs="Times New Roman"/>
          <w:i/>
          <w:iCs/>
          <w:szCs w:val="24"/>
        </w:rPr>
        <w:t>How to Set and Achieve Project Milestones</w:t>
      </w:r>
      <w:r w:rsidRPr="00CC5D2E">
        <w:rPr>
          <w:rFonts w:cs="Times New Roman"/>
          <w:szCs w:val="24"/>
        </w:rPr>
        <w:t>. [online] Institute of Project Management. Available at: https://instituteprojectmanagement.com/in/blog/set-achieve-project-milestones/ [Accessed 17 July 2026].</w:t>
      </w:r>
    </w:p>
    <w:p w14:paraId="42A69470" w14:textId="77777777" w:rsidR="00C76ECD" w:rsidRPr="00CC5D2E" w:rsidRDefault="00C76ECD" w:rsidP="00C76ECD">
      <w:pPr>
        <w:rPr>
          <w:rFonts w:cs="Times New Roman"/>
          <w:szCs w:val="24"/>
        </w:rPr>
      </w:pPr>
      <w:proofErr w:type="spellStart"/>
      <w:r w:rsidRPr="00CC5D2E">
        <w:rPr>
          <w:rFonts w:cs="Times New Roman"/>
          <w:szCs w:val="24"/>
        </w:rPr>
        <w:t>Eyibio</w:t>
      </w:r>
      <w:proofErr w:type="spellEnd"/>
      <w:r w:rsidRPr="00CC5D2E">
        <w:rPr>
          <w:rFonts w:cs="Times New Roman"/>
          <w:szCs w:val="24"/>
        </w:rPr>
        <w:t xml:space="preserve">, O.N. and Daniel, C.O. (2020). The Effective Resource Budgeting as a Tool for Project Management. </w:t>
      </w:r>
      <w:r w:rsidRPr="00CC5D2E">
        <w:rPr>
          <w:rFonts w:cs="Times New Roman"/>
          <w:i/>
          <w:iCs/>
          <w:szCs w:val="24"/>
        </w:rPr>
        <w:t>Asian Journal of Business and Management</w:t>
      </w:r>
      <w:r w:rsidRPr="00CC5D2E">
        <w:rPr>
          <w:rFonts w:cs="Times New Roman"/>
          <w:szCs w:val="24"/>
        </w:rPr>
        <w:t>, [online] 8(2). doi:10.24203/</w:t>
      </w:r>
      <w:proofErr w:type="spellStart"/>
      <w:r w:rsidRPr="00CC5D2E">
        <w:rPr>
          <w:rFonts w:cs="Times New Roman"/>
          <w:szCs w:val="24"/>
        </w:rPr>
        <w:t>ajbm</w:t>
      </w:r>
      <w:proofErr w:type="spellEnd"/>
      <w:r w:rsidRPr="00CC5D2E">
        <w:rPr>
          <w:rFonts w:cs="Times New Roman"/>
          <w:szCs w:val="24"/>
        </w:rPr>
        <w:t>. v8i2.6190.</w:t>
      </w:r>
      <w:r>
        <w:rPr>
          <w:rFonts w:cs="Times New Roman"/>
          <w:szCs w:val="24"/>
        </w:rPr>
        <w:t xml:space="preserve"> </w:t>
      </w:r>
    </w:p>
    <w:p w14:paraId="0B99701F" w14:textId="77777777" w:rsidR="00C76ECD" w:rsidRPr="00CC5D2E" w:rsidRDefault="00C76ECD" w:rsidP="00C76ECD">
      <w:pPr>
        <w:rPr>
          <w:rFonts w:cs="Times New Roman"/>
          <w:szCs w:val="24"/>
        </w:rPr>
      </w:pPr>
      <w:r w:rsidRPr="00CC5D2E">
        <w:rPr>
          <w:rFonts w:cs="Times New Roman"/>
          <w:szCs w:val="24"/>
        </w:rPr>
        <w:t xml:space="preserve">George, C. (2020). </w:t>
      </w:r>
      <w:r w:rsidRPr="00CC5D2E">
        <w:rPr>
          <w:rFonts w:cs="Times New Roman"/>
          <w:i/>
          <w:iCs/>
          <w:szCs w:val="24"/>
        </w:rPr>
        <w:t>The Essence of Risk Identification in Project Risk Management: An Overview</w:t>
      </w:r>
      <w:r w:rsidRPr="00CC5D2E">
        <w:rPr>
          <w:rFonts w:cs="Times New Roman"/>
          <w:szCs w:val="24"/>
        </w:rPr>
        <w:t xml:space="preserve">. [online] ResearchGate. Available at: </w:t>
      </w:r>
      <w:r w:rsidRPr="00CC5D2E">
        <w:rPr>
          <w:rFonts w:cs="Times New Roman"/>
          <w:szCs w:val="24"/>
        </w:rPr>
        <w:lastRenderedPageBreak/>
        <w:t>https://www.researchgate.net/publication/339593332_The_Essence_of_Risk_Identification_in_Project_Risk_Management_An_Overview [Accessed 17 July 2026].</w:t>
      </w:r>
    </w:p>
    <w:p w14:paraId="186F0A2A" w14:textId="77777777" w:rsidR="00C76ECD" w:rsidRPr="00CC5D2E" w:rsidRDefault="00C76ECD" w:rsidP="00C76ECD">
      <w:pPr>
        <w:rPr>
          <w:rFonts w:cs="Times New Roman"/>
          <w:szCs w:val="24"/>
        </w:rPr>
      </w:pPr>
      <w:r w:rsidRPr="00CC5D2E">
        <w:rPr>
          <w:rFonts w:cs="Times New Roman"/>
          <w:szCs w:val="24"/>
        </w:rPr>
        <w:t xml:space="preserve">Haan, K. (2024). </w:t>
      </w:r>
      <w:r w:rsidRPr="00CC5D2E">
        <w:rPr>
          <w:rFonts w:cs="Times New Roman"/>
          <w:i/>
          <w:iCs/>
          <w:szCs w:val="24"/>
        </w:rPr>
        <w:t>What Is Employee Training? Definition, Types &amp; Best Practices – Forbes Advisor</w:t>
      </w:r>
      <w:r w:rsidRPr="00CC5D2E">
        <w:rPr>
          <w:rFonts w:cs="Times New Roman"/>
          <w:szCs w:val="24"/>
        </w:rPr>
        <w:t>. [online] Www.forbes.com. Available at: https://www.forbes.com/advisor/business/software/employee-training/ [Accessed 17 July 2026].</w:t>
      </w:r>
    </w:p>
    <w:p w14:paraId="76E5A9DF" w14:textId="77777777" w:rsidR="00C76ECD" w:rsidRPr="00CC5D2E" w:rsidRDefault="00C76ECD" w:rsidP="00C76ECD">
      <w:pPr>
        <w:rPr>
          <w:rFonts w:cs="Times New Roman"/>
          <w:szCs w:val="24"/>
        </w:rPr>
      </w:pPr>
      <w:r w:rsidRPr="00CC5D2E">
        <w:rPr>
          <w:rFonts w:cs="Times New Roman"/>
          <w:szCs w:val="24"/>
        </w:rPr>
        <w:t>José, M. and Iglesias, F. (2023). Brief Introduction to Database Systems. [online] doi:10.13140/RG.2.2.35951.30884.</w:t>
      </w:r>
    </w:p>
    <w:p w14:paraId="63B2CE30" w14:textId="77777777" w:rsidR="00C76ECD" w:rsidRPr="00CC5D2E" w:rsidRDefault="00C76ECD" w:rsidP="00C76ECD">
      <w:pPr>
        <w:rPr>
          <w:rFonts w:cs="Times New Roman"/>
          <w:szCs w:val="24"/>
        </w:rPr>
      </w:pPr>
      <w:r w:rsidRPr="00CC5D2E">
        <w:rPr>
          <w:rFonts w:cs="Times New Roman"/>
          <w:szCs w:val="24"/>
        </w:rPr>
        <w:t xml:space="preserve">Kashyap, H. (2024). Online Shopping is a Recent Phenomenon in the Field of E-Business. </w:t>
      </w:r>
      <w:r w:rsidRPr="00CC5D2E">
        <w:rPr>
          <w:rFonts w:cs="Times New Roman"/>
          <w:i/>
          <w:iCs/>
          <w:szCs w:val="24"/>
        </w:rPr>
        <w:t xml:space="preserve">Indian Scientific Journal </w:t>
      </w:r>
      <w:proofErr w:type="gramStart"/>
      <w:r w:rsidRPr="00CC5D2E">
        <w:rPr>
          <w:rFonts w:cs="Times New Roman"/>
          <w:i/>
          <w:iCs/>
          <w:szCs w:val="24"/>
        </w:rPr>
        <w:t>Of</w:t>
      </w:r>
      <w:proofErr w:type="gramEnd"/>
      <w:r w:rsidRPr="00CC5D2E">
        <w:rPr>
          <w:rFonts w:cs="Times New Roman"/>
          <w:i/>
          <w:iCs/>
          <w:szCs w:val="24"/>
        </w:rPr>
        <w:t xml:space="preserve"> Research </w:t>
      </w:r>
      <w:proofErr w:type="gramStart"/>
      <w:r w:rsidRPr="00CC5D2E">
        <w:rPr>
          <w:rFonts w:cs="Times New Roman"/>
          <w:i/>
          <w:iCs/>
          <w:szCs w:val="24"/>
        </w:rPr>
        <w:t>In</w:t>
      </w:r>
      <w:proofErr w:type="gramEnd"/>
      <w:r w:rsidRPr="00CC5D2E">
        <w:rPr>
          <w:rFonts w:cs="Times New Roman"/>
          <w:i/>
          <w:iCs/>
          <w:szCs w:val="24"/>
        </w:rPr>
        <w:t xml:space="preserve"> Engineering </w:t>
      </w:r>
      <w:proofErr w:type="gramStart"/>
      <w:r w:rsidRPr="00CC5D2E">
        <w:rPr>
          <w:rFonts w:cs="Times New Roman"/>
          <w:i/>
          <w:iCs/>
          <w:szCs w:val="24"/>
        </w:rPr>
        <w:t>And</w:t>
      </w:r>
      <w:proofErr w:type="gramEnd"/>
      <w:r w:rsidRPr="00CC5D2E">
        <w:rPr>
          <w:rFonts w:cs="Times New Roman"/>
          <w:i/>
          <w:iCs/>
          <w:szCs w:val="24"/>
        </w:rPr>
        <w:t xml:space="preserve"> Management</w:t>
      </w:r>
      <w:r w:rsidRPr="00CC5D2E">
        <w:rPr>
          <w:rFonts w:cs="Times New Roman"/>
          <w:szCs w:val="24"/>
        </w:rPr>
        <w:t>, 08(05), pp.1–5. doi:10.55041/ijsrem34550.</w:t>
      </w:r>
    </w:p>
    <w:p w14:paraId="5D9D0325" w14:textId="77777777" w:rsidR="00C76ECD" w:rsidRPr="00CC5D2E" w:rsidRDefault="00C76ECD" w:rsidP="00C76ECD">
      <w:pPr>
        <w:rPr>
          <w:rFonts w:cs="Times New Roman"/>
          <w:szCs w:val="24"/>
        </w:rPr>
      </w:pPr>
      <w:r w:rsidRPr="00CC5D2E">
        <w:rPr>
          <w:rFonts w:cs="Times New Roman"/>
          <w:szCs w:val="24"/>
        </w:rPr>
        <w:t>Kulkarni, S. (2021). BUFFERING FOR SUCCESS: STRATEGIC TIME MANAGEMENT IN PROJECT PLANNING. [online] 06(12), pp.1–4. doi:10.5281/zenodo.14159894.</w:t>
      </w:r>
    </w:p>
    <w:p w14:paraId="6B8E7802" w14:textId="77777777" w:rsidR="00C76ECD" w:rsidRPr="00CC5D2E" w:rsidRDefault="00C76ECD" w:rsidP="00C76ECD">
      <w:pPr>
        <w:rPr>
          <w:rFonts w:cs="Times New Roman"/>
          <w:szCs w:val="24"/>
        </w:rPr>
      </w:pPr>
      <w:r w:rsidRPr="00CC5D2E">
        <w:rPr>
          <w:rFonts w:cs="Times New Roman"/>
          <w:szCs w:val="24"/>
        </w:rPr>
        <w:t xml:space="preserve">Mahmud, M. (2024). </w:t>
      </w:r>
      <w:r w:rsidRPr="00CC5D2E">
        <w:rPr>
          <w:rFonts w:cs="Times New Roman"/>
          <w:i/>
          <w:iCs/>
          <w:szCs w:val="24"/>
        </w:rPr>
        <w:t>Feasibility Studies: A Crucial Step for Project Success</w:t>
      </w:r>
      <w:r w:rsidRPr="00CC5D2E">
        <w:rPr>
          <w:rFonts w:cs="Times New Roman"/>
          <w:szCs w:val="24"/>
        </w:rPr>
        <w:t>. [online] ResearchGate. Available at: https://www.researchgate.net/publication/379247838_Feasibility_Studies_A_Crucial_Step_for_Project_Success [Accessed 17 July 2026].</w:t>
      </w:r>
    </w:p>
    <w:p w14:paraId="539ECF33" w14:textId="77777777" w:rsidR="00C76ECD" w:rsidRPr="00CC5D2E" w:rsidRDefault="00C76ECD" w:rsidP="00C76ECD">
      <w:pPr>
        <w:rPr>
          <w:rFonts w:cs="Times New Roman"/>
          <w:szCs w:val="24"/>
        </w:rPr>
      </w:pPr>
      <w:r w:rsidRPr="00CC5D2E">
        <w:rPr>
          <w:rFonts w:cs="Times New Roman"/>
          <w:szCs w:val="24"/>
        </w:rPr>
        <w:t xml:space="preserve">Montes, E. (2026). </w:t>
      </w:r>
      <w:r w:rsidRPr="00CC5D2E">
        <w:rPr>
          <w:rFonts w:cs="Times New Roman"/>
          <w:i/>
          <w:iCs/>
          <w:szCs w:val="24"/>
        </w:rPr>
        <w:t>Project Life Cycle in PMBOK 8 — Complete Guide (2025) - Project Management</w:t>
      </w:r>
      <w:r w:rsidRPr="00CC5D2E">
        <w:rPr>
          <w:rFonts w:cs="Times New Roman"/>
          <w:szCs w:val="24"/>
        </w:rPr>
        <w:t>. [online] Project Management. Available at: https://projectmanagement.com.br/project-life-cycle/ [Accessed 16 July 2026].</w:t>
      </w:r>
    </w:p>
    <w:p w14:paraId="0E7FB5B7" w14:textId="77777777" w:rsidR="00C76ECD" w:rsidRPr="00CC5D2E" w:rsidRDefault="00C76ECD" w:rsidP="00C76ECD">
      <w:pPr>
        <w:rPr>
          <w:rFonts w:cs="Times New Roman"/>
          <w:szCs w:val="24"/>
        </w:rPr>
      </w:pPr>
      <w:r w:rsidRPr="00CC5D2E">
        <w:rPr>
          <w:rFonts w:cs="Times New Roman"/>
          <w:szCs w:val="24"/>
        </w:rPr>
        <w:t xml:space="preserve">Okeke, G., Ndubuisi, </w:t>
      </w:r>
      <w:proofErr w:type="spellStart"/>
      <w:r w:rsidRPr="00CC5D2E">
        <w:rPr>
          <w:rFonts w:cs="Times New Roman"/>
          <w:szCs w:val="24"/>
        </w:rPr>
        <w:t>Obiorah</w:t>
      </w:r>
      <w:proofErr w:type="spellEnd"/>
      <w:r w:rsidRPr="00CC5D2E">
        <w:rPr>
          <w:rFonts w:cs="Times New Roman"/>
          <w:szCs w:val="24"/>
        </w:rPr>
        <w:t xml:space="preserve">, C.A., Ogechukwu </w:t>
      </w:r>
      <w:proofErr w:type="spellStart"/>
      <w:r w:rsidRPr="00CC5D2E">
        <w:rPr>
          <w:rFonts w:cs="Times New Roman"/>
          <w:szCs w:val="24"/>
        </w:rPr>
        <w:t>Ukandu</w:t>
      </w:r>
      <w:proofErr w:type="spellEnd"/>
      <w:r w:rsidRPr="00CC5D2E">
        <w:rPr>
          <w:rFonts w:cs="Times New Roman"/>
          <w:szCs w:val="24"/>
        </w:rPr>
        <w:t xml:space="preserve"> and Oluwaseun Babatope (2025). </w:t>
      </w:r>
      <w:r w:rsidRPr="00CC5D2E">
        <w:rPr>
          <w:rFonts w:cs="Times New Roman"/>
          <w:i/>
          <w:iCs/>
          <w:szCs w:val="24"/>
        </w:rPr>
        <w:t>The Principles and Practices of Project Cost and Financial Management</w:t>
      </w:r>
      <w:r w:rsidRPr="00CC5D2E">
        <w:rPr>
          <w:rFonts w:cs="Times New Roman"/>
          <w:szCs w:val="24"/>
        </w:rPr>
        <w:t>. [online] doi:10.5281/zenodo.17354053.</w:t>
      </w:r>
    </w:p>
    <w:p w14:paraId="546AED52" w14:textId="77777777" w:rsidR="00C76ECD" w:rsidRPr="00CC5D2E" w:rsidRDefault="00C76ECD" w:rsidP="00C76ECD">
      <w:pPr>
        <w:rPr>
          <w:rFonts w:cs="Times New Roman"/>
          <w:szCs w:val="24"/>
        </w:rPr>
      </w:pPr>
      <w:r w:rsidRPr="00CC5D2E">
        <w:rPr>
          <w:rFonts w:cs="Times New Roman"/>
          <w:szCs w:val="24"/>
        </w:rPr>
        <w:t xml:space="preserve">PMI (2021). </w:t>
      </w:r>
      <w:r w:rsidRPr="00CC5D2E">
        <w:rPr>
          <w:rFonts w:cs="Times New Roman"/>
          <w:i/>
          <w:iCs/>
          <w:szCs w:val="24"/>
        </w:rPr>
        <w:t>PMBOK® Guide</w:t>
      </w:r>
      <w:r w:rsidRPr="00CC5D2E">
        <w:rPr>
          <w:rFonts w:cs="Times New Roman"/>
          <w:szCs w:val="24"/>
        </w:rPr>
        <w:t>. [online] Pmi.org. Available at: https://www.pmi.org/standards/pmbok [Accessed 17 July 2026].</w:t>
      </w:r>
    </w:p>
    <w:p w14:paraId="251F3357" w14:textId="77777777" w:rsidR="00C76ECD" w:rsidRPr="00CC5D2E" w:rsidRDefault="00C76ECD" w:rsidP="00C76ECD">
      <w:pPr>
        <w:rPr>
          <w:rFonts w:cs="Times New Roman"/>
          <w:szCs w:val="24"/>
        </w:rPr>
      </w:pPr>
      <w:r w:rsidRPr="00CC5D2E">
        <w:rPr>
          <w:rFonts w:cs="Times New Roman"/>
          <w:szCs w:val="24"/>
        </w:rPr>
        <w:t xml:space="preserve">Prakash, K.O., Abdullah, K.A., Daoud, R., Yousuf Moulana and </w:t>
      </w:r>
      <w:proofErr w:type="spellStart"/>
      <w:r w:rsidRPr="00CC5D2E">
        <w:rPr>
          <w:rFonts w:cs="Times New Roman"/>
          <w:szCs w:val="24"/>
        </w:rPr>
        <w:t>Matriano</w:t>
      </w:r>
      <w:proofErr w:type="spellEnd"/>
      <w:r w:rsidRPr="00CC5D2E">
        <w:rPr>
          <w:rFonts w:cs="Times New Roman"/>
          <w:szCs w:val="24"/>
        </w:rPr>
        <w:t xml:space="preserve">, M.T. (2024). </w:t>
      </w:r>
      <w:r w:rsidRPr="00CC5D2E">
        <w:rPr>
          <w:rFonts w:cs="Times New Roman"/>
          <w:i/>
          <w:iCs/>
          <w:szCs w:val="24"/>
        </w:rPr>
        <w:t>THE BUDGETING AND FORECASTING ANALYSIS AND THE IMPACT ON COMPANY FINANCIAL PERFORMANCE AND STRATEGIC DECISION-MAKING: A CASE OF NATIONAL FINANCE, OMAN</w:t>
      </w:r>
      <w:r w:rsidRPr="00CC5D2E">
        <w:rPr>
          <w:rFonts w:cs="Times New Roman"/>
          <w:szCs w:val="24"/>
        </w:rPr>
        <w:t xml:space="preserve">. [online] </w:t>
      </w:r>
      <w:proofErr w:type="spellStart"/>
      <w:r w:rsidRPr="00CC5D2E">
        <w:rPr>
          <w:rFonts w:cs="Times New Roman"/>
          <w:szCs w:val="24"/>
        </w:rPr>
        <w:t>Researchgate</w:t>
      </w:r>
      <w:proofErr w:type="spellEnd"/>
      <w:r w:rsidRPr="00CC5D2E">
        <w:rPr>
          <w:rFonts w:cs="Times New Roman"/>
          <w:szCs w:val="24"/>
        </w:rPr>
        <w:t>. Available at: https://www.researchgate.net/publication/384537685_THE_BUDGETING_AND_FORECAS</w:t>
      </w:r>
      <w:r w:rsidRPr="00CC5D2E">
        <w:rPr>
          <w:rFonts w:cs="Times New Roman"/>
          <w:szCs w:val="24"/>
        </w:rPr>
        <w:lastRenderedPageBreak/>
        <w:t>TING_ANALYSIS_AND_THE_IMPACT_ON_COMPANY_FINANCIAL_PERFORMANCE_AND_STRATEGIC_DECISION-MAKING_A_CASE_OF_NATIONAL_FINANCE_OMAN [Accessed 17 July 2026].</w:t>
      </w:r>
    </w:p>
    <w:p w14:paraId="39014E33" w14:textId="77777777" w:rsidR="00C76ECD" w:rsidRPr="00CC5D2E" w:rsidRDefault="00C76ECD" w:rsidP="00C76ECD">
      <w:pPr>
        <w:rPr>
          <w:rFonts w:cs="Times New Roman"/>
          <w:szCs w:val="24"/>
        </w:rPr>
      </w:pPr>
      <w:r w:rsidRPr="00CC5D2E">
        <w:rPr>
          <w:rFonts w:cs="Times New Roman"/>
          <w:szCs w:val="24"/>
        </w:rPr>
        <w:t xml:space="preserve">Sima, K. (2023). </w:t>
      </w:r>
      <w:r w:rsidRPr="00CC5D2E">
        <w:rPr>
          <w:rFonts w:cs="Times New Roman"/>
          <w:i/>
          <w:iCs/>
          <w:szCs w:val="24"/>
        </w:rPr>
        <w:t>Closing a Project, the right way</w:t>
      </w:r>
      <w:r w:rsidRPr="00CC5D2E">
        <w:rPr>
          <w:rFonts w:cs="Times New Roman"/>
          <w:szCs w:val="24"/>
        </w:rPr>
        <w:t>. [online] ResearchGate. Available at: https://www.researchgate.net/publication/367966056_Closing_a_Project_the_right_way [Accessed 17 July 2026].</w:t>
      </w:r>
    </w:p>
    <w:p w14:paraId="0221B9D9" w14:textId="77777777" w:rsidR="00C76ECD" w:rsidRPr="00CC5D2E" w:rsidRDefault="00C76ECD" w:rsidP="00C76ECD">
      <w:pPr>
        <w:rPr>
          <w:rFonts w:cs="Times New Roman"/>
          <w:szCs w:val="24"/>
        </w:rPr>
      </w:pPr>
      <w:proofErr w:type="spellStart"/>
      <w:r w:rsidRPr="00CC5D2E">
        <w:rPr>
          <w:rFonts w:cs="Times New Roman"/>
          <w:szCs w:val="24"/>
        </w:rPr>
        <w:t>Suvvari</w:t>
      </w:r>
      <w:proofErr w:type="spellEnd"/>
      <w:r w:rsidRPr="00CC5D2E">
        <w:rPr>
          <w:rFonts w:cs="Times New Roman"/>
          <w:szCs w:val="24"/>
        </w:rPr>
        <w:t xml:space="preserve">, S.K. and Saxena, DR.V.D. (2023). Stakeholder Management in Projects: Strategies for Effective Communication. </w:t>
      </w:r>
      <w:r w:rsidRPr="00CC5D2E">
        <w:rPr>
          <w:rFonts w:cs="Times New Roman"/>
          <w:i/>
          <w:iCs/>
          <w:szCs w:val="24"/>
        </w:rPr>
        <w:t>Innovative Research Thoughts</w:t>
      </w:r>
      <w:r w:rsidRPr="00CC5D2E">
        <w:rPr>
          <w:rFonts w:cs="Times New Roman"/>
          <w:szCs w:val="24"/>
        </w:rPr>
        <w:t>, 9(5), pp.188–201. doi:10.36676/</w:t>
      </w:r>
      <w:proofErr w:type="spellStart"/>
      <w:r w:rsidRPr="00CC5D2E">
        <w:rPr>
          <w:rFonts w:cs="Times New Roman"/>
          <w:szCs w:val="24"/>
        </w:rPr>
        <w:t>irt</w:t>
      </w:r>
      <w:proofErr w:type="spellEnd"/>
      <w:r w:rsidRPr="00CC5D2E">
        <w:rPr>
          <w:rFonts w:cs="Times New Roman"/>
          <w:szCs w:val="24"/>
        </w:rPr>
        <w:t>. v9.i5.1479.</w:t>
      </w:r>
      <w:r>
        <w:rPr>
          <w:rFonts w:cs="Times New Roman"/>
          <w:szCs w:val="24"/>
        </w:rPr>
        <w:t xml:space="preserve"> </w:t>
      </w:r>
    </w:p>
    <w:p w14:paraId="62E3599A" w14:textId="77777777" w:rsidR="00C76ECD" w:rsidRDefault="00C76ECD" w:rsidP="00C76ECD">
      <w:pPr>
        <w:rPr>
          <w:rFonts w:cs="Times New Roman"/>
          <w:szCs w:val="24"/>
        </w:rPr>
      </w:pPr>
      <w:r w:rsidRPr="00CC5D2E">
        <w:rPr>
          <w:rFonts w:cs="Times New Roman"/>
          <w:szCs w:val="24"/>
        </w:rPr>
        <w:t xml:space="preserve">Woods, J.M. and Marshall, S. (2023). </w:t>
      </w:r>
      <w:r w:rsidRPr="00CC5D2E">
        <w:rPr>
          <w:rFonts w:cs="Times New Roman"/>
          <w:i/>
          <w:iCs/>
          <w:szCs w:val="24"/>
        </w:rPr>
        <w:t>Delivering Value with Project Management</w:t>
      </w:r>
      <w:r w:rsidRPr="00CC5D2E">
        <w:rPr>
          <w:rFonts w:cs="Times New Roman"/>
          <w:szCs w:val="24"/>
        </w:rPr>
        <w:t>. [online] ResearchGate. Available at: https://www.researchgate.net/publication/373011289_Delivering_Value_with_Project_Management [Accessed 17 July 2026].</w:t>
      </w:r>
    </w:p>
    <w:p w14:paraId="46F14363" w14:textId="77777777" w:rsidR="00C76ECD" w:rsidRDefault="00C76ECD" w:rsidP="00C76ECD">
      <w:pPr>
        <w:jc w:val="left"/>
        <w:rPr>
          <w:rFonts w:cs="Times New Roman"/>
          <w:szCs w:val="24"/>
        </w:rPr>
      </w:pPr>
      <w:r>
        <w:rPr>
          <w:rFonts w:cs="Times New Roman"/>
          <w:szCs w:val="24"/>
        </w:rPr>
        <w:br w:type="page"/>
      </w:r>
    </w:p>
    <w:p w14:paraId="30B300A9" w14:textId="698EB983" w:rsidR="00C76ECD" w:rsidRPr="00C76ECD" w:rsidRDefault="00C76ECD" w:rsidP="00C76ECD">
      <w:pPr>
        <w:pStyle w:val="Heading1"/>
        <w:rPr>
          <w:rFonts w:ascii="Times New Roman" w:hAnsi="Times New Roman" w:cs="Times New Roman"/>
          <w:b/>
          <w:bCs/>
          <w:color w:val="000000" w:themeColor="text1"/>
          <w:sz w:val="28"/>
          <w:szCs w:val="28"/>
        </w:rPr>
      </w:pPr>
      <w:bookmarkStart w:id="13" w:name="_Toc235157062"/>
      <w:r>
        <w:rPr>
          <w:rFonts w:ascii="Times New Roman" w:hAnsi="Times New Roman" w:cs="Times New Roman"/>
          <w:b/>
          <w:bCs/>
          <w:color w:val="000000" w:themeColor="text1"/>
          <w:sz w:val="28"/>
          <w:szCs w:val="28"/>
        </w:rPr>
        <w:lastRenderedPageBreak/>
        <w:t xml:space="preserve">14. </w:t>
      </w:r>
      <w:r w:rsidRPr="00C76ECD">
        <w:rPr>
          <w:rFonts w:ascii="Times New Roman" w:hAnsi="Times New Roman" w:cs="Times New Roman"/>
          <w:b/>
          <w:bCs/>
          <w:color w:val="000000" w:themeColor="text1"/>
          <w:sz w:val="28"/>
          <w:szCs w:val="28"/>
        </w:rPr>
        <w:t>Appendix</w:t>
      </w:r>
      <w:bookmarkEnd w:id="13"/>
    </w:p>
    <w:p w14:paraId="5E2D291C" w14:textId="77777777" w:rsidR="00C76ECD" w:rsidRDefault="00C76ECD" w:rsidP="00C76ECD">
      <w:pPr>
        <w:rPr>
          <w:rFonts w:cs="Times New Roman"/>
          <w:szCs w:val="24"/>
          <w:lang w:val="en-SG"/>
        </w:rPr>
      </w:pPr>
      <w:r>
        <w:rPr>
          <w:rFonts w:cs="Times New Roman"/>
          <w:noProof/>
          <w:szCs w:val="24"/>
          <w:lang w:val="en-SG"/>
        </w:rPr>
        <w:drawing>
          <wp:inline distT="0" distB="0" distL="0" distR="0" wp14:anchorId="71B3EA9B" wp14:editId="1E3C408F">
            <wp:extent cx="5920740" cy="3947160"/>
            <wp:effectExtent l="0" t="0" r="3810" b="0"/>
            <wp:docPr id="3611465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20740" cy="3947160"/>
                    </a:xfrm>
                    <a:prstGeom prst="rect">
                      <a:avLst/>
                    </a:prstGeom>
                    <a:noFill/>
                  </pic:spPr>
                </pic:pic>
              </a:graphicData>
            </a:graphic>
          </wp:inline>
        </w:drawing>
      </w:r>
    </w:p>
    <w:p w14:paraId="058F0F96" w14:textId="77777777" w:rsidR="00C76ECD" w:rsidRDefault="00C76ECD" w:rsidP="00C76ECD">
      <w:pPr>
        <w:rPr>
          <w:rFonts w:cs="Times New Roman"/>
          <w:szCs w:val="24"/>
          <w:lang w:val="en-SG"/>
        </w:rPr>
      </w:pPr>
      <w:r>
        <w:rPr>
          <w:rFonts w:cs="Times New Roman"/>
          <w:noProof/>
          <w:szCs w:val="24"/>
          <w:lang w:val="en-SG"/>
        </w:rPr>
        <w:drawing>
          <wp:inline distT="0" distB="0" distL="0" distR="0" wp14:anchorId="0885785B" wp14:editId="0366FCB3">
            <wp:extent cx="6004560" cy="4003040"/>
            <wp:effectExtent l="0" t="0" r="0" b="0"/>
            <wp:docPr id="20134525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04560" cy="4003040"/>
                    </a:xfrm>
                    <a:prstGeom prst="rect">
                      <a:avLst/>
                    </a:prstGeom>
                    <a:noFill/>
                  </pic:spPr>
                </pic:pic>
              </a:graphicData>
            </a:graphic>
          </wp:inline>
        </w:drawing>
      </w:r>
    </w:p>
    <w:p w14:paraId="5C559CFF" w14:textId="77777777" w:rsidR="00C76ECD" w:rsidRDefault="00C76ECD" w:rsidP="00C76ECD">
      <w:pPr>
        <w:rPr>
          <w:rFonts w:cs="Times New Roman"/>
          <w:szCs w:val="24"/>
          <w:lang w:val="en-SG"/>
        </w:rPr>
      </w:pPr>
      <w:r>
        <w:rPr>
          <w:rFonts w:cs="Times New Roman"/>
          <w:noProof/>
          <w:szCs w:val="24"/>
          <w:lang w:val="en-SG"/>
        </w:rPr>
        <w:lastRenderedPageBreak/>
        <w:drawing>
          <wp:inline distT="0" distB="0" distL="0" distR="0" wp14:anchorId="20F91700" wp14:editId="0EF428C7">
            <wp:extent cx="5916930" cy="3944620"/>
            <wp:effectExtent l="0" t="0" r="7620" b="0"/>
            <wp:docPr id="12074571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16930" cy="3944620"/>
                    </a:xfrm>
                    <a:prstGeom prst="rect">
                      <a:avLst/>
                    </a:prstGeom>
                    <a:noFill/>
                  </pic:spPr>
                </pic:pic>
              </a:graphicData>
            </a:graphic>
          </wp:inline>
        </w:drawing>
      </w:r>
    </w:p>
    <w:p w14:paraId="5B74C29E" w14:textId="77777777" w:rsidR="00C76ECD" w:rsidRDefault="00C76ECD" w:rsidP="00C76ECD">
      <w:pPr>
        <w:rPr>
          <w:rFonts w:cs="Times New Roman"/>
          <w:szCs w:val="24"/>
          <w:lang w:val="en-SG"/>
        </w:rPr>
      </w:pPr>
      <w:r>
        <w:rPr>
          <w:rFonts w:cs="Times New Roman"/>
          <w:noProof/>
          <w:szCs w:val="24"/>
          <w:lang w:val="en-SG"/>
        </w:rPr>
        <w:drawing>
          <wp:inline distT="0" distB="0" distL="0" distR="0" wp14:anchorId="47CD2299" wp14:editId="23B52C4A">
            <wp:extent cx="5871210" cy="3914140"/>
            <wp:effectExtent l="0" t="0" r="0" b="0"/>
            <wp:docPr id="705021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71210" cy="3914140"/>
                    </a:xfrm>
                    <a:prstGeom prst="rect">
                      <a:avLst/>
                    </a:prstGeom>
                    <a:noFill/>
                  </pic:spPr>
                </pic:pic>
              </a:graphicData>
            </a:graphic>
          </wp:inline>
        </w:drawing>
      </w:r>
      <w:r>
        <w:rPr>
          <w:rFonts w:cs="Times New Roman"/>
          <w:szCs w:val="24"/>
          <w:lang w:val="en-SG"/>
        </w:rPr>
        <w:br/>
      </w:r>
    </w:p>
    <w:p w14:paraId="295B1B64" w14:textId="77777777" w:rsidR="00C76ECD" w:rsidRDefault="00C76ECD" w:rsidP="00C76ECD">
      <w:pPr>
        <w:rPr>
          <w:rFonts w:cs="Times New Roman"/>
          <w:szCs w:val="24"/>
          <w:lang w:val="en-SG"/>
        </w:rPr>
      </w:pPr>
    </w:p>
    <w:p w14:paraId="273685B3" w14:textId="77777777" w:rsidR="00C76ECD" w:rsidRPr="00E71F58" w:rsidRDefault="00C76ECD" w:rsidP="00C76ECD">
      <w:pPr>
        <w:rPr>
          <w:rFonts w:cs="Times New Roman"/>
          <w:szCs w:val="24"/>
          <w:lang w:val="en-SG"/>
        </w:rPr>
      </w:pPr>
      <w:r>
        <w:rPr>
          <w:rFonts w:cs="Times New Roman"/>
          <w:noProof/>
          <w:szCs w:val="24"/>
          <w:lang w:val="en-SG"/>
        </w:rPr>
        <w:lastRenderedPageBreak/>
        <w:drawing>
          <wp:inline distT="0" distB="0" distL="0" distR="0" wp14:anchorId="7870CB27" wp14:editId="1A2E80D2">
            <wp:extent cx="5745480" cy="3830320"/>
            <wp:effectExtent l="0" t="0" r="7620" b="0"/>
            <wp:docPr id="3582315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5480" cy="3830320"/>
                    </a:xfrm>
                    <a:prstGeom prst="rect">
                      <a:avLst/>
                    </a:prstGeom>
                    <a:noFill/>
                  </pic:spPr>
                </pic:pic>
              </a:graphicData>
            </a:graphic>
          </wp:inline>
        </w:drawing>
      </w:r>
    </w:p>
    <w:p w14:paraId="68A41004" w14:textId="77777777" w:rsidR="00C76ECD" w:rsidRPr="00C76ECD" w:rsidRDefault="00C76ECD">
      <w:pPr>
        <w:rPr>
          <w:b/>
          <w:bCs/>
          <w:sz w:val="28"/>
          <w:szCs w:val="28"/>
        </w:rPr>
      </w:pPr>
    </w:p>
    <w:p w14:paraId="647274A9" w14:textId="77777777" w:rsidR="00C76ECD" w:rsidRDefault="00C76ECD"/>
    <w:p w14:paraId="0D904C0C" w14:textId="77777777" w:rsidR="00C76ECD" w:rsidRDefault="00C76ECD"/>
    <w:p w14:paraId="7AAF7B85" w14:textId="77777777" w:rsidR="00C76ECD" w:rsidRDefault="00C76ECD"/>
    <w:p w14:paraId="7FDF4A9D" w14:textId="77777777" w:rsidR="00C76ECD" w:rsidRDefault="00C76ECD"/>
    <w:sectPr w:rsidR="00C76ECD">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8B84E" w14:textId="77777777" w:rsidR="00414524" w:rsidRDefault="00414524" w:rsidP="00C76ECD">
      <w:pPr>
        <w:spacing w:after="0" w:line="240" w:lineRule="auto"/>
      </w:pPr>
      <w:r>
        <w:separator/>
      </w:r>
    </w:p>
  </w:endnote>
  <w:endnote w:type="continuationSeparator" w:id="0">
    <w:p w14:paraId="4EDD7BDE" w14:textId="77777777" w:rsidR="00414524" w:rsidRDefault="00414524" w:rsidP="00C76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7279139"/>
      <w:docPartObj>
        <w:docPartGallery w:val="Page Numbers (Bottom of Page)"/>
        <w:docPartUnique/>
      </w:docPartObj>
    </w:sdtPr>
    <w:sdtContent>
      <w:p w14:paraId="33E51378" w14:textId="149DD6D1" w:rsidR="00C76ECD" w:rsidRDefault="00C76ECD" w:rsidP="00B918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AD8C1E" w14:textId="77777777" w:rsidR="00C76ECD" w:rsidRDefault="00C76ECD" w:rsidP="00C76E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2978222"/>
      <w:docPartObj>
        <w:docPartGallery w:val="Page Numbers (Bottom of Page)"/>
        <w:docPartUnique/>
      </w:docPartObj>
    </w:sdtPr>
    <w:sdtContent>
      <w:p w14:paraId="15A376E6" w14:textId="32A73CE1" w:rsidR="00C76ECD" w:rsidRDefault="00C76ECD" w:rsidP="00B918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F5900A" w14:textId="77777777" w:rsidR="00C76ECD" w:rsidRDefault="00C76ECD" w:rsidP="00C76E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B0F9F" w14:textId="77777777" w:rsidR="00414524" w:rsidRDefault="00414524" w:rsidP="00C76ECD">
      <w:pPr>
        <w:spacing w:after="0" w:line="240" w:lineRule="auto"/>
      </w:pPr>
      <w:r>
        <w:separator/>
      </w:r>
    </w:p>
  </w:footnote>
  <w:footnote w:type="continuationSeparator" w:id="0">
    <w:p w14:paraId="3ABA53D8" w14:textId="77777777" w:rsidR="00414524" w:rsidRDefault="00414524" w:rsidP="00C76E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8224E"/>
    <w:multiLevelType w:val="hybridMultilevel"/>
    <w:tmpl w:val="863E5B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7F0C89"/>
    <w:multiLevelType w:val="hybridMultilevel"/>
    <w:tmpl w:val="B9962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863D31"/>
    <w:multiLevelType w:val="hybridMultilevel"/>
    <w:tmpl w:val="97340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834028"/>
    <w:multiLevelType w:val="hybridMultilevel"/>
    <w:tmpl w:val="E9B0B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94CA8"/>
    <w:multiLevelType w:val="hybridMultilevel"/>
    <w:tmpl w:val="00D8E0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32536260">
    <w:abstractNumId w:val="1"/>
  </w:num>
  <w:num w:numId="2" w16cid:durableId="409893065">
    <w:abstractNumId w:val="0"/>
  </w:num>
  <w:num w:numId="3" w16cid:durableId="2013289576">
    <w:abstractNumId w:val="4"/>
  </w:num>
  <w:num w:numId="4" w16cid:durableId="59908428">
    <w:abstractNumId w:val="2"/>
  </w:num>
  <w:num w:numId="5" w16cid:durableId="15121435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ECD"/>
    <w:rsid w:val="000F4E4D"/>
    <w:rsid w:val="001076E2"/>
    <w:rsid w:val="00132E55"/>
    <w:rsid w:val="00185C23"/>
    <w:rsid w:val="003B18AB"/>
    <w:rsid w:val="00414524"/>
    <w:rsid w:val="00562EA0"/>
    <w:rsid w:val="00616F8D"/>
    <w:rsid w:val="008032D4"/>
    <w:rsid w:val="00A9342F"/>
    <w:rsid w:val="00C76ECD"/>
    <w:rsid w:val="00CD71CD"/>
    <w:rsid w:val="00D254E7"/>
    <w:rsid w:val="00E273C0"/>
    <w:rsid w:val="00F16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51EAFA"/>
  <w15:chartTrackingRefBased/>
  <w15:docId w15:val="{1A5B6B6C-763C-054B-A3A7-908A3B0F6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ECD"/>
    <w:pPr>
      <w:spacing w:after="160" w:line="360" w:lineRule="auto"/>
      <w:jc w:val="both"/>
    </w:pPr>
    <w:rPr>
      <w:rFonts w:ascii="Times New Roman" w:hAnsi="Times New Roman"/>
      <w:color w:val="000000" w:themeColor="text1"/>
      <w:szCs w:val="22"/>
    </w:rPr>
  </w:style>
  <w:style w:type="paragraph" w:styleId="Heading1">
    <w:name w:val="heading 1"/>
    <w:basedOn w:val="Normal"/>
    <w:next w:val="Normal"/>
    <w:link w:val="Heading1Char"/>
    <w:uiPriority w:val="9"/>
    <w:qFormat/>
    <w:rsid w:val="00C76ECD"/>
    <w:pPr>
      <w:keepNext/>
      <w:keepLines/>
      <w:spacing w:before="360" w:after="80" w:line="240"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6ECD"/>
    <w:pPr>
      <w:keepNext/>
      <w:keepLines/>
      <w:spacing w:before="160" w:after="80" w:line="240"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6ECD"/>
    <w:pPr>
      <w:keepNext/>
      <w:keepLines/>
      <w:spacing w:before="160" w:after="80" w:line="240"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ECD"/>
    <w:pPr>
      <w:keepNext/>
      <w:keepLines/>
      <w:spacing w:before="80" w:after="40" w:line="240" w:lineRule="auto"/>
      <w:jc w:val="left"/>
      <w:outlineLvl w:val="3"/>
    </w:pPr>
    <w:rPr>
      <w:rFonts w:asciiTheme="minorHAnsi" w:eastAsiaTheme="majorEastAsia" w:hAnsiTheme="minorHAnsi" w:cstheme="majorBidi"/>
      <w:i/>
      <w:iCs/>
      <w:color w:val="0F4761" w:themeColor="accent1" w:themeShade="BF"/>
      <w:szCs w:val="24"/>
    </w:rPr>
  </w:style>
  <w:style w:type="paragraph" w:styleId="Heading5">
    <w:name w:val="heading 5"/>
    <w:basedOn w:val="Normal"/>
    <w:next w:val="Normal"/>
    <w:link w:val="Heading5Char"/>
    <w:uiPriority w:val="9"/>
    <w:semiHidden/>
    <w:unhideWhenUsed/>
    <w:qFormat/>
    <w:rsid w:val="00C76ECD"/>
    <w:pPr>
      <w:keepNext/>
      <w:keepLines/>
      <w:spacing w:before="80" w:after="40" w:line="240" w:lineRule="auto"/>
      <w:jc w:val="left"/>
      <w:outlineLvl w:val="4"/>
    </w:pPr>
    <w:rPr>
      <w:rFonts w:asciiTheme="minorHAnsi" w:eastAsiaTheme="majorEastAsia" w:hAnsiTheme="minorHAnsi" w:cstheme="majorBidi"/>
      <w:color w:val="0F4761" w:themeColor="accent1" w:themeShade="BF"/>
      <w:szCs w:val="24"/>
    </w:rPr>
  </w:style>
  <w:style w:type="paragraph" w:styleId="Heading6">
    <w:name w:val="heading 6"/>
    <w:basedOn w:val="Normal"/>
    <w:next w:val="Normal"/>
    <w:link w:val="Heading6Char"/>
    <w:uiPriority w:val="9"/>
    <w:semiHidden/>
    <w:unhideWhenUsed/>
    <w:qFormat/>
    <w:rsid w:val="00C76ECD"/>
    <w:pPr>
      <w:keepNext/>
      <w:keepLines/>
      <w:spacing w:before="40" w:after="0" w:line="240" w:lineRule="auto"/>
      <w:jc w:val="left"/>
      <w:outlineLvl w:val="5"/>
    </w:pPr>
    <w:rPr>
      <w:rFonts w:asciiTheme="minorHAnsi" w:eastAsiaTheme="majorEastAsia" w:hAnsiTheme="minorHAnsi" w:cstheme="majorBidi"/>
      <w:i/>
      <w:iCs/>
      <w:color w:val="595959" w:themeColor="text1" w:themeTint="A6"/>
      <w:szCs w:val="24"/>
    </w:rPr>
  </w:style>
  <w:style w:type="paragraph" w:styleId="Heading7">
    <w:name w:val="heading 7"/>
    <w:basedOn w:val="Normal"/>
    <w:next w:val="Normal"/>
    <w:link w:val="Heading7Char"/>
    <w:uiPriority w:val="9"/>
    <w:semiHidden/>
    <w:unhideWhenUsed/>
    <w:qFormat/>
    <w:rsid w:val="00C76ECD"/>
    <w:pPr>
      <w:keepNext/>
      <w:keepLines/>
      <w:spacing w:before="40" w:after="0" w:line="240" w:lineRule="auto"/>
      <w:jc w:val="left"/>
      <w:outlineLvl w:val="6"/>
    </w:pPr>
    <w:rPr>
      <w:rFonts w:asciiTheme="minorHAnsi" w:eastAsiaTheme="majorEastAsia" w:hAnsiTheme="minorHAnsi" w:cstheme="majorBidi"/>
      <w:color w:val="595959" w:themeColor="text1" w:themeTint="A6"/>
      <w:szCs w:val="24"/>
    </w:rPr>
  </w:style>
  <w:style w:type="paragraph" w:styleId="Heading8">
    <w:name w:val="heading 8"/>
    <w:basedOn w:val="Normal"/>
    <w:next w:val="Normal"/>
    <w:link w:val="Heading8Char"/>
    <w:uiPriority w:val="9"/>
    <w:semiHidden/>
    <w:unhideWhenUsed/>
    <w:qFormat/>
    <w:rsid w:val="00C76ECD"/>
    <w:pPr>
      <w:keepNext/>
      <w:keepLines/>
      <w:spacing w:after="0" w:line="240" w:lineRule="auto"/>
      <w:jc w:val="left"/>
      <w:outlineLvl w:val="7"/>
    </w:pPr>
    <w:rPr>
      <w:rFonts w:asciiTheme="minorHAnsi" w:eastAsiaTheme="majorEastAsia" w:hAnsiTheme="minorHAnsi" w:cstheme="majorBidi"/>
      <w:i/>
      <w:iCs/>
      <w:color w:val="272727" w:themeColor="text1" w:themeTint="D8"/>
      <w:szCs w:val="24"/>
    </w:rPr>
  </w:style>
  <w:style w:type="paragraph" w:styleId="Heading9">
    <w:name w:val="heading 9"/>
    <w:basedOn w:val="Normal"/>
    <w:next w:val="Normal"/>
    <w:link w:val="Heading9Char"/>
    <w:uiPriority w:val="9"/>
    <w:semiHidden/>
    <w:unhideWhenUsed/>
    <w:qFormat/>
    <w:rsid w:val="00C76ECD"/>
    <w:pPr>
      <w:keepNext/>
      <w:keepLines/>
      <w:spacing w:after="0" w:line="240" w:lineRule="auto"/>
      <w:jc w:val="left"/>
      <w:outlineLvl w:val="8"/>
    </w:pPr>
    <w:rPr>
      <w:rFonts w:asciiTheme="minorHAnsi" w:eastAsiaTheme="majorEastAsia" w:hAnsiTheme="minorHAnsi" w:cstheme="majorBidi"/>
      <w:color w:val="272727" w:themeColor="text1" w:themeTint="D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E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6E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6E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E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E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ECD"/>
    <w:rPr>
      <w:rFonts w:eastAsiaTheme="majorEastAsia" w:cstheme="majorBidi"/>
      <w:color w:val="272727" w:themeColor="text1" w:themeTint="D8"/>
    </w:rPr>
  </w:style>
  <w:style w:type="paragraph" w:styleId="Title">
    <w:name w:val="Title"/>
    <w:basedOn w:val="Normal"/>
    <w:next w:val="Normal"/>
    <w:link w:val="TitleChar"/>
    <w:uiPriority w:val="10"/>
    <w:qFormat/>
    <w:rsid w:val="00C76ECD"/>
    <w:pPr>
      <w:spacing w:after="80" w:line="240" w:lineRule="auto"/>
      <w:contextualSpacing/>
      <w:jc w:val="left"/>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76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ECD"/>
    <w:pPr>
      <w:numPr>
        <w:ilvl w:val="1"/>
      </w:numPr>
      <w:spacing w:line="240"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ECD"/>
    <w:pPr>
      <w:spacing w:before="160" w:line="240" w:lineRule="auto"/>
      <w:jc w:val="center"/>
    </w:pPr>
    <w:rPr>
      <w:rFonts w:asciiTheme="minorHAnsi" w:hAnsiTheme="minorHAnsi"/>
      <w:i/>
      <w:iCs/>
      <w:color w:val="404040" w:themeColor="text1" w:themeTint="BF"/>
      <w:szCs w:val="24"/>
    </w:rPr>
  </w:style>
  <w:style w:type="character" w:customStyle="1" w:styleId="QuoteChar">
    <w:name w:val="Quote Char"/>
    <w:basedOn w:val="DefaultParagraphFont"/>
    <w:link w:val="Quote"/>
    <w:uiPriority w:val="29"/>
    <w:rsid w:val="00C76ECD"/>
    <w:rPr>
      <w:i/>
      <w:iCs/>
      <w:color w:val="404040" w:themeColor="text1" w:themeTint="BF"/>
    </w:rPr>
  </w:style>
  <w:style w:type="paragraph" w:styleId="ListParagraph">
    <w:name w:val="List Paragraph"/>
    <w:basedOn w:val="Normal"/>
    <w:uiPriority w:val="34"/>
    <w:qFormat/>
    <w:rsid w:val="00C76ECD"/>
    <w:pPr>
      <w:spacing w:after="0" w:line="240" w:lineRule="auto"/>
      <w:ind w:left="720"/>
      <w:contextualSpacing/>
      <w:jc w:val="left"/>
    </w:pPr>
    <w:rPr>
      <w:rFonts w:asciiTheme="minorHAnsi" w:hAnsiTheme="minorHAnsi"/>
      <w:color w:val="auto"/>
      <w:szCs w:val="24"/>
    </w:rPr>
  </w:style>
  <w:style w:type="character" w:styleId="IntenseEmphasis">
    <w:name w:val="Intense Emphasis"/>
    <w:basedOn w:val="DefaultParagraphFont"/>
    <w:uiPriority w:val="21"/>
    <w:qFormat/>
    <w:rsid w:val="00C76ECD"/>
    <w:rPr>
      <w:i/>
      <w:iCs/>
      <w:color w:val="0F4761" w:themeColor="accent1" w:themeShade="BF"/>
    </w:rPr>
  </w:style>
  <w:style w:type="paragraph" w:styleId="IntenseQuote">
    <w:name w:val="Intense Quote"/>
    <w:basedOn w:val="Normal"/>
    <w:next w:val="Normal"/>
    <w:link w:val="IntenseQuoteChar"/>
    <w:uiPriority w:val="30"/>
    <w:qFormat/>
    <w:rsid w:val="00C76ECD"/>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szCs w:val="24"/>
    </w:rPr>
  </w:style>
  <w:style w:type="character" w:customStyle="1" w:styleId="IntenseQuoteChar">
    <w:name w:val="Intense Quote Char"/>
    <w:basedOn w:val="DefaultParagraphFont"/>
    <w:link w:val="IntenseQuote"/>
    <w:uiPriority w:val="30"/>
    <w:rsid w:val="00C76ECD"/>
    <w:rPr>
      <w:i/>
      <w:iCs/>
      <w:color w:val="0F4761" w:themeColor="accent1" w:themeShade="BF"/>
    </w:rPr>
  </w:style>
  <w:style w:type="character" w:styleId="IntenseReference">
    <w:name w:val="Intense Reference"/>
    <w:basedOn w:val="DefaultParagraphFont"/>
    <w:uiPriority w:val="32"/>
    <w:qFormat/>
    <w:rsid w:val="00C76ECD"/>
    <w:rPr>
      <w:b/>
      <w:bCs/>
      <w:smallCaps/>
      <w:color w:val="0F4761" w:themeColor="accent1" w:themeShade="BF"/>
      <w:spacing w:val="5"/>
    </w:rPr>
  </w:style>
  <w:style w:type="paragraph" w:customStyle="1" w:styleId="Default">
    <w:name w:val="Default"/>
    <w:rsid w:val="00C76ECD"/>
    <w:pPr>
      <w:autoSpaceDE w:val="0"/>
      <w:autoSpaceDN w:val="0"/>
      <w:adjustRightInd w:val="0"/>
    </w:pPr>
    <w:rPr>
      <w:rFonts w:ascii="Arial" w:hAnsi="Arial" w:cs="Arial"/>
      <w:color w:val="000000"/>
      <w:kern w:val="0"/>
    </w:rPr>
  </w:style>
  <w:style w:type="table" w:styleId="TableGrid">
    <w:name w:val="Table Grid"/>
    <w:basedOn w:val="TableNormal"/>
    <w:uiPriority w:val="39"/>
    <w:rsid w:val="00C76EC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76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ECD"/>
    <w:rPr>
      <w:rFonts w:ascii="Times New Roman" w:hAnsi="Times New Roman"/>
      <w:color w:val="000000" w:themeColor="text1"/>
      <w:szCs w:val="22"/>
    </w:rPr>
  </w:style>
  <w:style w:type="character" w:styleId="PageNumber">
    <w:name w:val="page number"/>
    <w:basedOn w:val="DefaultParagraphFont"/>
    <w:uiPriority w:val="99"/>
    <w:semiHidden/>
    <w:unhideWhenUsed/>
    <w:rsid w:val="00C76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3012</Words>
  <Characters>17171</Characters>
  <Application>Microsoft Office Word</Application>
  <DocSecurity>0</DocSecurity>
  <Lines>143</Lines>
  <Paragraphs>40</Paragraphs>
  <ScaleCrop>false</ScaleCrop>
  <Company/>
  <LinksUpToDate>false</LinksUpToDate>
  <CharactersWithSpaces>20143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7</cp:revision>
  <dcterms:created xsi:type="dcterms:W3CDTF">2026-07-18T10:05:00Z</dcterms:created>
  <dcterms:modified xsi:type="dcterms:W3CDTF">2026-07-18T10:11:00Z</dcterms:modified>
</cp:coreProperties>
</file>