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Ind w:w="0" w:type="dxa"/>
        <w:tblLook w:val="04A0" w:firstRow="1" w:lastRow="0" w:firstColumn="1" w:lastColumn="0" w:noHBand="0" w:noVBand="1"/>
      </w:tblPr>
      <w:tblGrid>
        <w:gridCol w:w="1838"/>
        <w:gridCol w:w="7178"/>
      </w:tblGrid>
      <w:tr w:rsidR="00B2713E" w:rsidRPr="00B2713E" w14:paraId="14040E8A" w14:textId="77777777" w:rsidTr="00B2713E">
        <w:tc>
          <w:tcPr>
            <w:tcW w:w="1838" w:type="dxa"/>
            <w:tcBorders>
              <w:top w:val="single" w:sz="4" w:space="0" w:color="auto"/>
              <w:left w:val="single" w:sz="4" w:space="0" w:color="auto"/>
              <w:bottom w:val="single" w:sz="4" w:space="0" w:color="auto"/>
              <w:right w:val="single" w:sz="4" w:space="0" w:color="auto"/>
            </w:tcBorders>
            <w:hideMark/>
          </w:tcPr>
          <w:p w14:paraId="2A2539E5" w14:textId="77777777" w:rsidR="00B2713E" w:rsidRPr="00EC3C92" w:rsidRDefault="00B2713E" w:rsidP="005A0E97">
            <w:pPr>
              <w:pStyle w:val="Heading1"/>
              <w:outlineLvl w:val="0"/>
              <w:rPr>
                <w:rFonts w:ascii="Arial" w:hAnsi="Arial" w:cs="Arial"/>
                <w:sz w:val="22"/>
                <w:szCs w:val="22"/>
              </w:rPr>
            </w:pPr>
            <w:proofErr w:type="spellStart"/>
            <w:r w:rsidRPr="00EC3C92">
              <w:rPr>
                <w:rFonts w:ascii="Arial" w:hAnsi="Arial" w:cs="Arial"/>
                <w:color w:val="auto"/>
                <w:sz w:val="22"/>
                <w:szCs w:val="22"/>
              </w:rPr>
              <w:t>T</w:t>
            </w:r>
            <w:bookmarkStart w:id="0" w:name="cysill"/>
            <w:bookmarkEnd w:id="0"/>
            <w:r w:rsidRPr="00EC3C92">
              <w:rPr>
                <w:rFonts w:ascii="Arial" w:hAnsi="Arial" w:cs="Arial"/>
                <w:color w:val="auto"/>
                <w:sz w:val="22"/>
                <w:szCs w:val="22"/>
              </w:rPr>
              <w:t>arged</w:t>
            </w:r>
            <w:proofErr w:type="spellEnd"/>
            <w:r w:rsidRPr="00EC3C92">
              <w:rPr>
                <w:rFonts w:ascii="Arial" w:hAnsi="Arial" w:cs="Arial"/>
                <w:color w:val="auto"/>
                <w:sz w:val="22"/>
                <w:szCs w:val="22"/>
              </w:rPr>
              <w:t>/Target 1</w:t>
            </w:r>
          </w:p>
        </w:tc>
        <w:tc>
          <w:tcPr>
            <w:tcW w:w="7178" w:type="dxa"/>
            <w:tcBorders>
              <w:top w:val="single" w:sz="4" w:space="0" w:color="auto"/>
              <w:left w:val="single" w:sz="4" w:space="0" w:color="auto"/>
              <w:bottom w:val="single" w:sz="4" w:space="0" w:color="auto"/>
              <w:right w:val="single" w:sz="4" w:space="0" w:color="auto"/>
            </w:tcBorders>
          </w:tcPr>
          <w:p w14:paraId="712ADA42" w14:textId="441DCFB7" w:rsidR="00B2713E" w:rsidRPr="00B2713E" w:rsidRDefault="00E350A4" w:rsidP="00B2713E">
            <w:pPr>
              <w:spacing w:line="360" w:lineRule="auto"/>
              <w:rPr>
                <w:rFonts w:ascii="Arial" w:hAnsi="Arial" w:cs="Arial"/>
              </w:rPr>
            </w:pPr>
            <w:r>
              <w:rPr>
                <w:rFonts w:ascii="Helvetica" w:hAnsi="Helvetica"/>
                <w:color w:val="283041"/>
                <w:sz w:val="21"/>
                <w:szCs w:val="21"/>
              </w:rPr>
              <w:t>Check the rules for referencin</w:t>
            </w:r>
            <w:r w:rsidR="00E609FF">
              <w:rPr>
                <w:rFonts w:ascii="Helvetica" w:hAnsi="Helvetica"/>
                <w:color w:val="283041"/>
                <w:sz w:val="21"/>
                <w:szCs w:val="21"/>
              </w:rPr>
              <w:t>g.</w:t>
            </w:r>
          </w:p>
        </w:tc>
      </w:tr>
      <w:tr w:rsidR="00B2713E" w:rsidRPr="00B2713E" w14:paraId="795E0FB4" w14:textId="77777777" w:rsidTr="00B2713E">
        <w:tc>
          <w:tcPr>
            <w:tcW w:w="1838" w:type="dxa"/>
            <w:tcBorders>
              <w:top w:val="single" w:sz="4" w:space="0" w:color="auto"/>
              <w:left w:val="single" w:sz="4" w:space="0" w:color="auto"/>
              <w:bottom w:val="single" w:sz="4" w:space="0" w:color="auto"/>
              <w:right w:val="single" w:sz="4" w:space="0" w:color="auto"/>
            </w:tcBorders>
            <w:hideMark/>
          </w:tcPr>
          <w:p w14:paraId="7AAE81A5" w14:textId="77777777" w:rsidR="00B2713E" w:rsidRPr="00B2713E" w:rsidRDefault="00B2713E" w:rsidP="00B2713E">
            <w:pPr>
              <w:spacing w:line="360" w:lineRule="auto"/>
              <w:rPr>
                <w:rFonts w:ascii="Arial" w:hAnsi="Arial" w:cs="Arial"/>
              </w:rPr>
            </w:pPr>
            <w:proofErr w:type="spellStart"/>
            <w:r w:rsidRPr="00B2713E">
              <w:rPr>
                <w:rFonts w:ascii="Arial" w:hAnsi="Arial" w:cs="Arial"/>
              </w:rPr>
              <w:t>Targed</w:t>
            </w:r>
            <w:proofErr w:type="spellEnd"/>
            <w:r w:rsidRPr="00B2713E">
              <w:rPr>
                <w:rFonts w:ascii="Arial" w:hAnsi="Arial" w:cs="Arial"/>
              </w:rPr>
              <w:t>/Target 2</w:t>
            </w:r>
          </w:p>
        </w:tc>
        <w:tc>
          <w:tcPr>
            <w:tcW w:w="7178" w:type="dxa"/>
            <w:tcBorders>
              <w:top w:val="single" w:sz="4" w:space="0" w:color="auto"/>
              <w:left w:val="single" w:sz="4" w:space="0" w:color="auto"/>
              <w:bottom w:val="single" w:sz="4" w:space="0" w:color="auto"/>
              <w:right w:val="single" w:sz="4" w:space="0" w:color="auto"/>
            </w:tcBorders>
          </w:tcPr>
          <w:p w14:paraId="13B09C04" w14:textId="19F299B1" w:rsidR="00B2713E" w:rsidRPr="00B2713E" w:rsidRDefault="00EC3C92" w:rsidP="00B2713E">
            <w:pPr>
              <w:spacing w:line="360" w:lineRule="auto"/>
              <w:rPr>
                <w:rFonts w:ascii="Arial" w:hAnsi="Arial" w:cs="Arial"/>
              </w:rPr>
            </w:pPr>
            <w:r>
              <w:rPr>
                <w:rFonts w:ascii="Arial" w:hAnsi="Arial" w:cs="Arial"/>
              </w:rPr>
              <w:t>Proofread</w:t>
            </w:r>
            <w:r w:rsidR="00E609FF">
              <w:rPr>
                <w:rFonts w:ascii="Arial" w:hAnsi="Arial" w:cs="Arial"/>
              </w:rPr>
              <w:t xml:space="preserve"> before submitting.</w:t>
            </w:r>
          </w:p>
        </w:tc>
      </w:tr>
      <w:tr w:rsidR="00B2713E" w:rsidRPr="00B2713E" w14:paraId="5E4C05A1" w14:textId="77777777" w:rsidTr="00B2713E">
        <w:tc>
          <w:tcPr>
            <w:tcW w:w="1838" w:type="dxa"/>
            <w:tcBorders>
              <w:top w:val="single" w:sz="4" w:space="0" w:color="auto"/>
              <w:left w:val="single" w:sz="4" w:space="0" w:color="auto"/>
              <w:bottom w:val="single" w:sz="4" w:space="0" w:color="auto"/>
              <w:right w:val="single" w:sz="4" w:space="0" w:color="auto"/>
            </w:tcBorders>
            <w:hideMark/>
          </w:tcPr>
          <w:p w14:paraId="288D6CD2" w14:textId="77777777" w:rsidR="00B2713E" w:rsidRPr="00B2713E" w:rsidRDefault="00B2713E" w:rsidP="00B2713E">
            <w:pPr>
              <w:spacing w:line="360" w:lineRule="auto"/>
              <w:rPr>
                <w:rFonts w:ascii="Arial" w:hAnsi="Arial" w:cs="Arial"/>
              </w:rPr>
            </w:pPr>
            <w:proofErr w:type="spellStart"/>
            <w:r w:rsidRPr="00B2713E">
              <w:rPr>
                <w:rFonts w:ascii="Arial" w:hAnsi="Arial" w:cs="Arial"/>
              </w:rPr>
              <w:t>Targed</w:t>
            </w:r>
            <w:proofErr w:type="spellEnd"/>
            <w:r w:rsidRPr="00B2713E">
              <w:rPr>
                <w:rFonts w:ascii="Arial" w:hAnsi="Arial" w:cs="Arial"/>
              </w:rPr>
              <w:t>/Target 3</w:t>
            </w:r>
          </w:p>
        </w:tc>
        <w:tc>
          <w:tcPr>
            <w:tcW w:w="7178" w:type="dxa"/>
            <w:tcBorders>
              <w:top w:val="single" w:sz="4" w:space="0" w:color="auto"/>
              <w:left w:val="single" w:sz="4" w:space="0" w:color="auto"/>
              <w:bottom w:val="single" w:sz="4" w:space="0" w:color="auto"/>
              <w:right w:val="single" w:sz="4" w:space="0" w:color="auto"/>
            </w:tcBorders>
          </w:tcPr>
          <w:p w14:paraId="549474A7" w14:textId="5C412B1F" w:rsidR="00B2713E" w:rsidRPr="00B2713E" w:rsidRDefault="00E23FB0" w:rsidP="00B2713E">
            <w:pPr>
              <w:spacing w:line="360" w:lineRule="auto"/>
              <w:rPr>
                <w:rFonts w:ascii="Arial" w:hAnsi="Arial" w:cs="Arial"/>
              </w:rPr>
            </w:pPr>
            <w:r>
              <w:rPr>
                <w:rFonts w:ascii="Arial" w:hAnsi="Arial" w:cs="Arial"/>
              </w:rPr>
              <w:t xml:space="preserve">Accuracy in </w:t>
            </w:r>
            <w:r w:rsidR="0021763F">
              <w:rPr>
                <w:rFonts w:ascii="Arial" w:hAnsi="Arial" w:cs="Arial"/>
              </w:rPr>
              <w:t>grammar.</w:t>
            </w:r>
          </w:p>
        </w:tc>
      </w:tr>
      <w:tr w:rsidR="00B2713E" w:rsidRPr="00B2713E" w14:paraId="11CD952F" w14:textId="77777777" w:rsidTr="00B2713E">
        <w:tc>
          <w:tcPr>
            <w:tcW w:w="1838" w:type="dxa"/>
            <w:tcBorders>
              <w:top w:val="single" w:sz="4" w:space="0" w:color="auto"/>
              <w:left w:val="single" w:sz="4" w:space="0" w:color="auto"/>
              <w:bottom w:val="single" w:sz="4" w:space="0" w:color="auto"/>
              <w:right w:val="single" w:sz="4" w:space="0" w:color="auto"/>
            </w:tcBorders>
            <w:hideMark/>
          </w:tcPr>
          <w:p w14:paraId="2580DEF6" w14:textId="77777777" w:rsidR="00B2713E" w:rsidRPr="00B2713E" w:rsidRDefault="00B2713E" w:rsidP="00B2713E">
            <w:pPr>
              <w:spacing w:line="360" w:lineRule="auto"/>
              <w:rPr>
                <w:rFonts w:ascii="Arial" w:hAnsi="Arial" w:cs="Arial"/>
              </w:rPr>
            </w:pPr>
            <w:proofErr w:type="spellStart"/>
            <w:r w:rsidRPr="00B2713E">
              <w:rPr>
                <w:rFonts w:ascii="Arial" w:hAnsi="Arial" w:cs="Arial"/>
              </w:rPr>
              <w:t>Targed</w:t>
            </w:r>
            <w:proofErr w:type="spellEnd"/>
            <w:r w:rsidRPr="00B2713E">
              <w:rPr>
                <w:rFonts w:ascii="Arial" w:hAnsi="Arial" w:cs="Arial"/>
              </w:rPr>
              <w:t>/Target 4</w:t>
            </w:r>
          </w:p>
        </w:tc>
        <w:tc>
          <w:tcPr>
            <w:tcW w:w="7178" w:type="dxa"/>
            <w:tcBorders>
              <w:top w:val="single" w:sz="4" w:space="0" w:color="auto"/>
              <w:left w:val="single" w:sz="4" w:space="0" w:color="auto"/>
              <w:bottom w:val="single" w:sz="4" w:space="0" w:color="auto"/>
              <w:right w:val="single" w:sz="4" w:space="0" w:color="auto"/>
            </w:tcBorders>
          </w:tcPr>
          <w:p w14:paraId="5BF6454D" w14:textId="77777777" w:rsidR="00B2713E" w:rsidRPr="00B2713E" w:rsidRDefault="00B2713E" w:rsidP="00B2713E">
            <w:pPr>
              <w:spacing w:line="360" w:lineRule="auto"/>
              <w:rPr>
                <w:rFonts w:ascii="Arial" w:hAnsi="Arial" w:cs="Arial"/>
              </w:rPr>
            </w:pPr>
          </w:p>
        </w:tc>
      </w:tr>
      <w:tr w:rsidR="00B2713E" w:rsidRPr="00B2713E" w14:paraId="4AAA5B42" w14:textId="77777777" w:rsidTr="00B2713E">
        <w:tc>
          <w:tcPr>
            <w:tcW w:w="1838" w:type="dxa"/>
            <w:tcBorders>
              <w:top w:val="single" w:sz="4" w:space="0" w:color="auto"/>
              <w:left w:val="single" w:sz="4" w:space="0" w:color="auto"/>
              <w:bottom w:val="single" w:sz="4" w:space="0" w:color="auto"/>
              <w:right w:val="single" w:sz="4" w:space="0" w:color="auto"/>
            </w:tcBorders>
            <w:hideMark/>
          </w:tcPr>
          <w:p w14:paraId="16E0E95E" w14:textId="77777777" w:rsidR="00B2713E" w:rsidRPr="00B2713E" w:rsidRDefault="00B2713E" w:rsidP="00B2713E">
            <w:pPr>
              <w:spacing w:line="360" w:lineRule="auto"/>
              <w:rPr>
                <w:rFonts w:ascii="Arial" w:hAnsi="Arial" w:cs="Arial"/>
              </w:rPr>
            </w:pPr>
            <w:proofErr w:type="spellStart"/>
            <w:r w:rsidRPr="00B2713E">
              <w:rPr>
                <w:rFonts w:ascii="Arial" w:hAnsi="Arial" w:cs="Arial"/>
              </w:rPr>
              <w:t>Targed</w:t>
            </w:r>
            <w:proofErr w:type="spellEnd"/>
            <w:r w:rsidRPr="00B2713E">
              <w:rPr>
                <w:rFonts w:ascii="Arial" w:hAnsi="Arial" w:cs="Arial"/>
              </w:rPr>
              <w:t>/Target 5</w:t>
            </w:r>
          </w:p>
        </w:tc>
        <w:tc>
          <w:tcPr>
            <w:tcW w:w="7178" w:type="dxa"/>
            <w:tcBorders>
              <w:top w:val="single" w:sz="4" w:space="0" w:color="auto"/>
              <w:left w:val="single" w:sz="4" w:space="0" w:color="auto"/>
              <w:bottom w:val="single" w:sz="4" w:space="0" w:color="auto"/>
              <w:right w:val="single" w:sz="4" w:space="0" w:color="auto"/>
            </w:tcBorders>
          </w:tcPr>
          <w:p w14:paraId="4D6584F4" w14:textId="77777777" w:rsidR="00B2713E" w:rsidRPr="00B2713E" w:rsidRDefault="00B2713E" w:rsidP="00B2713E">
            <w:pPr>
              <w:spacing w:line="360" w:lineRule="auto"/>
              <w:rPr>
                <w:rFonts w:ascii="Arial" w:hAnsi="Arial" w:cs="Arial"/>
              </w:rPr>
            </w:pPr>
          </w:p>
        </w:tc>
      </w:tr>
    </w:tbl>
    <w:p w14:paraId="1F5CA318" w14:textId="77777777" w:rsidR="00B2713E" w:rsidRDefault="00B2713E" w:rsidP="00B2713E">
      <w:pPr>
        <w:rPr>
          <w:rFonts w:ascii="Arial" w:hAnsi="Arial" w:cs="Arial"/>
          <w:sz w:val="36"/>
          <w:szCs w:val="36"/>
          <w:u w:val="single"/>
        </w:rPr>
      </w:pPr>
    </w:p>
    <w:p w14:paraId="32E80B6E" w14:textId="4C1AFFD5" w:rsidR="00E94478" w:rsidRPr="00E23327" w:rsidRDefault="004A025F" w:rsidP="00AE3FC7">
      <w:pPr>
        <w:jc w:val="center"/>
        <w:rPr>
          <w:rFonts w:ascii="Arial" w:hAnsi="Arial" w:cs="Arial"/>
          <w:sz w:val="36"/>
          <w:szCs w:val="36"/>
          <w:u w:val="single"/>
        </w:rPr>
      </w:pPr>
      <w:r w:rsidRPr="00E23327">
        <w:rPr>
          <w:rFonts w:ascii="Arial" w:hAnsi="Arial" w:cs="Arial"/>
          <w:sz w:val="36"/>
          <w:szCs w:val="36"/>
          <w:u w:val="single"/>
        </w:rPr>
        <w:t xml:space="preserve">Does </w:t>
      </w:r>
      <w:r w:rsidR="00E23327" w:rsidRPr="00E23327">
        <w:rPr>
          <w:rFonts w:ascii="Arial" w:hAnsi="Arial" w:cs="Arial"/>
          <w:sz w:val="36"/>
          <w:szCs w:val="36"/>
          <w:u w:val="single"/>
        </w:rPr>
        <w:t>se</w:t>
      </w:r>
      <w:bookmarkStart w:id="1" w:name="_GoBack"/>
      <w:bookmarkEnd w:id="1"/>
      <w:r w:rsidR="00E23327" w:rsidRPr="00E23327">
        <w:rPr>
          <w:rFonts w:ascii="Arial" w:hAnsi="Arial" w:cs="Arial"/>
          <w:sz w:val="36"/>
          <w:szCs w:val="36"/>
          <w:u w:val="single"/>
        </w:rPr>
        <w:t>lf-assessment</w:t>
      </w:r>
      <w:r w:rsidRPr="00E23327">
        <w:rPr>
          <w:rFonts w:ascii="Arial" w:hAnsi="Arial" w:cs="Arial"/>
          <w:sz w:val="36"/>
          <w:szCs w:val="36"/>
          <w:u w:val="single"/>
        </w:rPr>
        <w:t xml:space="preserve"> or peer</w:t>
      </w:r>
      <w:r w:rsidR="00E23327" w:rsidRPr="00E23327">
        <w:rPr>
          <w:rFonts w:ascii="Arial" w:hAnsi="Arial" w:cs="Arial"/>
          <w:sz w:val="36"/>
          <w:szCs w:val="36"/>
          <w:u w:val="single"/>
        </w:rPr>
        <w:t>-</w:t>
      </w:r>
      <w:r w:rsidRPr="00E23327">
        <w:rPr>
          <w:rFonts w:ascii="Arial" w:hAnsi="Arial" w:cs="Arial"/>
          <w:sz w:val="36"/>
          <w:szCs w:val="36"/>
          <w:u w:val="single"/>
        </w:rPr>
        <w:t xml:space="preserve">assessment </w:t>
      </w:r>
      <w:r w:rsidR="00E23327" w:rsidRPr="00E23327">
        <w:rPr>
          <w:rFonts w:ascii="Arial" w:hAnsi="Arial" w:cs="Arial"/>
          <w:sz w:val="36"/>
          <w:szCs w:val="36"/>
          <w:u w:val="single"/>
        </w:rPr>
        <w:t>have a</w:t>
      </w:r>
      <w:r w:rsidR="008A45AC">
        <w:rPr>
          <w:rFonts w:ascii="Arial" w:hAnsi="Arial" w:cs="Arial"/>
          <w:sz w:val="36"/>
          <w:szCs w:val="36"/>
          <w:u w:val="single"/>
        </w:rPr>
        <w:t xml:space="preserve"> better</w:t>
      </w:r>
      <w:r w:rsidR="00E23327" w:rsidRPr="00E23327">
        <w:rPr>
          <w:rFonts w:ascii="Arial" w:hAnsi="Arial" w:cs="Arial"/>
          <w:sz w:val="36"/>
          <w:szCs w:val="36"/>
          <w:u w:val="single"/>
        </w:rPr>
        <w:t xml:space="preserve"> impact on </w:t>
      </w:r>
      <w:r w:rsidR="009A0345">
        <w:rPr>
          <w:rFonts w:ascii="Arial" w:hAnsi="Arial" w:cs="Arial"/>
          <w:sz w:val="36"/>
          <w:szCs w:val="36"/>
          <w:u w:val="single"/>
        </w:rPr>
        <w:t xml:space="preserve">a </w:t>
      </w:r>
      <w:r w:rsidR="00E23327" w:rsidRPr="00E23327">
        <w:rPr>
          <w:rFonts w:ascii="Arial" w:hAnsi="Arial" w:cs="Arial"/>
          <w:sz w:val="36"/>
          <w:szCs w:val="36"/>
          <w:u w:val="single"/>
        </w:rPr>
        <w:t>learner’s progression</w:t>
      </w:r>
      <w:r w:rsidR="00F00806">
        <w:rPr>
          <w:rFonts w:ascii="Arial" w:hAnsi="Arial" w:cs="Arial"/>
          <w:sz w:val="36"/>
          <w:szCs w:val="36"/>
          <w:u w:val="single"/>
        </w:rPr>
        <w:t>?</w:t>
      </w:r>
    </w:p>
    <w:p w14:paraId="6BB3BCD3" w14:textId="695FD80C" w:rsidR="00AE3FC7" w:rsidRPr="007B1411" w:rsidRDefault="00AE3FC7" w:rsidP="00AE3FC7">
      <w:pPr>
        <w:jc w:val="center"/>
        <w:rPr>
          <w:rFonts w:ascii="Times New Roman" w:hAnsi="Times New Roman" w:cs="Times New Roman"/>
          <w:sz w:val="24"/>
          <w:szCs w:val="24"/>
          <w:u w:val="single"/>
        </w:rPr>
      </w:pPr>
    </w:p>
    <w:p w14:paraId="7A67E1C1" w14:textId="08FA7E8F" w:rsidR="007F1B84" w:rsidRPr="00DF0F69" w:rsidRDefault="00A1255A" w:rsidP="00AE3FC7">
      <w:pPr>
        <w:rPr>
          <w:rFonts w:ascii="Arial" w:hAnsi="Arial" w:cs="Arial"/>
          <w:sz w:val="23"/>
          <w:szCs w:val="23"/>
        </w:rPr>
      </w:pPr>
      <w:r w:rsidRPr="00DF0F69">
        <w:rPr>
          <w:rFonts w:ascii="Arial" w:hAnsi="Arial" w:cs="Arial"/>
          <w:sz w:val="23"/>
          <w:szCs w:val="23"/>
        </w:rPr>
        <w:t>The</w:t>
      </w:r>
      <w:r w:rsidR="00AE3FC7" w:rsidRPr="00DF0F69">
        <w:rPr>
          <w:rFonts w:ascii="Arial" w:hAnsi="Arial" w:cs="Arial"/>
          <w:sz w:val="23"/>
          <w:szCs w:val="23"/>
        </w:rPr>
        <w:t xml:space="preserve"> aim </w:t>
      </w:r>
      <w:r w:rsidRPr="00DF0F69">
        <w:rPr>
          <w:rFonts w:ascii="Arial" w:hAnsi="Arial" w:cs="Arial"/>
          <w:sz w:val="23"/>
          <w:szCs w:val="23"/>
        </w:rPr>
        <w:t>of</w:t>
      </w:r>
      <w:r w:rsidR="00AE3FC7" w:rsidRPr="00DF0F69">
        <w:rPr>
          <w:rFonts w:ascii="Arial" w:hAnsi="Arial" w:cs="Arial"/>
          <w:sz w:val="23"/>
          <w:szCs w:val="23"/>
        </w:rPr>
        <w:t xml:space="preserve"> this study is to create a </w:t>
      </w:r>
      <w:r w:rsidR="007F1B84" w:rsidRPr="00DF0F69">
        <w:rPr>
          <w:rFonts w:ascii="Arial" w:hAnsi="Arial" w:cs="Arial"/>
          <w:sz w:val="23"/>
          <w:szCs w:val="23"/>
        </w:rPr>
        <w:t>small-scale</w:t>
      </w:r>
      <w:r w:rsidR="00AE3FC7" w:rsidRPr="00DF0F69">
        <w:rPr>
          <w:rFonts w:ascii="Arial" w:hAnsi="Arial" w:cs="Arial"/>
          <w:sz w:val="23"/>
          <w:szCs w:val="23"/>
        </w:rPr>
        <w:t xml:space="preserve"> thesis involving personal research</w:t>
      </w:r>
      <w:r w:rsidR="007F1B84" w:rsidRPr="00DF0F69">
        <w:rPr>
          <w:rFonts w:ascii="Arial" w:hAnsi="Arial" w:cs="Arial"/>
          <w:sz w:val="23"/>
          <w:szCs w:val="23"/>
        </w:rPr>
        <w:t xml:space="preserve">; </w:t>
      </w:r>
      <w:r w:rsidRPr="00DF0F69">
        <w:rPr>
          <w:rFonts w:ascii="Arial" w:hAnsi="Arial" w:cs="Arial"/>
          <w:sz w:val="23"/>
          <w:szCs w:val="23"/>
        </w:rPr>
        <w:t>the focus</w:t>
      </w:r>
      <w:r w:rsidR="007F1B84" w:rsidRPr="00DF0F69">
        <w:rPr>
          <w:rFonts w:ascii="Arial" w:hAnsi="Arial" w:cs="Arial"/>
          <w:sz w:val="23"/>
          <w:szCs w:val="23"/>
        </w:rPr>
        <w:t xml:space="preserve"> for this assignment is to </w:t>
      </w:r>
      <w:r w:rsidRPr="00DF0F69">
        <w:rPr>
          <w:rFonts w:ascii="Arial" w:hAnsi="Arial" w:cs="Arial"/>
          <w:sz w:val="23"/>
          <w:szCs w:val="23"/>
        </w:rPr>
        <w:t>research</w:t>
      </w:r>
      <w:r w:rsidR="007F1B84" w:rsidRPr="00DF0F69">
        <w:rPr>
          <w:rFonts w:ascii="Arial" w:hAnsi="Arial" w:cs="Arial"/>
          <w:sz w:val="23"/>
          <w:szCs w:val="23"/>
        </w:rPr>
        <w:t xml:space="preserve"> assessment for learning and the impact it has on learners</w:t>
      </w:r>
      <w:r w:rsidR="008A7CA6" w:rsidRPr="00DF0F69">
        <w:rPr>
          <w:rFonts w:ascii="Arial" w:hAnsi="Arial" w:cs="Arial"/>
          <w:sz w:val="23"/>
          <w:szCs w:val="23"/>
        </w:rPr>
        <w:t xml:space="preserve">, exploring issues and finding </w:t>
      </w:r>
      <w:r w:rsidR="00623416" w:rsidRPr="00DF0F69">
        <w:rPr>
          <w:rFonts w:ascii="Arial" w:hAnsi="Arial" w:cs="Arial"/>
          <w:sz w:val="23"/>
          <w:szCs w:val="23"/>
        </w:rPr>
        <w:t>answers. The</w:t>
      </w:r>
      <w:r w:rsidR="00C675DB" w:rsidRPr="00DF0F69">
        <w:rPr>
          <w:rFonts w:ascii="Arial" w:hAnsi="Arial" w:cs="Arial"/>
          <w:sz w:val="23"/>
          <w:szCs w:val="23"/>
        </w:rPr>
        <w:t xml:space="preserve"> aim is to research, </w:t>
      </w:r>
      <w:r w:rsidR="00F025F1" w:rsidRPr="00DF0F69">
        <w:rPr>
          <w:rFonts w:ascii="Arial" w:hAnsi="Arial" w:cs="Arial"/>
          <w:sz w:val="23"/>
          <w:szCs w:val="23"/>
        </w:rPr>
        <w:t>“Does</w:t>
      </w:r>
      <w:r w:rsidR="00C675DB" w:rsidRPr="00DF0F69">
        <w:rPr>
          <w:rFonts w:ascii="Arial" w:hAnsi="Arial" w:cs="Arial"/>
          <w:sz w:val="23"/>
          <w:szCs w:val="23"/>
        </w:rPr>
        <w:t xml:space="preserve"> </w:t>
      </w:r>
      <w:r w:rsidR="0039524C" w:rsidRPr="00DF0F69">
        <w:rPr>
          <w:rFonts w:ascii="Arial" w:hAnsi="Arial" w:cs="Arial"/>
          <w:sz w:val="23"/>
          <w:szCs w:val="23"/>
        </w:rPr>
        <w:t>self-assessment</w:t>
      </w:r>
      <w:r w:rsidR="00C675DB" w:rsidRPr="00DF0F69">
        <w:rPr>
          <w:rFonts w:ascii="Arial" w:hAnsi="Arial" w:cs="Arial"/>
          <w:sz w:val="23"/>
          <w:szCs w:val="23"/>
        </w:rPr>
        <w:t xml:space="preserve"> or Peer assessment hav</w:t>
      </w:r>
      <w:r w:rsidR="00DD6832" w:rsidRPr="00DF0F69">
        <w:rPr>
          <w:rFonts w:ascii="Arial" w:hAnsi="Arial" w:cs="Arial"/>
          <w:sz w:val="23"/>
          <w:szCs w:val="23"/>
        </w:rPr>
        <w:t>e</w:t>
      </w:r>
      <w:r w:rsidR="00623416" w:rsidRPr="00DF0F69">
        <w:rPr>
          <w:rFonts w:ascii="Arial" w:hAnsi="Arial" w:cs="Arial"/>
          <w:sz w:val="23"/>
          <w:szCs w:val="23"/>
        </w:rPr>
        <w:t xml:space="preserve"> a better impact on a </w:t>
      </w:r>
      <w:r w:rsidR="0005425B" w:rsidRPr="00DF0F69">
        <w:rPr>
          <w:rFonts w:ascii="Arial" w:hAnsi="Arial" w:cs="Arial"/>
          <w:sz w:val="23"/>
          <w:szCs w:val="23"/>
        </w:rPr>
        <w:t>learner’s</w:t>
      </w:r>
      <w:r w:rsidR="00623416" w:rsidRPr="00DF0F69">
        <w:rPr>
          <w:rFonts w:ascii="Arial" w:hAnsi="Arial" w:cs="Arial"/>
          <w:sz w:val="23"/>
          <w:szCs w:val="23"/>
        </w:rPr>
        <w:t xml:space="preserve"> progression?</w:t>
      </w:r>
      <w:r w:rsidR="0039524C" w:rsidRPr="00DF0F69">
        <w:rPr>
          <w:rFonts w:ascii="Arial" w:hAnsi="Arial" w:cs="Arial"/>
          <w:sz w:val="23"/>
          <w:szCs w:val="23"/>
        </w:rPr>
        <w:t>”</w:t>
      </w:r>
      <w:r w:rsidR="00623416" w:rsidRPr="00DF0F69">
        <w:rPr>
          <w:rFonts w:ascii="Arial" w:hAnsi="Arial" w:cs="Arial"/>
          <w:sz w:val="23"/>
          <w:szCs w:val="23"/>
        </w:rPr>
        <w:t>.</w:t>
      </w:r>
      <w:r w:rsidR="008A7CA6" w:rsidRPr="00DF0F69">
        <w:rPr>
          <w:rFonts w:ascii="Arial" w:hAnsi="Arial" w:cs="Arial"/>
          <w:sz w:val="23"/>
          <w:szCs w:val="23"/>
        </w:rPr>
        <w:t xml:space="preserve"> Assessment</w:t>
      </w:r>
      <w:r w:rsidR="00CF2817" w:rsidRPr="00DF0F69">
        <w:rPr>
          <w:rFonts w:ascii="Arial" w:hAnsi="Arial" w:cs="Arial"/>
          <w:sz w:val="23"/>
          <w:szCs w:val="23"/>
        </w:rPr>
        <w:t xml:space="preserve"> of learners is </w:t>
      </w:r>
      <w:r w:rsidR="00B247C3" w:rsidRPr="00DF0F69">
        <w:rPr>
          <w:rFonts w:ascii="Arial" w:hAnsi="Arial" w:cs="Arial"/>
          <w:sz w:val="23"/>
          <w:szCs w:val="23"/>
        </w:rPr>
        <w:t>an</w:t>
      </w:r>
      <w:r w:rsidR="00CF2817" w:rsidRPr="00DF0F69">
        <w:rPr>
          <w:rFonts w:ascii="Arial" w:hAnsi="Arial" w:cs="Arial"/>
          <w:sz w:val="23"/>
          <w:szCs w:val="23"/>
        </w:rPr>
        <w:t xml:space="preserve"> </w:t>
      </w:r>
      <w:r w:rsidR="00A35DD7" w:rsidRPr="00DF0F69">
        <w:rPr>
          <w:rFonts w:ascii="Arial" w:hAnsi="Arial" w:cs="Arial"/>
          <w:sz w:val="23"/>
          <w:szCs w:val="23"/>
        </w:rPr>
        <w:t>intrinsic part of the new curriculum</w:t>
      </w:r>
      <w:r w:rsidR="00272E9D" w:rsidRPr="00DF0F69">
        <w:rPr>
          <w:rFonts w:ascii="Arial" w:hAnsi="Arial" w:cs="Arial"/>
          <w:sz w:val="23"/>
          <w:szCs w:val="23"/>
        </w:rPr>
        <w:t xml:space="preserve"> with the </w:t>
      </w:r>
      <w:r w:rsidR="00E669EA" w:rsidRPr="00DF0F69">
        <w:rPr>
          <w:rFonts w:ascii="Arial" w:hAnsi="Arial" w:cs="Arial"/>
          <w:sz w:val="23"/>
          <w:szCs w:val="23"/>
        </w:rPr>
        <w:t>vision of it being used to</w:t>
      </w:r>
      <w:r w:rsidR="00800160" w:rsidRPr="00DF0F69">
        <w:rPr>
          <w:rFonts w:ascii="Arial" w:hAnsi="Arial" w:cs="Arial"/>
          <w:sz w:val="23"/>
          <w:szCs w:val="23"/>
        </w:rPr>
        <w:t xml:space="preserve"> support the </w:t>
      </w:r>
      <w:r w:rsidR="007D2637" w:rsidRPr="00DF0F69">
        <w:rPr>
          <w:rFonts w:ascii="Arial" w:hAnsi="Arial" w:cs="Arial"/>
          <w:sz w:val="23"/>
          <w:szCs w:val="23"/>
        </w:rPr>
        <w:t xml:space="preserve">curriculum design and </w:t>
      </w:r>
      <w:r w:rsidR="00A4553B" w:rsidRPr="00DF0F69">
        <w:rPr>
          <w:rFonts w:ascii="Arial" w:hAnsi="Arial" w:cs="Arial"/>
          <w:sz w:val="23"/>
          <w:szCs w:val="23"/>
        </w:rPr>
        <w:t xml:space="preserve">for </w:t>
      </w:r>
      <w:r w:rsidR="00933455" w:rsidRPr="00DF0F69">
        <w:rPr>
          <w:rFonts w:ascii="Arial" w:hAnsi="Arial" w:cs="Arial"/>
          <w:sz w:val="23"/>
          <w:szCs w:val="23"/>
        </w:rPr>
        <w:t>practitioners</w:t>
      </w:r>
      <w:r w:rsidR="00D104C5" w:rsidRPr="00DF0F69">
        <w:rPr>
          <w:rFonts w:ascii="Arial" w:hAnsi="Arial" w:cs="Arial"/>
          <w:sz w:val="23"/>
          <w:szCs w:val="23"/>
        </w:rPr>
        <w:t xml:space="preserve"> to follow the policies around it</w:t>
      </w:r>
      <w:r w:rsidR="00F025F1" w:rsidRPr="00DF0F69">
        <w:rPr>
          <w:rFonts w:ascii="Arial" w:hAnsi="Arial" w:cs="Arial"/>
          <w:sz w:val="23"/>
          <w:szCs w:val="23"/>
        </w:rPr>
        <w:t>,</w:t>
      </w:r>
      <w:r w:rsidR="00AC1372" w:rsidRPr="00DF0F69">
        <w:rPr>
          <w:rFonts w:ascii="Arial" w:hAnsi="Arial" w:cs="Arial"/>
          <w:sz w:val="23"/>
          <w:szCs w:val="23"/>
        </w:rPr>
        <w:t xml:space="preserve"> that are set</w:t>
      </w:r>
      <w:r w:rsidR="00D104C5" w:rsidRPr="00DF0F69">
        <w:rPr>
          <w:rFonts w:ascii="Arial" w:hAnsi="Arial" w:cs="Arial"/>
          <w:sz w:val="23"/>
          <w:szCs w:val="23"/>
        </w:rPr>
        <w:t xml:space="preserve"> in the national </w:t>
      </w:r>
      <w:r w:rsidR="00A22012" w:rsidRPr="00DF0F69">
        <w:rPr>
          <w:rFonts w:ascii="Arial" w:hAnsi="Arial" w:cs="Arial"/>
          <w:sz w:val="23"/>
          <w:szCs w:val="23"/>
        </w:rPr>
        <w:t>guidance.</w:t>
      </w:r>
      <w:r w:rsidR="00A35DD7" w:rsidRPr="00DF0F69">
        <w:rPr>
          <w:rFonts w:ascii="Arial" w:hAnsi="Arial" w:cs="Arial"/>
          <w:sz w:val="23"/>
          <w:szCs w:val="23"/>
        </w:rPr>
        <w:t xml:space="preserve"> </w:t>
      </w:r>
      <w:r w:rsidR="00653E45" w:rsidRPr="00DF0F69">
        <w:rPr>
          <w:rFonts w:ascii="Arial" w:hAnsi="Arial" w:cs="Arial"/>
          <w:sz w:val="23"/>
          <w:szCs w:val="23"/>
        </w:rPr>
        <w:t xml:space="preserve">Looking at such policies and practice will result </w:t>
      </w:r>
      <w:r w:rsidR="003207D4" w:rsidRPr="00DF0F69">
        <w:rPr>
          <w:rFonts w:ascii="Arial" w:hAnsi="Arial" w:cs="Arial"/>
          <w:sz w:val="23"/>
          <w:szCs w:val="23"/>
        </w:rPr>
        <w:t>in assisting with a judgement. Assessment</w:t>
      </w:r>
      <w:r w:rsidRPr="00DF0F69">
        <w:rPr>
          <w:rFonts w:ascii="Arial" w:hAnsi="Arial" w:cs="Arial"/>
          <w:sz w:val="23"/>
          <w:szCs w:val="23"/>
        </w:rPr>
        <w:t xml:space="preserve"> for learning is used in the education environment to help anal</w:t>
      </w:r>
      <w:r w:rsidR="00A46E18" w:rsidRPr="00DF0F69">
        <w:rPr>
          <w:rFonts w:ascii="Arial" w:hAnsi="Arial" w:cs="Arial"/>
          <w:sz w:val="23"/>
          <w:szCs w:val="23"/>
        </w:rPr>
        <w:t>yse</w:t>
      </w:r>
      <w:r w:rsidRPr="00DF0F69">
        <w:rPr>
          <w:rFonts w:ascii="Arial" w:hAnsi="Arial" w:cs="Arial"/>
          <w:sz w:val="23"/>
          <w:szCs w:val="23"/>
        </w:rPr>
        <w:t xml:space="preserve"> if a </w:t>
      </w:r>
      <w:r w:rsidR="00767E1E" w:rsidRPr="00DF0F69">
        <w:rPr>
          <w:rFonts w:ascii="Arial" w:hAnsi="Arial" w:cs="Arial"/>
          <w:sz w:val="23"/>
          <w:szCs w:val="23"/>
        </w:rPr>
        <w:t>strategy</w:t>
      </w:r>
      <w:r w:rsidRPr="00DF0F69">
        <w:rPr>
          <w:rFonts w:ascii="Arial" w:hAnsi="Arial" w:cs="Arial"/>
          <w:sz w:val="23"/>
          <w:szCs w:val="23"/>
        </w:rPr>
        <w:t xml:space="preserve"> is effective or wh</w:t>
      </w:r>
      <w:r w:rsidR="00FB3059" w:rsidRPr="00DF0F69">
        <w:rPr>
          <w:rFonts w:ascii="Arial" w:hAnsi="Arial" w:cs="Arial"/>
          <w:sz w:val="23"/>
          <w:szCs w:val="23"/>
        </w:rPr>
        <w:t>ere</w:t>
      </w:r>
      <w:r w:rsidRPr="00DF0F69">
        <w:rPr>
          <w:rFonts w:ascii="Arial" w:hAnsi="Arial" w:cs="Arial"/>
          <w:sz w:val="23"/>
          <w:szCs w:val="23"/>
        </w:rPr>
        <w:t xml:space="preserve"> the next </w:t>
      </w:r>
      <w:r w:rsidR="00FB3059" w:rsidRPr="00DF0F69">
        <w:rPr>
          <w:rFonts w:ascii="Arial" w:hAnsi="Arial" w:cs="Arial"/>
          <w:sz w:val="23"/>
          <w:szCs w:val="23"/>
        </w:rPr>
        <w:t xml:space="preserve">progression </w:t>
      </w:r>
      <w:r w:rsidR="00215985" w:rsidRPr="00DF0F69">
        <w:rPr>
          <w:rFonts w:ascii="Arial" w:hAnsi="Arial" w:cs="Arial"/>
          <w:sz w:val="23"/>
          <w:szCs w:val="23"/>
        </w:rPr>
        <w:t>step</w:t>
      </w:r>
      <w:r w:rsidR="00215985">
        <w:rPr>
          <w:rFonts w:ascii="Arial" w:hAnsi="Arial" w:cs="Arial"/>
          <w:sz w:val="23"/>
          <w:szCs w:val="23"/>
        </w:rPr>
        <w:t>,</w:t>
      </w:r>
      <w:r w:rsidR="00215985" w:rsidRPr="00DF0F69">
        <w:rPr>
          <w:rFonts w:ascii="Arial" w:hAnsi="Arial" w:cs="Arial"/>
          <w:sz w:val="23"/>
          <w:szCs w:val="23"/>
        </w:rPr>
        <w:t xml:space="preserve"> maybe</w:t>
      </w:r>
      <w:r w:rsidR="00DA7920">
        <w:rPr>
          <w:rFonts w:ascii="Arial" w:hAnsi="Arial" w:cs="Arial"/>
          <w:sz w:val="23"/>
          <w:szCs w:val="23"/>
        </w:rPr>
        <w:t>,</w:t>
      </w:r>
      <w:r w:rsidRPr="00DF0F69">
        <w:rPr>
          <w:rFonts w:ascii="Arial" w:hAnsi="Arial" w:cs="Arial"/>
          <w:sz w:val="23"/>
          <w:szCs w:val="23"/>
        </w:rPr>
        <w:t xml:space="preserve"> within the </w:t>
      </w:r>
      <w:r w:rsidR="00767E1E" w:rsidRPr="00DF0F69">
        <w:rPr>
          <w:rFonts w:ascii="Arial" w:hAnsi="Arial" w:cs="Arial"/>
          <w:sz w:val="23"/>
          <w:szCs w:val="23"/>
        </w:rPr>
        <w:t>learners’</w:t>
      </w:r>
      <w:r w:rsidRPr="00DF0F69">
        <w:rPr>
          <w:rFonts w:ascii="Arial" w:hAnsi="Arial" w:cs="Arial"/>
          <w:sz w:val="23"/>
          <w:szCs w:val="23"/>
        </w:rPr>
        <w:t xml:space="preserve"> progres</w:t>
      </w:r>
      <w:r w:rsidR="00CC1FF7">
        <w:rPr>
          <w:rFonts w:ascii="Arial" w:hAnsi="Arial" w:cs="Arial"/>
          <w:sz w:val="23"/>
          <w:szCs w:val="23"/>
        </w:rPr>
        <w:t>s:</w:t>
      </w:r>
      <w:r w:rsidR="00767E1E" w:rsidRPr="00DF0F69">
        <w:rPr>
          <w:rFonts w:ascii="Arial" w:hAnsi="Arial" w:cs="Arial"/>
          <w:sz w:val="23"/>
          <w:szCs w:val="23"/>
        </w:rPr>
        <w:t xml:space="preserve"> this could be for the learning or the teaching evaluation.</w:t>
      </w:r>
      <w:r w:rsidRPr="00DF0F69">
        <w:rPr>
          <w:rFonts w:ascii="Arial" w:hAnsi="Arial" w:cs="Arial"/>
          <w:sz w:val="23"/>
          <w:szCs w:val="23"/>
        </w:rPr>
        <w:t xml:space="preserve"> The assessment can only be affective if the information collected is used </w:t>
      </w:r>
      <w:r w:rsidR="00767E1E" w:rsidRPr="00DF0F69">
        <w:rPr>
          <w:rFonts w:ascii="Arial" w:hAnsi="Arial" w:cs="Arial"/>
          <w:sz w:val="23"/>
          <w:szCs w:val="23"/>
        </w:rPr>
        <w:t>efficiently and help</w:t>
      </w:r>
      <w:r w:rsidR="0081117A" w:rsidRPr="00DF0F69">
        <w:rPr>
          <w:rFonts w:ascii="Arial" w:hAnsi="Arial" w:cs="Arial"/>
          <w:sz w:val="23"/>
          <w:szCs w:val="23"/>
        </w:rPr>
        <w:t>s</w:t>
      </w:r>
      <w:r w:rsidR="00767E1E" w:rsidRPr="00DF0F69">
        <w:rPr>
          <w:rFonts w:ascii="Arial" w:hAnsi="Arial" w:cs="Arial"/>
          <w:sz w:val="23"/>
          <w:szCs w:val="23"/>
        </w:rPr>
        <w:t xml:space="preserve"> conclude an outcome.</w:t>
      </w:r>
      <w:r w:rsidR="00C408FC" w:rsidRPr="00DF0F69">
        <w:rPr>
          <w:rFonts w:ascii="Arial" w:hAnsi="Arial" w:cs="Arial"/>
          <w:sz w:val="23"/>
          <w:szCs w:val="23"/>
        </w:rPr>
        <w:t xml:space="preserve"> </w:t>
      </w:r>
      <w:r w:rsidR="00394EE4" w:rsidRPr="00DF0F69">
        <w:rPr>
          <w:rFonts w:ascii="Arial" w:hAnsi="Arial" w:cs="Arial"/>
          <w:sz w:val="23"/>
          <w:szCs w:val="23"/>
        </w:rPr>
        <w:t xml:space="preserve">There are </w:t>
      </w:r>
      <w:r w:rsidR="000144FE" w:rsidRPr="00DF0F69">
        <w:rPr>
          <w:rFonts w:ascii="Arial" w:hAnsi="Arial" w:cs="Arial"/>
          <w:sz w:val="23"/>
          <w:szCs w:val="23"/>
        </w:rPr>
        <w:t>four</w:t>
      </w:r>
      <w:r w:rsidR="00394EE4" w:rsidRPr="00DF0F69">
        <w:rPr>
          <w:rFonts w:ascii="Arial" w:hAnsi="Arial" w:cs="Arial"/>
          <w:sz w:val="23"/>
          <w:szCs w:val="23"/>
        </w:rPr>
        <w:t xml:space="preserve"> types of assessment learning </w:t>
      </w:r>
      <w:r w:rsidR="009967C7" w:rsidRPr="00DF0F69">
        <w:rPr>
          <w:rFonts w:ascii="Arial" w:hAnsi="Arial" w:cs="Arial"/>
          <w:sz w:val="23"/>
          <w:szCs w:val="23"/>
        </w:rPr>
        <w:t>strategies:</w:t>
      </w:r>
      <w:r w:rsidR="009C2705" w:rsidRPr="00DF0F69">
        <w:rPr>
          <w:rFonts w:ascii="Arial" w:hAnsi="Arial" w:cs="Arial"/>
          <w:sz w:val="23"/>
          <w:szCs w:val="23"/>
        </w:rPr>
        <w:t xml:space="preserve"> </w:t>
      </w:r>
      <w:r w:rsidR="006A33BC" w:rsidRPr="00DF0F69">
        <w:rPr>
          <w:rFonts w:ascii="Arial" w:hAnsi="Arial" w:cs="Arial"/>
          <w:sz w:val="23"/>
          <w:szCs w:val="23"/>
        </w:rPr>
        <w:t>diagnostic, formative,</w:t>
      </w:r>
      <w:r w:rsidR="009967C7" w:rsidRPr="00DF0F69">
        <w:rPr>
          <w:rFonts w:ascii="Arial" w:hAnsi="Arial" w:cs="Arial"/>
          <w:sz w:val="23"/>
          <w:szCs w:val="23"/>
        </w:rPr>
        <w:t xml:space="preserve"> interim and summative. This study will be based on </w:t>
      </w:r>
      <w:r w:rsidR="00851272" w:rsidRPr="00DF0F69">
        <w:rPr>
          <w:rFonts w:ascii="Arial" w:hAnsi="Arial" w:cs="Arial"/>
          <w:sz w:val="23"/>
          <w:szCs w:val="23"/>
        </w:rPr>
        <w:t xml:space="preserve">formative </w:t>
      </w:r>
      <w:r w:rsidR="00E41AD5" w:rsidRPr="00DF0F69">
        <w:rPr>
          <w:rFonts w:ascii="Arial" w:hAnsi="Arial" w:cs="Arial"/>
          <w:sz w:val="23"/>
          <w:szCs w:val="23"/>
        </w:rPr>
        <w:t>assessment; and</w:t>
      </w:r>
      <w:r w:rsidR="005951ED" w:rsidRPr="00DF0F69">
        <w:rPr>
          <w:rFonts w:ascii="Arial" w:hAnsi="Arial" w:cs="Arial"/>
          <w:sz w:val="23"/>
          <w:szCs w:val="23"/>
        </w:rPr>
        <w:t xml:space="preserve"> if the feedback impacts a learner within their </w:t>
      </w:r>
      <w:r w:rsidR="00E41AD5" w:rsidRPr="00DF0F69">
        <w:rPr>
          <w:rFonts w:ascii="Arial" w:hAnsi="Arial" w:cs="Arial"/>
          <w:sz w:val="23"/>
          <w:szCs w:val="23"/>
        </w:rPr>
        <w:t>progression</w:t>
      </w:r>
      <w:r w:rsidR="00812F35">
        <w:rPr>
          <w:rFonts w:ascii="Arial" w:hAnsi="Arial" w:cs="Arial"/>
          <w:sz w:val="23"/>
          <w:szCs w:val="23"/>
        </w:rPr>
        <w:t>;</w:t>
      </w:r>
      <w:r w:rsidR="00DD1860" w:rsidRPr="00DF0F69">
        <w:rPr>
          <w:rFonts w:ascii="Arial" w:hAnsi="Arial" w:cs="Arial"/>
          <w:sz w:val="23"/>
          <w:szCs w:val="23"/>
        </w:rPr>
        <w:t xml:space="preserve"> the research will be </w:t>
      </w:r>
      <w:r w:rsidR="00C51A00" w:rsidRPr="00DF0F69">
        <w:rPr>
          <w:rFonts w:ascii="Arial" w:hAnsi="Arial" w:cs="Arial"/>
          <w:sz w:val="23"/>
          <w:szCs w:val="23"/>
        </w:rPr>
        <w:t>investigating</w:t>
      </w:r>
      <w:r w:rsidR="00C93EF7" w:rsidRPr="00DF0F69">
        <w:rPr>
          <w:rFonts w:ascii="Arial" w:hAnsi="Arial" w:cs="Arial"/>
          <w:sz w:val="23"/>
          <w:szCs w:val="23"/>
        </w:rPr>
        <w:t xml:space="preserve"> specifically</w:t>
      </w:r>
      <w:r w:rsidR="00DD1860" w:rsidRPr="00DF0F69">
        <w:rPr>
          <w:rFonts w:ascii="Arial" w:hAnsi="Arial" w:cs="Arial"/>
          <w:sz w:val="23"/>
          <w:szCs w:val="23"/>
        </w:rPr>
        <w:t xml:space="preserve"> </w:t>
      </w:r>
      <w:r w:rsidR="00E15747" w:rsidRPr="00DF0F69">
        <w:rPr>
          <w:rFonts w:ascii="Arial" w:hAnsi="Arial" w:cs="Arial"/>
          <w:sz w:val="23"/>
          <w:szCs w:val="23"/>
        </w:rPr>
        <w:t>self</w:t>
      </w:r>
      <w:r w:rsidR="00C93EF7" w:rsidRPr="00DF0F69">
        <w:rPr>
          <w:rFonts w:ascii="Arial" w:hAnsi="Arial" w:cs="Arial"/>
          <w:sz w:val="23"/>
          <w:szCs w:val="23"/>
        </w:rPr>
        <w:t>-</w:t>
      </w:r>
      <w:r w:rsidR="00E15747" w:rsidRPr="00DF0F69">
        <w:rPr>
          <w:rFonts w:ascii="Arial" w:hAnsi="Arial" w:cs="Arial"/>
          <w:sz w:val="23"/>
          <w:szCs w:val="23"/>
        </w:rPr>
        <w:t>assessment</w:t>
      </w:r>
      <w:r w:rsidR="008862EE">
        <w:rPr>
          <w:rFonts w:ascii="Arial" w:hAnsi="Arial" w:cs="Arial"/>
          <w:sz w:val="23"/>
          <w:szCs w:val="23"/>
        </w:rPr>
        <w:t xml:space="preserve"> </w:t>
      </w:r>
      <w:r w:rsidR="00F04963">
        <w:rPr>
          <w:rFonts w:ascii="Arial" w:hAnsi="Arial" w:cs="Arial"/>
          <w:sz w:val="23"/>
          <w:szCs w:val="23"/>
        </w:rPr>
        <w:t>and peer-assessment</w:t>
      </w:r>
      <w:r w:rsidR="00952C81">
        <w:rPr>
          <w:rFonts w:ascii="Arial" w:hAnsi="Arial" w:cs="Arial"/>
          <w:sz w:val="23"/>
          <w:szCs w:val="23"/>
        </w:rPr>
        <w:t>.</w:t>
      </w:r>
      <w:r w:rsidR="00E41AD5" w:rsidRPr="00DF0F69">
        <w:rPr>
          <w:rFonts w:ascii="Arial" w:hAnsi="Arial" w:cs="Arial"/>
          <w:sz w:val="23"/>
          <w:szCs w:val="23"/>
        </w:rPr>
        <w:t xml:space="preserve"> </w:t>
      </w:r>
      <w:r w:rsidR="00F30A64">
        <w:rPr>
          <w:rFonts w:ascii="Arial" w:hAnsi="Arial" w:cs="Arial"/>
          <w:sz w:val="23"/>
          <w:szCs w:val="23"/>
        </w:rPr>
        <w:t>Creswell (</w:t>
      </w:r>
      <w:r w:rsidR="00D111B6">
        <w:rPr>
          <w:rFonts w:ascii="Arial" w:hAnsi="Arial" w:cs="Arial"/>
          <w:sz w:val="23"/>
          <w:szCs w:val="23"/>
        </w:rPr>
        <w:t>2005) talks about</w:t>
      </w:r>
      <w:r w:rsidR="00EF5A03">
        <w:rPr>
          <w:rFonts w:ascii="Arial" w:hAnsi="Arial" w:cs="Arial"/>
          <w:sz w:val="23"/>
          <w:szCs w:val="23"/>
        </w:rPr>
        <w:t xml:space="preserve"> the</w:t>
      </w:r>
      <w:r w:rsidR="007F1B84" w:rsidRPr="00DF0F69">
        <w:rPr>
          <w:rFonts w:ascii="Arial" w:hAnsi="Arial" w:cs="Arial"/>
          <w:sz w:val="23"/>
          <w:szCs w:val="23"/>
        </w:rPr>
        <w:t xml:space="preserve"> use of research studies</w:t>
      </w:r>
      <w:r w:rsidR="006331B3">
        <w:rPr>
          <w:rFonts w:ascii="Arial" w:hAnsi="Arial" w:cs="Arial"/>
          <w:sz w:val="23"/>
          <w:szCs w:val="23"/>
        </w:rPr>
        <w:t xml:space="preserve"> that</w:t>
      </w:r>
      <w:r w:rsidR="007F1B84" w:rsidRPr="00DF0F69">
        <w:rPr>
          <w:rFonts w:ascii="Arial" w:hAnsi="Arial" w:cs="Arial"/>
          <w:sz w:val="23"/>
          <w:szCs w:val="23"/>
        </w:rPr>
        <w:t xml:space="preserve"> can help a trainee teacher </w:t>
      </w:r>
      <w:r w:rsidR="007F1B84" w:rsidRPr="00DF0F69">
        <w:rPr>
          <w:rFonts w:ascii="Arial" w:hAnsi="Arial" w:cs="Arial"/>
          <w:sz w:val="23"/>
          <w:szCs w:val="23"/>
        </w:rPr>
        <w:lastRenderedPageBreak/>
        <w:t xml:space="preserve">to understand the relationship between evidence-based research and pedagogical choices and help raise standards within the classroom. </w:t>
      </w:r>
      <w:r w:rsidRPr="00DF0F69">
        <w:rPr>
          <w:rFonts w:ascii="Arial" w:hAnsi="Arial" w:cs="Arial"/>
          <w:sz w:val="23"/>
          <w:szCs w:val="23"/>
        </w:rPr>
        <w:t>Furthermore,</w:t>
      </w:r>
      <w:r w:rsidR="007F1B84" w:rsidRPr="00DF0F69">
        <w:rPr>
          <w:rFonts w:ascii="Arial" w:hAnsi="Arial" w:cs="Arial"/>
          <w:sz w:val="23"/>
          <w:szCs w:val="23"/>
        </w:rPr>
        <w:t xml:space="preserve"> this study should set a bas</w:t>
      </w:r>
      <w:r w:rsidR="00717448">
        <w:rPr>
          <w:rFonts w:ascii="Arial" w:hAnsi="Arial" w:cs="Arial"/>
          <w:sz w:val="23"/>
          <w:szCs w:val="23"/>
        </w:rPr>
        <w:t>e</w:t>
      </w:r>
      <w:r w:rsidR="007F1B84" w:rsidRPr="00DF0F69">
        <w:rPr>
          <w:rFonts w:ascii="Arial" w:hAnsi="Arial" w:cs="Arial"/>
          <w:sz w:val="23"/>
          <w:szCs w:val="23"/>
        </w:rPr>
        <w:t xml:space="preserve"> for a better skilled researcher and teaching </w:t>
      </w:r>
      <w:r w:rsidRPr="00DF0F69">
        <w:rPr>
          <w:rFonts w:ascii="Arial" w:hAnsi="Arial" w:cs="Arial"/>
          <w:sz w:val="23"/>
          <w:szCs w:val="23"/>
        </w:rPr>
        <w:t>Practitioner. A</w:t>
      </w:r>
      <w:r w:rsidR="004D3CD1" w:rsidRPr="00DF0F69">
        <w:rPr>
          <w:rFonts w:ascii="Arial" w:hAnsi="Arial" w:cs="Arial"/>
          <w:sz w:val="23"/>
          <w:szCs w:val="23"/>
        </w:rPr>
        <w:t xml:space="preserve"> </w:t>
      </w:r>
      <w:r w:rsidRPr="00DF0F69">
        <w:rPr>
          <w:rFonts w:ascii="Arial" w:hAnsi="Arial" w:cs="Arial"/>
          <w:sz w:val="23"/>
          <w:szCs w:val="23"/>
        </w:rPr>
        <w:t xml:space="preserve">trainee </w:t>
      </w:r>
      <w:r w:rsidR="004D3CD1" w:rsidRPr="00DF0F69">
        <w:rPr>
          <w:rFonts w:ascii="Arial" w:hAnsi="Arial" w:cs="Arial"/>
          <w:sz w:val="23"/>
          <w:szCs w:val="23"/>
        </w:rPr>
        <w:t xml:space="preserve">teacher </w:t>
      </w:r>
      <w:r w:rsidR="00C84368" w:rsidRPr="00DF0F69">
        <w:rPr>
          <w:rFonts w:ascii="Arial" w:hAnsi="Arial" w:cs="Arial"/>
          <w:sz w:val="23"/>
          <w:szCs w:val="23"/>
        </w:rPr>
        <w:t>is</w:t>
      </w:r>
      <w:r w:rsidR="00830AAB" w:rsidRPr="00DF0F69">
        <w:rPr>
          <w:rFonts w:ascii="Arial" w:hAnsi="Arial" w:cs="Arial"/>
          <w:sz w:val="23"/>
          <w:szCs w:val="23"/>
        </w:rPr>
        <w:t xml:space="preserve"> </w:t>
      </w:r>
      <w:r w:rsidR="004D3CD1" w:rsidRPr="00DF0F69">
        <w:rPr>
          <w:rFonts w:ascii="Arial" w:hAnsi="Arial" w:cs="Arial"/>
          <w:sz w:val="23"/>
          <w:szCs w:val="23"/>
        </w:rPr>
        <w:t xml:space="preserve">given the opportunity to learn to </w:t>
      </w:r>
      <w:r w:rsidR="001B7B7D" w:rsidRPr="00DF0F69">
        <w:rPr>
          <w:rFonts w:ascii="Arial" w:hAnsi="Arial" w:cs="Arial"/>
          <w:sz w:val="23"/>
          <w:szCs w:val="23"/>
        </w:rPr>
        <w:t>research; and</w:t>
      </w:r>
      <w:r w:rsidR="004D3CD1" w:rsidRPr="00DF0F69">
        <w:rPr>
          <w:rFonts w:ascii="Arial" w:hAnsi="Arial" w:cs="Arial"/>
          <w:sz w:val="23"/>
          <w:szCs w:val="23"/>
        </w:rPr>
        <w:t xml:space="preserve"> research to </w:t>
      </w:r>
      <w:proofErr w:type="gramStart"/>
      <w:r w:rsidR="004D3CD1" w:rsidRPr="00DF0F69">
        <w:rPr>
          <w:rFonts w:ascii="Arial" w:hAnsi="Arial" w:cs="Arial"/>
          <w:sz w:val="23"/>
          <w:szCs w:val="23"/>
        </w:rPr>
        <w:t>learn</w:t>
      </w:r>
      <w:r w:rsidR="0090531B">
        <w:rPr>
          <w:rFonts w:ascii="Arial" w:hAnsi="Arial" w:cs="Arial"/>
          <w:sz w:val="23"/>
          <w:szCs w:val="23"/>
        </w:rPr>
        <w:t xml:space="preserve"> </w:t>
      </w:r>
      <w:r w:rsidR="004D3CD1" w:rsidRPr="00DF0F69">
        <w:rPr>
          <w:rFonts w:ascii="Arial" w:hAnsi="Arial" w:cs="Arial"/>
          <w:sz w:val="23"/>
          <w:szCs w:val="23"/>
        </w:rPr>
        <w:t>.</w:t>
      </w:r>
      <w:r w:rsidR="00B97A8D">
        <w:rPr>
          <w:rFonts w:ascii="Arial" w:hAnsi="Arial" w:cs="Arial"/>
          <w:sz w:val="23"/>
          <w:szCs w:val="23"/>
        </w:rPr>
        <w:t>A</w:t>
      </w:r>
      <w:proofErr w:type="gramEnd"/>
      <w:r w:rsidR="00B97A8D">
        <w:rPr>
          <w:rFonts w:ascii="Arial" w:hAnsi="Arial" w:cs="Arial"/>
          <w:sz w:val="23"/>
          <w:szCs w:val="23"/>
        </w:rPr>
        <w:t xml:space="preserve"> trainee teacher needs to “understand how the boundaries of knowledge are advanced through research</w:t>
      </w:r>
      <w:r w:rsidR="0090531B">
        <w:rPr>
          <w:rFonts w:ascii="Arial" w:hAnsi="Arial" w:cs="Arial"/>
          <w:sz w:val="23"/>
          <w:szCs w:val="23"/>
        </w:rPr>
        <w:t>” (QAA, 2001)</w:t>
      </w:r>
      <w:r w:rsidR="00E15623">
        <w:rPr>
          <w:rFonts w:ascii="Arial" w:hAnsi="Arial" w:cs="Arial"/>
          <w:sz w:val="23"/>
          <w:szCs w:val="23"/>
        </w:rPr>
        <w:t>.</w:t>
      </w:r>
      <w:r w:rsidR="004D3CD1" w:rsidRPr="00DF0F69">
        <w:rPr>
          <w:rFonts w:ascii="Arial" w:hAnsi="Arial" w:cs="Arial"/>
          <w:sz w:val="23"/>
          <w:szCs w:val="23"/>
        </w:rPr>
        <w:t xml:space="preserve"> As a learning practitioner there are key elements to take into consideration before undertaking any educational research study, such as the study being </w:t>
      </w:r>
      <w:r w:rsidR="00CB68D4" w:rsidRPr="00DF0F69">
        <w:rPr>
          <w:rFonts w:ascii="Arial" w:hAnsi="Arial" w:cs="Arial"/>
          <w:sz w:val="23"/>
          <w:szCs w:val="23"/>
        </w:rPr>
        <w:t>an u</w:t>
      </w:r>
      <w:r w:rsidR="004D3CD1" w:rsidRPr="00DF0F69">
        <w:rPr>
          <w:rFonts w:ascii="Arial" w:hAnsi="Arial" w:cs="Arial"/>
          <w:sz w:val="23"/>
          <w:szCs w:val="23"/>
        </w:rPr>
        <w:t xml:space="preserve">n-fair test, different variables during a study can impact the </w:t>
      </w:r>
      <w:r w:rsidR="009C5631" w:rsidRPr="00DF0F69">
        <w:rPr>
          <w:rFonts w:ascii="Arial" w:hAnsi="Arial" w:cs="Arial"/>
          <w:sz w:val="23"/>
          <w:szCs w:val="23"/>
        </w:rPr>
        <w:t xml:space="preserve">evidence </w:t>
      </w:r>
      <w:r w:rsidR="002473A1" w:rsidRPr="00DF0F69">
        <w:rPr>
          <w:rFonts w:ascii="Arial" w:hAnsi="Arial" w:cs="Arial"/>
          <w:sz w:val="23"/>
          <w:szCs w:val="23"/>
        </w:rPr>
        <w:t>in which to analyse and conclude</w:t>
      </w:r>
      <w:r w:rsidR="004D3CD1" w:rsidRPr="00DF0F69">
        <w:rPr>
          <w:rFonts w:ascii="Arial" w:hAnsi="Arial" w:cs="Arial"/>
          <w:sz w:val="23"/>
          <w:szCs w:val="23"/>
        </w:rPr>
        <w:t>. The question is</w:t>
      </w:r>
      <w:r w:rsidR="006946E6" w:rsidRPr="00DF0F69">
        <w:rPr>
          <w:rFonts w:ascii="Arial" w:hAnsi="Arial" w:cs="Arial"/>
          <w:sz w:val="23"/>
          <w:szCs w:val="23"/>
        </w:rPr>
        <w:t>,</w:t>
      </w:r>
      <w:r w:rsidR="004D3CD1" w:rsidRPr="00DF0F69">
        <w:rPr>
          <w:rFonts w:ascii="Arial" w:hAnsi="Arial" w:cs="Arial"/>
          <w:sz w:val="23"/>
          <w:szCs w:val="23"/>
        </w:rPr>
        <w:t xml:space="preserve"> can a conclusion be made from one study alone</w:t>
      </w:r>
      <w:r w:rsidR="004B45C3">
        <w:rPr>
          <w:rFonts w:ascii="Arial" w:hAnsi="Arial" w:cs="Arial"/>
          <w:sz w:val="23"/>
          <w:szCs w:val="23"/>
        </w:rPr>
        <w:t>? D</w:t>
      </w:r>
      <w:r w:rsidR="004D3CD1" w:rsidRPr="00DF0F69">
        <w:rPr>
          <w:rFonts w:ascii="Arial" w:hAnsi="Arial" w:cs="Arial"/>
          <w:sz w:val="23"/>
          <w:szCs w:val="23"/>
        </w:rPr>
        <w:t>ifferent variables such as school</w:t>
      </w:r>
      <w:r w:rsidR="00E744C3" w:rsidRPr="00DF0F69">
        <w:rPr>
          <w:rFonts w:ascii="Arial" w:hAnsi="Arial" w:cs="Arial"/>
          <w:sz w:val="23"/>
          <w:szCs w:val="23"/>
        </w:rPr>
        <w:t>;</w:t>
      </w:r>
      <w:r w:rsidR="004D3CD1" w:rsidRPr="00DF0F69">
        <w:rPr>
          <w:rFonts w:ascii="Arial" w:hAnsi="Arial" w:cs="Arial"/>
          <w:sz w:val="23"/>
          <w:szCs w:val="23"/>
        </w:rPr>
        <w:t xml:space="preserve"> </w:t>
      </w:r>
      <w:r w:rsidR="009967C7" w:rsidRPr="00DF0F69">
        <w:rPr>
          <w:rFonts w:ascii="Arial" w:hAnsi="Arial" w:cs="Arial"/>
          <w:sz w:val="23"/>
          <w:szCs w:val="23"/>
        </w:rPr>
        <w:t>learners;</w:t>
      </w:r>
      <w:r w:rsidR="00E744C3" w:rsidRPr="00DF0F69">
        <w:rPr>
          <w:rFonts w:ascii="Arial" w:hAnsi="Arial" w:cs="Arial"/>
          <w:sz w:val="23"/>
          <w:szCs w:val="23"/>
        </w:rPr>
        <w:t xml:space="preserve"> and</w:t>
      </w:r>
      <w:r w:rsidR="0085475D" w:rsidRPr="00DF0F69">
        <w:rPr>
          <w:rFonts w:ascii="Arial" w:hAnsi="Arial" w:cs="Arial"/>
          <w:sz w:val="23"/>
          <w:szCs w:val="23"/>
        </w:rPr>
        <w:t xml:space="preserve"> teachers can affect the outcome, a conclusion can be made upon </w:t>
      </w:r>
      <w:r w:rsidR="007C0604" w:rsidRPr="00DF0F69">
        <w:rPr>
          <w:rFonts w:ascii="Arial" w:hAnsi="Arial" w:cs="Arial"/>
          <w:sz w:val="23"/>
          <w:szCs w:val="23"/>
        </w:rPr>
        <w:t>this,</w:t>
      </w:r>
      <w:r w:rsidR="0085475D" w:rsidRPr="00DF0F69">
        <w:rPr>
          <w:rFonts w:ascii="Arial" w:hAnsi="Arial" w:cs="Arial"/>
          <w:sz w:val="23"/>
          <w:szCs w:val="23"/>
        </w:rPr>
        <w:t xml:space="preserve"> but will </w:t>
      </w:r>
      <w:r w:rsidR="003466F0" w:rsidRPr="00DF0F69">
        <w:rPr>
          <w:rFonts w:ascii="Arial" w:hAnsi="Arial" w:cs="Arial"/>
          <w:sz w:val="23"/>
          <w:szCs w:val="23"/>
        </w:rPr>
        <w:t>often</w:t>
      </w:r>
      <w:r w:rsidR="0085475D" w:rsidRPr="00DF0F69">
        <w:rPr>
          <w:rFonts w:ascii="Arial" w:hAnsi="Arial" w:cs="Arial"/>
          <w:sz w:val="23"/>
          <w:szCs w:val="23"/>
        </w:rPr>
        <w:t xml:space="preserve"> require further research.</w:t>
      </w:r>
      <w:r w:rsidR="00CF67E7" w:rsidRPr="00DF0F69">
        <w:rPr>
          <w:rFonts w:ascii="Arial" w:hAnsi="Arial" w:cs="Arial"/>
          <w:sz w:val="23"/>
          <w:szCs w:val="23"/>
        </w:rPr>
        <w:t xml:space="preserve"> The research tools chosen for this study will comprise of observations, </w:t>
      </w:r>
      <w:r w:rsidR="00660E40" w:rsidRPr="00DF0F69">
        <w:rPr>
          <w:rFonts w:ascii="Arial" w:hAnsi="Arial" w:cs="Arial"/>
          <w:sz w:val="23"/>
          <w:szCs w:val="23"/>
        </w:rPr>
        <w:t xml:space="preserve">interviews and </w:t>
      </w:r>
      <w:r w:rsidR="00464377" w:rsidRPr="00DF0F69">
        <w:rPr>
          <w:rFonts w:ascii="Arial" w:hAnsi="Arial" w:cs="Arial"/>
          <w:sz w:val="23"/>
          <w:szCs w:val="23"/>
        </w:rPr>
        <w:t>questionnaires</w:t>
      </w:r>
      <w:r w:rsidR="0052037F" w:rsidRPr="00DF0F69">
        <w:rPr>
          <w:rFonts w:ascii="Arial" w:hAnsi="Arial" w:cs="Arial"/>
          <w:sz w:val="23"/>
          <w:szCs w:val="23"/>
        </w:rPr>
        <w:t xml:space="preserve">. These will be done with a group of 5 or more learners </w:t>
      </w:r>
      <w:r w:rsidR="006F00C1" w:rsidRPr="00DF0F69">
        <w:rPr>
          <w:rFonts w:ascii="Arial" w:hAnsi="Arial" w:cs="Arial"/>
          <w:sz w:val="23"/>
          <w:szCs w:val="23"/>
        </w:rPr>
        <w:t>from Foundation phase and Key Stage 2</w:t>
      </w:r>
      <w:r w:rsidR="00192434" w:rsidRPr="00DF0F69">
        <w:rPr>
          <w:rFonts w:ascii="Arial" w:hAnsi="Arial" w:cs="Arial"/>
          <w:sz w:val="23"/>
          <w:szCs w:val="23"/>
        </w:rPr>
        <w:t xml:space="preserve">; along with staff from both </w:t>
      </w:r>
      <w:r w:rsidR="004E545A" w:rsidRPr="00DF0F69">
        <w:rPr>
          <w:rFonts w:ascii="Arial" w:hAnsi="Arial" w:cs="Arial"/>
          <w:sz w:val="23"/>
          <w:szCs w:val="23"/>
        </w:rPr>
        <w:t xml:space="preserve">phases </w:t>
      </w:r>
      <w:r w:rsidR="00464377" w:rsidRPr="00DF0F69">
        <w:rPr>
          <w:rFonts w:ascii="Arial" w:hAnsi="Arial" w:cs="Arial"/>
          <w:sz w:val="23"/>
          <w:szCs w:val="23"/>
        </w:rPr>
        <w:t>allowing data achieved</w:t>
      </w:r>
      <w:r w:rsidR="003272B0" w:rsidRPr="00DF0F69">
        <w:rPr>
          <w:rFonts w:ascii="Arial" w:hAnsi="Arial" w:cs="Arial"/>
          <w:sz w:val="23"/>
          <w:szCs w:val="23"/>
        </w:rPr>
        <w:t xml:space="preserve"> to b</w:t>
      </w:r>
      <w:r w:rsidR="00827811" w:rsidRPr="00DF0F69">
        <w:rPr>
          <w:rFonts w:ascii="Arial" w:hAnsi="Arial" w:cs="Arial"/>
          <w:sz w:val="23"/>
          <w:szCs w:val="23"/>
        </w:rPr>
        <w:t xml:space="preserve">e compared, </w:t>
      </w:r>
      <w:r w:rsidR="00464377" w:rsidRPr="00DF0F69">
        <w:rPr>
          <w:rFonts w:ascii="Arial" w:hAnsi="Arial" w:cs="Arial"/>
          <w:sz w:val="23"/>
          <w:szCs w:val="23"/>
        </w:rPr>
        <w:t>analyse</w:t>
      </w:r>
      <w:r w:rsidR="00827811" w:rsidRPr="00DF0F69">
        <w:rPr>
          <w:rFonts w:ascii="Arial" w:hAnsi="Arial" w:cs="Arial"/>
          <w:sz w:val="23"/>
          <w:szCs w:val="23"/>
        </w:rPr>
        <w:t>d</w:t>
      </w:r>
      <w:r w:rsidR="00464377" w:rsidRPr="00DF0F69">
        <w:rPr>
          <w:rFonts w:ascii="Arial" w:hAnsi="Arial" w:cs="Arial"/>
          <w:sz w:val="23"/>
          <w:szCs w:val="23"/>
        </w:rPr>
        <w:t xml:space="preserve"> and assess</w:t>
      </w:r>
      <w:r w:rsidR="00827811" w:rsidRPr="00DF0F69">
        <w:rPr>
          <w:rFonts w:ascii="Arial" w:hAnsi="Arial" w:cs="Arial"/>
          <w:sz w:val="23"/>
          <w:szCs w:val="23"/>
        </w:rPr>
        <w:t>ed</w:t>
      </w:r>
      <w:r w:rsidR="00464377" w:rsidRPr="00DF0F69">
        <w:rPr>
          <w:rFonts w:ascii="Arial" w:hAnsi="Arial" w:cs="Arial"/>
          <w:sz w:val="23"/>
          <w:szCs w:val="23"/>
        </w:rPr>
        <w:t xml:space="preserve"> to h</w:t>
      </w:r>
      <w:r w:rsidR="00FE7FBE" w:rsidRPr="00DF0F69">
        <w:rPr>
          <w:rFonts w:ascii="Arial" w:hAnsi="Arial" w:cs="Arial"/>
          <w:sz w:val="23"/>
          <w:szCs w:val="23"/>
        </w:rPr>
        <w:t>opefully</w:t>
      </w:r>
      <w:r w:rsidR="00464377" w:rsidRPr="00DF0F69">
        <w:rPr>
          <w:rFonts w:ascii="Arial" w:hAnsi="Arial" w:cs="Arial"/>
          <w:sz w:val="23"/>
          <w:szCs w:val="23"/>
        </w:rPr>
        <w:t xml:space="preserve"> achieve a conclusion to</w:t>
      </w:r>
      <w:r w:rsidR="00FE6C23" w:rsidRPr="00DF0F69">
        <w:rPr>
          <w:rFonts w:ascii="Arial" w:hAnsi="Arial" w:cs="Arial"/>
          <w:sz w:val="23"/>
          <w:szCs w:val="23"/>
        </w:rPr>
        <w:t xml:space="preserve"> discover</w:t>
      </w:r>
      <w:r w:rsidR="00464377" w:rsidRPr="00DF0F69">
        <w:rPr>
          <w:rFonts w:ascii="Arial" w:hAnsi="Arial" w:cs="Arial"/>
          <w:sz w:val="23"/>
          <w:szCs w:val="23"/>
        </w:rPr>
        <w:t xml:space="preserve"> the impact</w:t>
      </w:r>
      <w:r w:rsidR="00FE6C23" w:rsidRPr="00DF0F69">
        <w:rPr>
          <w:rFonts w:ascii="Arial" w:hAnsi="Arial" w:cs="Arial"/>
          <w:sz w:val="23"/>
          <w:szCs w:val="23"/>
        </w:rPr>
        <w:t xml:space="preserve">; if any, </w:t>
      </w:r>
      <w:r w:rsidR="00464377" w:rsidRPr="00DF0F69">
        <w:rPr>
          <w:rFonts w:ascii="Arial" w:hAnsi="Arial" w:cs="Arial"/>
          <w:sz w:val="23"/>
          <w:szCs w:val="23"/>
        </w:rPr>
        <w:t>whether it be positive or negative on the learners progression.</w:t>
      </w:r>
      <w:r w:rsidR="00935C7E" w:rsidRPr="00DF0F69">
        <w:rPr>
          <w:rFonts w:ascii="Arial" w:hAnsi="Arial" w:cs="Arial"/>
          <w:sz w:val="23"/>
          <w:szCs w:val="23"/>
        </w:rPr>
        <w:t xml:space="preserve"> These tools should give me a variety of </w:t>
      </w:r>
      <w:r w:rsidR="00FA3FDE">
        <w:rPr>
          <w:rFonts w:ascii="Arial" w:hAnsi="Arial" w:cs="Arial"/>
          <w:sz w:val="23"/>
          <w:szCs w:val="23"/>
        </w:rPr>
        <w:t>Qualitive and Quantitative data to analyse and evaluate.</w:t>
      </w:r>
      <w:r w:rsidR="00720521" w:rsidRPr="00DF0F69">
        <w:rPr>
          <w:rFonts w:ascii="Arial" w:hAnsi="Arial" w:cs="Arial"/>
          <w:sz w:val="23"/>
          <w:szCs w:val="23"/>
        </w:rPr>
        <w:t xml:space="preserve"> </w:t>
      </w:r>
      <w:r w:rsidR="009863ED">
        <w:rPr>
          <w:rFonts w:ascii="Arial" w:hAnsi="Arial" w:cs="Arial"/>
          <w:sz w:val="23"/>
          <w:szCs w:val="23"/>
        </w:rPr>
        <w:t>Quantitative</w:t>
      </w:r>
      <w:r w:rsidR="009618F7">
        <w:rPr>
          <w:rFonts w:ascii="Arial" w:hAnsi="Arial" w:cs="Arial"/>
          <w:sz w:val="23"/>
          <w:szCs w:val="23"/>
        </w:rPr>
        <w:t xml:space="preserve"> data will b</w:t>
      </w:r>
      <w:r w:rsidR="00456DA7">
        <w:rPr>
          <w:rFonts w:ascii="Arial" w:hAnsi="Arial" w:cs="Arial"/>
          <w:sz w:val="23"/>
          <w:szCs w:val="23"/>
        </w:rPr>
        <w:t xml:space="preserve">e such data </w:t>
      </w:r>
      <w:r w:rsidR="009863ED">
        <w:rPr>
          <w:rFonts w:ascii="Arial" w:hAnsi="Arial" w:cs="Arial"/>
          <w:sz w:val="23"/>
          <w:szCs w:val="23"/>
        </w:rPr>
        <w:t>collected</w:t>
      </w:r>
      <w:r w:rsidR="00456DA7">
        <w:rPr>
          <w:rFonts w:ascii="Arial" w:hAnsi="Arial" w:cs="Arial"/>
          <w:sz w:val="23"/>
          <w:szCs w:val="23"/>
        </w:rPr>
        <w:t xml:space="preserve"> from questionnaires</w:t>
      </w:r>
      <w:r w:rsidR="00043F6D">
        <w:rPr>
          <w:rFonts w:ascii="Arial" w:hAnsi="Arial" w:cs="Arial"/>
          <w:sz w:val="23"/>
          <w:szCs w:val="23"/>
        </w:rPr>
        <w:t xml:space="preserve">, but </w:t>
      </w:r>
      <w:r w:rsidR="009863ED">
        <w:rPr>
          <w:rFonts w:ascii="Arial" w:hAnsi="Arial" w:cs="Arial"/>
          <w:sz w:val="23"/>
          <w:szCs w:val="23"/>
        </w:rPr>
        <w:t>“statics</w:t>
      </w:r>
      <w:r w:rsidR="00043F6D">
        <w:rPr>
          <w:rFonts w:ascii="Arial" w:hAnsi="Arial" w:cs="Arial"/>
          <w:sz w:val="23"/>
          <w:szCs w:val="23"/>
        </w:rPr>
        <w:t xml:space="preserve"> can be open</w:t>
      </w:r>
      <w:r w:rsidR="009863ED">
        <w:rPr>
          <w:rFonts w:ascii="Arial" w:hAnsi="Arial" w:cs="Arial"/>
          <w:sz w:val="23"/>
          <w:szCs w:val="23"/>
        </w:rPr>
        <w:t xml:space="preserve"> to interpretation”</w:t>
      </w:r>
      <w:r w:rsidR="00350299">
        <w:rPr>
          <w:rFonts w:ascii="Arial" w:hAnsi="Arial" w:cs="Arial"/>
          <w:sz w:val="23"/>
          <w:szCs w:val="23"/>
        </w:rPr>
        <w:t xml:space="preserve"> </w:t>
      </w:r>
      <w:r w:rsidR="002560ED">
        <w:rPr>
          <w:rFonts w:ascii="Arial" w:hAnsi="Arial" w:cs="Arial"/>
          <w:sz w:val="23"/>
          <w:szCs w:val="23"/>
        </w:rPr>
        <w:t>(Grigg,</w:t>
      </w:r>
      <w:r w:rsidR="00CF1D63">
        <w:rPr>
          <w:rFonts w:ascii="Arial" w:hAnsi="Arial" w:cs="Arial"/>
          <w:sz w:val="23"/>
          <w:szCs w:val="23"/>
        </w:rPr>
        <w:t>2010).</w:t>
      </w:r>
      <w:r w:rsidR="00D13255">
        <w:rPr>
          <w:rFonts w:ascii="Arial" w:hAnsi="Arial" w:cs="Arial"/>
          <w:sz w:val="23"/>
          <w:szCs w:val="23"/>
        </w:rPr>
        <w:t xml:space="preserve"> Qualitive data will be collected from the interviews</w:t>
      </w:r>
      <w:r w:rsidR="0077241A">
        <w:rPr>
          <w:rFonts w:ascii="Arial" w:hAnsi="Arial" w:cs="Arial"/>
          <w:sz w:val="23"/>
          <w:szCs w:val="23"/>
        </w:rPr>
        <w:t xml:space="preserve"> and </w:t>
      </w:r>
      <w:r w:rsidR="00D13255">
        <w:rPr>
          <w:rFonts w:ascii="Arial" w:hAnsi="Arial" w:cs="Arial"/>
          <w:sz w:val="23"/>
          <w:szCs w:val="23"/>
        </w:rPr>
        <w:t>observations</w:t>
      </w:r>
      <w:r w:rsidR="00284D66">
        <w:rPr>
          <w:rFonts w:ascii="Arial" w:hAnsi="Arial" w:cs="Arial"/>
          <w:sz w:val="23"/>
          <w:szCs w:val="23"/>
        </w:rPr>
        <w:t xml:space="preserve">, however </w:t>
      </w:r>
      <w:r w:rsidR="00342CCB">
        <w:rPr>
          <w:rFonts w:ascii="Arial" w:hAnsi="Arial" w:cs="Arial"/>
          <w:sz w:val="23"/>
          <w:szCs w:val="23"/>
        </w:rPr>
        <w:t xml:space="preserve">this type of data can be </w:t>
      </w:r>
      <w:r w:rsidR="004B50CC">
        <w:rPr>
          <w:rFonts w:ascii="Arial" w:hAnsi="Arial" w:cs="Arial"/>
          <w:sz w:val="23"/>
          <w:szCs w:val="23"/>
        </w:rPr>
        <w:t>“</w:t>
      </w:r>
      <w:r w:rsidR="00342CCB">
        <w:rPr>
          <w:rFonts w:ascii="Arial" w:hAnsi="Arial" w:cs="Arial"/>
          <w:sz w:val="23"/>
          <w:szCs w:val="23"/>
        </w:rPr>
        <w:t>time consuming</w:t>
      </w:r>
      <w:r w:rsidR="004B50CC">
        <w:rPr>
          <w:rFonts w:ascii="Arial" w:hAnsi="Arial" w:cs="Arial"/>
          <w:sz w:val="23"/>
          <w:szCs w:val="23"/>
        </w:rPr>
        <w:t>”</w:t>
      </w:r>
      <w:r w:rsidR="00342CCB">
        <w:rPr>
          <w:rFonts w:ascii="Arial" w:hAnsi="Arial" w:cs="Arial"/>
          <w:sz w:val="23"/>
          <w:szCs w:val="23"/>
        </w:rPr>
        <w:t xml:space="preserve"> to </w:t>
      </w:r>
      <w:r w:rsidR="00EF1BDC">
        <w:rPr>
          <w:rFonts w:ascii="Arial" w:hAnsi="Arial" w:cs="Arial"/>
          <w:sz w:val="23"/>
          <w:szCs w:val="23"/>
        </w:rPr>
        <w:t xml:space="preserve">evaluate and </w:t>
      </w:r>
      <w:r w:rsidR="00342CCB">
        <w:rPr>
          <w:rFonts w:ascii="Arial" w:hAnsi="Arial" w:cs="Arial"/>
          <w:sz w:val="23"/>
          <w:szCs w:val="23"/>
        </w:rPr>
        <w:t xml:space="preserve">gather a theme </w:t>
      </w:r>
      <w:r w:rsidR="00EF1BDC">
        <w:rPr>
          <w:rFonts w:ascii="Arial" w:hAnsi="Arial" w:cs="Arial"/>
          <w:sz w:val="23"/>
          <w:szCs w:val="23"/>
        </w:rPr>
        <w:t>from</w:t>
      </w:r>
      <w:r w:rsidR="006463C1">
        <w:rPr>
          <w:rFonts w:ascii="Arial" w:hAnsi="Arial" w:cs="Arial"/>
          <w:sz w:val="23"/>
          <w:szCs w:val="23"/>
        </w:rPr>
        <w:t xml:space="preserve">, and have to be approached correctly, or can cause </w:t>
      </w:r>
      <w:r w:rsidR="004E38B5">
        <w:rPr>
          <w:rFonts w:ascii="Arial" w:hAnsi="Arial" w:cs="Arial"/>
          <w:sz w:val="23"/>
          <w:szCs w:val="23"/>
        </w:rPr>
        <w:t>“</w:t>
      </w:r>
      <w:r w:rsidR="006463C1">
        <w:rPr>
          <w:rFonts w:ascii="Arial" w:hAnsi="Arial" w:cs="Arial"/>
          <w:sz w:val="23"/>
          <w:szCs w:val="23"/>
        </w:rPr>
        <w:t>ethical issues</w:t>
      </w:r>
      <w:r w:rsidR="004E38B5">
        <w:rPr>
          <w:rFonts w:ascii="Arial" w:hAnsi="Arial" w:cs="Arial"/>
          <w:sz w:val="23"/>
          <w:szCs w:val="23"/>
        </w:rPr>
        <w:t>”.</w:t>
      </w:r>
      <w:r w:rsidR="001012B8">
        <w:rPr>
          <w:rFonts w:ascii="Arial" w:hAnsi="Arial" w:cs="Arial"/>
          <w:sz w:val="23"/>
          <w:szCs w:val="23"/>
        </w:rPr>
        <w:t>(Grigg,2010).</w:t>
      </w:r>
      <w:r w:rsidR="0025134F" w:rsidRPr="00DF0F69">
        <w:rPr>
          <w:rFonts w:ascii="Arial" w:hAnsi="Arial" w:cs="Arial"/>
          <w:sz w:val="23"/>
          <w:szCs w:val="23"/>
        </w:rPr>
        <w:t>Enga</w:t>
      </w:r>
      <w:r w:rsidR="00720521" w:rsidRPr="00DF0F69">
        <w:rPr>
          <w:rFonts w:ascii="Arial" w:hAnsi="Arial" w:cs="Arial"/>
          <w:sz w:val="23"/>
          <w:szCs w:val="23"/>
        </w:rPr>
        <w:t>ging</w:t>
      </w:r>
      <w:r w:rsidR="0025134F" w:rsidRPr="00DF0F69">
        <w:rPr>
          <w:rFonts w:ascii="Arial" w:hAnsi="Arial" w:cs="Arial"/>
          <w:sz w:val="23"/>
          <w:szCs w:val="23"/>
        </w:rPr>
        <w:t xml:space="preserve"> with such research will give a </w:t>
      </w:r>
      <w:r w:rsidR="00720521" w:rsidRPr="00DF0F69">
        <w:rPr>
          <w:rFonts w:ascii="Arial" w:hAnsi="Arial" w:cs="Arial"/>
          <w:sz w:val="23"/>
          <w:szCs w:val="23"/>
        </w:rPr>
        <w:t>practitioner</w:t>
      </w:r>
      <w:r w:rsidR="0025134F" w:rsidRPr="00DF0F69">
        <w:rPr>
          <w:rFonts w:ascii="Arial" w:hAnsi="Arial" w:cs="Arial"/>
          <w:sz w:val="23"/>
          <w:szCs w:val="23"/>
        </w:rPr>
        <w:t xml:space="preserve"> </w:t>
      </w:r>
      <w:r w:rsidR="00514E13" w:rsidRPr="00DF0F69">
        <w:rPr>
          <w:rFonts w:ascii="Arial" w:hAnsi="Arial" w:cs="Arial"/>
          <w:sz w:val="23"/>
          <w:szCs w:val="23"/>
        </w:rPr>
        <w:t>a better understanding</w:t>
      </w:r>
      <w:r w:rsidR="009B3B7C" w:rsidRPr="00DF0F69">
        <w:rPr>
          <w:rFonts w:ascii="Arial" w:hAnsi="Arial" w:cs="Arial"/>
          <w:sz w:val="23"/>
          <w:szCs w:val="23"/>
        </w:rPr>
        <w:t xml:space="preserve">, concluding to improved practice and </w:t>
      </w:r>
      <w:r w:rsidR="00720521" w:rsidRPr="00DF0F69">
        <w:rPr>
          <w:rFonts w:ascii="Arial" w:hAnsi="Arial" w:cs="Arial"/>
          <w:sz w:val="23"/>
          <w:szCs w:val="23"/>
        </w:rPr>
        <w:t xml:space="preserve">improving educational </w:t>
      </w:r>
      <w:r w:rsidR="00484D85" w:rsidRPr="00DF0F69">
        <w:rPr>
          <w:rFonts w:ascii="Arial" w:hAnsi="Arial" w:cs="Arial"/>
          <w:sz w:val="23"/>
          <w:szCs w:val="23"/>
        </w:rPr>
        <w:t>practice. The</w:t>
      </w:r>
      <w:r w:rsidR="00CA7955" w:rsidRPr="00DF0F69">
        <w:rPr>
          <w:rFonts w:ascii="Arial" w:hAnsi="Arial" w:cs="Arial"/>
          <w:sz w:val="23"/>
          <w:szCs w:val="23"/>
        </w:rPr>
        <w:t xml:space="preserve"> key is to develop learners into </w:t>
      </w:r>
      <w:r w:rsidR="00484D85" w:rsidRPr="00DF0F69">
        <w:rPr>
          <w:rFonts w:ascii="Arial" w:hAnsi="Arial" w:cs="Arial"/>
          <w:sz w:val="23"/>
          <w:szCs w:val="23"/>
        </w:rPr>
        <w:t>independent learners</w:t>
      </w:r>
      <w:r w:rsidR="00F50FB8">
        <w:rPr>
          <w:rFonts w:ascii="Arial" w:hAnsi="Arial" w:cs="Arial"/>
          <w:sz w:val="23"/>
          <w:szCs w:val="23"/>
        </w:rPr>
        <w:t xml:space="preserve"> as </w:t>
      </w:r>
      <w:r w:rsidR="00C54A1F">
        <w:rPr>
          <w:rFonts w:ascii="Arial" w:hAnsi="Arial" w:cs="Arial"/>
          <w:sz w:val="23"/>
          <w:szCs w:val="23"/>
        </w:rPr>
        <w:t xml:space="preserve">suggested by the key </w:t>
      </w:r>
      <w:r w:rsidR="00A004AF">
        <w:rPr>
          <w:rFonts w:ascii="Arial" w:hAnsi="Arial" w:cs="Arial"/>
          <w:sz w:val="23"/>
          <w:szCs w:val="23"/>
        </w:rPr>
        <w:t>outcomes</w:t>
      </w:r>
      <w:r w:rsidR="00C54A1F">
        <w:rPr>
          <w:rFonts w:ascii="Arial" w:hAnsi="Arial" w:cs="Arial"/>
          <w:sz w:val="23"/>
          <w:szCs w:val="23"/>
        </w:rPr>
        <w:t xml:space="preserve"> in </w:t>
      </w:r>
      <w:r w:rsidR="00AA32BC">
        <w:rPr>
          <w:rFonts w:ascii="Arial" w:hAnsi="Arial" w:cs="Arial"/>
          <w:sz w:val="23"/>
          <w:szCs w:val="23"/>
        </w:rPr>
        <w:t>Donaldson’s</w:t>
      </w:r>
      <w:r w:rsidR="000149EC">
        <w:rPr>
          <w:rFonts w:ascii="Arial" w:hAnsi="Arial" w:cs="Arial"/>
          <w:sz w:val="23"/>
          <w:szCs w:val="23"/>
        </w:rPr>
        <w:t>’ Successful futures</w:t>
      </w:r>
      <w:r w:rsidR="0034586C">
        <w:rPr>
          <w:rFonts w:ascii="Arial" w:hAnsi="Arial" w:cs="Arial"/>
          <w:sz w:val="23"/>
          <w:szCs w:val="23"/>
        </w:rPr>
        <w:t xml:space="preserve"> (</w:t>
      </w:r>
      <w:r w:rsidR="00AA32BC">
        <w:rPr>
          <w:rFonts w:ascii="Arial" w:hAnsi="Arial" w:cs="Arial"/>
          <w:sz w:val="23"/>
          <w:szCs w:val="23"/>
        </w:rPr>
        <w:t>2015)</w:t>
      </w:r>
      <w:r w:rsidR="003B626A">
        <w:rPr>
          <w:rFonts w:ascii="Arial" w:hAnsi="Arial" w:cs="Arial"/>
          <w:sz w:val="23"/>
          <w:szCs w:val="23"/>
        </w:rPr>
        <w:t>.</w:t>
      </w:r>
    </w:p>
    <w:p w14:paraId="070788E4" w14:textId="29953C26" w:rsidR="00A81905" w:rsidRDefault="00A81905" w:rsidP="00AE3FC7">
      <w:pPr>
        <w:rPr>
          <w:rFonts w:ascii="Arial" w:hAnsi="Arial" w:cs="Arial"/>
          <w:sz w:val="23"/>
          <w:szCs w:val="23"/>
          <w:u w:val="single"/>
        </w:rPr>
      </w:pPr>
    </w:p>
    <w:p w14:paraId="7C869652" w14:textId="11D955D7" w:rsidR="00233CB9" w:rsidRPr="00233CB9" w:rsidRDefault="00233CB9" w:rsidP="00AE3FC7">
      <w:pPr>
        <w:rPr>
          <w:rFonts w:ascii="Arial" w:hAnsi="Arial" w:cs="Arial"/>
          <w:sz w:val="23"/>
          <w:szCs w:val="23"/>
        </w:rPr>
      </w:pPr>
      <w:r w:rsidRPr="00233CB9">
        <w:rPr>
          <w:rFonts w:ascii="Arial" w:hAnsi="Arial" w:cs="Arial"/>
          <w:sz w:val="23"/>
          <w:szCs w:val="23"/>
        </w:rPr>
        <w:lastRenderedPageBreak/>
        <w:t xml:space="preserve">The welsh government </w:t>
      </w:r>
      <w:r w:rsidR="00FF2663">
        <w:rPr>
          <w:rFonts w:ascii="Arial" w:hAnsi="Arial" w:cs="Arial"/>
          <w:sz w:val="23"/>
          <w:szCs w:val="23"/>
        </w:rPr>
        <w:t xml:space="preserve">have backed the </w:t>
      </w:r>
      <w:r w:rsidR="000C3AE4">
        <w:rPr>
          <w:rFonts w:ascii="Arial" w:hAnsi="Arial" w:cs="Arial"/>
          <w:sz w:val="23"/>
          <w:szCs w:val="23"/>
        </w:rPr>
        <w:t xml:space="preserve">approach of assessment for learning </w:t>
      </w:r>
      <w:r w:rsidR="00EE7E9E">
        <w:rPr>
          <w:rFonts w:ascii="Arial" w:hAnsi="Arial" w:cs="Arial"/>
          <w:sz w:val="23"/>
          <w:szCs w:val="23"/>
        </w:rPr>
        <w:t>(AFL)</w:t>
      </w:r>
      <w:r w:rsidR="003B658E">
        <w:rPr>
          <w:rFonts w:ascii="Arial" w:hAnsi="Arial" w:cs="Arial"/>
          <w:sz w:val="23"/>
          <w:szCs w:val="23"/>
        </w:rPr>
        <w:t xml:space="preserve"> in the recent years and </w:t>
      </w:r>
      <w:r w:rsidR="00156E3B">
        <w:rPr>
          <w:rFonts w:ascii="Arial" w:hAnsi="Arial" w:cs="Arial"/>
          <w:sz w:val="23"/>
          <w:szCs w:val="23"/>
        </w:rPr>
        <w:t>h</w:t>
      </w:r>
      <w:r w:rsidR="00C15A2D">
        <w:rPr>
          <w:rFonts w:ascii="Arial" w:hAnsi="Arial" w:cs="Arial"/>
          <w:sz w:val="23"/>
          <w:szCs w:val="23"/>
        </w:rPr>
        <w:t>as</w:t>
      </w:r>
      <w:r w:rsidR="00156E3B">
        <w:rPr>
          <w:rFonts w:ascii="Arial" w:hAnsi="Arial" w:cs="Arial"/>
          <w:sz w:val="23"/>
          <w:szCs w:val="23"/>
        </w:rPr>
        <w:t xml:space="preserve"> made it one of the clear focuses </w:t>
      </w:r>
      <w:r w:rsidR="00324F64">
        <w:rPr>
          <w:rFonts w:ascii="Arial" w:hAnsi="Arial" w:cs="Arial"/>
          <w:sz w:val="23"/>
          <w:szCs w:val="23"/>
        </w:rPr>
        <w:t xml:space="preserve">within </w:t>
      </w:r>
      <w:r w:rsidR="00C15A2D">
        <w:rPr>
          <w:rFonts w:ascii="Arial" w:hAnsi="Arial" w:cs="Arial"/>
          <w:sz w:val="23"/>
          <w:szCs w:val="23"/>
        </w:rPr>
        <w:t>the New</w:t>
      </w:r>
      <w:r w:rsidR="00324F64">
        <w:rPr>
          <w:rFonts w:ascii="Arial" w:hAnsi="Arial" w:cs="Arial"/>
          <w:sz w:val="23"/>
          <w:szCs w:val="23"/>
        </w:rPr>
        <w:t xml:space="preserve"> Curriculum for wales 2022.</w:t>
      </w:r>
      <w:r w:rsidR="003F2B06">
        <w:rPr>
          <w:rFonts w:ascii="Arial" w:hAnsi="Arial" w:cs="Arial"/>
          <w:sz w:val="23"/>
          <w:szCs w:val="23"/>
        </w:rPr>
        <w:t xml:space="preserve"> Assessment for learning is about assessing the </w:t>
      </w:r>
      <w:r w:rsidR="00CD5B13">
        <w:rPr>
          <w:rFonts w:ascii="Arial" w:hAnsi="Arial" w:cs="Arial"/>
          <w:sz w:val="23"/>
          <w:szCs w:val="23"/>
        </w:rPr>
        <w:t>learner’s</w:t>
      </w:r>
      <w:r w:rsidR="00CD3CA2">
        <w:rPr>
          <w:rFonts w:ascii="Arial" w:hAnsi="Arial" w:cs="Arial"/>
          <w:sz w:val="23"/>
          <w:szCs w:val="23"/>
        </w:rPr>
        <w:t xml:space="preserve"> progression</w:t>
      </w:r>
      <w:r w:rsidR="00CD5B13">
        <w:rPr>
          <w:rFonts w:ascii="Arial" w:hAnsi="Arial" w:cs="Arial"/>
          <w:sz w:val="23"/>
          <w:szCs w:val="23"/>
        </w:rPr>
        <w:t>;</w:t>
      </w:r>
      <w:r w:rsidR="009B406E">
        <w:rPr>
          <w:rFonts w:ascii="Arial" w:hAnsi="Arial" w:cs="Arial"/>
          <w:sz w:val="23"/>
          <w:szCs w:val="23"/>
        </w:rPr>
        <w:t xml:space="preserve"> using evidence and discussion </w:t>
      </w:r>
      <w:r w:rsidR="007D1E6C">
        <w:rPr>
          <w:rFonts w:ascii="Arial" w:hAnsi="Arial" w:cs="Arial"/>
          <w:sz w:val="23"/>
          <w:szCs w:val="23"/>
        </w:rPr>
        <w:t xml:space="preserve">to see where they are at, need to go and </w:t>
      </w:r>
      <w:r w:rsidR="00941429">
        <w:rPr>
          <w:rFonts w:ascii="Arial" w:hAnsi="Arial" w:cs="Arial"/>
          <w:sz w:val="23"/>
          <w:szCs w:val="23"/>
        </w:rPr>
        <w:t xml:space="preserve">how best to scaffold the </w:t>
      </w:r>
      <w:r w:rsidR="00C24763">
        <w:rPr>
          <w:rFonts w:ascii="Arial" w:hAnsi="Arial" w:cs="Arial"/>
          <w:sz w:val="23"/>
          <w:szCs w:val="23"/>
        </w:rPr>
        <w:t>progression. In</w:t>
      </w:r>
      <w:r w:rsidR="00F54F3A">
        <w:rPr>
          <w:rFonts w:ascii="Arial" w:hAnsi="Arial" w:cs="Arial"/>
          <w:sz w:val="23"/>
          <w:szCs w:val="23"/>
        </w:rPr>
        <w:t xml:space="preserve"> the </w:t>
      </w:r>
      <w:r w:rsidR="00B61E00">
        <w:rPr>
          <w:rFonts w:ascii="Arial" w:hAnsi="Arial" w:cs="Arial"/>
          <w:sz w:val="23"/>
          <w:szCs w:val="23"/>
        </w:rPr>
        <w:t xml:space="preserve">report “Inside the </w:t>
      </w:r>
      <w:r w:rsidR="00C24763">
        <w:rPr>
          <w:rFonts w:ascii="Arial" w:hAnsi="Arial" w:cs="Arial"/>
          <w:sz w:val="23"/>
          <w:szCs w:val="23"/>
        </w:rPr>
        <w:t>Black Box”, by Black and William (1998</w:t>
      </w:r>
      <w:r w:rsidR="007C1A1E">
        <w:rPr>
          <w:rFonts w:ascii="Arial" w:hAnsi="Arial" w:cs="Arial"/>
          <w:sz w:val="23"/>
          <w:szCs w:val="23"/>
        </w:rPr>
        <w:t>), assessment</w:t>
      </w:r>
      <w:r w:rsidR="00C24763">
        <w:rPr>
          <w:rFonts w:ascii="Arial" w:hAnsi="Arial" w:cs="Arial"/>
          <w:sz w:val="23"/>
          <w:szCs w:val="23"/>
        </w:rPr>
        <w:t xml:space="preserve"> for learning was one of the key tools</w:t>
      </w:r>
      <w:r w:rsidR="00F53F94">
        <w:rPr>
          <w:rFonts w:ascii="Arial" w:hAnsi="Arial" w:cs="Arial"/>
          <w:sz w:val="23"/>
          <w:szCs w:val="23"/>
        </w:rPr>
        <w:t>,</w:t>
      </w:r>
      <w:r w:rsidR="00C24763">
        <w:rPr>
          <w:rFonts w:ascii="Arial" w:hAnsi="Arial" w:cs="Arial"/>
          <w:sz w:val="23"/>
          <w:szCs w:val="23"/>
        </w:rPr>
        <w:t xml:space="preserve"> that helped raise the standards of progression</w:t>
      </w:r>
      <w:r w:rsidR="00CD5B13">
        <w:rPr>
          <w:rFonts w:ascii="Arial" w:hAnsi="Arial" w:cs="Arial"/>
          <w:sz w:val="23"/>
          <w:szCs w:val="23"/>
        </w:rPr>
        <w:t>. The lower attaining learners seemed to progress further. Looking deeper at the different categories within the assessment for learning</w:t>
      </w:r>
      <w:r w:rsidR="00FA3D69">
        <w:rPr>
          <w:rFonts w:ascii="Arial" w:hAnsi="Arial" w:cs="Arial"/>
          <w:sz w:val="23"/>
          <w:szCs w:val="23"/>
        </w:rPr>
        <w:t xml:space="preserve"> strategies</w:t>
      </w:r>
      <w:r w:rsidR="00EE1877">
        <w:rPr>
          <w:rFonts w:ascii="Arial" w:hAnsi="Arial" w:cs="Arial"/>
          <w:sz w:val="23"/>
          <w:szCs w:val="23"/>
        </w:rPr>
        <w:t xml:space="preserve">; </w:t>
      </w:r>
      <w:r w:rsidR="00CD5B13">
        <w:rPr>
          <w:rFonts w:ascii="Arial" w:hAnsi="Arial" w:cs="Arial"/>
          <w:sz w:val="23"/>
          <w:szCs w:val="23"/>
        </w:rPr>
        <w:t>seeking evidence to conclude</w:t>
      </w:r>
      <w:r w:rsidR="00956B9D">
        <w:rPr>
          <w:rFonts w:ascii="Arial" w:hAnsi="Arial" w:cs="Arial"/>
          <w:sz w:val="23"/>
          <w:szCs w:val="23"/>
        </w:rPr>
        <w:t xml:space="preserve">; </w:t>
      </w:r>
      <w:r w:rsidR="00CD5B13">
        <w:rPr>
          <w:rFonts w:ascii="Arial" w:hAnsi="Arial" w:cs="Arial"/>
          <w:sz w:val="23"/>
          <w:szCs w:val="23"/>
        </w:rPr>
        <w:t>will this be the case within this study.</w:t>
      </w:r>
      <w:r w:rsidR="00FE6C9A">
        <w:rPr>
          <w:rFonts w:ascii="Arial" w:hAnsi="Arial" w:cs="Arial"/>
          <w:sz w:val="23"/>
          <w:szCs w:val="23"/>
        </w:rPr>
        <w:t xml:space="preserve"> Furthermore,</w:t>
      </w:r>
      <w:r w:rsidR="00155FF9">
        <w:rPr>
          <w:rFonts w:ascii="Arial" w:hAnsi="Arial" w:cs="Arial"/>
          <w:sz w:val="23"/>
          <w:szCs w:val="23"/>
        </w:rPr>
        <w:t xml:space="preserve"> assessment for learning </w:t>
      </w:r>
      <w:r w:rsidR="00C6059F">
        <w:rPr>
          <w:rFonts w:ascii="Arial" w:hAnsi="Arial" w:cs="Arial"/>
          <w:sz w:val="23"/>
          <w:szCs w:val="23"/>
        </w:rPr>
        <w:t>cannot</w:t>
      </w:r>
      <w:r w:rsidR="00FE6C9A">
        <w:rPr>
          <w:rFonts w:ascii="Arial" w:hAnsi="Arial" w:cs="Arial"/>
          <w:sz w:val="23"/>
          <w:szCs w:val="23"/>
        </w:rPr>
        <w:t xml:space="preserve"> be used as a tool by </w:t>
      </w:r>
      <w:r w:rsidR="00650574">
        <w:rPr>
          <w:rFonts w:ascii="Arial" w:hAnsi="Arial" w:cs="Arial"/>
          <w:sz w:val="23"/>
          <w:szCs w:val="23"/>
        </w:rPr>
        <w:t>itself</w:t>
      </w:r>
      <w:r w:rsidR="00FE6C9A">
        <w:rPr>
          <w:rFonts w:ascii="Arial" w:hAnsi="Arial" w:cs="Arial"/>
          <w:sz w:val="23"/>
          <w:szCs w:val="23"/>
        </w:rPr>
        <w:t xml:space="preserve">, </w:t>
      </w:r>
      <w:r w:rsidR="00AD014E">
        <w:rPr>
          <w:rFonts w:ascii="Arial" w:hAnsi="Arial" w:cs="Arial"/>
          <w:sz w:val="23"/>
          <w:szCs w:val="23"/>
        </w:rPr>
        <w:t xml:space="preserve">it needs to be thought </w:t>
      </w:r>
      <w:r w:rsidR="00814E4F">
        <w:rPr>
          <w:rFonts w:ascii="Arial" w:hAnsi="Arial" w:cs="Arial"/>
          <w:sz w:val="23"/>
          <w:szCs w:val="23"/>
        </w:rPr>
        <w:t>about</w:t>
      </w:r>
      <w:r w:rsidR="00A81A5A">
        <w:rPr>
          <w:rFonts w:ascii="Arial" w:hAnsi="Arial" w:cs="Arial"/>
          <w:sz w:val="23"/>
          <w:szCs w:val="23"/>
        </w:rPr>
        <w:t>; w</w:t>
      </w:r>
      <w:r w:rsidR="00AD014E">
        <w:rPr>
          <w:rFonts w:ascii="Arial" w:hAnsi="Arial" w:cs="Arial"/>
          <w:sz w:val="23"/>
          <w:szCs w:val="23"/>
        </w:rPr>
        <w:t>orked on, and used with</w:t>
      </w:r>
      <w:r w:rsidR="00A352DD">
        <w:rPr>
          <w:rFonts w:ascii="Arial" w:hAnsi="Arial" w:cs="Arial"/>
          <w:sz w:val="23"/>
          <w:szCs w:val="23"/>
        </w:rPr>
        <w:t>in</w:t>
      </w:r>
      <w:r w:rsidR="00AD014E">
        <w:rPr>
          <w:rFonts w:ascii="Arial" w:hAnsi="Arial" w:cs="Arial"/>
          <w:sz w:val="23"/>
          <w:szCs w:val="23"/>
        </w:rPr>
        <w:t xml:space="preserve"> </w:t>
      </w:r>
      <w:r w:rsidR="00814E4F">
        <w:rPr>
          <w:rFonts w:ascii="Arial" w:hAnsi="Arial" w:cs="Arial"/>
          <w:sz w:val="23"/>
          <w:szCs w:val="23"/>
        </w:rPr>
        <w:t>an effect form of pedagogy.</w:t>
      </w:r>
    </w:p>
    <w:p w14:paraId="57971D83" w14:textId="5D315013" w:rsidR="00760EC1" w:rsidRDefault="00B83D45" w:rsidP="00AE3FC7">
      <w:pPr>
        <w:rPr>
          <w:rFonts w:ascii="Arial" w:hAnsi="Arial" w:cs="Arial"/>
          <w:sz w:val="23"/>
          <w:szCs w:val="23"/>
        </w:rPr>
      </w:pPr>
      <w:r>
        <w:rPr>
          <w:rFonts w:ascii="Arial" w:hAnsi="Arial" w:cs="Arial"/>
          <w:sz w:val="23"/>
          <w:szCs w:val="23"/>
        </w:rPr>
        <w:t>Many</w:t>
      </w:r>
      <w:r w:rsidR="001E5CFD">
        <w:rPr>
          <w:rFonts w:ascii="Arial" w:hAnsi="Arial" w:cs="Arial"/>
          <w:sz w:val="23"/>
          <w:szCs w:val="23"/>
        </w:rPr>
        <w:t xml:space="preserve"> Cognitive</w:t>
      </w:r>
      <w:r w:rsidR="00394F0F">
        <w:rPr>
          <w:rFonts w:ascii="Arial" w:hAnsi="Arial" w:cs="Arial"/>
          <w:sz w:val="23"/>
          <w:szCs w:val="23"/>
        </w:rPr>
        <w:t xml:space="preserve"> constructivists t</w:t>
      </w:r>
      <w:r>
        <w:rPr>
          <w:rFonts w:ascii="Arial" w:hAnsi="Arial" w:cs="Arial"/>
          <w:sz w:val="23"/>
          <w:szCs w:val="23"/>
        </w:rPr>
        <w:t xml:space="preserve">heorists </w:t>
      </w:r>
      <w:r w:rsidR="0060153F">
        <w:rPr>
          <w:rFonts w:ascii="Arial" w:hAnsi="Arial" w:cs="Arial"/>
          <w:sz w:val="23"/>
          <w:szCs w:val="23"/>
        </w:rPr>
        <w:t xml:space="preserve">such as </w:t>
      </w:r>
      <w:r w:rsidR="006B35E0">
        <w:rPr>
          <w:rFonts w:ascii="Arial" w:hAnsi="Arial" w:cs="Arial"/>
          <w:sz w:val="23"/>
          <w:szCs w:val="23"/>
        </w:rPr>
        <w:t>John Dewey</w:t>
      </w:r>
      <w:r w:rsidR="001B3748">
        <w:rPr>
          <w:rFonts w:ascii="Arial" w:hAnsi="Arial" w:cs="Arial"/>
          <w:sz w:val="23"/>
          <w:szCs w:val="23"/>
        </w:rPr>
        <w:t xml:space="preserve"> (</w:t>
      </w:r>
      <w:r w:rsidR="00F670E6">
        <w:rPr>
          <w:rFonts w:ascii="Arial" w:hAnsi="Arial" w:cs="Arial"/>
          <w:sz w:val="23"/>
          <w:szCs w:val="23"/>
        </w:rPr>
        <w:t>1933); Bruner</w:t>
      </w:r>
      <w:r w:rsidR="004E3306">
        <w:rPr>
          <w:rFonts w:ascii="Arial" w:hAnsi="Arial" w:cs="Arial"/>
          <w:sz w:val="23"/>
          <w:szCs w:val="23"/>
        </w:rPr>
        <w:t xml:space="preserve"> (1990)</w:t>
      </w:r>
      <w:r w:rsidR="006245C3">
        <w:rPr>
          <w:rFonts w:ascii="Arial" w:hAnsi="Arial" w:cs="Arial"/>
          <w:sz w:val="23"/>
          <w:szCs w:val="23"/>
        </w:rPr>
        <w:t xml:space="preserve"> and Piaget (</w:t>
      </w:r>
      <w:r w:rsidR="00354FED">
        <w:rPr>
          <w:rFonts w:ascii="Arial" w:hAnsi="Arial" w:cs="Arial"/>
          <w:sz w:val="23"/>
          <w:szCs w:val="23"/>
        </w:rPr>
        <w:t>1972)</w:t>
      </w:r>
      <w:r w:rsidR="001E5671">
        <w:rPr>
          <w:rFonts w:ascii="Arial" w:hAnsi="Arial" w:cs="Arial"/>
          <w:sz w:val="23"/>
          <w:szCs w:val="23"/>
        </w:rPr>
        <w:t xml:space="preserve"> talk about the connection to the assessment for learning </w:t>
      </w:r>
      <w:r w:rsidR="001E5CFD">
        <w:rPr>
          <w:rFonts w:ascii="Arial" w:hAnsi="Arial" w:cs="Arial"/>
          <w:sz w:val="23"/>
          <w:szCs w:val="23"/>
        </w:rPr>
        <w:t xml:space="preserve">through the </w:t>
      </w:r>
      <w:r w:rsidR="001B6A1F">
        <w:rPr>
          <w:rFonts w:ascii="Arial" w:hAnsi="Arial" w:cs="Arial"/>
          <w:sz w:val="23"/>
          <w:szCs w:val="23"/>
        </w:rPr>
        <w:t>findings of strengthens and weaknesses</w:t>
      </w:r>
      <w:r w:rsidR="008521F8">
        <w:rPr>
          <w:rFonts w:ascii="Arial" w:hAnsi="Arial" w:cs="Arial"/>
          <w:sz w:val="23"/>
          <w:szCs w:val="23"/>
        </w:rPr>
        <w:t xml:space="preserve"> within a learner.</w:t>
      </w:r>
      <w:r w:rsidR="00B76E77">
        <w:rPr>
          <w:rFonts w:ascii="Arial" w:hAnsi="Arial" w:cs="Arial"/>
          <w:sz w:val="23"/>
          <w:szCs w:val="23"/>
        </w:rPr>
        <w:t xml:space="preserve"> </w:t>
      </w:r>
      <w:r w:rsidR="00F24212">
        <w:rPr>
          <w:rFonts w:ascii="Arial" w:hAnsi="Arial" w:cs="Arial"/>
          <w:sz w:val="23"/>
          <w:szCs w:val="23"/>
        </w:rPr>
        <w:t xml:space="preserve">John </w:t>
      </w:r>
      <w:r w:rsidR="00B83F06">
        <w:rPr>
          <w:rFonts w:ascii="Arial" w:hAnsi="Arial" w:cs="Arial"/>
          <w:sz w:val="23"/>
          <w:szCs w:val="23"/>
        </w:rPr>
        <w:t xml:space="preserve">Dewey’s (1933) </w:t>
      </w:r>
      <w:r w:rsidR="00D1203D">
        <w:rPr>
          <w:rFonts w:ascii="Arial" w:hAnsi="Arial" w:cs="Arial"/>
          <w:sz w:val="23"/>
          <w:szCs w:val="23"/>
        </w:rPr>
        <w:t>empathises</w:t>
      </w:r>
      <w:r w:rsidR="00635A91">
        <w:rPr>
          <w:rFonts w:ascii="Arial" w:hAnsi="Arial" w:cs="Arial"/>
          <w:sz w:val="23"/>
          <w:szCs w:val="23"/>
        </w:rPr>
        <w:t xml:space="preserve"> on reflective practic</w:t>
      </w:r>
      <w:r w:rsidR="00FD5ABB">
        <w:rPr>
          <w:rFonts w:ascii="Arial" w:hAnsi="Arial" w:cs="Arial"/>
          <w:sz w:val="23"/>
          <w:szCs w:val="23"/>
        </w:rPr>
        <w:t>e and th</w:t>
      </w:r>
      <w:r w:rsidR="008D7DDF">
        <w:rPr>
          <w:rFonts w:ascii="Arial" w:hAnsi="Arial" w:cs="Arial"/>
          <w:sz w:val="23"/>
          <w:szCs w:val="23"/>
        </w:rPr>
        <w:t>inking about what was difficult</w:t>
      </w:r>
      <w:r w:rsidR="003D0DB2">
        <w:rPr>
          <w:rFonts w:ascii="Arial" w:hAnsi="Arial" w:cs="Arial"/>
          <w:sz w:val="23"/>
          <w:szCs w:val="23"/>
        </w:rPr>
        <w:t>. This links to learners participating and reflecting on their learning, to self-assess, and put progression s</w:t>
      </w:r>
      <w:r w:rsidR="00413AFB">
        <w:rPr>
          <w:rFonts w:ascii="Arial" w:hAnsi="Arial" w:cs="Arial"/>
          <w:sz w:val="23"/>
          <w:szCs w:val="23"/>
        </w:rPr>
        <w:t>tep</w:t>
      </w:r>
      <w:r w:rsidR="003D0DB2">
        <w:rPr>
          <w:rFonts w:ascii="Arial" w:hAnsi="Arial" w:cs="Arial"/>
          <w:sz w:val="23"/>
          <w:szCs w:val="23"/>
        </w:rPr>
        <w:t xml:space="preserve">s or targets in </w:t>
      </w:r>
      <w:r w:rsidR="000F3103">
        <w:rPr>
          <w:rFonts w:ascii="Arial" w:hAnsi="Arial" w:cs="Arial"/>
          <w:sz w:val="23"/>
          <w:szCs w:val="23"/>
        </w:rPr>
        <w:t>place</w:t>
      </w:r>
      <w:r w:rsidR="004A0797">
        <w:rPr>
          <w:rFonts w:ascii="Arial" w:hAnsi="Arial" w:cs="Arial"/>
          <w:sz w:val="23"/>
          <w:szCs w:val="23"/>
        </w:rPr>
        <w:t xml:space="preserve">. Linking to the self-assessment </w:t>
      </w:r>
      <w:r w:rsidR="00B17A3A">
        <w:rPr>
          <w:rFonts w:ascii="Arial" w:hAnsi="Arial" w:cs="Arial"/>
          <w:sz w:val="23"/>
          <w:szCs w:val="23"/>
        </w:rPr>
        <w:t>strategy</w:t>
      </w:r>
      <w:r w:rsidR="003C10A9">
        <w:rPr>
          <w:rFonts w:ascii="Arial" w:hAnsi="Arial" w:cs="Arial"/>
          <w:sz w:val="23"/>
          <w:szCs w:val="23"/>
        </w:rPr>
        <w:t xml:space="preserve">. On </w:t>
      </w:r>
      <w:r w:rsidR="00D21B9B">
        <w:rPr>
          <w:rFonts w:ascii="Arial" w:hAnsi="Arial" w:cs="Arial"/>
          <w:sz w:val="23"/>
          <w:szCs w:val="23"/>
        </w:rPr>
        <w:t>the other hand</w:t>
      </w:r>
      <w:r w:rsidR="008569AB">
        <w:rPr>
          <w:rFonts w:ascii="Arial" w:hAnsi="Arial" w:cs="Arial"/>
          <w:sz w:val="23"/>
          <w:szCs w:val="23"/>
        </w:rPr>
        <w:t>,</w:t>
      </w:r>
      <w:r w:rsidR="00D21B9B">
        <w:rPr>
          <w:rFonts w:ascii="Arial" w:hAnsi="Arial" w:cs="Arial"/>
          <w:sz w:val="23"/>
          <w:szCs w:val="23"/>
        </w:rPr>
        <w:t xml:space="preserve"> </w:t>
      </w:r>
      <w:r w:rsidR="00B76E77">
        <w:rPr>
          <w:rFonts w:ascii="Arial" w:hAnsi="Arial" w:cs="Arial"/>
          <w:sz w:val="23"/>
          <w:szCs w:val="23"/>
        </w:rPr>
        <w:t>Vygotsky</w:t>
      </w:r>
      <w:r w:rsidR="003D7421">
        <w:rPr>
          <w:rFonts w:ascii="Arial" w:hAnsi="Arial" w:cs="Arial"/>
          <w:sz w:val="23"/>
          <w:szCs w:val="23"/>
        </w:rPr>
        <w:t xml:space="preserve"> (19</w:t>
      </w:r>
      <w:r w:rsidR="009967EA">
        <w:rPr>
          <w:rFonts w:ascii="Arial" w:hAnsi="Arial" w:cs="Arial"/>
          <w:sz w:val="23"/>
          <w:szCs w:val="23"/>
        </w:rPr>
        <w:t>78</w:t>
      </w:r>
      <w:r w:rsidR="00D21B9B">
        <w:rPr>
          <w:rFonts w:ascii="Arial" w:hAnsi="Arial" w:cs="Arial"/>
          <w:sz w:val="23"/>
          <w:szCs w:val="23"/>
        </w:rPr>
        <w:t>)</w:t>
      </w:r>
      <w:r w:rsidR="00B76E77">
        <w:rPr>
          <w:rFonts w:ascii="Arial" w:hAnsi="Arial" w:cs="Arial"/>
          <w:sz w:val="23"/>
          <w:szCs w:val="23"/>
        </w:rPr>
        <w:t xml:space="preserve"> </w:t>
      </w:r>
      <w:r w:rsidR="00D21B9B">
        <w:rPr>
          <w:rFonts w:ascii="Arial" w:hAnsi="Arial" w:cs="Arial"/>
          <w:sz w:val="23"/>
          <w:szCs w:val="23"/>
        </w:rPr>
        <w:t xml:space="preserve">is a </w:t>
      </w:r>
      <w:r w:rsidR="00467A33">
        <w:rPr>
          <w:rFonts w:ascii="Arial" w:hAnsi="Arial" w:cs="Arial"/>
          <w:sz w:val="23"/>
          <w:szCs w:val="23"/>
        </w:rPr>
        <w:t>social constructivist</w:t>
      </w:r>
      <w:r w:rsidR="00912302">
        <w:rPr>
          <w:rFonts w:ascii="Arial" w:hAnsi="Arial" w:cs="Arial"/>
          <w:sz w:val="23"/>
          <w:szCs w:val="23"/>
        </w:rPr>
        <w:t xml:space="preserve"> and believes in the “knowledgeable other</w:t>
      </w:r>
      <w:r w:rsidR="006613AA">
        <w:rPr>
          <w:rFonts w:ascii="Arial" w:hAnsi="Arial" w:cs="Arial"/>
          <w:sz w:val="23"/>
          <w:szCs w:val="23"/>
        </w:rPr>
        <w:t>”</w:t>
      </w:r>
      <w:r w:rsidR="00143083">
        <w:rPr>
          <w:rFonts w:ascii="Arial" w:hAnsi="Arial" w:cs="Arial"/>
          <w:sz w:val="23"/>
          <w:szCs w:val="23"/>
        </w:rPr>
        <w:t xml:space="preserve"> assisting with progression</w:t>
      </w:r>
      <w:r w:rsidR="00791589">
        <w:rPr>
          <w:rFonts w:ascii="Arial" w:hAnsi="Arial" w:cs="Arial"/>
          <w:sz w:val="23"/>
          <w:szCs w:val="23"/>
        </w:rPr>
        <w:t xml:space="preserve">. Vygotsky talks about the knowledgeable other as being someone that has more knowledge on a </w:t>
      </w:r>
      <w:r w:rsidR="007F5A5A">
        <w:rPr>
          <w:rFonts w:ascii="Arial" w:hAnsi="Arial" w:cs="Arial"/>
          <w:sz w:val="23"/>
          <w:szCs w:val="23"/>
        </w:rPr>
        <w:t xml:space="preserve">topic than </w:t>
      </w:r>
      <w:r w:rsidR="00467A33">
        <w:rPr>
          <w:rFonts w:ascii="Arial" w:hAnsi="Arial" w:cs="Arial"/>
          <w:sz w:val="23"/>
          <w:szCs w:val="23"/>
        </w:rPr>
        <w:t>another. This</w:t>
      </w:r>
      <w:r w:rsidR="007F5A5A">
        <w:rPr>
          <w:rFonts w:ascii="Arial" w:hAnsi="Arial" w:cs="Arial"/>
          <w:sz w:val="23"/>
          <w:szCs w:val="23"/>
        </w:rPr>
        <w:t xml:space="preserve"> can be the teacher or a peer. This links back to the </w:t>
      </w:r>
      <w:r w:rsidR="00467A33">
        <w:rPr>
          <w:rFonts w:ascii="Arial" w:hAnsi="Arial" w:cs="Arial"/>
          <w:sz w:val="23"/>
          <w:szCs w:val="23"/>
        </w:rPr>
        <w:t>assessment</w:t>
      </w:r>
      <w:r w:rsidR="007F5A5A">
        <w:rPr>
          <w:rFonts w:ascii="Arial" w:hAnsi="Arial" w:cs="Arial"/>
          <w:sz w:val="23"/>
          <w:szCs w:val="23"/>
        </w:rPr>
        <w:t xml:space="preserve"> for learning </w:t>
      </w:r>
      <w:r w:rsidR="00467A33">
        <w:rPr>
          <w:rFonts w:ascii="Arial" w:hAnsi="Arial" w:cs="Arial"/>
          <w:sz w:val="23"/>
          <w:szCs w:val="23"/>
        </w:rPr>
        <w:t>strategy peer</w:t>
      </w:r>
      <w:r w:rsidR="00F96674">
        <w:rPr>
          <w:rFonts w:ascii="Arial" w:hAnsi="Arial" w:cs="Arial"/>
          <w:sz w:val="23"/>
          <w:szCs w:val="23"/>
        </w:rPr>
        <w:t>-</w:t>
      </w:r>
      <w:r w:rsidR="00467A33">
        <w:rPr>
          <w:rFonts w:ascii="Arial" w:hAnsi="Arial" w:cs="Arial"/>
          <w:sz w:val="23"/>
          <w:szCs w:val="23"/>
        </w:rPr>
        <w:t xml:space="preserve">assessment. Allowing the more knowledgeable other to provide feedback and </w:t>
      </w:r>
      <w:r w:rsidR="004C656D">
        <w:rPr>
          <w:rFonts w:ascii="Arial" w:hAnsi="Arial" w:cs="Arial"/>
          <w:sz w:val="23"/>
          <w:szCs w:val="23"/>
        </w:rPr>
        <w:t>targets. With</w:t>
      </w:r>
      <w:r w:rsidR="003D77C2">
        <w:rPr>
          <w:rFonts w:ascii="Arial" w:hAnsi="Arial" w:cs="Arial"/>
          <w:sz w:val="23"/>
          <w:szCs w:val="23"/>
        </w:rPr>
        <w:t xml:space="preserve"> each positive </w:t>
      </w:r>
      <w:r w:rsidR="00E248C8">
        <w:rPr>
          <w:rFonts w:ascii="Arial" w:hAnsi="Arial" w:cs="Arial"/>
          <w:sz w:val="23"/>
          <w:szCs w:val="23"/>
        </w:rPr>
        <w:t>outlook on a strateg</w:t>
      </w:r>
      <w:r w:rsidR="004C656D">
        <w:rPr>
          <w:rFonts w:ascii="Arial" w:hAnsi="Arial" w:cs="Arial"/>
          <w:sz w:val="23"/>
          <w:szCs w:val="23"/>
        </w:rPr>
        <w:t>y, all variables must be taken into consideration. For example, though peer assessment can be an advantage</w:t>
      </w:r>
      <w:r w:rsidR="00E8710C">
        <w:rPr>
          <w:rFonts w:ascii="Arial" w:hAnsi="Arial" w:cs="Arial"/>
          <w:sz w:val="23"/>
          <w:szCs w:val="23"/>
        </w:rPr>
        <w:t>,</w:t>
      </w:r>
      <w:r w:rsidR="004D04A3">
        <w:rPr>
          <w:rFonts w:ascii="Arial" w:hAnsi="Arial" w:cs="Arial"/>
          <w:sz w:val="23"/>
          <w:szCs w:val="23"/>
        </w:rPr>
        <w:t xml:space="preserve"> the disadvantage could be </w:t>
      </w:r>
      <w:r w:rsidR="00E8710C">
        <w:rPr>
          <w:rFonts w:ascii="Arial" w:hAnsi="Arial" w:cs="Arial"/>
          <w:sz w:val="23"/>
          <w:szCs w:val="23"/>
        </w:rPr>
        <w:t>that</w:t>
      </w:r>
      <w:r w:rsidR="004D04A3">
        <w:rPr>
          <w:rFonts w:ascii="Arial" w:hAnsi="Arial" w:cs="Arial"/>
          <w:sz w:val="23"/>
          <w:szCs w:val="23"/>
        </w:rPr>
        <w:t xml:space="preserve"> the peer assessment maybe </w:t>
      </w:r>
      <w:r w:rsidR="00E8710C">
        <w:rPr>
          <w:rFonts w:ascii="Arial" w:hAnsi="Arial" w:cs="Arial"/>
          <w:sz w:val="23"/>
          <w:szCs w:val="23"/>
        </w:rPr>
        <w:t xml:space="preserve">miscalculated. That the less knowledgeable other may have to peer assess the other learner, causing more problems and possible taking away confidence </w:t>
      </w:r>
      <w:r w:rsidR="00E8710C">
        <w:rPr>
          <w:rFonts w:ascii="Arial" w:hAnsi="Arial" w:cs="Arial"/>
          <w:sz w:val="23"/>
          <w:szCs w:val="23"/>
        </w:rPr>
        <w:lastRenderedPageBreak/>
        <w:t>from less able</w:t>
      </w:r>
      <w:r w:rsidR="001E3D6F">
        <w:rPr>
          <w:rFonts w:ascii="Arial" w:hAnsi="Arial" w:cs="Arial"/>
          <w:sz w:val="23"/>
          <w:szCs w:val="23"/>
        </w:rPr>
        <w:t>; and</w:t>
      </w:r>
      <w:r w:rsidR="00215124">
        <w:rPr>
          <w:rFonts w:ascii="Arial" w:hAnsi="Arial" w:cs="Arial"/>
          <w:sz w:val="23"/>
          <w:szCs w:val="23"/>
        </w:rPr>
        <w:t xml:space="preserve"> in which</w:t>
      </w:r>
      <w:r w:rsidR="001E3D6F">
        <w:rPr>
          <w:rFonts w:ascii="Arial" w:hAnsi="Arial" w:cs="Arial"/>
          <w:sz w:val="23"/>
          <w:szCs w:val="23"/>
        </w:rPr>
        <w:t>,</w:t>
      </w:r>
      <w:r w:rsidR="00215124">
        <w:rPr>
          <w:rFonts w:ascii="Arial" w:hAnsi="Arial" w:cs="Arial"/>
          <w:sz w:val="23"/>
          <w:szCs w:val="23"/>
        </w:rPr>
        <w:t xml:space="preserve"> not challenging the more knowledgeable other </w:t>
      </w:r>
      <w:r w:rsidR="005B7282">
        <w:rPr>
          <w:rFonts w:ascii="Arial" w:hAnsi="Arial" w:cs="Arial"/>
          <w:sz w:val="23"/>
          <w:szCs w:val="23"/>
        </w:rPr>
        <w:t xml:space="preserve">further. There could be the chance of misunderstanding on the </w:t>
      </w:r>
      <w:r w:rsidR="005C047C">
        <w:rPr>
          <w:rFonts w:ascii="Arial" w:hAnsi="Arial" w:cs="Arial"/>
          <w:sz w:val="23"/>
          <w:szCs w:val="23"/>
        </w:rPr>
        <w:t>topic</w:t>
      </w:r>
      <w:r w:rsidR="005B7282">
        <w:rPr>
          <w:rFonts w:ascii="Arial" w:hAnsi="Arial" w:cs="Arial"/>
          <w:sz w:val="23"/>
          <w:szCs w:val="23"/>
        </w:rPr>
        <w:t xml:space="preserve"> meaning confusion between the </w:t>
      </w:r>
      <w:r w:rsidR="001E3D6F">
        <w:rPr>
          <w:rFonts w:ascii="Arial" w:hAnsi="Arial" w:cs="Arial"/>
          <w:sz w:val="23"/>
          <w:szCs w:val="23"/>
        </w:rPr>
        <w:t>peers’</w:t>
      </w:r>
      <w:r w:rsidR="007616A6">
        <w:rPr>
          <w:rFonts w:ascii="Arial" w:hAnsi="Arial" w:cs="Arial"/>
          <w:sz w:val="23"/>
          <w:szCs w:val="23"/>
        </w:rPr>
        <w:t xml:space="preserve"> work.</w:t>
      </w:r>
      <w:r w:rsidR="005C047C">
        <w:rPr>
          <w:rFonts w:ascii="Arial" w:hAnsi="Arial" w:cs="Arial"/>
          <w:sz w:val="23"/>
          <w:szCs w:val="23"/>
        </w:rPr>
        <w:t xml:space="preserve"> </w:t>
      </w:r>
      <w:r w:rsidR="00CD19A8">
        <w:rPr>
          <w:rFonts w:ascii="Arial" w:hAnsi="Arial" w:cs="Arial"/>
          <w:sz w:val="23"/>
          <w:szCs w:val="23"/>
        </w:rPr>
        <w:t>Vygotsky’s</w:t>
      </w:r>
      <w:r w:rsidR="005C047C">
        <w:rPr>
          <w:rFonts w:ascii="Arial" w:hAnsi="Arial" w:cs="Arial"/>
          <w:sz w:val="23"/>
          <w:szCs w:val="23"/>
        </w:rPr>
        <w:t xml:space="preserve"> theory suggests that the teacher should give </w:t>
      </w:r>
      <w:r w:rsidR="00CD19A8">
        <w:rPr>
          <w:rFonts w:ascii="Arial" w:hAnsi="Arial" w:cs="Arial"/>
          <w:sz w:val="23"/>
          <w:szCs w:val="23"/>
        </w:rPr>
        <w:t>opportunities for</w:t>
      </w:r>
      <w:r w:rsidR="005C047C">
        <w:rPr>
          <w:rFonts w:ascii="Arial" w:hAnsi="Arial" w:cs="Arial"/>
          <w:sz w:val="23"/>
          <w:szCs w:val="23"/>
        </w:rPr>
        <w:t xml:space="preserve"> learners to discuss and feedback about their </w:t>
      </w:r>
      <w:r w:rsidR="00BE7025">
        <w:rPr>
          <w:rFonts w:ascii="Arial" w:hAnsi="Arial" w:cs="Arial"/>
          <w:sz w:val="23"/>
          <w:szCs w:val="23"/>
        </w:rPr>
        <w:t>learning and</w:t>
      </w:r>
      <w:r w:rsidR="00CD19A8">
        <w:rPr>
          <w:rFonts w:ascii="Arial" w:hAnsi="Arial" w:cs="Arial"/>
          <w:sz w:val="23"/>
          <w:szCs w:val="23"/>
        </w:rPr>
        <w:t xml:space="preserve"> have the chance to build on progression through peer engagement and scaffolding</w:t>
      </w:r>
      <w:r w:rsidR="00380D24">
        <w:rPr>
          <w:rFonts w:ascii="Arial" w:hAnsi="Arial" w:cs="Arial"/>
          <w:sz w:val="23"/>
          <w:szCs w:val="23"/>
        </w:rPr>
        <w:t xml:space="preserve">; </w:t>
      </w:r>
      <w:proofErr w:type="spellStart"/>
      <w:r w:rsidR="001E523B">
        <w:rPr>
          <w:rFonts w:ascii="Arial" w:hAnsi="Arial" w:cs="Arial"/>
          <w:sz w:val="23"/>
          <w:szCs w:val="23"/>
        </w:rPr>
        <w:t>ith</w:t>
      </w:r>
      <w:proofErr w:type="spellEnd"/>
      <w:r w:rsidR="001E523B">
        <w:rPr>
          <w:rFonts w:ascii="Arial" w:hAnsi="Arial" w:cs="Arial"/>
          <w:sz w:val="23"/>
          <w:szCs w:val="23"/>
        </w:rPr>
        <w:t xml:space="preserve"> the teacher giving time to </w:t>
      </w:r>
      <w:r w:rsidR="00BE7025">
        <w:rPr>
          <w:rFonts w:ascii="Arial" w:hAnsi="Arial" w:cs="Arial"/>
          <w:sz w:val="23"/>
          <w:szCs w:val="23"/>
        </w:rPr>
        <w:t>oversee</w:t>
      </w:r>
      <w:r w:rsidR="001E523B">
        <w:rPr>
          <w:rFonts w:ascii="Arial" w:hAnsi="Arial" w:cs="Arial"/>
          <w:sz w:val="23"/>
          <w:szCs w:val="23"/>
        </w:rPr>
        <w:t xml:space="preserve"> the feedback and </w:t>
      </w:r>
      <w:r w:rsidR="00BE7025">
        <w:rPr>
          <w:rFonts w:ascii="Arial" w:hAnsi="Arial" w:cs="Arial"/>
          <w:sz w:val="23"/>
          <w:szCs w:val="23"/>
        </w:rPr>
        <w:t>assess, through</w:t>
      </w:r>
      <w:r w:rsidR="001E523B">
        <w:rPr>
          <w:rFonts w:ascii="Arial" w:hAnsi="Arial" w:cs="Arial"/>
          <w:sz w:val="23"/>
          <w:szCs w:val="23"/>
        </w:rPr>
        <w:t xml:space="preserve"> the assessment</w:t>
      </w:r>
      <w:r w:rsidR="001478F1">
        <w:rPr>
          <w:rFonts w:ascii="Arial" w:hAnsi="Arial" w:cs="Arial"/>
          <w:sz w:val="23"/>
          <w:szCs w:val="23"/>
        </w:rPr>
        <w:t>,</w:t>
      </w:r>
      <w:r w:rsidR="001E523B">
        <w:rPr>
          <w:rFonts w:ascii="Arial" w:hAnsi="Arial" w:cs="Arial"/>
          <w:sz w:val="23"/>
          <w:szCs w:val="23"/>
        </w:rPr>
        <w:t xml:space="preserve"> what the next steps are progression </w:t>
      </w:r>
      <w:r w:rsidR="00BE7025">
        <w:rPr>
          <w:rFonts w:ascii="Arial" w:hAnsi="Arial" w:cs="Arial"/>
          <w:sz w:val="23"/>
          <w:szCs w:val="23"/>
        </w:rPr>
        <w:t xml:space="preserve">will </w:t>
      </w:r>
      <w:r w:rsidR="004F12BA">
        <w:rPr>
          <w:rFonts w:ascii="Arial" w:hAnsi="Arial" w:cs="Arial"/>
          <w:sz w:val="23"/>
          <w:szCs w:val="23"/>
        </w:rPr>
        <w:t>be. Giving</w:t>
      </w:r>
      <w:r w:rsidR="00BE7025">
        <w:rPr>
          <w:rFonts w:ascii="Arial" w:hAnsi="Arial" w:cs="Arial"/>
          <w:sz w:val="23"/>
          <w:szCs w:val="23"/>
        </w:rPr>
        <w:t xml:space="preserve"> learners time to peer assess helps build confidence and </w:t>
      </w:r>
      <w:r w:rsidR="004F12BA">
        <w:rPr>
          <w:rFonts w:ascii="Arial" w:hAnsi="Arial" w:cs="Arial"/>
          <w:sz w:val="23"/>
          <w:szCs w:val="23"/>
        </w:rPr>
        <w:t>vocabulary</w:t>
      </w:r>
      <w:r w:rsidR="00410197">
        <w:rPr>
          <w:rFonts w:ascii="Arial" w:hAnsi="Arial" w:cs="Arial"/>
          <w:sz w:val="23"/>
          <w:szCs w:val="23"/>
        </w:rPr>
        <w:t xml:space="preserve"> to allow learners to self-assess</w:t>
      </w:r>
      <w:r w:rsidR="007C3075">
        <w:rPr>
          <w:rFonts w:ascii="Arial" w:hAnsi="Arial" w:cs="Arial"/>
          <w:sz w:val="23"/>
          <w:szCs w:val="23"/>
        </w:rPr>
        <w:t>, in a</w:t>
      </w:r>
      <w:r w:rsidR="00EE4F58">
        <w:rPr>
          <w:rFonts w:ascii="Arial" w:hAnsi="Arial" w:cs="Arial"/>
          <w:sz w:val="23"/>
          <w:szCs w:val="23"/>
        </w:rPr>
        <w:t xml:space="preserve"> way allowing self-</w:t>
      </w:r>
      <w:r w:rsidR="007C3075">
        <w:rPr>
          <w:rFonts w:ascii="Arial" w:hAnsi="Arial" w:cs="Arial"/>
          <w:sz w:val="23"/>
          <w:szCs w:val="23"/>
        </w:rPr>
        <w:t>assessment</w:t>
      </w:r>
      <w:r w:rsidR="00EE4F58">
        <w:rPr>
          <w:rFonts w:ascii="Arial" w:hAnsi="Arial" w:cs="Arial"/>
          <w:sz w:val="23"/>
          <w:szCs w:val="23"/>
        </w:rPr>
        <w:t xml:space="preserve"> and peer-assessment to go hand in hand</w:t>
      </w:r>
      <w:bookmarkStart w:id="2" w:name="_Hlk36125704"/>
      <w:r w:rsidR="007C3075">
        <w:rPr>
          <w:rFonts w:ascii="Arial" w:hAnsi="Arial" w:cs="Arial"/>
          <w:sz w:val="23"/>
          <w:szCs w:val="23"/>
        </w:rPr>
        <w:t>.</w:t>
      </w:r>
      <w:r w:rsidR="008362BC">
        <w:rPr>
          <w:rFonts w:ascii="Arial" w:hAnsi="Arial" w:cs="Arial"/>
          <w:sz w:val="23"/>
          <w:szCs w:val="23"/>
        </w:rPr>
        <w:t xml:space="preserve"> </w:t>
      </w:r>
      <w:bookmarkEnd w:id="2"/>
    </w:p>
    <w:p w14:paraId="3E43330B" w14:textId="7B442DA0" w:rsidR="005F15C1" w:rsidRDefault="005F15C1" w:rsidP="00AE3FC7">
      <w:pPr>
        <w:rPr>
          <w:rFonts w:ascii="Arial" w:hAnsi="Arial" w:cs="Arial"/>
          <w:sz w:val="23"/>
          <w:szCs w:val="23"/>
        </w:rPr>
      </w:pPr>
      <w:r>
        <w:rPr>
          <w:rFonts w:ascii="Arial" w:hAnsi="Arial" w:cs="Arial"/>
          <w:sz w:val="23"/>
          <w:szCs w:val="23"/>
        </w:rPr>
        <w:t xml:space="preserve">Self-assessment is where </w:t>
      </w:r>
      <w:r w:rsidR="005341F9">
        <w:rPr>
          <w:rFonts w:ascii="Arial" w:hAnsi="Arial" w:cs="Arial"/>
          <w:sz w:val="23"/>
          <w:szCs w:val="23"/>
        </w:rPr>
        <w:t>a</w:t>
      </w:r>
      <w:r>
        <w:rPr>
          <w:rFonts w:ascii="Arial" w:hAnsi="Arial" w:cs="Arial"/>
          <w:sz w:val="23"/>
          <w:szCs w:val="23"/>
        </w:rPr>
        <w:t xml:space="preserve"> reflect</w:t>
      </w:r>
      <w:r w:rsidR="005341F9">
        <w:rPr>
          <w:rFonts w:ascii="Arial" w:hAnsi="Arial" w:cs="Arial"/>
          <w:sz w:val="23"/>
          <w:szCs w:val="23"/>
        </w:rPr>
        <w:t>ion</w:t>
      </w:r>
      <w:r>
        <w:rPr>
          <w:rFonts w:ascii="Arial" w:hAnsi="Arial" w:cs="Arial"/>
          <w:sz w:val="23"/>
          <w:szCs w:val="23"/>
        </w:rPr>
        <w:t xml:space="preserve"> </w:t>
      </w:r>
      <w:r w:rsidR="005341F9">
        <w:rPr>
          <w:rFonts w:ascii="Arial" w:hAnsi="Arial" w:cs="Arial"/>
          <w:sz w:val="23"/>
          <w:szCs w:val="23"/>
        </w:rPr>
        <w:t>is made on an</w:t>
      </w:r>
      <w:r>
        <w:rPr>
          <w:rFonts w:ascii="Arial" w:hAnsi="Arial" w:cs="Arial"/>
          <w:sz w:val="23"/>
          <w:szCs w:val="23"/>
        </w:rPr>
        <w:t xml:space="preserve"> experience and </w:t>
      </w:r>
      <w:r w:rsidR="00CF4890">
        <w:rPr>
          <w:rFonts w:ascii="Arial" w:hAnsi="Arial" w:cs="Arial"/>
          <w:sz w:val="23"/>
          <w:szCs w:val="23"/>
        </w:rPr>
        <w:t xml:space="preserve">to </w:t>
      </w:r>
      <w:r>
        <w:rPr>
          <w:rFonts w:ascii="Arial" w:hAnsi="Arial" w:cs="Arial"/>
          <w:sz w:val="23"/>
          <w:szCs w:val="23"/>
        </w:rPr>
        <w:t>find ways to progress or as</w:t>
      </w:r>
      <w:r w:rsidR="007305D9">
        <w:rPr>
          <w:rFonts w:ascii="Arial" w:hAnsi="Arial" w:cs="Arial"/>
          <w:sz w:val="23"/>
          <w:szCs w:val="23"/>
        </w:rPr>
        <w:t xml:space="preserve"> </w:t>
      </w:r>
      <w:proofErr w:type="spellStart"/>
      <w:r w:rsidR="007305D9">
        <w:rPr>
          <w:rFonts w:ascii="Arial" w:hAnsi="Arial" w:cs="Arial"/>
          <w:sz w:val="23"/>
          <w:szCs w:val="23"/>
        </w:rPr>
        <w:t>B</w:t>
      </w:r>
      <w:r w:rsidR="00D3640D">
        <w:rPr>
          <w:rFonts w:ascii="Arial" w:hAnsi="Arial" w:cs="Arial"/>
          <w:sz w:val="23"/>
          <w:szCs w:val="23"/>
        </w:rPr>
        <w:t>oud</w:t>
      </w:r>
      <w:proofErr w:type="spellEnd"/>
      <w:r w:rsidR="00572473">
        <w:rPr>
          <w:rFonts w:ascii="Arial" w:hAnsi="Arial" w:cs="Arial"/>
          <w:sz w:val="23"/>
          <w:szCs w:val="23"/>
        </w:rPr>
        <w:t>,</w:t>
      </w:r>
      <w:r w:rsidR="00632EF6">
        <w:rPr>
          <w:rFonts w:ascii="Arial" w:hAnsi="Arial" w:cs="Arial"/>
          <w:sz w:val="23"/>
          <w:szCs w:val="23"/>
        </w:rPr>
        <w:t xml:space="preserve"> </w:t>
      </w:r>
      <w:r w:rsidR="00BD7BD5">
        <w:rPr>
          <w:rFonts w:ascii="Arial" w:hAnsi="Arial" w:cs="Arial"/>
          <w:sz w:val="23"/>
          <w:szCs w:val="23"/>
        </w:rPr>
        <w:t>a</w:t>
      </w:r>
      <w:r w:rsidR="00632EF6">
        <w:rPr>
          <w:rFonts w:ascii="Arial" w:hAnsi="Arial" w:cs="Arial"/>
          <w:sz w:val="23"/>
          <w:szCs w:val="23"/>
        </w:rPr>
        <w:t xml:space="preserve">nother </w:t>
      </w:r>
      <w:r w:rsidR="00BD7BD5">
        <w:rPr>
          <w:rFonts w:ascii="Arial" w:hAnsi="Arial" w:cs="Arial"/>
          <w:sz w:val="23"/>
          <w:szCs w:val="23"/>
        </w:rPr>
        <w:t>theorist</w:t>
      </w:r>
      <w:r w:rsidR="008B2DF3">
        <w:rPr>
          <w:rFonts w:ascii="Arial" w:hAnsi="Arial" w:cs="Arial"/>
          <w:sz w:val="23"/>
          <w:szCs w:val="23"/>
        </w:rPr>
        <w:t xml:space="preserve"> says</w:t>
      </w:r>
      <w:r>
        <w:rPr>
          <w:rFonts w:ascii="Arial" w:hAnsi="Arial" w:cs="Arial"/>
          <w:sz w:val="23"/>
          <w:szCs w:val="23"/>
        </w:rPr>
        <w:t xml:space="preserve"> </w:t>
      </w:r>
      <w:r w:rsidR="0045662A" w:rsidRPr="00974664">
        <w:rPr>
          <w:rFonts w:ascii="Arial" w:hAnsi="Arial" w:cs="Arial"/>
          <w:sz w:val="23"/>
          <w:szCs w:val="23"/>
        </w:rPr>
        <w:t>“.</w:t>
      </w:r>
      <w:r w:rsidR="00974664" w:rsidRPr="00974664">
        <w:rPr>
          <w:rFonts w:ascii="Arial" w:hAnsi="Arial" w:cs="Arial"/>
          <w:sz w:val="23"/>
          <w:szCs w:val="23"/>
        </w:rPr>
        <w:t xml:space="preserve"> a conscious activity in which we engage to explore our experiences and develop new understandings and conceptualisations."(</w:t>
      </w:r>
      <w:proofErr w:type="spellStart"/>
      <w:r w:rsidR="00974664" w:rsidRPr="00974664">
        <w:rPr>
          <w:rFonts w:ascii="Arial" w:hAnsi="Arial" w:cs="Arial"/>
          <w:sz w:val="23"/>
          <w:szCs w:val="23"/>
        </w:rPr>
        <w:t>Boud</w:t>
      </w:r>
      <w:proofErr w:type="spellEnd"/>
      <w:r w:rsidR="00974664" w:rsidRPr="00974664">
        <w:rPr>
          <w:rFonts w:ascii="Arial" w:hAnsi="Arial" w:cs="Arial"/>
          <w:sz w:val="23"/>
          <w:szCs w:val="23"/>
        </w:rPr>
        <w:t xml:space="preserve"> 1987)</w:t>
      </w:r>
      <w:r w:rsidR="004D0853">
        <w:rPr>
          <w:rFonts w:ascii="Arial" w:hAnsi="Arial" w:cs="Arial"/>
          <w:sz w:val="23"/>
          <w:szCs w:val="23"/>
        </w:rPr>
        <w:t>.</w:t>
      </w:r>
      <w:r w:rsidR="00A3339B">
        <w:rPr>
          <w:rFonts w:ascii="Arial" w:hAnsi="Arial" w:cs="Arial"/>
          <w:sz w:val="23"/>
          <w:szCs w:val="23"/>
        </w:rPr>
        <w:t>He suggests that only the learner is able to reflect and understanding their own feelings during a task or experience</w:t>
      </w:r>
      <w:r w:rsidR="001B371D">
        <w:rPr>
          <w:rFonts w:ascii="Arial" w:hAnsi="Arial" w:cs="Arial"/>
          <w:sz w:val="23"/>
          <w:szCs w:val="23"/>
        </w:rPr>
        <w:t>, allowing them to self-assess</w:t>
      </w:r>
      <w:r w:rsidR="00637E9E">
        <w:rPr>
          <w:rFonts w:ascii="Arial" w:hAnsi="Arial" w:cs="Arial"/>
          <w:sz w:val="23"/>
          <w:szCs w:val="23"/>
        </w:rPr>
        <w:t xml:space="preserve"> or reflect to set targets for future </w:t>
      </w:r>
      <w:r w:rsidR="00E85D9E">
        <w:rPr>
          <w:rFonts w:ascii="Arial" w:hAnsi="Arial" w:cs="Arial"/>
          <w:sz w:val="23"/>
          <w:szCs w:val="23"/>
        </w:rPr>
        <w:t>progression. Though</w:t>
      </w:r>
      <w:r w:rsidR="00B21379">
        <w:rPr>
          <w:rFonts w:ascii="Arial" w:hAnsi="Arial" w:cs="Arial"/>
          <w:sz w:val="23"/>
          <w:szCs w:val="23"/>
        </w:rPr>
        <w:t xml:space="preserve"> some learners may struggle with this, depending on their </w:t>
      </w:r>
      <w:r w:rsidR="00E85D9E">
        <w:rPr>
          <w:rFonts w:ascii="Arial" w:hAnsi="Arial" w:cs="Arial"/>
          <w:sz w:val="23"/>
          <w:szCs w:val="23"/>
        </w:rPr>
        <w:t xml:space="preserve">learning </w:t>
      </w:r>
      <w:r w:rsidR="00B21379">
        <w:rPr>
          <w:rFonts w:ascii="Arial" w:hAnsi="Arial" w:cs="Arial"/>
          <w:sz w:val="23"/>
          <w:szCs w:val="23"/>
        </w:rPr>
        <w:t>needs</w:t>
      </w:r>
      <w:r w:rsidR="00405627">
        <w:rPr>
          <w:rFonts w:ascii="Arial" w:hAnsi="Arial" w:cs="Arial"/>
          <w:sz w:val="23"/>
          <w:szCs w:val="23"/>
        </w:rPr>
        <w:t>; age or</w:t>
      </w:r>
      <w:r w:rsidR="00852668">
        <w:rPr>
          <w:rFonts w:ascii="Arial" w:hAnsi="Arial" w:cs="Arial"/>
          <w:sz w:val="23"/>
          <w:szCs w:val="23"/>
        </w:rPr>
        <w:t xml:space="preserve"> progression and</w:t>
      </w:r>
      <w:r w:rsidR="00E85D9E">
        <w:rPr>
          <w:rFonts w:ascii="Arial" w:hAnsi="Arial" w:cs="Arial"/>
          <w:sz w:val="23"/>
          <w:szCs w:val="23"/>
        </w:rPr>
        <w:t xml:space="preserve"> may require extra scaffolding</w:t>
      </w:r>
      <w:r w:rsidR="009A077D">
        <w:rPr>
          <w:rFonts w:ascii="Arial" w:hAnsi="Arial" w:cs="Arial"/>
          <w:sz w:val="23"/>
          <w:szCs w:val="23"/>
        </w:rPr>
        <w:t xml:space="preserve"> or extra support</w:t>
      </w:r>
      <w:r w:rsidR="00006CAA">
        <w:rPr>
          <w:rFonts w:ascii="Arial" w:hAnsi="Arial" w:cs="Arial"/>
          <w:sz w:val="23"/>
          <w:szCs w:val="23"/>
        </w:rPr>
        <w:t xml:space="preserve"> from the teacher.</w:t>
      </w:r>
      <w:r w:rsidR="00CC41D8">
        <w:rPr>
          <w:rFonts w:ascii="Arial" w:hAnsi="Arial" w:cs="Arial"/>
          <w:sz w:val="23"/>
          <w:szCs w:val="23"/>
        </w:rPr>
        <w:t xml:space="preserve"> It will be interesting to see what the evidence will show. </w:t>
      </w:r>
      <w:r w:rsidR="00BF2F2E">
        <w:rPr>
          <w:rFonts w:ascii="Arial" w:hAnsi="Arial" w:cs="Arial"/>
          <w:sz w:val="23"/>
          <w:szCs w:val="23"/>
        </w:rPr>
        <w:t>Do learners engage with the assessments?</w:t>
      </w:r>
      <w:r w:rsidR="00320C7C">
        <w:rPr>
          <w:rFonts w:ascii="Arial" w:hAnsi="Arial" w:cs="Arial"/>
          <w:sz w:val="23"/>
          <w:szCs w:val="23"/>
        </w:rPr>
        <w:t xml:space="preserve"> Do the learners use the assessment targets set to make their work better and progress in the future? These will be key questions that will be answered during the research</w:t>
      </w:r>
      <w:r w:rsidR="0002257D">
        <w:rPr>
          <w:rFonts w:ascii="Arial" w:hAnsi="Arial" w:cs="Arial"/>
          <w:sz w:val="23"/>
          <w:szCs w:val="23"/>
        </w:rPr>
        <w:t>.</w:t>
      </w:r>
      <w:r w:rsidR="006C1A1B">
        <w:rPr>
          <w:rFonts w:ascii="Arial" w:hAnsi="Arial" w:cs="Arial"/>
          <w:sz w:val="23"/>
          <w:szCs w:val="23"/>
        </w:rPr>
        <w:t xml:space="preserve"> Another </w:t>
      </w:r>
      <w:r w:rsidR="003B45E0">
        <w:rPr>
          <w:rFonts w:ascii="Arial" w:hAnsi="Arial" w:cs="Arial"/>
          <w:sz w:val="23"/>
          <w:szCs w:val="23"/>
        </w:rPr>
        <w:t xml:space="preserve">concern through the use of self-assessment and </w:t>
      </w:r>
      <w:r w:rsidR="00620A04">
        <w:rPr>
          <w:rFonts w:ascii="Arial" w:hAnsi="Arial" w:cs="Arial"/>
          <w:sz w:val="23"/>
          <w:szCs w:val="23"/>
        </w:rPr>
        <w:t>peer-assessment is the issue of the teacher</w:t>
      </w:r>
      <w:r w:rsidR="005623D0">
        <w:rPr>
          <w:rFonts w:ascii="Arial" w:hAnsi="Arial" w:cs="Arial"/>
          <w:sz w:val="23"/>
          <w:szCs w:val="23"/>
        </w:rPr>
        <w:t>,</w:t>
      </w:r>
      <w:r w:rsidR="00620A04">
        <w:rPr>
          <w:rFonts w:ascii="Arial" w:hAnsi="Arial" w:cs="Arial"/>
          <w:sz w:val="23"/>
          <w:szCs w:val="23"/>
        </w:rPr>
        <w:t xml:space="preserve"> being </w:t>
      </w:r>
      <w:r w:rsidR="00F33795">
        <w:rPr>
          <w:rFonts w:ascii="Arial" w:hAnsi="Arial" w:cs="Arial"/>
          <w:sz w:val="23"/>
          <w:szCs w:val="23"/>
        </w:rPr>
        <w:t>trained to assess what the steps need to be, are teachers given enough support to help them asses</w:t>
      </w:r>
      <w:r w:rsidR="00C50F14">
        <w:rPr>
          <w:rFonts w:ascii="Arial" w:hAnsi="Arial" w:cs="Arial"/>
          <w:sz w:val="23"/>
          <w:szCs w:val="23"/>
        </w:rPr>
        <w:t xml:space="preserve">s </w:t>
      </w:r>
      <w:r w:rsidR="00C208B0">
        <w:rPr>
          <w:rFonts w:ascii="Arial" w:hAnsi="Arial" w:cs="Arial"/>
          <w:sz w:val="23"/>
          <w:szCs w:val="23"/>
        </w:rPr>
        <w:t xml:space="preserve"> </w:t>
      </w:r>
      <w:r w:rsidR="00C50F14">
        <w:rPr>
          <w:rFonts w:ascii="Arial" w:hAnsi="Arial" w:cs="Arial"/>
          <w:sz w:val="23"/>
          <w:szCs w:val="23"/>
        </w:rPr>
        <w:t>;</w:t>
      </w:r>
      <w:r w:rsidR="00C208B0">
        <w:rPr>
          <w:rFonts w:ascii="Arial" w:hAnsi="Arial" w:cs="Arial"/>
          <w:sz w:val="23"/>
          <w:szCs w:val="23"/>
        </w:rPr>
        <w:t>and given time or opportunities to put these practices into the classroom.</w:t>
      </w:r>
    </w:p>
    <w:p w14:paraId="53E14EA7" w14:textId="2989C31A" w:rsidR="002A626D" w:rsidRDefault="00FD0C67" w:rsidP="00AE3FC7">
      <w:pPr>
        <w:rPr>
          <w:rFonts w:ascii="Arial" w:hAnsi="Arial" w:cs="Arial"/>
          <w:sz w:val="23"/>
          <w:szCs w:val="23"/>
        </w:rPr>
      </w:pPr>
      <w:r>
        <w:rPr>
          <w:rFonts w:ascii="Arial" w:hAnsi="Arial" w:cs="Arial"/>
          <w:sz w:val="23"/>
          <w:szCs w:val="23"/>
        </w:rPr>
        <w:t>Donaldson</w:t>
      </w:r>
      <w:r w:rsidR="00B970EA">
        <w:rPr>
          <w:rFonts w:ascii="Arial" w:hAnsi="Arial" w:cs="Arial"/>
          <w:sz w:val="23"/>
          <w:szCs w:val="23"/>
        </w:rPr>
        <w:t xml:space="preserve"> </w:t>
      </w:r>
      <w:r w:rsidR="007F7632">
        <w:rPr>
          <w:rFonts w:ascii="Arial" w:hAnsi="Arial" w:cs="Arial"/>
          <w:sz w:val="23"/>
          <w:szCs w:val="23"/>
        </w:rPr>
        <w:t>(2015)</w:t>
      </w:r>
      <w:r w:rsidR="00B970EA">
        <w:rPr>
          <w:rFonts w:ascii="Arial" w:hAnsi="Arial" w:cs="Arial"/>
          <w:sz w:val="23"/>
          <w:szCs w:val="23"/>
        </w:rPr>
        <w:t xml:space="preserve"> </w:t>
      </w:r>
      <w:r w:rsidR="00C944D0">
        <w:rPr>
          <w:rFonts w:ascii="Arial" w:hAnsi="Arial" w:cs="Arial"/>
          <w:sz w:val="23"/>
          <w:szCs w:val="23"/>
        </w:rPr>
        <w:t xml:space="preserve">suggests </w:t>
      </w:r>
      <w:r w:rsidR="005C28A2">
        <w:rPr>
          <w:rFonts w:ascii="Arial" w:hAnsi="Arial" w:cs="Arial"/>
          <w:sz w:val="23"/>
          <w:szCs w:val="23"/>
        </w:rPr>
        <w:t xml:space="preserve">to “engage </w:t>
      </w:r>
      <w:r w:rsidR="00E938A7">
        <w:rPr>
          <w:rFonts w:ascii="Arial" w:hAnsi="Arial" w:cs="Arial"/>
          <w:sz w:val="23"/>
          <w:szCs w:val="23"/>
        </w:rPr>
        <w:t>students</w:t>
      </w:r>
      <w:r w:rsidR="005C117F">
        <w:rPr>
          <w:rFonts w:ascii="Arial" w:hAnsi="Arial" w:cs="Arial"/>
          <w:sz w:val="23"/>
          <w:szCs w:val="23"/>
        </w:rPr>
        <w:t xml:space="preserve"> in their own assessment”</w:t>
      </w:r>
      <w:r w:rsidR="00CC70F0">
        <w:rPr>
          <w:rFonts w:ascii="Arial" w:hAnsi="Arial" w:cs="Arial"/>
          <w:sz w:val="23"/>
          <w:szCs w:val="23"/>
        </w:rPr>
        <w:t xml:space="preserve"> </w:t>
      </w:r>
      <w:r w:rsidR="00805DD5">
        <w:rPr>
          <w:rFonts w:ascii="Arial" w:hAnsi="Arial" w:cs="Arial"/>
          <w:sz w:val="23"/>
          <w:szCs w:val="23"/>
        </w:rPr>
        <w:t>in</w:t>
      </w:r>
      <w:r w:rsidR="00CC70F0">
        <w:rPr>
          <w:rFonts w:ascii="Arial" w:hAnsi="Arial" w:cs="Arial"/>
          <w:sz w:val="23"/>
          <w:szCs w:val="23"/>
        </w:rPr>
        <w:t xml:space="preserve"> </w:t>
      </w:r>
      <w:r w:rsidR="00976734">
        <w:rPr>
          <w:rFonts w:ascii="Arial" w:hAnsi="Arial" w:cs="Arial"/>
          <w:sz w:val="23"/>
          <w:szCs w:val="23"/>
        </w:rPr>
        <w:t xml:space="preserve">Successful Futures </w:t>
      </w:r>
      <w:r w:rsidR="00DF400B">
        <w:rPr>
          <w:rFonts w:ascii="Arial" w:hAnsi="Arial" w:cs="Arial"/>
          <w:sz w:val="23"/>
          <w:szCs w:val="23"/>
        </w:rPr>
        <w:t>report</w:t>
      </w:r>
      <w:r w:rsidR="0011495E">
        <w:rPr>
          <w:rFonts w:ascii="Arial" w:hAnsi="Arial" w:cs="Arial"/>
          <w:sz w:val="23"/>
          <w:szCs w:val="23"/>
        </w:rPr>
        <w:t>,</w:t>
      </w:r>
      <w:r w:rsidR="00A526D1">
        <w:rPr>
          <w:rFonts w:ascii="Arial" w:hAnsi="Arial" w:cs="Arial"/>
          <w:sz w:val="23"/>
          <w:szCs w:val="23"/>
        </w:rPr>
        <w:t xml:space="preserve"> sugge</w:t>
      </w:r>
      <w:r w:rsidR="0011495E">
        <w:rPr>
          <w:rFonts w:ascii="Arial" w:hAnsi="Arial" w:cs="Arial"/>
          <w:sz w:val="23"/>
          <w:szCs w:val="23"/>
        </w:rPr>
        <w:t>sting</w:t>
      </w:r>
      <w:r w:rsidR="00A526D1">
        <w:rPr>
          <w:rFonts w:ascii="Arial" w:hAnsi="Arial" w:cs="Arial"/>
          <w:sz w:val="23"/>
          <w:szCs w:val="23"/>
        </w:rPr>
        <w:t xml:space="preserve"> ideas for the New </w:t>
      </w:r>
      <w:r w:rsidR="00EB5574">
        <w:rPr>
          <w:rFonts w:ascii="Arial" w:hAnsi="Arial" w:cs="Arial"/>
          <w:sz w:val="23"/>
          <w:szCs w:val="23"/>
        </w:rPr>
        <w:t xml:space="preserve">Welsh </w:t>
      </w:r>
      <w:r w:rsidR="00A526D1">
        <w:rPr>
          <w:rFonts w:ascii="Arial" w:hAnsi="Arial" w:cs="Arial"/>
          <w:sz w:val="23"/>
          <w:szCs w:val="23"/>
        </w:rPr>
        <w:t>curriculum</w:t>
      </w:r>
      <w:r w:rsidR="00EB5574">
        <w:rPr>
          <w:rFonts w:ascii="Arial" w:hAnsi="Arial" w:cs="Arial"/>
          <w:sz w:val="23"/>
          <w:szCs w:val="23"/>
        </w:rPr>
        <w:t xml:space="preserve">. The Welsh government </w:t>
      </w:r>
      <w:r w:rsidR="00A84E7D">
        <w:rPr>
          <w:rFonts w:ascii="Arial" w:hAnsi="Arial" w:cs="Arial"/>
          <w:sz w:val="23"/>
          <w:szCs w:val="23"/>
        </w:rPr>
        <w:lastRenderedPageBreak/>
        <w:t>(2014) also s</w:t>
      </w:r>
      <w:r w:rsidR="00371F51">
        <w:rPr>
          <w:rFonts w:ascii="Arial" w:hAnsi="Arial" w:cs="Arial"/>
          <w:sz w:val="23"/>
          <w:szCs w:val="23"/>
        </w:rPr>
        <w:t xml:space="preserve">tates the importance of </w:t>
      </w:r>
      <w:r w:rsidR="00777B39">
        <w:rPr>
          <w:rFonts w:ascii="Arial" w:hAnsi="Arial" w:cs="Arial"/>
          <w:sz w:val="23"/>
          <w:szCs w:val="23"/>
        </w:rPr>
        <w:t>teachers being</w:t>
      </w:r>
      <w:r w:rsidR="0088607E">
        <w:rPr>
          <w:rFonts w:ascii="Arial" w:hAnsi="Arial" w:cs="Arial"/>
          <w:sz w:val="23"/>
          <w:szCs w:val="23"/>
        </w:rPr>
        <w:t xml:space="preserve"> “</w:t>
      </w:r>
      <w:r w:rsidR="00777B39">
        <w:rPr>
          <w:rFonts w:ascii="Arial" w:hAnsi="Arial" w:cs="Arial"/>
          <w:sz w:val="23"/>
          <w:szCs w:val="23"/>
        </w:rPr>
        <w:t>reflect</w:t>
      </w:r>
      <w:r w:rsidR="0088607E">
        <w:rPr>
          <w:rFonts w:ascii="Arial" w:hAnsi="Arial" w:cs="Arial"/>
          <w:sz w:val="23"/>
          <w:szCs w:val="23"/>
        </w:rPr>
        <w:t xml:space="preserve">ive </w:t>
      </w:r>
      <w:r w:rsidR="00392930">
        <w:rPr>
          <w:rFonts w:ascii="Arial" w:hAnsi="Arial" w:cs="Arial"/>
          <w:sz w:val="23"/>
          <w:szCs w:val="23"/>
        </w:rPr>
        <w:t>practitioners” allowing to assess and assist learners to progress</w:t>
      </w:r>
      <w:r w:rsidR="00652D89">
        <w:rPr>
          <w:rFonts w:ascii="Arial" w:hAnsi="Arial" w:cs="Arial"/>
          <w:sz w:val="23"/>
          <w:szCs w:val="23"/>
        </w:rPr>
        <w:t>, and by using relevant and effective assessment for learning strategies.</w:t>
      </w:r>
      <w:r w:rsidR="00AA3A0C">
        <w:rPr>
          <w:rFonts w:ascii="Arial" w:hAnsi="Arial" w:cs="Arial"/>
          <w:sz w:val="23"/>
          <w:szCs w:val="23"/>
        </w:rPr>
        <w:t xml:space="preserve"> This not only suggests</w:t>
      </w:r>
      <w:r w:rsidR="005A7D7B">
        <w:rPr>
          <w:rFonts w:ascii="Arial" w:hAnsi="Arial" w:cs="Arial"/>
          <w:sz w:val="23"/>
          <w:szCs w:val="23"/>
        </w:rPr>
        <w:t xml:space="preserve"> that the learners need to improve their practice but that teachers themselves need to improve the practice. Professional teaching practice can be improved by research</w:t>
      </w:r>
      <w:r w:rsidR="00135FFC">
        <w:rPr>
          <w:rFonts w:ascii="Arial" w:hAnsi="Arial" w:cs="Arial"/>
          <w:sz w:val="23"/>
          <w:szCs w:val="23"/>
        </w:rPr>
        <w:t xml:space="preserve">, The BERA </w:t>
      </w:r>
      <w:r w:rsidR="00FA1E40">
        <w:rPr>
          <w:rFonts w:ascii="Arial" w:hAnsi="Arial" w:cs="Arial"/>
          <w:sz w:val="23"/>
          <w:szCs w:val="23"/>
        </w:rPr>
        <w:t>(2013) talks about</w:t>
      </w:r>
      <w:r w:rsidR="00401C73">
        <w:rPr>
          <w:rFonts w:ascii="Arial" w:hAnsi="Arial" w:cs="Arial"/>
          <w:sz w:val="23"/>
          <w:szCs w:val="23"/>
        </w:rPr>
        <w:t xml:space="preserve"> teachers being supported to </w:t>
      </w:r>
      <w:r w:rsidR="00F56B10">
        <w:rPr>
          <w:rFonts w:ascii="Arial" w:hAnsi="Arial" w:cs="Arial"/>
          <w:sz w:val="23"/>
          <w:szCs w:val="23"/>
        </w:rPr>
        <w:t>“become research lit</w:t>
      </w:r>
      <w:r w:rsidR="001F7FCE">
        <w:rPr>
          <w:rFonts w:ascii="Arial" w:hAnsi="Arial" w:cs="Arial"/>
          <w:sz w:val="23"/>
          <w:szCs w:val="23"/>
        </w:rPr>
        <w:t>erate”.</w:t>
      </w:r>
      <w:r w:rsidR="0099449F">
        <w:rPr>
          <w:rFonts w:ascii="Arial" w:hAnsi="Arial" w:cs="Arial"/>
          <w:sz w:val="23"/>
          <w:szCs w:val="23"/>
        </w:rPr>
        <w:t xml:space="preserve"> Furthermore, BERA (2013</w:t>
      </w:r>
      <w:r w:rsidR="00A74979">
        <w:rPr>
          <w:rFonts w:ascii="Arial" w:hAnsi="Arial" w:cs="Arial"/>
          <w:sz w:val="23"/>
          <w:szCs w:val="23"/>
        </w:rPr>
        <w:t>)</w:t>
      </w:r>
      <w:r w:rsidR="0099449F">
        <w:rPr>
          <w:rFonts w:ascii="Arial" w:hAnsi="Arial" w:cs="Arial"/>
          <w:sz w:val="23"/>
          <w:szCs w:val="23"/>
        </w:rPr>
        <w:t xml:space="preserve"> discusses the importance of learners having lessons planned around the evidence collected</w:t>
      </w:r>
      <w:r w:rsidR="000E0746">
        <w:rPr>
          <w:rFonts w:ascii="Arial" w:hAnsi="Arial" w:cs="Arial"/>
          <w:sz w:val="23"/>
          <w:szCs w:val="23"/>
        </w:rPr>
        <w:t>;</w:t>
      </w:r>
      <w:r w:rsidR="00CD2B2B">
        <w:rPr>
          <w:rFonts w:ascii="Arial" w:hAnsi="Arial" w:cs="Arial"/>
          <w:sz w:val="23"/>
          <w:szCs w:val="23"/>
        </w:rPr>
        <w:t xml:space="preserve"> </w:t>
      </w:r>
      <w:r w:rsidR="000E0746">
        <w:rPr>
          <w:rFonts w:ascii="Arial" w:hAnsi="Arial" w:cs="Arial"/>
          <w:sz w:val="23"/>
          <w:szCs w:val="23"/>
        </w:rPr>
        <w:t>a</w:t>
      </w:r>
      <w:r w:rsidR="00CD2B2B">
        <w:rPr>
          <w:rFonts w:ascii="Arial" w:hAnsi="Arial" w:cs="Arial"/>
          <w:sz w:val="23"/>
          <w:szCs w:val="23"/>
        </w:rPr>
        <w:t>nd</w:t>
      </w:r>
      <w:r w:rsidR="000E0746">
        <w:rPr>
          <w:rFonts w:ascii="Arial" w:hAnsi="Arial" w:cs="Arial"/>
          <w:sz w:val="23"/>
          <w:szCs w:val="23"/>
        </w:rPr>
        <w:t xml:space="preserve"> </w:t>
      </w:r>
      <w:r w:rsidR="0099449F">
        <w:rPr>
          <w:rFonts w:ascii="Arial" w:hAnsi="Arial" w:cs="Arial"/>
          <w:sz w:val="23"/>
          <w:szCs w:val="23"/>
        </w:rPr>
        <w:t>teachers to help scaffold the learning fu</w:t>
      </w:r>
      <w:r w:rsidR="00A74979">
        <w:rPr>
          <w:rFonts w:ascii="Arial" w:hAnsi="Arial" w:cs="Arial"/>
          <w:sz w:val="23"/>
          <w:szCs w:val="23"/>
        </w:rPr>
        <w:t>rther</w:t>
      </w:r>
      <w:r w:rsidR="009B675B">
        <w:rPr>
          <w:rFonts w:ascii="Arial" w:hAnsi="Arial" w:cs="Arial"/>
          <w:sz w:val="23"/>
          <w:szCs w:val="23"/>
        </w:rPr>
        <w:t>.</w:t>
      </w:r>
      <w:r w:rsidR="00303385">
        <w:rPr>
          <w:rFonts w:ascii="Arial" w:hAnsi="Arial" w:cs="Arial"/>
          <w:sz w:val="23"/>
          <w:szCs w:val="23"/>
        </w:rPr>
        <w:t xml:space="preserve"> </w:t>
      </w:r>
      <w:r w:rsidR="009B675B">
        <w:rPr>
          <w:rFonts w:ascii="Arial" w:hAnsi="Arial" w:cs="Arial"/>
          <w:sz w:val="23"/>
          <w:szCs w:val="23"/>
        </w:rPr>
        <w:t xml:space="preserve">They suggest that </w:t>
      </w:r>
      <w:r w:rsidR="00B5464C">
        <w:rPr>
          <w:rFonts w:ascii="Arial" w:hAnsi="Arial" w:cs="Arial"/>
          <w:sz w:val="23"/>
          <w:szCs w:val="23"/>
        </w:rPr>
        <w:t xml:space="preserve">the UK </w:t>
      </w:r>
      <w:r w:rsidR="00B5464C" w:rsidRPr="00B5464C">
        <w:rPr>
          <w:rFonts w:ascii="Arial" w:hAnsi="Arial" w:cs="Arial"/>
          <w:sz w:val="23"/>
          <w:szCs w:val="23"/>
        </w:rPr>
        <w:t xml:space="preserve">“lacks a coherent plan for teacher research and </w:t>
      </w:r>
      <w:r w:rsidR="009B675B" w:rsidRPr="00B5464C">
        <w:rPr>
          <w:rFonts w:ascii="Arial" w:hAnsi="Arial" w:cs="Arial"/>
          <w:sz w:val="23"/>
          <w:szCs w:val="23"/>
        </w:rPr>
        <w:t>development”.</w:t>
      </w:r>
      <w:r w:rsidR="009B675B" w:rsidRPr="00CD77BC">
        <w:rPr>
          <w:rFonts w:ascii="Arial" w:hAnsi="Arial" w:cs="Arial"/>
          <w:sz w:val="23"/>
          <w:szCs w:val="23"/>
        </w:rPr>
        <w:t xml:space="preserve"> Through</w:t>
      </w:r>
      <w:r w:rsidR="00CD77BC" w:rsidRPr="00CD77BC">
        <w:rPr>
          <w:rFonts w:ascii="Arial" w:hAnsi="Arial" w:cs="Arial"/>
          <w:sz w:val="23"/>
          <w:szCs w:val="23"/>
        </w:rPr>
        <w:t xml:space="preserve"> this small-scale research project, the findings should allow a conclusion on which assessment, self or peer has a better impact on a learner’s progression, if any</w:t>
      </w:r>
      <w:r w:rsidR="009B675B">
        <w:rPr>
          <w:rFonts w:ascii="Arial" w:hAnsi="Arial" w:cs="Arial"/>
          <w:sz w:val="23"/>
          <w:szCs w:val="23"/>
        </w:rPr>
        <w:t>.</w:t>
      </w:r>
    </w:p>
    <w:p w14:paraId="250E91A4" w14:textId="77777777" w:rsidR="009B675B" w:rsidRPr="00DF0F69" w:rsidRDefault="009B675B" w:rsidP="00AE3FC7">
      <w:pPr>
        <w:rPr>
          <w:rFonts w:ascii="Arial" w:hAnsi="Arial" w:cs="Arial"/>
          <w:sz w:val="23"/>
          <w:szCs w:val="23"/>
        </w:rPr>
      </w:pPr>
    </w:p>
    <w:p w14:paraId="325FF7D4" w14:textId="1F5433AA" w:rsidR="00E842BF" w:rsidRDefault="00D77B68" w:rsidP="00AE3FC7">
      <w:pPr>
        <w:rPr>
          <w:rFonts w:ascii="Arial" w:hAnsi="Arial" w:cs="Arial"/>
          <w:sz w:val="23"/>
          <w:szCs w:val="23"/>
        </w:rPr>
      </w:pPr>
      <w:r>
        <w:rPr>
          <w:rFonts w:ascii="Arial" w:hAnsi="Arial" w:cs="Arial"/>
          <w:sz w:val="23"/>
          <w:szCs w:val="23"/>
        </w:rPr>
        <w:t xml:space="preserve">Before starting </w:t>
      </w:r>
      <w:r w:rsidR="00A06C64">
        <w:rPr>
          <w:rFonts w:ascii="Arial" w:hAnsi="Arial" w:cs="Arial"/>
          <w:sz w:val="23"/>
          <w:szCs w:val="23"/>
        </w:rPr>
        <w:t>any educational</w:t>
      </w:r>
      <w:r>
        <w:rPr>
          <w:rFonts w:ascii="Arial" w:hAnsi="Arial" w:cs="Arial"/>
          <w:sz w:val="23"/>
          <w:szCs w:val="23"/>
        </w:rPr>
        <w:t xml:space="preserve"> </w:t>
      </w:r>
      <w:r w:rsidR="00B969D1">
        <w:rPr>
          <w:rFonts w:ascii="Arial" w:hAnsi="Arial" w:cs="Arial"/>
          <w:sz w:val="23"/>
          <w:szCs w:val="23"/>
        </w:rPr>
        <w:t>research, necessary</w:t>
      </w:r>
      <w:r>
        <w:rPr>
          <w:rFonts w:ascii="Arial" w:hAnsi="Arial" w:cs="Arial"/>
          <w:sz w:val="23"/>
          <w:szCs w:val="23"/>
        </w:rPr>
        <w:t xml:space="preserve"> measures are to be taken to</w:t>
      </w:r>
      <w:r w:rsidR="003E1B4D">
        <w:rPr>
          <w:rFonts w:ascii="Arial" w:hAnsi="Arial" w:cs="Arial"/>
          <w:sz w:val="23"/>
          <w:szCs w:val="23"/>
        </w:rPr>
        <w:t>;</w:t>
      </w:r>
      <w:r w:rsidR="00AA17BD">
        <w:rPr>
          <w:rFonts w:ascii="Arial" w:hAnsi="Arial" w:cs="Arial"/>
          <w:sz w:val="23"/>
          <w:szCs w:val="23"/>
        </w:rPr>
        <w:t xml:space="preserve"> </w:t>
      </w:r>
      <w:r w:rsidR="00497B5C">
        <w:rPr>
          <w:rFonts w:ascii="Arial" w:hAnsi="Arial" w:cs="Arial"/>
          <w:sz w:val="23"/>
          <w:szCs w:val="23"/>
        </w:rPr>
        <w:t xml:space="preserve">policies </w:t>
      </w:r>
      <w:r w:rsidR="00DB0C4A">
        <w:rPr>
          <w:rFonts w:ascii="Arial" w:hAnsi="Arial" w:cs="Arial"/>
          <w:sz w:val="23"/>
          <w:szCs w:val="23"/>
        </w:rPr>
        <w:t>read</w:t>
      </w:r>
      <w:r w:rsidR="00AC6F8C">
        <w:rPr>
          <w:rFonts w:ascii="Arial" w:hAnsi="Arial" w:cs="Arial"/>
          <w:sz w:val="23"/>
          <w:szCs w:val="23"/>
        </w:rPr>
        <w:t xml:space="preserve">; </w:t>
      </w:r>
      <w:r w:rsidR="00497B5C">
        <w:rPr>
          <w:rFonts w:ascii="Arial" w:hAnsi="Arial" w:cs="Arial"/>
          <w:sz w:val="23"/>
          <w:szCs w:val="23"/>
        </w:rPr>
        <w:t xml:space="preserve">and </w:t>
      </w:r>
      <w:r w:rsidR="00DB0C4A">
        <w:rPr>
          <w:rFonts w:ascii="Arial" w:hAnsi="Arial" w:cs="Arial"/>
          <w:sz w:val="23"/>
          <w:szCs w:val="23"/>
        </w:rPr>
        <w:t xml:space="preserve">refer to </w:t>
      </w:r>
      <w:r w:rsidR="00D812D4">
        <w:rPr>
          <w:rFonts w:ascii="Arial" w:hAnsi="Arial" w:cs="Arial"/>
          <w:sz w:val="23"/>
          <w:szCs w:val="23"/>
        </w:rPr>
        <w:t>the rules of conduct</w:t>
      </w:r>
      <w:r w:rsidR="000A71AF">
        <w:rPr>
          <w:rFonts w:ascii="Arial" w:hAnsi="Arial" w:cs="Arial"/>
          <w:sz w:val="23"/>
          <w:szCs w:val="23"/>
        </w:rPr>
        <w:t xml:space="preserve"> </w:t>
      </w:r>
      <w:r w:rsidR="00962BB5">
        <w:rPr>
          <w:rFonts w:ascii="Arial" w:hAnsi="Arial" w:cs="Arial"/>
          <w:sz w:val="23"/>
          <w:szCs w:val="23"/>
        </w:rPr>
        <w:t>and</w:t>
      </w:r>
      <w:r w:rsidR="000A71AF">
        <w:rPr>
          <w:rFonts w:ascii="Arial" w:hAnsi="Arial" w:cs="Arial"/>
          <w:sz w:val="23"/>
          <w:szCs w:val="23"/>
        </w:rPr>
        <w:t xml:space="preserve"> </w:t>
      </w:r>
      <w:r w:rsidR="00B7443E">
        <w:rPr>
          <w:rFonts w:ascii="Arial" w:hAnsi="Arial" w:cs="Arial"/>
          <w:sz w:val="23"/>
          <w:szCs w:val="23"/>
        </w:rPr>
        <w:t xml:space="preserve">the </w:t>
      </w:r>
      <w:r w:rsidR="00AA17BD">
        <w:rPr>
          <w:rFonts w:ascii="Arial" w:hAnsi="Arial" w:cs="Arial"/>
          <w:sz w:val="23"/>
          <w:szCs w:val="23"/>
        </w:rPr>
        <w:t xml:space="preserve">Guidelines as set out in </w:t>
      </w:r>
      <w:r w:rsidR="001B4A0D">
        <w:rPr>
          <w:rFonts w:ascii="Arial" w:hAnsi="Arial" w:cs="Arial"/>
          <w:sz w:val="23"/>
          <w:szCs w:val="23"/>
        </w:rPr>
        <w:t>BERA (</w:t>
      </w:r>
      <w:r w:rsidR="006F3E8A">
        <w:rPr>
          <w:rFonts w:ascii="Arial" w:hAnsi="Arial" w:cs="Arial"/>
          <w:sz w:val="23"/>
          <w:szCs w:val="23"/>
        </w:rPr>
        <w:t>2018</w:t>
      </w:r>
      <w:r w:rsidR="00DA295A">
        <w:rPr>
          <w:rFonts w:ascii="Arial" w:hAnsi="Arial" w:cs="Arial"/>
          <w:sz w:val="23"/>
          <w:szCs w:val="23"/>
        </w:rPr>
        <w:t xml:space="preserve">). </w:t>
      </w:r>
      <w:r w:rsidR="006E5F18">
        <w:rPr>
          <w:rFonts w:ascii="Arial" w:hAnsi="Arial" w:cs="Arial"/>
          <w:sz w:val="23"/>
          <w:szCs w:val="23"/>
        </w:rPr>
        <w:t xml:space="preserve">The BERA guidelines represent the best ethical </w:t>
      </w:r>
      <w:r w:rsidR="005B70B1">
        <w:rPr>
          <w:rFonts w:ascii="Arial" w:hAnsi="Arial" w:cs="Arial"/>
          <w:sz w:val="23"/>
          <w:szCs w:val="23"/>
        </w:rPr>
        <w:t xml:space="preserve">practice in which to conduct </w:t>
      </w:r>
      <w:r w:rsidR="00962BB5">
        <w:rPr>
          <w:rFonts w:ascii="Arial" w:hAnsi="Arial" w:cs="Arial"/>
          <w:sz w:val="23"/>
          <w:szCs w:val="23"/>
        </w:rPr>
        <w:t>research</w:t>
      </w:r>
      <w:r w:rsidR="007F67D5">
        <w:rPr>
          <w:rFonts w:ascii="Arial" w:hAnsi="Arial" w:cs="Arial"/>
          <w:sz w:val="23"/>
          <w:szCs w:val="23"/>
        </w:rPr>
        <w:t xml:space="preserve">. An Ethics form </w:t>
      </w:r>
      <w:r w:rsidR="00AB1F9C">
        <w:rPr>
          <w:rFonts w:ascii="Arial" w:hAnsi="Arial" w:cs="Arial"/>
          <w:sz w:val="23"/>
          <w:szCs w:val="23"/>
        </w:rPr>
        <w:t>should be completed by the researcher and approved by the necessary body of people</w:t>
      </w:r>
      <w:r w:rsidR="00F43D14">
        <w:rPr>
          <w:rFonts w:ascii="Arial" w:hAnsi="Arial" w:cs="Arial"/>
          <w:sz w:val="23"/>
          <w:szCs w:val="23"/>
        </w:rPr>
        <w:t xml:space="preserve"> </w:t>
      </w:r>
      <w:r w:rsidR="00F43D14" w:rsidRPr="009B675B">
        <w:rPr>
          <w:rFonts w:ascii="Arial" w:hAnsi="Arial" w:cs="Arial"/>
          <w:sz w:val="23"/>
          <w:szCs w:val="23"/>
        </w:rPr>
        <w:t>(see appendix</w:t>
      </w:r>
      <w:r w:rsidR="009B675B" w:rsidRPr="009B675B">
        <w:rPr>
          <w:rFonts w:ascii="Arial" w:hAnsi="Arial" w:cs="Arial"/>
          <w:sz w:val="23"/>
          <w:szCs w:val="23"/>
        </w:rPr>
        <w:t xml:space="preserve"> 1</w:t>
      </w:r>
      <w:r w:rsidR="00F43D14" w:rsidRPr="009B675B">
        <w:rPr>
          <w:rFonts w:ascii="Arial" w:hAnsi="Arial" w:cs="Arial"/>
          <w:sz w:val="23"/>
          <w:szCs w:val="23"/>
        </w:rPr>
        <w:t>)</w:t>
      </w:r>
      <w:r w:rsidR="00AB1F9C" w:rsidRPr="009B675B">
        <w:rPr>
          <w:rFonts w:ascii="Arial" w:hAnsi="Arial" w:cs="Arial"/>
          <w:sz w:val="23"/>
          <w:szCs w:val="23"/>
        </w:rPr>
        <w:t>.</w:t>
      </w:r>
      <w:r w:rsidR="00962BB5" w:rsidRPr="009B675B">
        <w:rPr>
          <w:rFonts w:ascii="Arial" w:hAnsi="Arial" w:cs="Arial"/>
          <w:sz w:val="23"/>
          <w:szCs w:val="23"/>
        </w:rPr>
        <w:t xml:space="preserve"> </w:t>
      </w:r>
      <w:r w:rsidR="00962BB5">
        <w:rPr>
          <w:rFonts w:ascii="Arial" w:hAnsi="Arial" w:cs="Arial"/>
          <w:sz w:val="23"/>
          <w:szCs w:val="23"/>
        </w:rPr>
        <w:t>Consent</w:t>
      </w:r>
      <w:r w:rsidR="00DA295A">
        <w:rPr>
          <w:rFonts w:ascii="Arial" w:hAnsi="Arial" w:cs="Arial"/>
          <w:sz w:val="23"/>
          <w:szCs w:val="23"/>
        </w:rPr>
        <w:t xml:space="preserve"> forms need to be sent out and signed by the headteacher of School X before any research tools are </w:t>
      </w:r>
      <w:r w:rsidR="00DA295A" w:rsidRPr="00141544">
        <w:rPr>
          <w:rFonts w:ascii="Arial" w:hAnsi="Arial" w:cs="Arial"/>
          <w:sz w:val="23"/>
          <w:szCs w:val="23"/>
        </w:rPr>
        <w:t>trialled (see appendix</w:t>
      </w:r>
      <w:r w:rsidR="00141544" w:rsidRPr="00141544">
        <w:rPr>
          <w:rFonts w:ascii="Arial" w:hAnsi="Arial" w:cs="Arial"/>
          <w:sz w:val="23"/>
          <w:szCs w:val="23"/>
        </w:rPr>
        <w:t xml:space="preserve"> 2).</w:t>
      </w:r>
      <w:r w:rsidR="00141544" w:rsidRPr="00DA295A">
        <w:rPr>
          <w:rFonts w:ascii="Arial" w:hAnsi="Arial" w:cs="Arial"/>
          <w:sz w:val="23"/>
          <w:szCs w:val="23"/>
        </w:rPr>
        <w:t xml:space="preserve"> This</w:t>
      </w:r>
      <w:r w:rsidR="00DA295A" w:rsidRPr="00DA295A">
        <w:rPr>
          <w:rFonts w:ascii="Arial" w:hAnsi="Arial" w:cs="Arial"/>
          <w:sz w:val="23"/>
          <w:szCs w:val="23"/>
        </w:rPr>
        <w:t xml:space="preserve"> will allow the trainee teacher to gain written consent to use the tools chosen.</w:t>
      </w:r>
      <w:r w:rsidR="001F23FB">
        <w:rPr>
          <w:rFonts w:ascii="Arial" w:hAnsi="Arial" w:cs="Arial"/>
          <w:sz w:val="23"/>
          <w:szCs w:val="23"/>
        </w:rPr>
        <w:t xml:space="preserve"> </w:t>
      </w:r>
      <w:r w:rsidR="00DA2D4F">
        <w:rPr>
          <w:rFonts w:ascii="Arial" w:hAnsi="Arial" w:cs="Arial"/>
          <w:sz w:val="23"/>
          <w:szCs w:val="23"/>
        </w:rPr>
        <w:t xml:space="preserve">Consent to participate in research should be </w:t>
      </w:r>
      <w:r w:rsidR="00104B20">
        <w:rPr>
          <w:rFonts w:ascii="Arial" w:hAnsi="Arial" w:cs="Arial"/>
          <w:sz w:val="23"/>
          <w:szCs w:val="23"/>
        </w:rPr>
        <w:t xml:space="preserve">requested from all </w:t>
      </w:r>
      <w:r w:rsidR="00014B66">
        <w:rPr>
          <w:rFonts w:ascii="Arial" w:hAnsi="Arial" w:cs="Arial"/>
          <w:sz w:val="23"/>
          <w:szCs w:val="23"/>
        </w:rPr>
        <w:t>participants</w:t>
      </w:r>
      <w:r w:rsidR="00F4384B">
        <w:rPr>
          <w:rFonts w:ascii="Arial" w:hAnsi="Arial" w:cs="Arial"/>
          <w:sz w:val="23"/>
          <w:szCs w:val="23"/>
        </w:rPr>
        <w:t xml:space="preserve">. All adults </w:t>
      </w:r>
      <w:r w:rsidR="00014B66">
        <w:rPr>
          <w:rFonts w:ascii="Arial" w:hAnsi="Arial" w:cs="Arial"/>
          <w:sz w:val="23"/>
          <w:szCs w:val="23"/>
        </w:rPr>
        <w:t>can</w:t>
      </w:r>
      <w:r w:rsidR="00F4384B">
        <w:rPr>
          <w:rFonts w:ascii="Arial" w:hAnsi="Arial" w:cs="Arial"/>
          <w:sz w:val="23"/>
          <w:szCs w:val="23"/>
        </w:rPr>
        <w:t xml:space="preserve"> give written or verbal </w:t>
      </w:r>
      <w:r w:rsidR="006115C0">
        <w:rPr>
          <w:rFonts w:ascii="Arial" w:hAnsi="Arial" w:cs="Arial"/>
          <w:sz w:val="23"/>
          <w:szCs w:val="23"/>
        </w:rPr>
        <w:t xml:space="preserve">consent; However, this is not the case for </w:t>
      </w:r>
      <w:r w:rsidR="00ED3403">
        <w:rPr>
          <w:rFonts w:ascii="Arial" w:hAnsi="Arial" w:cs="Arial"/>
          <w:sz w:val="23"/>
          <w:szCs w:val="23"/>
        </w:rPr>
        <w:t xml:space="preserve">the </w:t>
      </w:r>
      <w:r w:rsidR="00082063">
        <w:rPr>
          <w:rFonts w:ascii="Arial" w:hAnsi="Arial" w:cs="Arial"/>
          <w:sz w:val="23"/>
          <w:szCs w:val="23"/>
        </w:rPr>
        <w:t>learners</w:t>
      </w:r>
      <w:r w:rsidR="006115C0">
        <w:rPr>
          <w:rFonts w:ascii="Arial" w:hAnsi="Arial" w:cs="Arial"/>
          <w:sz w:val="23"/>
          <w:szCs w:val="23"/>
        </w:rPr>
        <w:t>,</w:t>
      </w:r>
      <w:r w:rsidR="00ED3403">
        <w:rPr>
          <w:rFonts w:ascii="Arial" w:hAnsi="Arial" w:cs="Arial"/>
          <w:sz w:val="23"/>
          <w:szCs w:val="23"/>
        </w:rPr>
        <w:t xml:space="preserve"> </w:t>
      </w:r>
      <w:r w:rsidR="006115C0">
        <w:rPr>
          <w:rFonts w:ascii="Arial" w:hAnsi="Arial" w:cs="Arial"/>
          <w:sz w:val="23"/>
          <w:szCs w:val="23"/>
        </w:rPr>
        <w:t>being under the age of eighteen years old</w:t>
      </w:r>
      <w:r w:rsidR="00065D69">
        <w:rPr>
          <w:rFonts w:ascii="Arial" w:hAnsi="Arial" w:cs="Arial"/>
          <w:sz w:val="23"/>
          <w:szCs w:val="23"/>
        </w:rPr>
        <w:t>.</w:t>
      </w:r>
      <w:r w:rsidR="000354D3">
        <w:rPr>
          <w:rFonts w:ascii="Arial" w:hAnsi="Arial" w:cs="Arial"/>
          <w:sz w:val="23"/>
          <w:szCs w:val="23"/>
        </w:rPr>
        <w:t xml:space="preserve"> A</w:t>
      </w:r>
      <w:r w:rsidR="004B1F8B">
        <w:rPr>
          <w:rFonts w:ascii="Arial" w:hAnsi="Arial" w:cs="Arial"/>
          <w:sz w:val="23"/>
          <w:szCs w:val="23"/>
        </w:rPr>
        <w:t xml:space="preserve">ssent from the learners </w:t>
      </w:r>
      <w:r w:rsidR="00A44E2D">
        <w:rPr>
          <w:rFonts w:ascii="Arial" w:hAnsi="Arial" w:cs="Arial"/>
          <w:sz w:val="23"/>
          <w:szCs w:val="23"/>
        </w:rPr>
        <w:t xml:space="preserve">must be gained </w:t>
      </w:r>
      <w:r w:rsidR="004B1F8B">
        <w:rPr>
          <w:rFonts w:ascii="Arial" w:hAnsi="Arial" w:cs="Arial"/>
          <w:sz w:val="23"/>
          <w:szCs w:val="23"/>
        </w:rPr>
        <w:t>at the beginning of the study.</w:t>
      </w:r>
      <w:r w:rsidR="005C0191">
        <w:rPr>
          <w:rFonts w:ascii="Arial" w:hAnsi="Arial" w:cs="Arial"/>
          <w:sz w:val="23"/>
          <w:szCs w:val="23"/>
        </w:rPr>
        <w:t xml:space="preserve"> Researchers conducting </w:t>
      </w:r>
      <w:r w:rsidR="00D96227">
        <w:rPr>
          <w:rFonts w:ascii="Arial" w:hAnsi="Arial" w:cs="Arial"/>
          <w:sz w:val="23"/>
          <w:szCs w:val="23"/>
        </w:rPr>
        <w:t xml:space="preserve">the study must </w:t>
      </w:r>
      <w:r w:rsidR="007727DB">
        <w:rPr>
          <w:rFonts w:ascii="Arial" w:hAnsi="Arial" w:cs="Arial"/>
          <w:sz w:val="23"/>
          <w:szCs w:val="23"/>
        </w:rPr>
        <w:t xml:space="preserve">remain </w:t>
      </w:r>
      <w:r w:rsidR="004B1F8B">
        <w:rPr>
          <w:rFonts w:ascii="Arial" w:hAnsi="Arial" w:cs="Arial"/>
          <w:sz w:val="23"/>
          <w:szCs w:val="23"/>
        </w:rPr>
        <w:t>sensitive and</w:t>
      </w:r>
      <w:r w:rsidR="002514C1">
        <w:rPr>
          <w:rFonts w:ascii="Arial" w:hAnsi="Arial" w:cs="Arial"/>
          <w:sz w:val="23"/>
          <w:szCs w:val="23"/>
        </w:rPr>
        <w:t xml:space="preserve"> understand that participants </w:t>
      </w:r>
      <w:r w:rsidR="00AD27E3">
        <w:rPr>
          <w:rFonts w:ascii="Arial" w:hAnsi="Arial" w:cs="Arial"/>
          <w:sz w:val="23"/>
          <w:szCs w:val="23"/>
        </w:rPr>
        <w:t xml:space="preserve">can withdraw consent at any point, without giving </w:t>
      </w:r>
      <w:r w:rsidR="000354D3">
        <w:rPr>
          <w:rFonts w:ascii="Arial" w:hAnsi="Arial" w:cs="Arial"/>
          <w:sz w:val="23"/>
          <w:szCs w:val="23"/>
        </w:rPr>
        <w:t>reason.</w:t>
      </w:r>
      <w:r w:rsidR="00FB05F6">
        <w:rPr>
          <w:rFonts w:ascii="Arial" w:hAnsi="Arial" w:cs="Arial"/>
          <w:sz w:val="23"/>
          <w:szCs w:val="23"/>
        </w:rPr>
        <w:t xml:space="preserve"> Communication with learners must </w:t>
      </w:r>
      <w:r w:rsidR="00FD4806">
        <w:rPr>
          <w:rFonts w:ascii="Arial" w:hAnsi="Arial" w:cs="Arial"/>
          <w:sz w:val="23"/>
          <w:szCs w:val="23"/>
        </w:rPr>
        <w:t xml:space="preserve">be respectful and vocabulary appropriate to the learners </w:t>
      </w:r>
      <w:r w:rsidR="007573B0">
        <w:rPr>
          <w:rFonts w:ascii="Arial" w:hAnsi="Arial" w:cs="Arial"/>
          <w:sz w:val="23"/>
          <w:szCs w:val="23"/>
        </w:rPr>
        <w:t>needs</w:t>
      </w:r>
      <w:r w:rsidR="00F70A27">
        <w:rPr>
          <w:rFonts w:ascii="Arial" w:hAnsi="Arial" w:cs="Arial"/>
          <w:sz w:val="23"/>
          <w:szCs w:val="23"/>
        </w:rPr>
        <w:t xml:space="preserve"> and understanding.</w:t>
      </w:r>
      <w:r w:rsidR="004A10D4">
        <w:rPr>
          <w:rFonts w:ascii="Arial" w:hAnsi="Arial" w:cs="Arial"/>
          <w:sz w:val="23"/>
          <w:szCs w:val="23"/>
        </w:rPr>
        <w:t xml:space="preserve"> Learners </w:t>
      </w:r>
      <w:r w:rsidR="00927F4C">
        <w:rPr>
          <w:rFonts w:ascii="Arial" w:hAnsi="Arial" w:cs="Arial"/>
          <w:sz w:val="23"/>
          <w:szCs w:val="23"/>
        </w:rPr>
        <w:t>safety</w:t>
      </w:r>
      <w:r w:rsidR="00637E2C">
        <w:rPr>
          <w:rFonts w:ascii="Arial" w:hAnsi="Arial" w:cs="Arial"/>
          <w:sz w:val="23"/>
          <w:szCs w:val="23"/>
        </w:rPr>
        <w:t>,</w:t>
      </w:r>
      <w:r w:rsidR="008127F9">
        <w:rPr>
          <w:rFonts w:ascii="Arial" w:hAnsi="Arial" w:cs="Arial"/>
          <w:sz w:val="23"/>
          <w:szCs w:val="23"/>
        </w:rPr>
        <w:t xml:space="preserve"> physical and social </w:t>
      </w:r>
      <w:r w:rsidR="00DA284B">
        <w:rPr>
          <w:rFonts w:ascii="Arial" w:hAnsi="Arial" w:cs="Arial"/>
          <w:sz w:val="23"/>
          <w:szCs w:val="23"/>
        </w:rPr>
        <w:t xml:space="preserve">and personal </w:t>
      </w:r>
      <w:r w:rsidR="00DA284B">
        <w:rPr>
          <w:rFonts w:ascii="Arial" w:hAnsi="Arial" w:cs="Arial"/>
          <w:sz w:val="23"/>
          <w:szCs w:val="23"/>
        </w:rPr>
        <w:lastRenderedPageBreak/>
        <w:t xml:space="preserve">development must be cared for by the researcher, as set out in the </w:t>
      </w:r>
      <w:r w:rsidR="00640AD0">
        <w:rPr>
          <w:rFonts w:ascii="Arial" w:hAnsi="Arial" w:cs="Arial"/>
          <w:sz w:val="23"/>
          <w:szCs w:val="23"/>
        </w:rPr>
        <w:t>rules of conduct</w:t>
      </w:r>
      <w:r w:rsidR="00D648B8">
        <w:rPr>
          <w:rFonts w:ascii="Arial" w:hAnsi="Arial" w:cs="Arial"/>
          <w:sz w:val="23"/>
          <w:szCs w:val="23"/>
        </w:rPr>
        <w:t xml:space="preserve"> set by the British Education Research </w:t>
      </w:r>
      <w:r w:rsidR="0087550D">
        <w:rPr>
          <w:rFonts w:ascii="Arial" w:hAnsi="Arial" w:cs="Arial"/>
          <w:sz w:val="23"/>
          <w:szCs w:val="23"/>
        </w:rPr>
        <w:t>Association</w:t>
      </w:r>
      <w:r w:rsidR="00796A13">
        <w:rPr>
          <w:rFonts w:ascii="Arial" w:hAnsi="Arial" w:cs="Arial"/>
          <w:sz w:val="23"/>
          <w:szCs w:val="23"/>
        </w:rPr>
        <w:t xml:space="preserve"> 1.4.</w:t>
      </w:r>
      <w:r w:rsidR="00606F1E">
        <w:rPr>
          <w:rFonts w:ascii="Arial" w:hAnsi="Arial" w:cs="Arial"/>
          <w:sz w:val="23"/>
          <w:szCs w:val="23"/>
        </w:rPr>
        <w:t xml:space="preserve"> Information </w:t>
      </w:r>
      <w:r w:rsidR="004E0EEC">
        <w:rPr>
          <w:rFonts w:ascii="Arial" w:hAnsi="Arial" w:cs="Arial"/>
          <w:sz w:val="23"/>
          <w:szCs w:val="23"/>
        </w:rPr>
        <w:t xml:space="preserve">must be </w:t>
      </w:r>
      <w:r w:rsidR="00CA6DAF">
        <w:rPr>
          <w:rFonts w:ascii="Arial" w:hAnsi="Arial" w:cs="Arial"/>
          <w:sz w:val="23"/>
          <w:szCs w:val="23"/>
        </w:rPr>
        <w:t xml:space="preserve">handled </w:t>
      </w:r>
      <w:r w:rsidR="00F0293A">
        <w:rPr>
          <w:rFonts w:ascii="Arial" w:hAnsi="Arial" w:cs="Arial"/>
          <w:sz w:val="23"/>
          <w:szCs w:val="23"/>
        </w:rPr>
        <w:t xml:space="preserve">sensitively </w:t>
      </w:r>
      <w:r w:rsidR="0002286A">
        <w:rPr>
          <w:rFonts w:ascii="Arial" w:hAnsi="Arial" w:cs="Arial"/>
          <w:sz w:val="23"/>
          <w:szCs w:val="23"/>
        </w:rPr>
        <w:t>and necessary protocols to be followed for participations confidentiality.</w:t>
      </w:r>
      <w:r w:rsidR="00D00B6D">
        <w:rPr>
          <w:rFonts w:ascii="Arial" w:hAnsi="Arial" w:cs="Arial"/>
          <w:sz w:val="23"/>
          <w:szCs w:val="23"/>
        </w:rPr>
        <w:t xml:space="preserve"> </w:t>
      </w:r>
      <w:r w:rsidR="00595AE4">
        <w:rPr>
          <w:rFonts w:ascii="Arial" w:hAnsi="Arial" w:cs="Arial"/>
          <w:sz w:val="23"/>
          <w:szCs w:val="23"/>
        </w:rPr>
        <w:t xml:space="preserve">Participants </w:t>
      </w:r>
      <w:r w:rsidR="00D00B6D">
        <w:rPr>
          <w:rFonts w:ascii="Arial" w:hAnsi="Arial" w:cs="Arial"/>
          <w:sz w:val="23"/>
          <w:szCs w:val="23"/>
        </w:rPr>
        <w:t>are made aware at the beginning of the study</w:t>
      </w:r>
      <w:r w:rsidR="00923390">
        <w:rPr>
          <w:rFonts w:ascii="Arial" w:hAnsi="Arial" w:cs="Arial"/>
          <w:sz w:val="23"/>
          <w:szCs w:val="23"/>
        </w:rPr>
        <w:t xml:space="preserve">, who the data will be shared with and that it will be stored on a password secured </w:t>
      </w:r>
      <w:r w:rsidR="00F832E8">
        <w:rPr>
          <w:rFonts w:ascii="Arial" w:hAnsi="Arial" w:cs="Arial"/>
          <w:sz w:val="23"/>
          <w:szCs w:val="23"/>
        </w:rPr>
        <w:t xml:space="preserve">data </w:t>
      </w:r>
      <w:r w:rsidR="00EE0112">
        <w:rPr>
          <w:rFonts w:ascii="Arial" w:hAnsi="Arial" w:cs="Arial"/>
          <w:sz w:val="23"/>
          <w:szCs w:val="23"/>
        </w:rPr>
        <w:t>base. It</w:t>
      </w:r>
      <w:r w:rsidR="00F832E8">
        <w:rPr>
          <w:rFonts w:ascii="Arial" w:hAnsi="Arial" w:cs="Arial"/>
          <w:sz w:val="23"/>
          <w:szCs w:val="23"/>
        </w:rPr>
        <w:t xml:space="preserve"> will be disposed of correctly at the end of the research analyse </w:t>
      </w:r>
      <w:r w:rsidR="00EE0112">
        <w:rPr>
          <w:rFonts w:ascii="Arial" w:hAnsi="Arial" w:cs="Arial"/>
          <w:sz w:val="23"/>
          <w:szCs w:val="23"/>
        </w:rPr>
        <w:t>process.</w:t>
      </w:r>
    </w:p>
    <w:p w14:paraId="7E4ABA26" w14:textId="6E1F9D7E" w:rsidR="00A81905" w:rsidRPr="00FA5AC4" w:rsidRDefault="00D5784F" w:rsidP="00AE3FC7">
      <w:pPr>
        <w:rPr>
          <w:rFonts w:ascii="Arial" w:hAnsi="Arial" w:cs="Arial"/>
          <w:color w:val="FF0000"/>
          <w:sz w:val="23"/>
          <w:szCs w:val="23"/>
        </w:rPr>
      </w:pPr>
      <w:r w:rsidRPr="00DF0F69">
        <w:rPr>
          <w:rFonts w:ascii="Arial" w:hAnsi="Arial" w:cs="Arial"/>
          <w:sz w:val="23"/>
          <w:szCs w:val="23"/>
        </w:rPr>
        <w:t>The research will be carrie</w:t>
      </w:r>
      <w:r w:rsidR="00CD3C21" w:rsidRPr="00DF0F69">
        <w:rPr>
          <w:rFonts w:ascii="Arial" w:hAnsi="Arial" w:cs="Arial"/>
          <w:sz w:val="23"/>
          <w:szCs w:val="23"/>
        </w:rPr>
        <w:t xml:space="preserve">d out at </w:t>
      </w:r>
      <w:r w:rsidR="00BB46EB" w:rsidRPr="00DF0F69">
        <w:rPr>
          <w:rFonts w:ascii="Arial" w:hAnsi="Arial" w:cs="Arial"/>
          <w:sz w:val="23"/>
          <w:szCs w:val="23"/>
        </w:rPr>
        <w:t>School X, which is a</w:t>
      </w:r>
      <w:r w:rsidR="00CD3C21" w:rsidRPr="00DF0F69">
        <w:rPr>
          <w:rFonts w:ascii="Arial" w:hAnsi="Arial" w:cs="Arial"/>
          <w:sz w:val="23"/>
          <w:szCs w:val="23"/>
        </w:rPr>
        <w:t xml:space="preserve"> large village school based in the South Wales area consisting of </w:t>
      </w:r>
      <w:r w:rsidR="00652F7F" w:rsidRPr="00DF0F69">
        <w:rPr>
          <w:rFonts w:ascii="Arial" w:hAnsi="Arial" w:cs="Arial"/>
          <w:sz w:val="23"/>
          <w:szCs w:val="23"/>
        </w:rPr>
        <w:t xml:space="preserve">420 pupils. There are two classes per age group, ranging from full time nursery learners </w:t>
      </w:r>
      <w:r w:rsidR="00FB13EC" w:rsidRPr="00DF0F69">
        <w:rPr>
          <w:rFonts w:ascii="Arial" w:hAnsi="Arial" w:cs="Arial"/>
          <w:sz w:val="23"/>
          <w:szCs w:val="23"/>
        </w:rPr>
        <w:t xml:space="preserve">of three years old </w:t>
      </w:r>
      <w:r w:rsidR="00652F7F" w:rsidRPr="00DF0F69">
        <w:rPr>
          <w:rFonts w:ascii="Arial" w:hAnsi="Arial" w:cs="Arial"/>
          <w:sz w:val="23"/>
          <w:szCs w:val="23"/>
        </w:rPr>
        <w:t>up to year six pupil</w:t>
      </w:r>
      <w:r w:rsidR="00FB13EC" w:rsidRPr="00DF0F69">
        <w:rPr>
          <w:rFonts w:ascii="Arial" w:hAnsi="Arial" w:cs="Arial"/>
          <w:sz w:val="23"/>
          <w:szCs w:val="23"/>
        </w:rPr>
        <w:t xml:space="preserve">s at the age </w:t>
      </w:r>
      <w:r w:rsidR="00400BD3" w:rsidRPr="00DF0F69">
        <w:rPr>
          <w:rFonts w:ascii="Arial" w:hAnsi="Arial" w:cs="Arial"/>
          <w:sz w:val="23"/>
          <w:szCs w:val="23"/>
        </w:rPr>
        <w:t>of twelve. The</w:t>
      </w:r>
      <w:r w:rsidR="00A75D40" w:rsidRPr="00DF0F69">
        <w:rPr>
          <w:rFonts w:ascii="Arial" w:hAnsi="Arial" w:cs="Arial"/>
          <w:sz w:val="23"/>
          <w:szCs w:val="23"/>
        </w:rPr>
        <w:t xml:space="preserve"> intention is to send out questionnaires to the teachers, support staff and heads of departments</w:t>
      </w:r>
      <w:r w:rsidR="0002225D" w:rsidRPr="00DF0F69">
        <w:rPr>
          <w:rFonts w:ascii="Arial" w:hAnsi="Arial" w:cs="Arial"/>
          <w:sz w:val="23"/>
          <w:szCs w:val="23"/>
        </w:rPr>
        <w:t xml:space="preserve"> allowing data to be collect from a variety of </w:t>
      </w:r>
      <w:r w:rsidR="00053E4B" w:rsidRPr="00DF0F69">
        <w:rPr>
          <w:rFonts w:ascii="Arial" w:hAnsi="Arial" w:cs="Arial"/>
          <w:sz w:val="23"/>
          <w:szCs w:val="23"/>
        </w:rPr>
        <w:t>sources. The questionnaires</w:t>
      </w:r>
      <w:r w:rsidR="00D6413B" w:rsidRPr="00DF0F69">
        <w:rPr>
          <w:rFonts w:ascii="Arial" w:hAnsi="Arial" w:cs="Arial"/>
          <w:sz w:val="23"/>
          <w:szCs w:val="23"/>
        </w:rPr>
        <w:t xml:space="preserve"> will be sent out via email through</w:t>
      </w:r>
      <w:r w:rsidR="004F5CB4">
        <w:rPr>
          <w:rFonts w:ascii="Arial" w:hAnsi="Arial" w:cs="Arial"/>
          <w:sz w:val="23"/>
          <w:szCs w:val="23"/>
        </w:rPr>
        <w:t xml:space="preserve"> the</w:t>
      </w:r>
      <w:r w:rsidR="00D6413B" w:rsidRPr="00DF0F69">
        <w:rPr>
          <w:rFonts w:ascii="Arial" w:hAnsi="Arial" w:cs="Arial"/>
          <w:sz w:val="23"/>
          <w:szCs w:val="23"/>
        </w:rPr>
        <w:t xml:space="preserve"> </w:t>
      </w:r>
      <w:r w:rsidR="006D7D72" w:rsidRPr="00DF0F69">
        <w:rPr>
          <w:rFonts w:ascii="Arial" w:hAnsi="Arial" w:cs="Arial"/>
          <w:sz w:val="23"/>
          <w:szCs w:val="23"/>
        </w:rPr>
        <w:t xml:space="preserve">senior mentor, allowing staff to complete the </w:t>
      </w:r>
      <w:r w:rsidR="00053E4B" w:rsidRPr="00DF0F69">
        <w:rPr>
          <w:rFonts w:ascii="Arial" w:hAnsi="Arial" w:cs="Arial"/>
          <w:sz w:val="23"/>
          <w:szCs w:val="23"/>
        </w:rPr>
        <w:t>questionnaires</w:t>
      </w:r>
      <w:r w:rsidR="00FE3108" w:rsidRPr="00DF0F69">
        <w:rPr>
          <w:rFonts w:ascii="Arial" w:hAnsi="Arial" w:cs="Arial"/>
          <w:sz w:val="23"/>
          <w:szCs w:val="23"/>
        </w:rPr>
        <w:t xml:space="preserve"> </w:t>
      </w:r>
      <w:r w:rsidR="00053E4B" w:rsidRPr="00DF0F69">
        <w:rPr>
          <w:rFonts w:ascii="Arial" w:hAnsi="Arial" w:cs="Arial"/>
          <w:sz w:val="23"/>
          <w:szCs w:val="23"/>
        </w:rPr>
        <w:t>anonymously</w:t>
      </w:r>
      <w:r w:rsidR="00530970" w:rsidRPr="00DF0F69">
        <w:rPr>
          <w:rFonts w:ascii="Arial" w:hAnsi="Arial" w:cs="Arial"/>
          <w:sz w:val="23"/>
          <w:szCs w:val="23"/>
        </w:rPr>
        <w:t xml:space="preserve"> </w:t>
      </w:r>
      <w:r w:rsidR="00427F73" w:rsidRPr="00DF0F69">
        <w:rPr>
          <w:rFonts w:ascii="Arial" w:hAnsi="Arial" w:cs="Arial"/>
          <w:sz w:val="23"/>
          <w:szCs w:val="23"/>
        </w:rPr>
        <w:t>vi</w:t>
      </w:r>
      <w:r w:rsidR="00530970" w:rsidRPr="00DF0F69">
        <w:rPr>
          <w:rFonts w:ascii="Arial" w:hAnsi="Arial" w:cs="Arial"/>
          <w:sz w:val="23"/>
          <w:szCs w:val="23"/>
        </w:rPr>
        <w:t xml:space="preserve">a an online submission. The </w:t>
      </w:r>
      <w:r w:rsidR="00983E29" w:rsidRPr="00DF0F69">
        <w:rPr>
          <w:rFonts w:ascii="Arial" w:hAnsi="Arial" w:cs="Arial"/>
          <w:sz w:val="23"/>
          <w:szCs w:val="23"/>
        </w:rPr>
        <w:t>questionnaires</w:t>
      </w:r>
      <w:r w:rsidR="00530970" w:rsidRPr="00DF0F69">
        <w:rPr>
          <w:rFonts w:ascii="Arial" w:hAnsi="Arial" w:cs="Arial"/>
          <w:sz w:val="23"/>
          <w:szCs w:val="23"/>
        </w:rPr>
        <w:t xml:space="preserve"> will be created </w:t>
      </w:r>
      <w:r w:rsidR="00845A20" w:rsidRPr="00DF0F69">
        <w:rPr>
          <w:rFonts w:ascii="Arial" w:hAnsi="Arial" w:cs="Arial"/>
          <w:sz w:val="23"/>
          <w:szCs w:val="23"/>
        </w:rPr>
        <w:t xml:space="preserve">using Microsoft Forms, this allows the data to be collected and </w:t>
      </w:r>
      <w:r w:rsidR="00367959" w:rsidRPr="00DF0F69">
        <w:rPr>
          <w:rFonts w:ascii="Arial" w:hAnsi="Arial" w:cs="Arial"/>
          <w:sz w:val="23"/>
          <w:szCs w:val="23"/>
        </w:rPr>
        <w:t>automatically provide</w:t>
      </w:r>
      <w:r w:rsidR="00983E29" w:rsidRPr="00DF0F69">
        <w:rPr>
          <w:rFonts w:ascii="Arial" w:hAnsi="Arial" w:cs="Arial"/>
          <w:sz w:val="23"/>
          <w:szCs w:val="23"/>
        </w:rPr>
        <w:t xml:space="preserve"> readable data that is accurate.</w:t>
      </w:r>
      <w:r w:rsidR="00427F73" w:rsidRPr="00DF0F69">
        <w:rPr>
          <w:rFonts w:ascii="Arial" w:hAnsi="Arial" w:cs="Arial"/>
          <w:sz w:val="23"/>
          <w:szCs w:val="23"/>
        </w:rPr>
        <w:t xml:space="preserve"> </w:t>
      </w:r>
      <w:r w:rsidR="00400BD3" w:rsidRPr="00DF0F69">
        <w:rPr>
          <w:rFonts w:ascii="Arial" w:hAnsi="Arial" w:cs="Arial"/>
          <w:sz w:val="23"/>
          <w:szCs w:val="23"/>
        </w:rPr>
        <w:t xml:space="preserve"> Keeping the questionnaires anonymous</w:t>
      </w:r>
      <w:r w:rsidR="00F7011C" w:rsidRPr="00DF0F69">
        <w:rPr>
          <w:rFonts w:ascii="Arial" w:hAnsi="Arial" w:cs="Arial"/>
          <w:sz w:val="23"/>
          <w:szCs w:val="23"/>
        </w:rPr>
        <w:t xml:space="preserve"> provides </w:t>
      </w:r>
      <w:r w:rsidR="009B1754" w:rsidRPr="00DF0F69">
        <w:rPr>
          <w:rFonts w:ascii="Arial" w:hAnsi="Arial" w:cs="Arial"/>
          <w:sz w:val="23"/>
          <w:szCs w:val="23"/>
        </w:rPr>
        <w:t xml:space="preserve">the participant with the </w:t>
      </w:r>
      <w:r w:rsidR="0038134C" w:rsidRPr="00DF0F69">
        <w:rPr>
          <w:rFonts w:ascii="Arial" w:hAnsi="Arial" w:cs="Arial"/>
          <w:sz w:val="23"/>
          <w:szCs w:val="23"/>
        </w:rPr>
        <w:t>advantage</w:t>
      </w:r>
      <w:r w:rsidR="0093742B" w:rsidRPr="00DF0F69">
        <w:rPr>
          <w:rFonts w:ascii="Arial" w:hAnsi="Arial" w:cs="Arial"/>
          <w:sz w:val="23"/>
          <w:szCs w:val="23"/>
        </w:rPr>
        <w:t xml:space="preserve"> that </w:t>
      </w:r>
      <w:r w:rsidR="00FE1637" w:rsidRPr="00DF0F69">
        <w:rPr>
          <w:rFonts w:ascii="Arial" w:hAnsi="Arial" w:cs="Arial"/>
          <w:sz w:val="23"/>
          <w:szCs w:val="23"/>
        </w:rPr>
        <w:t xml:space="preserve">singularly the </w:t>
      </w:r>
      <w:r w:rsidR="0093742B" w:rsidRPr="00DF0F69">
        <w:rPr>
          <w:rFonts w:ascii="Arial" w:hAnsi="Arial" w:cs="Arial"/>
          <w:sz w:val="23"/>
          <w:szCs w:val="23"/>
        </w:rPr>
        <w:t>questionnaire cannot be identified</w:t>
      </w:r>
      <w:r w:rsidR="00CE7621" w:rsidRPr="00DF0F69">
        <w:rPr>
          <w:rFonts w:ascii="Arial" w:hAnsi="Arial" w:cs="Arial"/>
          <w:sz w:val="23"/>
          <w:szCs w:val="23"/>
        </w:rPr>
        <w:t xml:space="preserve">, </w:t>
      </w:r>
      <w:r w:rsidR="00AB7551" w:rsidRPr="00DF0F69">
        <w:rPr>
          <w:rFonts w:ascii="Arial" w:hAnsi="Arial" w:cs="Arial"/>
          <w:sz w:val="23"/>
          <w:szCs w:val="23"/>
        </w:rPr>
        <w:t>therefore</w:t>
      </w:r>
      <w:r w:rsidR="002204BB" w:rsidRPr="00DF0F69">
        <w:rPr>
          <w:rFonts w:ascii="Arial" w:hAnsi="Arial" w:cs="Arial"/>
          <w:sz w:val="23"/>
          <w:szCs w:val="23"/>
        </w:rPr>
        <w:t xml:space="preserve"> a more truthful answer</w:t>
      </w:r>
      <w:r w:rsidR="006F2D57" w:rsidRPr="00DF0F69">
        <w:rPr>
          <w:rFonts w:ascii="Arial" w:hAnsi="Arial" w:cs="Arial"/>
          <w:sz w:val="23"/>
          <w:szCs w:val="23"/>
        </w:rPr>
        <w:t xml:space="preserve"> can be</w:t>
      </w:r>
      <w:r w:rsidR="002204BB" w:rsidRPr="00DF0F69">
        <w:rPr>
          <w:rFonts w:ascii="Arial" w:hAnsi="Arial" w:cs="Arial"/>
          <w:sz w:val="23"/>
          <w:szCs w:val="23"/>
        </w:rPr>
        <w:t xml:space="preserve"> </w:t>
      </w:r>
      <w:r w:rsidR="006F2D57" w:rsidRPr="00DF0F69">
        <w:rPr>
          <w:rFonts w:ascii="Arial" w:hAnsi="Arial" w:cs="Arial"/>
          <w:sz w:val="23"/>
          <w:szCs w:val="23"/>
        </w:rPr>
        <w:t>given. Using</w:t>
      </w:r>
      <w:r w:rsidR="00896146" w:rsidRPr="00DF0F69">
        <w:rPr>
          <w:rFonts w:ascii="Arial" w:hAnsi="Arial" w:cs="Arial"/>
          <w:sz w:val="23"/>
          <w:szCs w:val="23"/>
        </w:rPr>
        <w:t xml:space="preserve"> </w:t>
      </w:r>
      <w:r w:rsidR="006F2D57" w:rsidRPr="00DF0F69">
        <w:rPr>
          <w:rFonts w:ascii="Arial" w:hAnsi="Arial" w:cs="Arial"/>
          <w:sz w:val="23"/>
          <w:szCs w:val="23"/>
        </w:rPr>
        <w:t>questionnaires</w:t>
      </w:r>
      <w:r w:rsidR="00896146" w:rsidRPr="00DF0F69">
        <w:rPr>
          <w:rFonts w:ascii="Arial" w:hAnsi="Arial" w:cs="Arial"/>
          <w:sz w:val="23"/>
          <w:szCs w:val="23"/>
        </w:rPr>
        <w:t xml:space="preserve"> will allow me to </w:t>
      </w:r>
      <w:r w:rsidR="009E34E1" w:rsidRPr="00DF0F69">
        <w:rPr>
          <w:rFonts w:ascii="Arial" w:hAnsi="Arial" w:cs="Arial"/>
          <w:sz w:val="23"/>
          <w:szCs w:val="23"/>
        </w:rPr>
        <w:t xml:space="preserve">reach a larger audience </w:t>
      </w:r>
      <w:r w:rsidR="00DA298B" w:rsidRPr="00DF0F69">
        <w:rPr>
          <w:rFonts w:ascii="Arial" w:hAnsi="Arial" w:cs="Arial"/>
          <w:sz w:val="23"/>
          <w:szCs w:val="23"/>
        </w:rPr>
        <w:t>and limiting the cost as it will be sen</w:t>
      </w:r>
      <w:r w:rsidR="006F2D57" w:rsidRPr="00DF0F69">
        <w:rPr>
          <w:rFonts w:ascii="Arial" w:hAnsi="Arial" w:cs="Arial"/>
          <w:sz w:val="23"/>
          <w:szCs w:val="23"/>
        </w:rPr>
        <w:t>t</w:t>
      </w:r>
      <w:r w:rsidR="00DA298B" w:rsidRPr="00DF0F69">
        <w:rPr>
          <w:rFonts w:ascii="Arial" w:hAnsi="Arial" w:cs="Arial"/>
          <w:sz w:val="23"/>
          <w:szCs w:val="23"/>
        </w:rPr>
        <w:t>, completed and stored online.</w:t>
      </w:r>
      <w:r w:rsidR="007D2FA8" w:rsidRPr="00DF0F69">
        <w:rPr>
          <w:rFonts w:ascii="Arial" w:hAnsi="Arial" w:cs="Arial"/>
          <w:sz w:val="23"/>
          <w:szCs w:val="23"/>
        </w:rPr>
        <w:t xml:space="preserve"> </w:t>
      </w:r>
      <w:r w:rsidR="00EE3367">
        <w:rPr>
          <w:rFonts w:ascii="Arial" w:hAnsi="Arial" w:cs="Arial"/>
          <w:sz w:val="23"/>
          <w:szCs w:val="23"/>
        </w:rPr>
        <w:t xml:space="preserve">Though using </w:t>
      </w:r>
      <w:r w:rsidR="00717FDA">
        <w:rPr>
          <w:rFonts w:ascii="Arial" w:hAnsi="Arial" w:cs="Arial"/>
          <w:sz w:val="23"/>
          <w:szCs w:val="23"/>
        </w:rPr>
        <w:t>an</w:t>
      </w:r>
      <w:r w:rsidR="00EE3367">
        <w:rPr>
          <w:rFonts w:ascii="Arial" w:hAnsi="Arial" w:cs="Arial"/>
          <w:sz w:val="23"/>
          <w:szCs w:val="23"/>
        </w:rPr>
        <w:t xml:space="preserve"> anonymous </w:t>
      </w:r>
      <w:r w:rsidR="00717FDA">
        <w:rPr>
          <w:rFonts w:ascii="Arial" w:hAnsi="Arial" w:cs="Arial"/>
          <w:sz w:val="23"/>
          <w:szCs w:val="23"/>
        </w:rPr>
        <w:t>questionnaire</w:t>
      </w:r>
      <w:r w:rsidR="00EE3367">
        <w:rPr>
          <w:rFonts w:ascii="Arial" w:hAnsi="Arial" w:cs="Arial"/>
          <w:sz w:val="23"/>
          <w:szCs w:val="23"/>
        </w:rPr>
        <w:t xml:space="preserve"> can make it difficult to chase up </w:t>
      </w:r>
      <w:r w:rsidR="00717FDA">
        <w:rPr>
          <w:rFonts w:ascii="Arial" w:hAnsi="Arial" w:cs="Arial"/>
          <w:sz w:val="23"/>
          <w:szCs w:val="23"/>
        </w:rPr>
        <w:t>questionnaires</w:t>
      </w:r>
      <w:r w:rsidR="00EE3367">
        <w:rPr>
          <w:rFonts w:ascii="Arial" w:hAnsi="Arial" w:cs="Arial"/>
          <w:sz w:val="23"/>
          <w:szCs w:val="23"/>
        </w:rPr>
        <w:t xml:space="preserve"> that may not have been completed</w:t>
      </w:r>
      <w:r w:rsidR="009268F2">
        <w:rPr>
          <w:rFonts w:ascii="Arial" w:hAnsi="Arial" w:cs="Arial"/>
          <w:sz w:val="23"/>
          <w:szCs w:val="23"/>
        </w:rPr>
        <w:t xml:space="preserve">. </w:t>
      </w:r>
      <w:r w:rsidR="00781880">
        <w:rPr>
          <w:rFonts w:ascii="Arial" w:hAnsi="Arial" w:cs="Arial"/>
          <w:sz w:val="23"/>
          <w:szCs w:val="23"/>
        </w:rPr>
        <w:t>An</w:t>
      </w:r>
      <w:r w:rsidR="003A2CFF">
        <w:rPr>
          <w:rFonts w:ascii="Arial" w:hAnsi="Arial" w:cs="Arial"/>
          <w:sz w:val="23"/>
          <w:szCs w:val="23"/>
        </w:rPr>
        <w:t xml:space="preserve"> uncompleted </w:t>
      </w:r>
      <w:r w:rsidR="00A05C57">
        <w:rPr>
          <w:rFonts w:ascii="Arial" w:hAnsi="Arial" w:cs="Arial"/>
          <w:sz w:val="23"/>
          <w:szCs w:val="23"/>
        </w:rPr>
        <w:t xml:space="preserve">questionnaire could mean </w:t>
      </w:r>
      <w:r w:rsidR="00B91174">
        <w:rPr>
          <w:rFonts w:ascii="Arial" w:hAnsi="Arial" w:cs="Arial"/>
          <w:sz w:val="23"/>
          <w:szCs w:val="23"/>
        </w:rPr>
        <w:t xml:space="preserve">the consent to </w:t>
      </w:r>
      <w:r w:rsidR="00A05C57">
        <w:rPr>
          <w:rFonts w:ascii="Arial" w:hAnsi="Arial" w:cs="Arial"/>
          <w:sz w:val="23"/>
          <w:szCs w:val="23"/>
        </w:rPr>
        <w:t>participated</w:t>
      </w:r>
      <w:r w:rsidR="00B91174">
        <w:rPr>
          <w:rFonts w:ascii="Arial" w:hAnsi="Arial" w:cs="Arial"/>
          <w:sz w:val="23"/>
          <w:szCs w:val="23"/>
        </w:rPr>
        <w:t xml:space="preserve"> w</w:t>
      </w:r>
      <w:r w:rsidR="00717FDA">
        <w:rPr>
          <w:rFonts w:ascii="Arial" w:hAnsi="Arial" w:cs="Arial"/>
          <w:sz w:val="23"/>
          <w:szCs w:val="23"/>
        </w:rPr>
        <w:t xml:space="preserve">ould </w:t>
      </w:r>
      <w:r w:rsidR="00B91174">
        <w:rPr>
          <w:rFonts w:ascii="Arial" w:hAnsi="Arial" w:cs="Arial"/>
          <w:sz w:val="23"/>
          <w:szCs w:val="23"/>
        </w:rPr>
        <w:t xml:space="preserve">not </w:t>
      </w:r>
      <w:r w:rsidR="00717FDA">
        <w:rPr>
          <w:rFonts w:ascii="Arial" w:hAnsi="Arial" w:cs="Arial"/>
          <w:sz w:val="23"/>
          <w:szCs w:val="23"/>
        </w:rPr>
        <w:t xml:space="preserve">have </w:t>
      </w:r>
      <w:r w:rsidR="00B91174">
        <w:rPr>
          <w:rFonts w:ascii="Arial" w:hAnsi="Arial" w:cs="Arial"/>
          <w:sz w:val="23"/>
          <w:szCs w:val="23"/>
        </w:rPr>
        <w:t>be</w:t>
      </w:r>
      <w:r w:rsidR="00717FDA">
        <w:rPr>
          <w:rFonts w:ascii="Arial" w:hAnsi="Arial" w:cs="Arial"/>
          <w:sz w:val="23"/>
          <w:szCs w:val="23"/>
        </w:rPr>
        <w:t>en</w:t>
      </w:r>
      <w:r w:rsidR="00B91174">
        <w:rPr>
          <w:rFonts w:ascii="Arial" w:hAnsi="Arial" w:cs="Arial"/>
          <w:sz w:val="23"/>
          <w:szCs w:val="23"/>
        </w:rPr>
        <w:t xml:space="preserve"> </w:t>
      </w:r>
      <w:r w:rsidR="00717FDA">
        <w:rPr>
          <w:rFonts w:ascii="Arial" w:hAnsi="Arial" w:cs="Arial"/>
          <w:sz w:val="23"/>
          <w:szCs w:val="23"/>
        </w:rPr>
        <w:t>achieved.</w:t>
      </w:r>
      <w:r w:rsidR="00717FDA" w:rsidRPr="00DF0F69">
        <w:rPr>
          <w:rFonts w:ascii="Arial" w:hAnsi="Arial" w:cs="Arial"/>
          <w:sz w:val="23"/>
          <w:szCs w:val="23"/>
        </w:rPr>
        <w:t xml:space="preserve"> The</w:t>
      </w:r>
      <w:r w:rsidR="007D2FA8" w:rsidRPr="00DF0F69">
        <w:rPr>
          <w:rFonts w:ascii="Arial" w:hAnsi="Arial" w:cs="Arial"/>
          <w:sz w:val="23"/>
          <w:szCs w:val="23"/>
        </w:rPr>
        <w:t xml:space="preserve"> </w:t>
      </w:r>
      <w:r w:rsidR="004060A4" w:rsidRPr="00DF0F69">
        <w:rPr>
          <w:rFonts w:ascii="Arial" w:hAnsi="Arial" w:cs="Arial"/>
          <w:sz w:val="23"/>
          <w:szCs w:val="23"/>
        </w:rPr>
        <w:t>questionnaires</w:t>
      </w:r>
      <w:r w:rsidR="007D2FA8" w:rsidRPr="00DF0F69">
        <w:rPr>
          <w:rFonts w:ascii="Arial" w:hAnsi="Arial" w:cs="Arial"/>
          <w:sz w:val="23"/>
          <w:szCs w:val="23"/>
        </w:rPr>
        <w:t xml:space="preserve"> will consist of mult</w:t>
      </w:r>
      <w:r w:rsidR="004060A4" w:rsidRPr="00DF0F69">
        <w:rPr>
          <w:rFonts w:ascii="Arial" w:hAnsi="Arial" w:cs="Arial"/>
          <w:sz w:val="23"/>
          <w:szCs w:val="23"/>
        </w:rPr>
        <w:t>ipl</w:t>
      </w:r>
      <w:r w:rsidR="005D2CEB" w:rsidRPr="00DF0F69">
        <w:rPr>
          <w:rFonts w:ascii="Arial" w:hAnsi="Arial" w:cs="Arial"/>
          <w:sz w:val="23"/>
          <w:szCs w:val="23"/>
        </w:rPr>
        <w:t>e</w:t>
      </w:r>
      <w:r w:rsidR="007D2FA8" w:rsidRPr="00DF0F69">
        <w:rPr>
          <w:rFonts w:ascii="Arial" w:hAnsi="Arial" w:cs="Arial"/>
          <w:sz w:val="23"/>
          <w:szCs w:val="23"/>
        </w:rPr>
        <w:t xml:space="preserve"> choice</w:t>
      </w:r>
      <w:r w:rsidR="004060A4" w:rsidRPr="00DF0F69">
        <w:rPr>
          <w:rFonts w:ascii="Arial" w:hAnsi="Arial" w:cs="Arial"/>
          <w:sz w:val="23"/>
          <w:szCs w:val="23"/>
        </w:rPr>
        <w:t xml:space="preserve">, </w:t>
      </w:r>
      <w:r w:rsidR="009C2FDA" w:rsidRPr="00DF0F69">
        <w:rPr>
          <w:rFonts w:ascii="Arial" w:hAnsi="Arial" w:cs="Arial"/>
          <w:sz w:val="23"/>
          <w:szCs w:val="23"/>
        </w:rPr>
        <w:t>Likert</w:t>
      </w:r>
      <w:r w:rsidR="00D81DAC" w:rsidRPr="00DF0F69">
        <w:rPr>
          <w:rFonts w:ascii="Arial" w:hAnsi="Arial" w:cs="Arial"/>
          <w:sz w:val="23"/>
          <w:szCs w:val="23"/>
        </w:rPr>
        <w:t xml:space="preserve"> </w:t>
      </w:r>
      <w:r w:rsidR="004060A4" w:rsidRPr="00DF0F69">
        <w:rPr>
          <w:rFonts w:ascii="Arial" w:hAnsi="Arial" w:cs="Arial"/>
          <w:sz w:val="23"/>
          <w:szCs w:val="23"/>
        </w:rPr>
        <w:t xml:space="preserve">scale, ranking, open and closed questions, along with options for the participant to </w:t>
      </w:r>
      <w:r w:rsidR="003F7C4B" w:rsidRPr="00DF0F69">
        <w:rPr>
          <w:rFonts w:ascii="Arial" w:hAnsi="Arial" w:cs="Arial"/>
          <w:sz w:val="23"/>
          <w:szCs w:val="23"/>
        </w:rPr>
        <w:t xml:space="preserve">explain their </w:t>
      </w:r>
      <w:r w:rsidR="004B6E9D" w:rsidRPr="00DF0F69">
        <w:rPr>
          <w:rFonts w:ascii="Arial" w:hAnsi="Arial" w:cs="Arial"/>
          <w:sz w:val="23"/>
          <w:szCs w:val="23"/>
        </w:rPr>
        <w:t>choices.</w:t>
      </w:r>
      <w:r w:rsidR="004B6E9D">
        <w:rPr>
          <w:rFonts w:ascii="Arial" w:hAnsi="Arial" w:cs="Arial"/>
          <w:sz w:val="23"/>
          <w:szCs w:val="23"/>
        </w:rPr>
        <w:t xml:space="preserve"> Making</w:t>
      </w:r>
      <w:r w:rsidR="00342E15">
        <w:rPr>
          <w:rFonts w:ascii="Arial" w:hAnsi="Arial" w:cs="Arial"/>
          <w:sz w:val="23"/>
          <w:szCs w:val="23"/>
        </w:rPr>
        <w:t xml:space="preserve"> full use of the questionnaire tool</w:t>
      </w:r>
      <w:r w:rsidR="004B6E9D">
        <w:rPr>
          <w:rFonts w:ascii="Arial" w:hAnsi="Arial" w:cs="Arial"/>
          <w:sz w:val="23"/>
          <w:szCs w:val="23"/>
        </w:rPr>
        <w:t>.</w:t>
      </w:r>
      <w:r w:rsidR="0028323A" w:rsidRPr="00DF0F69">
        <w:rPr>
          <w:rFonts w:ascii="Arial" w:hAnsi="Arial" w:cs="Arial"/>
          <w:sz w:val="23"/>
          <w:szCs w:val="23"/>
        </w:rPr>
        <w:t xml:space="preserve"> This </w:t>
      </w:r>
      <w:r w:rsidR="005C05C3" w:rsidRPr="00DF0F69">
        <w:rPr>
          <w:rFonts w:ascii="Arial" w:hAnsi="Arial" w:cs="Arial"/>
          <w:sz w:val="23"/>
          <w:szCs w:val="23"/>
        </w:rPr>
        <w:t>will help collect the data required to answer the original question, “</w:t>
      </w:r>
      <w:r w:rsidR="00F62E91" w:rsidRPr="00DF0F69">
        <w:rPr>
          <w:rFonts w:ascii="Arial" w:hAnsi="Arial" w:cs="Arial"/>
          <w:sz w:val="23"/>
          <w:szCs w:val="23"/>
        </w:rPr>
        <w:t>Does</w:t>
      </w:r>
      <w:r w:rsidR="005C05C3" w:rsidRPr="00DF0F69">
        <w:rPr>
          <w:rFonts w:ascii="Arial" w:hAnsi="Arial" w:cs="Arial"/>
          <w:sz w:val="23"/>
          <w:szCs w:val="23"/>
        </w:rPr>
        <w:t xml:space="preserve"> </w:t>
      </w:r>
      <w:r w:rsidR="00FD4939" w:rsidRPr="00DF0F69">
        <w:rPr>
          <w:rFonts w:ascii="Arial" w:hAnsi="Arial" w:cs="Arial"/>
          <w:sz w:val="23"/>
          <w:szCs w:val="23"/>
        </w:rPr>
        <w:t xml:space="preserve">self-assessment or peer-assessment </w:t>
      </w:r>
      <w:r w:rsidR="00D91100" w:rsidRPr="00DF0F69">
        <w:rPr>
          <w:rFonts w:ascii="Arial" w:hAnsi="Arial" w:cs="Arial"/>
          <w:sz w:val="23"/>
          <w:szCs w:val="23"/>
        </w:rPr>
        <w:t>have a better impact of learners’ progression?”</w:t>
      </w:r>
      <w:r w:rsidR="003F5542" w:rsidRPr="00DF0F69">
        <w:rPr>
          <w:rFonts w:ascii="Arial" w:hAnsi="Arial" w:cs="Arial"/>
          <w:sz w:val="23"/>
          <w:szCs w:val="23"/>
        </w:rPr>
        <w:t xml:space="preserve"> </w:t>
      </w:r>
      <w:r w:rsidR="003C5FEF" w:rsidRPr="00DF0F69">
        <w:rPr>
          <w:rFonts w:ascii="Arial" w:hAnsi="Arial" w:cs="Arial"/>
          <w:sz w:val="23"/>
          <w:szCs w:val="23"/>
        </w:rPr>
        <w:t>; or</w:t>
      </w:r>
      <w:r w:rsidR="003F5542" w:rsidRPr="00DF0F69">
        <w:rPr>
          <w:rFonts w:ascii="Arial" w:hAnsi="Arial" w:cs="Arial"/>
          <w:sz w:val="23"/>
          <w:szCs w:val="23"/>
        </w:rPr>
        <w:t xml:space="preserve"> at least collect the data f</w:t>
      </w:r>
      <w:r w:rsidR="00472D8B" w:rsidRPr="00DF0F69">
        <w:rPr>
          <w:rFonts w:ascii="Arial" w:hAnsi="Arial" w:cs="Arial"/>
          <w:sz w:val="23"/>
          <w:szCs w:val="23"/>
        </w:rPr>
        <w:t>rom</w:t>
      </w:r>
      <w:r w:rsidR="003F5542" w:rsidRPr="00DF0F69">
        <w:rPr>
          <w:rFonts w:ascii="Arial" w:hAnsi="Arial" w:cs="Arial"/>
          <w:sz w:val="23"/>
          <w:szCs w:val="23"/>
        </w:rPr>
        <w:t xml:space="preserve"> peoples experiences </w:t>
      </w:r>
      <w:r w:rsidR="003F5542" w:rsidRPr="00DF0F69">
        <w:rPr>
          <w:rFonts w:ascii="Arial" w:hAnsi="Arial" w:cs="Arial"/>
          <w:sz w:val="23"/>
          <w:szCs w:val="23"/>
        </w:rPr>
        <w:lastRenderedPageBreak/>
        <w:t xml:space="preserve">and </w:t>
      </w:r>
      <w:r w:rsidR="00917362" w:rsidRPr="00DF0F69">
        <w:rPr>
          <w:rFonts w:ascii="Arial" w:hAnsi="Arial" w:cs="Arial"/>
          <w:sz w:val="23"/>
          <w:szCs w:val="23"/>
        </w:rPr>
        <w:t>opinion on the AFL strategies</w:t>
      </w:r>
      <w:r w:rsidR="00C769D6">
        <w:rPr>
          <w:rFonts w:ascii="Arial" w:hAnsi="Arial" w:cs="Arial"/>
          <w:sz w:val="23"/>
          <w:szCs w:val="23"/>
        </w:rPr>
        <w:t>;</w:t>
      </w:r>
      <w:r w:rsidR="00ED578E" w:rsidRPr="00DF0F69">
        <w:rPr>
          <w:rFonts w:ascii="Arial" w:hAnsi="Arial" w:cs="Arial"/>
          <w:sz w:val="23"/>
          <w:szCs w:val="23"/>
        </w:rPr>
        <w:t xml:space="preserve"> and </w:t>
      </w:r>
      <w:r w:rsidR="009C27A2" w:rsidRPr="00DF0F69">
        <w:rPr>
          <w:rFonts w:ascii="Arial" w:hAnsi="Arial" w:cs="Arial"/>
          <w:sz w:val="23"/>
          <w:szCs w:val="23"/>
        </w:rPr>
        <w:t xml:space="preserve">overall add input to </w:t>
      </w:r>
      <w:r w:rsidR="00A61C39" w:rsidRPr="00DF0F69">
        <w:rPr>
          <w:rFonts w:ascii="Arial" w:hAnsi="Arial" w:cs="Arial"/>
          <w:sz w:val="23"/>
          <w:szCs w:val="23"/>
        </w:rPr>
        <w:t xml:space="preserve">evaluate and </w:t>
      </w:r>
      <w:r w:rsidR="001D4BFA" w:rsidRPr="00DF0F69">
        <w:rPr>
          <w:rFonts w:ascii="Arial" w:hAnsi="Arial" w:cs="Arial"/>
          <w:sz w:val="23"/>
          <w:szCs w:val="23"/>
        </w:rPr>
        <w:t>conclude.</w:t>
      </w:r>
      <w:r w:rsidR="001D4BFA">
        <w:rPr>
          <w:rFonts w:ascii="Arial" w:hAnsi="Arial" w:cs="Arial"/>
          <w:sz w:val="23"/>
          <w:szCs w:val="23"/>
        </w:rPr>
        <w:t xml:space="preserve"> Though</w:t>
      </w:r>
      <w:r w:rsidR="001443D7">
        <w:rPr>
          <w:rFonts w:ascii="Arial" w:hAnsi="Arial" w:cs="Arial"/>
          <w:sz w:val="23"/>
          <w:szCs w:val="23"/>
        </w:rPr>
        <w:t xml:space="preserve"> sending out the </w:t>
      </w:r>
      <w:r w:rsidR="001D4BFA">
        <w:rPr>
          <w:rFonts w:ascii="Arial" w:hAnsi="Arial" w:cs="Arial"/>
          <w:sz w:val="23"/>
          <w:szCs w:val="23"/>
        </w:rPr>
        <w:t>questionnaires</w:t>
      </w:r>
      <w:r w:rsidR="001443D7">
        <w:rPr>
          <w:rFonts w:ascii="Arial" w:hAnsi="Arial" w:cs="Arial"/>
          <w:sz w:val="23"/>
          <w:szCs w:val="23"/>
        </w:rPr>
        <w:t xml:space="preserve"> this way can </w:t>
      </w:r>
      <w:r w:rsidR="003A1FE9">
        <w:rPr>
          <w:rFonts w:ascii="Arial" w:hAnsi="Arial" w:cs="Arial"/>
          <w:sz w:val="23"/>
          <w:szCs w:val="23"/>
        </w:rPr>
        <w:t xml:space="preserve">work as a positive as a research </w:t>
      </w:r>
      <w:r w:rsidR="00802452">
        <w:rPr>
          <w:rFonts w:ascii="Arial" w:hAnsi="Arial" w:cs="Arial"/>
          <w:sz w:val="23"/>
          <w:szCs w:val="23"/>
        </w:rPr>
        <w:t xml:space="preserve">there must be an element of criticism </w:t>
      </w:r>
      <w:r w:rsidR="00726F6F">
        <w:rPr>
          <w:rFonts w:ascii="Arial" w:hAnsi="Arial" w:cs="Arial"/>
          <w:sz w:val="23"/>
          <w:szCs w:val="23"/>
        </w:rPr>
        <w:t xml:space="preserve">to each research tool. The disadvantages of </w:t>
      </w:r>
      <w:r w:rsidR="00DA2143">
        <w:rPr>
          <w:rFonts w:ascii="Arial" w:hAnsi="Arial" w:cs="Arial"/>
          <w:sz w:val="23"/>
          <w:szCs w:val="23"/>
        </w:rPr>
        <w:t>questionnaires</w:t>
      </w:r>
      <w:r w:rsidR="0001419F">
        <w:rPr>
          <w:rFonts w:ascii="Arial" w:hAnsi="Arial" w:cs="Arial"/>
          <w:sz w:val="23"/>
          <w:szCs w:val="23"/>
        </w:rPr>
        <w:t xml:space="preserve"> can include a low rate of return;</w:t>
      </w:r>
      <w:r w:rsidR="00494E85">
        <w:rPr>
          <w:rFonts w:ascii="Arial" w:hAnsi="Arial" w:cs="Arial"/>
          <w:sz w:val="23"/>
          <w:szCs w:val="23"/>
        </w:rPr>
        <w:t xml:space="preserve"> no guarantee </w:t>
      </w:r>
      <w:r w:rsidR="004C792A">
        <w:rPr>
          <w:rFonts w:ascii="Arial" w:hAnsi="Arial" w:cs="Arial"/>
          <w:sz w:val="23"/>
          <w:szCs w:val="23"/>
        </w:rPr>
        <w:t>that the correct person is answering</w:t>
      </w:r>
      <w:r w:rsidR="0011767E">
        <w:rPr>
          <w:rFonts w:ascii="Arial" w:hAnsi="Arial" w:cs="Arial"/>
          <w:sz w:val="23"/>
          <w:szCs w:val="23"/>
        </w:rPr>
        <w:t xml:space="preserve"> the questions and </w:t>
      </w:r>
      <w:r w:rsidR="00DA2143">
        <w:rPr>
          <w:rFonts w:ascii="Arial" w:hAnsi="Arial" w:cs="Arial"/>
          <w:sz w:val="23"/>
          <w:szCs w:val="23"/>
        </w:rPr>
        <w:t xml:space="preserve">questionnaires may come back </w:t>
      </w:r>
      <w:r w:rsidR="00EE105E">
        <w:rPr>
          <w:rFonts w:ascii="Arial" w:hAnsi="Arial" w:cs="Arial"/>
          <w:sz w:val="23"/>
          <w:szCs w:val="23"/>
        </w:rPr>
        <w:t>incomplete</w:t>
      </w:r>
      <w:r w:rsidR="00EE105E" w:rsidRPr="00FA5AC4">
        <w:rPr>
          <w:rFonts w:ascii="Arial" w:hAnsi="Arial" w:cs="Arial"/>
          <w:color w:val="FF0000"/>
          <w:sz w:val="23"/>
          <w:szCs w:val="23"/>
        </w:rPr>
        <w:t xml:space="preserve">. </w:t>
      </w:r>
    </w:p>
    <w:p w14:paraId="0CD767EB" w14:textId="17718C11" w:rsidR="001E0944" w:rsidRDefault="005E5314" w:rsidP="00AE3FC7">
      <w:pPr>
        <w:rPr>
          <w:rFonts w:ascii="Arial" w:hAnsi="Arial" w:cs="Arial"/>
          <w:sz w:val="23"/>
          <w:szCs w:val="23"/>
        </w:rPr>
      </w:pPr>
      <w:r>
        <w:rPr>
          <w:rFonts w:ascii="Arial" w:hAnsi="Arial" w:cs="Arial"/>
          <w:sz w:val="23"/>
          <w:szCs w:val="23"/>
        </w:rPr>
        <w:t>The other research tool of choice will be interviews</w:t>
      </w:r>
      <w:r w:rsidR="00F87B2C">
        <w:rPr>
          <w:rFonts w:ascii="Arial" w:hAnsi="Arial" w:cs="Arial"/>
          <w:sz w:val="23"/>
          <w:szCs w:val="23"/>
        </w:rPr>
        <w:t xml:space="preserve">, </w:t>
      </w:r>
      <w:r w:rsidR="009664A1">
        <w:rPr>
          <w:rFonts w:ascii="Arial" w:hAnsi="Arial" w:cs="Arial"/>
          <w:sz w:val="23"/>
          <w:szCs w:val="23"/>
        </w:rPr>
        <w:t xml:space="preserve">this has been chosen </w:t>
      </w:r>
      <w:r w:rsidR="002E60FF">
        <w:rPr>
          <w:rFonts w:ascii="Arial" w:hAnsi="Arial" w:cs="Arial"/>
          <w:sz w:val="23"/>
          <w:szCs w:val="23"/>
        </w:rPr>
        <w:t>t</w:t>
      </w:r>
      <w:r w:rsidR="00190915">
        <w:rPr>
          <w:rFonts w:ascii="Arial" w:hAnsi="Arial" w:cs="Arial"/>
          <w:sz w:val="23"/>
          <w:szCs w:val="23"/>
        </w:rPr>
        <w:t xml:space="preserve">o be planned </w:t>
      </w:r>
      <w:r w:rsidR="007C1BF6">
        <w:rPr>
          <w:rFonts w:ascii="Arial" w:hAnsi="Arial" w:cs="Arial"/>
          <w:sz w:val="23"/>
          <w:szCs w:val="23"/>
        </w:rPr>
        <w:t>semi-</w:t>
      </w:r>
      <w:r w:rsidR="00313A7B">
        <w:rPr>
          <w:rFonts w:ascii="Arial" w:hAnsi="Arial" w:cs="Arial"/>
          <w:sz w:val="23"/>
          <w:szCs w:val="23"/>
        </w:rPr>
        <w:t>structured</w:t>
      </w:r>
      <w:r w:rsidR="00E80B08">
        <w:rPr>
          <w:rFonts w:ascii="Arial" w:hAnsi="Arial" w:cs="Arial"/>
          <w:sz w:val="23"/>
          <w:szCs w:val="23"/>
        </w:rPr>
        <w:t xml:space="preserve">. This allows for </w:t>
      </w:r>
      <w:r w:rsidR="0014015C">
        <w:rPr>
          <w:rFonts w:ascii="Arial" w:hAnsi="Arial" w:cs="Arial"/>
          <w:sz w:val="23"/>
          <w:szCs w:val="23"/>
        </w:rPr>
        <w:t xml:space="preserve">the conversation to be </w:t>
      </w:r>
      <w:r w:rsidR="00B1133F">
        <w:rPr>
          <w:rFonts w:ascii="Arial" w:hAnsi="Arial" w:cs="Arial"/>
          <w:sz w:val="23"/>
          <w:szCs w:val="23"/>
        </w:rPr>
        <w:t xml:space="preserve">flexible and questions can be adjusted </w:t>
      </w:r>
      <w:r w:rsidR="00313A7B">
        <w:rPr>
          <w:rFonts w:ascii="Arial" w:hAnsi="Arial" w:cs="Arial"/>
          <w:sz w:val="23"/>
          <w:szCs w:val="23"/>
        </w:rPr>
        <w:t>according to the responses from the participants.</w:t>
      </w:r>
      <w:r w:rsidR="00B22A1B">
        <w:rPr>
          <w:rFonts w:ascii="Arial" w:hAnsi="Arial" w:cs="Arial"/>
          <w:sz w:val="23"/>
          <w:szCs w:val="23"/>
        </w:rPr>
        <w:t xml:space="preserve"> Participants can say if they do not understand and the research </w:t>
      </w:r>
      <w:r w:rsidR="009B5701">
        <w:rPr>
          <w:rFonts w:ascii="Arial" w:hAnsi="Arial" w:cs="Arial"/>
          <w:sz w:val="23"/>
          <w:szCs w:val="23"/>
        </w:rPr>
        <w:t>and vocabulary can be changed accordingly</w:t>
      </w:r>
      <w:r w:rsidR="00B22A1B">
        <w:rPr>
          <w:rFonts w:ascii="Arial" w:hAnsi="Arial" w:cs="Arial"/>
          <w:sz w:val="23"/>
          <w:szCs w:val="23"/>
        </w:rPr>
        <w:t xml:space="preserve"> </w:t>
      </w:r>
      <w:r w:rsidR="00C27FF0">
        <w:rPr>
          <w:rFonts w:ascii="Arial" w:hAnsi="Arial" w:cs="Arial"/>
          <w:sz w:val="23"/>
          <w:szCs w:val="23"/>
        </w:rPr>
        <w:t>to suit different age ranges</w:t>
      </w:r>
      <w:r w:rsidR="004D3927">
        <w:rPr>
          <w:rFonts w:ascii="Arial" w:hAnsi="Arial" w:cs="Arial"/>
          <w:sz w:val="23"/>
          <w:szCs w:val="23"/>
        </w:rPr>
        <w:t xml:space="preserve">, body language can also </w:t>
      </w:r>
      <w:r w:rsidR="005830B1">
        <w:rPr>
          <w:rFonts w:ascii="Arial" w:hAnsi="Arial" w:cs="Arial"/>
          <w:sz w:val="23"/>
          <w:szCs w:val="23"/>
        </w:rPr>
        <w:t xml:space="preserve">be used as a cue for misunderstanding and </w:t>
      </w:r>
      <w:r w:rsidR="00474A38">
        <w:rPr>
          <w:rFonts w:ascii="Arial" w:hAnsi="Arial" w:cs="Arial"/>
          <w:sz w:val="23"/>
          <w:szCs w:val="23"/>
        </w:rPr>
        <w:t xml:space="preserve">learners can be reminded that they </w:t>
      </w:r>
      <w:r w:rsidR="002C0E44">
        <w:rPr>
          <w:rFonts w:ascii="Arial" w:hAnsi="Arial" w:cs="Arial"/>
          <w:sz w:val="23"/>
          <w:szCs w:val="23"/>
        </w:rPr>
        <w:t>can leave the resear</w:t>
      </w:r>
      <w:r w:rsidR="006C5D73">
        <w:rPr>
          <w:rFonts w:ascii="Arial" w:hAnsi="Arial" w:cs="Arial"/>
          <w:sz w:val="23"/>
          <w:szCs w:val="23"/>
        </w:rPr>
        <w:t xml:space="preserve">ch study at any point, </w:t>
      </w:r>
      <w:r w:rsidR="005F4457">
        <w:rPr>
          <w:rFonts w:ascii="Arial" w:hAnsi="Arial" w:cs="Arial"/>
          <w:sz w:val="23"/>
          <w:szCs w:val="23"/>
        </w:rPr>
        <w:t>this represents an ethically thought researcher</w:t>
      </w:r>
      <w:r w:rsidR="00A45988">
        <w:rPr>
          <w:rFonts w:ascii="Arial" w:hAnsi="Arial" w:cs="Arial"/>
          <w:sz w:val="23"/>
          <w:szCs w:val="23"/>
        </w:rPr>
        <w:t>, constantly providing care for the intervi</w:t>
      </w:r>
      <w:r w:rsidR="00E81421">
        <w:rPr>
          <w:rFonts w:ascii="Arial" w:hAnsi="Arial" w:cs="Arial"/>
          <w:sz w:val="23"/>
          <w:szCs w:val="23"/>
        </w:rPr>
        <w:t>ewee.</w:t>
      </w:r>
      <w:r w:rsidR="003D3104">
        <w:rPr>
          <w:rFonts w:ascii="Arial" w:hAnsi="Arial" w:cs="Arial"/>
          <w:sz w:val="23"/>
          <w:szCs w:val="23"/>
        </w:rPr>
        <w:t xml:space="preserve"> Interviews can </w:t>
      </w:r>
      <w:r w:rsidR="000F63B4">
        <w:rPr>
          <w:rFonts w:ascii="Arial" w:hAnsi="Arial" w:cs="Arial"/>
          <w:sz w:val="23"/>
          <w:szCs w:val="23"/>
        </w:rPr>
        <w:t>be</w:t>
      </w:r>
      <w:r w:rsidR="003D3104">
        <w:rPr>
          <w:rFonts w:ascii="Arial" w:hAnsi="Arial" w:cs="Arial"/>
          <w:sz w:val="23"/>
          <w:szCs w:val="23"/>
        </w:rPr>
        <w:t xml:space="preserve"> time consuming and </w:t>
      </w:r>
      <w:r w:rsidR="00FC789F">
        <w:rPr>
          <w:rFonts w:ascii="Arial" w:hAnsi="Arial" w:cs="Arial"/>
          <w:sz w:val="23"/>
          <w:szCs w:val="23"/>
        </w:rPr>
        <w:t>prior relationships with an interview</w:t>
      </w:r>
      <w:r w:rsidR="00A42AC5">
        <w:rPr>
          <w:rFonts w:ascii="Arial" w:hAnsi="Arial" w:cs="Arial"/>
          <w:sz w:val="23"/>
          <w:szCs w:val="23"/>
        </w:rPr>
        <w:t>er can cause a bias view on an answer</w:t>
      </w:r>
      <w:r w:rsidR="00A2234A">
        <w:rPr>
          <w:rFonts w:ascii="Arial" w:hAnsi="Arial" w:cs="Arial"/>
          <w:sz w:val="23"/>
          <w:szCs w:val="23"/>
        </w:rPr>
        <w:t xml:space="preserve">; answers can sometimes </w:t>
      </w:r>
      <w:r w:rsidR="00C64AD2">
        <w:rPr>
          <w:rFonts w:ascii="Arial" w:hAnsi="Arial" w:cs="Arial"/>
          <w:sz w:val="23"/>
          <w:szCs w:val="23"/>
        </w:rPr>
        <w:t xml:space="preserve">be </w:t>
      </w:r>
      <w:r w:rsidR="008D4980">
        <w:rPr>
          <w:rFonts w:ascii="Arial" w:hAnsi="Arial" w:cs="Arial"/>
          <w:sz w:val="23"/>
          <w:szCs w:val="23"/>
        </w:rPr>
        <w:t>misinterpreted,</w:t>
      </w:r>
      <w:r w:rsidR="00C64AD2">
        <w:rPr>
          <w:rFonts w:ascii="Arial" w:hAnsi="Arial" w:cs="Arial"/>
          <w:sz w:val="23"/>
          <w:szCs w:val="23"/>
        </w:rPr>
        <w:t xml:space="preserve"> </w:t>
      </w:r>
      <w:r w:rsidR="004465A7">
        <w:rPr>
          <w:rFonts w:ascii="Arial" w:hAnsi="Arial" w:cs="Arial"/>
          <w:sz w:val="23"/>
          <w:szCs w:val="23"/>
        </w:rPr>
        <w:t>or con</w:t>
      </w:r>
      <w:r w:rsidR="004E457F">
        <w:rPr>
          <w:rFonts w:ascii="Arial" w:hAnsi="Arial" w:cs="Arial"/>
          <w:sz w:val="23"/>
          <w:szCs w:val="23"/>
        </w:rPr>
        <w:t>sistency can be difficult to</w:t>
      </w:r>
      <w:r w:rsidR="008D4980">
        <w:rPr>
          <w:rFonts w:ascii="Arial" w:hAnsi="Arial" w:cs="Arial"/>
          <w:sz w:val="23"/>
          <w:szCs w:val="23"/>
        </w:rPr>
        <w:t xml:space="preserve"> achieve due to the semi structured questions</w:t>
      </w:r>
      <w:r w:rsidR="009B5701">
        <w:rPr>
          <w:rFonts w:ascii="Arial" w:hAnsi="Arial" w:cs="Arial"/>
          <w:sz w:val="23"/>
          <w:szCs w:val="23"/>
        </w:rPr>
        <w:t xml:space="preserve">, making it harder to analyse data at the end of the research </w:t>
      </w:r>
      <w:r w:rsidR="003949ED">
        <w:rPr>
          <w:rFonts w:ascii="Arial" w:hAnsi="Arial" w:cs="Arial"/>
          <w:sz w:val="23"/>
          <w:szCs w:val="23"/>
        </w:rPr>
        <w:t>project. However</w:t>
      </w:r>
      <w:r w:rsidR="006E20E5">
        <w:rPr>
          <w:rFonts w:ascii="Arial" w:hAnsi="Arial" w:cs="Arial"/>
          <w:sz w:val="23"/>
          <w:szCs w:val="23"/>
        </w:rPr>
        <w:t xml:space="preserve">, this has some limitations as younger learners may not have the vocabulary </w:t>
      </w:r>
      <w:r w:rsidR="00ED0CE8">
        <w:rPr>
          <w:rFonts w:ascii="Arial" w:hAnsi="Arial" w:cs="Arial"/>
          <w:sz w:val="23"/>
          <w:szCs w:val="23"/>
        </w:rPr>
        <w:t xml:space="preserve">and may not be experienced in using the </w:t>
      </w:r>
      <w:r w:rsidR="00F6136D">
        <w:rPr>
          <w:rFonts w:ascii="Arial" w:hAnsi="Arial" w:cs="Arial"/>
          <w:sz w:val="23"/>
          <w:szCs w:val="23"/>
        </w:rPr>
        <w:t xml:space="preserve">assessment for learning </w:t>
      </w:r>
      <w:r w:rsidR="003949ED">
        <w:rPr>
          <w:rFonts w:ascii="Arial" w:hAnsi="Arial" w:cs="Arial"/>
          <w:sz w:val="23"/>
          <w:szCs w:val="23"/>
        </w:rPr>
        <w:t>strategy</w:t>
      </w:r>
      <w:r w:rsidR="00F6136D">
        <w:rPr>
          <w:rFonts w:ascii="Arial" w:hAnsi="Arial" w:cs="Arial"/>
          <w:sz w:val="23"/>
          <w:szCs w:val="23"/>
        </w:rPr>
        <w:t>.</w:t>
      </w:r>
      <w:r w:rsidR="007A2755">
        <w:rPr>
          <w:rFonts w:ascii="Arial" w:hAnsi="Arial" w:cs="Arial"/>
          <w:sz w:val="23"/>
          <w:szCs w:val="23"/>
        </w:rPr>
        <w:t xml:space="preserve"> Danby, Ewing and Thorpe (</w:t>
      </w:r>
      <w:r w:rsidR="000660C2">
        <w:rPr>
          <w:rFonts w:ascii="Arial" w:hAnsi="Arial" w:cs="Arial"/>
          <w:sz w:val="23"/>
          <w:szCs w:val="23"/>
        </w:rPr>
        <w:t>2011) speak about the limitations of interviews by a novice researcher</w:t>
      </w:r>
      <w:r w:rsidR="00BB5200">
        <w:rPr>
          <w:rFonts w:ascii="Arial" w:hAnsi="Arial" w:cs="Arial"/>
          <w:sz w:val="23"/>
          <w:szCs w:val="23"/>
        </w:rPr>
        <w:t>, they</w:t>
      </w:r>
      <w:r w:rsidR="006B6009">
        <w:rPr>
          <w:rFonts w:ascii="Arial" w:hAnsi="Arial" w:cs="Arial"/>
          <w:sz w:val="23"/>
          <w:szCs w:val="23"/>
        </w:rPr>
        <w:t xml:space="preserve"> state that the </w:t>
      </w:r>
      <w:r w:rsidR="006A6DE4">
        <w:rPr>
          <w:rFonts w:ascii="Arial" w:hAnsi="Arial" w:cs="Arial"/>
          <w:sz w:val="23"/>
          <w:szCs w:val="23"/>
        </w:rPr>
        <w:t xml:space="preserve">researcher is </w:t>
      </w:r>
      <w:r w:rsidR="00CE0718">
        <w:rPr>
          <w:rFonts w:ascii="Arial" w:hAnsi="Arial" w:cs="Arial"/>
          <w:sz w:val="23"/>
          <w:szCs w:val="23"/>
        </w:rPr>
        <w:t>“</w:t>
      </w:r>
      <w:r w:rsidR="006A6DE4">
        <w:rPr>
          <w:rFonts w:ascii="Arial" w:hAnsi="Arial" w:cs="Arial"/>
          <w:sz w:val="23"/>
          <w:szCs w:val="23"/>
        </w:rPr>
        <w:t>require</w:t>
      </w:r>
      <w:r w:rsidR="006A4C64">
        <w:rPr>
          <w:rFonts w:ascii="Arial" w:hAnsi="Arial" w:cs="Arial"/>
          <w:sz w:val="23"/>
          <w:szCs w:val="23"/>
        </w:rPr>
        <w:t>s understanding of the interview process</w:t>
      </w:r>
      <w:r w:rsidR="000C2F00">
        <w:rPr>
          <w:rFonts w:ascii="Arial" w:hAnsi="Arial" w:cs="Arial"/>
          <w:sz w:val="23"/>
          <w:szCs w:val="23"/>
        </w:rPr>
        <w:t>”</w:t>
      </w:r>
      <w:r w:rsidR="005261A8">
        <w:rPr>
          <w:rFonts w:ascii="Arial" w:hAnsi="Arial" w:cs="Arial"/>
          <w:sz w:val="23"/>
          <w:szCs w:val="23"/>
        </w:rPr>
        <w:t xml:space="preserve">. The researcher is a novice </w:t>
      </w:r>
      <w:r w:rsidR="00DB445B">
        <w:rPr>
          <w:rFonts w:ascii="Arial" w:hAnsi="Arial" w:cs="Arial"/>
          <w:sz w:val="23"/>
          <w:szCs w:val="23"/>
        </w:rPr>
        <w:t>research</w:t>
      </w:r>
      <w:r w:rsidR="00366AD1">
        <w:rPr>
          <w:rFonts w:ascii="Arial" w:hAnsi="Arial" w:cs="Arial"/>
          <w:sz w:val="23"/>
          <w:szCs w:val="23"/>
        </w:rPr>
        <w:t xml:space="preserve">er </w:t>
      </w:r>
      <w:r w:rsidR="00DB445B">
        <w:rPr>
          <w:rFonts w:ascii="Arial" w:hAnsi="Arial" w:cs="Arial"/>
          <w:sz w:val="23"/>
          <w:szCs w:val="23"/>
        </w:rPr>
        <w:t xml:space="preserve">and may find this tool harder to use within the </w:t>
      </w:r>
      <w:r w:rsidR="00366AD1">
        <w:rPr>
          <w:rFonts w:ascii="Arial" w:hAnsi="Arial" w:cs="Arial"/>
          <w:sz w:val="23"/>
          <w:szCs w:val="23"/>
        </w:rPr>
        <w:t xml:space="preserve">environment. </w:t>
      </w:r>
      <w:r w:rsidR="00A55F34">
        <w:rPr>
          <w:rFonts w:ascii="Arial" w:hAnsi="Arial" w:cs="Arial"/>
          <w:sz w:val="23"/>
          <w:szCs w:val="23"/>
        </w:rPr>
        <w:t>Therefore,</w:t>
      </w:r>
      <w:r w:rsidR="00366AD1">
        <w:rPr>
          <w:rFonts w:ascii="Arial" w:hAnsi="Arial" w:cs="Arial"/>
          <w:sz w:val="23"/>
          <w:szCs w:val="23"/>
        </w:rPr>
        <w:t xml:space="preserve"> will cause </w:t>
      </w:r>
      <w:r w:rsidR="00CF0185">
        <w:rPr>
          <w:rFonts w:ascii="Arial" w:hAnsi="Arial" w:cs="Arial"/>
          <w:sz w:val="23"/>
          <w:szCs w:val="23"/>
        </w:rPr>
        <w:t>limitation</w:t>
      </w:r>
      <w:r w:rsidR="00366AD1">
        <w:rPr>
          <w:rFonts w:ascii="Arial" w:hAnsi="Arial" w:cs="Arial"/>
          <w:sz w:val="23"/>
          <w:szCs w:val="23"/>
        </w:rPr>
        <w:t>.</w:t>
      </w:r>
    </w:p>
    <w:p w14:paraId="55CF44CC" w14:textId="65425DB6" w:rsidR="00B72CA0" w:rsidRDefault="00084CC5" w:rsidP="00AE3FC7">
      <w:pPr>
        <w:rPr>
          <w:rFonts w:ascii="Arial" w:hAnsi="Arial" w:cs="Arial"/>
          <w:sz w:val="23"/>
          <w:szCs w:val="23"/>
        </w:rPr>
      </w:pPr>
      <w:r>
        <w:rPr>
          <w:rFonts w:ascii="Arial" w:hAnsi="Arial" w:cs="Arial"/>
          <w:sz w:val="23"/>
          <w:szCs w:val="23"/>
        </w:rPr>
        <w:t>The third research tool is observations</w:t>
      </w:r>
      <w:r w:rsidR="006E140D">
        <w:rPr>
          <w:rFonts w:ascii="Arial" w:hAnsi="Arial" w:cs="Arial"/>
          <w:sz w:val="23"/>
          <w:szCs w:val="23"/>
        </w:rPr>
        <w:t xml:space="preserve">, these can be done in a natural setting </w:t>
      </w:r>
      <w:r w:rsidR="006D64F7">
        <w:rPr>
          <w:rFonts w:ascii="Arial" w:hAnsi="Arial" w:cs="Arial"/>
          <w:sz w:val="23"/>
          <w:szCs w:val="23"/>
        </w:rPr>
        <w:t xml:space="preserve">and </w:t>
      </w:r>
      <w:r w:rsidR="00254EA5">
        <w:rPr>
          <w:rFonts w:ascii="Arial" w:hAnsi="Arial" w:cs="Arial"/>
          <w:sz w:val="23"/>
          <w:szCs w:val="23"/>
        </w:rPr>
        <w:t>bias</w:t>
      </w:r>
      <w:r w:rsidR="006D64F7">
        <w:rPr>
          <w:rFonts w:ascii="Arial" w:hAnsi="Arial" w:cs="Arial"/>
          <w:sz w:val="23"/>
          <w:szCs w:val="23"/>
        </w:rPr>
        <w:t xml:space="preserve"> can be </w:t>
      </w:r>
      <w:r w:rsidR="0065106E">
        <w:rPr>
          <w:rFonts w:ascii="Arial" w:hAnsi="Arial" w:cs="Arial"/>
          <w:sz w:val="23"/>
          <w:szCs w:val="23"/>
        </w:rPr>
        <w:t>eliminated by sch</w:t>
      </w:r>
      <w:r w:rsidR="00A4543A">
        <w:rPr>
          <w:rFonts w:ascii="Arial" w:hAnsi="Arial" w:cs="Arial"/>
          <w:sz w:val="23"/>
          <w:szCs w:val="23"/>
        </w:rPr>
        <w:t xml:space="preserve">edules. </w:t>
      </w:r>
      <w:r w:rsidR="00EF645E">
        <w:rPr>
          <w:rFonts w:ascii="Arial" w:hAnsi="Arial" w:cs="Arial"/>
          <w:sz w:val="23"/>
          <w:szCs w:val="23"/>
        </w:rPr>
        <w:t>As a trainee teacher</w:t>
      </w:r>
      <w:r w:rsidR="004D4FD7">
        <w:rPr>
          <w:rFonts w:ascii="Arial" w:hAnsi="Arial" w:cs="Arial"/>
          <w:sz w:val="23"/>
          <w:szCs w:val="23"/>
        </w:rPr>
        <w:t xml:space="preserve">, using new research tools can cause some </w:t>
      </w:r>
      <w:r w:rsidR="001E0944">
        <w:rPr>
          <w:rFonts w:ascii="Arial" w:hAnsi="Arial" w:cs="Arial"/>
          <w:sz w:val="23"/>
          <w:szCs w:val="23"/>
        </w:rPr>
        <w:t>disadvantages</w:t>
      </w:r>
      <w:r w:rsidR="009C6148">
        <w:rPr>
          <w:rFonts w:ascii="Arial" w:hAnsi="Arial" w:cs="Arial"/>
          <w:sz w:val="23"/>
          <w:szCs w:val="23"/>
        </w:rPr>
        <w:t xml:space="preserve">, </w:t>
      </w:r>
      <w:r w:rsidR="00F80DB0">
        <w:rPr>
          <w:rFonts w:ascii="Arial" w:hAnsi="Arial" w:cs="Arial"/>
          <w:sz w:val="23"/>
          <w:szCs w:val="23"/>
        </w:rPr>
        <w:t xml:space="preserve">it can be difficult to know what parts of the </w:t>
      </w:r>
      <w:r w:rsidR="00B7759D">
        <w:rPr>
          <w:rFonts w:ascii="Arial" w:hAnsi="Arial" w:cs="Arial"/>
          <w:sz w:val="23"/>
          <w:szCs w:val="23"/>
        </w:rPr>
        <w:t xml:space="preserve">observations are important to take notes </w:t>
      </w:r>
      <w:r w:rsidR="001E0944">
        <w:rPr>
          <w:rFonts w:ascii="Arial" w:hAnsi="Arial" w:cs="Arial"/>
          <w:sz w:val="23"/>
          <w:szCs w:val="23"/>
        </w:rPr>
        <w:t xml:space="preserve">on as another key event could be missed whilst reflecting on </w:t>
      </w:r>
      <w:r w:rsidR="001E0944">
        <w:rPr>
          <w:rFonts w:ascii="Arial" w:hAnsi="Arial" w:cs="Arial"/>
          <w:sz w:val="23"/>
          <w:szCs w:val="23"/>
        </w:rPr>
        <w:lastRenderedPageBreak/>
        <w:t>what was seen prior.</w:t>
      </w:r>
      <w:r w:rsidR="006E582D">
        <w:rPr>
          <w:rFonts w:ascii="Arial" w:hAnsi="Arial" w:cs="Arial"/>
          <w:sz w:val="23"/>
          <w:szCs w:val="23"/>
        </w:rPr>
        <w:t xml:space="preserve"> Following guidelines from BERA</w:t>
      </w:r>
      <w:r w:rsidR="00D252B7">
        <w:rPr>
          <w:rFonts w:ascii="Arial" w:hAnsi="Arial" w:cs="Arial"/>
          <w:sz w:val="23"/>
          <w:szCs w:val="23"/>
        </w:rPr>
        <w:t xml:space="preserve"> (2018) </w:t>
      </w:r>
      <w:r w:rsidR="00E0426A">
        <w:rPr>
          <w:rFonts w:ascii="Arial" w:hAnsi="Arial" w:cs="Arial"/>
          <w:sz w:val="23"/>
          <w:szCs w:val="23"/>
        </w:rPr>
        <w:t xml:space="preserve">everyone can be observed though </w:t>
      </w:r>
      <w:r w:rsidR="00254EA5">
        <w:rPr>
          <w:rFonts w:ascii="Arial" w:hAnsi="Arial" w:cs="Arial"/>
          <w:sz w:val="23"/>
          <w:szCs w:val="23"/>
        </w:rPr>
        <w:t xml:space="preserve">the data from </w:t>
      </w:r>
      <w:r w:rsidR="00E0426A">
        <w:rPr>
          <w:rFonts w:ascii="Arial" w:hAnsi="Arial" w:cs="Arial"/>
          <w:sz w:val="23"/>
          <w:szCs w:val="23"/>
        </w:rPr>
        <w:t xml:space="preserve">participants </w:t>
      </w:r>
      <w:r w:rsidR="00124AA0">
        <w:rPr>
          <w:rFonts w:ascii="Arial" w:hAnsi="Arial" w:cs="Arial"/>
          <w:sz w:val="23"/>
          <w:szCs w:val="23"/>
        </w:rPr>
        <w:t>that don’t give consent or assent</w:t>
      </w:r>
      <w:r w:rsidR="00254EA5">
        <w:rPr>
          <w:rFonts w:ascii="Arial" w:hAnsi="Arial" w:cs="Arial"/>
          <w:sz w:val="23"/>
          <w:szCs w:val="23"/>
        </w:rPr>
        <w:t xml:space="preserve"> </w:t>
      </w:r>
      <w:r w:rsidR="00F14B88">
        <w:rPr>
          <w:rFonts w:ascii="Arial" w:hAnsi="Arial" w:cs="Arial"/>
          <w:sz w:val="23"/>
          <w:szCs w:val="23"/>
        </w:rPr>
        <w:t>cannot</w:t>
      </w:r>
      <w:r w:rsidR="00254EA5">
        <w:rPr>
          <w:rFonts w:ascii="Arial" w:hAnsi="Arial" w:cs="Arial"/>
          <w:sz w:val="23"/>
          <w:szCs w:val="23"/>
        </w:rPr>
        <w:t xml:space="preserve"> be collected and used in the end data to analyse and evaluate.</w:t>
      </w:r>
      <w:r w:rsidR="00EA4124">
        <w:rPr>
          <w:rFonts w:ascii="Arial" w:hAnsi="Arial" w:cs="Arial"/>
          <w:sz w:val="23"/>
          <w:szCs w:val="23"/>
        </w:rPr>
        <w:t xml:space="preserve"> Data will be </w:t>
      </w:r>
      <w:r w:rsidR="00F75DF1">
        <w:rPr>
          <w:rFonts w:ascii="Arial" w:hAnsi="Arial" w:cs="Arial"/>
          <w:sz w:val="23"/>
          <w:szCs w:val="23"/>
        </w:rPr>
        <w:t xml:space="preserve">collected from an attainment of abilities to represent a </w:t>
      </w:r>
      <w:r w:rsidR="000242BC">
        <w:rPr>
          <w:rFonts w:ascii="Arial" w:hAnsi="Arial" w:cs="Arial"/>
          <w:sz w:val="23"/>
          <w:szCs w:val="23"/>
        </w:rPr>
        <w:t>fairer sample, due to the research study taking place over one single day</w:t>
      </w:r>
      <w:r w:rsidR="00AB568E">
        <w:rPr>
          <w:rFonts w:ascii="Arial" w:hAnsi="Arial" w:cs="Arial"/>
          <w:sz w:val="23"/>
          <w:szCs w:val="23"/>
        </w:rPr>
        <w:t xml:space="preserve"> and from a limited </w:t>
      </w:r>
      <w:r w:rsidR="007E4C40">
        <w:rPr>
          <w:rFonts w:ascii="Arial" w:hAnsi="Arial" w:cs="Arial"/>
          <w:sz w:val="23"/>
          <w:szCs w:val="23"/>
        </w:rPr>
        <w:t>number</w:t>
      </w:r>
      <w:r w:rsidR="00AB568E">
        <w:rPr>
          <w:rFonts w:ascii="Arial" w:hAnsi="Arial" w:cs="Arial"/>
          <w:sz w:val="23"/>
          <w:szCs w:val="23"/>
        </w:rPr>
        <w:t xml:space="preserve"> of participants.</w:t>
      </w:r>
      <w:r w:rsidR="00367556">
        <w:rPr>
          <w:rFonts w:ascii="Arial" w:hAnsi="Arial" w:cs="Arial"/>
          <w:sz w:val="23"/>
          <w:szCs w:val="23"/>
        </w:rPr>
        <w:t>This will</w:t>
      </w:r>
      <w:r w:rsidR="001E2351">
        <w:rPr>
          <w:rFonts w:ascii="Arial" w:hAnsi="Arial" w:cs="Arial"/>
          <w:sz w:val="23"/>
          <w:szCs w:val="23"/>
        </w:rPr>
        <w:t xml:space="preserve"> only show a  limited amount of data </w:t>
      </w:r>
      <w:r w:rsidR="0043284D">
        <w:rPr>
          <w:rFonts w:ascii="Arial" w:hAnsi="Arial" w:cs="Arial"/>
          <w:sz w:val="23"/>
          <w:szCs w:val="23"/>
        </w:rPr>
        <w:t xml:space="preserve">and proved only a snapshot </w:t>
      </w:r>
      <w:r w:rsidR="00C8668F">
        <w:rPr>
          <w:rFonts w:ascii="Arial" w:hAnsi="Arial" w:cs="Arial"/>
          <w:sz w:val="23"/>
          <w:szCs w:val="23"/>
        </w:rPr>
        <w:t>of evidence</w:t>
      </w:r>
      <w:r w:rsidR="0026523B">
        <w:rPr>
          <w:rFonts w:ascii="Arial" w:hAnsi="Arial" w:cs="Arial"/>
          <w:sz w:val="23"/>
          <w:szCs w:val="23"/>
        </w:rPr>
        <w:t xml:space="preserve"> to </w:t>
      </w:r>
      <w:r w:rsidR="00853B6F">
        <w:rPr>
          <w:rFonts w:ascii="Arial" w:hAnsi="Arial" w:cs="Arial"/>
          <w:sz w:val="23"/>
          <w:szCs w:val="23"/>
        </w:rPr>
        <w:t>analyse</w:t>
      </w:r>
      <w:r w:rsidR="00674C53">
        <w:rPr>
          <w:rFonts w:ascii="Arial" w:hAnsi="Arial" w:cs="Arial"/>
          <w:sz w:val="23"/>
          <w:szCs w:val="23"/>
        </w:rPr>
        <w:t xml:space="preserve">, but should give enough data to </w:t>
      </w:r>
      <w:r w:rsidR="000D241B">
        <w:rPr>
          <w:rFonts w:ascii="Arial" w:hAnsi="Arial" w:cs="Arial"/>
          <w:sz w:val="23"/>
          <w:szCs w:val="23"/>
        </w:rPr>
        <w:t>reflect on</w:t>
      </w:r>
      <w:r w:rsidR="00513E94">
        <w:rPr>
          <w:rFonts w:ascii="Arial" w:hAnsi="Arial" w:cs="Arial"/>
          <w:sz w:val="23"/>
          <w:szCs w:val="23"/>
        </w:rPr>
        <w:t>;</w:t>
      </w:r>
      <w:r w:rsidR="000D241B">
        <w:rPr>
          <w:rFonts w:ascii="Arial" w:hAnsi="Arial" w:cs="Arial"/>
          <w:sz w:val="23"/>
          <w:szCs w:val="23"/>
        </w:rPr>
        <w:t xml:space="preserve"> </w:t>
      </w:r>
      <w:r w:rsidR="004F0AED">
        <w:rPr>
          <w:rFonts w:ascii="Arial" w:hAnsi="Arial" w:cs="Arial"/>
          <w:sz w:val="23"/>
          <w:szCs w:val="23"/>
        </w:rPr>
        <w:t xml:space="preserve">to help improve or implicate new strategies in </w:t>
      </w:r>
      <w:r w:rsidR="00853B6F">
        <w:rPr>
          <w:rFonts w:ascii="Arial" w:hAnsi="Arial" w:cs="Arial"/>
          <w:sz w:val="23"/>
          <w:szCs w:val="23"/>
        </w:rPr>
        <w:t xml:space="preserve"> </w:t>
      </w:r>
      <w:r w:rsidR="005C2AFF">
        <w:rPr>
          <w:rFonts w:ascii="Arial" w:hAnsi="Arial" w:cs="Arial"/>
          <w:sz w:val="23"/>
          <w:szCs w:val="23"/>
        </w:rPr>
        <w:t>the professional teaching practice.</w:t>
      </w:r>
      <w:r w:rsidR="00C34977">
        <w:rPr>
          <w:rFonts w:ascii="Arial" w:hAnsi="Arial" w:cs="Arial"/>
          <w:sz w:val="23"/>
          <w:szCs w:val="23"/>
        </w:rPr>
        <w:t xml:space="preserve"> Kelly Brooker (BERA, </w:t>
      </w:r>
      <w:r w:rsidR="009B5701">
        <w:rPr>
          <w:rFonts w:ascii="Arial" w:hAnsi="Arial" w:cs="Arial"/>
          <w:sz w:val="23"/>
          <w:szCs w:val="23"/>
        </w:rPr>
        <w:t>2018) states</w:t>
      </w:r>
      <w:r w:rsidR="00C34977">
        <w:rPr>
          <w:rFonts w:ascii="Arial" w:hAnsi="Arial" w:cs="Arial"/>
          <w:sz w:val="23"/>
          <w:szCs w:val="23"/>
        </w:rPr>
        <w:t xml:space="preserve"> that “the observer is to remain non-interventionist and as unobtrusive as possible- thus, in theory, experiencing everyday interactions as sourced originally from Rustin 2009:30.</w:t>
      </w:r>
    </w:p>
    <w:p w14:paraId="576B0BE7" w14:textId="6E41A19A" w:rsidR="0036783A" w:rsidRPr="000E1DDE" w:rsidRDefault="007E4C40" w:rsidP="00AE3FC7">
      <w:pPr>
        <w:rPr>
          <w:rFonts w:ascii="Arial" w:hAnsi="Arial" w:cs="Arial"/>
          <w:sz w:val="23"/>
          <w:szCs w:val="23"/>
        </w:rPr>
      </w:pPr>
      <w:r>
        <w:rPr>
          <w:rFonts w:ascii="Arial" w:hAnsi="Arial" w:cs="Arial"/>
          <w:sz w:val="23"/>
          <w:szCs w:val="23"/>
        </w:rPr>
        <w:t xml:space="preserve">Bruner (1986) </w:t>
      </w:r>
      <w:r w:rsidR="006805B6">
        <w:rPr>
          <w:rFonts w:ascii="Arial" w:hAnsi="Arial" w:cs="Arial"/>
          <w:sz w:val="23"/>
          <w:szCs w:val="23"/>
        </w:rPr>
        <w:t>s</w:t>
      </w:r>
      <w:r w:rsidR="002F5D9B">
        <w:rPr>
          <w:rFonts w:ascii="Arial" w:hAnsi="Arial" w:cs="Arial"/>
          <w:sz w:val="23"/>
          <w:szCs w:val="23"/>
        </w:rPr>
        <w:t xml:space="preserve">peaks about the </w:t>
      </w:r>
      <w:r w:rsidR="00B51A1B">
        <w:rPr>
          <w:rFonts w:ascii="Arial" w:hAnsi="Arial" w:cs="Arial"/>
          <w:sz w:val="23"/>
          <w:szCs w:val="23"/>
        </w:rPr>
        <w:t xml:space="preserve">mixed </w:t>
      </w:r>
      <w:r w:rsidR="009875B1">
        <w:rPr>
          <w:rFonts w:ascii="Arial" w:hAnsi="Arial" w:cs="Arial"/>
          <w:sz w:val="23"/>
          <w:szCs w:val="23"/>
        </w:rPr>
        <w:t>method research.</w:t>
      </w:r>
      <w:r w:rsidR="009A6C76">
        <w:rPr>
          <w:rFonts w:ascii="Arial" w:hAnsi="Arial" w:cs="Arial"/>
          <w:sz w:val="23"/>
          <w:szCs w:val="23"/>
        </w:rPr>
        <w:t xml:space="preserve"> </w:t>
      </w:r>
      <w:r w:rsidR="00535C0B" w:rsidRPr="00535C0B">
        <w:rPr>
          <w:rFonts w:ascii="Arial" w:hAnsi="Arial" w:cs="Arial"/>
          <w:sz w:val="23"/>
          <w:szCs w:val="23"/>
        </w:rPr>
        <w:t xml:space="preserve">Mixed methods </w:t>
      </w:r>
      <w:r w:rsidR="00D92562" w:rsidRPr="00535C0B">
        <w:rPr>
          <w:rFonts w:ascii="Arial" w:hAnsi="Arial" w:cs="Arial"/>
          <w:sz w:val="23"/>
          <w:szCs w:val="23"/>
        </w:rPr>
        <w:t>are</w:t>
      </w:r>
      <w:r w:rsidR="00535C0B" w:rsidRPr="00535C0B">
        <w:rPr>
          <w:rFonts w:ascii="Arial" w:hAnsi="Arial" w:cs="Arial"/>
          <w:sz w:val="23"/>
          <w:szCs w:val="23"/>
        </w:rPr>
        <w:t xml:space="preserve"> a research approach whereby researchers collect and analyse both quantitative and qualitative data within the same </w:t>
      </w:r>
      <w:r w:rsidR="00CD007A">
        <w:rPr>
          <w:rFonts w:ascii="Arial" w:hAnsi="Arial" w:cs="Arial"/>
          <w:sz w:val="23"/>
          <w:szCs w:val="23"/>
        </w:rPr>
        <w:t>research project.</w:t>
      </w:r>
      <w:r w:rsidR="004D613E">
        <w:rPr>
          <w:rFonts w:ascii="Arial" w:hAnsi="Arial" w:cs="Arial"/>
          <w:sz w:val="23"/>
          <w:szCs w:val="23"/>
        </w:rPr>
        <w:t xml:space="preserve"> These can be used to experiment t</w:t>
      </w:r>
      <w:r w:rsidR="00D92562">
        <w:rPr>
          <w:rFonts w:ascii="Arial" w:hAnsi="Arial" w:cs="Arial"/>
          <w:sz w:val="23"/>
          <w:szCs w:val="23"/>
        </w:rPr>
        <w:t>hemes</w:t>
      </w:r>
      <w:r w:rsidR="004D613E">
        <w:rPr>
          <w:rFonts w:ascii="Arial" w:hAnsi="Arial" w:cs="Arial"/>
          <w:sz w:val="23"/>
          <w:szCs w:val="23"/>
        </w:rPr>
        <w:t xml:space="preserve"> within the data </w:t>
      </w:r>
      <w:r w:rsidR="00790B86">
        <w:rPr>
          <w:rFonts w:ascii="Arial" w:hAnsi="Arial" w:cs="Arial"/>
          <w:sz w:val="23"/>
          <w:szCs w:val="23"/>
        </w:rPr>
        <w:t>collected.</w:t>
      </w:r>
      <w:r w:rsidR="00790B86" w:rsidRPr="000A0B2E">
        <w:rPr>
          <w:rFonts w:ascii="Arial" w:hAnsi="Arial" w:cs="Arial"/>
          <w:sz w:val="23"/>
          <w:szCs w:val="23"/>
        </w:rPr>
        <w:t xml:space="preserve"> Taking</w:t>
      </w:r>
      <w:r w:rsidR="000A0B2E" w:rsidRPr="000A0B2E">
        <w:rPr>
          <w:rFonts w:ascii="Arial" w:hAnsi="Arial" w:cs="Arial"/>
          <w:sz w:val="23"/>
          <w:szCs w:val="23"/>
        </w:rPr>
        <w:t xml:space="preserve"> both advantages and disadvantages into consideration; for each research tool and been sceptical entering the research study will allow for an unbiased reflection and analyse on each tool.</w:t>
      </w:r>
    </w:p>
    <w:p w14:paraId="0A160AE7" w14:textId="375F9B75" w:rsidR="0065454F" w:rsidRPr="0065454F" w:rsidRDefault="001D0A68" w:rsidP="0065454F">
      <w:pPr>
        <w:rPr>
          <w:rFonts w:ascii="Arial" w:hAnsi="Arial" w:cs="Arial"/>
          <w:sz w:val="23"/>
          <w:szCs w:val="23"/>
        </w:rPr>
      </w:pPr>
      <w:r>
        <w:rPr>
          <w:rFonts w:ascii="Arial" w:hAnsi="Arial" w:cs="Arial"/>
          <w:sz w:val="23"/>
          <w:szCs w:val="23"/>
        </w:rPr>
        <w:t>From the review</w:t>
      </w:r>
      <w:r w:rsidR="00861F49">
        <w:rPr>
          <w:rFonts w:ascii="Arial" w:hAnsi="Arial" w:cs="Arial"/>
          <w:sz w:val="23"/>
          <w:szCs w:val="23"/>
        </w:rPr>
        <w:t xml:space="preserve"> of research </w:t>
      </w:r>
      <w:r w:rsidR="00AE671C">
        <w:rPr>
          <w:rFonts w:ascii="Arial" w:hAnsi="Arial" w:cs="Arial"/>
          <w:sz w:val="23"/>
          <w:szCs w:val="23"/>
        </w:rPr>
        <w:t>literature,</w:t>
      </w:r>
      <w:r w:rsidR="004206C9">
        <w:rPr>
          <w:rFonts w:ascii="Arial" w:hAnsi="Arial" w:cs="Arial"/>
          <w:sz w:val="23"/>
          <w:szCs w:val="23"/>
        </w:rPr>
        <w:t xml:space="preserve"> </w:t>
      </w:r>
      <w:r w:rsidR="00583368">
        <w:rPr>
          <w:rFonts w:ascii="Arial" w:hAnsi="Arial" w:cs="Arial"/>
          <w:sz w:val="23"/>
          <w:szCs w:val="23"/>
        </w:rPr>
        <w:t xml:space="preserve">the expected out come from the data should suggest a positive </w:t>
      </w:r>
      <w:r w:rsidR="00994A1C">
        <w:rPr>
          <w:rFonts w:ascii="Arial" w:hAnsi="Arial" w:cs="Arial"/>
          <w:sz w:val="23"/>
          <w:szCs w:val="23"/>
        </w:rPr>
        <w:t xml:space="preserve">impact on a </w:t>
      </w:r>
      <w:r w:rsidR="00AE671C">
        <w:rPr>
          <w:rFonts w:ascii="Arial" w:hAnsi="Arial" w:cs="Arial"/>
          <w:sz w:val="23"/>
          <w:szCs w:val="23"/>
        </w:rPr>
        <w:t>learner’s</w:t>
      </w:r>
      <w:r w:rsidR="00994A1C">
        <w:rPr>
          <w:rFonts w:ascii="Arial" w:hAnsi="Arial" w:cs="Arial"/>
          <w:sz w:val="23"/>
          <w:szCs w:val="23"/>
        </w:rPr>
        <w:t xml:space="preserve"> progression</w:t>
      </w:r>
      <w:r w:rsidR="00AE671C">
        <w:rPr>
          <w:rFonts w:ascii="Arial" w:hAnsi="Arial" w:cs="Arial"/>
          <w:sz w:val="23"/>
          <w:szCs w:val="23"/>
        </w:rPr>
        <w:t xml:space="preserve">. </w:t>
      </w:r>
      <w:r w:rsidR="0065454F" w:rsidRPr="0065454F">
        <w:rPr>
          <w:rFonts w:ascii="Arial" w:hAnsi="Arial" w:cs="Arial"/>
          <w:sz w:val="23"/>
          <w:szCs w:val="23"/>
        </w:rPr>
        <w:t>Following an interview with the headteacher, a key theme of the cool blue and green for growth strategy was brought to light. The cool blue is something that the learner achieved or did well, with the green for growth being something they can improve on. This is used as a verbal form through the foundation phase and with written feedback in Key Stage 2. Reviewing the Foundation phase interviews a lot of the answers draw to a similar conclusion. The Year 1 learners are unfamiliar with key terms such as self-assessment or peer-assessment. This was expected due to the limited experience they have with the AFL strategies. According to the data collect (see appendix</w:t>
      </w:r>
      <w:r w:rsidR="007D1163">
        <w:rPr>
          <w:rFonts w:ascii="Arial" w:hAnsi="Arial" w:cs="Arial"/>
          <w:sz w:val="23"/>
          <w:szCs w:val="23"/>
        </w:rPr>
        <w:t xml:space="preserve"> 3</w:t>
      </w:r>
      <w:r w:rsidR="0065454F" w:rsidRPr="0065454F">
        <w:rPr>
          <w:rFonts w:ascii="Arial" w:hAnsi="Arial" w:cs="Arial"/>
          <w:sz w:val="23"/>
          <w:szCs w:val="23"/>
        </w:rPr>
        <w:t xml:space="preserve">, question 3) Self-assessment isn’t used a lot, through </w:t>
      </w:r>
      <w:r w:rsidR="0065454F" w:rsidRPr="0065454F">
        <w:rPr>
          <w:rFonts w:ascii="Arial" w:hAnsi="Arial" w:cs="Arial"/>
          <w:sz w:val="23"/>
          <w:szCs w:val="23"/>
        </w:rPr>
        <w:lastRenderedPageBreak/>
        <w:t>the cool blue and green for growth strategy. Learner D states that it is only used “sometimes” and “the teacher writes it down” in their books. Three out of the five learners in foundation phase didn’t know the reasoning behind the use of self-assessment. Only one out of the five Learners agree they look back over their work, following this interview, further evidence was collected to back up the accuracy of the answers. (see appendix</w:t>
      </w:r>
      <w:r w:rsidR="002E76CD">
        <w:rPr>
          <w:rFonts w:ascii="Arial" w:hAnsi="Arial" w:cs="Arial"/>
          <w:sz w:val="23"/>
          <w:szCs w:val="23"/>
        </w:rPr>
        <w:t xml:space="preserve"> 4</w:t>
      </w:r>
      <w:r w:rsidR="00A23891">
        <w:rPr>
          <w:rFonts w:ascii="Arial" w:hAnsi="Arial" w:cs="Arial"/>
          <w:sz w:val="23"/>
          <w:szCs w:val="23"/>
        </w:rPr>
        <w:t>a</w:t>
      </w:r>
      <w:r w:rsidR="0060004D">
        <w:rPr>
          <w:rFonts w:ascii="Arial" w:hAnsi="Arial" w:cs="Arial"/>
          <w:sz w:val="23"/>
          <w:szCs w:val="23"/>
        </w:rPr>
        <w:t xml:space="preserve"> and 4b</w:t>
      </w:r>
      <w:r w:rsidR="0065454F" w:rsidRPr="0065454F">
        <w:rPr>
          <w:rFonts w:ascii="Arial" w:hAnsi="Arial" w:cs="Arial"/>
          <w:sz w:val="23"/>
          <w:szCs w:val="23"/>
        </w:rPr>
        <w:t xml:space="preserve">) were the learner has reflected on their feedback and tried to improve to progress in their learning. However, after looking at further data collected from previous feedback in learners’ books, three out of the four pieces of work collected, learners had interacted with the feedback, and mostly, improvement was shown. </w:t>
      </w:r>
      <w:proofErr w:type="gramStart"/>
      <w:r w:rsidR="0065454F" w:rsidRPr="0065454F">
        <w:rPr>
          <w:rFonts w:ascii="Arial" w:hAnsi="Arial" w:cs="Arial"/>
          <w:sz w:val="23"/>
          <w:szCs w:val="23"/>
        </w:rPr>
        <w:t>( see</w:t>
      </w:r>
      <w:proofErr w:type="gramEnd"/>
      <w:r w:rsidR="0065454F" w:rsidRPr="0065454F">
        <w:rPr>
          <w:rFonts w:ascii="Arial" w:hAnsi="Arial" w:cs="Arial"/>
          <w:sz w:val="23"/>
          <w:szCs w:val="23"/>
        </w:rPr>
        <w:t xml:space="preserve"> appen</w:t>
      </w:r>
      <w:r w:rsidR="007307D9">
        <w:rPr>
          <w:rFonts w:ascii="Arial" w:hAnsi="Arial" w:cs="Arial"/>
          <w:sz w:val="23"/>
          <w:szCs w:val="23"/>
        </w:rPr>
        <w:t>dix 4c and 4</w:t>
      </w:r>
      <w:r w:rsidR="00775FDC">
        <w:rPr>
          <w:rFonts w:ascii="Arial" w:hAnsi="Arial" w:cs="Arial"/>
          <w:sz w:val="23"/>
          <w:szCs w:val="23"/>
        </w:rPr>
        <w:t>d</w:t>
      </w:r>
      <w:r w:rsidR="0065454F" w:rsidRPr="0065454F">
        <w:rPr>
          <w:rFonts w:ascii="Arial" w:hAnsi="Arial" w:cs="Arial"/>
          <w:sz w:val="23"/>
          <w:szCs w:val="23"/>
        </w:rPr>
        <w:t>) The answers from the interviews suggest that learners had only used peer-assessment once before within their learning. All five learners agreed that enjoyed looking at their friends work and would like to try it more regularly. As you can see from the data collected, year 1 have a very limited vocabulary and provided a lot of one-word answers.</w:t>
      </w:r>
    </w:p>
    <w:p w14:paraId="3723740A" w14:textId="5B7EDECB" w:rsidR="00741957" w:rsidRPr="00741957" w:rsidRDefault="00741957" w:rsidP="00741957">
      <w:pPr>
        <w:rPr>
          <w:rFonts w:ascii="Arial" w:hAnsi="Arial" w:cs="Arial"/>
          <w:sz w:val="23"/>
          <w:szCs w:val="23"/>
        </w:rPr>
      </w:pPr>
      <w:r w:rsidRPr="00741957">
        <w:rPr>
          <w:rFonts w:ascii="Arial" w:hAnsi="Arial" w:cs="Arial"/>
          <w:sz w:val="23"/>
          <w:szCs w:val="23"/>
        </w:rPr>
        <w:t>Following on, after reflecting on the Year 4 interviews</w:t>
      </w:r>
      <w:r w:rsidR="00CE446E">
        <w:rPr>
          <w:rFonts w:ascii="Arial" w:hAnsi="Arial" w:cs="Arial"/>
          <w:sz w:val="23"/>
          <w:szCs w:val="23"/>
        </w:rPr>
        <w:t xml:space="preserve"> (see appendix 5)</w:t>
      </w:r>
      <w:r w:rsidRPr="00741957">
        <w:rPr>
          <w:rFonts w:ascii="Arial" w:hAnsi="Arial" w:cs="Arial"/>
          <w:sz w:val="23"/>
          <w:szCs w:val="23"/>
        </w:rPr>
        <w:t xml:space="preserve">, learners also agreed that self-assessment is only used sometimes in their work, and peer assessment is only used to mark maths work, or during group discussions in topic sessions. Year 4 learners were aware that self-assessment is done to improve work, Black (1998) talks about the improvement and progression happening after the learners, understanding the reasoning behind self-evaluation. With the year 4 learners, they are required to use a cool blue, and green for growth sheet </w:t>
      </w:r>
      <w:r w:rsidR="008C2EDA" w:rsidRPr="00741957">
        <w:rPr>
          <w:rFonts w:ascii="Arial" w:hAnsi="Arial" w:cs="Arial"/>
          <w:sz w:val="23"/>
          <w:szCs w:val="23"/>
        </w:rPr>
        <w:t>(see</w:t>
      </w:r>
      <w:r w:rsidRPr="00741957">
        <w:rPr>
          <w:rFonts w:ascii="Arial" w:hAnsi="Arial" w:cs="Arial"/>
          <w:sz w:val="23"/>
          <w:szCs w:val="23"/>
        </w:rPr>
        <w:t xml:space="preserve"> appendix</w:t>
      </w:r>
      <w:r w:rsidR="00F46381">
        <w:rPr>
          <w:rFonts w:ascii="Arial" w:hAnsi="Arial" w:cs="Arial"/>
          <w:sz w:val="23"/>
          <w:szCs w:val="23"/>
        </w:rPr>
        <w:t xml:space="preserve"> 6</w:t>
      </w:r>
      <w:r w:rsidRPr="00741957">
        <w:rPr>
          <w:rFonts w:ascii="Arial" w:hAnsi="Arial" w:cs="Arial"/>
          <w:sz w:val="23"/>
          <w:szCs w:val="23"/>
        </w:rPr>
        <w:t>)</w:t>
      </w:r>
      <w:r w:rsidR="008C2EDA">
        <w:rPr>
          <w:rFonts w:ascii="Arial" w:hAnsi="Arial" w:cs="Arial"/>
          <w:sz w:val="23"/>
          <w:szCs w:val="23"/>
        </w:rPr>
        <w:t xml:space="preserve">. </w:t>
      </w:r>
      <w:r w:rsidRPr="00741957">
        <w:rPr>
          <w:rFonts w:ascii="Arial" w:hAnsi="Arial" w:cs="Arial"/>
          <w:sz w:val="23"/>
          <w:szCs w:val="23"/>
        </w:rPr>
        <w:t xml:space="preserve">Looking at this evidence of the growth sheets being filled in, leaners engage well with the self-assessment and look for ways in which to challenge themselves going forward, in which to increase the progression, within their individual learner. However, only two out of the five learners interviewed agreed they reflect on previous green for growth targets. When learners were questioned on peer-assessment , only two out of 5 felt confident to identify </w:t>
      </w:r>
      <w:r w:rsidRPr="00741957">
        <w:rPr>
          <w:rFonts w:ascii="Arial" w:hAnsi="Arial" w:cs="Arial"/>
          <w:sz w:val="23"/>
          <w:szCs w:val="23"/>
        </w:rPr>
        <w:lastRenderedPageBreak/>
        <w:t>improvements to their peers, With 100 per cent of the Year 4 learners agreeing that self-assessment made more of an impact on their learning and preferred it as an AFL strategy. Most learners were worried about criticism and misunderstanding of the success criteria from peers.</w:t>
      </w:r>
    </w:p>
    <w:p w14:paraId="7F0BAD67" w14:textId="7ABEB0D3" w:rsidR="002132FB" w:rsidRPr="002132FB" w:rsidRDefault="002132FB" w:rsidP="002132FB">
      <w:pPr>
        <w:rPr>
          <w:rFonts w:ascii="Arial" w:hAnsi="Arial" w:cs="Arial"/>
          <w:sz w:val="23"/>
          <w:szCs w:val="23"/>
        </w:rPr>
      </w:pPr>
      <w:r w:rsidRPr="002132FB">
        <w:rPr>
          <w:rFonts w:ascii="Arial" w:hAnsi="Arial" w:cs="Arial"/>
          <w:sz w:val="23"/>
          <w:szCs w:val="23"/>
        </w:rPr>
        <w:t>The response to the questionnaires (see appendix</w:t>
      </w:r>
      <w:r w:rsidR="003E73D7">
        <w:rPr>
          <w:rFonts w:ascii="Arial" w:hAnsi="Arial" w:cs="Arial"/>
          <w:sz w:val="23"/>
          <w:szCs w:val="23"/>
        </w:rPr>
        <w:t xml:space="preserve"> 7</w:t>
      </w:r>
      <w:r w:rsidRPr="002132FB">
        <w:rPr>
          <w:rFonts w:ascii="Arial" w:hAnsi="Arial" w:cs="Arial"/>
          <w:sz w:val="23"/>
          <w:szCs w:val="23"/>
        </w:rPr>
        <w:t>) caused some limitations within the research data collected. Only nine out of the twenty-six were answered by teaching staff, even after a second prompt email to request participation Meaning the data collected was not accurate as a whole school staff participation was required; less than 40 per cent participated in the final data collect. This can only be non-consent by the other staff members, as stated in the BERA guidelines. The other limitation from the responses, is that six respondents are from Key Stage 2 and two respondents from Foundation Phase, 1 being, other, so would suggest a cover teacher that covers several year groups, in both phases. With this in  mind, we must look at the data and critically evaluate if the answers are more biased towards key Stage 2, and if the data collected from the Foundation Phase staff  is accurate to show the impact on the learners progression from both assessment strategies.</w:t>
      </w:r>
    </w:p>
    <w:p w14:paraId="1DE8382C" w14:textId="472A7A54" w:rsidR="002132FB" w:rsidRPr="002132FB" w:rsidRDefault="002132FB" w:rsidP="002132FB">
      <w:pPr>
        <w:rPr>
          <w:rFonts w:ascii="Arial" w:hAnsi="Arial" w:cs="Arial"/>
          <w:sz w:val="23"/>
          <w:szCs w:val="23"/>
        </w:rPr>
      </w:pPr>
      <w:r w:rsidRPr="002132FB">
        <w:rPr>
          <w:rFonts w:ascii="Arial" w:hAnsi="Arial" w:cs="Arial"/>
          <w:sz w:val="23"/>
          <w:szCs w:val="23"/>
        </w:rPr>
        <w:t>Six out of the nine respondents answered that they use self-assessment daily. However, the interviews with the learners in both stages suggest otherwise.  Respondent 7, from the staff questionnaires states that “ it is a continuous process that is part of our pedagogy”, this refers back to Wills (2010) and also the Welsh Governments new Curriculum suggesting teachers should use it as a form of teaching and not as a separate tool.(Welsh Government, 2019)., Black and William (1998) also backs up this theory.</w:t>
      </w:r>
    </w:p>
    <w:p w14:paraId="33C323F3" w14:textId="5253400B" w:rsidR="007F1B84" w:rsidRPr="000E1DDE" w:rsidRDefault="002132FB" w:rsidP="000E1DDE">
      <w:pPr>
        <w:rPr>
          <w:rFonts w:ascii="Arial" w:hAnsi="Arial" w:cs="Arial"/>
          <w:sz w:val="23"/>
          <w:szCs w:val="23"/>
        </w:rPr>
      </w:pPr>
      <w:r w:rsidRPr="002132FB">
        <w:rPr>
          <w:rFonts w:ascii="Arial" w:hAnsi="Arial" w:cs="Arial"/>
          <w:sz w:val="23"/>
          <w:szCs w:val="23"/>
        </w:rPr>
        <w:lastRenderedPageBreak/>
        <w:t>Overall, peer-assessment is used less frequently, and if used, used in an oral format within discussions, rather than written format, this data is also backed up by learner’s interview answers from both phases.</w:t>
      </w:r>
    </w:p>
    <w:p w14:paraId="01B96DC2" w14:textId="7FEA9074" w:rsidR="00C504C3" w:rsidRPr="000E1DDE" w:rsidRDefault="00AE3FC7" w:rsidP="00C504C3">
      <w:pPr>
        <w:rPr>
          <w:rFonts w:ascii="Arial" w:hAnsi="Arial" w:cs="Arial"/>
          <w:sz w:val="23"/>
          <w:szCs w:val="23"/>
        </w:rPr>
      </w:pPr>
      <w:r>
        <w:rPr>
          <w:rFonts w:ascii="Times New Roman" w:hAnsi="Times New Roman" w:cs="Times New Roman"/>
          <w:sz w:val="32"/>
          <w:szCs w:val="32"/>
        </w:rPr>
        <w:t xml:space="preserve"> </w:t>
      </w:r>
      <w:r w:rsidR="00C504C3" w:rsidRPr="000E1DDE">
        <w:rPr>
          <w:rFonts w:ascii="Arial" w:hAnsi="Arial" w:cs="Arial"/>
          <w:sz w:val="23"/>
          <w:szCs w:val="23"/>
        </w:rPr>
        <w:t>All respondents either strongly agreed or agreed with the statement from Question 7 from the questionnaire, that learners understand the reasoning behind self-assessment. Though the data collected from the year 1 interview suggests that less than half the learners understood ( see appendix</w:t>
      </w:r>
      <w:r w:rsidR="00F123AE">
        <w:rPr>
          <w:rFonts w:ascii="Arial" w:hAnsi="Arial" w:cs="Arial"/>
          <w:sz w:val="23"/>
          <w:szCs w:val="23"/>
        </w:rPr>
        <w:t xml:space="preserve"> 3</w:t>
      </w:r>
      <w:r w:rsidR="00C504C3" w:rsidRPr="000E1DDE">
        <w:rPr>
          <w:rFonts w:ascii="Arial" w:hAnsi="Arial" w:cs="Arial"/>
          <w:sz w:val="23"/>
          <w:szCs w:val="23"/>
        </w:rPr>
        <w:t xml:space="preserve"> Question 5).Referring to Question 5, respondent 7 suggests that strategies should be appropriate to the stage of the learners, this is backed up the progression levels set in the New Curriculum rather than age set steps.</w:t>
      </w:r>
    </w:p>
    <w:p w14:paraId="41B44D32" w14:textId="77777777" w:rsidR="00C504C3" w:rsidRPr="00C504C3" w:rsidRDefault="00C504C3" w:rsidP="00C504C3">
      <w:pPr>
        <w:rPr>
          <w:rFonts w:ascii="Arial" w:hAnsi="Arial" w:cs="Arial"/>
          <w:sz w:val="23"/>
          <w:szCs w:val="23"/>
        </w:rPr>
      </w:pPr>
      <w:r w:rsidRPr="00C504C3">
        <w:rPr>
          <w:rFonts w:ascii="Arial" w:hAnsi="Arial" w:cs="Arial"/>
          <w:sz w:val="23"/>
          <w:szCs w:val="23"/>
        </w:rPr>
        <w:t>With agreement to the data collected so far, older learners can self-assess more critically and provide more detailed assessment for improvement. This is a skill that is taught throughout the learners learning and improves with practice. However, only a third of the respondents agree themselves to this statement. Four out of nine respondents strongly agreed and the other five agree that learners use self-assessment to improve their work. Therefore, all agreeing that self-assessment has an impact on the learning outcomes and progression.</w:t>
      </w:r>
    </w:p>
    <w:p w14:paraId="3D0246F7" w14:textId="77777777" w:rsidR="00C504C3" w:rsidRPr="00C504C3" w:rsidRDefault="00C504C3" w:rsidP="00C504C3">
      <w:pPr>
        <w:rPr>
          <w:rFonts w:ascii="Arial" w:hAnsi="Arial" w:cs="Arial"/>
          <w:sz w:val="23"/>
          <w:szCs w:val="23"/>
        </w:rPr>
      </w:pPr>
      <w:r w:rsidRPr="00C504C3">
        <w:rPr>
          <w:rFonts w:ascii="Arial" w:hAnsi="Arial" w:cs="Arial"/>
          <w:sz w:val="23"/>
          <w:szCs w:val="23"/>
        </w:rPr>
        <w:t>In Contrast, peer-assessment showed that only five out of the respondents agreed that it impacted the learner’s progression, and with three that disagree or strongly disagree. Though most of the respondents agree that learners are aware of the reasonings behind peer-assessment, five out of nine respondents disagree or are unsure that learners critically assess their peers.</w:t>
      </w:r>
    </w:p>
    <w:p w14:paraId="1B694D5F" w14:textId="6618CF1D" w:rsidR="00C504C3" w:rsidRDefault="00C504C3" w:rsidP="00C504C3">
      <w:pPr>
        <w:rPr>
          <w:rFonts w:ascii="Arial" w:hAnsi="Arial" w:cs="Arial"/>
          <w:sz w:val="23"/>
          <w:szCs w:val="23"/>
        </w:rPr>
      </w:pPr>
      <w:r w:rsidRPr="00C504C3">
        <w:rPr>
          <w:rFonts w:ascii="Arial" w:hAnsi="Arial" w:cs="Arial"/>
          <w:sz w:val="23"/>
          <w:szCs w:val="23"/>
        </w:rPr>
        <w:t>Due to the timings of the research project the planned observation was not able to go ahead. The research gathered further evidence through the interaction with feedback within the learner’s work. (see appendix</w:t>
      </w:r>
      <w:r w:rsidR="009D614B">
        <w:rPr>
          <w:rFonts w:ascii="Arial" w:hAnsi="Arial" w:cs="Arial"/>
          <w:sz w:val="23"/>
          <w:szCs w:val="23"/>
        </w:rPr>
        <w:t xml:space="preserve"> 6</w:t>
      </w:r>
      <w:r w:rsidRPr="00C504C3">
        <w:rPr>
          <w:rFonts w:ascii="Arial" w:hAnsi="Arial" w:cs="Arial"/>
          <w:sz w:val="23"/>
          <w:szCs w:val="23"/>
        </w:rPr>
        <w:t xml:space="preserve">). The research was meant to be carried out over one-day. However due to the school timings and environment, it was agreed to be </w:t>
      </w:r>
      <w:r w:rsidRPr="00C504C3">
        <w:rPr>
          <w:rFonts w:ascii="Arial" w:hAnsi="Arial" w:cs="Arial"/>
          <w:sz w:val="23"/>
          <w:szCs w:val="23"/>
        </w:rPr>
        <w:lastRenderedPageBreak/>
        <w:t xml:space="preserve">taken over 2 half day </w:t>
      </w:r>
      <w:r w:rsidR="00815AE2" w:rsidRPr="00C504C3">
        <w:rPr>
          <w:rFonts w:ascii="Arial" w:hAnsi="Arial" w:cs="Arial"/>
          <w:sz w:val="23"/>
          <w:szCs w:val="23"/>
        </w:rPr>
        <w:t>sessions.</w:t>
      </w:r>
      <w:r w:rsidR="00815AE2">
        <w:rPr>
          <w:rFonts w:ascii="Arial" w:hAnsi="Arial" w:cs="Arial"/>
          <w:sz w:val="23"/>
          <w:szCs w:val="23"/>
        </w:rPr>
        <w:t xml:space="preserve"> The</w:t>
      </w:r>
      <w:r w:rsidR="009D614B">
        <w:rPr>
          <w:rFonts w:ascii="Arial" w:hAnsi="Arial" w:cs="Arial"/>
          <w:sz w:val="23"/>
          <w:szCs w:val="23"/>
        </w:rPr>
        <w:t xml:space="preserve"> trainee teacher must learn to be flexibly, even </w:t>
      </w:r>
      <w:r w:rsidR="009535C4">
        <w:rPr>
          <w:rFonts w:ascii="Arial" w:hAnsi="Arial" w:cs="Arial"/>
          <w:sz w:val="23"/>
          <w:szCs w:val="23"/>
        </w:rPr>
        <w:t>though</w:t>
      </w:r>
      <w:r w:rsidR="00815AE2">
        <w:rPr>
          <w:rFonts w:ascii="Arial" w:hAnsi="Arial" w:cs="Arial"/>
          <w:sz w:val="23"/>
          <w:szCs w:val="23"/>
        </w:rPr>
        <w:t xml:space="preserve"> research projects.</w:t>
      </w:r>
    </w:p>
    <w:p w14:paraId="393D5756" w14:textId="77777777" w:rsidR="009535C4" w:rsidRPr="00C504C3" w:rsidRDefault="009535C4" w:rsidP="00C504C3">
      <w:pPr>
        <w:rPr>
          <w:rFonts w:ascii="Arial" w:hAnsi="Arial" w:cs="Arial"/>
          <w:sz w:val="23"/>
          <w:szCs w:val="23"/>
        </w:rPr>
      </w:pPr>
    </w:p>
    <w:p w14:paraId="52E2E714" w14:textId="02A6DEAA" w:rsidR="000E1DDE" w:rsidRPr="000E1DDE" w:rsidRDefault="000E1DDE" w:rsidP="000E1DDE">
      <w:pPr>
        <w:rPr>
          <w:rFonts w:ascii="Arial" w:hAnsi="Arial" w:cs="Arial"/>
          <w:sz w:val="23"/>
          <w:szCs w:val="23"/>
        </w:rPr>
      </w:pPr>
      <w:r w:rsidRPr="000E1DDE">
        <w:rPr>
          <w:rFonts w:ascii="Arial" w:hAnsi="Arial" w:cs="Arial"/>
          <w:sz w:val="23"/>
          <w:szCs w:val="23"/>
        </w:rPr>
        <w:t xml:space="preserve">The aims of the study were to conduct a small research project using a variety of tools. Though this was the case, not all tools were used effectively. The questionnaires brought back limitations as expected before the research started. Some questionnaires were not completed, or some answers left un-answered, meaning an accurate data collection, </w:t>
      </w:r>
      <w:r w:rsidRPr="000E1DDE">
        <w:rPr>
          <w:rFonts w:ascii="Arial" w:hAnsi="Arial" w:cs="Arial"/>
          <w:sz w:val="23"/>
          <w:szCs w:val="23"/>
        </w:rPr>
        <w:t>especially</w:t>
      </w:r>
      <w:r w:rsidRPr="000E1DDE">
        <w:rPr>
          <w:rFonts w:ascii="Arial" w:hAnsi="Arial" w:cs="Arial"/>
          <w:sz w:val="23"/>
          <w:szCs w:val="23"/>
        </w:rPr>
        <w:t xml:space="preserve"> as most that participated were key Stage 2 staff. All respondents helped answered the question “does self-assessment or peer-assessment have a better impact on learners’ progression?”, whilst drawing the answer of self-assessment being more favourable. Though the progression is seen more in Key stage 2 as the learners are more aware of the reasoning behind the method, of self-evaluation. This suggest that the study could be re-conducted with the amount of Foundation Phase staff to Key stage 2 staff, being equal, to give a fairer collection of data.</w:t>
      </w:r>
    </w:p>
    <w:p w14:paraId="65C7C5FA" w14:textId="77777777" w:rsidR="000E1DDE" w:rsidRPr="000E1DDE" w:rsidRDefault="000E1DDE" w:rsidP="000E1DDE">
      <w:pPr>
        <w:rPr>
          <w:rFonts w:ascii="Arial" w:hAnsi="Arial" w:cs="Arial"/>
          <w:sz w:val="23"/>
          <w:szCs w:val="23"/>
        </w:rPr>
      </w:pPr>
      <w:r w:rsidRPr="000E1DDE">
        <w:rPr>
          <w:rFonts w:ascii="Arial" w:hAnsi="Arial" w:cs="Arial"/>
          <w:sz w:val="23"/>
          <w:szCs w:val="23"/>
        </w:rPr>
        <w:t xml:space="preserve">As a result of this research project, as a trainee teacher, the professional practice can be improved, and with a better background understanding of the impact self-assessment and peer-assessment has on the learner’s progression. The use of the tools will allow for future use, and experience to be gathered and reflected upon. Future use of self-assessment will not only allow the trainee teacher, to plan more effectively but also allow the learners to engage with their own learning, asset out in the New Curriculum for Wales (2019).In future the trainee teacher should gain more evidence from the impact the self-assessment strategy impacts the learners progression, and should continue to research ways to better the practice, and be more efficient. Observations have been previously been carried out as a research tool for other projects but can be used going forward more effectively. As said by Stenhouse, “it is teachers who, in the end, will </w:t>
      </w:r>
      <w:r w:rsidRPr="000E1DDE">
        <w:rPr>
          <w:rFonts w:ascii="Arial" w:hAnsi="Arial" w:cs="Arial"/>
          <w:sz w:val="23"/>
          <w:szCs w:val="23"/>
        </w:rPr>
        <w:lastRenderedPageBreak/>
        <w:t xml:space="preserve">change the world of the school by understanding it” (cited by </w:t>
      </w:r>
      <w:proofErr w:type="spellStart"/>
      <w:r w:rsidRPr="000E1DDE">
        <w:rPr>
          <w:rFonts w:ascii="Arial" w:hAnsi="Arial" w:cs="Arial"/>
          <w:sz w:val="23"/>
          <w:szCs w:val="23"/>
        </w:rPr>
        <w:t>Rudduck</w:t>
      </w:r>
      <w:proofErr w:type="spellEnd"/>
      <w:r w:rsidRPr="000E1DDE">
        <w:rPr>
          <w:rFonts w:ascii="Arial" w:hAnsi="Arial" w:cs="Arial"/>
          <w:sz w:val="23"/>
          <w:szCs w:val="23"/>
        </w:rPr>
        <w:t>, 1988).The Trainee teacher should focus on “improving rather than describing effective classroom practice”(Harris p189 2001), improvement can be made from using this project as a reflection, and progression to achieve the better practice.</w:t>
      </w:r>
    </w:p>
    <w:p w14:paraId="31C9EE9C" w14:textId="77777777" w:rsidR="00C504C3" w:rsidRPr="00C504C3" w:rsidRDefault="00C504C3" w:rsidP="00C504C3">
      <w:pPr>
        <w:rPr>
          <w:rFonts w:ascii="Times New Roman" w:hAnsi="Times New Roman" w:cs="Times New Roman"/>
          <w:sz w:val="32"/>
          <w:szCs w:val="32"/>
        </w:rPr>
      </w:pPr>
    </w:p>
    <w:p w14:paraId="0B45A229" w14:textId="08C442AE" w:rsidR="00AE3FC7" w:rsidRDefault="00AE3FC7" w:rsidP="00AE3FC7">
      <w:pPr>
        <w:rPr>
          <w:rFonts w:ascii="Times New Roman" w:hAnsi="Times New Roman" w:cs="Times New Roman"/>
          <w:sz w:val="32"/>
          <w:szCs w:val="32"/>
        </w:rPr>
      </w:pPr>
    </w:p>
    <w:p w14:paraId="6C3EB884" w14:textId="00576B59" w:rsidR="00612ACF" w:rsidRDefault="00612ACF" w:rsidP="00AE3FC7">
      <w:pPr>
        <w:rPr>
          <w:rFonts w:ascii="Times New Roman" w:hAnsi="Times New Roman" w:cs="Times New Roman"/>
          <w:sz w:val="32"/>
          <w:szCs w:val="32"/>
        </w:rPr>
      </w:pPr>
    </w:p>
    <w:p w14:paraId="34BDDFF8" w14:textId="7345EE21" w:rsidR="008448E0" w:rsidRDefault="008448E0" w:rsidP="00AE3FC7">
      <w:pPr>
        <w:rPr>
          <w:rFonts w:ascii="Times New Roman" w:hAnsi="Times New Roman" w:cs="Times New Roman"/>
          <w:sz w:val="32"/>
          <w:szCs w:val="32"/>
        </w:rPr>
      </w:pPr>
    </w:p>
    <w:p w14:paraId="5CCD69B0" w14:textId="4F5C6EF6" w:rsidR="008448E0" w:rsidRDefault="008448E0" w:rsidP="00AE3FC7">
      <w:pPr>
        <w:rPr>
          <w:rFonts w:ascii="Times New Roman" w:hAnsi="Times New Roman" w:cs="Times New Roman"/>
          <w:sz w:val="32"/>
          <w:szCs w:val="32"/>
        </w:rPr>
      </w:pPr>
    </w:p>
    <w:p w14:paraId="2819AE08" w14:textId="7C363A80" w:rsidR="008448E0" w:rsidRDefault="008448E0" w:rsidP="00AE3FC7">
      <w:pPr>
        <w:rPr>
          <w:rFonts w:ascii="Times New Roman" w:hAnsi="Times New Roman" w:cs="Times New Roman"/>
          <w:sz w:val="32"/>
          <w:szCs w:val="32"/>
        </w:rPr>
      </w:pPr>
    </w:p>
    <w:p w14:paraId="476F3949" w14:textId="10F577DE" w:rsidR="008448E0" w:rsidRDefault="008448E0" w:rsidP="00AE3FC7">
      <w:pPr>
        <w:rPr>
          <w:rFonts w:ascii="Times New Roman" w:hAnsi="Times New Roman" w:cs="Times New Roman"/>
          <w:sz w:val="32"/>
          <w:szCs w:val="32"/>
        </w:rPr>
      </w:pPr>
    </w:p>
    <w:p w14:paraId="34044B07" w14:textId="23BF1B0B" w:rsidR="008448E0" w:rsidRDefault="008448E0" w:rsidP="00AE3FC7">
      <w:pPr>
        <w:rPr>
          <w:rFonts w:ascii="Times New Roman" w:hAnsi="Times New Roman" w:cs="Times New Roman"/>
          <w:sz w:val="32"/>
          <w:szCs w:val="32"/>
        </w:rPr>
      </w:pPr>
    </w:p>
    <w:p w14:paraId="757D441E" w14:textId="61AB2BE8" w:rsidR="008448E0" w:rsidRDefault="008448E0" w:rsidP="00AE3FC7">
      <w:pPr>
        <w:rPr>
          <w:rFonts w:ascii="Times New Roman" w:hAnsi="Times New Roman" w:cs="Times New Roman"/>
          <w:sz w:val="32"/>
          <w:szCs w:val="32"/>
        </w:rPr>
      </w:pPr>
    </w:p>
    <w:p w14:paraId="7EC04A9B" w14:textId="31FB08A8" w:rsidR="008448E0" w:rsidRDefault="008448E0" w:rsidP="00AE3FC7">
      <w:pPr>
        <w:rPr>
          <w:rFonts w:ascii="Times New Roman" w:hAnsi="Times New Roman" w:cs="Times New Roman"/>
          <w:sz w:val="32"/>
          <w:szCs w:val="32"/>
        </w:rPr>
      </w:pPr>
    </w:p>
    <w:p w14:paraId="0687E1B0" w14:textId="25E9C972" w:rsidR="008448E0" w:rsidRDefault="008448E0" w:rsidP="00AE3FC7">
      <w:pPr>
        <w:rPr>
          <w:rFonts w:ascii="Times New Roman" w:hAnsi="Times New Roman" w:cs="Times New Roman"/>
          <w:sz w:val="32"/>
          <w:szCs w:val="32"/>
        </w:rPr>
      </w:pPr>
    </w:p>
    <w:p w14:paraId="14E1F036" w14:textId="3AC8FA45" w:rsidR="008448E0" w:rsidRDefault="008448E0" w:rsidP="00AE3FC7">
      <w:pPr>
        <w:rPr>
          <w:rFonts w:ascii="Times New Roman" w:hAnsi="Times New Roman" w:cs="Times New Roman"/>
          <w:sz w:val="32"/>
          <w:szCs w:val="32"/>
        </w:rPr>
      </w:pPr>
    </w:p>
    <w:p w14:paraId="4B35FAD0" w14:textId="70E3DDEB" w:rsidR="008448E0" w:rsidRDefault="008448E0" w:rsidP="00AE3FC7">
      <w:pPr>
        <w:rPr>
          <w:rFonts w:ascii="Times New Roman" w:hAnsi="Times New Roman" w:cs="Times New Roman"/>
          <w:sz w:val="32"/>
          <w:szCs w:val="32"/>
        </w:rPr>
      </w:pPr>
    </w:p>
    <w:p w14:paraId="57EFE670" w14:textId="77777777" w:rsidR="00782D72" w:rsidRDefault="00782D72" w:rsidP="00BE3CA1">
      <w:pPr>
        <w:jc w:val="center"/>
        <w:rPr>
          <w:rFonts w:ascii="Arial" w:hAnsi="Arial" w:cs="Arial"/>
          <w:sz w:val="23"/>
          <w:szCs w:val="23"/>
          <w:u w:val="single"/>
        </w:rPr>
      </w:pPr>
    </w:p>
    <w:p w14:paraId="390C790A" w14:textId="2886D6EC" w:rsidR="008448E0" w:rsidRPr="008448E0" w:rsidRDefault="008448E0" w:rsidP="00BE3CA1">
      <w:pPr>
        <w:jc w:val="center"/>
        <w:rPr>
          <w:rFonts w:ascii="Arial" w:hAnsi="Arial" w:cs="Arial"/>
          <w:sz w:val="23"/>
          <w:szCs w:val="23"/>
          <w:u w:val="single"/>
        </w:rPr>
      </w:pPr>
      <w:r w:rsidRPr="008448E0">
        <w:rPr>
          <w:rFonts w:ascii="Arial" w:hAnsi="Arial" w:cs="Arial"/>
          <w:sz w:val="23"/>
          <w:szCs w:val="23"/>
          <w:u w:val="single"/>
        </w:rPr>
        <w:t>Reference list</w:t>
      </w:r>
    </w:p>
    <w:p w14:paraId="2E8C396B" w14:textId="77777777" w:rsidR="008448E0" w:rsidRPr="008448E0" w:rsidRDefault="008448E0" w:rsidP="008448E0">
      <w:pPr>
        <w:rPr>
          <w:rFonts w:ascii="Arial" w:hAnsi="Arial" w:cs="Arial"/>
          <w:sz w:val="23"/>
          <w:szCs w:val="23"/>
          <w:u w:val="single"/>
        </w:rPr>
      </w:pPr>
    </w:p>
    <w:p w14:paraId="54838DF8" w14:textId="77777777" w:rsidR="008448E0" w:rsidRPr="008448E0" w:rsidRDefault="008448E0" w:rsidP="008448E0">
      <w:pPr>
        <w:rPr>
          <w:rFonts w:ascii="Arial" w:hAnsi="Arial" w:cs="Arial"/>
          <w:sz w:val="23"/>
          <w:szCs w:val="23"/>
        </w:rPr>
      </w:pPr>
      <w:r w:rsidRPr="008448E0">
        <w:rPr>
          <w:rFonts w:ascii="Arial" w:hAnsi="Arial" w:cs="Arial"/>
          <w:sz w:val="23"/>
          <w:szCs w:val="23"/>
        </w:rPr>
        <w:t>Bell, J (2005</w:t>
      </w:r>
      <w:r w:rsidRPr="008448E0">
        <w:rPr>
          <w:rFonts w:ascii="Arial" w:hAnsi="Arial" w:cs="Arial"/>
          <w:i/>
          <w:iCs/>
          <w:sz w:val="23"/>
          <w:szCs w:val="23"/>
        </w:rPr>
        <w:t>) Doing Your Research Project</w:t>
      </w:r>
      <w:r w:rsidRPr="008448E0">
        <w:rPr>
          <w:rFonts w:ascii="Arial" w:hAnsi="Arial" w:cs="Arial"/>
          <w:sz w:val="23"/>
          <w:szCs w:val="23"/>
        </w:rPr>
        <w:t>, Buckingham: Open University Press</w:t>
      </w:r>
    </w:p>
    <w:p w14:paraId="55EA439A" w14:textId="77777777" w:rsidR="008448E0" w:rsidRPr="008448E0" w:rsidRDefault="008448E0" w:rsidP="008448E0">
      <w:pPr>
        <w:rPr>
          <w:rFonts w:ascii="Arial" w:hAnsi="Arial" w:cs="Arial"/>
          <w:sz w:val="23"/>
          <w:szCs w:val="23"/>
        </w:rPr>
      </w:pPr>
      <w:r w:rsidRPr="008448E0">
        <w:rPr>
          <w:rFonts w:ascii="Arial" w:hAnsi="Arial" w:cs="Arial"/>
          <w:sz w:val="23"/>
          <w:szCs w:val="23"/>
        </w:rPr>
        <w:t>Black, P (1998</w:t>
      </w:r>
      <w:r w:rsidRPr="008448E0">
        <w:rPr>
          <w:rFonts w:ascii="Arial" w:hAnsi="Arial" w:cs="Arial"/>
          <w:i/>
          <w:iCs/>
          <w:sz w:val="23"/>
          <w:szCs w:val="23"/>
        </w:rPr>
        <w:t>) Testing: Friend or Foe</w:t>
      </w:r>
      <w:proofErr w:type="gramStart"/>
      <w:r w:rsidRPr="008448E0">
        <w:rPr>
          <w:rFonts w:ascii="Arial" w:hAnsi="Arial" w:cs="Arial"/>
          <w:i/>
          <w:iCs/>
          <w:sz w:val="23"/>
          <w:szCs w:val="23"/>
        </w:rPr>
        <w:t>?  ,</w:t>
      </w:r>
      <w:proofErr w:type="gramEnd"/>
      <w:r w:rsidRPr="008448E0">
        <w:rPr>
          <w:rFonts w:ascii="Arial" w:hAnsi="Arial" w:cs="Arial"/>
          <w:sz w:val="23"/>
          <w:szCs w:val="23"/>
        </w:rPr>
        <w:t xml:space="preserve"> London: Falmer Press</w:t>
      </w:r>
    </w:p>
    <w:p w14:paraId="173042FD" w14:textId="77777777" w:rsidR="008448E0" w:rsidRPr="008448E0" w:rsidRDefault="008448E0" w:rsidP="008448E0">
      <w:pPr>
        <w:rPr>
          <w:rFonts w:ascii="Arial" w:hAnsi="Arial" w:cs="Arial"/>
          <w:sz w:val="23"/>
          <w:szCs w:val="23"/>
        </w:rPr>
      </w:pPr>
      <w:r w:rsidRPr="008448E0">
        <w:rPr>
          <w:rFonts w:ascii="Arial" w:hAnsi="Arial" w:cs="Arial"/>
          <w:sz w:val="23"/>
          <w:szCs w:val="23"/>
        </w:rPr>
        <w:t>Black, P., &amp; William, D. (1998</w:t>
      </w:r>
      <w:r w:rsidRPr="008448E0">
        <w:rPr>
          <w:rFonts w:ascii="Arial" w:hAnsi="Arial" w:cs="Arial"/>
          <w:i/>
          <w:iCs/>
          <w:sz w:val="23"/>
          <w:szCs w:val="23"/>
        </w:rPr>
        <w:t>). Assessment and classroom learning</w:t>
      </w:r>
      <w:r w:rsidRPr="008448E0">
        <w:rPr>
          <w:rFonts w:ascii="Arial" w:hAnsi="Arial" w:cs="Arial"/>
          <w:sz w:val="23"/>
          <w:szCs w:val="23"/>
        </w:rPr>
        <w:t>. Assessment in Education, 5, 7-74</w:t>
      </w:r>
    </w:p>
    <w:p w14:paraId="3186A7CC" w14:textId="77777777" w:rsidR="008448E0" w:rsidRPr="008448E0" w:rsidRDefault="008448E0" w:rsidP="008448E0">
      <w:pPr>
        <w:rPr>
          <w:rFonts w:ascii="Arial" w:hAnsi="Arial" w:cs="Arial"/>
          <w:sz w:val="23"/>
          <w:szCs w:val="23"/>
        </w:rPr>
      </w:pPr>
      <w:r w:rsidRPr="008448E0">
        <w:rPr>
          <w:rFonts w:ascii="Arial" w:hAnsi="Arial" w:cs="Arial"/>
          <w:sz w:val="23"/>
          <w:szCs w:val="23"/>
        </w:rPr>
        <w:t xml:space="preserve">Blackburn, C (2014) </w:t>
      </w:r>
      <w:r w:rsidRPr="008448E0">
        <w:rPr>
          <w:rFonts w:ascii="Arial" w:hAnsi="Arial" w:cs="Arial"/>
          <w:i/>
          <w:iCs/>
          <w:sz w:val="23"/>
          <w:szCs w:val="23"/>
        </w:rPr>
        <w:t>The Policy-to-Practice context to the delays and difficulties in the acquisition of speech, language and communication in the first five years,</w:t>
      </w:r>
      <w:r w:rsidRPr="008448E0">
        <w:rPr>
          <w:rFonts w:ascii="Arial" w:hAnsi="Arial" w:cs="Arial"/>
          <w:sz w:val="23"/>
          <w:szCs w:val="23"/>
        </w:rPr>
        <w:t xml:space="preserve"> unpublished PHD thesis, Birmingham: Birmingham City University.</w:t>
      </w:r>
    </w:p>
    <w:p w14:paraId="15E00651" w14:textId="77777777" w:rsidR="008448E0" w:rsidRPr="008448E0" w:rsidRDefault="008448E0" w:rsidP="008448E0">
      <w:pPr>
        <w:rPr>
          <w:rFonts w:ascii="Arial" w:hAnsi="Arial" w:cs="Arial"/>
          <w:sz w:val="23"/>
          <w:szCs w:val="23"/>
        </w:rPr>
      </w:pPr>
      <w:proofErr w:type="spellStart"/>
      <w:r w:rsidRPr="008448E0">
        <w:rPr>
          <w:rFonts w:ascii="Arial" w:hAnsi="Arial" w:cs="Arial"/>
          <w:sz w:val="23"/>
          <w:szCs w:val="23"/>
        </w:rPr>
        <w:t>Boud</w:t>
      </w:r>
      <w:proofErr w:type="spellEnd"/>
      <w:r w:rsidRPr="008448E0">
        <w:rPr>
          <w:rFonts w:ascii="Arial" w:hAnsi="Arial" w:cs="Arial"/>
          <w:sz w:val="23"/>
          <w:szCs w:val="23"/>
        </w:rPr>
        <w:t xml:space="preserve">, D. et al. (1987) </w:t>
      </w:r>
      <w:r w:rsidRPr="008448E0">
        <w:rPr>
          <w:rFonts w:ascii="Arial" w:hAnsi="Arial" w:cs="Arial"/>
          <w:i/>
          <w:iCs/>
          <w:sz w:val="23"/>
          <w:szCs w:val="23"/>
        </w:rPr>
        <w:t>Reflection: Turning Experience into Learning</w:t>
      </w:r>
      <w:r w:rsidRPr="008448E0">
        <w:rPr>
          <w:rFonts w:ascii="Arial" w:hAnsi="Arial" w:cs="Arial"/>
          <w:sz w:val="23"/>
          <w:szCs w:val="23"/>
        </w:rPr>
        <w:t xml:space="preserve"> London: Kogan Page.</w:t>
      </w:r>
    </w:p>
    <w:p w14:paraId="4E5F16A9" w14:textId="77777777" w:rsidR="008448E0" w:rsidRPr="008448E0" w:rsidRDefault="008448E0" w:rsidP="008448E0">
      <w:pPr>
        <w:rPr>
          <w:rFonts w:ascii="Arial" w:hAnsi="Arial" w:cs="Arial"/>
          <w:sz w:val="23"/>
          <w:szCs w:val="23"/>
        </w:rPr>
      </w:pPr>
      <w:bookmarkStart w:id="3" w:name="_Hlk35715237"/>
      <w:r w:rsidRPr="008448E0">
        <w:rPr>
          <w:rFonts w:ascii="Arial" w:hAnsi="Arial" w:cs="Arial"/>
          <w:sz w:val="23"/>
          <w:szCs w:val="23"/>
        </w:rPr>
        <w:t xml:space="preserve">British Education Research Association </w:t>
      </w:r>
      <w:r w:rsidRPr="008448E0">
        <w:rPr>
          <w:rFonts w:ascii="Arial" w:hAnsi="Arial" w:cs="Arial"/>
          <w:i/>
          <w:iCs/>
          <w:sz w:val="23"/>
          <w:szCs w:val="23"/>
        </w:rPr>
        <w:t xml:space="preserve">BERA Bites, issue 1: </w:t>
      </w:r>
      <w:bookmarkEnd w:id="3"/>
      <w:r w:rsidRPr="008448E0">
        <w:rPr>
          <w:rFonts w:ascii="Arial" w:hAnsi="Arial" w:cs="Arial"/>
          <w:i/>
          <w:iCs/>
          <w:sz w:val="23"/>
          <w:szCs w:val="23"/>
        </w:rPr>
        <w:t>Early childhood Chapter 11: Researching with young and developmentally young children: Ethical considerations, dilemmas and compromises</w:t>
      </w:r>
      <w:r w:rsidRPr="008448E0">
        <w:rPr>
          <w:rFonts w:ascii="Arial" w:hAnsi="Arial" w:cs="Arial"/>
          <w:sz w:val="23"/>
          <w:szCs w:val="23"/>
        </w:rPr>
        <w:t xml:space="preserve"> / Carolyn Blackburn,2015 (2018)</w:t>
      </w:r>
    </w:p>
    <w:p w14:paraId="30F524F1" w14:textId="77777777" w:rsidR="008448E0" w:rsidRPr="008448E0" w:rsidRDefault="008448E0" w:rsidP="008448E0">
      <w:pPr>
        <w:rPr>
          <w:rFonts w:ascii="Arial" w:hAnsi="Arial" w:cs="Arial"/>
          <w:sz w:val="23"/>
          <w:szCs w:val="23"/>
        </w:rPr>
      </w:pPr>
      <w:r w:rsidRPr="008448E0">
        <w:rPr>
          <w:rFonts w:ascii="Arial" w:hAnsi="Arial" w:cs="Arial"/>
          <w:sz w:val="23"/>
          <w:szCs w:val="23"/>
        </w:rPr>
        <w:t xml:space="preserve">British Education Research Association BERA Bites, issue 1: Early Childhood Chapter 12: Observing to understand. </w:t>
      </w:r>
      <w:r w:rsidRPr="008448E0">
        <w:rPr>
          <w:rFonts w:ascii="Arial" w:hAnsi="Arial" w:cs="Arial"/>
          <w:i/>
          <w:iCs/>
          <w:sz w:val="23"/>
          <w:szCs w:val="23"/>
        </w:rPr>
        <w:t>Using the Tavistock method of observation to support reflective practice</w:t>
      </w:r>
      <w:r w:rsidRPr="008448E0">
        <w:rPr>
          <w:rFonts w:ascii="Arial" w:hAnsi="Arial" w:cs="Arial"/>
          <w:sz w:val="23"/>
          <w:szCs w:val="23"/>
        </w:rPr>
        <w:t>/ Kelly Brooker, 2017 (2018)</w:t>
      </w:r>
    </w:p>
    <w:p w14:paraId="4796F955" w14:textId="77777777" w:rsidR="008448E0" w:rsidRPr="008448E0" w:rsidRDefault="008448E0" w:rsidP="008448E0">
      <w:pPr>
        <w:rPr>
          <w:rFonts w:ascii="Arial" w:hAnsi="Arial" w:cs="Arial"/>
          <w:sz w:val="23"/>
          <w:szCs w:val="23"/>
        </w:rPr>
      </w:pPr>
      <w:r w:rsidRPr="008448E0">
        <w:rPr>
          <w:rFonts w:ascii="Arial" w:hAnsi="Arial" w:cs="Arial"/>
          <w:sz w:val="23"/>
          <w:szCs w:val="23"/>
        </w:rPr>
        <w:t xml:space="preserve">British educational Research Association: </w:t>
      </w:r>
      <w:r w:rsidRPr="008448E0">
        <w:rPr>
          <w:rFonts w:ascii="Arial" w:hAnsi="Arial" w:cs="Arial"/>
          <w:i/>
          <w:iCs/>
          <w:sz w:val="23"/>
          <w:szCs w:val="23"/>
        </w:rPr>
        <w:t>Research and the Teaching Profession: Building the Capacity for a Self-Improving Education System</w:t>
      </w:r>
      <w:r w:rsidRPr="008448E0">
        <w:rPr>
          <w:rFonts w:ascii="Arial" w:hAnsi="Arial" w:cs="Arial"/>
          <w:sz w:val="23"/>
          <w:szCs w:val="23"/>
        </w:rPr>
        <w:t xml:space="preserve"> (2013)</w:t>
      </w:r>
    </w:p>
    <w:p w14:paraId="05E80C2C" w14:textId="77777777" w:rsidR="008448E0" w:rsidRPr="008448E0" w:rsidRDefault="008448E0" w:rsidP="008448E0">
      <w:pPr>
        <w:rPr>
          <w:rFonts w:ascii="Arial" w:hAnsi="Arial" w:cs="Arial"/>
          <w:sz w:val="23"/>
          <w:szCs w:val="23"/>
        </w:rPr>
      </w:pPr>
      <w:r w:rsidRPr="008448E0">
        <w:rPr>
          <w:rFonts w:ascii="Arial" w:hAnsi="Arial" w:cs="Arial"/>
          <w:sz w:val="23"/>
          <w:szCs w:val="23"/>
        </w:rPr>
        <w:t>British educational Research Guidelines: fourth edition (BERA, 2018).</w:t>
      </w:r>
    </w:p>
    <w:p w14:paraId="3227A2BE" w14:textId="77777777" w:rsidR="008448E0" w:rsidRPr="008448E0" w:rsidRDefault="008448E0" w:rsidP="008448E0">
      <w:pPr>
        <w:rPr>
          <w:rFonts w:ascii="Arial" w:hAnsi="Arial" w:cs="Arial"/>
          <w:sz w:val="23"/>
          <w:szCs w:val="23"/>
          <w:u w:val="single"/>
        </w:rPr>
      </w:pPr>
      <w:r w:rsidRPr="008448E0">
        <w:rPr>
          <w:rFonts w:ascii="Arial" w:hAnsi="Arial" w:cs="Arial"/>
          <w:sz w:val="23"/>
          <w:szCs w:val="23"/>
          <w:u w:val="single"/>
        </w:rPr>
        <w:t>http://www.bera.ac.uk/researchers-resources/publications/ethical-guidelines-for-educational-research-2018</w:t>
      </w:r>
    </w:p>
    <w:p w14:paraId="39FA3879" w14:textId="77777777" w:rsidR="00A90000" w:rsidRPr="00A90000" w:rsidRDefault="00A90000" w:rsidP="00A90000">
      <w:pPr>
        <w:spacing w:line="259" w:lineRule="auto"/>
        <w:rPr>
          <w:rFonts w:ascii="Arial" w:hAnsi="Arial" w:cs="Arial"/>
          <w:sz w:val="23"/>
          <w:szCs w:val="23"/>
        </w:rPr>
      </w:pPr>
      <w:r w:rsidRPr="00A90000">
        <w:rPr>
          <w:rFonts w:ascii="Arial" w:hAnsi="Arial" w:cs="Arial"/>
          <w:sz w:val="23"/>
          <w:szCs w:val="23"/>
        </w:rPr>
        <w:lastRenderedPageBreak/>
        <w:t xml:space="preserve">Bruce, T., Louis, S. &amp; </w:t>
      </w:r>
      <w:proofErr w:type="spellStart"/>
      <w:r w:rsidRPr="00A90000">
        <w:rPr>
          <w:rFonts w:ascii="Arial" w:hAnsi="Arial" w:cs="Arial"/>
          <w:sz w:val="23"/>
          <w:szCs w:val="23"/>
        </w:rPr>
        <w:t>McGall</w:t>
      </w:r>
      <w:proofErr w:type="spellEnd"/>
      <w:r w:rsidRPr="00A90000">
        <w:rPr>
          <w:rFonts w:ascii="Arial" w:hAnsi="Arial" w:cs="Arial"/>
          <w:sz w:val="23"/>
          <w:szCs w:val="23"/>
        </w:rPr>
        <w:t xml:space="preserve">, G. (2014) </w:t>
      </w:r>
      <w:r w:rsidRPr="00A90000">
        <w:rPr>
          <w:rFonts w:ascii="Arial" w:hAnsi="Arial" w:cs="Arial"/>
          <w:i/>
          <w:iCs/>
          <w:sz w:val="23"/>
          <w:szCs w:val="23"/>
        </w:rPr>
        <w:t>Observing Young Children</w:t>
      </w:r>
      <w:r w:rsidRPr="00A90000">
        <w:rPr>
          <w:rFonts w:ascii="Arial" w:hAnsi="Arial" w:cs="Arial"/>
          <w:sz w:val="23"/>
          <w:szCs w:val="23"/>
        </w:rPr>
        <w:t>. London: sage Publications Ltd</w:t>
      </w:r>
    </w:p>
    <w:p w14:paraId="4F5558D1" w14:textId="77777777" w:rsidR="00A90000" w:rsidRPr="00A90000" w:rsidRDefault="00A90000" w:rsidP="00A90000">
      <w:pPr>
        <w:spacing w:line="259" w:lineRule="auto"/>
        <w:rPr>
          <w:rFonts w:ascii="Arial" w:hAnsi="Arial" w:cs="Arial"/>
          <w:sz w:val="23"/>
          <w:szCs w:val="23"/>
        </w:rPr>
      </w:pPr>
      <w:r w:rsidRPr="00A90000">
        <w:rPr>
          <w:rFonts w:ascii="Arial" w:hAnsi="Arial" w:cs="Arial"/>
          <w:sz w:val="23"/>
          <w:szCs w:val="23"/>
        </w:rPr>
        <w:t xml:space="preserve">Cohen, L., Manton, L and Morrison, K. (2007) </w:t>
      </w:r>
      <w:r w:rsidRPr="00A90000">
        <w:rPr>
          <w:rFonts w:ascii="Arial" w:hAnsi="Arial" w:cs="Arial"/>
          <w:i/>
          <w:iCs/>
          <w:sz w:val="23"/>
          <w:szCs w:val="23"/>
        </w:rPr>
        <w:t>Research Methods in Education</w:t>
      </w:r>
      <w:r w:rsidRPr="00A90000">
        <w:rPr>
          <w:rFonts w:ascii="Arial" w:hAnsi="Arial" w:cs="Arial"/>
          <w:sz w:val="23"/>
          <w:szCs w:val="23"/>
        </w:rPr>
        <w:t>, Abingdon: Routledge</w:t>
      </w:r>
    </w:p>
    <w:p w14:paraId="183D221E" w14:textId="77777777" w:rsidR="00A90000" w:rsidRPr="00A90000" w:rsidRDefault="00A90000" w:rsidP="00A90000">
      <w:pPr>
        <w:spacing w:line="259" w:lineRule="auto"/>
        <w:rPr>
          <w:rFonts w:ascii="Arial" w:hAnsi="Arial" w:cs="Arial"/>
          <w:sz w:val="23"/>
          <w:szCs w:val="23"/>
        </w:rPr>
      </w:pPr>
      <w:r w:rsidRPr="00A90000">
        <w:rPr>
          <w:rFonts w:ascii="Arial" w:hAnsi="Arial" w:cs="Arial"/>
          <w:sz w:val="23"/>
          <w:szCs w:val="23"/>
        </w:rPr>
        <w:t xml:space="preserve">Cohen, L., Manion, L. and Morrison, K. (2013) </w:t>
      </w:r>
      <w:r w:rsidRPr="00A90000">
        <w:rPr>
          <w:rFonts w:ascii="Arial" w:hAnsi="Arial" w:cs="Arial"/>
          <w:i/>
          <w:iCs/>
          <w:sz w:val="23"/>
          <w:szCs w:val="23"/>
        </w:rPr>
        <w:t>Research Methods in education</w:t>
      </w:r>
      <w:r w:rsidRPr="00A90000">
        <w:rPr>
          <w:rFonts w:ascii="Arial" w:hAnsi="Arial" w:cs="Arial"/>
          <w:sz w:val="23"/>
          <w:szCs w:val="23"/>
        </w:rPr>
        <w:t>. London: sage Publications Ltd.</w:t>
      </w:r>
    </w:p>
    <w:p w14:paraId="7C52AAB7" w14:textId="77777777" w:rsidR="00A90000" w:rsidRPr="00A90000" w:rsidRDefault="00A90000" w:rsidP="00A90000">
      <w:pPr>
        <w:spacing w:line="259" w:lineRule="auto"/>
        <w:rPr>
          <w:rFonts w:ascii="Arial" w:hAnsi="Arial" w:cs="Arial"/>
          <w:sz w:val="23"/>
          <w:szCs w:val="23"/>
        </w:rPr>
      </w:pPr>
      <w:r w:rsidRPr="00A90000">
        <w:rPr>
          <w:rFonts w:ascii="Arial" w:hAnsi="Arial" w:cs="Arial"/>
          <w:sz w:val="23"/>
          <w:szCs w:val="23"/>
        </w:rPr>
        <w:t xml:space="preserve">Creswell, J.W. (2005) </w:t>
      </w:r>
      <w:r w:rsidRPr="00A90000">
        <w:rPr>
          <w:rFonts w:ascii="Arial" w:hAnsi="Arial" w:cs="Arial"/>
          <w:i/>
          <w:iCs/>
          <w:sz w:val="23"/>
          <w:szCs w:val="23"/>
        </w:rPr>
        <w:t>Educational Research</w:t>
      </w:r>
      <w:r w:rsidRPr="00A90000">
        <w:rPr>
          <w:rFonts w:ascii="Arial" w:hAnsi="Arial" w:cs="Arial"/>
          <w:sz w:val="23"/>
          <w:szCs w:val="23"/>
        </w:rPr>
        <w:t xml:space="preserve">, Upper Saddle River, </w:t>
      </w:r>
      <w:proofErr w:type="spellStart"/>
      <w:proofErr w:type="gramStart"/>
      <w:r w:rsidRPr="00A90000">
        <w:rPr>
          <w:rFonts w:ascii="Arial" w:hAnsi="Arial" w:cs="Arial"/>
          <w:sz w:val="23"/>
          <w:szCs w:val="23"/>
        </w:rPr>
        <w:t>NJ:Pearson</w:t>
      </w:r>
      <w:proofErr w:type="spellEnd"/>
      <w:proofErr w:type="gramEnd"/>
      <w:r w:rsidRPr="00A90000">
        <w:rPr>
          <w:rFonts w:ascii="Arial" w:hAnsi="Arial" w:cs="Arial"/>
          <w:sz w:val="23"/>
          <w:szCs w:val="23"/>
        </w:rPr>
        <w:t>.</w:t>
      </w:r>
    </w:p>
    <w:p w14:paraId="0A6C3C2C" w14:textId="77777777" w:rsidR="00A90000" w:rsidRPr="00A90000" w:rsidRDefault="00A90000" w:rsidP="00A90000">
      <w:pPr>
        <w:spacing w:line="259" w:lineRule="auto"/>
        <w:rPr>
          <w:rFonts w:ascii="Arial" w:hAnsi="Arial" w:cs="Arial"/>
          <w:sz w:val="23"/>
          <w:szCs w:val="23"/>
        </w:rPr>
      </w:pPr>
      <w:r w:rsidRPr="00A90000">
        <w:rPr>
          <w:rFonts w:ascii="Arial" w:hAnsi="Arial" w:cs="Arial"/>
          <w:sz w:val="23"/>
          <w:szCs w:val="23"/>
        </w:rPr>
        <w:t>Danby, Susan J., Ewing, Lynette, &amp; Thorpe, Karen J. (2011</w:t>
      </w:r>
      <w:r w:rsidRPr="00A90000">
        <w:rPr>
          <w:rFonts w:ascii="Arial" w:hAnsi="Arial" w:cs="Arial"/>
          <w:i/>
          <w:iCs/>
          <w:sz w:val="23"/>
          <w:szCs w:val="23"/>
        </w:rPr>
        <w:t>) The novice researcher: interviewing young children. Qualitative Enquiry</w:t>
      </w:r>
      <w:r w:rsidRPr="00A90000">
        <w:rPr>
          <w:rFonts w:ascii="Arial" w:hAnsi="Arial" w:cs="Arial"/>
          <w:sz w:val="23"/>
          <w:szCs w:val="23"/>
        </w:rPr>
        <w:t>, 17(1), pp. 74-84.</w:t>
      </w:r>
    </w:p>
    <w:p w14:paraId="754D2A0A" w14:textId="77777777" w:rsidR="00A90000" w:rsidRPr="00A90000" w:rsidRDefault="00A90000" w:rsidP="00A90000">
      <w:pPr>
        <w:spacing w:line="259" w:lineRule="auto"/>
        <w:rPr>
          <w:rFonts w:ascii="Arial" w:hAnsi="Arial" w:cs="Arial"/>
          <w:sz w:val="23"/>
          <w:szCs w:val="23"/>
        </w:rPr>
      </w:pPr>
      <w:r w:rsidRPr="00A90000">
        <w:rPr>
          <w:rFonts w:ascii="Arial" w:hAnsi="Arial" w:cs="Arial"/>
          <w:sz w:val="23"/>
          <w:szCs w:val="23"/>
        </w:rPr>
        <w:t xml:space="preserve">Denzin, N. K. and Lincoln, Y.S. (eds), (2013) </w:t>
      </w:r>
      <w:r w:rsidRPr="00A90000">
        <w:rPr>
          <w:rFonts w:ascii="Arial" w:hAnsi="Arial" w:cs="Arial"/>
          <w:i/>
          <w:iCs/>
          <w:sz w:val="23"/>
          <w:szCs w:val="23"/>
        </w:rPr>
        <w:t>The Sage handbook of Qualitative Research.</w:t>
      </w:r>
      <w:r w:rsidRPr="00A90000">
        <w:rPr>
          <w:rFonts w:ascii="Arial" w:hAnsi="Arial" w:cs="Arial"/>
          <w:sz w:val="23"/>
          <w:szCs w:val="23"/>
        </w:rPr>
        <w:t xml:space="preserve"> London: Sage Publications Ltd</w:t>
      </w:r>
    </w:p>
    <w:p w14:paraId="2C52BB78" w14:textId="77777777" w:rsidR="00A90000" w:rsidRPr="00A90000" w:rsidRDefault="00A90000" w:rsidP="00A90000">
      <w:pPr>
        <w:spacing w:line="259" w:lineRule="auto"/>
        <w:rPr>
          <w:rFonts w:ascii="Arial" w:hAnsi="Arial" w:cs="Arial"/>
          <w:sz w:val="23"/>
          <w:szCs w:val="23"/>
        </w:rPr>
      </w:pPr>
      <w:r w:rsidRPr="00A90000">
        <w:rPr>
          <w:rFonts w:ascii="Arial" w:hAnsi="Arial" w:cs="Arial"/>
          <w:sz w:val="23"/>
          <w:szCs w:val="23"/>
        </w:rPr>
        <w:t xml:space="preserve">Dewey, J. (1933) </w:t>
      </w:r>
      <w:r w:rsidRPr="00A90000">
        <w:rPr>
          <w:rFonts w:ascii="Arial" w:hAnsi="Arial" w:cs="Arial"/>
          <w:i/>
          <w:iCs/>
          <w:sz w:val="23"/>
          <w:szCs w:val="23"/>
        </w:rPr>
        <w:t>How We Think: 2</w:t>
      </w:r>
      <w:r w:rsidRPr="00A90000">
        <w:rPr>
          <w:rFonts w:ascii="Arial" w:hAnsi="Arial" w:cs="Arial"/>
          <w:i/>
          <w:iCs/>
          <w:sz w:val="23"/>
          <w:szCs w:val="23"/>
          <w:vertAlign w:val="superscript"/>
        </w:rPr>
        <w:t>nd</w:t>
      </w:r>
      <w:r w:rsidRPr="00A90000">
        <w:rPr>
          <w:rFonts w:ascii="Arial" w:hAnsi="Arial" w:cs="Arial"/>
          <w:i/>
          <w:iCs/>
          <w:sz w:val="23"/>
          <w:szCs w:val="23"/>
        </w:rPr>
        <w:t xml:space="preserve"> Ed </w:t>
      </w:r>
      <w:r w:rsidRPr="00A90000">
        <w:rPr>
          <w:rFonts w:ascii="Arial" w:hAnsi="Arial" w:cs="Arial"/>
          <w:sz w:val="23"/>
          <w:szCs w:val="23"/>
        </w:rPr>
        <w:t>Lexington Mass: D.C. Heath &amp; Co.</w:t>
      </w:r>
    </w:p>
    <w:p w14:paraId="7CEEAB8E" w14:textId="77777777" w:rsidR="00A90000" w:rsidRPr="00A90000" w:rsidRDefault="00A90000" w:rsidP="00A90000">
      <w:pPr>
        <w:spacing w:line="259" w:lineRule="auto"/>
        <w:rPr>
          <w:rFonts w:ascii="Arial" w:hAnsi="Arial" w:cs="Arial"/>
          <w:sz w:val="23"/>
          <w:szCs w:val="23"/>
        </w:rPr>
      </w:pPr>
      <w:r w:rsidRPr="00A90000">
        <w:rPr>
          <w:rFonts w:ascii="Arial" w:hAnsi="Arial" w:cs="Arial"/>
          <w:sz w:val="23"/>
          <w:szCs w:val="23"/>
        </w:rPr>
        <w:t xml:space="preserve">Donaldson, G </w:t>
      </w:r>
      <w:r w:rsidRPr="00A90000">
        <w:rPr>
          <w:rFonts w:ascii="Arial" w:hAnsi="Arial" w:cs="Arial"/>
          <w:i/>
          <w:iCs/>
          <w:sz w:val="23"/>
          <w:szCs w:val="23"/>
        </w:rPr>
        <w:t xml:space="preserve">Successful Futures: Independent Review of Curriculum and Assessment Arrangements in Wales.  </w:t>
      </w:r>
      <w:r w:rsidRPr="00A90000">
        <w:rPr>
          <w:rFonts w:ascii="Arial" w:hAnsi="Arial" w:cs="Arial"/>
          <w:sz w:val="23"/>
          <w:szCs w:val="23"/>
        </w:rPr>
        <w:t>Welsh Government: Cardiff (2015)</w:t>
      </w:r>
    </w:p>
    <w:p w14:paraId="6B3852EE" w14:textId="77777777" w:rsidR="00A90000" w:rsidRPr="00A90000" w:rsidRDefault="00A90000" w:rsidP="00A90000">
      <w:pPr>
        <w:spacing w:line="259" w:lineRule="auto"/>
        <w:rPr>
          <w:rFonts w:ascii="Arial" w:hAnsi="Arial" w:cs="Arial"/>
          <w:sz w:val="23"/>
          <w:szCs w:val="23"/>
        </w:rPr>
      </w:pPr>
      <w:r w:rsidRPr="00A90000">
        <w:rPr>
          <w:rFonts w:ascii="Arial" w:hAnsi="Arial" w:cs="Arial"/>
          <w:i/>
          <w:iCs/>
          <w:sz w:val="23"/>
          <w:szCs w:val="23"/>
        </w:rPr>
        <w:t>Handbook of Qualitative Research,</w:t>
      </w:r>
      <w:r w:rsidRPr="00A90000">
        <w:rPr>
          <w:rFonts w:ascii="Arial" w:hAnsi="Arial" w:cs="Arial"/>
          <w:sz w:val="23"/>
          <w:szCs w:val="23"/>
        </w:rPr>
        <w:t xml:space="preserve"> Thousand Oaks, CA: sage 83-104</w:t>
      </w:r>
    </w:p>
    <w:p w14:paraId="6AD26779" w14:textId="77777777" w:rsidR="00A90000" w:rsidRPr="00A90000" w:rsidRDefault="00A90000" w:rsidP="00A90000">
      <w:pPr>
        <w:spacing w:line="259" w:lineRule="auto"/>
        <w:rPr>
          <w:rFonts w:ascii="Arial" w:hAnsi="Arial" w:cs="Arial"/>
          <w:sz w:val="23"/>
          <w:szCs w:val="23"/>
        </w:rPr>
      </w:pPr>
      <w:r w:rsidRPr="00A90000">
        <w:rPr>
          <w:rFonts w:ascii="Arial" w:hAnsi="Arial" w:cs="Arial"/>
          <w:sz w:val="23"/>
          <w:szCs w:val="23"/>
        </w:rPr>
        <w:t xml:space="preserve">Harris, A (2001) </w:t>
      </w:r>
      <w:r w:rsidRPr="00A90000">
        <w:rPr>
          <w:rFonts w:ascii="Arial" w:hAnsi="Arial" w:cs="Arial"/>
          <w:i/>
          <w:iCs/>
          <w:sz w:val="23"/>
          <w:szCs w:val="23"/>
        </w:rPr>
        <w:t>Effective teaching: practice outcomes from research, in Banks, F and Shelton Mayes, A. Early Professional Development for Teachers</w:t>
      </w:r>
      <w:r w:rsidRPr="00A90000">
        <w:rPr>
          <w:rFonts w:ascii="Arial" w:hAnsi="Arial" w:cs="Arial"/>
          <w:sz w:val="23"/>
          <w:szCs w:val="23"/>
        </w:rPr>
        <w:t>, London: David Fulton, 178-92.</w:t>
      </w:r>
    </w:p>
    <w:p w14:paraId="24D88645" w14:textId="77777777" w:rsidR="00A90000" w:rsidRPr="00A90000" w:rsidRDefault="00A90000" w:rsidP="00A90000">
      <w:pPr>
        <w:spacing w:line="259" w:lineRule="auto"/>
        <w:rPr>
          <w:rFonts w:ascii="Arial" w:hAnsi="Arial" w:cs="Arial"/>
          <w:sz w:val="23"/>
          <w:szCs w:val="23"/>
        </w:rPr>
      </w:pPr>
      <w:r w:rsidRPr="00A90000">
        <w:rPr>
          <w:rFonts w:ascii="Arial" w:hAnsi="Arial" w:cs="Arial"/>
          <w:sz w:val="23"/>
          <w:szCs w:val="23"/>
        </w:rPr>
        <w:t>Kolb, D. (1984</w:t>
      </w:r>
      <w:r w:rsidRPr="00A90000">
        <w:rPr>
          <w:rFonts w:ascii="Arial" w:hAnsi="Arial" w:cs="Arial"/>
          <w:i/>
          <w:iCs/>
          <w:sz w:val="23"/>
          <w:szCs w:val="23"/>
        </w:rPr>
        <w:t>) Experiential Learning: Experience as the Source of Learning and Development</w:t>
      </w:r>
      <w:r w:rsidRPr="00A90000">
        <w:rPr>
          <w:rFonts w:ascii="Arial" w:hAnsi="Arial" w:cs="Arial"/>
          <w:sz w:val="23"/>
          <w:szCs w:val="23"/>
        </w:rPr>
        <w:t xml:space="preserve"> Englewood Cliffs: Prentice Hall.</w:t>
      </w:r>
    </w:p>
    <w:p w14:paraId="21A3BB8B" w14:textId="77777777" w:rsidR="00A90000" w:rsidRPr="00A90000" w:rsidRDefault="00A90000" w:rsidP="00A90000">
      <w:pPr>
        <w:spacing w:line="259" w:lineRule="auto"/>
        <w:rPr>
          <w:rFonts w:ascii="Arial" w:hAnsi="Arial" w:cs="Arial"/>
          <w:sz w:val="23"/>
          <w:szCs w:val="23"/>
        </w:rPr>
      </w:pPr>
      <w:r w:rsidRPr="00A90000">
        <w:rPr>
          <w:rFonts w:ascii="Arial" w:hAnsi="Arial" w:cs="Arial"/>
          <w:sz w:val="23"/>
          <w:szCs w:val="23"/>
        </w:rPr>
        <w:t>Punch, M. (1994</w:t>
      </w:r>
      <w:r w:rsidRPr="00A90000">
        <w:rPr>
          <w:rFonts w:ascii="Arial" w:hAnsi="Arial" w:cs="Arial"/>
          <w:i/>
          <w:iCs/>
          <w:sz w:val="23"/>
          <w:szCs w:val="23"/>
        </w:rPr>
        <w:t>) ‘Politics and ethics in qualitative research</w:t>
      </w:r>
      <w:r w:rsidRPr="00A90000">
        <w:rPr>
          <w:rFonts w:ascii="Arial" w:hAnsi="Arial" w:cs="Arial"/>
          <w:sz w:val="23"/>
          <w:szCs w:val="23"/>
        </w:rPr>
        <w:t>’ in Denzin, N.K. and Lincoln, Y.S. (EDS)</w:t>
      </w:r>
    </w:p>
    <w:p w14:paraId="215E78FF" w14:textId="77777777" w:rsidR="00A90000" w:rsidRPr="00A90000" w:rsidRDefault="00A90000" w:rsidP="00A90000">
      <w:pPr>
        <w:spacing w:line="259" w:lineRule="auto"/>
        <w:rPr>
          <w:rFonts w:ascii="Arial" w:hAnsi="Arial" w:cs="Arial"/>
          <w:sz w:val="23"/>
          <w:szCs w:val="23"/>
        </w:rPr>
      </w:pPr>
      <w:r w:rsidRPr="00A90000">
        <w:rPr>
          <w:rFonts w:ascii="Arial" w:hAnsi="Arial" w:cs="Arial"/>
          <w:sz w:val="23"/>
          <w:szCs w:val="23"/>
        </w:rPr>
        <w:t xml:space="preserve">Punch, K.F. (2014) </w:t>
      </w:r>
      <w:r w:rsidRPr="00A90000">
        <w:rPr>
          <w:rFonts w:ascii="Arial" w:hAnsi="Arial" w:cs="Arial"/>
          <w:i/>
          <w:iCs/>
          <w:sz w:val="23"/>
          <w:szCs w:val="23"/>
        </w:rPr>
        <w:t>Introduction to Social Research: Quantitative and Qualitative Approaches.</w:t>
      </w:r>
      <w:r w:rsidRPr="00A90000">
        <w:rPr>
          <w:rFonts w:ascii="Arial" w:hAnsi="Arial" w:cs="Arial"/>
          <w:sz w:val="23"/>
          <w:szCs w:val="23"/>
        </w:rPr>
        <w:t xml:space="preserve"> London: sage Publications Ltd.</w:t>
      </w:r>
    </w:p>
    <w:p w14:paraId="40549CA3" w14:textId="77777777" w:rsidR="00A90000" w:rsidRPr="00A90000" w:rsidRDefault="00A90000" w:rsidP="00A90000">
      <w:pPr>
        <w:spacing w:line="259" w:lineRule="auto"/>
        <w:rPr>
          <w:rFonts w:ascii="Arial" w:hAnsi="Arial" w:cs="Arial"/>
          <w:sz w:val="23"/>
          <w:szCs w:val="23"/>
        </w:rPr>
      </w:pPr>
      <w:r w:rsidRPr="00A90000">
        <w:rPr>
          <w:rFonts w:ascii="Arial" w:hAnsi="Arial" w:cs="Arial"/>
          <w:sz w:val="23"/>
          <w:szCs w:val="23"/>
        </w:rPr>
        <w:t xml:space="preserve">QAA (2001) </w:t>
      </w:r>
      <w:r w:rsidRPr="00A90000">
        <w:rPr>
          <w:rFonts w:ascii="Arial" w:hAnsi="Arial" w:cs="Arial"/>
          <w:i/>
          <w:iCs/>
          <w:sz w:val="23"/>
          <w:szCs w:val="23"/>
        </w:rPr>
        <w:t>The framework For Higher Qualifications in England, Wales and Northern Ireland</w:t>
      </w:r>
      <w:r w:rsidRPr="00A90000">
        <w:rPr>
          <w:rFonts w:ascii="Arial" w:hAnsi="Arial" w:cs="Arial"/>
          <w:sz w:val="23"/>
          <w:szCs w:val="23"/>
        </w:rPr>
        <w:t>, London: QAA.</w:t>
      </w:r>
    </w:p>
    <w:p w14:paraId="0909F66E" w14:textId="77777777" w:rsidR="00A90000" w:rsidRPr="00A90000" w:rsidRDefault="00A90000" w:rsidP="00A90000">
      <w:pPr>
        <w:spacing w:line="259" w:lineRule="auto"/>
        <w:rPr>
          <w:rFonts w:ascii="Arial" w:hAnsi="Arial" w:cs="Arial"/>
          <w:sz w:val="23"/>
          <w:szCs w:val="23"/>
        </w:rPr>
      </w:pPr>
      <w:proofErr w:type="spellStart"/>
      <w:r w:rsidRPr="00A90000">
        <w:rPr>
          <w:rFonts w:ascii="Arial" w:hAnsi="Arial" w:cs="Arial"/>
          <w:sz w:val="23"/>
          <w:szCs w:val="23"/>
        </w:rPr>
        <w:t>Rudduck</w:t>
      </w:r>
      <w:proofErr w:type="spellEnd"/>
      <w:r w:rsidRPr="00A90000">
        <w:rPr>
          <w:rFonts w:ascii="Arial" w:hAnsi="Arial" w:cs="Arial"/>
          <w:sz w:val="23"/>
          <w:szCs w:val="23"/>
        </w:rPr>
        <w:t xml:space="preserve">, J (1988) </w:t>
      </w:r>
      <w:r w:rsidRPr="00A90000">
        <w:rPr>
          <w:rFonts w:ascii="Arial" w:hAnsi="Arial" w:cs="Arial"/>
          <w:i/>
          <w:iCs/>
          <w:sz w:val="23"/>
          <w:szCs w:val="23"/>
        </w:rPr>
        <w:t>Changing the world of the classroom by understanding it: A review of some aspects of the work of Lawrence Stenhouse, Journal of Curriculum and supervision</w:t>
      </w:r>
      <w:r w:rsidRPr="00A90000">
        <w:rPr>
          <w:rFonts w:ascii="Arial" w:hAnsi="Arial" w:cs="Arial"/>
          <w:sz w:val="23"/>
          <w:szCs w:val="23"/>
        </w:rPr>
        <w:t>, 4(1): 30-42</w:t>
      </w:r>
    </w:p>
    <w:p w14:paraId="5E3F8BF0" w14:textId="77777777" w:rsidR="00A90000" w:rsidRPr="00A90000" w:rsidRDefault="00A90000" w:rsidP="00A90000">
      <w:pPr>
        <w:spacing w:line="259" w:lineRule="auto"/>
        <w:rPr>
          <w:rFonts w:ascii="Arial" w:hAnsi="Arial" w:cs="Arial"/>
          <w:sz w:val="23"/>
          <w:szCs w:val="23"/>
        </w:rPr>
      </w:pPr>
      <w:r w:rsidRPr="00A90000">
        <w:rPr>
          <w:rFonts w:ascii="Arial" w:hAnsi="Arial" w:cs="Arial"/>
          <w:sz w:val="23"/>
          <w:szCs w:val="23"/>
        </w:rPr>
        <w:t>Rustin M (2009) ‘Esther Bick’s legacy of infant observation at the Tavistock— some reflections 60 years on’, Infant Observation</w:t>
      </w:r>
      <w:r w:rsidRPr="00A90000">
        <w:rPr>
          <w:rFonts w:ascii="Arial" w:hAnsi="Arial" w:cs="Arial"/>
          <w:i/>
          <w:iCs/>
          <w:sz w:val="23"/>
          <w:szCs w:val="23"/>
        </w:rPr>
        <w:t>: International Journal of Infant Observation and Its Applications</w:t>
      </w:r>
      <w:r w:rsidRPr="00A90000">
        <w:rPr>
          <w:rFonts w:ascii="Arial" w:hAnsi="Arial" w:cs="Arial"/>
          <w:sz w:val="23"/>
          <w:szCs w:val="23"/>
        </w:rPr>
        <w:t xml:space="preserve"> 12(1): 29–41</w:t>
      </w:r>
    </w:p>
    <w:p w14:paraId="46E855F2" w14:textId="77777777" w:rsidR="00A90000" w:rsidRPr="00A90000" w:rsidRDefault="00A90000" w:rsidP="00A90000">
      <w:pPr>
        <w:spacing w:line="259" w:lineRule="auto"/>
        <w:rPr>
          <w:rFonts w:ascii="Arial" w:hAnsi="Arial" w:cs="Arial"/>
          <w:sz w:val="23"/>
          <w:szCs w:val="23"/>
        </w:rPr>
      </w:pPr>
      <w:r w:rsidRPr="00A90000">
        <w:rPr>
          <w:rFonts w:ascii="Arial" w:hAnsi="Arial" w:cs="Arial"/>
          <w:sz w:val="23"/>
          <w:szCs w:val="23"/>
        </w:rPr>
        <w:t>Thomas, G. (2017</w:t>
      </w:r>
      <w:r w:rsidRPr="00A90000">
        <w:rPr>
          <w:rFonts w:ascii="Arial" w:hAnsi="Arial" w:cs="Arial"/>
          <w:i/>
          <w:iCs/>
          <w:sz w:val="23"/>
          <w:szCs w:val="23"/>
        </w:rPr>
        <w:t>) How to do your Research Project</w:t>
      </w:r>
      <w:r w:rsidRPr="00A90000">
        <w:rPr>
          <w:rFonts w:ascii="Arial" w:hAnsi="Arial" w:cs="Arial"/>
          <w:sz w:val="23"/>
          <w:szCs w:val="23"/>
        </w:rPr>
        <w:t>. 3</w:t>
      </w:r>
      <w:r w:rsidRPr="00A90000">
        <w:rPr>
          <w:rFonts w:ascii="Arial" w:hAnsi="Arial" w:cs="Arial"/>
          <w:sz w:val="23"/>
          <w:szCs w:val="23"/>
          <w:vertAlign w:val="superscript"/>
        </w:rPr>
        <w:t>rd</w:t>
      </w:r>
      <w:r w:rsidRPr="00A90000">
        <w:rPr>
          <w:rFonts w:ascii="Arial" w:hAnsi="Arial" w:cs="Arial"/>
          <w:sz w:val="23"/>
          <w:szCs w:val="23"/>
        </w:rPr>
        <w:t xml:space="preserve"> Edition. London: Sage Publications ltd.</w:t>
      </w:r>
    </w:p>
    <w:p w14:paraId="5A3603FF" w14:textId="77777777" w:rsidR="00A90000" w:rsidRPr="00A90000" w:rsidRDefault="00A90000" w:rsidP="00A90000">
      <w:pPr>
        <w:spacing w:line="259" w:lineRule="auto"/>
        <w:rPr>
          <w:rFonts w:ascii="Arial" w:hAnsi="Arial" w:cs="Arial"/>
          <w:sz w:val="23"/>
          <w:szCs w:val="23"/>
        </w:rPr>
      </w:pPr>
      <w:r w:rsidRPr="00A90000">
        <w:rPr>
          <w:rFonts w:ascii="Arial" w:hAnsi="Arial" w:cs="Arial"/>
          <w:sz w:val="23"/>
          <w:szCs w:val="23"/>
        </w:rPr>
        <w:t>Vygotsky L</w:t>
      </w:r>
      <w:r w:rsidRPr="00A90000">
        <w:rPr>
          <w:rFonts w:ascii="Arial" w:hAnsi="Arial" w:cs="Arial"/>
          <w:i/>
          <w:iCs/>
          <w:sz w:val="23"/>
          <w:szCs w:val="23"/>
        </w:rPr>
        <w:t>. Mind in society: The development of higher psychological process</w:t>
      </w:r>
      <w:r w:rsidRPr="00A90000">
        <w:rPr>
          <w:rFonts w:ascii="Arial" w:hAnsi="Arial" w:cs="Arial"/>
          <w:sz w:val="23"/>
          <w:szCs w:val="23"/>
        </w:rPr>
        <w:t>. Cambridge, MA: Harvard University Press, 1978.</w:t>
      </w:r>
    </w:p>
    <w:p w14:paraId="65443ABB" w14:textId="77777777" w:rsidR="00A90000" w:rsidRPr="00A90000" w:rsidRDefault="00A90000" w:rsidP="00A90000">
      <w:pPr>
        <w:spacing w:line="259" w:lineRule="auto"/>
        <w:rPr>
          <w:rFonts w:ascii="Arial" w:hAnsi="Arial" w:cs="Arial"/>
          <w:sz w:val="23"/>
          <w:szCs w:val="23"/>
        </w:rPr>
      </w:pPr>
      <w:r w:rsidRPr="00A90000">
        <w:rPr>
          <w:rFonts w:ascii="Arial" w:hAnsi="Arial" w:cs="Arial"/>
          <w:sz w:val="23"/>
          <w:szCs w:val="23"/>
        </w:rPr>
        <w:t xml:space="preserve">Vygotsky, L.S. (1962).  </w:t>
      </w:r>
      <w:r w:rsidRPr="00A90000">
        <w:rPr>
          <w:rFonts w:ascii="Arial" w:hAnsi="Arial" w:cs="Arial"/>
          <w:i/>
          <w:iCs/>
          <w:sz w:val="23"/>
          <w:szCs w:val="23"/>
        </w:rPr>
        <w:t>Thought and Language</w:t>
      </w:r>
      <w:r w:rsidRPr="00A90000">
        <w:rPr>
          <w:rFonts w:ascii="Arial" w:hAnsi="Arial" w:cs="Arial"/>
          <w:sz w:val="23"/>
          <w:szCs w:val="23"/>
        </w:rPr>
        <w:t>.  Cambridge, MA: MIT Press. (Original work published in 1934).</w:t>
      </w:r>
    </w:p>
    <w:p w14:paraId="058E03C2" w14:textId="77777777" w:rsidR="00A90000" w:rsidRPr="00A90000" w:rsidRDefault="00A90000" w:rsidP="00A90000">
      <w:pPr>
        <w:spacing w:line="259" w:lineRule="auto"/>
        <w:rPr>
          <w:rFonts w:ascii="Arial" w:hAnsi="Arial" w:cs="Arial"/>
          <w:sz w:val="23"/>
          <w:szCs w:val="23"/>
        </w:rPr>
      </w:pPr>
      <w:r w:rsidRPr="00A90000">
        <w:rPr>
          <w:rFonts w:ascii="Arial" w:hAnsi="Arial" w:cs="Arial"/>
          <w:sz w:val="23"/>
          <w:szCs w:val="23"/>
        </w:rPr>
        <w:lastRenderedPageBreak/>
        <w:t xml:space="preserve">Welsh Government (2019) </w:t>
      </w:r>
      <w:r w:rsidRPr="00A90000">
        <w:rPr>
          <w:rFonts w:ascii="Arial" w:hAnsi="Arial" w:cs="Arial"/>
          <w:i/>
          <w:iCs/>
          <w:sz w:val="23"/>
          <w:szCs w:val="23"/>
        </w:rPr>
        <w:t>Curriculum for wales 2022.</w:t>
      </w:r>
      <w:r w:rsidRPr="00A90000">
        <w:rPr>
          <w:rFonts w:ascii="Arial" w:hAnsi="Arial" w:cs="Arial"/>
          <w:sz w:val="23"/>
          <w:szCs w:val="23"/>
        </w:rPr>
        <w:t xml:space="preserve"> Welsh Government: Cardiff</w:t>
      </w:r>
    </w:p>
    <w:p w14:paraId="3432EB90" w14:textId="77777777" w:rsidR="00A90000" w:rsidRPr="00A90000" w:rsidRDefault="00A90000" w:rsidP="00A90000">
      <w:pPr>
        <w:spacing w:line="259" w:lineRule="auto"/>
        <w:rPr>
          <w:rFonts w:ascii="Arial" w:hAnsi="Arial" w:cs="Arial"/>
          <w:sz w:val="23"/>
          <w:szCs w:val="23"/>
        </w:rPr>
      </w:pPr>
      <w:r w:rsidRPr="00A90000">
        <w:rPr>
          <w:rFonts w:ascii="Arial" w:hAnsi="Arial" w:cs="Arial"/>
          <w:sz w:val="23"/>
          <w:szCs w:val="23"/>
        </w:rPr>
        <w:t>Welsh Government (2015</w:t>
      </w:r>
      <w:r w:rsidRPr="00A90000">
        <w:rPr>
          <w:rFonts w:ascii="Arial" w:hAnsi="Arial" w:cs="Arial"/>
          <w:i/>
          <w:iCs/>
          <w:sz w:val="23"/>
          <w:szCs w:val="23"/>
        </w:rPr>
        <w:t>) Effective use of data and research evidence</w:t>
      </w:r>
      <w:r w:rsidRPr="00A90000">
        <w:rPr>
          <w:rFonts w:ascii="Arial" w:hAnsi="Arial" w:cs="Arial"/>
          <w:sz w:val="23"/>
          <w:szCs w:val="23"/>
        </w:rPr>
        <w:t>. Cardiff: Welsh Government. Pp. 26-27.</w:t>
      </w:r>
    </w:p>
    <w:p w14:paraId="2083D519" w14:textId="77777777" w:rsidR="00A90000" w:rsidRPr="00A90000" w:rsidRDefault="00A90000" w:rsidP="00A90000">
      <w:pPr>
        <w:spacing w:line="259" w:lineRule="auto"/>
        <w:rPr>
          <w:rFonts w:ascii="Arial" w:hAnsi="Arial" w:cs="Arial"/>
          <w:sz w:val="23"/>
          <w:szCs w:val="23"/>
        </w:rPr>
      </w:pPr>
      <w:r w:rsidRPr="00A90000">
        <w:rPr>
          <w:rFonts w:ascii="Arial" w:hAnsi="Arial" w:cs="Arial"/>
          <w:sz w:val="23"/>
          <w:szCs w:val="23"/>
        </w:rPr>
        <w:t>Welsh Government (2010) Making the Most of Assessment 7–14 Welsh Government.</w:t>
      </w:r>
    </w:p>
    <w:p w14:paraId="7C92D521" w14:textId="77777777" w:rsidR="00A90000" w:rsidRPr="00A90000" w:rsidRDefault="00A90000" w:rsidP="00A90000">
      <w:pPr>
        <w:spacing w:line="259" w:lineRule="auto"/>
        <w:rPr>
          <w:rFonts w:ascii="Arial" w:hAnsi="Arial" w:cs="Arial"/>
          <w:sz w:val="23"/>
          <w:szCs w:val="23"/>
        </w:rPr>
      </w:pPr>
      <w:r w:rsidRPr="00A90000">
        <w:rPr>
          <w:rFonts w:ascii="Arial" w:hAnsi="Arial" w:cs="Arial"/>
          <w:sz w:val="23"/>
          <w:szCs w:val="23"/>
        </w:rPr>
        <w:t xml:space="preserve">Welsh Government (2014) </w:t>
      </w:r>
      <w:r w:rsidRPr="00A90000">
        <w:rPr>
          <w:rFonts w:ascii="Arial" w:hAnsi="Arial" w:cs="Arial"/>
          <w:i/>
          <w:iCs/>
          <w:sz w:val="23"/>
          <w:szCs w:val="23"/>
        </w:rPr>
        <w:t>Qualified for life: An education improvement plan for 3 to 19-year-olds in    Wales</w:t>
      </w:r>
      <w:r w:rsidRPr="00A90000">
        <w:rPr>
          <w:rFonts w:ascii="Arial" w:hAnsi="Arial" w:cs="Arial"/>
          <w:sz w:val="23"/>
          <w:szCs w:val="23"/>
        </w:rPr>
        <w:t xml:space="preserve"> Welsh Government. Cardiff</w:t>
      </w:r>
    </w:p>
    <w:p w14:paraId="280743E8" w14:textId="77777777" w:rsidR="00A90000" w:rsidRPr="00A90000" w:rsidRDefault="00A90000" w:rsidP="00A90000">
      <w:pPr>
        <w:spacing w:line="259" w:lineRule="auto"/>
        <w:rPr>
          <w:rFonts w:ascii="Arial" w:hAnsi="Arial" w:cs="Arial"/>
          <w:sz w:val="23"/>
          <w:szCs w:val="23"/>
        </w:rPr>
      </w:pPr>
    </w:p>
    <w:p w14:paraId="70C570D6" w14:textId="6186B44E" w:rsidR="008448E0" w:rsidRPr="00A90000" w:rsidRDefault="008448E0" w:rsidP="00AE3FC7">
      <w:pPr>
        <w:rPr>
          <w:rFonts w:ascii="Arial" w:hAnsi="Arial" w:cs="Arial"/>
          <w:sz w:val="23"/>
          <w:szCs w:val="23"/>
        </w:rPr>
      </w:pPr>
    </w:p>
    <w:p w14:paraId="07C00A34" w14:textId="77777777" w:rsidR="008448E0" w:rsidRPr="00A90000" w:rsidRDefault="008448E0" w:rsidP="00AE3FC7">
      <w:pPr>
        <w:rPr>
          <w:rFonts w:ascii="Arial" w:hAnsi="Arial" w:cs="Arial"/>
          <w:sz w:val="23"/>
          <w:szCs w:val="23"/>
        </w:rPr>
      </w:pPr>
    </w:p>
    <w:sectPr w:rsidR="008448E0" w:rsidRPr="00A90000">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2034C1" w14:textId="77777777" w:rsidR="00CC75F0" w:rsidRDefault="00CC75F0" w:rsidP="001B4E6B">
      <w:pPr>
        <w:spacing w:after="0" w:line="240" w:lineRule="auto"/>
      </w:pPr>
      <w:r>
        <w:separator/>
      </w:r>
    </w:p>
  </w:endnote>
  <w:endnote w:type="continuationSeparator" w:id="0">
    <w:p w14:paraId="055E16FB" w14:textId="77777777" w:rsidR="00CC75F0" w:rsidRDefault="00CC75F0" w:rsidP="001B4E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87712803"/>
      <w:docPartObj>
        <w:docPartGallery w:val="Page Numbers (Bottom of Page)"/>
        <w:docPartUnique/>
      </w:docPartObj>
    </w:sdtPr>
    <w:sdtEndPr>
      <w:rPr>
        <w:noProof/>
      </w:rPr>
    </w:sdtEndPr>
    <w:sdtContent>
      <w:p w14:paraId="6FF9B347" w14:textId="466C2798" w:rsidR="001B4E6B" w:rsidRDefault="001B4E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C79539" w14:textId="77777777" w:rsidR="001B4E6B" w:rsidRDefault="001B4E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A12BD5" w14:textId="77777777" w:rsidR="00CC75F0" w:rsidRDefault="00CC75F0" w:rsidP="001B4E6B">
      <w:pPr>
        <w:spacing w:after="0" w:line="240" w:lineRule="auto"/>
      </w:pPr>
      <w:r>
        <w:separator/>
      </w:r>
    </w:p>
  </w:footnote>
  <w:footnote w:type="continuationSeparator" w:id="0">
    <w:p w14:paraId="391A076E" w14:textId="77777777" w:rsidR="00CC75F0" w:rsidRDefault="00CC75F0" w:rsidP="001B4E6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68ACAF3" w14:textId="31C2C6EE" w:rsidR="0061018D" w:rsidRDefault="0061018D">
    <w:pPr>
      <w:pStyle w:val="Header"/>
    </w:pPr>
    <w:r>
      <w:t>1802093</w:t>
    </w:r>
  </w:p>
  <w:p w14:paraId="564AA872" w14:textId="77777777" w:rsidR="0061018D" w:rsidRDefault="0061018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FC7"/>
    <w:rsid w:val="0000475D"/>
    <w:rsid w:val="00006CAA"/>
    <w:rsid w:val="0001419F"/>
    <w:rsid w:val="000144FE"/>
    <w:rsid w:val="000149EC"/>
    <w:rsid w:val="00014B66"/>
    <w:rsid w:val="00015DE5"/>
    <w:rsid w:val="0001701B"/>
    <w:rsid w:val="0002225D"/>
    <w:rsid w:val="0002257D"/>
    <w:rsid w:val="0002286A"/>
    <w:rsid w:val="000242BC"/>
    <w:rsid w:val="000354D3"/>
    <w:rsid w:val="00043F6D"/>
    <w:rsid w:val="00053E4B"/>
    <w:rsid w:val="0005425B"/>
    <w:rsid w:val="0005795F"/>
    <w:rsid w:val="00065D69"/>
    <w:rsid w:val="000660C2"/>
    <w:rsid w:val="00082063"/>
    <w:rsid w:val="00084CC5"/>
    <w:rsid w:val="000A0B2E"/>
    <w:rsid w:val="000A71AF"/>
    <w:rsid w:val="000B4D71"/>
    <w:rsid w:val="000C2F00"/>
    <w:rsid w:val="000C3AE4"/>
    <w:rsid w:val="000C41CB"/>
    <w:rsid w:val="000D241B"/>
    <w:rsid w:val="000E0746"/>
    <w:rsid w:val="000E1DDE"/>
    <w:rsid w:val="000E431C"/>
    <w:rsid w:val="000F3103"/>
    <w:rsid w:val="000F63B4"/>
    <w:rsid w:val="001012B8"/>
    <w:rsid w:val="00104B20"/>
    <w:rsid w:val="0011495E"/>
    <w:rsid w:val="0011767E"/>
    <w:rsid w:val="00124AA0"/>
    <w:rsid w:val="00135FFC"/>
    <w:rsid w:val="0014015C"/>
    <w:rsid w:val="00141544"/>
    <w:rsid w:val="00143083"/>
    <w:rsid w:val="001443D7"/>
    <w:rsid w:val="001478F1"/>
    <w:rsid w:val="00155FF9"/>
    <w:rsid w:val="00156E3B"/>
    <w:rsid w:val="0016707B"/>
    <w:rsid w:val="00176312"/>
    <w:rsid w:val="00190915"/>
    <w:rsid w:val="00192434"/>
    <w:rsid w:val="001970F1"/>
    <w:rsid w:val="001B371D"/>
    <w:rsid w:val="001B3748"/>
    <w:rsid w:val="001B4A0D"/>
    <w:rsid w:val="001B4E6B"/>
    <w:rsid w:val="001B5416"/>
    <w:rsid w:val="001B6A1F"/>
    <w:rsid w:val="001B7B7D"/>
    <w:rsid w:val="001C3D41"/>
    <w:rsid w:val="001D0A68"/>
    <w:rsid w:val="001D4BFA"/>
    <w:rsid w:val="001E0944"/>
    <w:rsid w:val="001E2351"/>
    <w:rsid w:val="001E3D6F"/>
    <w:rsid w:val="001E523B"/>
    <w:rsid w:val="001E5671"/>
    <w:rsid w:val="001E5CFD"/>
    <w:rsid w:val="001F23FB"/>
    <w:rsid w:val="001F7FCE"/>
    <w:rsid w:val="00207685"/>
    <w:rsid w:val="002132FB"/>
    <w:rsid w:val="00215124"/>
    <w:rsid w:val="00215985"/>
    <w:rsid w:val="0021763F"/>
    <w:rsid w:val="002204BB"/>
    <w:rsid w:val="00233CB9"/>
    <w:rsid w:val="002473A1"/>
    <w:rsid w:val="0025134F"/>
    <w:rsid w:val="002514C1"/>
    <w:rsid w:val="00254EA5"/>
    <w:rsid w:val="002560ED"/>
    <w:rsid w:val="0026523B"/>
    <w:rsid w:val="00272E9D"/>
    <w:rsid w:val="00281A0D"/>
    <w:rsid w:val="0028323A"/>
    <w:rsid w:val="00284D66"/>
    <w:rsid w:val="00291288"/>
    <w:rsid w:val="0029289C"/>
    <w:rsid w:val="0029732E"/>
    <w:rsid w:val="002A626D"/>
    <w:rsid w:val="002C0E44"/>
    <w:rsid w:val="002D02C1"/>
    <w:rsid w:val="002D24C1"/>
    <w:rsid w:val="002D2884"/>
    <w:rsid w:val="002E60FF"/>
    <w:rsid w:val="002E76CD"/>
    <w:rsid w:val="002F5D9B"/>
    <w:rsid w:val="002F7459"/>
    <w:rsid w:val="00303385"/>
    <w:rsid w:val="00313A7B"/>
    <w:rsid w:val="003207D4"/>
    <w:rsid w:val="00320C7C"/>
    <w:rsid w:val="00324F64"/>
    <w:rsid w:val="003272B0"/>
    <w:rsid w:val="0033387F"/>
    <w:rsid w:val="00342CCB"/>
    <w:rsid w:val="00342E15"/>
    <w:rsid w:val="0034586C"/>
    <w:rsid w:val="003466F0"/>
    <w:rsid w:val="00350299"/>
    <w:rsid w:val="00354FED"/>
    <w:rsid w:val="00366AD1"/>
    <w:rsid w:val="00367556"/>
    <w:rsid w:val="0036783A"/>
    <w:rsid w:val="00367959"/>
    <w:rsid w:val="00371F51"/>
    <w:rsid w:val="00380D24"/>
    <w:rsid w:val="0038134C"/>
    <w:rsid w:val="00392930"/>
    <w:rsid w:val="003949ED"/>
    <w:rsid w:val="00394EE4"/>
    <w:rsid w:val="00394F0F"/>
    <w:rsid w:val="0039524C"/>
    <w:rsid w:val="003A0241"/>
    <w:rsid w:val="003A1FE9"/>
    <w:rsid w:val="003A2CFF"/>
    <w:rsid w:val="003B45E0"/>
    <w:rsid w:val="003B626A"/>
    <w:rsid w:val="003B658E"/>
    <w:rsid w:val="003C10A9"/>
    <w:rsid w:val="003C43E5"/>
    <w:rsid w:val="003C5FEF"/>
    <w:rsid w:val="003D0DB2"/>
    <w:rsid w:val="003D3104"/>
    <w:rsid w:val="003D7421"/>
    <w:rsid w:val="003D77C2"/>
    <w:rsid w:val="003E1325"/>
    <w:rsid w:val="003E1B4D"/>
    <w:rsid w:val="003E73D7"/>
    <w:rsid w:val="003F1778"/>
    <w:rsid w:val="003F2B06"/>
    <w:rsid w:val="003F5542"/>
    <w:rsid w:val="003F7C4B"/>
    <w:rsid w:val="00400BD3"/>
    <w:rsid w:val="00401C73"/>
    <w:rsid w:val="00405627"/>
    <w:rsid w:val="004060A4"/>
    <w:rsid w:val="00410197"/>
    <w:rsid w:val="00413AFB"/>
    <w:rsid w:val="00415AD4"/>
    <w:rsid w:val="004206C9"/>
    <w:rsid w:val="00427F73"/>
    <w:rsid w:val="0043284D"/>
    <w:rsid w:val="004465A7"/>
    <w:rsid w:val="0045662A"/>
    <w:rsid w:val="00456DA7"/>
    <w:rsid w:val="00464377"/>
    <w:rsid w:val="00467A33"/>
    <w:rsid w:val="00471052"/>
    <w:rsid w:val="00472D8B"/>
    <w:rsid w:val="00474A38"/>
    <w:rsid w:val="00484D85"/>
    <w:rsid w:val="00494E85"/>
    <w:rsid w:val="00496579"/>
    <w:rsid w:val="00497B5C"/>
    <w:rsid w:val="004A025F"/>
    <w:rsid w:val="004A0797"/>
    <w:rsid w:val="004A10D4"/>
    <w:rsid w:val="004A23D4"/>
    <w:rsid w:val="004B1F8B"/>
    <w:rsid w:val="004B45C3"/>
    <w:rsid w:val="004B50CC"/>
    <w:rsid w:val="004B6E9D"/>
    <w:rsid w:val="004C656D"/>
    <w:rsid w:val="004C792A"/>
    <w:rsid w:val="004D04A3"/>
    <w:rsid w:val="004D06AE"/>
    <w:rsid w:val="004D0853"/>
    <w:rsid w:val="004D3927"/>
    <w:rsid w:val="004D3CD1"/>
    <w:rsid w:val="004D4FD7"/>
    <w:rsid w:val="004D613E"/>
    <w:rsid w:val="004E0EEC"/>
    <w:rsid w:val="004E3306"/>
    <w:rsid w:val="004E38B5"/>
    <w:rsid w:val="004E457F"/>
    <w:rsid w:val="004E545A"/>
    <w:rsid w:val="004F0AED"/>
    <w:rsid w:val="004F12BA"/>
    <w:rsid w:val="004F5CB4"/>
    <w:rsid w:val="00513E94"/>
    <w:rsid w:val="00514E13"/>
    <w:rsid w:val="0052037F"/>
    <w:rsid w:val="005261A8"/>
    <w:rsid w:val="00530970"/>
    <w:rsid w:val="005341F9"/>
    <w:rsid w:val="00535C0B"/>
    <w:rsid w:val="005525AD"/>
    <w:rsid w:val="005623D0"/>
    <w:rsid w:val="00567DF9"/>
    <w:rsid w:val="00572473"/>
    <w:rsid w:val="0058172D"/>
    <w:rsid w:val="005830B1"/>
    <w:rsid w:val="00583368"/>
    <w:rsid w:val="005951ED"/>
    <w:rsid w:val="00595AE4"/>
    <w:rsid w:val="00597DBA"/>
    <w:rsid w:val="005A0E97"/>
    <w:rsid w:val="005A7D7B"/>
    <w:rsid w:val="005B70B1"/>
    <w:rsid w:val="005B7282"/>
    <w:rsid w:val="005C0191"/>
    <w:rsid w:val="005C047C"/>
    <w:rsid w:val="005C05C3"/>
    <w:rsid w:val="005C117F"/>
    <w:rsid w:val="005C28A2"/>
    <w:rsid w:val="005C2AFF"/>
    <w:rsid w:val="005D2CEB"/>
    <w:rsid w:val="005D7BA4"/>
    <w:rsid w:val="005E14A7"/>
    <w:rsid w:val="005E5314"/>
    <w:rsid w:val="005E6B0E"/>
    <w:rsid w:val="005F15C1"/>
    <w:rsid w:val="005F4457"/>
    <w:rsid w:val="005F6FC3"/>
    <w:rsid w:val="0060004D"/>
    <w:rsid w:val="0060153F"/>
    <w:rsid w:val="00606F1E"/>
    <w:rsid w:val="0061018D"/>
    <w:rsid w:val="006115C0"/>
    <w:rsid w:val="00612ACF"/>
    <w:rsid w:val="00620A04"/>
    <w:rsid w:val="00623416"/>
    <w:rsid w:val="006245C3"/>
    <w:rsid w:val="00632EF6"/>
    <w:rsid w:val="006331B3"/>
    <w:rsid w:val="00635A91"/>
    <w:rsid w:val="00637E2C"/>
    <w:rsid w:val="00637E9E"/>
    <w:rsid w:val="00640AD0"/>
    <w:rsid w:val="006463C1"/>
    <w:rsid w:val="00650574"/>
    <w:rsid w:val="0065106E"/>
    <w:rsid w:val="00652D89"/>
    <w:rsid w:val="00652F7F"/>
    <w:rsid w:val="00653E45"/>
    <w:rsid w:val="0065454F"/>
    <w:rsid w:val="00660E40"/>
    <w:rsid w:val="006613AA"/>
    <w:rsid w:val="00674C53"/>
    <w:rsid w:val="00677940"/>
    <w:rsid w:val="006805B6"/>
    <w:rsid w:val="0069029A"/>
    <w:rsid w:val="0069160C"/>
    <w:rsid w:val="006946E6"/>
    <w:rsid w:val="006A09D0"/>
    <w:rsid w:val="006A33BC"/>
    <w:rsid w:val="006A4C64"/>
    <w:rsid w:val="006A6DE4"/>
    <w:rsid w:val="006B35E0"/>
    <w:rsid w:val="006B6009"/>
    <w:rsid w:val="006C1A1B"/>
    <w:rsid w:val="006C5D73"/>
    <w:rsid w:val="006D64F7"/>
    <w:rsid w:val="006D7D72"/>
    <w:rsid w:val="006E140D"/>
    <w:rsid w:val="006E20E5"/>
    <w:rsid w:val="006E582D"/>
    <w:rsid w:val="006E5F18"/>
    <w:rsid w:val="006F00C1"/>
    <w:rsid w:val="006F2D57"/>
    <w:rsid w:val="006F3E8A"/>
    <w:rsid w:val="007007F1"/>
    <w:rsid w:val="00717448"/>
    <w:rsid w:val="00717FDA"/>
    <w:rsid w:val="00720521"/>
    <w:rsid w:val="00726F6F"/>
    <w:rsid w:val="007305D9"/>
    <w:rsid w:val="007307D9"/>
    <w:rsid w:val="00741957"/>
    <w:rsid w:val="007573B0"/>
    <w:rsid w:val="00760EC1"/>
    <w:rsid w:val="007616A6"/>
    <w:rsid w:val="00767E1E"/>
    <w:rsid w:val="0077241A"/>
    <w:rsid w:val="007727DB"/>
    <w:rsid w:val="00775FDC"/>
    <w:rsid w:val="00777B39"/>
    <w:rsid w:val="00781880"/>
    <w:rsid w:val="00782D72"/>
    <w:rsid w:val="007854FA"/>
    <w:rsid w:val="00790B86"/>
    <w:rsid w:val="00791589"/>
    <w:rsid w:val="00796A13"/>
    <w:rsid w:val="007A2755"/>
    <w:rsid w:val="007B1411"/>
    <w:rsid w:val="007B50BC"/>
    <w:rsid w:val="007C0604"/>
    <w:rsid w:val="007C1A1E"/>
    <w:rsid w:val="007C1BF6"/>
    <w:rsid w:val="007C3075"/>
    <w:rsid w:val="007D1163"/>
    <w:rsid w:val="007D1E6C"/>
    <w:rsid w:val="007D2637"/>
    <w:rsid w:val="007D2FA8"/>
    <w:rsid w:val="007D581F"/>
    <w:rsid w:val="007E0A27"/>
    <w:rsid w:val="007E4C40"/>
    <w:rsid w:val="007F1B84"/>
    <w:rsid w:val="007F318A"/>
    <w:rsid w:val="007F5A5A"/>
    <w:rsid w:val="007F67D5"/>
    <w:rsid w:val="007F7632"/>
    <w:rsid w:val="00800160"/>
    <w:rsid w:val="0080181A"/>
    <w:rsid w:val="00802452"/>
    <w:rsid w:val="00805DD5"/>
    <w:rsid w:val="008100EB"/>
    <w:rsid w:val="0081117A"/>
    <w:rsid w:val="00811AC1"/>
    <w:rsid w:val="00811F06"/>
    <w:rsid w:val="008127F9"/>
    <w:rsid w:val="00812F35"/>
    <w:rsid w:val="00814E4F"/>
    <w:rsid w:val="00815AE2"/>
    <w:rsid w:val="00821301"/>
    <w:rsid w:val="00827811"/>
    <w:rsid w:val="00830AAB"/>
    <w:rsid w:val="008362BC"/>
    <w:rsid w:val="00842F6D"/>
    <w:rsid w:val="008448E0"/>
    <w:rsid w:val="00845A20"/>
    <w:rsid w:val="00851272"/>
    <w:rsid w:val="008521F8"/>
    <w:rsid w:val="00852668"/>
    <w:rsid w:val="00853B6F"/>
    <w:rsid w:val="0085475D"/>
    <w:rsid w:val="008569AB"/>
    <w:rsid w:val="00861F49"/>
    <w:rsid w:val="0087550D"/>
    <w:rsid w:val="0088607E"/>
    <w:rsid w:val="008862EE"/>
    <w:rsid w:val="00896146"/>
    <w:rsid w:val="008A45AC"/>
    <w:rsid w:val="008A7CA6"/>
    <w:rsid w:val="008B2DF3"/>
    <w:rsid w:val="008C2EDA"/>
    <w:rsid w:val="008D1831"/>
    <w:rsid w:val="008D4980"/>
    <w:rsid w:val="008D7DDF"/>
    <w:rsid w:val="008F34AB"/>
    <w:rsid w:val="0090531B"/>
    <w:rsid w:val="00912302"/>
    <w:rsid w:val="00917362"/>
    <w:rsid w:val="00923390"/>
    <w:rsid w:val="009268F2"/>
    <w:rsid w:val="00927F4C"/>
    <w:rsid w:val="00933455"/>
    <w:rsid w:val="00935C7E"/>
    <w:rsid w:val="0093742B"/>
    <w:rsid w:val="00941429"/>
    <w:rsid w:val="00952C81"/>
    <w:rsid w:val="009535C4"/>
    <w:rsid w:val="00954076"/>
    <w:rsid w:val="00956B9D"/>
    <w:rsid w:val="009618F7"/>
    <w:rsid w:val="00962BB5"/>
    <w:rsid w:val="009664A1"/>
    <w:rsid w:val="00974664"/>
    <w:rsid w:val="00976734"/>
    <w:rsid w:val="00983E29"/>
    <w:rsid w:val="009863ED"/>
    <w:rsid w:val="009875B1"/>
    <w:rsid w:val="0099449F"/>
    <w:rsid w:val="00994A1C"/>
    <w:rsid w:val="009967C7"/>
    <w:rsid w:val="009967EA"/>
    <w:rsid w:val="009A0345"/>
    <w:rsid w:val="009A077D"/>
    <w:rsid w:val="009A4253"/>
    <w:rsid w:val="009A6C76"/>
    <w:rsid w:val="009B1754"/>
    <w:rsid w:val="009B3B7C"/>
    <w:rsid w:val="009B406E"/>
    <w:rsid w:val="009B5701"/>
    <w:rsid w:val="009B675B"/>
    <w:rsid w:val="009C2705"/>
    <w:rsid w:val="009C27A2"/>
    <w:rsid w:val="009C2FDA"/>
    <w:rsid w:val="009C5631"/>
    <w:rsid w:val="009C6148"/>
    <w:rsid w:val="009D1BC8"/>
    <w:rsid w:val="009D614B"/>
    <w:rsid w:val="009E34E1"/>
    <w:rsid w:val="009E5CEA"/>
    <w:rsid w:val="00A004AF"/>
    <w:rsid w:val="00A05C57"/>
    <w:rsid w:val="00A06C64"/>
    <w:rsid w:val="00A1255A"/>
    <w:rsid w:val="00A22012"/>
    <w:rsid w:val="00A2234A"/>
    <w:rsid w:val="00A23891"/>
    <w:rsid w:val="00A3339B"/>
    <w:rsid w:val="00A352DD"/>
    <w:rsid w:val="00A35DD7"/>
    <w:rsid w:val="00A3693C"/>
    <w:rsid w:val="00A42AC5"/>
    <w:rsid w:val="00A44E2D"/>
    <w:rsid w:val="00A4543A"/>
    <w:rsid w:val="00A4553B"/>
    <w:rsid w:val="00A45988"/>
    <w:rsid w:val="00A46E18"/>
    <w:rsid w:val="00A526D1"/>
    <w:rsid w:val="00A55F34"/>
    <w:rsid w:val="00A61C39"/>
    <w:rsid w:val="00A74979"/>
    <w:rsid w:val="00A75D40"/>
    <w:rsid w:val="00A81905"/>
    <w:rsid w:val="00A81A5A"/>
    <w:rsid w:val="00A84E7D"/>
    <w:rsid w:val="00A90000"/>
    <w:rsid w:val="00A92B48"/>
    <w:rsid w:val="00AA17BD"/>
    <w:rsid w:val="00AA32BC"/>
    <w:rsid w:val="00AA3A0C"/>
    <w:rsid w:val="00AA5BCB"/>
    <w:rsid w:val="00AB1F9C"/>
    <w:rsid w:val="00AB568E"/>
    <w:rsid w:val="00AB576C"/>
    <w:rsid w:val="00AB7551"/>
    <w:rsid w:val="00AC1372"/>
    <w:rsid w:val="00AC2031"/>
    <w:rsid w:val="00AC6F8C"/>
    <w:rsid w:val="00AD014E"/>
    <w:rsid w:val="00AD27E3"/>
    <w:rsid w:val="00AE3FC7"/>
    <w:rsid w:val="00AE671C"/>
    <w:rsid w:val="00B1133F"/>
    <w:rsid w:val="00B17A3A"/>
    <w:rsid w:val="00B21379"/>
    <w:rsid w:val="00B22A1B"/>
    <w:rsid w:val="00B247C3"/>
    <w:rsid w:val="00B24A2E"/>
    <w:rsid w:val="00B2713E"/>
    <w:rsid w:val="00B51A1B"/>
    <w:rsid w:val="00B520BA"/>
    <w:rsid w:val="00B5464C"/>
    <w:rsid w:val="00B61E00"/>
    <w:rsid w:val="00B72CA0"/>
    <w:rsid w:val="00B7443E"/>
    <w:rsid w:val="00B76E77"/>
    <w:rsid w:val="00B7759D"/>
    <w:rsid w:val="00B83D45"/>
    <w:rsid w:val="00B83F06"/>
    <w:rsid w:val="00B91174"/>
    <w:rsid w:val="00B969D1"/>
    <w:rsid w:val="00B96D93"/>
    <w:rsid w:val="00B970EA"/>
    <w:rsid w:val="00B97A8D"/>
    <w:rsid w:val="00BB46EB"/>
    <w:rsid w:val="00BB5200"/>
    <w:rsid w:val="00BD5C06"/>
    <w:rsid w:val="00BD7BD5"/>
    <w:rsid w:val="00BE2546"/>
    <w:rsid w:val="00BE3CA1"/>
    <w:rsid w:val="00BE559F"/>
    <w:rsid w:val="00BE7025"/>
    <w:rsid w:val="00BF2F2E"/>
    <w:rsid w:val="00C10D44"/>
    <w:rsid w:val="00C15A2D"/>
    <w:rsid w:val="00C208B0"/>
    <w:rsid w:val="00C24763"/>
    <w:rsid w:val="00C27FF0"/>
    <w:rsid w:val="00C34977"/>
    <w:rsid w:val="00C408FC"/>
    <w:rsid w:val="00C503C4"/>
    <w:rsid w:val="00C504C3"/>
    <w:rsid w:val="00C505C2"/>
    <w:rsid w:val="00C50F14"/>
    <w:rsid w:val="00C51A00"/>
    <w:rsid w:val="00C54A1F"/>
    <w:rsid w:val="00C6059F"/>
    <w:rsid w:val="00C64AD2"/>
    <w:rsid w:val="00C675DB"/>
    <w:rsid w:val="00C769D6"/>
    <w:rsid w:val="00C84368"/>
    <w:rsid w:val="00C8668F"/>
    <w:rsid w:val="00C93BD0"/>
    <w:rsid w:val="00C93EF7"/>
    <w:rsid w:val="00C944D0"/>
    <w:rsid w:val="00CA6DAF"/>
    <w:rsid w:val="00CA7955"/>
    <w:rsid w:val="00CB68D4"/>
    <w:rsid w:val="00CC1FF7"/>
    <w:rsid w:val="00CC41D8"/>
    <w:rsid w:val="00CC6A2F"/>
    <w:rsid w:val="00CC70F0"/>
    <w:rsid w:val="00CC75F0"/>
    <w:rsid w:val="00CD007A"/>
    <w:rsid w:val="00CD19A8"/>
    <w:rsid w:val="00CD2B2B"/>
    <w:rsid w:val="00CD3C21"/>
    <w:rsid w:val="00CD3CA2"/>
    <w:rsid w:val="00CD5B13"/>
    <w:rsid w:val="00CD6C74"/>
    <w:rsid w:val="00CD77BC"/>
    <w:rsid w:val="00CE0718"/>
    <w:rsid w:val="00CE446E"/>
    <w:rsid w:val="00CE7621"/>
    <w:rsid w:val="00CF0185"/>
    <w:rsid w:val="00CF1D63"/>
    <w:rsid w:val="00CF2817"/>
    <w:rsid w:val="00CF4890"/>
    <w:rsid w:val="00CF67E7"/>
    <w:rsid w:val="00D00B6D"/>
    <w:rsid w:val="00D0203C"/>
    <w:rsid w:val="00D07FEF"/>
    <w:rsid w:val="00D104C5"/>
    <w:rsid w:val="00D111B6"/>
    <w:rsid w:val="00D1203D"/>
    <w:rsid w:val="00D13255"/>
    <w:rsid w:val="00D21B9B"/>
    <w:rsid w:val="00D252B7"/>
    <w:rsid w:val="00D311BA"/>
    <w:rsid w:val="00D3640D"/>
    <w:rsid w:val="00D55E69"/>
    <w:rsid w:val="00D5784F"/>
    <w:rsid w:val="00D62FFF"/>
    <w:rsid w:val="00D6413B"/>
    <w:rsid w:val="00D648B8"/>
    <w:rsid w:val="00D66B44"/>
    <w:rsid w:val="00D76C86"/>
    <w:rsid w:val="00D77B68"/>
    <w:rsid w:val="00D812D4"/>
    <w:rsid w:val="00D81DAC"/>
    <w:rsid w:val="00D91100"/>
    <w:rsid w:val="00D92562"/>
    <w:rsid w:val="00D94AD8"/>
    <w:rsid w:val="00D96227"/>
    <w:rsid w:val="00DA2143"/>
    <w:rsid w:val="00DA284B"/>
    <w:rsid w:val="00DA295A"/>
    <w:rsid w:val="00DA298B"/>
    <w:rsid w:val="00DA2D4F"/>
    <w:rsid w:val="00DA7920"/>
    <w:rsid w:val="00DB0C4A"/>
    <w:rsid w:val="00DB445B"/>
    <w:rsid w:val="00DB4CBB"/>
    <w:rsid w:val="00DD1860"/>
    <w:rsid w:val="00DD6832"/>
    <w:rsid w:val="00DF0F69"/>
    <w:rsid w:val="00DF400B"/>
    <w:rsid w:val="00E041EF"/>
    <w:rsid w:val="00E0426A"/>
    <w:rsid w:val="00E15623"/>
    <w:rsid w:val="00E15747"/>
    <w:rsid w:val="00E23327"/>
    <w:rsid w:val="00E23FB0"/>
    <w:rsid w:val="00E248C8"/>
    <w:rsid w:val="00E350A4"/>
    <w:rsid w:val="00E41AD5"/>
    <w:rsid w:val="00E609FF"/>
    <w:rsid w:val="00E669EA"/>
    <w:rsid w:val="00E744C3"/>
    <w:rsid w:val="00E80B08"/>
    <w:rsid w:val="00E81421"/>
    <w:rsid w:val="00E842BF"/>
    <w:rsid w:val="00E85D9E"/>
    <w:rsid w:val="00E8710C"/>
    <w:rsid w:val="00E938A7"/>
    <w:rsid w:val="00E94478"/>
    <w:rsid w:val="00EA4124"/>
    <w:rsid w:val="00EB0E47"/>
    <w:rsid w:val="00EB5574"/>
    <w:rsid w:val="00EC3C92"/>
    <w:rsid w:val="00EC5DD8"/>
    <w:rsid w:val="00ED0CE8"/>
    <w:rsid w:val="00ED3403"/>
    <w:rsid w:val="00ED578E"/>
    <w:rsid w:val="00EE0112"/>
    <w:rsid w:val="00EE105E"/>
    <w:rsid w:val="00EE1877"/>
    <w:rsid w:val="00EE3367"/>
    <w:rsid w:val="00EE4F58"/>
    <w:rsid w:val="00EE7E9E"/>
    <w:rsid w:val="00EF1BDC"/>
    <w:rsid w:val="00EF5A03"/>
    <w:rsid w:val="00EF645E"/>
    <w:rsid w:val="00F00806"/>
    <w:rsid w:val="00F025F1"/>
    <w:rsid w:val="00F0293A"/>
    <w:rsid w:val="00F04963"/>
    <w:rsid w:val="00F123AE"/>
    <w:rsid w:val="00F14B68"/>
    <w:rsid w:val="00F14B88"/>
    <w:rsid w:val="00F24212"/>
    <w:rsid w:val="00F30A64"/>
    <w:rsid w:val="00F33795"/>
    <w:rsid w:val="00F4384B"/>
    <w:rsid w:val="00F43D14"/>
    <w:rsid w:val="00F46381"/>
    <w:rsid w:val="00F50FB8"/>
    <w:rsid w:val="00F53F94"/>
    <w:rsid w:val="00F54F3A"/>
    <w:rsid w:val="00F56B10"/>
    <w:rsid w:val="00F6136D"/>
    <w:rsid w:val="00F62E91"/>
    <w:rsid w:val="00F670E6"/>
    <w:rsid w:val="00F7011C"/>
    <w:rsid w:val="00F70A27"/>
    <w:rsid w:val="00F70DC4"/>
    <w:rsid w:val="00F70E3F"/>
    <w:rsid w:val="00F71763"/>
    <w:rsid w:val="00F75DF1"/>
    <w:rsid w:val="00F80DB0"/>
    <w:rsid w:val="00F832E8"/>
    <w:rsid w:val="00F85167"/>
    <w:rsid w:val="00F85B17"/>
    <w:rsid w:val="00F87B2C"/>
    <w:rsid w:val="00F87BF0"/>
    <w:rsid w:val="00F96674"/>
    <w:rsid w:val="00FA1E40"/>
    <w:rsid w:val="00FA3D69"/>
    <w:rsid w:val="00FA3FDE"/>
    <w:rsid w:val="00FA5AC4"/>
    <w:rsid w:val="00FB05F6"/>
    <w:rsid w:val="00FB13EC"/>
    <w:rsid w:val="00FB3059"/>
    <w:rsid w:val="00FC789F"/>
    <w:rsid w:val="00FD0C67"/>
    <w:rsid w:val="00FD4806"/>
    <w:rsid w:val="00FD4939"/>
    <w:rsid w:val="00FD5ABB"/>
    <w:rsid w:val="00FE1637"/>
    <w:rsid w:val="00FE3108"/>
    <w:rsid w:val="00FE6C23"/>
    <w:rsid w:val="00FE6C9A"/>
    <w:rsid w:val="00FE7FBE"/>
    <w:rsid w:val="00FF26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FE023C"/>
  <w15:chartTrackingRefBased/>
  <w15:docId w15:val="{75275586-4E56-4E36-B709-19674F87CD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0E9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2713E"/>
    <w:pPr>
      <w:spacing w:after="0" w:line="240" w:lineRule="auto"/>
    </w:pPr>
    <w:rPr>
      <w:rFonts w:ascii="Calibri" w:eastAsia="Calibri" w:hAnsi="Calibri"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A0E97"/>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B4E6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4E6B"/>
  </w:style>
  <w:style w:type="paragraph" w:styleId="Footer">
    <w:name w:val="footer"/>
    <w:basedOn w:val="Normal"/>
    <w:link w:val="FooterChar"/>
    <w:uiPriority w:val="99"/>
    <w:unhideWhenUsed/>
    <w:rsid w:val="001B4E6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4E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6489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2cb15b06b17a0951b73eaa1ceda26c7e">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a262ce37a0fe5d0ec63c9a07a3d9eb0e"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C28BCF5-FD87-446A-AF25-B6D553D9F5F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3E3036-CECF-4C83-AC77-81DD7093BE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8834C28-17BC-424C-8C86-AC517A226AC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12281</TotalTime>
  <Pages>16</Pages>
  <Words>4302</Words>
  <Characters>24523</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Jenkins (1802093)</dc:creator>
  <cp:keywords/>
  <dc:description/>
  <cp:lastModifiedBy>Natasha Jenkins (1802093)</cp:lastModifiedBy>
  <cp:revision>630</cp:revision>
  <dcterms:created xsi:type="dcterms:W3CDTF">2020-02-16T17:49:00Z</dcterms:created>
  <dcterms:modified xsi:type="dcterms:W3CDTF">2020-03-26T16:06:00Z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