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F18EF" w14:textId="2F6D23EA" w:rsidR="00866E98" w:rsidRDefault="00E34A0D">
      <w:r>
        <w:t>10/03/20</w:t>
      </w:r>
    </w:p>
    <w:p w14:paraId="0907A513" w14:textId="05546DF2" w:rsidR="00E34A0D" w:rsidRDefault="00E34A0D"/>
    <w:p w14:paraId="130A9E8E" w14:textId="1249622C" w:rsidR="00E34A0D" w:rsidRDefault="00E34A0D">
      <w:r>
        <w:t>Reporting</w:t>
      </w:r>
      <w:r w:rsidR="00CE63BE">
        <w:t xml:space="preserve"> a</w:t>
      </w:r>
      <w:r>
        <w:t xml:space="preserve"> </w:t>
      </w:r>
      <w:bookmarkStart w:id="0" w:name="_GoBack"/>
      <w:bookmarkEnd w:id="0"/>
      <w:r>
        <w:t xml:space="preserve">schedule of conditions for a client in Aberystwyth </w:t>
      </w:r>
      <w:r w:rsidR="00443C4C">
        <w:t>whose</w:t>
      </w:r>
      <w:r>
        <w:t xml:space="preserve"> neighbours house caught fire.</w:t>
      </w:r>
    </w:p>
    <w:p w14:paraId="1858126C" w14:textId="05C76692" w:rsidR="00E34A0D" w:rsidRDefault="00E34A0D"/>
    <w:p w14:paraId="4DB69E65" w14:textId="5B5079A6" w:rsidR="00E34A0D" w:rsidRDefault="00E34A0D">
      <w:r>
        <w:t xml:space="preserve">On Tuesday morning I was asked by one of the directors if I could type up a schedule of conditions on a dwelling which he had surveyed last week. The dwelling was a </w:t>
      </w:r>
      <w:r w:rsidR="00443C4C">
        <w:t>4-storey</w:t>
      </w:r>
      <w:r>
        <w:t xml:space="preserve"> terraced house who’s neighbour set fire to their top floor and roof. All the pictures were taken, and I was able to download these onto my work laptop and start the schedule of conditions.</w:t>
      </w:r>
    </w:p>
    <w:p w14:paraId="786283B9" w14:textId="76645700" w:rsidR="00E34A0D" w:rsidRDefault="00E34A0D"/>
    <w:p w14:paraId="026A9284" w14:textId="468DFFEC" w:rsidR="00E34A0D" w:rsidRDefault="00E34A0D">
      <w:r>
        <w:t>The company have a standard template used in Microsoft excel which I was shown how to use. As this was my first time the director told me to take my time and not rush. This meant I was not under any pressure and time management was not an issue.</w:t>
      </w:r>
    </w:p>
    <w:p w14:paraId="509FDAA6" w14:textId="1F93EAF2" w:rsidR="00E34A0D" w:rsidRDefault="00E34A0D"/>
    <w:p w14:paraId="08A91B30" w14:textId="7234C9CB" w:rsidR="00E34A0D" w:rsidRDefault="00E34A0D">
      <w:r>
        <w:t xml:space="preserve">The work environment was very relaxed when completing this task, </w:t>
      </w:r>
      <w:r w:rsidR="00CE63BE">
        <w:t xml:space="preserve">everyone was </w:t>
      </w:r>
      <w:r>
        <w:t>aware this was my first time writing a schedule of conditions and offered their services if I was to get stuck. This made me feel a lot more comfortable and I knew I was able to ask questions if needed.</w:t>
      </w:r>
    </w:p>
    <w:p w14:paraId="603F07D6" w14:textId="6D1C7E85" w:rsidR="00E34A0D" w:rsidRDefault="00E34A0D"/>
    <w:p w14:paraId="792EB617" w14:textId="5C3ED989" w:rsidR="00E34A0D" w:rsidRDefault="00E34A0D">
      <w:pPr>
        <w:rPr>
          <w:rFonts w:ascii="Arial" w:hAnsi="Arial" w:cs="Arial"/>
        </w:rPr>
      </w:pPr>
      <w:r>
        <w:rPr>
          <w:rFonts w:ascii="Arial" w:hAnsi="Arial" w:cs="Arial"/>
        </w:rPr>
        <w:t xml:space="preserve">This was a very good experience for me as surveyors tend to conduct a schedule of conditions often. I was able to learn about terminology </w:t>
      </w:r>
      <w:r w:rsidR="00443C4C">
        <w:rPr>
          <w:rFonts w:ascii="Arial" w:hAnsi="Arial" w:cs="Arial"/>
        </w:rPr>
        <w:t>and become familiar with elements of a house I had not heard of before. It was a massive help having such supportive workers to help and guide me through this process and answer any questions I had.</w:t>
      </w:r>
    </w:p>
    <w:p w14:paraId="722C3183" w14:textId="24745924" w:rsidR="00443C4C" w:rsidRDefault="00443C4C">
      <w:pPr>
        <w:rPr>
          <w:rFonts w:ascii="Arial" w:hAnsi="Arial" w:cs="Arial"/>
        </w:rPr>
      </w:pPr>
    </w:p>
    <w:p w14:paraId="1E8C78F2" w14:textId="05966C0E" w:rsidR="00443C4C" w:rsidRDefault="00443C4C">
      <w:pPr>
        <w:rPr>
          <w:rFonts w:ascii="Arial" w:hAnsi="Arial" w:cs="Arial"/>
        </w:rPr>
      </w:pPr>
      <w:r>
        <w:rPr>
          <w:rFonts w:ascii="Arial" w:hAnsi="Arial" w:cs="Arial"/>
        </w:rPr>
        <w:t xml:space="preserve">The most challenging part of this task was being able to identify each element/component and describe what it was and its condition. This was because I was not familiar with all the appropriate terminology, I had to </w:t>
      </w:r>
      <w:r w:rsidR="00A61288">
        <w:rPr>
          <w:rFonts w:ascii="Arial" w:hAnsi="Arial" w:cs="Arial"/>
        </w:rPr>
        <w:t xml:space="preserve">research </w:t>
      </w:r>
      <w:r>
        <w:rPr>
          <w:rFonts w:ascii="Arial" w:hAnsi="Arial" w:cs="Arial"/>
        </w:rPr>
        <w:t>a lot of things which was very time consuming. At the same time this broadened my knowledge significantly as I was learning all the time through writing up the schedule</w:t>
      </w:r>
      <w:r w:rsidR="00A61288">
        <w:rPr>
          <w:rFonts w:ascii="Arial" w:hAnsi="Arial" w:cs="Arial"/>
        </w:rPr>
        <w:t xml:space="preserve"> along with asking my colleagues questions and absorbing all the </w:t>
      </w:r>
      <w:r w:rsidR="00500566">
        <w:rPr>
          <w:rFonts w:ascii="Arial" w:hAnsi="Arial" w:cs="Arial"/>
        </w:rPr>
        <w:t>information,</w:t>
      </w:r>
      <w:r w:rsidR="00A61288">
        <w:rPr>
          <w:rFonts w:ascii="Arial" w:hAnsi="Arial" w:cs="Arial"/>
        </w:rPr>
        <w:t xml:space="preserve"> they were giving me </w:t>
      </w:r>
      <w:r w:rsidR="00EC1007">
        <w:rPr>
          <w:rFonts w:ascii="Arial" w:hAnsi="Arial" w:cs="Arial"/>
        </w:rPr>
        <w:t>as well</w:t>
      </w:r>
      <w:r>
        <w:rPr>
          <w:rFonts w:ascii="Arial" w:hAnsi="Arial" w:cs="Arial"/>
        </w:rPr>
        <w:t xml:space="preserve">. </w:t>
      </w:r>
    </w:p>
    <w:p w14:paraId="713A9B81" w14:textId="706C9C32" w:rsidR="00443C4C" w:rsidRDefault="00443C4C">
      <w:pPr>
        <w:rPr>
          <w:rFonts w:ascii="Arial" w:hAnsi="Arial" w:cs="Arial"/>
        </w:rPr>
      </w:pPr>
    </w:p>
    <w:p w14:paraId="4BF2D297" w14:textId="77777777" w:rsidR="00216F0C" w:rsidRDefault="00443C4C">
      <w:pPr>
        <w:rPr>
          <w:rFonts w:ascii="Arial" w:hAnsi="Arial" w:cs="Arial"/>
        </w:rPr>
      </w:pPr>
      <w:r>
        <w:rPr>
          <w:rFonts w:ascii="Arial" w:hAnsi="Arial" w:cs="Arial"/>
        </w:rPr>
        <w:t xml:space="preserve">The least challenging part of this task was Giving each individual element a rating from Good down to Very poor. This was a simple part of the task as just by looking at the photos it was easy to make an educated assumption to which category the element would fall under in regard to its condition. When the director had checked my work there was only two elements which he said could be queried out of </w:t>
      </w:r>
      <w:r w:rsidR="00216F0C">
        <w:rPr>
          <w:rFonts w:ascii="Arial" w:hAnsi="Arial" w:cs="Arial"/>
        </w:rPr>
        <w:t>68. This was very encouraging for me and the director was very pleased with my work.</w:t>
      </w:r>
    </w:p>
    <w:p w14:paraId="4E67C2E4" w14:textId="77777777" w:rsidR="00216F0C" w:rsidRDefault="00216F0C">
      <w:pPr>
        <w:rPr>
          <w:rFonts w:ascii="Arial" w:hAnsi="Arial" w:cs="Arial"/>
        </w:rPr>
      </w:pPr>
    </w:p>
    <w:p w14:paraId="11B11F94" w14:textId="481A416E" w:rsidR="00443C4C" w:rsidRDefault="00216F0C">
      <w:pPr>
        <w:rPr>
          <w:rFonts w:ascii="Arial" w:hAnsi="Arial" w:cs="Arial"/>
        </w:rPr>
      </w:pPr>
      <w:r>
        <w:rPr>
          <w:rFonts w:ascii="Arial" w:hAnsi="Arial" w:cs="Arial"/>
        </w:rPr>
        <w:t>Even though I was put straight into writing a report for a client I felt I adjusted to the role accordingly and was able to produce a professional report which Hurley and Davies praised me for. The feedback I had from the directors at the end was mainly positive, with minor correction of terminology for elements and defects.</w:t>
      </w:r>
    </w:p>
    <w:p w14:paraId="324CE816" w14:textId="4B7066A3" w:rsidR="00500566" w:rsidRDefault="00500566">
      <w:pPr>
        <w:rPr>
          <w:rFonts w:ascii="Arial" w:hAnsi="Arial" w:cs="Arial"/>
        </w:rPr>
      </w:pPr>
    </w:p>
    <w:p w14:paraId="321E6278" w14:textId="0DFCE5BB" w:rsidR="00500566" w:rsidRDefault="00500566">
      <w:pPr>
        <w:rPr>
          <w:rFonts w:ascii="Arial" w:hAnsi="Arial" w:cs="Arial"/>
        </w:rPr>
      </w:pPr>
      <w:r>
        <w:rPr>
          <w:rFonts w:ascii="Arial" w:hAnsi="Arial" w:cs="Arial"/>
        </w:rPr>
        <w:t>During this stage I was given 4</w:t>
      </w:r>
      <w:r w:rsidR="00274AE6">
        <w:rPr>
          <w:rFonts w:ascii="Arial" w:hAnsi="Arial" w:cs="Arial"/>
        </w:rPr>
        <w:t xml:space="preserve"> </w:t>
      </w:r>
      <w:r>
        <w:rPr>
          <w:rFonts w:ascii="Arial" w:hAnsi="Arial" w:cs="Arial"/>
        </w:rPr>
        <w:t xml:space="preserve">books they were J.K McKay Building construction volume 1, 2, 3 and 4 </w:t>
      </w:r>
      <w:r w:rsidR="00B507AA">
        <w:rPr>
          <w:rFonts w:ascii="Arial" w:hAnsi="Arial" w:cs="Arial"/>
        </w:rPr>
        <w:t xml:space="preserve">along with many other useful resources </w:t>
      </w:r>
      <w:r>
        <w:rPr>
          <w:rFonts w:ascii="Arial" w:hAnsi="Arial" w:cs="Arial"/>
        </w:rPr>
        <w:t>these are all based around elements of a building with the correct professional terminology</w:t>
      </w:r>
      <w:r w:rsidR="00B507AA">
        <w:rPr>
          <w:rFonts w:ascii="Arial" w:hAnsi="Arial" w:cs="Arial"/>
        </w:rPr>
        <w:t xml:space="preserve"> which was a </w:t>
      </w:r>
      <w:r w:rsidR="00B507AA">
        <w:rPr>
          <w:rFonts w:ascii="Arial" w:hAnsi="Arial" w:cs="Arial"/>
        </w:rPr>
        <w:lastRenderedPageBreak/>
        <w:t>big help to completing the schedule of conditions</w:t>
      </w:r>
      <w:r>
        <w:rPr>
          <w:rFonts w:ascii="Arial" w:hAnsi="Arial" w:cs="Arial"/>
        </w:rPr>
        <w:t xml:space="preserve">. </w:t>
      </w:r>
      <w:sdt>
        <w:sdtPr>
          <w:rPr>
            <w:rFonts w:ascii="Arial" w:hAnsi="Arial" w:cs="Arial"/>
          </w:rPr>
          <w:id w:val="-1567179392"/>
          <w:citation/>
        </w:sdtPr>
        <w:sdtContent>
          <w:r>
            <w:rPr>
              <w:rFonts w:ascii="Arial" w:hAnsi="Arial" w:cs="Arial"/>
            </w:rPr>
            <w:fldChar w:fldCharType="begin"/>
          </w:r>
          <w:r>
            <w:rPr>
              <w:rFonts w:ascii="Arial" w:hAnsi="Arial" w:cs="Arial"/>
            </w:rPr>
            <w:instrText xml:space="preserve"> CITATION WBM92 \l 2057 </w:instrText>
          </w:r>
          <w:r>
            <w:rPr>
              <w:rFonts w:ascii="Arial" w:hAnsi="Arial" w:cs="Arial"/>
            </w:rPr>
            <w:fldChar w:fldCharType="separate"/>
          </w:r>
          <w:r w:rsidRPr="00500566">
            <w:rPr>
              <w:rFonts w:ascii="Arial" w:hAnsi="Arial" w:cs="Arial"/>
              <w:noProof/>
            </w:rPr>
            <w:t>(W.B. Mckay, 1992)</w:t>
          </w:r>
          <w:r>
            <w:rPr>
              <w:rFonts w:ascii="Arial" w:hAnsi="Arial" w:cs="Arial"/>
            </w:rPr>
            <w:fldChar w:fldCharType="end"/>
          </w:r>
        </w:sdtContent>
      </w:sdt>
      <w:r>
        <w:rPr>
          <w:rFonts w:ascii="Arial" w:hAnsi="Arial" w:cs="Arial"/>
        </w:rPr>
        <w:t xml:space="preserve"> </w:t>
      </w:r>
      <w:sdt>
        <w:sdtPr>
          <w:rPr>
            <w:rFonts w:ascii="Arial" w:hAnsi="Arial" w:cs="Arial"/>
          </w:rPr>
          <w:id w:val="-83691480"/>
          <w:citation/>
        </w:sdtPr>
        <w:sdtContent>
          <w:r>
            <w:rPr>
              <w:rFonts w:ascii="Arial" w:hAnsi="Arial" w:cs="Arial"/>
            </w:rPr>
            <w:fldChar w:fldCharType="begin"/>
          </w:r>
          <w:r>
            <w:rPr>
              <w:rFonts w:ascii="Arial" w:hAnsi="Arial" w:cs="Arial"/>
            </w:rPr>
            <w:instrText xml:space="preserve"> CITATION WBM71 \l 2057 </w:instrText>
          </w:r>
          <w:r>
            <w:rPr>
              <w:rFonts w:ascii="Arial" w:hAnsi="Arial" w:cs="Arial"/>
            </w:rPr>
            <w:fldChar w:fldCharType="separate"/>
          </w:r>
          <w:r w:rsidRPr="00500566">
            <w:rPr>
              <w:rFonts w:ascii="Arial" w:hAnsi="Arial" w:cs="Arial"/>
              <w:noProof/>
            </w:rPr>
            <w:t>(W.B. Mckay, J.M. Mckay., 1971)</w:t>
          </w:r>
          <w:r>
            <w:rPr>
              <w:rFonts w:ascii="Arial" w:hAnsi="Arial" w:cs="Arial"/>
            </w:rPr>
            <w:fldChar w:fldCharType="end"/>
          </w:r>
        </w:sdtContent>
      </w:sdt>
      <w:r>
        <w:rPr>
          <w:rFonts w:ascii="Arial" w:hAnsi="Arial" w:cs="Arial"/>
        </w:rPr>
        <w:t xml:space="preserve"> </w:t>
      </w:r>
      <w:sdt>
        <w:sdtPr>
          <w:rPr>
            <w:rFonts w:ascii="Arial" w:hAnsi="Arial" w:cs="Arial"/>
          </w:rPr>
          <w:id w:val="1812208965"/>
          <w:citation/>
        </w:sdtPr>
        <w:sdtContent>
          <w:r>
            <w:rPr>
              <w:rFonts w:ascii="Arial" w:hAnsi="Arial" w:cs="Arial"/>
            </w:rPr>
            <w:fldChar w:fldCharType="begin"/>
          </w:r>
          <w:r>
            <w:rPr>
              <w:rFonts w:ascii="Arial" w:hAnsi="Arial" w:cs="Arial"/>
            </w:rPr>
            <w:instrText xml:space="preserve"> CITATION WBM90 \l 2057 </w:instrText>
          </w:r>
          <w:r>
            <w:rPr>
              <w:rFonts w:ascii="Arial" w:hAnsi="Arial" w:cs="Arial"/>
            </w:rPr>
            <w:fldChar w:fldCharType="separate"/>
          </w:r>
          <w:r w:rsidRPr="00500566">
            <w:rPr>
              <w:rFonts w:ascii="Arial" w:hAnsi="Arial" w:cs="Arial"/>
              <w:noProof/>
            </w:rPr>
            <w:t>(W.B, Mckay., 1990)</w:t>
          </w:r>
          <w:r>
            <w:rPr>
              <w:rFonts w:ascii="Arial" w:hAnsi="Arial" w:cs="Arial"/>
            </w:rPr>
            <w:fldChar w:fldCharType="end"/>
          </w:r>
        </w:sdtContent>
      </w:sdt>
    </w:p>
    <w:p w14:paraId="3A05DD39" w14:textId="0E04A695" w:rsidR="00274AE6" w:rsidRDefault="00274AE6">
      <w:pPr>
        <w:rPr>
          <w:rFonts w:ascii="Arial" w:hAnsi="Arial" w:cs="Arial"/>
        </w:rPr>
      </w:pPr>
    </w:p>
    <w:p w14:paraId="6377518F" w14:textId="24F1B402" w:rsidR="00274AE6" w:rsidRDefault="00274AE6">
      <w:pPr>
        <w:rPr>
          <w:rFonts w:ascii="Arial" w:hAnsi="Arial" w:cs="Arial"/>
        </w:rPr>
      </w:pPr>
      <w:r>
        <w:rPr>
          <w:rFonts w:ascii="Arial" w:hAnsi="Arial" w:cs="Arial"/>
        </w:rPr>
        <w:t>References</w:t>
      </w:r>
    </w:p>
    <w:p w14:paraId="67938432" w14:textId="21435958" w:rsidR="00274AE6" w:rsidRDefault="00274AE6">
      <w:pPr>
        <w:rPr>
          <w:rFonts w:ascii="Arial" w:hAnsi="Arial" w:cs="Arial"/>
        </w:rPr>
      </w:pPr>
    </w:p>
    <w:sdt>
      <w:sdtPr>
        <w:id w:val="642702195"/>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583B211F" w14:textId="72005E1D" w:rsidR="00274AE6" w:rsidRDefault="00274AE6">
          <w:pPr>
            <w:pStyle w:val="Heading1"/>
          </w:pPr>
          <w:r>
            <w:t>Bibliography</w:t>
          </w:r>
        </w:p>
        <w:sdt>
          <w:sdtPr>
            <w:id w:val="111145805"/>
            <w:bibliography/>
          </w:sdtPr>
          <w:sdtContent>
            <w:p w14:paraId="2DE02B6D" w14:textId="77777777" w:rsidR="00274AE6" w:rsidRDefault="00274AE6" w:rsidP="00274AE6">
              <w:pPr>
                <w:pStyle w:val="Bibliography"/>
                <w:rPr>
                  <w:noProof/>
                  <w:lang w:val="en-US"/>
                </w:rPr>
              </w:pPr>
              <w:r>
                <w:fldChar w:fldCharType="begin"/>
              </w:r>
              <w:r>
                <w:instrText xml:space="preserve"> BIBLIOGRAPHY </w:instrText>
              </w:r>
              <w:r>
                <w:fldChar w:fldCharType="separate"/>
              </w:r>
              <w:r>
                <w:rPr>
                  <w:noProof/>
                  <w:lang w:val="en-US"/>
                </w:rPr>
                <w:t xml:space="preserve">W.B, Mckay., 1990. </w:t>
              </w:r>
              <w:r>
                <w:rPr>
                  <w:i/>
                  <w:iCs/>
                  <w:noProof/>
                  <w:lang w:val="en-US"/>
                </w:rPr>
                <w:t xml:space="preserve">Building Construction. METRIC VOLUME 3. </w:t>
              </w:r>
              <w:r>
                <w:rPr>
                  <w:noProof/>
                  <w:lang w:val="en-US"/>
                </w:rPr>
                <w:t>5th ed. s.l.:Longman Scientific and Technical.</w:t>
              </w:r>
            </w:p>
            <w:p w14:paraId="0BEECD17" w14:textId="77777777" w:rsidR="00274AE6" w:rsidRDefault="00274AE6" w:rsidP="00274AE6">
              <w:pPr>
                <w:pStyle w:val="Bibliography"/>
                <w:rPr>
                  <w:noProof/>
                  <w:lang w:val="en-US"/>
                </w:rPr>
              </w:pPr>
              <w:r>
                <w:rPr>
                  <w:noProof/>
                  <w:lang w:val="en-US"/>
                </w:rPr>
                <w:t xml:space="preserve">W.B. Mckay, J.M. Mckay., 1971. </w:t>
              </w:r>
              <w:r>
                <w:rPr>
                  <w:i/>
                  <w:iCs/>
                  <w:noProof/>
                  <w:lang w:val="en-US"/>
                </w:rPr>
                <w:t xml:space="preserve">Building Construction Volume 2. </w:t>
              </w:r>
              <w:r>
                <w:rPr>
                  <w:noProof/>
                  <w:lang w:val="en-US"/>
                </w:rPr>
                <w:t>s.l.:Orient Longman Private Limited.</w:t>
              </w:r>
            </w:p>
            <w:p w14:paraId="633EB2AF" w14:textId="77777777" w:rsidR="00274AE6" w:rsidRDefault="00274AE6" w:rsidP="00274AE6">
              <w:pPr>
                <w:pStyle w:val="Bibliography"/>
                <w:rPr>
                  <w:noProof/>
                  <w:lang w:val="en-US"/>
                </w:rPr>
              </w:pPr>
              <w:r>
                <w:rPr>
                  <w:noProof/>
                  <w:lang w:val="en-US"/>
                </w:rPr>
                <w:t xml:space="preserve">W.B. Mckay, J. M., 1992. </w:t>
              </w:r>
              <w:r>
                <w:rPr>
                  <w:i/>
                  <w:iCs/>
                  <w:noProof/>
                  <w:lang w:val="en-US"/>
                </w:rPr>
                <w:t xml:space="preserve">Building construction volume 1. </w:t>
              </w:r>
              <w:r>
                <w:rPr>
                  <w:noProof/>
                  <w:lang w:val="en-US"/>
                </w:rPr>
                <w:t>s.l.:Orient BlackSwan .</w:t>
              </w:r>
            </w:p>
            <w:p w14:paraId="6F727D5F" w14:textId="020AC3A6" w:rsidR="00274AE6" w:rsidRDefault="00274AE6" w:rsidP="00274AE6">
              <w:r>
                <w:rPr>
                  <w:b/>
                  <w:bCs/>
                  <w:noProof/>
                </w:rPr>
                <w:fldChar w:fldCharType="end"/>
              </w:r>
            </w:p>
          </w:sdtContent>
        </w:sdt>
      </w:sdtContent>
    </w:sdt>
    <w:p w14:paraId="2FC73D04" w14:textId="77777777" w:rsidR="00274AE6" w:rsidRDefault="00274AE6">
      <w:pPr>
        <w:rPr>
          <w:rFonts w:ascii="Arial" w:hAnsi="Arial" w:cs="Arial"/>
        </w:rPr>
      </w:pPr>
    </w:p>
    <w:p w14:paraId="57F8E401" w14:textId="024FCD63" w:rsidR="00216F0C" w:rsidRDefault="00216F0C">
      <w:pPr>
        <w:rPr>
          <w:rFonts w:ascii="Arial" w:hAnsi="Arial" w:cs="Arial"/>
        </w:rPr>
      </w:pPr>
    </w:p>
    <w:p w14:paraId="4A870C55" w14:textId="77777777" w:rsidR="00216F0C" w:rsidRPr="00E34A0D" w:rsidRDefault="00216F0C">
      <w:pPr>
        <w:rPr>
          <w:rFonts w:ascii="Arial" w:hAnsi="Arial" w:cs="Arial"/>
        </w:rPr>
      </w:pPr>
    </w:p>
    <w:sectPr w:rsidR="00216F0C" w:rsidRPr="00E34A0D" w:rsidSect="005A69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A0D"/>
    <w:rsid w:val="000C78DC"/>
    <w:rsid w:val="00216F0C"/>
    <w:rsid w:val="00274AE6"/>
    <w:rsid w:val="00322B17"/>
    <w:rsid w:val="00334150"/>
    <w:rsid w:val="00443C4C"/>
    <w:rsid w:val="00500566"/>
    <w:rsid w:val="005A6969"/>
    <w:rsid w:val="00790529"/>
    <w:rsid w:val="00866E98"/>
    <w:rsid w:val="00A61288"/>
    <w:rsid w:val="00AA414E"/>
    <w:rsid w:val="00B507AA"/>
    <w:rsid w:val="00CE63BE"/>
    <w:rsid w:val="00D72F8A"/>
    <w:rsid w:val="00E012C9"/>
    <w:rsid w:val="00E34A0D"/>
    <w:rsid w:val="00E7199E"/>
    <w:rsid w:val="00EC1007"/>
    <w:rsid w:val="00EF7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7AA626"/>
  <w15:chartTrackingRefBased/>
  <w15:docId w15:val="{FBA91CF4-D15C-084C-8588-4ADF5AF57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74AE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AE6"/>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274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3311594">
      <w:bodyDiv w:val="1"/>
      <w:marLeft w:val="0"/>
      <w:marRight w:val="0"/>
      <w:marTop w:val="0"/>
      <w:marBottom w:val="0"/>
      <w:divBdr>
        <w:top w:val="none" w:sz="0" w:space="0" w:color="auto"/>
        <w:left w:val="none" w:sz="0" w:space="0" w:color="auto"/>
        <w:bottom w:val="none" w:sz="0" w:space="0" w:color="auto"/>
        <w:right w:val="none" w:sz="0" w:space="0" w:color="auto"/>
      </w:divBdr>
    </w:div>
    <w:div w:id="824931621">
      <w:bodyDiv w:val="1"/>
      <w:marLeft w:val="0"/>
      <w:marRight w:val="0"/>
      <w:marTop w:val="0"/>
      <w:marBottom w:val="0"/>
      <w:divBdr>
        <w:top w:val="none" w:sz="0" w:space="0" w:color="auto"/>
        <w:left w:val="none" w:sz="0" w:space="0" w:color="auto"/>
        <w:bottom w:val="none" w:sz="0" w:space="0" w:color="auto"/>
        <w:right w:val="none" w:sz="0" w:space="0" w:color="auto"/>
      </w:divBdr>
    </w:div>
    <w:div w:id="1659797148">
      <w:bodyDiv w:val="1"/>
      <w:marLeft w:val="0"/>
      <w:marRight w:val="0"/>
      <w:marTop w:val="0"/>
      <w:marBottom w:val="0"/>
      <w:divBdr>
        <w:top w:val="none" w:sz="0" w:space="0" w:color="auto"/>
        <w:left w:val="none" w:sz="0" w:space="0" w:color="auto"/>
        <w:bottom w:val="none" w:sz="0" w:space="0" w:color="auto"/>
        <w:right w:val="none" w:sz="0" w:space="0" w:color="auto"/>
      </w:divBdr>
    </w:div>
    <w:div w:id="204840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WBM92</b:Tag>
    <b:SourceType>Book</b:SourceType>
    <b:Guid>{D0FBA705-F881-B743-8292-6574483E0407}</b:Guid>
    <b:Author>
      <b:Author>
        <b:NameList>
          <b:Person>
            <b:Last>W.B. Mckay</b:Last>
            <b:First>J.M.</b:First>
            <b:Middle>Mckay</b:Middle>
          </b:Person>
        </b:NameList>
      </b:Author>
    </b:Author>
    <b:Title>Building construction volume 1</b:Title>
    <b:Year>1992</b:Year>
    <b:Publisher>Orient BlackSwan </b:Publisher>
    <b:RefOrder>1</b:RefOrder>
  </b:Source>
  <b:Source>
    <b:Tag>WBM71</b:Tag>
    <b:SourceType>Book</b:SourceType>
    <b:Guid>{0BD8CE67-C05D-7546-AD3C-4F1C5AC36B89}</b:Guid>
    <b:Author>
      <b:Author>
        <b:Corporate>W.B. Mckay, J.M. Mckay.</b:Corporate>
      </b:Author>
    </b:Author>
    <b:Title>Building Construction Volume 2</b:Title>
    <b:Publisher>Orient Longman Private Limited</b:Publisher>
    <b:Year>1971</b:Year>
    <b:RefOrder>2</b:RefOrder>
  </b:Source>
  <b:Source>
    <b:Tag>WBM90</b:Tag>
    <b:SourceType>Book</b:SourceType>
    <b:Guid>{F6A2DEDC-BDEA-0A47-97FE-260D2D41B241}</b:Guid>
    <b:Author>
      <b:Author>
        <b:Corporate>W.B, Mckay.</b:Corporate>
      </b:Author>
    </b:Author>
    <b:Title>Building Construction. METRIC VOLUME 3</b:Title>
    <b:Publisher>Longman Scientific and Technical</b:Publisher>
    <b:Year>1990</b:Year>
    <b:Edition>5th</b:Edition>
    <b:RefOrder>3</b:RefOrder>
  </b:Source>
</b:Sources>
</file>

<file path=customXml/itemProps1.xml><?xml version="1.0" encoding="utf-8"?>
<ds:datastoreItem xmlns:ds="http://schemas.openxmlformats.org/officeDocument/2006/customXml" ds:itemID="{05611C8B-2838-1548-A9E4-E1C004E28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515</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Chappell-Smith (P143899)</dc:creator>
  <cp:keywords/>
  <dc:description/>
  <cp:lastModifiedBy>Sarah Chappell-Smith (P143899)</cp:lastModifiedBy>
  <cp:revision>4</cp:revision>
  <dcterms:created xsi:type="dcterms:W3CDTF">2020-03-26T20:19:00Z</dcterms:created>
  <dcterms:modified xsi:type="dcterms:W3CDTF">2020-03-26T22:58:00Z</dcterms:modified>
</cp:coreProperties>
</file>