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B7449" w14:textId="77777777" w:rsidR="00843B30" w:rsidRPr="001B710C" w:rsidRDefault="0059106F" w:rsidP="001B710C">
      <w:pPr>
        <w:jc w:val="center"/>
        <w:rPr>
          <w:b/>
          <w:bCs/>
          <w:sz w:val="28"/>
          <w:szCs w:val="28"/>
          <w:u w:val="single"/>
          <w:lang w:val="en-GB"/>
        </w:rPr>
      </w:pPr>
      <w:r w:rsidRPr="001B710C">
        <w:rPr>
          <w:b/>
          <w:bCs/>
          <w:sz w:val="28"/>
          <w:szCs w:val="28"/>
          <w:u w:val="single"/>
          <w:lang w:val="en-GB"/>
        </w:rPr>
        <w:t>An explanation of how a therapy assistant practitioner can promote person-</w:t>
      </w:r>
      <w:r w:rsidR="00EC5444" w:rsidRPr="001B710C">
        <w:rPr>
          <w:b/>
          <w:bCs/>
          <w:sz w:val="28"/>
          <w:szCs w:val="28"/>
          <w:u w:val="single"/>
          <w:lang w:val="en-GB"/>
        </w:rPr>
        <w:t>centred</w:t>
      </w:r>
      <w:r w:rsidRPr="001B710C">
        <w:rPr>
          <w:b/>
          <w:bCs/>
          <w:sz w:val="28"/>
          <w:szCs w:val="28"/>
          <w:u w:val="single"/>
          <w:lang w:val="en-GB"/>
        </w:rPr>
        <w:t xml:space="preserve"> </w:t>
      </w:r>
      <w:r w:rsidR="00EC5444" w:rsidRPr="001B710C">
        <w:rPr>
          <w:b/>
          <w:bCs/>
          <w:sz w:val="28"/>
          <w:szCs w:val="28"/>
          <w:u w:val="single"/>
          <w:lang w:val="en-GB"/>
        </w:rPr>
        <w:t>care within their own workplace</w:t>
      </w:r>
    </w:p>
    <w:p w14:paraId="2067FA10" w14:textId="77777777" w:rsidR="001B710C" w:rsidRDefault="001B710C" w:rsidP="0026689B">
      <w:pPr>
        <w:rPr>
          <w:b/>
          <w:bCs/>
          <w:sz w:val="24"/>
          <w:szCs w:val="24"/>
          <w:u w:val="single"/>
          <w:lang w:val="en-GB"/>
        </w:rPr>
      </w:pPr>
    </w:p>
    <w:p w14:paraId="61708F0A" w14:textId="4EFECF6A" w:rsidR="00EC5444" w:rsidRPr="001B710C" w:rsidRDefault="00843B30" w:rsidP="00C10CF6">
      <w:pPr>
        <w:spacing w:line="360" w:lineRule="auto"/>
        <w:rPr>
          <w:b/>
          <w:bCs/>
          <w:sz w:val="24"/>
          <w:szCs w:val="24"/>
          <w:u w:val="single"/>
          <w:lang w:val="en-GB"/>
        </w:rPr>
      </w:pPr>
      <w:r w:rsidRPr="001B710C">
        <w:rPr>
          <w:b/>
          <w:bCs/>
          <w:sz w:val="24"/>
          <w:szCs w:val="24"/>
          <w:u w:val="single"/>
          <w:lang w:val="en-GB"/>
        </w:rPr>
        <w:t>I</w:t>
      </w:r>
      <w:r w:rsidR="00E401CA" w:rsidRPr="001B710C">
        <w:rPr>
          <w:b/>
          <w:bCs/>
          <w:sz w:val="24"/>
          <w:szCs w:val="24"/>
          <w:u w:val="single"/>
          <w:lang w:val="en-GB"/>
        </w:rPr>
        <w:t xml:space="preserve">ntroduction </w:t>
      </w:r>
      <w:r w:rsidR="00EC5444" w:rsidRPr="001B710C">
        <w:rPr>
          <w:b/>
          <w:bCs/>
          <w:sz w:val="24"/>
          <w:szCs w:val="24"/>
          <w:u w:val="single"/>
          <w:lang w:val="en-GB"/>
        </w:rPr>
        <w:t xml:space="preserve"> </w:t>
      </w:r>
    </w:p>
    <w:p w14:paraId="6F49FA2C" w14:textId="77777777" w:rsidR="00CC2C3F" w:rsidRPr="00B01493" w:rsidRDefault="00CC2C3F" w:rsidP="00C10CF6">
      <w:pPr>
        <w:spacing w:line="360" w:lineRule="auto"/>
        <w:rPr>
          <w:sz w:val="24"/>
          <w:szCs w:val="24"/>
          <w:lang w:val="en-GB"/>
        </w:rPr>
      </w:pPr>
      <w:r w:rsidRPr="00B01493">
        <w:rPr>
          <w:sz w:val="24"/>
          <w:szCs w:val="24"/>
          <w:lang w:val="en-GB"/>
        </w:rPr>
        <w:t>This essay will look at the role of the Therapy Assistant Practitioner, the scope and limits of practice and how therapy duties are delegated and delivered safely. It will also explore systems of accountability, the importance of communication, dignity in rehabilitation, and how TAPs work within a multidisciplinary team to support wider health and social care need</w:t>
      </w:r>
      <w:r w:rsidRPr="001B710C">
        <w:rPr>
          <w:sz w:val="24"/>
          <w:szCs w:val="24"/>
          <w:lang w:val="en-GB"/>
        </w:rPr>
        <w:t>s.</w:t>
      </w:r>
    </w:p>
    <w:p w14:paraId="69CD1D9C" w14:textId="4D2CD909" w:rsidR="00B01493" w:rsidRPr="00B01493" w:rsidRDefault="00B01493" w:rsidP="00C10CF6">
      <w:pPr>
        <w:spacing w:line="360" w:lineRule="auto"/>
        <w:rPr>
          <w:sz w:val="24"/>
          <w:szCs w:val="24"/>
          <w:lang w:val="en-GB"/>
        </w:rPr>
      </w:pPr>
      <w:r w:rsidRPr="00B01493">
        <w:rPr>
          <w:sz w:val="24"/>
          <w:szCs w:val="24"/>
          <w:lang w:val="en-GB"/>
        </w:rPr>
        <w:t xml:space="preserve">Person-centred care </w:t>
      </w:r>
      <w:r w:rsidR="000C33F6" w:rsidRPr="001B710C">
        <w:rPr>
          <w:sz w:val="24"/>
          <w:szCs w:val="24"/>
          <w:lang w:val="en-GB"/>
        </w:rPr>
        <w:t>ensures</w:t>
      </w:r>
      <w:r w:rsidRPr="00B01493">
        <w:rPr>
          <w:sz w:val="24"/>
          <w:szCs w:val="24"/>
          <w:lang w:val="en-GB"/>
        </w:rPr>
        <w:t xml:space="preserve"> healthcare is </w:t>
      </w:r>
      <w:r w:rsidR="000C33F6" w:rsidRPr="001B710C">
        <w:rPr>
          <w:sz w:val="24"/>
          <w:szCs w:val="24"/>
          <w:lang w:val="en-GB"/>
        </w:rPr>
        <w:t>delivered</w:t>
      </w:r>
      <w:r w:rsidRPr="00B01493">
        <w:rPr>
          <w:sz w:val="24"/>
          <w:szCs w:val="24"/>
          <w:lang w:val="en-GB"/>
        </w:rPr>
        <w:t xml:space="preserve"> around the person, not around service routines. Therapy Assistant Practitioners </w:t>
      </w:r>
      <w:r w:rsidR="006E0973" w:rsidRPr="001B710C">
        <w:rPr>
          <w:sz w:val="24"/>
          <w:szCs w:val="24"/>
          <w:lang w:val="en-GB"/>
        </w:rPr>
        <w:t>(TAP</w:t>
      </w:r>
      <w:r w:rsidR="008A3873" w:rsidRPr="001B710C">
        <w:rPr>
          <w:sz w:val="24"/>
          <w:szCs w:val="24"/>
          <w:lang w:val="en-GB"/>
        </w:rPr>
        <w:t>’s</w:t>
      </w:r>
      <w:r w:rsidR="008A1929" w:rsidRPr="001B710C">
        <w:rPr>
          <w:sz w:val="24"/>
          <w:szCs w:val="24"/>
          <w:lang w:val="en-GB"/>
        </w:rPr>
        <w:t xml:space="preserve">) </w:t>
      </w:r>
      <w:r w:rsidRPr="00B01493">
        <w:rPr>
          <w:sz w:val="24"/>
          <w:szCs w:val="24"/>
          <w:lang w:val="en-GB"/>
        </w:rPr>
        <w:t>have frequent patient contact, which places them in a key position to support personalised rehabilitation while maintaining dignity and safety. TAPs must always work within the boundaries of their training, assessed competence, delegation and supervision, which protects patient safety and supports independence (HCPC, 2023; Skills for Health, 2018).</w:t>
      </w:r>
    </w:p>
    <w:p w14:paraId="1F701ACA" w14:textId="7444A08C" w:rsidR="00E04265" w:rsidRPr="001B710C" w:rsidRDefault="00E04265" w:rsidP="00C10CF6">
      <w:pPr>
        <w:spacing w:line="360" w:lineRule="auto"/>
        <w:rPr>
          <w:b/>
          <w:bCs/>
          <w:sz w:val="24"/>
          <w:szCs w:val="24"/>
          <w:u w:val="single"/>
          <w:lang w:val="en-GB"/>
        </w:rPr>
      </w:pPr>
      <w:r w:rsidRPr="001B710C">
        <w:rPr>
          <w:b/>
          <w:bCs/>
          <w:sz w:val="24"/>
          <w:szCs w:val="24"/>
          <w:u w:val="single"/>
          <w:lang w:val="en-GB"/>
        </w:rPr>
        <w:t xml:space="preserve">The role </w:t>
      </w:r>
      <w:r w:rsidR="00276A4A" w:rsidRPr="001B710C">
        <w:rPr>
          <w:b/>
          <w:bCs/>
          <w:sz w:val="24"/>
          <w:szCs w:val="24"/>
          <w:u w:val="single"/>
          <w:lang w:val="en-GB"/>
        </w:rPr>
        <w:t xml:space="preserve">of the </w:t>
      </w:r>
      <w:r w:rsidR="00122D35" w:rsidRPr="001B710C">
        <w:rPr>
          <w:b/>
          <w:bCs/>
          <w:sz w:val="24"/>
          <w:szCs w:val="24"/>
          <w:u w:val="single"/>
          <w:lang w:val="en-GB"/>
        </w:rPr>
        <w:t>T</w:t>
      </w:r>
      <w:r w:rsidR="00276A4A" w:rsidRPr="001B710C">
        <w:rPr>
          <w:b/>
          <w:bCs/>
          <w:sz w:val="24"/>
          <w:szCs w:val="24"/>
          <w:u w:val="single"/>
          <w:lang w:val="en-GB"/>
        </w:rPr>
        <w:t>herapy Assistant Practitioner</w:t>
      </w:r>
    </w:p>
    <w:p w14:paraId="0048317E" w14:textId="1334D20C" w:rsidR="00B01493" w:rsidRPr="00B01493" w:rsidRDefault="00B01493" w:rsidP="00C10CF6">
      <w:pPr>
        <w:spacing w:line="360" w:lineRule="auto"/>
        <w:rPr>
          <w:sz w:val="24"/>
          <w:szCs w:val="24"/>
          <w:lang w:val="en-GB"/>
        </w:rPr>
      </w:pPr>
      <w:r w:rsidRPr="00B01493">
        <w:rPr>
          <w:sz w:val="24"/>
          <w:szCs w:val="24"/>
          <w:lang w:val="en-GB"/>
        </w:rPr>
        <w:t>The Therapy Assistant Practitioner works alongside registered therapists, including physiotherapists, occupational therapists and speech and language therapists, to support patient</w:t>
      </w:r>
      <w:r w:rsidR="00254E3E" w:rsidRPr="001B710C">
        <w:rPr>
          <w:sz w:val="24"/>
          <w:szCs w:val="24"/>
          <w:lang w:val="en-GB"/>
        </w:rPr>
        <w:t>s thro</w:t>
      </w:r>
      <w:r w:rsidR="00AD42BD" w:rsidRPr="001B710C">
        <w:rPr>
          <w:sz w:val="24"/>
          <w:szCs w:val="24"/>
          <w:lang w:val="en-GB"/>
        </w:rPr>
        <w:t>ughout the rehabilitation journey</w:t>
      </w:r>
      <w:r w:rsidRPr="00B01493">
        <w:rPr>
          <w:sz w:val="24"/>
          <w:szCs w:val="24"/>
          <w:lang w:val="en-GB"/>
        </w:rPr>
        <w:t xml:space="preserve">. The Skills for Health Level 4 framework explains that </w:t>
      </w:r>
      <w:r w:rsidR="00E3451E" w:rsidRPr="001B710C">
        <w:rPr>
          <w:sz w:val="24"/>
          <w:szCs w:val="24"/>
          <w:lang w:val="en-GB"/>
        </w:rPr>
        <w:t xml:space="preserve">therapy </w:t>
      </w:r>
      <w:r w:rsidRPr="00B01493">
        <w:rPr>
          <w:sz w:val="24"/>
          <w:szCs w:val="24"/>
          <w:lang w:val="en-GB"/>
        </w:rPr>
        <w:t>assistant practitioner roles must be shaped by individual training, proven skill and competence, meaning scope and duties can vary depending on workplace setting and patient need</w:t>
      </w:r>
      <w:r w:rsidR="009373CE" w:rsidRPr="001B710C">
        <w:rPr>
          <w:sz w:val="24"/>
          <w:szCs w:val="24"/>
          <w:lang w:val="en-GB"/>
        </w:rPr>
        <w:t xml:space="preserve"> </w:t>
      </w:r>
      <w:r w:rsidRPr="00B01493">
        <w:rPr>
          <w:sz w:val="24"/>
          <w:szCs w:val="24"/>
          <w:lang w:val="en-GB"/>
        </w:rPr>
        <w:t>(Skills for Health, 2018)</w:t>
      </w:r>
      <w:r w:rsidR="009373CE" w:rsidRPr="001B710C">
        <w:rPr>
          <w:sz w:val="24"/>
          <w:szCs w:val="24"/>
          <w:lang w:val="en-GB"/>
        </w:rPr>
        <w:t>.</w:t>
      </w:r>
    </w:p>
    <w:p w14:paraId="37AD4E55" w14:textId="0392DDEC" w:rsidR="00547EE4" w:rsidRPr="00547EE4" w:rsidRDefault="00547EE4" w:rsidP="00C10CF6">
      <w:pPr>
        <w:spacing w:line="360" w:lineRule="auto"/>
        <w:rPr>
          <w:sz w:val="24"/>
          <w:szCs w:val="24"/>
          <w:lang w:val="en-GB"/>
        </w:rPr>
      </w:pPr>
      <w:r w:rsidRPr="00547EE4">
        <w:rPr>
          <w:sz w:val="24"/>
          <w:szCs w:val="24"/>
          <w:lang w:val="en-GB"/>
        </w:rPr>
        <w:t xml:space="preserve">Within specialist rehabilitation settings like spinal or </w:t>
      </w:r>
      <w:r w:rsidR="007420FF" w:rsidRPr="001B710C">
        <w:rPr>
          <w:sz w:val="24"/>
          <w:szCs w:val="24"/>
          <w:lang w:val="en-GB"/>
        </w:rPr>
        <w:t>brain injury</w:t>
      </w:r>
      <w:r w:rsidRPr="00547EE4">
        <w:rPr>
          <w:sz w:val="24"/>
          <w:szCs w:val="24"/>
          <w:lang w:val="en-GB"/>
        </w:rPr>
        <w:t xml:space="preserve"> units, </w:t>
      </w:r>
      <w:r w:rsidR="001C001B" w:rsidRPr="001B710C">
        <w:rPr>
          <w:sz w:val="24"/>
          <w:szCs w:val="24"/>
          <w:lang w:val="en-GB"/>
        </w:rPr>
        <w:t>Tap</w:t>
      </w:r>
      <w:r w:rsidRPr="00547EE4">
        <w:rPr>
          <w:sz w:val="24"/>
          <w:szCs w:val="24"/>
          <w:lang w:val="en-GB"/>
        </w:rPr>
        <w:t>s often support exercise programmes, mobility practice, safe transfer</w:t>
      </w:r>
      <w:r w:rsidR="00BB6DAE" w:rsidRPr="001B710C">
        <w:rPr>
          <w:sz w:val="24"/>
          <w:szCs w:val="24"/>
          <w:lang w:val="en-GB"/>
        </w:rPr>
        <w:t>s</w:t>
      </w:r>
      <w:r w:rsidRPr="00547EE4">
        <w:rPr>
          <w:sz w:val="24"/>
          <w:szCs w:val="24"/>
          <w:lang w:val="en-GB"/>
        </w:rPr>
        <w:t xml:space="preserve"> and </w:t>
      </w:r>
      <w:r w:rsidR="009B09C8" w:rsidRPr="001B710C">
        <w:rPr>
          <w:sz w:val="24"/>
          <w:szCs w:val="24"/>
          <w:lang w:val="en-GB"/>
        </w:rPr>
        <w:t>activit</w:t>
      </w:r>
      <w:r w:rsidR="002F1873" w:rsidRPr="001B710C">
        <w:rPr>
          <w:sz w:val="24"/>
          <w:szCs w:val="24"/>
          <w:lang w:val="en-GB"/>
        </w:rPr>
        <w:t>ies of daily living</w:t>
      </w:r>
      <w:r w:rsidRPr="00547EE4">
        <w:rPr>
          <w:sz w:val="24"/>
          <w:szCs w:val="24"/>
          <w:lang w:val="en-GB"/>
        </w:rPr>
        <w:t xml:space="preserve"> therapy tasks, all of which help people work toward</w:t>
      </w:r>
      <w:r w:rsidR="00DD3777" w:rsidRPr="001B710C">
        <w:rPr>
          <w:sz w:val="24"/>
          <w:szCs w:val="24"/>
          <w:lang w:val="en-GB"/>
        </w:rPr>
        <w:t>s</w:t>
      </w:r>
      <w:r w:rsidRPr="00547EE4">
        <w:rPr>
          <w:sz w:val="24"/>
          <w:szCs w:val="24"/>
          <w:lang w:val="en-GB"/>
        </w:rPr>
        <w:t xml:space="preserve"> goals set </w:t>
      </w:r>
      <w:r w:rsidR="00BB6DAE" w:rsidRPr="001B710C">
        <w:rPr>
          <w:sz w:val="24"/>
          <w:szCs w:val="24"/>
          <w:lang w:val="en-GB"/>
        </w:rPr>
        <w:t>by</w:t>
      </w:r>
      <w:r w:rsidRPr="00547EE4">
        <w:rPr>
          <w:sz w:val="24"/>
          <w:szCs w:val="24"/>
          <w:lang w:val="en-GB"/>
        </w:rPr>
        <w:t xml:space="preserve"> their therapists.</w:t>
      </w:r>
      <w:r w:rsidR="00BB6DAE" w:rsidRPr="001B710C">
        <w:rPr>
          <w:sz w:val="24"/>
          <w:szCs w:val="24"/>
          <w:lang w:val="en-GB"/>
        </w:rPr>
        <w:t xml:space="preserve"> The</w:t>
      </w:r>
      <w:r w:rsidRPr="00547EE4">
        <w:rPr>
          <w:sz w:val="24"/>
          <w:szCs w:val="24"/>
          <w:lang w:val="en-GB"/>
        </w:rPr>
        <w:t xml:space="preserve"> range of duties highlights the</w:t>
      </w:r>
      <w:r w:rsidR="00A536E5" w:rsidRPr="001B710C">
        <w:rPr>
          <w:sz w:val="24"/>
          <w:szCs w:val="24"/>
          <w:lang w:val="en-GB"/>
        </w:rPr>
        <w:t xml:space="preserve"> importance</w:t>
      </w:r>
      <w:r w:rsidR="00BB6DAE" w:rsidRPr="001B710C">
        <w:rPr>
          <w:sz w:val="24"/>
          <w:szCs w:val="24"/>
          <w:lang w:val="en-GB"/>
        </w:rPr>
        <w:t xml:space="preserve"> and </w:t>
      </w:r>
      <w:r w:rsidR="00A536E5" w:rsidRPr="001B710C">
        <w:rPr>
          <w:sz w:val="24"/>
          <w:szCs w:val="24"/>
          <w:lang w:val="en-GB"/>
        </w:rPr>
        <w:t xml:space="preserve">the </w:t>
      </w:r>
      <w:r w:rsidRPr="00547EE4">
        <w:rPr>
          <w:sz w:val="24"/>
          <w:szCs w:val="24"/>
          <w:lang w:val="en-GB"/>
        </w:rPr>
        <w:t>contribution T</w:t>
      </w:r>
      <w:r w:rsidR="00A536E5" w:rsidRPr="001B710C">
        <w:rPr>
          <w:sz w:val="24"/>
          <w:szCs w:val="24"/>
          <w:lang w:val="en-GB"/>
        </w:rPr>
        <w:t>aps</w:t>
      </w:r>
      <w:r w:rsidRPr="00547EE4">
        <w:rPr>
          <w:sz w:val="24"/>
          <w:szCs w:val="24"/>
          <w:lang w:val="en-GB"/>
        </w:rPr>
        <w:t xml:space="preserve"> make in helping patients progress through</w:t>
      </w:r>
      <w:r w:rsidR="00EE2722" w:rsidRPr="001B710C">
        <w:rPr>
          <w:sz w:val="24"/>
          <w:szCs w:val="24"/>
          <w:lang w:val="en-GB"/>
        </w:rPr>
        <w:t xml:space="preserve"> their</w:t>
      </w:r>
      <w:r w:rsidRPr="00547EE4">
        <w:rPr>
          <w:sz w:val="24"/>
          <w:szCs w:val="24"/>
          <w:lang w:val="en-GB"/>
        </w:rPr>
        <w:t xml:space="preserve"> rehabilitation</w:t>
      </w:r>
      <w:r w:rsidR="00EE2722" w:rsidRPr="001B710C">
        <w:rPr>
          <w:sz w:val="24"/>
          <w:szCs w:val="24"/>
          <w:lang w:val="en-GB"/>
        </w:rPr>
        <w:t xml:space="preserve"> journey.</w:t>
      </w:r>
    </w:p>
    <w:p w14:paraId="0EA2E082" w14:textId="47A482A3" w:rsidR="00547EE4" w:rsidRPr="001B710C" w:rsidRDefault="00547EE4" w:rsidP="00C10CF6">
      <w:pPr>
        <w:spacing w:line="360" w:lineRule="auto"/>
        <w:rPr>
          <w:sz w:val="24"/>
          <w:szCs w:val="24"/>
          <w:lang w:val="en-GB"/>
        </w:rPr>
      </w:pPr>
      <w:r w:rsidRPr="00547EE4">
        <w:rPr>
          <w:sz w:val="24"/>
          <w:szCs w:val="24"/>
          <w:lang w:val="en-GB"/>
        </w:rPr>
        <w:lastRenderedPageBreak/>
        <w:t>T</w:t>
      </w:r>
      <w:r w:rsidR="006B5117" w:rsidRPr="001B710C">
        <w:rPr>
          <w:sz w:val="24"/>
          <w:szCs w:val="24"/>
          <w:lang w:val="en-GB"/>
        </w:rPr>
        <w:t>ap</w:t>
      </w:r>
      <w:r w:rsidRPr="00547EE4">
        <w:rPr>
          <w:sz w:val="24"/>
          <w:szCs w:val="24"/>
          <w:lang w:val="en-GB"/>
        </w:rPr>
        <w:t xml:space="preserve">s must always work within </w:t>
      </w:r>
      <w:r w:rsidR="006B5117" w:rsidRPr="001B710C">
        <w:rPr>
          <w:sz w:val="24"/>
          <w:szCs w:val="24"/>
          <w:lang w:val="en-GB"/>
        </w:rPr>
        <w:t xml:space="preserve">the </w:t>
      </w:r>
      <w:r w:rsidRPr="00547EE4">
        <w:rPr>
          <w:sz w:val="24"/>
          <w:szCs w:val="24"/>
          <w:lang w:val="en-GB"/>
        </w:rPr>
        <w:t xml:space="preserve">limits set by their workplace training and </w:t>
      </w:r>
      <w:r w:rsidR="006B5117" w:rsidRPr="001B710C">
        <w:rPr>
          <w:sz w:val="24"/>
          <w:szCs w:val="24"/>
          <w:lang w:val="en-GB"/>
        </w:rPr>
        <w:t>trust</w:t>
      </w:r>
      <w:r w:rsidRPr="00547EE4">
        <w:rPr>
          <w:sz w:val="24"/>
          <w:szCs w:val="24"/>
          <w:lang w:val="en-GB"/>
        </w:rPr>
        <w:t xml:space="preserve"> </w:t>
      </w:r>
      <w:r w:rsidR="003D0F6E" w:rsidRPr="001B710C">
        <w:rPr>
          <w:sz w:val="24"/>
          <w:szCs w:val="24"/>
          <w:lang w:val="en-GB"/>
        </w:rPr>
        <w:t>policies and procedures</w:t>
      </w:r>
      <w:r w:rsidRPr="00547EE4">
        <w:rPr>
          <w:sz w:val="24"/>
          <w:szCs w:val="24"/>
          <w:lang w:val="en-GB"/>
        </w:rPr>
        <w:t xml:space="preserve">. </w:t>
      </w:r>
      <w:r w:rsidR="0076521B" w:rsidRPr="00D953E1">
        <w:rPr>
          <w:sz w:val="24"/>
          <w:szCs w:val="24"/>
          <w:lang w:val="en-GB"/>
        </w:rPr>
        <w:t>Health and Care Professions Council</w:t>
      </w:r>
      <w:r w:rsidRPr="00547EE4">
        <w:rPr>
          <w:sz w:val="24"/>
          <w:szCs w:val="24"/>
          <w:lang w:val="en-GB"/>
        </w:rPr>
        <w:t xml:space="preserve"> </w:t>
      </w:r>
      <w:r w:rsidR="00245BBE" w:rsidRPr="001B710C">
        <w:rPr>
          <w:sz w:val="24"/>
          <w:szCs w:val="24"/>
          <w:lang w:val="en-GB"/>
        </w:rPr>
        <w:t>(2023</w:t>
      </w:r>
      <w:r w:rsidR="005904DE" w:rsidRPr="001B710C">
        <w:rPr>
          <w:sz w:val="24"/>
          <w:szCs w:val="24"/>
          <w:lang w:val="en-GB"/>
        </w:rPr>
        <w:t xml:space="preserve">) </w:t>
      </w:r>
      <w:r w:rsidRPr="00547EE4">
        <w:rPr>
          <w:sz w:val="24"/>
          <w:szCs w:val="24"/>
          <w:lang w:val="en-GB"/>
        </w:rPr>
        <w:t xml:space="preserve">standards clearly state that practitioners only carry out tasks they are trained and competent to </w:t>
      </w:r>
      <w:r w:rsidR="003E4103" w:rsidRPr="001B710C">
        <w:rPr>
          <w:sz w:val="24"/>
          <w:szCs w:val="24"/>
          <w:lang w:val="en-GB"/>
        </w:rPr>
        <w:t>do</w:t>
      </w:r>
      <w:r w:rsidRPr="00547EE4">
        <w:rPr>
          <w:sz w:val="24"/>
          <w:szCs w:val="24"/>
          <w:lang w:val="en-GB"/>
        </w:rPr>
        <w:t>, which protects patients and ensures safe care decisions</w:t>
      </w:r>
      <w:r w:rsidR="004D167E" w:rsidRPr="001B710C">
        <w:rPr>
          <w:sz w:val="24"/>
          <w:szCs w:val="24"/>
          <w:lang w:val="en-GB"/>
        </w:rPr>
        <w:t>,</w:t>
      </w:r>
      <w:r w:rsidRPr="00547EE4">
        <w:rPr>
          <w:sz w:val="24"/>
          <w:szCs w:val="24"/>
          <w:lang w:val="en-GB"/>
        </w:rPr>
        <w:t xml:space="preserve"> </w:t>
      </w:r>
      <w:r w:rsidR="00E85474" w:rsidRPr="001B710C">
        <w:rPr>
          <w:sz w:val="24"/>
          <w:szCs w:val="24"/>
          <w:lang w:val="en-GB"/>
        </w:rPr>
        <w:t xml:space="preserve">An example of this is if </w:t>
      </w:r>
      <w:r w:rsidRPr="00547EE4">
        <w:rPr>
          <w:sz w:val="24"/>
          <w:szCs w:val="24"/>
          <w:lang w:val="en-GB"/>
        </w:rPr>
        <w:t>patients report increased pain, distress</w:t>
      </w:r>
      <w:r w:rsidR="004D167E" w:rsidRPr="001B710C">
        <w:rPr>
          <w:sz w:val="24"/>
          <w:szCs w:val="24"/>
          <w:lang w:val="en-GB"/>
        </w:rPr>
        <w:t xml:space="preserve"> </w:t>
      </w:r>
      <w:r w:rsidRPr="00547EE4">
        <w:rPr>
          <w:sz w:val="24"/>
          <w:szCs w:val="24"/>
          <w:lang w:val="en-GB"/>
        </w:rPr>
        <w:t xml:space="preserve">or show signs of </w:t>
      </w:r>
      <w:r w:rsidR="00E85474" w:rsidRPr="001B710C">
        <w:rPr>
          <w:sz w:val="24"/>
          <w:szCs w:val="24"/>
          <w:lang w:val="en-GB"/>
        </w:rPr>
        <w:t>fatigue</w:t>
      </w:r>
      <w:r w:rsidRPr="00547EE4">
        <w:rPr>
          <w:sz w:val="24"/>
          <w:szCs w:val="24"/>
          <w:lang w:val="en-GB"/>
        </w:rPr>
        <w:t xml:space="preserve">, therapists must be </w:t>
      </w:r>
      <w:r w:rsidR="00E85474" w:rsidRPr="001B710C">
        <w:rPr>
          <w:sz w:val="24"/>
          <w:szCs w:val="24"/>
          <w:lang w:val="en-GB"/>
        </w:rPr>
        <w:t>told</w:t>
      </w:r>
      <w:r w:rsidRPr="00547EE4">
        <w:rPr>
          <w:sz w:val="24"/>
          <w:szCs w:val="24"/>
          <w:lang w:val="en-GB"/>
        </w:rPr>
        <w:t xml:space="preserve"> so </w:t>
      </w:r>
      <w:r w:rsidR="00E85474" w:rsidRPr="001B710C">
        <w:rPr>
          <w:sz w:val="24"/>
          <w:szCs w:val="24"/>
          <w:lang w:val="en-GB"/>
        </w:rPr>
        <w:t xml:space="preserve">the </w:t>
      </w:r>
      <w:r w:rsidRPr="00547EE4">
        <w:rPr>
          <w:sz w:val="24"/>
          <w:szCs w:val="24"/>
          <w:lang w:val="en-GB"/>
        </w:rPr>
        <w:t>activity can be reviewed</w:t>
      </w:r>
      <w:r w:rsidR="00E85474" w:rsidRPr="001B710C">
        <w:rPr>
          <w:sz w:val="24"/>
          <w:szCs w:val="24"/>
          <w:lang w:val="en-GB"/>
        </w:rPr>
        <w:t xml:space="preserve"> and any changes made to </w:t>
      </w:r>
      <w:r w:rsidR="0072265F" w:rsidRPr="001B710C">
        <w:rPr>
          <w:sz w:val="24"/>
          <w:szCs w:val="24"/>
          <w:lang w:val="en-GB"/>
        </w:rPr>
        <w:t>their</w:t>
      </w:r>
      <w:r w:rsidR="00E85474" w:rsidRPr="001B710C">
        <w:rPr>
          <w:sz w:val="24"/>
          <w:szCs w:val="24"/>
          <w:lang w:val="en-GB"/>
        </w:rPr>
        <w:t xml:space="preserve"> </w:t>
      </w:r>
      <w:r w:rsidR="0072265F" w:rsidRPr="001B710C">
        <w:rPr>
          <w:sz w:val="24"/>
          <w:szCs w:val="24"/>
          <w:lang w:val="en-GB"/>
        </w:rPr>
        <w:t>plan</w:t>
      </w:r>
      <w:r w:rsidRPr="00547EE4">
        <w:rPr>
          <w:sz w:val="24"/>
          <w:szCs w:val="24"/>
          <w:lang w:val="en-GB"/>
        </w:rPr>
        <w:t xml:space="preserve"> rather than continue</w:t>
      </w:r>
      <w:r w:rsidR="00A41C33" w:rsidRPr="001B710C">
        <w:rPr>
          <w:sz w:val="24"/>
          <w:szCs w:val="24"/>
          <w:lang w:val="en-GB"/>
        </w:rPr>
        <w:t xml:space="preserve"> and risk injury or a set back in their rehab</w:t>
      </w:r>
      <w:r w:rsidR="00505475" w:rsidRPr="001B710C">
        <w:rPr>
          <w:sz w:val="24"/>
          <w:szCs w:val="24"/>
          <w:lang w:val="en-GB"/>
        </w:rPr>
        <w:t>ilitation journey.</w:t>
      </w:r>
    </w:p>
    <w:p w14:paraId="3AAB9A8D" w14:textId="3F0A8D92" w:rsidR="00600997" w:rsidRPr="001B710C" w:rsidRDefault="007A6367" w:rsidP="00C10CF6">
      <w:pPr>
        <w:spacing w:line="360" w:lineRule="auto"/>
        <w:rPr>
          <w:sz w:val="24"/>
          <w:szCs w:val="24"/>
        </w:rPr>
      </w:pPr>
      <w:r w:rsidRPr="001B710C">
        <w:rPr>
          <w:sz w:val="24"/>
          <w:szCs w:val="24"/>
          <w:lang w:val="en-GB"/>
        </w:rPr>
        <w:t xml:space="preserve">Another key part of a Taps role are delegation </w:t>
      </w:r>
      <w:r w:rsidR="007B283A" w:rsidRPr="001B710C">
        <w:rPr>
          <w:sz w:val="24"/>
          <w:szCs w:val="24"/>
          <w:lang w:val="en-GB"/>
        </w:rPr>
        <w:t>duties,</w:t>
      </w:r>
      <w:r w:rsidR="007B283A" w:rsidRPr="001B710C">
        <w:rPr>
          <w:sz w:val="24"/>
          <w:szCs w:val="24"/>
        </w:rPr>
        <w:t xml:space="preserve"> NHS</w:t>
      </w:r>
      <w:r w:rsidR="00E75EF9" w:rsidRPr="001B710C">
        <w:rPr>
          <w:sz w:val="24"/>
          <w:szCs w:val="24"/>
        </w:rPr>
        <w:t xml:space="preserve"> England</w:t>
      </w:r>
      <w:r w:rsidR="00FE345B" w:rsidRPr="001B710C">
        <w:rPr>
          <w:sz w:val="24"/>
          <w:szCs w:val="24"/>
        </w:rPr>
        <w:t>’s</w:t>
      </w:r>
      <w:r w:rsidR="00E75EF9" w:rsidRPr="001B710C">
        <w:rPr>
          <w:sz w:val="24"/>
          <w:szCs w:val="24"/>
        </w:rPr>
        <w:t xml:space="preserve"> (2023) guidance on delegation of healthcare tasks explains that clinical tasks are delegated by registered practitioner</w:t>
      </w:r>
      <w:r w:rsidR="00880917" w:rsidRPr="001B710C">
        <w:rPr>
          <w:sz w:val="24"/>
          <w:szCs w:val="24"/>
        </w:rPr>
        <w:t>s</w:t>
      </w:r>
      <w:r w:rsidR="00E75EF9" w:rsidRPr="001B710C">
        <w:rPr>
          <w:sz w:val="24"/>
          <w:szCs w:val="24"/>
        </w:rPr>
        <w:t xml:space="preserve">, who </w:t>
      </w:r>
      <w:r w:rsidR="00880917" w:rsidRPr="001B710C">
        <w:rPr>
          <w:sz w:val="24"/>
          <w:szCs w:val="24"/>
        </w:rPr>
        <w:t xml:space="preserve">will </w:t>
      </w:r>
      <w:r w:rsidR="00E75EF9" w:rsidRPr="001B710C">
        <w:rPr>
          <w:sz w:val="24"/>
          <w:szCs w:val="24"/>
        </w:rPr>
        <w:t>remain</w:t>
      </w:r>
      <w:r w:rsidR="00880917" w:rsidRPr="001B710C">
        <w:rPr>
          <w:sz w:val="24"/>
          <w:szCs w:val="24"/>
        </w:rPr>
        <w:t xml:space="preserve"> </w:t>
      </w:r>
      <w:r w:rsidR="00E75EF9" w:rsidRPr="001B710C">
        <w:rPr>
          <w:sz w:val="24"/>
          <w:szCs w:val="24"/>
        </w:rPr>
        <w:t>accountable for the person’s overall</w:t>
      </w:r>
      <w:r w:rsidR="00880917" w:rsidRPr="001B710C">
        <w:rPr>
          <w:sz w:val="24"/>
          <w:szCs w:val="24"/>
        </w:rPr>
        <w:t xml:space="preserve"> </w:t>
      </w:r>
      <w:r w:rsidR="00FE345B" w:rsidRPr="001B710C">
        <w:rPr>
          <w:sz w:val="24"/>
          <w:szCs w:val="24"/>
        </w:rPr>
        <w:t>care. The</w:t>
      </w:r>
      <w:r w:rsidR="00E75EF9" w:rsidRPr="001B710C">
        <w:rPr>
          <w:sz w:val="24"/>
          <w:szCs w:val="24"/>
        </w:rPr>
        <w:t xml:space="preserve"> support worker is responsible for carrying out the delegated task</w:t>
      </w:r>
      <w:r w:rsidR="00FE345B" w:rsidRPr="001B710C">
        <w:rPr>
          <w:sz w:val="24"/>
          <w:szCs w:val="24"/>
        </w:rPr>
        <w:t>s</w:t>
      </w:r>
      <w:r w:rsidR="00E75EF9" w:rsidRPr="001B710C">
        <w:rPr>
          <w:sz w:val="24"/>
          <w:szCs w:val="24"/>
        </w:rPr>
        <w:t xml:space="preserve"> safely, within their competence and knowing when to refer concerns back to the practitioner (NHS England, 2023).</w:t>
      </w:r>
      <w:r w:rsidR="00210B93" w:rsidRPr="001B710C">
        <w:rPr>
          <w:sz w:val="24"/>
          <w:szCs w:val="24"/>
        </w:rPr>
        <w:t xml:space="preserve"> </w:t>
      </w:r>
      <w:r w:rsidR="004F27EB" w:rsidRPr="001B710C">
        <w:rPr>
          <w:sz w:val="24"/>
          <w:szCs w:val="24"/>
        </w:rPr>
        <w:t xml:space="preserve">The registered </w:t>
      </w:r>
      <w:r w:rsidR="00FB4A37" w:rsidRPr="001B710C">
        <w:rPr>
          <w:sz w:val="24"/>
          <w:szCs w:val="24"/>
        </w:rPr>
        <w:t>therapist’s</w:t>
      </w:r>
      <w:r w:rsidR="00B305BA" w:rsidRPr="001B710C">
        <w:rPr>
          <w:sz w:val="24"/>
          <w:szCs w:val="24"/>
        </w:rPr>
        <w:t xml:space="preserve"> accountability</w:t>
      </w:r>
      <w:r w:rsidR="0009239E" w:rsidRPr="001B710C">
        <w:rPr>
          <w:sz w:val="24"/>
          <w:szCs w:val="24"/>
        </w:rPr>
        <w:t xml:space="preserve"> </w:t>
      </w:r>
      <w:r w:rsidR="00165CE7" w:rsidRPr="001B710C">
        <w:rPr>
          <w:sz w:val="24"/>
          <w:szCs w:val="24"/>
        </w:rPr>
        <w:t>is there to make sure that care is carried out safely</w:t>
      </w:r>
      <w:r w:rsidR="00C26F84" w:rsidRPr="001B710C">
        <w:rPr>
          <w:sz w:val="24"/>
          <w:szCs w:val="24"/>
        </w:rPr>
        <w:t xml:space="preserve">, assistant practitioners </w:t>
      </w:r>
      <w:r w:rsidR="00B058CB" w:rsidRPr="001B710C">
        <w:rPr>
          <w:sz w:val="24"/>
          <w:szCs w:val="24"/>
        </w:rPr>
        <w:t>must document what they do, communicate any changes and attend supervision sessions with the patient</w:t>
      </w:r>
      <w:r w:rsidR="00F96644" w:rsidRPr="001B710C">
        <w:rPr>
          <w:sz w:val="24"/>
          <w:szCs w:val="24"/>
        </w:rPr>
        <w:t>.</w:t>
      </w:r>
      <w:r w:rsidR="00CC7983" w:rsidRPr="001B710C">
        <w:rPr>
          <w:sz w:val="24"/>
          <w:szCs w:val="24"/>
        </w:rPr>
        <w:t xml:space="preserve"> Challenges can </w:t>
      </w:r>
      <w:r w:rsidR="00600997" w:rsidRPr="001B710C">
        <w:rPr>
          <w:sz w:val="24"/>
          <w:szCs w:val="24"/>
        </w:rPr>
        <w:t xml:space="preserve">happen when there is bad communication or written notes </w:t>
      </w:r>
      <w:r w:rsidR="00461330" w:rsidRPr="001B710C">
        <w:rPr>
          <w:sz w:val="24"/>
          <w:szCs w:val="24"/>
        </w:rPr>
        <w:t>theref</w:t>
      </w:r>
      <w:r w:rsidR="00AC0D76" w:rsidRPr="001B710C">
        <w:rPr>
          <w:sz w:val="24"/>
          <w:szCs w:val="24"/>
        </w:rPr>
        <w:t>ore</w:t>
      </w:r>
      <w:r w:rsidR="005963B7" w:rsidRPr="001B710C">
        <w:rPr>
          <w:sz w:val="24"/>
          <w:szCs w:val="24"/>
        </w:rPr>
        <w:t xml:space="preserve"> good communication and regular </w:t>
      </w:r>
      <w:r w:rsidR="00F84DA8" w:rsidRPr="001B710C">
        <w:rPr>
          <w:sz w:val="24"/>
          <w:szCs w:val="24"/>
        </w:rPr>
        <w:t>supervis</w:t>
      </w:r>
      <w:r w:rsidR="00F321C0" w:rsidRPr="001B710C">
        <w:rPr>
          <w:sz w:val="24"/>
          <w:szCs w:val="24"/>
        </w:rPr>
        <w:t>ion</w:t>
      </w:r>
      <w:r w:rsidR="00AE5261" w:rsidRPr="001B710C">
        <w:rPr>
          <w:sz w:val="24"/>
          <w:szCs w:val="24"/>
        </w:rPr>
        <w:t xml:space="preserve"> can keep everyone on the same </w:t>
      </w:r>
      <w:r w:rsidR="0010583D" w:rsidRPr="001B710C">
        <w:rPr>
          <w:sz w:val="24"/>
          <w:szCs w:val="24"/>
        </w:rPr>
        <w:t xml:space="preserve">page, avoid mistakes and support safe, </w:t>
      </w:r>
      <w:r w:rsidR="007B283A" w:rsidRPr="001B710C">
        <w:rPr>
          <w:sz w:val="24"/>
          <w:szCs w:val="24"/>
        </w:rPr>
        <w:t>person-centered</w:t>
      </w:r>
      <w:r w:rsidR="0010583D" w:rsidRPr="001B710C">
        <w:rPr>
          <w:sz w:val="24"/>
          <w:szCs w:val="24"/>
        </w:rPr>
        <w:t xml:space="preserve"> care.</w:t>
      </w:r>
    </w:p>
    <w:p w14:paraId="7CB5B19F" w14:textId="7595819F" w:rsidR="00AC0D76" w:rsidRPr="001B710C" w:rsidRDefault="00213DC5" w:rsidP="00C10CF6">
      <w:pPr>
        <w:spacing w:line="360" w:lineRule="auto"/>
        <w:rPr>
          <w:b/>
          <w:bCs/>
          <w:sz w:val="24"/>
          <w:szCs w:val="24"/>
          <w:u w:val="single"/>
        </w:rPr>
      </w:pPr>
      <w:r w:rsidRPr="001B710C">
        <w:rPr>
          <w:b/>
          <w:bCs/>
          <w:sz w:val="24"/>
          <w:szCs w:val="24"/>
          <w:u w:val="single"/>
        </w:rPr>
        <w:t>Promoting person-</w:t>
      </w:r>
      <w:proofErr w:type="spellStart"/>
      <w:r w:rsidRPr="001B710C">
        <w:rPr>
          <w:b/>
          <w:bCs/>
          <w:sz w:val="24"/>
          <w:szCs w:val="24"/>
          <w:u w:val="single"/>
        </w:rPr>
        <w:t>centred</w:t>
      </w:r>
      <w:proofErr w:type="spellEnd"/>
      <w:r w:rsidRPr="001B710C">
        <w:rPr>
          <w:b/>
          <w:bCs/>
          <w:sz w:val="24"/>
          <w:szCs w:val="24"/>
          <w:u w:val="single"/>
        </w:rPr>
        <w:t xml:space="preserve"> care</w:t>
      </w:r>
    </w:p>
    <w:p w14:paraId="715B671D" w14:textId="376F7A93" w:rsidR="00520F03" w:rsidRPr="00520F03" w:rsidRDefault="00520F03" w:rsidP="00C10CF6">
      <w:pPr>
        <w:spacing w:line="360" w:lineRule="auto"/>
        <w:rPr>
          <w:sz w:val="24"/>
          <w:szCs w:val="24"/>
          <w:lang w:val="en-GB"/>
        </w:rPr>
      </w:pPr>
      <w:r w:rsidRPr="00520F03">
        <w:rPr>
          <w:sz w:val="24"/>
          <w:szCs w:val="24"/>
          <w:lang w:val="en-GB"/>
        </w:rPr>
        <w:t xml:space="preserve">Person-centred care means treating every person as an individual and involving them in decisions about their care and </w:t>
      </w:r>
      <w:r w:rsidR="00CE04D9" w:rsidRPr="001B710C">
        <w:rPr>
          <w:sz w:val="24"/>
          <w:szCs w:val="24"/>
          <w:lang w:val="en-GB"/>
        </w:rPr>
        <w:t>rehabilitation</w:t>
      </w:r>
      <w:r w:rsidRPr="00520F03">
        <w:rPr>
          <w:sz w:val="24"/>
          <w:szCs w:val="24"/>
          <w:lang w:val="en-GB"/>
        </w:rPr>
        <w:t xml:space="preserve">. The Health Foundation (2016) explains that </w:t>
      </w:r>
      <w:r w:rsidR="00CE04D9" w:rsidRPr="001B710C">
        <w:rPr>
          <w:sz w:val="24"/>
          <w:szCs w:val="24"/>
          <w:lang w:val="en-GB"/>
        </w:rPr>
        <w:t>person centred care</w:t>
      </w:r>
      <w:r w:rsidRPr="00520F03">
        <w:rPr>
          <w:sz w:val="24"/>
          <w:szCs w:val="24"/>
          <w:lang w:val="en-GB"/>
        </w:rPr>
        <w:t xml:space="preserve"> must focus on what matters to the person, including their overall wellbeing, values and preferences, not just clinical outcomes.</w:t>
      </w:r>
    </w:p>
    <w:p w14:paraId="3E79B39C" w14:textId="6E9E7229" w:rsidR="00520F03" w:rsidRPr="00520F03" w:rsidRDefault="00520F03" w:rsidP="00C10CF6">
      <w:pPr>
        <w:spacing w:line="360" w:lineRule="auto"/>
        <w:rPr>
          <w:sz w:val="24"/>
          <w:szCs w:val="24"/>
          <w:lang w:val="en-GB"/>
        </w:rPr>
      </w:pPr>
      <w:r w:rsidRPr="00520F03">
        <w:rPr>
          <w:sz w:val="24"/>
          <w:szCs w:val="24"/>
          <w:lang w:val="en-GB"/>
        </w:rPr>
        <w:t xml:space="preserve">Therapy Assistant Practitioners </w:t>
      </w:r>
      <w:r w:rsidR="00660F40" w:rsidRPr="001B710C">
        <w:rPr>
          <w:sz w:val="24"/>
          <w:szCs w:val="24"/>
          <w:lang w:val="en-GB"/>
        </w:rPr>
        <w:t>achieve</w:t>
      </w:r>
      <w:r w:rsidRPr="00520F03">
        <w:rPr>
          <w:sz w:val="24"/>
          <w:szCs w:val="24"/>
          <w:lang w:val="en-GB"/>
        </w:rPr>
        <w:t xml:space="preserve"> this by supporting people to </w:t>
      </w:r>
      <w:r w:rsidR="00A033F7" w:rsidRPr="001B710C">
        <w:rPr>
          <w:sz w:val="24"/>
          <w:szCs w:val="24"/>
          <w:lang w:val="en-GB"/>
        </w:rPr>
        <w:t xml:space="preserve">actively participate in </w:t>
      </w:r>
      <w:r w:rsidRPr="00520F03">
        <w:rPr>
          <w:sz w:val="24"/>
          <w:szCs w:val="24"/>
          <w:lang w:val="en-GB"/>
        </w:rPr>
        <w:t>their own rehabilitation</w:t>
      </w:r>
      <w:r w:rsidR="00A033F7" w:rsidRPr="001B710C">
        <w:rPr>
          <w:sz w:val="24"/>
          <w:szCs w:val="24"/>
          <w:lang w:val="en-GB"/>
        </w:rPr>
        <w:t xml:space="preserve"> programme</w:t>
      </w:r>
      <w:r w:rsidRPr="00520F03">
        <w:rPr>
          <w:sz w:val="24"/>
          <w:szCs w:val="24"/>
          <w:lang w:val="en-GB"/>
        </w:rPr>
        <w:t xml:space="preserve">. They help patients work toward </w:t>
      </w:r>
      <w:r w:rsidR="00660F40" w:rsidRPr="001B710C">
        <w:rPr>
          <w:sz w:val="24"/>
          <w:szCs w:val="24"/>
          <w:lang w:val="en-GB"/>
        </w:rPr>
        <w:t>person</w:t>
      </w:r>
      <w:r w:rsidR="009A6F97" w:rsidRPr="001B710C">
        <w:rPr>
          <w:sz w:val="24"/>
          <w:szCs w:val="24"/>
          <w:lang w:val="en-GB"/>
        </w:rPr>
        <w:t>-</w:t>
      </w:r>
      <w:r w:rsidR="00660F40" w:rsidRPr="001B710C">
        <w:rPr>
          <w:sz w:val="24"/>
          <w:szCs w:val="24"/>
          <w:lang w:val="en-GB"/>
        </w:rPr>
        <w:t>centred</w:t>
      </w:r>
      <w:r w:rsidRPr="00520F03">
        <w:rPr>
          <w:sz w:val="24"/>
          <w:szCs w:val="24"/>
          <w:lang w:val="en-GB"/>
        </w:rPr>
        <w:t xml:space="preserve"> goals</w:t>
      </w:r>
      <w:r w:rsidR="005220E1" w:rsidRPr="001B710C">
        <w:rPr>
          <w:sz w:val="24"/>
          <w:szCs w:val="24"/>
          <w:lang w:val="en-GB"/>
        </w:rPr>
        <w:t xml:space="preserve"> that often reflect the </w:t>
      </w:r>
      <w:r w:rsidR="002C6E76" w:rsidRPr="001B710C">
        <w:rPr>
          <w:sz w:val="24"/>
          <w:szCs w:val="24"/>
          <w:lang w:val="en-GB"/>
        </w:rPr>
        <w:t xml:space="preserve">activities of daily living </w:t>
      </w:r>
      <w:r w:rsidR="00947248" w:rsidRPr="001B710C">
        <w:rPr>
          <w:sz w:val="24"/>
          <w:szCs w:val="24"/>
          <w:lang w:val="en-GB"/>
        </w:rPr>
        <w:t xml:space="preserve">and lifestyle </w:t>
      </w:r>
      <w:r w:rsidR="002C6E76" w:rsidRPr="001B710C">
        <w:rPr>
          <w:sz w:val="24"/>
          <w:szCs w:val="24"/>
          <w:lang w:val="en-GB"/>
        </w:rPr>
        <w:t>prior to sustained injury</w:t>
      </w:r>
      <w:r w:rsidR="00C63B9D" w:rsidRPr="001B710C">
        <w:rPr>
          <w:sz w:val="24"/>
          <w:szCs w:val="24"/>
          <w:lang w:val="en-GB"/>
        </w:rPr>
        <w:t xml:space="preserve">. Ultimately, this </w:t>
      </w:r>
      <w:r w:rsidRPr="00520F03">
        <w:rPr>
          <w:sz w:val="24"/>
          <w:szCs w:val="24"/>
          <w:lang w:val="en-GB"/>
        </w:rPr>
        <w:t>encourage</w:t>
      </w:r>
      <w:r w:rsidR="00C63B9D" w:rsidRPr="001B710C">
        <w:rPr>
          <w:sz w:val="24"/>
          <w:szCs w:val="24"/>
          <w:lang w:val="en-GB"/>
        </w:rPr>
        <w:t>s</w:t>
      </w:r>
      <w:r w:rsidR="00DE55C9" w:rsidRPr="001B710C">
        <w:rPr>
          <w:sz w:val="24"/>
          <w:szCs w:val="24"/>
          <w:lang w:val="en-GB"/>
        </w:rPr>
        <w:t xml:space="preserve"> autonomy and</w:t>
      </w:r>
      <w:r w:rsidRPr="00520F03">
        <w:rPr>
          <w:sz w:val="24"/>
          <w:szCs w:val="24"/>
          <w:lang w:val="en-GB"/>
        </w:rPr>
        <w:t xml:space="preserve"> independence</w:t>
      </w:r>
      <w:r w:rsidR="00821A44" w:rsidRPr="001B710C">
        <w:rPr>
          <w:sz w:val="24"/>
          <w:szCs w:val="24"/>
          <w:lang w:val="en-GB"/>
        </w:rPr>
        <w:t>,</w:t>
      </w:r>
      <w:r w:rsidR="00DE55C9" w:rsidRPr="001B710C">
        <w:rPr>
          <w:sz w:val="24"/>
          <w:szCs w:val="24"/>
          <w:lang w:val="en-GB"/>
        </w:rPr>
        <w:t xml:space="preserve"> working towards</w:t>
      </w:r>
      <w:r w:rsidR="00C63B9D" w:rsidRPr="001B710C">
        <w:rPr>
          <w:sz w:val="24"/>
          <w:szCs w:val="24"/>
          <w:lang w:val="en-GB"/>
        </w:rPr>
        <w:t xml:space="preserve"> </w:t>
      </w:r>
      <w:r w:rsidR="00DE55C9" w:rsidRPr="001B710C">
        <w:rPr>
          <w:sz w:val="24"/>
          <w:szCs w:val="24"/>
          <w:lang w:val="en-GB"/>
        </w:rPr>
        <w:t>pre-</w:t>
      </w:r>
      <w:r w:rsidR="00214645" w:rsidRPr="001B710C">
        <w:rPr>
          <w:sz w:val="24"/>
          <w:szCs w:val="24"/>
          <w:lang w:val="en-GB"/>
        </w:rPr>
        <w:t>admission standard</w:t>
      </w:r>
      <w:r w:rsidR="00821A44" w:rsidRPr="001B710C">
        <w:rPr>
          <w:sz w:val="24"/>
          <w:szCs w:val="24"/>
          <w:lang w:val="en-GB"/>
        </w:rPr>
        <w:t>.</w:t>
      </w:r>
      <w:r w:rsidRPr="00520F03">
        <w:rPr>
          <w:sz w:val="24"/>
          <w:szCs w:val="24"/>
          <w:lang w:val="en-GB"/>
        </w:rPr>
        <w:t xml:space="preserve"> </w:t>
      </w:r>
      <w:r w:rsidR="00821A44" w:rsidRPr="001B710C">
        <w:rPr>
          <w:sz w:val="24"/>
          <w:szCs w:val="24"/>
          <w:lang w:val="en-GB"/>
        </w:rPr>
        <w:t>T</w:t>
      </w:r>
      <w:r w:rsidR="00C04C7D" w:rsidRPr="001B710C">
        <w:rPr>
          <w:sz w:val="24"/>
          <w:szCs w:val="24"/>
          <w:lang w:val="en-GB"/>
        </w:rPr>
        <w:t>his</w:t>
      </w:r>
      <w:r w:rsidRPr="00520F03">
        <w:rPr>
          <w:sz w:val="24"/>
          <w:szCs w:val="24"/>
          <w:lang w:val="en-GB"/>
        </w:rPr>
        <w:t xml:space="preserve"> </w:t>
      </w:r>
      <w:r w:rsidR="00821A44" w:rsidRPr="001B710C">
        <w:rPr>
          <w:sz w:val="24"/>
          <w:szCs w:val="24"/>
          <w:lang w:val="en-GB"/>
        </w:rPr>
        <w:t xml:space="preserve">approach works towards a </w:t>
      </w:r>
      <w:r w:rsidR="00777DAE" w:rsidRPr="001B710C">
        <w:rPr>
          <w:sz w:val="24"/>
          <w:szCs w:val="24"/>
          <w:lang w:val="en-GB"/>
        </w:rPr>
        <w:t>patient’s</w:t>
      </w:r>
      <w:r w:rsidR="00821A44" w:rsidRPr="001B710C">
        <w:rPr>
          <w:sz w:val="24"/>
          <w:szCs w:val="24"/>
          <w:lang w:val="en-GB"/>
        </w:rPr>
        <w:t xml:space="preserve"> independent</w:t>
      </w:r>
      <w:r w:rsidR="00214645" w:rsidRPr="001B710C">
        <w:rPr>
          <w:sz w:val="24"/>
          <w:szCs w:val="24"/>
          <w:lang w:val="en-GB"/>
        </w:rPr>
        <w:t xml:space="preserve"> </w:t>
      </w:r>
      <w:r w:rsidRPr="00520F03">
        <w:rPr>
          <w:sz w:val="24"/>
          <w:szCs w:val="24"/>
          <w:lang w:val="en-GB"/>
        </w:rPr>
        <w:t xml:space="preserve">physical needs, emotional factors, social support and personal </w:t>
      </w:r>
      <w:r w:rsidRPr="00520F03">
        <w:rPr>
          <w:sz w:val="24"/>
          <w:szCs w:val="24"/>
          <w:lang w:val="en-GB"/>
        </w:rPr>
        <w:lastRenderedPageBreak/>
        <w:t>priorities.</w:t>
      </w:r>
      <w:r w:rsidR="00B9524F" w:rsidRPr="001B710C">
        <w:rPr>
          <w:sz w:val="24"/>
          <w:szCs w:val="24"/>
          <w:lang w:val="en-GB"/>
        </w:rPr>
        <w:t xml:space="preserve"> </w:t>
      </w:r>
      <w:r w:rsidR="005D299B" w:rsidRPr="001B710C">
        <w:rPr>
          <w:sz w:val="24"/>
          <w:szCs w:val="24"/>
        </w:rPr>
        <w:t xml:space="preserve">Good communication is a </w:t>
      </w:r>
      <w:r w:rsidR="00C04C7D" w:rsidRPr="001B710C">
        <w:rPr>
          <w:sz w:val="24"/>
          <w:szCs w:val="24"/>
        </w:rPr>
        <w:t>big</w:t>
      </w:r>
      <w:r w:rsidR="00B12A6A" w:rsidRPr="001B710C">
        <w:rPr>
          <w:sz w:val="24"/>
          <w:szCs w:val="24"/>
        </w:rPr>
        <w:t xml:space="preserve"> </w:t>
      </w:r>
      <w:r w:rsidR="005D299B" w:rsidRPr="001B710C">
        <w:rPr>
          <w:sz w:val="24"/>
          <w:szCs w:val="24"/>
        </w:rPr>
        <w:t xml:space="preserve">part of </w:t>
      </w:r>
      <w:r w:rsidR="00C04C7D" w:rsidRPr="001B710C">
        <w:rPr>
          <w:sz w:val="24"/>
          <w:szCs w:val="24"/>
        </w:rPr>
        <w:t>person-centered</w:t>
      </w:r>
      <w:r w:rsidR="00373408" w:rsidRPr="001B710C">
        <w:rPr>
          <w:sz w:val="24"/>
          <w:szCs w:val="24"/>
        </w:rPr>
        <w:t xml:space="preserve"> </w:t>
      </w:r>
      <w:r w:rsidR="00C04C7D" w:rsidRPr="001B710C">
        <w:rPr>
          <w:sz w:val="24"/>
          <w:szCs w:val="24"/>
        </w:rPr>
        <w:t>care</w:t>
      </w:r>
      <w:r w:rsidR="005D299B" w:rsidRPr="001B710C">
        <w:rPr>
          <w:sz w:val="24"/>
          <w:szCs w:val="24"/>
        </w:rPr>
        <w:t>. T</w:t>
      </w:r>
      <w:r w:rsidR="00C04C7D" w:rsidRPr="001B710C">
        <w:rPr>
          <w:sz w:val="24"/>
          <w:szCs w:val="24"/>
        </w:rPr>
        <w:t xml:space="preserve">herapy assistants </w:t>
      </w:r>
      <w:r w:rsidR="005D299B" w:rsidRPr="001B710C">
        <w:rPr>
          <w:sz w:val="24"/>
          <w:szCs w:val="24"/>
        </w:rPr>
        <w:t>use active listening</w:t>
      </w:r>
      <w:r w:rsidR="00B12A6A" w:rsidRPr="001B710C">
        <w:rPr>
          <w:sz w:val="24"/>
          <w:szCs w:val="24"/>
        </w:rPr>
        <w:t xml:space="preserve"> </w:t>
      </w:r>
      <w:r w:rsidR="005D299B" w:rsidRPr="001B710C">
        <w:rPr>
          <w:sz w:val="24"/>
          <w:szCs w:val="24"/>
        </w:rPr>
        <w:t xml:space="preserve">and clear explanations </w:t>
      </w:r>
      <w:r w:rsidR="00B12A6A" w:rsidRPr="001B710C">
        <w:rPr>
          <w:sz w:val="24"/>
          <w:szCs w:val="24"/>
        </w:rPr>
        <w:t>to ensure</w:t>
      </w:r>
      <w:r w:rsidR="005D299B" w:rsidRPr="001B710C">
        <w:rPr>
          <w:sz w:val="24"/>
          <w:szCs w:val="24"/>
        </w:rPr>
        <w:t xml:space="preserve"> patients feel informed and involved</w:t>
      </w:r>
      <w:r w:rsidR="004859B4" w:rsidRPr="001B710C">
        <w:rPr>
          <w:sz w:val="24"/>
          <w:szCs w:val="24"/>
        </w:rPr>
        <w:t xml:space="preserve"> in </w:t>
      </w:r>
      <w:r w:rsidR="00B12A6A" w:rsidRPr="001B710C">
        <w:rPr>
          <w:sz w:val="24"/>
          <w:szCs w:val="24"/>
        </w:rPr>
        <w:t>their</w:t>
      </w:r>
      <w:r w:rsidR="004859B4" w:rsidRPr="001B710C">
        <w:rPr>
          <w:sz w:val="24"/>
          <w:szCs w:val="24"/>
        </w:rPr>
        <w:t xml:space="preserve"> care.</w:t>
      </w:r>
      <w:r w:rsidR="005D299B" w:rsidRPr="001B710C">
        <w:rPr>
          <w:sz w:val="24"/>
          <w:szCs w:val="24"/>
        </w:rPr>
        <w:t xml:space="preserve"> Systematic rehabilitation research by Parke et al. (2015) confirms that goal-setting and structured self-management support</w:t>
      </w:r>
      <w:r w:rsidR="00BB3146" w:rsidRPr="001B710C">
        <w:rPr>
          <w:sz w:val="24"/>
          <w:szCs w:val="24"/>
        </w:rPr>
        <w:t>,</w:t>
      </w:r>
      <w:r w:rsidR="005D299B" w:rsidRPr="001B710C">
        <w:rPr>
          <w:sz w:val="24"/>
          <w:szCs w:val="24"/>
        </w:rPr>
        <w:t xml:space="preserve"> improve patient participation and long-term engagement in neurological rehabilitation, particularly in </w:t>
      </w:r>
      <w:r w:rsidR="00B97C7C" w:rsidRPr="001B710C">
        <w:rPr>
          <w:sz w:val="24"/>
          <w:szCs w:val="24"/>
        </w:rPr>
        <w:t xml:space="preserve">those in </w:t>
      </w:r>
      <w:r w:rsidR="005D299B" w:rsidRPr="001B710C">
        <w:rPr>
          <w:sz w:val="24"/>
          <w:szCs w:val="24"/>
        </w:rPr>
        <w:t>stroke recovery pathways</w:t>
      </w:r>
      <w:r w:rsidR="00B97C7C" w:rsidRPr="001B710C">
        <w:rPr>
          <w:sz w:val="24"/>
          <w:szCs w:val="24"/>
        </w:rPr>
        <w:t>.</w:t>
      </w:r>
      <w:r w:rsidR="004859B4" w:rsidRPr="001B710C">
        <w:rPr>
          <w:sz w:val="24"/>
          <w:szCs w:val="24"/>
          <w:lang w:val="en-GB"/>
        </w:rPr>
        <w:t xml:space="preserve"> </w:t>
      </w:r>
      <w:r w:rsidRPr="00520F03">
        <w:rPr>
          <w:sz w:val="24"/>
          <w:szCs w:val="24"/>
          <w:lang w:val="en-GB"/>
        </w:rPr>
        <w:t xml:space="preserve">Person-centred </w:t>
      </w:r>
      <w:r w:rsidR="004859B4" w:rsidRPr="001B710C">
        <w:rPr>
          <w:sz w:val="24"/>
          <w:szCs w:val="24"/>
          <w:lang w:val="en-GB"/>
        </w:rPr>
        <w:t xml:space="preserve">care </w:t>
      </w:r>
      <w:r w:rsidRPr="00520F03">
        <w:rPr>
          <w:sz w:val="24"/>
          <w:szCs w:val="24"/>
          <w:lang w:val="en-GB"/>
        </w:rPr>
        <w:t>also means protecting dignity and respect.</w:t>
      </w:r>
      <w:r w:rsidR="004859B4" w:rsidRPr="001B710C">
        <w:rPr>
          <w:sz w:val="24"/>
          <w:szCs w:val="24"/>
          <w:lang w:val="en-GB"/>
        </w:rPr>
        <w:t xml:space="preserve"> </w:t>
      </w:r>
      <w:r w:rsidR="00397B57" w:rsidRPr="001B710C">
        <w:rPr>
          <w:sz w:val="24"/>
          <w:szCs w:val="24"/>
          <w:lang w:val="en-GB"/>
        </w:rPr>
        <w:t>T</w:t>
      </w:r>
      <w:r w:rsidR="004859B4" w:rsidRPr="001B710C">
        <w:rPr>
          <w:sz w:val="24"/>
          <w:szCs w:val="24"/>
          <w:lang w:val="en-GB"/>
        </w:rPr>
        <w:t>hey</w:t>
      </w:r>
      <w:r w:rsidRPr="00520F03">
        <w:rPr>
          <w:sz w:val="24"/>
          <w:szCs w:val="24"/>
          <w:lang w:val="en-GB"/>
        </w:rPr>
        <w:t xml:space="preserve"> support this by </w:t>
      </w:r>
      <w:r w:rsidR="00397B57" w:rsidRPr="001B710C">
        <w:rPr>
          <w:sz w:val="24"/>
          <w:szCs w:val="24"/>
          <w:lang w:val="en-GB"/>
        </w:rPr>
        <w:t xml:space="preserve">ensuring </w:t>
      </w:r>
      <w:r w:rsidRPr="00520F03">
        <w:rPr>
          <w:sz w:val="24"/>
          <w:szCs w:val="24"/>
          <w:lang w:val="en-GB"/>
        </w:rPr>
        <w:t xml:space="preserve">comfort, pacing sessions to </w:t>
      </w:r>
      <w:r w:rsidR="004859B4" w:rsidRPr="001B710C">
        <w:rPr>
          <w:sz w:val="24"/>
          <w:szCs w:val="24"/>
          <w:lang w:val="en-GB"/>
        </w:rPr>
        <w:t>what a patient can tolerate</w:t>
      </w:r>
      <w:r w:rsidR="00397B57" w:rsidRPr="001B710C">
        <w:rPr>
          <w:sz w:val="24"/>
          <w:szCs w:val="24"/>
          <w:lang w:val="en-GB"/>
        </w:rPr>
        <w:t xml:space="preserve"> </w:t>
      </w:r>
      <w:r w:rsidRPr="00520F03">
        <w:rPr>
          <w:sz w:val="24"/>
          <w:szCs w:val="24"/>
          <w:lang w:val="en-GB"/>
        </w:rPr>
        <w:t xml:space="preserve">and making sure patient preferences </w:t>
      </w:r>
      <w:r w:rsidR="00262332" w:rsidRPr="001B710C">
        <w:rPr>
          <w:sz w:val="24"/>
          <w:szCs w:val="24"/>
          <w:lang w:val="en-GB"/>
        </w:rPr>
        <w:t>are considered when</w:t>
      </w:r>
      <w:r w:rsidRPr="00520F03">
        <w:rPr>
          <w:sz w:val="24"/>
          <w:szCs w:val="24"/>
          <w:lang w:val="en-GB"/>
        </w:rPr>
        <w:t xml:space="preserve"> therapy activities are delivered, not just whether a task is completed.</w:t>
      </w:r>
      <w:r w:rsidR="004859B4" w:rsidRPr="001B710C">
        <w:rPr>
          <w:sz w:val="24"/>
          <w:szCs w:val="24"/>
          <w:lang w:val="en-GB"/>
        </w:rPr>
        <w:t xml:space="preserve"> </w:t>
      </w:r>
      <w:r w:rsidRPr="00520F03">
        <w:rPr>
          <w:sz w:val="24"/>
          <w:szCs w:val="24"/>
          <w:lang w:val="en-GB"/>
        </w:rPr>
        <w:t xml:space="preserve">NHS Wales (2023) guidance </w:t>
      </w:r>
      <w:r w:rsidR="00E864D2" w:rsidRPr="001B710C">
        <w:rPr>
          <w:sz w:val="24"/>
          <w:szCs w:val="24"/>
          <w:lang w:val="en-GB"/>
        </w:rPr>
        <w:t>says</w:t>
      </w:r>
      <w:r w:rsidRPr="00520F03">
        <w:rPr>
          <w:sz w:val="24"/>
          <w:szCs w:val="24"/>
          <w:lang w:val="en-GB"/>
        </w:rPr>
        <w:t xml:space="preserve"> that equitable and inclusive care must reflect cognitive need, communication access and individual background when planning rehabilitation delivery</w:t>
      </w:r>
      <w:r w:rsidR="000B19DF" w:rsidRPr="001B710C">
        <w:rPr>
          <w:sz w:val="24"/>
          <w:szCs w:val="24"/>
          <w:lang w:val="en-GB"/>
        </w:rPr>
        <w:t xml:space="preserve">. </w:t>
      </w:r>
      <w:r w:rsidRPr="00520F03">
        <w:rPr>
          <w:sz w:val="24"/>
          <w:szCs w:val="24"/>
          <w:lang w:val="en-GB"/>
        </w:rPr>
        <w:t>T</w:t>
      </w:r>
      <w:r w:rsidR="00E864D2" w:rsidRPr="001B710C">
        <w:rPr>
          <w:sz w:val="24"/>
          <w:szCs w:val="24"/>
          <w:lang w:val="en-GB"/>
        </w:rPr>
        <w:t>herapy assistant</w:t>
      </w:r>
      <w:r w:rsidR="00591247" w:rsidRPr="001B710C">
        <w:rPr>
          <w:sz w:val="24"/>
          <w:szCs w:val="24"/>
          <w:lang w:val="en-GB"/>
        </w:rPr>
        <w:t>s</w:t>
      </w:r>
      <w:r w:rsidRPr="00520F03">
        <w:rPr>
          <w:sz w:val="24"/>
          <w:szCs w:val="24"/>
          <w:lang w:val="en-GB"/>
        </w:rPr>
        <w:t xml:space="preserve"> put this into practice by adjusting communication style when needed and involving families or carers at the right </w:t>
      </w:r>
      <w:r w:rsidR="00591247" w:rsidRPr="001B710C">
        <w:rPr>
          <w:sz w:val="24"/>
          <w:szCs w:val="24"/>
          <w:lang w:val="en-GB"/>
        </w:rPr>
        <w:t>time</w:t>
      </w:r>
      <w:r w:rsidRPr="00520F03">
        <w:rPr>
          <w:sz w:val="24"/>
          <w:szCs w:val="24"/>
          <w:lang w:val="en-GB"/>
        </w:rPr>
        <w:t xml:space="preserve"> in the rehab process to support continuity and confidence.</w:t>
      </w:r>
    </w:p>
    <w:p w14:paraId="4D859A25" w14:textId="5B89377D" w:rsidR="00520F03" w:rsidRPr="001B710C" w:rsidRDefault="00520F03" w:rsidP="00C10CF6">
      <w:pPr>
        <w:spacing w:line="360" w:lineRule="auto"/>
        <w:rPr>
          <w:sz w:val="24"/>
          <w:szCs w:val="24"/>
          <w:lang w:val="en-GB"/>
        </w:rPr>
      </w:pPr>
      <w:r w:rsidRPr="00520F03">
        <w:rPr>
          <w:sz w:val="24"/>
          <w:szCs w:val="24"/>
          <w:lang w:val="en-GB"/>
        </w:rPr>
        <w:t xml:space="preserve">TAPs also work </w:t>
      </w:r>
      <w:r w:rsidR="00D0292B" w:rsidRPr="001B710C">
        <w:rPr>
          <w:sz w:val="24"/>
          <w:szCs w:val="24"/>
          <w:lang w:val="en-GB"/>
        </w:rPr>
        <w:t xml:space="preserve">in line with </w:t>
      </w:r>
      <w:r w:rsidRPr="00520F03">
        <w:rPr>
          <w:sz w:val="24"/>
          <w:szCs w:val="24"/>
          <w:lang w:val="en-GB"/>
        </w:rPr>
        <w:t xml:space="preserve">professional values that align with </w:t>
      </w:r>
      <w:r w:rsidR="00D8441A" w:rsidRPr="001B710C">
        <w:rPr>
          <w:sz w:val="24"/>
          <w:szCs w:val="24"/>
          <w:lang w:val="en-GB"/>
        </w:rPr>
        <w:t>person-centred care.</w:t>
      </w:r>
      <w:r w:rsidRPr="00520F03">
        <w:rPr>
          <w:sz w:val="24"/>
          <w:szCs w:val="24"/>
          <w:lang w:val="en-GB"/>
        </w:rPr>
        <w:t xml:space="preserve"> NHS care principles such as the 6Cs reinforce that care should always be compassionate, clear, competent, respectful and patient-focused at intervention level, ensuring patients’ rights and choices are upheld within sessions, while registered professionals oversee the full care plan (CSP, 2022; HCPC, 2023).</w:t>
      </w:r>
      <w:r w:rsidR="00FF3FDD" w:rsidRPr="001B710C">
        <w:rPr>
          <w:sz w:val="24"/>
          <w:szCs w:val="24"/>
          <w:lang w:val="en-GB"/>
        </w:rPr>
        <w:t xml:space="preserve"> </w:t>
      </w:r>
      <w:r w:rsidRPr="00520F03">
        <w:rPr>
          <w:sz w:val="24"/>
          <w:szCs w:val="24"/>
          <w:lang w:val="en-GB"/>
        </w:rPr>
        <w:t xml:space="preserve">Person-centred care is therefore supported through teamwork, safe delegation, communication, dignity and individuality </w:t>
      </w:r>
      <w:r w:rsidR="00F115BA" w:rsidRPr="001B710C">
        <w:rPr>
          <w:sz w:val="24"/>
          <w:szCs w:val="24"/>
          <w:lang w:val="en-GB"/>
        </w:rPr>
        <w:t>and are key areas</w:t>
      </w:r>
      <w:r w:rsidRPr="00520F03">
        <w:rPr>
          <w:sz w:val="24"/>
          <w:szCs w:val="24"/>
          <w:lang w:val="en-GB"/>
        </w:rPr>
        <w:t xml:space="preserve"> Therapy Assistant Practitioners help deliver in rehabilitation services.</w:t>
      </w:r>
    </w:p>
    <w:p w14:paraId="342E44AB" w14:textId="5502CDA7" w:rsidR="005D578A" w:rsidRPr="00520F03" w:rsidRDefault="005D578A" w:rsidP="00C10CF6">
      <w:pPr>
        <w:spacing w:line="360" w:lineRule="auto"/>
        <w:rPr>
          <w:b/>
          <w:bCs/>
          <w:sz w:val="24"/>
          <w:szCs w:val="24"/>
          <w:u w:val="single"/>
          <w:lang w:val="en-GB"/>
        </w:rPr>
      </w:pPr>
      <w:r w:rsidRPr="001B710C">
        <w:rPr>
          <w:b/>
          <w:bCs/>
          <w:sz w:val="24"/>
          <w:szCs w:val="24"/>
          <w:u w:val="single"/>
          <w:lang w:val="en-GB"/>
        </w:rPr>
        <w:t xml:space="preserve">Adherence to professional standards and policy </w:t>
      </w:r>
    </w:p>
    <w:p w14:paraId="214E50C3" w14:textId="2EB606F4" w:rsidR="00F201B4" w:rsidRPr="00F201B4" w:rsidRDefault="00F201B4" w:rsidP="00C10CF6">
      <w:pPr>
        <w:spacing w:line="360" w:lineRule="auto"/>
        <w:rPr>
          <w:sz w:val="24"/>
          <w:szCs w:val="24"/>
          <w:lang w:val="en-GB"/>
        </w:rPr>
      </w:pPr>
      <w:r w:rsidRPr="00F201B4">
        <w:rPr>
          <w:sz w:val="24"/>
          <w:szCs w:val="24"/>
          <w:lang w:val="en-GB"/>
        </w:rPr>
        <w:t>Professional standards and policy guidance help TAPs provide safe and effective care. These include the standards set by the Health and Care Professions Council and the Chartered Society of Physiotherapy</w:t>
      </w:r>
      <w:r w:rsidR="001A3A4A" w:rsidRPr="001B710C">
        <w:rPr>
          <w:sz w:val="24"/>
          <w:szCs w:val="24"/>
          <w:lang w:val="en-GB"/>
        </w:rPr>
        <w:t xml:space="preserve"> (CSP)</w:t>
      </w:r>
      <w:r w:rsidRPr="00F201B4">
        <w:rPr>
          <w:sz w:val="24"/>
          <w:szCs w:val="24"/>
          <w:lang w:val="en-GB"/>
        </w:rPr>
        <w:t xml:space="preserve">, which are the main regulatory and professional bodies guiding therapy practice in the UK. </w:t>
      </w:r>
      <w:r w:rsidR="001A3A4A" w:rsidRPr="001B710C">
        <w:rPr>
          <w:sz w:val="24"/>
          <w:szCs w:val="24"/>
          <w:lang w:val="en-GB"/>
        </w:rPr>
        <w:t>It s</w:t>
      </w:r>
      <w:r w:rsidRPr="00F201B4">
        <w:rPr>
          <w:sz w:val="24"/>
          <w:szCs w:val="24"/>
          <w:lang w:val="en-GB"/>
        </w:rPr>
        <w:t xml:space="preserve">tates that all practitioners must work within their competence, maintain patient confidentiality and uphold dignity when delivering care, while CSP (2022) guidance also reinforces </w:t>
      </w:r>
      <w:r w:rsidRPr="00F201B4">
        <w:rPr>
          <w:sz w:val="24"/>
          <w:szCs w:val="24"/>
          <w:lang w:val="en-GB"/>
        </w:rPr>
        <w:lastRenderedPageBreak/>
        <w:t>the importance of respect, communication and clear accountability within rehabilitation roles (HCPC, 2023; CSP, 2022).</w:t>
      </w:r>
      <w:r w:rsidR="00F64339" w:rsidRPr="001B710C">
        <w:rPr>
          <w:sz w:val="24"/>
          <w:szCs w:val="24"/>
          <w:lang w:val="en-GB"/>
        </w:rPr>
        <w:t xml:space="preserve"> </w:t>
      </w:r>
      <w:r w:rsidRPr="00F201B4">
        <w:rPr>
          <w:sz w:val="24"/>
          <w:szCs w:val="24"/>
          <w:lang w:val="en-GB"/>
        </w:rPr>
        <w:t>TAP</w:t>
      </w:r>
      <w:r w:rsidR="00A94B31" w:rsidRPr="001B710C">
        <w:rPr>
          <w:sz w:val="24"/>
          <w:szCs w:val="24"/>
          <w:lang w:val="en-GB"/>
        </w:rPr>
        <w:t>’</w:t>
      </w:r>
      <w:r w:rsidRPr="00F201B4">
        <w:rPr>
          <w:sz w:val="24"/>
          <w:szCs w:val="24"/>
          <w:lang w:val="en-GB"/>
        </w:rPr>
        <w:t xml:space="preserve">s </w:t>
      </w:r>
      <w:r w:rsidR="006E2C38" w:rsidRPr="001B710C">
        <w:rPr>
          <w:sz w:val="24"/>
          <w:szCs w:val="24"/>
          <w:lang w:val="en-GB"/>
        </w:rPr>
        <w:t xml:space="preserve">must also conform to </w:t>
      </w:r>
      <w:r w:rsidRPr="00F201B4">
        <w:rPr>
          <w:sz w:val="24"/>
          <w:szCs w:val="24"/>
          <w:lang w:val="en-GB"/>
        </w:rPr>
        <w:t xml:space="preserve">NHS Trust policies including infection control, health and safety, record keeping and safeguarding. </w:t>
      </w:r>
      <w:r w:rsidR="00911640" w:rsidRPr="001B710C">
        <w:rPr>
          <w:sz w:val="24"/>
          <w:szCs w:val="24"/>
          <w:lang w:val="en-GB"/>
        </w:rPr>
        <w:t>Such policies</w:t>
      </w:r>
      <w:r w:rsidRPr="00F201B4">
        <w:rPr>
          <w:sz w:val="24"/>
          <w:szCs w:val="24"/>
          <w:lang w:val="en-GB"/>
        </w:rPr>
        <w:t xml:space="preserve"> are in place to protect both patients and staff</w:t>
      </w:r>
      <w:r w:rsidR="006E2C38" w:rsidRPr="001B710C">
        <w:rPr>
          <w:sz w:val="24"/>
          <w:szCs w:val="24"/>
          <w:lang w:val="en-GB"/>
        </w:rPr>
        <w:t xml:space="preserve"> </w:t>
      </w:r>
      <w:r w:rsidRPr="00F201B4">
        <w:rPr>
          <w:sz w:val="24"/>
          <w:szCs w:val="24"/>
          <w:lang w:val="en-GB"/>
        </w:rPr>
        <w:t>ensur</w:t>
      </w:r>
      <w:r w:rsidR="00911640" w:rsidRPr="001B710C">
        <w:rPr>
          <w:sz w:val="24"/>
          <w:szCs w:val="24"/>
          <w:lang w:val="en-GB"/>
        </w:rPr>
        <w:t>ing</w:t>
      </w:r>
      <w:r w:rsidRPr="00F201B4">
        <w:rPr>
          <w:sz w:val="24"/>
          <w:szCs w:val="24"/>
          <w:lang w:val="en-GB"/>
        </w:rPr>
        <w:t xml:space="preserve"> that care is delivered fairly and safely for everyone accessing NHS rehabilitation services.</w:t>
      </w:r>
    </w:p>
    <w:p w14:paraId="547D18DD" w14:textId="1A662985" w:rsidR="00F201B4" w:rsidRPr="00F201B4" w:rsidRDefault="00F201B4" w:rsidP="00C10CF6">
      <w:pPr>
        <w:spacing w:line="360" w:lineRule="auto"/>
        <w:rPr>
          <w:sz w:val="24"/>
          <w:szCs w:val="24"/>
          <w:lang w:val="en-GB"/>
        </w:rPr>
      </w:pPr>
      <w:r w:rsidRPr="00F201B4">
        <w:rPr>
          <w:sz w:val="24"/>
          <w:szCs w:val="24"/>
          <w:lang w:val="en-GB"/>
        </w:rPr>
        <w:t>NICE (2021) standards outline what good, evidence-based rehabilitation looks like, ensuring therapy practice remains current and clinically safe</w:t>
      </w:r>
      <w:r w:rsidR="00080581" w:rsidRPr="001B710C">
        <w:rPr>
          <w:sz w:val="24"/>
          <w:szCs w:val="24"/>
          <w:lang w:val="en-GB"/>
        </w:rPr>
        <w:t xml:space="preserve"> to </w:t>
      </w:r>
      <w:r w:rsidRPr="00F201B4">
        <w:rPr>
          <w:sz w:val="24"/>
          <w:szCs w:val="24"/>
          <w:lang w:val="en-GB"/>
        </w:rPr>
        <w:t>reduce</w:t>
      </w:r>
      <w:r w:rsidR="00080581" w:rsidRPr="001B710C">
        <w:rPr>
          <w:sz w:val="24"/>
          <w:szCs w:val="24"/>
          <w:lang w:val="en-GB"/>
        </w:rPr>
        <w:t xml:space="preserve"> </w:t>
      </w:r>
      <w:r w:rsidRPr="00F201B4">
        <w:rPr>
          <w:sz w:val="24"/>
          <w:szCs w:val="24"/>
          <w:lang w:val="en-GB"/>
        </w:rPr>
        <w:t>the risk of outdated or task-led decisions. Following this guidance supports person-centred care because decisions are based on the best available clinical evidence rather than</w:t>
      </w:r>
      <w:r w:rsidR="0029197F" w:rsidRPr="001B710C">
        <w:rPr>
          <w:sz w:val="24"/>
          <w:szCs w:val="24"/>
          <w:lang w:val="en-GB"/>
        </w:rPr>
        <w:t xml:space="preserve"> standardised </w:t>
      </w:r>
      <w:r w:rsidRPr="00F201B4">
        <w:rPr>
          <w:sz w:val="24"/>
          <w:szCs w:val="24"/>
          <w:lang w:val="en-GB"/>
        </w:rPr>
        <w:t xml:space="preserve">routines. TAPs also keep therapy records to </w:t>
      </w:r>
      <w:r w:rsidR="008E3935" w:rsidRPr="001B710C">
        <w:rPr>
          <w:sz w:val="24"/>
          <w:szCs w:val="24"/>
          <w:lang w:val="en-GB"/>
        </w:rPr>
        <w:t>document the care</w:t>
      </w:r>
      <w:r w:rsidRPr="00F201B4">
        <w:rPr>
          <w:sz w:val="24"/>
          <w:szCs w:val="24"/>
          <w:lang w:val="en-GB"/>
        </w:rPr>
        <w:t xml:space="preserve"> delivered, what was achieved</w:t>
      </w:r>
      <w:r w:rsidR="008677BB" w:rsidRPr="001B710C">
        <w:rPr>
          <w:sz w:val="24"/>
          <w:szCs w:val="24"/>
          <w:lang w:val="en-GB"/>
        </w:rPr>
        <w:t xml:space="preserve"> and </w:t>
      </w:r>
      <w:r w:rsidRPr="00F201B4">
        <w:rPr>
          <w:sz w:val="24"/>
          <w:szCs w:val="24"/>
          <w:lang w:val="en-GB"/>
        </w:rPr>
        <w:t>how it was tolerated</w:t>
      </w:r>
      <w:r w:rsidR="008677BB" w:rsidRPr="001B710C">
        <w:rPr>
          <w:sz w:val="24"/>
          <w:szCs w:val="24"/>
          <w:lang w:val="en-GB"/>
        </w:rPr>
        <w:t xml:space="preserve"> to support </w:t>
      </w:r>
      <w:r w:rsidRPr="00F201B4">
        <w:rPr>
          <w:sz w:val="24"/>
          <w:szCs w:val="24"/>
          <w:lang w:val="en-GB"/>
        </w:rPr>
        <w:t>safe care progression.</w:t>
      </w:r>
    </w:p>
    <w:p w14:paraId="0ED4E845" w14:textId="563DDED5" w:rsidR="00B66AFC" w:rsidRPr="001B710C" w:rsidRDefault="00F201B4" w:rsidP="00C10CF6">
      <w:pPr>
        <w:spacing w:line="360" w:lineRule="auto"/>
        <w:rPr>
          <w:sz w:val="24"/>
          <w:szCs w:val="24"/>
          <w:lang w:val="en-GB"/>
        </w:rPr>
      </w:pPr>
      <w:r w:rsidRPr="00F201B4">
        <w:rPr>
          <w:sz w:val="24"/>
          <w:szCs w:val="24"/>
          <w:lang w:val="en-GB"/>
        </w:rPr>
        <w:t xml:space="preserve">Accountability systems including supervision meetings, documentation checks and reflective practice help ensure TAP </w:t>
      </w:r>
      <w:r w:rsidR="00631E6C" w:rsidRPr="001B710C">
        <w:rPr>
          <w:sz w:val="24"/>
          <w:szCs w:val="24"/>
          <w:lang w:val="en-GB"/>
        </w:rPr>
        <w:t xml:space="preserve">professional standards are </w:t>
      </w:r>
      <w:r w:rsidRPr="00F201B4">
        <w:rPr>
          <w:sz w:val="24"/>
          <w:szCs w:val="24"/>
          <w:lang w:val="en-GB"/>
        </w:rPr>
        <w:t>maintained. Reflective learning allows TAPs to recognise what went well and what improve</w:t>
      </w:r>
      <w:r w:rsidR="00385765" w:rsidRPr="001B710C">
        <w:rPr>
          <w:sz w:val="24"/>
          <w:szCs w:val="24"/>
          <w:lang w:val="en-GB"/>
        </w:rPr>
        <w:t>ments could be made</w:t>
      </w:r>
      <w:r w:rsidRPr="00F201B4">
        <w:rPr>
          <w:sz w:val="24"/>
          <w:szCs w:val="24"/>
          <w:lang w:val="en-GB"/>
        </w:rPr>
        <w:t xml:space="preserve"> without stepping outside</w:t>
      </w:r>
      <w:r w:rsidR="00B668DB" w:rsidRPr="001B710C">
        <w:rPr>
          <w:sz w:val="24"/>
          <w:szCs w:val="24"/>
          <w:lang w:val="en-GB"/>
        </w:rPr>
        <w:t xml:space="preserve"> of</w:t>
      </w:r>
      <w:r w:rsidRPr="00F201B4">
        <w:rPr>
          <w:sz w:val="24"/>
          <w:szCs w:val="24"/>
          <w:lang w:val="en-GB"/>
        </w:rPr>
        <w:t xml:space="preserve"> training boundaries. TAP accountability becomes </w:t>
      </w:r>
      <w:r w:rsidR="00041526" w:rsidRPr="001B710C">
        <w:rPr>
          <w:sz w:val="24"/>
          <w:szCs w:val="24"/>
          <w:lang w:val="en-GB"/>
        </w:rPr>
        <w:t xml:space="preserve">more challenging </w:t>
      </w:r>
      <w:r w:rsidRPr="00F201B4">
        <w:rPr>
          <w:sz w:val="24"/>
          <w:szCs w:val="24"/>
          <w:lang w:val="en-GB"/>
        </w:rPr>
        <w:t>when workloads are high or communication breaks down, which is why NHS England (202</w:t>
      </w:r>
      <w:r w:rsidR="006830FE" w:rsidRPr="001B710C">
        <w:rPr>
          <w:sz w:val="24"/>
          <w:szCs w:val="24"/>
          <w:lang w:val="en-GB"/>
        </w:rPr>
        <w:t>4</w:t>
      </w:r>
      <w:r w:rsidRPr="00F201B4">
        <w:rPr>
          <w:sz w:val="24"/>
          <w:szCs w:val="24"/>
          <w:lang w:val="en-GB"/>
        </w:rPr>
        <w:t>) guidance states that consistent supervision and clear reporting routes reduce clinical risk, particularly during service pressure</w:t>
      </w:r>
      <w:r w:rsidR="00287F73" w:rsidRPr="001B710C">
        <w:rPr>
          <w:sz w:val="24"/>
          <w:szCs w:val="24"/>
          <w:lang w:val="en-GB"/>
        </w:rPr>
        <w:t xml:space="preserve">s </w:t>
      </w:r>
      <w:r w:rsidRPr="00F201B4">
        <w:rPr>
          <w:sz w:val="24"/>
          <w:szCs w:val="24"/>
          <w:lang w:val="en-GB"/>
        </w:rPr>
        <w:t>and ensure delegated rehabilitation remains safe and person-centred in practice.</w:t>
      </w:r>
    </w:p>
    <w:p w14:paraId="2893CC8A" w14:textId="77777777" w:rsidR="00CD3E7B" w:rsidRPr="001B710C" w:rsidRDefault="00CD3E7B" w:rsidP="00C10CF6">
      <w:pPr>
        <w:spacing w:line="360" w:lineRule="auto"/>
        <w:rPr>
          <w:sz w:val="24"/>
          <w:szCs w:val="24"/>
          <w:lang w:val="en-GB"/>
        </w:rPr>
      </w:pPr>
    </w:p>
    <w:p w14:paraId="1A6B232A" w14:textId="523CE2FF" w:rsidR="00CD3E7B" w:rsidRPr="001B710C" w:rsidRDefault="00CD3E7B" w:rsidP="00C10CF6">
      <w:pPr>
        <w:spacing w:line="360" w:lineRule="auto"/>
        <w:rPr>
          <w:b/>
          <w:bCs/>
          <w:sz w:val="24"/>
          <w:szCs w:val="24"/>
          <w:u w:val="single"/>
          <w:lang w:val="en-GB"/>
        </w:rPr>
      </w:pPr>
      <w:r w:rsidRPr="001B710C">
        <w:rPr>
          <w:b/>
          <w:bCs/>
          <w:sz w:val="24"/>
          <w:szCs w:val="24"/>
          <w:u w:val="single"/>
          <w:lang w:val="en-GB"/>
        </w:rPr>
        <w:t xml:space="preserve">The wider role of professionals </w:t>
      </w:r>
      <w:r w:rsidR="00E6243E" w:rsidRPr="001B710C">
        <w:rPr>
          <w:b/>
          <w:bCs/>
          <w:sz w:val="24"/>
          <w:szCs w:val="24"/>
          <w:u w:val="single"/>
          <w:lang w:val="en-GB"/>
        </w:rPr>
        <w:t>and team collaboration</w:t>
      </w:r>
    </w:p>
    <w:p w14:paraId="32F7EE56" w14:textId="4344E9BB" w:rsidR="00C56B90" w:rsidRPr="00C56B90" w:rsidRDefault="00500620" w:rsidP="00C10CF6">
      <w:pPr>
        <w:spacing w:line="360" w:lineRule="auto"/>
        <w:rPr>
          <w:sz w:val="24"/>
          <w:szCs w:val="24"/>
          <w:lang w:val="en-GB"/>
        </w:rPr>
      </w:pPr>
      <w:r w:rsidRPr="001B710C">
        <w:rPr>
          <w:sz w:val="24"/>
          <w:szCs w:val="24"/>
          <w:lang w:val="en-GB"/>
        </w:rPr>
        <w:t xml:space="preserve">An integral role of the TAP is to work </w:t>
      </w:r>
      <w:r w:rsidR="00674B6D" w:rsidRPr="001B710C">
        <w:rPr>
          <w:sz w:val="24"/>
          <w:szCs w:val="24"/>
          <w:lang w:val="en-GB"/>
        </w:rPr>
        <w:t>collaboratively</w:t>
      </w:r>
      <w:r w:rsidRPr="001B710C">
        <w:rPr>
          <w:sz w:val="24"/>
          <w:szCs w:val="24"/>
          <w:lang w:val="en-GB"/>
        </w:rPr>
        <w:t xml:space="preserve"> with </w:t>
      </w:r>
      <w:r w:rsidR="00674B6D" w:rsidRPr="001B710C">
        <w:rPr>
          <w:sz w:val="24"/>
          <w:szCs w:val="24"/>
          <w:lang w:val="en-GB"/>
        </w:rPr>
        <w:t>other healthcare professionals to ensure each patients holistic needs are met.</w:t>
      </w:r>
      <w:r w:rsidR="007479A3" w:rsidRPr="001B710C">
        <w:rPr>
          <w:sz w:val="24"/>
          <w:szCs w:val="24"/>
          <w:lang w:val="en-GB"/>
        </w:rPr>
        <w:t xml:space="preserve"> This often delivered using a</w:t>
      </w:r>
      <w:r w:rsidR="00C56B90" w:rsidRPr="00C56B90">
        <w:rPr>
          <w:sz w:val="24"/>
          <w:szCs w:val="24"/>
          <w:lang w:val="en-GB"/>
        </w:rPr>
        <w:t xml:space="preserve"> multidisciplinary team approach. T</w:t>
      </w:r>
      <w:r w:rsidR="003401DF" w:rsidRPr="001B710C">
        <w:rPr>
          <w:sz w:val="24"/>
          <w:szCs w:val="24"/>
          <w:lang w:val="en-GB"/>
        </w:rPr>
        <w:t xml:space="preserve">AP’s </w:t>
      </w:r>
      <w:r w:rsidR="00C56B90" w:rsidRPr="00C56B90">
        <w:rPr>
          <w:sz w:val="24"/>
          <w:szCs w:val="24"/>
          <w:lang w:val="en-GB"/>
        </w:rPr>
        <w:t xml:space="preserve">work as part of the wider rehabilitation workforce alongside physiotherapists, occupational therapists, </w:t>
      </w:r>
      <w:r w:rsidR="00C56B90" w:rsidRPr="00C56B90">
        <w:rPr>
          <w:sz w:val="24"/>
          <w:szCs w:val="24"/>
          <w:lang w:val="en-GB"/>
        </w:rPr>
        <w:lastRenderedPageBreak/>
        <w:t>nurses, psychologists and social workers. NHS Wales (2023) states that care should be delivered through a collaborative, joined-up team model, ensuring a person’s physical, emotional and social needs are supported together rather than separatel</w:t>
      </w:r>
      <w:r w:rsidR="003401DF" w:rsidRPr="001B710C">
        <w:rPr>
          <w:sz w:val="24"/>
          <w:szCs w:val="24"/>
          <w:lang w:val="en-GB"/>
        </w:rPr>
        <w:t xml:space="preserve">y. </w:t>
      </w:r>
    </w:p>
    <w:p w14:paraId="6C7F1D20" w14:textId="3A61C48F" w:rsidR="00C56B90" w:rsidRPr="00C56B90" w:rsidRDefault="00C56B90" w:rsidP="00C10CF6">
      <w:pPr>
        <w:spacing w:line="360" w:lineRule="auto"/>
        <w:rPr>
          <w:sz w:val="24"/>
          <w:szCs w:val="24"/>
          <w:lang w:val="en-GB"/>
        </w:rPr>
      </w:pPr>
      <w:r w:rsidRPr="00C56B90">
        <w:rPr>
          <w:sz w:val="24"/>
          <w:szCs w:val="24"/>
          <w:lang w:val="en-GB"/>
        </w:rPr>
        <w:t>TAP</w:t>
      </w:r>
      <w:r w:rsidR="00F81DEF" w:rsidRPr="001B710C">
        <w:rPr>
          <w:sz w:val="24"/>
          <w:szCs w:val="24"/>
          <w:lang w:val="en-GB"/>
        </w:rPr>
        <w:t>’</w:t>
      </w:r>
      <w:r w:rsidRPr="00C56B90">
        <w:rPr>
          <w:sz w:val="24"/>
          <w:szCs w:val="24"/>
          <w:lang w:val="en-GB"/>
        </w:rPr>
        <w:t>s often relay feedback on patient progress, tolerance and ability to the registered therapy team</w:t>
      </w:r>
      <w:r w:rsidR="00F049E8" w:rsidRPr="001B710C">
        <w:rPr>
          <w:sz w:val="24"/>
          <w:szCs w:val="24"/>
          <w:lang w:val="en-GB"/>
        </w:rPr>
        <w:t xml:space="preserve">. This helps </w:t>
      </w:r>
      <w:r w:rsidRPr="00C56B90">
        <w:rPr>
          <w:sz w:val="24"/>
          <w:szCs w:val="24"/>
          <w:lang w:val="en-GB"/>
        </w:rPr>
        <w:t>adapt to real-world patient experience, not just clinical routines. The NHS Long Term Plan (2019) outlines that healthcare services across the UK should move toward integrated care systems which connect hospital and community support, reducing gaps when people transition between services (NHS England, 2019).</w:t>
      </w:r>
    </w:p>
    <w:p w14:paraId="2DCC94D5" w14:textId="197CEC1D" w:rsidR="00B66AFC" w:rsidRPr="001B710C" w:rsidRDefault="009F2801" w:rsidP="00C10CF6">
      <w:pPr>
        <w:spacing w:line="360" w:lineRule="auto"/>
        <w:rPr>
          <w:sz w:val="24"/>
          <w:szCs w:val="24"/>
        </w:rPr>
      </w:pPr>
      <w:r w:rsidRPr="001B710C">
        <w:rPr>
          <w:sz w:val="24"/>
          <w:szCs w:val="24"/>
        </w:rPr>
        <w:t>The wider role of professionals also includes promoting health and wellbeing, not just treating illness. T</w:t>
      </w:r>
      <w:r w:rsidR="00EF5ED3" w:rsidRPr="001B710C">
        <w:rPr>
          <w:sz w:val="24"/>
          <w:szCs w:val="24"/>
        </w:rPr>
        <w:t>AP’s</w:t>
      </w:r>
      <w:r w:rsidRPr="001B710C">
        <w:rPr>
          <w:sz w:val="24"/>
          <w:szCs w:val="24"/>
        </w:rPr>
        <w:t xml:space="preserve"> support this by reinforcing </w:t>
      </w:r>
      <w:r w:rsidR="00AB492A" w:rsidRPr="001B710C">
        <w:rPr>
          <w:sz w:val="24"/>
          <w:szCs w:val="24"/>
        </w:rPr>
        <w:t>health promotion and re-ed</w:t>
      </w:r>
      <w:r w:rsidRPr="001B710C">
        <w:rPr>
          <w:sz w:val="24"/>
          <w:szCs w:val="24"/>
        </w:rPr>
        <w:t>ucation</w:t>
      </w:r>
      <w:r w:rsidR="00AB492A" w:rsidRPr="001B710C">
        <w:rPr>
          <w:sz w:val="24"/>
          <w:szCs w:val="24"/>
        </w:rPr>
        <w:t>. F</w:t>
      </w:r>
      <w:r w:rsidRPr="001B710C">
        <w:rPr>
          <w:sz w:val="24"/>
          <w:szCs w:val="24"/>
        </w:rPr>
        <w:t>or example</w:t>
      </w:r>
      <w:r w:rsidR="00AB492A" w:rsidRPr="001B710C">
        <w:rPr>
          <w:sz w:val="24"/>
          <w:szCs w:val="24"/>
        </w:rPr>
        <w:t>,</w:t>
      </w:r>
      <w:r w:rsidRPr="001B710C">
        <w:rPr>
          <w:sz w:val="24"/>
          <w:szCs w:val="24"/>
        </w:rPr>
        <w:t xml:space="preserve"> </w:t>
      </w:r>
      <w:r w:rsidR="000B5594" w:rsidRPr="001B710C">
        <w:rPr>
          <w:sz w:val="24"/>
          <w:szCs w:val="24"/>
        </w:rPr>
        <w:t>supporting</w:t>
      </w:r>
      <w:r w:rsidRPr="001B710C">
        <w:rPr>
          <w:sz w:val="24"/>
          <w:szCs w:val="24"/>
        </w:rPr>
        <w:t xml:space="preserve"> safe mobility, encouraging activity pacing based on tolerance</w:t>
      </w:r>
      <w:r w:rsidR="000B5594" w:rsidRPr="001B710C">
        <w:rPr>
          <w:sz w:val="24"/>
          <w:szCs w:val="24"/>
        </w:rPr>
        <w:t xml:space="preserve"> </w:t>
      </w:r>
      <w:r w:rsidRPr="001B710C">
        <w:rPr>
          <w:sz w:val="24"/>
          <w:szCs w:val="24"/>
        </w:rPr>
        <w:t xml:space="preserve">and helping people understand how to stay active </w:t>
      </w:r>
      <w:r w:rsidR="000E1016" w:rsidRPr="001B710C">
        <w:rPr>
          <w:sz w:val="24"/>
          <w:szCs w:val="24"/>
        </w:rPr>
        <w:t xml:space="preserve">to </w:t>
      </w:r>
      <w:r w:rsidR="00864204" w:rsidRPr="001B710C">
        <w:rPr>
          <w:sz w:val="24"/>
          <w:szCs w:val="24"/>
        </w:rPr>
        <w:t xml:space="preserve">develop on progress and </w:t>
      </w:r>
      <w:r w:rsidRPr="001B710C">
        <w:rPr>
          <w:sz w:val="24"/>
          <w:szCs w:val="24"/>
        </w:rPr>
        <w:t>independence. Health and social care professionals also have a</w:t>
      </w:r>
      <w:r w:rsidR="00A44F62" w:rsidRPr="001B710C">
        <w:rPr>
          <w:sz w:val="24"/>
          <w:szCs w:val="24"/>
        </w:rPr>
        <w:t xml:space="preserve"> wider </w:t>
      </w:r>
      <w:r w:rsidRPr="001B710C">
        <w:rPr>
          <w:sz w:val="24"/>
          <w:szCs w:val="24"/>
        </w:rPr>
        <w:t>responsibility to work together across teams and services. This helps rehabilitation stay fair, safe</w:t>
      </w:r>
      <w:r w:rsidR="00A44F62" w:rsidRPr="001B710C">
        <w:rPr>
          <w:sz w:val="24"/>
          <w:szCs w:val="24"/>
        </w:rPr>
        <w:t xml:space="preserve"> </w:t>
      </w:r>
      <w:r w:rsidRPr="001B710C">
        <w:rPr>
          <w:sz w:val="24"/>
          <w:szCs w:val="24"/>
        </w:rPr>
        <w:t>and responsive to individual need</w:t>
      </w:r>
      <w:r w:rsidR="00A44F62" w:rsidRPr="001B710C">
        <w:rPr>
          <w:sz w:val="24"/>
          <w:szCs w:val="24"/>
        </w:rPr>
        <w:t>s a</w:t>
      </w:r>
      <w:r w:rsidR="007B3463" w:rsidRPr="001B710C">
        <w:rPr>
          <w:sz w:val="24"/>
          <w:szCs w:val="24"/>
        </w:rPr>
        <w:t xml:space="preserve">cross all areas of the </w:t>
      </w:r>
      <w:r w:rsidR="00FF3FDD" w:rsidRPr="001B710C">
        <w:rPr>
          <w:sz w:val="24"/>
          <w:szCs w:val="24"/>
        </w:rPr>
        <w:t>patient’s</w:t>
      </w:r>
      <w:r w:rsidR="007B3463" w:rsidRPr="001B710C">
        <w:rPr>
          <w:sz w:val="24"/>
          <w:szCs w:val="24"/>
        </w:rPr>
        <w:t xml:space="preserve"> recovery journey. </w:t>
      </w:r>
    </w:p>
    <w:p w14:paraId="4941BD38" w14:textId="12D70272" w:rsidR="007B3463" w:rsidRPr="001B710C" w:rsidRDefault="007B3463" w:rsidP="00C10CF6">
      <w:pPr>
        <w:spacing w:line="360" w:lineRule="auto"/>
        <w:rPr>
          <w:b/>
          <w:bCs/>
          <w:sz w:val="24"/>
          <w:szCs w:val="24"/>
          <w:u w:val="single"/>
        </w:rPr>
      </w:pPr>
      <w:r w:rsidRPr="001B710C">
        <w:rPr>
          <w:b/>
          <w:bCs/>
          <w:sz w:val="24"/>
          <w:szCs w:val="24"/>
          <w:u w:val="single"/>
        </w:rPr>
        <w:t>Conclusion</w:t>
      </w:r>
    </w:p>
    <w:p w14:paraId="30F068B8" w14:textId="54468857" w:rsidR="008D238A" w:rsidRPr="008D238A" w:rsidRDefault="008D238A" w:rsidP="00C10CF6">
      <w:pPr>
        <w:spacing w:line="360" w:lineRule="auto"/>
        <w:rPr>
          <w:sz w:val="24"/>
          <w:szCs w:val="24"/>
          <w:lang w:val="en-GB"/>
        </w:rPr>
      </w:pPr>
      <w:r w:rsidRPr="008D238A">
        <w:rPr>
          <w:sz w:val="24"/>
          <w:szCs w:val="24"/>
          <w:lang w:val="en-GB"/>
        </w:rPr>
        <w:t>In conclusion, T</w:t>
      </w:r>
      <w:r w:rsidR="007B3463" w:rsidRPr="001B710C">
        <w:rPr>
          <w:sz w:val="24"/>
          <w:szCs w:val="24"/>
          <w:lang w:val="en-GB"/>
        </w:rPr>
        <w:t xml:space="preserve">AP’s </w:t>
      </w:r>
      <w:r w:rsidRPr="008D238A">
        <w:rPr>
          <w:sz w:val="24"/>
          <w:szCs w:val="24"/>
          <w:lang w:val="en-GB"/>
        </w:rPr>
        <w:t xml:space="preserve">promote person-centred care by delivering rehabilitation in a way that reflects each person’s goals, communication needs and tolerance, rather than focusing </w:t>
      </w:r>
      <w:r w:rsidR="007B3463" w:rsidRPr="001B710C">
        <w:rPr>
          <w:sz w:val="24"/>
          <w:szCs w:val="24"/>
          <w:lang w:val="en-GB"/>
        </w:rPr>
        <w:t>solely on the task at hand</w:t>
      </w:r>
      <w:r w:rsidRPr="008D238A">
        <w:rPr>
          <w:sz w:val="24"/>
          <w:szCs w:val="24"/>
          <w:lang w:val="en-GB"/>
        </w:rPr>
        <w:t>. As outlined earlier, TAPs play a vital part in therapy delivery because of the regular one-to-one time spent with patients</w:t>
      </w:r>
      <w:r w:rsidR="00BF44DB" w:rsidRPr="001B710C">
        <w:rPr>
          <w:sz w:val="24"/>
          <w:szCs w:val="24"/>
          <w:lang w:val="en-GB"/>
        </w:rPr>
        <w:t xml:space="preserve">. This develops </w:t>
      </w:r>
      <w:r w:rsidRPr="008D238A">
        <w:rPr>
          <w:sz w:val="24"/>
          <w:szCs w:val="24"/>
          <w:lang w:val="en-GB"/>
        </w:rPr>
        <w:t>trust</w:t>
      </w:r>
      <w:r w:rsidR="00BF44DB" w:rsidRPr="001B710C">
        <w:rPr>
          <w:sz w:val="24"/>
          <w:szCs w:val="24"/>
          <w:lang w:val="en-GB"/>
        </w:rPr>
        <w:t xml:space="preserve">ing relationships </w:t>
      </w:r>
      <w:r w:rsidRPr="008D238A">
        <w:rPr>
          <w:sz w:val="24"/>
          <w:szCs w:val="24"/>
          <w:lang w:val="en-GB"/>
        </w:rPr>
        <w:t>and encourages active participation in sessions.</w:t>
      </w:r>
    </w:p>
    <w:p w14:paraId="11EE1C42" w14:textId="59637989" w:rsidR="008D238A" w:rsidRPr="008D238A" w:rsidRDefault="008D238A" w:rsidP="00C10CF6">
      <w:pPr>
        <w:spacing w:line="360" w:lineRule="auto"/>
        <w:rPr>
          <w:sz w:val="24"/>
          <w:szCs w:val="24"/>
          <w:lang w:val="en-GB"/>
        </w:rPr>
      </w:pPr>
      <w:r w:rsidRPr="008D238A">
        <w:rPr>
          <w:sz w:val="24"/>
          <w:szCs w:val="24"/>
          <w:lang w:val="en-GB"/>
        </w:rPr>
        <w:t xml:space="preserve">In Wales, NHS frameworks emphasise that rehabilitation should always be </w:t>
      </w:r>
      <w:r w:rsidR="00694B6D" w:rsidRPr="001B710C">
        <w:rPr>
          <w:sz w:val="24"/>
          <w:szCs w:val="24"/>
          <w:lang w:val="en-GB"/>
        </w:rPr>
        <w:t>integrated</w:t>
      </w:r>
      <w:r w:rsidRPr="008D238A">
        <w:rPr>
          <w:sz w:val="24"/>
          <w:szCs w:val="24"/>
          <w:lang w:val="en-GB"/>
        </w:rPr>
        <w:t xml:space="preserve">, </w:t>
      </w:r>
      <w:r w:rsidR="004A4791" w:rsidRPr="001B710C">
        <w:rPr>
          <w:sz w:val="24"/>
          <w:szCs w:val="24"/>
          <w:lang w:val="en-GB"/>
        </w:rPr>
        <w:t>fair</w:t>
      </w:r>
      <w:r w:rsidRPr="008D238A">
        <w:rPr>
          <w:sz w:val="24"/>
          <w:szCs w:val="24"/>
          <w:lang w:val="en-GB"/>
        </w:rPr>
        <w:t xml:space="preserve"> and delivered through strong multidisciplinary </w:t>
      </w:r>
      <w:r w:rsidR="004A4791" w:rsidRPr="001B710C">
        <w:rPr>
          <w:sz w:val="24"/>
          <w:szCs w:val="24"/>
          <w:lang w:val="en-GB"/>
        </w:rPr>
        <w:t xml:space="preserve">approaches to ensure </w:t>
      </w:r>
      <w:r w:rsidRPr="008D238A">
        <w:rPr>
          <w:sz w:val="24"/>
          <w:szCs w:val="24"/>
          <w:lang w:val="en-GB"/>
        </w:rPr>
        <w:t>all areas of a person’s wellbeing are supported</w:t>
      </w:r>
      <w:r w:rsidR="004A4791" w:rsidRPr="001B710C">
        <w:rPr>
          <w:sz w:val="24"/>
          <w:szCs w:val="24"/>
          <w:lang w:val="en-GB"/>
        </w:rPr>
        <w:t xml:space="preserve"> in line with NHS Wales (2023).  </w:t>
      </w:r>
      <w:r w:rsidRPr="008D238A">
        <w:rPr>
          <w:sz w:val="24"/>
          <w:szCs w:val="24"/>
          <w:lang w:val="en-GB"/>
        </w:rPr>
        <w:t xml:space="preserve">Standards from the Health and Care Professions Council reinforce that TAPs must work within their training and competence to maintain safety, dignity and </w:t>
      </w:r>
      <w:r w:rsidRPr="008D238A">
        <w:rPr>
          <w:sz w:val="24"/>
          <w:szCs w:val="24"/>
          <w:lang w:val="en-GB"/>
        </w:rPr>
        <w:lastRenderedPageBreak/>
        <w:t xml:space="preserve">ethical care during delegated therapy delivery (HCPC, 2023). Person-centred care and clinical structure therefore </w:t>
      </w:r>
      <w:r w:rsidR="0008789A" w:rsidRPr="001B710C">
        <w:rPr>
          <w:sz w:val="24"/>
          <w:szCs w:val="24"/>
          <w:lang w:val="en-GB"/>
        </w:rPr>
        <w:t>come hand in hand</w:t>
      </w:r>
      <w:r w:rsidR="00404720" w:rsidRPr="001B710C">
        <w:rPr>
          <w:sz w:val="24"/>
          <w:szCs w:val="24"/>
          <w:lang w:val="en-GB"/>
        </w:rPr>
        <w:t xml:space="preserve"> and not viewed as separate </w:t>
      </w:r>
      <w:r w:rsidRPr="008D238A">
        <w:rPr>
          <w:sz w:val="24"/>
          <w:szCs w:val="24"/>
          <w:lang w:val="en-GB"/>
        </w:rPr>
        <w:t>s</w:t>
      </w:r>
      <w:r w:rsidR="00404720" w:rsidRPr="001B710C">
        <w:rPr>
          <w:sz w:val="24"/>
          <w:szCs w:val="24"/>
          <w:lang w:val="en-GB"/>
        </w:rPr>
        <w:t>kills.</w:t>
      </w:r>
      <w:r w:rsidRPr="008D238A">
        <w:rPr>
          <w:sz w:val="24"/>
          <w:szCs w:val="24"/>
          <w:lang w:val="en-GB"/>
        </w:rPr>
        <w:t xml:space="preserve"> TAP</w:t>
      </w:r>
      <w:r w:rsidR="0008789A" w:rsidRPr="001B710C">
        <w:rPr>
          <w:sz w:val="24"/>
          <w:szCs w:val="24"/>
          <w:lang w:val="en-GB"/>
        </w:rPr>
        <w:t>’</w:t>
      </w:r>
      <w:r w:rsidRPr="008D238A">
        <w:rPr>
          <w:sz w:val="24"/>
          <w:szCs w:val="24"/>
          <w:lang w:val="en-GB"/>
        </w:rPr>
        <w:t>s help embed this into daily rehabilitation practice, ensuring sessions remain patient-led, meaningful, safe and respectful within their own workplace.</w:t>
      </w:r>
      <w:r w:rsidR="00404720" w:rsidRPr="001B710C">
        <w:rPr>
          <w:sz w:val="24"/>
          <w:szCs w:val="24"/>
          <w:lang w:val="en-GB"/>
        </w:rPr>
        <w:t xml:space="preserve"> </w:t>
      </w:r>
      <w:r w:rsidR="007F645D" w:rsidRPr="001B710C">
        <w:rPr>
          <w:sz w:val="24"/>
          <w:szCs w:val="24"/>
          <w:lang w:val="en-GB"/>
        </w:rPr>
        <w:t xml:space="preserve">It is clear from supporting evidence that </w:t>
      </w:r>
      <w:proofErr w:type="gramStart"/>
      <w:r w:rsidR="007F645D" w:rsidRPr="001B710C">
        <w:rPr>
          <w:sz w:val="24"/>
          <w:szCs w:val="24"/>
          <w:lang w:val="en-GB"/>
        </w:rPr>
        <w:t>TAP’s</w:t>
      </w:r>
      <w:proofErr w:type="gramEnd"/>
      <w:r w:rsidR="007F645D" w:rsidRPr="001B710C">
        <w:rPr>
          <w:sz w:val="24"/>
          <w:szCs w:val="24"/>
          <w:lang w:val="en-GB"/>
        </w:rPr>
        <w:t xml:space="preserve"> are an integral element in patient recovery and </w:t>
      </w:r>
      <w:r w:rsidR="00E935DE" w:rsidRPr="001B710C">
        <w:rPr>
          <w:sz w:val="24"/>
          <w:szCs w:val="24"/>
          <w:lang w:val="en-GB"/>
        </w:rPr>
        <w:t xml:space="preserve">to practice effectively they must take a dynamic patient-centred approach. </w:t>
      </w:r>
    </w:p>
    <w:p w14:paraId="09A92476" w14:textId="77777777" w:rsidR="00B66AFC" w:rsidRPr="001B710C" w:rsidRDefault="00D779C9" w:rsidP="00C10CF6">
      <w:pPr>
        <w:spacing w:line="360" w:lineRule="auto"/>
        <w:rPr>
          <w:sz w:val="24"/>
          <w:szCs w:val="24"/>
        </w:rPr>
      </w:pPr>
      <w:r w:rsidRPr="001B710C">
        <w:rPr>
          <w:sz w:val="24"/>
          <w:szCs w:val="24"/>
        </w:rPr>
        <w:br w:type="page"/>
      </w:r>
    </w:p>
    <w:p w14:paraId="38E86FD3" w14:textId="77777777" w:rsidR="00B66AFC" w:rsidRDefault="00D779C9">
      <w:pPr>
        <w:pStyle w:val="Heading1"/>
      </w:pPr>
      <w:r>
        <w:lastRenderedPageBreak/>
        <w:t>Reference List</w:t>
      </w:r>
    </w:p>
    <w:p w14:paraId="61E43656" w14:textId="45E3D5ED" w:rsidR="00744589" w:rsidRPr="00792F86" w:rsidRDefault="00744589" w:rsidP="00D953E1">
      <w:pPr>
        <w:rPr>
          <w:lang w:val="en-GB"/>
        </w:rPr>
      </w:pPr>
      <w:r w:rsidRPr="00792F86">
        <w:t xml:space="preserve">Chartered Society of Physiotherapy (2019) </w:t>
      </w:r>
      <w:r w:rsidRPr="002E33EC">
        <w:rPr>
          <w:i/>
          <w:iCs/>
        </w:rPr>
        <w:t xml:space="preserve">Code of Members’ Professional Values and </w:t>
      </w:r>
      <w:proofErr w:type="spellStart"/>
      <w:r w:rsidRPr="002E33EC">
        <w:rPr>
          <w:i/>
          <w:iCs/>
        </w:rPr>
        <w:t>Behaviour</w:t>
      </w:r>
      <w:proofErr w:type="spellEnd"/>
      <w:r w:rsidRPr="002E33EC">
        <w:rPr>
          <w:i/>
          <w:iCs/>
        </w:rPr>
        <w:t>.</w:t>
      </w:r>
      <w:r w:rsidR="002E33EC">
        <w:rPr>
          <w:i/>
          <w:iCs/>
        </w:rPr>
        <w:t xml:space="preserve"> </w:t>
      </w:r>
      <w:r w:rsidRPr="00792F86">
        <w:t>Available</w:t>
      </w:r>
      <w:r w:rsidR="00C67DE3" w:rsidRPr="00792F86">
        <w:t xml:space="preserve"> at: </w:t>
      </w:r>
      <w:r w:rsidR="000E2D44" w:rsidRPr="00792F86">
        <w:rPr>
          <w:lang w:val="en-GB"/>
        </w:rPr>
        <w:t>https://www.csp.org.uk/system/files/csp_code_of_professional_values_behaviour_full.pdf</w:t>
      </w:r>
      <w:r w:rsidR="000E2D44" w:rsidRPr="00792F86">
        <w:rPr>
          <w:lang w:val="en-GB"/>
        </w:rPr>
        <w:t>. (</w:t>
      </w:r>
      <w:r w:rsidRPr="00792F86">
        <w:t xml:space="preserve">Accessed: </w:t>
      </w:r>
      <w:r w:rsidR="000E2D44" w:rsidRPr="00792F86">
        <w:t>27/11/2025)</w:t>
      </w:r>
      <w:r w:rsidRPr="00792F86">
        <w:t>.</w:t>
      </w:r>
      <w:r w:rsidRPr="00792F86">
        <w:rPr>
          <w:lang w:val="en-GB"/>
        </w:rPr>
        <w:t xml:space="preserve"> </w:t>
      </w:r>
    </w:p>
    <w:p w14:paraId="7AAEC5C3" w14:textId="25B42B2E" w:rsidR="00D953E1" w:rsidRPr="00D953E1" w:rsidRDefault="00D953E1" w:rsidP="00D953E1">
      <w:pPr>
        <w:rPr>
          <w:lang w:val="en-GB"/>
        </w:rPr>
      </w:pPr>
      <w:r w:rsidRPr="00D953E1">
        <w:rPr>
          <w:lang w:val="en-GB"/>
        </w:rPr>
        <w:t xml:space="preserve">Health and Care Professions Council (2023) </w:t>
      </w:r>
      <w:r w:rsidRPr="00D953E1">
        <w:rPr>
          <w:i/>
          <w:iCs/>
          <w:lang w:val="en-GB"/>
        </w:rPr>
        <w:t>Standards of Conduct, Performance and Ethics.</w:t>
      </w:r>
      <w:r w:rsidRPr="00D953E1">
        <w:rPr>
          <w:lang w:val="en-GB"/>
        </w:rPr>
        <w:t xml:space="preserve"> </w:t>
      </w:r>
      <w:r w:rsidR="00792F86" w:rsidRPr="00792F86">
        <w:rPr>
          <w:lang w:val="en-GB"/>
        </w:rPr>
        <w:t>https://www.hcpc-uk.org/globalassets/standards/standard-of-conduct-performance-and-ethics/revised-standards-2023/revised-standards-of-conduct-performance-and-ethics.pdf</w:t>
      </w:r>
      <w:r w:rsidR="00792F86" w:rsidRPr="00792F86">
        <w:rPr>
          <w:lang w:val="en-GB"/>
        </w:rPr>
        <w:t xml:space="preserve">. </w:t>
      </w:r>
      <w:r w:rsidR="006F75C4" w:rsidRPr="00792F86">
        <w:rPr>
          <w:lang w:val="en-GB"/>
        </w:rPr>
        <w:t>(</w:t>
      </w:r>
      <w:r w:rsidRPr="00D953E1">
        <w:rPr>
          <w:lang w:val="en-GB"/>
        </w:rPr>
        <w:t xml:space="preserve">Accessed: </w:t>
      </w:r>
      <w:r w:rsidR="006F75C4" w:rsidRPr="00792F86">
        <w:rPr>
          <w:lang w:val="en-GB"/>
        </w:rPr>
        <w:t>27/11/2025</w:t>
      </w:r>
      <w:r w:rsidR="005025AA" w:rsidRPr="00792F86">
        <w:rPr>
          <w:lang w:val="en-GB"/>
        </w:rPr>
        <w:t>)</w:t>
      </w:r>
      <w:r w:rsidRPr="00D953E1">
        <w:rPr>
          <w:lang w:val="en-GB"/>
        </w:rPr>
        <w:t xml:space="preserve">. </w:t>
      </w:r>
    </w:p>
    <w:p w14:paraId="1DE5D3A3" w14:textId="0C8EBB4E" w:rsidR="00D953E1" w:rsidRPr="00D953E1" w:rsidRDefault="00D953E1" w:rsidP="00D953E1">
      <w:pPr>
        <w:rPr>
          <w:lang w:val="en-GB"/>
        </w:rPr>
      </w:pPr>
      <w:r w:rsidRPr="00D953E1">
        <w:rPr>
          <w:lang w:val="en-GB"/>
        </w:rPr>
        <w:t>National Institute for Health and Care Excellence (2</w:t>
      </w:r>
      <w:r w:rsidR="002F058A">
        <w:rPr>
          <w:lang w:val="en-GB"/>
        </w:rPr>
        <w:t>009</w:t>
      </w:r>
      <w:r w:rsidRPr="00D953E1">
        <w:rPr>
          <w:lang w:val="en-GB"/>
        </w:rPr>
        <w:t xml:space="preserve">) </w:t>
      </w:r>
      <w:r w:rsidRPr="00D953E1">
        <w:rPr>
          <w:i/>
          <w:iCs/>
          <w:lang w:val="en-GB"/>
        </w:rPr>
        <w:t>Rehabilitation After Critical Illness in Adults</w:t>
      </w:r>
      <w:r w:rsidRPr="00D953E1">
        <w:rPr>
          <w:lang w:val="en-GB"/>
        </w:rPr>
        <w:t xml:space="preserve">. Available at: </w:t>
      </w:r>
      <w:r w:rsidR="00FE5753" w:rsidRPr="00FE5753">
        <w:rPr>
          <w:lang w:val="en-GB"/>
        </w:rPr>
        <w:t>https://www.nice.org.uk/guidance/cg83/evidence/full-guideline-pdf-242292349</w:t>
      </w:r>
      <w:r w:rsidR="00FE5753">
        <w:rPr>
          <w:lang w:val="en-GB"/>
        </w:rPr>
        <w:t xml:space="preserve">. </w:t>
      </w:r>
      <w:r w:rsidR="00494CF6">
        <w:rPr>
          <w:lang w:val="en-GB"/>
        </w:rPr>
        <w:t>(</w:t>
      </w:r>
      <w:r w:rsidRPr="00D953E1">
        <w:rPr>
          <w:lang w:val="en-GB"/>
        </w:rPr>
        <w:t xml:space="preserve">Accessed: </w:t>
      </w:r>
      <w:r w:rsidR="00EC086C">
        <w:rPr>
          <w:lang w:val="en-GB"/>
        </w:rPr>
        <w:t>27/11/2025</w:t>
      </w:r>
      <w:r w:rsidR="00494CF6">
        <w:rPr>
          <w:lang w:val="en-GB"/>
        </w:rPr>
        <w:t>)</w:t>
      </w:r>
      <w:r w:rsidRPr="00D953E1">
        <w:rPr>
          <w:lang w:val="en-GB"/>
        </w:rPr>
        <w:t>.</w:t>
      </w:r>
    </w:p>
    <w:p w14:paraId="14F4C931" w14:textId="0D413B5F" w:rsidR="00D953E1" w:rsidRPr="00D953E1" w:rsidRDefault="00D953E1" w:rsidP="00D953E1">
      <w:pPr>
        <w:rPr>
          <w:lang w:val="en-GB"/>
        </w:rPr>
      </w:pPr>
      <w:r w:rsidRPr="00D953E1">
        <w:rPr>
          <w:lang w:val="en-GB"/>
        </w:rPr>
        <w:t xml:space="preserve">NHS England (2019) </w:t>
      </w:r>
      <w:r w:rsidRPr="00D953E1">
        <w:rPr>
          <w:i/>
          <w:iCs/>
          <w:lang w:val="en-GB"/>
        </w:rPr>
        <w:t>The NHS Long Term Plan. London: NHS England.</w:t>
      </w:r>
      <w:r w:rsidRPr="00D953E1">
        <w:rPr>
          <w:lang w:val="en-GB"/>
        </w:rPr>
        <w:t xml:space="preserve"> Available</w:t>
      </w:r>
      <w:r w:rsidR="00550DE7">
        <w:rPr>
          <w:lang w:val="en-GB"/>
        </w:rPr>
        <w:t xml:space="preserve"> </w:t>
      </w:r>
      <w:r w:rsidRPr="00D953E1">
        <w:rPr>
          <w:lang w:val="en-GB"/>
        </w:rPr>
        <w:t>at:</w:t>
      </w:r>
      <w:r w:rsidR="00550DE7">
        <w:rPr>
          <w:lang w:val="en-GB"/>
        </w:rPr>
        <w:t xml:space="preserve"> </w:t>
      </w:r>
      <w:r w:rsidR="00A26245" w:rsidRPr="00A26245">
        <w:rPr>
          <w:lang w:val="en-GB"/>
        </w:rPr>
        <w:t>https://extranet.who.int/countryplanningcycles/sites/default/files/public_file_rep/GBR_United-Kingdom_NHS-Long-term-plan_2019.pdf</w:t>
      </w:r>
      <w:r w:rsidR="00A26245">
        <w:rPr>
          <w:lang w:val="en-GB"/>
        </w:rPr>
        <w:t xml:space="preserve">. </w:t>
      </w:r>
      <w:r w:rsidR="00494CF6">
        <w:rPr>
          <w:lang w:val="en-GB"/>
        </w:rPr>
        <w:t>(</w:t>
      </w:r>
      <w:r w:rsidRPr="00D953E1">
        <w:rPr>
          <w:lang w:val="en-GB"/>
        </w:rPr>
        <w:t xml:space="preserve">Accessed: </w:t>
      </w:r>
      <w:r w:rsidR="00494CF6">
        <w:rPr>
          <w:lang w:val="en-GB"/>
        </w:rPr>
        <w:t>20/11/2025).</w:t>
      </w:r>
    </w:p>
    <w:p w14:paraId="0DD72064" w14:textId="687F2936" w:rsidR="00D953E1" w:rsidRPr="00D953E1" w:rsidRDefault="006D5F84" w:rsidP="00D953E1">
      <w:pPr>
        <w:rPr>
          <w:lang w:val="en-GB"/>
        </w:rPr>
      </w:pPr>
      <w:r w:rsidRPr="00C56F39">
        <w:t xml:space="preserve">NHS England (2023) </w:t>
      </w:r>
      <w:r w:rsidRPr="00561BE0">
        <w:rPr>
          <w:i/>
          <w:iCs/>
        </w:rPr>
        <w:t>Personal health budgets: Delegation of healthcare tasks to personal assistants</w:t>
      </w:r>
      <w:r w:rsidR="00343905">
        <w:rPr>
          <w:i/>
          <w:iCs/>
        </w:rPr>
        <w:t>.</w:t>
      </w:r>
      <w:r w:rsidRPr="006D5F84">
        <w:t xml:space="preserve"> Available at:</w:t>
      </w:r>
      <w:r w:rsidR="0006516C" w:rsidRPr="0006516C">
        <w:rPr>
          <w:rFonts w:ascii="Times New Roman" w:eastAsia="Times New Roman" w:hAnsi="Times New Roman" w:cs="Times New Roman"/>
          <w:sz w:val="24"/>
          <w:szCs w:val="24"/>
          <w:lang w:val="en-GB" w:eastAsia="en-GB"/>
        </w:rPr>
        <w:t xml:space="preserve"> </w:t>
      </w:r>
      <w:r w:rsidR="00C56F39" w:rsidRPr="00C56F39">
        <w:rPr>
          <w:lang w:val="en-GB"/>
        </w:rPr>
        <w:t>https://www.england.nhs.uk/publication/delegation-of-healthcare-tasks-to-personal-assistants/</w:t>
      </w:r>
      <w:r w:rsidRPr="006D5F84">
        <w:t>.</w:t>
      </w:r>
      <w:r w:rsidR="00C56F39">
        <w:t xml:space="preserve"> </w:t>
      </w:r>
      <w:r w:rsidR="00BB732F">
        <w:rPr>
          <w:lang w:val="en-GB"/>
        </w:rPr>
        <w:t>(</w:t>
      </w:r>
      <w:r w:rsidR="00D953E1" w:rsidRPr="00D953E1">
        <w:rPr>
          <w:lang w:val="en-GB"/>
        </w:rPr>
        <w:t xml:space="preserve">Accessed: </w:t>
      </w:r>
      <w:r w:rsidR="00BB732F">
        <w:rPr>
          <w:lang w:val="en-GB"/>
        </w:rPr>
        <w:t>27/11/2025)</w:t>
      </w:r>
      <w:r w:rsidR="00D953E1" w:rsidRPr="00D953E1">
        <w:rPr>
          <w:lang w:val="en-GB"/>
        </w:rPr>
        <w:t xml:space="preserve">. </w:t>
      </w:r>
    </w:p>
    <w:p w14:paraId="110249AA" w14:textId="32194C5F" w:rsidR="00D953E1" w:rsidRDefault="00D953E1" w:rsidP="00D953E1">
      <w:pPr>
        <w:rPr>
          <w:lang w:val="en-GB"/>
        </w:rPr>
      </w:pPr>
      <w:r w:rsidRPr="00D953E1">
        <w:rPr>
          <w:lang w:val="en-GB"/>
        </w:rPr>
        <w:t xml:space="preserve">NHS Wales (2023) </w:t>
      </w:r>
      <w:r w:rsidRPr="00D953E1">
        <w:rPr>
          <w:i/>
          <w:iCs/>
          <w:lang w:val="en-GB"/>
        </w:rPr>
        <w:t>Health and Care Quality Standards 2023</w:t>
      </w:r>
      <w:r w:rsidRPr="00D953E1">
        <w:rPr>
          <w:lang w:val="en-GB"/>
        </w:rPr>
        <w:t>. Available at:</w:t>
      </w:r>
      <w:r w:rsidR="002374C2" w:rsidRPr="002374C2">
        <w:rPr>
          <w:rFonts w:ascii="Times New Roman" w:eastAsia="Times New Roman" w:hAnsi="Times New Roman" w:cs="Times New Roman"/>
          <w:sz w:val="24"/>
          <w:szCs w:val="24"/>
          <w:lang w:val="en-GB" w:eastAsia="en-GB"/>
        </w:rPr>
        <w:t xml:space="preserve"> </w:t>
      </w:r>
      <w:r w:rsidR="002374C2" w:rsidRPr="002374C2">
        <w:rPr>
          <w:lang w:val="en-GB"/>
        </w:rPr>
        <w:t>https://nwssp.nhs.wales/a-wp/governance-e-manual/putting-the-citizen-first/health-and-care-quality-standards-2023/</w:t>
      </w:r>
      <w:r w:rsidR="002374C2" w:rsidRPr="002374C2">
        <w:rPr>
          <w:lang w:val="en-GB"/>
        </w:rPr>
        <w:t xml:space="preserve">. </w:t>
      </w:r>
      <w:r w:rsidR="00D837D1">
        <w:rPr>
          <w:lang w:val="en-GB"/>
        </w:rPr>
        <w:t>(</w:t>
      </w:r>
      <w:r w:rsidRPr="00D953E1">
        <w:rPr>
          <w:lang w:val="en-GB"/>
        </w:rPr>
        <w:t xml:space="preserve">Accessed: </w:t>
      </w:r>
      <w:r w:rsidR="002374C2">
        <w:rPr>
          <w:lang w:val="en-GB"/>
        </w:rPr>
        <w:t>19</w:t>
      </w:r>
      <w:r w:rsidR="002374C2" w:rsidRPr="002374C2">
        <w:rPr>
          <w:lang w:val="en-GB"/>
        </w:rPr>
        <w:t>/11/2025</w:t>
      </w:r>
      <w:r w:rsidR="00D837D1">
        <w:rPr>
          <w:lang w:val="en-GB"/>
        </w:rPr>
        <w:t>).</w:t>
      </w:r>
    </w:p>
    <w:p w14:paraId="55F43885" w14:textId="123AE4AC" w:rsidR="00485849" w:rsidRPr="00D953E1" w:rsidRDefault="00485849" w:rsidP="00D953E1">
      <w:pPr>
        <w:rPr>
          <w:lang w:val="en-GB"/>
        </w:rPr>
      </w:pPr>
      <w:r w:rsidRPr="00497258">
        <w:t xml:space="preserve">Parke, H.L., </w:t>
      </w:r>
      <w:proofErr w:type="spellStart"/>
      <w:r w:rsidRPr="00497258">
        <w:t>Epiphaniou</w:t>
      </w:r>
      <w:proofErr w:type="spellEnd"/>
      <w:r w:rsidRPr="00497258">
        <w:t xml:space="preserve">, E., Pearce, G., Taylor, S.J.C., Sheikh, A., Griffiths, C.J., Greenhalgh, T. and Pinnock, H. (2015) </w:t>
      </w:r>
      <w:r w:rsidRPr="00497258">
        <w:rPr>
          <w:i/>
          <w:iCs/>
        </w:rPr>
        <w:t>Self-Management Support Interventions for Stroke Survivors: A Systematic Meta-Review</w:t>
      </w:r>
      <w:r w:rsidRPr="00497258">
        <w:t>. Available at:</w:t>
      </w:r>
      <w:r w:rsidRPr="002F3D88">
        <w:rPr>
          <w:rFonts w:ascii="Times New Roman" w:eastAsia="Times New Roman" w:hAnsi="Times New Roman" w:cs="Times New Roman"/>
          <w:sz w:val="24"/>
          <w:szCs w:val="24"/>
          <w:lang w:val="en-GB" w:eastAsia="en-GB"/>
        </w:rPr>
        <w:t xml:space="preserve"> </w:t>
      </w:r>
      <w:r w:rsidRPr="002F3D88">
        <w:rPr>
          <w:lang w:val="en-GB"/>
        </w:rPr>
        <w:t>https://journals.plos.org/plosone/article?id=10.1371/journal.pone.0131448</w:t>
      </w:r>
      <w:r w:rsidRPr="00497258">
        <w:t>.</w:t>
      </w:r>
      <w:r>
        <w:t xml:space="preserve"> (</w:t>
      </w:r>
      <w:r w:rsidRPr="00497258">
        <w:t>Accessed: 27 November 2025</w:t>
      </w:r>
      <w:r>
        <w:t>).</w:t>
      </w:r>
    </w:p>
    <w:p w14:paraId="1FD0AE1D" w14:textId="6D74C84C" w:rsidR="00D953E1" w:rsidRPr="00D953E1" w:rsidRDefault="00D953E1" w:rsidP="00D953E1">
      <w:pPr>
        <w:rPr>
          <w:lang w:val="en-GB"/>
        </w:rPr>
      </w:pPr>
      <w:r w:rsidRPr="00D953E1">
        <w:rPr>
          <w:lang w:val="en-GB"/>
        </w:rPr>
        <w:t xml:space="preserve">Skills for Health (2020) </w:t>
      </w:r>
      <w:r w:rsidRPr="00D953E1">
        <w:rPr>
          <w:i/>
          <w:iCs/>
          <w:lang w:val="en-GB"/>
        </w:rPr>
        <w:t>Career Framework for the Assistant Practitioner Role. Bristol: Skills for Health.</w:t>
      </w:r>
      <w:r w:rsidR="00876BD1" w:rsidRPr="00876BD1">
        <w:rPr>
          <w:rFonts w:ascii="Times New Roman" w:eastAsia="Times New Roman" w:hAnsi="Times New Roman" w:cs="Times New Roman"/>
          <w:sz w:val="24"/>
          <w:szCs w:val="24"/>
          <w:lang w:val="en-GB" w:eastAsia="en-GB"/>
        </w:rPr>
        <w:t xml:space="preserve"> </w:t>
      </w:r>
      <w:r w:rsidR="0087281F" w:rsidRPr="0087281F">
        <w:rPr>
          <w:lang w:val="en-GB"/>
        </w:rPr>
        <w:t>https://www.skillsforhealth.org.uk/wp-content/uploads/2021/01/Appendix-5-Level-4-Support-Worker.pdf</w:t>
      </w:r>
      <w:r w:rsidR="0087281F">
        <w:rPr>
          <w:lang w:val="en-GB"/>
        </w:rPr>
        <w:t xml:space="preserve">. </w:t>
      </w:r>
      <w:r w:rsidRPr="00D953E1">
        <w:rPr>
          <w:lang w:val="en-GB"/>
        </w:rPr>
        <w:t xml:space="preserve"> Accessed: </w:t>
      </w:r>
      <w:r w:rsidR="0087281F">
        <w:rPr>
          <w:lang w:val="en-GB"/>
        </w:rPr>
        <w:t>27/</w:t>
      </w:r>
      <w:r w:rsidR="00D837D1">
        <w:rPr>
          <w:lang w:val="en-GB"/>
        </w:rPr>
        <w:t>11/2025</w:t>
      </w:r>
      <w:r w:rsidRPr="00D953E1">
        <w:rPr>
          <w:lang w:val="en-GB"/>
        </w:rPr>
        <w:t>)</w:t>
      </w:r>
      <w:r w:rsidR="00D837D1">
        <w:rPr>
          <w:lang w:val="en-GB"/>
        </w:rPr>
        <w:t>.</w:t>
      </w:r>
    </w:p>
    <w:p w14:paraId="23B46095" w14:textId="4BE91C65" w:rsidR="00D953E1" w:rsidRPr="00D953E1" w:rsidRDefault="00D953E1" w:rsidP="00D953E1">
      <w:pPr>
        <w:rPr>
          <w:lang w:val="en-GB"/>
        </w:rPr>
      </w:pPr>
      <w:r w:rsidRPr="00D953E1">
        <w:rPr>
          <w:lang w:val="en-GB"/>
        </w:rPr>
        <w:t>The Health Foundation (2016) Person-Centred Care Made Simple: What Everyone Should Know. London: The Health Foundation. Available at:</w:t>
      </w:r>
      <w:r w:rsidR="005B1E81" w:rsidRPr="005B1E81">
        <w:rPr>
          <w:rFonts w:ascii="Times New Roman" w:eastAsia="Times New Roman" w:hAnsi="Times New Roman" w:cs="Times New Roman"/>
          <w:sz w:val="24"/>
          <w:szCs w:val="24"/>
          <w:lang w:val="en-GB" w:eastAsia="en-GB"/>
        </w:rPr>
        <w:t xml:space="preserve"> </w:t>
      </w:r>
      <w:r w:rsidR="005B1E81" w:rsidRPr="005B1E81">
        <w:rPr>
          <w:lang w:val="en-GB"/>
        </w:rPr>
        <w:t>https://www.health.org.uk/sites/default/files/PersonCentredCareMadeSimple.pdf</w:t>
      </w:r>
      <w:r w:rsidRPr="00D953E1">
        <w:rPr>
          <w:lang w:val="en-GB"/>
        </w:rPr>
        <w:t>.</w:t>
      </w:r>
      <w:r w:rsidR="005B1E81">
        <w:rPr>
          <w:lang w:val="en-GB"/>
        </w:rPr>
        <w:t xml:space="preserve"> (</w:t>
      </w:r>
      <w:r w:rsidRPr="00D953E1">
        <w:rPr>
          <w:lang w:val="en-GB"/>
        </w:rPr>
        <w:t xml:space="preserve">Accessed: </w:t>
      </w:r>
      <w:r w:rsidR="00AD3792">
        <w:rPr>
          <w:lang w:val="en-GB"/>
        </w:rPr>
        <w:t>27/11/2025).</w:t>
      </w:r>
    </w:p>
    <w:p w14:paraId="5FCB6AE0" w14:textId="78636689" w:rsidR="00B66AFC" w:rsidRPr="002F3D88" w:rsidRDefault="00B66AFC">
      <w:pPr>
        <w:rPr>
          <w:lang w:val="en-GB"/>
        </w:rPr>
      </w:pPr>
    </w:p>
    <w:sectPr w:rsidR="00B66AFC" w:rsidRPr="002F3D8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89164472">
    <w:abstractNumId w:val="8"/>
  </w:num>
  <w:num w:numId="2" w16cid:durableId="1689520736">
    <w:abstractNumId w:val="6"/>
  </w:num>
  <w:num w:numId="3" w16cid:durableId="1473057277">
    <w:abstractNumId w:val="5"/>
  </w:num>
  <w:num w:numId="4" w16cid:durableId="1782145546">
    <w:abstractNumId w:val="4"/>
  </w:num>
  <w:num w:numId="5" w16cid:durableId="1713992533">
    <w:abstractNumId w:val="7"/>
  </w:num>
  <w:num w:numId="6" w16cid:durableId="76942798">
    <w:abstractNumId w:val="3"/>
  </w:num>
  <w:num w:numId="7" w16cid:durableId="491334353">
    <w:abstractNumId w:val="2"/>
  </w:num>
  <w:num w:numId="8" w16cid:durableId="546451810">
    <w:abstractNumId w:val="1"/>
  </w:num>
  <w:num w:numId="9" w16cid:durableId="1950431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1526"/>
    <w:rsid w:val="0006063C"/>
    <w:rsid w:val="0006516C"/>
    <w:rsid w:val="00080581"/>
    <w:rsid w:val="00080FA7"/>
    <w:rsid w:val="000862FE"/>
    <w:rsid w:val="0008789A"/>
    <w:rsid w:val="0009239E"/>
    <w:rsid w:val="000B19DF"/>
    <w:rsid w:val="000B5594"/>
    <w:rsid w:val="000C33F6"/>
    <w:rsid w:val="000E1016"/>
    <w:rsid w:val="000E2D44"/>
    <w:rsid w:val="0010583D"/>
    <w:rsid w:val="00122D35"/>
    <w:rsid w:val="001368A9"/>
    <w:rsid w:val="0015074B"/>
    <w:rsid w:val="00165CE7"/>
    <w:rsid w:val="001A3A4A"/>
    <w:rsid w:val="001B710C"/>
    <w:rsid w:val="001C001B"/>
    <w:rsid w:val="001F78CD"/>
    <w:rsid w:val="00201A57"/>
    <w:rsid w:val="00210B93"/>
    <w:rsid w:val="00213DC5"/>
    <w:rsid w:val="00214645"/>
    <w:rsid w:val="002371A4"/>
    <w:rsid w:val="002374C2"/>
    <w:rsid w:val="00245BBE"/>
    <w:rsid w:val="00254E3E"/>
    <w:rsid w:val="00262332"/>
    <w:rsid w:val="0026689B"/>
    <w:rsid w:val="00276A4A"/>
    <w:rsid w:val="00287F73"/>
    <w:rsid w:val="0029197F"/>
    <w:rsid w:val="0029639D"/>
    <w:rsid w:val="002A6FE3"/>
    <w:rsid w:val="002C6E76"/>
    <w:rsid w:val="002E33EC"/>
    <w:rsid w:val="002F058A"/>
    <w:rsid w:val="002F1873"/>
    <w:rsid w:val="002F3D88"/>
    <w:rsid w:val="00301B25"/>
    <w:rsid w:val="00312D11"/>
    <w:rsid w:val="00317177"/>
    <w:rsid w:val="00326F90"/>
    <w:rsid w:val="003401DF"/>
    <w:rsid w:val="00343905"/>
    <w:rsid w:val="00373408"/>
    <w:rsid w:val="00385765"/>
    <w:rsid w:val="00397B57"/>
    <w:rsid w:val="003D0F6E"/>
    <w:rsid w:val="003E0A87"/>
    <w:rsid w:val="003E3306"/>
    <w:rsid w:val="003E4103"/>
    <w:rsid w:val="00404720"/>
    <w:rsid w:val="0040623D"/>
    <w:rsid w:val="004309A0"/>
    <w:rsid w:val="00461330"/>
    <w:rsid w:val="0047390B"/>
    <w:rsid w:val="00485849"/>
    <w:rsid w:val="004859B4"/>
    <w:rsid w:val="00494CF6"/>
    <w:rsid w:val="00497258"/>
    <w:rsid w:val="004A4791"/>
    <w:rsid w:val="004B7ED5"/>
    <w:rsid w:val="004D167E"/>
    <w:rsid w:val="004F27EB"/>
    <w:rsid w:val="00500620"/>
    <w:rsid w:val="005025AA"/>
    <w:rsid w:val="00505475"/>
    <w:rsid w:val="00513E50"/>
    <w:rsid w:val="00520F03"/>
    <w:rsid w:val="005220E1"/>
    <w:rsid w:val="00531D73"/>
    <w:rsid w:val="005339A7"/>
    <w:rsid w:val="00544CED"/>
    <w:rsid w:val="00547EE4"/>
    <w:rsid w:val="00550DE7"/>
    <w:rsid w:val="00552248"/>
    <w:rsid w:val="00561BE0"/>
    <w:rsid w:val="0056766F"/>
    <w:rsid w:val="005904DE"/>
    <w:rsid w:val="0059106F"/>
    <w:rsid w:val="00591247"/>
    <w:rsid w:val="005963B7"/>
    <w:rsid w:val="005B1E81"/>
    <w:rsid w:val="005C41AD"/>
    <w:rsid w:val="005D299B"/>
    <w:rsid w:val="005D578A"/>
    <w:rsid w:val="00600997"/>
    <w:rsid w:val="0061602E"/>
    <w:rsid w:val="00620DFA"/>
    <w:rsid w:val="00631E6C"/>
    <w:rsid w:val="00660F40"/>
    <w:rsid w:val="00674B6D"/>
    <w:rsid w:val="006830FE"/>
    <w:rsid w:val="00694B6D"/>
    <w:rsid w:val="006A57E8"/>
    <w:rsid w:val="006B13A1"/>
    <w:rsid w:val="006B509C"/>
    <w:rsid w:val="006B5117"/>
    <w:rsid w:val="006C58B4"/>
    <w:rsid w:val="006D5F84"/>
    <w:rsid w:val="006E0973"/>
    <w:rsid w:val="006E2C38"/>
    <w:rsid w:val="006F75C4"/>
    <w:rsid w:val="00700457"/>
    <w:rsid w:val="0072265F"/>
    <w:rsid w:val="007420FF"/>
    <w:rsid w:val="00744589"/>
    <w:rsid w:val="007479A3"/>
    <w:rsid w:val="0076521B"/>
    <w:rsid w:val="00776F2C"/>
    <w:rsid w:val="00777DAE"/>
    <w:rsid w:val="00792F86"/>
    <w:rsid w:val="007A6367"/>
    <w:rsid w:val="007B283A"/>
    <w:rsid w:val="007B3463"/>
    <w:rsid w:val="007B6AF2"/>
    <w:rsid w:val="007E1E69"/>
    <w:rsid w:val="007F645D"/>
    <w:rsid w:val="00821A44"/>
    <w:rsid w:val="00843B30"/>
    <w:rsid w:val="00864204"/>
    <w:rsid w:val="008677BB"/>
    <w:rsid w:val="0087281F"/>
    <w:rsid w:val="00876BD1"/>
    <w:rsid w:val="00880917"/>
    <w:rsid w:val="00896538"/>
    <w:rsid w:val="008A1929"/>
    <w:rsid w:val="008A3873"/>
    <w:rsid w:val="008B5D76"/>
    <w:rsid w:val="008D238A"/>
    <w:rsid w:val="008D6157"/>
    <w:rsid w:val="008E3935"/>
    <w:rsid w:val="00911640"/>
    <w:rsid w:val="00911FD0"/>
    <w:rsid w:val="009373CE"/>
    <w:rsid w:val="00947248"/>
    <w:rsid w:val="009617A8"/>
    <w:rsid w:val="009969E4"/>
    <w:rsid w:val="00996E41"/>
    <w:rsid w:val="009A6F97"/>
    <w:rsid w:val="009A7461"/>
    <w:rsid w:val="009B09C8"/>
    <w:rsid w:val="009D3AD5"/>
    <w:rsid w:val="009F09A6"/>
    <w:rsid w:val="009F2801"/>
    <w:rsid w:val="009F2A0F"/>
    <w:rsid w:val="00A033F7"/>
    <w:rsid w:val="00A26245"/>
    <w:rsid w:val="00A41C33"/>
    <w:rsid w:val="00A44F62"/>
    <w:rsid w:val="00A536E5"/>
    <w:rsid w:val="00A91A2C"/>
    <w:rsid w:val="00A94B31"/>
    <w:rsid w:val="00AA1D8D"/>
    <w:rsid w:val="00AB1179"/>
    <w:rsid w:val="00AB492A"/>
    <w:rsid w:val="00AC0D76"/>
    <w:rsid w:val="00AD22EB"/>
    <w:rsid w:val="00AD3792"/>
    <w:rsid w:val="00AD42BD"/>
    <w:rsid w:val="00AE5261"/>
    <w:rsid w:val="00AF48BC"/>
    <w:rsid w:val="00B00517"/>
    <w:rsid w:val="00B01493"/>
    <w:rsid w:val="00B058CB"/>
    <w:rsid w:val="00B12A6A"/>
    <w:rsid w:val="00B305BA"/>
    <w:rsid w:val="00B344C1"/>
    <w:rsid w:val="00B47730"/>
    <w:rsid w:val="00B556D2"/>
    <w:rsid w:val="00B668DB"/>
    <w:rsid w:val="00B66AFC"/>
    <w:rsid w:val="00B90047"/>
    <w:rsid w:val="00B9524F"/>
    <w:rsid w:val="00B97C7C"/>
    <w:rsid w:val="00BB3146"/>
    <w:rsid w:val="00BB6DAE"/>
    <w:rsid w:val="00BB732F"/>
    <w:rsid w:val="00BF44DB"/>
    <w:rsid w:val="00C04C7D"/>
    <w:rsid w:val="00C10CF6"/>
    <w:rsid w:val="00C26F84"/>
    <w:rsid w:val="00C36E01"/>
    <w:rsid w:val="00C56B90"/>
    <w:rsid w:val="00C56F39"/>
    <w:rsid w:val="00C63B9D"/>
    <w:rsid w:val="00C67DE3"/>
    <w:rsid w:val="00C7055B"/>
    <w:rsid w:val="00CB0664"/>
    <w:rsid w:val="00CC2C3F"/>
    <w:rsid w:val="00CC5897"/>
    <w:rsid w:val="00CC7983"/>
    <w:rsid w:val="00CD36D8"/>
    <w:rsid w:val="00CD3E7B"/>
    <w:rsid w:val="00CE04D9"/>
    <w:rsid w:val="00CF2B34"/>
    <w:rsid w:val="00D0292B"/>
    <w:rsid w:val="00D103F1"/>
    <w:rsid w:val="00D51E4E"/>
    <w:rsid w:val="00D531CE"/>
    <w:rsid w:val="00D73352"/>
    <w:rsid w:val="00D837D1"/>
    <w:rsid w:val="00D8441A"/>
    <w:rsid w:val="00D953E1"/>
    <w:rsid w:val="00DB6CF3"/>
    <w:rsid w:val="00DD3777"/>
    <w:rsid w:val="00DD7A07"/>
    <w:rsid w:val="00DE55C9"/>
    <w:rsid w:val="00E04265"/>
    <w:rsid w:val="00E3451E"/>
    <w:rsid w:val="00E401CA"/>
    <w:rsid w:val="00E52693"/>
    <w:rsid w:val="00E6243E"/>
    <w:rsid w:val="00E70A5D"/>
    <w:rsid w:val="00E75EF9"/>
    <w:rsid w:val="00E77042"/>
    <w:rsid w:val="00E80675"/>
    <w:rsid w:val="00E85474"/>
    <w:rsid w:val="00E864D2"/>
    <w:rsid w:val="00E935DE"/>
    <w:rsid w:val="00EC086C"/>
    <w:rsid w:val="00EC34CF"/>
    <w:rsid w:val="00EC5000"/>
    <w:rsid w:val="00EC5444"/>
    <w:rsid w:val="00EE2722"/>
    <w:rsid w:val="00EF5ED3"/>
    <w:rsid w:val="00F049E8"/>
    <w:rsid w:val="00F115BA"/>
    <w:rsid w:val="00F201B4"/>
    <w:rsid w:val="00F321C0"/>
    <w:rsid w:val="00F32D83"/>
    <w:rsid w:val="00F35CD5"/>
    <w:rsid w:val="00F64339"/>
    <w:rsid w:val="00F81DEF"/>
    <w:rsid w:val="00F84DA8"/>
    <w:rsid w:val="00F96644"/>
    <w:rsid w:val="00FB4A37"/>
    <w:rsid w:val="00FC57BE"/>
    <w:rsid w:val="00FC5EB4"/>
    <w:rsid w:val="00FC693F"/>
    <w:rsid w:val="00FE345B"/>
    <w:rsid w:val="00FE529A"/>
    <w:rsid w:val="00FE5753"/>
    <w:rsid w:val="00FF3FD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1740AA"/>
  <w14:defaultImageDpi w14:val="300"/>
  <w15:docId w15:val="{48455F7B-17EF-47CC-A2DF-2EEF33614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617A8"/>
    <w:rPr>
      <w:color w:val="0000FF" w:themeColor="hyperlink"/>
      <w:u w:val="single"/>
    </w:rPr>
  </w:style>
  <w:style w:type="character" w:styleId="UnresolvedMention">
    <w:name w:val="Unresolved Mention"/>
    <w:basedOn w:val="DefaultParagraphFont"/>
    <w:uiPriority w:val="99"/>
    <w:semiHidden/>
    <w:unhideWhenUsed/>
    <w:rsid w:val="009617A8"/>
    <w:rPr>
      <w:color w:val="605E5C"/>
      <w:shd w:val="clear" w:color="auto" w:fill="E1DFDD"/>
    </w:rPr>
  </w:style>
  <w:style w:type="character" w:styleId="FollowedHyperlink">
    <w:name w:val="FollowedHyperlink"/>
    <w:basedOn w:val="DefaultParagraphFont"/>
    <w:uiPriority w:val="99"/>
    <w:semiHidden/>
    <w:unhideWhenUsed/>
    <w:rsid w:val="00080FA7"/>
    <w:rPr>
      <w:color w:val="800080" w:themeColor="followedHyperlink"/>
      <w:u w:val="single"/>
    </w:rPr>
  </w:style>
  <w:style w:type="paragraph" w:styleId="NormalWeb">
    <w:name w:val="Normal (Web)"/>
    <w:basedOn w:val="Normal"/>
    <w:uiPriority w:val="99"/>
    <w:semiHidden/>
    <w:unhideWhenUsed/>
    <w:rsid w:val="00911FD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1296</Words>
  <Characters>11885</Characters>
  <Application>Microsoft Office Word</Application>
  <DocSecurity>0</DocSecurity>
  <Lines>198</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Darren Evans (2517855)</cp:lastModifiedBy>
  <cp:revision>2</cp:revision>
  <cp:lastPrinted>2025-11-27T16:10:00Z</cp:lastPrinted>
  <dcterms:created xsi:type="dcterms:W3CDTF">2025-11-27T23:08:00Z</dcterms:created>
  <dcterms:modified xsi:type="dcterms:W3CDTF">2025-11-27T23:08:00Z</dcterms:modified>
  <cp:category/>
</cp:coreProperties>
</file>