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81375519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B005D7" w:rsidRDefault="00B005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:rsidR="00B005D7" w:rsidRDefault="00B005D7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Rohan Dubrey (1905715)</w:t>
                                    </w:r>
                                  </w:p>
                                </w:sdtContent>
                              </w:sdt>
                              <w:p w:rsidR="00B005D7" w:rsidRDefault="00CE5FDB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B005D7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Tutor: Dr Olu Adegbite</w:t>
                                    </w:r>
                                  </w:sdtContent>
                                </w:sdt>
                                <w:r w:rsidR="00B005D7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</w:p>
                              <w:p w:rsidR="00B005D7" w:rsidRDefault="00B005D7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 Address"/>
                                    <w:tag w:val=""/>
                                    <w:id w:val="-92392518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International Hotel Management BA Hons</w:t>
                                    </w:r>
                                  </w:sdtContent>
                                </w:sdt>
                                <w:r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(UWTSD)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:rsidR="00B005D7" w:rsidRDefault="00B005D7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Rohan Dubrey (1905715)</w:t>
                              </w:r>
                            </w:p>
                          </w:sdtContent>
                        </w:sdt>
                        <w:p w:rsidR="00B005D7" w:rsidRDefault="00CE5FDB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B005D7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Tutor: Dr Olu Adegbite</w:t>
                              </w:r>
                            </w:sdtContent>
                          </w:sdt>
                          <w:r w:rsidR="00B005D7"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:rsidR="00B005D7" w:rsidRDefault="00B005D7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 Address"/>
                              <w:tag w:val=""/>
                              <w:id w:val="-9239251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International Hotel Management BA Hons</w:t>
                              </w:r>
                            </w:sdtContent>
                          </w:sdt>
                          <w:r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(UWTSD)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E2E1CB7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:rsidR="00B005D7" w:rsidRDefault="00B005D7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 w:rsidRPr="00B005D7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Cultural Awareness: </w:t>
                                    </w:r>
                                    <w:r w:rsidR="001B7CAA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  Aide Memoir: </w:t>
                                    </w:r>
                                    <w:r w:rsidRPr="00B005D7"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HotelHandbook for intercultural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competence.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:rsidR="00B005D7" w:rsidRDefault="00B005D7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Module: M5X01923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:rsidR="00B005D7" w:rsidRDefault="00B005D7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 w:rsidRPr="00B005D7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Cultural Awareness: </w:t>
                              </w:r>
                              <w:r w:rsidR="001B7CAA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  Aide Memoir: </w:t>
                              </w:r>
                              <w:r w:rsidRPr="00B005D7"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HotelHandbook for intercultural </w:t>
                              </w:r>
                              <w:r>
                                <w:rPr>
                                  <w:rFonts w:ascii="Arial" w:hAnsi="Arial" w:cs="Arial"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competence.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:rsidR="00B005D7" w:rsidRDefault="00B005D7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Module: M5X01923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B005D7" w:rsidRDefault="00B005D7">
          <w:pPr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:rsidR="00DE3374" w:rsidRDefault="00DE3374">
      <w:pPr>
        <w:rPr>
          <w:sz w:val="23"/>
          <w:szCs w:val="23"/>
        </w:rPr>
      </w:pPr>
    </w:p>
    <w:p w:rsidR="00035CC5" w:rsidRDefault="00035CC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Contents</w:t>
      </w:r>
    </w:p>
    <w:p w:rsidR="00953C34" w:rsidRDefault="00953C34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953C34">
        <w:rPr>
          <w:rFonts w:ascii="Arial" w:hAnsi="Arial" w:cs="Arial"/>
          <w:color w:val="000000" w:themeColor="text1"/>
          <w:sz w:val="22"/>
          <w:szCs w:val="22"/>
        </w:rPr>
        <w:t>Introduction</w:t>
      </w:r>
      <w:r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-------------------------------------------------------------------2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Cultural </w:t>
      </w:r>
      <w:r w:rsidR="00BB453E">
        <w:rPr>
          <w:rFonts w:ascii="Arial" w:hAnsi="Arial" w:cs="Arial"/>
          <w:color w:val="000000" w:themeColor="text1"/>
          <w:sz w:val="22"/>
          <w:szCs w:val="22"/>
        </w:rPr>
        <w:t>Intelligence</w:t>
      </w:r>
      <w:r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--------------------------------------------------------2</w:t>
      </w:r>
    </w:p>
    <w:p w:rsidR="000320E8" w:rsidRDefault="000320E8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1.1---------------------------------------------------------------------2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International Customs and Behaviours--------------------------------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Table 1.1-----------------------------------------------------------------------3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Fragmentation-----------------------------------------------------3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Dimensions---------------------------------------------------------3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Theories------------------------------------------------------------</w:t>
      </w:r>
      <w:r w:rsidR="004A5FE9">
        <w:rPr>
          <w:rFonts w:ascii="Arial" w:hAnsi="Arial" w:cs="Arial"/>
          <w:color w:val="000000" w:themeColor="text1"/>
          <w:sz w:val="22"/>
          <w:szCs w:val="22"/>
        </w:rPr>
        <w:t>-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4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4C29F7">
        <w:rPr>
          <w:rFonts w:ascii="Arial" w:hAnsi="Arial" w:cs="Arial"/>
          <w:color w:val="000000" w:themeColor="text1"/>
          <w:sz w:val="22"/>
          <w:szCs w:val="22"/>
        </w:rPr>
        <w:t>2</w:t>
      </w:r>
      <w:r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----------------------------------------------------------------------</w:t>
      </w:r>
      <w:r w:rsidR="004C29F7">
        <w:rPr>
          <w:rFonts w:ascii="Arial" w:hAnsi="Arial" w:cs="Arial"/>
          <w:color w:val="000000" w:themeColor="text1"/>
          <w:sz w:val="22"/>
          <w:szCs w:val="22"/>
        </w:rPr>
        <w:t>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Comparison of Main Guests----------------------------------------------5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Table 1.2-----------------------------------------------------------------------5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3</w:t>
      </w:r>
      <w:r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----------------------------------------------------------------------5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Differences---------------------------------------------------------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6</w:t>
      </w:r>
    </w:p>
    <w:p w:rsidR="00953C34" w:rsidRDefault="00953C34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Cultural Competence</w:t>
      </w:r>
      <w:r w:rsidR="006E63DD">
        <w:rPr>
          <w:rFonts w:ascii="Arial" w:hAnsi="Arial" w:cs="Arial"/>
          <w:color w:val="000000" w:themeColor="text1"/>
          <w:sz w:val="22"/>
          <w:szCs w:val="22"/>
        </w:rPr>
        <w:t>-------------------------------------------------------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7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Classification of Countries-------------------------------------------------8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Table 1.3-------------------------------------------------------------------8 </w:t>
      </w:r>
      <w:r w:rsidR="006D26EA">
        <w:rPr>
          <w:rFonts w:ascii="Arial" w:hAnsi="Arial" w:cs="Arial"/>
          <w:color w:val="000000" w:themeColor="text1"/>
          <w:sz w:val="22"/>
          <w:szCs w:val="22"/>
        </w:rPr>
        <w:t>-</w:t>
      </w:r>
      <w:r>
        <w:rPr>
          <w:rFonts w:ascii="Arial" w:hAnsi="Arial" w:cs="Arial"/>
          <w:color w:val="000000" w:themeColor="text1"/>
          <w:sz w:val="22"/>
          <w:szCs w:val="22"/>
        </w:rPr>
        <w:t>10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Enhancing Guest Service Experience---------------------------------1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0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Managerial Implementations---------------------------------------------1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1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Service Quality---------------------------------------------------------------1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1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1.3----------------------------------------------------------------------1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2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1.4----------------------------------------------------------------------1</w:t>
      </w:r>
      <w:r w:rsidR="000320E8">
        <w:rPr>
          <w:rFonts w:ascii="Arial" w:hAnsi="Arial" w:cs="Arial"/>
          <w:color w:val="000000" w:themeColor="text1"/>
          <w:sz w:val="22"/>
          <w:szCs w:val="22"/>
        </w:rPr>
        <w:t>2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Hotel Policy--------------------------------------------------------------------1</w:t>
      </w:r>
      <w:r w:rsidR="00217FDA">
        <w:rPr>
          <w:rFonts w:ascii="Arial" w:hAnsi="Arial" w:cs="Arial"/>
          <w:color w:val="000000" w:themeColor="text1"/>
          <w:sz w:val="22"/>
          <w:szCs w:val="22"/>
        </w:rPr>
        <w:t>3</w:t>
      </w:r>
    </w:p>
    <w:p w:rsidR="006E63DD" w:rsidRDefault="006E63DD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Figure 1.5----------------------------------------------------------------------1</w:t>
      </w:r>
      <w:r w:rsidR="00217FDA">
        <w:rPr>
          <w:rFonts w:ascii="Arial" w:hAnsi="Arial" w:cs="Arial"/>
          <w:color w:val="000000" w:themeColor="text1"/>
          <w:sz w:val="22"/>
          <w:szCs w:val="22"/>
        </w:rPr>
        <w:t>3</w:t>
      </w:r>
    </w:p>
    <w:p w:rsidR="00953C34" w:rsidRPr="00953C34" w:rsidRDefault="006D26EA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6D26EA">
        <w:rPr>
          <w:rFonts w:ascii="Arial" w:hAnsi="Arial" w:cs="Arial"/>
          <w:color w:val="000000" w:themeColor="text1"/>
          <w:sz w:val="22"/>
          <w:szCs w:val="22"/>
        </w:rPr>
        <w:t>Reference</w:t>
      </w:r>
      <w:r>
        <w:rPr>
          <w:rFonts w:ascii="Arial" w:hAnsi="Arial" w:cs="Arial"/>
          <w:color w:val="000000" w:themeColor="text1"/>
          <w:sz w:val="22"/>
          <w:szCs w:val="22"/>
        </w:rPr>
        <w:t>s--------------------------------------------------------------------1</w:t>
      </w:r>
      <w:r w:rsidR="00217FDA">
        <w:rPr>
          <w:rFonts w:ascii="Arial" w:hAnsi="Arial" w:cs="Arial"/>
          <w:color w:val="000000" w:themeColor="text1"/>
          <w:sz w:val="22"/>
          <w:szCs w:val="22"/>
        </w:rPr>
        <w:t>4</w:t>
      </w:r>
    </w:p>
    <w:p w:rsidR="00035CC5" w:rsidRPr="00953C34" w:rsidRDefault="00035CC5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035CC5" w:rsidRDefault="00035CC5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035CC5" w:rsidRDefault="00035CC5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035CC5" w:rsidRDefault="00035CC5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E63DD" w:rsidRDefault="006E63D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B246D" w:rsidRDefault="009B246D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A5FE5" w:rsidRPr="00E11DC1" w:rsidRDefault="00656613" w:rsidP="006E63D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Introduction</w:t>
      </w:r>
    </w:p>
    <w:p w:rsidR="00472CC1" w:rsidRPr="00E11DC1" w:rsidRDefault="00472CC1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1A1F1A" w:rsidRPr="00E11DC1" w:rsidRDefault="00656613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Culture, while </w:t>
      </w:r>
      <w:r w:rsidR="007E0AC8" w:rsidRPr="00E11DC1">
        <w:rPr>
          <w:rFonts w:ascii="Arial" w:hAnsi="Arial" w:cs="Arial"/>
          <w:color w:val="000000" w:themeColor="text1"/>
          <w:sz w:val="22"/>
          <w:szCs w:val="22"/>
        </w:rPr>
        <w:t xml:space="preserve">challenging to understand due to its </w:t>
      </w:r>
      <w:r w:rsidR="00472CC1" w:rsidRPr="00E11DC1">
        <w:rPr>
          <w:rFonts w:ascii="Arial" w:hAnsi="Arial" w:cs="Arial"/>
          <w:color w:val="000000" w:themeColor="text1"/>
          <w:sz w:val="22"/>
          <w:szCs w:val="22"/>
        </w:rPr>
        <w:t xml:space="preserve">seeming </w:t>
      </w:r>
      <w:r w:rsidR="007E0AC8" w:rsidRPr="00E11DC1">
        <w:rPr>
          <w:rFonts w:ascii="Arial" w:hAnsi="Arial" w:cs="Arial"/>
          <w:color w:val="000000" w:themeColor="text1"/>
          <w:sz w:val="22"/>
          <w:szCs w:val="22"/>
        </w:rPr>
        <w:t xml:space="preserve">complexity, is quite simple </w:t>
      </w:r>
      <w:r w:rsidR="007027C9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(Steers et al. 2016)</w:t>
      </w:r>
      <w:r w:rsidR="007E0AC8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 xml:space="preserve"> The complexity derive</w:t>
      </w:r>
      <w:r w:rsidR="00B720F3" w:rsidRPr="00E11DC1">
        <w:rPr>
          <w:rFonts w:ascii="Arial" w:hAnsi="Arial" w:cs="Arial"/>
          <w:color w:val="000000" w:themeColor="text1"/>
          <w:sz w:val="22"/>
          <w:szCs w:val="22"/>
        </w:rPr>
        <w:t>d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 xml:space="preserve"> from the various dimensions within a culture </w:t>
      </w:r>
      <w:r w:rsidR="00A75292" w:rsidRPr="00E11DC1">
        <w:rPr>
          <w:rFonts w:ascii="Arial" w:hAnsi="Arial" w:cs="Arial"/>
          <w:color w:val="000000" w:themeColor="text1"/>
          <w:sz w:val="22"/>
          <w:szCs w:val="22"/>
        </w:rPr>
        <w:t>i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 xml:space="preserve">s a result of the challenges faced when researching the topic (Reisenger, 2009). </w:t>
      </w:r>
      <w:r w:rsidR="00B720F3" w:rsidRPr="00E11DC1">
        <w:rPr>
          <w:rFonts w:ascii="Arial" w:hAnsi="Arial" w:cs="Arial"/>
          <w:color w:val="000000" w:themeColor="text1"/>
          <w:sz w:val="22"/>
          <w:szCs w:val="22"/>
        </w:rPr>
        <w:t>The concept of c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>ulture has brought about several interpretations in</w:t>
      </w:r>
      <w:r w:rsidR="00A75292" w:rsidRPr="00E11DC1">
        <w:rPr>
          <w:rFonts w:ascii="Arial" w:hAnsi="Arial" w:cs="Arial"/>
          <w:color w:val="000000" w:themeColor="text1"/>
          <w:sz w:val="22"/>
          <w:szCs w:val="22"/>
        </w:rPr>
        <w:t>-</w:t>
      </w:r>
      <w:r w:rsidR="00D054CA" w:rsidRPr="00E11DC1">
        <w:rPr>
          <w:rFonts w:ascii="Arial" w:hAnsi="Arial" w:cs="Arial"/>
          <w:color w:val="000000" w:themeColor="text1"/>
          <w:sz w:val="22"/>
          <w:szCs w:val="22"/>
        </w:rPr>
        <w:t>relation to race, diversity</w:t>
      </w:r>
      <w:r w:rsidR="00A75292" w:rsidRPr="00E11DC1">
        <w:rPr>
          <w:rFonts w:ascii="Arial" w:hAnsi="Arial" w:cs="Arial"/>
          <w:color w:val="000000" w:themeColor="text1"/>
          <w:sz w:val="22"/>
          <w:szCs w:val="22"/>
        </w:rPr>
        <w:t xml:space="preserve"> within groups and the overall differences within communities worldwide. </w:t>
      </w:r>
    </w:p>
    <w:p w:rsidR="001A1F1A" w:rsidRPr="00E11DC1" w:rsidRDefault="001A1F1A" w:rsidP="006E63D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75292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Implicitly, the variations of culture ha</w:t>
      </w:r>
      <w:r w:rsidR="00B720F3" w:rsidRPr="00E11DC1">
        <w:rPr>
          <w:rFonts w:ascii="Arial" w:hAnsi="Arial" w:cs="Arial"/>
          <w:color w:val="000000" w:themeColor="text1"/>
          <w:sz w:val="22"/>
          <w:szCs w:val="22"/>
        </w:rPr>
        <w:t>ve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led to the diversification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along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cultur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al lines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in the hospitality sector, enabling the implementation of strategic management practices. Dutch researcher Geert Hofste</w:t>
      </w:r>
      <w:r w:rsidR="00ED4CDD" w:rsidRPr="00E11DC1">
        <w:rPr>
          <w:rFonts w:ascii="Arial" w:hAnsi="Arial" w:cs="Arial"/>
          <w:color w:val="000000" w:themeColor="text1"/>
          <w:sz w:val="22"/>
          <w:szCs w:val="22"/>
        </w:rPr>
        <w:t>de defined culture as 'the collective programming of the mind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D4CDD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distinguishes the members of one group or category of people from another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>' (</w:t>
      </w:r>
      <w:r w:rsidR="008F025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Hofstede et al. 2010, p. 385)</w:t>
      </w:r>
      <w:r w:rsidR="001A1F1A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 xml:space="preserve"> Therefore, the hospitality sector must gain a th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o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>rough understanding of cultural differences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 xml:space="preserve"> as more brands seek to operate and attract guests from different regions </w:t>
      </w:r>
      <w:r w:rsidR="008F025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(Armstrong et al. 2014)</w:t>
      </w:r>
      <w:r w:rsidR="00ED64B2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0570FD" w:rsidRPr="00E11DC1">
        <w:rPr>
          <w:rFonts w:ascii="Arial" w:hAnsi="Arial" w:cs="Arial"/>
          <w:color w:val="000000" w:themeColor="text1"/>
          <w:sz w:val="22"/>
          <w:szCs w:val="22"/>
        </w:rPr>
        <w:t xml:space="preserve"> This 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 xml:space="preserve">aide memoir </w:t>
      </w:r>
      <w:r w:rsidR="00737F64" w:rsidRPr="00E11DC1">
        <w:rPr>
          <w:rFonts w:ascii="Arial" w:hAnsi="Arial" w:cs="Arial"/>
          <w:color w:val="000000" w:themeColor="text1"/>
          <w:sz w:val="22"/>
          <w:szCs w:val="22"/>
        </w:rPr>
        <w:t>astute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570FD" w:rsidRPr="00E11DC1">
        <w:rPr>
          <w:rFonts w:ascii="Arial" w:hAnsi="Arial" w:cs="Arial"/>
          <w:color w:val="000000" w:themeColor="text1"/>
          <w:sz w:val="22"/>
          <w:szCs w:val="22"/>
        </w:rPr>
        <w:t>diversity within the management of the ho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 xml:space="preserve">tel, with </w:t>
      </w:r>
      <w:r w:rsidR="00472CC1" w:rsidRPr="00E11DC1">
        <w:rPr>
          <w:rFonts w:ascii="Arial" w:hAnsi="Arial" w:cs="Arial"/>
          <w:color w:val="000000" w:themeColor="text1"/>
          <w:sz w:val="22"/>
          <w:szCs w:val="22"/>
        </w:rPr>
        <w:t xml:space="preserve">strategies and </w:t>
      </w:r>
      <w:r w:rsidR="001F4C74" w:rsidRPr="00E11DC1">
        <w:rPr>
          <w:rFonts w:ascii="Arial" w:hAnsi="Arial" w:cs="Arial"/>
          <w:color w:val="000000" w:themeColor="text1"/>
          <w:sz w:val="22"/>
          <w:szCs w:val="22"/>
        </w:rPr>
        <w:t>practices implemented for efficient and effective cultural awareness.</w:t>
      </w:r>
    </w:p>
    <w:p w:rsidR="009F6D67" w:rsidRPr="00E11DC1" w:rsidRDefault="009F6D67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472CC1" w:rsidRPr="00E11DC1" w:rsidRDefault="00472CC1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A5FE5" w:rsidRPr="00E11DC1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C</w:t>
      </w:r>
      <w:r w:rsidR="00BC02E9"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ultural intelligence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color w:val="000000" w:themeColor="text1"/>
          <w:sz w:val="22"/>
          <w:szCs w:val="22"/>
        </w:rPr>
      </w:pPr>
    </w:p>
    <w:p w:rsidR="00BC02E9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Acquiring </w:t>
      </w:r>
      <w:r w:rsidR="009F6D67" w:rsidRPr="00E11DC1">
        <w:rPr>
          <w:rFonts w:ascii="Arial" w:hAnsi="Arial" w:cs="Arial"/>
          <w:color w:val="000000" w:themeColor="text1"/>
          <w:sz w:val="22"/>
          <w:szCs w:val="22"/>
        </w:rPr>
        <w:t>proficient</w:t>
      </w:r>
      <w:r w:rsidR="003B40CA" w:rsidRPr="00E11DC1">
        <w:rPr>
          <w:rFonts w:ascii="Arial" w:hAnsi="Arial" w:cs="Arial"/>
          <w:color w:val="000000" w:themeColor="text1"/>
          <w:sz w:val="22"/>
          <w:szCs w:val="22"/>
        </w:rPr>
        <w:t xml:space="preserve"> knowledge of culture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B40CA" w:rsidRPr="00E11DC1">
        <w:rPr>
          <w:rFonts w:ascii="Arial" w:hAnsi="Arial" w:cs="Arial"/>
          <w:color w:val="000000" w:themeColor="text1"/>
          <w:sz w:val="22"/>
          <w:szCs w:val="22"/>
        </w:rPr>
        <w:t xml:space="preserve">enables employees to measure and pre-judge cultural practices and expectations </w:t>
      </w:r>
      <w:r w:rsidR="007F30F5">
        <w:rPr>
          <w:rFonts w:ascii="Arial" w:hAnsi="Arial" w:cs="Arial"/>
          <w:color w:val="000000" w:themeColor="text1"/>
          <w:sz w:val="22"/>
          <w:szCs w:val="22"/>
        </w:rPr>
        <w:t>effectively across cultures</w:t>
      </w:r>
      <w:r w:rsidR="00031DA7" w:rsidRPr="00E11DC1">
        <w:rPr>
          <w:rFonts w:ascii="Arial" w:hAnsi="Arial" w:cs="Arial"/>
          <w:color w:val="000000" w:themeColor="text1"/>
          <w:sz w:val="22"/>
          <w:szCs w:val="22"/>
        </w:rPr>
        <w:t xml:space="preserve"> (Grove, 2005). Cultural intelligence is </w:t>
      </w:r>
      <w:r w:rsidR="007F30F5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031DA7" w:rsidRPr="00E11DC1">
        <w:rPr>
          <w:rFonts w:ascii="Arial" w:hAnsi="Arial" w:cs="Arial"/>
          <w:color w:val="000000" w:themeColor="text1"/>
          <w:sz w:val="22"/>
          <w:szCs w:val="22"/>
        </w:rPr>
        <w:t>crucial tool in communicating and understanding guests from different cultures.</w:t>
      </w:r>
    </w:p>
    <w:p w:rsidR="001932E8" w:rsidRDefault="001932E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1932E8" w:rsidRDefault="001932E8" w:rsidP="001932E8">
      <w:pPr>
        <w:jc w:val="center"/>
      </w:pPr>
      <w:r w:rsidRPr="001932E8">
        <w:fldChar w:fldCharType="begin"/>
      </w:r>
      <w:r w:rsidRPr="001932E8">
        <w:instrText xml:space="preserve"> INCLUDEPICTURE "/var/folders/tc/wh0gl0_150j12mx8dhqmfwz00000gp/T/com.microsoft.Word/WebArchiveCopyPasteTempFiles/435487_a47cd93a05bb4a049fe8fcb35320f316~mv2.jpg" \* MERGEFORMATINET </w:instrText>
      </w:r>
      <w:r w:rsidRPr="001932E8">
        <w:fldChar w:fldCharType="separate"/>
      </w:r>
      <w:r w:rsidRPr="001932E8">
        <w:rPr>
          <w:noProof/>
        </w:rPr>
        <w:drawing>
          <wp:inline distT="0" distB="0" distL="0" distR="0">
            <wp:extent cx="2810203" cy="2810203"/>
            <wp:effectExtent l="0" t="0" r="0" b="0"/>
            <wp:docPr id="3" name="Picture 3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08" cy="283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32E8">
        <w:fldChar w:fldCharType="end"/>
      </w:r>
    </w:p>
    <w:p w:rsidR="009B246D" w:rsidRDefault="001932E8" w:rsidP="001932E8">
      <w:r>
        <w:t xml:space="preserve">                                            Figure 1.1 </w:t>
      </w:r>
      <w:r w:rsidRPr="001932E8">
        <w:rPr>
          <w:rFonts w:ascii="Arial" w:hAnsi="Arial" w:cs="Arial"/>
          <w:color w:val="000000"/>
          <w:sz w:val="20"/>
          <w:szCs w:val="20"/>
          <w:shd w:val="clear" w:color="auto" w:fill="FFFFFF"/>
        </w:rPr>
        <w:t>(Damaschin, 2020)</w:t>
      </w:r>
    </w:p>
    <w:p w:rsidR="009A5FE5" w:rsidRPr="001932E8" w:rsidRDefault="00656613" w:rsidP="001932E8"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I</w:t>
      </w:r>
      <w:r w:rsidR="00E45FFF"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nternational customs and behaviours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color w:val="000000" w:themeColor="text1"/>
          <w:sz w:val="22"/>
          <w:szCs w:val="22"/>
        </w:rPr>
      </w:pPr>
    </w:p>
    <w:p w:rsidR="00E45FFF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Hotel staffs</w:t>
      </w:r>
      <w:r w:rsidR="009A5FE5" w:rsidRPr="00E11DC1">
        <w:rPr>
          <w:rFonts w:ascii="Arial" w:hAnsi="Arial" w:cs="Arial"/>
          <w:color w:val="000000" w:themeColor="text1"/>
          <w:sz w:val="22"/>
          <w:szCs w:val="22"/>
        </w:rPr>
        <w:t>’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 e</w:t>
      </w:r>
      <w:r w:rsidR="00CD0B3E" w:rsidRPr="00E11DC1">
        <w:rPr>
          <w:rFonts w:ascii="Arial" w:hAnsi="Arial" w:cs="Arial"/>
          <w:color w:val="000000" w:themeColor="text1"/>
          <w:sz w:val="22"/>
          <w:szCs w:val="22"/>
        </w:rPr>
        <w:t xml:space="preserve">motional intelligence </w:t>
      </w:r>
      <w:r w:rsidR="00775393">
        <w:rPr>
          <w:rFonts w:ascii="Arial" w:hAnsi="Arial" w:cs="Arial"/>
          <w:color w:val="000000" w:themeColor="text1"/>
          <w:sz w:val="22"/>
          <w:szCs w:val="22"/>
        </w:rPr>
        <w:t xml:space="preserve">is crucial 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>in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 understanding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 xml:space="preserve"> the customs and behaviour of international guests. However, emotional intelligence is not enough if not combined with cultural intelligence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(Steers et al., 2016)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Cultural intelligence acts as an international merger respecting and </w:t>
      </w:r>
      <w:r w:rsidR="00A22908" w:rsidRPr="00E11DC1">
        <w:rPr>
          <w:rFonts w:ascii="Arial" w:hAnsi="Arial" w:cs="Arial"/>
          <w:color w:val="000000" w:themeColor="text1"/>
          <w:sz w:val="22"/>
          <w:szCs w:val="22"/>
        </w:rPr>
        <w:t>providing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for the needs of foreign guests. Understanding cultural intelligence enables acquisition with </w:t>
      </w:r>
      <w:r w:rsidR="00717965" w:rsidRPr="00E11DC1">
        <w:rPr>
          <w:rFonts w:ascii="Arial" w:hAnsi="Arial" w:cs="Arial"/>
          <w:color w:val="000000" w:themeColor="text1"/>
          <w:sz w:val="22"/>
          <w:szCs w:val="22"/>
        </w:rPr>
        <w:t>business partners globally (</w:t>
      </w:r>
      <w:r w:rsidR="0026136C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Harris and Moran, 1996)</w:t>
      </w:r>
      <w:r w:rsidR="00717965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125F3C" w:rsidRPr="00E11DC1">
        <w:rPr>
          <w:rFonts w:ascii="Arial" w:hAnsi="Arial" w:cs="Arial"/>
          <w:color w:val="000000" w:themeColor="text1"/>
          <w:sz w:val="22"/>
          <w:szCs w:val="22"/>
        </w:rPr>
        <w:t xml:space="preserve">Obtaining cultural competence allows for more effective management of employees. In understanding international customs </w:t>
      </w:r>
      <w:r w:rsidR="00B02DC5" w:rsidRPr="00E11DC1">
        <w:rPr>
          <w:rFonts w:ascii="Arial" w:hAnsi="Arial" w:cs="Arial"/>
          <w:color w:val="000000" w:themeColor="text1"/>
          <w:sz w:val="22"/>
          <w:szCs w:val="22"/>
        </w:rPr>
        <w:t>and behaviours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B02DC5" w:rsidRPr="00E11DC1">
        <w:rPr>
          <w:rFonts w:ascii="Arial" w:hAnsi="Arial" w:cs="Arial"/>
          <w:color w:val="000000" w:themeColor="text1"/>
          <w:sz w:val="22"/>
          <w:szCs w:val="22"/>
        </w:rPr>
        <w:t xml:space="preserve"> cultural competences should adopt the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 outline in table 1.1.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sz w:val="22"/>
          <w:szCs w:val="22"/>
        </w:rPr>
      </w:pPr>
    </w:p>
    <w:p w:rsidR="00B02DC5" w:rsidRPr="00E11DC1" w:rsidRDefault="00B02DC5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Intercultural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Act effectively</w:t>
            </w:r>
          </w:p>
        </w:tc>
      </w:tr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Specialist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Knowledge</w:t>
            </w:r>
          </w:p>
        </w:tc>
      </w:tr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Methodical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Attitude</w:t>
            </w:r>
          </w:p>
        </w:tc>
      </w:tr>
      <w:tr w:rsidR="00364748" w:rsidRPr="00E11DC1" w:rsidTr="00B02DC5"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Social competence</w:t>
            </w:r>
          </w:p>
        </w:tc>
        <w:tc>
          <w:tcPr>
            <w:tcW w:w="4505" w:type="dxa"/>
          </w:tcPr>
          <w:p w:rsidR="00B02DC5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Behaviour</w:t>
            </w:r>
          </w:p>
        </w:tc>
      </w:tr>
    </w:tbl>
    <w:p w:rsidR="00B02DC5" w:rsidRPr="00E11DC1" w:rsidRDefault="00656613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Table 1.1</w:t>
      </w:r>
    </w:p>
    <w:p w:rsidR="00797ED0" w:rsidRPr="00E11DC1" w:rsidRDefault="00797ED0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9A5FE5" w:rsidRPr="00E11DC1" w:rsidRDefault="009A5FE5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9815B8" w:rsidRPr="00E11DC1" w:rsidRDefault="009815B8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797ED0" w:rsidRPr="00E11DC1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1DC1">
        <w:rPr>
          <w:rFonts w:ascii="Arial" w:hAnsi="Arial" w:cs="Arial"/>
          <w:b/>
          <w:bCs/>
          <w:sz w:val="22"/>
          <w:szCs w:val="22"/>
        </w:rPr>
        <w:t>Cultural Fragmentation</w:t>
      </w:r>
    </w:p>
    <w:p w:rsidR="009815B8" w:rsidRPr="00E11DC1" w:rsidRDefault="009815B8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AA474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With globalisation playing a pivotal role in hospitality, the separations of cultural groups have been emerging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modernising and forming groups based on non-geographical specific ideologies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136C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(Gonclaves, 2014)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. The influence of consumer products 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9F6D67" w:rsidRPr="00E11DC1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 xml:space="preserve">contributing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factor for groups 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>spreading their own beliefs</w:t>
      </w:r>
      <w:r w:rsidR="007F7F8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 xml:space="preserve">comprising of local and global ideologies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>Derrida, 1994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). The beliefs have resulted in the </w:t>
      </w:r>
      <w:r w:rsidR="00EF42B0" w:rsidRPr="00E11DC1">
        <w:rPr>
          <w:rFonts w:ascii="Arial" w:hAnsi="Arial" w:cs="Arial"/>
          <w:color w:val="000000" w:themeColor="text1"/>
          <w:sz w:val="22"/>
          <w:szCs w:val="22"/>
        </w:rPr>
        <w:t xml:space="preserve">differential benefits sought after by homogeneous groups in comparison to heterogeneous </w:t>
      </w:r>
      <w:r w:rsidR="00EF42B0" w:rsidRPr="00E11DC1">
        <w:rPr>
          <w:rFonts w:ascii="Arial" w:hAnsi="Arial" w:cs="Arial"/>
          <w:sz w:val="22"/>
          <w:szCs w:val="22"/>
        </w:rPr>
        <w:t>groups. However, this behaviour interconnects businesses globally</w:t>
      </w:r>
      <w:r w:rsidR="00A06BE0">
        <w:rPr>
          <w:rFonts w:ascii="Arial" w:hAnsi="Arial" w:cs="Arial"/>
          <w:sz w:val="22"/>
          <w:szCs w:val="22"/>
        </w:rPr>
        <w:t xml:space="preserve"> using cultural intelligence</w:t>
      </w:r>
      <w:r w:rsidR="00EF42B0" w:rsidRPr="00E11DC1">
        <w:rPr>
          <w:rFonts w:ascii="Arial" w:hAnsi="Arial" w:cs="Arial"/>
          <w:sz w:val="22"/>
          <w:szCs w:val="22"/>
        </w:rPr>
        <w:t>.</w:t>
      </w:r>
    </w:p>
    <w:p w:rsidR="00B02DC5" w:rsidRPr="00E11DC1" w:rsidRDefault="00B02DC5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A4693B" w:rsidRPr="00E11DC1" w:rsidRDefault="00A4693B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37415A" w:rsidRPr="00E11DC1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>Cultural dimension</w:t>
      </w:r>
      <w:r w:rsidR="006E2AD3" w:rsidRPr="00E11DC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:rsidR="009815B8" w:rsidRPr="00E11DC1" w:rsidRDefault="009815B8" w:rsidP="00E11DC1">
      <w:pPr>
        <w:pStyle w:val="ListParagraph"/>
        <w:spacing w:line="360" w:lineRule="auto"/>
        <w:ind w:left="643"/>
        <w:rPr>
          <w:rFonts w:ascii="Arial" w:hAnsi="Arial" w:cs="Arial"/>
          <w:color w:val="000000" w:themeColor="text1"/>
          <w:sz w:val="22"/>
          <w:szCs w:val="22"/>
        </w:rPr>
      </w:pPr>
    </w:p>
    <w:p w:rsidR="0037415A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While agreeing </w:t>
      </w:r>
      <w:r w:rsidR="004A5FE9">
        <w:rPr>
          <w:rFonts w:ascii="Arial" w:hAnsi="Arial" w:cs="Arial"/>
          <w:color w:val="000000" w:themeColor="text1"/>
          <w:sz w:val="22"/>
          <w:szCs w:val="22"/>
        </w:rPr>
        <w:t xml:space="preserve">globally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that culture within organisations exists and play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an essential part cultivating behaviours, the agreement to come up with a single or straightforward reasonable definition of culture has never been so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remote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(Watkins, 2013). Additionally, without a concrete definition, linking culture with the organisation's structure becomes difficult, prohibiting practical </w:t>
      </w:r>
      <w:r w:rsidR="00367683" w:rsidRPr="00E11DC1">
        <w:rPr>
          <w:rFonts w:ascii="Arial" w:hAnsi="Arial" w:cs="Arial"/>
          <w:color w:val="000000" w:themeColor="text1"/>
          <w:sz w:val="22"/>
          <w:szCs w:val="22"/>
        </w:rPr>
        <w:t xml:space="preserve">analysis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and preservation of cultures (Watkins 2013). </w:t>
      </w:r>
    </w:p>
    <w:p w:rsidR="009815B8" w:rsidRPr="00E11DC1" w:rsidRDefault="009815B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E11DC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Hofstede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et al.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2010)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05A4" w:rsidRPr="00E11DC1">
        <w:rPr>
          <w:rFonts w:ascii="Arial" w:hAnsi="Arial" w:cs="Arial"/>
          <w:color w:val="000000" w:themeColor="text1"/>
          <w:sz w:val="22"/>
          <w:szCs w:val="22"/>
        </w:rPr>
        <w:t xml:space="preserve">counteracted the argument after </w:t>
      </w:r>
      <w:r w:rsidR="004805A4" w:rsidRPr="00E11DC1">
        <w:rPr>
          <w:rFonts w:ascii="Arial" w:hAnsi="Arial" w:cs="Arial"/>
          <w:sz w:val="22"/>
          <w:szCs w:val="22"/>
        </w:rPr>
        <w:t>conduct</w:t>
      </w:r>
      <w:r w:rsidR="001E58D1" w:rsidRPr="00E11DC1">
        <w:rPr>
          <w:rFonts w:ascii="Arial" w:hAnsi="Arial" w:cs="Arial"/>
          <w:sz w:val="22"/>
          <w:szCs w:val="22"/>
        </w:rPr>
        <w:t>ing several</w:t>
      </w:r>
      <w:r w:rsidR="00367683" w:rsidRPr="00E11DC1">
        <w:rPr>
          <w:rFonts w:ascii="Arial" w:hAnsi="Arial" w:cs="Arial"/>
          <w:sz w:val="22"/>
          <w:szCs w:val="22"/>
        </w:rPr>
        <w:t xml:space="preserve"> pieces of research</w:t>
      </w:r>
      <w:r w:rsidR="004805A4" w:rsidRPr="00E11DC1">
        <w:rPr>
          <w:rFonts w:ascii="Arial" w:hAnsi="Arial" w:cs="Arial"/>
          <w:sz w:val="22"/>
          <w:szCs w:val="22"/>
        </w:rPr>
        <w:t xml:space="preserve">. The </w:t>
      </w:r>
      <w:r w:rsidR="001E58D1" w:rsidRPr="00E11DC1">
        <w:rPr>
          <w:rFonts w:ascii="Arial" w:hAnsi="Arial" w:cs="Arial"/>
          <w:sz w:val="22"/>
          <w:szCs w:val="22"/>
        </w:rPr>
        <w:t xml:space="preserve">findings </w:t>
      </w:r>
      <w:r w:rsidR="004805A4" w:rsidRPr="00E11DC1">
        <w:rPr>
          <w:rFonts w:ascii="Arial" w:hAnsi="Arial" w:cs="Arial"/>
          <w:sz w:val="22"/>
          <w:szCs w:val="22"/>
        </w:rPr>
        <w:t>conclu</w:t>
      </w:r>
      <w:r w:rsidR="00CE58B3" w:rsidRPr="00E11DC1">
        <w:rPr>
          <w:rFonts w:ascii="Arial" w:hAnsi="Arial" w:cs="Arial"/>
          <w:sz w:val="22"/>
          <w:szCs w:val="22"/>
        </w:rPr>
        <w:t xml:space="preserve">ded </w:t>
      </w:r>
      <w:r w:rsidR="004805A4" w:rsidRPr="00E11DC1">
        <w:rPr>
          <w:rFonts w:ascii="Arial" w:hAnsi="Arial" w:cs="Arial"/>
          <w:sz w:val="22"/>
          <w:szCs w:val="22"/>
        </w:rPr>
        <w:t>that psychological environments contribute to the culture of an organisation</w:t>
      </w:r>
      <w:r w:rsidR="00D463FE" w:rsidRPr="00E11DC1">
        <w:rPr>
          <w:rFonts w:ascii="Arial" w:hAnsi="Arial" w:cs="Arial"/>
          <w:sz w:val="22"/>
          <w:szCs w:val="22"/>
        </w:rPr>
        <w:t>.</w:t>
      </w:r>
    </w:p>
    <w:p w:rsidR="00273803" w:rsidRPr="00E11DC1" w:rsidRDefault="00273803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273803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1DC1">
        <w:rPr>
          <w:rFonts w:ascii="Arial" w:hAnsi="Arial" w:cs="Arial"/>
          <w:b/>
          <w:bCs/>
          <w:sz w:val="22"/>
          <w:szCs w:val="22"/>
        </w:rPr>
        <w:t>Cultural Theories</w:t>
      </w:r>
    </w:p>
    <w:p w:rsidR="00E11DC1" w:rsidRPr="00E11DC1" w:rsidRDefault="00E11DC1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DB0D3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Hofstede came up with six categories that help to define national cultures, 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>known as cultural dimensions</w:t>
      </w:r>
      <w:r w:rsidR="00D463FE" w:rsidRPr="00E11DC1">
        <w:rPr>
          <w:rFonts w:ascii="Arial" w:hAnsi="Arial" w:cs="Arial"/>
          <w:color w:val="000000" w:themeColor="text1"/>
          <w:sz w:val="22"/>
          <w:szCs w:val="22"/>
        </w:rPr>
        <w:t xml:space="preserve"> (figure 1.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1</w:t>
      </w:r>
      <w:r w:rsidR="00D463FE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, which is vital in identifying critical indicators amongst cultures.</w:t>
      </w:r>
      <w:r w:rsidR="00C472A9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472A9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Trompenaars and Hampden-Turner, (1997)</w:t>
      </w:r>
      <w:r w:rsidR="00C472A9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 xml:space="preserve">refined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the model on the seven dimensions of culture, differentiating cultures based on preference. </w:t>
      </w:r>
      <w:r w:rsidR="00A112D6" w:rsidRPr="00E11DC1">
        <w:rPr>
          <w:rFonts w:ascii="Arial" w:hAnsi="Arial" w:cs="Arial"/>
          <w:color w:val="000000" w:themeColor="text1"/>
          <w:sz w:val="22"/>
          <w:szCs w:val="22"/>
        </w:rPr>
        <w:t xml:space="preserve">The idea was based on </w:t>
      </w:r>
      <w:r w:rsidR="00F9698F" w:rsidRPr="00E11DC1">
        <w:rPr>
          <w:rFonts w:ascii="Arial" w:hAnsi="Arial" w:cs="Arial"/>
          <w:color w:val="000000" w:themeColor="text1"/>
          <w:sz w:val="22"/>
          <w:szCs w:val="22"/>
        </w:rPr>
        <w:t>the previous s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tudy</w:t>
      </w:r>
      <w:r w:rsidR="00F9698F" w:rsidRPr="00E11DC1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 xml:space="preserve">Florence Kluckhohn and Fred Strodtbeck 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Kluckhohn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Strodtbeck</w:t>
      </w:r>
      <w:r w:rsidR="001E58D1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>1961)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Talcott Parsons and Edward Shils (Parsons 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Shils,19</w:t>
      </w:r>
      <w:r w:rsidR="00880EE1" w:rsidRPr="00E11DC1">
        <w:rPr>
          <w:rFonts w:ascii="Arial" w:hAnsi="Arial" w:cs="Arial"/>
          <w:color w:val="000000" w:themeColor="text1"/>
          <w:sz w:val="22"/>
          <w:szCs w:val="22"/>
        </w:rPr>
        <w:t>51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>In studying different cultural system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 xml:space="preserve"> Parson and Shils 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>concluded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 xml:space="preserve"> that these systems should act as </w:t>
      </w:r>
      <w:r w:rsidR="00CE58B3" w:rsidRPr="00E11DC1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A33D86" w:rsidRPr="00E11DC1">
        <w:rPr>
          <w:rFonts w:ascii="Arial" w:hAnsi="Arial" w:cs="Arial"/>
          <w:color w:val="000000" w:themeColor="text1"/>
          <w:sz w:val="22"/>
          <w:szCs w:val="22"/>
        </w:rPr>
        <w:t xml:space="preserve">network 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>of values, symbols and norms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regulate alternatives and stipulate interaction</w:t>
      </w:r>
      <w:r w:rsidR="0038370A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may occur among people</w:t>
      </w:r>
      <w:r w:rsidR="00E04F1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(Balan and Vreja, 2013)</w:t>
      </w:r>
      <w:r w:rsidR="00A51934" w:rsidRPr="00E11DC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38370A" w:rsidRPr="00E11DC1" w:rsidRDefault="0038370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7699A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In t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>he multi-authored project Global Leadership and Organisational Behaviour Effectiveness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(GLOBE)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>;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Edward Hall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’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s theory</w:t>
      </w:r>
      <w:r w:rsidR="00064237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contextuali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152223" w:rsidRPr="00E11DC1">
        <w:rPr>
          <w:rFonts w:ascii="Arial" w:hAnsi="Arial" w:cs="Arial"/>
          <w:color w:val="000000" w:themeColor="text1"/>
          <w:sz w:val="22"/>
          <w:szCs w:val="22"/>
        </w:rPr>
        <w:t>ing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culture on proxemics</w:t>
      </w:r>
      <w:r w:rsidR="00E86D5F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defining </w:t>
      </w:r>
      <w:r w:rsidR="00B90206" w:rsidRPr="00E11DC1">
        <w:rPr>
          <w:rFonts w:ascii="Arial" w:hAnsi="Arial" w:cs="Arial"/>
          <w:color w:val="000000" w:themeColor="text1"/>
          <w:sz w:val="22"/>
          <w:szCs w:val="22"/>
        </w:rPr>
        <w:t>high and low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;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Fons Trompenaar</w:t>
      </w:r>
      <w:r w:rsidR="008D75AB">
        <w:rPr>
          <w:rFonts w:ascii="Arial" w:hAnsi="Arial" w:cs="Arial"/>
          <w:color w:val="000000" w:themeColor="text1"/>
          <w:sz w:val="22"/>
          <w:szCs w:val="22"/>
        </w:rPr>
        <w:t>s’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90206" w:rsidRPr="00E11DC1">
        <w:rPr>
          <w:rFonts w:ascii="Arial" w:hAnsi="Arial" w:cs="Arial"/>
          <w:color w:val="000000" w:themeColor="text1"/>
          <w:sz w:val="22"/>
          <w:szCs w:val="22"/>
        </w:rPr>
        <w:t xml:space="preserve">seven dimensions 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>culture dif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>ferentiating values and personal relationship amongst cultures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;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and Geert Hofstede </w:t>
      </w:r>
      <w:r w:rsidR="009E6AB6" w:rsidRPr="00E11DC1">
        <w:rPr>
          <w:rFonts w:ascii="Arial" w:hAnsi="Arial" w:cs="Arial"/>
          <w:color w:val="000000" w:themeColor="text1"/>
          <w:sz w:val="22"/>
          <w:szCs w:val="22"/>
        </w:rPr>
        <w:t xml:space="preserve">cultural </w:t>
      </w:r>
      <w:r w:rsidR="00B90206" w:rsidRPr="00E11DC1">
        <w:rPr>
          <w:rFonts w:ascii="Arial" w:hAnsi="Arial" w:cs="Arial"/>
          <w:color w:val="000000" w:themeColor="text1"/>
          <w:sz w:val="22"/>
          <w:szCs w:val="22"/>
        </w:rPr>
        <w:t>indicators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 on how national cultures differ</w:t>
      </w:r>
      <w:r w:rsidR="00152223" w:rsidRPr="00E11DC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>g</w:t>
      </w:r>
      <w:r w:rsidR="009250A6">
        <w:rPr>
          <w:rFonts w:ascii="Arial" w:hAnsi="Arial" w:cs="Arial"/>
          <w:color w:val="000000" w:themeColor="text1"/>
          <w:sz w:val="22"/>
          <w:szCs w:val="22"/>
        </w:rPr>
        <w:t>a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 xml:space="preserve">ve contrasting 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conclusions. These a</w:t>
      </w:r>
      <w:r w:rsidR="009B0A21" w:rsidRPr="00E11DC1">
        <w:rPr>
          <w:rFonts w:ascii="Arial" w:hAnsi="Arial" w:cs="Arial"/>
          <w:color w:val="000000" w:themeColor="text1"/>
          <w:sz w:val="22"/>
          <w:szCs w:val="22"/>
        </w:rPr>
        <w:t xml:space="preserve">uthors,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>at times, adversely critiqu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e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each other. Notably, 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>their conclusions have much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 in common with </w:t>
      </w:r>
      <w:r w:rsidR="00EF7ECE" w:rsidRPr="00E11DC1">
        <w:rPr>
          <w:rFonts w:ascii="Arial" w:hAnsi="Arial" w:cs="Arial"/>
          <w:color w:val="000000" w:themeColor="text1"/>
          <w:sz w:val="22"/>
          <w:szCs w:val="22"/>
        </w:rPr>
        <w:t xml:space="preserve">only </w:t>
      </w:r>
      <w:r w:rsidR="00DA0ED4" w:rsidRPr="00E11DC1">
        <w:rPr>
          <w:rFonts w:ascii="Arial" w:hAnsi="Arial" w:cs="Arial"/>
          <w:color w:val="000000" w:themeColor="text1"/>
          <w:sz w:val="22"/>
          <w:szCs w:val="22"/>
        </w:rPr>
        <w:t xml:space="preserve">minor variants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(Balan and Vreja, 2013).</w:t>
      </w:r>
    </w:p>
    <w:p w:rsidR="00C7699A" w:rsidRPr="00E11DC1" w:rsidRDefault="00C7699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7699A" w:rsidRPr="00E11DC1" w:rsidRDefault="00C7699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B0A21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However, the work of Samuel Huntington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relati</w:t>
      </w:r>
      <w:r w:rsidR="00273803" w:rsidRPr="00E11DC1">
        <w:rPr>
          <w:rFonts w:ascii="Arial" w:hAnsi="Arial" w:cs="Arial"/>
          <w:color w:val="000000" w:themeColor="text1"/>
          <w:sz w:val="22"/>
          <w:szCs w:val="22"/>
        </w:rPr>
        <w:t>ng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to civilisation in culture, goes in-depth beyond any of the research</w:t>
      </w:r>
      <w:r w:rsidR="005673D2" w:rsidRPr="00E11DC1">
        <w:rPr>
          <w:rFonts w:ascii="Arial" w:hAnsi="Arial" w:cs="Arial"/>
          <w:color w:val="000000" w:themeColor="text1"/>
          <w:sz w:val="22"/>
          <w:szCs w:val="22"/>
        </w:rPr>
        <w:t>ers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previously mentioned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(Huntington, 199</w:t>
      </w:r>
      <w:r w:rsidR="00874E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874E4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38370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Notably</w:t>
      </w:r>
      <w:r w:rsidR="00BB58EB" w:rsidRPr="00E11DC1">
        <w:rPr>
          <w:rFonts w:ascii="Arial" w:hAnsi="Arial" w:cs="Arial"/>
          <w:color w:val="000000" w:themeColor="text1"/>
          <w:sz w:val="22"/>
          <w:szCs w:val="22"/>
        </w:rPr>
        <w:t xml:space="preserve">, Hofstede's dimension of culture has received full acceptance globally. </w:t>
      </w:r>
    </w:p>
    <w:p w:rsidR="0038370A" w:rsidRPr="00E11DC1" w:rsidRDefault="0038370A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37415A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Conversely, Wood (1998) has explicitly criticised the problem of hegemony, emphasising culture adds to social life and calls for an account of cultural formation. </w:t>
      </w:r>
    </w:p>
    <w:p w:rsidR="0037415A" w:rsidRPr="00E11DC1" w:rsidRDefault="0037415A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37415A" w:rsidRPr="00E11DC1" w:rsidRDefault="0037415A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37415A" w:rsidRPr="00E11DC1" w:rsidRDefault="0037415A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AD3346" w:rsidRPr="00E11DC1" w:rsidRDefault="00656613" w:rsidP="00E11DC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2708536" cy="3107609"/>
            <wp:effectExtent l="0" t="0" r="0" b="4445"/>
            <wp:docPr id="2" name="Picture 2" descr="Content Standard | Intercultural communication, Cross cultur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528106" name="Picture 3" descr="Content Standard | Intercultural communication, Cross cultural ...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05" cy="314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A54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                           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E6777F">
        <w:rPr>
          <w:rFonts w:ascii="Arial" w:hAnsi="Arial" w:cs="Arial"/>
          <w:color w:val="000000" w:themeColor="text1"/>
          <w:sz w:val="22"/>
          <w:szCs w:val="22"/>
        </w:rPr>
        <w:t>2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(Sky Word, 2015)</w:t>
      </w:r>
    </w:p>
    <w:p w:rsidR="00AD3346" w:rsidRPr="00E11DC1" w:rsidRDefault="00AD3346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23489C" w:rsidRPr="00E27465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t xml:space="preserve">Comparison of </w:t>
      </w:r>
      <w:r w:rsidR="00A4693B" w:rsidRPr="00E27465">
        <w:rPr>
          <w:rFonts w:ascii="Arial" w:hAnsi="Arial" w:cs="Arial"/>
          <w:b/>
          <w:bCs/>
          <w:sz w:val="22"/>
          <w:szCs w:val="22"/>
        </w:rPr>
        <w:t>Main Guests</w:t>
      </w:r>
    </w:p>
    <w:p w:rsidR="00152223" w:rsidRPr="00E11DC1" w:rsidRDefault="00152223" w:rsidP="00E11DC1">
      <w:pPr>
        <w:pStyle w:val="ListParagraph"/>
        <w:spacing w:line="360" w:lineRule="auto"/>
        <w:rPr>
          <w:rFonts w:ascii="Arial" w:hAnsi="Arial" w:cs="Arial"/>
          <w:color w:val="0070C0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364748" w:rsidRPr="00E11DC1" w:rsidTr="00B15828">
        <w:tc>
          <w:tcPr>
            <w:tcW w:w="2252" w:type="dxa"/>
          </w:tcPr>
          <w:p w:rsidR="00B15828" w:rsidRPr="001E55D2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5D2">
              <w:rPr>
                <w:rFonts w:ascii="Arial" w:hAnsi="Arial" w:cs="Arial"/>
                <w:b/>
                <w:bCs/>
                <w:sz w:val="22"/>
                <w:szCs w:val="22"/>
              </w:rPr>
              <w:t>Countries</w:t>
            </w:r>
          </w:p>
        </w:tc>
        <w:tc>
          <w:tcPr>
            <w:tcW w:w="2252" w:type="dxa"/>
          </w:tcPr>
          <w:p w:rsidR="00B15828" w:rsidRPr="001E55D2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5D2">
              <w:rPr>
                <w:rFonts w:ascii="Arial" w:hAnsi="Arial" w:cs="Arial"/>
                <w:b/>
                <w:bCs/>
                <w:sz w:val="22"/>
                <w:szCs w:val="22"/>
              </w:rPr>
              <w:t>Key Cultural Differences</w:t>
            </w:r>
          </w:p>
        </w:tc>
        <w:tc>
          <w:tcPr>
            <w:tcW w:w="2253" w:type="dxa"/>
          </w:tcPr>
          <w:p w:rsidR="00B15828" w:rsidRPr="001E55D2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5D2">
              <w:rPr>
                <w:rFonts w:ascii="Arial" w:hAnsi="Arial" w:cs="Arial"/>
                <w:b/>
                <w:bCs/>
                <w:sz w:val="22"/>
                <w:szCs w:val="22"/>
              </w:rPr>
              <w:t>Customs</w:t>
            </w:r>
          </w:p>
        </w:tc>
        <w:tc>
          <w:tcPr>
            <w:tcW w:w="2253" w:type="dxa"/>
          </w:tcPr>
          <w:p w:rsidR="00B15828" w:rsidRPr="001E55D2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5D2">
              <w:rPr>
                <w:rFonts w:ascii="Arial" w:hAnsi="Arial" w:cs="Arial"/>
                <w:b/>
                <w:bCs/>
                <w:sz w:val="22"/>
                <w:szCs w:val="22"/>
              </w:rPr>
              <w:t>Behaviour</w:t>
            </w:r>
          </w:p>
        </w:tc>
      </w:tr>
      <w:tr w:rsidR="00364748" w:rsidRPr="00E11DC1" w:rsidTr="00B15828"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South Korean</w:t>
            </w:r>
          </w:p>
        </w:tc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Lack of time management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Bowing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Polite</w:t>
            </w:r>
          </w:p>
        </w:tc>
      </w:tr>
      <w:tr w:rsidR="00364748" w:rsidRPr="00E11DC1" w:rsidTr="00B15828"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Germans</w:t>
            </w:r>
          </w:p>
        </w:tc>
        <w:tc>
          <w:tcPr>
            <w:tcW w:w="2252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Strict time management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Handshake</w:t>
            </w:r>
          </w:p>
        </w:tc>
        <w:tc>
          <w:tcPr>
            <w:tcW w:w="2253" w:type="dxa"/>
          </w:tcPr>
          <w:p w:rsidR="00B15828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Reserved</w:t>
            </w:r>
          </w:p>
        </w:tc>
      </w:tr>
    </w:tbl>
    <w:p w:rsidR="00D463FE" w:rsidRPr="00E11DC1" w:rsidRDefault="00656613" w:rsidP="00E11DC1">
      <w:pPr>
        <w:pStyle w:val="ListParagraph"/>
        <w:spacing w:line="360" w:lineRule="auto"/>
        <w:ind w:left="643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 Table 1.2 </w:t>
      </w:r>
    </w:p>
    <w:p w:rsidR="001923B0" w:rsidRPr="00E11DC1" w:rsidRDefault="001923B0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077196" w:rsidRPr="00E11DC1" w:rsidRDefault="00656613" w:rsidP="00E11DC1">
      <w:pPr>
        <w:pStyle w:val="ListParagraph"/>
        <w:spacing w:line="360" w:lineRule="auto"/>
        <w:ind w:left="785"/>
        <w:jc w:val="center"/>
        <w:rPr>
          <w:rFonts w:ascii="Arial" w:hAnsi="Arial" w:cs="Arial"/>
          <w:sz w:val="22"/>
          <w:szCs w:val="22"/>
        </w:rPr>
      </w:pPr>
      <w:r w:rsidRPr="00E11DC1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>
            <wp:extent cx="3361208" cy="2413599"/>
            <wp:effectExtent l="0" t="0" r="4445" b="0"/>
            <wp:docPr id="4" name="Picture 4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417163" name="Picture 4" descr="A screenshot of a video g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03" cy="243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2E8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                                  Figure 1.</w:t>
      </w:r>
      <w:r w:rsidR="00E6777F">
        <w:rPr>
          <w:rFonts w:ascii="Arial" w:hAnsi="Arial" w:cs="Arial"/>
          <w:color w:val="000000"/>
          <w:sz w:val="22"/>
          <w:szCs w:val="22"/>
          <w:shd w:val="clear" w:color="auto" w:fill="FFFFFF"/>
        </w:rPr>
        <w:t>3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r w:rsidR="00BE493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Hofstede et al., 2010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</w:p>
    <w:p w:rsidR="00A4693B" w:rsidRPr="001932E8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b/>
          <w:bCs/>
          <w:sz w:val="22"/>
          <w:szCs w:val="22"/>
        </w:rPr>
        <w:lastRenderedPageBreak/>
        <w:t>Cultural Differences</w:t>
      </w:r>
    </w:p>
    <w:p w:rsidR="00781A25" w:rsidRPr="00E11DC1" w:rsidRDefault="00781A25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7F30F5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Providing excellent service requires the requisite skills and knowledge of the customs and behaviour of guests from these countries </w:t>
      </w:r>
      <w:r w:rsidR="00C7699A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et al., 2007)</w:t>
      </w:r>
      <w:r w:rsidR="00781A25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The South Koreans and Germans make up a greater extent of</w:t>
      </w:r>
      <w:r w:rsidR="007F30F5">
        <w:rPr>
          <w:rFonts w:ascii="Arial" w:hAnsi="Arial" w:cs="Arial"/>
          <w:color w:val="000000" w:themeColor="text1"/>
          <w:sz w:val="22"/>
          <w:szCs w:val="22"/>
        </w:rPr>
        <w:t xml:space="preserve"> this hotel’s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occupancy</w:t>
      </w:r>
      <w:r w:rsidR="007F30F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with crucial cultural differences which should be understood </w:t>
      </w:r>
      <w:r w:rsidR="00781A25" w:rsidRPr="00E11DC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upheld to enhance excellent customer s</w:t>
      </w:r>
      <w:r w:rsidR="00781A25" w:rsidRPr="00E11DC1">
        <w:rPr>
          <w:rFonts w:ascii="Arial" w:hAnsi="Arial" w:cs="Arial"/>
          <w:color w:val="000000" w:themeColor="text1"/>
          <w:sz w:val="22"/>
          <w:szCs w:val="22"/>
        </w:rPr>
        <w:t>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rvice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 xml:space="preserve"> (table 1.2) and (figure 1.</w:t>
      </w:r>
      <w:r w:rsidR="007F5EAA" w:rsidRPr="00E11DC1">
        <w:rPr>
          <w:rFonts w:ascii="Arial" w:hAnsi="Arial" w:cs="Arial"/>
          <w:color w:val="000000" w:themeColor="text1"/>
          <w:sz w:val="22"/>
          <w:szCs w:val="22"/>
        </w:rPr>
        <w:t>2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7F30F5" w:rsidRDefault="007F30F5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F42BBB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Although strongly influenced by Confuc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ianism and Buddhism,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South Koreans</w:t>
      </w:r>
      <w:r w:rsidR="009250A6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ancient religion Shamanism is </w:t>
      </w:r>
      <w:r w:rsidR="00FF6E38">
        <w:rPr>
          <w:rFonts w:ascii="Arial" w:hAnsi="Arial" w:cs="Arial"/>
          <w:color w:val="000000" w:themeColor="text1"/>
          <w:sz w:val="22"/>
          <w:szCs w:val="22"/>
        </w:rPr>
        <w:t xml:space="preserve">prevalent </w:t>
      </w:r>
      <w:r w:rsidR="00AD5864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and Moran, 1996)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>Buddhism is the most extended religion</w:t>
      </w:r>
      <w:r w:rsidR="00A4693B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F6E38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6772BF" w:rsidRPr="00E11DC1">
        <w:rPr>
          <w:rFonts w:ascii="Arial" w:hAnsi="Arial" w:cs="Arial"/>
          <w:color w:val="000000" w:themeColor="text1"/>
          <w:sz w:val="22"/>
          <w:szCs w:val="22"/>
        </w:rPr>
        <w:t xml:space="preserve">Confucianism </w:t>
      </w:r>
      <w:r w:rsidR="003D5976" w:rsidRPr="00E11DC1">
        <w:rPr>
          <w:rFonts w:ascii="Arial" w:hAnsi="Arial" w:cs="Arial"/>
          <w:color w:val="000000" w:themeColor="text1"/>
          <w:sz w:val="22"/>
          <w:szCs w:val="22"/>
        </w:rPr>
        <w:t>tak</w:t>
      </w:r>
      <w:r w:rsidR="00FF6E38">
        <w:rPr>
          <w:rFonts w:ascii="Arial" w:hAnsi="Arial" w:cs="Arial"/>
          <w:color w:val="000000" w:themeColor="text1"/>
          <w:sz w:val="22"/>
          <w:szCs w:val="22"/>
        </w:rPr>
        <w:t>ing</w:t>
      </w:r>
      <w:r w:rsidR="003D5976" w:rsidRPr="00E11DC1">
        <w:rPr>
          <w:rFonts w:ascii="Arial" w:hAnsi="Arial" w:cs="Arial"/>
          <w:color w:val="000000" w:themeColor="text1"/>
          <w:sz w:val="22"/>
          <w:szCs w:val="22"/>
        </w:rPr>
        <w:t xml:space="preserve"> precedence </w:t>
      </w:r>
      <w:r w:rsidR="003D5976" w:rsidRPr="00E11DC1">
        <w:rPr>
          <w:rFonts w:ascii="Arial" w:hAnsi="Arial" w:cs="Arial"/>
          <w:sz w:val="22"/>
          <w:szCs w:val="22"/>
        </w:rPr>
        <w:t xml:space="preserve">over the newer combined religion of Chondogyo. </w:t>
      </w:r>
      <w:r w:rsidR="006772BF" w:rsidRPr="00E11DC1">
        <w:rPr>
          <w:rFonts w:ascii="Arial" w:hAnsi="Arial" w:cs="Arial"/>
          <w:sz w:val="22"/>
          <w:szCs w:val="22"/>
        </w:rPr>
        <w:t xml:space="preserve">Conversely, Germany is made </w:t>
      </w:r>
      <w:r w:rsidR="00331FA0" w:rsidRPr="00E11DC1">
        <w:rPr>
          <w:rFonts w:ascii="Arial" w:hAnsi="Arial" w:cs="Arial"/>
          <w:sz w:val="22"/>
          <w:szCs w:val="22"/>
        </w:rPr>
        <w:t xml:space="preserve">up </w:t>
      </w:r>
      <w:r w:rsidR="006772BF" w:rsidRPr="00E11DC1">
        <w:rPr>
          <w:rFonts w:ascii="Arial" w:hAnsi="Arial" w:cs="Arial"/>
          <w:sz w:val="22"/>
          <w:szCs w:val="22"/>
        </w:rPr>
        <w:t>mainly of Christians.</w:t>
      </w:r>
      <w:r w:rsidR="003D5976" w:rsidRPr="00E11DC1">
        <w:rPr>
          <w:rFonts w:ascii="Arial" w:hAnsi="Arial" w:cs="Arial"/>
          <w:sz w:val="22"/>
          <w:szCs w:val="22"/>
        </w:rPr>
        <w:t xml:space="preserve"> </w:t>
      </w:r>
    </w:p>
    <w:p w:rsidR="009B246D" w:rsidRPr="00E11DC1" w:rsidRDefault="009B246D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C37170" w:rsidRPr="00E11DC1" w:rsidRDefault="00FF6E3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656613" w:rsidRPr="00E11DC1">
        <w:rPr>
          <w:rFonts w:ascii="Arial" w:hAnsi="Arial" w:cs="Arial"/>
          <w:sz w:val="22"/>
          <w:szCs w:val="22"/>
        </w:rPr>
        <w:t xml:space="preserve">ood and inner feelings are influential factors for South Koreans referred to as kibun. </w:t>
      </w:r>
      <w:r w:rsidR="00B17DD9" w:rsidRPr="00E11DC1">
        <w:rPr>
          <w:rFonts w:ascii="Arial" w:hAnsi="Arial" w:cs="Arial"/>
          <w:sz w:val="22"/>
          <w:szCs w:val="22"/>
        </w:rPr>
        <w:t>W</w:t>
      </w:r>
      <w:r w:rsidR="00656613" w:rsidRPr="00E11DC1">
        <w:rPr>
          <w:rFonts w:ascii="Arial" w:hAnsi="Arial" w:cs="Arial"/>
          <w:sz w:val="22"/>
          <w:szCs w:val="22"/>
        </w:rPr>
        <w:t>hen</w:t>
      </w:r>
      <w:r w:rsidR="00B17DD9" w:rsidRPr="00E11DC1">
        <w:rPr>
          <w:rFonts w:ascii="Arial" w:hAnsi="Arial" w:cs="Arial"/>
          <w:sz w:val="22"/>
          <w:szCs w:val="22"/>
        </w:rPr>
        <w:t xml:space="preserve"> the 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 xml:space="preserve">kibun of individuals 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 xml:space="preserve">in a good state, 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</w:rPr>
        <w:t xml:space="preserve">it 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>allows for relaxation enabling the smooth running of activities. However, a lousy kibun emits sadness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et al., 2007)</w:t>
      </w:r>
      <w:r w:rsidR="00B17DD9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C37170" w:rsidRPr="00E11DC1" w:rsidRDefault="00C37170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0530B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Germans are reserved. Militaristic approach prevents leaving any eventuality to be judged by feelings. South Koreans seldom regard equality</w:t>
      </w:r>
      <w:r w:rsidR="00BB2C1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with the public at all times ranking above </w:t>
      </w:r>
      <w:r w:rsidR="001E48B5" w:rsidRPr="00E11DC1">
        <w:rPr>
          <w:rFonts w:ascii="Arial" w:hAnsi="Arial" w:cs="Arial"/>
          <w:color w:val="000000" w:themeColor="text1"/>
          <w:sz w:val="22"/>
          <w:szCs w:val="22"/>
        </w:rPr>
        <w:t>private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 as taught by Confucius. The Germans </w:t>
      </w:r>
      <w:r w:rsidR="00BB2C11">
        <w:rPr>
          <w:rFonts w:ascii="Arial" w:hAnsi="Arial" w:cs="Arial"/>
          <w:color w:val="000000" w:themeColor="text1"/>
          <w:sz w:val="22"/>
          <w:szCs w:val="22"/>
        </w:rPr>
        <w:t>are private</w:t>
      </w:r>
      <w:r w:rsidR="003F46C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>mak</w:t>
      </w:r>
      <w:r w:rsidR="003F46C9">
        <w:rPr>
          <w:rFonts w:ascii="Arial" w:hAnsi="Arial" w:cs="Arial"/>
          <w:color w:val="000000" w:themeColor="text1"/>
          <w:sz w:val="22"/>
          <w:szCs w:val="22"/>
        </w:rPr>
        <w:t>ing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 clear and robust </w:t>
      </w:r>
      <w:r w:rsidR="008D75AB" w:rsidRPr="00E11DC1">
        <w:rPr>
          <w:rFonts w:ascii="Arial" w:hAnsi="Arial" w:cs="Arial"/>
          <w:color w:val="000000" w:themeColor="text1"/>
          <w:sz w:val="22"/>
          <w:szCs w:val="22"/>
        </w:rPr>
        <w:t>distention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 between friends and acquaintances, only using the word friend [bekante] when truly meant</w:t>
      </w:r>
      <w:r w:rsidR="00C3717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(Harris and Moran, 1996)</w:t>
      </w:r>
      <w:r w:rsidR="00671DDA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It is customary for Germans to be meticulous and not spontaneous. The Germans are amongst the highest-paid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appreciating luxury and high quality of service</w:t>
      </w:r>
      <w:r w:rsidR="00D9292B">
        <w:rPr>
          <w:rFonts w:ascii="Arial" w:hAnsi="Arial" w:cs="Arial"/>
          <w:color w:val="000000" w:themeColor="text1"/>
          <w:sz w:val="22"/>
          <w:szCs w:val="22"/>
        </w:rPr>
        <w:t>,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being able to afford it</w:t>
      </w:r>
      <w:r w:rsidR="00331FA0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1F1D37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Mok and Armstrong, 1998)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C0530B" w:rsidRDefault="00C0530B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0530B" w:rsidRDefault="00C0530B" w:rsidP="00C0530B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Handshakes are customary for Germans</w:t>
      </w:r>
      <w:r>
        <w:rPr>
          <w:rFonts w:ascii="Arial" w:hAnsi="Arial" w:cs="Arial"/>
          <w:sz w:val="22"/>
          <w:szCs w:val="22"/>
        </w:rPr>
        <w:t>.</w:t>
      </w:r>
      <w:r w:rsidRPr="00E11DC1">
        <w:rPr>
          <w:rFonts w:ascii="Arial" w:hAnsi="Arial" w:cs="Arial"/>
          <w:sz w:val="22"/>
          <w:szCs w:val="22"/>
        </w:rPr>
        <w:t xml:space="preserve"> In the presence of a man, it is customary for the woman to extend her hand first unless the male holds a higher position.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Germans avoid gesticulation during conversations</w:t>
      </w:r>
      <w:r w:rsidRPr="00E11DC1">
        <w:rPr>
          <w:rFonts w:ascii="Arial" w:hAnsi="Arial" w:cs="Arial"/>
          <w:sz w:val="22"/>
          <w:szCs w:val="22"/>
        </w:rPr>
        <w:t xml:space="preserve">, as seen as improper etiquette. Placing hands in pockets during conversations are seen as impolite and are also avoided. </w:t>
      </w:r>
    </w:p>
    <w:p w:rsidR="00C0530B" w:rsidRDefault="00C0530B" w:rsidP="00C0530B">
      <w:pPr>
        <w:spacing w:line="360" w:lineRule="auto"/>
        <w:rPr>
          <w:rFonts w:ascii="Arial" w:hAnsi="Arial" w:cs="Arial"/>
          <w:sz w:val="22"/>
          <w:szCs w:val="22"/>
        </w:rPr>
      </w:pPr>
    </w:p>
    <w:p w:rsidR="004E1E2D" w:rsidRPr="00E6777F" w:rsidRDefault="00C0530B" w:rsidP="004E1E2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6777F">
        <w:rPr>
          <w:rFonts w:ascii="Arial" w:hAnsi="Arial" w:cs="Arial"/>
          <w:color w:val="000000" w:themeColor="text1"/>
          <w:sz w:val="22"/>
          <w:szCs w:val="22"/>
        </w:rPr>
        <w:t>Although South Koreans greet with handshakes in showing modernisation in society, this is often followed with bowing from the waist, saying names in a low voice and the exchanging of business cards as per tradition. The cards are used to teach the person</w:t>
      </w:r>
      <w:r w:rsidR="009250A6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6777F">
        <w:rPr>
          <w:rFonts w:ascii="Arial" w:hAnsi="Arial" w:cs="Arial"/>
          <w:color w:val="000000" w:themeColor="text1"/>
          <w:sz w:val="22"/>
          <w:szCs w:val="22"/>
        </w:rPr>
        <w:t>s title and name, refraining from asking to repeat (</w:t>
      </w:r>
      <w:r w:rsidRPr="00E677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Harris et al., 2007)</w:t>
      </w:r>
      <w:r w:rsidRPr="00E6777F">
        <w:rPr>
          <w:rFonts w:ascii="Arial" w:hAnsi="Arial" w:cs="Arial"/>
          <w:color w:val="000000" w:themeColor="text1"/>
          <w:sz w:val="22"/>
          <w:szCs w:val="22"/>
        </w:rPr>
        <w:t>. In Confucian philosophy, a name should be respected and honoured. Adversely, failure to follow social exchange is met with resentment showing minute concern for such person's ignorance, classed as "unperson."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250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</w:rPr>
        <w:t xml:space="preserve">Additionally, German men also bow in greeting individuals but only slightly from the shoulders and neck 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(Mok and Armstrong, 1998)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C0530B" w:rsidRPr="00E6777F" w:rsidRDefault="00C0530B" w:rsidP="00C0530B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0530B" w:rsidRPr="00E6777F" w:rsidRDefault="00C0530B" w:rsidP="00C0530B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C0530B" w:rsidRPr="00E6777F" w:rsidRDefault="00C0530B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6777F">
        <w:rPr>
          <w:rFonts w:ascii="Arial" w:hAnsi="Arial" w:cs="Arial"/>
          <w:color w:val="000000" w:themeColor="text1"/>
          <w:sz w:val="22"/>
          <w:szCs w:val="22"/>
        </w:rPr>
        <w:t>More than half the population of South Koreans can be identified by surnames consisting of three letters, mainly being Lee and Kim, quickly recognising family tree connections (</w:t>
      </w:r>
      <w:r w:rsidRPr="00E677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Harris and Moran, 1996)</w:t>
      </w:r>
      <w:r w:rsidRPr="00E6777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</w:rPr>
        <w:t xml:space="preserve">The Koreans believe that names are personal and should not be abused. </w:t>
      </w:r>
      <w:r w:rsidRPr="00E6777F">
        <w:rPr>
          <w:rFonts w:ascii="Arial" w:hAnsi="Arial" w:cs="Arial"/>
          <w:color w:val="000000" w:themeColor="text1"/>
          <w:sz w:val="22"/>
          <w:szCs w:val="22"/>
        </w:rPr>
        <w:t>Instead, persons are referred to by title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</w:rPr>
        <w:t>s</w:t>
      </w:r>
      <w:r w:rsidRPr="00E6777F">
        <w:rPr>
          <w:rFonts w:ascii="Arial" w:hAnsi="Arial" w:cs="Arial"/>
          <w:color w:val="000000" w:themeColor="text1"/>
          <w:sz w:val="22"/>
          <w:szCs w:val="22"/>
        </w:rPr>
        <w:t>. Moreover, writing a name in Shamanism is alleged to call up spirits and classed as unlucky</w:t>
      </w:r>
      <w:r w:rsidR="004E1E2D" w:rsidRPr="00E6777F">
        <w:rPr>
          <w:rFonts w:ascii="Arial" w:hAnsi="Arial" w:cs="Arial"/>
          <w:color w:val="000000" w:themeColor="text1"/>
          <w:sz w:val="22"/>
          <w:szCs w:val="22"/>
        </w:rPr>
        <w:t>. The Germans, besides the South Koreans, like to be addressed by their titles.</w:t>
      </w:r>
    </w:p>
    <w:p w:rsidR="00C0530B" w:rsidRPr="00E6777F" w:rsidRDefault="00C0530B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E06ECF" w:rsidRPr="00E6777F" w:rsidRDefault="00E06ECF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F2742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6777F">
        <w:rPr>
          <w:rFonts w:ascii="Arial" w:hAnsi="Arial" w:cs="Arial"/>
          <w:color w:val="000000" w:themeColor="text1"/>
          <w:sz w:val="22"/>
          <w:szCs w:val="22"/>
        </w:rPr>
        <w:t>South Koreans like the Germans are</w:t>
      </w:r>
      <w:r w:rsidR="003F516E" w:rsidRPr="00E6777F">
        <w:rPr>
          <w:rFonts w:ascii="Arial" w:hAnsi="Arial" w:cs="Arial"/>
          <w:color w:val="000000" w:themeColor="text1"/>
          <w:sz w:val="22"/>
          <w:szCs w:val="22"/>
        </w:rPr>
        <w:t xml:space="preserve"> polite </w:t>
      </w:r>
      <w:r w:rsidR="003F516E" w:rsidRPr="00E11DC1">
        <w:rPr>
          <w:rFonts w:ascii="Arial" w:hAnsi="Arial" w:cs="Arial"/>
          <w:sz w:val="22"/>
          <w:szCs w:val="22"/>
        </w:rPr>
        <w:t>when adhering to rules o</w:t>
      </w:r>
      <w:r w:rsidR="00A56F1B" w:rsidRPr="00E11DC1">
        <w:rPr>
          <w:rFonts w:ascii="Arial" w:hAnsi="Arial" w:cs="Arial"/>
          <w:sz w:val="22"/>
          <w:szCs w:val="22"/>
        </w:rPr>
        <w:t>n</w:t>
      </w:r>
      <w:r w:rsidR="003F516E" w:rsidRPr="00E11DC1">
        <w:rPr>
          <w:rFonts w:ascii="Arial" w:hAnsi="Arial" w:cs="Arial"/>
          <w:sz w:val="22"/>
          <w:szCs w:val="22"/>
        </w:rPr>
        <w:t xml:space="preserve"> etiquettes. </w:t>
      </w:r>
      <w:r w:rsidR="009916E6" w:rsidRPr="00E11DC1">
        <w:rPr>
          <w:rFonts w:ascii="Arial" w:hAnsi="Arial" w:cs="Arial"/>
          <w:sz w:val="22"/>
          <w:szCs w:val="22"/>
        </w:rPr>
        <w:t>To joke caus</w:t>
      </w:r>
      <w:r w:rsidR="00D74E4B" w:rsidRPr="00E11DC1">
        <w:rPr>
          <w:rFonts w:ascii="Arial" w:hAnsi="Arial" w:cs="Arial"/>
          <w:sz w:val="22"/>
          <w:szCs w:val="22"/>
        </w:rPr>
        <w:t>ing</w:t>
      </w:r>
      <w:r w:rsidR="009916E6" w:rsidRPr="00E11DC1">
        <w:rPr>
          <w:rFonts w:ascii="Arial" w:hAnsi="Arial" w:cs="Arial"/>
          <w:sz w:val="22"/>
          <w:szCs w:val="22"/>
        </w:rPr>
        <w:t xml:space="preserve"> embarrassment is highly resented</w:t>
      </w:r>
      <w:r w:rsidR="00681C23" w:rsidRPr="00E11DC1">
        <w:rPr>
          <w:rFonts w:ascii="Arial" w:hAnsi="Arial" w:cs="Arial"/>
          <w:sz w:val="22"/>
          <w:szCs w:val="22"/>
        </w:rPr>
        <w:t>,</w:t>
      </w:r>
      <w:r w:rsidR="009916E6" w:rsidRPr="00E11DC1">
        <w:rPr>
          <w:rFonts w:ascii="Arial" w:hAnsi="Arial" w:cs="Arial"/>
          <w:sz w:val="22"/>
          <w:szCs w:val="22"/>
        </w:rPr>
        <w:t xml:space="preserve"> with </w:t>
      </w:r>
      <w:r w:rsidR="00681C23" w:rsidRPr="00E11DC1">
        <w:rPr>
          <w:rFonts w:ascii="Arial" w:hAnsi="Arial" w:cs="Arial"/>
          <w:sz w:val="22"/>
          <w:szCs w:val="22"/>
        </w:rPr>
        <w:t xml:space="preserve">no excuse of </w:t>
      </w:r>
      <w:r w:rsidR="009916E6" w:rsidRPr="00E11DC1">
        <w:rPr>
          <w:rFonts w:ascii="Arial" w:hAnsi="Arial" w:cs="Arial"/>
          <w:sz w:val="22"/>
          <w:szCs w:val="22"/>
        </w:rPr>
        <w:t xml:space="preserve">ignorance to culture by the South Koreans. Acting too familiar with persons slightly </w:t>
      </w:r>
      <w:r w:rsidR="00BB453E" w:rsidRPr="00E11DC1">
        <w:rPr>
          <w:rFonts w:ascii="Arial" w:hAnsi="Arial" w:cs="Arial"/>
          <w:sz w:val="22"/>
          <w:szCs w:val="22"/>
        </w:rPr>
        <w:t>acquainted or</w:t>
      </w:r>
      <w:r w:rsidR="009916E6" w:rsidRPr="00E11DC1">
        <w:rPr>
          <w:rFonts w:ascii="Arial" w:hAnsi="Arial" w:cs="Arial"/>
          <w:sz w:val="22"/>
          <w:szCs w:val="22"/>
        </w:rPr>
        <w:t xml:space="preserve"> putting one's arm around that individual is considered a severe breach that may cause a guest to abandon their stay or refuse to return to the hotel.</w:t>
      </w:r>
    </w:p>
    <w:p w:rsidR="00681C23" w:rsidRPr="00E11DC1" w:rsidRDefault="00681C23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81C23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South Koreans are not concerned with timekeeping</w:t>
      </w:r>
      <w:r w:rsidR="00D74E4B" w:rsidRPr="00E11DC1">
        <w:rPr>
          <w:rFonts w:ascii="Arial" w:hAnsi="Arial" w:cs="Arial"/>
          <w:sz w:val="22"/>
          <w:szCs w:val="22"/>
        </w:rPr>
        <w:t xml:space="preserve">, </w:t>
      </w:r>
      <w:r w:rsidR="009B3DD4" w:rsidRPr="00E11DC1">
        <w:rPr>
          <w:rFonts w:ascii="Arial" w:hAnsi="Arial" w:cs="Arial"/>
          <w:sz w:val="22"/>
          <w:szCs w:val="22"/>
        </w:rPr>
        <w:t>being on time for an event or meeting. However, this custom is changing coming in-line with western cultures.</w:t>
      </w:r>
      <w:r w:rsidR="00D74E4B" w:rsidRPr="00E11DC1">
        <w:rPr>
          <w:rFonts w:ascii="Arial" w:hAnsi="Arial" w:cs="Arial"/>
          <w:sz w:val="22"/>
          <w:szCs w:val="22"/>
        </w:rPr>
        <w:t xml:space="preserve"> </w:t>
      </w:r>
      <w:r w:rsidR="009B3DD4" w:rsidRPr="00E11DC1">
        <w:rPr>
          <w:rFonts w:ascii="Arial" w:hAnsi="Arial" w:cs="Arial"/>
          <w:sz w:val="22"/>
          <w:szCs w:val="22"/>
        </w:rPr>
        <w:t xml:space="preserve">Conversely, </w:t>
      </w:r>
      <w:r w:rsidR="009B3DD4" w:rsidRPr="00E11DC1">
        <w:rPr>
          <w:rFonts w:ascii="Arial" w:hAnsi="Arial" w:cs="Arial"/>
          <w:color w:val="000000" w:themeColor="text1"/>
          <w:sz w:val="22"/>
          <w:szCs w:val="22"/>
        </w:rPr>
        <w:t>Germans adhere strictly to time, turning up for meetings and check-in</w:t>
      </w:r>
      <w:r w:rsidR="00A56F1B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="009B3DD4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9292B">
        <w:rPr>
          <w:rFonts w:ascii="Arial" w:hAnsi="Arial" w:cs="Arial"/>
          <w:color w:val="000000" w:themeColor="text1"/>
          <w:sz w:val="22"/>
          <w:szCs w:val="22"/>
        </w:rPr>
        <w:t>promptly</w:t>
      </w:r>
      <w:r w:rsidR="00C01420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(Mok and Armstrong, 1998)</w:t>
      </w:r>
      <w:r w:rsidR="009B3DD4" w:rsidRPr="00E11DC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9B3DD4" w:rsidRPr="00E11DC1" w:rsidRDefault="009B3DD4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9B3DD4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Great emphasis </w:t>
      </w:r>
      <w:r w:rsidRPr="00E11DC1">
        <w:rPr>
          <w:rFonts w:ascii="Arial" w:hAnsi="Arial" w:cs="Arial"/>
          <w:sz w:val="22"/>
          <w:szCs w:val="22"/>
        </w:rPr>
        <w:t xml:space="preserve">and respect often time centres on </w:t>
      </w:r>
      <w:r w:rsidR="000E097D" w:rsidRPr="00E11DC1">
        <w:rPr>
          <w:rFonts w:ascii="Arial" w:hAnsi="Arial" w:cs="Arial"/>
          <w:sz w:val="22"/>
          <w:szCs w:val="22"/>
        </w:rPr>
        <w:t xml:space="preserve">Korean </w:t>
      </w:r>
      <w:r w:rsidRPr="00E11DC1">
        <w:rPr>
          <w:rFonts w:ascii="Arial" w:hAnsi="Arial" w:cs="Arial"/>
          <w:sz w:val="22"/>
          <w:szCs w:val="22"/>
        </w:rPr>
        <w:t>elder</w:t>
      </w:r>
      <w:r w:rsidR="000E097D" w:rsidRPr="00E11DC1">
        <w:rPr>
          <w:rFonts w:ascii="Arial" w:hAnsi="Arial" w:cs="Arial"/>
          <w:sz w:val="22"/>
          <w:szCs w:val="22"/>
        </w:rPr>
        <w:t>s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D54E9F" w:rsidRPr="00E11DC1">
        <w:rPr>
          <w:rFonts w:ascii="Arial" w:hAnsi="Arial" w:cs="Arial"/>
          <w:sz w:val="22"/>
          <w:szCs w:val="22"/>
        </w:rPr>
        <w:t>which influences the opinion of others</w:t>
      </w:r>
      <w:r w:rsidR="00D74E4B" w:rsidRPr="00E11DC1">
        <w:rPr>
          <w:rFonts w:ascii="Arial" w:hAnsi="Arial" w:cs="Arial"/>
          <w:sz w:val="22"/>
          <w:szCs w:val="22"/>
        </w:rPr>
        <w:t>,</w:t>
      </w:r>
      <w:r w:rsidR="00D54E9F" w:rsidRPr="00E11DC1">
        <w:rPr>
          <w:rFonts w:ascii="Arial" w:hAnsi="Arial" w:cs="Arial"/>
          <w:sz w:val="22"/>
          <w:szCs w:val="22"/>
        </w:rPr>
        <w:t xml:space="preserve"> </w:t>
      </w:r>
      <w:r w:rsidR="00D74E4B" w:rsidRPr="00E11DC1">
        <w:rPr>
          <w:rFonts w:ascii="Arial" w:hAnsi="Arial" w:cs="Arial"/>
          <w:sz w:val="22"/>
          <w:szCs w:val="22"/>
        </w:rPr>
        <w:t>regardless</w:t>
      </w:r>
      <w:r w:rsidR="00D54E9F" w:rsidRPr="00E11DC1">
        <w:rPr>
          <w:rFonts w:ascii="Arial" w:hAnsi="Arial" w:cs="Arial"/>
          <w:sz w:val="22"/>
          <w:szCs w:val="22"/>
        </w:rPr>
        <w:t xml:space="preserve"> </w:t>
      </w:r>
      <w:r w:rsidR="000E097D" w:rsidRPr="00E11DC1">
        <w:rPr>
          <w:rFonts w:ascii="Arial" w:hAnsi="Arial" w:cs="Arial"/>
          <w:sz w:val="22"/>
          <w:szCs w:val="22"/>
        </w:rPr>
        <w:t xml:space="preserve">of being </w:t>
      </w:r>
      <w:r w:rsidR="00D54E9F" w:rsidRPr="00E11DC1">
        <w:rPr>
          <w:rFonts w:ascii="Arial" w:hAnsi="Arial" w:cs="Arial"/>
          <w:sz w:val="22"/>
          <w:szCs w:val="22"/>
        </w:rPr>
        <w:t>considered right or wrong. Catering for elders is highly essential with special exotic foods provided at meal</w:t>
      </w:r>
      <w:r w:rsidR="00D74E4B" w:rsidRPr="00E11DC1">
        <w:rPr>
          <w:rFonts w:ascii="Arial" w:hAnsi="Arial" w:cs="Arial"/>
          <w:sz w:val="22"/>
          <w:szCs w:val="22"/>
        </w:rPr>
        <w:t>s</w:t>
      </w:r>
      <w:r w:rsidR="00D54E9F" w:rsidRPr="00E11DC1">
        <w:rPr>
          <w:rFonts w:ascii="Arial" w:hAnsi="Arial" w:cs="Arial"/>
          <w:sz w:val="22"/>
          <w:szCs w:val="22"/>
        </w:rPr>
        <w:t xml:space="preserve">. </w:t>
      </w:r>
      <w:r w:rsidRPr="00E11DC1">
        <w:rPr>
          <w:rFonts w:ascii="Arial" w:hAnsi="Arial" w:cs="Arial"/>
          <w:sz w:val="22"/>
          <w:szCs w:val="22"/>
        </w:rPr>
        <w:t xml:space="preserve"> </w:t>
      </w:r>
    </w:p>
    <w:p w:rsidR="009513C1" w:rsidRPr="00E11DC1" w:rsidRDefault="009513C1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BD09F1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Germans </w:t>
      </w:r>
      <w:r w:rsidR="00D74E4B" w:rsidRPr="00E11DC1">
        <w:rPr>
          <w:rFonts w:ascii="Arial" w:hAnsi="Arial" w:cs="Arial"/>
          <w:sz w:val="22"/>
          <w:szCs w:val="22"/>
        </w:rPr>
        <w:t>and</w:t>
      </w:r>
      <w:r w:rsidRPr="00E11DC1">
        <w:rPr>
          <w:rFonts w:ascii="Arial" w:hAnsi="Arial" w:cs="Arial"/>
          <w:sz w:val="22"/>
          <w:szCs w:val="22"/>
        </w:rPr>
        <w:t xml:space="preserve"> Koreans avoid discussing private life. Germans prefer discussions on politics and religion</w:t>
      </w:r>
      <w:r w:rsidR="00D74E4B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avoid</w:t>
      </w:r>
      <w:r w:rsidR="00D74E4B" w:rsidRPr="00E11DC1">
        <w:rPr>
          <w:rFonts w:ascii="Arial" w:hAnsi="Arial" w:cs="Arial"/>
          <w:sz w:val="22"/>
          <w:szCs w:val="22"/>
        </w:rPr>
        <w:t>ing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D74E4B" w:rsidRPr="00E11DC1">
        <w:rPr>
          <w:rFonts w:ascii="Arial" w:hAnsi="Arial" w:cs="Arial"/>
          <w:sz w:val="22"/>
          <w:szCs w:val="22"/>
        </w:rPr>
        <w:t>A</w:t>
      </w:r>
      <w:r w:rsidRPr="00E11DC1">
        <w:rPr>
          <w:rFonts w:ascii="Arial" w:hAnsi="Arial" w:cs="Arial"/>
          <w:sz w:val="22"/>
          <w:szCs w:val="22"/>
        </w:rPr>
        <w:t>merican sports</w:t>
      </w:r>
      <w:r w:rsidR="000E097D" w:rsidRPr="00E11DC1">
        <w:rPr>
          <w:rFonts w:ascii="Arial" w:hAnsi="Arial" w:cs="Arial"/>
          <w:sz w:val="22"/>
          <w:szCs w:val="22"/>
        </w:rPr>
        <w:t>,</w:t>
      </w:r>
      <w:r w:rsidRPr="00E11DC1">
        <w:rPr>
          <w:rFonts w:ascii="Arial" w:hAnsi="Arial" w:cs="Arial"/>
          <w:sz w:val="22"/>
          <w:szCs w:val="22"/>
        </w:rPr>
        <w:t xml:space="preserve"> as rarely understood</w:t>
      </w:r>
      <w:r w:rsidR="00D74E4B" w:rsidRPr="00E11DC1">
        <w:rPr>
          <w:rFonts w:ascii="Arial" w:hAnsi="Arial" w:cs="Arial"/>
          <w:sz w:val="22"/>
          <w:szCs w:val="22"/>
        </w:rPr>
        <w:t>.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D74E4B" w:rsidRPr="00E11DC1">
        <w:rPr>
          <w:rFonts w:ascii="Arial" w:hAnsi="Arial" w:cs="Arial"/>
          <w:sz w:val="22"/>
          <w:szCs w:val="22"/>
        </w:rPr>
        <w:t>Additionally, s</w:t>
      </w:r>
      <w:r w:rsidRPr="00E11DC1">
        <w:rPr>
          <w:rFonts w:ascii="Arial" w:hAnsi="Arial" w:cs="Arial"/>
          <w:sz w:val="22"/>
          <w:szCs w:val="22"/>
        </w:rPr>
        <w:t xml:space="preserve">elf-bragging and personal finances are </w:t>
      </w:r>
      <w:r w:rsidR="00BD60FE" w:rsidRPr="00E11DC1">
        <w:rPr>
          <w:rFonts w:ascii="Arial" w:hAnsi="Arial" w:cs="Arial"/>
          <w:sz w:val="22"/>
          <w:szCs w:val="22"/>
        </w:rPr>
        <w:t>purposely avoided.</w:t>
      </w:r>
    </w:p>
    <w:p w:rsidR="00BD60FE" w:rsidRPr="00E11DC1" w:rsidRDefault="00BD60FE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BD60FE" w:rsidRPr="00E11DC1" w:rsidRDefault="00BD60FE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E27465" w:rsidRDefault="00E27465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BD09F1" w:rsidRPr="00E27465" w:rsidRDefault="00656613" w:rsidP="00E11DC1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Cultural Competence</w:t>
      </w:r>
    </w:p>
    <w:p w:rsidR="00BD60FE" w:rsidRPr="00E11DC1" w:rsidRDefault="00BD60FE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9B57F6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Cultural competencies enable the understanding of one’s host country and personal culture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from another, in acceptance and behavioural characteristics (Luka et al. 2013).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>In acquiring cultural competence</w:t>
      </w:r>
      <w:r w:rsidR="00BD60FE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 xml:space="preserve"> the three main characteristics of knowledge; skills and attitude needs administering. However, intercultural </w:t>
      </w:r>
      <w:r w:rsidR="00214E39" w:rsidRPr="00E11DC1">
        <w:rPr>
          <w:rFonts w:ascii="Arial" w:hAnsi="Arial" w:cs="Arial"/>
          <w:color w:val="000000" w:themeColor="text1"/>
          <w:sz w:val="22"/>
          <w:szCs w:val="22"/>
        </w:rPr>
        <w:t xml:space="preserve">competence 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>c</w:t>
      </w:r>
      <w:r w:rsidR="00D97E39">
        <w:rPr>
          <w:rFonts w:ascii="Arial" w:hAnsi="Arial" w:cs="Arial"/>
          <w:color w:val="000000" w:themeColor="text1"/>
          <w:sz w:val="22"/>
          <w:szCs w:val="22"/>
        </w:rPr>
        <w:t>an</w:t>
      </w:r>
      <w:r w:rsidR="00BD09F1" w:rsidRPr="00E11DC1">
        <w:rPr>
          <w:rFonts w:ascii="Arial" w:hAnsi="Arial" w:cs="Arial"/>
          <w:color w:val="000000" w:themeColor="text1"/>
          <w:sz w:val="22"/>
          <w:szCs w:val="22"/>
        </w:rPr>
        <w:t xml:space="preserve">not be gain over short periods </w:t>
      </w:r>
      <w:r w:rsidR="00214E39" w:rsidRPr="00E11DC1">
        <w:rPr>
          <w:rFonts w:ascii="Arial" w:hAnsi="Arial" w:cs="Arial"/>
          <w:color w:val="000000" w:themeColor="text1"/>
          <w:sz w:val="22"/>
          <w:szCs w:val="22"/>
        </w:rPr>
        <w:t>with limited training</w:t>
      </w:r>
      <w:r w:rsidR="00F24896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1932E8" w:rsidRDefault="001932E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1932E8" w:rsidRDefault="001932E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57C5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Therefore, the use of 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Continuous Professional Development (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CPD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training </w:t>
      </w:r>
      <w:r w:rsidR="00A56F1B" w:rsidRPr="00E11DC1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recommended</w:t>
      </w:r>
      <w:r w:rsidR="009B57F6" w:rsidRPr="00E11DC1">
        <w:rPr>
          <w:rFonts w:ascii="Arial" w:hAnsi="Arial" w:cs="Arial"/>
          <w:color w:val="000000" w:themeColor="text1"/>
          <w:sz w:val="22"/>
          <w:szCs w:val="22"/>
        </w:rPr>
        <w:t xml:space="preserve"> in gaining knowledge of different international customs. The aide memoir should continuously be revised, gaining useful insights into the customs, behaviour and norms of different cultural backgrounds </w:t>
      </w:r>
      <w:r w:rsidR="00AD5864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(Friedman, 2013)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.</w:t>
      </w:r>
      <w:r w:rsidR="0091797A" w:rsidRPr="00E11DC1">
        <w:rPr>
          <w:rFonts w:ascii="Arial" w:hAnsi="Arial" w:cs="Arial"/>
          <w:color w:val="000000" w:themeColor="text1"/>
          <w:sz w:val="22"/>
          <w:szCs w:val="22"/>
        </w:rPr>
        <w:t xml:space="preserve"> In achieving competent knowledge, attitude and skills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EE5500" w:rsidRPr="00E11DC1">
        <w:rPr>
          <w:rFonts w:ascii="Arial" w:hAnsi="Arial" w:cs="Arial"/>
          <w:color w:val="000000" w:themeColor="text1"/>
          <w:sz w:val="22"/>
          <w:szCs w:val="22"/>
        </w:rPr>
        <w:t xml:space="preserve"> good rapport </w:t>
      </w:r>
      <w:r w:rsidR="00775393">
        <w:rPr>
          <w:rFonts w:ascii="Arial" w:hAnsi="Arial" w:cs="Arial"/>
          <w:color w:val="000000" w:themeColor="text1"/>
          <w:sz w:val="22"/>
          <w:szCs w:val="22"/>
        </w:rPr>
        <w:t>is attained</w:t>
      </w:r>
      <w:r w:rsidR="00EE5500" w:rsidRPr="00E11DC1">
        <w:rPr>
          <w:rFonts w:ascii="Arial" w:hAnsi="Arial" w:cs="Arial"/>
          <w:color w:val="000000" w:themeColor="text1"/>
          <w:sz w:val="22"/>
          <w:szCs w:val="22"/>
        </w:rPr>
        <w:t xml:space="preserve"> with different cultures (Taylor and MaCarthur 2009).</w:t>
      </w:r>
    </w:p>
    <w:p w:rsidR="001932E8" w:rsidRDefault="001932E8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816CFD" w:rsidRPr="005D57C5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t>Classification of Countries</w:t>
      </w:r>
    </w:p>
    <w:p w:rsidR="00186A81" w:rsidRPr="00E11DC1" w:rsidRDefault="00186A81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Nationalities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Do’s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Religion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Languages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Don’ts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Indians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Namaste greeting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62190" w:rsidRPr="00E11DC1">
              <w:rPr>
                <w:rFonts w:ascii="Arial" w:hAnsi="Arial" w:cs="Arial"/>
                <w:sz w:val="22"/>
                <w:szCs w:val="22"/>
              </w:rPr>
              <w:t>Use appropriate titles.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Hinduism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Hindi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Whistle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258A1">
              <w:rPr>
                <w:rFonts w:ascii="Arial" w:hAnsi="Arial" w:cs="Arial"/>
                <w:sz w:val="22"/>
                <w:szCs w:val="22"/>
              </w:rPr>
              <w:t>E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>xtend a hand first to be shaken by a woman</w:t>
            </w:r>
            <w:r w:rsidR="00F62190" w:rsidRPr="00E11DC1">
              <w:rPr>
                <w:rFonts w:ascii="Arial" w:hAnsi="Arial" w:cs="Arial"/>
                <w:sz w:val="22"/>
                <w:szCs w:val="22"/>
              </w:rPr>
              <w:t>. Do not ask personal questions.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Philippians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 Work with conditions present. </w:t>
            </w:r>
            <w:r w:rsidR="00A258A1">
              <w:rPr>
                <w:rFonts w:ascii="Arial" w:hAnsi="Arial" w:cs="Arial"/>
                <w:sz w:val="22"/>
                <w:szCs w:val="22"/>
              </w:rPr>
              <w:t>P</w:t>
            </w:r>
            <w:r w:rsidRPr="00E11DC1">
              <w:rPr>
                <w:rFonts w:ascii="Arial" w:hAnsi="Arial" w:cs="Arial"/>
                <w:sz w:val="22"/>
                <w:szCs w:val="22"/>
              </w:rPr>
              <w:t>akiksama belief</w:t>
            </w:r>
            <w:r w:rsidR="00A258A1">
              <w:rPr>
                <w:rFonts w:ascii="Arial" w:hAnsi="Arial" w:cs="Arial"/>
                <w:sz w:val="22"/>
                <w:szCs w:val="22"/>
              </w:rPr>
              <w:t>.</w:t>
            </w:r>
            <w:r w:rsidRPr="00E11DC1">
              <w:rPr>
                <w:rFonts w:ascii="Arial" w:hAnsi="Arial" w:cs="Arial"/>
                <w:sz w:val="22"/>
                <w:szCs w:val="22"/>
              </w:rPr>
              <w:t xml:space="preserve"> Handshake greeting for men or a light pat on the back. Women may kiss on their cheeks. Rarely say no.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Christianity. Protestant.         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Philipino, Tag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>alog and English.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Avoid confrontation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 xml:space="preserve"> and staring. Stand with hands-on </w:t>
            </w:r>
            <w:r w:rsidR="00BB453E" w:rsidRPr="00E11DC1">
              <w:rPr>
                <w:rFonts w:ascii="Arial" w:hAnsi="Arial" w:cs="Arial"/>
                <w:sz w:val="22"/>
                <w:szCs w:val="22"/>
              </w:rPr>
              <w:t>hip [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>shows anger].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Japanese</w:t>
            </w:r>
          </w:p>
        </w:tc>
        <w:tc>
          <w:tcPr>
            <w:tcW w:w="1802" w:type="dxa"/>
          </w:tcPr>
          <w:p w:rsidR="00816CFD" w:rsidRPr="00E11DC1" w:rsidRDefault="00A258A1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656613" w:rsidRPr="00E11DC1">
              <w:rPr>
                <w:rFonts w:ascii="Arial" w:hAnsi="Arial" w:cs="Arial"/>
                <w:sz w:val="22"/>
                <w:szCs w:val="22"/>
              </w:rPr>
              <w:t>urchas</w:t>
            </w:r>
            <w:r>
              <w:rPr>
                <w:rFonts w:ascii="Arial" w:hAnsi="Arial" w:cs="Arial"/>
                <w:sz w:val="22"/>
                <w:szCs w:val="22"/>
              </w:rPr>
              <w:t>ing</w:t>
            </w:r>
            <w:r w:rsidR="00656613" w:rsidRPr="00E11DC1">
              <w:rPr>
                <w:rFonts w:ascii="Arial" w:hAnsi="Arial" w:cs="Arial"/>
                <w:sz w:val="22"/>
                <w:szCs w:val="22"/>
              </w:rPr>
              <w:t xml:space="preserve"> gifts[omiyage</w:t>
            </w:r>
            <w:r w:rsidR="00BB453E" w:rsidRPr="00E11DC1">
              <w:rPr>
                <w:rFonts w:ascii="Arial" w:hAnsi="Arial" w:cs="Arial"/>
                <w:sz w:val="22"/>
                <w:szCs w:val="22"/>
              </w:rPr>
              <w:t>]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BB453E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278F4" w:rsidRPr="00E11DC1">
              <w:rPr>
                <w:rFonts w:ascii="Arial" w:hAnsi="Arial" w:cs="Arial"/>
                <w:sz w:val="22"/>
                <w:szCs w:val="22"/>
              </w:rPr>
              <w:t xml:space="preserve">Use san [Mr. Or Mrs.] when addressing someone. </w:t>
            </w:r>
            <w:r w:rsidR="00553647" w:rsidRPr="00E11DC1">
              <w:rPr>
                <w:rFonts w:ascii="Arial" w:hAnsi="Arial" w:cs="Arial"/>
                <w:sz w:val="22"/>
                <w:szCs w:val="22"/>
              </w:rPr>
              <w:t>Rarely say no.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Shinto and Buddhism.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Japanese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Tipping is insu</w:t>
            </w:r>
            <w:r w:rsidR="00A258A1">
              <w:rPr>
                <w:rFonts w:ascii="Arial" w:hAnsi="Arial" w:cs="Arial"/>
                <w:sz w:val="22"/>
                <w:szCs w:val="22"/>
              </w:rPr>
              <w:t>lting</w:t>
            </w:r>
            <w:r w:rsidRPr="00E11DC1">
              <w:rPr>
                <w:rFonts w:ascii="Arial" w:hAnsi="Arial" w:cs="Arial"/>
                <w:sz w:val="22"/>
                <w:szCs w:val="22"/>
              </w:rPr>
              <w:t>.</w:t>
            </w:r>
            <w:r w:rsidR="00DD3EEC" w:rsidRPr="00E11DC1">
              <w:rPr>
                <w:rFonts w:ascii="Arial" w:hAnsi="Arial" w:cs="Arial"/>
                <w:sz w:val="22"/>
                <w:szCs w:val="22"/>
              </w:rPr>
              <w:t xml:space="preserve"> Loud </w:t>
            </w:r>
            <w:r w:rsidR="00145157" w:rsidRPr="00E11DC1">
              <w:rPr>
                <w:rFonts w:ascii="Arial" w:hAnsi="Arial" w:cs="Arial"/>
                <w:sz w:val="22"/>
                <w:szCs w:val="22"/>
              </w:rPr>
              <w:t>and obnoxious</w:t>
            </w:r>
            <w:r w:rsidR="00DD3EEC" w:rsidRPr="00E11DC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53E8F" w:rsidRPr="00E11DC1">
              <w:rPr>
                <w:rFonts w:ascii="Arial" w:hAnsi="Arial" w:cs="Arial"/>
                <w:sz w:val="22"/>
                <w:szCs w:val="22"/>
              </w:rPr>
              <w:t>Do not a</w:t>
            </w:r>
            <w:r w:rsidR="00DD3EEC" w:rsidRPr="00E11DC1">
              <w:rPr>
                <w:rFonts w:ascii="Arial" w:hAnsi="Arial" w:cs="Arial"/>
                <w:sz w:val="22"/>
                <w:szCs w:val="22"/>
              </w:rPr>
              <w:t>sk age</w:t>
            </w:r>
            <w:r w:rsidR="00A258A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278F4" w:rsidRPr="00E11DC1">
              <w:rPr>
                <w:rFonts w:ascii="Arial" w:hAnsi="Arial" w:cs="Arial"/>
                <w:sz w:val="22"/>
                <w:szCs w:val="22"/>
              </w:rPr>
              <w:t>Do not maintain eye contact.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Asian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Maintain a high level of discipline. Recognise rank or status.</w:t>
            </w:r>
            <w:r w:rsidR="00C4575A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Sikhism, Islam, Buddhism, Hinduism.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Hindu, Punjabi, Mandarin, English.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 Cough, sneeze or blow nose at the dinner table.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Malay</w:t>
            </w:r>
            <w:r w:rsidR="00025A40" w:rsidRPr="00E11DC1">
              <w:rPr>
                <w:rFonts w:ascii="Arial" w:hAnsi="Arial" w:cs="Arial"/>
                <w:sz w:val="22"/>
                <w:szCs w:val="22"/>
              </w:rPr>
              <w:t>a</w:t>
            </w:r>
            <w:r w:rsidRPr="00E11DC1">
              <w:rPr>
                <w:rFonts w:ascii="Arial" w:hAnsi="Arial" w:cs="Arial"/>
                <w:sz w:val="22"/>
                <w:szCs w:val="22"/>
              </w:rPr>
              <w:t>s</w:t>
            </w:r>
            <w:r w:rsidR="00064237" w:rsidRPr="00E11DC1">
              <w:rPr>
                <w:rFonts w:ascii="Arial" w:hAnsi="Arial" w:cs="Arial"/>
                <w:sz w:val="22"/>
                <w:szCs w:val="22"/>
              </w:rPr>
              <w:t>wk6L1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Greet with both hands like a handshake [without grasp]. </w:t>
            </w:r>
            <w:r w:rsidR="007D3BE3" w:rsidRPr="00E11DC1">
              <w:rPr>
                <w:rFonts w:ascii="Arial" w:hAnsi="Arial" w:cs="Arial"/>
                <w:sz w:val="22"/>
                <w:szCs w:val="22"/>
              </w:rPr>
              <w:t>Greet with salaam.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Islam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Malay [Jawi].</w:t>
            </w:r>
          </w:p>
        </w:tc>
        <w:tc>
          <w:tcPr>
            <w:tcW w:w="1802" w:type="dxa"/>
          </w:tcPr>
          <w:p w:rsidR="000B646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Gesture or pat a child's head. </w:t>
            </w:r>
            <w:r w:rsidR="007D3BE3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Africans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Greet with a friendly smile and handshake. </w:t>
            </w:r>
            <w:r w:rsidR="003054A2" w:rsidRPr="00E11DC1">
              <w:rPr>
                <w:rFonts w:ascii="Arial" w:hAnsi="Arial" w:cs="Arial"/>
                <w:sz w:val="22"/>
                <w:szCs w:val="22"/>
              </w:rPr>
              <w:t>Appreciate friendship and trust before business</w:t>
            </w:r>
            <w:r w:rsidRPr="00E11DC1">
              <w:rPr>
                <w:rFonts w:ascii="Arial" w:hAnsi="Arial" w:cs="Arial"/>
                <w:sz w:val="22"/>
                <w:szCs w:val="22"/>
              </w:rPr>
              <w:t>, like to socialise. Hygiene is sensitive.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Islam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Swahili. Shona. Zulu. Oromo. Igbo. Yoruba.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Adhere to time. Engaging in conversations with hands in pockets is deemed impolite. Do not </w:t>
            </w:r>
            <w:r w:rsidR="001D09EA" w:rsidRPr="00E11DC1">
              <w:rPr>
                <w:rFonts w:ascii="Arial" w:hAnsi="Arial" w:cs="Arial"/>
                <w:sz w:val="22"/>
                <w:szCs w:val="22"/>
              </w:rPr>
              <w:t xml:space="preserve">regard ostentatious clothing.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</w:t>
            </w:r>
            <w:r w:rsidR="000F2366" w:rsidRPr="00E11DC1">
              <w:rPr>
                <w:rFonts w:ascii="Arial" w:hAnsi="Arial" w:cs="Arial"/>
                <w:sz w:val="22"/>
                <w:szCs w:val="22"/>
              </w:rPr>
              <w:t>hinese are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Group-oriented. Upheld trust and mutual respect. Adhere to what they say. Chinese negotiates through an intermediary. Appropriate to bow slightly 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with a brief handshake. Always mention 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lastRenderedPageBreak/>
              <w:t xml:space="preserve">family name first.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lastRenderedPageBreak/>
              <w:t>Buddhist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Mandarin, Cantonese.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Comment on Chinese political issues.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0F09">
              <w:rPr>
                <w:rFonts w:ascii="Arial" w:hAnsi="Arial" w:cs="Arial"/>
                <w:sz w:val="22"/>
                <w:szCs w:val="22"/>
              </w:rPr>
              <w:t>T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ouch. </w:t>
            </w:r>
            <w:r w:rsidR="002C0F09">
              <w:rPr>
                <w:rFonts w:ascii="Arial" w:hAnsi="Arial" w:cs="Arial"/>
                <w:sz w:val="22"/>
                <w:szCs w:val="22"/>
              </w:rPr>
              <w:t>L</w:t>
            </w:r>
            <w:r w:rsidR="00BC5B83" w:rsidRPr="00E11DC1">
              <w:rPr>
                <w:rFonts w:ascii="Arial" w:hAnsi="Arial" w:cs="Arial"/>
                <w:sz w:val="22"/>
                <w:szCs w:val="22"/>
              </w:rPr>
              <w:t xml:space="preserve">oud and boisterous behaviour. 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French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Punctuality is essential. 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>Individualistic. Friendly and sardonic. Great taste for fine food and wine.</w:t>
            </w:r>
          </w:p>
        </w:tc>
        <w:tc>
          <w:tcPr>
            <w:tcW w:w="1802" w:type="dxa"/>
          </w:tcPr>
          <w:p w:rsidR="000C21F4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Christianity</w:t>
            </w:r>
          </w:p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Catholic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French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Firm pumping handshakes uncultured.</w:t>
            </w:r>
            <w:r w:rsidR="000C21F4" w:rsidRPr="00E11DC1">
              <w:rPr>
                <w:rFonts w:ascii="Arial" w:hAnsi="Arial" w:cs="Arial"/>
                <w:sz w:val="22"/>
                <w:szCs w:val="22"/>
              </w:rPr>
              <w:t xml:space="preserve"> Snapping fingers.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Nigerians</w:t>
            </w:r>
            <w:r w:rsidR="00F244EB" w:rsidRPr="00E11DC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Be formal and respectful.</w:t>
            </w:r>
            <w:r w:rsidR="00AC0579" w:rsidRPr="00E11DC1">
              <w:rPr>
                <w:rFonts w:ascii="Arial" w:hAnsi="Arial" w:cs="Arial"/>
                <w:sz w:val="22"/>
                <w:szCs w:val="22"/>
              </w:rPr>
              <w:t xml:space="preserve"> Deliver when and what is promised</w:t>
            </w:r>
            <w:r w:rsidR="00C817B9" w:rsidRPr="00E11DC1">
              <w:rPr>
                <w:rFonts w:ascii="Arial" w:hAnsi="Arial" w:cs="Arial"/>
                <w:sz w:val="22"/>
                <w:szCs w:val="22"/>
              </w:rPr>
              <w:t>. Eat spicy food.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Africans have a mix of religions of Muslim, Protestant, African Christian, and Traditional African beliefs.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Pidgin English.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Do not try too hard to understand them. Do not be overly sensitive to criticism or advice.</w:t>
            </w:r>
          </w:p>
        </w:tc>
      </w:tr>
      <w:tr w:rsidR="00364748" w:rsidRPr="00E11DC1" w:rsidTr="00816CFD"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Europeans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 A desire for security. Customer service is key to success. Prefer published price list.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Christianity. Protestant. Muslims. 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>English. Spanish. Dutch.</w:t>
            </w:r>
          </w:p>
        </w:tc>
        <w:tc>
          <w:tcPr>
            <w:tcW w:w="1802" w:type="dxa"/>
          </w:tcPr>
          <w:p w:rsidR="00816CFD" w:rsidRPr="00E11DC1" w:rsidRDefault="00656613" w:rsidP="00E11DC1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E11DC1">
              <w:rPr>
                <w:rFonts w:ascii="Arial" w:hAnsi="Arial" w:cs="Arial"/>
                <w:sz w:val="22"/>
                <w:szCs w:val="22"/>
              </w:rPr>
              <w:t xml:space="preserve">Do not like change [money]. </w:t>
            </w:r>
            <w:r w:rsidR="002C0F09">
              <w:rPr>
                <w:rFonts w:ascii="Arial" w:hAnsi="Arial" w:cs="Arial"/>
                <w:sz w:val="22"/>
                <w:szCs w:val="22"/>
              </w:rPr>
              <w:t>O</w:t>
            </w:r>
            <w:r w:rsidRPr="00E11DC1">
              <w:rPr>
                <w:rFonts w:ascii="Arial" w:hAnsi="Arial" w:cs="Arial"/>
                <w:sz w:val="22"/>
                <w:szCs w:val="22"/>
              </w:rPr>
              <w:t>ver tipping.</w:t>
            </w:r>
          </w:p>
        </w:tc>
      </w:tr>
    </w:tbl>
    <w:p w:rsidR="00077196" w:rsidRPr="00E11DC1" w:rsidRDefault="00077196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186A81" w:rsidRPr="00E11DC1" w:rsidRDefault="00656613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Table 1.</w:t>
      </w:r>
      <w:r w:rsidR="000E097D" w:rsidRPr="00E11DC1">
        <w:rPr>
          <w:rFonts w:ascii="Arial" w:hAnsi="Arial" w:cs="Arial"/>
          <w:color w:val="000000" w:themeColor="text1"/>
          <w:sz w:val="22"/>
          <w:szCs w:val="22"/>
        </w:rPr>
        <w:t>3</w:t>
      </w: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0070C0"/>
          <w:sz w:val="22"/>
          <w:szCs w:val="22"/>
        </w:rPr>
      </w:pPr>
    </w:p>
    <w:p w:rsidR="00B266A7" w:rsidRPr="00E11DC1" w:rsidRDefault="00B266A7" w:rsidP="00E11DC1">
      <w:pPr>
        <w:spacing w:line="360" w:lineRule="auto"/>
        <w:rPr>
          <w:rFonts w:ascii="Arial" w:hAnsi="Arial" w:cs="Arial"/>
          <w:color w:val="0070C0"/>
          <w:sz w:val="22"/>
          <w:szCs w:val="22"/>
        </w:rPr>
      </w:pPr>
    </w:p>
    <w:p w:rsidR="00077196" w:rsidRPr="00E27465" w:rsidRDefault="00656613" w:rsidP="00E11DC1">
      <w:pPr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</w:pPr>
      <w:r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nhanc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ing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G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uest 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ervice </w:t>
      </w:r>
      <w:r w:rsidR="00B266A7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r w:rsidR="00021F16" w:rsidRPr="00E27465">
        <w:rPr>
          <w:rFonts w:ascii="Arial" w:hAnsi="Arial" w:cs="Arial"/>
          <w:b/>
          <w:bCs/>
          <w:color w:val="000000" w:themeColor="text1"/>
          <w:sz w:val="22"/>
          <w:szCs w:val="22"/>
        </w:rPr>
        <w:t>xperience</w:t>
      </w:r>
      <w:r w:rsidR="005005B9" w:rsidRPr="00E27465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  <w:t xml:space="preserve"> </w:t>
      </w:r>
    </w:p>
    <w:p w:rsidR="008F2F4C" w:rsidRPr="00E11DC1" w:rsidRDefault="008F2F4C" w:rsidP="00E11DC1">
      <w:pPr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:rsidR="005F359F" w:rsidRDefault="009C5C86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Enhancing and delivering g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uest service experience </w:t>
      </w:r>
      <w:r w:rsidR="002C0F09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is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enabled through</w:t>
      </w:r>
      <w:r w:rsidR="008158CE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knowledge </w:t>
      </w:r>
      <w:r w:rsidR="008158CE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of</w:t>
      </w:r>
      <w:r w:rsidR="005F359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8158CE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cultural intelligence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. </w:t>
      </w:r>
      <w:r w:rsidR="003E0728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However, guest service and guest cultural expectation cannot be separated</w:t>
      </w:r>
      <w:r w:rsidR="00077EBE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(Berry et al., 1988).</w:t>
      </w:r>
      <w:r w:rsidR="00A56F1B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55A8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CPD to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5976F3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communicate effectively in different language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s is </w:t>
      </w:r>
      <w:r w:rsidR="00A155A8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advantageous 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when interacting with guests from different cultures</w:t>
      </w:r>
      <w:r w:rsidR="00077EBE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.</w:t>
      </w:r>
      <w:r w:rsidR="005976F3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5F359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Additionally, u</w:t>
      </w:r>
      <w:r w:rsidR="00CF6532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nderstanding international consumer behaviours enhance</w:t>
      </w:r>
      <w:r w:rsidR="005F359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 the guest service experience</w:t>
      </w:r>
      <w:r w:rsidR="00656613" w:rsidRPr="00E11DC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="0057345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(Virginia et al., 2013)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:rsidR="00B266A7" w:rsidRPr="005F359F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lastRenderedPageBreak/>
        <w:t>Managerial Implementations</w:t>
      </w:r>
    </w:p>
    <w:p w:rsidR="00B266A7" w:rsidRPr="00E11DC1" w:rsidRDefault="00B266A7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B11E96" w:rsidRDefault="005F359F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="00656613" w:rsidRPr="00E11DC1">
        <w:rPr>
          <w:rFonts w:ascii="Arial" w:hAnsi="Arial" w:cs="Arial"/>
          <w:sz w:val="22"/>
          <w:szCs w:val="22"/>
        </w:rPr>
        <w:t>or staff to develop the requisite skills in intercultural communication and culture awareness</w:t>
      </w:r>
      <w:r w:rsidR="00FC6C0C" w:rsidRPr="00E11DC1">
        <w:rPr>
          <w:rFonts w:ascii="Arial" w:hAnsi="Arial" w:cs="Arial"/>
          <w:sz w:val="22"/>
          <w:szCs w:val="22"/>
        </w:rPr>
        <w:t>,</w:t>
      </w:r>
      <w:r w:rsidR="00656613" w:rsidRPr="00E11DC1">
        <w:rPr>
          <w:rFonts w:ascii="Arial" w:hAnsi="Arial" w:cs="Arial"/>
          <w:sz w:val="22"/>
          <w:szCs w:val="22"/>
        </w:rPr>
        <w:t xml:space="preserve"> practical communication skills are necessary </w:t>
      </w:r>
      <w:r w:rsidR="00802DFD">
        <w:rPr>
          <w:rFonts w:ascii="Arial" w:hAnsi="Arial" w:cs="Arial"/>
          <w:sz w:val="22"/>
          <w:szCs w:val="22"/>
        </w:rPr>
        <w:t>to</w:t>
      </w:r>
      <w:r w:rsidR="00656613" w:rsidRPr="00E11DC1">
        <w:rPr>
          <w:rFonts w:ascii="Arial" w:hAnsi="Arial" w:cs="Arial"/>
          <w:sz w:val="22"/>
          <w:szCs w:val="22"/>
        </w:rPr>
        <w:t xml:space="preserve"> communicating </w:t>
      </w:r>
      <w:r w:rsidR="00FC6C0C" w:rsidRPr="00E11DC1">
        <w:rPr>
          <w:rFonts w:ascii="Arial" w:hAnsi="Arial" w:cs="Arial"/>
          <w:sz w:val="22"/>
          <w:szCs w:val="22"/>
        </w:rPr>
        <w:t>across the board with diverse groups of employees. Diversity should be promoted at every level within the hospitality industry, eliminating employees</w:t>
      </w:r>
      <w:r w:rsidR="00E27465">
        <w:rPr>
          <w:rFonts w:ascii="Arial" w:hAnsi="Arial" w:cs="Arial"/>
          <w:sz w:val="22"/>
          <w:szCs w:val="22"/>
        </w:rPr>
        <w:t>’</w:t>
      </w:r>
      <w:r w:rsidR="00FC6C0C" w:rsidRPr="00E11DC1">
        <w:rPr>
          <w:rFonts w:ascii="Arial" w:hAnsi="Arial" w:cs="Arial"/>
          <w:sz w:val="22"/>
          <w:szCs w:val="22"/>
        </w:rPr>
        <w:t xml:space="preserve"> frustration</w:t>
      </w:r>
      <w:r w:rsidR="00A70677" w:rsidRPr="00E11DC1">
        <w:rPr>
          <w:rFonts w:ascii="Arial" w:hAnsi="Arial" w:cs="Arial"/>
          <w:sz w:val="22"/>
          <w:szCs w:val="22"/>
        </w:rPr>
        <w:t xml:space="preserve"> </w:t>
      </w:r>
      <w:r w:rsidR="00A70677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(Shames and Glover, 1988)</w:t>
      </w:r>
      <w:r w:rsidR="00FC6C0C" w:rsidRPr="00E11DC1">
        <w:rPr>
          <w:rFonts w:ascii="Arial" w:hAnsi="Arial" w:cs="Arial"/>
          <w:sz w:val="22"/>
          <w:szCs w:val="22"/>
        </w:rPr>
        <w:t xml:space="preserve">. The lack of diversity amongst employees contributes to high turnover and affects service quality. Services need to be </w:t>
      </w:r>
      <w:r w:rsidR="00753341" w:rsidRPr="00E11DC1">
        <w:rPr>
          <w:rFonts w:ascii="Arial" w:hAnsi="Arial" w:cs="Arial"/>
          <w:sz w:val="22"/>
          <w:szCs w:val="22"/>
        </w:rPr>
        <w:t>tailo</w:t>
      </w:r>
      <w:r w:rsidR="00FC6C0C" w:rsidRPr="00E11DC1">
        <w:rPr>
          <w:rFonts w:ascii="Arial" w:hAnsi="Arial" w:cs="Arial"/>
          <w:sz w:val="22"/>
          <w:szCs w:val="22"/>
        </w:rPr>
        <w:t xml:space="preserve">red explicitly to guests based on </w:t>
      </w:r>
      <w:r w:rsidR="00FC6C0C" w:rsidRPr="00E11DC1">
        <w:rPr>
          <w:rFonts w:ascii="Arial" w:hAnsi="Arial" w:cs="Arial"/>
          <w:color w:val="000000" w:themeColor="text1"/>
          <w:sz w:val="22"/>
          <w:szCs w:val="22"/>
        </w:rPr>
        <w:t>their culture</w:t>
      </w:r>
      <w:r w:rsidR="000E097D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5013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(Armstrong et al., 2014)</w:t>
      </w:r>
      <w:r w:rsidR="00FC6C0C" w:rsidRPr="00E11DC1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D9292B" w:rsidRDefault="00D9292B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D9292B" w:rsidRPr="00E11DC1" w:rsidRDefault="00D9292B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5C42C0" w:rsidRPr="00E27465" w:rsidRDefault="00656613" w:rsidP="00E11DC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27465">
        <w:rPr>
          <w:rFonts w:ascii="Arial" w:hAnsi="Arial" w:cs="Arial"/>
          <w:b/>
          <w:bCs/>
          <w:sz w:val="22"/>
          <w:szCs w:val="22"/>
        </w:rPr>
        <w:t>Service Quality</w:t>
      </w:r>
    </w:p>
    <w:p w:rsidR="005C42C0" w:rsidRPr="00E11DC1" w:rsidRDefault="005C42C0" w:rsidP="00E11DC1">
      <w:pPr>
        <w:spacing w:line="360" w:lineRule="auto"/>
        <w:rPr>
          <w:rFonts w:ascii="Arial" w:hAnsi="Arial" w:cs="Arial"/>
          <w:sz w:val="22"/>
          <w:szCs w:val="22"/>
        </w:rPr>
      </w:pPr>
    </w:p>
    <w:p w:rsidR="00D975B4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In understanding</w:t>
      </w:r>
      <w:r w:rsidR="00753341" w:rsidRPr="00E11DC1">
        <w:rPr>
          <w:rFonts w:ascii="Arial" w:hAnsi="Arial" w:cs="Arial"/>
          <w:sz w:val="22"/>
          <w:szCs w:val="22"/>
        </w:rPr>
        <w:t xml:space="preserve"> the cultural expectation from international guest</w:t>
      </w:r>
      <w:r w:rsidR="00A64866" w:rsidRPr="00E11DC1">
        <w:rPr>
          <w:rFonts w:ascii="Arial" w:hAnsi="Arial" w:cs="Arial"/>
          <w:sz w:val="22"/>
          <w:szCs w:val="22"/>
        </w:rPr>
        <w:t>s</w:t>
      </w:r>
      <w:r w:rsidR="00753341" w:rsidRPr="00E11DC1">
        <w:rPr>
          <w:rFonts w:ascii="Arial" w:hAnsi="Arial" w:cs="Arial"/>
          <w:sz w:val="22"/>
          <w:szCs w:val="22"/>
        </w:rPr>
        <w:t xml:space="preserve"> to effectively meet the service quality expectations</w:t>
      </w:r>
      <w:r w:rsidRPr="00E11DC1">
        <w:rPr>
          <w:rFonts w:ascii="Arial" w:hAnsi="Arial" w:cs="Arial"/>
          <w:sz w:val="22"/>
          <w:szCs w:val="22"/>
        </w:rPr>
        <w:t xml:space="preserve">, employees are required to attend educational workshops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provided.</w:t>
      </w:r>
      <w:r w:rsidR="00753341"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Mok and Armstrong (1998) defined service quality as the flawless, accurate and dependable service</w:t>
      </w:r>
      <w:r w:rsidR="00A64866" w:rsidRPr="00E11DC1">
        <w:rPr>
          <w:rFonts w:ascii="Arial" w:hAnsi="Arial" w:cs="Arial"/>
          <w:color w:val="000000" w:themeColor="text1"/>
          <w:sz w:val="22"/>
          <w:szCs w:val="22"/>
        </w:rPr>
        <w:t>s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provided, eliminating unreliability</w:t>
      </w:r>
      <w:r w:rsidR="00A64866" w:rsidRPr="00E11DC1">
        <w:rPr>
          <w:rFonts w:ascii="Arial" w:hAnsi="Arial" w:cs="Arial"/>
          <w:color w:val="000000" w:themeColor="text1"/>
          <w:sz w:val="22"/>
          <w:szCs w:val="22"/>
        </w:rPr>
        <w:t xml:space="preserve"> which is the hallmark of service excellence.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97AF2" w:rsidRPr="00E11DC1">
        <w:rPr>
          <w:rFonts w:ascii="Arial" w:hAnsi="Arial" w:cs="Arial"/>
          <w:color w:val="000000" w:themeColor="text1"/>
          <w:sz w:val="22"/>
          <w:szCs w:val="22"/>
        </w:rPr>
        <w:t>Service quality, although arduous to assess due to heterogeneity, intangibility and the inseparability of consumption and production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, should be of high quality in order to be successful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(Berry et al.,1988).</w:t>
      </w:r>
    </w:p>
    <w:p w:rsidR="00077196" w:rsidRPr="00E11DC1" w:rsidRDefault="00077196" w:rsidP="00E11DC1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33119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 xml:space="preserve">Expectation </w:t>
      </w:r>
      <w:r w:rsidR="00814D61" w:rsidRPr="00E11DC1">
        <w:rPr>
          <w:rFonts w:ascii="Arial" w:hAnsi="Arial" w:cs="Arial"/>
          <w:sz w:val="22"/>
          <w:szCs w:val="22"/>
        </w:rPr>
        <w:t xml:space="preserve">and behaviour </w:t>
      </w:r>
      <w:r w:rsidRPr="00E11DC1">
        <w:rPr>
          <w:rFonts w:ascii="Arial" w:hAnsi="Arial" w:cs="Arial"/>
          <w:sz w:val="22"/>
          <w:szCs w:val="22"/>
        </w:rPr>
        <w:t xml:space="preserve">of guests </w:t>
      </w:r>
      <w:r w:rsidR="00814D61" w:rsidRPr="00E11DC1">
        <w:rPr>
          <w:rFonts w:ascii="Arial" w:hAnsi="Arial" w:cs="Arial"/>
          <w:sz w:val="22"/>
          <w:szCs w:val="22"/>
        </w:rPr>
        <w:t>fluctuate between reputation, location and response to staff</w:t>
      </w:r>
      <w:r w:rsidR="005F675E" w:rsidRPr="00E11DC1">
        <w:rPr>
          <w:rFonts w:ascii="Arial" w:hAnsi="Arial" w:cs="Arial"/>
          <w:sz w:val="22"/>
          <w:szCs w:val="22"/>
        </w:rPr>
        <w:t>,</w:t>
      </w:r>
      <w:r w:rsidR="00814D61" w:rsidRPr="00E11DC1">
        <w:rPr>
          <w:rFonts w:ascii="Arial" w:hAnsi="Arial" w:cs="Arial"/>
          <w:sz w:val="22"/>
          <w:szCs w:val="22"/>
        </w:rPr>
        <w:t xml:space="preserve"> which are graded on cultural merits.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="00CB1322" w:rsidRPr="00E11DC1">
        <w:rPr>
          <w:rFonts w:ascii="Arial" w:hAnsi="Arial" w:cs="Arial"/>
          <w:sz w:val="22"/>
          <w:szCs w:val="22"/>
        </w:rPr>
        <w:t xml:space="preserve">However, they are exceptions </w:t>
      </w:r>
      <w:r w:rsidR="00597AF2" w:rsidRPr="00E11DC1">
        <w:rPr>
          <w:rFonts w:ascii="Arial" w:hAnsi="Arial" w:cs="Arial"/>
          <w:sz w:val="22"/>
          <w:szCs w:val="22"/>
        </w:rPr>
        <w:t xml:space="preserve">[for example, guest choice of location] </w:t>
      </w:r>
      <w:r w:rsidR="00CB1322" w:rsidRPr="00E11DC1">
        <w:rPr>
          <w:rFonts w:ascii="Arial" w:hAnsi="Arial" w:cs="Arial"/>
          <w:sz w:val="22"/>
          <w:szCs w:val="22"/>
        </w:rPr>
        <w:t xml:space="preserve">where expectations </w:t>
      </w:r>
      <w:r w:rsidR="00CB1322" w:rsidRPr="00E11DC1">
        <w:rPr>
          <w:rFonts w:ascii="Arial" w:hAnsi="Arial" w:cs="Arial"/>
          <w:color w:val="000000" w:themeColor="text1"/>
          <w:sz w:val="22"/>
          <w:szCs w:val="22"/>
        </w:rPr>
        <w:t>are widely the same, demonstrating positive and negative feelings</w:t>
      </w:r>
      <w:r w:rsidR="005F675E" w:rsidRPr="00E11DC1">
        <w:rPr>
          <w:rFonts w:ascii="Arial" w:hAnsi="Arial" w:cs="Arial"/>
          <w:color w:val="000000" w:themeColor="text1"/>
          <w:sz w:val="22"/>
          <w:szCs w:val="22"/>
        </w:rPr>
        <w:t>,</w:t>
      </w:r>
      <w:r w:rsidR="00CB1322" w:rsidRPr="00E11DC1">
        <w:rPr>
          <w:rFonts w:ascii="Arial" w:hAnsi="Arial" w:cs="Arial"/>
          <w:color w:val="000000" w:themeColor="text1"/>
          <w:sz w:val="22"/>
          <w:szCs w:val="22"/>
        </w:rPr>
        <w:t xml:space="preserve"> considered empirical hotel service attributes (Cadott and Turgeon 1988). 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>They are different dimensions of service quality which should be applied in accordance with the cultural expectation of the</w:t>
      </w:r>
      <w:r w:rsidR="00CB1322" w:rsidRPr="00E11DC1">
        <w:rPr>
          <w:rFonts w:ascii="Arial" w:hAnsi="Arial" w:cs="Arial"/>
          <w:color w:val="000000" w:themeColor="text1"/>
          <w:sz w:val="22"/>
          <w:szCs w:val="22"/>
        </w:rPr>
        <w:t>se</w:t>
      </w:r>
      <w:r w:rsidRPr="00E11DC1">
        <w:rPr>
          <w:rFonts w:ascii="Arial" w:hAnsi="Arial" w:cs="Arial"/>
          <w:color w:val="000000" w:themeColor="text1"/>
          <w:sz w:val="22"/>
          <w:szCs w:val="22"/>
        </w:rPr>
        <w:t xml:space="preserve"> guest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D975B4" w:rsidRPr="00E11DC1">
        <w:rPr>
          <w:rFonts w:ascii="Arial" w:hAnsi="Arial" w:cs="Arial"/>
          <w:color w:val="000000" w:themeColor="text1"/>
          <w:sz w:val="22"/>
          <w:szCs w:val="22"/>
        </w:rPr>
        <w:t xml:space="preserve">shown in 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802DFD">
        <w:rPr>
          <w:rFonts w:ascii="Arial" w:hAnsi="Arial" w:cs="Arial"/>
          <w:color w:val="000000" w:themeColor="text1"/>
          <w:sz w:val="22"/>
          <w:szCs w:val="22"/>
        </w:rPr>
        <w:t>4</w:t>
      </w:r>
      <w:r w:rsidR="00A64866" w:rsidRPr="00E11DC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633119" w:rsidRPr="00E11DC1" w:rsidRDefault="00656613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27700" cy="3115310"/>
            <wp:effectExtent l="0" t="0" r="0" b="0"/>
            <wp:docPr id="18435" name="Content Placeholder 1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65625E-E383-3047-85C5-84FB670BE3F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896651" name="Content Placeholder 1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6C65625E-E383-3047-85C5-84FB670BE3FD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:rsidR="00BE4933" w:rsidRPr="00E11DC1" w:rsidRDefault="00656613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Figure 1.</w:t>
      </w:r>
      <w:r w:rsidR="00E6777F">
        <w:rPr>
          <w:rFonts w:ascii="Arial" w:hAnsi="Arial" w:cs="Arial"/>
          <w:sz w:val="22"/>
          <w:szCs w:val="22"/>
        </w:rPr>
        <w:t>4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(MHA Study Guide, 2018)</w:t>
      </w:r>
    </w:p>
    <w:p w:rsidR="00633119" w:rsidRPr="00E11DC1" w:rsidRDefault="00633119" w:rsidP="00E11DC1">
      <w:pPr>
        <w:pStyle w:val="ListParagraph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802DFD" w:rsidRDefault="00802DFD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753341" w:rsidRPr="00E11DC1" w:rsidRDefault="008D75AB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11DC1">
        <w:rPr>
          <w:rFonts w:ascii="Arial" w:hAnsi="Arial" w:cs="Arial"/>
          <w:color w:val="000000" w:themeColor="text1"/>
          <w:sz w:val="22"/>
          <w:szCs w:val="22"/>
        </w:rPr>
        <w:t>Parasuraman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</w:rPr>
        <w:t xml:space="preserve"> et al. (1988) constructed the framework SERVQUAL, separating service quality into five distinct groups 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(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</w:rPr>
        <w:t>figure 1.</w:t>
      </w:r>
      <w:r w:rsidR="00802DFD">
        <w:rPr>
          <w:rFonts w:ascii="Arial" w:hAnsi="Arial" w:cs="Arial"/>
          <w:color w:val="000000" w:themeColor="text1"/>
          <w:sz w:val="22"/>
          <w:szCs w:val="22"/>
        </w:rPr>
        <w:t>5</w:t>
      </w:r>
      <w:r w:rsidR="00B266A7" w:rsidRPr="00E11DC1">
        <w:rPr>
          <w:rFonts w:ascii="Arial" w:hAnsi="Arial" w:cs="Arial"/>
          <w:color w:val="000000" w:themeColor="text1"/>
          <w:sz w:val="22"/>
          <w:szCs w:val="22"/>
        </w:rPr>
        <w:t>)</w:t>
      </w:r>
      <w:r w:rsidR="00656613" w:rsidRPr="00E11DC1">
        <w:rPr>
          <w:rFonts w:ascii="Arial" w:hAnsi="Arial" w:cs="Arial"/>
          <w:color w:val="000000" w:themeColor="text1"/>
          <w:sz w:val="22"/>
          <w:szCs w:val="22"/>
        </w:rPr>
        <w:t xml:space="preserve">. The </w:t>
      </w:r>
      <w:r w:rsidR="008B579C" w:rsidRPr="00E11DC1">
        <w:rPr>
          <w:rFonts w:ascii="Arial" w:hAnsi="Arial" w:cs="Arial"/>
          <w:color w:val="000000" w:themeColor="text1"/>
          <w:sz w:val="22"/>
          <w:szCs w:val="22"/>
        </w:rPr>
        <w:t xml:space="preserve">determinants of Perceived Service Quality </w:t>
      </w:r>
      <w:r w:rsidR="005F359F">
        <w:rPr>
          <w:rFonts w:ascii="Arial" w:hAnsi="Arial" w:cs="Arial"/>
          <w:color w:val="000000" w:themeColor="text1"/>
          <w:sz w:val="22"/>
          <w:szCs w:val="22"/>
        </w:rPr>
        <w:t xml:space="preserve">theory </w:t>
      </w:r>
      <w:r w:rsidR="008B579C" w:rsidRPr="00E11DC1">
        <w:rPr>
          <w:rFonts w:ascii="Arial" w:hAnsi="Arial" w:cs="Arial"/>
          <w:color w:val="000000" w:themeColor="text1"/>
          <w:sz w:val="22"/>
          <w:szCs w:val="22"/>
        </w:rPr>
        <w:t>ha</w:t>
      </w:r>
      <w:r w:rsidR="007B0537">
        <w:rPr>
          <w:rFonts w:ascii="Arial" w:hAnsi="Arial" w:cs="Arial"/>
          <w:color w:val="000000" w:themeColor="text1"/>
          <w:sz w:val="22"/>
          <w:szCs w:val="22"/>
        </w:rPr>
        <w:t>ve</w:t>
      </w:r>
      <w:r w:rsidR="008B579C" w:rsidRPr="00E11DC1">
        <w:rPr>
          <w:rFonts w:ascii="Arial" w:hAnsi="Arial" w:cs="Arial"/>
          <w:color w:val="000000" w:themeColor="text1"/>
          <w:sz w:val="22"/>
          <w:szCs w:val="22"/>
        </w:rPr>
        <w:t xml:space="preserve"> been</w:t>
      </w:r>
      <w:r w:rsidR="006D7031" w:rsidRPr="00E11DC1">
        <w:rPr>
          <w:rFonts w:ascii="Arial" w:hAnsi="Arial" w:cs="Arial"/>
          <w:color w:val="000000" w:themeColor="text1"/>
          <w:sz w:val="22"/>
          <w:szCs w:val="22"/>
        </w:rPr>
        <w:t xml:space="preserve"> perceived differently throughout cultures.</w:t>
      </w:r>
    </w:p>
    <w:p w:rsidR="00B266A7" w:rsidRPr="00E11DC1" w:rsidRDefault="00B266A7" w:rsidP="00E11DC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8B579C" w:rsidRPr="00E11DC1" w:rsidRDefault="00656613" w:rsidP="00E11DC1">
      <w:pPr>
        <w:pStyle w:val="ListParagraph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11DC1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>
            <wp:extent cx="2275869" cy="2566786"/>
            <wp:effectExtent l="0" t="0" r="0" b="0"/>
            <wp:docPr id="1" name="Picture 1" descr="An Evaluation of the Servqual Scales in a Retailing Setting | A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043684" name="Picture 1" descr="An Evaluation of the Servqual Scales in a Retailing Setting | ACR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178" cy="268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022" w:rsidRPr="00E11DC1" w:rsidRDefault="00831022" w:rsidP="00E11DC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E27465" w:rsidRDefault="00656613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sz w:val="22"/>
          <w:szCs w:val="22"/>
        </w:rPr>
        <w:t xml:space="preserve">                                            Figure 1.</w:t>
      </w:r>
      <w:r w:rsidR="00E6777F">
        <w:rPr>
          <w:rFonts w:ascii="Arial" w:hAnsi="Arial" w:cs="Arial"/>
          <w:sz w:val="22"/>
          <w:szCs w:val="22"/>
        </w:rPr>
        <w:t>5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(Finn Jr, 1991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:rsidR="001932E8" w:rsidRDefault="001932E8" w:rsidP="00E11DC1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:rsidR="001932E8" w:rsidRDefault="001932E8" w:rsidP="00E11DC1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:rsidR="001932E8" w:rsidRDefault="001932E8" w:rsidP="00E11DC1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:rsidR="00A155A8" w:rsidRPr="00E27465" w:rsidRDefault="00656613" w:rsidP="00E11DC1">
      <w:pPr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E27465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Hotel Policy</w:t>
      </w:r>
    </w:p>
    <w:p w:rsidR="00A155A8" w:rsidRPr="00E11DC1" w:rsidRDefault="00A155A8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633119" w:rsidRPr="00E11DC1" w:rsidRDefault="00656613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expectation</w:t>
      </w:r>
      <w:r w:rsidR="00365298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of guests are measured using five 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dimensions </w:t>
      </w:r>
      <w:r w:rsidR="00D209F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figure 1.</w:t>
      </w:r>
      <w:r w:rsidR="00802DF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6</w:t>
      </w:r>
      <w:r w:rsidR="00D209F2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A155A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The hotel</w:t>
      </w:r>
      <w:r w:rsidR="0036529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’s</w:t>
      </w:r>
      <w:r w:rsidR="00A155A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polic</w:t>
      </w:r>
      <w:r w:rsidR="0036529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y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enabl</w:t>
      </w:r>
      <w:r w:rsidR="00A155A8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es</w:t>
      </w:r>
      <w:r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employees to meet cultural expectations based on</w:t>
      </w:r>
      <w:r w:rsidR="00077196" w:rsidRPr="00E11D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fulfilling the service quality</w:t>
      </w:r>
      <w:r w:rsidR="00077196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mployees e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ffective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ness and consistency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in quality services deployed 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utilis</w:t>
      </w:r>
      <w:r w:rsidR="00D209F2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es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knowledge</w:t>
      </w:r>
      <w:r w:rsidR="00D209F2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65298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gained 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to instil confidence in guests</w:t>
      </w:r>
      <w:r w:rsidR="00797ED0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65298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achieving </w:t>
      </w:r>
      <w:r w:rsidR="00672FB1"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competitive advantage for the hotel.</w:t>
      </w:r>
    </w:p>
    <w:p w:rsidR="00D209F2" w:rsidRPr="00E11DC1" w:rsidRDefault="00D209F2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633119" w:rsidRPr="00E11DC1" w:rsidRDefault="00633119" w:rsidP="00E11DC1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633119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27700" cy="2342515"/>
            <wp:effectExtent l="0" t="0" r="0" b="0"/>
            <wp:docPr id="27652" name="Picture 1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C648D67-1AC4-0140-A31A-03A1B8E270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02592" name="Picture 1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FC648D67-1AC4-0140-A31A-03A1B8E270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4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B00" w:rsidRPr="00E11DC1" w:rsidRDefault="00656613" w:rsidP="00E11DC1">
      <w:pPr>
        <w:spacing w:line="360" w:lineRule="auto"/>
        <w:rPr>
          <w:rFonts w:ascii="Arial" w:hAnsi="Arial" w:cs="Arial"/>
          <w:sz w:val="22"/>
          <w:szCs w:val="22"/>
        </w:rPr>
      </w:pPr>
      <w:r w:rsidRPr="00E11DC1">
        <w:rPr>
          <w:rFonts w:ascii="Arial" w:hAnsi="Arial" w:cs="Arial"/>
          <w:sz w:val="22"/>
          <w:szCs w:val="22"/>
        </w:rPr>
        <w:t>Figure 1.</w:t>
      </w:r>
      <w:r w:rsidR="00E6777F">
        <w:rPr>
          <w:rFonts w:ascii="Arial" w:hAnsi="Arial" w:cs="Arial"/>
          <w:sz w:val="22"/>
          <w:szCs w:val="22"/>
        </w:rPr>
        <w:t>6</w:t>
      </w:r>
      <w:r w:rsidRPr="00E11DC1">
        <w:rPr>
          <w:rFonts w:ascii="Arial" w:hAnsi="Arial" w:cs="Arial"/>
          <w:sz w:val="22"/>
          <w:szCs w:val="22"/>
        </w:rPr>
        <w:t xml:space="preserve"> </w:t>
      </w:r>
      <w:r w:rsidRPr="00E11DC1">
        <w:rPr>
          <w:rFonts w:ascii="Arial" w:hAnsi="Arial" w:cs="Arial"/>
          <w:color w:val="000000"/>
          <w:sz w:val="22"/>
          <w:szCs w:val="22"/>
          <w:shd w:val="clear" w:color="auto" w:fill="FFFFFF"/>
        </w:rPr>
        <w:t>(Research Gate, 2009)</w:t>
      </w:r>
    </w:p>
    <w:p w:rsidR="005D57C5" w:rsidRDefault="005D57C5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32E8" w:rsidRDefault="001932E8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329AF" w:rsidRPr="00E329AF" w:rsidRDefault="00E329AF" w:rsidP="00777D44">
      <w:pPr>
        <w:shd w:val="clear" w:color="auto" w:fill="FFFFFF"/>
        <w:spacing w:after="100" w:afterAutospacing="1" w:line="360" w:lineRule="auto"/>
        <w:outlineLvl w:val="1"/>
        <w:rPr>
          <w:rFonts w:ascii="Arial" w:hAnsi="Arial" w:cs="Arial"/>
          <w:b/>
          <w:bCs/>
          <w:color w:val="000000"/>
          <w:sz w:val="22"/>
          <w:szCs w:val="22"/>
        </w:rPr>
      </w:pPr>
      <w:r w:rsidRPr="00E329AF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References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Armstrong, Moran and Abramson, 2014.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Managing Cultural Differences</w:t>
      </w:r>
      <w:r w:rsidRPr="00E329AF">
        <w:rPr>
          <w:rFonts w:ascii="Arial" w:hAnsi="Arial" w:cs="Arial"/>
          <w:color w:val="000000"/>
          <w:sz w:val="22"/>
          <w:szCs w:val="22"/>
        </w:rPr>
        <w:t>. 9th ed. London: Routledge.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Balan, S. and Vreja, L., 2013.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T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he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T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rompenaars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’ S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even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-D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imension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C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ultural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M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odel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and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C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ultural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O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rientations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of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R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omanian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S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tudents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in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M</w:t>
      </w:r>
      <w:r w:rsidR="00DC5728" w:rsidRPr="00DC5728">
        <w:rPr>
          <w:rFonts w:ascii="Arial" w:hAnsi="Arial" w:cs="Arial"/>
          <w:i/>
          <w:iCs/>
          <w:color w:val="000000"/>
          <w:sz w:val="22"/>
          <w:szCs w:val="22"/>
        </w:rPr>
        <w:t>anagement</w:t>
      </w:r>
      <w:r w:rsidRPr="00E329AF">
        <w:rPr>
          <w:rFonts w:ascii="Arial" w:hAnsi="Arial" w:cs="Arial"/>
          <w:color w:val="000000"/>
          <w:sz w:val="22"/>
          <w:szCs w:val="22"/>
        </w:rPr>
        <w:t>. Bucharest: Bucharest University of Economic Studies, pp.96,97,98.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Berry, L., Parasuraman, A. and Zeithaml, V., 1988. The service-quality puzzle.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Business Horizons</w:t>
      </w:r>
      <w:r w:rsidRPr="00E329AF">
        <w:rPr>
          <w:rFonts w:ascii="Arial" w:hAnsi="Arial" w:cs="Arial"/>
          <w:color w:val="000000"/>
          <w:sz w:val="22"/>
          <w:szCs w:val="22"/>
        </w:rPr>
        <w:t>, 31(5), pp.35-43.</w:t>
      </w:r>
    </w:p>
    <w:p w:rsidR="00E329AF" w:rsidRPr="00E329AF" w:rsidRDefault="00E329AF" w:rsidP="00E917E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Cadotte, E. and Turgeon, N., 1988. Key Factors in Guest Satisfaction.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Cornell Hotel and Restaurant Administration Quarterly,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28(4), pp.44-51.</w:t>
      </w:r>
    </w:p>
    <w:p w:rsidR="00E917E4" w:rsidRPr="00E917E4" w:rsidRDefault="00E917E4" w:rsidP="00E917E4">
      <w:p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Damaschin, 2020. 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>C</w:t>
      </w:r>
      <w:r>
        <w:rPr>
          <w:rFonts w:ascii="Arial" w:hAnsi="Arial" w:cs="Arial"/>
          <w:i/>
          <w:iCs/>
          <w:color w:val="000000"/>
          <w:sz w:val="22"/>
          <w:szCs w:val="22"/>
        </w:rPr>
        <w:t>ultural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I</w:t>
      </w:r>
      <w:r>
        <w:rPr>
          <w:rFonts w:ascii="Arial" w:hAnsi="Arial" w:cs="Arial"/>
          <w:i/>
          <w:iCs/>
          <w:color w:val="000000"/>
          <w:sz w:val="22"/>
          <w:szCs w:val="22"/>
        </w:rPr>
        <w:t>ntelligence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>: T</w:t>
      </w:r>
      <w:r>
        <w:rPr>
          <w:rFonts w:ascii="Arial" w:hAnsi="Arial" w:cs="Arial"/>
          <w:i/>
          <w:iCs/>
          <w:color w:val="000000"/>
          <w:sz w:val="22"/>
          <w:szCs w:val="22"/>
        </w:rPr>
        <w:t>he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T</w:t>
      </w:r>
      <w:r>
        <w:rPr>
          <w:rFonts w:ascii="Arial" w:hAnsi="Arial" w:cs="Arial"/>
          <w:i/>
          <w:iCs/>
          <w:color w:val="000000"/>
          <w:sz w:val="22"/>
          <w:szCs w:val="22"/>
        </w:rPr>
        <w:t>ao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T</w:t>
      </w:r>
      <w:r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I</w:t>
      </w:r>
      <w:r>
        <w:rPr>
          <w:rFonts w:ascii="Arial" w:hAnsi="Arial" w:cs="Arial"/>
          <w:i/>
          <w:iCs/>
          <w:color w:val="000000"/>
          <w:sz w:val="22"/>
          <w:szCs w:val="22"/>
        </w:rPr>
        <w:t>ntelligent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P</w:t>
      </w:r>
      <w:r>
        <w:rPr>
          <w:rFonts w:ascii="Arial" w:hAnsi="Arial" w:cs="Arial"/>
          <w:i/>
          <w:iCs/>
          <w:color w:val="000000"/>
          <w:sz w:val="22"/>
          <w:szCs w:val="22"/>
        </w:rPr>
        <w:t>erspective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I</w:t>
      </w:r>
      <w:r>
        <w:rPr>
          <w:rFonts w:ascii="Arial" w:hAnsi="Arial" w:cs="Arial"/>
          <w:i/>
          <w:iCs/>
          <w:color w:val="000000"/>
          <w:sz w:val="22"/>
          <w:szCs w:val="22"/>
        </w:rPr>
        <w:t>n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D</w:t>
      </w:r>
      <w:r>
        <w:rPr>
          <w:rFonts w:ascii="Arial" w:hAnsi="Arial" w:cs="Arial"/>
          <w:i/>
          <w:iCs/>
          <w:color w:val="000000"/>
          <w:sz w:val="22"/>
          <w:szCs w:val="22"/>
        </w:rPr>
        <w:t>iverse</w:t>
      </w:r>
      <w:r w:rsidRPr="00E917E4">
        <w:rPr>
          <w:rFonts w:ascii="Arial" w:hAnsi="Arial" w:cs="Arial"/>
          <w:i/>
          <w:iCs/>
          <w:color w:val="000000"/>
          <w:sz w:val="22"/>
          <w:szCs w:val="22"/>
        </w:rPr>
        <w:t xml:space="preserve"> E</w:t>
      </w:r>
      <w:r>
        <w:rPr>
          <w:rFonts w:ascii="Arial" w:hAnsi="Arial" w:cs="Arial"/>
          <w:i/>
          <w:iCs/>
          <w:color w:val="000000"/>
          <w:sz w:val="22"/>
          <w:szCs w:val="22"/>
        </w:rPr>
        <w:t>nvironment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. [image] Available at: https://www.japancreativeenterprise.jp/single-post/2020/01/09/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cultural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intelligence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the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tao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to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intellegent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perspective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in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diverse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>-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environment</w:t>
      </w:r>
      <w:r w:rsidRPr="00E917E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[Accessed 12 August 2020].</w:t>
      </w:r>
    </w:p>
    <w:p w:rsidR="00E917E4" w:rsidRPr="00E917E4" w:rsidRDefault="00E917E4" w:rsidP="00E917E4">
      <w:pPr>
        <w:spacing w:line="360" w:lineRule="auto"/>
      </w:pP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Derrida, J., 1994.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Specters Of Marx The State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f The Debt, The Work </w:t>
      </w:r>
      <w:r w:rsidR="00BB453E" w:rsidRPr="00E329AF">
        <w:rPr>
          <w:rFonts w:ascii="Arial" w:hAnsi="Arial" w:cs="Arial"/>
          <w:i/>
          <w:iCs/>
          <w:color w:val="000000"/>
          <w:sz w:val="22"/>
          <w:szCs w:val="22"/>
        </w:rPr>
        <w:t>of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Mourning </w:t>
      </w:r>
      <w:r w:rsidR="00BB453E" w:rsidRPr="00E329AF">
        <w:rPr>
          <w:rFonts w:ascii="Arial" w:hAnsi="Arial" w:cs="Arial"/>
          <w:i/>
          <w:iCs/>
          <w:color w:val="000000"/>
          <w:sz w:val="22"/>
          <w:szCs w:val="22"/>
        </w:rPr>
        <w:t>and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The New International.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London: Routledge.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Finn Jr, D., 1991.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An Evaluation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f The Servqual Scales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i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 A Retailing Setting</w:t>
      </w:r>
      <w:r w:rsidRPr="00E329AF">
        <w:rPr>
          <w:rFonts w:ascii="Arial" w:hAnsi="Arial" w:cs="Arial"/>
          <w:color w:val="000000"/>
          <w:sz w:val="22"/>
          <w:szCs w:val="22"/>
        </w:rPr>
        <w:t>. [online] Acrwebsite.org. Available at: https://www.acrwebsite.org/volumes/7137/volumes/v18/NA%20-%2018 [Accessed 6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 xml:space="preserve">Finn, D. and Lamb, C., 1991. 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An Evaluation of the Servqual Scales in a Retailing Setting. Advances in Consumer Research,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18(1), pp.483-490.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Friedman, A., 2013.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Continuing Professional Development</w:t>
      </w:r>
      <w:r w:rsidRPr="00E329AF">
        <w:rPr>
          <w:rFonts w:ascii="Arial" w:hAnsi="Arial" w:cs="Arial"/>
          <w:color w:val="000000"/>
          <w:sz w:val="22"/>
          <w:szCs w:val="22"/>
        </w:rPr>
        <w:t>. Hoboken: Taylor and Francis.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Gonclaves, A., 2014. The Journey not the Arrival Matters: Developing Intercultural Awareness and Communication Skills in Tourism Education1.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Cultural Management and Policy</w:t>
      </w:r>
      <w:r w:rsidRPr="00E329AF">
        <w:rPr>
          <w:rFonts w:ascii="Arial" w:hAnsi="Arial" w:cs="Arial"/>
          <w:color w:val="000000"/>
          <w:sz w:val="22"/>
          <w:szCs w:val="22"/>
        </w:rPr>
        <w:t>, 4(1), pp.31-45.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Grove, C., 2005.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Worldwide Differences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i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n Business Values </w:t>
      </w:r>
      <w:r w:rsidR="00777D44" w:rsidRPr="00DC5728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Practices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: Overview </w:t>
      </w:r>
      <w:r w:rsidR="00DC5728">
        <w:rPr>
          <w:rFonts w:ascii="Arial" w:hAnsi="Arial" w:cs="Arial"/>
          <w:color w:val="000000"/>
          <w:sz w:val="22"/>
          <w:szCs w:val="22"/>
        </w:rPr>
        <w:t>o</w:t>
      </w:r>
      <w:r w:rsidRPr="00E329AF">
        <w:rPr>
          <w:rFonts w:ascii="Arial" w:hAnsi="Arial" w:cs="Arial"/>
          <w:color w:val="000000"/>
          <w:sz w:val="22"/>
          <w:szCs w:val="22"/>
        </w:rPr>
        <w:t>f GLOBE Research Findings. [online] Grovewell.com. Available at: https://www.grovewell.com/wp-content/uploads/pub-GLOBE-dimensions.pdf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Hampden-Turner, C. and Trompenaars, F., 1997. Response to Geert Hofstede.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International Journal of Intercultural Relations,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21(1), pp.149-159.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lastRenderedPageBreak/>
        <w:t>Harris, P. and Moran, R., 1996. Managing Cultural Differences:</w:t>
      </w:r>
      <w:r w:rsidR="005E24BB">
        <w:rPr>
          <w:rFonts w:ascii="Arial" w:hAnsi="Arial" w:cs="Arial"/>
          <w:color w:val="000000"/>
          <w:sz w:val="22"/>
          <w:szCs w:val="22"/>
        </w:rPr>
        <w:t xml:space="preserve"> 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Leadership Strategies </w:t>
      </w:r>
      <w:r w:rsidR="00BB453E" w:rsidRPr="00E329AF">
        <w:rPr>
          <w:rFonts w:ascii="Arial" w:hAnsi="Arial" w:cs="Arial"/>
          <w:color w:val="000000"/>
          <w:sz w:val="22"/>
          <w:szCs w:val="22"/>
        </w:rPr>
        <w:t>for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A New World </w:t>
      </w:r>
      <w:r w:rsidR="00BB453E" w:rsidRPr="00E329AF">
        <w:rPr>
          <w:rFonts w:ascii="Arial" w:hAnsi="Arial" w:cs="Arial"/>
          <w:color w:val="000000"/>
          <w:sz w:val="22"/>
          <w:szCs w:val="22"/>
        </w:rPr>
        <w:t>of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Business. 4th ed. Houston, Tex.: Gulf Pub. Co.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Harris, P., Moran, R. and Moran, S., 2007.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Managing Cultural Differences</w:t>
      </w:r>
      <w:r w:rsidRPr="00E329AF">
        <w:rPr>
          <w:rFonts w:ascii="Arial" w:hAnsi="Arial" w:cs="Arial"/>
          <w:color w:val="000000"/>
          <w:sz w:val="22"/>
          <w:szCs w:val="22"/>
        </w:rPr>
        <w:t>. 6th ed. London: Elsevier.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Hofstede, G., Hofstede, G. and Minkov, M., 2010.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Cultures </w:t>
      </w:r>
      <w:r w:rsidR="005E24BB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Organizations</w:t>
      </w:r>
      <w:r w:rsidRPr="00E329AF">
        <w:rPr>
          <w:rFonts w:ascii="Arial" w:hAnsi="Arial" w:cs="Arial"/>
          <w:color w:val="000000"/>
          <w:sz w:val="22"/>
          <w:szCs w:val="22"/>
        </w:rPr>
        <w:t>. 3rd ed. London: McGraw-Hill Education.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Huntington, S., 1993. The Clash of Civilizations?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Foreign Affairs</w:t>
      </w:r>
      <w:r w:rsidRPr="00E329AF">
        <w:rPr>
          <w:rFonts w:ascii="Arial" w:hAnsi="Arial" w:cs="Arial"/>
          <w:color w:val="000000"/>
          <w:sz w:val="22"/>
          <w:szCs w:val="22"/>
        </w:rPr>
        <w:t>, 72(3), p.22.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Huntington, S., 1997.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The Clash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f Civilizations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nd The Remaking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f World Order</w:t>
      </w:r>
      <w:r w:rsidRPr="00E329AF">
        <w:rPr>
          <w:rFonts w:ascii="Arial" w:hAnsi="Arial" w:cs="Arial"/>
          <w:color w:val="000000"/>
          <w:sz w:val="22"/>
          <w:szCs w:val="22"/>
        </w:rPr>
        <w:t>. 1st ed. London: Simon &amp; Schuster UK Ltd, pp.76,183,258.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Kluckhohn, F. and Strodtbeck, F., 1961.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Variations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i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 Value Orientations</w:t>
      </w:r>
      <w:r w:rsidRPr="00E329AF">
        <w:rPr>
          <w:rFonts w:ascii="Arial" w:hAnsi="Arial" w:cs="Arial"/>
          <w:color w:val="000000"/>
          <w:sz w:val="22"/>
          <w:szCs w:val="22"/>
        </w:rPr>
        <w:t>. 1st ed. Evanston, Ill: Row, Peterson.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Luka, I., Vaidesvarans, S. and Vinklere, D., 2013. Educating Tourism Students for Work in a Multicultural Environment.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Teaching in Travel &amp; Tourism</w:t>
      </w:r>
      <w:r w:rsidRPr="00E329AF">
        <w:rPr>
          <w:rFonts w:ascii="Arial" w:hAnsi="Arial" w:cs="Arial"/>
          <w:color w:val="000000"/>
          <w:sz w:val="22"/>
          <w:szCs w:val="22"/>
        </w:rPr>
        <w:t>, 13(1), pp.1-29.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MHA Study Guide, 2018.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SERVQUAL</w:t>
      </w:r>
      <w:r w:rsidRPr="00E329AF">
        <w:rPr>
          <w:rFonts w:ascii="Arial" w:hAnsi="Arial" w:cs="Arial"/>
          <w:color w:val="000000"/>
          <w:sz w:val="22"/>
          <w:szCs w:val="22"/>
        </w:rPr>
        <w:t>. [image] Available at: https://mhastudyguide.wordpress.com/2018/01/09/servqual/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Mok, C. and Armstrong, R., 1998. Expectations for hotel service quality: Do they differ from culture to culture?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Vacation Marketing</w:t>
      </w:r>
      <w:r w:rsidRPr="00E329AF">
        <w:rPr>
          <w:rFonts w:ascii="Arial" w:hAnsi="Arial" w:cs="Arial"/>
          <w:color w:val="000000"/>
          <w:sz w:val="22"/>
          <w:szCs w:val="22"/>
        </w:rPr>
        <w:t>, 4(4), pp.381-391.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Mullins, L., 2001.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Hospitality Management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Organisational Behaviour</w:t>
      </w:r>
      <w:r w:rsidRPr="00E329AF">
        <w:rPr>
          <w:rFonts w:ascii="Arial" w:hAnsi="Arial" w:cs="Arial"/>
          <w:color w:val="000000"/>
          <w:sz w:val="22"/>
          <w:szCs w:val="22"/>
        </w:rPr>
        <w:t>. London: Pearson Education.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Parsons, T. and Shils, E., 1951.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Toward A General Theory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o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f Action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: Theoretical Foundations </w:t>
      </w:r>
      <w:r w:rsidR="00777D44" w:rsidRPr="00777D44">
        <w:rPr>
          <w:rFonts w:ascii="Arial" w:hAnsi="Arial" w:cs="Arial"/>
          <w:color w:val="000000"/>
          <w:sz w:val="22"/>
          <w:szCs w:val="22"/>
        </w:rPr>
        <w:t>f</w:t>
      </w:r>
      <w:r w:rsidRPr="00E329AF">
        <w:rPr>
          <w:rFonts w:ascii="Arial" w:hAnsi="Arial" w:cs="Arial"/>
          <w:color w:val="000000"/>
          <w:sz w:val="22"/>
          <w:szCs w:val="22"/>
        </w:rPr>
        <w:t>or The Social Sciences. 1st ed. Cambridge: Harvard University Press, pp.47-69.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Reisenger, Y., 2009.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International Tourism: Cultures 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Behaviour</w:t>
      </w:r>
      <w:r w:rsidRPr="00E329AF">
        <w:rPr>
          <w:rFonts w:ascii="Arial" w:hAnsi="Arial" w:cs="Arial"/>
          <w:color w:val="000000"/>
          <w:sz w:val="22"/>
          <w:szCs w:val="22"/>
        </w:rPr>
        <w:t>. Oxford: Elsevier.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Research Gate, 2009.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Measuring Service Quality Using SERVQUAL Model</w:t>
      </w:r>
      <w:r w:rsidRPr="00E329AF">
        <w:rPr>
          <w:rFonts w:ascii="Arial" w:hAnsi="Arial" w:cs="Arial"/>
          <w:color w:val="000000"/>
          <w:sz w:val="22"/>
          <w:szCs w:val="22"/>
        </w:rPr>
        <w:t>. [image] Available at: https://www.researchgate.net/figure/Measuring-service-quality-using-SERVQUAL_fig10_238193459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Shames, G. and Glover, G., 1988. Service management as if culture exists.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International Journal of Hospitality Management,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7(1), pp.5-7.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Sky Word, 2015.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Beyond Hofstede’</w:t>
      </w:r>
      <w:r w:rsidR="00777D44" w:rsidRPr="005E24BB">
        <w:rPr>
          <w:rFonts w:ascii="Arial" w:hAnsi="Arial" w:cs="Arial"/>
          <w:i/>
          <w:iCs/>
          <w:color w:val="000000"/>
          <w:sz w:val="22"/>
          <w:szCs w:val="22"/>
        </w:rPr>
        <w:t>s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 Cultural Dimensions Theory: Approaching A Multicultural Audience</w:t>
      </w:r>
      <w:r w:rsidRPr="00E329AF">
        <w:rPr>
          <w:rFonts w:ascii="Arial" w:hAnsi="Arial" w:cs="Arial"/>
          <w:color w:val="000000"/>
          <w:sz w:val="22"/>
          <w:szCs w:val="22"/>
        </w:rPr>
        <w:t>. [image] Available at: https://www.skyword.com/contentstandard/beyond-hofstedes-cultural-dimensions-theory-approaching-a-multicultural-audience/ [Accessed 10 August 2020].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lastRenderedPageBreak/>
        <w:t>Steers, R. and Osland, J., 2019.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Management Across Cultures Challenges Strategies </w:t>
      </w:r>
      <w:r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nd Skills</w:t>
      </w:r>
      <w:r w:rsidRPr="00E329AF">
        <w:rPr>
          <w:rFonts w:ascii="Arial" w:hAnsi="Arial" w:cs="Arial"/>
          <w:color w:val="000000"/>
          <w:sz w:val="22"/>
          <w:szCs w:val="22"/>
        </w:rPr>
        <w:t>. 4th ed. Cambridge: Cambridge University Press.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Steers, R., Sanchez-Runde, C. and Nardon, L., 2016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. Management Across Cultures: Challenges </w:t>
      </w:r>
      <w:r w:rsidRPr="005E24BB">
        <w:rPr>
          <w:rFonts w:ascii="Arial" w:hAnsi="Arial" w:cs="Arial"/>
          <w:i/>
          <w:iCs/>
          <w:color w:val="000000"/>
          <w:sz w:val="22"/>
          <w:szCs w:val="22"/>
        </w:rPr>
        <w:t>a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 xml:space="preserve">nd Strategies. </w:t>
      </w:r>
      <w:r w:rsidRPr="00E329AF">
        <w:rPr>
          <w:rFonts w:ascii="Arial" w:hAnsi="Arial" w:cs="Arial"/>
          <w:color w:val="000000"/>
          <w:sz w:val="22"/>
          <w:szCs w:val="22"/>
        </w:rPr>
        <w:t>3rd ed. Cambridge: Cambridge University Press.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Taylor, M. and McArthur, L., 2009. Cross-Cultural Knowledge, Attitudes and Experiences of Hospitality Management Students.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Journal of Hospitality &amp; Tourism Education</w:t>
      </w:r>
      <w:r w:rsidRPr="00E329AF">
        <w:rPr>
          <w:rFonts w:ascii="Arial" w:hAnsi="Arial" w:cs="Arial"/>
          <w:color w:val="000000"/>
          <w:sz w:val="22"/>
          <w:szCs w:val="22"/>
        </w:rPr>
        <w:t>, 21(4), pp.6-14.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Trompenaars, F. and Hampden-Turner, C., 1997.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Riding The Waves Of Culture: Understanding Diversity In Global Business.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3rd ed. London: Nicholas Brealey.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Tsang, N., 2011. Dimensions of Chinese culture values in relation to service provision in hospitality and tourism industry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. International Journal of Hospitality Management</w:t>
      </w:r>
      <w:r w:rsidRPr="00E329AF">
        <w:rPr>
          <w:rFonts w:ascii="Arial" w:hAnsi="Arial" w:cs="Arial"/>
          <w:color w:val="000000"/>
          <w:sz w:val="22"/>
          <w:szCs w:val="22"/>
        </w:rPr>
        <w:t>, 30(3), pp.670-679.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Virginia, Demitrescu and Mihaela, 2013. CULTURAL COMPETENCE, A CONDITION FOR SECOND-LANGUAGE PROFICIENCY.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Professional Communication and Translation Studies</w:t>
      </w:r>
      <w:r w:rsidRPr="00E329AF">
        <w:rPr>
          <w:rFonts w:ascii="Arial" w:hAnsi="Arial" w:cs="Arial"/>
          <w:color w:val="000000"/>
          <w:sz w:val="22"/>
          <w:szCs w:val="22"/>
        </w:rPr>
        <w:t>, 5(6), pp.195-204.</w:t>
      </w:r>
    </w:p>
    <w:p w:rsidR="00E329AF" w:rsidRPr="00E329AF" w:rsidRDefault="00E329AF" w:rsidP="00777D44">
      <w:pPr>
        <w:shd w:val="clear" w:color="auto" w:fill="FFFFFF"/>
        <w:spacing w:after="180" w:line="360" w:lineRule="auto"/>
        <w:ind w:left="450" w:hanging="450"/>
        <w:rPr>
          <w:rFonts w:ascii="Arial" w:hAnsi="Arial" w:cs="Arial"/>
          <w:color w:val="000000"/>
          <w:sz w:val="22"/>
          <w:szCs w:val="22"/>
        </w:rPr>
      </w:pPr>
      <w:r w:rsidRPr="00E329AF">
        <w:rPr>
          <w:rFonts w:ascii="Arial" w:hAnsi="Arial" w:cs="Arial"/>
          <w:color w:val="000000"/>
          <w:sz w:val="22"/>
          <w:szCs w:val="22"/>
        </w:rPr>
        <w:t>Watkins, M., 2013. </w:t>
      </w:r>
      <w:r w:rsidRPr="00E329AF">
        <w:rPr>
          <w:rFonts w:ascii="Arial" w:hAnsi="Arial" w:cs="Arial"/>
          <w:i/>
          <w:iCs/>
          <w:color w:val="000000"/>
          <w:sz w:val="22"/>
          <w:szCs w:val="22"/>
        </w:rPr>
        <w:t>What Is Organizational Culture? And Why Should We Care?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[online] Harvard Business Review. Available at: https://hbr.org/2013/05/what-is-organizational-culture [Accessed 29 </w:t>
      </w:r>
      <w:r w:rsidRPr="00777D44">
        <w:rPr>
          <w:rFonts w:ascii="Arial" w:hAnsi="Arial" w:cs="Arial"/>
          <w:color w:val="000000"/>
          <w:sz w:val="22"/>
          <w:szCs w:val="22"/>
        </w:rPr>
        <w:t>July</w:t>
      </w:r>
      <w:r w:rsidRPr="00E329AF">
        <w:rPr>
          <w:rFonts w:ascii="Arial" w:hAnsi="Arial" w:cs="Arial"/>
          <w:color w:val="000000"/>
          <w:sz w:val="22"/>
          <w:szCs w:val="22"/>
        </w:rPr>
        <w:t xml:space="preserve"> 2020].</w:t>
      </w:r>
    </w:p>
    <w:p w:rsidR="00E329AF" w:rsidRPr="00777D44" w:rsidRDefault="00E329AF" w:rsidP="00777D44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E329AF" w:rsidRPr="00777D44" w:rsidSect="00B005D7">
      <w:footerReference w:type="even" r:id="rId17"/>
      <w:footerReference w:type="default" r:id="rId18"/>
      <w:pgSz w:w="11900" w:h="16840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E5FDB" w:rsidRDefault="00CE5FDB" w:rsidP="00035CC5">
      <w:r>
        <w:separator/>
      </w:r>
    </w:p>
  </w:endnote>
  <w:endnote w:type="continuationSeparator" w:id="0">
    <w:p w:rsidR="00CE5FDB" w:rsidRDefault="00CE5FDB" w:rsidP="00035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347960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35CC5" w:rsidRDefault="00035CC5" w:rsidP="00504D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035CC5" w:rsidRDefault="00035CC5" w:rsidP="00035C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7578262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035CC5" w:rsidRDefault="00035CC5" w:rsidP="00504D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035CC5" w:rsidRDefault="00035CC5" w:rsidP="00035C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E5FDB" w:rsidRDefault="00CE5FDB" w:rsidP="00035CC5">
      <w:r>
        <w:separator/>
      </w:r>
    </w:p>
  </w:footnote>
  <w:footnote w:type="continuationSeparator" w:id="0">
    <w:p w:rsidR="00CE5FDB" w:rsidRDefault="00CE5FDB" w:rsidP="00035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C4647"/>
    <w:multiLevelType w:val="hybridMultilevel"/>
    <w:tmpl w:val="AC8E67E4"/>
    <w:lvl w:ilvl="0" w:tplc="3E6C3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A97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BCBF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E0E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FA4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B21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C5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8B5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04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2BC0EE4"/>
    <w:multiLevelType w:val="hybridMultilevel"/>
    <w:tmpl w:val="87B81614"/>
    <w:lvl w:ilvl="0" w:tplc="17F68820">
      <w:start w:val="1"/>
      <w:numFmt w:val="decimal"/>
      <w:lvlText w:val="%1)"/>
      <w:lvlJc w:val="left"/>
      <w:pPr>
        <w:ind w:left="643" w:hanging="360"/>
      </w:pPr>
      <w:rPr>
        <w:rFonts w:hint="default"/>
        <w:sz w:val="23"/>
      </w:rPr>
    </w:lvl>
    <w:lvl w:ilvl="1" w:tplc="A1527538" w:tentative="1">
      <w:start w:val="1"/>
      <w:numFmt w:val="lowerLetter"/>
      <w:lvlText w:val="%2."/>
      <w:lvlJc w:val="left"/>
      <w:pPr>
        <w:ind w:left="1440" w:hanging="360"/>
      </w:pPr>
    </w:lvl>
    <w:lvl w:ilvl="2" w:tplc="794A82F4" w:tentative="1">
      <w:start w:val="1"/>
      <w:numFmt w:val="lowerRoman"/>
      <w:lvlText w:val="%3."/>
      <w:lvlJc w:val="right"/>
      <w:pPr>
        <w:ind w:left="2160" w:hanging="180"/>
      </w:pPr>
    </w:lvl>
    <w:lvl w:ilvl="3" w:tplc="39F02184" w:tentative="1">
      <w:start w:val="1"/>
      <w:numFmt w:val="decimal"/>
      <w:lvlText w:val="%4."/>
      <w:lvlJc w:val="left"/>
      <w:pPr>
        <w:ind w:left="2880" w:hanging="360"/>
      </w:pPr>
    </w:lvl>
    <w:lvl w:ilvl="4" w:tplc="08C6EC7A" w:tentative="1">
      <w:start w:val="1"/>
      <w:numFmt w:val="lowerLetter"/>
      <w:lvlText w:val="%5."/>
      <w:lvlJc w:val="left"/>
      <w:pPr>
        <w:ind w:left="3600" w:hanging="360"/>
      </w:pPr>
    </w:lvl>
    <w:lvl w:ilvl="5" w:tplc="BFEAFC4E" w:tentative="1">
      <w:start w:val="1"/>
      <w:numFmt w:val="lowerRoman"/>
      <w:lvlText w:val="%6."/>
      <w:lvlJc w:val="right"/>
      <w:pPr>
        <w:ind w:left="4320" w:hanging="180"/>
      </w:pPr>
    </w:lvl>
    <w:lvl w:ilvl="6" w:tplc="CD1E9792" w:tentative="1">
      <w:start w:val="1"/>
      <w:numFmt w:val="decimal"/>
      <w:lvlText w:val="%7."/>
      <w:lvlJc w:val="left"/>
      <w:pPr>
        <w:ind w:left="5040" w:hanging="360"/>
      </w:pPr>
    </w:lvl>
    <w:lvl w:ilvl="7" w:tplc="50F4052C" w:tentative="1">
      <w:start w:val="1"/>
      <w:numFmt w:val="lowerLetter"/>
      <w:lvlText w:val="%8."/>
      <w:lvlJc w:val="left"/>
      <w:pPr>
        <w:ind w:left="5760" w:hanging="360"/>
      </w:pPr>
    </w:lvl>
    <w:lvl w:ilvl="8" w:tplc="ECE2450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8B"/>
    <w:rsid w:val="000039A0"/>
    <w:rsid w:val="00005013"/>
    <w:rsid w:val="000071C3"/>
    <w:rsid w:val="00021F16"/>
    <w:rsid w:val="00025A40"/>
    <w:rsid w:val="00031DA7"/>
    <w:rsid w:val="000320E8"/>
    <w:rsid w:val="00035CC5"/>
    <w:rsid w:val="00036BAC"/>
    <w:rsid w:val="00037D92"/>
    <w:rsid w:val="00053D08"/>
    <w:rsid w:val="00057020"/>
    <w:rsid w:val="000570FD"/>
    <w:rsid w:val="00064237"/>
    <w:rsid w:val="00064B0B"/>
    <w:rsid w:val="00066737"/>
    <w:rsid w:val="00076FD5"/>
    <w:rsid w:val="00077196"/>
    <w:rsid w:val="00077EBE"/>
    <w:rsid w:val="00090EA4"/>
    <w:rsid w:val="000A7811"/>
    <w:rsid w:val="000B646D"/>
    <w:rsid w:val="000C21F4"/>
    <w:rsid w:val="000C2EEA"/>
    <w:rsid w:val="000E097D"/>
    <w:rsid w:val="000F2366"/>
    <w:rsid w:val="0010135A"/>
    <w:rsid w:val="00104568"/>
    <w:rsid w:val="00111B68"/>
    <w:rsid w:val="00113009"/>
    <w:rsid w:val="00115772"/>
    <w:rsid w:val="00124AE8"/>
    <w:rsid w:val="00125F3C"/>
    <w:rsid w:val="00145157"/>
    <w:rsid w:val="00152223"/>
    <w:rsid w:val="00186A81"/>
    <w:rsid w:val="001923B0"/>
    <w:rsid w:val="001932E8"/>
    <w:rsid w:val="001A1F1A"/>
    <w:rsid w:val="001B7CAA"/>
    <w:rsid w:val="001D09EA"/>
    <w:rsid w:val="001E48B5"/>
    <w:rsid w:val="001E55D2"/>
    <w:rsid w:val="001E58D1"/>
    <w:rsid w:val="001F1D37"/>
    <w:rsid w:val="001F275A"/>
    <w:rsid w:val="001F4C74"/>
    <w:rsid w:val="00214DA2"/>
    <w:rsid w:val="00214E39"/>
    <w:rsid w:val="00215B89"/>
    <w:rsid w:val="00217FDA"/>
    <w:rsid w:val="0022201B"/>
    <w:rsid w:val="0023489C"/>
    <w:rsid w:val="00240F8D"/>
    <w:rsid w:val="00244F9B"/>
    <w:rsid w:val="0026136C"/>
    <w:rsid w:val="0027268E"/>
    <w:rsid w:val="00273803"/>
    <w:rsid w:val="002C0F09"/>
    <w:rsid w:val="002C7062"/>
    <w:rsid w:val="002F198B"/>
    <w:rsid w:val="002F43E8"/>
    <w:rsid w:val="002F5469"/>
    <w:rsid w:val="003054A2"/>
    <w:rsid w:val="00331FA0"/>
    <w:rsid w:val="00357E6A"/>
    <w:rsid w:val="00364748"/>
    <w:rsid w:val="00365298"/>
    <w:rsid w:val="00367683"/>
    <w:rsid w:val="0037415A"/>
    <w:rsid w:val="0038370A"/>
    <w:rsid w:val="00390CC1"/>
    <w:rsid w:val="00392C95"/>
    <w:rsid w:val="003A03CC"/>
    <w:rsid w:val="003A5852"/>
    <w:rsid w:val="003B20C3"/>
    <w:rsid w:val="003B40CA"/>
    <w:rsid w:val="003D5976"/>
    <w:rsid w:val="003E0728"/>
    <w:rsid w:val="003E0E9A"/>
    <w:rsid w:val="003E3A61"/>
    <w:rsid w:val="003F3B00"/>
    <w:rsid w:val="003F46C9"/>
    <w:rsid w:val="003F516E"/>
    <w:rsid w:val="00414FF3"/>
    <w:rsid w:val="004437F9"/>
    <w:rsid w:val="0047139D"/>
    <w:rsid w:val="00472CC1"/>
    <w:rsid w:val="004805A4"/>
    <w:rsid w:val="00484563"/>
    <w:rsid w:val="00497ED2"/>
    <w:rsid w:val="004A5FE9"/>
    <w:rsid w:val="004B5700"/>
    <w:rsid w:val="004C29F7"/>
    <w:rsid w:val="004C7316"/>
    <w:rsid w:val="004D178D"/>
    <w:rsid w:val="004D351A"/>
    <w:rsid w:val="004E1E2D"/>
    <w:rsid w:val="005005B9"/>
    <w:rsid w:val="00516BDF"/>
    <w:rsid w:val="00553647"/>
    <w:rsid w:val="00554DC7"/>
    <w:rsid w:val="00554F95"/>
    <w:rsid w:val="005673D2"/>
    <w:rsid w:val="00573453"/>
    <w:rsid w:val="005929B1"/>
    <w:rsid w:val="005976F3"/>
    <w:rsid w:val="00597AF2"/>
    <w:rsid w:val="005B5169"/>
    <w:rsid w:val="005C218B"/>
    <w:rsid w:val="005C42C0"/>
    <w:rsid w:val="005D57C5"/>
    <w:rsid w:val="005E24BB"/>
    <w:rsid w:val="005F359F"/>
    <w:rsid w:val="005F675E"/>
    <w:rsid w:val="00605553"/>
    <w:rsid w:val="00607FCA"/>
    <w:rsid w:val="00633119"/>
    <w:rsid w:val="0064708E"/>
    <w:rsid w:val="006518B1"/>
    <w:rsid w:val="00656613"/>
    <w:rsid w:val="00671DDA"/>
    <w:rsid w:val="00672C52"/>
    <w:rsid w:val="00672FB1"/>
    <w:rsid w:val="00673276"/>
    <w:rsid w:val="006772BF"/>
    <w:rsid w:val="00681C23"/>
    <w:rsid w:val="006845ED"/>
    <w:rsid w:val="006A4008"/>
    <w:rsid w:val="006B5368"/>
    <w:rsid w:val="006D26EA"/>
    <w:rsid w:val="006D7031"/>
    <w:rsid w:val="006E2AD3"/>
    <w:rsid w:val="006E6029"/>
    <w:rsid w:val="006E63DD"/>
    <w:rsid w:val="007027C9"/>
    <w:rsid w:val="00707241"/>
    <w:rsid w:val="00717965"/>
    <w:rsid w:val="0072105A"/>
    <w:rsid w:val="00726A81"/>
    <w:rsid w:val="00737F64"/>
    <w:rsid w:val="00753341"/>
    <w:rsid w:val="00775393"/>
    <w:rsid w:val="00777D44"/>
    <w:rsid w:val="00781A25"/>
    <w:rsid w:val="007904B3"/>
    <w:rsid w:val="00797ED0"/>
    <w:rsid w:val="007A0576"/>
    <w:rsid w:val="007A57B6"/>
    <w:rsid w:val="007A57C0"/>
    <w:rsid w:val="007A58A1"/>
    <w:rsid w:val="007B0537"/>
    <w:rsid w:val="007B5966"/>
    <w:rsid w:val="007C2DB2"/>
    <w:rsid w:val="007C3D11"/>
    <w:rsid w:val="007D1ECB"/>
    <w:rsid w:val="007D3BE3"/>
    <w:rsid w:val="007E0AC8"/>
    <w:rsid w:val="007E3614"/>
    <w:rsid w:val="007F30F5"/>
    <w:rsid w:val="007F5EAA"/>
    <w:rsid w:val="007F799B"/>
    <w:rsid w:val="007F7F83"/>
    <w:rsid w:val="00802DFD"/>
    <w:rsid w:val="00805CB8"/>
    <w:rsid w:val="00814D61"/>
    <w:rsid w:val="008158CE"/>
    <w:rsid w:val="00816CFD"/>
    <w:rsid w:val="0082216B"/>
    <w:rsid w:val="00831022"/>
    <w:rsid w:val="00832D96"/>
    <w:rsid w:val="0085082A"/>
    <w:rsid w:val="0085172A"/>
    <w:rsid w:val="00853E8F"/>
    <w:rsid w:val="00871256"/>
    <w:rsid w:val="00874E41"/>
    <w:rsid w:val="00880EE1"/>
    <w:rsid w:val="008B579C"/>
    <w:rsid w:val="008D3822"/>
    <w:rsid w:val="008D6844"/>
    <w:rsid w:val="008D75AB"/>
    <w:rsid w:val="008E0F65"/>
    <w:rsid w:val="008F0252"/>
    <w:rsid w:val="008F2F4C"/>
    <w:rsid w:val="00910C71"/>
    <w:rsid w:val="0091797A"/>
    <w:rsid w:val="009250A6"/>
    <w:rsid w:val="00925728"/>
    <w:rsid w:val="0092643E"/>
    <w:rsid w:val="009479E3"/>
    <w:rsid w:val="009513C1"/>
    <w:rsid w:val="00953593"/>
    <w:rsid w:val="00953C34"/>
    <w:rsid w:val="00954BB0"/>
    <w:rsid w:val="009815B8"/>
    <w:rsid w:val="009916E6"/>
    <w:rsid w:val="00992D73"/>
    <w:rsid w:val="009A5A53"/>
    <w:rsid w:val="009A5FE5"/>
    <w:rsid w:val="009B0A21"/>
    <w:rsid w:val="009B246D"/>
    <w:rsid w:val="009B2E25"/>
    <w:rsid w:val="009B3DD4"/>
    <w:rsid w:val="009B57F6"/>
    <w:rsid w:val="009C0C64"/>
    <w:rsid w:val="009C1063"/>
    <w:rsid w:val="009C5C86"/>
    <w:rsid w:val="009E6AB6"/>
    <w:rsid w:val="009F6D67"/>
    <w:rsid w:val="00A06BE0"/>
    <w:rsid w:val="00A112D6"/>
    <w:rsid w:val="00A155A8"/>
    <w:rsid w:val="00A22908"/>
    <w:rsid w:val="00A258A1"/>
    <w:rsid w:val="00A278F4"/>
    <w:rsid w:val="00A33D86"/>
    <w:rsid w:val="00A34157"/>
    <w:rsid w:val="00A42BE1"/>
    <w:rsid w:val="00A4693B"/>
    <w:rsid w:val="00A51934"/>
    <w:rsid w:val="00A56F1B"/>
    <w:rsid w:val="00A64866"/>
    <w:rsid w:val="00A70677"/>
    <w:rsid w:val="00A75292"/>
    <w:rsid w:val="00A85691"/>
    <w:rsid w:val="00A95D00"/>
    <w:rsid w:val="00AA4741"/>
    <w:rsid w:val="00AA7AC4"/>
    <w:rsid w:val="00AC0579"/>
    <w:rsid w:val="00AD3346"/>
    <w:rsid w:val="00AD5864"/>
    <w:rsid w:val="00AD7F39"/>
    <w:rsid w:val="00AF2133"/>
    <w:rsid w:val="00AF3607"/>
    <w:rsid w:val="00B005D7"/>
    <w:rsid w:val="00B02DC5"/>
    <w:rsid w:val="00B110C9"/>
    <w:rsid w:val="00B11E96"/>
    <w:rsid w:val="00B1239F"/>
    <w:rsid w:val="00B15828"/>
    <w:rsid w:val="00B15CB3"/>
    <w:rsid w:val="00B17DD9"/>
    <w:rsid w:val="00B25D64"/>
    <w:rsid w:val="00B266A7"/>
    <w:rsid w:val="00B33566"/>
    <w:rsid w:val="00B34058"/>
    <w:rsid w:val="00B4081F"/>
    <w:rsid w:val="00B720F3"/>
    <w:rsid w:val="00B762DC"/>
    <w:rsid w:val="00B8070C"/>
    <w:rsid w:val="00B90206"/>
    <w:rsid w:val="00BB2C11"/>
    <w:rsid w:val="00BB30E0"/>
    <w:rsid w:val="00BB453E"/>
    <w:rsid w:val="00BB58EB"/>
    <w:rsid w:val="00BC02E9"/>
    <w:rsid w:val="00BC51BC"/>
    <w:rsid w:val="00BC5B83"/>
    <w:rsid w:val="00BD09F1"/>
    <w:rsid w:val="00BD56F7"/>
    <w:rsid w:val="00BD60FE"/>
    <w:rsid w:val="00BE4933"/>
    <w:rsid w:val="00C01420"/>
    <w:rsid w:val="00C04D85"/>
    <w:rsid w:val="00C0530B"/>
    <w:rsid w:val="00C15514"/>
    <w:rsid w:val="00C35C24"/>
    <w:rsid w:val="00C37170"/>
    <w:rsid w:val="00C4575A"/>
    <w:rsid w:val="00C472A9"/>
    <w:rsid w:val="00C518BF"/>
    <w:rsid w:val="00C7699A"/>
    <w:rsid w:val="00C817B9"/>
    <w:rsid w:val="00C82B00"/>
    <w:rsid w:val="00C86AF8"/>
    <w:rsid w:val="00C93BCE"/>
    <w:rsid w:val="00CB1322"/>
    <w:rsid w:val="00CC207F"/>
    <w:rsid w:val="00CD0B3E"/>
    <w:rsid w:val="00CE1C37"/>
    <w:rsid w:val="00CE58B3"/>
    <w:rsid w:val="00CE5FDB"/>
    <w:rsid w:val="00CF6532"/>
    <w:rsid w:val="00D054CA"/>
    <w:rsid w:val="00D209F2"/>
    <w:rsid w:val="00D267B7"/>
    <w:rsid w:val="00D463FE"/>
    <w:rsid w:val="00D50B89"/>
    <w:rsid w:val="00D50F29"/>
    <w:rsid w:val="00D53EDE"/>
    <w:rsid w:val="00D54E9F"/>
    <w:rsid w:val="00D641E0"/>
    <w:rsid w:val="00D74E4B"/>
    <w:rsid w:val="00D77411"/>
    <w:rsid w:val="00D77F27"/>
    <w:rsid w:val="00D9292B"/>
    <w:rsid w:val="00D975B4"/>
    <w:rsid w:val="00D97E39"/>
    <w:rsid w:val="00DA0ED4"/>
    <w:rsid w:val="00DB0D31"/>
    <w:rsid w:val="00DC0E55"/>
    <w:rsid w:val="00DC5728"/>
    <w:rsid w:val="00DD3EEC"/>
    <w:rsid w:val="00DE3374"/>
    <w:rsid w:val="00DF6A4D"/>
    <w:rsid w:val="00E04F1A"/>
    <w:rsid w:val="00E06ECF"/>
    <w:rsid w:val="00E10A54"/>
    <w:rsid w:val="00E11DC1"/>
    <w:rsid w:val="00E22BE1"/>
    <w:rsid w:val="00E27465"/>
    <w:rsid w:val="00E329AF"/>
    <w:rsid w:val="00E45FFF"/>
    <w:rsid w:val="00E6777F"/>
    <w:rsid w:val="00E80B75"/>
    <w:rsid w:val="00E80C97"/>
    <w:rsid w:val="00E86D5F"/>
    <w:rsid w:val="00E917E4"/>
    <w:rsid w:val="00EC1E66"/>
    <w:rsid w:val="00ED2A4C"/>
    <w:rsid w:val="00ED4CDD"/>
    <w:rsid w:val="00ED64B2"/>
    <w:rsid w:val="00ED79BF"/>
    <w:rsid w:val="00EE5500"/>
    <w:rsid w:val="00EF42B0"/>
    <w:rsid w:val="00EF7ECE"/>
    <w:rsid w:val="00F1202B"/>
    <w:rsid w:val="00F244EB"/>
    <w:rsid w:val="00F24896"/>
    <w:rsid w:val="00F27421"/>
    <w:rsid w:val="00F42BBB"/>
    <w:rsid w:val="00F55D5D"/>
    <w:rsid w:val="00F62190"/>
    <w:rsid w:val="00F66B0D"/>
    <w:rsid w:val="00F91D9C"/>
    <w:rsid w:val="00F93282"/>
    <w:rsid w:val="00F9341A"/>
    <w:rsid w:val="00F9698F"/>
    <w:rsid w:val="00FC6C0C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2B539"/>
  <w15:chartTrackingRefBased/>
  <w15:docId w15:val="{DABC27D6-10B9-A545-BC30-AB5D620A2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B00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E329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37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005B9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B02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20F3"/>
    <w:rPr>
      <w:rFonts w:eastAsiaTheme="minorHAns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0F3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105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105A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035C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5CC5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035CC5"/>
  </w:style>
  <w:style w:type="character" w:customStyle="1" w:styleId="Heading2Char">
    <w:name w:val="Heading 2 Char"/>
    <w:basedOn w:val="DefaultParagraphFont"/>
    <w:link w:val="Heading2"/>
    <w:uiPriority w:val="9"/>
    <w:rsid w:val="00E329A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pple-converted-space">
    <w:name w:val="apple-converted-space"/>
    <w:basedOn w:val="DefaultParagraphFont"/>
    <w:rsid w:val="00E329AF"/>
  </w:style>
  <w:style w:type="paragraph" w:styleId="NoSpacing">
    <w:name w:val="No Spacing"/>
    <w:link w:val="NoSpacingChar"/>
    <w:uiPriority w:val="1"/>
    <w:qFormat/>
    <w:rsid w:val="00B005D7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005D7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file:////var/folders/tc/wh0gl0_150j12mx8dhqmfwz00000gp/T/com.microsoft.Word/WebArchiveCopyPasteTempFiles/Image1.jpg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file:////var/folders/tc/wh0gl0_150j12mx8dhqmfwz00000gp/T/com.microsoft.Word/WebArchiveCopyPasteTempFiles/18484f01.gif" TargetMode="External"/><Relationship Id="rId10" Type="http://schemas.openxmlformats.org/officeDocument/2006/relationships/image" Target="file:////var/folders/tc/wh0gl0_150j12mx8dhqmfwz00000gp/T/com.microsoft.Word/WebArchiveCopyPasteTempFiles/7171f89dfdfb5f3e6e6b29c34fb5f331.pn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International Hotel Management BA Hons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3532</Words>
  <Characters>20135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Cultural Awareness: Hotel Handbook for intercultural competence.</vt:lpstr>
    </vt:vector>
  </TitlesOfParts>
  <Company>Tutor: Dr Olu Adegbite</Company>
  <LinksUpToDate>false</LinksUpToDate>
  <CharactersWithSpaces>23620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Cultural Awareness:    Aide Memoir: HotelHandbook for intercultural competence.</dc:title>
  <dc:subject>Module: M5X01923</dc:subject>
  <dc:creator>Rohan Dubrey (1905715)</dc:creator>
  <cp:lastModifiedBy>Rohan Dubrey (1905715)</cp:lastModifiedBy>
  <cp:revision>2</cp:revision>
  <dcterms:created xsi:type="dcterms:W3CDTF">2020-08-13T11:12:00Z</dcterms:created>
  <dcterms:modified xsi:type="dcterms:W3CDTF">2020-08-13T11:12:00Z</dcterms:modified>
</cp:coreProperties>
</file>