
<file path=[Content_Types].xml><?xml version="1.0" encoding="utf-8"?>
<Types xmlns="http://schemas.openxmlformats.org/package/2006/content-types">
  <Default Extension="b7lUrUVisZ0BjdPJ5IlROAHaEK" ContentType="image/jpeg"/>
  <Default Extension="emf" ContentType="image/x-emf"/>
  <Default Extension="GT5KrcXdR2OLSupgalk_egHaEA" ContentType="image/jpeg"/>
  <Default Extension="jpg" ContentType="image/jpeg"/>
  <Default Extension="KidkFhi5plFkjjZZ42dp0wHaE7" ContentType="image/jpeg"/>
  <Default Extension="KYi5XkrdbYvGAf6uUmMwVwHaCr" ContentType="image/jpeg"/>
  <Default Extension="png" ContentType="image/png"/>
  <Default Extension="ppm" ContentType="image/png"/>
  <Default Extension="Psfbm7BKQsYsrx2gpHLy6gHaFO" ContentType="image/jpeg"/>
  <Default Extension="r1Q0u7bVU1NtuYHrZ3GxUAHaFj" ContentType="image/jpeg"/>
  <Default Extension="rels" ContentType="application/vnd.openxmlformats-package.relationships+xml"/>
  <Default Extension="sij4Dcuxf4GU-feONmSe7QHaFj" ContentType="image/jpeg"/>
  <Default Extension="V4BrLXgoxMnJayJ-zu_r5AHaE7"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11572268"/>
        <w:docPartObj>
          <w:docPartGallery w:val="Cover Pages"/>
          <w:docPartUnique/>
        </w:docPartObj>
      </w:sdtPr>
      <w:sdtEndPr>
        <w:rPr>
          <w:rFonts w:asciiTheme="minorHAnsi" w:hAnsiTheme="minorHAnsi"/>
          <w:sz w:val="24"/>
          <w:szCs w:val="24"/>
        </w:rPr>
      </w:sdtEndPr>
      <w:sdtContent>
        <w:p w14:paraId="79179D1D" w14:textId="1C2BEB0B" w:rsidR="00F974F6" w:rsidRDefault="00F974F6">
          <w:r>
            <w:rPr>
              <w:noProof/>
            </w:rPr>
            <mc:AlternateContent>
              <mc:Choice Requires="wpg">
                <w:drawing>
                  <wp:anchor distT="0" distB="0" distL="114300" distR="114300" simplePos="0" relativeHeight="251662336" behindDoc="1" locked="0" layoutInCell="1" allowOverlap="1" wp14:anchorId="19F36CD4" wp14:editId="2AA2CE45">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E796819" w14:textId="57657316" w:rsidR="00F974F6" w:rsidRDefault="00F974F6">
                                      <w:pPr>
                                        <w:pStyle w:val="NoSpacing"/>
                                        <w:spacing w:before="120"/>
                                        <w:jc w:val="center"/>
                                        <w:rPr>
                                          <w:color w:val="FFFFFF" w:themeColor="background1"/>
                                        </w:rPr>
                                      </w:pPr>
                                      <w:r>
                                        <w:rPr>
                                          <w:color w:val="FFFFFF" w:themeColor="background1"/>
                                        </w:rPr>
                                        <w:t>Oliver Thomas</w:t>
                                      </w:r>
                                    </w:p>
                                  </w:sdtContent>
                                </w:sdt>
                                <w:p w14:paraId="429B85C9" w14:textId="456BB82B" w:rsidR="00F974F6" w:rsidRDefault="007E7FB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974F6">
                                        <w:rPr>
                                          <w:caps/>
                                          <w:color w:val="FFFFFF" w:themeColor="background1"/>
                                        </w:rPr>
                                        <w:t>JT Contractors</w:t>
                                      </w:r>
                                    </w:sdtContent>
                                  </w:sdt>
                                  <w:r w:rsidR="00F974F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974F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3CC4440" w14:textId="3A71B4D9" w:rsidR="00F974F6" w:rsidRDefault="00F974F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5019 Assignment 1 – MEdium RIse hotel Project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F36CD4" id="Group 198" o:spid="_x0000_s1026" style="position:absolute;margin-left:0;margin-top:0;width:540.55pt;height:718.4pt;z-index:-2516541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E796819" w14:textId="57657316" w:rsidR="00F974F6" w:rsidRDefault="00F974F6">
                                <w:pPr>
                                  <w:pStyle w:val="NoSpacing"/>
                                  <w:spacing w:before="120"/>
                                  <w:jc w:val="center"/>
                                  <w:rPr>
                                    <w:color w:val="FFFFFF" w:themeColor="background1"/>
                                  </w:rPr>
                                </w:pPr>
                                <w:r>
                                  <w:rPr>
                                    <w:color w:val="FFFFFF" w:themeColor="background1"/>
                                  </w:rPr>
                                  <w:t>Oliver Thomas</w:t>
                                </w:r>
                              </w:p>
                            </w:sdtContent>
                          </w:sdt>
                          <w:p w14:paraId="429B85C9" w14:textId="456BB82B" w:rsidR="00F974F6" w:rsidRDefault="007E7FB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974F6">
                                  <w:rPr>
                                    <w:caps/>
                                    <w:color w:val="FFFFFF" w:themeColor="background1"/>
                                  </w:rPr>
                                  <w:t>JT Contractors</w:t>
                                </w:r>
                              </w:sdtContent>
                            </w:sdt>
                            <w:r w:rsidR="00F974F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974F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3CC4440" w14:textId="3A71B4D9" w:rsidR="00F974F6" w:rsidRDefault="00F974F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5019 Assignment 1 – MEdium RIse hotel Project</w:t>
                                </w:r>
                              </w:p>
                            </w:sdtContent>
                          </w:sdt>
                        </w:txbxContent>
                      </v:textbox>
                    </v:shape>
                    <w10:wrap anchorx="page" anchory="page"/>
                  </v:group>
                </w:pict>
              </mc:Fallback>
            </mc:AlternateContent>
          </w:r>
        </w:p>
        <w:p w14:paraId="65AD504D" w14:textId="3C6FF0C3" w:rsidR="00F974F6" w:rsidRDefault="00F974F6">
          <w:pPr>
            <w:spacing w:after="160" w:line="278" w:lineRule="auto"/>
            <w:rPr>
              <w:rFonts w:asciiTheme="minorHAnsi" w:hAnsiTheme="minorHAnsi"/>
              <w:sz w:val="24"/>
              <w:szCs w:val="24"/>
            </w:rPr>
          </w:pPr>
          <w:r>
            <w:rPr>
              <w:rFonts w:asciiTheme="minorHAnsi" w:hAnsiTheme="minorHAnsi"/>
              <w:sz w:val="24"/>
              <w:szCs w:val="24"/>
            </w:rPr>
            <w:br w:type="page"/>
          </w:r>
        </w:p>
      </w:sdtContent>
    </w:sdt>
    <w:p w14:paraId="5668AFC3" w14:textId="77777777" w:rsidR="00B368D7" w:rsidRPr="00E25B31" w:rsidRDefault="00B368D7">
      <w:pPr>
        <w:rPr>
          <w:rFonts w:asciiTheme="minorHAnsi" w:hAnsiTheme="minorHAnsi"/>
          <w:sz w:val="24"/>
          <w:szCs w:val="24"/>
        </w:rPr>
      </w:pPr>
    </w:p>
    <w:sdt>
      <w:sdtPr>
        <w:rPr>
          <w:rFonts w:ascii="Times New Roman" w:eastAsia="Times New Roman" w:hAnsi="Times New Roman" w:cs="Times New Roman"/>
          <w:color w:val="auto"/>
          <w:sz w:val="20"/>
          <w:szCs w:val="20"/>
        </w:rPr>
        <w:id w:val="-1882935749"/>
        <w:docPartObj>
          <w:docPartGallery w:val="Table of Contents"/>
          <w:docPartUnique/>
        </w:docPartObj>
      </w:sdtPr>
      <w:sdtEndPr>
        <w:rPr>
          <w:b/>
          <w:bCs/>
        </w:rPr>
      </w:sdtEndPr>
      <w:sdtContent>
        <w:p w14:paraId="34179BAC" w14:textId="0D21F45A" w:rsidR="00E13DC0" w:rsidRDefault="000D67A7">
          <w:pPr>
            <w:pStyle w:val="TOCHeading"/>
          </w:pPr>
          <w:r w:rsidRPr="000D67A7">
            <w:rPr>
              <w:rStyle w:val="Heading2Char"/>
            </w:rPr>
            <w:t>Table of</w:t>
          </w:r>
          <w:r>
            <w:rPr>
              <w:rFonts w:ascii="Times New Roman" w:eastAsia="Times New Roman" w:hAnsi="Times New Roman" w:cs="Times New Roman"/>
              <w:color w:val="auto"/>
              <w:sz w:val="20"/>
              <w:szCs w:val="20"/>
            </w:rPr>
            <w:t xml:space="preserve"> </w:t>
          </w:r>
          <w:r w:rsidR="00E13DC0">
            <w:t>Contents</w:t>
          </w:r>
        </w:p>
        <w:p w14:paraId="49D461A3" w14:textId="39F20B75" w:rsidR="000D67A7" w:rsidRPr="000D67A7" w:rsidRDefault="00E13DC0">
          <w:pPr>
            <w:pStyle w:val="TOC2"/>
            <w:tabs>
              <w:tab w:val="right" w:leader="dot" w:pos="9016"/>
            </w:tabs>
            <w:rPr>
              <w:rFonts w:asciiTheme="minorHAnsi" w:eastAsiaTheme="minorEastAsia" w:hAnsiTheme="minorHAnsi" w:cstheme="minorBidi"/>
              <w:noProof/>
              <w:kern w:val="2"/>
              <w:sz w:val="32"/>
              <w:szCs w:val="32"/>
              <w:lang w:eastAsia="zh-CN"/>
              <w14:ligatures w14:val="standardContextual"/>
            </w:rPr>
          </w:pPr>
          <w:r w:rsidRPr="00097794">
            <w:rPr>
              <w:rFonts w:asciiTheme="minorHAnsi" w:hAnsiTheme="minorHAnsi"/>
              <w:sz w:val="24"/>
              <w:szCs w:val="24"/>
            </w:rPr>
            <w:fldChar w:fldCharType="begin"/>
          </w:r>
          <w:r w:rsidRPr="00097794">
            <w:rPr>
              <w:rFonts w:asciiTheme="minorHAnsi" w:hAnsiTheme="minorHAnsi"/>
              <w:sz w:val="24"/>
              <w:szCs w:val="24"/>
            </w:rPr>
            <w:instrText xml:space="preserve"> TOC \o "1-3" \h \z \u </w:instrText>
          </w:r>
          <w:r w:rsidRPr="00097794">
            <w:rPr>
              <w:rFonts w:asciiTheme="minorHAnsi" w:hAnsiTheme="minorHAnsi"/>
              <w:sz w:val="24"/>
              <w:szCs w:val="24"/>
            </w:rPr>
            <w:fldChar w:fldCharType="separate"/>
          </w:r>
          <w:hyperlink w:anchor="_Toc219137945" w:history="1">
            <w:r w:rsidR="000D67A7" w:rsidRPr="000D67A7">
              <w:rPr>
                <w:rStyle w:val="Hyperlink"/>
                <w:rFonts w:asciiTheme="minorHAnsi" w:hAnsiTheme="minorHAnsi"/>
                <w:noProof/>
                <w:sz w:val="24"/>
                <w:szCs w:val="24"/>
              </w:rPr>
              <w:t>Pre-Construction Data</w:t>
            </w:r>
            <w:r w:rsidR="000D67A7" w:rsidRPr="000D67A7">
              <w:rPr>
                <w:rFonts w:asciiTheme="minorHAnsi" w:hAnsiTheme="minorHAnsi"/>
                <w:noProof/>
                <w:webHidden/>
                <w:sz w:val="24"/>
                <w:szCs w:val="24"/>
              </w:rPr>
              <w:tab/>
            </w:r>
            <w:r w:rsidR="000D67A7" w:rsidRPr="000D67A7">
              <w:rPr>
                <w:rFonts w:asciiTheme="minorHAnsi" w:hAnsiTheme="minorHAnsi"/>
                <w:noProof/>
                <w:webHidden/>
                <w:sz w:val="24"/>
                <w:szCs w:val="24"/>
              </w:rPr>
              <w:fldChar w:fldCharType="begin"/>
            </w:r>
            <w:r w:rsidR="000D67A7" w:rsidRPr="000D67A7">
              <w:rPr>
                <w:rFonts w:asciiTheme="minorHAnsi" w:hAnsiTheme="minorHAnsi"/>
                <w:noProof/>
                <w:webHidden/>
                <w:sz w:val="24"/>
                <w:szCs w:val="24"/>
              </w:rPr>
              <w:instrText xml:space="preserve"> PAGEREF _Toc219137945 \h </w:instrText>
            </w:r>
            <w:r w:rsidR="000D67A7" w:rsidRPr="000D67A7">
              <w:rPr>
                <w:rFonts w:asciiTheme="minorHAnsi" w:hAnsiTheme="minorHAnsi"/>
                <w:noProof/>
                <w:webHidden/>
                <w:sz w:val="24"/>
                <w:szCs w:val="24"/>
              </w:rPr>
            </w:r>
            <w:r w:rsidR="000D67A7" w:rsidRPr="000D67A7">
              <w:rPr>
                <w:rFonts w:asciiTheme="minorHAnsi" w:hAnsiTheme="minorHAnsi"/>
                <w:noProof/>
                <w:webHidden/>
                <w:sz w:val="24"/>
                <w:szCs w:val="24"/>
              </w:rPr>
              <w:fldChar w:fldCharType="separate"/>
            </w:r>
            <w:r w:rsidR="000D67A7" w:rsidRPr="000D67A7">
              <w:rPr>
                <w:rFonts w:asciiTheme="minorHAnsi" w:hAnsiTheme="minorHAnsi"/>
                <w:noProof/>
                <w:webHidden/>
                <w:sz w:val="24"/>
                <w:szCs w:val="24"/>
              </w:rPr>
              <w:t>1</w:t>
            </w:r>
            <w:r w:rsidR="000D67A7" w:rsidRPr="000D67A7">
              <w:rPr>
                <w:rFonts w:asciiTheme="minorHAnsi" w:hAnsiTheme="minorHAnsi"/>
                <w:noProof/>
                <w:webHidden/>
                <w:sz w:val="24"/>
                <w:szCs w:val="24"/>
              </w:rPr>
              <w:fldChar w:fldCharType="end"/>
            </w:r>
          </w:hyperlink>
        </w:p>
        <w:p w14:paraId="73B2748A" w14:textId="5BAE7799" w:rsidR="000D67A7" w:rsidRPr="000D67A7" w:rsidRDefault="000D67A7">
          <w:pPr>
            <w:pStyle w:val="TOC2"/>
            <w:tabs>
              <w:tab w:val="right" w:leader="dot" w:pos="9016"/>
            </w:tabs>
            <w:rPr>
              <w:rFonts w:asciiTheme="minorHAnsi" w:eastAsiaTheme="minorEastAsia" w:hAnsiTheme="minorHAnsi" w:cstheme="minorBidi"/>
              <w:noProof/>
              <w:kern w:val="2"/>
              <w:sz w:val="32"/>
              <w:szCs w:val="32"/>
              <w:lang w:eastAsia="zh-CN"/>
              <w14:ligatures w14:val="standardContextual"/>
            </w:rPr>
          </w:pPr>
          <w:hyperlink w:anchor="_Toc219137946" w:history="1">
            <w:r w:rsidRPr="000D67A7">
              <w:rPr>
                <w:rStyle w:val="Hyperlink"/>
                <w:rFonts w:asciiTheme="minorHAnsi" w:hAnsiTheme="minorHAnsi"/>
                <w:noProof/>
                <w:sz w:val="24"/>
                <w:szCs w:val="24"/>
              </w:rPr>
              <w:t>Methods, Materials and Technologies</w:t>
            </w:r>
            <w:r w:rsidRPr="000D67A7">
              <w:rPr>
                <w:rFonts w:asciiTheme="minorHAnsi" w:hAnsiTheme="minorHAnsi"/>
                <w:noProof/>
                <w:webHidden/>
                <w:sz w:val="24"/>
                <w:szCs w:val="24"/>
              </w:rPr>
              <w:tab/>
            </w:r>
            <w:r w:rsidRPr="000D67A7">
              <w:rPr>
                <w:rFonts w:asciiTheme="minorHAnsi" w:hAnsiTheme="minorHAnsi"/>
                <w:noProof/>
                <w:webHidden/>
                <w:sz w:val="24"/>
                <w:szCs w:val="24"/>
              </w:rPr>
              <w:fldChar w:fldCharType="begin"/>
            </w:r>
            <w:r w:rsidRPr="000D67A7">
              <w:rPr>
                <w:rFonts w:asciiTheme="minorHAnsi" w:hAnsiTheme="minorHAnsi"/>
                <w:noProof/>
                <w:webHidden/>
                <w:sz w:val="24"/>
                <w:szCs w:val="24"/>
              </w:rPr>
              <w:instrText xml:space="preserve"> PAGEREF _Toc219137946 \h </w:instrText>
            </w:r>
            <w:r w:rsidRPr="000D67A7">
              <w:rPr>
                <w:rFonts w:asciiTheme="minorHAnsi" w:hAnsiTheme="minorHAnsi"/>
                <w:noProof/>
                <w:webHidden/>
                <w:sz w:val="24"/>
                <w:szCs w:val="24"/>
              </w:rPr>
            </w:r>
            <w:r w:rsidRPr="000D67A7">
              <w:rPr>
                <w:rFonts w:asciiTheme="minorHAnsi" w:hAnsiTheme="minorHAnsi"/>
                <w:noProof/>
                <w:webHidden/>
                <w:sz w:val="24"/>
                <w:szCs w:val="24"/>
              </w:rPr>
              <w:fldChar w:fldCharType="separate"/>
            </w:r>
            <w:r w:rsidRPr="000D67A7">
              <w:rPr>
                <w:rFonts w:asciiTheme="minorHAnsi" w:hAnsiTheme="minorHAnsi"/>
                <w:noProof/>
                <w:webHidden/>
                <w:sz w:val="24"/>
                <w:szCs w:val="24"/>
              </w:rPr>
              <w:t>4</w:t>
            </w:r>
            <w:r w:rsidRPr="000D67A7">
              <w:rPr>
                <w:rFonts w:asciiTheme="minorHAnsi" w:hAnsiTheme="minorHAnsi"/>
                <w:noProof/>
                <w:webHidden/>
                <w:sz w:val="24"/>
                <w:szCs w:val="24"/>
              </w:rPr>
              <w:fldChar w:fldCharType="end"/>
            </w:r>
          </w:hyperlink>
        </w:p>
        <w:p w14:paraId="202DD988" w14:textId="5DA16B2F" w:rsidR="000D67A7" w:rsidRPr="000D67A7" w:rsidRDefault="000D67A7">
          <w:pPr>
            <w:pStyle w:val="TOC2"/>
            <w:tabs>
              <w:tab w:val="right" w:leader="dot" w:pos="9016"/>
            </w:tabs>
            <w:rPr>
              <w:rFonts w:asciiTheme="minorHAnsi" w:eastAsiaTheme="minorEastAsia" w:hAnsiTheme="minorHAnsi" w:cstheme="minorBidi"/>
              <w:noProof/>
              <w:kern w:val="2"/>
              <w:sz w:val="32"/>
              <w:szCs w:val="32"/>
              <w:lang w:eastAsia="zh-CN"/>
              <w14:ligatures w14:val="standardContextual"/>
            </w:rPr>
          </w:pPr>
          <w:hyperlink w:anchor="_Toc219137947" w:history="1">
            <w:r w:rsidRPr="000D67A7">
              <w:rPr>
                <w:rStyle w:val="Hyperlink"/>
                <w:rFonts w:asciiTheme="minorHAnsi" w:hAnsiTheme="minorHAnsi"/>
                <w:noProof/>
                <w:sz w:val="24"/>
                <w:szCs w:val="24"/>
              </w:rPr>
              <w:t>Building Sketches / Reference Images</w:t>
            </w:r>
            <w:r w:rsidRPr="000D67A7">
              <w:rPr>
                <w:rFonts w:asciiTheme="minorHAnsi" w:hAnsiTheme="minorHAnsi"/>
                <w:noProof/>
                <w:webHidden/>
                <w:sz w:val="24"/>
                <w:szCs w:val="24"/>
              </w:rPr>
              <w:tab/>
            </w:r>
            <w:r w:rsidRPr="000D67A7">
              <w:rPr>
                <w:rFonts w:asciiTheme="minorHAnsi" w:hAnsiTheme="minorHAnsi"/>
                <w:noProof/>
                <w:webHidden/>
                <w:sz w:val="24"/>
                <w:szCs w:val="24"/>
              </w:rPr>
              <w:fldChar w:fldCharType="begin"/>
            </w:r>
            <w:r w:rsidRPr="000D67A7">
              <w:rPr>
                <w:rFonts w:asciiTheme="minorHAnsi" w:hAnsiTheme="minorHAnsi"/>
                <w:noProof/>
                <w:webHidden/>
                <w:sz w:val="24"/>
                <w:szCs w:val="24"/>
              </w:rPr>
              <w:instrText xml:space="preserve"> PAGEREF _Toc219137947 \h </w:instrText>
            </w:r>
            <w:r w:rsidRPr="000D67A7">
              <w:rPr>
                <w:rFonts w:asciiTheme="minorHAnsi" w:hAnsiTheme="minorHAnsi"/>
                <w:noProof/>
                <w:webHidden/>
                <w:sz w:val="24"/>
                <w:szCs w:val="24"/>
              </w:rPr>
            </w:r>
            <w:r w:rsidRPr="000D67A7">
              <w:rPr>
                <w:rFonts w:asciiTheme="minorHAnsi" w:hAnsiTheme="minorHAnsi"/>
                <w:noProof/>
                <w:webHidden/>
                <w:sz w:val="24"/>
                <w:szCs w:val="24"/>
              </w:rPr>
              <w:fldChar w:fldCharType="separate"/>
            </w:r>
            <w:r w:rsidRPr="000D67A7">
              <w:rPr>
                <w:rFonts w:asciiTheme="minorHAnsi" w:hAnsiTheme="minorHAnsi"/>
                <w:noProof/>
                <w:webHidden/>
                <w:sz w:val="24"/>
                <w:szCs w:val="24"/>
              </w:rPr>
              <w:t>9</w:t>
            </w:r>
            <w:r w:rsidRPr="000D67A7">
              <w:rPr>
                <w:rFonts w:asciiTheme="minorHAnsi" w:hAnsiTheme="minorHAnsi"/>
                <w:noProof/>
                <w:webHidden/>
                <w:sz w:val="24"/>
                <w:szCs w:val="24"/>
              </w:rPr>
              <w:fldChar w:fldCharType="end"/>
            </w:r>
          </w:hyperlink>
        </w:p>
        <w:p w14:paraId="19FEF294" w14:textId="6C004287" w:rsidR="000D67A7" w:rsidRPr="000D67A7" w:rsidRDefault="000D67A7">
          <w:pPr>
            <w:pStyle w:val="TOC2"/>
            <w:tabs>
              <w:tab w:val="right" w:leader="dot" w:pos="9016"/>
            </w:tabs>
            <w:rPr>
              <w:rFonts w:asciiTheme="minorHAnsi" w:eastAsiaTheme="minorEastAsia" w:hAnsiTheme="minorHAnsi" w:cstheme="minorBidi"/>
              <w:noProof/>
              <w:kern w:val="2"/>
              <w:sz w:val="32"/>
              <w:szCs w:val="32"/>
              <w:lang w:eastAsia="zh-CN"/>
              <w14:ligatures w14:val="standardContextual"/>
            </w:rPr>
          </w:pPr>
          <w:hyperlink w:anchor="_Toc219137948" w:history="1">
            <w:r w:rsidRPr="000D67A7">
              <w:rPr>
                <w:rStyle w:val="Hyperlink"/>
                <w:rFonts w:asciiTheme="minorHAnsi" w:hAnsiTheme="minorHAnsi"/>
                <w:noProof/>
                <w:sz w:val="24"/>
                <w:szCs w:val="24"/>
              </w:rPr>
              <w:t>Reference List</w:t>
            </w:r>
            <w:r w:rsidRPr="000D67A7">
              <w:rPr>
                <w:rFonts w:asciiTheme="minorHAnsi" w:hAnsiTheme="minorHAnsi"/>
                <w:noProof/>
                <w:webHidden/>
                <w:sz w:val="24"/>
                <w:szCs w:val="24"/>
              </w:rPr>
              <w:tab/>
            </w:r>
            <w:r w:rsidRPr="000D67A7">
              <w:rPr>
                <w:rFonts w:asciiTheme="minorHAnsi" w:hAnsiTheme="minorHAnsi"/>
                <w:noProof/>
                <w:webHidden/>
                <w:sz w:val="24"/>
                <w:szCs w:val="24"/>
              </w:rPr>
              <w:fldChar w:fldCharType="begin"/>
            </w:r>
            <w:r w:rsidRPr="000D67A7">
              <w:rPr>
                <w:rFonts w:asciiTheme="minorHAnsi" w:hAnsiTheme="minorHAnsi"/>
                <w:noProof/>
                <w:webHidden/>
                <w:sz w:val="24"/>
                <w:szCs w:val="24"/>
              </w:rPr>
              <w:instrText xml:space="preserve"> PAGEREF _Toc219137948 \h </w:instrText>
            </w:r>
            <w:r w:rsidRPr="000D67A7">
              <w:rPr>
                <w:rFonts w:asciiTheme="minorHAnsi" w:hAnsiTheme="minorHAnsi"/>
                <w:noProof/>
                <w:webHidden/>
                <w:sz w:val="24"/>
                <w:szCs w:val="24"/>
              </w:rPr>
            </w:r>
            <w:r w:rsidRPr="000D67A7">
              <w:rPr>
                <w:rFonts w:asciiTheme="minorHAnsi" w:hAnsiTheme="minorHAnsi"/>
                <w:noProof/>
                <w:webHidden/>
                <w:sz w:val="24"/>
                <w:szCs w:val="24"/>
              </w:rPr>
              <w:fldChar w:fldCharType="separate"/>
            </w:r>
            <w:r w:rsidRPr="000D67A7">
              <w:rPr>
                <w:rFonts w:asciiTheme="minorHAnsi" w:hAnsiTheme="minorHAnsi"/>
                <w:noProof/>
                <w:webHidden/>
                <w:sz w:val="24"/>
                <w:szCs w:val="24"/>
              </w:rPr>
              <w:t>17</w:t>
            </w:r>
            <w:r w:rsidRPr="000D67A7">
              <w:rPr>
                <w:rFonts w:asciiTheme="minorHAnsi" w:hAnsiTheme="minorHAnsi"/>
                <w:noProof/>
                <w:webHidden/>
                <w:sz w:val="24"/>
                <w:szCs w:val="24"/>
              </w:rPr>
              <w:fldChar w:fldCharType="end"/>
            </w:r>
          </w:hyperlink>
        </w:p>
        <w:p w14:paraId="08BBF7DE" w14:textId="64ACC5C5" w:rsidR="00E13DC0" w:rsidRDefault="00E13DC0">
          <w:r w:rsidRPr="00097794">
            <w:rPr>
              <w:rFonts w:asciiTheme="minorHAnsi" w:hAnsiTheme="minorHAnsi"/>
              <w:b/>
              <w:bCs/>
              <w:sz w:val="24"/>
              <w:szCs w:val="24"/>
            </w:rPr>
            <w:fldChar w:fldCharType="end"/>
          </w:r>
        </w:p>
      </w:sdtContent>
    </w:sdt>
    <w:p w14:paraId="5E202921" w14:textId="44523847" w:rsidR="0031324A" w:rsidRPr="00E25B31" w:rsidRDefault="0031324A" w:rsidP="0031324A">
      <w:pPr>
        <w:pStyle w:val="Heading2"/>
        <w:rPr>
          <w:rFonts w:asciiTheme="minorHAnsi" w:hAnsiTheme="minorHAnsi"/>
          <w:u w:val="single"/>
        </w:rPr>
      </w:pPr>
      <w:bookmarkStart w:id="0" w:name="_Toc219137945"/>
      <w:r w:rsidRPr="00E25B31">
        <w:rPr>
          <w:rFonts w:asciiTheme="minorHAnsi" w:hAnsiTheme="minorHAnsi"/>
          <w:u w:val="single"/>
        </w:rPr>
        <w:t>Pre-Construction Data</w:t>
      </w:r>
      <w:bookmarkEnd w:id="0"/>
    </w:p>
    <w:p w14:paraId="64A48FDB" w14:textId="068FFBBA" w:rsidR="00D72545" w:rsidRDefault="00455EAF">
      <w:pPr>
        <w:rPr>
          <w:rFonts w:asciiTheme="minorHAnsi" w:hAnsiTheme="minorHAnsi"/>
          <w:sz w:val="24"/>
          <w:szCs w:val="24"/>
        </w:rPr>
      </w:pPr>
      <w:r>
        <w:rPr>
          <w:noProof/>
          <w14:ligatures w14:val="standardContextual"/>
        </w:rPr>
        <w:drawing>
          <wp:inline distT="0" distB="0" distL="0" distR="0" wp14:anchorId="241DBF41" wp14:editId="6FC58C82">
            <wp:extent cx="4522470" cy="2543826"/>
            <wp:effectExtent l="0" t="0" r="0" b="8890"/>
            <wp:docPr id="290292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9236" name="Picture 1" descr="A screenshot of a computer&#10;&#10;AI-generated content may be incorrect."/>
                    <pic:cNvPicPr/>
                  </pic:nvPicPr>
                  <pic:blipFill>
                    <a:blip r:embed="rId8"/>
                    <a:stretch>
                      <a:fillRect/>
                    </a:stretch>
                  </pic:blipFill>
                  <pic:spPr>
                    <a:xfrm>
                      <a:off x="0" y="0"/>
                      <a:ext cx="4555452" cy="2562378"/>
                    </a:xfrm>
                    <a:prstGeom prst="rect">
                      <a:avLst/>
                    </a:prstGeom>
                  </pic:spPr>
                </pic:pic>
              </a:graphicData>
            </a:graphic>
          </wp:inline>
        </w:drawing>
      </w:r>
    </w:p>
    <w:p w14:paraId="798FF9A7" w14:textId="3E14DA88" w:rsidR="00455EAF" w:rsidRDefault="00455EAF">
      <w:pPr>
        <w:rPr>
          <w:noProof/>
          <w14:ligatures w14:val="standardContextual"/>
        </w:rPr>
      </w:pPr>
      <w:r>
        <w:rPr>
          <w:noProof/>
          <w14:ligatures w14:val="standardContextual"/>
        </w:rPr>
        <w:lastRenderedPageBreak/>
        <w:drawing>
          <wp:inline distT="0" distB="0" distL="0" distR="0" wp14:anchorId="44203AB6" wp14:editId="086ED069">
            <wp:extent cx="4522614" cy="2543908"/>
            <wp:effectExtent l="0" t="0" r="0" b="8890"/>
            <wp:docPr id="2974113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411305" name="Picture 1" descr="A screenshot of a computer&#10;&#10;AI-generated content may be incorrect."/>
                    <pic:cNvPicPr/>
                  </pic:nvPicPr>
                  <pic:blipFill>
                    <a:blip r:embed="rId9"/>
                    <a:stretch>
                      <a:fillRect/>
                    </a:stretch>
                  </pic:blipFill>
                  <pic:spPr>
                    <a:xfrm>
                      <a:off x="0" y="0"/>
                      <a:ext cx="4532337" cy="2549377"/>
                    </a:xfrm>
                    <a:prstGeom prst="rect">
                      <a:avLst/>
                    </a:prstGeom>
                  </pic:spPr>
                </pic:pic>
              </a:graphicData>
            </a:graphic>
          </wp:inline>
        </w:drawing>
      </w:r>
      <w:r w:rsidRPr="00455EAF">
        <w:rPr>
          <w:noProof/>
          <w14:ligatures w14:val="standardContextual"/>
        </w:rPr>
        <w:t xml:space="preserve"> </w:t>
      </w:r>
      <w:r>
        <w:rPr>
          <w:noProof/>
          <w14:ligatures w14:val="standardContextual"/>
        </w:rPr>
        <w:drawing>
          <wp:inline distT="0" distB="0" distL="0" distR="0" wp14:anchorId="35991854" wp14:editId="0B42B773">
            <wp:extent cx="4522614" cy="2543908"/>
            <wp:effectExtent l="0" t="0" r="0" b="8890"/>
            <wp:docPr id="14021392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39234" name="Picture 1" descr="A screenshot of a computer&#10;&#10;AI-generated content may be incorrect."/>
                    <pic:cNvPicPr/>
                  </pic:nvPicPr>
                  <pic:blipFill>
                    <a:blip r:embed="rId10"/>
                    <a:stretch>
                      <a:fillRect/>
                    </a:stretch>
                  </pic:blipFill>
                  <pic:spPr>
                    <a:xfrm>
                      <a:off x="0" y="0"/>
                      <a:ext cx="4572692" cy="2572076"/>
                    </a:xfrm>
                    <a:prstGeom prst="rect">
                      <a:avLst/>
                    </a:prstGeom>
                  </pic:spPr>
                </pic:pic>
              </a:graphicData>
            </a:graphic>
          </wp:inline>
        </w:drawing>
      </w:r>
    </w:p>
    <w:p w14:paraId="294108E7" w14:textId="77777777" w:rsidR="00F9386A" w:rsidRDefault="00F9386A" w:rsidP="00F9386A">
      <w:pPr>
        <w:rPr>
          <w:rFonts w:asciiTheme="minorHAnsi" w:hAnsiTheme="minorHAnsi"/>
          <w:i/>
          <w:iCs/>
          <w:sz w:val="24"/>
          <w:szCs w:val="24"/>
        </w:rPr>
      </w:pPr>
      <w:bookmarkStart w:id="1" w:name="_Hlk218601743"/>
      <w:r w:rsidRPr="00455EAF">
        <w:rPr>
          <w:rFonts w:asciiTheme="minorHAnsi" w:hAnsiTheme="minorHAnsi"/>
          <w:i/>
          <w:iCs/>
          <w:sz w:val="24"/>
          <w:szCs w:val="24"/>
        </w:rPr>
        <w:t>[</w:t>
      </w:r>
      <w:r w:rsidRPr="00E25B31">
        <w:rPr>
          <w:rStyle w:val="FootnoteReference"/>
          <w:rFonts w:asciiTheme="minorHAnsi" w:hAnsiTheme="minorHAnsi"/>
          <w:i/>
          <w:iCs/>
          <w:sz w:val="24"/>
          <w:szCs w:val="24"/>
        </w:rPr>
        <w:footnoteReference w:id="1"/>
      </w:r>
      <w:r w:rsidRPr="00455EAF">
        <w:rPr>
          <w:rFonts w:asciiTheme="minorHAnsi" w:hAnsiTheme="minorHAnsi"/>
          <w:i/>
          <w:iCs/>
          <w:sz w:val="24"/>
          <w:szCs w:val="24"/>
        </w:rPr>
        <w:t>]</w:t>
      </w:r>
      <w:r>
        <w:rPr>
          <w:rFonts w:asciiTheme="minorHAnsi" w:hAnsiTheme="minorHAnsi"/>
          <w:i/>
          <w:iCs/>
          <w:sz w:val="24"/>
          <w:szCs w:val="24"/>
        </w:rPr>
        <w:t xml:space="preserve"> </w:t>
      </w:r>
      <w:r w:rsidRPr="00E25B31">
        <w:rPr>
          <w:rFonts w:asciiTheme="minorHAnsi" w:hAnsiTheme="minorHAnsi"/>
          <w:i/>
          <w:iCs/>
          <w:sz w:val="24"/>
          <w:szCs w:val="24"/>
        </w:rPr>
        <w:t>Print Screen</w:t>
      </w:r>
      <w:r>
        <w:rPr>
          <w:rFonts w:asciiTheme="minorHAnsi" w:hAnsiTheme="minorHAnsi"/>
          <w:i/>
          <w:iCs/>
          <w:sz w:val="24"/>
          <w:szCs w:val="24"/>
        </w:rPr>
        <w:t>s</w:t>
      </w:r>
      <w:r w:rsidRPr="00E25B31">
        <w:rPr>
          <w:rFonts w:asciiTheme="minorHAnsi" w:hAnsiTheme="minorHAnsi"/>
          <w:i/>
          <w:iCs/>
          <w:sz w:val="24"/>
          <w:szCs w:val="24"/>
        </w:rPr>
        <w:t xml:space="preserve"> taken from the Geology </w:t>
      </w:r>
      <w:proofErr w:type="spellStart"/>
      <w:r w:rsidRPr="00E25B31">
        <w:rPr>
          <w:rFonts w:asciiTheme="minorHAnsi" w:hAnsiTheme="minorHAnsi"/>
          <w:i/>
          <w:iCs/>
          <w:sz w:val="24"/>
          <w:szCs w:val="24"/>
        </w:rPr>
        <w:t>Digimap</w:t>
      </w:r>
      <w:r>
        <w:rPr>
          <w:rFonts w:asciiTheme="minorHAnsi" w:hAnsiTheme="minorHAnsi"/>
          <w:i/>
          <w:iCs/>
          <w:sz w:val="24"/>
          <w:szCs w:val="24"/>
        </w:rPr>
        <w:t>s</w:t>
      </w:r>
      <w:proofErr w:type="spellEnd"/>
      <w:r w:rsidRPr="00E25B31">
        <w:rPr>
          <w:rFonts w:asciiTheme="minorHAnsi" w:hAnsiTheme="minorHAnsi"/>
          <w:i/>
          <w:iCs/>
          <w:sz w:val="24"/>
          <w:szCs w:val="24"/>
        </w:rPr>
        <w:t xml:space="preserve"> focused on the proposed site area near Singleton Hospital, showcases that the boundary for the site consists of </w:t>
      </w:r>
      <w:r>
        <w:rPr>
          <w:rFonts w:asciiTheme="minorHAnsi" w:hAnsiTheme="minorHAnsi"/>
          <w:i/>
          <w:iCs/>
          <w:sz w:val="24"/>
          <w:szCs w:val="24"/>
        </w:rPr>
        <w:t>the following:</w:t>
      </w:r>
    </w:p>
    <w:p w14:paraId="3EFF4C6D" w14:textId="77777777" w:rsidR="00F9386A" w:rsidRDefault="00F9386A" w:rsidP="00F9386A">
      <w:pPr>
        <w:pStyle w:val="ListParagraph"/>
        <w:numPr>
          <w:ilvl w:val="0"/>
          <w:numId w:val="4"/>
        </w:numPr>
        <w:rPr>
          <w:rFonts w:asciiTheme="minorHAnsi" w:hAnsiTheme="minorHAnsi"/>
          <w:i/>
          <w:iCs/>
          <w:sz w:val="24"/>
          <w:szCs w:val="24"/>
        </w:rPr>
      </w:pPr>
      <w:r>
        <w:rPr>
          <w:rFonts w:asciiTheme="minorHAnsi" w:hAnsiTheme="minorHAnsi"/>
          <w:i/>
          <w:iCs/>
          <w:sz w:val="24"/>
          <w:szCs w:val="24"/>
        </w:rPr>
        <w:t>Bedrock:</w:t>
      </w:r>
    </w:p>
    <w:p w14:paraId="6323C883" w14:textId="77777777" w:rsidR="00F9386A" w:rsidRDefault="00F9386A" w:rsidP="00F9386A">
      <w:pPr>
        <w:pStyle w:val="ListParagraph"/>
        <w:numPr>
          <w:ilvl w:val="0"/>
          <w:numId w:val="4"/>
        </w:numPr>
        <w:rPr>
          <w:rFonts w:asciiTheme="minorHAnsi" w:hAnsiTheme="minorHAnsi"/>
          <w:i/>
          <w:iCs/>
          <w:sz w:val="24"/>
          <w:szCs w:val="24"/>
        </w:rPr>
      </w:pPr>
      <w:r>
        <w:rPr>
          <w:rFonts w:asciiTheme="minorHAnsi" w:hAnsiTheme="minorHAnsi"/>
          <w:i/>
          <w:iCs/>
          <w:sz w:val="24"/>
          <w:szCs w:val="24"/>
        </w:rPr>
        <w:t>Superficial Deposits:</w:t>
      </w:r>
    </w:p>
    <w:p w14:paraId="6ED03E67" w14:textId="77777777" w:rsidR="00F9386A" w:rsidRPr="00455EAF" w:rsidRDefault="00F9386A" w:rsidP="00F9386A">
      <w:pPr>
        <w:pStyle w:val="ListParagraph"/>
        <w:numPr>
          <w:ilvl w:val="0"/>
          <w:numId w:val="4"/>
        </w:numPr>
        <w:rPr>
          <w:rFonts w:asciiTheme="minorHAnsi" w:hAnsiTheme="minorHAnsi"/>
          <w:i/>
          <w:iCs/>
          <w:sz w:val="24"/>
          <w:szCs w:val="24"/>
        </w:rPr>
      </w:pPr>
      <w:r>
        <w:rPr>
          <w:rFonts w:asciiTheme="minorHAnsi" w:hAnsiTheme="minorHAnsi"/>
          <w:i/>
          <w:iCs/>
          <w:sz w:val="24"/>
          <w:szCs w:val="24"/>
        </w:rPr>
        <w:t xml:space="preserve">Artificial Ground: </w:t>
      </w:r>
      <w:r w:rsidRPr="00455EAF">
        <w:rPr>
          <w:rFonts w:asciiTheme="minorHAnsi" w:hAnsiTheme="minorHAnsi"/>
          <w:i/>
          <w:iCs/>
          <w:sz w:val="24"/>
          <w:szCs w:val="24"/>
        </w:rPr>
        <w:t>Landscaped ground, in the Holocene Epoch era, earliest going back nearly 12,000 years from the present day.</w:t>
      </w:r>
      <w:bookmarkEnd w:id="1"/>
    </w:p>
    <w:p w14:paraId="3A389F38" w14:textId="77777777" w:rsidR="00F9386A" w:rsidRDefault="00F9386A">
      <w:pPr>
        <w:rPr>
          <w:rFonts w:asciiTheme="minorHAnsi" w:hAnsiTheme="minorHAnsi"/>
          <w:sz w:val="24"/>
          <w:szCs w:val="24"/>
        </w:rPr>
      </w:pPr>
    </w:p>
    <w:p w14:paraId="34D46400" w14:textId="77777777" w:rsidR="008E577C" w:rsidRDefault="008E577C">
      <w:pPr>
        <w:rPr>
          <w:rFonts w:asciiTheme="minorHAnsi" w:hAnsiTheme="minorHAnsi"/>
          <w:sz w:val="24"/>
          <w:szCs w:val="24"/>
        </w:rPr>
      </w:pPr>
    </w:p>
    <w:p w14:paraId="3C1FFD38" w14:textId="77777777" w:rsidR="008E577C" w:rsidRDefault="008E577C">
      <w:pPr>
        <w:rPr>
          <w:rFonts w:asciiTheme="minorHAnsi" w:hAnsiTheme="minorHAnsi"/>
          <w:sz w:val="24"/>
          <w:szCs w:val="24"/>
        </w:rPr>
      </w:pPr>
    </w:p>
    <w:p w14:paraId="1BE5DFC7" w14:textId="264E84A7" w:rsidR="0020168D" w:rsidRDefault="003B280C">
      <w:pPr>
        <w:rPr>
          <w:rFonts w:asciiTheme="minorHAnsi" w:hAnsiTheme="minorHAnsi"/>
          <w:sz w:val="24"/>
          <w:szCs w:val="24"/>
        </w:rPr>
      </w:pPr>
      <w:r>
        <w:rPr>
          <w:noProof/>
          <w14:ligatures w14:val="standardContextual"/>
        </w:rPr>
        <w:lastRenderedPageBreak/>
        <w:drawing>
          <wp:anchor distT="0" distB="0" distL="114300" distR="114300" simplePos="0" relativeHeight="251659264" behindDoc="0" locked="0" layoutInCell="1" allowOverlap="1" wp14:anchorId="358FC025" wp14:editId="6D4BA81A">
            <wp:simplePos x="0" y="0"/>
            <wp:positionH relativeFrom="column">
              <wp:posOffset>-495300</wp:posOffset>
            </wp:positionH>
            <wp:positionV relativeFrom="paragraph">
              <wp:posOffset>0</wp:posOffset>
            </wp:positionV>
            <wp:extent cx="3794760" cy="2626084"/>
            <wp:effectExtent l="0" t="0" r="0" b="3175"/>
            <wp:wrapSquare wrapText="bothSides"/>
            <wp:docPr id="1557401336" name="Picture 1" descr="A computer screen 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401336" name="Picture 1" descr="A computer screen shot of a map&#10;&#10;AI-generated content may be incorrect."/>
                    <pic:cNvPicPr/>
                  </pic:nvPicPr>
                  <pic:blipFill rotWithShape="1">
                    <a:blip r:embed="rId11">
                      <a:extLst>
                        <a:ext uri="{28A0092B-C50C-407E-A947-70E740481C1C}">
                          <a14:useLocalDpi xmlns:a14="http://schemas.microsoft.com/office/drawing/2010/main" val="0"/>
                        </a:ext>
                      </a:extLst>
                    </a:blip>
                    <a:srcRect l="33636" t="30254" r="29670" b="24601"/>
                    <a:stretch>
                      <a:fillRect/>
                    </a:stretch>
                  </pic:blipFill>
                  <pic:spPr bwMode="auto">
                    <a:xfrm>
                      <a:off x="0" y="0"/>
                      <a:ext cx="3794760" cy="2626084"/>
                    </a:xfrm>
                    <a:prstGeom prst="rect">
                      <a:avLst/>
                    </a:prstGeom>
                    <a:ln>
                      <a:noFill/>
                    </a:ln>
                    <a:extLst>
                      <a:ext uri="{53640926-AAD7-44D8-BBD7-CCE9431645EC}">
                        <a14:shadowObscured xmlns:a14="http://schemas.microsoft.com/office/drawing/2010/main"/>
                      </a:ext>
                    </a:extLst>
                  </pic:spPr>
                </pic:pic>
              </a:graphicData>
            </a:graphic>
          </wp:anchor>
        </w:drawing>
      </w:r>
    </w:p>
    <w:p w14:paraId="3467417D" w14:textId="72059AFC" w:rsidR="00FF2CFE" w:rsidRDefault="00FF2CFE" w:rsidP="00FF2CFE">
      <w:pPr>
        <w:rPr>
          <w:rFonts w:asciiTheme="minorHAnsi" w:hAnsiTheme="minorHAnsi"/>
          <w:i/>
          <w:iCs/>
          <w:sz w:val="24"/>
          <w:szCs w:val="24"/>
        </w:rPr>
      </w:pPr>
      <w:r>
        <w:rPr>
          <w:rFonts w:asciiTheme="minorHAnsi" w:hAnsiTheme="minorHAnsi"/>
          <w:i/>
          <w:iCs/>
          <w:sz w:val="24"/>
          <w:szCs w:val="24"/>
        </w:rPr>
        <w:t xml:space="preserve">Print Screens taken from a borehole record [BGS ID: 370520] </w:t>
      </w:r>
    </w:p>
    <w:p w14:paraId="7848279B" w14:textId="21E2919B" w:rsidR="00FF2CFE" w:rsidRDefault="00754CB9" w:rsidP="00FF2CFE">
      <w:pPr>
        <w:rPr>
          <w:rFonts w:asciiTheme="minorHAnsi" w:hAnsiTheme="minorHAnsi"/>
          <w:i/>
          <w:iCs/>
          <w:sz w:val="24"/>
          <w:szCs w:val="24"/>
        </w:rPr>
      </w:pPr>
      <w:r>
        <w:rPr>
          <w:noProof/>
          <w14:ligatures w14:val="standardContextual"/>
        </w:rPr>
        <w:drawing>
          <wp:anchor distT="0" distB="0" distL="114300" distR="114300" simplePos="0" relativeHeight="251660288" behindDoc="1" locked="0" layoutInCell="1" allowOverlap="1" wp14:anchorId="31B0DFD0" wp14:editId="2164310C">
            <wp:simplePos x="0" y="0"/>
            <wp:positionH relativeFrom="column">
              <wp:posOffset>-679987</wp:posOffset>
            </wp:positionH>
            <wp:positionV relativeFrom="paragraph">
              <wp:posOffset>2175754</wp:posOffset>
            </wp:positionV>
            <wp:extent cx="4051300" cy="2265045"/>
            <wp:effectExtent l="0" t="0" r="6350" b="1905"/>
            <wp:wrapTight wrapText="bothSides">
              <wp:wrapPolygon edited="0">
                <wp:start x="0" y="0"/>
                <wp:lineTo x="0" y="21437"/>
                <wp:lineTo x="21532" y="21437"/>
                <wp:lineTo x="21532" y="0"/>
                <wp:lineTo x="0" y="0"/>
              </wp:wrapPolygon>
            </wp:wrapTight>
            <wp:docPr id="79187504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875042" name="Picture 1" descr="A screenshot of a computer screen&#10;&#10;AI-generated content may be incorrect."/>
                    <pic:cNvPicPr/>
                  </pic:nvPicPr>
                  <pic:blipFill rotWithShape="1">
                    <a:blip r:embed="rId12">
                      <a:extLst>
                        <a:ext uri="{28A0092B-C50C-407E-A947-70E740481C1C}">
                          <a14:useLocalDpi xmlns:a14="http://schemas.microsoft.com/office/drawing/2010/main" val="0"/>
                        </a:ext>
                      </a:extLst>
                    </a:blip>
                    <a:srcRect l="33011" t="34272" r="21817" b="20820"/>
                    <a:stretch>
                      <a:fillRect/>
                    </a:stretch>
                  </pic:blipFill>
                  <pic:spPr bwMode="auto">
                    <a:xfrm>
                      <a:off x="0" y="0"/>
                      <a:ext cx="4051300" cy="2265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2CFE">
        <w:rPr>
          <w:noProof/>
          <w14:ligatures w14:val="standardContextual"/>
        </w:rPr>
        <w:drawing>
          <wp:anchor distT="0" distB="0" distL="114300" distR="114300" simplePos="0" relativeHeight="251658240" behindDoc="0" locked="0" layoutInCell="1" allowOverlap="1" wp14:anchorId="183E975E" wp14:editId="4263FCAA">
            <wp:simplePos x="0" y="0"/>
            <wp:positionH relativeFrom="column">
              <wp:posOffset>3524250</wp:posOffset>
            </wp:positionH>
            <wp:positionV relativeFrom="paragraph">
              <wp:posOffset>1185141</wp:posOffset>
            </wp:positionV>
            <wp:extent cx="2743200" cy="3953886"/>
            <wp:effectExtent l="0" t="0" r="0" b="8890"/>
            <wp:wrapSquare wrapText="bothSides"/>
            <wp:docPr id="147024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24629" name=""/>
                    <pic:cNvPicPr/>
                  </pic:nvPicPr>
                  <pic:blipFill rotWithShape="1">
                    <a:blip r:embed="rId13">
                      <a:extLst>
                        <a:ext uri="{28A0092B-C50C-407E-A947-70E740481C1C}">
                          <a14:useLocalDpi xmlns:a14="http://schemas.microsoft.com/office/drawing/2010/main" val="0"/>
                        </a:ext>
                      </a:extLst>
                    </a:blip>
                    <a:srcRect l="44804" t="23636" r="31398" b="15383"/>
                    <a:stretch>
                      <a:fillRect/>
                    </a:stretch>
                  </pic:blipFill>
                  <pic:spPr bwMode="auto">
                    <a:xfrm>
                      <a:off x="0" y="0"/>
                      <a:ext cx="2743200" cy="3953886"/>
                    </a:xfrm>
                    <a:prstGeom prst="rect">
                      <a:avLst/>
                    </a:prstGeom>
                    <a:ln>
                      <a:noFill/>
                    </a:ln>
                    <a:extLst>
                      <a:ext uri="{53640926-AAD7-44D8-BBD7-CCE9431645EC}">
                        <a14:shadowObscured xmlns:a14="http://schemas.microsoft.com/office/drawing/2010/main"/>
                      </a:ext>
                    </a:extLst>
                  </pic:spPr>
                </pic:pic>
              </a:graphicData>
            </a:graphic>
          </wp:anchor>
        </w:drawing>
      </w:r>
      <w:r w:rsidR="00FF2CFE">
        <w:rPr>
          <w:rFonts w:asciiTheme="minorHAnsi" w:hAnsiTheme="minorHAnsi"/>
          <w:i/>
          <w:iCs/>
          <w:sz w:val="24"/>
          <w:szCs w:val="24"/>
        </w:rPr>
        <w:t xml:space="preserve">for sewer systems in Swansea, the ninth sample was taken from the </w:t>
      </w:r>
      <w:proofErr w:type="spellStart"/>
      <w:r w:rsidR="00FF2CFE">
        <w:rPr>
          <w:rFonts w:asciiTheme="minorHAnsi" w:hAnsiTheme="minorHAnsi"/>
          <w:i/>
          <w:iCs/>
          <w:sz w:val="24"/>
          <w:szCs w:val="24"/>
        </w:rPr>
        <w:t>Sketty</w:t>
      </w:r>
      <w:proofErr w:type="spellEnd"/>
      <w:r w:rsidR="00FF2CFE">
        <w:rPr>
          <w:rFonts w:asciiTheme="minorHAnsi" w:hAnsiTheme="minorHAnsi"/>
          <w:i/>
          <w:iCs/>
          <w:sz w:val="24"/>
          <w:szCs w:val="24"/>
        </w:rPr>
        <w:t xml:space="preserve"> Lane Junction, which is adjacent to the proposed site. No date was given for when this report was done.</w:t>
      </w:r>
    </w:p>
    <w:p w14:paraId="548F2C81" w14:textId="77777777" w:rsidR="00440896" w:rsidRDefault="00440896">
      <w:pPr>
        <w:rPr>
          <w:rFonts w:asciiTheme="minorHAnsi" w:hAnsiTheme="minorHAnsi"/>
          <w:i/>
          <w:iCs/>
          <w:sz w:val="24"/>
          <w:szCs w:val="24"/>
        </w:rPr>
      </w:pPr>
    </w:p>
    <w:p w14:paraId="2A4F9905" w14:textId="77777777" w:rsidR="00440896" w:rsidRDefault="00440896">
      <w:pPr>
        <w:rPr>
          <w:rFonts w:asciiTheme="minorHAnsi" w:hAnsiTheme="minorHAnsi"/>
          <w:i/>
          <w:iCs/>
          <w:sz w:val="24"/>
          <w:szCs w:val="24"/>
        </w:rPr>
      </w:pPr>
    </w:p>
    <w:p w14:paraId="1372408C" w14:textId="77777777" w:rsidR="00440896" w:rsidRDefault="00440896">
      <w:pPr>
        <w:rPr>
          <w:rFonts w:asciiTheme="minorHAnsi" w:hAnsiTheme="minorHAnsi"/>
          <w:i/>
          <w:iCs/>
          <w:sz w:val="24"/>
          <w:szCs w:val="24"/>
        </w:rPr>
      </w:pPr>
    </w:p>
    <w:p w14:paraId="3C9C1B3A" w14:textId="77777777" w:rsidR="00440896" w:rsidRDefault="00440896">
      <w:pPr>
        <w:rPr>
          <w:rFonts w:asciiTheme="minorHAnsi" w:hAnsiTheme="minorHAnsi"/>
          <w:i/>
          <w:iCs/>
          <w:sz w:val="24"/>
          <w:szCs w:val="24"/>
        </w:rPr>
      </w:pPr>
    </w:p>
    <w:p w14:paraId="21D39C3D" w14:textId="77777777" w:rsidR="00440896" w:rsidRDefault="00440896">
      <w:pPr>
        <w:rPr>
          <w:rFonts w:asciiTheme="minorHAnsi" w:hAnsiTheme="minorHAnsi"/>
          <w:i/>
          <w:iCs/>
          <w:sz w:val="24"/>
          <w:szCs w:val="24"/>
        </w:rPr>
      </w:pPr>
    </w:p>
    <w:p w14:paraId="60101633" w14:textId="026935F8" w:rsidR="00440896" w:rsidRDefault="00997323">
      <w:pPr>
        <w:rPr>
          <w:rFonts w:asciiTheme="minorHAnsi" w:hAnsiTheme="minorHAnsi"/>
          <w:sz w:val="24"/>
          <w:szCs w:val="24"/>
        </w:rPr>
      </w:pPr>
      <w:r w:rsidRPr="00997323">
        <w:rPr>
          <w:rFonts w:asciiTheme="minorHAnsi" w:hAnsiTheme="minorHAnsi"/>
          <w:sz w:val="24"/>
          <w:szCs w:val="24"/>
        </w:rPr>
        <w:t>[</w:t>
      </w:r>
      <w:r>
        <w:rPr>
          <w:rStyle w:val="FootnoteReference"/>
          <w:rFonts w:asciiTheme="minorHAnsi" w:hAnsiTheme="minorHAnsi"/>
          <w:sz w:val="24"/>
          <w:szCs w:val="24"/>
        </w:rPr>
        <w:footnoteReference w:id="2"/>
      </w:r>
      <w:r w:rsidRPr="00997323">
        <w:rPr>
          <w:rFonts w:asciiTheme="minorHAnsi" w:hAnsiTheme="minorHAnsi"/>
          <w:sz w:val="24"/>
          <w:szCs w:val="24"/>
        </w:rPr>
        <w:t>]</w:t>
      </w:r>
      <w:r>
        <w:rPr>
          <w:rFonts w:asciiTheme="minorHAnsi" w:hAnsiTheme="minorHAnsi"/>
          <w:i/>
          <w:iCs/>
          <w:sz w:val="24"/>
          <w:szCs w:val="24"/>
        </w:rPr>
        <w:t xml:space="preserve"> </w:t>
      </w:r>
      <w:r w:rsidR="00440896">
        <w:rPr>
          <w:rFonts w:asciiTheme="minorHAnsi" w:hAnsiTheme="minorHAnsi"/>
          <w:sz w:val="24"/>
          <w:szCs w:val="24"/>
        </w:rPr>
        <w:t xml:space="preserve">From what has been gathered from the borehole logs and the feature information tables from the </w:t>
      </w:r>
      <w:r w:rsidR="009B48B6">
        <w:rPr>
          <w:rFonts w:asciiTheme="minorHAnsi" w:hAnsiTheme="minorHAnsi"/>
          <w:sz w:val="24"/>
          <w:szCs w:val="24"/>
        </w:rPr>
        <w:t xml:space="preserve">Geology </w:t>
      </w:r>
      <w:proofErr w:type="spellStart"/>
      <w:r w:rsidR="009B48B6">
        <w:rPr>
          <w:rFonts w:asciiTheme="minorHAnsi" w:hAnsiTheme="minorHAnsi"/>
          <w:sz w:val="24"/>
          <w:szCs w:val="24"/>
        </w:rPr>
        <w:t>Digimaps</w:t>
      </w:r>
      <w:proofErr w:type="spellEnd"/>
      <w:r w:rsidR="009B48B6">
        <w:rPr>
          <w:rFonts w:asciiTheme="minorHAnsi" w:hAnsiTheme="minorHAnsi"/>
          <w:sz w:val="24"/>
          <w:szCs w:val="24"/>
        </w:rPr>
        <w:t xml:space="preserve"> and the </w:t>
      </w:r>
      <w:r w:rsidR="00440896">
        <w:rPr>
          <w:rFonts w:asciiTheme="minorHAnsi" w:hAnsiTheme="minorHAnsi"/>
          <w:sz w:val="24"/>
          <w:szCs w:val="24"/>
        </w:rPr>
        <w:t xml:space="preserve">British Geological Survey website, the ground conditions of the site and the adjacent area consist primarily of sandstone, siltstone or mudstones, with tougher clays being deeper underground. This would warrant the need for a deep reaching pile foundation </w:t>
      </w:r>
      <w:r w:rsidR="00754CB9">
        <w:rPr>
          <w:rFonts w:asciiTheme="minorHAnsi" w:hAnsiTheme="minorHAnsi"/>
          <w:sz w:val="24"/>
          <w:szCs w:val="24"/>
        </w:rPr>
        <w:t>to support the buildings loads.</w:t>
      </w:r>
    </w:p>
    <w:p w14:paraId="42085BD1" w14:textId="77777777" w:rsidR="00997323" w:rsidRPr="00440896" w:rsidRDefault="00997323">
      <w:pPr>
        <w:rPr>
          <w:rFonts w:asciiTheme="minorHAnsi" w:hAnsiTheme="minorHAnsi"/>
          <w:sz w:val="24"/>
          <w:szCs w:val="24"/>
        </w:rPr>
      </w:pPr>
    </w:p>
    <w:p w14:paraId="4298EA8E" w14:textId="399E90AC" w:rsidR="00910491" w:rsidRPr="00E25B31" w:rsidRDefault="002A780B">
      <w:pPr>
        <w:rPr>
          <w:rFonts w:asciiTheme="minorHAnsi" w:hAnsiTheme="minorHAnsi"/>
          <w:sz w:val="24"/>
          <w:szCs w:val="24"/>
        </w:rPr>
      </w:pPr>
      <w:r>
        <w:rPr>
          <w:noProof/>
          <w14:ligatures w14:val="standardContextual"/>
        </w:rPr>
        <w:lastRenderedPageBreak/>
        <w:drawing>
          <wp:inline distT="0" distB="0" distL="0" distR="0" wp14:anchorId="0F3ADB80" wp14:editId="4275BB48">
            <wp:extent cx="5731510" cy="3223895"/>
            <wp:effectExtent l="0" t="0" r="2540" b="0"/>
            <wp:docPr id="20254474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447436" name="Picture 1" descr="A screenshot of a computer&#10;&#10;AI-generated content may be incorrect."/>
                    <pic:cNvPicPr/>
                  </pic:nvPicPr>
                  <pic:blipFill>
                    <a:blip r:embed="rId14"/>
                    <a:stretch>
                      <a:fillRect/>
                    </a:stretch>
                  </pic:blipFill>
                  <pic:spPr>
                    <a:xfrm>
                      <a:off x="0" y="0"/>
                      <a:ext cx="5731510" cy="3223895"/>
                    </a:xfrm>
                    <a:prstGeom prst="rect">
                      <a:avLst/>
                    </a:prstGeom>
                  </pic:spPr>
                </pic:pic>
              </a:graphicData>
            </a:graphic>
          </wp:inline>
        </w:drawing>
      </w:r>
    </w:p>
    <w:p w14:paraId="7D76859A" w14:textId="0FDB41BD" w:rsidR="00207BDF" w:rsidRDefault="00455EAF" w:rsidP="000B25D0">
      <w:pPr>
        <w:rPr>
          <w:rFonts w:asciiTheme="minorHAnsi" w:hAnsiTheme="minorHAnsi"/>
          <w:i/>
          <w:iCs/>
          <w:sz w:val="24"/>
          <w:szCs w:val="24"/>
        </w:rPr>
      </w:pPr>
      <w:r>
        <w:rPr>
          <w:rFonts w:asciiTheme="minorHAnsi" w:hAnsiTheme="minorHAnsi"/>
          <w:i/>
          <w:iCs/>
          <w:sz w:val="24"/>
          <w:szCs w:val="24"/>
        </w:rPr>
        <w:t>[</w:t>
      </w:r>
      <w:r>
        <w:rPr>
          <w:rStyle w:val="FootnoteReference"/>
          <w:rFonts w:asciiTheme="minorHAnsi" w:hAnsiTheme="minorHAnsi"/>
          <w:i/>
          <w:iCs/>
          <w:sz w:val="24"/>
          <w:szCs w:val="24"/>
        </w:rPr>
        <w:footnoteReference w:id="3"/>
      </w:r>
      <w:r>
        <w:rPr>
          <w:rFonts w:asciiTheme="minorHAnsi" w:hAnsiTheme="minorHAnsi"/>
          <w:i/>
          <w:iCs/>
          <w:sz w:val="24"/>
          <w:szCs w:val="24"/>
        </w:rPr>
        <w:t>]</w:t>
      </w:r>
      <w:r w:rsidR="00910491" w:rsidRPr="00E25B31">
        <w:rPr>
          <w:rFonts w:asciiTheme="minorHAnsi" w:hAnsiTheme="minorHAnsi"/>
          <w:i/>
          <w:iCs/>
          <w:sz w:val="24"/>
          <w:szCs w:val="24"/>
        </w:rPr>
        <w:t xml:space="preserve">Print Screen taken from the </w:t>
      </w:r>
      <w:r w:rsidR="00910491">
        <w:rPr>
          <w:rFonts w:asciiTheme="minorHAnsi" w:hAnsiTheme="minorHAnsi"/>
          <w:i/>
          <w:iCs/>
          <w:sz w:val="24"/>
          <w:szCs w:val="24"/>
        </w:rPr>
        <w:t>Environmental</w:t>
      </w:r>
      <w:r w:rsidR="00910491" w:rsidRPr="00E25B31">
        <w:rPr>
          <w:rFonts w:asciiTheme="minorHAnsi" w:hAnsiTheme="minorHAnsi"/>
          <w:i/>
          <w:iCs/>
          <w:sz w:val="24"/>
          <w:szCs w:val="24"/>
        </w:rPr>
        <w:t xml:space="preserve"> </w:t>
      </w:r>
      <w:proofErr w:type="spellStart"/>
      <w:r w:rsidR="00910491" w:rsidRPr="00E25B31">
        <w:rPr>
          <w:rFonts w:asciiTheme="minorHAnsi" w:hAnsiTheme="minorHAnsi"/>
          <w:i/>
          <w:iCs/>
          <w:sz w:val="24"/>
          <w:szCs w:val="24"/>
        </w:rPr>
        <w:t>Digimap</w:t>
      </w:r>
      <w:r w:rsidR="00910491">
        <w:rPr>
          <w:rFonts w:asciiTheme="minorHAnsi" w:hAnsiTheme="minorHAnsi"/>
          <w:i/>
          <w:iCs/>
          <w:sz w:val="24"/>
          <w:szCs w:val="24"/>
        </w:rPr>
        <w:t>s</w:t>
      </w:r>
      <w:proofErr w:type="spellEnd"/>
      <w:r w:rsidR="00910491" w:rsidRPr="00E25B31">
        <w:rPr>
          <w:rFonts w:asciiTheme="minorHAnsi" w:hAnsiTheme="minorHAnsi"/>
          <w:i/>
          <w:iCs/>
          <w:sz w:val="24"/>
          <w:szCs w:val="24"/>
        </w:rPr>
        <w:t xml:space="preserve"> focused on the proposed site area near Singleton Hospital</w:t>
      </w:r>
      <w:r w:rsidR="0022425D">
        <w:rPr>
          <w:rFonts w:asciiTheme="minorHAnsi" w:hAnsiTheme="minorHAnsi"/>
          <w:i/>
          <w:iCs/>
          <w:sz w:val="24"/>
          <w:szCs w:val="24"/>
        </w:rPr>
        <w:t>,</w:t>
      </w:r>
      <w:r w:rsidR="002A780B">
        <w:rPr>
          <w:rFonts w:asciiTheme="minorHAnsi" w:hAnsiTheme="minorHAnsi"/>
          <w:i/>
          <w:iCs/>
          <w:sz w:val="24"/>
          <w:szCs w:val="24"/>
        </w:rPr>
        <w:t xml:space="preserve"> the Feature Information provided inside of the highlighted site boundary shows this to have been last updated around 2021</w:t>
      </w:r>
      <w:r w:rsidR="00954344">
        <w:rPr>
          <w:rFonts w:asciiTheme="minorHAnsi" w:hAnsiTheme="minorHAnsi"/>
          <w:i/>
          <w:iCs/>
          <w:sz w:val="24"/>
          <w:szCs w:val="24"/>
        </w:rPr>
        <w:t>.</w:t>
      </w:r>
    </w:p>
    <w:p w14:paraId="0EB80775" w14:textId="77777777" w:rsidR="000D56C7" w:rsidRDefault="000D56C7" w:rsidP="000B25D0">
      <w:pPr>
        <w:rPr>
          <w:rFonts w:asciiTheme="minorHAnsi" w:hAnsiTheme="minorHAnsi"/>
          <w:sz w:val="24"/>
          <w:szCs w:val="24"/>
        </w:rPr>
      </w:pPr>
    </w:p>
    <w:p w14:paraId="51772445" w14:textId="38F18A34" w:rsidR="000D56C7" w:rsidRPr="000D56C7" w:rsidRDefault="000D56C7" w:rsidP="000B25D0">
      <w:r>
        <w:rPr>
          <w:rFonts w:asciiTheme="minorHAnsi" w:hAnsiTheme="minorHAnsi"/>
          <w:sz w:val="24"/>
          <w:szCs w:val="24"/>
        </w:rPr>
        <w:t xml:space="preserve">The </w:t>
      </w:r>
      <w:r w:rsidR="009B48B6">
        <w:rPr>
          <w:rFonts w:asciiTheme="minorHAnsi" w:hAnsiTheme="minorHAnsi"/>
          <w:sz w:val="24"/>
          <w:szCs w:val="24"/>
        </w:rPr>
        <w:t xml:space="preserve">feature information of the Environmental </w:t>
      </w:r>
      <w:proofErr w:type="spellStart"/>
      <w:r w:rsidR="0022425D">
        <w:rPr>
          <w:rFonts w:asciiTheme="minorHAnsi" w:hAnsiTheme="minorHAnsi"/>
          <w:sz w:val="24"/>
          <w:szCs w:val="24"/>
        </w:rPr>
        <w:t>D</w:t>
      </w:r>
      <w:r w:rsidR="009B48B6">
        <w:rPr>
          <w:rFonts w:asciiTheme="minorHAnsi" w:hAnsiTheme="minorHAnsi"/>
          <w:sz w:val="24"/>
          <w:szCs w:val="24"/>
        </w:rPr>
        <w:t>igimaps</w:t>
      </w:r>
      <w:proofErr w:type="spellEnd"/>
      <w:r w:rsidR="0022425D">
        <w:rPr>
          <w:rFonts w:asciiTheme="minorHAnsi" w:hAnsiTheme="minorHAnsi"/>
          <w:sz w:val="24"/>
          <w:szCs w:val="24"/>
        </w:rPr>
        <w:t xml:space="preserve"> shows that the ground of the proposed site consists of Improved Greenland, which is more suited towards agriculture rather than building</w:t>
      </w:r>
      <w:r w:rsidR="00604C44">
        <w:rPr>
          <w:rFonts w:asciiTheme="minorHAnsi" w:hAnsiTheme="minorHAnsi"/>
          <w:sz w:val="24"/>
          <w:szCs w:val="24"/>
        </w:rPr>
        <w:t xml:space="preserve"> due to </w:t>
      </w:r>
      <w:r w:rsidR="00EF6788">
        <w:rPr>
          <w:rFonts w:asciiTheme="minorHAnsi" w:hAnsiTheme="minorHAnsi"/>
          <w:sz w:val="24"/>
          <w:szCs w:val="24"/>
        </w:rPr>
        <w:t>its lack of stability.</w:t>
      </w:r>
      <w:r w:rsidR="007D3562">
        <w:rPr>
          <w:rFonts w:asciiTheme="minorHAnsi" w:hAnsiTheme="minorHAnsi"/>
          <w:sz w:val="24"/>
          <w:szCs w:val="24"/>
        </w:rPr>
        <w:t xml:space="preserve"> Imported sand or loamy soils may be needed </w:t>
      </w:r>
      <w:r w:rsidR="00EC0A7A">
        <w:rPr>
          <w:rFonts w:asciiTheme="minorHAnsi" w:hAnsiTheme="minorHAnsi"/>
          <w:sz w:val="24"/>
          <w:szCs w:val="24"/>
        </w:rPr>
        <w:t xml:space="preserve">to refill the cavity </w:t>
      </w:r>
      <w:r w:rsidR="007D3562">
        <w:rPr>
          <w:rFonts w:asciiTheme="minorHAnsi" w:hAnsiTheme="minorHAnsi"/>
          <w:sz w:val="24"/>
          <w:szCs w:val="24"/>
        </w:rPr>
        <w:t>when foundations have been laid.</w:t>
      </w:r>
    </w:p>
    <w:p w14:paraId="422D1010" w14:textId="138AB969" w:rsidR="00207BDF" w:rsidRDefault="00207BDF" w:rsidP="00207BDF">
      <w:pPr>
        <w:pStyle w:val="Heading2"/>
      </w:pPr>
      <w:bookmarkStart w:id="2" w:name="_Toc219137946"/>
      <w:r>
        <w:t>Methods</w:t>
      </w:r>
      <w:r w:rsidR="00C97B5B">
        <w:t xml:space="preserve">, </w:t>
      </w:r>
      <w:r>
        <w:t>Materials</w:t>
      </w:r>
      <w:r w:rsidR="00C97B5B">
        <w:t xml:space="preserve"> and Technologies</w:t>
      </w:r>
      <w:bookmarkEnd w:id="2"/>
    </w:p>
    <w:p w14:paraId="0569D07E" w14:textId="77777777" w:rsidR="00C97B5B" w:rsidRPr="00C97B5B" w:rsidRDefault="00C97B5B" w:rsidP="00C97B5B">
      <w:pPr>
        <w:rPr>
          <w:rFonts w:asciiTheme="minorHAnsi" w:hAnsiTheme="minorHAnsi"/>
          <w:sz w:val="24"/>
          <w:szCs w:val="24"/>
        </w:rPr>
      </w:pPr>
      <w:r w:rsidRPr="00C97B5B">
        <w:rPr>
          <w:rFonts w:asciiTheme="minorHAnsi" w:hAnsiTheme="minorHAnsi"/>
          <w:sz w:val="24"/>
          <w:szCs w:val="24"/>
        </w:rPr>
        <w:t>General Notes</w:t>
      </w:r>
    </w:p>
    <w:p w14:paraId="47702D57" w14:textId="77777777" w:rsidR="00C97B5B" w:rsidRDefault="00C97B5B" w:rsidP="00C97B5B">
      <w:pPr>
        <w:pStyle w:val="ListParagraph"/>
        <w:numPr>
          <w:ilvl w:val="0"/>
          <w:numId w:val="3"/>
        </w:numPr>
        <w:rPr>
          <w:rFonts w:asciiTheme="minorHAnsi" w:hAnsiTheme="minorHAnsi"/>
          <w:sz w:val="24"/>
          <w:szCs w:val="24"/>
        </w:rPr>
      </w:pPr>
      <w:r w:rsidRPr="00C97B5B">
        <w:rPr>
          <w:rFonts w:asciiTheme="minorHAnsi" w:hAnsiTheme="minorHAnsi"/>
          <w:sz w:val="24"/>
          <w:szCs w:val="24"/>
        </w:rPr>
        <w:t>6 storeys tall</w:t>
      </w:r>
    </w:p>
    <w:p w14:paraId="00C597D2" w14:textId="52823A9D" w:rsidR="00457B1B" w:rsidRDefault="00457B1B" w:rsidP="00457B1B">
      <w:pPr>
        <w:pStyle w:val="ListParagraph"/>
        <w:numPr>
          <w:ilvl w:val="1"/>
          <w:numId w:val="3"/>
        </w:numPr>
        <w:rPr>
          <w:rFonts w:asciiTheme="minorHAnsi" w:hAnsiTheme="minorHAnsi"/>
          <w:sz w:val="24"/>
          <w:szCs w:val="24"/>
        </w:rPr>
      </w:pPr>
      <w:r>
        <w:rPr>
          <w:rFonts w:asciiTheme="minorHAnsi" w:hAnsiTheme="minorHAnsi"/>
          <w:sz w:val="24"/>
          <w:szCs w:val="24"/>
        </w:rPr>
        <w:t>The building will be six storeys tall, consisting of a ground floor with a reception area, and 5 identical floors with two unisex bathrooms.</w:t>
      </w:r>
    </w:p>
    <w:p w14:paraId="11BC6148" w14:textId="2775DF07" w:rsidR="00457B1B" w:rsidRDefault="00457B1B" w:rsidP="00457B1B">
      <w:pPr>
        <w:pStyle w:val="ListParagraph"/>
        <w:numPr>
          <w:ilvl w:val="1"/>
          <w:numId w:val="3"/>
        </w:numPr>
        <w:rPr>
          <w:rFonts w:asciiTheme="minorHAnsi" w:hAnsiTheme="minorHAnsi"/>
          <w:sz w:val="24"/>
          <w:szCs w:val="24"/>
        </w:rPr>
      </w:pPr>
      <w:r>
        <w:rPr>
          <w:rFonts w:asciiTheme="minorHAnsi" w:hAnsiTheme="minorHAnsi"/>
          <w:sz w:val="24"/>
          <w:szCs w:val="24"/>
        </w:rPr>
        <w:t xml:space="preserve">The building will have a 3m*3m elevator that can fit someone </w:t>
      </w:r>
      <w:proofErr w:type="spellStart"/>
      <w:r>
        <w:rPr>
          <w:rFonts w:asciiTheme="minorHAnsi" w:hAnsiTheme="minorHAnsi"/>
          <w:sz w:val="24"/>
          <w:szCs w:val="24"/>
        </w:rPr>
        <w:t>whos</w:t>
      </w:r>
      <w:proofErr w:type="spellEnd"/>
      <w:r>
        <w:rPr>
          <w:rFonts w:asciiTheme="minorHAnsi" w:hAnsiTheme="minorHAnsi"/>
          <w:sz w:val="24"/>
          <w:szCs w:val="24"/>
        </w:rPr>
        <w:t xml:space="preserve"> wheelchair bound, along with any luggage or important equipment / materials for maintaining the roofs solar panels.</w:t>
      </w:r>
    </w:p>
    <w:p w14:paraId="526ADD06" w14:textId="11F37AD2" w:rsidR="005F67BB" w:rsidRPr="00C97B5B" w:rsidRDefault="005F67BB" w:rsidP="00457B1B">
      <w:pPr>
        <w:pStyle w:val="ListParagraph"/>
        <w:numPr>
          <w:ilvl w:val="1"/>
          <w:numId w:val="3"/>
        </w:numPr>
        <w:rPr>
          <w:rFonts w:asciiTheme="minorHAnsi" w:hAnsiTheme="minorHAnsi"/>
          <w:sz w:val="24"/>
          <w:szCs w:val="24"/>
        </w:rPr>
      </w:pPr>
      <w:r>
        <w:rPr>
          <w:rFonts w:asciiTheme="minorHAnsi" w:hAnsiTheme="minorHAnsi"/>
          <w:sz w:val="24"/>
          <w:szCs w:val="24"/>
        </w:rPr>
        <w:t xml:space="preserve">The roof </w:t>
      </w:r>
      <w:r w:rsidR="000D6FAE">
        <w:rPr>
          <w:rFonts w:asciiTheme="minorHAnsi" w:hAnsiTheme="minorHAnsi"/>
          <w:sz w:val="24"/>
          <w:szCs w:val="24"/>
        </w:rPr>
        <w:t>is equipped with solar panels that provide a portion of the buildings power that isn’t supplied by the main grid.</w:t>
      </w:r>
    </w:p>
    <w:p w14:paraId="750F44F6" w14:textId="4D97ACBD" w:rsidR="00EE5904" w:rsidRPr="00CD31F6" w:rsidRDefault="00EE5904" w:rsidP="00CD31F6">
      <w:pPr>
        <w:rPr>
          <w:rFonts w:asciiTheme="minorHAnsi" w:hAnsiTheme="minorHAnsi"/>
          <w:b/>
          <w:bCs/>
          <w:sz w:val="32"/>
          <w:szCs w:val="32"/>
          <w:u w:val="single"/>
        </w:rPr>
      </w:pPr>
      <w:r w:rsidRPr="00CD31F6">
        <w:rPr>
          <w:rFonts w:asciiTheme="minorHAnsi" w:hAnsiTheme="minorHAnsi"/>
          <w:b/>
          <w:bCs/>
          <w:sz w:val="32"/>
          <w:szCs w:val="32"/>
          <w:u w:val="single"/>
        </w:rPr>
        <w:t>Extruded Polystyrene</w:t>
      </w:r>
      <w:r w:rsidR="005F67BB" w:rsidRPr="00CD31F6">
        <w:rPr>
          <w:rFonts w:asciiTheme="minorHAnsi" w:hAnsiTheme="minorHAnsi"/>
          <w:b/>
          <w:bCs/>
          <w:sz w:val="32"/>
          <w:szCs w:val="32"/>
          <w:u w:val="single"/>
        </w:rPr>
        <w:t xml:space="preserve"> [</w:t>
      </w:r>
      <w:r w:rsidR="005F67BB" w:rsidRPr="00CD31F6">
        <w:rPr>
          <w:rStyle w:val="FootnoteReference"/>
          <w:rFonts w:asciiTheme="minorHAnsi" w:hAnsiTheme="minorHAnsi"/>
          <w:b/>
          <w:bCs/>
          <w:sz w:val="32"/>
          <w:szCs w:val="32"/>
          <w:u w:val="single"/>
        </w:rPr>
        <w:footnoteReference w:id="4"/>
      </w:r>
      <w:r w:rsidR="005F67BB" w:rsidRPr="00CD31F6">
        <w:rPr>
          <w:rFonts w:asciiTheme="minorHAnsi" w:hAnsiTheme="minorHAnsi"/>
          <w:b/>
          <w:bCs/>
          <w:sz w:val="32"/>
          <w:szCs w:val="32"/>
          <w:u w:val="single"/>
        </w:rPr>
        <w:t>]</w:t>
      </w:r>
    </w:p>
    <w:p w14:paraId="320FD51A" w14:textId="27BCCA91" w:rsidR="008B628D" w:rsidRPr="00CD31F6" w:rsidRDefault="008B628D" w:rsidP="00CD31F6">
      <w:pPr>
        <w:rPr>
          <w:rFonts w:asciiTheme="minorHAnsi" w:hAnsiTheme="minorHAnsi"/>
          <w:sz w:val="24"/>
          <w:szCs w:val="24"/>
        </w:rPr>
      </w:pPr>
      <w:r w:rsidRPr="00CD31F6">
        <w:rPr>
          <w:rFonts w:asciiTheme="minorHAnsi" w:hAnsiTheme="minorHAnsi"/>
          <w:sz w:val="24"/>
          <w:szCs w:val="24"/>
        </w:rPr>
        <w:t xml:space="preserve">When it comes to keeping domestic buildings warm and cozy, extruded polystyrene (XPS) is a remarkably effective material for combating heat loss, particularly in specific applications. Its strength lies in its ability to resist moisture and compression, making it an excellent choice for areas below ground, such as under concrete slabs and in basements, as well as along the perimeter of foundations. These locations are prone to dampness and significant structural loads, where XPS's durability ensures it maintains its insulating properties over time. While its thermal performance is impressive, with a </w:t>
      </w:r>
      <w:r w:rsidRPr="00CD31F6">
        <w:rPr>
          <w:rFonts w:asciiTheme="minorHAnsi" w:hAnsiTheme="minorHAnsi"/>
          <w:sz w:val="24"/>
          <w:szCs w:val="24"/>
        </w:rPr>
        <w:lastRenderedPageBreak/>
        <w:t>low thermal conductivity (typically 0.029 to 0.036 W/</w:t>
      </w:r>
      <w:proofErr w:type="spellStart"/>
      <w:r w:rsidRPr="00CD31F6">
        <w:rPr>
          <w:rFonts w:asciiTheme="minorHAnsi" w:hAnsiTheme="minorHAnsi"/>
          <w:sz w:val="24"/>
          <w:szCs w:val="24"/>
        </w:rPr>
        <w:t>m·K</w:t>
      </w:r>
      <w:proofErr w:type="spellEnd"/>
      <w:r w:rsidRPr="00CD31F6">
        <w:rPr>
          <w:rFonts w:asciiTheme="minorHAnsi" w:hAnsiTheme="minorHAnsi"/>
          <w:sz w:val="24"/>
          <w:szCs w:val="24"/>
        </w:rPr>
        <w:t>), meaning lower is better, it's often not the first choice for above-ground walls and roofs purely on a cost-effectiveness and fire safety basis. For instance, 100mm of XPS offers an R-value of roughly 2.8 to 3.4 m²K/W, and 150mm provides around 4.2 to 5.1 m²K/W, which can significantly reduce heat loss from uninsulated ground floors, basements, and critical thermal bridges at edges and junctions. In many homes, addressing major heat loss involves tackling issues like drafts, windows, and uninsulated floors, and XPS can be a powerful solution for the latter.</w:t>
      </w:r>
    </w:p>
    <w:p w14:paraId="16DB6E5E" w14:textId="77777777" w:rsidR="00CD31F6" w:rsidRDefault="00CD31F6" w:rsidP="00CD31F6">
      <w:pPr>
        <w:rPr>
          <w:rFonts w:asciiTheme="minorHAnsi" w:hAnsiTheme="minorHAnsi"/>
          <w:sz w:val="24"/>
          <w:szCs w:val="24"/>
        </w:rPr>
      </w:pPr>
    </w:p>
    <w:p w14:paraId="5716981A" w14:textId="6A59ECB9" w:rsidR="008B628D" w:rsidRPr="00CD31F6" w:rsidRDefault="008B628D" w:rsidP="00CD31F6">
      <w:pPr>
        <w:rPr>
          <w:rFonts w:asciiTheme="minorHAnsi" w:hAnsiTheme="minorHAnsi"/>
          <w:sz w:val="24"/>
          <w:szCs w:val="24"/>
        </w:rPr>
      </w:pPr>
      <w:r w:rsidRPr="00CD31F6">
        <w:rPr>
          <w:rFonts w:asciiTheme="minorHAnsi" w:hAnsiTheme="minorHAnsi"/>
          <w:sz w:val="24"/>
          <w:szCs w:val="24"/>
        </w:rPr>
        <w:t>XPS truly shines in several key areas within domestic buildings. Its compressive strength and ability to retain shape are invaluable when placed under concrete slabs and screeds, preventing the creeping or compression that can occur with softer insulation materials over time. Arguably its most excellent use case is in basement walls, foundations, and below-grade applications, where its resistance to moisture ensures consistent performance even in damp environments, outperforming many fibrous insulations. Furthermore, using XPS at slab edges and foundation perimeters is a smart strategy to significantly reduce "cold edge" losses and mitigate condensation risks at these crucial junctions.</w:t>
      </w:r>
    </w:p>
    <w:p w14:paraId="30092840" w14:textId="77777777" w:rsidR="00CD31F6" w:rsidRDefault="00CD31F6" w:rsidP="00CD31F6">
      <w:pPr>
        <w:rPr>
          <w:rFonts w:asciiTheme="minorHAnsi" w:hAnsiTheme="minorHAnsi"/>
          <w:sz w:val="24"/>
          <w:szCs w:val="24"/>
        </w:rPr>
      </w:pPr>
    </w:p>
    <w:p w14:paraId="66FD54D7" w14:textId="2943FB37" w:rsidR="008B628D" w:rsidRPr="00CD31F6" w:rsidRDefault="008B628D" w:rsidP="00CD31F6">
      <w:pPr>
        <w:rPr>
          <w:rFonts w:asciiTheme="minorHAnsi" w:hAnsiTheme="minorHAnsi"/>
          <w:sz w:val="24"/>
          <w:szCs w:val="24"/>
        </w:rPr>
      </w:pPr>
      <w:r w:rsidRPr="00CD31F6">
        <w:rPr>
          <w:rFonts w:asciiTheme="minorHAnsi" w:hAnsiTheme="minorHAnsi"/>
          <w:sz w:val="24"/>
          <w:szCs w:val="24"/>
        </w:rPr>
        <w:t xml:space="preserve">However, there are situations where XPS is good, but perhaps not always the absolute best option. For above-ground external walls, while XPS offers good thermal insulation, other materials might be preferred. Polyisocyanurate (PIR) or polyurethane (PUR) can provide similar or better insulation per unit of thickness, while mineral wool offers superior fire </w:t>
      </w:r>
      <w:proofErr w:type="spellStart"/>
      <w:r w:rsidRPr="00CD31F6">
        <w:rPr>
          <w:rFonts w:asciiTheme="minorHAnsi" w:hAnsiTheme="minorHAnsi"/>
          <w:sz w:val="24"/>
          <w:szCs w:val="24"/>
        </w:rPr>
        <w:t>behavior</w:t>
      </w:r>
      <w:proofErr w:type="spellEnd"/>
      <w:r w:rsidRPr="00CD31F6">
        <w:rPr>
          <w:rFonts w:asciiTheme="minorHAnsi" w:hAnsiTheme="minorHAnsi"/>
          <w:sz w:val="24"/>
          <w:szCs w:val="24"/>
        </w:rPr>
        <w:t xml:space="preserve"> and acoustic benefits. Additionally, some wall constructions benefit from more vapor-open materials. XPS does find its way into certain façade systems, but it's often a specific system choice rather than a universal default. Similarly, for roofs, XPS can be effective, especially in inverted or flat roof applications where moisture resistance is paramount. Yet, for pitched roofs and typical loft insulation, mineral wool or PIR are more commonly seen.</w:t>
      </w:r>
    </w:p>
    <w:p w14:paraId="15F669C2" w14:textId="77777777" w:rsidR="00CD31F6" w:rsidRDefault="00CD31F6" w:rsidP="00CD31F6">
      <w:pPr>
        <w:rPr>
          <w:rFonts w:asciiTheme="minorHAnsi" w:hAnsiTheme="minorHAnsi"/>
          <w:sz w:val="24"/>
          <w:szCs w:val="24"/>
        </w:rPr>
      </w:pPr>
    </w:p>
    <w:p w14:paraId="3DB8D74A" w14:textId="64D68D45" w:rsidR="008B628D" w:rsidRPr="00CD31F6" w:rsidRDefault="008B628D" w:rsidP="00CD31F6">
      <w:pPr>
        <w:rPr>
          <w:rFonts w:asciiTheme="minorHAnsi" w:hAnsiTheme="minorHAnsi"/>
          <w:sz w:val="24"/>
          <w:szCs w:val="24"/>
        </w:rPr>
      </w:pPr>
      <w:r w:rsidRPr="00CD31F6">
        <w:rPr>
          <w:rFonts w:asciiTheme="minorHAnsi" w:hAnsiTheme="minorHAnsi"/>
          <w:sz w:val="24"/>
          <w:szCs w:val="24"/>
        </w:rPr>
        <w:t xml:space="preserve">It's also crucial to remember that while insulation like XPS dramatically reduces heat loss through conduction, it doesn't address air leakage, which can account for a surprising amount of heat loss in many homes. Gaps around windows and doors, loft hatches, service penetrations, unsealed suspended timber floors, and chimneys are common culprits. Therefore, while XPS can make a substantial difference in reducing heat transfer through the surfaces where it's installed, achieving optimal comfort also requires focusing on airtightness and meticulous detailing to avoid </w:t>
      </w:r>
      <w:r w:rsidR="00026408" w:rsidRPr="00CD31F6">
        <w:rPr>
          <w:rFonts w:asciiTheme="minorHAnsi" w:hAnsiTheme="minorHAnsi"/>
          <w:sz w:val="24"/>
          <w:szCs w:val="24"/>
        </w:rPr>
        <w:t>heat loss</w:t>
      </w:r>
      <w:r w:rsidRPr="00CD31F6">
        <w:rPr>
          <w:rFonts w:asciiTheme="minorHAnsi" w:hAnsiTheme="minorHAnsi"/>
          <w:sz w:val="24"/>
          <w:szCs w:val="24"/>
        </w:rPr>
        <w:t>.</w:t>
      </w:r>
    </w:p>
    <w:p w14:paraId="4E246229" w14:textId="77777777" w:rsidR="00CD31F6" w:rsidRDefault="00CD31F6" w:rsidP="00CD31F6">
      <w:pPr>
        <w:rPr>
          <w:rFonts w:asciiTheme="minorHAnsi" w:hAnsiTheme="minorHAnsi"/>
          <w:sz w:val="24"/>
          <w:szCs w:val="24"/>
        </w:rPr>
      </w:pPr>
    </w:p>
    <w:p w14:paraId="36CADC5C" w14:textId="1110D768" w:rsidR="004A4ED7" w:rsidRPr="00CD31F6" w:rsidRDefault="008B628D" w:rsidP="00CD31F6">
      <w:pPr>
        <w:rPr>
          <w:rFonts w:asciiTheme="minorHAnsi" w:hAnsiTheme="minorHAnsi"/>
          <w:sz w:val="24"/>
          <w:szCs w:val="24"/>
        </w:rPr>
      </w:pPr>
      <w:r w:rsidRPr="00CD31F6">
        <w:rPr>
          <w:rFonts w:asciiTheme="minorHAnsi" w:hAnsiTheme="minorHAnsi"/>
          <w:sz w:val="24"/>
          <w:szCs w:val="24"/>
        </w:rPr>
        <w:t xml:space="preserve">Finally, a few important considerations and cautions are necessary when using XPS in homes. Its fire performance means it's a combustible plastic insulation and must be correctly protected with materials like plasterboard or appropriate linings within a suitable system build-up; it should never be left exposed. Environmentally, XPS is derived from petrochemicals and often has a higher embodied carbon footprint compared to some alternatives, though this can vary by manufacturer and the blowing agents used. If this is a concern for your project, comparing Environmental Product Declarations (EPDs) is advisable. Lastly, when space is a constraint, PIR might offer </w:t>
      </w:r>
      <w:r w:rsidRPr="00CD31F6">
        <w:rPr>
          <w:rFonts w:asciiTheme="minorHAnsi" w:hAnsiTheme="minorHAnsi"/>
          <w:sz w:val="24"/>
          <w:szCs w:val="24"/>
        </w:rPr>
        <w:lastRenderedPageBreak/>
        <w:t xml:space="preserve">better insulation per </w:t>
      </w:r>
      <w:proofErr w:type="spellStart"/>
      <w:r w:rsidRPr="00CD31F6">
        <w:rPr>
          <w:rFonts w:asciiTheme="minorHAnsi" w:hAnsiTheme="minorHAnsi"/>
          <w:sz w:val="24"/>
          <w:szCs w:val="24"/>
        </w:rPr>
        <w:t>millimeter</w:t>
      </w:r>
      <w:proofErr w:type="spellEnd"/>
      <w:r w:rsidRPr="00CD31F6">
        <w:rPr>
          <w:rFonts w:asciiTheme="minorHAnsi" w:hAnsiTheme="minorHAnsi"/>
          <w:sz w:val="24"/>
          <w:szCs w:val="24"/>
        </w:rPr>
        <w:t xml:space="preserve"> of thickness, although XPS remains a strong contender where water resistance and load-bearing capacity are critical.</w:t>
      </w:r>
    </w:p>
    <w:p w14:paraId="48D6B851" w14:textId="315AC5FE" w:rsidR="00C97B5B" w:rsidRDefault="00C97B5B" w:rsidP="00C97B5B">
      <w:pPr>
        <w:pStyle w:val="ListParagraph"/>
        <w:numPr>
          <w:ilvl w:val="0"/>
          <w:numId w:val="3"/>
        </w:numPr>
        <w:rPr>
          <w:rFonts w:asciiTheme="minorHAnsi" w:hAnsiTheme="minorHAnsi"/>
          <w:sz w:val="24"/>
          <w:szCs w:val="24"/>
        </w:rPr>
      </w:pPr>
      <w:r w:rsidRPr="00C97B5B">
        <w:rPr>
          <w:rFonts w:asciiTheme="minorHAnsi" w:hAnsiTheme="minorHAnsi"/>
          <w:sz w:val="24"/>
          <w:szCs w:val="24"/>
        </w:rPr>
        <w:t>Deep foundation</w:t>
      </w:r>
      <w:r w:rsidR="00955D5E">
        <w:rPr>
          <w:rFonts w:asciiTheme="minorHAnsi" w:hAnsiTheme="minorHAnsi"/>
          <w:sz w:val="24"/>
          <w:szCs w:val="24"/>
        </w:rPr>
        <w:t xml:space="preserve"> </w:t>
      </w:r>
    </w:p>
    <w:p w14:paraId="4E0A67CD" w14:textId="0C10B7AF" w:rsidR="00FF2CFE" w:rsidRDefault="00FF2CFE" w:rsidP="00FF2CFE">
      <w:pPr>
        <w:pStyle w:val="ListParagraph"/>
        <w:numPr>
          <w:ilvl w:val="1"/>
          <w:numId w:val="3"/>
        </w:numPr>
        <w:rPr>
          <w:rFonts w:asciiTheme="minorHAnsi" w:hAnsiTheme="minorHAnsi"/>
          <w:sz w:val="24"/>
          <w:szCs w:val="24"/>
        </w:rPr>
      </w:pPr>
      <w:r>
        <w:rPr>
          <w:rFonts w:asciiTheme="minorHAnsi" w:hAnsiTheme="minorHAnsi"/>
          <w:sz w:val="24"/>
          <w:szCs w:val="24"/>
        </w:rPr>
        <w:t>BGS: 370520</w:t>
      </w:r>
    </w:p>
    <w:p w14:paraId="198461EC" w14:textId="38185E77" w:rsidR="00FF2CFE" w:rsidRDefault="00FF2CFE" w:rsidP="00FF2CFE">
      <w:pPr>
        <w:pStyle w:val="ListParagraph"/>
        <w:numPr>
          <w:ilvl w:val="2"/>
          <w:numId w:val="3"/>
        </w:numPr>
        <w:rPr>
          <w:rFonts w:asciiTheme="minorHAnsi" w:hAnsiTheme="minorHAnsi"/>
          <w:sz w:val="24"/>
          <w:szCs w:val="24"/>
        </w:rPr>
      </w:pPr>
      <w:r>
        <w:rPr>
          <w:rFonts w:asciiTheme="minorHAnsi" w:hAnsiTheme="minorHAnsi"/>
          <w:sz w:val="24"/>
          <w:szCs w:val="24"/>
        </w:rPr>
        <w:t>19ft deep, mostly consisting of sandy soils until around</w:t>
      </w:r>
      <w:r w:rsidR="00955D5E">
        <w:rPr>
          <w:rFonts w:asciiTheme="minorHAnsi" w:hAnsiTheme="minorHAnsi"/>
          <w:sz w:val="24"/>
          <w:szCs w:val="24"/>
        </w:rPr>
        <w:t xml:space="preserve"> 15-16ft depth when it reaches loamy blue clay. </w:t>
      </w:r>
    </w:p>
    <w:p w14:paraId="537E7704" w14:textId="26BBD410" w:rsidR="003D73FD" w:rsidRDefault="00955D5E" w:rsidP="00955D5E">
      <w:pPr>
        <w:pStyle w:val="ListParagraph"/>
        <w:numPr>
          <w:ilvl w:val="2"/>
          <w:numId w:val="3"/>
        </w:numPr>
        <w:rPr>
          <w:rFonts w:asciiTheme="minorHAnsi" w:hAnsiTheme="minorHAnsi"/>
          <w:sz w:val="24"/>
          <w:szCs w:val="24"/>
        </w:rPr>
      </w:pPr>
      <w:r>
        <w:rPr>
          <w:rFonts w:asciiTheme="minorHAnsi" w:hAnsiTheme="minorHAnsi"/>
          <w:sz w:val="24"/>
          <w:szCs w:val="24"/>
        </w:rPr>
        <w:t>Though it isn’t an accurate record to use in deciding foundations for the site, it can give a rough idea on what we could expect from an actual borehole sample taken from the site itself</w:t>
      </w:r>
      <w:r w:rsidR="003D73FD">
        <w:rPr>
          <w:rFonts w:asciiTheme="minorHAnsi" w:hAnsiTheme="minorHAnsi"/>
          <w:sz w:val="24"/>
          <w:szCs w:val="24"/>
        </w:rPr>
        <w:t>.</w:t>
      </w:r>
    </w:p>
    <w:p w14:paraId="4643D3D6" w14:textId="6EA593FA" w:rsidR="003D73FD" w:rsidRDefault="003D73FD" w:rsidP="003D73FD">
      <w:pPr>
        <w:pStyle w:val="ListParagraph"/>
        <w:numPr>
          <w:ilvl w:val="1"/>
          <w:numId w:val="3"/>
        </w:numPr>
        <w:rPr>
          <w:rFonts w:asciiTheme="minorHAnsi" w:hAnsiTheme="minorHAnsi"/>
          <w:sz w:val="24"/>
          <w:szCs w:val="24"/>
        </w:rPr>
      </w:pPr>
      <w:r>
        <w:rPr>
          <w:rFonts w:asciiTheme="minorHAnsi" w:hAnsiTheme="minorHAnsi"/>
          <w:sz w:val="24"/>
          <w:szCs w:val="24"/>
        </w:rPr>
        <w:t>BGS Feature Information</w:t>
      </w:r>
    </w:p>
    <w:p w14:paraId="44A87D19" w14:textId="55E8A4DB" w:rsidR="003D73FD" w:rsidRDefault="003D73FD" w:rsidP="003D73FD">
      <w:pPr>
        <w:pStyle w:val="ListParagraph"/>
        <w:numPr>
          <w:ilvl w:val="2"/>
          <w:numId w:val="3"/>
        </w:numPr>
        <w:rPr>
          <w:rFonts w:asciiTheme="minorHAnsi" w:hAnsiTheme="minorHAnsi"/>
          <w:sz w:val="24"/>
          <w:szCs w:val="24"/>
        </w:rPr>
      </w:pPr>
      <w:r>
        <w:rPr>
          <w:rFonts w:asciiTheme="minorHAnsi" w:hAnsiTheme="minorHAnsi"/>
          <w:sz w:val="24"/>
          <w:szCs w:val="24"/>
        </w:rPr>
        <w:t xml:space="preserve">Primarily sandstone, siltstone and mudstone; denser </w:t>
      </w:r>
      <w:r w:rsidR="00072E01">
        <w:rPr>
          <w:rFonts w:asciiTheme="minorHAnsi" w:hAnsiTheme="minorHAnsi"/>
          <w:sz w:val="24"/>
          <w:szCs w:val="24"/>
        </w:rPr>
        <w:t xml:space="preserve">clays </w:t>
      </w:r>
      <w:r>
        <w:rPr>
          <w:rFonts w:asciiTheme="minorHAnsi" w:hAnsiTheme="minorHAnsi"/>
          <w:sz w:val="24"/>
          <w:szCs w:val="24"/>
        </w:rPr>
        <w:t>deeper underground</w:t>
      </w:r>
    </w:p>
    <w:p w14:paraId="345B5379" w14:textId="290AF5E7" w:rsidR="00940C0C" w:rsidRPr="00CD31F6" w:rsidRDefault="00940C0C" w:rsidP="00CD31F6">
      <w:pPr>
        <w:rPr>
          <w:rFonts w:asciiTheme="minorHAnsi" w:hAnsiTheme="minorHAnsi"/>
          <w:b/>
          <w:bCs/>
          <w:sz w:val="32"/>
          <w:szCs w:val="32"/>
          <w:u w:val="single"/>
        </w:rPr>
      </w:pPr>
      <w:proofErr w:type="spellStart"/>
      <w:r w:rsidRPr="00CD31F6">
        <w:rPr>
          <w:rFonts w:asciiTheme="minorHAnsi" w:hAnsiTheme="minorHAnsi"/>
          <w:b/>
          <w:bCs/>
          <w:sz w:val="32"/>
          <w:szCs w:val="32"/>
          <w:u w:val="single"/>
        </w:rPr>
        <w:t>Vibroflotation</w:t>
      </w:r>
      <w:proofErr w:type="spellEnd"/>
      <w:r w:rsidR="004A32C5" w:rsidRPr="00CD31F6">
        <w:rPr>
          <w:rFonts w:asciiTheme="minorHAnsi" w:hAnsiTheme="minorHAnsi"/>
          <w:b/>
          <w:bCs/>
          <w:sz w:val="32"/>
          <w:szCs w:val="32"/>
          <w:u w:val="single"/>
        </w:rPr>
        <w:t xml:space="preserve"> [</w:t>
      </w:r>
      <w:r w:rsidR="004A32C5" w:rsidRPr="00CD31F6">
        <w:rPr>
          <w:rStyle w:val="FootnoteReference"/>
          <w:rFonts w:asciiTheme="minorHAnsi" w:hAnsiTheme="minorHAnsi"/>
          <w:b/>
          <w:bCs/>
          <w:sz w:val="32"/>
          <w:szCs w:val="32"/>
          <w:u w:val="single"/>
        </w:rPr>
        <w:footnoteReference w:id="5"/>
      </w:r>
      <w:r w:rsidR="004A32C5" w:rsidRPr="00CD31F6">
        <w:rPr>
          <w:rFonts w:asciiTheme="minorHAnsi" w:hAnsiTheme="minorHAnsi"/>
          <w:b/>
          <w:bCs/>
          <w:sz w:val="32"/>
          <w:szCs w:val="32"/>
          <w:u w:val="single"/>
        </w:rPr>
        <w:t>]</w:t>
      </w:r>
    </w:p>
    <w:p w14:paraId="557917C5" w14:textId="77777777" w:rsidR="00695FE6" w:rsidRPr="00CD31F6" w:rsidRDefault="00695FE6" w:rsidP="00CD31F6">
      <w:pPr>
        <w:rPr>
          <w:rFonts w:asciiTheme="minorHAnsi" w:hAnsiTheme="minorHAnsi"/>
          <w:sz w:val="24"/>
          <w:szCs w:val="24"/>
        </w:rPr>
      </w:pPr>
      <w:proofErr w:type="spellStart"/>
      <w:r w:rsidRPr="00CD31F6">
        <w:rPr>
          <w:rFonts w:asciiTheme="minorHAnsi" w:hAnsiTheme="minorHAnsi"/>
          <w:sz w:val="24"/>
          <w:szCs w:val="24"/>
        </w:rPr>
        <w:t>Vibroflotation</w:t>
      </w:r>
      <w:proofErr w:type="spellEnd"/>
      <w:r w:rsidRPr="00CD31F6">
        <w:rPr>
          <w:rFonts w:asciiTheme="minorHAnsi" w:hAnsiTheme="minorHAnsi"/>
          <w:sz w:val="24"/>
          <w:szCs w:val="24"/>
        </w:rPr>
        <w:t xml:space="preserve"> is a ground-improvement method used to densify loose, granular soils (especially sands and gravels) and reduce settlement and liquefaction risk. The process uses a vibrating probe called a </w:t>
      </w:r>
      <w:proofErr w:type="spellStart"/>
      <w:r w:rsidRPr="00CD31F6">
        <w:rPr>
          <w:rFonts w:asciiTheme="minorHAnsi" w:hAnsiTheme="minorHAnsi"/>
          <w:sz w:val="24"/>
          <w:szCs w:val="24"/>
        </w:rPr>
        <w:t>vibroflot</w:t>
      </w:r>
      <w:proofErr w:type="spellEnd"/>
      <w:r w:rsidRPr="00CD31F6">
        <w:rPr>
          <w:rFonts w:asciiTheme="minorHAnsi" w:hAnsiTheme="minorHAnsi"/>
          <w:sz w:val="24"/>
          <w:szCs w:val="24"/>
        </w:rPr>
        <w:t xml:space="preserve">, which is lowered into the ground (typically using water or air jets to aid penetration). Once at the target depth, the </w:t>
      </w:r>
      <w:proofErr w:type="spellStart"/>
      <w:r w:rsidRPr="00CD31F6">
        <w:rPr>
          <w:rFonts w:asciiTheme="minorHAnsi" w:hAnsiTheme="minorHAnsi"/>
          <w:sz w:val="24"/>
          <w:szCs w:val="24"/>
        </w:rPr>
        <w:t>vibroflot</w:t>
      </w:r>
      <w:proofErr w:type="spellEnd"/>
      <w:r w:rsidRPr="00CD31F6">
        <w:rPr>
          <w:rFonts w:asciiTheme="minorHAnsi" w:hAnsiTheme="minorHAnsi"/>
          <w:sz w:val="24"/>
          <w:szCs w:val="24"/>
        </w:rPr>
        <w:t xml:space="preserve"> vibrates and rearranges soil particles into a denser packing while the probe is gradually raised in stages.</w:t>
      </w:r>
    </w:p>
    <w:p w14:paraId="2191C5A6" w14:textId="77777777" w:rsidR="00695FE6" w:rsidRPr="00CD31F6" w:rsidRDefault="00695FE6" w:rsidP="00CD31F6">
      <w:pPr>
        <w:rPr>
          <w:rFonts w:asciiTheme="minorHAnsi" w:hAnsiTheme="minorHAnsi"/>
          <w:sz w:val="24"/>
          <w:szCs w:val="24"/>
        </w:rPr>
      </w:pPr>
    </w:p>
    <w:p w14:paraId="7058260D" w14:textId="77777777" w:rsidR="00695FE6" w:rsidRPr="00CD31F6" w:rsidRDefault="00695FE6" w:rsidP="00CD31F6">
      <w:pPr>
        <w:rPr>
          <w:rFonts w:asciiTheme="minorHAnsi" w:hAnsiTheme="minorHAnsi"/>
          <w:sz w:val="24"/>
          <w:szCs w:val="24"/>
        </w:rPr>
      </w:pPr>
      <w:r w:rsidRPr="00CD31F6">
        <w:rPr>
          <w:rFonts w:asciiTheme="minorHAnsi" w:hAnsiTheme="minorHAnsi"/>
          <w:sz w:val="24"/>
          <w:szCs w:val="24"/>
        </w:rPr>
        <w:t>To maintain the hole and achieve the desired densification, clean granular backfill (often sand or gravel) is added from the ground surface or through the probe. This backfill replaces loosened material and forms a compacted stone or sand column depending on the method and soil conditions. Improvement is achieved through a mix of densification, increased lateral confinement, and better drainage, which together increase bearing capacity and decrease compressibility.</w:t>
      </w:r>
    </w:p>
    <w:p w14:paraId="00B8BC22" w14:textId="77777777" w:rsidR="00695FE6" w:rsidRPr="00CD31F6" w:rsidRDefault="00695FE6" w:rsidP="00CD31F6">
      <w:pPr>
        <w:rPr>
          <w:rFonts w:asciiTheme="minorHAnsi" w:hAnsiTheme="minorHAnsi"/>
          <w:sz w:val="24"/>
          <w:szCs w:val="24"/>
        </w:rPr>
      </w:pPr>
    </w:p>
    <w:p w14:paraId="5D533882" w14:textId="77777777" w:rsidR="00695FE6" w:rsidRPr="00CD31F6" w:rsidRDefault="00695FE6" w:rsidP="00CD31F6">
      <w:pPr>
        <w:rPr>
          <w:rFonts w:asciiTheme="minorHAnsi" w:hAnsiTheme="minorHAnsi"/>
          <w:sz w:val="24"/>
          <w:szCs w:val="24"/>
        </w:rPr>
      </w:pPr>
      <w:proofErr w:type="spellStart"/>
      <w:r w:rsidRPr="00CD31F6">
        <w:rPr>
          <w:rFonts w:asciiTheme="minorHAnsi" w:hAnsiTheme="minorHAnsi"/>
          <w:sz w:val="24"/>
          <w:szCs w:val="24"/>
        </w:rPr>
        <w:t>Vibroflotation</w:t>
      </w:r>
      <w:proofErr w:type="spellEnd"/>
      <w:r w:rsidRPr="00CD31F6">
        <w:rPr>
          <w:rFonts w:asciiTheme="minorHAnsi" w:hAnsiTheme="minorHAnsi"/>
          <w:sz w:val="24"/>
          <w:szCs w:val="24"/>
        </w:rPr>
        <w:t xml:space="preserve"> is most effective in soils with low fines content. It is commonly used beneath tanks, embankments, building pads, port facilities, and reclaimed land where uniform support is needed over large areas. Quality is typically verified through post-treatment testing such as CPT, SPT, or settlement monitoring.</w:t>
      </w:r>
    </w:p>
    <w:p w14:paraId="4C2413AC" w14:textId="77777777" w:rsidR="00CD31F6" w:rsidRPr="00CD31F6" w:rsidRDefault="00CD31F6" w:rsidP="00CD31F6">
      <w:pPr>
        <w:rPr>
          <w:rFonts w:asciiTheme="minorHAnsi" w:hAnsiTheme="minorHAnsi"/>
          <w:sz w:val="24"/>
          <w:szCs w:val="24"/>
        </w:rPr>
      </w:pPr>
    </w:p>
    <w:p w14:paraId="7111B3F4" w14:textId="40C7CD84" w:rsidR="00955D5E" w:rsidRPr="00CD31F6" w:rsidRDefault="00955D5E" w:rsidP="00CD31F6">
      <w:pPr>
        <w:rPr>
          <w:rFonts w:asciiTheme="minorHAnsi" w:hAnsiTheme="minorHAnsi"/>
          <w:sz w:val="24"/>
          <w:szCs w:val="24"/>
        </w:rPr>
      </w:pPr>
      <w:r w:rsidRPr="00CD31F6">
        <w:rPr>
          <w:rFonts w:asciiTheme="minorHAnsi" w:hAnsiTheme="minorHAnsi"/>
          <w:sz w:val="24"/>
          <w:szCs w:val="24"/>
        </w:rPr>
        <w:t>Final Choice: Pile Foundation</w:t>
      </w:r>
    </w:p>
    <w:p w14:paraId="6B14C8BB" w14:textId="0A2B2C5B" w:rsidR="00C51BAA" w:rsidRPr="00955D5E" w:rsidRDefault="00C51BAA" w:rsidP="00CD31F6">
      <w:pPr>
        <w:pStyle w:val="ListParagraph"/>
        <w:numPr>
          <w:ilvl w:val="0"/>
          <w:numId w:val="3"/>
        </w:numPr>
        <w:rPr>
          <w:rFonts w:asciiTheme="minorHAnsi" w:hAnsiTheme="minorHAnsi"/>
          <w:sz w:val="24"/>
          <w:szCs w:val="24"/>
        </w:rPr>
      </w:pPr>
      <w:r>
        <w:rPr>
          <w:rFonts w:asciiTheme="minorHAnsi" w:hAnsiTheme="minorHAnsi"/>
          <w:sz w:val="24"/>
          <w:szCs w:val="24"/>
        </w:rPr>
        <w:t>Most suitable for buildings with multiple storeys or a need to reach firmer rocks deeper underground.</w:t>
      </w:r>
    </w:p>
    <w:p w14:paraId="7069CBBF" w14:textId="77777777" w:rsidR="00C97B5B" w:rsidRDefault="00C97B5B" w:rsidP="00C97B5B">
      <w:pPr>
        <w:pStyle w:val="ListParagraph"/>
        <w:numPr>
          <w:ilvl w:val="0"/>
          <w:numId w:val="3"/>
        </w:numPr>
        <w:rPr>
          <w:rFonts w:asciiTheme="minorHAnsi" w:hAnsiTheme="minorHAnsi"/>
          <w:sz w:val="24"/>
          <w:szCs w:val="24"/>
        </w:rPr>
      </w:pPr>
      <w:r w:rsidRPr="00C97B5B">
        <w:rPr>
          <w:rFonts w:asciiTheme="minorHAnsi" w:hAnsiTheme="minorHAnsi"/>
          <w:sz w:val="24"/>
          <w:szCs w:val="24"/>
        </w:rPr>
        <w:t>Prefabricated Structural Components</w:t>
      </w:r>
    </w:p>
    <w:p w14:paraId="078CDA54" w14:textId="4CD67E14" w:rsidR="00960121" w:rsidRDefault="00960121" w:rsidP="00960121">
      <w:pPr>
        <w:pStyle w:val="ListParagraph"/>
        <w:numPr>
          <w:ilvl w:val="1"/>
          <w:numId w:val="3"/>
        </w:numPr>
        <w:rPr>
          <w:rFonts w:asciiTheme="minorHAnsi" w:hAnsiTheme="minorHAnsi"/>
          <w:sz w:val="24"/>
          <w:szCs w:val="24"/>
        </w:rPr>
      </w:pPr>
      <w:r>
        <w:rPr>
          <w:rFonts w:asciiTheme="minorHAnsi" w:hAnsiTheme="minorHAnsi"/>
          <w:sz w:val="24"/>
          <w:szCs w:val="24"/>
        </w:rPr>
        <w:t>Modular Construction</w:t>
      </w:r>
    </w:p>
    <w:p w14:paraId="7CED4FAA" w14:textId="05C67D64" w:rsidR="00960121" w:rsidRDefault="00960121" w:rsidP="00960121">
      <w:pPr>
        <w:pStyle w:val="ListParagraph"/>
        <w:numPr>
          <w:ilvl w:val="2"/>
          <w:numId w:val="3"/>
        </w:numPr>
        <w:rPr>
          <w:rFonts w:asciiTheme="minorHAnsi" w:hAnsiTheme="minorHAnsi"/>
          <w:sz w:val="24"/>
          <w:szCs w:val="24"/>
        </w:rPr>
      </w:pPr>
      <w:r>
        <w:rPr>
          <w:rFonts w:asciiTheme="minorHAnsi" w:hAnsiTheme="minorHAnsi"/>
          <w:sz w:val="24"/>
          <w:szCs w:val="24"/>
        </w:rPr>
        <w:t>Primarily use for single or double rooms that can be replicated as many times as needed.</w:t>
      </w:r>
    </w:p>
    <w:p w14:paraId="06873264" w14:textId="4421B30E" w:rsidR="002D0A99" w:rsidRPr="00C97B5B" w:rsidRDefault="002D0A99" w:rsidP="00960121">
      <w:pPr>
        <w:pStyle w:val="ListParagraph"/>
        <w:numPr>
          <w:ilvl w:val="2"/>
          <w:numId w:val="3"/>
        </w:numPr>
        <w:rPr>
          <w:rFonts w:asciiTheme="minorHAnsi" w:hAnsiTheme="minorHAnsi"/>
          <w:sz w:val="24"/>
          <w:szCs w:val="24"/>
        </w:rPr>
      </w:pPr>
      <w:r>
        <w:rPr>
          <w:rFonts w:asciiTheme="minorHAnsi" w:hAnsiTheme="minorHAnsi"/>
          <w:sz w:val="24"/>
          <w:szCs w:val="24"/>
        </w:rPr>
        <w:t>El</w:t>
      </w:r>
      <w:r w:rsidR="00CD230D">
        <w:rPr>
          <w:rFonts w:asciiTheme="minorHAnsi" w:hAnsiTheme="minorHAnsi"/>
          <w:sz w:val="24"/>
          <w:szCs w:val="24"/>
        </w:rPr>
        <w:t>e</w:t>
      </w:r>
      <w:r>
        <w:rPr>
          <w:rFonts w:asciiTheme="minorHAnsi" w:hAnsiTheme="minorHAnsi"/>
          <w:sz w:val="24"/>
          <w:szCs w:val="24"/>
        </w:rPr>
        <w:t xml:space="preserve">vators need to be at a minimum size for wheelchair access, disability ramps </w:t>
      </w:r>
      <w:r w:rsidR="007C64C6">
        <w:rPr>
          <w:rFonts w:asciiTheme="minorHAnsi" w:hAnsiTheme="minorHAnsi"/>
          <w:sz w:val="24"/>
          <w:szCs w:val="24"/>
        </w:rPr>
        <w:t xml:space="preserve">and parking spaces </w:t>
      </w:r>
      <w:r>
        <w:rPr>
          <w:rFonts w:asciiTheme="minorHAnsi" w:hAnsiTheme="minorHAnsi"/>
          <w:sz w:val="24"/>
          <w:szCs w:val="24"/>
        </w:rPr>
        <w:t xml:space="preserve">also need to be </w:t>
      </w:r>
      <w:r w:rsidR="007C64C6">
        <w:rPr>
          <w:rFonts w:asciiTheme="minorHAnsi" w:hAnsiTheme="minorHAnsi"/>
          <w:sz w:val="24"/>
          <w:szCs w:val="24"/>
        </w:rPr>
        <w:t>included.</w:t>
      </w:r>
    </w:p>
    <w:p w14:paraId="6C6ED98D" w14:textId="77777777" w:rsidR="00137FD7" w:rsidRDefault="00137FD7" w:rsidP="00F45F42">
      <w:pPr>
        <w:rPr>
          <w:rFonts w:asciiTheme="minorHAnsi" w:hAnsiTheme="minorHAnsi"/>
          <w:b/>
          <w:bCs/>
          <w:sz w:val="32"/>
          <w:szCs w:val="32"/>
          <w:u w:val="single"/>
        </w:rPr>
      </w:pPr>
    </w:p>
    <w:p w14:paraId="35219FC8" w14:textId="37590057" w:rsidR="00EA3796" w:rsidRPr="00F45F42" w:rsidRDefault="00EA3796" w:rsidP="00F45F42">
      <w:pPr>
        <w:rPr>
          <w:rFonts w:asciiTheme="minorHAnsi" w:hAnsiTheme="minorHAnsi"/>
          <w:b/>
          <w:bCs/>
          <w:sz w:val="32"/>
          <w:szCs w:val="32"/>
          <w:u w:val="single"/>
        </w:rPr>
      </w:pPr>
      <w:r w:rsidRPr="00F45F42">
        <w:rPr>
          <w:rFonts w:asciiTheme="minorHAnsi" w:hAnsiTheme="minorHAnsi"/>
          <w:b/>
          <w:bCs/>
          <w:sz w:val="32"/>
          <w:szCs w:val="32"/>
          <w:u w:val="single"/>
        </w:rPr>
        <w:t>Building Integrated Photovoltaic (BIPV)</w:t>
      </w:r>
      <w:r w:rsidR="003F226E" w:rsidRPr="00F45F42">
        <w:rPr>
          <w:rFonts w:asciiTheme="minorHAnsi" w:hAnsiTheme="minorHAnsi"/>
          <w:b/>
          <w:bCs/>
          <w:sz w:val="32"/>
          <w:szCs w:val="32"/>
          <w:u w:val="single"/>
        </w:rPr>
        <w:t xml:space="preserve"> </w:t>
      </w:r>
      <w:r w:rsidRPr="00F45F42">
        <w:rPr>
          <w:rFonts w:asciiTheme="minorHAnsi" w:hAnsiTheme="minorHAnsi"/>
          <w:b/>
          <w:bCs/>
          <w:sz w:val="32"/>
          <w:szCs w:val="32"/>
          <w:u w:val="single"/>
        </w:rPr>
        <w:t>Facades</w:t>
      </w:r>
      <w:r w:rsidR="00997323" w:rsidRPr="00F45F42">
        <w:rPr>
          <w:rFonts w:asciiTheme="minorHAnsi" w:hAnsiTheme="minorHAnsi"/>
          <w:b/>
          <w:bCs/>
          <w:sz w:val="32"/>
          <w:szCs w:val="32"/>
          <w:u w:val="single"/>
        </w:rPr>
        <w:t xml:space="preserve"> [</w:t>
      </w:r>
      <w:r w:rsidR="00997323" w:rsidRPr="00F45F42">
        <w:rPr>
          <w:rStyle w:val="FootnoteReference"/>
          <w:rFonts w:asciiTheme="minorHAnsi" w:hAnsiTheme="minorHAnsi"/>
          <w:b/>
          <w:bCs/>
          <w:sz w:val="32"/>
          <w:szCs w:val="32"/>
          <w:u w:val="single"/>
        </w:rPr>
        <w:footnoteReference w:id="6"/>
      </w:r>
      <w:r w:rsidR="00997323" w:rsidRPr="00F45F42">
        <w:rPr>
          <w:rFonts w:asciiTheme="minorHAnsi" w:hAnsiTheme="minorHAnsi"/>
          <w:b/>
          <w:bCs/>
          <w:sz w:val="32"/>
          <w:szCs w:val="32"/>
          <w:u w:val="single"/>
        </w:rPr>
        <w:t>]</w:t>
      </w:r>
    </w:p>
    <w:p w14:paraId="66B573C7" w14:textId="3E703896" w:rsidR="00381E32" w:rsidRDefault="00381E32" w:rsidP="00137FD7">
      <w:pPr>
        <w:rPr>
          <w:rFonts w:asciiTheme="minorHAnsi" w:hAnsiTheme="minorHAnsi"/>
          <w:sz w:val="24"/>
          <w:szCs w:val="24"/>
        </w:rPr>
      </w:pPr>
      <w:r w:rsidRPr="00137FD7">
        <w:rPr>
          <w:rFonts w:asciiTheme="minorHAnsi" w:hAnsiTheme="minorHAnsi"/>
          <w:sz w:val="24"/>
          <w:szCs w:val="24"/>
        </w:rPr>
        <w:lastRenderedPageBreak/>
        <w:t>Building-integrated photovoltaics, or BIPV, represent a significant evolution in solar technology, moving beyond simply adding panels to a structure. Instead, BIPV modules are designed to become an intrinsic part of the building's fabric, seamlessly replacing conventional materials like cladding or façade panels. The core concept highlighted is the ingenious utilization of south-facing walls, not just roofs, to generate electricity. This transforms the entire building skin into a power source. Functionally, these systems capture sunlight directly on the building's surface, particularly on façades that receive ample exposure, converting it into DC electricity. This is then transformed into usable AC electricity via inverters, feeding directly into the building's electrical system to reduce reliance on grid power, with the option to export surplus energy or store it in batteries.</w:t>
      </w:r>
    </w:p>
    <w:p w14:paraId="3BDFB3F7" w14:textId="77777777" w:rsidR="00137FD7" w:rsidRPr="00137FD7" w:rsidRDefault="00137FD7" w:rsidP="00137FD7">
      <w:pPr>
        <w:rPr>
          <w:rFonts w:asciiTheme="minorHAnsi" w:hAnsiTheme="minorHAnsi"/>
          <w:sz w:val="24"/>
          <w:szCs w:val="24"/>
        </w:rPr>
      </w:pPr>
    </w:p>
    <w:p w14:paraId="382ABD7F" w14:textId="1C019401" w:rsidR="00381E32" w:rsidRPr="00137FD7" w:rsidRDefault="00381E32" w:rsidP="00137FD7">
      <w:pPr>
        <w:rPr>
          <w:rFonts w:asciiTheme="minorHAnsi" w:hAnsiTheme="minorHAnsi"/>
          <w:sz w:val="24"/>
          <w:szCs w:val="24"/>
        </w:rPr>
      </w:pPr>
      <w:r w:rsidRPr="00137FD7">
        <w:rPr>
          <w:rFonts w:asciiTheme="minorHAnsi" w:hAnsiTheme="minorHAnsi"/>
          <w:sz w:val="24"/>
          <w:szCs w:val="24"/>
        </w:rPr>
        <w:t>The advantages of this approach are multifaceted and deeply relevant to building design and operation. Firstly, BIPV offers a more efficient use of available surface area. Many commercial buildings face limitations with rooftop space, making south-facing walls, which often receive substantial sunlight, an underutilized asset. BIPV allows this "wasted" façade area to contribute to energy generation. Secondly, BIPV acts as a dual-purpose material replacement. By substituting elements of the external envelope, such as cladding or glazing, it serves not only as energy hardware but also as a crucial architectural component, contributing to the building's aesthetic and structural integrity. This leads to improved aesthetics and architectural integration, as BIPV can be designed to look more intentional and cleaner than externally mounted arrays, which is particularly beneficial for projects where visual impact, planning regulations, or branding are key considerations.</w:t>
      </w:r>
    </w:p>
    <w:p w14:paraId="16EA4878" w14:textId="77777777" w:rsidR="00137FD7" w:rsidRDefault="00137FD7" w:rsidP="00137FD7">
      <w:pPr>
        <w:rPr>
          <w:rFonts w:asciiTheme="minorHAnsi" w:hAnsiTheme="minorHAnsi"/>
          <w:sz w:val="24"/>
          <w:szCs w:val="24"/>
        </w:rPr>
      </w:pPr>
    </w:p>
    <w:p w14:paraId="59EE59E1" w14:textId="1007D104" w:rsidR="00381E32" w:rsidRPr="00137FD7" w:rsidRDefault="00381E32" w:rsidP="00137FD7">
      <w:pPr>
        <w:rPr>
          <w:rFonts w:asciiTheme="minorHAnsi" w:hAnsiTheme="minorHAnsi"/>
          <w:sz w:val="24"/>
          <w:szCs w:val="24"/>
        </w:rPr>
      </w:pPr>
      <w:r w:rsidRPr="00137FD7">
        <w:rPr>
          <w:rFonts w:asciiTheme="minorHAnsi" w:hAnsiTheme="minorHAnsi"/>
          <w:sz w:val="24"/>
          <w:szCs w:val="24"/>
        </w:rPr>
        <w:t>Furthermore, BIPV contributes to lower operational carbon emissions and reduced electricity costs. Generating power on-site directly diminishes the need to purchase electricity from the grid, thereby cutting operational expenses and actively supporting decarbonisation goals. The article also emphasizes the enhanced energy resilience that can be achieved when BIPV systems are paired with battery energy storage systems (BESS). By storing excess generated power, buildings can reduce peak electricity purchases and maintain greater autonomy during periods of high electricity tariffs.</w:t>
      </w:r>
    </w:p>
    <w:p w14:paraId="346B4392" w14:textId="27FB042D" w:rsidR="00812ACA" w:rsidRDefault="00381E32" w:rsidP="00137FD7">
      <w:pPr>
        <w:rPr>
          <w:rFonts w:asciiTheme="minorHAnsi" w:hAnsiTheme="minorHAnsi"/>
          <w:sz w:val="24"/>
          <w:szCs w:val="24"/>
        </w:rPr>
      </w:pPr>
      <w:r w:rsidRPr="00137FD7">
        <w:rPr>
          <w:rFonts w:asciiTheme="minorHAnsi" w:hAnsiTheme="minorHAnsi"/>
          <w:sz w:val="24"/>
          <w:szCs w:val="24"/>
        </w:rPr>
        <w:t>In terms of practical application, BIPV can be integrated into south-facing elevations by designing PV panels as an integral part of the external wall system, often as rainscreen cladding or curtain wall elements, to maximize solar yield from vertical surfaces. It's important to note that a rooftop and façade strategy are complementary, not mutually exclusive. Even buildings already equipped with rooftop PV can benefit from BIPV façades, especially those with extensive wall areas and limited roof space, as it expands overall generation capacity. BIPV tends to be particularly well-suited for commercial and industrial buildings with large, uninterrupted elevations, new constructions where the building envelope is being designed from scratch, and major refurbishments where cladding replacement is already planned. A common and effective application involves pairing BIPV with batteries to enable load shifting. This typically involves using daytime solar generation to charge batteries, which can then discharge stored energy during evening peak demand or expensive tariff periods, significantly improving both the financial viability and energy resilience of the building.</w:t>
      </w:r>
    </w:p>
    <w:p w14:paraId="306EFD88" w14:textId="77777777" w:rsidR="00137FD7" w:rsidRPr="00137FD7" w:rsidRDefault="00137FD7" w:rsidP="00137FD7">
      <w:pPr>
        <w:rPr>
          <w:rFonts w:asciiTheme="minorHAnsi" w:hAnsiTheme="minorHAnsi"/>
          <w:sz w:val="24"/>
          <w:szCs w:val="24"/>
        </w:rPr>
      </w:pPr>
    </w:p>
    <w:p w14:paraId="2AF5A657" w14:textId="03A93FCA" w:rsidR="00981FEE" w:rsidRPr="00137FD7" w:rsidRDefault="00137FD7" w:rsidP="00137FD7">
      <w:pPr>
        <w:rPr>
          <w:rFonts w:asciiTheme="minorHAnsi" w:hAnsiTheme="minorHAnsi"/>
          <w:b/>
          <w:bCs/>
          <w:sz w:val="32"/>
          <w:szCs w:val="32"/>
          <w:u w:val="single"/>
        </w:rPr>
      </w:pPr>
      <w:r w:rsidRPr="00137FD7">
        <w:rPr>
          <w:rFonts w:asciiTheme="minorHAnsi" w:hAnsiTheme="minorHAnsi"/>
          <w:b/>
          <w:bCs/>
          <w:sz w:val="32"/>
          <w:szCs w:val="32"/>
          <w:u w:val="single"/>
        </w:rPr>
        <w:lastRenderedPageBreak/>
        <w:t xml:space="preserve">Solar Powered Electric Car Chargers </w:t>
      </w:r>
      <w:r w:rsidR="005F67BB" w:rsidRPr="00137FD7">
        <w:rPr>
          <w:rFonts w:asciiTheme="minorHAnsi" w:hAnsiTheme="minorHAnsi"/>
          <w:b/>
          <w:bCs/>
          <w:sz w:val="32"/>
          <w:szCs w:val="32"/>
          <w:u w:val="single"/>
        </w:rPr>
        <w:t>[</w:t>
      </w:r>
      <w:r w:rsidR="005F67BB" w:rsidRPr="00137FD7">
        <w:rPr>
          <w:rStyle w:val="FootnoteReference"/>
          <w:rFonts w:asciiTheme="minorHAnsi" w:hAnsiTheme="minorHAnsi"/>
          <w:b/>
          <w:bCs/>
          <w:sz w:val="32"/>
          <w:szCs w:val="32"/>
          <w:u w:val="single"/>
        </w:rPr>
        <w:footnoteReference w:id="7"/>
      </w:r>
      <w:r w:rsidR="005F67BB" w:rsidRPr="00137FD7">
        <w:rPr>
          <w:rFonts w:asciiTheme="minorHAnsi" w:hAnsiTheme="minorHAnsi"/>
          <w:b/>
          <w:bCs/>
          <w:sz w:val="32"/>
          <w:szCs w:val="32"/>
          <w:u w:val="single"/>
        </w:rPr>
        <w:t>]</w:t>
      </w:r>
    </w:p>
    <w:p w14:paraId="70A3B94C" w14:textId="77777777" w:rsidR="008F75C2" w:rsidRPr="00C54077" w:rsidRDefault="008F75C2" w:rsidP="00C54077">
      <w:pPr>
        <w:rPr>
          <w:rFonts w:asciiTheme="minorHAnsi" w:hAnsiTheme="minorHAnsi"/>
          <w:sz w:val="24"/>
          <w:szCs w:val="24"/>
        </w:rPr>
      </w:pPr>
      <w:r w:rsidRPr="00C54077">
        <w:rPr>
          <w:rFonts w:asciiTheme="minorHAnsi" w:hAnsiTheme="minorHAnsi"/>
          <w:sz w:val="24"/>
          <w:szCs w:val="24"/>
        </w:rPr>
        <w:t>Investing in solar-powered EV chargers offers a compelling array of benefits that extend beyond just cleaner transportation. By generating electricity on-site, these systems significantly reduce operating costs and provide price stability, shielding users from volatile grid electricity rates and peak demand charges. This shift towards on-site generation also leads to cleaner charging, directly reducing the carbon footprint associated with EV use, especially when paired with energy storage to power up vehicles during evening hours. Furthermore, solar installations can alleviate strain on the electrical grid by smoothing out the sharp load spikes often caused by fast charging, thereby delaying or avoiding costly infrastructure upgrades. In instances of power outages, a solar and storage setup can maintain essential charging capabilities, bolstering resilience for critical services and communities. Beyond their functional advantages, solar canopies over parking lots enhance the user experience by providing shade and weather protection, while simultaneously transforming underutilized spaces into productive assets. Finally, adopting solar-integrated charging aligns with growing sustainability mandates, supports ESG goals, and future-proofs sites against evolving environmental regulations and renewable energy requirements, making it a smart and forward-thinking choice.</w:t>
      </w:r>
    </w:p>
    <w:p w14:paraId="23291A62" w14:textId="77777777" w:rsidR="00C54077" w:rsidRDefault="00C54077" w:rsidP="00C54077">
      <w:pPr>
        <w:rPr>
          <w:rFonts w:asciiTheme="minorHAnsi" w:hAnsiTheme="minorHAnsi"/>
          <w:sz w:val="24"/>
          <w:szCs w:val="24"/>
        </w:rPr>
      </w:pPr>
    </w:p>
    <w:p w14:paraId="74589570" w14:textId="2319784E" w:rsidR="00C97B5B" w:rsidRPr="00C54077" w:rsidRDefault="008F75C2" w:rsidP="00C54077">
      <w:pPr>
        <w:rPr>
          <w:rFonts w:asciiTheme="minorHAnsi" w:hAnsiTheme="minorHAnsi"/>
          <w:sz w:val="24"/>
          <w:szCs w:val="24"/>
        </w:rPr>
      </w:pPr>
      <w:r w:rsidRPr="00C54077">
        <w:rPr>
          <w:rFonts w:asciiTheme="minorHAnsi" w:hAnsiTheme="minorHAnsi"/>
          <w:sz w:val="24"/>
          <w:szCs w:val="24"/>
        </w:rPr>
        <w:t xml:space="preserve">Integrating electric vehicle (EV) charging into modern infrastructure offers a variety of compelling solutions, from the straightforward pairing of solar canopies with parking lot chargers to more complex campus-wide energy management systems. For commercial buildings and campuses, rooftop solar can be seamlessly combined with EV charging, with energy management software dynamically balancing building loads, solar output, and charging demands to prevent exceeding peak power thresholds. Highway corridors and fast-charging hubs often benefit from a hybrid approach, utilizing solar to offset daytime energy consumption, batteries for high-power bursts, and the grid as a reliable backbone. Fleet depots and logistics </w:t>
      </w:r>
      <w:proofErr w:type="spellStart"/>
      <w:r w:rsidRPr="00C54077">
        <w:rPr>
          <w:rFonts w:asciiTheme="minorHAnsi" w:hAnsiTheme="minorHAnsi"/>
          <w:sz w:val="24"/>
          <w:szCs w:val="24"/>
        </w:rPr>
        <w:t>centers</w:t>
      </w:r>
      <w:proofErr w:type="spellEnd"/>
      <w:r w:rsidRPr="00C54077">
        <w:rPr>
          <w:rFonts w:asciiTheme="minorHAnsi" w:hAnsiTheme="minorHAnsi"/>
          <w:sz w:val="24"/>
          <w:szCs w:val="24"/>
        </w:rPr>
        <w:t xml:space="preserve"> present a particularly strong case for integration due to predictable charging schedules, where solar can cover a significant portion of the daily load, and smart scheduling or battery storage ensures vehicles are ready without incurring peak demand charges, leading to a robust return on investment. Furthermore, EV chargers are increasingly being incorporated into microgrids for municipal facilities, hospitals, and emergency </w:t>
      </w:r>
      <w:proofErr w:type="spellStart"/>
      <w:r w:rsidRPr="00C54077">
        <w:rPr>
          <w:rFonts w:asciiTheme="minorHAnsi" w:hAnsiTheme="minorHAnsi"/>
          <w:sz w:val="24"/>
          <w:szCs w:val="24"/>
        </w:rPr>
        <w:t>centers</w:t>
      </w:r>
      <w:proofErr w:type="spellEnd"/>
      <w:r w:rsidRPr="00C54077">
        <w:rPr>
          <w:rFonts w:asciiTheme="minorHAnsi" w:hAnsiTheme="minorHAnsi"/>
          <w:sz w:val="24"/>
          <w:szCs w:val="24"/>
        </w:rPr>
        <w:t>, enhancing resilience by allowing critical loads, including essential charging, to remain operational during power outages. Modern deployments also treat chargers as flexible grid assets, enabling participation in demand response and other grid services, especially when complemented by solar and storage for cleaner, more predictable flexibility. At the hardware level, a typical setup involves solar PV feeding a site panel, networked chargers, and often a battery energy storage system, all orchestrated by an energy management system to optimize costs, carbon footprint, and demand. Crucially, successful integration hinges on careful planning for design and policy considerations, including interconnection, permitting, transformer capacity, future expansion, accessibility, cybersecurity, and clear billing models, alongside supportive policies like streamlined permitting and incentives that accelerate adoption.</w:t>
      </w:r>
    </w:p>
    <w:p w14:paraId="72C725C1" w14:textId="04AF5EFB" w:rsidR="00207BDF" w:rsidRDefault="00207BDF" w:rsidP="00207BDF">
      <w:pPr>
        <w:pStyle w:val="Heading2"/>
      </w:pPr>
      <w:bookmarkStart w:id="3" w:name="_Toc219137947"/>
      <w:r>
        <w:lastRenderedPageBreak/>
        <w:t xml:space="preserve">Building Sketches </w:t>
      </w:r>
      <w:r w:rsidR="00C97B5B">
        <w:t xml:space="preserve">/ </w:t>
      </w:r>
      <w:r w:rsidRPr="00207BDF">
        <w:t>Reference Images</w:t>
      </w:r>
      <w:bookmarkEnd w:id="3"/>
    </w:p>
    <w:p w14:paraId="4B0C0337" w14:textId="46854BD9" w:rsidR="00942B40" w:rsidRDefault="00942B40" w:rsidP="00942B40"/>
    <w:p w14:paraId="0EC9DD6A" w14:textId="2BBCE280" w:rsidR="00942B40" w:rsidRDefault="00942B40" w:rsidP="00942B40">
      <w:r>
        <w:rPr>
          <w:noProof/>
          <w14:ligatures w14:val="standardContextual"/>
        </w:rPr>
        <w:drawing>
          <wp:inline distT="0" distB="0" distL="0" distR="0" wp14:anchorId="084A1A7A" wp14:editId="13B8E1AA">
            <wp:extent cx="5731510" cy="3223895"/>
            <wp:effectExtent l="0" t="0" r="2540" b="0"/>
            <wp:docPr id="8929841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984114" name="Picture 1" descr="A screenshot of a computer&#10;&#10;AI-generated content may be incorrect."/>
                    <pic:cNvPicPr/>
                  </pic:nvPicPr>
                  <pic:blipFill>
                    <a:blip r:embed="rId15"/>
                    <a:stretch>
                      <a:fillRect/>
                    </a:stretch>
                  </pic:blipFill>
                  <pic:spPr>
                    <a:xfrm>
                      <a:off x="0" y="0"/>
                      <a:ext cx="5731510" cy="3223895"/>
                    </a:xfrm>
                    <a:prstGeom prst="rect">
                      <a:avLst/>
                    </a:prstGeom>
                  </pic:spPr>
                </pic:pic>
              </a:graphicData>
            </a:graphic>
          </wp:inline>
        </w:drawing>
      </w:r>
    </w:p>
    <w:p w14:paraId="64C5599B" w14:textId="6B94B8C0" w:rsidR="002C5D08" w:rsidRPr="002C5D08" w:rsidRDefault="002C5D08" w:rsidP="00942B40">
      <w:pPr>
        <w:rPr>
          <w:rFonts w:asciiTheme="minorHAnsi" w:hAnsiTheme="minorHAnsi"/>
          <w:i/>
          <w:iCs/>
          <w:sz w:val="24"/>
          <w:szCs w:val="24"/>
        </w:rPr>
      </w:pPr>
      <w:r w:rsidRPr="002C5D08">
        <w:rPr>
          <w:rFonts w:asciiTheme="minorHAnsi" w:hAnsiTheme="minorHAnsi"/>
          <w:i/>
          <w:iCs/>
          <w:sz w:val="24"/>
          <w:szCs w:val="24"/>
        </w:rPr>
        <w:t>[</w:t>
      </w:r>
      <w:r w:rsidRPr="002C5D08">
        <w:rPr>
          <w:rStyle w:val="FootnoteReference"/>
          <w:rFonts w:asciiTheme="minorHAnsi" w:hAnsiTheme="minorHAnsi"/>
          <w:i/>
          <w:iCs/>
          <w:sz w:val="24"/>
          <w:szCs w:val="24"/>
        </w:rPr>
        <w:footnoteReference w:id="8"/>
      </w:r>
      <w:r w:rsidRPr="002C5D08">
        <w:rPr>
          <w:rFonts w:asciiTheme="minorHAnsi" w:hAnsiTheme="minorHAnsi"/>
          <w:i/>
          <w:iCs/>
          <w:sz w:val="24"/>
          <w:szCs w:val="24"/>
        </w:rPr>
        <w:t>]</w:t>
      </w:r>
      <w:r>
        <w:rPr>
          <w:rFonts w:asciiTheme="minorHAnsi" w:hAnsiTheme="minorHAnsi"/>
          <w:i/>
          <w:iCs/>
          <w:sz w:val="24"/>
          <w:szCs w:val="24"/>
        </w:rPr>
        <w:t xml:space="preserve"> </w:t>
      </w:r>
      <w:r w:rsidRPr="002C5D08">
        <w:rPr>
          <w:rFonts w:asciiTheme="minorHAnsi" w:hAnsiTheme="minorHAnsi"/>
          <w:i/>
          <w:iCs/>
          <w:sz w:val="24"/>
          <w:szCs w:val="24"/>
        </w:rPr>
        <w:t xml:space="preserve">A Print Screen taken from the Ordnance Survey </w:t>
      </w:r>
      <w:proofErr w:type="spellStart"/>
      <w:r w:rsidRPr="002C5D08">
        <w:rPr>
          <w:rFonts w:asciiTheme="minorHAnsi" w:hAnsiTheme="minorHAnsi"/>
          <w:i/>
          <w:iCs/>
          <w:sz w:val="24"/>
          <w:szCs w:val="24"/>
        </w:rPr>
        <w:t>Digimaps</w:t>
      </w:r>
      <w:proofErr w:type="spellEnd"/>
      <w:r w:rsidRPr="002C5D08">
        <w:rPr>
          <w:rFonts w:asciiTheme="minorHAnsi" w:hAnsiTheme="minorHAnsi"/>
          <w:i/>
          <w:iCs/>
          <w:sz w:val="24"/>
          <w:szCs w:val="24"/>
        </w:rPr>
        <w:t xml:space="preserve"> An estimated perimeter an area of the proposed site</w:t>
      </w:r>
      <w:r>
        <w:rPr>
          <w:rFonts w:asciiTheme="minorHAnsi" w:hAnsiTheme="minorHAnsi"/>
          <w:i/>
          <w:iCs/>
          <w:sz w:val="24"/>
          <w:szCs w:val="24"/>
        </w:rPr>
        <w:t>, this is to get a</w:t>
      </w:r>
    </w:p>
    <w:p w14:paraId="7DD07B7B" w14:textId="2BC3AA3B" w:rsidR="00942B40" w:rsidRDefault="00942B40" w:rsidP="00942B40"/>
    <w:p w14:paraId="4C8C689B" w14:textId="116079B2" w:rsidR="00942B40" w:rsidRPr="006C0911" w:rsidRDefault="00942B40" w:rsidP="00942B40">
      <w:pPr>
        <w:pStyle w:val="ListParagraph"/>
        <w:numPr>
          <w:ilvl w:val="0"/>
          <w:numId w:val="3"/>
        </w:numPr>
        <w:rPr>
          <w:rFonts w:asciiTheme="minorHAnsi" w:hAnsiTheme="minorHAnsi"/>
          <w:sz w:val="24"/>
          <w:szCs w:val="24"/>
        </w:rPr>
      </w:pPr>
      <w:r w:rsidRPr="006C0911">
        <w:rPr>
          <w:rFonts w:asciiTheme="minorHAnsi" w:hAnsiTheme="minorHAnsi"/>
          <w:sz w:val="24"/>
          <w:szCs w:val="24"/>
        </w:rPr>
        <w:t>Estimated Perimeter: 434.1m.</w:t>
      </w:r>
    </w:p>
    <w:p w14:paraId="31EE6AE5" w14:textId="3A8B69A4" w:rsidR="00942B40" w:rsidRDefault="00942B40" w:rsidP="00942B40">
      <w:pPr>
        <w:pStyle w:val="ListParagraph"/>
        <w:numPr>
          <w:ilvl w:val="0"/>
          <w:numId w:val="3"/>
        </w:numPr>
        <w:rPr>
          <w:rFonts w:asciiTheme="minorHAnsi" w:hAnsiTheme="minorHAnsi"/>
          <w:sz w:val="24"/>
          <w:szCs w:val="24"/>
        </w:rPr>
      </w:pPr>
      <w:r w:rsidRPr="006C0911">
        <w:rPr>
          <w:rFonts w:asciiTheme="minorHAnsi" w:hAnsiTheme="minorHAnsi"/>
          <w:sz w:val="24"/>
          <w:szCs w:val="24"/>
        </w:rPr>
        <w:t>Estimated Area = 11302.5m</w:t>
      </w:r>
      <w:r w:rsidRPr="006C0911">
        <w:rPr>
          <w:rFonts w:asciiTheme="minorHAnsi" w:hAnsiTheme="minorHAnsi"/>
          <w:sz w:val="24"/>
          <w:szCs w:val="24"/>
          <w:vertAlign w:val="superscript"/>
        </w:rPr>
        <w:t>2</w:t>
      </w:r>
      <w:r w:rsidRPr="006C0911">
        <w:rPr>
          <w:rFonts w:asciiTheme="minorHAnsi" w:hAnsiTheme="minorHAnsi"/>
          <w:sz w:val="24"/>
          <w:szCs w:val="24"/>
        </w:rPr>
        <w:t>.</w:t>
      </w:r>
    </w:p>
    <w:p w14:paraId="02876469" w14:textId="799F00E9" w:rsidR="00B2750E" w:rsidRDefault="00B2750E" w:rsidP="00942B40">
      <w:pPr>
        <w:pStyle w:val="ListParagraph"/>
        <w:numPr>
          <w:ilvl w:val="0"/>
          <w:numId w:val="3"/>
        </w:numPr>
        <w:rPr>
          <w:rFonts w:asciiTheme="minorHAnsi" w:hAnsiTheme="minorHAnsi"/>
          <w:sz w:val="24"/>
          <w:szCs w:val="24"/>
        </w:rPr>
      </w:pPr>
      <w:r>
        <w:rPr>
          <w:rFonts w:asciiTheme="minorHAnsi" w:hAnsiTheme="minorHAnsi"/>
          <w:sz w:val="24"/>
          <w:szCs w:val="24"/>
        </w:rPr>
        <w:t>Building Measurements</w:t>
      </w:r>
    </w:p>
    <w:p w14:paraId="32FBDE75" w14:textId="7CA8B405" w:rsidR="0087005F" w:rsidRPr="0087005F" w:rsidRDefault="00B2750E" w:rsidP="0087005F">
      <w:pPr>
        <w:pStyle w:val="ListParagraph"/>
        <w:numPr>
          <w:ilvl w:val="1"/>
          <w:numId w:val="3"/>
        </w:numPr>
        <w:rPr>
          <w:rFonts w:asciiTheme="minorHAnsi" w:hAnsiTheme="minorHAnsi"/>
          <w:sz w:val="24"/>
          <w:szCs w:val="24"/>
        </w:rPr>
      </w:pPr>
      <w:r>
        <w:rPr>
          <w:rFonts w:asciiTheme="minorHAnsi" w:hAnsiTheme="minorHAnsi"/>
          <w:sz w:val="24"/>
          <w:szCs w:val="24"/>
        </w:rPr>
        <w:t>Area: 96.6m * 21.7m</w:t>
      </w:r>
    </w:p>
    <w:p w14:paraId="152C53A7" w14:textId="77777777" w:rsidR="00A2478E" w:rsidRDefault="001D306E" w:rsidP="00B2750E">
      <w:pPr>
        <w:rPr>
          <w:rFonts w:asciiTheme="minorHAnsi" w:hAnsiTheme="minorHAnsi"/>
          <w:b/>
          <w:bCs/>
          <w:sz w:val="32"/>
          <w:szCs w:val="32"/>
          <w:u w:val="single"/>
        </w:rPr>
      </w:pPr>
      <w:r w:rsidRPr="001D306E">
        <w:rPr>
          <w:rFonts w:asciiTheme="minorHAnsi" w:hAnsiTheme="minorHAnsi"/>
          <w:b/>
          <w:bCs/>
          <w:sz w:val="32"/>
          <w:szCs w:val="32"/>
          <w:u w:val="single"/>
        </w:rPr>
        <w:t>Floor Plans</w:t>
      </w:r>
    </w:p>
    <w:p w14:paraId="56210981" w14:textId="77777777" w:rsidR="00A2478E" w:rsidRDefault="00A2478E" w:rsidP="00B2750E">
      <w:pPr>
        <w:rPr>
          <w:rFonts w:asciiTheme="minorHAnsi" w:hAnsiTheme="minorHAnsi"/>
          <w:b/>
          <w:bCs/>
          <w:sz w:val="32"/>
          <w:szCs w:val="32"/>
          <w:u w:val="single"/>
        </w:rPr>
      </w:pPr>
    </w:p>
    <w:p w14:paraId="2B8AB0BB" w14:textId="585D3DAF" w:rsidR="00A2478E" w:rsidRDefault="00A2478E" w:rsidP="00B2750E">
      <w:pPr>
        <w:rPr>
          <w:rFonts w:asciiTheme="minorHAnsi" w:hAnsiTheme="minorHAnsi"/>
          <w:b/>
          <w:bCs/>
          <w:sz w:val="32"/>
          <w:szCs w:val="32"/>
          <w:u w:val="single"/>
        </w:rPr>
      </w:pPr>
    </w:p>
    <w:p w14:paraId="15F264ED" w14:textId="0C143CA4" w:rsidR="00E87CB7" w:rsidRPr="001D306E" w:rsidRDefault="00A2478E" w:rsidP="00B2750E">
      <w:pPr>
        <w:rPr>
          <w:rFonts w:asciiTheme="minorHAnsi" w:hAnsiTheme="minorHAnsi"/>
          <w:b/>
          <w:bCs/>
          <w:sz w:val="32"/>
          <w:szCs w:val="32"/>
          <w:u w:val="single"/>
        </w:rPr>
      </w:pPr>
      <w:r>
        <w:rPr>
          <w:noProof/>
          <w14:ligatures w14:val="standardContextual"/>
        </w:rPr>
        <w:drawing>
          <wp:anchor distT="0" distB="0" distL="114300" distR="114300" simplePos="0" relativeHeight="251676672" behindDoc="0" locked="0" layoutInCell="1" allowOverlap="1" wp14:anchorId="1CEA4EA2" wp14:editId="323B7BC6">
            <wp:simplePos x="0" y="0"/>
            <wp:positionH relativeFrom="margin">
              <wp:align>left</wp:align>
            </wp:positionH>
            <wp:positionV relativeFrom="paragraph">
              <wp:posOffset>13607</wp:posOffset>
            </wp:positionV>
            <wp:extent cx="3000375" cy="2412890"/>
            <wp:effectExtent l="0" t="0" r="0" b="6985"/>
            <wp:wrapSquare wrapText="bothSides"/>
            <wp:docPr id="1774489310" name="Picture 1"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489310" name="Picture 1" descr="A computer screen shot of a blueprint&#10;&#10;AI-generated content may be incorrect."/>
                    <pic:cNvPicPr/>
                  </pic:nvPicPr>
                  <pic:blipFill rotWithShape="1">
                    <a:blip r:embed="rId16" cstate="print">
                      <a:extLst>
                        <a:ext uri="{28A0092B-C50C-407E-A947-70E740481C1C}">
                          <a14:useLocalDpi xmlns:a14="http://schemas.microsoft.com/office/drawing/2010/main" val="0"/>
                        </a:ext>
                      </a:extLst>
                    </a:blip>
                    <a:srcRect l="26424" t="18613" r="26047" b="13433"/>
                    <a:stretch>
                      <a:fillRect/>
                    </a:stretch>
                  </pic:blipFill>
                  <pic:spPr bwMode="auto">
                    <a:xfrm>
                      <a:off x="0" y="0"/>
                      <a:ext cx="3000375" cy="2412890"/>
                    </a:xfrm>
                    <a:prstGeom prst="rect">
                      <a:avLst/>
                    </a:prstGeom>
                    <a:ln>
                      <a:noFill/>
                    </a:ln>
                    <a:extLst>
                      <a:ext uri="{53640926-AAD7-44D8-BBD7-CCE9431645EC}">
                        <a14:shadowObscured xmlns:a14="http://schemas.microsoft.com/office/drawing/2010/main"/>
                      </a:ext>
                    </a:extLst>
                  </pic:spPr>
                </pic:pic>
              </a:graphicData>
            </a:graphic>
          </wp:anchor>
        </w:drawing>
      </w:r>
    </w:p>
    <w:p w14:paraId="72D50B74" w14:textId="0CA8ADE9" w:rsidR="00E87CB7" w:rsidRDefault="00E87CB7" w:rsidP="00B2750E">
      <w:pPr>
        <w:rPr>
          <w:rFonts w:asciiTheme="minorHAnsi" w:hAnsiTheme="minorHAnsi"/>
          <w:sz w:val="24"/>
          <w:szCs w:val="24"/>
        </w:rPr>
      </w:pPr>
    </w:p>
    <w:p w14:paraId="0D322F2C" w14:textId="77777777" w:rsidR="00A2478E" w:rsidRDefault="00A2478E" w:rsidP="00B2750E">
      <w:pPr>
        <w:rPr>
          <w:rFonts w:asciiTheme="minorHAnsi" w:hAnsiTheme="minorHAnsi"/>
          <w:sz w:val="24"/>
          <w:szCs w:val="24"/>
        </w:rPr>
      </w:pPr>
    </w:p>
    <w:p w14:paraId="1725CA2B" w14:textId="77777777" w:rsidR="00A2478E" w:rsidRDefault="00A2478E" w:rsidP="00B2750E">
      <w:pPr>
        <w:rPr>
          <w:rFonts w:asciiTheme="minorHAnsi" w:hAnsiTheme="minorHAnsi"/>
          <w:sz w:val="24"/>
          <w:szCs w:val="24"/>
        </w:rPr>
      </w:pPr>
    </w:p>
    <w:p w14:paraId="10E6408B" w14:textId="77777777" w:rsidR="00A2478E" w:rsidRDefault="00A2478E" w:rsidP="00B2750E">
      <w:pPr>
        <w:rPr>
          <w:rFonts w:asciiTheme="minorHAnsi" w:hAnsiTheme="minorHAnsi"/>
          <w:sz w:val="24"/>
          <w:szCs w:val="24"/>
        </w:rPr>
      </w:pPr>
    </w:p>
    <w:p w14:paraId="723BCF95" w14:textId="0D5D0F7D" w:rsidR="00A2478E" w:rsidRDefault="00A2478E" w:rsidP="00B2750E">
      <w:pPr>
        <w:rPr>
          <w:rFonts w:asciiTheme="minorHAnsi" w:hAnsiTheme="minorHAnsi"/>
          <w:sz w:val="24"/>
          <w:szCs w:val="24"/>
        </w:rPr>
      </w:pPr>
    </w:p>
    <w:p w14:paraId="1F646AAA" w14:textId="5AB41209" w:rsidR="00A2478E" w:rsidRDefault="00A2478E" w:rsidP="00B2750E">
      <w:pPr>
        <w:rPr>
          <w:rFonts w:asciiTheme="minorHAnsi" w:hAnsiTheme="minorHAnsi"/>
          <w:sz w:val="24"/>
          <w:szCs w:val="24"/>
        </w:rPr>
      </w:pPr>
      <w:r>
        <w:rPr>
          <w:noProof/>
          <w14:ligatures w14:val="standardContextual"/>
        </w:rPr>
        <w:lastRenderedPageBreak/>
        <w:drawing>
          <wp:anchor distT="0" distB="0" distL="114300" distR="114300" simplePos="0" relativeHeight="251674624" behindDoc="0" locked="0" layoutInCell="1" allowOverlap="1" wp14:anchorId="0390449E" wp14:editId="45474879">
            <wp:simplePos x="0" y="0"/>
            <wp:positionH relativeFrom="margin">
              <wp:align>right</wp:align>
            </wp:positionH>
            <wp:positionV relativeFrom="paragraph">
              <wp:posOffset>479</wp:posOffset>
            </wp:positionV>
            <wp:extent cx="5944870" cy="1537077"/>
            <wp:effectExtent l="0" t="0" r="0" b="6350"/>
            <wp:wrapSquare wrapText="bothSides"/>
            <wp:docPr id="1766701496" name="Picture 1"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701496" name="Picture 1" descr="A computer screen shot of a blueprint&#10;&#10;AI-generated content may be incorrect."/>
                    <pic:cNvPicPr/>
                  </pic:nvPicPr>
                  <pic:blipFill rotWithShape="1">
                    <a:blip r:embed="rId17" cstate="print">
                      <a:extLst>
                        <a:ext uri="{28A0092B-C50C-407E-A947-70E740481C1C}">
                          <a14:useLocalDpi xmlns:a14="http://schemas.microsoft.com/office/drawing/2010/main" val="0"/>
                        </a:ext>
                      </a:extLst>
                    </a:blip>
                    <a:srcRect l="6980" t="42545" r="5606" b="17274"/>
                    <a:stretch>
                      <a:fillRect/>
                    </a:stretch>
                  </pic:blipFill>
                  <pic:spPr bwMode="auto">
                    <a:xfrm>
                      <a:off x="0" y="0"/>
                      <a:ext cx="5944870" cy="1537077"/>
                    </a:xfrm>
                    <a:prstGeom prst="rect">
                      <a:avLst/>
                    </a:prstGeom>
                    <a:ln>
                      <a:noFill/>
                    </a:ln>
                    <a:extLst>
                      <a:ext uri="{53640926-AAD7-44D8-BBD7-CCE9431645EC}">
                        <a14:shadowObscured xmlns:a14="http://schemas.microsoft.com/office/drawing/2010/main"/>
                      </a:ext>
                    </a:extLst>
                  </pic:spPr>
                </pic:pic>
              </a:graphicData>
            </a:graphic>
          </wp:anchor>
        </w:drawing>
      </w:r>
    </w:p>
    <w:p w14:paraId="1EA9E394" w14:textId="056C352F" w:rsidR="00E87CB7" w:rsidRDefault="001D306E" w:rsidP="00B2750E">
      <w:pPr>
        <w:rPr>
          <w:rFonts w:asciiTheme="minorHAnsi" w:hAnsiTheme="minorHAnsi"/>
          <w:sz w:val="24"/>
          <w:szCs w:val="24"/>
        </w:rPr>
      </w:pPr>
      <w:r>
        <w:rPr>
          <w:noProof/>
          <w14:ligatures w14:val="standardContextual"/>
        </w:rPr>
        <w:drawing>
          <wp:anchor distT="0" distB="0" distL="114300" distR="114300" simplePos="0" relativeHeight="251675648" behindDoc="0" locked="0" layoutInCell="1" allowOverlap="1" wp14:anchorId="09D72E36" wp14:editId="626500D3">
            <wp:simplePos x="0" y="0"/>
            <wp:positionH relativeFrom="margin">
              <wp:align>right</wp:align>
            </wp:positionH>
            <wp:positionV relativeFrom="paragraph">
              <wp:posOffset>222102</wp:posOffset>
            </wp:positionV>
            <wp:extent cx="5929630" cy="1571579"/>
            <wp:effectExtent l="0" t="0" r="0" b="0"/>
            <wp:wrapSquare wrapText="bothSides"/>
            <wp:docPr id="580065365" name="Picture 1"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65365" name="Picture 1" descr="A computer screen shot of a blueprint&#10;&#10;AI-generated content may be incorrect."/>
                    <pic:cNvPicPr/>
                  </pic:nvPicPr>
                  <pic:blipFill rotWithShape="1">
                    <a:blip r:embed="rId18">
                      <a:extLst>
                        <a:ext uri="{28A0092B-C50C-407E-A947-70E740481C1C}">
                          <a14:useLocalDpi xmlns:a14="http://schemas.microsoft.com/office/drawing/2010/main" val="0"/>
                        </a:ext>
                      </a:extLst>
                    </a:blip>
                    <a:srcRect l="24386" t="47568" r="21062" b="26728"/>
                    <a:stretch>
                      <a:fillRect/>
                    </a:stretch>
                  </pic:blipFill>
                  <pic:spPr bwMode="auto">
                    <a:xfrm>
                      <a:off x="0" y="0"/>
                      <a:ext cx="5929630" cy="1571579"/>
                    </a:xfrm>
                    <a:prstGeom prst="rect">
                      <a:avLst/>
                    </a:prstGeom>
                    <a:ln>
                      <a:noFill/>
                    </a:ln>
                    <a:extLst>
                      <a:ext uri="{53640926-AAD7-44D8-BBD7-CCE9431645EC}">
                        <a14:shadowObscured xmlns:a14="http://schemas.microsoft.com/office/drawing/2010/main"/>
                      </a:ext>
                    </a:extLst>
                  </pic:spPr>
                </pic:pic>
              </a:graphicData>
            </a:graphic>
          </wp:anchor>
        </w:drawing>
      </w:r>
    </w:p>
    <w:p w14:paraId="0304FE79" w14:textId="63E48964" w:rsidR="00E87CB7" w:rsidRDefault="00E87CB7" w:rsidP="00B2750E">
      <w:pPr>
        <w:rPr>
          <w:rFonts w:asciiTheme="minorHAnsi" w:hAnsiTheme="minorHAnsi"/>
          <w:sz w:val="24"/>
          <w:szCs w:val="24"/>
        </w:rPr>
      </w:pPr>
    </w:p>
    <w:p w14:paraId="190FC69F" w14:textId="5F495F03" w:rsidR="00E87CB7" w:rsidRDefault="001D306E" w:rsidP="00B2750E">
      <w:pPr>
        <w:rPr>
          <w:rFonts w:asciiTheme="minorHAnsi" w:hAnsiTheme="minorHAnsi"/>
          <w:sz w:val="24"/>
          <w:szCs w:val="24"/>
        </w:rPr>
      </w:pPr>
      <w:r>
        <w:rPr>
          <w:noProof/>
          <w14:ligatures w14:val="standardContextual"/>
        </w:rPr>
        <w:drawing>
          <wp:anchor distT="0" distB="0" distL="114300" distR="114300" simplePos="0" relativeHeight="251663360" behindDoc="0" locked="0" layoutInCell="1" allowOverlap="1" wp14:anchorId="7376E607" wp14:editId="46889A04">
            <wp:simplePos x="0" y="0"/>
            <wp:positionH relativeFrom="column">
              <wp:posOffset>-522605</wp:posOffset>
            </wp:positionH>
            <wp:positionV relativeFrom="paragraph">
              <wp:posOffset>229870</wp:posOffset>
            </wp:positionV>
            <wp:extent cx="6432550" cy="1661795"/>
            <wp:effectExtent l="0" t="0" r="6350" b="0"/>
            <wp:wrapSquare wrapText="bothSides"/>
            <wp:docPr id="122246836" name="Picture 1" descr="A computer screen shot of a blue and white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46836" name="Picture 1" descr="A computer screen shot of a blue and white grid&#10;&#10;AI-generated content may be incorrect."/>
                    <pic:cNvPicPr/>
                  </pic:nvPicPr>
                  <pic:blipFill rotWithShape="1">
                    <a:blip r:embed="rId19" cstate="print">
                      <a:extLst>
                        <a:ext uri="{28A0092B-C50C-407E-A947-70E740481C1C}">
                          <a14:useLocalDpi xmlns:a14="http://schemas.microsoft.com/office/drawing/2010/main" val="0"/>
                        </a:ext>
                      </a:extLst>
                    </a:blip>
                    <a:srcRect t="36340" r="10591" b="22592"/>
                    <a:stretch>
                      <a:fillRect/>
                    </a:stretch>
                  </pic:blipFill>
                  <pic:spPr bwMode="auto">
                    <a:xfrm>
                      <a:off x="0" y="0"/>
                      <a:ext cx="6432550" cy="1661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950BEA" w14:textId="27855CDF" w:rsidR="00E87CB7" w:rsidRDefault="00E87CB7" w:rsidP="00B2750E">
      <w:pPr>
        <w:rPr>
          <w:rFonts w:asciiTheme="minorHAnsi" w:hAnsiTheme="minorHAnsi"/>
          <w:sz w:val="24"/>
          <w:szCs w:val="24"/>
        </w:rPr>
      </w:pPr>
    </w:p>
    <w:p w14:paraId="53E0ADBD" w14:textId="0375A1BB" w:rsidR="00E87CB7" w:rsidRDefault="001D306E" w:rsidP="00B2750E">
      <w:pPr>
        <w:rPr>
          <w:rFonts w:asciiTheme="minorHAnsi" w:hAnsiTheme="minorHAnsi"/>
          <w:sz w:val="24"/>
          <w:szCs w:val="24"/>
        </w:rPr>
      </w:pPr>
      <w:r>
        <w:rPr>
          <w:noProof/>
          <w14:ligatures w14:val="standardContextual"/>
        </w:rPr>
        <w:drawing>
          <wp:anchor distT="0" distB="0" distL="114300" distR="114300" simplePos="0" relativeHeight="251673600" behindDoc="0" locked="0" layoutInCell="1" allowOverlap="1" wp14:anchorId="0A2B4E08" wp14:editId="27B42C33">
            <wp:simplePos x="0" y="0"/>
            <wp:positionH relativeFrom="margin">
              <wp:align>right</wp:align>
            </wp:positionH>
            <wp:positionV relativeFrom="paragraph">
              <wp:posOffset>234315</wp:posOffset>
            </wp:positionV>
            <wp:extent cx="5731510" cy="1395095"/>
            <wp:effectExtent l="0" t="0" r="2540" b="0"/>
            <wp:wrapSquare wrapText="bothSides"/>
            <wp:docPr id="21397390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739097" name="Picture 1" descr="A screenshot of a computer&#10;&#10;AI-generated content may be incorrect."/>
                    <pic:cNvPicPr/>
                  </pic:nvPicPr>
                  <pic:blipFill rotWithShape="1">
                    <a:blip r:embed="rId20" cstate="print">
                      <a:extLst>
                        <a:ext uri="{28A0092B-C50C-407E-A947-70E740481C1C}">
                          <a14:useLocalDpi xmlns:a14="http://schemas.microsoft.com/office/drawing/2010/main" val="0"/>
                        </a:ext>
                      </a:extLst>
                    </a:blip>
                    <a:srcRect l="10466" t="34443" r="7451" b="30013"/>
                    <a:stretch>
                      <a:fillRect/>
                    </a:stretch>
                  </pic:blipFill>
                  <pic:spPr bwMode="auto">
                    <a:xfrm>
                      <a:off x="0" y="0"/>
                      <a:ext cx="5731510" cy="1395095"/>
                    </a:xfrm>
                    <a:prstGeom prst="rect">
                      <a:avLst/>
                    </a:prstGeom>
                    <a:ln>
                      <a:noFill/>
                    </a:ln>
                    <a:extLst>
                      <a:ext uri="{53640926-AAD7-44D8-BBD7-CCE9431645EC}">
                        <a14:shadowObscured xmlns:a14="http://schemas.microsoft.com/office/drawing/2010/main"/>
                      </a:ext>
                    </a:extLst>
                  </pic:spPr>
                </pic:pic>
              </a:graphicData>
            </a:graphic>
          </wp:anchor>
        </w:drawing>
      </w:r>
    </w:p>
    <w:p w14:paraId="64843F40" w14:textId="77777777" w:rsidR="00E87CB7" w:rsidRDefault="00E87CB7" w:rsidP="00B2750E">
      <w:pPr>
        <w:rPr>
          <w:rFonts w:asciiTheme="minorHAnsi" w:hAnsiTheme="minorHAnsi"/>
          <w:sz w:val="24"/>
          <w:szCs w:val="24"/>
        </w:rPr>
      </w:pPr>
    </w:p>
    <w:p w14:paraId="584FB144" w14:textId="77777777" w:rsidR="00E87CB7" w:rsidRDefault="00E87CB7" w:rsidP="00B2750E">
      <w:pPr>
        <w:rPr>
          <w:rFonts w:asciiTheme="minorHAnsi" w:hAnsiTheme="minorHAnsi"/>
          <w:sz w:val="24"/>
          <w:szCs w:val="24"/>
        </w:rPr>
      </w:pPr>
    </w:p>
    <w:p w14:paraId="19B3FBBD" w14:textId="77777777" w:rsidR="00E87CB7" w:rsidRDefault="00E87CB7" w:rsidP="00B2750E">
      <w:pPr>
        <w:rPr>
          <w:rFonts w:asciiTheme="minorHAnsi" w:hAnsiTheme="minorHAnsi"/>
          <w:sz w:val="24"/>
          <w:szCs w:val="24"/>
        </w:rPr>
      </w:pPr>
    </w:p>
    <w:p w14:paraId="6639B1D4" w14:textId="77777777" w:rsidR="00E87CB7" w:rsidRDefault="00E87CB7" w:rsidP="00B2750E">
      <w:pPr>
        <w:rPr>
          <w:rFonts w:asciiTheme="minorHAnsi" w:hAnsiTheme="minorHAnsi"/>
          <w:sz w:val="24"/>
          <w:szCs w:val="24"/>
        </w:rPr>
      </w:pPr>
    </w:p>
    <w:p w14:paraId="08480EC3" w14:textId="77777777" w:rsidR="00E87CB7" w:rsidRDefault="00E87CB7" w:rsidP="00B2750E">
      <w:pPr>
        <w:rPr>
          <w:rFonts w:asciiTheme="minorHAnsi" w:hAnsiTheme="minorHAnsi"/>
          <w:sz w:val="24"/>
          <w:szCs w:val="24"/>
        </w:rPr>
      </w:pPr>
    </w:p>
    <w:p w14:paraId="21A513A7" w14:textId="63A2AC79" w:rsidR="00E87CB7" w:rsidRPr="001D306E" w:rsidRDefault="002A6E44" w:rsidP="00B2750E">
      <w:pPr>
        <w:rPr>
          <w:rFonts w:asciiTheme="minorHAnsi" w:hAnsiTheme="minorHAnsi"/>
          <w:b/>
          <w:bCs/>
          <w:sz w:val="32"/>
          <w:szCs w:val="32"/>
          <w:u w:val="single"/>
        </w:rPr>
      </w:pPr>
      <w:r w:rsidRPr="001D306E">
        <w:rPr>
          <w:rFonts w:asciiTheme="minorHAnsi" w:hAnsiTheme="minorHAnsi"/>
          <w:b/>
          <w:bCs/>
          <w:sz w:val="32"/>
          <w:szCs w:val="32"/>
          <w:u w:val="single"/>
        </w:rPr>
        <w:t>Elevations</w:t>
      </w:r>
    </w:p>
    <w:p w14:paraId="70D314A4" w14:textId="1EEFF50F" w:rsidR="00E87CB7" w:rsidRDefault="00E87CB7" w:rsidP="00B2750E">
      <w:pPr>
        <w:rPr>
          <w:rFonts w:asciiTheme="minorHAnsi" w:hAnsiTheme="minorHAnsi"/>
          <w:sz w:val="24"/>
          <w:szCs w:val="24"/>
        </w:rPr>
      </w:pPr>
    </w:p>
    <w:p w14:paraId="5FD4CB6C" w14:textId="31B32DFA" w:rsidR="00E87CB7" w:rsidRDefault="00E87CB7" w:rsidP="00B2750E">
      <w:pPr>
        <w:rPr>
          <w:rFonts w:asciiTheme="minorHAnsi" w:hAnsiTheme="minorHAnsi"/>
          <w:sz w:val="24"/>
          <w:szCs w:val="24"/>
        </w:rPr>
      </w:pPr>
      <w:r w:rsidRPr="00E87CB7">
        <w:rPr>
          <w:rFonts w:asciiTheme="minorHAnsi" w:hAnsiTheme="minorHAnsi"/>
          <w:sz w:val="24"/>
          <w:szCs w:val="24"/>
        </w:rPr>
        <w:lastRenderedPageBreak/>
        <w:drawing>
          <wp:anchor distT="0" distB="0" distL="114300" distR="114300" simplePos="0" relativeHeight="251665408" behindDoc="0" locked="0" layoutInCell="1" allowOverlap="1" wp14:anchorId="7451DB1C" wp14:editId="1BD22FC2">
            <wp:simplePos x="0" y="0"/>
            <wp:positionH relativeFrom="margin">
              <wp:align>left</wp:align>
            </wp:positionH>
            <wp:positionV relativeFrom="paragraph">
              <wp:posOffset>13970</wp:posOffset>
            </wp:positionV>
            <wp:extent cx="3278292" cy="1039758"/>
            <wp:effectExtent l="0" t="0" r="0" b="8255"/>
            <wp:wrapSquare wrapText="bothSides"/>
            <wp:docPr id="7" name="Picture 6" descr="A computer screen shot of a building&#10;&#10;AI-generated content may be incorrect.">
              <a:extLst xmlns:a="http://schemas.openxmlformats.org/drawingml/2006/main">
                <a:ext uri="{FF2B5EF4-FFF2-40B4-BE49-F238E27FC236}">
                  <a16:creationId xmlns:a16="http://schemas.microsoft.com/office/drawing/2014/main" id="{69B188C4-9F63-EEF9-739C-81FD25033C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computer screen shot of a building&#10;&#10;AI-generated content may be incorrect.">
                      <a:extLst>
                        <a:ext uri="{FF2B5EF4-FFF2-40B4-BE49-F238E27FC236}">
                          <a16:creationId xmlns:a16="http://schemas.microsoft.com/office/drawing/2014/main" id="{69B188C4-9F63-EEF9-739C-81FD25033CC0}"/>
                        </a:ext>
                      </a:extLst>
                    </pic:cNvPr>
                    <pic:cNvPicPr>
                      <a:picLocks noChangeAspect="1"/>
                    </pic:cNvPicPr>
                  </pic:nvPicPr>
                  <pic:blipFill>
                    <a:blip r:embed="rId21"/>
                    <a:srcRect l="15703" t="36945" r="21484" b="27638"/>
                    <a:stretch>
                      <a:fillRect/>
                    </a:stretch>
                  </pic:blipFill>
                  <pic:spPr>
                    <a:xfrm>
                      <a:off x="0" y="0"/>
                      <a:ext cx="3278292" cy="1039758"/>
                    </a:xfrm>
                    <a:prstGeom prst="rect">
                      <a:avLst/>
                    </a:prstGeom>
                  </pic:spPr>
                </pic:pic>
              </a:graphicData>
            </a:graphic>
          </wp:anchor>
        </w:drawing>
      </w:r>
    </w:p>
    <w:p w14:paraId="659CCA74" w14:textId="67DDA739" w:rsidR="00E87CB7" w:rsidRPr="00B2750E" w:rsidRDefault="00530E46" w:rsidP="00B2750E">
      <w:pPr>
        <w:rPr>
          <w:rFonts w:asciiTheme="minorHAnsi" w:hAnsiTheme="minorHAnsi"/>
          <w:sz w:val="24"/>
          <w:szCs w:val="24"/>
        </w:rPr>
      </w:pPr>
      <w:r w:rsidRPr="00530E46">
        <w:rPr>
          <w:rFonts w:asciiTheme="minorHAnsi" w:hAnsiTheme="minorHAnsi"/>
          <w:sz w:val="24"/>
          <w:szCs w:val="24"/>
        </w:rPr>
        <w:drawing>
          <wp:anchor distT="0" distB="0" distL="114300" distR="114300" simplePos="0" relativeHeight="251672576" behindDoc="0" locked="0" layoutInCell="1" allowOverlap="1" wp14:anchorId="3D6519BD" wp14:editId="22ED7489">
            <wp:simplePos x="0" y="0"/>
            <wp:positionH relativeFrom="margin">
              <wp:align>left</wp:align>
            </wp:positionH>
            <wp:positionV relativeFrom="paragraph">
              <wp:posOffset>5223570</wp:posOffset>
            </wp:positionV>
            <wp:extent cx="3456991" cy="1095555"/>
            <wp:effectExtent l="0" t="0" r="0" b="9525"/>
            <wp:wrapSquare wrapText="bothSides"/>
            <wp:docPr id="107699610" name="Picture 14" descr="A computer screen shot of a computer program&#10;&#10;AI-generated content may be incorrect.">
              <a:extLst xmlns:a="http://schemas.openxmlformats.org/drawingml/2006/main">
                <a:ext uri="{FF2B5EF4-FFF2-40B4-BE49-F238E27FC236}">
                  <a16:creationId xmlns:a16="http://schemas.microsoft.com/office/drawing/2014/main" id="{D233239A-87B5-36E5-C39E-10829B58BC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9610" name="Picture 14" descr="A computer screen shot of a computer program&#10;&#10;AI-generated content may be incorrect.">
                      <a:extLst>
                        <a:ext uri="{FF2B5EF4-FFF2-40B4-BE49-F238E27FC236}">
                          <a16:creationId xmlns:a16="http://schemas.microsoft.com/office/drawing/2014/main" id="{D233239A-87B5-36E5-C39E-10829B58BC45}"/>
                        </a:ext>
                      </a:extLst>
                    </pic:cNvPr>
                    <pic:cNvPicPr>
                      <a:picLocks noChangeAspect="1"/>
                    </pic:cNvPicPr>
                  </pic:nvPicPr>
                  <pic:blipFill>
                    <a:blip r:embed="rId22" cstate="print">
                      <a:extLst>
                        <a:ext uri="{28A0092B-C50C-407E-A947-70E740481C1C}">
                          <a14:useLocalDpi xmlns:a14="http://schemas.microsoft.com/office/drawing/2010/main" val="0"/>
                        </a:ext>
                      </a:extLst>
                    </a:blip>
                    <a:srcRect l="18594" t="36945" r="18594" b="27639"/>
                    <a:stretch>
                      <a:fillRect/>
                    </a:stretch>
                  </pic:blipFill>
                  <pic:spPr>
                    <a:xfrm>
                      <a:off x="0" y="0"/>
                      <a:ext cx="3456991" cy="1095555"/>
                    </a:xfrm>
                    <a:prstGeom prst="rect">
                      <a:avLst/>
                    </a:prstGeom>
                  </pic:spPr>
                </pic:pic>
              </a:graphicData>
            </a:graphic>
          </wp:anchor>
        </w:drawing>
      </w:r>
      <w:r w:rsidR="00A77653" w:rsidRPr="00CB2B5F">
        <w:rPr>
          <w:rFonts w:asciiTheme="minorHAnsi" w:hAnsiTheme="minorHAnsi"/>
          <w:noProof/>
          <w:sz w:val="24"/>
          <w:szCs w:val="24"/>
        </w:rPr>
        <mc:AlternateContent>
          <mc:Choice Requires="wps">
            <w:drawing>
              <wp:anchor distT="45720" distB="45720" distL="114300" distR="114300" simplePos="0" relativeHeight="251671552" behindDoc="0" locked="0" layoutInCell="1" allowOverlap="1" wp14:anchorId="20CE6894" wp14:editId="57FA42FD">
                <wp:simplePos x="0" y="0"/>
                <wp:positionH relativeFrom="column">
                  <wp:posOffset>3846830</wp:posOffset>
                </wp:positionH>
                <wp:positionV relativeFrom="paragraph">
                  <wp:posOffset>5080</wp:posOffset>
                </wp:positionV>
                <wp:extent cx="2360930" cy="6952615"/>
                <wp:effectExtent l="0" t="0" r="1270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952615"/>
                        </a:xfrm>
                        <a:prstGeom prst="rect">
                          <a:avLst/>
                        </a:prstGeom>
                        <a:noFill/>
                        <a:ln w="9525">
                          <a:solidFill>
                            <a:schemeClr val="bg1"/>
                          </a:solidFill>
                          <a:miter lim="800000"/>
                          <a:headEnd/>
                          <a:tailEnd/>
                        </a:ln>
                      </wps:spPr>
                      <wps:txbx>
                        <w:txbxContent>
                          <w:p w14:paraId="201123C0" w14:textId="71525FC2" w:rsidR="00CB2B5F" w:rsidRPr="00CB2B5F" w:rsidRDefault="00CB2B5F">
                            <w:pPr>
                              <w:rPr>
                                <w:rFonts w:asciiTheme="minorHAnsi" w:hAnsiTheme="minorHAnsi"/>
                              </w:rPr>
                            </w:pPr>
                          </w:p>
                          <w:p w14:paraId="5A9BBF3E" w14:textId="77777777" w:rsidR="00CB2B5F" w:rsidRPr="00CB2B5F" w:rsidRDefault="00CB2B5F">
                            <w:pPr>
                              <w:rPr>
                                <w:rFonts w:asciiTheme="minorHAnsi" w:hAnsiTheme="minorHAnsi"/>
                                <w:sz w:val="24"/>
                                <w:szCs w:val="24"/>
                              </w:rPr>
                            </w:pPr>
                          </w:p>
                          <w:p w14:paraId="5DE0AD8C" w14:textId="76E432DA" w:rsidR="00CB2B5F" w:rsidRPr="00CB2B5F" w:rsidRDefault="00CB2B5F">
                            <w:pPr>
                              <w:rPr>
                                <w:rFonts w:asciiTheme="minorHAnsi" w:hAnsiTheme="minorHAnsi"/>
                                <w:sz w:val="24"/>
                                <w:szCs w:val="24"/>
                              </w:rPr>
                            </w:pPr>
                            <w:r w:rsidRPr="00CB2B5F">
                              <w:rPr>
                                <w:rFonts w:asciiTheme="minorHAnsi" w:hAnsiTheme="minorHAnsi"/>
                                <w:sz w:val="24"/>
                                <w:szCs w:val="24"/>
                              </w:rPr>
                              <w:t>North Elevation</w:t>
                            </w:r>
                          </w:p>
                          <w:p w14:paraId="7E940D39" w14:textId="77777777" w:rsidR="00CB2B5F" w:rsidRPr="00CB2B5F" w:rsidRDefault="00CB2B5F">
                            <w:pPr>
                              <w:rPr>
                                <w:rFonts w:asciiTheme="minorHAnsi" w:hAnsiTheme="minorHAnsi"/>
                                <w:sz w:val="24"/>
                                <w:szCs w:val="24"/>
                              </w:rPr>
                            </w:pPr>
                          </w:p>
                          <w:p w14:paraId="067B9D39" w14:textId="77777777" w:rsidR="00CB2B5F" w:rsidRPr="00CB2B5F" w:rsidRDefault="00CB2B5F">
                            <w:pPr>
                              <w:rPr>
                                <w:rFonts w:asciiTheme="minorHAnsi" w:hAnsiTheme="minorHAnsi"/>
                                <w:sz w:val="24"/>
                                <w:szCs w:val="24"/>
                              </w:rPr>
                            </w:pPr>
                          </w:p>
                          <w:p w14:paraId="17E231A2" w14:textId="77777777" w:rsidR="00CB2B5F" w:rsidRPr="00CB2B5F" w:rsidRDefault="00CB2B5F">
                            <w:pPr>
                              <w:rPr>
                                <w:rFonts w:asciiTheme="minorHAnsi" w:hAnsiTheme="minorHAnsi"/>
                                <w:sz w:val="24"/>
                                <w:szCs w:val="24"/>
                              </w:rPr>
                            </w:pPr>
                          </w:p>
                          <w:p w14:paraId="45F8EA31" w14:textId="77777777" w:rsidR="00CB2B5F" w:rsidRPr="00CB2B5F" w:rsidRDefault="00CB2B5F">
                            <w:pPr>
                              <w:rPr>
                                <w:rFonts w:asciiTheme="minorHAnsi" w:hAnsiTheme="minorHAnsi"/>
                                <w:sz w:val="24"/>
                                <w:szCs w:val="24"/>
                              </w:rPr>
                            </w:pPr>
                          </w:p>
                          <w:p w14:paraId="580FE6FB" w14:textId="77777777" w:rsidR="00CB2B5F" w:rsidRPr="00CB2B5F" w:rsidRDefault="00CB2B5F">
                            <w:pPr>
                              <w:rPr>
                                <w:rFonts w:asciiTheme="minorHAnsi" w:hAnsiTheme="minorHAnsi"/>
                                <w:sz w:val="24"/>
                                <w:szCs w:val="24"/>
                              </w:rPr>
                            </w:pPr>
                          </w:p>
                          <w:p w14:paraId="7886E41F" w14:textId="77777777" w:rsidR="00CB2B5F" w:rsidRPr="00CB2B5F" w:rsidRDefault="00CB2B5F">
                            <w:pPr>
                              <w:rPr>
                                <w:rFonts w:asciiTheme="minorHAnsi" w:hAnsiTheme="minorHAnsi"/>
                                <w:sz w:val="24"/>
                                <w:szCs w:val="24"/>
                              </w:rPr>
                            </w:pPr>
                          </w:p>
                          <w:p w14:paraId="604BBE1E" w14:textId="2D608CE0" w:rsidR="00CB2B5F" w:rsidRPr="00CB2B5F" w:rsidRDefault="00CB2B5F">
                            <w:pPr>
                              <w:rPr>
                                <w:rFonts w:asciiTheme="minorHAnsi" w:hAnsiTheme="minorHAnsi"/>
                                <w:sz w:val="24"/>
                                <w:szCs w:val="24"/>
                              </w:rPr>
                            </w:pPr>
                            <w:r w:rsidRPr="00CB2B5F">
                              <w:rPr>
                                <w:rFonts w:asciiTheme="minorHAnsi" w:hAnsiTheme="minorHAnsi"/>
                                <w:sz w:val="24"/>
                                <w:szCs w:val="24"/>
                              </w:rPr>
                              <w:t>West Elevation</w:t>
                            </w:r>
                          </w:p>
                          <w:p w14:paraId="4312499F" w14:textId="77777777" w:rsidR="00CB2B5F" w:rsidRPr="00CB2B5F" w:rsidRDefault="00CB2B5F">
                            <w:pPr>
                              <w:rPr>
                                <w:rFonts w:asciiTheme="minorHAnsi" w:hAnsiTheme="minorHAnsi"/>
                                <w:sz w:val="24"/>
                                <w:szCs w:val="24"/>
                              </w:rPr>
                            </w:pPr>
                          </w:p>
                          <w:p w14:paraId="18A890A6" w14:textId="77777777" w:rsidR="00CB2B5F" w:rsidRDefault="00CB2B5F">
                            <w:pPr>
                              <w:rPr>
                                <w:rFonts w:asciiTheme="minorHAnsi" w:hAnsiTheme="minorHAnsi"/>
                                <w:sz w:val="24"/>
                                <w:szCs w:val="24"/>
                              </w:rPr>
                            </w:pPr>
                          </w:p>
                          <w:p w14:paraId="5139806A" w14:textId="77777777" w:rsidR="00CB2B5F" w:rsidRPr="00CB2B5F" w:rsidRDefault="00CB2B5F">
                            <w:pPr>
                              <w:rPr>
                                <w:rFonts w:asciiTheme="minorHAnsi" w:hAnsiTheme="minorHAnsi"/>
                                <w:sz w:val="24"/>
                                <w:szCs w:val="24"/>
                              </w:rPr>
                            </w:pPr>
                          </w:p>
                          <w:p w14:paraId="4DA7BAA9" w14:textId="77777777" w:rsidR="00CB2B5F" w:rsidRPr="00CB2B5F" w:rsidRDefault="00CB2B5F">
                            <w:pPr>
                              <w:rPr>
                                <w:rFonts w:asciiTheme="minorHAnsi" w:hAnsiTheme="minorHAnsi"/>
                                <w:sz w:val="24"/>
                                <w:szCs w:val="24"/>
                              </w:rPr>
                            </w:pPr>
                          </w:p>
                          <w:p w14:paraId="34E49B22" w14:textId="77777777" w:rsidR="00CB2B5F" w:rsidRPr="00CB2B5F" w:rsidRDefault="00CB2B5F">
                            <w:pPr>
                              <w:rPr>
                                <w:rFonts w:asciiTheme="minorHAnsi" w:hAnsiTheme="minorHAnsi"/>
                                <w:sz w:val="24"/>
                                <w:szCs w:val="24"/>
                              </w:rPr>
                            </w:pPr>
                          </w:p>
                          <w:p w14:paraId="0F718CD3" w14:textId="77777777" w:rsidR="00CB2B5F" w:rsidRPr="00CB2B5F" w:rsidRDefault="00CB2B5F">
                            <w:pPr>
                              <w:rPr>
                                <w:rFonts w:asciiTheme="minorHAnsi" w:hAnsiTheme="minorHAnsi"/>
                                <w:sz w:val="24"/>
                                <w:szCs w:val="24"/>
                              </w:rPr>
                            </w:pPr>
                          </w:p>
                          <w:p w14:paraId="76591F7A" w14:textId="112E3179" w:rsidR="00CB2B5F" w:rsidRPr="00CB2B5F" w:rsidRDefault="00CB2B5F">
                            <w:pPr>
                              <w:rPr>
                                <w:rFonts w:asciiTheme="minorHAnsi" w:hAnsiTheme="minorHAnsi"/>
                                <w:sz w:val="24"/>
                                <w:szCs w:val="24"/>
                              </w:rPr>
                            </w:pPr>
                            <w:r w:rsidRPr="00CB2B5F">
                              <w:rPr>
                                <w:rFonts w:asciiTheme="minorHAnsi" w:hAnsiTheme="minorHAnsi"/>
                                <w:sz w:val="24"/>
                                <w:szCs w:val="24"/>
                              </w:rPr>
                              <w:t>South Elevation</w:t>
                            </w:r>
                          </w:p>
                          <w:p w14:paraId="2E84DAC2" w14:textId="77777777" w:rsidR="00CB2B5F" w:rsidRPr="00CB2B5F" w:rsidRDefault="00CB2B5F">
                            <w:pPr>
                              <w:rPr>
                                <w:rFonts w:asciiTheme="minorHAnsi" w:hAnsiTheme="minorHAnsi"/>
                                <w:sz w:val="24"/>
                                <w:szCs w:val="24"/>
                              </w:rPr>
                            </w:pPr>
                          </w:p>
                          <w:p w14:paraId="6CE994BB" w14:textId="77777777" w:rsidR="00CB2B5F" w:rsidRDefault="00CB2B5F">
                            <w:pPr>
                              <w:rPr>
                                <w:rFonts w:asciiTheme="minorHAnsi" w:hAnsiTheme="minorHAnsi"/>
                                <w:sz w:val="24"/>
                                <w:szCs w:val="24"/>
                              </w:rPr>
                            </w:pPr>
                          </w:p>
                          <w:p w14:paraId="7217F400" w14:textId="77777777" w:rsidR="00CB2B5F" w:rsidRPr="00CB2B5F" w:rsidRDefault="00CB2B5F">
                            <w:pPr>
                              <w:rPr>
                                <w:rFonts w:asciiTheme="minorHAnsi" w:hAnsiTheme="minorHAnsi"/>
                                <w:sz w:val="24"/>
                                <w:szCs w:val="24"/>
                              </w:rPr>
                            </w:pPr>
                          </w:p>
                          <w:p w14:paraId="6D3F43CF" w14:textId="77777777" w:rsidR="00CB2B5F" w:rsidRPr="00CB2B5F" w:rsidRDefault="00CB2B5F">
                            <w:pPr>
                              <w:rPr>
                                <w:rFonts w:asciiTheme="minorHAnsi" w:hAnsiTheme="minorHAnsi"/>
                                <w:sz w:val="24"/>
                                <w:szCs w:val="24"/>
                              </w:rPr>
                            </w:pPr>
                          </w:p>
                          <w:p w14:paraId="1B1C3668" w14:textId="77777777" w:rsidR="00CB2B5F" w:rsidRPr="00CB2B5F" w:rsidRDefault="00CB2B5F">
                            <w:pPr>
                              <w:rPr>
                                <w:rFonts w:asciiTheme="minorHAnsi" w:hAnsiTheme="minorHAnsi"/>
                                <w:sz w:val="24"/>
                                <w:szCs w:val="24"/>
                              </w:rPr>
                            </w:pPr>
                          </w:p>
                          <w:p w14:paraId="0EDB7948" w14:textId="77777777" w:rsidR="00CB2B5F" w:rsidRPr="00CB2B5F" w:rsidRDefault="00CB2B5F">
                            <w:pPr>
                              <w:rPr>
                                <w:rFonts w:asciiTheme="minorHAnsi" w:hAnsiTheme="minorHAnsi"/>
                                <w:sz w:val="24"/>
                                <w:szCs w:val="24"/>
                              </w:rPr>
                            </w:pPr>
                          </w:p>
                          <w:p w14:paraId="681C2B72" w14:textId="506DD5D5" w:rsidR="00CB2B5F" w:rsidRDefault="00CB2B5F">
                            <w:pPr>
                              <w:rPr>
                                <w:rFonts w:asciiTheme="minorHAnsi" w:hAnsiTheme="minorHAnsi"/>
                                <w:sz w:val="24"/>
                                <w:szCs w:val="24"/>
                              </w:rPr>
                            </w:pPr>
                            <w:r w:rsidRPr="00CB2B5F">
                              <w:rPr>
                                <w:rFonts w:asciiTheme="minorHAnsi" w:hAnsiTheme="minorHAnsi"/>
                                <w:sz w:val="24"/>
                                <w:szCs w:val="24"/>
                              </w:rPr>
                              <w:t>East Elevation</w:t>
                            </w:r>
                          </w:p>
                          <w:p w14:paraId="7B3D6078" w14:textId="77777777" w:rsidR="00A77653" w:rsidRDefault="00A77653">
                            <w:pPr>
                              <w:rPr>
                                <w:rFonts w:asciiTheme="minorHAnsi" w:hAnsiTheme="minorHAnsi"/>
                                <w:sz w:val="24"/>
                                <w:szCs w:val="24"/>
                              </w:rPr>
                            </w:pPr>
                          </w:p>
                          <w:p w14:paraId="438DBDF6" w14:textId="77777777" w:rsidR="00A77653" w:rsidRDefault="00A77653">
                            <w:pPr>
                              <w:rPr>
                                <w:rFonts w:asciiTheme="minorHAnsi" w:hAnsiTheme="minorHAnsi"/>
                                <w:sz w:val="24"/>
                                <w:szCs w:val="24"/>
                              </w:rPr>
                            </w:pPr>
                          </w:p>
                          <w:p w14:paraId="0D60371B" w14:textId="77777777" w:rsidR="00A77653" w:rsidRDefault="00A77653">
                            <w:pPr>
                              <w:rPr>
                                <w:rFonts w:asciiTheme="minorHAnsi" w:hAnsiTheme="minorHAnsi"/>
                                <w:sz w:val="24"/>
                                <w:szCs w:val="24"/>
                              </w:rPr>
                            </w:pPr>
                          </w:p>
                          <w:p w14:paraId="16C8DBDD" w14:textId="77777777" w:rsidR="00AF4FEA" w:rsidRDefault="00AF4FEA">
                            <w:pPr>
                              <w:rPr>
                                <w:rFonts w:asciiTheme="minorHAnsi" w:hAnsiTheme="minorHAnsi"/>
                                <w:sz w:val="24"/>
                                <w:szCs w:val="24"/>
                              </w:rPr>
                            </w:pPr>
                          </w:p>
                          <w:p w14:paraId="59913203" w14:textId="77777777" w:rsidR="00AF4FEA" w:rsidRDefault="00AF4FEA">
                            <w:pPr>
                              <w:rPr>
                                <w:rFonts w:asciiTheme="minorHAnsi" w:hAnsiTheme="minorHAnsi"/>
                                <w:sz w:val="24"/>
                                <w:szCs w:val="24"/>
                              </w:rPr>
                            </w:pPr>
                          </w:p>
                          <w:p w14:paraId="3C794BA6" w14:textId="77777777" w:rsidR="00AF4FEA" w:rsidRDefault="00AF4FEA">
                            <w:pPr>
                              <w:rPr>
                                <w:rFonts w:asciiTheme="minorHAnsi" w:hAnsiTheme="minorHAnsi"/>
                                <w:sz w:val="24"/>
                                <w:szCs w:val="24"/>
                              </w:rPr>
                            </w:pPr>
                          </w:p>
                          <w:p w14:paraId="7D37A500" w14:textId="1457F780" w:rsidR="00A77653" w:rsidRPr="00CB2B5F" w:rsidRDefault="00A77653">
                            <w:pPr>
                              <w:rPr>
                                <w:rFonts w:asciiTheme="minorHAnsi" w:hAnsiTheme="minorHAnsi"/>
                                <w:sz w:val="24"/>
                                <w:szCs w:val="24"/>
                              </w:rPr>
                            </w:pPr>
                            <w:r>
                              <w:rPr>
                                <w:rFonts w:asciiTheme="minorHAnsi" w:hAnsiTheme="minorHAnsi"/>
                                <w:sz w:val="24"/>
                                <w:szCs w:val="24"/>
                              </w:rPr>
                              <w:t>Section (From West</w:t>
                            </w:r>
                            <w:r w:rsidR="000A2516">
                              <w:rPr>
                                <w:rFonts w:asciiTheme="minorHAnsi" w:hAnsiTheme="minorHAnsi"/>
                                <w:sz w:val="24"/>
                                <w:szCs w:val="24"/>
                              </w:rPr>
                              <w:t xml:space="preserve"> Elevation</w:t>
                            </w:r>
                            <w:r>
                              <w:rPr>
                                <w:rFonts w:asciiTheme="minorHAnsi" w:hAnsiTheme="minorHAnsi"/>
                                <w:sz w:val="24"/>
                                <w:szCs w:val="24"/>
                              </w:rP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0CE6894" id="Text Box 2" o:spid="_x0000_s1030" type="#_x0000_t202" style="position:absolute;margin-left:302.9pt;margin-top:.4pt;width:185.9pt;height:547.45pt;z-index:25167155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" filled="f" strokecolor="white [3212]">
                <v:textbox>
                  <w:txbxContent>
                    <w:p w14:paraId="201123C0" w14:textId="71525FC2" w:rsidR="00CB2B5F" w:rsidRPr="00CB2B5F" w:rsidRDefault="00CB2B5F">
                      <w:pPr>
                        <w:rPr>
                          <w:rFonts w:asciiTheme="minorHAnsi" w:hAnsiTheme="minorHAnsi"/>
                        </w:rPr>
                      </w:pPr>
                    </w:p>
                    <w:p w14:paraId="5A9BBF3E" w14:textId="77777777" w:rsidR="00CB2B5F" w:rsidRPr="00CB2B5F" w:rsidRDefault="00CB2B5F">
                      <w:pPr>
                        <w:rPr>
                          <w:rFonts w:asciiTheme="minorHAnsi" w:hAnsiTheme="minorHAnsi"/>
                          <w:sz w:val="24"/>
                          <w:szCs w:val="24"/>
                        </w:rPr>
                      </w:pPr>
                    </w:p>
                    <w:p w14:paraId="5DE0AD8C" w14:textId="76E432DA" w:rsidR="00CB2B5F" w:rsidRPr="00CB2B5F" w:rsidRDefault="00CB2B5F">
                      <w:pPr>
                        <w:rPr>
                          <w:rFonts w:asciiTheme="minorHAnsi" w:hAnsiTheme="minorHAnsi"/>
                          <w:sz w:val="24"/>
                          <w:szCs w:val="24"/>
                        </w:rPr>
                      </w:pPr>
                      <w:r w:rsidRPr="00CB2B5F">
                        <w:rPr>
                          <w:rFonts w:asciiTheme="minorHAnsi" w:hAnsiTheme="minorHAnsi"/>
                          <w:sz w:val="24"/>
                          <w:szCs w:val="24"/>
                        </w:rPr>
                        <w:t>North Elevation</w:t>
                      </w:r>
                    </w:p>
                    <w:p w14:paraId="7E940D39" w14:textId="77777777" w:rsidR="00CB2B5F" w:rsidRPr="00CB2B5F" w:rsidRDefault="00CB2B5F">
                      <w:pPr>
                        <w:rPr>
                          <w:rFonts w:asciiTheme="minorHAnsi" w:hAnsiTheme="minorHAnsi"/>
                          <w:sz w:val="24"/>
                          <w:szCs w:val="24"/>
                        </w:rPr>
                      </w:pPr>
                    </w:p>
                    <w:p w14:paraId="067B9D39" w14:textId="77777777" w:rsidR="00CB2B5F" w:rsidRPr="00CB2B5F" w:rsidRDefault="00CB2B5F">
                      <w:pPr>
                        <w:rPr>
                          <w:rFonts w:asciiTheme="minorHAnsi" w:hAnsiTheme="minorHAnsi"/>
                          <w:sz w:val="24"/>
                          <w:szCs w:val="24"/>
                        </w:rPr>
                      </w:pPr>
                    </w:p>
                    <w:p w14:paraId="17E231A2" w14:textId="77777777" w:rsidR="00CB2B5F" w:rsidRPr="00CB2B5F" w:rsidRDefault="00CB2B5F">
                      <w:pPr>
                        <w:rPr>
                          <w:rFonts w:asciiTheme="minorHAnsi" w:hAnsiTheme="minorHAnsi"/>
                          <w:sz w:val="24"/>
                          <w:szCs w:val="24"/>
                        </w:rPr>
                      </w:pPr>
                    </w:p>
                    <w:p w14:paraId="45F8EA31" w14:textId="77777777" w:rsidR="00CB2B5F" w:rsidRPr="00CB2B5F" w:rsidRDefault="00CB2B5F">
                      <w:pPr>
                        <w:rPr>
                          <w:rFonts w:asciiTheme="minorHAnsi" w:hAnsiTheme="minorHAnsi"/>
                          <w:sz w:val="24"/>
                          <w:szCs w:val="24"/>
                        </w:rPr>
                      </w:pPr>
                    </w:p>
                    <w:p w14:paraId="580FE6FB" w14:textId="77777777" w:rsidR="00CB2B5F" w:rsidRPr="00CB2B5F" w:rsidRDefault="00CB2B5F">
                      <w:pPr>
                        <w:rPr>
                          <w:rFonts w:asciiTheme="minorHAnsi" w:hAnsiTheme="minorHAnsi"/>
                          <w:sz w:val="24"/>
                          <w:szCs w:val="24"/>
                        </w:rPr>
                      </w:pPr>
                    </w:p>
                    <w:p w14:paraId="7886E41F" w14:textId="77777777" w:rsidR="00CB2B5F" w:rsidRPr="00CB2B5F" w:rsidRDefault="00CB2B5F">
                      <w:pPr>
                        <w:rPr>
                          <w:rFonts w:asciiTheme="minorHAnsi" w:hAnsiTheme="minorHAnsi"/>
                          <w:sz w:val="24"/>
                          <w:szCs w:val="24"/>
                        </w:rPr>
                      </w:pPr>
                    </w:p>
                    <w:p w14:paraId="604BBE1E" w14:textId="2D608CE0" w:rsidR="00CB2B5F" w:rsidRPr="00CB2B5F" w:rsidRDefault="00CB2B5F">
                      <w:pPr>
                        <w:rPr>
                          <w:rFonts w:asciiTheme="minorHAnsi" w:hAnsiTheme="minorHAnsi"/>
                          <w:sz w:val="24"/>
                          <w:szCs w:val="24"/>
                        </w:rPr>
                      </w:pPr>
                      <w:r w:rsidRPr="00CB2B5F">
                        <w:rPr>
                          <w:rFonts w:asciiTheme="minorHAnsi" w:hAnsiTheme="minorHAnsi"/>
                          <w:sz w:val="24"/>
                          <w:szCs w:val="24"/>
                        </w:rPr>
                        <w:t>West Elevation</w:t>
                      </w:r>
                    </w:p>
                    <w:p w14:paraId="4312499F" w14:textId="77777777" w:rsidR="00CB2B5F" w:rsidRPr="00CB2B5F" w:rsidRDefault="00CB2B5F">
                      <w:pPr>
                        <w:rPr>
                          <w:rFonts w:asciiTheme="minorHAnsi" w:hAnsiTheme="minorHAnsi"/>
                          <w:sz w:val="24"/>
                          <w:szCs w:val="24"/>
                        </w:rPr>
                      </w:pPr>
                    </w:p>
                    <w:p w14:paraId="18A890A6" w14:textId="77777777" w:rsidR="00CB2B5F" w:rsidRDefault="00CB2B5F">
                      <w:pPr>
                        <w:rPr>
                          <w:rFonts w:asciiTheme="minorHAnsi" w:hAnsiTheme="minorHAnsi"/>
                          <w:sz w:val="24"/>
                          <w:szCs w:val="24"/>
                        </w:rPr>
                      </w:pPr>
                    </w:p>
                    <w:p w14:paraId="5139806A" w14:textId="77777777" w:rsidR="00CB2B5F" w:rsidRPr="00CB2B5F" w:rsidRDefault="00CB2B5F">
                      <w:pPr>
                        <w:rPr>
                          <w:rFonts w:asciiTheme="minorHAnsi" w:hAnsiTheme="minorHAnsi"/>
                          <w:sz w:val="24"/>
                          <w:szCs w:val="24"/>
                        </w:rPr>
                      </w:pPr>
                    </w:p>
                    <w:p w14:paraId="4DA7BAA9" w14:textId="77777777" w:rsidR="00CB2B5F" w:rsidRPr="00CB2B5F" w:rsidRDefault="00CB2B5F">
                      <w:pPr>
                        <w:rPr>
                          <w:rFonts w:asciiTheme="minorHAnsi" w:hAnsiTheme="minorHAnsi"/>
                          <w:sz w:val="24"/>
                          <w:szCs w:val="24"/>
                        </w:rPr>
                      </w:pPr>
                    </w:p>
                    <w:p w14:paraId="34E49B22" w14:textId="77777777" w:rsidR="00CB2B5F" w:rsidRPr="00CB2B5F" w:rsidRDefault="00CB2B5F">
                      <w:pPr>
                        <w:rPr>
                          <w:rFonts w:asciiTheme="minorHAnsi" w:hAnsiTheme="minorHAnsi"/>
                          <w:sz w:val="24"/>
                          <w:szCs w:val="24"/>
                        </w:rPr>
                      </w:pPr>
                    </w:p>
                    <w:p w14:paraId="0F718CD3" w14:textId="77777777" w:rsidR="00CB2B5F" w:rsidRPr="00CB2B5F" w:rsidRDefault="00CB2B5F">
                      <w:pPr>
                        <w:rPr>
                          <w:rFonts w:asciiTheme="minorHAnsi" w:hAnsiTheme="minorHAnsi"/>
                          <w:sz w:val="24"/>
                          <w:szCs w:val="24"/>
                        </w:rPr>
                      </w:pPr>
                    </w:p>
                    <w:p w14:paraId="76591F7A" w14:textId="112E3179" w:rsidR="00CB2B5F" w:rsidRPr="00CB2B5F" w:rsidRDefault="00CB2B5F">
                      <w:pPr>
                        <w:rPr>
                          <w:rFonts w:asciiTheme="minorHAnsi" w:hAnsiTheme="minorHAnsi"/>
                          <w:sz w:val="24"/>
                          <w:szCs w:val="24"/>
                        </w:rPr>
                      </w:pPr>
                      <w:r w:rsidRPr="00CB2B5F">
                        <w:rPr>
                          <w:rFonts w:asciiTheme="minorHAnsi" w:hAnsiTheme="minorHAnsi"/>
                          <w:sz w:val="24"/>
                          <w:szCs w:val="24"/>
                        </w:rPr>
                        <w:t>South Elevation</w:t>
                      </w:r>
                    </w:p>
                    <w:p w14:paraId="2E84DAC2" w14:textId="77777777" w:rsidR="00CB2B5F" w:rsidRPr="00CB2B5F" w:rsidRDefault="00CB2B5F">
                      <w:pPr>
                        <w:rPr>
                          <w:rFonts w:asciiTheme="minorHAnsi" w:hAnsiTheme="minorHAnsi"/>
                          <w:sz w:val="24"/>
                          <w:szCs w:val="24"/>
                        </w:rPr>
                      </w:pPr>
                    </w:p>
                    <w:p w14:paraId="6CE994BB" w14:textId="77777777" w:rsidR="00CB2B5F" w:rsidRDefault="00CB2B5F">
                      <w:pPr>
                        <w:rPr>
                          <w:rFonts w:asciiTheme="minorHAnsi" w:hAnsiTheme="minorHAnsi"/>
                          <w:sz w:val="24"/>
                          <w:szCs w:val="24"/>
                        </w:rPr>
                      </w:pPr>
                    </w:p>
                    <w:p w14:paraId="7217F400" w14:textId="77777777" w:rsidR="00CB2B5F" w:rsidRPr="00CB2B5F" w:rsidRDefault="00CB2B5F">
                      <w:pPr>
                        <w:rPr>
                          <w:rFonts w:asciiTheme="minorHAnsi" w:hAnsiTheme="minorHAnsi"/>
                          <w:sz w:val="24"/>
                          <w:szCs w:val="24"/>
                        </w:rPr>
                      </w:pPr>
                    </w:p>
                    <w:p w14:paraId="6D3F43CF" w14:textId="77777777" w:rsidR="00CB2B5F" w:rsidRPr="00CB2B5F" w:rsidRDefault="00CB2B5F">
                      <w:pPr>
                        <w:rPr>
                          <w:rFonts w:asciiTheme="minorHAnsi" w:hAnsiTheme="minorHAnsi"/>
                          <w:sz w:val="24"/>
                          <w:szCs w:val="24"/>
                        </w:rPr>
                      </w:pPr>
                    </w:p>
                    <w:p w14:paraId="1B1C3668" w14:textId="77777777" w:rsidR="00CB2B5F" w:rsidRPr="00CB2B5F" w:rsidRDefault="00CB2B5F">
                      <w:pPr>
                        <w:rPr>
                          <w:rFonts w:asciiTheme="minorHAnsi" w:hAnsiTheme="minorHAnsi"/>
                          <w:sz w:val="24"/>
                          <w:szCs w:val="24"/>
                        </w:rPr>
                      </w:pPr>
                    </w:p>
                    <w:p w14:paraId="0EDB7948" w14:textId="77777777" w:rsidR="00CB2B5F" w:rsidRPr="00CB2B5F" w:rsidRDefault="00CB2B5F">
                      <w:pPr>
                        <w:rPr>
                          <w:rFonts w:asciiTheme="minorHAnsi" w:hAnsiTheme="minorHAnsi"/>
                          <w:sz w:val="24"/>
                          <w:szCs w:val="24"/>
                        </w:rPr>
                      </w:pPr>
                    </w:p>
                    <w:p w14:paraId="681C2B72" w14:textId="506DD5D5" w:rsidR="00CB2B5F" w:rsidRDefault="00CB2B5F">
                      <w:pPr>
                        <w:rPr>
                          <w:rFonts w:asciiTheme="minorHAnsi" w:hAnsiTheme="minorHAnsi"/>
                          <w:sz w:val="24"/>
                          <w:szCs w:val="24"/>
                        </w:rPr>
                      </w:pPr>
                      <w:r w:rsidRPr="00CB2B5F">
                        <w:rPr>
                          <w:rFonts w:asciiTheme="minorHAnsi" w:hAnsiTheme="minorHAnsi"/>
                          <w:sz w:val="24"/>
                          <w:szCs w:val="24"/>
                        </w:rPr>
                        <w:t>East Elevation</w:t>
                      </w:r>
                    </w:p>
                    <w:p w14:paraId="7B3D6078" w14:textId="77777777" w:rsidR="00A77653" w:rsidRDefault="00A77653">
                      <w:pPr>
                        <w:rPr>
                          <w:rFonts w:asciiTheme="minorHAnsi" w:hAnsiTheme="minorHAnsi"/>
                          <w:sz w:val="24"/>
                          <w:szCs w:val="24"/>
                        </w:rPr>
                      </w:pPr>
                    </w:p>
                    <w:p w14:paraId="438DBDF6" w14:textId="77777777" w:rsidR="00A77653" w:rsidRDefault="00A77653">
                      <w:pPr>
                        <w:rPr>
                          <w:rFonts w:asciiTheme="minorHAnsi" w:hAnsiTheme="minorHAnsi"/>
                          <w:sz w:val="24"/>
                          <w:szCs w:val="24"/>
                        </w:rPr>
                      </w:pPr>
                    </w:p>
                    <w:p w14:paraId="0D60371B" w14:textId="77777777" w:rsidR="00A77653" w:rsidRDefault="00A77653">
                      <w:pPr>
                        <w:rPr>
                          <w:rFonts w:asciiTheme="minorHAnsi" w:hAnsiTheme="minorHAnsi"/>
                          <w:sz w:val="24"/>
                          <w:szCs w:val="24"/>
                        </w:rPr>
                      </w:pPr>
                    </w:p>
                    <w:p w14:paraId="16C8DBDD" w14:textId="77777777" w:rsidR="00AF4FEA" w:rsidRDefault="00AF4FEA">
                      <w:pPr>
                        <w:rPr>
                          <w:rFonts w:asciiTheme="minorHAnsi" w:hAnsiTheme="minorHAnsi"/>
                          <w:sz w:val="24"/>
                          <w:szCs w:val="24"/>
                        </w:rPr>
                      </w:pPr>
                    </w:p>
                    <w:p w14:paraId="59913203" w14:textId="77777777" w:rsidR="00AF4FEA" w:rsidRDefault="00AF4FEA">
                      <w:pPr>
                        <w:rPr>
                          <w:rFonts w:asciiTheme="minorHAnsi" w:hAnsiTheme="minorHAnsi"/>
                          <w:sz w:val="24"/>
                          <w:szCs w:val="24"/>
                        </w:rPr>
                      </w:pPr>
                    </w:p>
                    <w:p w14:paraId="3C794BA6" w14:textId="77777777" w:rsidR="00AF4FEA" w:rsidRDefault="00AF4FEA">
                      <w:pPr>
                        <w:rPr>
                          <w:rFonts w:asciiTheme="minorHAnsi" w:hAnsiTheme="minorHAnsi"/>
                          <w:sz w:val="24"/>
                          <w:szCs w:val="24"/>
                        </w:rPr>
                      </w:pPr>
                    </w:p>
                    <w:p w14:paraId="7D37A500" w14:textId="1457F780" w:rsidR="00A77653" w:rsidRPr="00CB2B5F" w:rsidRDefault="00A77653">
                      <w:pPr>
                        <w:rPr>
                          <w:rFonts w:asciiTheme="minorHAnsi" w:hAnsiTheme="minorHAnsi"/>
                          <w:sz w:val="24"/>
                          <w:szCs w:val="24"/>
                        </w:rPr>
                      </w:pPr>
                      <w:r>
                        <w:rPr>
                          <w:rFonts w:asciiTheme="minorHAnsi" w:hAnsiTheme="minorHAnsi"/>
                          <w:sz w:val="24"/>
                          <w:szCs w:val="24"/>
                        </w:rPr>
                        <w:t>Section (From West</w:t>
                      </w:r>
                      <w:r w:rsidR="000A2516">
                        <w:rPr>
                          <w:rFonts w:asciiTheme="minorHAnsi" w:hAnsiTheme="minorHAnsi"/>
                          <w:sz w:val="24"/>
                          <w:szCs w:val="24"/>
                        </w:rPr>
                        <w:t xml:space="preserve"> Elevation</w:t>
                      </w:r>
                      <w:r>
                        <w:rPr>
                          <w:rFonts w:asciiTheme="minorHAnsi" w:hAnsiTheme="minorHAnsi"/>
                          <w:sz w:val="24"/>
                          <w:szCs w:val="24"/>
                        </w:rPr>
                        <w:t>)</w:t>
                      </w:r>
                    </w:p>
                  </w:txbxContent>
                </v:textbox>
                <w10:wrap type="square"/>
              </v:shape>
            </w:pict>
          </mc:Fallback>
        </mc:AlternateContent>
      </w:r>
      <w:r w:rsidR="00CB2B5F" w:rsidRPr="00E87CB7">
        <w:rPr>
          <w:rFonts w:asciiTheme="minorHAnsi" w:hAnsiTheme="minorHAnsi"/>
          <w:sz w:val="24"/>
          <w:szCs w:val="24"/>
        </w:rPr>
        <w:drawing>
          <wp:anchor distT="0" distB="0" distL="114300" distR="114300" simplePos="0" relativeHeight="251668480" behindDoc="0" locked="0" layoutInCell="1" allowOverlap="1" wp14:anchorId="2FB01259" wp14:editId="2DDC09BD">
            <wp:simplePos x="0" y="0"/>
            <wp:positionH relativeFrom="margin">
              <wp:align>left</wp:align>
            </wp:positionH>
            <wp:positionV relativeFrom="paragraph">
              <wp:posOffset>3679020</wp:posOffset>
            </wp:positionV>
            <wp:extent cx="3239769" cy="1027524"/>
            <wp:effectExtent l="0" t="0" r="0" b="1270"/>
            <wp:wrapSquare wrapText="bothSides"/>
            <wp:docPr id="9" name="Picture 8" descr="A computer screen shot of a computer&#10;&#10;AI-generated content may be incorrect.">
              <a:extLst xmlns:a="http://schemas.openxmlformats.org/drawingml/2006/main">
                <a:ext uri="{FF2B5EF4-FFF2-40B4-BE49-F238E27FC236}">
                  <a16:creationId xmlns:a16="http://schemas.microsoft.com/office/drawing/2014/main" id="{3CE06758-D815-619E-FF5E-CAD84C8A9D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computer screen shot of a computer&#10;&#10;AI-generated content may be incorrect.">
                      <a:extLst>
                        <a:ext uri="{FF2B5EF4-FFF2-40B4-BE49-F238E27FC236}">
                          <a16:creationId xmlns:a16="http://schemas.microsoft.com/office/drawing/2014/main" id="{3CE06758-D815-619E-FF5E-CAD84C8A9D65}"/>
                        </a:ext>
                      </a:extLst>
                    </pic:cNvPr>
                    <pic:cNvPicPr>
                      <a:picLocks noChangeAspect="1"/>
                    </pic:cNvPicPr>
                  </pic:nvPicPr>
                  <pic:blipFill>
                    <a:blip r:embed="rId23"/>
                    <a:srcRect l="18594" t="36945" r="18592" b="27638"/>
                    <a:stretch>
                      <a:fillRect/>
                    </a:stretch>
                  </pic:blipFill>
                  <pic:spPr>
                    <a:xfrm>
                      <a:off x="0" y="0"/>
                      <a:ext cx="3239769" cy="1027524"/>
                    </a:xfrm>
                    <a:prstGeom prst="rect">
                      <a:avLst/>
                    </a:prstGeom>
                  </pic:spPr>
                </pic:pic>
              </a:graphicData>
            </a:graphic>
          </wp:anchor>
        </w:drawing>
      </w:r>
      <w:r w:rsidR="00CB2B5F" w:rsidRPr="00E87CB7">
        <w:rPr>
          <w:rFonts w:asciiTheme="minorHAnsi" w:hAnsiTheme="minorHAnsi"/>
          <w:sz w:val="24"/>
          <w:szCs w:val="24"/>
        </w:rPr>
        <w:drawing>
          <wp:anchor distT="0" distB="0" distL="114300" distR="114300" simplePos="0" relativeHeight="251667456" behindDoc="0" locked="0" layoutInCell="1" allowOverlap="1" wp14:anchorId="3F41EAC5" wp14:editId="37F4D5FA">
            <wp:simplePos x="0" y="0"/>
            <wp:positionH relativeFrom="margin">
              <wp:align>left</wp:align>
            </wp:positionH>
            <wp:positionV relativeFrom="paragraph">
              <wp:posOffset>2396945</wp:posOffset>
            </wp:positionV>
            <wp:extent cx="3278292" cy="1039729"/>
            <wp:effectExtent l="0" t="0" r="0" b="8255"/>
            <wp:wrapSquare wrapText="bothSides"/>
            <wp:docPr id="11" name="Picture 10" descr="A computer screen shot of a building&#10;&#10;AI-generated content may be incorrect.">
              <a:extLst xmlns:a="http://schemas.openxmlformats.org/drawingml/2006/main">
                <a:ext uri="{FF2B5EF4-FFF2-40B4-BE49-F238E27FC236}">
                  <a16:creationId xmlns:a16="http://schemas.microsoft.com/office/drawing/2014/main" id="{6AEBA70F-9548-FCBC-D21A-23335C5994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computer screen shot of a building&#10;&#10;AI-generated content may be incorrect.">
                      <a:extLst>
                        <a:ext uri="{FF2B5EF4-FFF2-40B4-BE49-F238E27FC236}">
                          <a16:creationId xmlns:a16="http://schemas.microsoft.com/office/drawing/2014/main" id="{6AEBA70F-9548-FCBC-D21A-23335C599467}"/>
                        </a:ext>
                      </a:extLst>
                    </pic:cNvPr>
                    <pic:cNvPicPr>
                      <a:picLocks noChangeAspect="1"/>
                    </pic:cNvPicPr>
                  </pic:nvPicPr>
                  <pic:blipFill>
                    <a:blip r:embed="rId24"/>
                    <a:srcRect l="15703" t="36945" r="21484" b="27639"/>
                    <a:stretch>
                      <a:fillRect/>
                    </a:stretch>
                  </pic:blipFill>
                  <pic:spPr>
                    <a:xfrm>
                      <a:off x="0" y="0"/>
                      <a:ext cx="3278292" cy="1039729"/>
                    </a:xfrm>
                    <a:prstGeom prst="rect">
                      <a:avLst/>
                    </a:prstGeom>
                  </pic:spPr>
                </pic:pic>
              </a:graphicData>
            </a:graphic>
          </wp:anchor>
        </w:drawing>
      </w:r>
      <w:r w:rsidR="00CB2B5F" w:rsidRPr="00E87CB7">
        <w:rPr>
          <w:rFonts w:asciiTheme="minorHAnsi" w:hAnsiTheme="minorHAnsi"/>
          <w:sz w:val="24"/>
          <w:szCs w:val="24"/>
        </w:rPr>
        <w:drawing>
          <wp:anchor distT="0" distB="0" distL="114300" distR="114300" simplePos="0" relativeHeight="251666432" behindDoc="0" locked="0" layoutInCell="1" allowOverlap="1" wp14:anchorId="22EE91E7" wp14:editId="7534D16B">
            <wp:simplePos x="0" y="0"/>
            <wp:positionH relativeFrom="margin">
              <wp:align>left</wp:align>
            </wp:positionH>
            <wp:positionV relativeFrom="paragraph">
              <wp:posOffset>1093413</wp:posOffset>
            </wp:positionV>
            <wp:extent cx="3239135" cy="1027430"/>
            <wp:effectExtent l="0" t="0" r="0" b="1270"/>
            <wp:wrapSquare wrapText="bothSides"/>
            <wp:docPr id="13" name="Picture 12" descr="A computer screen shot of a computer&#10;&#10;AI-generated content may be incorrect.">
              <a:extLst xmlns:a="http://schemas.openxmlformats.org/drawingml/2006/main">
                <a:ext uri="{FF2B5EF4-FFF2-40B4-BE49-F238E27FC236}">
                  <a16:creationId xmlns:a16="http://schemas.microsoft.com/office/drawing/2014/main" id="{39ED1A40-F85B-9387-746D-34F3EB85C8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computer screen shot of a computer&#10;&#10;AI-generated content may be incorrect.">
                      <a:extLst>
                        <a:ext uri="{FF2B5EF4-FFF2-40B4-BE49-F238E27FC236}">
                          <a16:creationId xmlns:a16="http://schemas.microsoft.com/office/drawing/2014/main" id="{39ED1A40-F85B-9387-746D-34F3EB85C853}"/>
                        </a:ext>
                      </a:extLst>
                    </pic:cNvPr>
                    <pic:cNvPicPr>
                      <a:picLocks noChangeAspect="1"/>
                    </pic:cNvPicPr>
                  </pic:nvPicPr>
                  <pic:blipFill>
                    <a:blip r:embed="rId25"/>
                    <a:srcRect l="18594" t="36945" r="18593" b="27639"/>
                    <a:stretch>
                      <a:fillRect/>
                    </a:stretch>
                  </pic:blipFill>
                  <pic:spPr>
                    <a:xfrm>
                      <a:off x="0" y="0"/>
                      <a:ext cx="3239135" cy="1027430"/>
                    </a:xfrm>
                    <a:prstGeom prst="rect">
                      <a:avLst/>
                    </a:prstGeom>
                  </pic:spPr>
                </pic:pic>
              </a:graphicData>
            </a:graphic>
          </wp:anchor>
        </w:drawing>
      </w:r>
      <w:r w:rsidR="00E87CB7" w:rsidRPr="00E87CB7">
        <w:rPr>
          <w:rFonts w:asciiTheme="minorHAnsi" w:hAnsiTheme="minorHAnsi"/>
          <w:sz w:val="24"/>
          <w:szCs w:val="24"/>
        </w:rPr>
        <w:drawing>
          <wp:anchor distT="0" distB="0" distL="114300" distR="114300" simplePos="0" relativeHeight="251669504" behindDoc="0" locked="0" layoutInCell="1" allowOverlap="1" wp14:anchorId="32F43F05" wp14:editId="64699E30">
            <wp:simplePos x="0" y="0"/>
            <wp:positionH relativeFrom="column">
              <wp:posOffset>7160895</wp:posOffset>
            </wp:positionH>
            <wp:positionV relativeFrom="paragraph">
              <wp:posOffset>1398270</wp:posOffset>
            </wp:positionV>
            <wp:extent cx="3743538" cy="1187304"/>
            <wp:effectExtent l="0" t="0" r="0" b="0"/>
            <wp:wrapNone/>
            <wp:docPr id="15" name="Picture 14" descr="A computer screen shot of a computer program&#10;&#10;AI-generated content may be incorrect.">
              <a:extLst xmlns:a="http://schemas.openxmlformats.org/drawingml/2006/main">
                <a:ext uri="{FF2B5EF4-FFF2-40B4-BE49-F238E27FC236}">
                  <a16:creationId xmlns:a16="http://schemas.microsoft.com/office/drawing/2014/main" id="{D233239A-87B5-36E5-C39E-10829B58BC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computer screen shot of a computer program&#10;&#10;AI-generated content may be incorrect.">
                      <a:extLst>
                        <a:ext uri="{FF2B5EF4-FFF2-40B4-BE49-F238E27FC236}">
                          <a16:creationId xmlns:a16="http://schemas.microsoft.com/office/drawing/2014/main" id="{D233239A-87B5-36E5-C39E-10829B58BC45}"/>
                        </a:ext>
                      </a:extLst>
                    </pic:cNvPr>
                    <pic:cNvPicPr>
                      <a:picLocks noChangeAspect="1"/>
                    </pic:cNvPicPr>
                  </pic:nvPicPr>
                  <pic:blipFill>
                    <a:blip r:embed="rId26"/>
                    <a:srcRect l="18594" t="36945" r="18594" b="27639"/>
                    <a:stretch>
                      <a:fillRect/>
                    </a:stretch>
                  </pic:blipFill>
                  <pic:spPr>
                    <a:xfrm>
                      <a:off x="0" y="0"/>
                      <a:ext cx="3743538" cy="1187304"/>
                    </a:xfrm>
                    <a:prstGeom prst="rect">
                      <a:avLst/>
                    </a:prstGeom>
                  </pic:spPr>
                </pic:pic>
              </a:graphicData>
            </a:graphic>
          </wp:anchor>
        </w:drawing>
      </w:r>
    </w:p>
    <w:p w14:paraId="716C312F" w14:textId="77777777" w:rsidR="00C70BE2" w:rsidRDefault="00C70BE2" w:rsidP="00F17273">
      <w:pPr>
        <w:rPr>
          <w:rFonts w:asciiTheme="minorHAnsi" w:hAnsiTheme="minorHAnsi"/>
          <w:sz w:val="24"/>
          <w:szCs w:val="24"/>
        </w:rPr>
      </w:pPr>
    </w:p>
    <w:p w14:paraId="3BDAF8BF" w14:textId="77777777" w:rsidR="0087005F" w:rsidRDefault="0087005F" w:rsidP="00F17273">
      <w:pPr>
        <w:rPr>
          <w:rFonts w:asciiTheme="minorHAnsi" w:hAnsiTheme="minorHAnsi"/>
          <w:b/>
          <w:bCs/>
          <w:sz w:val="32"/>
          <w:szCs w:val="32"/>
          <w:u w:val="single"/>
        </w:rPr>
      </w:pPr>
    </w:p>
    <w:p w14:paraId="51E786D1" w14:textId="77777777" w:rsidR="0087005F" w:rsidRDefault="0087005F" w:rsidP="00F17273">
      <w:pPr>
        <w:rPr>
          <w:rFonts w:asciiTheme="minorHAnsi" w:hAnsiTheme="minorHAnsi"/>
          <w:b/>
          <w:bCs/>
          <w:sz w:val="32"/>
          <w:szCs w:val="32"/>
          <w:u w:val="single"/>
        </w:rPr>
      </w:pPr>
    </w:p>
    <w:p w14:paraId="429DFFB9" w14:textId="77777777" w:rsidR="0087005F" w:rsidRDefault="0087005F" w:rsidP="00F17273">
      <w:pPr>
        <w:rPr>
          <w:rFonts w:asciiTheme="minorHAnsi" w:hAnsiTheme="minorHAnsi"/>
          <w:b/>
          <w:bCs/>
          <w:sz w:val="32"/>
          <w:szCs w:val="32"/>
          <w:u w:val="single"/>
        </w:rPr>
      </w:pPr>
    </w:p>
    <w:p w14:paraId="34A6083F" w14:textId="77777777" w:rsidR="0087005F" w:rsidRDefault="0087005F" w:rsidP="00F17273">
      <w:pPr>
        <w:rPr>
          <w:rFonts w:asciiTheme="minorHAnsi" w:hAnsiTheme="minorHAnsi"/>
          <w:b/>
          <w:bCs/>
          <w:sz w:val="32"/>
          <w:szCs w:val="32"/>
          <w:u w:val="single"/>
        </w:rPr>
      </w:pPr>
    </w:p>
    <w:p w14:paraId="20EF98DC" w14:textId="77777777" w:rsidR="0087005F" w:rsidRDefault="0087005F" w:rsidP="00F17273">
      <w:pPr>
        <w:rPr>
          <w:rFonts w:asciiTheme="minorHAnsi" w:hAnsiTheme="minorHAnsi"/>
          <w:b/>
          <w:bCs/>
          <w:sz w:val="32"/>
          <w:szCs w:val="32"/>
          <w:u w:val="single"/>
        </w:rPr>
      </w:pPr>
    </w:p>
    <w:p w14:paraId="6CCCCACC" w14:textId="77777777" w:rsidR="0087005F" w:rsidRDefault="0087005F" w:rsidP="00F17273">
      <w:pPr>
        <w:rPr>
          <w:rFonts w:asciiTheme="minorHAnsi" w:hAnsiTheme="minorHAnsi"/>
          <w:b/>
          <w:bCs/>
          <w:sz w:val="32"/>
          <w:szCs w:val="32"/>
          <w:u w:val="single"/>
        </w:rPr>
      </w:pPr>
    </w:p>
    <w:p w14:paraId="4388A9C6" w14:textId="77777777" w:rsidR="0087005F" w:rsidRDefault="0087005F" w:rsidP="00F17273">
      <w:pPr>
        <w:rPr>
          <w:rFonts w:asciiTheme="minorHAnsi" w:hAnsiTheme="minorHAnsi"/>
          <w:b/>
          <w:bCs/>
          <w:sz w:val="32"/>
          <w:szCs w:val="32"/>
          <w:u w:val="single"/>
        </w:rPr>
      </w:pPr>
    </w:p>
    <w:p w14:paraId="4D85E10E" w14:textId="77777777" w:rsidR="0087005F" w:rsidRDefault="0087005F" w:rsidP="00F17273">
      <w:pPr>
        <w:rPr>
          <w:rFonts w:asciiTheme="minorHAnsi" w:hAnsiTheme="minorHAnsi"/>
          <w:b/>
          <w:bCs/>
          <w:sz w:val="32"/>
          <w:szCs w:val="32"/>
          <w:u w:val="single"/>
        </w:rPr>
      </w:pPr>
    </w:p>
    <w:p w14:paraId="3B352F3D" w14:textId="77777777" w:rsidR="0087005F" w:rsidRDefault="0087005F" w:rsidP="00F17273">
      <w:pPr>
        <w:rPr>
          <w:rFonts w:asciiTheme="minorHAnsi" w:hAnsiTheme="minorHAnsi"/>
          <w:b/>
          <w:bCs/>
          <w:sz w:val="32"/>
          <w:szCs w:val="32"/>
          <w:u w:val="single"/>
        </w:rPr>
      </w:pPr>
    </w:p>
    <w:p w14:paraId="03842918" w14:textId="77777777" w:rsidR="0087005F" w:rsidRDefault="0087005F" w:rsidP="00F17273">
      <w:pPr>
        <w:rPr>
          <w:rFonts w:asciiTheme="minorHAnsi" w:hAnsiTheme="minorHAnsi"/>
          <w:b/>
          <w:bCs/>
          <w:sz w:val="32"/>
          <w:szCs w:val="32"/>
          <w:u w:val="single"/>
        </w:rPr>
      </w:pPr>
    </w:p>
    <w:p w14:paraId="4898E516" w14:textId="77777777" w:rsidR="0087005F" w:rsidRDefault="0087005F" w:rsidP="00F17273">
      <w:pPr>
        <w:rPr>
          <w:rFonts w:asciiTheme="minorHAnsi" w:hAnsiTheme="minorHAnsi"/>
          <w:b/>
          <w:bCs/>
          <w:sz w:val="32"/>
          <w:szCs w:val="32"/>
          <w:u w:val="single"/>
        </w:rPr>
      </w:pPr>
    </w:p>
    <w:p w14:paraId="2C02C606" w14:textId="002939BE" w:rsidR="00F17273" w:rsidRDefault="00C70BE2" w:rsidP="00F17273">
      <w:pPr>
        <w:rPr>
          <w:rFonts w:asciiTheme="minorHAnsi" w:hAnsiTheme="minorHAnsi"/>
          <w:b/>
          <w:bCs/>
          <w:sz w:val="32"/>
          <w:szCs w:val="32"/>
          <w:u w:val="single"/>
        </w:rPr>
      </w:pPr>
      <w:r w:rsidRPr="00C70BE2">
        <w:rPr>
          <w:rFonts w:asciiTheme="minorHAnsi" w:hAnsiTheme="minorHAnsi"/>
          <w:b/>
          <w:bCs/>
          <w:sz w:val="32"/>
          <w:szCs w:val="32"/>
          <w:u w:val="single"/>
        </w:rPr>
        <w:lastRenderedPageBreak/>
        <w:t>Reference Images</w:t>
      </w:r>
      <w:r w:rsidR="00F17273">
        <w:rPr>
          <w:rFonts w:asciiTheme="minorHAnsi" w:hAnsiTheme="minorHAnsi"/>
          <w:noProof/>
          <w:sz w:val="24"/>
          <w:szCs w:val="24"/>
          <w14:ligatures w14:val="standardContextual"/>
        </w:rPr>
        <w:drawing>
          <wp:inline distT="0" distB="0" distL="0" distR="0" wp14:anchorId="3AED13C4" wp14:editId="394ABEEA">
            <wp:extent cx="4514850" cy="3181350"/>
            <wp:effectExtent l="0" t="0" r="0" b="0"/>
            <wp:docPr id="1608520850" name="Picture 2" descr="A high angle view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20850" name="Picture 2" descr="A high angle view of a building&#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514850" cy="3181350"/>
                    </a:xfrm>
                    <a:prstGeom prst="rect">
                      <a:avLst/>
                    </a:prstGeom>
                  </pic:spPr>
                </pic:pic>
              </a:graphicData>
            </a:graphic>
          </wp:inline>
        </w:drawing>
      </w:r>
      <w:r>
        <w:rPr>
          <w:rFonts w:asciiTheme="minorHAnsi" w:hAnsiTheme="minorHAnsi"/>
          <w:noProof/>
          <w:sz w:val="24"/>
          <w:szCs w:val="24"/>
          <w14:ligatures w14:val="standardContextual"/>
        </w:rPr>
        <w:drawing>
          <wp:inline distT="0" distB="0" distL="0" distR="0" wp14:anchorId="17CB27C2" wp14:editId="67C0EE97">
            <wp:extent cx="4514850" cy="3000375"/>
            <wp:effectExtent l="0" t="0" r="0" b="9525"/>
            <wp:docPr id="1252430455" name="Picture 1" descr="A low angle view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430455" name="Picture 1" descr="A low angle view of a building&#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514850" cy="3000375"/>
                    </a:xfrm>
                    <a:prstGeom prst="rect">
                      <a:avLst/>
                    </a:prstGeom>
                  </pic:spPr>
                </pic:pic>
              </a:graphicData>
            </a:graphic>
          </wp:inline>
        </w:drawing>
      </w:r>
      <w:r w:rsidR="00F17273">
        <w:rPr>
          <w:rFonts w:asciiTheme="minorHAnsi" w:hAnsiTheme="minorHAnsi"/>
          <w:noProof/>
          <w:sz w:val="24"/>
          <w:szCs w:val="24"/>
          <w14:ligatures w14:val="standardContextual"/>
        </w:rPr>
        <w:lastRenderedPageBreak/>
        <w:drawing>
          <wp:inline distT="0" distB="0" distL="0" distR="0" wp14:anchorId="3CB78C69" wp14:editId="3F37144F">
            <wp:extent cx="4514850" cy="3000375"/>
            <wp:effectExtent l="0" t="0" r="0" b="9525"/>
            <wp:docPr id="1438988337" name="Picture 3" descr="Solar panels o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988337" name="Picture 3" descr="Solar panels on a building&#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514850" cy="3000375"/>
                    </a:xfrm>
                    <a:prstGeom prst="rect">
                      <a:avLst/>
                    </a:prstGeom>
                  </pic:spPr>
                </pic:pic>
              </a:graphicData>
            </a:graphic>
          </wp:inline>
        </w:drawing>
      </w:r>
      <w:r w:rsidR="00F17273">
        <w:rPr>
          <w:rFonts w:asciiTheme="minorHAnsi" w:hAnsiTheme="minorHAnsi"/>
          <w:noProof/>
          <w:sz w:val="24"/>
          <w:szCs w:val="24"/>
          <w14:ligatures w14:val="standardContextual"/>
        </w:rPr>
        <w:drawing>
          <wp:inline distT="0" distB="0" distL="0" distR="0" wp14:anchorId="5CB42237" wp14:editId="570B95DA">
            <wp:extent cx="4514850" cy="2533650"/>
            <wp:effectExtent l="0" t="0" r="0" b="0"/>
            <wp:docPr id="291148187" name="Picture 4" descr="Solar panels on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148187" name="Picture 4" descr="Solar panels on a roof&#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4514850" cy="2533650"/>
                    </a:xfrm>
                    <a:prstGeom prst="rect">
                      <a:avLst/>
                    </a:prstGeom>
                  </pic:spPr>
                </pic:pic>
              </a:graphicData>
            </a:graphic>
          </wp:inline>
        </w:drawing>
      </w:r>
      <w:r w:rsidR="00F17273">
        <w:rPr>
          <w:rFonts w:asciiTheme="minorHAnsi" w:hAnsiTheme="minorHAnsi"/>
          <w:noProof/>
          <w:sz w:val="24"/>
          <w:szCs w:val="24"/>
          <w14:ligatures w14:val="standardContextual"/>
        </w:rPr>
        <w:drawing>
          <wp:inline distT="0" distB="0" distL="0" distR="0" wp14:anchorId="158BD424" wp14:editId="1AA9C188">
            <wp:extent cx="4514850" cy="2438400"/>
            <wp:effectExtent l="0" t="0" r="0" b="0"/>
            <wp:docPr id="2000164990" name="Picture 5" descr="A solar panel covered parking lot with c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64990" name="Picture 5" descr="A solar panel covered parking lot with cars&#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4514850" cy="2438400"/>
                    </a:xfrm>
                    <a:prstGeom prst="rect">
                      <a:avLst/>
                    </a:prstGeom>
                  </pic:spPr>
                </pic:pic>
              </a:graphicData>
            </a:graphic>
          </wp:inline>
        </w:drawing>
      </w:r>
      <w:r w:rsidR="00F17273">
        <w:rPr>
          <w:rFonts w:asciiTheme="minorHAnsi" w:hAnsiTheme="minorHAnsi"/>
          <w:noProof/>
          <w:sz w:val="24"/>
          <w:szCs w:val="24"/>
          <w14:ligatures w14:val="standardContextual"/>
        </w:rPr>
        <w:lastRenderedPageBreak/>
        <w:drawing>
          <wp:inline distT="0" distB="0" distL="0" distR="0" wp14:anchorId="000C4634" wp14:editId="76FE0F14">
            <wp:extent cx="5715000" cy="4762500"/>
            <wp:effectExtent l="0" t="0" r="0" b="0"/>
            <wp:docPr id="43109973" name="Picture 6" descr="A building with blue wa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09973" name="Picture 6" descr="A building with blue walls&#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15000" cy="4762500"/>
                    </a:xfrm>
                    <a:prstGeom prst="rect">
                      <a:avLst/>
                    </a:prstGeom>
                  </pic:spPr>
                </pic:pic>
              </a:graphicData>
            </a:graphic>
          </wp:inline>
        </w:drawing>
      </w:r>
      <w:r w:rsidR="00F17273">
        <w:rPr>
          <w:rFonts w:asciiTheme="minorHAnsi" w:hAnsiTheme="minorHAnsi"/>
          <w:noProof/>
          <w:sz w:val="24"/>
          <w:szCs w:val="24"/>
          <w14:ligatures w14:val="standardContextual"/>
        </w:rPr>
        <w:drawing>
          <wp:inline distT="0" distB="0" distL="0" distR="0" wp14:anchorId="7A43DC54" wp14:editId="02993799">
            <wp:extent cx="4514850" cy="1628775"/>
            <wp:effectExtent l="0" t="0" r="0" b="9525"/>
            <wp:docPr id="668919102" name="Picture 7" descr="A solar panel on a sidewal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919102" name="Picture 7" descr="A solar panel on a sidewalk&#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4514850" cy="1628775"/>
                    </a:xfrm>
                    <a:prstGeom prst="rect">
                      <a:avLst/>
                    </a:prstGeom>
                  </pic:spPr>
                </pic:pic>
              </a:graphicData>
            </a:graphic>
          </wp:inline>
        </w:drawing>
      </w:r>
      <w:r w:rsidR="00F17273">
        <w:rPr>
          <w:rFonts w:asciiTheme="minorHAnsi" w:hAnsiTheme="minorHAnsi"/>
          <w:noProof/>
          <w:sz w:val="24"/>
          <w:szCs w:val="24"/>
          <w14:ligatures w14:val="standardContextual"/>
        </w:rPr>
        <w:lastRenderedPageBreak/>
        <w:drawing>
          <wp:inline distT="0" distB="0" distL="0" distR="0" wp14:anchorId="650E300C" wp14:editId="5AEDE192">
            <wp:extent cx="4514850" cy="3381375"/>
            <wp:effectExtent l="0" t="0" r="0" b="9525"/>
            <wp:docPr id="963262569" name="Picture 8" descr="A solar panel o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262569" name="Picture 8" descr="A solar panel on a building&#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4514850" cy="3381375"/>
                    </a:xfrm>
                    <a:prstGeom prst="rect">
                      <a:avLst/>
                    </a:prstGeom>
                  </pic:spPr>
                </pic:pic>
              </a:graphicData>
            </a:graphic>
          </wp:inline>
        </w:drawing>
      </w:r>
      <w:r w:rsidR="00F17273">
        <w:rPr>
          <w:rFonts w:asciiTheme="minorHAnsi" w:hAnsiTheme="minorHAnsi"/>
          <w:noProof/>
          <w:sz w:val="24"/>
          <w:szCs w:val="24"/>
          <w14:ligatures w14:val="standardContextual"/>
        </w:rPr>
        <w:drawing>
          <wp:inline distT="0" distB="0" distL="0" distR="0" wp14:anchorId="2DAD2454" wp14:editId="02DB27B1">
            <wp:extent cx="4514850" cy="3381375"/>
            <wp:effectExtent l="0" t="0" r="0" b="9525"/>
            <wp:docPr id="918658698" name="Picture 9" descr="A construction site with a red fence and meta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58698" name="Picture 9" descr="A construction site with a red fence and metal bars&#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4514850" cy="3381375"/>
                    </a:xfrm>
                    <a:prstGeom prst="rect">
                      <a:avLst/>
                    </a:prstGeom>
                  </pic:spPr>
                </pic:pic>
              </a:graphicData>
            </a:graphic>
          </wp:inline>
        </w:drawing>
      </w:r>
      <w:r w:rsidR="00F17273">
        <w:rPr>
          <w:rFonts w:asciiTheme="minorHAnsi" w:hAnsiTheme="minorHAnsi"/>
          <w:noProof/>
          <w:sz w:val="24"/>
          <w:szCs w:val="24"/>
          <w14:ligatures w14:val="standardContextual"/>
        </w:rPr>
        <w:lastRenderedPageBreak/>
        <w:drawing>
          <wp:inline distT="0" distB="0" distL="0" distR="0" wp14:anchorId="5E45AD2D" wp14:editId="4E3AA8F7">
            <wp:extent cx="5731510" cy="5947410"/>
            <wp:effectExtent l="0" t="0" r="2540" b="0"/>
            <wp:docPr id="83303649" name="Picture 10" descr="A structure with column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3649" name="Picture 10" descr="A structure with columns and words&#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5947410"/>
                    </a:xfrm>
                    <a:prstGeom prst="rect">
                      <a:avLst/>
                    </a:prstGeom>
                  </pic:spPr>
                </pic:pic>
              </a:graphicData>
            </a:graphic>
          </wp:inline>
        </w:drawing>
      </w:r>
    </w:p>
    <w:p w14:paraId="133FC12C" w14:textId="77777777" w:rsidR="00991211" w:rsidRDefault="00991211" w:rsidP="00F17273">
      <w:pPr>
        <w:rPr>
          <w:rFonts w:asciiTheme="minorHAnsi" w:hAnsiTheme="minorHAnsi"/>
          <w:b/>
          <w:bCs/>
          <w:sz w:val="32"/>
          <w:szCs w:val="32"/>
          <w:u w:val="single"/>
        </w:rPr>
      </w:pPr>
    </w:p>
    <w:p w14:paraId="77CB673B" w14:textId="77777777" w:rsidR="0087005F" w:rsidRPr="0087005F" w:rsidRDefault="0087005F" w:rsidP="0087005F">
      <w:pPr>
        <w:rPr>
          <w:rFonts w:asciiTheme="minorHAnsi" w:hAnsiTheme="minorHAnsi"/>
          <w:b/>
          <w:bCs/>
          <w:sz w:val="32"/>
          <w:szCs w:val="32"/>
          <w:u w:val="single"/>
        </w:rPr>
      </w:pPr>
      <w:r w:rsidRPr="0087005F">
        <w:rPr>
          <w:rFonts w:asciiTheme="minorHAnsi" w:hAnsiTheme="minorHAnsi"/>
          <w:b/>
          <w:bCs/>
          <w:sz w:val="32"/>
          <w:szCs w:val="32"/>
          <w:u w:val="single"/>
        </w:rPr>
        <w:t>CAD File Link</w:t>
      </w:r>
    </w:p>
    <w:p w14:paraId="616DBB58" w14:textId="5799D366" w:rsidR="00991211" w:rsidRDefault="007266F9" w:rsidP="00F17273">
      <w:pPr>
        <w:rPr>
          <w:rFonts w:asciiTheme="minorHAnsi" w:hAnsiTheme="minorHAnsi"/>
          <w:b/>
          <w:bCs/>
          <w:sz w:val="32"/>
          <w:szCs w:val="32"/>
          <w:u w:val="single"/>
        </w:rPr>
      </w:pPr>
      <w:r>
        <w:rPr>
          <w:rFonts w:asciiTheme="minorHAnsi" w:hAnsiTheme="minorHAnsi"/>
          <w:b/>
          <w:bCs/>
          <w:sz w:val="32"/>
          <w:szCs w:val="32"/>
          <w:u w:val="single"/>
        </w:rPr>
        <w:object w:dxaOrig="1544" w:dyaOrig="998" w14:anchorId="434FD2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77.6pt;height:49.55pt" o:ole="">
            <v:imagedata r:id="rId37" o:title=""/>
          </v:shape>
          <o:OLEObject Type="Link" ProgID="AutoCAD.Drawing.25" ShapeID="_x0000_i1033" DrawAspect="Icon" r:id="rId38" UpdateMode="Always">
            <o:LinkType>EnhancedMetaFile</o:LinkType>
            <o:LockedField>false</o:LockedField>
            <o:FieldCodes>\f 0</o:FieldCodes>
          </o:OLEObject>
        </w:object>
      </w:r>
    </w:p>
    <w:p w14:paraId="5F77E051" w14:textId="77777777" w:rsidR="007266F9" w:rsidRDefault="007266F9" w:rsidP="00F17273">
      <w:pPr>
        <w:rPr>
          <w:rFonts w:asciiTheme="minorHAnsi" w:hAnsiTheme="minorHAnsi"/>
          <w:b/>
          <w:bCs/>
          <w:sz w:val="32"/>
          <w:szCs w:val="32"/>
          <w:u w:val="single"/>
        </w:rPr>
      </w:pPr>
    </w:p>
    <w:p w14:paraId="09C85525" w14:textId="77777777" w:rsidR="007266F9" w:rsidRDefault="007266F9" w:rsidP="00F17273">
      <w:pPr>
        <w:rPr>
          <w:rFonts w:asciiTheme="minorHAnsi" w:hAnsiTheme="minorHAnsi"/>
          <w:b/>
          <w:bCs/>
          <w:sz w:val="32"/>
          <w:szCs w:val="32"/>
          <w:u w:val="single"/>
        </w:rPr>
      </w:pPr>
    </w:p>
    <w:p w14:paraId="25FC2CF3" w14:textId="77777777" w:rsidR="007266F9" w:rsidRDefault="007266F9" w:rsidP="00F17273">
      <w:pPr>
        <w:rPr>
          <w:rFonts w:asciiTheme="minorHAnsi" w:hAnsiTheme="minorHAnsi"/>
          <w:b/>
          <w:bCs/>
          <w:sz w:val="32"/>
          <w:szCs w:val="32"/>
          <w:u w:val="single"/>
        </w:rPr>
      </w:pPr>
    </w:p>
    <w:p w14:paraId="1E0B41C6" w14:textId="77777777" w:rsidR="007266F9" w:rsidRDefault="007266F9" w:rsidP="00F17273">
      <w:pPr>
        <w:rPr>
          <w:rFonts w:asciiTheme="minorHAnsi" w:hAnsiTheme="minorHAnsi"/>
          <w:b/>
          <w:bCs/>
          <w:sz w:val="32"/>
          <w:szCs w:val="32"/>
          <w:u w:val="single"/>
        </w:rPr>
      </w:pPr>
    </w:p>
    <w:p w14:paraId="489BCCE4" w14:textId="77777777" w:rsidR="00991211" w:rsidRDefault="00991211" w:rsidP="00F17273">
      <w:pPr>
        <w:rPr>
          <w:rFonts w:asciiTheme="minorHAnsi" w:hAnsiTheme="minorHAnsi"/>
          <w:b/>
          <w:bCs/>
          <w:sz w:val="32"/>
          <w:szCs w:val="32"/>
          <w:u w:val="single"/>
        </w:rPr>
      </w:pPr>
    </w:p>
    <w:p w14:paraId="23CD3F1E" w14:textId="77777777" w:rsidR="00991211" w:rsidRDefault="00991211" w:rsidP="00F17273">
      <w:pPr>
        <w:rPr>
          <w:rFonts w:asciiTheme="minorHAnsi" w:hAnsiTheme="minorHAnsi"/>
          <w:b/>
          <w:bCs/>
          <w:sz w:val="32"/>
          <w:szCs w:val="32"/>
          <w:u w:val="single"/>
        </w:rPr>
      </w:pPr>
    </w:p>
    <w:p w14:paraId="33956887" w14:textId="77777777" w:rsidR="00991211" w:rsidRPr="00F17273" w:rsidRDefault="00991211" w:rsidP="00F17273">
      <w:pPr>
        <w:rPr>
          <w:rFonts w:asciiTheme="minorHAnsi" w:hAnsiTheme="minorHAnsi"/>
          <w:sz w:val="24"/>
          <w:szCs w:val="24"/>
        </w:rPr>
      </w:pPr>
    </w:p>
    <w:p w14:paraId="5AD5FD53" w14:textId="50052169" w:rsidR="00E25B31" w:rsidRPr="00E13DC0" w:rsidRDefault="00E25B31" w:rsidP="00E13DC0">
      <w:pPr>
        <w:pStyle w:val="Heading2"/>
        <w:rPr>
          <w:rFonts w:asciiTheme="minorHAnsi" w:hAnsiTheme="minorHAnsi"/>
        </w:rPr>
      </w:pPr>
      <w:bookmarkStart w:id="4" w:name="_Toc219137948"/>
      <w:r w:rsidRPr="00E25B31">
        <w:rPr>
          <w:rFonts w:asciiTheme="minorHAnsi" w:hAnsiTheme="minorHAnsi"/>
        </w:rPr>
        <w:lastRenderedPageBreak/>
        <w:t>Reference List</w:t>
      </w:r>
      <w:bookmarkEnd w:id="4"/>
    </w:p>
    <w:p w14:paraId="76022D05" w14:textId="3506C991" w:rsidR="00C606F3" w:rsidRPr="00C606F3" w:rsidRDefault="00C606F3" w:rsidP="00C606F3">
      <w:pPr>
        <w:pStyle w:val="NormalWeb"/>
        <w:numPr>
          <w:ilvl w:val="0"/>
          <w:numId w:val="2"/>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Digimap</w:t>
      </w:r>
      <w:proofErr w:type="spellEnd"/>
      <w:r>
        <w:rPr>
          <w:rFonts w:ascii="Calibri" w:hAnsi="Calibri" w:cs="Calibri"/>
          <w:color w:val="000000"/>
          <w:sz w:val="27"/>
          <w:szCs w:val="27"/>
        </w:rPr>
        <w:t xml:space="preserve"> (2024). </w:t>
      </w:r>
      <w:r>
        <w:rPr>
          <w:rFonts w:ascii="Calibri" w:hAnsi="Calibri" w:cs="Calibri"/>
          <w:i/>
          <w:iCs/>
          <w:color w:val="000000"/>
          <w:sz w:val="27"/>
          <w:szCs w:val="27"/>
        </w:rPr>
        <w:t>Geology Roam</w:t>
      </w:r>
      <w:r>
        <w:rPr>
          <w:rFonts w:ascii="Calibri" w:hAnsi="Calibri" w:cs="Calibri"/>
          <w:color w:val="000000"/>
          <w:sz w:val="27"/>
          <w:szCs w:val="27"/>
        </w:rPr>
        <w:t xml:space="preserve">. [online] Edina.ac.uk. Available at: </w:t>
      </w:r>
      <w:hyperlink r:id="rId39" w:history="1">
        <w:r w:rsidRPr="00EE4C75">
          <w:rPr>
            <w:rStyle w:val="Hyperlink"/>
            <w:rFonts w:ascii="Calibri" w:hAnsi="Calibri" w:cs="Calibri"/>
            <w:sz w:val="27"/>
            <w:szCs w:val="27"/>
          </w:rPr>
          <w:t>https://digimap.edina.ac.uk/roam/map/geology</w:t>
        </w:r>
      </w:hyperlink>
      <w:r>
        <w:rPr>
          <w:rFonts w:ascii="Calibri" w:hAnsi="Calibri" w:cs="Calibri"/>
          <w:color w:val="000000"/>
          <w:sz w:val="27"/>
          <w:szCs w:val="27"/>
        </w:rPr>
        <w:t xml:space="preserve">. </w:t>
      </w:r>
      <w:r>
        <w:rPr>
          <w:rFonts w:asciiTheme="minorHAnsi" w:hAnsiTheme="minorHAnsi"/>
        </w:rPr>
        <w:t>[30/12/2025]</w:t>
      </w:r>
    </w:p>
    <w:p w14:paraId="3B12E7F1" w14:textId="3D014D60" w:rsidR="00E25B31" w:rsidRDefault="00E25B31" w:rsidP="00E25B31">
      <w:pPr>
        <w:pStyle w:val="ListParagraph"/>
        <w:numPr>
          <w:ilvl w:val="0"/>
          <w:numId w:val="2"/>
        </w:numPr>
        <w:rPr>
          <w:rFonts w:asciiTheme="minorHAnsi" w:hAnsiTheme="minorHAnsi"/>
          <w:sz w:val="24"/>
          <w:szCs w:val="24"/>
        </w:rPr>
      </w:pPr>
      <w:r w:rsidRPr="00E25B31">
        <w:rPr>
          <w:rFonts w:asciiTheme="minorHAnsi" w:hAnsiTheme="minorHAnsi"/>
          <w:sz w:val="24"/>
          <w:szCs w:val="24"/>
        </w:rPr>
        <w:t>webapps.bgs.ac.uk. (n.d.). </w:t>
      </w:r>
      <w:r w:rsidRPr="00E25B31">
        <w:rPr>
          <w:rFonts w:asciiTheme="minorHAnsi" w:hAnsiTheme="minorHAnsi"/>
          <w:i/>
          <w:iCs/>
          <w:sz w:val="24"/>
          <w:szCs w:val="24"/>
        </w:rPr>
        <w:t>BGS Lexicon of Named Rock Units - Result Details</w:t>
      </w:r>
      <w:r w:rsidRPr="00E25B31">
        <w:rPr>
          <w:rFonts w:asciiTheme="minorHAnsi" w:hAnsiTheme="minorHAnsi"/>
          <w:sz w:val="24"/>
          <w:szCs w:val="24"/>
        </w:rPr>
        <w:t xml:space="preserve">. [online] Available at: </w:t>
      </w:r>
      <w:hyperlink r:id="rId40" w:history="1">
        <w:r w:rsidRPr="00E25B31">
          <w:rPr>
            <w:rStyle w:val="Hyperlink"/>
            <w:rFonts w:asciiTheme="minorHAnsi" w:hAnsiTheme="minorHAnsi"/>
            <w:sz w:val="24"/>
            <w:szCs w:val="24"/>
          </w:rPr>
          <w:t>https://webapps.bgs.ac.uk/lexicon/lexicon.cfm?pub=SWMCM</w:t>
        </w:r>
      </w:hyperlink>
      <w:r>
        <w:rPr>
          <w:rFonts w:asciiTheme="minorHAnsi" w:hAnsiTheme="minorHAnsi"/>
          <w:sz w:val="24"/>
          <w:szCs w:val="24"/>
        </w:rPr>
        <w:t>. Accessed on [30/12/2025]</w:t>
      </w:r>
    </w:p>
    <w:p w14:paraId="55FB9FCA" w14:textId="040EA1BC" w:rsidR="00E25B31" w:rsidRPr="004A4ED7" w:rsidRDefault="00E10BA2" w:rsidP="00E10BA2">
      <w:pPr>
        <w:pStyle w:val="NormalWeb"/>
        <w:numPr>
          <w:ilvl w:val="0"/>
          <w:numId w:val="2"/>
        </w:numPr>
        <w:spacing w:before="0" w:beforeAutospacing="0" w:after="0" w:afterAutospacing="0" w:line="360" w:lineRule="atLeast"/>
        <w:rPr>
          <w:rFonts w:asciiTheme="minorHAnsi" w:hAnsiTheme="minorHAnsi" w:cs="Calibri"/>
          <w:color w:val="000000"/>
        </w:rPr>
      </w:pPr>
      <w:proofErr w:type="spellStart"/>
      <w:r w:rsidRPr="00E10BA2">
        <w:rPr>
          <w:rFonts w:asciiTheme="minorHAnsi" w:hAnsiTheme="minorHAnsi" w:cs="Calibri"/>
          <w:color w:val="000000"/>
        </w:rPr>
        <w:t>Digimap</w:t>
      </w:r>
      <w:proofErr w:type="spellEnd"/>
      <w:r w:rsidRPr="00E10BA2">
        <w:rPr>
          <w:rFonts w:asciiTheme="minorHAnsi" w:hAnsiTheme="minorHAnsi" w:cs="Calibri"/>
          <w:color w:val="000000"/>
        </w:rPr>
        <w:t xml:space="preserve"> (2021). </w:t>
      </w:r>
      <w:r w:rsidRPr="00E10BA2">
        <w:rPr>
          <w:rFonts w:asciiTheme="minorHAnsi" w:hAnsiTheme="minorHAnsi" w:cs="Calibri"/>
          <w:i/>
          <w:iCs/>
          <w:color w:val="000000"/>
        </w:rPr>
        <w:t>Environment Roam</w:t>
      </w:r>
      <w:r w:rsidRPr="00E10BA2">
        <w:rPr>
          <w:rFonts w:asciiTheme="minorHAnsi" w:hAnsiTheme="minorHAnsi" w:cs="Calibri"/>
          <w:color w:val="000000"/>
        </w:rPr>
        <w:t xml:space="preserve">. [online] Edina.ac.uk. Available at: </w:t>
      </w:r>
      <w:hyperlink r:id="rId41" w:history="1">
        <w:r w:rsidRPr="00E10BA2">
          <w:rPr>
            <w:rStyle w:val="Hyperlink"/>
            <w:rFonts w:asciiTheme="minorHAnsi" w:hAnsiTheme="minorHAnsi" w:cs="Calibri"/>
          </w:rPr>
          <w:t>https://digimap.edina.ac.uk/roam/map/environment</w:t>
        </w:r>
      </w:hyperlink>
      <w:r w:rsidRPr="00E10BA2">
        <w:rPr>
          <w:rFonts w:asciiTheme="minorHAnsi" w:hAnsiTheme="minorHAnsi" w:cs="Calibri"/>
          <w:color w:val="000000"/>
        </w:rPr>
        <w:t xml:space="preserve">. </w:t>
      </w:r>
      <w:r w:rsidR="00E25B31" w:rsidRPr="00E10BA2">
        <w:rPr>
          <w:rFonts w:asciiTheme="minorHAnsi" w:hAnsiTheme="minorHAnsi"/>
        </w:rPr>
        <w:t>Accessed on [30/12/2025]</w:t>
      </w:r>
    </w:p>
    <w:p w14:paraId="22573A68" w14:textId="05A77FA6" w:rsidR="004A4ED7" w:rsidRPr="004A4ED7" w:rsidRDefault="004A4ED7" w:rsidP="004A4ED7">
      <w:pPr>
        <w:pStyle w:val="NormalWeb"/>
        <w:numPr>
          <w:ilvl w:val="0"/>
          <w:numId w:val="2"/>
        </w:numPr>
        <w:spacing w:before="0" w:beforeAutospacing="0" w:after="0" w:afterAutospacing="0" w:line="360" w:lineRule="atLeast"/>
        <w:rPr>
          <w:rFonts w:asciiTheme="minorHAnsi" w:hAnsiTheme="minorHAnsi" w:cs="Calibri"/>
          <w:color w:val="000000"/>
        </w:rPr>
      </w:pPr>
      <w:r w:rsidRPr="004A4ED7">
        <w:rPr>
          <w:rFonts w:asciiTheme="minorHAnsi" w:hAnsiTheme="minorHAnsi" w:cs="Calibri"/>
          <w:color w:val="000000"/>
        </w:rPr>
        <w:t>Engineer Fix. (2026). </w:t>
      </w:r>
      <w:r w:rsidRPr="004A4ED7">
        <w:rPr>
          <w:rFonts w:asciiTheme="minorHAnsi" w:hAnsiTheme="minorHAnsi" w:cs="Calibri"/>
          <w:i/>
          <w:iCs/>
          <w:color w:val="000000"/>
        </w:rPr>
        <w:t>What Is Extruded Polystyrene (XPS) Insulation?</w:t>
      </w:r>
      <w:r w:rsidRPr="004A4ED7">
        <w:rPr>
          <w:rFonts w:asciiTheme="minorHAnsi" w:hAnsiTheme="minorHAnsi" w:cs="Calibri"/>
          <w:color w:val="000000"/>
        </w:rPr>
        <w:t xml:space="preserve"> [online] Available at: </w:t>
      </w:r>
      <w:hyperlink r:id="rId42" w:history="1">
        <w:r w:rsidRPr="00375202">
          <w:rPr>
            <w:rStyle w:val="Hyperlink"/>
            <w:rFonts w:asciiTheme="minorHAnsi" w:hAnsiTheme="minorHAnsi" w:cs="Calibri"/>
          </w:rPr>
          <w:t>https://engineerfix.com/what-is-extruded-polystyrene-xps-insulation/</w:t>
        </w:r>
      </w:hyperlink>
      <w:r>
        <w:rPr>
          <w:rFonts w:asciiTheme="minorHAnsi" w:hAnsiTheme="minorHAnsi" w:cs="Calibri"/>
          <w:color w:val="000000"/>
        </w:rPr>
        <w:t xml:space="preserve">. </w:t>
      </w:r>
      <w:r>
        <w:rPr>
          <w:rFonts w:asciiTheme="minorHAnsi" w:hAnsiTheme="minorHAnsi"/>
        </w:rPr>
        <w:t>[30/12/2025]</w:t>
      </w:r>
    </w:p>
    <w:p w14:paraId="7914BD83" w14:textId="3241493F" w:rsidR="00E25B31" w:rsidRPr="00C80D38" w:rsidRDefault="004A32C5" w:rsidP="00C80D38">
      <w:pPr>
        <w:pStyle w:val="NormalWeb"/>
        <w:numPr>
          <w:ilvl w:val="0"/>
          <w:numId w:val="2"/>
        </w:numPr>
        <w:spacing w:before="0" w:beforeAutospacing="0" w:after="0" w:afterAutospacing="0" w:line="360" w:lineRule="atLeast"/>
        <w:rPr>
          <w:rFonts w:asciiTheme="minorHAnsi" w:hAnsiTheme="minorHAnsi" w:cs="Calibri"/>
          <w:color w:val="000000"/>
        </w:rPr>
      </w:pPr>
      <w:r w:rsidRPr="004A32C5">
        <w:rPr>
          <w:rFonts w:asciiTheme="minorHAnsi" w:hAnsiTheme="minorHAnsi" w:cs="Calibri"/>
          <w:color w:val="000000"/>
        </w:rPr>
        <w:t>www.geoengineer.org. (2014). </w:t>
      </w:r>
      <w:proofErr w:type="spellStart"/>
      <w:r w:rsidRPr="004A32C5">
        <w:rPr>
          <w:rFonts w:asciiTheme="minorHAnsi" w:hAnsiTheme="minorHAnsi" w:cs="Calibri"/>
          <w:i/>
          <w:iCs/>
          <w:color w:val="000000"/>
        </w:rPr>
        <w:t>Vibroflotation</w:t>
      </w:r>
      <w:proofErr w:type="spellEnd"/>
      <w:r w:rsidRPr="004A32C5">
        <w:rPr>
          <w:rFonts w:asciiTheme="minorHAnsi" w:hAnsiTheme="minorHAnsi" w:cs="Calibri"/>
          <w:color w:val="000000"/>
        </w:rPr>
        <w:t xml:space="preserve">. [online] Available at: </w:t>
      </w:r>
      <w:hyperlink r:id="rId43" w:history="1">
        <w:r w:rsidRPr="004A32C5">
          <w:rPr>
            <w:rStyle w:val="Hyperlink"/>
            <w:rFonts w:asciiTheme="minorHAnsi" w:hAnsiTheme="minorHAnsi" w:cs="Calibri"/>
          </w:rPr>
          <w:t>https://www.geoengineer.org/education/web-class-projects/cee-542-soil-site-improve-winter-2014/assignments/vibroflotation</w:t>
        </w:r>
      </w:hyperlink>
      <w:r w:rsidRPr="004A32C5">
        <w:rPr>
          <w:rFonts w:asciiTheme="minorHAnsi" w:hAnsiTheme="minorHAnsi" w:cs="Calibri"/>
          <w:color w:val="000000"/>
        </w:rPr>
        <w:t>.</w:t>
      </w:r>
      <w:r w:rsidR="00C80D38">
        <w:rPr>
          <w:rFonts w:asciiTheme="minorHAnsi" w:hAnsiTheme="minorHAnsi" w:cs="Calibri"/>
          <w:color w:val="000000"/>
        </w:rPr>
        <w:t xml:space="preserve"> </w:t>
      </w:r>
      <w:r w:rsidR="00E25B31" w:rsidRPr="00C80D38">
        <w:rPr>
          <w:rFonts w:asciiTheme="minorHAnsi" w:hAnsiTheme="minorHAnsi"/>
        </w:rPr>
        <w:t>Accessed on [30/12/2025]</w:t>
      </w:r>
    </w:p>
    <w:p w14:paraId="3F90021C" w14:textId="77C23490" w:rsidR="00E25B31" w:rsidRPr="00997323" w:rsidRDefault="00997323" w:rsidP="00997323">
      <w:pPr>
        <w:pStyle w:val="NormalWeb"/>
        <w:numPr>
          <w:ilvl w:val="0"/>
          <w:numId w:val="2"/>
        </w:numPr>
        <w:spacing w:before="0" w:beforeAutospacing="0" w:after="0" w:afterAutospacing="0" w:line="360" w:lineRule="atLeast"/>
        <w:rPr>
          <w:rFonts w:asciiTheme="minorHAnsi" w:hAnsiTheme="minorHAnsi" w:cs="Calibri"/>
          <w:color w:val="000000"/>
        </w:rPr>
      </w:pPr>
      <w:r w:rsidRPr="00997323">
        <w:rPr>
          <w:rFonts w:asciiTheme="minorHAnsi" w:hAnsiTheme="minorHAnsi" w:cs="Calibri"/>
          <w:color w:val="000000"/>
        </w:rPr>
        <w:t>Excel Energy LTD. (2024). </w:t>
      </w:r>
      <w:r w:rsidRPr="00997323">
        <w:rPr>
          <w:rFonts w:asciiTheme="minorHAnsi" w:hAnsiTheme="minorHAnsi" w:cs="Calibri"/>
          <w:i/>
          <w:iCs/>
          <w:color w:val="000000"/>
        </w:rPr>
        <w:t>Excel Energy</w:t>
      </w:r>
      <w:r w:rsidRPr="00997323">
        <w:rPr>
          <w:rFonts w:asciiTheme="minorHAnsi" w:hAnsiTheme="minorHAnsi" w:cs="Calibri"/>
          <w:color w:val="000000"/>
        </w:rPr>
        <w:t xml:space="preserve">. [online] Available at: </w:t>
      </w:r>
      <w:hyperlink r:id="rId44" w:history="1">
        <w:r w:rsidRPr="00997323">
          <w:rPr>
            <w:rStyle w:val="Hyperlink"/>
            <w:rFonts w:asciiTheme="minorHAnsi" w:hAnsiTheme="minorHAnsi" w:cs="Calibri"/>
          </w:rPr>
          <w:t>https://excelenergy.co.uk/news/building-integrated-photovoltaics/</w:t>
        </w:r>
      </w:hyperlink>
      <w:r w:rsidRPr="00997323">
        <w:rPr>
          <w:rFonts w:asciiTheme="minorHAnsi" w:hAnsiTheme="minorHAnsi" w:cs="Calibri"/>
          <w:color w:val="000000"/>
        </w:rPr>
        <w:t xml:space="preserve">. </w:t>
      </w:r>
      <w:r w:rsidR="00E25B31" w:rsidRPr="00997323">
        <w:rPr>
          <w:rFonts w:asciiTheme="minorHAnsi" w:hAnsiTheme="minorHAnsi"/>
        </w:rPr>
        <w:t>Accessed on [30/12/2025]</w:t>
      </w:r>
    </w:p>
    <w:p w14:paraId="7D3DF8C1" w14:textId="02FDD98E" w:rsidR="00E25B31" w:rsidRPr="00AF72C7" w:rsidRDefault="00AF72C7" w:rsidP="00AF72C7">
      <w:pPr>
        <w:pStyle w:val="NormalWeb"/>
        <w:numPr>
          <w:ilvl w:val="0"/>
          <w:numId w:val="2"/>
        </w:numPr>
        <w:spacing w:before="0" w:beforeAutospacing="0" w:after="0" w:afterAutospacing="0" w:line="360" w:lineRule="atLeast"/>
        <w:rPr>
          <w:rFonts w:asciiTheme="minorHAnsi" w:hAnsiTheme="minorHAnsi" w:cs="Calibri"/>
          <w:color w:val="000000"/>
        </w:rPr>
      </w:pPr>
      <w:proofErr w:type="spellStart"/>
      <w:r w:rsidRPr="00AF72C7">
        <w:rPr>
          <w:rFonts w:asciiTheme="minorHAnsi" w:hAnsiTheme="minorHAnsi" w:cs="Calibri"/>
          <w:color w:val="000000"/>
        </w:rPr>
        <w:t>AsktheMan</w:t>
      </w:r>
      <w:proofErr w:type="spellEnd"/>
      <w:r w:rsidRPr="00AF72C7">
        <w:rPr>
          <w:rFonts w:asciiTheme="minorHAnsi" w:hAnsiTheme="minorHAnsi" w:cs="Calibri"/>
          <w:color w:val="000000"/>
        </w:rPr>
        <w:t>. (2025). </w:t>
      </w:r>
      <w:r w:rsidRPr="00AF72C7">
        <w:rPr>
          <w:rFonts w:asciiTheme="minorHAnsi" w:hAnsiTheme="minorHAnsi" w:cs="Calibri"/>
          <w:i/>
          <w:iCs/>
          <w:color w:val="000000"/>
        </w:rPr>
        <w:t>Ask The Man - All About Home Decor</w:t>
      </w:r>
      <w:r w:rsidRPr="00AF72C7">
        <w:rPr>
          <w:rFonts w:asciiTheme="minorHAnsi" w:hAnsiTheme="minorHAnsi" w:cs="Calibri"/>
          <w:color w:val="000000"/>
        </w:rPr>
        <w:t xml:space="preserve">. [online] Available at: </w:t>
      </w:r>
      <w:hyperlink r:id="rId45" w:history="1">
        <w:r w:rsidRPr="00AF72C7">
          <w:rPr>
            <w:rStyle w:val="Hyperlink"/>
            <w:rFonts w:asciiTheme="minorHAnsi" w:hAnsiTheme="minorHAnsi" w:cs="Calibri"/>
          </w:rPr>
          <w:t>https://asktheman.xyz/</w:t>
        </w:r>
      </w:hyperlink>
      <w:r w:rsidRPr="00AF72C7">
        <w:rPr>
          <w:rFonts w:asciiTheme="minorHAnsi" w:hAnsiTheme="minorHAnsi" w:cs="Calibri"/>
          <w:color w:val="000000"/>
        </w:rPr>
        <w:t>.</w:t>
      </w:r>
      <w:r>
        <w:rPr>
          <w:rFonts w:asciiTheme="minorHAnsi" w:hAnsiTheme="minorHAnsi" w:cs="Calibri"/>
          <w:color w:val="000000"/>
        </w:rPr>
        <w:t xml:space="preserve"> </w:t>
      </w:r>
      <w:r w:rsidR="00E25B31" w:rsidRPr="00AF72C7">
        <w:rPr>
          <w:rFonts w:asciiTheme="minorHAnsi" w:hAnsiTheme="minorHAnsi"/>
        </w:rPr>
        <w:t>Accessed on [30/12/2025]</w:t>
      </w:r>
    </w:p>
    <w:sectPr w:rsidR="00E25B31" w:rsidRPr="00AF72C7" w:rsidSect="00F974F6">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EBAEA" w14:textId="77777777" w:rsidR="0031324A" w:rsidRDefault="0031324A" w:rsidP="0031324A">
      <w:r>
        <w:separator/>
      </w:r>
    </w:p>
  </w:endnote>
  <w:endnote w:type="continuationSeparator" w:id="0">
    <w:p w14:paraId="7F0800AF" w14:textId="77777777" w:rsidR="0031324A" w:rsidRDefault="0031324A" w:rsidP="003132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5055426"/>
      <w:docPartObj>
        <w:docPartGallery w:val="Page Numbers (Bottom of Page)"/>
        <w:docPartUnique/>
      </w:docPartObj>
    </w:sdtPr>
    <w:sdtContent>
      <w:p w14:paraId="3E7444A7" w14:textId="2D5E95B9" w:rsidR="0087005F" w:rsidRDefault="0087005F">
        <w:pPr>
          <w:pStyle w:val="Footer"/>
          <w:jc w:val="right"/>
        </w:pPr>
        <w:r>
          <w:fldChar w:fldCharType="begin"/>
        </w:r>
        <w:r>
          <w:instrText>PAGE   \* MERGEFORMAT</w:instrText>
        </w:r>
        <w:r>
          <w:fldChar w:fldCharType="separate"/>
        </w:r>
        <w:r>
          <w:t>2</w:t>
        </w:r>
        <w:r>
          <w:fldChar w:fldCharType="end"/>
        </w:r>
      </w:p>
    </w:sdtContent>
  </w:sdt>
  <w:p w14:paraId="3B76AB41" w14:textId="77777777" w:rsidR="0087005F" w:rsidRDefault="00870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53E55" w14:textId="77777777" w:rsidR="0031324A" w:rsidRDefault="0031324A" w:rsidP="0031324A">
      <w:r>
        <w:separator/>
      </w:r>
    </w:p>
  </w:footnote>
  <w:footnote w:type="continuationSeparator" w:id="0">
    <w:p w14:paraId="142576FA" w14:textId="77777777" w:rsidR="0031324A" w:rsidRDefault="0031324A" w:rsidP="0031324A">
      <w:r>
        <w:continuationSeparator/>
      </w:r>
    </w:p>
  </w:footnote>
  <w:footnote w:id="1">
    <w:p w14:paraId="45F6D613" w14:textId="5C224F8E" w:rsidR="00F9386A" w:rsidRPr="00997323" w:rsidRDefault="00F9386A" w:rsidP="00F9386A">
      <w:pPr>
        <w:pStyle w:val="FootnoteText"/>
        <w:rPr>
          <w:rFonts w:asciiTheme="minorHAnsi" w:hAnsiTheme="minorHAnsi"/>
        </w:rPr>
      </w:pPr>
      <w:r w:rsidRPr="00997323">
        <w:rPr>
          <w:rStyle w:val="FootnoteReference"/>
          <w:rFonts w:asciiTheme="minorHAnsi" w:hAnsiTheme="minorHAnsi"/>
        </w:rPr>
        <w:footnoteRef/>
      </w:r>
      <w:r w:rsidRPr="00997323">
        <w:rPr>
          <w:rFonts w:asciiTheme="minorHAnsi" w:hAnsiTheme="minorHAnsi"/>
        </w:rPr>
        <w:t xml:space="preserve"> Geology </w:t>
      </w:r>
      <w:r w:rsidR="00997323" w:rsidRPr="00997323">
        <w:rPr>
          <w:rFonts w:asciiTheme="minorHAnsi" w:hAnsiTheme="minorHAnsi"/>
        </w:rPr>
        <w:t xml:space="preserve">Roam, </w:t>
      </w:r>
      <w:proofErr w:type="spellStart"/>
      <w:r w:rsidRPr="00997323">
        <w:rPr>
          <w:rFonts w:asciiTheme="minorHAnsi" w:hAnsiTheme="minorHAnsi"/>
        </w:rPr>
        <w:t>Digimaps</w:t>
      </w:r>
      <w:proofErr w:type="spellEnd"/>
    </w:p>
  </w:footnote>
  <w:footnote w:id="2">
    <w:p w14:paraId="19481189" w14:textId="531549CB" w:rsidR="00997323" w:rsidRDefault="00997323">
      <w:pPr>
        <w:pStyle w:val="FootnoteText"/>
      </w:pPr>
      <w:r>
        <w:rPr>
          <w:rStyle w:val="FootnoteReference"/>
        </w:rPr>
        <w:footnoteRef/>
      </w:r>
      <w:r>
        <w:t xml:space="preserve"> </w:t>
      </w:r>
      <w:r w:rsidRPr="00997323">
        <w:rPr>
          <w:rFonts w:asciiTheme="minorHAnsi" w:hAnsiTheme="minorHAnsi"/>
        </w:rPr>
        <w:t>British Geological Survey</w:t>
      </w:r>
    </w:p>
  </w:footnote>
  <w:footnote w:id="3">
    <w:p w14:paraId="1B3C3733" w14:textId="67C821AA" w:rsidR="00455EAF" w:rsidRPr="008B628D" w:rsidRDefault="00455EAF">
      <w:pPr>
        <w:pStyle w:val="FootnoteText"/>
        <w:rPr>
          <w:rFonts w:asciiTheme="minorHAnsi" w:hAnsiTheme="minorHAnsi"/>
        </w:rPr>
      </w:pPr>
      <w:r w:rsidRPr="006C0911">
        <w:rPr>
          <w:rStyle w:val="FootnoteReference"/>
          <w:rFonts w:asciiTheme="minorHAnsi" w:hAnsiTheme="minorHAnsi"/>
        </w:rPr>
        <w:footnoteRef/>
      </w:r>
      <w:r w:rsidRPr="008B628D">
        <w:rPr>
          <w:rFonts w:asciiTheme="minorHAnsi" w:hAnsiTheme="minorHAnsi"/>
        </w:rPr>
        <w:t xml:space="preserve"> Environmental </w:t>
      </w:r>
      <w:proofErr w:type="spellStart"/>
      <w:r w:rsidRPr="008B628D">
        <w:rPr>
          <w:rFonts w:asciiTheme="minorHAnsi" w:hAnsiTheme="minorHAnsi"/>
        </w:rPr>
        <w:t>Digimaps</w:t>
      </w:r>
      <w:proofErr w:type="spellEnd"/>
    </w:p>
  </w:footnote>
  <w:footnote w:id="4">
    <w:p w14:paraId="4ECAA042" w14:textId="17825882" w:rsidR="005F67BB" w:rsidRPr="008240B5" w:rsidRDefault="005F67BB">
      <w:pPr>
        <w:pStyle w:val="FootnoteText"/>
      </w:pPr>
      <w:r>
        <w:rPr>
          <w:rStyle w:val="FootnoteReference"/>
        </w:rPr>
        <w:footnoteRef/>
      </w:r>
      <w:r w:rsidRPr="008240B5">
        <w:rPr>
          <w:rFonts w:asciiTheme="minorHAnsi" w:hAnsiTheme="minorHAnsi"/>
        </w:rPr>
        <w:t xml:space="preserve"> </w:t>
      </w:r>
      <w:r w:rsidR="008240B5" w:rsidRPr="008240B5">
        <w:rPr>
          <w:rFonts w:asciiTheme="minorHAnsi" w:hAnsiTheme="minorHAnsi" w:cs="Calibri"/>
          <w:color w:val="000000"/>
        </w:rPr>
        <w:t>What Is Extruded Polystyrene (XPS) Insulation? </w:t>
      </w:r>
    </w:p>
  </w:footnote>
  <w:footnote w:id="5">
    <w:p w14:paraId="24887623" w14:textId="0B71F383" w:rsidR="004A32C5" w:rsidRPr="004A4ED7" w:rsidRDefault="004A32C5">
      <w:pPr>
        <w:pStyle w:val="FootnoteText"/>
        <w:rPr>
          <w:b/>
          <w:bCs/>
          <w:lang w:val="fr-FR"/>
        </w:rPr>
      </w:pPr>
      <w:r w:rsidRPr="006C0911">
        <w:rPr>
          <w:rStyle w:val="FootnoteReference"/>
          <w:rFonts w:asciiTheme="minorHAnsi" w:hAnsiTheme="minorHAnsi"/>
        </w:rPr>
        <w:footnoteRef/>
      </w:r>
      <w:r w:rsidRPr="004A4ED7">
        <w:rPr>
          <w:rFonts w:asciiTheme="minorHAnsi" w:hAnsiTheme="minorHAnsi"/>
          <w:lang w:val="fr-FR"/>
        </w:rPr>
        <w:t xml:space="preserve"> </w:t>
      </w:r>
      <w:proofErr w:type="spellStart"/>
      <w:r w:rsidR="006C0911" w:rsidRPr="004A4ED7">
        <w:rPr>
          <w:rFonts w:asciiTheme="minorHAnsi" w:hAnsiTheme="minorHAnsi"/>
          <w:lang w:val="fr-FR"/>
        </w:rPr>
        <w:t>Vibroflotation</w:t>
      </w:r>
      <w:proofErr w:type="spellEnd"/>
    </w:p>
  </w:footnote>
  <w:footnote w:id="6">
    <w:p w14:paraId="6B96D03B" w14:textId="116A203F" w:rsidR="00997323" w:rsidRPr="004A4ED7" w:rsidRDefault="00997323">
      <w:pPr>
        <w:pStyle w:val="FootnoteText"/>
        <w:rPr>
          <w:lang w:val="fr-FR"/>
        </w:rPr>
      </w:pPr>
      <w:r>
        <w:rPr>
          <w:rStyle w:val="FootnoteReference"/>
        </w:rPr>
        <w:footnoteRef/>
      </w:r>
      <w:r w:rsidRPr="004A4ED7">
        <w:rPr>
          <w:lang w:val="fr-FR"/>
        </w:rPr>
        <w:t xml:space="preserve"> </w:t>
      </w:r>
      <w:r w:rsidR="00381E32" w:rsidRPr="00381E32">
        <w:rPr>
          <w:rFonts w:asciiTheme="minorHAnsi" w:hAnsiTheme="minorHAnsi"/>
          <w:lang w:val="fr-FR"/>
        </w:rPr>
        <w:t>Excel Energy</w:t>
      </w:r>
    </w:p>
  </w:footnote>
  <w:footnote w:id="7">
    <w:p w14:paraId="0BB2EB13" w14:textId="6DC48A75" w:rsidR="005F67BB" w:rsidRPr="004A4ED7" w:rsidRDefault="005F67BB">
      <w:pPr>
        <w:pStyle w:val="FootnoteText"/>
        <w:rPr>
          <w:lang w:val="fr-FR"/>
        </w:rPr>
      </w:pPr>
      <w:r>
        <w:rPr>
          <w:rStyle w:val="FootnoteReference"/>
        </w:rPr>
        <w:footnoteRef/>
      </w:r>
      <w:r w:rsidRPr="004A4ED7">
        <w:rPr>
          <w:lang w:val="fr-FR"/>
        </w:rPr>
        <w:t xml:space="preserve"> .</w:t>
      </w:r>
    </w:p>
  </w:footnote>
  <w:footnote w:id="8">
    <w:p w14:paraId="25BBF186" w14:textId="30DC81FD" w:rsidR="002C5D08" w:rsidRPr="004A4ED7" w:rsidRDefault="002C5D08">
      <w:pPr>
        <w:pStyle w:val="FootnoteText"/>
        <w:rPr>
          <w:lang w:val="fr-FR"/>
        </w:rPr>
      </w:pPr>
      <w:r>
        <w:rPr>
          <w:rStyle w:val="FootnoteReference"/>
        </w:rPr>
        <w:footnoteRef/>
      </w:r>
      <w:r w:rsidRPr="004A4ED7">
        <w:rPr>
          <w:lang w:val="fr-FR"/>
        </w:rPr>
        <w:t xml:space="preserve"> OS </w:t>
      </w:r>
      <w:proofErr w:type="spellStart"/>
      <w:r w:rsidRPr="004A4ED7">
        <w:rPr>
          <w:lang w:val="fr-FR"/>
        </w:rPr>
        <w:t>Roam</w:t>
      </w:r>
      <w:proofErr w:type="spellEnd"/>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B4987"/>
    <w:multiLevelType w:val="multilevel"/>
    <w:tmpl w:val="16369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3F711D"/>
    <w:multiLevelType w:val="hybridMultilevel"/>
    <w:tmpl w:val="C930C574"/>
    <w:lvl w:ilvl="0" w:tplc="92E25CF6">
      <w:start w:val="6"/>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033C19"/>
    <w:multiLevelType w:val="hybridMultilevel"/>
    <w:tmpl w:val="7AD4B7EE"/>
    <w:lvl w:ilvl="0" w:tplc="901E5314">
      <w:start w:val="6"/>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1D2CA6"/>
    <w:multiLevelType w:val="multilevel"/>
    <w:tmpl w:val="27986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2A17BF"/>
    <w:multiLevelType w:val="hybridMultilevel"/>
    <w:tmpl w:val="6F881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4C2AE4"/>
    <w:multiLevelType w:val="multilevel"/>
    <w:tmpl w:val="62641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4935FEE"/>
    <w:multiLevelType w:val="multilevel"/>
    <w:tmpl w:val="F5CE7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05120C5"/>
    <w:multiLevelType w:val="multilevel"/>
    <w:tmpl w:val="D9DEA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2531C77"/>
    <w:multiLevelType w:val="hybridMultilevel"/>
    <w:tmpl w:val="34D2C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6076355">
    <w:abstractNumId w:val="4"/>
  </w:num>
  <w:num w:numId="2" w16cid:durableId="315189719">
    <w:abstractNumId w:val="8"/>
  </w:num>
  <w:num w:numId="3" w16cid:durableId="1619483502">
    <w:abstractNumId w:val="2"/>
  </w:num>
  <w:num w:numId="4" w16cid:durableId="1937133314">
    <w:abstractNumId w:val="1"/>
  </w:num>
  <w:num w:numId="5" w16cid:durableId="1809013664">
    <w:abstractNumId w:val="6"/>
  </w:num>
  <w:num w:numId="6" w16cid:durableId="500583115">
    <w:abstractNumId w:val="5"/>
  </w:num>
  <w:num w:numId="7" w16cid:durableId="1459303892">
    <w:abstractNumId w:val="0"/>
  </w:num>
  <w:num w:numId="8" w16cid:durableId="860356930">
    <w:abstractNumId w:val="3"/>
  </w:num>
  <w:num w:numId="9" w16cid:durableId="1243496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8D7"/>
    <w:rsid w:val="00024D11"/>
    <w:rsid w:val="00026408"/>
    <w:rsid w:val="0003678F"/>
    <w:rsid w:val="0004220E"/>
    <w:rsid w:val="00072E01"/>
    <w:rsid w:val="00080E8E"/>
    <w:rsid w:val="00083BA1"/>
    <w:rsid w:val="00097794"/>
    <w:rsid w:val="000A2516"/>
    <w:rsid w:val="000B25D0"/>
    <w:rsid w:val="000D56C7"/>
    <w:rsid w:val="000D5E0E"/>
    <w:rsid w:val="000D67A7"/>
    <w:rsid w:val="000D6FAE"/>
    <w:rsid w:val="00137FD7"/>
    <w:rsid w:val="001B142B"/>
    <w:rsid w:val="001B190A"/>
    <w:rsid w:val="001D2632"/>
    <w:rsid w:val="001D306E"/>
    <w:rsid w:val="001E0EEC"/>
    <w:rsid w:val="0020168D"/>
    <w:rsid w:val="00207BDF"/>
    <w:rsid w:val="0022425D"/>
    <w:rsid w:val="00266429"/>
    <w:rsid w:val="00280E19"/>
    <w:rsid w:val="002A0BF4"/>
    <w:rsid w:val="002A6E44"/>
    <w:rsid w:val="002A780B"/>
    <w:rsid w:val="002B7638"/>
    <w:rsid w:val="002C5D08"/>
    <w:rsid w:val="002D0A99"/>
    <w:rsid w:val="002D6A57"/>
    <w:rsid w:val="0031324A"/>
    <w:rsid w:val="00381E32"/>
    <w:rsid w:val="003B280C"/>
    <w:rsid w:val="003D73FD"/>
    <w:rsid w:val="003F226E"/>
    <w:rsid w:val="003F5888"/>
    <w:rsid w:val="00440896"/>
    <w:rsid w:val="00455EAF"/>
    <w:rsid w:val="00457B1B"/>
    <w:rsid w:val="004A32C5"/>
    <w:rsid w:val="004A4ED7"/>
    <w:rsid w:val="004E2C79"/>
    <w:rsid w:val="004E7069"/>
    <w:rsid w:val="004F6A5E"/>
    <w:rsid w:val="005266CB"/>
    <w:rsid w:val="00530E46"/>
    <w:rsid w:val="00592806"/>
    <w:rsid w:val="005B4BAC"/>
    <w:rsid w:val="005C001D"/>
    <w:rsid w:val="005F67BB"/>
    <w:rsid w:val="00604C44"/>
    <w:rsid w:val="006141A8"/>
    <w:rsid w:val="006205C2"/>
    <w:rsid w:val="00693D7A"/>
    <w:rsid w:val="00695FE6"/>
    <w:rsid w:val="006A47C7"/>
    <w:rsid w:val="006C0911"/>
    <w:rsid w:val="007120AA"/>
    <w:rsid w:val="007266F9"/>
    <w:rsid w:val="00754CB9"/>
    <w:rsid w:val="007B29FE"/>
    <w:rsid w:val="007C64C6"/>
    <w:rsid w:val="007D3562"/>
    <w:rsid w:val="007E4A1E"/>
    <w:rsid w:val="007E5EE9"/>
    <w:rsid w:val="007E7FBE"/>
    <w:rsid w:val="00807F6A"/>
    <w:rsid w:val="00812ACA"/>
    <w:rsid w:val="008240B5"/>
    <w:rsid w:val="00866205"/>
    <w:rsid w:val="0087005F"/>
    <w:rsid w:val="008B38DF"/>
    <w:rsid w:val="008B628D"/>
    <w:rsid w:val="008E577C"/>
    <w:rsid w:val="008F75C2"/>
    <w:rsid w:val="00910491"/>
    <w:rsid w:val="00940C0C"/>
    <w:rsid w:val="00942B40"/>
    <w:rsid w:val="00954344"/>
    <w:rsid w:val="00955D5E"/>
    <w:rsid w:val="00960121"/>
    <w:rsid w:val="00981FEE"/>
    <w:rsid w:val="00991211"/>
    <w:rsid w:val="00997323"/>
    <w:rsid w:val="009B48B6"/>
    <w:rsid w:val="009C21B1"/>
    <w:rsid w:val="00A2478E"/>
    <w:rsid w:val="00A77653"/>
    <w:rsid w:val="00A96559"/>
    <w:rsid w:val="00AF4FEA"/>
    <w:rsid w:val="00AF72C7"/>
    <w:rsid w:val="00B2750E"/>
    <w:rsid w:val="00B368D7"/>
    <w:rsid w:val="00B619D6"/>
    <w:rsid w:val="00C51BAA"/>
    <w:rsid w:val="00C54077"/>
    <w:rsid w:val="00C55066"/>
    <w:rsid w:val="00C606F3"/>
    <w:rsid w:val="00C662D8"/>
    <w:rsid w:val="00C70BE2"/>
    <w:rsid w:val="00C80D38"/>
    <w:rsid w:val="00C97B5B"/>
    <w:rsid w:val="00CB2B5F"/>
    <w:rsid w:val="00CD230D"/>
    <w:rsid w:val="00CD31F6"/>
    <w:rsid w:val="00D02555"/>
    <w:rsid w:val="00D3626B"/>
    <w:rsid w:val="00D431D2"/>
    <w:rsid w:val="00D72545"/>
    <w:rsid w:val="00D91858"/>
    <w:rsid w:val="00E038D0"/>
    <w:rsid w:val="00E10BA2"/>
    <w:rsid w:val="00E13DC0"/>
    <w:rsid w:val="00E25B31"/>
    <w:rsid w:val="00E633C9"/>
    <w:rsid w:val="00E65401"/>
    <w:rsid w:val="00E87CB7"/>
    <w:rsid w:val="00E9331E"/>
    <w:rsid w:val="00EA3796"/>
    <w:rsid w:val="00EC039C"/>
    <w:rsid w:val="00EC0A7A"/>
    <w:rsid w:val="00EE5904"/>
    <w:rsid w:val="00EF6788"/>
    <w:rsid w:val="00F047F2"/>
    <w:rsid w:val="00F17273"/>
    <w:rsid w:val="00F45F42"/>
    <w:rsid w:val="00F74BF5"/>
    <w:rsid w:val="00F9386A"/>
    <w:rsid w:val="00F974F6"/>
    <w:rsid w:val="00FB1E3C"/>
    <w:rsid w:val="00FF2C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3D015"/>
  <w15:chartTrackingRefBased/>
  <w15:docId w15:val="{6BE9FBCC-28B7-4943-8335-7C96C83DE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40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368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68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68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68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68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68D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68D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68D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68D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8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68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68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68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68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68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68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68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68D7"/>
    <w:rPr>
      <w:rFonts w:eastAsiaTheme="majorEastAsia" w:cstheme="majorBidi"/>
      <w:color w:val="272727" w:themeColor="text1" w:themeTint="D8"/>
    </w:rPr>
  </w:style>
  <w:style w:type="paragraph" w:styleId="Title">
    <w:name w:val="Title"/>
    <w:basedOn w:val="Normal"/>
    <w:next w:val="Normal"/>
    <w:link w:val="TitleChar"/>
    <w:uiPriority w:val="10"/>
    <w:qFormat/>
    <w:rsid w:val="00B368D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8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68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68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68D7"/>
    <w:pPr>
      <w:spacing w:before="160"/>
      <w:jc w:val="center"/>
    </w:pPr>
    <w:rPr>
      <w:i/>
      <w:iCs/>
      <w:color w:val="404040" w:themeColor="text1" w:themeTint="BF"/>
    </w:rPr>
  </w:style>
  <w:style w:type="character" w:customStyle="1" w:styleId="QuoteChar">
    <w:name w:val="Quote Char"/>
    <w:basedOn w:val="DefaultParagraphFont"/>
    <w:link w:val="Quote"/>
    <w:uiPriority w:val="29"/>
    <w:rsid w:val="00B368D7"/>
    <w:rPr>
      <w:i/>
      <w:iCs/>
      <w:color w:val="404040" w:themeColor="text1" w:themeTint="BF"/>
    </w:rPr>
  </w:style>
  <w:style w:type="paragraph" w:styleId="ListParagraph">
    <w:name w:val="List Paragraph"/>
    <w:basedOn w:val="Normal"/>
    <w:uiPriority w:val="34"/>
    <w:qFormat/>
    <w:rsid w:val="00B368D7"/>
    <w:pPr>
      <w:ind w:left="720"/>
      <w:contextualSpacing/>
    </w:pPr>
  </w:style>
  <w:style w:type="character" w:styleId="IntenseEmphasis">
    <w:name w:val="Intense Emphasis"/>
    <w:basedOn w:val="DefaultParagraphFont"/>
    <w:uiPriority w:val="21"/>
    <w:qFormat/>
    <w:rsid w:val="00B368D7"/>
    <w:rPr>
      <w:i/>
      <w:iCs/>
      <w:color w:val="0F4761" w:themeColor="accent1" w:themeShade="BF"/>
    </w:rPr>
  </w:style>
  <w:style w:type="paragraph" w:styleId="IntenseQuote">
    <w:name w:val="Intense Quote"/>
    <w:basedOn w:val="Normal"/>
    <w:next w:val="Normal"/>
    <w:link w:val="IntenseQuoteChar"/>
    <w:uiPriority w:val="30"/>
    <w:qFormat/>
    <w:rsid w:val="00B368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68D7"/>
    <w:rPr>
      <w:i/>
      <w:iCs/>
      <w:color w:val="0F4761" w:themeColor="accent1" w:themeShade="BF"/>
    </w:rPr>
  </w:style>
  <w:style w:type="character" w:styleId="IntenseReference">
    <w:name w:val="Intense Reference"/>
    <w:basedOn w:val="DefaultParagraphFont"/>
    <w:uiPriority w:val="32"/>
    <w:qFormat/>
    <w:rsid w:val="00B368D7"/>
    <w:rPr>
      <w:b/>
      <w:bCs/>
      <w:smallCaps/>
      <w:color w:val="0F4761" w:themeColor="accent1" w:themeShade="BF"/>
      <w:spacing w:val="5"/>
    </w:rPr>
  </w:style>
  <w:style w:type="paragraph" w:styleId="FootnoteText">
    <w:name w:val="footnote text"/>
    <w:basedOn w:val="Normal"/>
    <w:link w:val="FootnoteTextChar"/>
    <w:uiPriority w:val="99"/>
    <w:semiHidden/>
    <w:unhideWhenUsed/>
    <w:rsid w:val="0031324A"/>
  </w:style>
  <w:style w:type="character" w:customStyle="1" w:styleId="FootnoteTextChar">
    <w:name w:val="Footnote Text Char"/>
    <w:basedOn w:val="DefaultParagraphFont"/>
    <w:link w:val="FootnoteText"/>
    <w:uiPriority w:val="99"/>
    <w:semiHidden/>
    <w:rsid w:val="0031324A"/>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31324A"/>
    <w:rPr>
      <w:vertAlign w:val="superscript"/>
    </w:rPr>
  </w:style>
  <w:style w:type="character" w:styleId="Hyperlink">
    <w:name w:val="Hyperlink"/>
    <w:basedOn w:val="DefaultParagraphFont"/>
    <w:uiPriority w:val="99"/>
    <w:unhideWhenUsed/>
    <w:rsid w:val="00E25B31"/>
    <w:rPr>
      <w:color w:val="467886" w:themeColor="hyperlink"/>
      <w:u w:val="single"/>
    </w:rPr>
  </w:style>
  <w:style w:type="character" w:styleId="UnresolvedMention">
    <w:name w:val="Unresolved Mention"/>
    <w:basedOn w:val="DefaultParagraphFont"/>
    <w:uiPriority w:val="99"/>
    <w:semiHidden/>
    <w:unhideWhenUsed/>
    <w:rsid w:val="00E25B31"/>
    <w:rPr>
      <w:color w:val="605E5C"/>
      <w:shd w:val="clear" w:color="auto" w:fill="E1DFDD"/>
    </w:rPr>
  </w:style>
  <w:style w:type="paragraph" w:styleId="TOCHeading">
    <w:name w:val="TOC Heading"/>
    <w:basedOn w:val="Heading1"/>
    <w:next w:val="Normal"/>
    <w:uiPriority w:val="39"/>
    <w:unhideWhenUsed/>
    <w:qFormat/>
    <w:rsid w:val="00E13DC0"/>
    <w:pPr>
      <w:spacing w:before="240" w:after="0" w:line="259" w:lineRule="auto"/>
      <w:outlineLvl w:val="9"/>
    </w:pPr>
    <w:rPr>
      <w:sz w:val="32"/>
      <w:szCs w:val="32"/>
    </w:rPr>
  </w:style>
  <w:style w:type="paragraph" w:styleId="TOC2">
    <w:name w:val="toc 2"/>
    <w:basedOn w:val="Normal"/>
    <w:next w:val="Normal"/>
    <w:autoRedefine/>
    <w:uiPriority w:val="39"/>
    <w:unhideWhenUsed/>
    <w:rsid w:val="00E13DC0"/>
    <w:pPr>
      <w:spacing w:after="100"/>
      <w:ind w:left="200"/>
    </w:pPr>
  </w:style>
  <w:style w:type="paragraph" w:styleId="NormalWeb">
    <w:name w:val="Normal (Web)"/>
    <w:basedOn w:val="Normal"/>
    <w:uiPriority w:val="99"/>
    <w:unhideWhenUsed/>
    <w:rsid w:val="004A32C5"/>
    <w:pPr>
      <w:spacing w:before="100" w:beforeAutospacing="1" w:after="100" w:afterAutospacing="1"/>
    </w:pPr>
    <w:rPr>
      <w:sz w:val="24"/>
      <w:szCs w:val="24"/>
    </w:rPr>
  </w:style>
  <w:style w:type="character" w:styleId="Strong">
    <w:name w:val="Strong"/>
    <w:basedOn w:val="DefaultParagraphFont"/>
    <w:uiPriority w:val="22"/>
    <w:qFormat/>
    <w:rsid w:val="00812ACA"/>
    <w:rPr>
      <w:b/>
      <w:bCs/>
    </w:rPr>
  </w:style>
  <w:style w:type="paragraph" w:styleId="NoSpacing">
    <w:name w:val="No Spacing"/>
    <w:link w:val="NoSpacingChar"/>
    <w:uiPriority w:val="1"/>
    <w:qFormat/>
    <w:rsid w:val="00F974F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974F6"/>
    <w:rPr>
      <w:rFonts w:eastAsiaTheme="minorEastAsia"/>
      <w:kern w:val="0"/>
      <w:sz w:val="22"/>
      <w:szCs w:val="22"/>
      <w:lang w:eastAsia="en-GB"/>
      <w14:ligatures w14:val="none"/>
    </w:rPr>
  </w:style>
  <w:style w:type="paragraph" w:styleId="Header">
    <w:name w:val="header"/>
    <w:basedOn w:val="Normal"/>
    <w:link w:val="HeaderChar"/>
    <w:uiPriority w:val="99"/>
    <w:unhideWhenUsed/>
    <w:rsid w:val="0087005F"/>
    <w:pPr>
      <w:tabs>
        <w:tab w:val="center" w:pos="4513"/>
        <w:tab w:val="right" w:pos="9026"/>
      </w:tabs>
    </w:pPr>
  </w:style>
  <w:style w:type="character" w:customStyle="1" w:styleId="HeaderChar">
    <w:name w:val="Header Char"/>
    <w:basedOn w:val="DefaultParagraphFont"/>
    <w:link w:val="Header"/>
    <w:uiPriority w:val="99"/>
    <w:rsid w:val="0087005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87005F"/>
    <w:pPr>
      <w:tabs>
        <w:tab w:val="center" w:pos="4513"/>
        <w:tab w:val="right" w:pos="9026"/>
      </w:tabs>
    </w:pPr>
  </w:style>
  <w:style w:type="character" w:customStyle="1" w:styleId="FooterChar">
    <w:name w:val="Footer Char"/>
    <w:basedOn w:val="DefaultParagraphFont"/>
    <w:link w:val="Footer"/>
    <w:uiPriority w:val="99"/>
    <w:rsid w:val="0087005F"/>
    <w:rPr>
      <w:rFonts w:ascii="Times New Roman" w:eastAsia="Times New Roman" w:hAnsi="Times New Roman" w:cs="Times New Roman"/>
      <w:kern w:val="0"/>
      <w:sz w:val="20"/>
      <w:szCs w:val="20"/>
      <w:lang w:eastAsia="en-GB"/>
      <w14:ligatures w14:val="none"/>
    </w:rPr>
  </w:style>
  <w:style w:type="character" w:styleId="FollowedHyperlink">
    <w:name w:val="FollowedHyperlink"/>
    <w:basedOn w:val="DefaultParagraphFont"/>
    <w:uiPriority w:val="99"/>
    <w:semiHidden/>
    <w:unhideWhenUsed/>
    <w:rsid w:val="00E633C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digimap.edina.ac.uk/roam/map/geology" TargetMode="External"/><Relationship Id="rId21" Type="http://schemas.openxmlformats.org/officeDocument/2006/relationships/image" Target="media/image14.png"/><Relationship Id="rId34" Type="http://schemas.openxmlformats.org/officeDocument/2006/relationships/image" Target="media/image27.r1Q0u7bVU1NtuYHrZ3GxUAHaFj"/><Relationship Id="rId42" Type="http://schemas.openxmlformats.org/officeDocument/2006/relationships/hyperlink" Target="https://engineerfix.com/what-is-extruded-polystyrene-xps-insulation/"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V4BrLXgoxMnJayJ-zu_r5AHaE7"/><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g"/><Relationship Id="rId37" Type="http://schemas.openxmlformats.org/officeDocument/2006/relationships/image" Target="media/image30.emf"/><Relationship Id="rId40" Type="http://schemas.openxmlformats.org/officeDocument/2006/relationships/hyperlink" Target="https://webapps.bgs.ac.uk/lexicon/lexicon.cfm?pub=SWMCM" TargetMode="External"/><Relationship Id="rId45" Type="http://schemas.openxmlformats.org/officeDocument/2006/relationships/hyperlink" Target="https://asktheman.xyz/"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KidkFhi5plFkjjZZ42dp0wHaE7"/><Relationship Id="rId36" Type="http://schemas.openxmlformats.org/officeDocument/2006/relationships/image" Target="media/image29.ppm"/><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GT5KrcXdR2OLSupgalk_egHaEA"/><Relationship Id="rId44" Type="http://schemas.openxmlformats.org/officeDocument/2006/relationships/hyperlink" Target="https://excelenergy.co.uk/news/building-integrated-photovolta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sfbm7BKQsYsrx2gpHLy6gHaFO"/><Relationship Id="rId30" Type="http://schemas.openxmlformats.org/officeDocument/2006/relationships/image" Target="media/image23.b7lUrUVisZ0BjdPJ5IlROAHaEK"/><Relationship Id="rId35" Type="http://schemas.openxmlformats.org/officeDocument/2006/relationships/image" Target="media/image28.sij4Dcuxf4GU-feONmSe7QHaFj"/><Relationship Id="rId43" Type="http://schemas.openxmlformats.org/officeDocument/2006/relationships/hyperlink" Target="https://www.geoengineer.org/education/web-class-projects/cee-542-soil-site-improve-winter-2014/assignments/vibroflotation"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KYi5XkrdbYvGAf6uUmMwVwHaCr"/><Relationship Id="rId38" Type="http://schemas.openxmlformats.org/officeDocument/2006/relationships/oleObject" Target="file:///D:\Uni%20Stuff\Y2\ACBA_5019%20Construction%20Technology%202\Assignment%201%20Reference%20Images\Assignment%201%20CAD%20Sketches.dwg" TargetMode="External"/><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s://digimap.edina.ac.uk/roam/map/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81A1D-6084-461F-86A6-09E9E2054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2719</Words>
  <Characters>15499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5019 Assignment 1 – MEdium RIse hotel Project</vt:lpstr>
    </vt:vector>
  </TitlesOfParts>
  <Company>JT Contractors</Company>
  <LinksUpToDate>false</LinksUpToDate>
  <CharactersWithSpaces>18182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5019 Assignment 1 – MEdium RIse hotel Project</dc:title>
  <dc:subject/>
  <dc:creator>Oliver Thomas</dc:creator>
  <cp:keywords/>
  <dc:description/>
  <cp:lastModifiedBy>Oliver Thomas (2405168)</cp:lastModifiedBy>
  <cp:revision>2</cp:revision>
  <dcterms:created xsi:type="dcterms:W3CDTF">2026-01-12T19:29:00Z</dcterms:created>
  <dcterms:modified xsi:type="dcterms:W3CDTF">2026-01-12T19:29:00Z</dcterms:modified>
</cp:coreProperties>
</file>