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9B8230C" w:rsidR="008F1308" w:rsidRPr="00A406E5" w:rsidRDefault="00640BD0" w:rsidP="00E51AAC">
            <w:pPr>
              <w:spacing w:before="120" w:after="120"/>
              <w:jc w:val="both"/>
              <w:rPr>
                <w:rFonts w:ascii="Arial" w:hAnsi="Arial" w:cs="Arial"/>
                <w:b/>
                <w:sz w:val="22"/>
                <w:szCs w:val="22"/>
              </w:rPr>
            </w:pPr>
            <w:r>
              <w:rPr>
                <w:rFonts w:ascii="Arial" w:hAnsi="Arial" w:cs="Arial"/>
                <w:b/>
                <w:sz w:val="22"/>
                <w:szCs w:val="22"/>
              </w:rPr>
              <w:t>Literary Research Methods and Approaches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505A4D09" w:rsidR="00B84B5B" w:rsidRPr="00A406E5" w:rsidRDefault="00640BD0" w:rsidP="00152E9D">
            <w:pPr>
              <w:spacing w:before="120" w:after="120"/>
              <w:jc w:val="both"/>
              <w:rPr>
                <w:rFonts w:ascii="Arial" w:hAnsi="Arial" w:cs="Arial"/>
                <w:b/>
                <w:sz w:val="22"/>
                <w:szCs w:val="22"/>
              </w:rPr>
            </w:pPr>
            <w:r>
              <w:rPr>
                <w:rFonts w:ascii="Arial" w:hAnsi="Arial" w:cs="Arial"/>
                <w:b/>
                <w:sz w:val="22"/>
                <w:szCs w:val="22"/>
              </w:rPr>
              <w:t>HPEN7026</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9E5017F" w:rsidR="00B84B5B" w:rsidRPr="00A406E5" w:rsidRDefault="00640BD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548A6BB" w:rsidR="00DB116D" w:rsidRPr="00A406E5" w:rsidRDefault="00640BD0"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0FC16D8" w:rsidR="00DB116D" w:rsidRPr="00A406E5" w:rsidRDefault="0064209A" w:rsidP="005F0579">
            <w:pPr>
              <w:spacing w:before="120" w:after="120"/>
              <w:jc w:val="both"/>
              <w:rPr>
                <w:rFonts w:ascii="Arial" w:hAnsi="Arial" w:cs="Arial"/>
                <w:b/>
                <w:sz w:val="22"/>
                <w:szCs w:val="22"/>
              </w:rPr>
            </w:pPr>
            <w:r>
              <w:rPr>
                <w:rFonts w:ascii="Arial" w:hAnsi="Arial" w:cs="Arial"/>
                <w:b/>
                <w:sz w:val="22"/>
                <w:szCs w:val="22"/>
              </w:rPr>
              <w:t>Essay on Editing a Text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941848E" w:rsidR="00DB116D" w:rsidRPr="00A406E5" w:rsidRDefault="00640BD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83F4D6" w14:textId="77777777" w:rsidR="00B84B5B" w:rsidRDefault="00B84B5B" w:rsidP="005F0579">
            <w:pPr>
              <w:spacing w:before="120" w:after="120"/>
              <w:jc w:val="both"/>
              <w:rPr>
                <w:rFonts w:ascii="Arial" w:hAnsi="Arial" w:cs="Arial"/>
                <w:b/>
                <w:sz w:val="22"/>
                <w:szCs w:val="22"/>
              </w:rPr>
            </w:pPr>
          </w:p>
          <w:p w14:paraId="0EA9933B" w14:textId="011C4658" w:rsidR="006A67A4" w:rsidRPr="00A406E5" w:rsidRDefault="0064209A" w:rsidP="005F0579">
            <w:pPr>
              <w:spacing w:before="120" w:after="120"/>
              <w:jc w:val="both"/>
              <w:rPr>
                <w:rFonts w:ascii="Arial" w:hAnsi="Arial" w:cs="Arial"/>
                <w:b/>
                <w:sz w:val="22"/>
                <w:szCs w:val="22"/>
              </w:rPr>
            </w:pPr>
            <w:r>
              <w:rPr>
                <w:rFonts w:ascii="Arial" w:hAnsi="Arial" w:cs="Arial"/>
                <w:b/>
                <w:sz w:val="22"/>
                <w:szCs w:val="22"/>
              </w:rPr>
              <w:t>19</w:t>
            </w:r>
            <w:r w:rsidR="006A67A4">
              <w:rPr>
                <w:rFonts w:ascii="Arial" w:hAnsi="Arial" w:cs="Arial"/>
                <w:b/>
                <w:sz w:val="22"/>
                <w:szCs w:val="22"/>
              </w:rPr>
              <w:t xml:space="preserve"> January 2024</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95AB8D" w14:textId="77777777" w:rsidR="00B84B5B" w:rsidRDefault="00B84B5B" w:rsidP="005F0579">
            <w:pPr>
              <w:spacing w:before="120" w:after="120"/>
              <w:jc w:val="both"/>
              <w:rPr>
                <w:rFonts w:ascii="Arial" w:hAnsi="Arial" w:cs="Arial"/>
                <w:b/>
                <w:sz w:val="22"/>
                <w:szCs w:val="22"/>
              </w:rPr>
            </w:pPr>
          </w:p>
          <w:p w14:paraId="0566D21D" w14:textId="7C58F139" w:rsidR="006A67A4" w:rsidRPr="00A406E5" w:rsidRDefault="006A67A4" w:rsidP="005F0579">
            <w:pPr>
              <w:spacing w:before="120" w:after="120"/>
              <w:jc w:val="both"/>
              <w:rPr>
                <w:rFonts w:ascii="Arial" w:hAnsi="Arial" w:cs="Arial"/>
                <w:b/>
                <w:sz w:val="22"/>
                <w:szCs w:val="22"/>
              </w:rPr>
            </w:pPr>
            <w:r>
              <w:rPr>
                <w:rFonts w:ascii="Arial" w:hAnsi="Arial" w:cs="Arial"/>
                <w:b/>
                <w:sz w:val="22"/>
                <w:szCs w:val="22"/>
              </w:rPr>
              <w:t>26 January 2024</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6A8B1D82" w14:textId="77777777" w:rsidR="00640BD0" w:rsidRPr="00694747" w:rsidRDefault="00640BD0" w:rsidP="00640BD0">
            <w:pPr>
              <w:rPr>
                <w:rFonts w:ascii="Segoe UI" w:hAnsi="Segoe UI" w:cs="Segoe UI"/>
                <w:sz w:val="18"/>
                <w:szCs w:val="18"/>
                <w:lang w:eastAsia="zh-CN"/>
              </w:rPr>
            </w:pPr>
            <w:r w:rsidRPr="00694747">
              <w:rPr>
                <w:rFonts w:ascii="Arial" w:hAnsi="Arial" w:cs="Arial"/>
                <w:sz w:val="22"/>
                <w:szCs w:val="22"/>
                <w:lang w:eastAsia="zh-CN"/>
              </w:rPr>
              <w:t>Upon the successful completion of this module, the student should be able to: </w:t>
            </w:r>
          </w:p>
          <w:p w14:paraId="75F7F6F0" w14:textId="77777777" w:rsidR="00640BD0" w:rsidRPr="00694747" w:rsidRDefault="00640BD0" w:rsidP="00640BD0">
            <w:pPr>
              <w:rPr>
                <w:rFonts w:ascii="Segoe UI" w:hAnsi="Segoe UI" w:cs="Segoe UI"/>
                <w:sz w:val="18"/>
                <w:szCs w:val="18"/>
                <w:lang w:eastAsia="zh-CN"/>
              </w:rPr>
            </w:pPr>
            <w:r w:rsidRPr="00694747">
              <w:rPr>
                <w:szCs w:val="24"/>
                <w:lang w:eastAsia="zh-CN"/>
              </w:rPr>
              <w:t> </w:t>
            </w:r>
          </w:p>
          <w:p w14:paraId="44C958E9" w14:textId="6F0D2F0D" w:rsidR="00640BD0" w:rsidRPr="00683E2B" w:rsidRDefault="00640BD0" w:rsidP="00640BD0">
            <w:pPr>
              <w:pStyle w:val="bullet"/>
              <w:numPr>
                <w:ilvl w:val="0"/>
                <w:numId w:val="17"/>
              </w:numPr>
            </w:pPr>
            <w:r w:rsidRPr="00683E2B">
              <w:t xml:space="preserve">reflect </w:t>
            </w:r>
            <w:r>
              <w:t>critically upon</w:t>
            </w:r>
            <w:r w:rsidRPr="00683E2B">
              <w:t xml:space="preserve"> the methodologies, principles and techniques</w:t>
            </w:r>
            <w:r>
              <w:t xml:space="preserve"> of literary </w:t>
            </w:r>
            <w:r w:rsidRPr="00683E2B">
              <w:t>research</w:t>
            </w:r>
            <w:r>
              <w:t>;</w:t>
            </w:r>
          </w:p>
          <w:p w14:paraId="7B64C911" w14:textId="77777777" w:rsidR="00640BD0" w:rsidRPr="00683E2B" w:rsidRDefault="00640BD0" w:rsidP="00640BD0">
            <w:pPr>
              <w:pStyle w:val="bullet"/>
              <w:numPr>
                <w:ilvl w:val="0"/>
                <w:numId w:val="17"/>
              </w:numPr>
            </w:pPr>
            <w:r w:rsidRPr="00683E2B">
              <w:t xml:space="preserve">show </w:t>
            </w:r>
            <w:r>
              <w:t xml:space="preserve">advanced and sustained </w:t>
            </w:r>
            <w:r w:rsidRPr="00683E2B">
              <w:t xml:space="preserve">understanding </w:t>
            </w:r>
            <w:r>
              <w:t xml:space="preserve">of </w:t>
            </w:r>
            <w:r w:rsidRPr="00683E2B">
              <w:t>the roles of scholarly editing and textual criticis</w:t>
            </w:r>
            <w:r>
              <w:t xml:space="preserve">m and of </w:t>
            </w:r>
            <w:r w:rsidRPr="00683E2B">
              <w:t xml:space="preserve">textual </w:t>
            </w:r>
            <w:r>
              <w:t>‘</w:t>
            </w:r>
            <w:r w:rsidRPr="00683E2B">
              <w:t>problems</w:t>
            </w:r>
            <w:r>
              <w:t>’;</w:t>
            </w:r>
          </w:p>
          <w:p w14:paraId="64829CFD" w14:textId="77777777" w:rsidR="00640BD0" w:rsidRDefault="00640BD0" w:rsidP="00640BD0">
            <w:pPr>
              <w:pStyle w:val="bullet"/>
              <w:numPr>
                <w:ilvl w:val="0"/>
                <w:numId w:val="17"/>
              </w:numPr>
            </w:pPr>
            <w:r w:rsidRPr="00683E2B">
              <w:t>demonstrate a high level of awareness of recent developments</w:t>
            </w:r>
            <w:r>
              <w:t xml:space="preserve"> in literary studies</w:t>
            </w:r>
            <w:r w:rsidRPr="00683E2B">
              <w:t>.</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34C35052" w14:textId="77777777" w:rsidR="0064209A" w:rsidRPr="0064209A" w:rsidRDefault="0064209A" w:rsidP="0064209A">
      <w:pPr>
        <w:tabs>
          <w:tab w:val="left" w:pos="1620"/>
          <w:tab w:val="left" w:pos="3240"/>
        </w:tabs>
        <w:jc w:val="center"/>
        <w:rPr>
          <w:rFonts w:ascii="Californian FB" w:hAnsi="Californian FB" w:cs="Baskerville Old Face"/>
          <w:b/>
          <w:iCs/>
          <w:sz w:val="28"/>
          <w:szCs w:val="28"/>
        </w:rPr>
      </w:pPr>
      <w:r w:rsidRPr="0064209A">
        <w:rPr>
          <w:rFonts w:ascii="Californian FB" w:hAnsi="Californian FB" w:cs="Baskerville Old Face"/>
          <w:b/>
          <w:iCs/>
          <w:sz w:val="28"/>
          <w:szCs w:val="28"/>
        </w:rPr>
        <w:t>Essay on Editing a Text</w:t>
      </w:r>
    </w:p>
    <w:p w14:paraId="43ED3607" w14:textId="77777777" w:rsidR="0064209A" w:rsidRPr="0064209A" w:rsidRDefault="0064209A" w:rsidP="0064209A">
      <w:pPr>
        <w:tabs>
          <w:tab w:val="left" w:pos="1620"/>
          <w:tab w:val="left" w:pos="3240"/>
        </w:tabs>
        <w:rPr>
          <w:rFonts w:ascii="Californian FB" w:hAnsi="Californian FB"/>
          <w:b/>
          <w:iCs/>
          <w:sz w:val="28"/>
          <w:szCs w:val="28"/>
        </w:rPr>
      </w:pPr>
    </w:p>
    <w:p w14:paraId="7E3E8085" w14:textId="77777777" w:rsidR="0064209A" w:rsidRPr="0064209A" w:rsidRDefault="0064209A" w:rsidP="0064209A">
      <w:pPr>
        <w:tabs>
          <w:tab w:val="left" w:pos="1620"/>
          <w:tab w:val="left" w:pos="3240"/>
        </w:tabs>
        <w:rPr>
          <w:rFonts w:ascii="Californian FB" w:hAnsi="Californian FB"/>
          <w:sz w:val="24"/>
          <w:szCs w:val="24"/>
        </w:rPr>
      </w:pPr>
    </w:p>
    <w:p w14:paraId="3ED56BE6" w14:textId="5C6C5E43" w:rsidR="0064209A" w:rsidRPr="0064209A" w:rsidRDefault="0064209A" w:rsidP="0064209A">
      <w:pPr>
        <w:tabs>
          <w:tab w:val="left" w:pos="1620"/>
          <w:tab w:val="left" w:pos="3240"/>
        </w:tabs>
        <w:rPr>
          <w:rFonts w:ascii="Californian FB" w:hAnsi="Californian FB"/>
          <w:sz w:val="24"/>
          <w:szCs w:val="24"/>
        </w:rPr>
      </w:pPr>
      <w:r w:rsidRPr="0064209A">
        <w:rPr>
          <w:rFonts w:ascii="Californian FB" w:hAnsi="Californian FB"/>
          <w:sz w:val="24"/>
          <w:szCs w:val="24"/>
        </w:rPr>
        <w:t>50% of the overall mark for the</w:t>
      </w:r>
      <w:r>
        <w:rPr>
          <w:rFonts w:ascii="Californian FB" w:hAnsi="Californian FB"/>
          <w:sz w:val="24"/>
          <w:szCs w:val="24"/>
        </w:rPr>
        <w:t xml:space="preserve"> Literary</w:t>
      </w:r>
      <w:r w:rsidRPr="0064209A">
        <w:rPr>
          <w:rFonts w:ascii="Californian FB" w:hAnsi="Californian FB"/>
          <w:sz w:val="24"/>
          <w:szCs w:val="24"/>
        </w:rPr>
        <w:t xml:space="preserve"> Research Methods &amp; </w:t>
      </w:r>
      <w:r>
        <w:rPr>
          <w:rFonts w:ascii="Californian FB" w:hAnsi="Californian FB"/>
          <w:sz w:val="24"/>
          <w:szCs w:val="24"/>
        </w:rPr>
        <w:t>Approaches</w:t>
      </w:r>
      <w:r w:rsidRPr="0064209A">
        <w:rPr>
          <w:rFonts w:ascii="Californian FB" w:hAnsi="Californian FB"/>
          <w:sz w:val="24"/>
          <w:szCs w:val="24"/>
        </w:rPr>
        <w:t xml:space="preserve"> module is for the essay on editing a text. All aspects of your preparation of your essay on editing a text will relate closely to the content of seminars in Unit 3 of the course (Textual Matters) and will relate also in at least some respects to aspects of Units 1, 2 and 4 of the course (1. The consultation of resources and works of reference; 2. Bibliographical research and documentation; 4. The Presentation and Publication of Academic Work). </w:t>
      </w:r>
    </w:p>
    <w:p w14:paraId="1C991A84" w14:textId="77777777" w:rsidR="0064209A" w:rsidRPr="0064209A" w:rsidRDefault="0064209A" w:rsidP="0064209A">
      <w:pPr>
        <w:tabs>
          <w:tab w:val="left" w:pos="1620"/>
          <w:tab w:val="left" w:pos="3240"/>
        </w:tabs>
        <w:rPr>
          <w:rFonts w:ascii="Californian FB" w:hAnsi="Californian FB"/>
          <w:sz w:val="24"/>
          <w:szCs w:val="24"/>
        </w:rPr>
      </w:pPr>
    </w:p>
    <w:p w14:paraId="6EC6E403" w14:textId="77777777" w:rsidR="0064209A" w:rsidRDefault="0064209A" w:rsidP="0064209A">
      <w:pPr>
        <w:tabs>
          <w:tab w:val="left" w:pos="1620"/>
          <w:tab w:val="left" w:pos="3240"/>
        </w:tabs>
        <w:rPr>
          <w:rFonts w:ascii="Californian FB" w:hAnsi="Californian FB"/>
          <w:sz w:val="24"/>
          <w:szCs w:val="24"/>
        </w:rPr>
      </w:pPr>
      <w:r w:rsidRPr="0064209A">
        <w:rPr>
          <w:rFonts w:ascii="Californian FB" w:hAnsi="Californian FB"/>
          <w:sz w:val="24"/>
          <w:szCs w:val="24"/>
        </w:rPr>
        <w:t xml:space="preserve">For this assignment you will need to select a work of literature upon which to base your essay. (This could be a play, a poem, a collection of poems, a work of prose fiction, a novel, </w:t>
      </w:r>
      <w:r>
        <w:rPr>
          <w:rFonts w:ascii="Californian FB" w:hAnsi="Californian FB"/>
          <w:sz w:val="24"/>
          <w:szCs w:val="24"/>
        </w:rPr>
        <w:t xml:space="preserve">a short story, </w:t>
      </w:r>
      <w:r w:rsidRPr="0064209A">
        <w:rPr>
          <w:rFonts w:ascii="Californian FB" w:hAnsi="Californian FB"/>
          <w:sz w:val="24"/>
          <w:szCs w:val="24"/>
        </w:rPr>
        <w:t>a collection of short stories, a work of creative non-fiction, or another kind or genre of writing that may be considered, however broadly, literary.) In your essay, you should make a case for your reasons for wanting to write about editing your chosen literary work. (</w:t>
      </w:r>
      <w:r w:rsidRPr="0064209A">
        <w:rPr>
          <w:rFonts w:ascii="Californian FB" w:hAnsi="Californian FB"/>
          <w:i/>
          <w:sz w:val="24"/>
          <w:szCs w:val="24"/>
        </w:rPr>
        <w:t>N.B.</w:t>
      </w:r>
      <w:r w:rsidRPr="0064209A">
        <w:rPr>
          <w:rFonts w:ascii="Californian FB" w:hAnsi="Californian FB"/>
          <w:sz w:val="24"/>
          <w:szCs w:val="24"/>
        </w:rPr>
        <w:t xml:space="preserve"> The assignment is not to produce an edition but to write an essay about how you might go about producing an edition of your chosen literary work.) </w:t>
      </w:r>
    </w:p>
    <w:p w14:paraId="58E62CE0" w14:textId="77777777" w:rsidR="0064209A" w:rsidRDefault="0064209A" w:rsidP="0064209A">
      <w:pPr>
        <w:tabs>
          <w:tab w:val="left" w:pos="1620"/>
          <w:tab w:val="left" w:pos="3240"/>
        </w:tabs>
        <w:rPr>
          <w:rFonts w:ascii="Californian FB" w:hAnsi="Californian FB"/>
          <w:sz w:val="24"/>
          <w:szCs w:val="24"/>
        </w:rPr>
      </w:pPr>
    </w:p>
    <w:p w14:paraId="6D30E459" w14:textId="77777777" w:rsidR="0064209A" w:rsidRDefault="0064209A" w:rsidP="0064209A">
      <w:pPr>
        <w:tabs>
          <w:tab w:val="left" w:pos="1620"/>
          <w:tab w:val="left" w:pos="3240"/>
        </w:tabs>
        <w:rPr>
          <w:rFonts w:ascii="Californian FB" w:hAnsi="Californian FB"/>
          <w:sz w:val="24"/>
          <w:szCs w:val="24"/>
        </w:rPr>
      </w:pPr>
      <w:r w:rsidRPr="0064209A">
        <w:rPr>
          <w:rFonts w:ascii="Californian FB" w:hAnsi="Californian FB"/>
          <w:sz w:val="24"/>
          <w:szCs w:val="24"/>
        </w:rPr>
        <w:t>Your essay should introduce and evaluate matters that in your view are worthy of consideration as preliminary to editing your text. These may include matters of literary evidence – why your chosen text may be significant as containing a kind of evidence of historical matters such as linguistic change, the sociology of reading, the history of book production</w:t>
      </w:r>
      <w:r>
        <w:rPr>
          <w:rFonts w:ascii="Californian FB" w:hAnsi="Californian FB"/>
          <w:sz w:val="24"/>
          <w:szCs w:val="24"/>
        </w:rPr>
        <w:t xml:space="preserve"> and literary publication</w:t>
      </w:r>
      <w:r w:rsidRPr="0064209A">
        <w:rPr>
          <w:rFonts w:ascii="Californian FB" w:hAnsi="Californian FB"/>
          <w:sz w:val="24"/>
          <w:szCs w:val="24"/>
        </w:rPr>
        <w:t>, the nature of pamphlet publication,</w:t>
      </w:r>
      <w:r>
        <w:rPr>
          <w:rFonts w:ascii="Californian FB" w:hAnsi="Californian FB"/>
          <w:sz w:val="24"/>
          <w:szCs w:val="24"/>
        </w:rPr>
        <w:t xml:space="preserve"> the canon of English literature and the changing critical reputation of the author,</w:t>
      </w:r>
      <w:r w:rsidRPr="0064209A">
        <w:rPr>
          <w:rFonts w:ascii="Californian FB" w:hAnsi="Californian FB"/>
          <w:sz w:val="24"/>
          <w:szCs w:val="24"/>
        </w:rPr>
        <w:t xml:space="preserve"> and so on. It may also be necessary to examine and reach a verdict on questions of derivation or of attribution, which were discussed in Unit 3 of the course. </w:t>
      </w:r>
    </w:p>
    <w:p w14:paraId="4C6FB89E" w14:textId="77777777" w:rsidR="0064209A" w:rsidRDefault="0064209A" w:rsidP="0064209A">
      <w:pPr>
        <w:tabs>
          <w:tab w:val="left" w:pos="1620"/>
          <w:tab w:val="left" w:pos="3240"/>
        </w:tabs>
        <w:rPr>
          <w:rFonts w:ascii="Californian FB" w:hAnsi="Californian FB"/>
          <w:sz w:val="24"/>
          <w:szCs w:val="24"/>
        </w:rPr>
      </w:pPr>
    </w:p>
    <w:p w14:paraId="389B0A21" w14:textId="44DFE2C1" w:rsidR="0064209A" w:rsidRPr="0064209A" w:rsidRDefault="0064209A" w:rsidP="0064209A">
      <w:pPr>
        <w:tabs>
          <w:tab w:val="left" w:pos="1620"/>
          <w:tab w:val="left" w:pos="3240"/>
        </w:tabs>
        <w:rPr>
          <w:rFonts w:ascii="Californian FB" w:hAnsi="Californian FB"/>
          <w:sz w:val="24"/>
          <w:szCs w:val="24"/>
        </w:rPr>
      </w:pPr>
      <w:r w:rsidRPr="0064209A">
        <w:rPr>
          <w:rFonts w:ascii="Californian FB" w:hAnsi="Californian FB"/>
          <w:sz w:val="24"/>
          <w:szCs w:val="24"/>
        </w:rPr>
        <w:t>Furthermore</w:t>
      </w:r>
      <w:r>
        <w:rPr>
          <w:rFonts w:ascii="Californian FB" w:hAnsi="Californian FB"/>
          <w:sz w:val="24"/>
          <w:szCs w:val="24"/>
        </w:rPr>
        <w:t>,</w:t>
      </w:r>
      <w:r w:rsidRPr="0064209A">
        <w:rPr>
          <w:rFonts w:ascii="Californian FB" w:hAnsi="Californian FB"/>
          <w:sz w:val="24"/>
          <w:szCs w:val="24"/>
        </w:rPr>
        <w:t xml:space="preserve"> your essay should describe and evaluate the editorial context of your chosen work. This discussion should, where appropriate, include an account of the text’s transmission from manuscript to print, the different manuscript witnesses or traditions, or the different early versions (editions) of the text in print. It should also include an account of the editorial history leading to the current state of the textual scholarship on your chosen work. Depending on the level of complexity of this editorial history, your account may need to make ready use of summary and avoid excessive detail. In this discussion, however, you should investigate and reach a verdict on the work’s main editorial problems. You should explain your reasons for adopting a particular ‘reading’, for example, where there are more than one different versions</w:t>
      </w:r>
      <w:r>
        <w:rPr>
          <w:rFonts w:ascii="Californian FB" w:hAnsi="Californian FB"/>
          <w:sz w:val="24"/>
          <w:szCs w:val="24"/>
        </w:rPr>
        <w:t xml:space="preserve"> </w:t>
      </w:r>
      <w:r w:rsidRPr="0064209A">
        <w:rPr>
          <w:rFonts w:ascii="Californian FB" w:hAnsi="Californian FB"/>
          <w:sz w:val="24"/>
          <w:szCs w:val="24"/>
        </w:rPr>
        <w:t>of the same text or variant ‘readings’ of a particular poetic line. Bear in mind, however, that where there are numerous variants, the account you provide in your essay should not strive to be exhaustive. Instead</w:t>
      </w:r>
      <w:r>
        <w:rPr>
          <w:rFonts w:ascii="Californian FB" w:hAnsi="Californian FB"/>
          <w:sz w:val="24"/>
          <w:szCs w:val="24"/>
        </w:rPr>
        <w:t>,</w:t>
      </w:r>
      <w:r w:rsidRPr="0064209A">
        <w:rPr>
          <w:rFonts w:ascii="Californian FB" w:hAnsi="Californian FB"/>
          <w:sz w:val="24"/>
          <w:szCs w:val="24"/>
        </w:rPr>
        <w:t xml:space="preserve"> it should discuss, consider, and evaluate broad editorial decisions, such as favouring the Quarto readings of a</w:t>
      </w:r>
      <w:r>
        <w:rPr>
          <w:rFonts w:ascii="Californian FB" w:hAnsi="Californian FB"/>
          <w:sz w:val="24"/>
          <w:szCs w:val="24"/>
        </w:rPr>
        <w:t xml:space="preserve"> Renaissance</w:t>
      </w:r>
      <w:r w:rsidRPr="0064209A">
        <w:rPr>
          <w:rFonts w:ascii="Californian FB" w:hAnsi="Californian FB"/>
          <w:sz w:val="24"/>
          <w:szCs w:val="24"/>
        </w:rPr>
        <w:t xml:space="preserve"> play text to those of the Folio, for example, or preferring version A to versions B and C of a poem. In reaching any editorial decision, you should explain the basis upon which your decision is made </w:t>
      </w:r>
      <w:r w:rsidRPr="0064209A">
        <w:rPr>
          <w:rFonts w:ascii="Californian FB" w:hAnsi="Californian FB"/>
          <w:sz w:val="24"/>
          <w:szCs w:val="24"/>
        </w:rPr>
        <w:lastRenderedPageBreak/>
        <w:t>and the evidence for supporting it. For example, you may choose to follow one reading rather than another if the one rather than the other can be considered authoritative.</w:t>
      </w:r>
    </w:p>
    <w:p w14:paraId="2EE0551A" w14:textId="77777777" w:rsidR="0064209A" w:rsidRPr="0064209A" w:rsidRDefault="0064209A" w:rsidP="0064209A">
      <w:pPr>
        <w:tabs>
          <w:tab w:val="left" w:pos="1620"/>
          <w:tab w:val="left" w:pos="3240"/>
        </w:tabs>
        <w:rPr>
          <w:rFonts w:ascii="Californian FB" w:hAnsi="Californian FB"/>
          <w:sz w:val="24"/>
          <w:szCs w:val="24"/>
        </w:rPr>
      </w:pPr>
    </w:p>
    <w:p w14:paraId="6F2D9A5D" w14:textId="748A43B8" w:rsidR="0064209A" w:rsidRPr="0064209A" w:rsidRDefault="0064209A" w:rsidP="0064209A">
      <w:pPr>
        <w:tabs>
          <w:tab w:val="left" w:pos="1620"/>
          <w:tab w:val="left" w:pos="3240"/>
        </w:tabs>
        <w:rPr>
          <w:rFonts w:ascii="Californian FB" w:hAnsi="Californian FB"/>
          <w:sz w:val="24"/>
          <w:szCs w:val="24"/>
        </w:rPr>
      </w:pPr>
      <w:r w:rsidRPr="0064209A">
        <w:rPr>
          <w:rFonts w:ascii="Californian FB" w:hAnsi="Californian FB"/>
          <w:sz w:val="24"/>
          <w:szCs w:val="24"/>
        </w:rPr>
        <w:t xml:space="preserve">Your assignment is to write about creating a scholarly edition of a text. It will be necessary for you to decide which kind of scholarly text: a critical edition; a variorum critical commentary or edition; a type or photographic facsimile, for example. Your essay should explain your decision in terms of the presentation of text, scholarly apparatus, annotation, and commentary/introduction. Whatever your choice of scholarly edition, your essay should give some indication of the nature of the notes and/or commentary your scholarly edition would provide. These are unlikely to address only bibliographical issues and in addition, particularly in a critical edition, will likely discuss prominent matters of interpretation in the critical history of your chosen literary work. You should merely allude to these in your essay, rather than provide a detailed and argumentative account of critical debates. Try to ensure that your discussion stays at all times close to the text itself. For example, your essay’s account of the editorial history may need to examine, and articulate the relative merits of, different interpretations of particular words or passages that have been deemed difficult by textual scholars and editors. In the context of these discussions, you may need to consider the relative weight to place on authorial intention – a vexed issue which was explored in the </w:t>
      </w:r>
      <w:r w:rsidR="003E79F6">
        <w:rPr>
          <w:rFonts w:ascii="Californian FB" w:hAnsi="Californian FB"/>
          <w:sz w:val="24"/>
          <w:szCs w:val="24"/>
        </w:rPr>
        <w:t xml:space="preserve">discussion of </w:t>
      </w:r>
      <w:r w:rsidRPr="0064209A">
        <w:rPr>
          <w:rFonts w:ascii="Californian FB" w:hAnsi="Californian FB"/>
          <w:sz w:val="24"/>
          <w:szCs w:val="24"/>
        </w:rPr>
        <w:t>scholarly and variorum editions.</w:t>
      </w:r>
    </w:p>
    <w:p w14:paraId="4387CC69" w14:textId="77777777" w:rsidR="0064209A" w:rsidRPr="0064209A" w:rsidRDefault="0064209A" w:rsidP="0064209A">
      <w:pPr>
        <w:tabs>
          <w:tab w:val="left" w:pos="1620"/>
          <w:tab w:val="left" w:pos="3240"/>
        </w:tabs>
        <w:rPr>
          <w:rFonts w:ascii="Californian FB" w:hAnsi="Californian FB"/>
          <w:sz w:val="24"/>
          <w:szCs w:val="24"/>
        </w:rPr>
      </w:pPr>
    </w:p>
    <w:p w14:paraId="4BB99DE7" w14:textId="0A679750" w:rsidR="0064209A" w:rsidRPr="0064209A" w:rsidRDefault="0064209A" w:rsidP="0064209A">
      <w:pPr>
        <w:tabs>
          <w:tab w:val="left" w:pos="1620"/>
          <w:tab w:val="left" w:pos="3240"/>
        </w:tabs>
        <w:rPr>
          <w:rFonts w:ascii="Californian FB" w:hAnsi="Californian FB"/>
          <w:sz w:val="24"/>
          <w:szCs w:val="24"/>
        </w:rPr>
      </w:pPr>
      <w:r w:rsidRPr="0064209A">
        <w:rPr>
          <w:rFonts w:ascii="Californian FB" w:hAnsi="Californian FB"/>
          <w:sz w:val="24"/>
          <w:szCs w:val="24"/>
        </w:rPr>
        <w:t xml:space="preserve">You should ensure that your essay is about </w:t>
      </w:r>
      <w:r w:rsidR="003E79F6">
        <w:rPr>
          <w:rFonts w:ascii="Californian FB" w:hAnsi="Californian FB"/>
          <w:sz w:val="24"/>
          <w:szCs w:val="24"/>
        </w:rPr>
        <w:t>2</w:t>
      </w:r>
      <w:r w:rsidRPr="0064209A">
        <w:rPr>
          <w:rFonts w:ascii="Californian FB" w:hAnsi="Californian FB"/>
          <w:sz w:val="24"/>
          <w:szCs w:val="24"/>
        </w:rPr>
        <w:t xml:space="preserve">000 words in length (up to 10% more or less is acceptable). It is important that you select a suitable literary work, that is, one that poses an appropriate level of difficulty for editors; ‘appropriate’ here meaning that in an essay of </w:t>
      </w:r>
      <w:r w:rsidR="003E79F6">
        <w:rPr>
          <w:rFonts w:ascii="Californian FB" w:hAnsi="Californian FB"/>
          <w:sz w:val="24"/>
          <w:szCs w:val="24"/>
        </w:rPr>
        <w:t>18</w:t>
      </w:r>
      <w:r w:rsidRPr="0064209A">
        <w:rPr>
          <w:rFonts w:ascii="Californian FB" w:hAnsi="Californian FB"/>
          <w:sz w:val="24"/>
          <w:szCs w:val="24"/>
        </w:rPr>
        <w:t>00–</w:t>
      </w:r>
      <w:r w:rsidR="003E79F6">
        <w:rPr>
          <w:rFonts w:ascii="Californian FB" w:hAnsi="Californian FB"/>
          <w:sz w:val="24"/>
          <w:szCs w:val="24"/>
        </w:rPr>
        <w:t>22</w:t>
      </w:r>
      <w:r w:rsidRPr="0064209A">
        <w:rPr>
          <w:rFonts w:ascii="Californian FB" w:hAnsi="Californian FB"/>
          <w:sz w:val="24"/>
          <w:szCs w:val="24"/>
        </w:rPr>
        <w:t>00 words, you are able to describe and analyse the main editorial problems posed by the text in sufficient detail for the reader to obtain a clear understanding of their outlines and reach an informed judgement concerning your editorial choices and decisions.</w:t>
      </w:r>
    </w:p>
    <w:p w14:paraId="2AEB84E1" w14:textId="77777777" w:rsidR="0064209A" w:rsidRPr="0064209A" w:rsidRDefault="0064209A" w:rsidP="0064209A">
      <w:pPr>
        <w:tabs>
          <w:tab w:val="left" w:pos="1620"/>
          <w:tab w:val="left" w:pos="3240"/>
        </w:tabs>
        <w:rPr>
          <w:rFonts w:ascii="Californian FB" w:hAnsi="Californian FB"/>
          <w:sz w:val="24"/>
          <w:szCs w:val="24"/>
        </w:rPr>
      </w:pPr>
    </w:p>
    <w:p w14:paraId="28557D0A" w14:textId="6471B0DC" w:rsidR="0064209A" w:rsidRPr="0064209A" w:rsidRDefault="0064209A" w:rsidP="0064209A">
      <w:pPr>
        <w:tabs>
          <w:tab w:val="left" w:pos="1620"/>
          <w:tab w:val="left" w:pos="3240"/>
        </w:tabs>
        <w:rPr>
          <w:rFonts w:ascii="Californian FB" w:hAnsi="Californian FB"/>
          <w:sz w:val="24"/>
          <w:szCs w:val="24"/>
        </w:rPr>
      </w:pPr>
      <w:r w:rsidRPr="0064209A">
        <w:rPr>
          <w:rFonts w:ascii="Californian FB" w:hAnsi="Californian FB"/>
          <w:sz w:val="24"/>
          <w:szCs w:val="24"/>
        </w:rPr>
        <w:t>You must compile a bibliography of sources or list of works consulted – books, manuscripts, journal articles, etc. – and this must be appended to the end of your essay. (</w:t>
      </w:r>
      <w:r w:rsidRPr="0064209A">
        <w:rPr>
          <w:rFonts w:ascii="Californian FB" w:hAnsi="Californian FB"/>
          <w:i/>
          <w:sz w:val="24"/>
          <w:szCs w:val="24"/>
        </w:rPr>
        <w:t>N.B.</w:t>
      </w:r>
      <w:r w:rsidRPr="0064209A">
        <w:rPr>
          <w:rFonts w:ascii="Californian FB" w:hAnsi="Californian FB"/>
          <w:sz w:val="24"/>
          <w:szCs w:val="24"/>
        </w:rPr>
        <w:t xml:space="preserve"> Neither footnotes nor bibliography </w:t>
      </w:r>
      <w:r w:rsidR="003E79F6">
        <w:rPr>
          <w:rFonts w:ascii="Californian FB" w:hAnsi="Californian FB"/>
          <w:sz w:val="24"/>
          <w:szCs w:val="24"/>
        </w:rPr>
        <w:t>will be</w:t>
      </w:r>
      <w:r w:rsidRPr="0064209A">
        <w:rPr>
          <w:rFonts w:ascii="Californian FB" w:hAnsi="Californian FB"/>
          <w:sz w:val="24"/>
          <w:szCs w:val="24"/>
        </w:rPr>
        <w:t xml:space="preserve"> included in the word count of your essay.) You should compile this list in the process of researching, preparing, and writing your essay and by consulting and drawing on relevant electronic and printed bibliographical resources, such as bibliographies and library catalogues. Your bibliography and footnotes should be presented in accordance with the most recent edition of the MHRA Stylebook. The minimum bibliographical detail that you should provide on each item is the detail required by the MHRA Stylebook in its guidance on writing bibliographies. (Ensure that you enter details correctly according to whether the item is manuscript, printed, or electronic.) However, if you consult books published before the end of the eighteenth century (perhaps early editions of your chosen literary work), these will need to be described in accordance with the guidance provided on bibliographical description in the seminar on the annotated bibliography project and research management.</w:t>
      </w:r>
    </w:p>
    <w:p w14:paraId="46F61459" w14:textId="77777777" w:rsidR="00A67FB1" w:rsidRPr="00A406E5" w:rsidRDefault="00A67FB1"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2F5E25"/>
    <w:multiLevelType w:val="hybridMultilevel"/>
    <w:tmpl w:val="F7D40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6"/>
  </w:num>
  <w:num w:numId="4" w16cid:durableId="2018071670">
    <w:abstractNumId w:val="12"/>
  </w:num>
  <w:num w:numId="5" w16cid:durableId="1593582101">
    <w:abstractNumId w:val="7"/>
  </w:num>
  <w:num w:numId="6" w16cid:durableId="215244048">
    <w:abstractNumId w:val="15"/>
  </w:num>
  <w:num w:numId="7" w16cid:durableId="1876193365">
    <w:abstractNumId w:val="2"/>
  </w:num>
  <w:num w:numId="8" w16cid:durableId="828519691">
    <w:abstractNumId w:val="14"/>
  </w:num>
  <w:num w:numId="9" w16cid:durableId="1379861541">
    <w:abstractNumId w:val="11"/>
  </w:num>
  <w:num w:numId="10" w16cid:durableId="304510174">
    <w:abstractNumId w:val="4"/>
  </w:num>
  <w:num w:numId="11" w16cid:durableId="965157573">
    <w:abstractNumId w:val="5"/>
  </w:num>
  <w:num w:numId="12" w16cid:durableId="1628313588">
    <w:abstractNumId w:val="8"/>
  </w:num>
  <w:num w:numId="13" w16cid:durableId="904141585">
    <w:abstractNumId w:val="13"/>
  </w:num>
  <w:num w:numId="14" w16cid:durableId="959915979">
    <w:abstractNumId w:val="3"/>
  </w:num>
  <w:num w:numId="15" w16cid:durableId="2109346520">
    <w:abstractNumId w:val="0"/>
  </w:num>
  <w:num w:numId="16" w16cid:durableId="630670500">
    <w:abstractNumId w:val="6"/>
  </w:num>
  <w:num w:numId="17" w16cid:durableId="13140229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453D6"/>
    <w:rsid w:val="00152E9D"/>
    <w:rsid w:val="00154487"/>
    <w:rsid w:val="0017512A"/>
    <w:rsid w:val="00196958"/>
    <w:rsid w:val="001A1369"/>
    <w:rsid w:val="001A1E39"/>
    <w:rsid w:val="001A24F3"/>
    <w:rsid w:val="001B405C"/>
    <w:rsid w:val="001B5F45"/>
    <w:rsid w:val="001D4AB0"/>
    <w:rsid w:val="001E1050"/>
    <w:rsid w:val="001E1E1F"/>
    <w:rsid w:val="001E2007"/>
    <w:rsid w:val="001E57C1"/>
    <w:rsid w:val="001F07EF"/>
    <w:rsid w:val="001F4203"/>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9F6"/>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0BD0"/>
    <w:rsid w:val="0064209A"/>
    <w:rsid w:val="00644256"/>
    <w:rsid w:val="00661D6F"/>
    <w:rsid w:val="006628E9"/>
    <w:rsid w:val="0066725E"/>
    <w:rsid w:val="006716C7"/>
    <w:rsid w:val="00676241"/>
    <w:rsid w:val="00681208"/>
    <w:rsid w:val="00681FA9"/>
    <w:rsid w:val="00691EA9"/>
    <w:rsid w:val="006934D4"/>
    <w:rsid w:val="006A08ED"/>
    <w:rsid w:val="006A67A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40BD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40BD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11</Pages>
  <Words>4425</Words>
  <Characters>26550</Characters>
  <Application>Microsoft Office Word</Application>
  <DocSecurity>0</DocSecurity>
  <Lines>221</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30914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Peter Mitchell</cp:lastModifiedBy>
  <cp:revision>3</cp:revision>
  <cp:lastPrinted>2014-10-10T07:42:00Z</cp:lastPrinted>
  <dcterms:created xsi:type="dcterms:W3CDTF">2023-10-01T18:35:00Z</dcterms:created>
  <dcterms:modified xsi:type="dcterms:W3CDTF">2023-10-01T18:47:00Z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