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B2735" w:rsidRDefault="009B2735" w:rsidP="009B2735">
      <w:pPr>
        <w:rPr>
          <w:rFonts w:ascii="Arial" w:eastAsia="Times New Roman" w:hAnsi="Arial" w:cs="Arial"/>
          <w:b/>
          <w:bCs/>
          <w:kern w:val="36"/>
          <w:sz w:val="48"/>
          <w:szCs w:val="48"/>
          <w:lang w:eastAsia="en-GB"/>
        </w:rPr>
      </w:pPr>
      <w:r>
        <w:rPr>
          <w:rFonts w:ascii="Arial" w:eastAsia="Times New Roman" w:hAnsi="Arial" w:cs="Arial"/>
          <w:b/>
          <w:bCs/>
          <w:noProof/>
          <w:kern w:val="36"/>
          <w:sz w:val="48"/>
          <w:szCs w:val="48"/>
          <w:lang w:eastAsia="en-GB"/>
        </w:rPr>
        <w:drawing>
          <wp:inline distT="0" distB="0" distL="0" distR="0" wp14:anchorId="65132B94" wp14:editId="2B7BAF39">
            <wp:extent cx="3067050" cy="170391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72155" cy="1706753"/>
                    </a:xfrm>
                    <a:prstGeom prst="rect">
                      <a:avLst/>
                    </a:prstGeom>
                  </pic:spPr>
                </pic:pic>
              </a:graphicData>
            </a:graphic>
          </wp:inline>
        </w:drawing>
      </w:r>
    </w:p>
    <w:tbl>
      <w:tblPr>
        <w:tblStyle w:val="GridTable6Colorful-Accent2"/>
        <w:tblpPr w:leftFromText="180" w:rightFromText="180" w:horzAnchor="margin" w:tblpY="3375"/>
        <w:tblW w:w="0" w:type="auto"/>
        <w:tblLook w:val="04A0" w:firstRow="1" w:lastRow="0" w:firstColumn="1" w:lastColumn="0" w:noHBand="0" w:noVBand="1"/>
      </w:tblPr>
      <w:tblGrid>
        <w:gridCol w:w="4508"/>
        <w:gridCol w:w="4508"/>
      </w:tblGrid>
      <w:tr w:rsidR="009B2735" w:rsidTr="009B27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9B2735" w:rsidRDefault="009B2735" w:rsidP="0023250D">
            <w:pPr>
              <w:spacing w:line="480" w:lineRule="auto"/>
              <w:rPr>
                <w:rFonts w:ascii="Arial" w:eastAsia="Times New Roman" w:hAnsi="Arial" w:cs="Arial"/>
                <w:b w:val="0"/>
                <w:bCs w:val="0"/>
                <w:lang w:eastAsia="en-GB"/>
              </w:rPr>
            </w:pPr>
            <w:r>
              <w:rPr>
                <w:rFonts w:ascii="Arial" w:eastAsia="Times New Roman" w:hAnsi="Arial" w:cs="Arial"/>
                <w:b w:val="0"/>
                <w:bCs w:val="0"/>
                <w:lang w:eastAsia="en-GB"/>
              </w:rPr>
              <w:t xml:space="preserve">Student </w:t>
            </w:r>
            <w:r w:rsidR="0023250D">
              <w:rPr>
                <w:rFonts w:ascii="Arial" w:eastAsia="Times New Roman" w:hAnsi="Arial" w:cs="Arial"/>
                <w:b w:val="0"/>
                <w:bCs w:val="0"/>
                <w:lang w:eastAsia="en-GB"/>
              </w:rPr>
              <w:t>ID</w:t>
            </w:r>
          </w:p>
        </w:tc>
        <w:tc>
          <w:tcPr>
            <w:tcW w:w="4508" w:type="dxa"/>
          </w:tcPr>
          <w:p w:rsidR="009B2735" w:rsidRPr="009B2735" w:rsidRDefault="0023250D" w:rsidP="009B2735">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lang w:eastAsia="en-GB"/>
              </w:rPr>
            </w:pPr>
            <w:r w:rsidRPr="0023250D">
              <w:rPr>
                <w:rFonts w:ascii="Arial" w:eastAsia="Times New Roman" w:hAnsi="Arial" w:cs="Arial"/>
                <w:lang w:eastAsia="en-GB"/>
              </w:rPr>
              <w:t>2319047</w:t>
            </w:r>
          </w:p>
        </w:tc>
      </w:tr>
      <w:tr w:rsidR="009B2735" w:rsidTr="009B27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9B2735" w:rsidRDefault="0023250D" w:rsidP="009B2735">
            <w:pPr>
              <w:spacing w:line="480" w:lineRule="auto"/>
              <w:rPr>
                <w:rFonts w:ascii="Arial" w:eastAsia="Times New Roman" w:hAnsi="Arial" w:cs="Arial"/>
                <w:b w:val="0"/>
                <w:bCs w:val="0"/>
                <w:lang w:eastAsia="en-GB"/>
              </w:rPr>
            </w:pPr>
            <w:r>
              <w:rPr>
                <w:rFonts w:ascii="Arial" w:eastAsia="Times New Roman" w:hAnsi="Arial" w:cs="Arial"/>
                <w:b w:val="0"/>
                <w:bCs w:val="0"/>
                <w:lang w:eastAsia="en-GB"/>
              </w:rPr>
              <w:t>Student Name</w:t>
            </w:r>
          </w:p>
        </w:tc>
        <w:tc>
          <w:tcPr>
            <w:tcW w:w="4508" w:type="dxa"/>
          </w:tcPr>
          <w:p w:rsidR="009B2735" w:rsidRDefault="0023250D" w:rsidP="009B2735">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lang w:eastAsia="en-GB"/>
              </w:rPr>
            </w:pPr>
            <w:r>
              <w:rPr>
                <w:rFonts w:ascii="Arial" w:eastAsia="Times New Roman" w:hAnsi="Arial" w:cs="Arial"/>
                <w:b/>
                <w:bCs/>
                <w:lang w:eastAsia="en-GB"/>
              </w:rPr>
              <w:t>Sarah Amin</w:t>
            </w:r>
          </w:p>
        </w:tc>
      </w:tr>
      <w:tr w:rsidR="0023250D" w:rsidTr="009B2735">
        <w:tc>
          <w:tcPr>
            <w:cnfStyle w:val="001000000000" w:firstRow="0" w:lastRow="0" w:firstColumn="1" w:lastColumn="0" w:oddVBand="0" w:evenVBand="0" w:oddHBand="0" w:evenHBand="0" w:firstRowFirstColumn="0" w:firstRowLastColumn="0" w:lastRowFirstColumn="0" w:lastRowLastColumn="0"/>
            <w:tcW w:w="4508" w:type="dxa"/>
          </w:tcPr>
          <w:p w:rsidR="0023250D" w:rsidRDefault="0023250D" w:rsidP="0023250D">
            <w:pPr>
              <w:spacing w:line="480" w:lineRule="auto"/>
              <w:rPr>
                <w:rFonts w:ascii="Arial" w:eastAsia="Times New Roman" w:hAnsi="Arial" w:cs="Arial"/>
                <w:b w:val="0"/>
                <w:bCs w:val="0"/>
                <w:lang w:eastAsia="en-GB"/>
              </w:rPr>
            </w:pPr>
            <w:r>
              <w:rPr>
                <w:rFonts w:ascii="Arial" w:eastAsia="Times New Roman" w:hAnsi="Arial" w:cs="Arial"/>
                <w:b w:val="0"/>
                <w:bCs w:val="0"/>
                <w:lang w:eastAsia="en-GB"/>
              </w:rPr>
              <w:t>Assignment title</w:t>
            </w:r>
          </w:p>
        </w:tc>
        <w:tc>
          <w:tcPr>
            <w:tcW w:w="4508" w:type="dxa"/>
          </w:tcPr>
          <w:p w:rsidR="0023250D" w:rsidRDefault="0023250D" w:rsidP="0023250D">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lang w:eastAsia="en-GB"/>
              </w:rPr>
            </w:pPr>
            <w:r w:rsidRPr="00424F29">
              <w:rPr>
                <w:rFonts w:ascii="Arial" w:eastAsia="Times New Roman" w:hAnsi="Arial" w:cs="Arial"/>
                <w:b/>
                <w:bCs/>
                <w:lang w:eastAsia="en-GB"/>
              </w:rPr>
              <w:t xml:space="preserve">Component 1: </w:t>
            </w:r>
            <w:r>
              <w:rPr>
                <w:rFonts w:ascii="Arial" w:eastAsia="Times New Roman" w:hAnsi="Arial" w:cs="Arial"/>
                <w:b/>
                <w:bCs/>
                <w:lang w:eastAsia="en-GB"/>
              </w:rPr>
              <w:t>Report on Time Management</w:t>
            </w:r>
          </w:p>
        </w:tc>
      </w:tr>
      <w:tr w:rsidR="0023250D" w:rsidTr="009B27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23250D" w:rsidRDefault="0023250D" w:rsidP="0023250D">
            <w:pPr>
              <w:spacing w:line="480" w:lineRule="auto"/>
              <w:rPr>
                <w:rFonts w:ascii="Arial" w:eastAsia="Times New Roman" w:hAnsi="Arial" w:cs="Arial"/>
                <w:b w:val="0"/>
                <w:bCs w:val="0"/>
                <w:lang w:eastAsia="en-GB"/>
              </w:rPr>
            </w:pPr>
            <w:r>
              <w:rPr>
                <w:rFonts w:ascii="Arial" w:eastAsia="Times New Roman" w:hAnsi="Arial" w:cs="Arial"/>
                <w:b w:val="0"/>
                <w:bCs w:val="0"/>
                <w:lang w:eastAsia="en-GB"/>
              </w:rPr>
              <w:t>Module Code</w:t>
            </w:r>
          </w:p>
        </w:tc>
        <w:tc>
          <w:tcPr>
            <w:tcW w:w="4508" w:type="dxa"/>
          </w:tcPr>
          <w:p w:rsidR="0023250D" w:rsidRDefault="0023250D" w:rsidP="0023250D">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lang w:eastAsia="en-GB"/>
              </w:rPr>
            </w:pPr>
            <w:r w:rsidRPr="00424F29">
              <w:rPr>
                <w:rFonts w:ascii="Arial" w:eastAsia="Times New Roman" w:hAnsi="Arial" w:cs="Arial"/>
                <w:b/>
                <w:bCs/>
                <w:lang w:eastAsia="en-GB"/>
              </w:rPr>
              <w:t>LCBB4012</w:t>
            </w:r>
          </w:p>
        </w:tc>
      </w:tr>
      <w:tr w:rsidR="0023250D" w:rsidTr="009B2735">
        <w:tc>
          <w:tcPr>
            <w:cnfStyle w:val="001000000000" w:firstRow="0" w:lastRow="0" w:firstColumn="1" w:lastColumn="0" w:oddVBand="0" w:evenVBand="0" w:oddHBand="0" w:evenHBand="0" w:firstRowFirstColumn="0" w:firstRowLastColumn="0" w:lastRowFirstColumn="0" w:lastRowLastColumn="0"/>
            <w:tcW w:w="4508" w:type="dxa"/>
          </w:tcPr>
          <w:p w:rsidR="0023250D" w:rsidRDefault="0023250D" w:rsidP="0023250D">
            <w:pPr>
              <w:spacing w:line="480" w:lineRule="auto"/>
              <w:rPr>
                <w:rFonts w:ascii="Arial" w:eastAsia="Times New Roman" w:hAnsi="Arial" w:cs="Arial"/>
                <w:b w:val="0"/>
                <w:bCs w:val="0"/>
                <w:lang w:eastAsia="en-GB"/>
              </w:rPr>
            </w:pPr>
            <w:r>
              <w:rPr>
                <w:rFonts w:ascii="Arial" w:eastAsia="Times New Roman" w:hAnsi="Arial" w:cs="Arial"/>
                <w:b w:val="0"/>
                <w:bCs w:val="0"/>
                <w:lang w:eastAsia="en-GB"/>
              </w:rPr>
              <w:t>Module Name</w:t>
            </w:r>
          </w:p>
        </w:tc>
        <w:tc>
          <w:tcPr>
            <w:tcW w:w="4508" w:type="dxa"/>
          </w:tcPr>
          <w:p w:rsidR="0023250D" w:rsidRDefault="0023250D" w:rsidP="0023250D">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lang w:eastAsia="en-GB"/>
              </w:rPr>
            </w:pPr>
            <w:r>
              <w:rPr>
                <w:rFonts w:ascii="Arial" w:eastAsia="Times New Roman" w:hAnsi="Arial" w:cs="Arial"/>
                <w:b/>
                <w:bCs/>
                <w:lang w:eastAsia="en-GB"/>
              </w:rPr>
              <w:t>Academic Skills</w:t>
            </w:r>
          </w:p>
        </w:tc>
      </w:tr>
      <w:tr w:rsidR="0023250D" w:rsidTr="009B27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23250D" w:rsidRDefault="0023250D" w:rsidP="0023250D">
            <w:pPr>
              <w:spacing w:line="480" w:lineRule="auto"/>
              <w:rPr>
                <w:rFonts w:ascii="Arial" w:eastAsia="Times New Roman" w:hAnsi="Arial" w:cs="Arial"/>
                <w:b w:val="0"/>
                <w:bCs w:val="0"/>
                <w:lang w:eastAsia="en-GB"/>
              </w:rPr>
            </w:pPr>
            <w:r>
              <w:rPr>
                <w:rFonts w:ascii="Arial" w:eastAsia="Times New Roman" w:hAnsi="Arial" w:cs="Arial"/>
                <w:b w:val="0"/>
                <w:bCs w:val="0"/>
                <w:lang w:eastAsia="en-GB"/>
              </w:rPr>
              <w:t>Submission Date</w:t>
            </w:r>
          </w:p>
        </w:tc>
        <w:tc>
          <w:tcPr>
            <w:tcW w:w="4508" w:type="dxa"/>
          </w:tcPr>
          <w:p w:rsidR="0023250D" w:rsidRDefault="0023250D" w:rsidP="0023250D">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lang w:eastAsia="en-GB"/>
              </w:rPr>
            </w:pPr>
            <w:r>
              <w:rPr>
                <w:rFonts w:ascii="Arial" w:eastAsia="Times New Roman" w:hAnsi="Arial" w:cs="Arial"/>
                <w:b/>
                <w:bCs/>
                <w:lang w:eastAsia="en-GB"/>
              </w:rPr>
              <w:t>01</w:t>
            </w:r>
            <w:r w:rsidRPr="00424F29">
              <w:rPr>
                <w:rFonts w:ascii="Arial" w:eastAsia="Times New Roman" w:hAnsi="Arial" w:cs="Arial"/>
                <w:b/>
                <w:bCs/>
                <w:vertAlign w:val="superscript"/>
                <w:lang w:eastAsia="en-GB"/>
              </w:rPr>
              <w:t>st</w:t>
            </w:r>
            <w:r>
              <w:rPr>
                <w:rFonts w:ascii="Arial" w:eastAsia="Times New Roman" w:hAnsi="Arial" w:cs="Arial"/>
                <w:b/>
                <w:bCs/>
                <w:lang w:eastAsia="en-GB"/>
              </w:rPr>
              <w:t xml:space="preserve"> March 2026</w:t>
            </w:r>
          </w:p>
        </w:tc>
      </w:tr>
    </w:tbl>
    <w:p w:rsidR="009B2735" w:rsidRDefault="009B2735" w:rsidP="009B2735">
      <w:pPr>
        <w:rPr>
          <w:rFonts w:ascii="Arial" w:eastAsia="Times New Roman" w:hAnsi="Arial" w:cs="Arial"/>
          <w:b/>
          <w:bCs/>
          <w:kern w:val="36"/>
          <w:sz w:val="48"/>
          <w:szCs w:val="48"/>
          <w:lang w:eastAsia="en-GB"/>
        </w:rPr>
      </w:pPr>
    </w:p>
    <w:p w:rsidR="009B2735" w:rsidRDefault="009B2735">
      <w:pPr>
        <w:rPr>
          <w:rFonts w:ascii="Segoe UI" w:eastAsia="Times New Roman" w:hAnsi="Segoe UI" w:cs="Segoe UI"/>
          <w:b/>
          <w:bCs/>
          <w:color w:val="0F1115"/>
          <w:sz w:val="33"/>
          <w:szCs w:val="33"/>
          <w:lang w:eastAsia="en-GB"/>
        </w:rPr>
      </w:pPr>
      <w:r>
        <w:rPr>
          <w:rFonts w:ascii="Segoe UI" w:hAnsi="Segoe UI" w:cs="Segoe UI"/>
          <w:color w:val="0F1115"/>
          <w:sz w:val="33"/>
          <w:szCs w:val="33"/>
        </w:rPr>
        <w:br w:type="page"/>
      </w:r>
    </w:p>
    <w:sdt>
      <w:sdtPr>
        <w:id w:val="-78495893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410DF0" w:rsidRDefault="00410DF0">
          <w:pPr>
            <w:pStyle w:val="TOCHeading"/>
          </w:pPr>
          <w:r>
            <w:t>Table of Contents</w:t>
          </w:r>
        </w:p>
        <w:p w:rsidR="00410DF0" w:rsidRDefault="00410DF0">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2921635" w:history="1">
            <w:r w:rsidRPr="006C68E2">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_Toc222921635 \h </w:instrText>
            </w:r>
            <w:r>
              <w:rPr>
                <w:noProof/>
                <w:webHidden/>
              </w:rPr>
            </w:r>
            <w:r>
              <w:rPr>
                <w:noProof/>
                <w:webHidden/>
              </w:rPr>
              <w:fldChar w:fldCharType="separate"/>
            </w:r>
            <w:r>
              <w:rPr>
                <w:noProof/>
                <w:webHidden/>
              </w:rPr>
              <w:t>3</w:t>
            </w:r>
            <w:r>
              <w:rPr>
                <w:noProof/>
                <w:webHidden/>
              </w:rPr>
              <w:fldChar w:fldCharType="end"/>
            </w:r>
          </w:hyperlink>
        </w:p>
        <w:p w:rsidR="00410DF0" w:rsidRDefault="00410DF0">
          <w:pPr>
            <w:pStyle w:val="TOC2"/>
            <w:tabs>
              <w:tab w:val="right" w:leader="dot" w:pos="9350"/>
            </w:tabs>
            <w:rPr>
              <w:rFonts w:eastAsiaTheme="minorEastAsia"/>
              <w:noProof/>
              <w:lang w:eastAsia="en-GB"/>
            </w:rPr>
          </w:pPr>
          <w:hyperlink w:anchor="_Toc222921636" w:history="1">
            <w:r w:rsidRPr="006C68E2">
              <w:rPr>
                <w:rStyle w:val="Hyperlink"/>
                <w:rFonts w:ascii="Arial" w:hAnsi="Arial" w:cs="Arial"/>
                <w:noProof/>
              </w:rPr>
              <w:t>2. Definition of Time Management</w:t>
            </w:r>
            <w:r>
              <w:rPr>
                <w:noProof/>
                <w:webHidden/>
              </w:rPr>
              <w:tab/>
            </w:r>
            <w:r>
              <w:rPr>
                <w:noProof/>
                <w:webHidden/>
              </w:rPr>
              <w:fldChar w:fldCharType="begin"/>
            </w:r>
            <w:r>
              <w:rPr>
                <w:noProof/>
                <w:webHidden/>
              </w:rPr>
              <w:instrText xml:space="preserve"> PAGEREF _Toc222921636 \h </w:instrText>
            </w:r>
            <w:r>
              <w:rPr>
                <w:noProof/>
                <w:webHidden/>
              </w:rPr>
            </w:r>
            <w:r>
              <w:rPr>
                <w:noProof/>
                <w:webHidden/>
              </w:rPr>
              <w:fldChar w:fldCharType="separate"/>
            </w:r>
            <w:r>
              <w:rPr>
                <w:noProof/>
                <w:webHidden/>
              </w:rPr>
              <w:t>3</w:t>
            </w:r>
            <w:r>
              <w:rPr>
                <w:noProof/>
                <w:webHidden/>
              </w:rPr>
              <w:fldChar w:fldCharType="end"/>
            </w:r>
          </w:hyperlink>
        </w:p>
        <w:p w:rsidR="00410DF0" w:rsidRDefault="00410DF0">
          <w:pPr>
            <w:pStyle w:val="TOC2"/>
            <w:tabs>
              <w:tab w:val="right" w:leader="dot" w:pos="9350"/>
            </w:tabs>
            <w:rPr>
              <w:rFonts w:eastAsiaTheme="minorEastAsia"/>
              <w:noProof/>
              <w:lang w:eastAsia="en-GB"/>
            </w:rPr>
          </w:pPr>
          <w:hyperlink w:anchor="_Toc222921637" w:history="1">
            <w:r w:rsidRPr="006C68E2">
              <w:rPr>
                <w:rStyle w:val="Hyperlink"/>
                <w:rFonts w:ascii="Arial" w:hAnsi="Arial" w:cs="Arial"/>
                <w:noProof/>
              </w:rPr>
              <w:t>3. Importance of Time Management for Academic Success</w:t>
            </w:r>
            <w:r>
              <w:rPr>
                <w:noProof/>
                <w:webHidden/>
              </w:rPr>
              <w:tab/>
            </w:r>
            <w:r>
              <w:rPr>
                <w:noProof/>
                <w:webHidden/>
              </w:rPr>
              <w:fldChar w:fldCharType="begin"/>
            </w:r>
            <w:r>
              <w:rPr>
                <w:noProof/>
                <w:webHidden/>
              </w:rPr>
              <w:instrText xml:space="preserve"> PAGEREF _Toc222921637 \h </w:instrText>
            </w:r>
            <w:r>
              <w:rPr>
                <w:noProof/>
                <w:webHidden/>
              </w:rPr>
            </w:r>
            <w:r>
              <w:rPr>
                <w:noProof/>
                <w:webHidden/>
              </w:rPr>
              <w:fldChar w:fldCharType="separate"/>
            </w:r>
            <w:r>
              <w:rPr>
                <w:noProof/>
                <w:webHidden/>
              </w:rPr>
              <w:t>3</w:t>
            </w:r>
            <w:r>
              <w:rPr>
                <w:noProof/>
                <w:webHidden/>
              </w:rPr>
              <w:fldChar w:fldCharType="end"/>
            </w:r>
          </w:hyperlink>
        </w:p>
        <w:p w:rsidR="00410DF0" w:rsidRDefault="00410DF0">
          <w:pPr>
            <w:pStyle w:val="TOC2"/>
            <w:tabs>
              <w:tab w:val="right" w:leader="dot" w:pos="9350"/>
            </w:tabs>
            <w:rPr>
              <w:rFonts w:eastAsiaTheme="minorEastAsia"/>
              <w:noProof/>
              <w:lang w:eastAsia="en-GB"/>
            </w:rPr>
          </w:pPr>
          <w:hyperlink w:anchor="_Toc222921638" w:history="1">
            <w:r w:rsidRPr="006C68E2">
              <w:rPr>
                <w:rStyle w:val="Hyperlink"/>
                <w:rFonts w:ascii="Arial" w:hAnsi="Arial" w:cs="Arial"/>
                <w:noProof/>
              </w:rPr>
              <w:t>4. Time Management Strategies</w:t>
            </w:r>
            <w:r>
              <w:rPr>
                <w:noProof/>
                <w:webHidden/>
              </w:rPr>
              <w:tab/>
            </w:r>
            <w:r>
              <w:rPr>
                <w:noProof/>
                <w:webHidden/>
              </w:rPr>
              <w:fldChar w:fldCharType="begin"/>
            </w:r>
            <w:r>
              <w:rPr>
                <w:noProof/>
                <w:webHidden/>
              </w:rPr>
              <w:instrText xml:space="preserve"> PAGEREF _Toc222921638 \h </w:instrText>
            </w:r>
            <w:r>
              <w:rPr>
                <w:noProof/>
                <w:webHidden/>
              </w:rPr>
            </w:r>
            <w:r>
              <w:rPr>
                <w:noProof/>
                <w:webHidden/>
              </w:rPr>
              <w:fldChar w:fldCharType="separate"/>
            </w:r>
            <w:r>
              <w:rPr>
                <w:noProof/>
                <w:webHidden/>
              </w:rPr>
              <w:t>3</w:t>
            </w:r>
            <w:r>
              <w:rPr>
                <w:noProof/>
                <w:webHidden/>
              </w:rPr>
              <w:fldChar w:fldCharType="end"/>
            </w:r>
          </w:hyperlink>
        </w:p>
        <w:p w:rsidR="00410DF0" w:rsidRDefault="00410DF0">
          <w:pPr>
            <w:pStyle w:val="TOC2"/>
            <w:tabs>
              <w:tab w:val="right" w:leader="dot" w:pos="9350"/>
            </w:tabs>
            <w:rPr>
              <w:rFonts w:eastAsiaTheme="minorEastAsia"/>
              <w:noProof/>
              <w:lang w:eastAsia="en-GB"/>
            </w:rPr>
          </w:pPr>
          <w:hyperlink w:anchor="_Toc222921639" w:history="1">
            <w:r w:rsidRPr="006C68E2">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_Toc222921639 \h </w:instrText>
            </w:r>
            <w:r>
              <w:rPr>
                <w:noProof/>
                <w:webHidden/>
              </w:rPr>
            </w:r>
            <w:r>
              <w:rPr>
                <w:noProof/>
                <w:webHidden/>
              </w:rPr>
              <w:fldChar w:fldCharType="separate"/>
            </w:r>
            <w:r>
              <w:rPr>
                <w:noProof/>
                <w:webHidden/>
              </w:rPr>
              <w:t>5</w:t>
            </w:r>
            <w:r>
              <w:rPr>
                <w:noProof/>
                <w:webHidden/>
              </w:rPr>
              <w:fldChar w:fldCharType="end"/>
            </w:r>
          </w:hyperlink>
        </w:p>
        <w:p w:rsidR="00410DF0" w:rsidRDefault="00410DF0">
          <w:pPr>
            <w:pStyle w:val="TOC2"/>
            <w:tabs>
              <w:tab w:val="right" w:leader="dot" w:pos="9350"/>
            </w:tabs>
            <w:rPr>
              <w:rFonts w:eastAsiaTheme="minorEastAsia"/>
              <w:noProof/>
              <w:lang w:eastAsia="en-GB"/>
            </w:rPr>
          </w:pPr>
          <w:hyperlink w:anchor="_Toc222921640" w:history="1">
            <w:r w:rsidRPr="006C68E2">
              <w:rPr>
                <w:rStyle w:val="Hyperlink"/>
                <w:rFonts w:ascii="Arial" w:hAnsi="Arial" w:cs="Arial"/>
                <w:noProof/>
              </w:rPr>
              <w:t>6. References</w:t>
            </w:r>
            <w:r>
              <w:rPr>
                <w:noProof/>
                <w:webHidden/>
              </w:rPr>
              <w:tab/>
            </w:r>
            <w:r>
              <w:rPr>
                <w:noProof/>
                <w:webHidden/>
              </w:rPr>
              <w:fldChar w:fldCharType="begin"/>
            </w:r>
            <w:r>
              <w:rPr>
                <w:noProof/>
                <w:webHidden/>
              </w:rPr>
              <w:instrText xml:space="preserve"> PAGEREF _Toc222921640 \h </w:instrText>
            </w:r>
            <w:r>
              <w:rPr>
                <w:noProof/>
                <w:webHidden/>
              </w:rPr>
            </w:r>
            <w:r>
              <w:rPr>
                <w:noProof/>
                <w:webHidden/>
              </w:rPr>
              <w:fldChar w:fldCharType="separate"/>
            </w:r>
            <w:r>
              <w:rPr>
                <w:noProof/>
                <w:webHidden/>
              </w:rPr>
              <w:t>6</w:t>
            </w:r>
            <w:r>
              <w:rPr>
                <w:noProof/>
                <w:webHidden/>
              </w:rPr>
              <w:fldChar w:fldCharType="end"/>
            </w:r>
          </w:hyperlink>
        </w:p>
        <w:p w:rsidR="00410DF0" w:rsidRDefault="00410DF0">
          <w:r>
            <w:rPr>
              <w:b/>
              <w:bCs/>
              <w:noProof/>
            </w:rPr>
            <w:fldChar w:fldCharType="end"/>
          </w:r>
        </w:p>
      </w:sdtContent>
    </w:sdt>
    <w:p w:rsidR="00410DF0" w:rsidRDefault="00410DF0">
      <w:pPr>
        <w:rPr>
          <w:rFonts w:ascii="Arial" w:eastAsia="Times New Roman" w:hAnsi="Arial" w:cs="Arial"/>
          <w:b/>
          <w:bCs/>
          <w:color w:val="0F1115"/>
          <w:sz w:val="33"/>
          <w:szCs w:val="33"/>
          <w:lang w:eastAsia="en-GB"/>
        </w:rPr>
      </w:pPr>
      <w:r>
        <w:rPr>
          <w:rFonts w:ascii="Arial" w:hAnsi="Arial" w:cs="Arial"/>
          <w:color w:val="0F1115"/>
          <w:sz w:val="33"/>
          <w:szCs w:val="33"/>
        </w:rPr>
        <w:br w:type="page"/>
      </w:r>
    </w:p>
    <w:p w:rsidR="009B2735" w:rsidRPr="00512081" w:rsidRDefault="009B2735" w:rsidP="009B2735">
      <w:pPr>
        <w:pStyle w:val="Heading2"/>
        <w:shd w:val="clear" w:color="auto" w:fill="FFFFFF"/>
        <w:spacing w:before="480" w:beforeAutospacing="0" w:after="240" w:afterAutospacing="0" w:line="480" w:lineRule="atLeast"/>
        <w:rPr>
          <w:rFonts w:ascii="Arial" w:hAnsi="Arial" w:cs="Arial"/>
          <w:color w:val="0F1115"/>
          <w:sz w:val="33"/>
          <w:szCs w:val="33"/>
        </w:rPr>
      </w:pPr>
      <w:bookmarkStart w:id="0" w:name="_Toc222921592"/>
      <w:bookmarkStart w:id="1" w:name="_Toc222921635"/>
      <w:r w:rsidRPr="00512081">
        <w:rPr>
          <w:rFonts w:ascii="Arial" w:hAnsi="Arial" w:cs="Arial"/>
          <w:color w:val="0F1115"/>
          <w:sz w:val="33"/>
          <w:szCs w:val="33"/>
        </w:rPr>
        <w:lastRenderedPageBreak/>
        <w:t>1. Introduction</w:t>
      </w:r>
      <w:bookmarkEnd w:id="0"/>
      <w:bookmarkEnd w:id="1"/>
    </w:p>
    <w:p w:rsidR="009B2735" w:rsidRPr="00512081" w:rsidRDefault="008B19EE" w:rsidP="008B19EE">
      <w:pPr>
        <w:pStyle w:val="ds-markdown-paragraph"/>
        <w:shd w:val="clear" w:color="auto" w:fill="FFFFFF"/>
        <w:spacing w:before="240" w:beforeAutospacing="0" w:after="240" w:afterAutospacing="0" w:line="360" w:lineRule="auto"/>
        <w:jc w:val="both"/>
        <w:rPr>
          <w:rFonts w:ascii="Arial" w:hAnsi="Arial" w:cs="Arial"/>
          <w:color w:val="0F1115"/>
          <w:sz w:val="22"/>
        </w:rPr>
      </w:pPr>
      <w:r w:rsidRPr="00512081">
        <w:rPr>
          <w:rFonts w:ascii="Arial" w:hAnsi="Arial" w:cs="Arial"/>
          <w:color w:val="0F1115"/>
          <w:sz w:val="22"/>
        </w:rPr>
        <w:t xml:space="preserve">Everyone has 24 hours in a day, but how they utilise their time makes them successful or a failure. Time is money, and it is something that can't get back once it's gone. </w:t>
      </w:r>
      <w:r w:rsidR="00A239E1">
        <w:rPr>
          <w:rFonts w:ascii="Arial" w:hAnsi="Arial" w:cs="Arial"/>
          <w:color w:val="0F1115"/>
          <w:sz w:val="22"/>
        </w:rPr>
        <w:t xml:space="preserve">Therefore, time management is a very useful practice for anyone who wants to be successful in life. </w:t>
      </w:r>
      <w:r w:rsidRPr="00512081">
        <w:rPr>
          <w:rFonts w:ascii="Arial" w:hAnsi="Arial" w:cs="Arial"/>
          <w:color w:val="0F1115"/>
          <w:sz w:val="22"/>
        </w:rPr>
        <w:t>Students who study in higher education face many challenges, like attending classes, doing homework, studying for tests, and managing personal responsibilities. So, effective management of their time is very important. This report discusses managing time, explains why it's important for academic performance, and shares two helpful strategies that students can use</w:t>
      </w:r>
      <w:r w:rsidR="009B2735" w:rsidRPr="00512081">
        <w:rPr>
          <w:rFonts w:ascii="Arial" w:hAnsi="Arial" w:cs="Arial"/>
          <w:color w:val="0F1115"/>
          <w:sz w:val="22"/>
        </w:rPr>
        <w:t>.</w:t>
      </w:r>
    </w:p>
    <w:p w:rsidR="009B2735" w:rsidRPr="00512081" w:rsidRDefault="009B2735" w:rsidP="009B2735">
      <w:pPr>
        <w:pStyle w:val="Heading2"/>
        <w:shd w:val="clear" w:color="auto" w:fill="FFFFFF"/>
        <w:spacing w:before="480" w:beforeAutospacing="0" w:after="240" w:afterAutospacing="0" w:line="480" w:lineRule="atLeast"/>
        <w:rPr>
          <w:rFonts w:ascii="Arial" w:hAnsi="Arial" w:cs="Arial"/>
          <w:color w:val="0F1115"/>
          <w:sz w:val="33"/>
          <w:szCs w:val="33"/>
        </w:rPr>
      </w:pPr>
      <w:bookmarkStart w:id="2" w:name="_Toc222921593"/>
      <w:bookmarkStart w:id="3" w:name="_Toc222921636"/>
      <w:r w:rsidRPr="00512081">
        <w:rPr>
          <w:rFonts w:ascii="Arial" w:hAnsi="Arial" w:cs="Arial"/>
          <w:color w:val="0F1115"/>
          <w:sz w:val="33"/>
          <w:szCs w:val="33"/>
        </w:rPr>
        <w:t>2. Definition of Time Management</w:t>
      </w:r>
      <w:bookmarkEnd w:id="2"/>
      <w:bookmarkEnd w:id="3"/>
    </w:p>
    <w:p w:rsidR="009B2735" w:rsidRPr="00512081" w:rsidRDefault="00F65A20" w:rsidP="00DC4405">
      <w:pPr>
        <w:pStyle w:val="ds-markdown-paragraph"/>
        <w:shd w:val="clear" w:color="auto" w:fill="FFFFFF"/>
        <w:spacing w:before="240" w:beforeAutospacing="0" w:after="240" w:afterAutospacing="0" w:line="360" w:lineRule="auto"/>
        <w:jc w:val="both"/>
        <w:rPr>
          <w:rFonts w:ascii="Arial" w:hAnsi="Arial" w:cs="Arial"/>
          <w:color w:val="0F1115"/>
          <w:sz w:val="22"/>
        </w:rPr>
      </w:pPr>
      <w:r w:rsidRPr="00512081">
        <w:rPr>
          <w:rFonts w:ascii="Arial" w:hAnsi="Arial" w:cs="Arial"/>
          <w:color w:val="0F1115"/>
          <w:sz w:val="22"/>
        </w:rPr>
        <w:t>Time is not just about measuring moments; it's more about how it is utilised to reach goals and get things done efficiently</w:t>
      </w:r>
      <w:r w:rsidR="00660306" w:rsidRPr="00512081">
        <w:rPr>
          <w:rFonts w:ascii="Arial" w:hAnsi="Arial" w:cs="Arial"/>
          <w:color w:val="0F1115"/>
          <w:sz w:val="22"/>
        </w:rPr>
        <w:t xml:space="preserve"> (Little, 2018)</w:t>
      </w:r>
      <w:r w:rsidRPr="00512081">
        <w:rPr>
          <w:rFonts w:ascii="Arial" w:hAnsi="Arial" w:cs="Arial"/>
          <w:color w:val="0F1115"/>
          <w:sz w:val="22"/>
        </w:rPr>
        <w:t xml:space="preserve">. </w:t>
      </w:r>
      <w:r w:rsidR="00660306" w:rsidRPr="00512081">
        <w:rPr>
          <w:rFonts w:ascii="Arial" w:hAnsi="Arial" w:cs="Arial"/>
          <w:color w:val="0F1115"/>
          <w:sz w:val="22"/>
        </w:rPr>
        <w:t>Therefore, t</w:t>
      </w:r>
      <w:r w:rsidRPr="00512081">
        <w:rPr>
          <w:rFonts w:ascii="Arial" w:hAnsi="Arial" w:cs="Arial"/>
          <w:color w:val="0F1115"/>
          <w:sz w:val="22"/>
        </w:rPr>
        <w:t>ime management means planning and utilising time wisely to enhance productivity by deciding which tasks are most important</w:t>
      </w:r>
      <w:r w:rsidR="00002B7F" w:rsidRPr="00512081">
        <w:rPr>
          <w:rFonts w:ascii="Arial" w:hAnsi="Arial" w:cs="Arial"/>
          <w:color w:val="0F1115"/>
          <w:sz w:val="22"/>
        </w:rPr>
        <w:t xml:space="preserve"> (</w:t>
      </w:r>
      <w:proofErr w:type="spellStart"/>
      <w:r w:rsidR="00002B7F" w:rsidRPr="00512081">
        <w:rPr>
          <w:rFonts w:ascii="Arial" w:hAnsi="Arial" w:cs="Arial"/>
          <w:color w:val="0F1115"/>
          <w:sz w:val="22"/>
        </w:rPr>
        <w:t>Patzak</w:t>
      </w:r>
      <w:proofErr w:type="spellEnd"/>
      <w:r w:rsidR="00002B7F" w:rsidRPr="00512081">
        <w:rPr>
          <w:rFonts w:ascii="Arial" w:hAnsi="Arial" w:cs="Arial"/>
          <w:color w:val="0F1115"/>
          <w:sz w:val="22"/>
        </w:rPr>
        <w:t xml:space="preserve"> et al., 2025)</w:t>
      </w:r>
      <w:r w:rsidRPr="00512081">
        <w:rPr>
          <w:rFonts w:ascii="Arial" w:hAnsi="Arial" w:cs="Arial"/>
          <w:color w:val="0F1115"/>
          <w:sz w:val="22"/>
        </w:rPr>
        <w:t>.  It focuses on doing the right tasks at the right times to work better and reduce stress, instead of just trying to do more work</w:t>
      </w:r>
      <w:r w:rsidR="009B2735" w:rsidRPr="00512081">
        <w:rPr>
          <w:rFonts w:ascii="Arial" w:hAnsi="Arial" w:cs="Arial"/>
          <w:color w:val="0F1115"/>
          <w:sz w:val="22"/>
        </w:rPr>
        <w:t>.</w:t>
      </w:r>
    </w:p>
    <w:p w:rsidR="009B2735" w:rsidRPr="00512081" w:rsidRDefault="009B2735" w:rsidP="009B2735">
      <w:pPr>
        <w:pStyle w:val="Heading2"/>
        <w:shd w:val="clear" w:color="auto" w:fill="FFFFFF"/>
        <w:spacing w:before="480" w:beforeAutospacing="0" w:after="240" w:afterAutospacing="0" w:line="480" w:lineRule="atLeast"/>
        <w:rPr>
          <w:rFonts w:ascii="Arial" w:hAnsi="Arial" w:cs="Arial"/>
          <w:color w:val="0F1115"/>
          <w:sz w:val="33"/>
          <w:szCs w:val="33"/>
        </w:rPr>
      </w:pPr>
      <w:bookmarkStart w:id="4" w:name="_Toc222921594"/>
      <w:bookmarkStart w:id="5" w:name="_Toc222921637"/>
      <w:r w:rsidRPr="00512081">
        <w:rPr>
          <w:rFonts w:ascii="Arial" w:hAnsi="Arial" w:cs="Arial"/>
          <w:color w:val="0F1115"/>
          <w:sz w:val="33"/>
          <w:szCs w:val="33"/>
        </w:rPr>
        <w:t>3. Importance of Time Management for Academic Success</w:t>
      </w:r>
      <w:bookmarkEnd w:id="4"/>
      <w:bookmarkEnd w:id="5"/>
    </w:p>
    <w:p w:rsidR="009B2735" w:rsidRPr="00512081" w:rsidRDefault="00DC4405" w:rsidP="00DC4405">
      <w:pPr>
        <w:pStyle w:val="ds-markdown-paragraph"/>
        <w:shd w:val="clear" w:color="auto" w:fill="FFFFFF"/>
        <w:spacing w:before="240" w:beforeAutospacing="0" w:after="240" w:afterAutospacing="0" w:line="360" w:lineRule="auto"/>
        <w:jc w:val="both"/>
        <w:rPr>
          <w:rFonts w:ascii="Arial" w:hAnsi="Arial" w:cs="Arial"/>
          <w:color w:val="0F1115"/>
          <w:sz w:val="22"/>
        </w:rPr>
      </w:pPr>
      <w:r w:rsidRPr="00512081">
        <w:rPr>
          <w:rFonts w:ascii="Arial" w:hAnsi="Arial" w:cs="Arial"/>
          <w:color w:val="0F1115"/>
          <w:sz w:val="22"/>
        </w:rPr>
        <w:t xml:space="preserve">Effective time management is very important for academic performance because </w:t>
      </w:r>
      <w:r w:rsidR="00002B7F" w:rsidRPr="00512081">
        <w:rPr>
          <w:rFonts w:ascii="Arial" w:hAnsi="Arial" w:cs="Arial"/>
          <w:color w:val="0F1115"/>
          <w:sz w:val="22"/>
        </w:rPr>
        <w:t>it</w:t>
      </w:r>
      <w:r w:rsidRPr="00512081">
        <w:rPr>
          <w:rFonts w:ascii="Arial" w:hAnsi="Arial" w:cs="Arial"/>
          <w:color w:val="0F1115"/>
          <w:sz w:val="22"/>
        </w:rPr>
        <w:t xml:space="preserve"> helps students finish their work on time, which lowers stress and keeps them from getting too tired</w:t>
      </w:r>
      <w:r w:rsidR="00002B7F" w:rsidRPr="00512081">
        <w:rPr>
          <w:rFonts w:ascii="Arial" w:hAnsi="Arial" w:cs="Arial"/>
          <w:color w:val="0F1115"/>
          <w:sz w:val="22"/>
        </w:rPr>
        <w:t xml:space="preserve"> (</w:t>
      </w:r>
      <w:proofErr w:type="spellStart"/>
      <w:r w:rsidR="00002B7F" w:rsidRPr="00512081">
        <w:rPr>
          <w:rFonts w:ascii="Arial" w:hAnsi="Arial" w:cs="Arial"/>
          <w:color w:val="0F1115"/>
          <w:sz w:val="22"/>
        </w:rPr>
        <w:t>Patzak</w:t>
      </w:r>
      <w:proofErr w:type="spellEnd"/>
      <w:r w:rsidR="00002B7F" w:rsidRPr="00512081">
        <w:rPr>
          <w:rFonts w:ascii="Arial" w:hAnsi="Arial" w:cs="Arial"/>
          <w:color w:val="0F1115"/>
          <w:sz w:val="22"/>
        </w:rPr>
        <w:t xml:space="preserve"> et al., 2025)</w:t>
      </w:r>
      <w:r w:rsidRPr="00512081">
        <w:rPr>
          <w:rFonts w:ascii="Arial" w:hAnsi="Arial" w:cs="Arial"/>
          <w:color w:val="0F1115"/>
          <w:sz w:val="22"/>
        </w:rPr>
        <w:t>. It helps reduce stress from academic work because focusing on important tasks makes it easier to handle responsibilities. Also, managing time helps students be more disciplined and control themselves, which leads to better grades and satisfaction</w:t>
      </w:r>
      <w:r w:rsidR="00002B7F" w:rsidRPr="00512081">
        <w:rPr>
          <w:rFonts w:ascii="Arial" w:hAnsi="Arial" w:cs="Arial"/>
          <w:color w:val="0F1115"/>
          <w:sz w:val="22"/>
        </w:rPr>
        <w:t xml:space="preserve"> (</w:t>
      </w:r>
      <w:proofErr w:type="spellStart"/>
      <w:r w:rsidR="00002B7F" w:rsidRPr="00512081">
        <w:rPr>
          <w:rFonts w:ascii="Arial" w:hAnsi="Arial" w:cs="Arial"/>
          <w:color w:val="0F1115"/>
          <w:sz w:val="22"/>
        </w:rPr>
        <w:t>Trentepohl</w:t>
      </w:r>
      <w:proofErr w:type="spellEnd"/>
      <w:r w:rsidR="00002B7F" w:rsidRPr="00512081">
        <w:rPr>
          <w:rFonts w:ascii="Arial" w:hAnsi="Arial" w:cs="Arial"/>
          <w:color w:val="0F1115"/>
          <w:sz w:val="22"/>
        </w:rPr>
        <w:t xml:space="preserve"> et al., 2022)</w:t>
      </w:r>
      <w:r w:rsidRPr="00512081">
        <w:rPr>
          <w:rFonts w:ascii="Arial" w:hAnsi="Arial" w:cs="Arial"/>
          <w:color w:val="0F1115"/>
          <w:sz w:val="22"/>
        </w:rPr>
        <w:t>. It also gives them important skills they will need for jobs in the future</w:t>
      </w:r>
      <w:r w:rsidR="009B2735" w:rsidRPr="00512081">
        <w:rPr>
          <w:rFonts w:ascii="Arial" w:hAnsi="Arial" w:cs="Arial"/>
          <w:color w:val="0F1115"/>
          <w:sz w:val="22"/>
        </w:rPr>
        <w:t>.</w:t>
      </w:r>
    </w:p>
    <w:p w:rsidR="009B2735" w:rsidRPr="00512081" w:rsidRDefault="009B2735" w:rsidP="009B2735">
      <w:pPr>
        <w:pStyle w:val="Heading2"/>
        <w:shd w:val="clear" w:color="auto" w:fill="FFFFFF"/>
        <w:spacing w:before="480" w:beforeAutospacing="0" w:after="240" w:afterAutospacing="0" w:line="480" w:lineRule="atLeast"/>
        <w:rPr>
          <w:rFonts w:ascii="Arial" w:hAnsi="Arial" w:cs="Arial"/>
          <w:color w:val="0F1115"/>
          <w:sz w:val="33"/>
          <w:szCs w:val="33"/>
        </w:rPr>
      </w:pPr>
      <w:bookmarkStart w:id="6" w:name="_Toc222921595"/>
      <w:bookmarkStart w:id="7" w:name="_Toc222921638"/>
      <w:r w:rsidRPr="00512081">
        <w:rPr>
          <w:rFonts w:ascii="Arial" w:hAnsi="Arial" w:cs="Arial"/>
          <w:color w:val="0F1115"/>
          <w:sz w:val="33"/>
          <w:szCs w:val="33"/>
        </w:rPr>
        <w:t>4. Time Management Strategies</w:t>
      </w:r>
      <w:bookmarkEnd w:id="6"/>
      <w:bookmarkEnd w:id="7"/>
    </w:p>
    <w:p w:rsidR="009B2735" w:rsidRPr="00512081" w:rsidRDefault="009B2735" w:rsidP="009B2735">
      <w:pPr>
        <w:pStyle w:val="ds-markdown-paragraph"/>
        <w:shd w:val="clear" w:color="auto" w:fill="FFFFFF"/>
        <w:spacing w:before="240" w:beforeAutospacing="0" w:after="240" w:afterAutospacing="0"/>
        <w:rPr>
          <w:rFonts w:ascii="Arial" w:hAnsi="Arial" w:cs="Arial"/>
          <w:color w:val="0F1115"/>
        </w:rPr>
      </w:pPr>
      <w:r w:rsidRPr="00512081">
        <w:rPr>
          <w:rStyle w:val="Strong"/>
          <w:rFonts w:ascii="Arial" w:hAnsi="Arial" w:cs="Arial"/>
          <w:color w:val="0F1115"/>
        </w:rPr>
        <w:t>Strategy 1: Prioritisation Using the Urgent-Important Matrix</w:t>
      </w:r>
    </w:p>
    <w:p w:rsidR="00DC4405" w:rsidRPr="00512081" w:rsidRDefault="00DC4405" w:rsidP="00DC4405">
      <w:pPr>
        <w:pStyle w:val="ds-markdown-paragraph"/>
        <w:shd w:val="clear" w:color="auto" w:fill="FFFFFF"/>
        <w:spacing w:before="240" w:beforeAutospacing="0" w:after="240" w:afterAutospacing="0" w:line="360" w:lineRule="auto"/>
        <w:jc w:val="both"/>
        <w:rPr>
          <w:rFonts w:ascii="Arial" w:hAnsi="Arial" w:cs="Arial"/>
          <w:color w:val="0F1115"/>
          <w:sz w:val="22"/>
        </w:rPr>
      </w:pPr>
      <w:r w:rsidRPr="00512081">
        <w:rPr>
          <w:rFonts w:ascii="Arial" w:hAnsi="Arial" w:cs="Arial"/>
          <w:color w:val="0F1115"/>
          <w:sz w:val="22"/>
        </w:rPr>
        <w:t>A helpful way to decide what to focus on is using Covey's urgent-important matrix (</w:t>
      </w:r>
      <w:r w:rsidR="00EC2349" w:rsidRPr="00512081">
        <w:rPr>
          <w:rFonts w:ascii="Arial" w:hAnsi="Arial" w:cs="Arial"/>
          <w:color w:val="0F1115"/>
          <w:sz w:val="22"/>
        </w:rPr>
        <w:t>1989</w:t>
      </w:r>
      <w:r w:rsidRPr="00512081">
        <w:rPr>
          <w:rFonts w:ascii="Arial" w:hAnsi="Arial" w:cs="Arial"/>
          <w:color w:val="0F1115"/>
          <w:sz w:val="22"/>
        </w:rPr>
        <w:t xml:space="preserve">). This tool sorts tasks into four groups: Quadrant I has urgent and important deadlines; Quadrant II has regular reading and planning that are important but not urgent; Quadrant III has interruptions that </w:t>
      </w:r>
      <w:r w:rsidRPr="00512081">
        <w:rPr>
          <w:rFonts w:ascii="Arial" w:hAnsi="Arial" w:cs="Arial"/>
          <w:color w:val="0F1115"/>
          <w:sz w:val="22"/>
        </w:rPr>
        <w:lastRenderedPageBreak/>
        <w:t>are urgent but not really important; and Quadrant IV is for time-wasting activities that are neither urgent nor necessary</w:t>
      </w:r>
      <w:r w:rsidR="009B2735" w:rsidRPr="00512081">
        <w:rPr>
          <w:rFonts w:ascii="Arial" w:hAnsi="Arial" w:cs="Arial"/>
          <w:color w:val="0F1115"/>
          <w:sz w:val="22"/>
        </w:rPr>
        <w:t xml:space="preserve">. </w:t>
      </w:r>
    </w:p>
    <w:p w:rsidR="009B2735" w:rsidRPr="00512081" w:rsidRDefault="006E5A02" w:rsidP="006E5A02">
      <w:pPr>
        <w:pStyle w:val="ds-markdown-paragraph"/>
        <w:shd w:val="clear" w:color="auto" w:fill="FFFFFF"/>
        <w:spacing w:before="240" w:beforeAutospacing="0" w:after="240" w:afterAutospacing="0" w:line="360" w:lineRule="auto"/>
        <w:jc w:val="both"/>
        <w:rPr>
          <w:rFonts w:ascii="Arial" w:hAnsi="Arial" w:cs="Arial"/>
          <w:color w:val="0F1115"/>
          <w:sz w:val="22"/>
        </w:rPr>
      </w:pPr>
      <w:r w:rsidRPr="00512081">
        <w:rPr>
          <w:rFonts w:ascii="Arial" w:hAnsi="Arial" w:cs="Arial"/>
          <w:color w:val="0F1115"/>
          <w:sz w:val="22"/>
        </w:rPr>
        <w:t xml:space="preserve">Effective time managers mostly focus on </w:t>
      </w:r>
      <w:r w:rsidR="001020FA" w:rsidRPr="00512081">
        <w:rPr>
          <w:rFonts w:ascii="Arial" w:hAnsi="Arial" w:cs="Arial"/>
          <w:color w:val="0F1115"/>
          <w:sz w:val="22"/>
        </w:rPr>
        <w:t>Quadrant II tasks that are important but not urgent</w:t>
      </w:r>
      <w:r w:rsidRPr="00512081">
        <w:rPr>
          <w:rFonts w:ascii="Arial" w:hAnsi="Arial" w:cs="Arial"/>
          <w:color w:val="0F1115"/>
          <w:sz w:val="22"/>
        </w:rPr>
        <w:t xml:space="preserve">. </w:t>
      </w:r>
      <w:r w:rsidR="001020FA" w:rsidRPr="00512081">
        <w:rPr>
          <w:rFonts w:ascii="Arial" w:hAnsi="Arial" w:cs="Arial"/>
          <w:color w:val="0F1115"/>
          <w:sz w:val="22"/>
        </w:rPr>
        <w:t>If take an example of a student who has many activities lined up, such as exam preparation, assignment making, going for picnic, and visiting relatives. However, the student gives priority to studies e</w:t>
      </w:r>
      <w:r w:rsidRPr="00512081">
        <w:rPr>
          <w:rFonts w:ascii="Arial" w:hAnsi="Arial" w:cs="Arial"/>
          <w:color w:val="0F1115"/>
          <w:sz w:val="22"/>
        </w:rPr>
        <w:t xml:space="preserve">ven if there's no test soon, </w:t>
      </w:r>
      <w:r w:rsidR="001020FA" w:rsidRPr="00512081">
        <w:rPr>
          <w:rFonts w:ascii="Arial" w:hAnsi="Arial" w:cs="Arial"/>
          <w:color w:val="0F1115"/>
          <w:sz w:val="22"/>
        </w:rPr>
        <w:t xml:space="preserve">the </w:t>
      </w:r>
      <w:r w:rsidRPr="00512081">
        <w:rPr>
          <w:rFonts w:ascii="Arial" w:hAnsi="Arial" w:cs="Arial"/>
          <w:color w:val="0F1115"/>
          <w:sz w:val="22"/>
        </w:rPr>
        <w:t xml:space="preserve">student </w:t>
      </w:r>
      <w:r w:rsidR="001020FA" w:rsidRPr="00512081">
        <w:rPr>
          <w:rFonts w:ascii="Arial" w:hAnsi="Arial" w:cs="Arial"/>
          <w:color w:val="0F1115"/>
          <w:sz w:val="22"/>
        </w:rPr>
        <w:t xml:space="preserve">who </w:t>
      </w:r>
      <w:r w:rsidRPr="00512081">
        <w:rPr>
          <w:rFonts w:ascii="Arial" w:hAnsi="Arial" w:cs="Arial"/>
          <w:color w:val="0F1115"/>
          <w:sz w:val="22"/>
        </w:rPr>
        <w:t xml:space="preserve">studies their books and reviews notes every week will be better </w:t>
      </w:r>
      <w:r w:rsidR="001020FA" w:rsidRPr="00512081">
        <w:rPr>
          <w:rFonts w:ascii="Arial" w:hAnsi="Arial" w:cs="Arial"/>
          <w:color w:val="0F1115"/>
          <w:sz w:val="22"/>
        </w:rPr>
        <w:t>prepared</w:t>
      </w:r>
      <w:r w:rsidRPr="00512081">
        <w:rPr>
          <w:rFonts w:ascii="Arial" w:hAnsi="Arial" w:cs="Arial"/>
          <w:color w:val="0F1115"/>
          <w:sz w:val="22"/>
        </w:rPr>
        <w:t xml:space="preserve"> for exams. This plan helps stop assignments from becoming last-minute rushes, which reduces stress and improves school work</w:t>
      </w:r>
      <w:r w:rsidR="009B2735" w:rsidRPr="00512081">
        <w:rPr>
          <w:rFonts w:ascii="Arial" w:hAnsi="Arial" w:cs="Arial"/>
          <w:color w:val="0F1115"/>
          <w:sz w:val="22"/>
        </w:rPr>
        <w:t>.</w:t>
      </w:r>
      <w:r w:rsidR="001020FA" w:rsidRPr="00512081">
        <w:rPr>
          <w:rFonts w:ascii="Arial" w:hAnsi="Arial" w:cs="Arial"/>
          <w:color w:val="0F1115"/>
          <w:sz w:val="22"/>
        </w:rPr>
        <w:t xml:space="preserve"> Below the table is an example of a keen student who </w:t>
      </w:r>
      <w:r w:rsidR="00A239E1">
        <w:rPr>
          <w:rFonts w:ascii="Arial" w:hAnsi="Arial" w:cs="Arial"/>
          <w:color w:val="0F1115"/>
          <w:sz w:val="22"/>
        </w:rPr>
        <w:t>effectively</w:t>
      </w:r>
      <w:r w:rsidR="001020FA" w:rsidRPr="00512081">
        <w:rPr>
          <w:rFonts w:ascii="Arial" w:hAnsi="Arial" w:cs="Arial"/>
          <w:color w:val="0F1115"/>
          <w:sz w:val="22"/>
        </w:rPr>
        <w:t xml:space="preserve"> manages time.</w:t>
      </w:r>
    </w:p>
    <w:tbl>
      <w:tblPr>
        <w:tblStyle w:val="GridTable1Light-Accent2"/>
        <w:tblW w:w="0" w:type="auto"/>
        <w:tblLook w:val="04A0" w:firstRow="1" w:lastRow="0" w:firstColumn="1" w:lastColumn="0" w:noHBand="0" w:noVBand="1"/>
      </w:tblPr>
      <w:tblGrid>
        <w:gridCol w:w="4675"/>
        <w:gridCol w:w="4675"/>
      </w:tblGrid>
      <w:tr w:rsidR="001020FA" w:rsidRPr="00512081" w:rsidTr="005120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1020FA" w:rsidRPr="00392E4A" w:rsidRDefault="001020FA" w:rsidP="001020FA">
            <w:pPr>
              <w:pStyle w:val="ds-markdown-paragraph"/>
              <w:spacing w:before="240" w:beforeAutospacing="0" w:after="240" w:afterAutospacing="0" w:line="360" w:lineRule="auto"/>
              <w:jc w:val="both"/>
              <w:rPr>
                <w:rFonts w:ascii="Arial" w:hAnsi="Arial" w:cs="Arial"/>
                <w:color w:val="0F1115"/>
                <w:sz w:val="22"/>
              </w:rPr>
            </w:pPr>
            <w:r w:rsidRPr="00392E4A">
              <w:rPr>
                <w:rFonts w:ascii="Arial" w:hAnsi="Arial" w:cs="Arial"/>
                <w:color w:val="0F1115"/>
                <w:sz w:val="22"/>
              </w:rPr>
              <w:t>Quadrant 1 (Important - Urgent)</w:t>
            </w:r>
          </w:p>
          <w:p w:rsidR="001020FA" w:rsidRPr="00392E4A" w:rsidRDefault="001020FA" w:rsidP="001020FA">
            <w:pPr>
              <w:pStyle w:val="ds-markdown-paragraph"/>
              <w:spacing w:before="240" w:beforeAutospacing="0" w:after="240" w:afterAutospacing="0" w:line="360" w:lineRule="auto"/>
              <w:jc w:val="both"/>
              <w:rPr>
                <w:rFonts w:ascii="Arial" w:hAnsi="Arial" w:cs="Arial"/>
                <w:b w:val="0"/>
                <w:color w:val="0F1115"/>
                <w:sz w:val="22"/>
              </w:rPr>
            </w:pPr>
            <w:r w:rsidRPr="00392E4A">
              <w:rPr>
                <w:rFonts w:ascii="Arial" w:hAnsi="Arial" w:cs="Arial"/>
                <w:b w:val="0"/>
                <w:color w:val="0F1115"/>
                <w:sz w:val="22"/>
              </w:rPr>
              <w:t>Exam due Next Morning</w:t>
            </w:r>
          </w:p>
        </w:tc>
        <w:tc>
          <w:tcPr>
            <w:tcW w:w="4675" w:type="dxa"/>
          </w:tcPr>
          <w:p w:rsidR="001020FA" w:rsidRPr="00392E4A" w:rsidRDefault="001020FA" w:rsidP="006E5A02">
            <w:pPr>
              <w:pStyle w:val="ds-markdown-paragraph"/>
              <w:spacing w:before="240" w:beforeAutospacing="0" w:after="240" w:afterAutospacing="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F1115"/>
                <w:sz w:val="22"/>
              </w:rPr>
            </w:pPr>
            <w:r w:rsidRPr="00392E4A">
              <w:rPr>
                <w:rFonts w:ascii="Arial" w:hAnsi="Arial" w:cs="Arial"/>
                <w:color w:val="0F1115"/>
                <w:sz w:val="22"/>
              </w:rPr>
              <w:t>Quadrant 1 (Important – Not Urgent)</w:t>
            </w:r>
          </w:p>
          <w:p w:rsidR="001020FA" w:rsidRPr="00392E4A" w:rsidRDefault="00012A10" w:rsidP="00012A10">
            <w:pPr>
              <w:pStyle w:val="ds-markdown-paragraph"/>
              <w:spacing w:before="240" w:beforeAutospacing="0" w:after="240" w:afterAutospacing="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0F1115"/>
                <w:sz w:val="22"/>
              </w:rPr>
            </w:pPr>
            <w:r w:rsidRPr="00392E4A">
              <w:rPr>
                <w:rFonts w:ascii="Arial" w:hAnsi="Arial" w:cs="Arial"/>
                <w:b w:val="0"/>
                <w:color w:val="0F1115"/>
                <w:sz w:val="22"/>
              </w:rPr>
              <w:t>Submission of Assignment next week &amp; Preparation for Final Exams</w:t>
            </w:r>
          </w:p>
        </w:tc>
      </w:tr>
      <w:tr w:rsidR="001020FA" w:rsidRPr="00512081" w:rsidTr="00512081">
        <w:tc>
          <w:tcPr>
            <w:cnfStyle w:val="001000000000" w:firstRow="0" w:lastRow="0" w:firstColumn="1" w:lastColumn="0" w:oddVBand="0" w:evenVBand="0" w:oddHBand="0" w:evenHBand="0" w:firstRowFirstColumn="0" w:firstRowLastColumn="0" w:lastRowFirstColumn="0" w:lastRowLastColumn="0"/>
            <w:tcW w:w="4675" w:type="dxa"/>
          </w:tcPr>
          <w:p w:rsidR="001020FA" w:rsidRPr="00392E4A" w:rsidRDefault="001020FA" w:rsidP="006E5A02">
            <w:pPr>
              <w:pStyle w:val="ds-markdown-paragraph"/>
              <w:spacing w:before="240" w:beforeAutospacing="0" w:after="240" w:afterAutospacing="0" w:line="360" w:lineRule="auto"/>
              <w:jc w:val="both"/>
              <w:rPr>
                <w:rFonts w:ascii="Arial" w:hAnsi="Arial" w:cs="Arial"/>
                <w:color w:val="0F1115"/>
                <w:sz w:val="22"/>
              </w:rPr>
            </w:pPr>
            <w:r w:rsidRPr="00392E4A">
              <w:rPr>
                <w:rFonts w:ascii="Arial" w:hAnsi="Arial" w:cs="Arial"/>
                <w:color w:val="0F1115"/>
                <w:sz w:val="22"/>
              </w:rPr>
              <w:t>Quadrant 2 (Not Important –Urgent)</w:t>
            </w:r>
          </w:p>
          <w:p w:rsidR="00012A10" w:rsidRPr="00392E4A" w:rsidRDefault="00012A10" w:rsidP="006E5A02">
            <w:pPr>
              <w:pStyle w:val="ds-markdown-paragraph"/>
              <w:spacing w:before="240" w:beforeAutospacing="0" w:after="240" w:afterAutospacing="0" w:line="360" w:lineRule="auto"/>
              <w:jc w:val="both"/>
              <w:rPr>
                <w:rFonts w:ascii="Arial" w:hAnsi="Arial" w:cs="Arial"/>
                <w:b w:val="0"/>
                <w:color w:val="0F1115"/>
                <w:sz w:val="22"/>
              </w:rPr>
            </w:pPr>
            <w:r w:rsidRPr="00392E4A">
              <w:rPr>
                <w:rFonts w:ascii="Arial" w:hAnsi="Arial" w:cs="Arial"/>
                <w:b w:val="0"/>
                <w:color w:val="0F1115"/>
                <w:sz w:val="22"/>
              </w:rPr>
              <w:t>Attending Students farewell may be avoided</w:t>
            </w:r>
          </w:p>
          <w:p w:rsidR="00012A10" w:rsidRPr="00512081" w:rsidRDefault="00012A10" w:rsidP="006E5A02">
            <w:pPr>
              <w:pStyle w:val="ds-markdown-paragraph"/>
              <w:spacing w:before="240" w:beforeAutospacing="0" w:after="240" w:afterAutospacing="0" w:line="360" w:lineRule="auto"/>
              <w:jc w:val="both"/>
              <w:rPr>
                <w:rFonts w:ascii="Arial" w:hAnsi="Arial" w:cs="Arial"/>
                <w:color w:val="0F1115"/>
                <w:sz w:val="22"/>
              </w:rPr>
            </w:pPr>
          </w:p>
        </w:tc>
        <w:tc>
          <w:tcPr>
            <w:tcW w:w="4675" w:type="dxa"/>
          </w:tcPr>
          <w:p w:rsidR="001020FA" w:rsidRPr="00512081" w:rsidRDefault="001020FA" w:rsidP="006E5A02">
            <w:pPr>
              <w:pStyle w:val="ds-markdown-paragraph"/>
              <w:spacing w:before="240" w:beforeAutospacing="0" w:after="240" w:afterAutospacing="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color w:val="0F1115"/>
                <w:sz w:val="22"/>
              </w:rPr>
            </w:pPr>
            <w:r w:rsidRPr="00512081">
              <w:rPr>
                <w:rFonts w:ascii="Arial" w:hAnsi="Arial" w:cs="Arial"/>
                <w:b/>
                <w:color w:val="0F1115"/>
                <w:sz w:val="22"/>
              </w:rPr>
              <w:t>Quadrant 4 (Not Important – Not Urgent)</w:t>
            </w:r>
          </w:p>
          <w:p w:rsidR="00012A10" w:rsidRPr="00512081" w:rsidRDefault="00012A10" w:rsidP="00012A10">
            <w:pPr>
              <w:pStyle w:val="ds-markdown-paragraph"/>
              <w:spacing w:before="240" w:beforeAutospacing="0" w:after="240" w:afterAutospacing="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F1115"/>
                <w:sz w:val="22"/>
              </w:rPr>
            </w:pPr>
            <w:r w:rsidRPr="00512081">
              <w:rPr>
                <w:rFonts w:ascii="Arial" w:hAnsi="Arial" w:cs="Arial"/>
                <w:color w:val="0F1115"/>
                <w:sz w:val="22"/>
              </w:rPr>
              <w:t>Watching a movie on the weekend</w:t>
            </w:r>
          </w:p>
        </w:tc>
      </w:tr>
    </w:tbl>
    <w:p w:rsidR="00421E63" w:rsidRPr="00512081" w:rsidRDefault="008620E0" w:rsidP="00421E63">
      <w:pPr>
        <w:pStyle w:val="ds-markdown-paragraph"/>
        <w:shd w:val="clear" w:color="auto" w:fill="FFFFFF"/>
        <w:spacing w:before="240" w:after="240"/>
        <w:rPr>
          <w:rStyle w:val="Strong"/>
          <w:rFonts w:ascii="Arial" w:hAnsi="Arial" w:cs="Arial"/>
          <w:color w:val="0F1115"/>
        </w:rPr>
      </w:pPr>
      <w:r w:rsidRPr="00512081">
        <w:rPr>
          <w:rStyle w:val="Strong"/>
          <w:rFonts w:ascii="Arial" w:hAnsi="Arial" w:cs="Arial"/>
          <w:color w:val="0F1115"/>
        </w:rPr>
        <w:t>Strategy 2: The 4D Strategy for Time Management</w:t>
      </w:r>
    </w:p>
    <w:p w:rsidR="00421E63" w:rsidRPr="00512081" w:rsidRDefault="00421E63" w:rsidP="00421E63">
      <w:pPr>
        <w:pStyle w:val="ds-markdown-paragraph"/>
        <w:shd w:val="clear" w:color="auto" w:fill="FFFFFF"/>
        <w:spacing w:before="240" w:after="240" w:line="360" w:lineRule="auto"/>
        <w:jc w:val="both"/>
        <w:rPr>
          <w:rStyle w:val="Strong"/>
          <w:rFonts w:ascii="Arial" w:hAnsi="Arial" w:cs="Arial"/>
          <w:b w:val="0"/>
          <w:color w:val="0F1115"/>
          <w:sz w:val="22"/>
        </w:rPr>
      </w:pPr>
      <w:r w:rsidRPr="00512081">
        <w:rPr>
          <w:rStyle w:val="Strong"/>
          <w:rFonts w:ascii="Arial" w:hAnsi="Arial" w:cs="Arial"/>
          <w:b w:val="0"/>
          <w:color w:val="0F1115"/>
          <w:sz w:val="22"/>
        </w:rPr>
        <w:t xml:space="preserve">4D strategy is another important approach </w:t>
      </w:r>
      <w:r w:rsidR="00A239E1">
        <w:rPr>
          <w:rStyle w:val="Strong"/>
          <w:rFonts w:ascii="Arial" w:hAnsi="Arial" w:cs="Arial"/>
          <w:b w:val="0"/>
          <w:color w:val="0F1115"/>
          <w:sz w:val="22"/>
        </w:rPr>
        <w:t>to</w:t>
      </w:r>
      <w:r w:rsidRPr="00512081">
        <w:rPr>
          <w:rStyle w:val="Strong"/>
          <w:rFonts w:ascii="Arial" w:hAnsi="Arial" w:cs="Arial"/>
          <w:b w:val="0"/>
          <w:color w:val="0F1115"/>
          <w:sz w:val="22"/>
        </w:rPr>
        <w:t xml:space="preserve"> time management, which helps </w:t>
      </w:r>
      <w:r w:rsidR="00C77FA8" w:rsidRPr="00512081">
        <w:rPr>
          <w:rStyle w:val="Strong"/>
          <w:rFonts w:ascii="Arial" w:hAnsi="Arial" w:cs="Arial"/>
          <w:b w:val="0"/>
          <w:color w:val="0F1115"/>
          <w:sz w:val="22"/>
        </w:rPr>
        <w:t xml:space="preserve">in making </w:t>
      </w:r>
      <w:r w:rsidRPr="00512081">
        <w:rPr>
          <w:rStyle w:val="Strong"/>
          <w:rFonts w:ascii="Arial" w:hAnsi="Arial" w:cs="Arial"/>
          <w:b w:val="0"/>
          <w:color w:val="0F1115"/>
          <w:sz w:val="22"/>
        </w:rPr>
        <w:t>decisions while working on tasks</w:t>
      </w:r>
      <w:r w:rsidR="00C77FA8" w:rsidRPr="00512081">
        <w:rPr>
          <w:rStyle w:val="Strong"/>
          <w:rFonts w:ascii="Arial" w:hAnsi="Arial" w:cs="Arial"/>
          <w:b w:val="0"/>
          <w:color w:val="0F1115"/>
          <w:sz w:val="22"/>
        </w:rPr>
        <w:t xml:space="preserve"> (Roman, 2025)</w:t>
      </w:r>
      <w:r w:rsidRPr="00512081">
        <w:rPr>
          <w:rStyle w:val="Strong"/>
          <w:rFonts w:ascii="Arial" w:hAnsi="Arial" w:cs="Arial"/>
          <w:b w:val="0"/>
          <w:color w:val="0F1115"/>
          <w:sz w:val="22"/>
        </w:rPr>
        <w:t xml:space="preserve">. It sorts tasks into four groups: </w:t>
      </w:r>
    </w:p>
    <w:p w:rsidR="004C48DC" w:rsidRPr="00512081" w:rsidRDefault="00421E63" w:rsidP="004C48DC">
      <w:pPr>
        <w:pStyle w:val="ds-markdown-paragraph"/>
        <w:numPr>
          <w:ilvl w:val="0"/>
          <w:numId w:val="3"/>
        </w:numPr>
        <w:shd w:val="clear" w:color="auto" w:fill="FFFFFF"/>
        <w:spacing w:before="240" w:after="240" w:line="360" w:lineRule="auto"/>
        <w:jc w:val="both"/>
        <w:rPr>
          <w:rStyle w:val="Strong"/>
          <w:rFonts w:ascii="Arial" w:hAnsi="Arial" w:cs="Arial"/>
          <w:b w:val="0"/>
          <w:color w:val="0F1115"/>
          <w:sz w:val="22"/>
        </w:rPr>
      </w:pPr>
      <w:r w:rsidRPr="00512081">
        <w:rPr>
          <w:rStyle w:val="Strong"/>
          <w:rFonts w:ascii="Arial" w:hAnsi="Arial" w:cs="Arial"/>
          <w:b w:val="0"/>
          <w:color w:val="0F1115"/>
          <w:sz w:val="22"/>
        </w:rPr>
        <w:t xml:space="preserve">Do it, </w:t>
      </w:r>
      <w:r w:rsidRPr="00512081">
        <w:rPr>
          <w:rStyle w:val="Strong"/>
          <w:rFonts w:ascii="Arial" w:hAnsi="Arial" w:cs="Arial"/>
          <w:b w:val="0"/>
          <w:color w:val="0F1115"/>
          <w:sz w:val="22"/>
        </w:rPr>
        <w:tab/>
      </w:r>
    </w:p>
    <w:p w:rsidR="004C48DC" w:rsidRPr="00512081" w:rsidRDefault="00421E63" w:rsidP="004C48DC">
      <w:pPr>
        <w:pStyle w:val="ds-markdown-paragraph"/>
        <w:numPr>
          <w:ilvl w:val="0"/>
          <w:numId w:val="3"/>
        </w:numPr>
        <w:shd w:val="clear" w:color="auto" w:fill="FFFFFF"/>
        <w:spacing w:before="240" w:after="240" w:line="360" w:lineRule="auto"/>
        <w:jc w:val="both"/>
        <w:rPr>
          <w:rStyle w:val="Strong"/>
          <w:rFonts w:ascii="Arial" w:hAnsi="Arial" w:cs="Arial"/>
          <w:b w:val="0"/>
          <w:color w:val="0F1115"/>
          <w:sz w:val="22"/>
        </w:rPr>
      </w:pPr>
      <w:r w:rsidRPr="00512081">
        <w:rPr>
          <w:rStyle w:val="Strong"/>
          <w:rFonts w:ascii="Arial" w:hAnsi="Arial" w:cs="Arial"/>
          <w:b w:val="0"/>
          <w:color w:val="0F1115"/>
          <w:sz w:val="22"/>
        </w:rPr>
        <w:t xml:space="preserve">Defer it, </w:t>
      </w:r>
    </w:p>
    <w:p w:rsidR="004C48DC" w:rsidRPr="00512081" w:rsidRDefault="00421E63" w:rsidP="004C48DC">
      <w:pPr>
        <w:pStyle w:val="ds-markdown-paragraph"/>
        <w:numPr>
          <w:ilvl w:val="0"/>
          <w:numId w:val="3"/>
        </w:numPr>
        <w:shd w:val="clear" w:color="auto" w:fill="FFFFFF"/>
        <w:spacing w:before="240" w:after="240" w:line="360" w:lineRule="auto"/>
        <w:jc w:val="both"/>
        <w:rPr>
          <w:rStyle w:val="Strong"/>
          <w:rFonts w:ascii="Arial" w:hAnsi="Arial" w:cs="Arial"/>
          <w:b w:val="0"/>
          <w:color w:val="0F1115"/>
          <w:sz w:val="22"/>
        </w:rPr>
      </w:pPr>
      <w:r w:rsidRPr="00512081">
        <w:rPr>
          <w:rStyle w:val="Strong"/>
          <w:rFonts w:ascii="Arial" w:hAnsi="Arial" w:cs="Arial"/>
          <w:b w:val="0"/>
          <w:color w:val="0F1115"/>
          <w:sz w:val="22"/>
        </w:rPr>
        <w:t xml:space="preserve">Delegate it to someone else, </w:t>
      </w:r>
    </w:p>
    <w:p w:rsidR="00421E63" w:rsidRPr="00512081" w:rsidRDefault="00421E63" w:rsidP="004C48DC">
      <w:pPr>
        <w:pStyle w:val="ds-markdown-paragraph"/>
        <w:numPr>
          <w:ilvl w:val="0"/>
          <w:numId w:val="3"/>
        </w:numPr>
        <w:shd w:val="clear" w:color="auto" w:fill="FFFFFF"/>
        <w:spacing w:before="240" w:after="240" w:line="360" w:lineRule="auto"/>
        <w:jc w:val="both"/>
        <w:rPr>
          <w:rStyle w:val="Strong"/>
          <w:rFonts w:ascii="Arial" w:hAnsi="Arial" w:cs="Arial"/>
          <w:b w:val="0"/>
          <w:color w:val="0F1115"/>
          <w:sz w:val="22"/>
        </w:rPr>
      </w:pPr>
      <w:r w:rsidRPr="00512081">
        <w:rPr>
          <w:rStyle w:val="Strong"/>
          <w:rFonts w:ascii="Arial" w:hAnsi="Arial" w:cs="Arial"/>
          <w:b w:val="0"/>
          <w:color w:val="0F1115"/>
          <w:sz w:val="22"/>
        </w:rPr>
        <w:t xml:space="preserve">Delete it. </w:t>
      </w:r>
    </w:p>
    <w:p w:rsidR="00421E63" w:rsidRPr="00512081" w:rsidRDefault="00421E63" w:rsidP="00421E63">
      <w:pPr>
        <w:pStyle w:val="ds-markdown-paragraph"/>
        <w:shd w:val="clear" w:color="auto" w:fill="FFFFFF"/>
        <w:spacing w:before="240" w:after="240" w:line="360" w:lineRule="auto"/>
        <w:jc w:val="both"/>
        <w:rPr>
          <w:rStyle w:val="Strong"/>
          <w:rFonts w:ascii="Arial" w:hAnsi="Arial" w:cs="Arial"/>
          <w:b w:val="0"/>
          <w:color w:val="0F1115"/>
          <w:sz w:val="22"/>
        </w:rPr>
      </w:pPr>
      <w:r w:rsidRPr="00512081">
        <w:rPr>
          <w:rStyle w:val="Strong"/>
          <w:rFonts w:ascii="Arial" w:hAnsi="Arial" w:cs="Arial"/>
          <w:b w:val="0"/>
          <w:color w:val="0F1115"/>
          <w:sz w:val="22"/>
        </w:rPr>
        <w:t xml:space="preserve">Students choose what to do when they get a new task. They do urgent tasks right away, put off important but not urgent tasks, assign group project jobs to others, and leave those tasks/activities that waste time. This method helps stop tasks from piling up and makes it easier to make </w:t>
      </w:r>
      <w:r w:rsidRPr="00512081">
        <w:rPr>
          <w:rStyle w:val="Strong"/>
          <w:rFonts w:ascii="Arial" w:hAnsi="Arial" w:cs="Arial"/>
          <w:b w:val="0"/>
          <w:color w:val="0F1115"/>
          <w:sz w:val="22"/>
        </w:rPr>
        <w:lastRenderedPageBreak/>
        <w:t xml:space="preserve">decisions, which can lead to better </w:t>
      </w:r>
      <w:r w:rsidR="00296030" w:rsidRPr="00512081">
        <w:rPr>
          <w:rStyle w:val="Strong"/>
          <w:rFonts w:ascii="Arial" w:hAnsi="Arial" w:cs="Arial"/>
          <w:b w:val="0"/>
          <w:color w:val="0F1115"/>
          <w:sz w:val="22"/>
        </w:rPr>
        <w:t xml:space="preserve">academic </w:t>
      </w:r>
      <w:r w:rsidRPr="00512081">
        <w:rPr>
          <w:rStyle w:val="Strong"/>
          <w:rFonts w:ascii="Arial" w:hAnsi="Arial" w:cs="Arial"/>
          <w:b w:val="0"/>
          <w:color w:val="0F1115"/>
          <w:sz w:val="22"/>
        </w:rPr>
        <w:t>performance</w:t>
      </w:r>
      <w:r w:rsidR="00296030" w:rsidRPr="00512081">
        <w:rPr>
          <w:rStyle w:val="Strong"/>
          <w:rFonts w:ascii="Arial" w:hAnsi="Arial" w:cs="Arial"/>
          <w:b w:val="0"/>
          <w:color w:val="0F1115"/>
          <w:sz w:val="22"/>
        </w:rPr>
        <w:t xml:space="preserve"> (</w:t>
      </w:r>
      <w:r w:rsidR="00D11E73" w:rsidRPr="00512081">
        <w:rPr>
          <w:rStyle w:val="Strong"/>
          <w:rFonts w:ascii="Arial" w:hAnsi="Arial" w:cs="Arial"/>
          <w:b w:val="0"/>
          <w:color w:val="0F1115"/>
          <w:sz w:val="22"/>
        </w:rPr>
        <w:t>Adams and Blair, 2019</w:t>
      </w:r>
      <w:r w:rsidRPr="00512081">
        <w:rPr>
          <w:rStyle w:val="Strong"/>
          <w:rFonts w:ascii="Arial" w:hAnsi="Arial" w:cs="Arial"/>
          <w:b w:val="0"/>
          <w:color w:val="0F1115"/>
          <w:sz w:val="22"/>
        </w:rPr>
        <w:t>). Using the 4D model, students can take control of their work to meet deadlines.</w:t>
      </w:r>
    </w:p>
    <w:p w:rsidR="009B2735" w:rsidRPr="00512081" w:rsidRDefault="009B2735" w:rsidP="009B2735">
      <w:pPr>
        <w:pStyle w:val="Heading2"/>
        <w:shd w:val="clear" w:color="auto" w:fill="FFFFFF"/>
        <w:spacing w:before="480" w:beforeAutospacing="0" w:after="240" w:afterAutospacing="0" w:line="480" w:lineRule="atLeast"/>
        <w:rPr>
          <w:rFonts w:ascii="Arial" w:hAnsi="Arial" w:cs="Arial"/>
          <w:color w:val="0F1115"/>
          <w:sz w:val="33"/>
          <w:szCs w:val="33"/>
        </w:rPr>
      </w:pPr>
      <w:bookmarkStart w:id="8" w:name="_Toc222921596"/>
      <w:bookmarkStart w:id="9" w:name="_Toc222921639"/>
      <w:r w:rsidRPr="00512081">
        <w:rPr>
          <w:rFonts w:ascii="Arial" w:hAnsi="Arial" w:cs="Arial"/>
          <w:color w:val="0F1115"/>
          <w:sz w:val="33"/>
          <w:szCs w:val="33"/>
        </w:rPr>
        <w:t>5. Conclusion</w:t>
      </w:r>
      <w:bookmarkEnd w:id="8"/>
      <w:bookmarkEnd w:id="9"/>
    </w:p>
    <w:p w:rsidR="009B2735" w:rsidRPr="00512081" w:rsidRDefault="00D07F60" w:rsidP="00D07F60">
      <w:pPr>
        <w:pStyle w:val="ds-markdown-paragraph"/>
        <w:shd w:val="clear" w:color="auto" w:fill="FFFFFF"/>
        <w:spacing w:before="240" w:beforeAutospacing="0" w:after="240" w:afterAutospacing="0" w:line="360" w:lineRule="auto"/>
        <w:jc w:val="both"/>
        <w:rPr>
          <w:rFonts w:ascii="Arial" w:hAnsi="Arial" w:cs="Arial"/>
          <w:color w:val="0F1115"/>
          <w:sz w:val="22"/>
        </w:rPr>
      </w:pPr>
      <w:r w:rsidRPr="00512081">
        <w:rPr>
          <w:rFonts w:ascii="Arial" w:hAnsi="Arial" w:cs="Arial"/>
          <w:color w:val="0F1115"/>
          <w:sz w:val="22"/>
        </w:rPr>
        <w:t xml:space="preserve">In summary, time management is an important skill that must be learned by students and or anyone to become successful in life. It helps students plan their tasks, finish their work on time, and reduce stress. It means planning and organising time on purpose to use it better. This can help do better in academics, feel less stressed, and become more disciplined. Two important ways to handle studies for College and University students are the urgent-important matrix and the 4D strategy (Do it, </w:t>
      </w:r>
      <w:proofErr w:type="gramStart"/>
      <w:r w:rsidRPr="00512081">
        <w:rPr>
          <w:rFonts w:ascii="Arial" w:hAnsi="Arial" w:cs="Arial"/>
          <w:color w:val="0F1115"/>
          <w:sz w:val="22"/>
        </w:rPr>
        <w:t>De</w:t>
      </w:r>
      <w:r w:rsidR="00A239E1">
        <w:rPr>
          <w:rFonts w:ascii="Arial" w:hAnsi="Arial" w:cs="Arial"/>
          <w:color w:val="0F1115"/>
          <w:sz w:val="22"/>
        </w:rPr>
        <w:t>fer</w:t>
      </w:r>
      <w:proofErr w:type="gramEnd"/>
      <w:r w:rsidRPr="00512081">
        <w:rPr>
          <w:rFonts w:ascii="Arial" w:hAnsi="Arial" w:cs="Arial"/>
          <w:color w:val="0F1115"/>
          <w:sz w:val="22"/>
        </w:rPr>
        <w:t xml:space="preserve"> it, Delegate it, </w:t>
      </w:r>
      <w:r w:rsidR="008D5005" w:rsidRPr="00512081">
        <w:rPr>
          <w:rFonts w:ascii="Arial" w:hAnsi="Arial" w:cs="Arial"/>
          <w:color w:val="0F1115"/>
          <w:sz w:val="22"/>
        </w:rPr>
        <w:t xml:space="preserve">Delete </w:t>
      </w:r>
      <w:r w:rsidRPr="00512081">
        <w:rPr>
          <w:rFonts w:ascii="Arial" w:hAnsi="Arial" w:cs="Arial"/>
          <w:color w:val="0F1115"/>
          <w:sz w:val="22"/>
        </w:rPr>
        <w:t xml:space="preserve">it).  The urgent-important matrix helps students focus on important tasks so they don’t turn into big problems. The 4D strategy encourages quick decision-making to avoid being overwhelmed by too many tasks.  By using these strategies regularly, students can feel confident about their </w:t>
      </w:r>
      <w:r w:rsidR="008D5005" w:rsidRPr="00512081">
        <w:rPr>
          <w:rFonts w:ascii="Arial" w:hAnsi="Arial" w:cs="Arial"/>
          <w:color w:val="0F1115"/>
          <w:sz w:val="22"/>
        </w:rPr>
        <w:t xml:space="preserve">academic </w:t>
      </w:r>
      <w:r w:rsidRPr="00512081">
        <w:rPr>
          <w:rFonts w:ascii="Arial" w:hAnsi="Arial" w:cs="Arial"/>
          <w:color w:val="0F1115"/>
          <w:sz w:val="22"/>
        </w:rPr>
        <w:t>work, meet deadlines ahead of time, and keep a good balance in their lives</w:t>
      </w:r>
      <w:r w:rsidR="009B2735" w:rsidRPr="00512081">
        <w:rPr>
          <w:rFonts w:ascii="Arial" w:hAnsi="Arial" w:cs="Arial"/>
          <w:color w:val="0F1115"/>
          <w:sz w:val="22"/>
        </w:rPr>
        <w:t>.</w:t>
      </w:r>
    </w:p>
    <w:p w:rsidR="00296030" w:rsidRDefault="00296030">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rsidR="009B2735" w:rsidRPr="00410DF0" w:rsidRDefault="009B2735" w:rsidP="00410DF0">
      <w:pPr>
        <w:pStyle w:val="Heading2"/>
        <w:shd w:val="clear" w:color="auto" w:fill="FFFFFF"/>
        <w:spacing w:before="480" w:beforeAutospacing="0" w:after="240" w:afterAutospacing="0" w:line="480" w:lineRule="atLeast"/>
        <w:rPr>
          <w:rFonts w:ascii="Arial" w:hAnsi="Arial" w:cs="Arial"/>
          <w:color w:val="0F1115"/>
          <w:sz w:val="33"/>
          <w:szCs w:val="33"/>
        </w:rPr>
      </w:pPr>
      <w:bookmarkStart w:id="10" w:name="_Toc222921597"/>
      <w:bookmarkStart w:id="11" w:name="_Toc222921640"/>
      <w:r w:rsidRPr="00410DF0">
        <w:rPr>
          <w:rFonts w:ascii="Arial" w:hAnsi="Arial" w:cs="Arial"/>
          <w:color w:val="0F1115"/>
          <w:sz w:val="33"/>
          <w:szCs w:val="33"/>
        </w:rPr>
        <w:lastRenderedPageBreak/>
        <w:t>6. References</w:t>
      </w:r>
      <w:bookmarkEnd w:id="10"/>
      <w:bookmarkEnd w:id="11"/>
    </w:p>
    <w:p w:rsidR="009B2735" w:rsidRPr="00410DF0" w:rsidRDefault="00534D92" w:rsidP="00534D92">
      <w:pPr>
        <w:shd w:val="clear" w:color="auto" w:fill="FFFFFF"/>
        <w:spacing w:before="240" w:after="240" w:line="360" w:lineRule="auto"/>
        <w:jc w:val="both"/>
        <w:rPr>
          <w:rFonts w:ascii="Arial" w:eastAsia="Times New Roman" w:hAnsi="Arial" w:cs="Arial"/>
          <w:lang w:eastAsia="en-GB"/>
        </w:rPr>
      </w:pPr>
      <w:r w:rsidRPr="00410DF0">
        <w:rPr>
          <w:rFonts w:ascii="Arial" w:eastAsia="Times New Roman" w:hAnsi="Arial" w:cs="Arial"/>
          <w:lang w:eastAsia="en-GB"/>
        </w:rPr>
        <w:t xml:space="preserve">Adams, R. V., and Blair, E. (2019). ‘Impact of Time Management </w:t>
      </w:r>
      <w:proofErr w:type="spellStart"/>
      <w:r w:rsidRPr="00410DF0">
        <w:rPr>
          <w:rFonts w:ascii="Arial" w:eastAsia="Times New Roman" w:hAnsi="Arial" w:cs="Arial"/>
          <w:lang w:eastAsia="en-GB"/>
        </w:rPr>
        <w:t>Behaviors</w:t>
      </w:r>
      <w:proofErr w:type="spellEnd"/>
      <w:r w:rsidRPr="00410DF0">
        <w:rPr>
          <w:rFonts w:ascii="Arial" w:eastAsia="Times New Roman" w:hAnsi="Arial" w:cs="Arial"/>
          <w:lang w:eastAsia="en-GB"/>
        </w:rPr>
        <w:t xml:space="preserve"> on Undergraduate Engineering Students’ Performance’, </w:t>
      </w:r>
      <w:r w:rsidRPr="00410DF0">
        <w:rPr>
          <w:rFonts w:ascii="Arial" w:eastAsia="Times New Roman" w:hAnsi="Arial" w:cs="Arial"/>
          <w:i/>
          <w:lang w:eastAsia="en-GB"/>
        </w:rPr>
        <w:t>Sage Open</w:t>
      </w:r>
      <w:r w:rsidRPr="00410DF0">
        <w:rPr>
          <w:rFonts w:ascii="Arial" w:eastAsia="Times New Roman" w:hAnsi="Arial" w:cs="Arial"/>
          <w:lang w:eastAsia="en-GB"/>
        </w:rPr>
        <w:t>, 9(1)</w:t>
      </w:r>
      <w:r w:rsidR="009B2735" w:rsidRPr="00410DF0">
        <w:rPr>
          <w:rFonts w:ascii="Arial" w:eastAsia="Times New Roman" w:hAnsi="Arial" w:cs="Arial"/>
          <w:lang w:eastAsia="en-GB"/>
        </w:rPr>
        <w:t>.</w:t>
      </w:r>
    </w:p>
    <w:p w:rsidR="00EC2349" w:rsidRPr="00410DF0" w:rsidRDefault="00EC2349" w:rsidP="00EC2349">
      <w:pPr>
        <w:shd w:val="clear" w:color="auto" w:fill="FFFFFF"/>
        <w:spacing w:before="240" w:after="240" w:line="360" w:lineRule="auto"/>
        <w:jc w:val="both"/>
        <w:rPr>
          <w:rFonts w:ascii="Arial" w:eastAsia="Times New Roman" w:hAnsi="Arial" w:cs="Arial"/>
          <w:color w:val="0F1115"/>
          <w:lang w:eastAsia="en-GB"/>
        </w:rPr>
      </w:pPr>
      <w:r w:rsidRPr="00410DF0">
        <w:rPr>
          <w:rFonts w:ascii="Arial" w:eastAsia="Times New Roman" w:hAnsi="Arial" w:cs="Arial"/>
          <w:color w:val="0F1115"/>
          <w:lang w:eastAsia="en-GB"/>
        </w:rPr>
        <w:t xml:space="preserve">Covey, S.R. (1989). </w:t>
      </w:r>
      <w:r w:rsidRPr="00410DF0">
        <w:rPr>
          <w:rFonts w:ascii="Arial" w:eastAsia="Times New Roman" w:hAnsi="Arial" w:cs="Arial"/>
          <w:i/>
          <w:color w:val="0F1115"/>
          <w:lang w:eastAsia="en-GB"/>
        </w:rPr>
        <w:t>The 7 Habits of Highly Effective People: Powerful Lessons in Personal Change.</w:t>
      </w:r>
      <w:r w:rsidRPr="00410DF0">
        <w:rPr>
          <w:rFonts w:ascii="Arial" w:eastAsia="Times New Roman" w:hAnsi="Arial" w:cs="Arial"/>
          <w:color w:val="0F1115"/>
          <w:lang w:eastAsia="en-GB"/>
        </w:rPr>
        <w:t xml:space="preserve"> United States: Free Press.</w:t>
      </w:r>
    </w:p>
    <w:p w:rsidR="00840A37" w:rsidRPr="00410DF0" w:rsidRDefault="00840A37" w:rsidP="00EC2349">
      <w:pPr>
        <w:shd w:val="clear" w:color="auto" w:fill="FFFFFF"/>
        <w:spacing w:before="240" w:after="240" w:line="360" w:lineRule="auto"/>
        <w:jc w:val="both"/>
        <w:rPr>
          <w:rFonts w:ascii="Arial" w:eastAsia="Times New Roman" w:hAnsi="Arial" w:cs="Arial"/>
          <w:lang w:eastAsia="en-GB"/>
        </w:rPr>
      </w:pPr>
      <w:r w:rsidRPr="00410DF0">
        <w:rPr>
          <w:rFonts w:ascii="Arial" w:hAnsi="Arial" w:cs="Arial"/>
          <w:shd w:val="clear" w:color="auto" w:fill="FFFFFF"/>
        </w:rPr>
        <w:t>Little, B. (2018). ‘Time Management’. In: Zeigler-Hill, V., Shackelford, T. (</w:t>
      </w:r>
      <w:proofErr w:type="spellStart"/>
      <w:r w:rsidRPr="00410DF0">
        <w:rPr>
          <w:rFonts w:ascii="Arial" w:hAnsi="Arial" w:cs="Arial"/>
          <w:shd w:val="clear" w:color="auto" w:fill="FFFFFF"/>
        </w:rPr>
        <w:t>eds</w:t>
      </w:r>
      <w:proofErr w:type="spellEnd"/>
      <w:r w:rsidRPr="00410DF0">
        <w:rPr>
          <w:rFonts w:ascii="Arial" w:hAnsi="Arial" w:cs="Arial"/>
          <w:shd w:val="clear" w:color="auto" w:fill="FFFFFF"/>
        </w:rPr>
        <w:t xml:space="preserve">) </w:t>
      </w:r>
      <w:proofErr w:type="spellStart"/>
      <w:r w:rsidRPr="00410DF0">
        <w:rPr>
          <w:rFonts w:ascii="Arial" w:hAnsi="Arial" w:cs="Arial"/>
          <w:i/>
          <w:shd w:val="clear" w:color="auto" w:fill="FFFFFF"/>
        </w:rPr>
        <w:t>Encyclopedia</w:t>
      </w:r>
      <w:proofErr w:type="spellEnd"/>
      <w:r w:rsidRPr="00410DF0">
        <w:rPr>
          <w:rFonts w:ascii="Arial" w:hAnsi="Arial" w:cs="Arial"/>
          <w:i/>
          <w:shd w:val="clear" w:color="auto" w:fill="FFFFFF"/>
        </w:rPr>
        <w:t xml:space="preserve"> of Personality and Individual Differences</w:t>
      </w:r>
      <w:r w:rsidRPr="00410DF0">
        <w:rPr>
          <w:rFonts w:ascii="Arial" w:hAnsi="Arial" w:cs="Arial"/>
          <w:shd w:val="clear" w:color="auto" w:fill="FFFFFF"/>
        </w:rPr>
        <w:t>. Cham: Springe</w:t>
      </w:r>
      <w:bookmarkStart w:id="12" w:name="_GoBack"/>
      <w:bookmarkEnd w:id="12"/>
      <w:r w:rsidRPr="00410DF0">
        <w:rPr>
          <w:rFonts w:ascii="Arial" w:hAnsi="Arial" w:cs="Arial"/>
          <w:shd w:val="clear" w:color="auto" w:fill="FFFFFF"/>
        </w:rPr>
        <w:t xml:space="preserve">r. </w:t>
      </w:r>
    </w:p>
    <w:p w:rsidR="009B2735" w:rsidRPr="00410DF0" w:rsidRDefault="00D11E73" w:rsidP="006F2EA0">
      <w:pPr>
        <w:shd w:val="clear" w:color="auto" w:fill="FFFFFF"/>
        <w:spacing w:before="240" w:after="240" w:line="360" w:lineRule="auto"/>
        <w:jc w:val="both"/>
        <w:rPr>
          <w:rFonts w:ascii="Arial" w:eastAsia="Times New Roman" w:hAnsi="Arial" w:cs="Arial"/>
          <w:lang w:eastAsia="en-GB"/>
        </w:rPr>
      </w:pPr>
      <w:proofErr w:type="spellStart"/>
      <w:r w:rsidRPr="00410DF0">
        <w:rPr>
          <w:rFonts w:ascii="Arial" w:eastAsia="Times New Roman" w:hAnsi="Arial" w:cs="Arial"/>
          <w:lang w:eastAsia="en-GB"/>
        </w:rPr>
        <w:t>Patzak</w:t>
      </w:r>
      <w:proofErr w:type="spellEnd"/>
      <w:r w:rsidRPr="00410DF0">
        <w:rPr>
          <w:rFonts w:ascii="Arial" w:eastAsia="Times New Roman" w:hAnsi="Arial" w:cs="Arial"/>
          <w:lang w:eastAsia="en-GB"/>
        </w:rPr>
        <w:t>, A., Zhang</w:t>
      </w:r>
      <w:r w:rsidR="006F2EA0" w:rsidRPr="00410DF0">
        <w:rPr>
          <w:rFonts w:ascii="Arial" w:eastAsia="Times New Roman" w:hAnsi="Arial" w:cs="Arial"/>
          <w:lang w:eastAsia="en-GB"/>
        </w:rPr>
        <w:t>,</w:t>
      </w:r>
      <w:r w:rsidRPr="00410DF0">
        <w:rPr>
          <w:rFonts w:ascii="Arial" w:eastAsia="Times New Roman" w:hAnsi="Arial" w:cs="Arial"/>
          <w:lang w:eastAsia="en-GB"/>
        </w:rPr>
        <w:t xml:space="preserve"> X</w:t>
      </w:r>
      <w:r w:rsidR="006F2EA0" w:rsidRPr="00410DF0">
        <w:rPr>
          <w:rFonts w:ascii="Arial" w:eastAsia="Times New Roman" w:hAnsi="Arial" w:cs="Arial"/>
          <w:lang w:eastAsia="en-GB"/>
        </w:rPr>
        <w:t>.,</w:t>
      </w:r>
      <w:r w:rsidRPr="00410DF0">
        <w:rPr>
          <w:rFonts w:ascii="Arial" w:eastAsia="Times New Roman" w:hAnsi="Arial" w:cs="Arial"/>
          <w:lang w:eastAsia="en-GB"/>
        </w:rPr>
        <w:t xml:space="preserve"> and </w:t>
      </w:r>
      <w:proofErr w:type="spellStart"/>
      <w:r w:rsidRPr="00410DF0">
        <w:rPr>
          <w:rFonts w:ascii="Arial" w:eastAsia="Times New Roman" w:hAnsi="Arial" w:cs="Arial"/>
          <w:lang w:eastAsia="en-GB"/>
        </w:rPr>
        <w:t>Vytasek</w:t>
      </w:r>
      <w:proofErr w:type="spellEnd"/>
      <w:r w:rsidR="006F2EA0" w:rsidRPr="00410DF0">
        <w:rPr>
          <w:rFonts w:ascii="Arial" w:eastAsia="Times New Roman" w:hAnsi="Arial" w:cs="Arial"/>
          <w:lang w:eastAsia="en-GB"/>
        </w:rPr>
        <w:t>,</w:t>
      </w:r>
      <w:r w:rsidRPr="00410DF0">
        <w:rPr>
          <w:rFonts w:ascii="Arial" w:eastAsia="Times New Roman" w:hAnsi="Arial" w:cs="Arial"/>
          <w:lang w:eastAsia="en-GB"/>
        </w:rPr>
        <w:t xml:space="preserve"> J</w:t>
      </w:r>
      <w:r w:rsidR="006F2EA0" w:rsidRPr="00410DF0">
        <w:rPr>
          <w:rFonts w:ascii="Arial" w:eastAsia="Times New Roman" w:hAnsi="Arial" w:cs="Arial"/>
          <w:lang w:eastAsia="en-GB"/>
        </w:rPr>
        <w:t>.</w:t>
      </w:r>
      <w:r w:rsidRPr="00410DF0">
        <w:rPr>
          <w:rFonts w:ascii="Arial" w:eastAsia="Times New Roman" w:hAnsi="Arial" w:cs="Arial"/>
          <w:lang w:eastAsia="en-GB"/>
        </w:rPr>
        <w:t xml:space="preserve"> (2025). ‘Boosting productivity and wellbeing through time management: evidence-based strategies for higher education and workforce development.’ </w:t>
      </w:r>
      <w:r w:rsidRPr="00410DF0">
        <w:rPr>
          <w:rFonts w:ascii="Arial" w:eastAsia="Times New Roman" w:hAnsi="Arial" w:cs="Arial"/>
          <w:i/>
          <w:lang w:eastAsia="en-GB"/>
        </w:rPr>
        <w:t>Front. Educ</w:t>
      </w:r>
      <w:r w:rsidRPr="00410DF0">
        <w:rPr>
          <w:rFonts w:ascii="Arial" w:eastAsia="Times New Roman" w:hAnsi="Arial" w:cs="Arial"/>
          <w:lang w:eastAsia="en-GB"/>
        </w:rPr>
        <w:t>. 10:1623228</w:t>
      </w:r>
      <w:r w:rsidR="009B2735" w:rsidRPr="00410DF0">
        <w:rPr>
          <w:rFonts w:ascii="Arial" w:eastAsia="Times New Roman" w:hAnsi="Arial" w:cs="Arial"/>
          <w:lang w:eastAsia="en-GB"/>
        </w:rPr>
        <w:t>.</w:t>
      </w:r>
    </w:p>
    <w:p w:rsidR="00EC2349" w:rsidRPr="00410DF0" w:rsidRDefault="00EC2349" w:rsidP="00EC2349">
      <w:pPr>
        <w:shd w:val="clear" w:color="auto" w:fill="FFFFFF"/>
        <w:spacing w:before="240" w:after="240" w:line="360" w:lineRule="auto"/>
        <w:jc w:val="both"/>
        <w:rPr>
          <w:rFonts w:ascii="Arial" w:eastAsia="Times New Roman" w:hAnsi="Arial" w:cs="Arial"/>
          <w:color w:val="0F1115"/>
          <w:lang w:eastAsia="en-GB"/>
        </w:rPr>
      </w:pPr>
      <w:r w:rsidRPr="00410DF0">
        <w:rPr>
          <w:rFonts w:ascii="Arial" w:eastAsia="Times New Roman" w:hAnsi="Arial" w:cs="Arial"/>
          <w:color w:val="0F1115"/>
          <w:lang w:eastAsia="en-GB"/>
        </w:rPr>
        <w:t xml:space="preserve">Roman, M. (2025). </w:t>
      </w:r>
      <w:r w:rsidRPr="00410DF0">
        <w:rPr>
          <w:rFonts w:ascii="Arial" w:eastAsia="Times New Roman" w:hAnsi="Arial" w:cs="Arial"/>
          <w:i/>
          <w:color w:val="0F1115"/>
          <w:lang w:eastAsia="en-GB"/>
        </w:rPr>
        <w:t>The 4 Ds of Time Management: What is it and How to Use.</w:t>
      </w:r>
      <w:r w:rsidRPr="00410DF0">
        <w:rPr>
          <w:rFonts w:ascii="Arial" w:eastAsia="Times New Roman" w:hAnsi="Arial" w:cs="Arial"/>
          <w:color w:val="0F1115"/>
          <w:lang w:eastAsia="en-GB"/>
        </w:rPr>
        <w:t xml:space="preserve"> Early-app. Available at: </w:t>
      </w:r>
      <w:hyperlink r:id="rId7" w:history="1">
        <w:r w:rsidRPr="00410DF0">
          <w:rPr>
            <w:rStyle w:val="Hyperlink"/>
            <w:rFonts w:ascii="Arial" w:eastAsia="Times New Roman" w:hAnsi="Arial" w:cs="Arial"/>
            <w:lang w:eastAsia="en-GB"/>
          </w:rPr>
          <w:t>https://early.app/blog/4-d-time-management/</w:t>
        </w:r>
      </w:hyperlink>
      <w:r w:rsidRPr="00410DF0">
        <w:rPr>
          <w:rFonts w:ascii="Arial" w:eastAsia="Times New Roman" w:hAnsi="Arial" w:cs="Arial"/>
          <w:color w:val="0F1115"/>
          <w:lang w:eastAsia="en-GB"/>
        </w:rPr>
        <w:t xml:space="preserve"> (Accessed: 20 February 2026).</w:t>
      </w:r>
    </w:p>
    <w:p w:rsidR="00002B7F" w:rsidRPr="00410DF0" w:rsidRDefault="00002B7F" w:rsidP="006F2EA0">
      <w:pPr>
        <w:shd w:val="clear" w:color="auto" w:fill="FFFFFF"/>
        <w:spacing w:before="240" w:after="240" w:line="360" w:lineRule="auto"/>
        <w:jc w:val="both"/>
        <w:rPr>
          <w:rFonts w:ascii="Arial" w:eastAsia="Times New Roman" w:hAnsi="Arial" w:cs="Arial"/>
          <w:lang w:eastAsia="en-GB"/>
        </w:rPr>
      </w:pPr>
      <w:proofErr w:type="spellStart"/>
      <w:r w:rsidRPr="00410DF0">
        <w:rPr>
          <w:rFonts w:ascii="Arial" w:eastAsia="Times New Roman" w:hAnsi="Arial" w:cs="Arial"/>
          <w:lang w:eastAsia="en-GB"/>
        </w:rPr>
        <w:t>Trentepohl</w:t>
      </w:r>
      <w:proofErr w:type="spellEnd"/>
      <w:r w:rsidRPr="00410DF0">
        <w:rPr>
          <w:rFonts w:ascii="Arial" w:eastAsia="Times New Roman" w:hAnsi="Arial" w:cs="Arial"/>
          <w:lang w:eastAsia="en-GB"/>
        </w:rPr>
        <w:t xml:space="preserve">, S., </w:t>
      </w:r>
      <w:proofErr w:type="spellStart"/>
      <w:r w:rsidRPr="00410DF0">
        <w:rPr>
          <w:rFonts w:ascii="Arial" w:eastAsia="Times New Roman" w:hAnsi="Arial" w:cs="Arial"/>
          <w:lang w:eastAsia="en-GB"/>
        </w:rPr>
        <w:t>Waldeyer</w:t>
      </w:r>
      <w:proofErr w:type="spellEnd"/>
      <w:r w:rsidRPr="00410DF0">
        <w:rPr>
          <w:rFonts w:ascii="Arial" w:eastAsia="Times New Roman" w:hAnsi="Arial" w:cs="Arial"/>
          <w:lang w:eastAsia="en-GB"/>
        </w:rPr>
        <w:t xml:space="preserve">, J., Fleischer, J., </w:t>
      </w:r>
      <w:proofErr w:type="spellStart"/>
      <w:r w:rsidRPr="00410DF0">
        <w:rPr>
          <w:rFonts w:ascii="Arial" w:eastAsia="Times New Roman" w:hAnsi="Arial" w:cs="Arial"/>
          <w:lang w:eastAsia="en-GB"/>
        </w:rPr>
        <w:t>Roelle</w:t>
      </w:r>
      <w:proofErr w:type="spellEnd"/>
      <w:r w:rsidRPr="00410DF0">
        <w:rPr>
          <w:rFonts w:ascii="Arial" w:eastAsia="Times New Roman" w:hAnsi="Arial" w:cs="Arial"/>
          <w:lang w:eastAsia="en-GB"/>
        </w:rPr>
        <w:t xml:space="preserve">, J., </w:t>
      </w:r>
      <w:proofErr w:type="spellStart"/>
      <w:r w:rsidRPr="00410DF0">
        <w:rPr>
          <w:rFonts w:ascii="Arial" w:eastAsia="Times New Roman" w:hAnsi="Arial" w:cs="Arial"/>
          <w:lang w:eastAsia="en-GB"/>
        </w:rPr>
        <w:t>Leutner</w:t>
      </w:r>
      <w:proofErr w:type="spellEnd"/>
      <w:r w:rsidRPr="00410DF0">
        <w:rPr>
          <w:rFonts w:ascii="Arial" w:eastAsia="Times New Roman" w:hAnsi="Arial" w:cs="Arial"/>
          <w:lang w:eastAsia="en-GB"/>
        </w:rPr>
        <w:t xml:space="preserve">, D., and Wirth, J. (2022). ‘How Did It Get So Late So Soon? The Effects of Time Management Knowledge and Practice on Students’ Time Management Skills and Academic Performance’, </w:t>
      </w:r>
      <w:r w:rsidRPr="00410DF0">
        <w:rPr>
          <w:rFonts w:ascii="Arial" w:eastAsia="Times New Roman" w:hAnsi="Arial" w:cs="Arial"/>
          <w:i/>
          <w:lang w:eastAsia="en-GB"/>
        </w:rPr>
        <w:t>Sustainability</w:t>
      </w:r>
      <w:r w:rsidRPr="00410DF0">
        <w:rPr>
          <w:rFonts w:ascii="Arial" w:eastAsia="Times New Roman" w:hAnsi="Arial" w:cs="Arial"/>
          <w:lang w:eastAsia="en-GB"/>
        </w:rPr>
        <w:t>, 14(9), 5097.</w:t>
      </w:r>
    </w:p>
    <w:p w:rsidR="00546036" w:rsidRDefault="00546036"/>
    <w:sectPr w:rsidR="005460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E555D4"/>
    <w:multiLevelType w:val="multilevel"/>
    <w:tmpl w:val="C7C08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6D13D8"/>
    <w:multiLevelType w:val="multilevel"/>
    <w:tmpl w:val="EEE8B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86405B"/>
    <w:multiLevelType w:val="hybridMultilevel"/>
    <w:tmpl w:val="66F2C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3A7A"/>
    <w:rsid w:val="00002B7F"/>
    <w:rsid w:val="00012A10"/>
    <w:rsid w:val="001020FA"/>
    <w:rsid w:val="001F0F4A"/>
    <w:rsid w:val="00227187"/>
    <w:rsid w:val="0023250D"/>
    <w:rsid w:val="00296030"/>
    <w:rsid w:val="002D3A7A"/>
    <w:rsid w:val="00372C24"/>
    <w:rsid w:val="00392E4A"/>
    <w:rsid w:val="00410DF0"/>
    <w:rsid w:val="00421E63"/>
    <w:rsid w:val="004C48DC"/>
    <w:rsid w:val="00507353"/>
    <w:rsid w:val="00512081"/>
    <w:rsid w:val="00534D92"/>
    <w:rsid w:val="00546036"/>
    <w:rsid w:val="00660306"/>
    <w:rsid w:val="006E5A02"/>
    <w:rsid w:val="006F2EA0"/>
    <w:rsid w:val="007117C5"/>
    <w:rsid w:val="007A7151"/>
    <w:rsid w:val="008056A3"/>
    <w:rsid w:val="00840A37"/>
    <w:rsid w:val="008620E0"/>
    <w:rsid w:val="008B19EE"/>
    <w:rsid w:val="008D5005"/>
    <w:rsid w:val="009B2735"/>
    <w:rsid w:val="00A239E1"/>
    <w:rsid w:val="00C77FA8"/>
    <w:rsid w:val="00D07F60"/>
    <w:rsid w:val="00D11E73"/>
    <w:rsid w:val="00DC4405"/>
    <w:rsid w:val="00EC2349"/>
    <w:rsid w:val="00F65A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8B5EEC8-BCFD-48BA-810C-1E6ABB5B8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410DF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9B273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B273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B2735"/>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9B2735"/>
    <w:rPr>
      <w:rFonts w:ascii="Times New Roman" w:eastAsia="Times New Roman" w:hAnsi="Times New Roman" w:cs="Times New Roman"/>
      <w:b/>
      <w:bCs/>
      <w:sz w:val="27"/>
      <w:szCs w:val="27"/>
      <w:lang w:val="en-GB" w:eastAsia="en-GB"/>
    </w:rPr>
  </w:style>
  <w:style w:type="paragraph" w:customStyle="1" w:styleId="ds-markdown-paragraph">
    <w:name w:val="ds-markdown-paragraph"/>
    <w:basedOn w:val="Normal"/>
    <w:rsid w:val="009B27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B2735"/>
    <w:rPr>
      <w:b/>
      <w:bCs/>
    </w:rPr>
  </w:style>
  <w:style w:type="character" w:styleId="Emphasis">
    <w:name w:val="Emphasis"/>
    <w:basedOn w:val="DefaultParagraphFont"/>
    <w:uiPriority w:val="20"/>
    <w:qFormat/>
    <w:rsid w:val="009B2735"/>
    <w:rPr>
      <w:i/>
      <w:iCs/>
    </w:rPr>
  </w:style>
  <w:style w:type="table" w:styleId="GridTable4-Accent6">
    <w:name w:val="Grid Table 4 Accent 6"/>
    <w:basedOn w:val="TableNormal"/>
    <w:uiPriority w:val="49"/>
    <w:rsid w:val="009B2735"/>
    <w:pPr>
      <w:spacing w:after="0" w:line="240" w:lineRule="auto"/>
    </w:pPr>
    <w:rPr>
      <w:lang w:val="en-GB"/>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PlainTable4">
    <w:name w:val="Plain Table 4"/>
    <w:basedOn w:val="TableNormal"/>
    <w:uiPriority w:val="44"/>
    <w:rsid w:val="009B273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Accent5">
    <w:name w:val="Grid Table 6 Colorful Accent 5"/>
    <w:basedOn w:val="TableNormal"/>
    <w:uiPriority w:val="51"/>
    <w:rsid w:val="009B2735"/>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6Colorful-Accent2">
    <w:name w:val="Grid Table 6 Colorful Accent 2"/>
    <w:basedOn w:val="TableNormal"/>
    <w:uiPriority w:val="51"/>
    <w:rsid w:val="009B2735"/>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TableGrid">
    <w:name w:val="Table Grid"/>
    <w:basedOn w:val="TableNormal"/>
    <w:uiPriority w:val="39"/>
    <w:rsid w:val="001020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C2349"/>
    <w:rPr>
      <w:color w:val="0563C1" w:themeColor="hyperlink"/>
      <w:u w:val="single"/>
    </w:rPr>
  </w:style>
  <w:style w:type="table" w:styleId="GridTable1Light-Accent2">
    <w:name w:val="Grid Table 1 Light Accent 2"/>
    <w:basedOn w:val="TableNormal"/>
    <w:uiPriority w:val="46"/>
    <w:rsid w:val="00512081"/>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410DF0"/>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410DF0"/>
    <w:pPr>
      <w:outlineLvl w:val="9"/>
    </w:pPr>
    <w:rPr>
      <w:lang w:val="en-US"/>
    </w:rPr>
  </w:style>
  <w:style w:type="paragraph" w:styleId="TOC2">
    <w:name w:val="toc 2"/>
    <w:basedOn w:val="Normal"/>
    <w:next w:val="Normal"/>
    <w:autoRedefine/>
    <w:uiPriority w:val="39"/>
    <w:unhideWhenUsed/>
    <w:rsid w:val="00410DF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806173">
      <w:bodyDiv w:val="1"/>
      <w:marLeft w:val="0"/>
      <w:marRight w:val="0"/>
      <w:marTop w:val="0"/>
      <w:marBottom w:val="0"/>
      <w:divBdr>
        <w:top w:val="none" w:sz="0" w:space="0" w:color="auto"/>
        <w:left w:val="none" w:sz="0" w:space="0" w:color="auto"/>
        <w:bottom w:val="none" w:sz="0" w:space="0" w:color="auto"/>
        <w:right w:val="none" w:sz="0" w:space="0" w:color="auto"/>
      </w:divBdr>
    </w:div>
    <w:div w:id="724372059">
      <w:bodyDiv w:val="1"/>
      <w:marLeft w:val="0"/>
      <w:marRight w:val="0"/>
      <w:marTop w:val="0"/>
      <w:marBottom w:val="0"/>
      <w:divBdr>
        <w:top w:val="none" w:sz="0" w:space="0" w:color="auto"/>
        <w:left w:val="none" w:sz="0" w:space="0" w:color="auto"/>
        <w:bottom w:val="none" w:sz="0" w:space="0" w:color="auto"/>
        <w:right w:val="none" w:sz="0" w:space="0" w:color="auto"/>
      </w:divBdr>
    </w:div>
    <w:div w:id="1015882147">
      <w:bodyDiv w:val="1"/>
      <w:marLeft w:val="0"/>
      <w:marRight w:val="0"/>
      <w:marTop w:val="0"/>
      <w:marBottom w:val="0"/>
      <w:divBdr>
        <w:top w:val="none" w:sz="0" w:space="0" w:color="auto"/>
        <w:left w:val="none" w:sz="0" w:space="0" w:color="auto"/>
        <w:bottom w:val="none" w:sz="0" w:space="0" w:color="auto"/>
        <w:right w:val="none" w:sz="0" w:space="0" w:color="auto"/>
      </w:divBdr>
    </w:div>
    <w:div w:id="1032075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early.app/blog/4-d-time-managem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A8CF8E-B011-45B5-9041-6BBA0DE75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6</Pages>
  <Words>1005</Words>
  <Characters>5729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Amin</dc:creator>
  <cp:keywords/>
  <dc:description/>
  <cp:lastModifiedBy>hatif</cp:lastModifiedBy>
  <cp:revision>27</cp:revision>
  <dcterms:created xsi:type="dcterms:W3CDTF">2026-02-25T06:48:00Z</dcterms:created>
  <dcterms:modified xsi:type="dcterms:W3CDTF">2026-02-25T09:20:00Z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26b2b858-cba4-43fb-a147-12d024ad1711</vt:lpwstr>
  </property>
</Properties>
</file>