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BCC49" w14:textId="5B2F9484" w:rsidR="00BE0453" w:rsidRDefault="00BE0453" w:rsidP="00F52EAB">
      <w:pPr>
        <w:pStyle w:val="NoSpacing"/>
        <w:rPr>
          <w:rFonts w:ascii="Arial" w:hAnsi="Arial" w:cs="Arial"/>
        </w:rPr>
      </w:pPr>
    </w:p>
    <w:p w14:paraId="16EFC7CE" w14:textId="4236748C" w:rsidR="00BE0453" w:rsidRDefault="00BE0453" w:rsidP="00F52EAB">
      <w:pPr>
        <w:pStyle w:val="NoSpacing"/>
        <w:rPr>
          <w:rFonts w:ascii="Arial" w:hAnsi="Arial" w:cs="Arial"/>
        </w:rPr>
      </w:pPr>
    </w:p>
    <w:p w14:paraId="7564D999" w14:textId="77777777" w:rsidR="00BE0453" w:rsidRDefault="00BE0453" w:rsidP="00F52EAB">
      <w:pPr>
        <w:pStyle w:val="NoSpacing"/>
        <w:rPr>
          <w:rFonts w:ascii="Arial" w:hAnsi="Arial" w:cs="Arial"/>
        </w:rPr>
      </w:pPr>
    </w:p>
    <w:p w14:paraId="538D0D8E" w14:textId="3014F487" w:rsidR="00BE0453" w:rsidRDefault="00BE0453" w:rsidP="00F52EAB">
      <w:pPr>
        <w:pStyle w:val="NoSpacing"/>
        <w:rPr>
          <w:rFonts w:ascii="Arial" w:hAnsi="Arial" w:cs="Arial"/>
        </w:rPr>
      </w:pPr>
    </w:p>
    <w:p w14:paraId="7A3F510C" w14:textId="1073DC99" w:rsidR="00BE0453" w:rsidRDefault="00BE0453" w:rsidP="00F52EAB">
      <w:pPr>
        <w:pStyle w:val="NoSpacing"/>
        <w:rPr>
          <w:rFonts w:ascii="Arial" w:hAnsi="Arial" w:cs="Arial"/>
        </w:rPr>
      </w:pPr>
    </w:p>
    <w:p w14:paraId="48E416CA" w14:textId="59F306C1" w:rsidR="00BE0453" w:rsidRDefault="00BE0453" w:rsidP="00F52EAB">
      <w:pPr>
        <w:pStyle w:val="NoSpacing"/>
        <w:rPr>
          <w:rFonts w:ascii="Arial" w:hAnsi="Arial" w:cs="Arial"/>
        </w:rPr>
      </w:pPr>
      <w:r>
        <w:rPr>
          <w:rFonts w:ascii="Arial" w:hAnsi="Arial" w:cs="Arial"/>
          <w:noProof/>
        </w:rPr>
        <w:drawing>
          <wp:inline distT="0" distB="0" distL="0" distR="0" wp14:anchorId="5B56FF91" wp14:editId="33974C45">
            <wp:extent cx="5401310" cy="2573020"/>
            <wp:effectExtent l="0" t="0" r="8890" b="0"/>
            <wp:docPr id="1" name="Picture 1" descr="Text,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company nam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1310" cy="2573020"/>
                    </a:xfrm>
                    <a:prstGeom prst="rect">
                      <a:avLst/>
                    </a:prstGeom>
                    <a:noFill/>
                  </pic:spPr>
                </pic:pic>
              </a:graphicData>
            </a:graphic>
          </wp:inline>
        </w:drawing>
      </w:r>
    </w:p>
    <w:p w14:paraId="6A287FD1" w14:textId="0BC5363D" w:rsidR="00BE0453" w:rsidRDefault="00BE0453" w:rsidP="00F52EAB">
      <w:pPr>
        <w:pStyle w:val="NoSpacing"/>
        <w:rPr>
          <w:rFonts w:ascii="Arial" w:hAnsi="Arial" w:cs="Arial"/>
        </w:rPr>
      </w:pPr>
    </w:p>
    <w:p w14:paraId="0B48AE4E" w14:textId="77777777" w:rsidR="00BE0453" w:rsidRDefault="00BE0453" w:rsidP="00F52EAB">
      <w:pPr>
        <w:pStyle w:val="NoSpacing"/>
        <w:rPr>
          <w:rFonts w:ascii="Arial" w:hAnsi="Arial" w:cs="Arial"/>
        </w:rPr>
      </w:pPr>
    </w:p>
    <w:p w14:paraId="6B936BF4" w14:textId="77777777" w:rsidR="00BE0453" w:rsidRDefault="00BE0453" w:rsidP="00F52EAB">
      <w:pPr>
        <w:pStyle w:val="NoSpacing"/>
        <w:rPr>
          <w:rFonts w:ascii="Arial" w:hAnsi="Arial" w:cs="Arial"/>
        </w:rPr>
      </w:pPr>
    </w:p>
    <w:p w14:paraId="74AC387F" w14:textId="77777777" w:rsidR="00BE0453" w:rsidRDefault="00BE0453" w:rsidP="00F52EAB">
      <w:pPr>
        <w:pStyle w:val="NoSpacing"/>
        <w:rPr>
          <w:rFonts w:ascii="Arial" w:hAnsi="Arial" w:cs="Arial"/>
        </w:rPr>
      </w:pPr>
    </w:p>
    <w:p w14:paraId="3C328152" w14:textId="77777777" w:rsidR="00BE0453" w:rsidRDefault="00BE0453" w:rsidP="00F52EAB">
      <w:pPr>
        <w:pStyle w:val="NoSpacing"/>
        <w:rPr>
          <w:rFonts w:ascii="Arial" w:hAnsi="Arial" w:cs="Arial"/>
        </w:rPr>
      </w:pPr>
    </w:p>
    <w:p w14:paraId="795D1DAB" w14:textId="77777777" w:rsidR="00BE0453" w:rsidRDefault="00BE0453" w:rsidP="00F52EAB">
      <w:pPr>
        <w:pStyle w:val="NoSpacing"/>
        <w:rPr>
          <w:rFonts w:ascii="Arial" w:hAnsi="Arial" w:cs="Arial"/>
        </w:rPr>
      </w:pPr>
    </w:p>
    <w:p w14:paraId="5CD104A5" w14:textId="77777777" w:rsidR="00BE0453" w:rsidRDefault="00BE0453" w:rsidP="00F52EAB">
      <w:pPr>
        <w:pStyle w:val="NoSpacing"/>
        <w:rPr>
          <w:rFonts w:ascii="Arial" w:hAnsi="Arial" w:cs="Arial"/>
        </w:rPr>
      </w:pPr>
    </w:p>
    <w:p w14:paraId="36FE3D7A" w14:textId="77777777" w:rsidR="00BE0453" w:rsidRDefault="00BE0453" w:rsidP="00F52EAB">
      <w:pPr>
        <w:pStyle w:val="NoSpacing"/>
        <w:rPr>
          <w:rFonts w:ascii="Arial" w:hAnsi="Arial" w:cs="Arial"/>
        </w:rPr>
      </w:pPr>
    </w:p>
    <w:p w14:paraId="76ADE5BB" w14:textId="77777777" w:rsidR="00BE0453" w:rsidRDefault="00BE0453" w:rsidP="00F52EAB">
      <w:pPr>
        <w:pStyle w:val="NoSpacing"/>
        <w:rPr>
          <w:rFonts w:ascii="Arial" w:hAnsi="Arial" w:cs="Arial"/>
        </w:rPr>
      </w:pPr>
    </w:p>
    <w:p w14:paraId="781B920D" w14:textId="77777777" w:rsidR="00BE0453" w:rsidRDefault="00BE0453" w:rsidP="00F52EAB">
      <w:pPr>
        <w:pStyle w:val="NoSpacing"/>
        <w:rPr>
          <w:rFonts w:ascii="Arial" w:hAnsi="Arial" w:cs="Arial"/>
        </w:rPr>
      </w:pPr>
    </w:p>
    <w:p w14:paraId="3E97FACF" w14:textId="77777777" w:rsidR="00BE0453" w:rsidRDefault="00BE0453" w:rsidP="00F52EAB">
      <w:pPr>
        <w:pStyle w:val="NoSpacing"/>
        <w:rPr>
          <w:rFonts w:ascii="Arial" w:hAnsi="Arial" w:cs="Arial"/>
        </w:rPr>
      </w:pPr>
    </w:p>
    <w:p w14:paraId="58CA6329" w14:textId="77777777" w:rsidR="00BE0453" w:rsidRDefault="00BE0453" w:rsidP="00F52EAB">
      <w:pPr>
        <w:pStyle w:val="NoSpacing"/>
        <w:rPr>
          <w:rFonts w:ascii="Arial" w:hAnsi="Arial" w:cs="Arial"/>
        </w:rPr>
      </w:pPr>
    </w:p>
    <w:p w14:paraId="453A3702" w14:textId="77777777" w:rsidR="00BE0453" w:rsidRDefault="00BE0453" w:rsidP="00F52EAB">
      <w:pPr>
        <w:pStyle w:val="NoSpacing"/>
        <w:rPr>
          <w:rFonts w:ascii="Arial" w:hAnsi="Arial" w:cs="Arial"/>
        </w:rPr>
      </w:pPr>
    </w:p>
    <w:p w14:paraId="3FAFB6ED" w14:textId="77777777" w:rsidR="00BE0453" w:rsidRDefault="00BE0453" w:rsidP="00F52EAB">
      <w:pPr>
        <w:pStyle w:val="NoSpacing"/>
        <w:rPr>
          <w:rFonts w:ascii="Arial" w:hAnsi="Arial" w:cs="Arial"/>
        </w:rPr>
      </w:pPr>
    </w:p>
    <w:p w14:paraId="2F6E4625" w14:textId="77777777" w:rsidR="00BE0453" w:rsidRDefault="00BE0453" w:rsidP="00F52EAB">
      <w:pPr>
        <w:pStyle w:val="NoSpacing"/>
        <w:rPr>
          <w:rFonts w:ascii="Arial" w:hAnsi="Arial" w:cs="Arial"/>
        </w:rPr>
      </w:pPr>
    </w:p>
    <w:p w14:paraId="0D4FA168" w14:textId="77777777" w:rsidR="00BE0453" w:rsidRDefault="00BE0453" w:rsidP="00F52EAB">
      <w:pPr>
        <w:pStyle w:val="NoSpacing"/>
        <w:rPr>
          <w:rFonts w:ascii="Arial" w:hAnsi="Arial" w:cs="Arial"/>
        </w:rPr>
      </w:pPr>
    </w:p>
    <w:p w14:paraId="018D5B0F" w14:textId="77777777" w:rsidR="00BE0453" w:rsidRDefault="00BE0453" w:rsidP="00F52EAB">
      <w:pPr>
        <w:pStyle w:val="NoSpacing"/>
        <w:rPr>
          <w:rFonts w:ascii="Arial" w:hAnsi="Arial" w:cs="Arial"/>
        </w:rPr>
      </w:pPr>
    </w:p>
    <w:p w14:paraId="2330F631" w14:textId="77777777" w:rsidR="00BE0453" w:rsidRDefault="00BE0453" w:rsidP="00F52EAB">
      <w:pPr>
        <w:pStyle w:val="NoSpacing"/>
        <w:rPr>
          <w:rFonts w:ascii="Arial" w:hAnsi="Arial" w:cs="Arial"/>
        </w:rPr>
      </w:pPr>
    </w:p>
    <w:p w14:paraId="066F7A70" w14:textId="26EB127C" w:rsidR="00F52EAB" w:rsidRPr="00F46E87" w:rsidRDefault="00F52EAB" w:rsidP="00F52EAB">
      <w:pPr>
        <w:pStyle w:val="NoSpacing"/>
        <w:rPr>
          <w:rFonts w:ascii="Arial" w:hAnsi="Arial" w:cs="Arial"/>
        </w:rPr>
      </w:pPr>
      <w:r w:rsidRPr="00F46E87">
        <w:rPr>
          <w:rFonts w:ascii="Arial" w:hAnsi="Arial" w:cs="Arial"/>
        </w:rPr>
        <w:t xml:space="preserve">Name: Evdokiya Stefanova </w:t>
      </w:r>
      <w:proofErr w:type="spellStart"/>
      <w:r w:rsidRPr="00F46E87">
        <w:rPr>
          <w:rFonts w:ascii="Arial" w:hAnsi="Arial" w:cs="Arial"/>
        </w:rPr>
        <w:t>Stefanova</w:t>
      </w:r>
      <w:proofErr w:type="spellEnd"/>
    </w:p>
    <w:p w14:paraId="2C5E0A4F" w14:textId="77777777" w:rsidR="00F52EAB" w:rsidRPr="00F46E87" w:rsidRDefault="00F52EAB" w:rsidP="00F52EAB">
      <w:pPr>
        <w:pStyle w:val="NoSpacing"/>
        <w:rPr>
          <w:rFonts w:ascii="Arial" w:hAnsi="Arial" w:cs="Arial"/>
        </w:rPr>
      </w:pPr>
    </w:p>
    <w:p w14:paraId="1DD60BE4" w14:textId="495A6CCB" w:rsidR="00F52EAB" w:rsidRPr="00F46E87" w:rsidRDefault="00F52EAB" w:rsidP="00F52EAB">
      <w:pPr>
        <w:pStyle w:val="NoSpacing"/>
        <w:rPr>
          <w:rFonts w:ascii="Arial" w:hAnsi="Arial" w:cs="Arial"/>
        </w:rPr>
      </w:pPr>
      <w:r w:rsidRPr="00F46E87">
        <w:rPr>
          <w:rFonts w:ascii="Arial" w:hAnsi="Arial" w:cs="Arial"/>
        </w:rPr>
        <w:t>Student number:</w:t>
      </w:r>
      <w:r w:rsidR="00BE0453">
        <w:rPr>
          <w:rFonts w:ascii="Arial" w:hAnsi="Arial" w:cs="Arial"/>
        </w:rPr>
        <w:t xml:space="preserve"> 2018698</w:t>
      </w:r>
    </w:p>
    <w:p w14:paraId="11634CB4" w14:textId="7CECA72B" w:rsidR="009E106C" w:rsidRPr="00F46E87" w:rsidRDefault="00F52EAB" w:rsidP="00F52EAB">
      <w:pPr>
        <w:pStyle w:val="NoSpacing"/>
        <w:rPr>
          <w:rFonts w:ascii="Arial" w:hAnsi="Arial" w:cs="Arial"/>
          <w:bCs/>
        </w:rPr>
      </w:pPr>
      <w:r w:rsidRPr="00F46E87">
        <w:rPr>
          <w:rFonts w:ascii="Arial" w:hAnsi="Arial" w:cs="Arial"/>
        </w:rPr>
        <w:br/>
        <w:t xml:space="preserve">Module: BMSW4001_BIRM </w:t>
      </w:r>
      <w:r w:rsidRPr="00F46E87">
        <w:rPr>
          <w:rFonts w:ascii="Arial" w:hAnsi="Arial" w:cs="Arial"/>
          <w:bCs/>
        </w:rPr>
        <w:t xml:space="preserve">Academic and Employability Skills  </w:t>
      </w:r>
    </w:p>
    <w:p w14:paraId="53FBC620" w14:textId="77777777" w:rsidR="00F52EAB" w:rsidRPr="00F46E87" w:rsidRDefault="00F52EAB" w:rsidP="00F52EAB">
      <w:pPr>
        <w:pStyle w:val="NoSpacing"/>
        <w:rPr>
          <w:rFonts w:ascii="Arial" w:hAnsi="Arial" w:cs="Arial"/>
        </w:rPr>
      </w:pPr>
    </w:p>
    <w:p w14:paraId="2462D483" w14:textId="0366CDB2" w:rsidR="00F52EAB" w:rsidRPr="00F46E87" w:rsidRDefault="00F52EAB" w:rsidP="00F52EAB">
      <w:pPr>
        <w:pStyle w:val="NoSpacing"/>
        <w:rPr>
          <w:rFonts w:ascii="Arial" w:hAnsi="Arial" w:cs="Arial"/>
        </w:rPr>
      </w:pPr>
      <w:r w:rsidRPr="00F46E87">
        <w:rPr>
          <w:rFonts w:ascii="Arial" w:hAnsi="Arial" w:cs="Arial"/>
        </w:rPr>
        <w:t>Lecturer:</w:t>
      </w:r>
      <w:r w:rsidR="00BE0453">
        <w:rPr>
          <w:rFonts w:ascii="Arial" w:hAnsi="Arial" w:cs="Arial"/>
        </w:rPr>
        <w:t xml:space="preserve"> Md. Nazmul Hasan</w:t>
      </w:r>
    </w:p>
    <w:p w14:paraId="1C7F5A20" w14:textId="77777777" w:rsidR="00F52EAB" w:rsidRPr="00F46E87" w:rsidRDefault="00F52EAB" w:rsidP="00F52EAB">
      <w:pPr>
        <w:pStyle w:val="NoSpacing"/>
        <w:rPr>
          <w:rFonts w:ascii="Arial" w:hAnsi="Arial" w:cs="Arial"/>
        </w:rPr>
      </w:pPr>
    </w:p>
    <w:p w14:paraId="4C6B4868" w14:textId="00835EDD" w:rsidR="00F52EAB" w:rsidRPr="00F46E87" w:rsidRDefault="00F52EAB" w:rsidP="00F52EAB">
      <w:pPr>
        <w:pStyle w:val="NoSpacing"/>
        <w:rPr>
          <w:rFonts w:ascii="Arial" w:hAnsi="Arial" w:cs="Arial"/>
        </w:rPr>
      </w:pPr>
      <w:r w:rsidRPr="00F46E87">
        <w:rPr>
          <w:rFonts w:ascii="Arial" w:hAnsi="Arial" w:cs="Arial"/>
        </w:rPr>
        <w:t>Assignment: Academic Report</w:t>
      </w:r>
    </w:p>
    <w:p w14:paraId="4ADAE8DA" w14:textId="77777777" w:rsidR="00F52EAB" w:rsidRPr="00F46E87" w:rsidRDefault="00F52EAB">
      <w:pPr>
        <w:rPr>
          <w:rFonts w:ascii="Arial" w:hAnsi="Arial" w:cs="Arial"/>
        </w:rPr>
      </w:pPr>
      <w:r w:rsidRPr="00F46E87">
        <w:rPr>
          <w:rFonts w:ascii="Arial" w:hAnsi="Arial" w:cs="Arial"/>
        </w:rPr>
        <w:br w:type="page"/>
      </w:r>
    </w:p>
    <w:p w14:paraId="16E8EAC6" w14:textId="12AE752D" w:rsidR="00F52EAB" w:rsidRPr="00F46E87" w:rsidRDefault="00F52EAB" w:rsidP="00F52EAB">
      <w:pPr>
        <w:pStyle w:val="NoSpacing"/>
        <w:rPr>
          <w:rFonts w:ascii="Arial" w:hAnsi="Arial" w:cs="Arial"/>
        </w:rPr>
      </w:pPr>
    </w:p>
    <w:sdt>
      <w:sdtPr>
        <w:rPr>
          <w:rFonts w:asciiTheme="minorHAnsi" w:eastAsiaTheme="minorHAnsi" w:hAnsiTheme="minorHAnsi" w:cstheme="minorBidi"/>
          <w:color w:val="auto"/>
          <w:sz w:val="22"/>
          <w:szCs w:val="22"/>
          <w:lang w:val="en-GB"/>
        </w:rPr>
        <w:id w:val="1035474539"/>
        <w:docPartObj>
          <w:docPartGallery w:val="Table of Contents"/>
          <w:docPartUnique/>
        </w:docPartObj>
      </w:sdtPr>
      <w:sdtEndPr>
        <w:rPr>
          <w:b/>
          <w:bCs/>
          <w:noProof/>
        </w:rPr>
      </w:sdtEndPr>
      <w:sdtContent>
        <w:p w14:paraId="38D625CF" w14:textId="23CD87B9" w:rsidR="00026D57" w:rsidRDefault="00026D57">
          <w:pPr>
            <w:pStyle w:val="TOCHeading"/>
          </w:pPr>
          <w:r>
            <w:t>Contents</w:t>
          </w:r>
        </w:p>
        <w:p w14:paraId="6A2992EB" w14:textId="4564C176" w:rsidR="00026D57" w:rsidRDefault="00026D57">
          <w:pPr>
            <w:pStyle w:val="TOC1"/>
            <w:tabs>
              <w:tab w:val="right" w:leader="dot" w:pos="9016"/>
            </w:tabs>
            <w:rPr>
              <w:noProof/>
            </w:rPr>
          </w:pPr>
          <w:r>
            <w:fldChar w:fldCharType="begin"/>
          </w:r>
          <w:r>
            <w:instrText xml:space="preserve"> TOC \o "1-3" \h \z \u </w:instrText>
          </w:r>
          <w:r>
            <w:fldChar w:fldCharType="separate"/>
          </w:r>
          <w:hyperlink w:anchor="_Toc100135455" w:history="1">
            <w:r w:rsidRPr="0092244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_Toc100135455 \h </w:instrText>
            </w:r>
            <w:r>
              <w:rPr>
                <w:noProof/>
                <w:webHidden/>
              </w:rPr>
            </w:r>
            <w:r>
              <w:rPr>
                <w:noProof/>
                <w:webHidden/>
              </w:rPr>
              <w:fldChar w:fldCharType="separate"/>
            </w:r>
            <w:r>
              <w:rPr>
                <w:noProof/>
                <w:webHidden/>
              </w:rPr>
              <w:t>3</w:t>
            </w:r>
            <w:r>
              <w:rPr>
                <w:noProof/>
                <w:webHidden/>
              </w:rPr>
              <w:fldChar w:fldCharType="end"/>
            </w:r>
          </w:hyperlink>
        </w:p>
        <w:p w14:paraId="57F62300" w14:textId="3DA1FD09" w:rsidR="00026D57" w:rsidRDefault="004B5C44">
          <w:pPr>
            <w:pStyle w:val="TOC1"/>
            <w:tabs>
              <w:tab w:val="right" w:leader="dot" w:pos="9016"/>
            </w:tabs>
            <w:rPr>
              <w:noProof/>
            </w:rPr>
          </w:pPr>
          <w:hyperlink w:anchor="_Toc100135456" w:history="1">
            <w:r w:rsidR="00026D57" w:rsidRPr="00922446">
              <w:rPr>
                <w:rStyle w:val="Hyperlink"/>
                <w:rFonts w:ascii="Arial" w:hAnsi="Arial" w:cs="Arial"/>
                <w:noProof/>
              </w:rPr>
              <w:t>Motivation</w:t>
            </w:r>
            <w:r w:rsidR="00026D57">
              <w:rPr>
                <w:noProof/>
                <w:webHidden/>
              </w:rPr>
              <w:tab/>
            </w:r>
            <w:r w:rsidR="00026D57">
              <w:rPr>
                <w:noProof/>
                <w:webHidden/>
              </w:rPr>
              <w:fldChar w:fldCharType="begin"/>
            </w:r>
            <w:r w:rsidR="00026D57">
              <w:rPr>
                <w:noProof/>
                <w:webHidden/>
              </w:rPr>
              <w:instrText xml:space="preserve"> PAGEREF _Toc100135456 \h </w:instrText>
            </w:r>
            <w:r w:rsidR="00026D57">
              <w:rPr>
                <w:noProof/>
                <w:webHidden/>
              </w:rPr>
            </w:r>
            <w:r w:rsidR="00026D57">
              <w:rPr>
                <w:noProof/>
                <w:webHidden/>
              </w:rPr>
              <w:fldChar w:fldCharType="separate"/>
            </w:r>
            <w:r w:rsidR="00026D57">
              <w:rPr>
                <w:noProof/>
                <w:webHidden/>
              </w:rPr>
              <w:t>4</w:t>
            </w:r>
            <w:r w:rsidR="00026D57">
              <w:rPr>
                <w:noProof/>
                <w:webHidden/>
              </w:rPr>
              <w:fldChar w:fldCharType="end"/>
            </w:r>
          </w:hyperlink>
        </w:p>
        <w:p w14:paraId="18A9AAD8" w14:textId="0911384A" w:rsidR="00026D57" w:rsidRDefault="004B5C44">
          <w:pPr>
            <w:pStyle w:val="TOC2"/>
            <w:tabs>
              <w:tab w:val="right" w:leader="dot" w:pos="9016"/>
            </w:tabs>
            <w:rPr>
              <w:noProof/>
            </w:rPr>
          </w:pPr>
          <w:hyperlink w:anchor="_Toc100135457" w:history="1">
            <w:r w:rsidR="00026D57" w:rsidRPr="00922446">
              <w:rPr>
                <w:rStyle w:val="Hyperlink"/>
                <w:rFonts w:ascii="Arial" w:hAnsi="Arial" w:cs="Arial"/>
                <w:noProof/>
              </w:rPr>
              <w:t>Definition</w:t>
            </w:r>
            <w:r w:rsidR="00026D57">
              <w:rPr>
                <w:noProof/>
                <w:webHidden/>
              </w:rPr>
              <w:tab/>
            </w:r>
            <w:r w:rsidR="00026D57">
              <w:rPr>
                <w:noProof/>
                <w:webHidden/>
              </w:rPr>
              <w:fldChar w:fldCharType="begin"/>
            </w:r>
            <w:r w:rsidR="00026D57">
              <w:rPr>
                <w:noProof/>
                <w:webHidden/>
              </w:rPr>
              <w:instrText xml:space="preserve"> PAGEREF _Toc100135457 \h </w:instrText>
            </w:r>
            <w:r w:rsidR="00026D57">
              <w:rPr>
                <w:noProof/>
                <w:webHidden/>
              </w:rPr>
            </w:r>
            <w:r w:rsidR="00026D57">
              <w:rPr>
                <w:noProof/>
                <w:webHidden/>
              </w:rPr>
              <w:fldChar w:fldCharType="separate"/>
            </w:r>
            <w:r w:rsidR="00026D57">
              <w:rPr>
                <w:noProof/>
                <w:webHidden/>
              </w:rPr>
              <w:t>4</w:t>
            </w:r>
            <w:r w:rsidR="00026D57">
              <w:rPr>
                <w:noProof/>
                <w:webHidden/>
              </w:rPr>
              <w:fldChar w:fldCharType="end"/>
            </w:r>
          </w:hyperlink>
        </w:p>
        <w:p w14:paraId="400BCCE7" w14:textId="76991A43" w:rsidR="00026D57" w:rsidRDefault="004B5C44">
          <w:pPr>
            <w:pStyle w:val="TOC3"/>
            <w:tabs>
              <w:tab w:val="right" w:leader="dot" w:pos="9016"/>
            </w:tabs>
            <w:rPr>
              <w:noProof/>
            </w:rPr>
          </w:pPr>
          <w:hyperlink w:anchor="_Toc100135458" w:history="1">
            <w:r w:rsidR="00026D57" w:rsidRPr="00922446">
              <w:rPr>
                <w:rStyle w:val="Hyperlink"/>
                <w:rFonts w:ascii="Arial" w:hAnsi="Arial" w:cs="Arial"/>
                <w:noProof/>
              </w:rPr>
              <w:t>Intrinsic motivation</w:t>
            </w:r>
            <w:r w:rsidR="00026D57">
              <w:rPr>
                <w:noProof/>
                <w:webHidden/>
              </w:rPr>
              <w:tab/>
            </w:r>
            <w:r w:rsidR="00026D57">
              <w:rPr>
                <w:noProof/>
                <w:webHidden/>
              </w:rPr>
              <w:fldChar w:fldCharType="begin"/>
            </w:r>
            <w:r w:rsidR="00026D57">
              <w:rPr>
                <w:noProof/>
                <w:webHidden/>
              </w:rPr>
              <w:instrText xml:space="preserve"> PAGEREF _Toc100135458 \h </w:instrText>
            </w:r>
            <w:r w:rsidR="00026D57">
              <w:rPr>
                <w:noProof/>
                <w:webHidden/>
              </w:rPr>
            </w:r>
            <w:r w:rsidR="00026D57">
              <w:rPr>
                <w:noProof/>
                <w:webHidden/>
              </w:rPr>
              <w:fldChar w:fldCharType="separate"/>
            </w:r>
            <w:r w:rsidR="00026D57">
              <w:rPr>
                <w:noProof/>
                <w:webHidden/>
              </w:rPr>
              <w:t>4</w:t>
            </w:r>
            <w:r w:rsidR="00026D57">
              <w:rPr>
                <w:noProof/>
                <w:webHidden/>
              </w:rPr>
              <w:fldChar w:fldCharType="end"/>
            </w:r>
          </w:hyperlink>
        </w:p>
        <w:p w14:paraId="1FC088BF" w14:textId="44BE7B93" w:rsidR="00026D57" w:rsidRDefault="004B5C44">
          <w:pPr>
            <w:pStyle w:val="TOC3"/>
            <w:tabs>
              <w:tab w:val="right" w:leader="dot" w:pos="9016"/>
            </w:tabs>
            <w:rPr>
              <w:noProof/>
            </w:rPr>
          </w:pPr>
          <w:hyperlink w:anchor="_Toc100135459" w:history="1">
            <w:r w:rsidR="00026D57" w:rsidRPr="00922446">
              <w:rPr>
                <w:rStyle w:val="Hyperlink"/>
                <w:rFonts w:ascii="Arial" w:hAnsi="Arial" w:cs="Arial"/>
                <w:noProof/>
              </w:rPr>
              <w:t>Extrinsic motivation</w:t>
            </w:r>
            <w:r w:rsidR="00026D57">
              <w:rPr>
                <w:noProof/>
                <w:webHidden/>
              </w:rPr>
              <w:tab/>
            </w:r>
            <w:r w:rsidR="00026D57">
              <w:rPr>
                <w:noProof/>
                <w:webHidden/>
              </w:rPr>
              <w:fldChar w:fldCharType="begin"/>
            </w:r>
            <w:r w:rsidR="00026D57">
              <w:rPr>
                <w:noProof/>
                <w:webHidden/>
              </w:rPr>
              <w:instrText xml:space="preserve"> PAGEREF _Toc100135459 \h </w:instrText>
            </w:r>
            <w:r w:rsidR="00026D57">
              <w:rPr>
                <w:noProof/>
                <w:webHidden/>
              </w:rPr>
            </w:r>
            <w:r w:rsidR="00026D57">
              <w:rPr>
                <w:noProof/>
                <w:webHidden/>
              </w:rPr>
              <w:fldChar w:fldCharType="separate"/>
            </w:r>
            <w:r w:rsidR="00026D57">
              <w:rPr>
                <w:noProof/>
                <w:webHidden/>
              </w:rPr>
              <w:t>4</w:t>
            </w:r>
            <w:r w:rsidR="00026D57">
              <w:rPr>
                <w:noProof/>
                <w:webHidden/>
              </w:rPr>
              <w:fldChar w:fldCharType="end"/>
            </w:r>
          </w:hyperlink>
        </w:p>
        <w:p w14:paraId="384ABE29" w14:textId="59741FBB" w:rsidR="00026D57" w:rsidRDefault="004B5C44">
          <w:pPr>
            <w:pStyle w:val="TOC2"/>
            <w:tabs>
              <w:tab w:val="right" w:leader="dot" w:pos="9016"/>
            </w:tabs>
            <w:rPr>
              <w:noProof/>
            </w:rPr>
          </w:pPr>
          <w:hyperlink w:anchor="_Toc100135460" w:history="1">
            <w:r w:rsidR="00026D57" w:rsidRPr="00922446">
              <w:rPr>
                <w:rStyle w:val="Hyperlink"/>
                <w:rFonts w:ascii="Arial" w:hAnsi="Arial" w:cs="Arial"/>
                <w:noProof/>
              </w:rPr>
              <w:t>Impact of motivation at the workplace</w:t>
            </w:r>
            <w:r w:rsidR="00026D57">
              <w:rPr>
                <w:noProof/>
                <w:webHidden/>
              </w:rPr>
              <w:tab/>
            </w:r>
            <w:r w:rsidR="00026D57">
              <w:rPr>
                <w:noProof/>
                <w:webHidden/>
              </w:rPr>
              <w:fldChar w:fldCharType="begin"/>
            </w:r>
            <w:r w:rsidR="00026D57">
              <w:rPr>
                <w:noProof/>
                <w:webHidden/>
              </w:rPr>
              <w:instrText xml:space="preserve"> PAGEREF _Toc100135460 \h </w:instrText>
            </w:r>
            <w:r w:rsidR="00026D57">
              <w:rPr>
                <w:noProof/>
                <w:webHidden/>
              </w:rPr>
            </w:r>
            <w:r w:rsidR="00026D57">
              <w:rPr>
                <w:noProof/>
                <w:webHidden/>
              </w:rPr>
              <w:fldChar w:fldCharType="separate"/>
            </w:r>
            <w:r w:rsidR="00026D57">
              <w:rPr>
                <w:noProof/>
                <w:webHidden/>
              </w:rPr>
              <w:t>4</w:t>
            </w:r>
            <w:r w:rsidR="00026D57">
              <w:rPr>
                <w:noProof/>
                <w:webHidden/>
              </w:rPr>
              <w:fldChar w:fldCharType="end"/>
            </w:r>
          </w:hyperlink>
        </w:p>
        <w:p w14:paraId="266DFC45" w14:textId="1BEBFBA0" w:rsidR="00026D57" w:rsidRDefault="004B5C44">
          <w:pPr>
            <w:pStyle w:val="TOC1"/>
            <w:tabs>
              <w:tab w:val="right" w:leader="dot" w:pos="9016"/>
            </w:tabs>
            <w:rPr>
              <w:noProof/>
            </w:rPr>
          </w:pPr>
          <w:hyperlink w:anchor="_Toc100135461" w:history="1">
            <w:r w:rsidR="00026D57" w:rsidRPr="00922446">
              <w:rPr>
                <w:rStyle w:val="Hyperlink"/>
                <w:rFonts w:ascii="Arial" w:hAnsi="Arial" w:cs="Arial"/>
                <w:noProof/>
              </w:rPr>
              <w:t>Remuneration</w:t>
            </w:r>
            <w:r w:rsidR="00026D57">
              <w:rPr>
                <w:noProof/>
                <w:webHidden/>
              </w:rPr>
              <w:tab/>
            </w:r>
            <w:r w:rsidR="00026D57">
              <w:rPr>
                <w:noProof/>
                <w:webHidden/>
              </w:rPr>
              <w:fldChar w:fldCharType="begin"/>
            </w:r>
            <w:r w:rsidR="00026D57">
              <w:rPr>
                <w:noProof/>
                <w:webHidden/>
              </w:rPr>
              <w:instrText xml:space="preserve"> PAGEREF _Toc100135461 \h </w:instrText>
            </w:r>
            <w:r w:rsidR="00026D57">
              <w:rPr>
                <w:noProof/>
                <w:webHidden/>
              </w:rPr>
            </w:r>
            <w:r w:rsidR="00026D57">
              <w:rPr>
                <w:noProof/>
                <w:webHidden/>
              </w:rPr>
              <w:fldChar w:fldCharType="separate"/>
            </w:r>
            <w:r w:rsidR="00026D57">
              <w:rPr>
                <w:noProof/>
                <w:webHidden/>
              </w:rPr>
              <w:t>5</w:t>
            </w:r>
            <w:r w:rsidR="00026D57">
              <w:rPr>
                <w:noProof/>
                <w:webHidden/>
              </w:rPr>
              <w:fldChar w:fldCharType="end"/>
            </w:r>
          </w:hyperlink>
        </w:p>
        <w:p w14:paraId="6473A095" w14:textId="2327D057" w:rsidR="00026D57" w:rsidRDefault="004B5C44">
          <w:pPr>
            <w:pStyle w:val="TOC2"/>
            <w:tabs>
              <w:tab w:val="right" w:leader="dot" w:pos="9016"/>
            </w:tabs>
            <w:rPr>
              <w:noProof/>
            </w:rPr>
          </w:pPr>
          <w:hyperlink w:anchor="_Toc100135462" w:history="1">
            <w:r w:rsidR="00026D57" w:rsidRPr="00922446">
              <w:rPr>
                <w:rStyle w:val="Hyperlink"/>
                <w:rFonts w:ascii="Arial" w:hAnsi="Arial" w:cs="Arial"/>
                <w:noProof/>
              </w:rPr>
              <w:t>Salary</w:t>
            </w:r>
            <w:r w:rsidR="00026D57">
              <w:rPr>
                <w:noProof/>
                <w:webHidden/>
              </w:rPr>
              <w:tab/>
            </w:r>
            <w:r w:rsidR="00026D57">
              <w:rPr>
                <w:noProof/>
                <w:webHidden/>
              </w:rPr>
              <w:fldChar w:fldCharType="begin"/>
            </w:r>
            <w:r w:rsidR="00026D57">
              <w:rPr>
                <w:noProof/>
                <w:webHidden/>
              </w:rPr>
              <w:instrText xml:space="preserve"> PAGEREF _Toc100135462 \h </w:instrText>
            </w:r>
            <w:r w:rsidR="00026D57">
              <w:rPr>
                <w:noProof/>
                <w:webHidden/>
              </w:rPr>
            </w:r>
            <w:r w:rsidR="00026D57">
              <w:rPr>
                <w:noProof/>
                <w:webHidden/>
              </w:rPr>
              <w:fldChar w:fldCharType="separate"/>
            </w:r>
            <w:r w:rsidR="00026D57">
              <w:rPr>
                <w:noProof/>
                <w:webHidden/>
              </w:rPr>
              <w:t>5</w:t>
            </w:r>
            <w:r w:rsidR="00026D57">
              <w:rPr>
                <w:noProof/>
                <w:webHidden/>
              </w:rPr>
              <w:fldChar w:fldCharType="end"/>
            </w:r>
          </w:hyperlink>
        </w:p>
        <w:p w14:paraId="42E452D7" w14:textId="0B535062" w:rsidR="00026D57" w:rsidRDefault="004B5C44">
          <w:pPr>
            <w:pStyle w:val="TOC2"/>
            <w:tabs>
              <w:tab w:val="right" w:leader="dot" w:pos="9016"/>
            </w:tabs>
            <w:rPr>
              <w:noProof/>
            </w:rPr>
          </w:pPr>
          <w:hyperlink w:anchor="_Toc100135463" w:history="1">
            <w:r w:rsidR="00026D57" w:rsidRPr="00922446">
              <w:rPr>
                <w:rStyle w:val="Hyperlink"/>
                <w:rFonts w:ascii="Arial" w:hAnsi="Arial" w:cs="Arial"/>
                <w:noProof/>
              </w:rPr>
              <w:t>Bonuses</w:t>
            </w:r>
            <w:r w:rsidR="00026D57">
              <w:rPr>
                <w:noProof/>
                <w:webHidden/>
              </w:rPr>
              <w:tab/>
            </w:r>
            <w:r w:rsidR="00026D57">
              <w:rPr>
                <w:noProof/>
                <w:webHidden/>
              </w:rPr>
              <w:fldChar w:fldCharType="begin"/>
            </w:r>
            <w:r w:rsidR="00026D57">
              <w:rPr>
                <w:noProof/>
                <w:webHidden/>
              </w:rPr>
              <w:instrText xml:space="preserve"> PAGEREF _Toc100135463 \h </w:instrText>
            </w:r>
            <w:r w:rsidR="00026D57">
              <w:rPr>
                <w:noProof/>
                <w:webHidden/>
              </w:rPr>
            </w:r>
            <w:r w:rsidR="00026D57">
              <w:rPr>
                <w:noProof/>
                <w:webHidden/>
              </w:rPr>
              <w:fldChar w:fldCharType="separate"/>
            </w:r>
            <w:r w:rsidR="00026D57">
              <w:rPr>
                <w:noProof/>
                <w:webHidden/>
              </w:rPr>
              <w:t>5</w:t>
            </w:r>
            <w:r w:rsidR="00026D57">
              <w:rPr>
                <w:noProof/>
                <w:webHidden/>
              </w:rPr>
              <w:fldChar w:fldCharType="end"/>
            </w:r>
          </w:hyperlink>
        </w:p>
        <w:p w14:paraId="4C4ACC5C" w14:textId="3AA5A483" w:rsidR="00026D57" w:rsidRDefault="004B5C44">
          <w:pPr>
            <w:pStyle w:val="TOC1"/>
            <w:tabs>
              <w:tab w:val="right" w:leader="dot" w:pos="9016"/>
            </w:tabs>
            <w:rPr>
              <w:noProof/>
            </w:rPr>
          </w:pPr>
          <w:hyperlink w:anchor="_Toc100135464" w:history="1">
            <w:r w:rsidR="00026D57" w:rsidRPr="00922446">
              <w:rPr>
                <w:rStyle w:val="Hyperlink"/>
                <w:rFonts w:ascii="Arial" w:hAnsi="Arial" w:cs="Arial"/>
                <w:noProof/>
              </w:rPr>
              <w:t>Recognition and awards</w:t>
            </w:r>
            <w:r w:rsidR="00026D57">
              <w:rPr>
                <w:noProof/>
                <w:webHidden/>
              </w:rPr>
              <w:tab/>
            </w:r>
            <w:r w:rsidR="00026D57">
              <w:rPr>
                <w:noProof/>
                <w:webHidden/>
              </w:rPr>
              <w:fldChar w:fldCharType="begin"/>
            </w:r>
            <w:r w:rsidR="00026D57">
              <w:rPr>
                <w:noProof/>
                <w:webHidden/>
              </w:rPr>
              <w:instrText xml:space="preserve"> PAGEREF _Toc100135464 \h </w:instrText>
            </w:r>
            <w:r w:rsidR="00026D57">
              <w:rPr>
                <w:noProof/>
                <w:webHidden/>
              </w:rPr>
            </w:r>
            <w:r w:rsidR="00026D57">
              <w:rPr>
                <w:noProof/>
                <w:webHidden/>
              </w:rPr>
              <w:fldChar w:fldCharType="separate"/>
            </w:r>
            <w:r w:rsidR="00026D57">
              <w:rPr>
                <w:noProof/>
                <w:webHidden/>
              </w:rPr>
              <w:t>6</w:t>
            </w:r>
            <w:r w:rsidR="00026D57">
              <w:rPr>
                <w:noProof/>
                <w:webHidden/>
              </w:rPr>
              <w:fldChar w:fldCharType="end"/>
            </w:r>
          </w:hyperlink>
        </w:p>
        <w:p w14:paraId="6C8EBF7C" w14:textId="08FF82FA" w:rsidR="00026D57" w:rsidRDefault="004B5C44">
          <w:pPr>
            <w:pStyle w:val="TOC2"/>
            <w:tabs>
              <w:tab w:val="right" w:leader="dot" w:pos="9016"/>
            </w:tabs>
            <w:rPr>
              <w:noProof/>
            </w:rPr>
          </w:pPr>
          <w:hyperlink w:anchor="_Toc100135465" w:history="1">
            <w:r w:rsidR="00026D57" w:rsidRPr="00922446">
              <w:rPr>
                <w:rStyle w:val="Hyperlink"/>
                <w:rFonts w:ascii="Arial" w:hAnsi="Arial" w:cs="Arial"/>
                <w:noProof/>
              </w:rPr>
              <w:t>Definition</w:t>
            </w:r>
            <w:r w:rsidR="00026D57">
              <w:rPr>
                <w:noProof/>
                <w:webHidden/>
              </w:rPr>
              <w:tab/>
            </w:r>
            <w:r w:rsidR="00026D57">
              <w:rPr>
                <w:noProof/>
                <w:webHidden/>
              </w:rPr>
              <w:fldChar w:fldCharType="begin"/>
            </w:r>
            <w:r w:rsidR="00026D57">
              <w:rPr>
                <w:noProof/>
                <w:webHidden/>
              </w:rPr>
              <w:instrText xml:space="preserve"> PAGEREF _Toc100135465 \h </w:instrText>
            </w:r>
            <w:r w:rsidR="00026D57">
              <w:rPr>
                <w:noProof/>
                <w:webHidden/>
              </w:rPr>
            </w:r>
            <w:r w:rsidR="00026D57">
              <w:rPr>
                <w:noProof/>
                <w:webHidden/>
              </w:rPr>
              <w:fldChar w:fldCharType="separate"/>
            </w:r>
            <w:r w:rsidR="00026D57">
              <w:rPr>
                <w:noProof/>
                <w:webHidden/>
              </w:rPr>
              <w:t>6</w:t>
            </w:r>
            <w:r w:rsidR="00026D57">
              <w:rPr>
                <w:noProof/>
                <w:webHidden/>
              </w:rPr>
              <w:fldChar w:fldCharType="end"/>
            </w:r>
          </w:hyperlink>
        </w:p>
        <w:p w14:paraId="3B54DEA0" w14:textId="0AE69463" w:rsidR="00026D57" w:rsidRDefault="004B5C44">
          <w:pPr>
            <w:pStyle w:val="TOC2"/>
            <w:tabs>
              <w:tab w:val="right" w:leader="dot" w:pos="9016"/>
            </w:tabs>
            <w:rPr>
              <w:noProof/>
            </w:rPr>
          </w:pPr>
          <w:hyperlink w:anchor="_Toc100135466" w:history="1">
            <w:r w:rsidR="00026D57" w:rsidRPr="00922446">
              <w:rPr>
                <w:rStyle w:val="Hyperlink"/>
                <w:rFonts w:ascii="Arial" w:hAnsi="Arial" w:cs="Arial"/>
                <w:noProof/>
              </w:rPr>
              <w:t>How to implement it?</w:t>
            </w:r>
            <w:r w:rsidR="00026D57">
              <w:rPr>
                <w:noProof/>
                <w:webHidden/>
              </w:rPr>
              <w:tab/>
            </w:r>
            <w:r w:rsidR="00026D57">
              <w:rPr>
                <w:noProof/>
                <w:webHidden/>
              </w:rPr>
              <w:fldChar w:fldCharType="begin"/>
            </w:r>
            <w:r w:rsidR="00026D57">
              <w:rPr>
                <w:noProof/>
                <w:webHidden/>
              </w:rPr>
              <w:instrText xml:space="preserve"> PAGEREF _Toc100135466 \h </w:instrText>
            </w:r>
            <w:r w:rsidR="00026D57">
              <w:rPr>
                <w:noProof/>
                <w:webHidden/>
              </w:rPr>
            </w:r>
            <w:r w:rsidR="00026D57">
              <w:rPr>
                <w:noProof/>
                <w:webHidden/>
              </w:rPr>
              <w:fldChar w:fldCharType="separate"/>
            </w:r>
            <w:r w:rsidR="00026D57">
              <w:rPr>
                <w:noProof/>
                <w:webHidden/>
              </w:rPr>
              <w:t>6</w:t>
            </w:r>
            <w:r w:rsidR="00026D57">
              <w:rPr>
                <w:noProof/>
                <w:webHidden/>
              </w:rPr>
              <w:fldChar w:fldCharType="end"/>
            </w:r>
          </w:hyperlink>
        </w:p>
        <w:p w14:paraId="41ED6D3A" w14:textId="67C3E646" w:rsidR="00026D57" w:rsidRDefault="004B5C44">
          <w:pPr>
            <w:pStyle w:val="TOC1"/>
            <w:tabs>
              <w:tab w:val="right" w:leader="dot" w:pos="9016"/>
            </w:tabs>
            <w:rPr>
              <w:noProof/>
            </w:rPr>
          </w:pPr>
          <w:hyperlink w:anchor="_Toc100135467" w:history="1">
            <w:r w:rsidR="00026D57" w:rsidRPr="00922446">
              <w:rPr>
                <w:rStyle w:val="Hyperlink"/>
                <w:rFonts w:ascii="Arial" w:hAnsi="Arial" w:cs="Arial"/>
                <w:noProof/>
              </w:rPr>
              <w:t>Non-financial rewards: Additional Holidays</w:t>
            </w:r>
            <w:r w:rsidR="00026D57">
              <w:rPr>
                <w:noProof/>
                <w:webHidden/>
              </w:rPr>
              <w:tab/>
            </w:r>
            <w:r w:rsidR="00026D57">
              <w:rPr>
                <w:noProof/>
                <w:webHidden/>
              </w:rPr>
              <w:fldChar w:fldCharType="begin"/>
            </w:r>
            <w:r w:rsidR="00026D57">
              <w:rPr>
                <w:noProof/>
                <w:webHidden/>
              </w:rPr>
              <w:instrText xml:space="preserve"> PAGEREF _Toc100135467 \h </w:instrText>
            </w:r>
            <w:r w:rsidR="00026D57">
              <w:rPr>
                <w:noProof/>
                <w:webHidden/>
              </w:rPr>
            </w:r>
            <w:r w:rsidR="00026D57">
              <w:rPr>
                <w:noProof/>
                <w:webHidden/>
              </w:rPr>
              <w:fldChar w:fldCharType="separate"/>
            </w:r>
            <w:r w:rsidR="00026D57">
              <w:rPr>
                <w:noProof/>
                <w:webHidden/>
              </w:rPr>
              <w:t>7</w:t>
            </w:r>
            <w:r w:rsidR="00026D57">
              <w:rPr>
                <w:noProof/>
                <w:webHidden/>
              </w:rPr>
              <w:fldChar w:fldCharType="end"/>
            </w:r>
          </w:hyperlink>
        </w:p>
        <w:p w14:paraId="4C842063" w14:textId="1F705533" w:rsidR="00026D57" w:rsidRDefault="004B5C44">
          <w:pPr>
            <w:pStyle w:val="TOC1"/>
            <w:tabs>
              <w:tab w:val="right" w:leader="dot" w:pos="9016"/>
            </w:tabs>
            <w:rPr>
              <w:noProof/>
            </w:rPr>
          </w:pPr>
          <w:hyperlink w:anchor="_Toc100135468" w:history="1">
            <w:r w:rsidR="00026D57" w:rsidRPr="00922446">
              <w:rPr>
                <w:rStyle w:val="Hyperlink"/>
                <w:rFonts w:ascii="Arial" w:hAnsi="Arial" w:cs="Arial"/>
                <w:noProof/>
              </w:rPr>
              <w:t>Working conditions</w:t>
            </w:r>
            <w:r w:rsidR="00026D57">
              <w:rPr>
                <w:noProof/>
                <w:webHidden/>
              </w:rPr>
              <w:tab/>
            </w:r>
            <w:r w:rsidR="00026D57">
              <w:rPr>
                <w:noProof/>
                <w:webHidden/>
              </w:rPr>
              <w:fldChar w:fldCharType="begin"/>
            </w:r>
            <w:r w:rsidR="00026D57">
              <w:rPr>
                <w:noProof/>
                <w:webHidden/>
              </w:rPr>
              <w:instrText xml:space="preserve"> PAGEREF _Toc100135468 \h </w:instrText>
            </w:r>
            <w:r w:rsidR="00026D57">
              <w:rPr>
                <w:noProof/>
                <w:webHidden/>
              </w:rPr>
            </w:r>
            <w:r w:rsidR="00026D57">
              <w:rPr>
                <w:noProof/>
                <w:webHidden/>
              </w:rPr>
              <w:fldChar w:fldCharType="separate"/>
            </w:r>
            <w:r w:rsidR="00026D57">
              <w:rPr>
                <w:noProof/>
                <w:webHidden/>
              </w:rPr>
              <w:t>8</w:t>
            </w:r>
            <w:r w:rsidR="00026D57">
              <w:rPr>
                <w:noProof/>
                <w:webHidden/>
              </w:rPr>
              <w:fldChar w:fldCharType="end"/>
            </w:r>
          </w:hyperlink>
        </w:p>
        <w:p w14:paraId="03DB5966" w14:textId="04F84E27" w:rsidR="00026D57" w:rsidRDefault="004B5C44">
          <w:pPr>
            <w:pStyle w:val="TOC1"/>
            <w:tabs>
              <w:tab w:val="right" w:leader="dot" w:pos="9016"/>
            </w:tabs>
            <w:rPr>
              <w:noProof/>
            </w:rPr>
          </w:pPr>
          <w:hyperlink w:anchor="_Toc100135469" w:history="1">
            <w:r w:rsidR="00026D57" w:rsidRPr="00922446">
              <w:rPr>
                <w:rStyle w:val="Hyperlink"/>
                <w:rFonts w:ascii="Arial" w:hAnsi="Arial" w:cs="Arial"/>
                <w:noProof/>
              </w:rPr>
              <w:t>Conclusion</w:t>
            </w:r>
            <w:r w:rsidR="00026D57">
              <w:rPr>
                <w:noProof/>
                <w:webHidden/>
              </w:rPr>
              <w:tab/>
            </w:r>
            <w:r w:rsidR="00026D57">
              <w:rPr>
                <w:noProof/>
                <w:webHidden/>
              </w:rPr>
              <w:fldChar w:fldCharType="begin"/>
            </w:r>
            <w:r w:rsidR="00026D57">
              <w:rPr>
                <w:noProof/>
                <w:webHidden/>
              </w:rPr>
              <w:instrText xml:space="preserve"> PAGEREF _Toc100135469 \h </w:instrText>
            </w:r>
            <w:r w:rsidR="00026D57">
              <w:rPr>
                <w:noProof/>
                <w:webHidden/>
              </w:rPr>
            </w:r>
            <w:r w:rsidR="00026D57">
              <w:rPr>
                <w:noProof/>
                <w:webHidden/>
              </w:rPr>
              <w:fldChar w:fldCharType="separate"/>
            </w:r>
            <w:r w:rsidR="00026D57">
              <w:rPr>
                <w:noProof/>
                <w:webHidden/>
              </w:rPr>
              <w:t>9</w:t>
            </w:r>
            <w:r w:rsidR="00026D57">
              <w:rPr>
                <w:noProof/>
                <w:webHidden/>
              </w:rPr>
              <w:fldChar w:fldCharType="end"/>
            </w:r>
          </w:hyperlink>
        </w:p>
        <w:p w14:paraId="110152F5" w14:textId="1AA44227" w:rsidR="00026D57" w:rsidRDefault="004B5C44">
          <w:pPr>
            <w:pStyle w:val="TOC1"/>
            <w:tabs>
              <w:tab w:val="right" w:leader="dot" w:pos="9016"/>
            </w:tabs>
            <w:rPr>
              <w:noProof/>
            </w:rPr>
          </w:pPr>
          <w:hyperlink w:anchor="_Toc100135470" w:history="1">
            <w:r w:rsidR="00026D57" w:rsidRPr="00922446">
              <w:rPr>
                <w:rStyle w:val="Hyperlink"/>
                <w:rFonts w:ascii="Arial" w:hAnsi="Arial" w:cs="Arial"/>
                <w:noProof/>
              </w:rPr>
              <w:t>References</w:t>
            </w:r>
            <w:r w:rsidR="00026D57">
              <w:rPr>
                <w:noProof/>
                <w:webHidden/>
              </w:rPr>
              <w:tab/>
            </w:r>
            <w:r w:rsidR="00026D57">
              <w:rPr>
                <w:noProof/>
                <w:webHidden/>
              </w:rPr>
              <w:fldChar w:fldCharType="begin"/>
            </w:r>
            <w:r w:rsidR="00026D57">
              <w:rPr>
                <w:noProof/>
                <w:webHidden/>
              </w:rPr>
              <w:instrText xml:space="preserve"> PAGEREF _Toc100135470 \h </w:instrText>
            </w:r>
            <w:r w:rsidR="00026D57">
              <w:rPr>
                <w:noProof/>
                <w:webHidden/>
              </w:rPr>
            </w:r>
            <w:r w:rsidR="00026D57">
              <w:rPr>
                <w:noProof/>
                <w:webHidden/>
              </w:rPr>
              <w:fldChar w:fldCharType="separate"/>
            </w:r>
            <w:r w:rsidR="00026D57">
              <w:rPr>
                <w:noProof/>
                <w:webHidden/>
              </w:rPr>
              <w:t>10</w:t>
            </w:r>
            <w:r w:rsidR="00026D57">
              <w:rPr>
                <w:noProof/>
                <w:webHidden/>
              </w:rPr>
              <w:fldChar w:fldCharType="end"/>
            </w:r>
          </w:hyperlink>
        </w:p>
        <w:p w14:paraId="0A7546D3" w14:textId="2A8AA44A" w:rsidR="00026D57" w:rsidRDefault="00026D57">
          <w:r>
            <w:rPr>
              <w:b/>
              <w:bCs/>
              <w:noProof/>
            </w:rPr>
            <w:fldChar w:fldCharType="end"/>
          </w:r>
        </w:p>
      </w:sdtContent>
    </w:sdt>
    <w:p w14:paraId="49D20302" w14:textId="77777777" w:rsidR="00F52EAB" w:rsidRPr="00F46E87" w:rsidRDefault="00F52EAB">
      <w:pPr>
        <w:rPr>
          <w:rFonts w:ascii="Arial" w:hAnsi="Arial" w:cs="Arial"/>
        </w:rPr>
      </w:pPr>
      <w:r w:rsidRPr="00F46E87">
        <w:rPr>
          <w:rFonts w:ascii="Arial" w:hAnsi="Arial" w:cs="Arial"/>
        </w:rPr>
        <w:br w:type="page"/>
      </w:r>
    </w:p>
    <w:p w14:paraId="39B5E8BD" w14:textId="3E0B3AA8" w:rsidR="00F52EAB" w:rsidRPr="00F46E87" w:rsidRDefault="00F52EAB" w:rsidP="00F52EAB">
      <w:pPr>
        <w:pStyle w:val="Title"/>
        <w:jc w:val="center"/>
        <w:rPr>
          <w:rFonts w:ascii="Arial" w:hAnsi="Arial" w:cs="Arial"/>
        </w:rPr>
      </w:pPr>
      <w:r w:rsidRPr="00F46E87">
        <w:rPr>
          <w:rFonts w:ascii="Arial" w:hAnsi="Arial" w:cs="Arial"/>
        </w:rPr>
        <w:lastRenderedPageBreak/>
        <w:t>What is the most effective way to motivate staff?</w:t>
      </w:r>
    </w:p>
    <w:p w14:paraId="464D9377" w14:textId="77777777" w:rsidR="004D0052" w:rsidRPr="00F46E87" w:rsidRDefault="004D0052" w:rsidP="005B0A51">
      <w:pPr>
        <w:pStyle w:val="Heading1"/>
        <w:rPr>
          <w:rFonts w:ascii="Arial" w:hAnsi="Arial" w:cs="Arial"/>
        </w:rPr>
      </w:pPr>
    </w:p>
    <w:p w14:paraId="4FD6271B" w14:textId="16A8017B" w:rsidR="00F52EAB" w:rsidRPr="00F46E87" w:rsidRDefault="005B0A51" w:rsidP="005B0A51">
      <w:pPr>
        <w:pStyle w:val="Heading1"/>
        <w:rPr>
          <w:rFonts w:ascii="Arial" w:hAnsi="Arial" w:cs="Arial"/>
        </w:rPr>
      </w:pPr>
      <w:bookmarkStart w:id="0" w:name="_Toc100135455"/>
      <w:r w:rsidRPr="00F46E87">
        <w:rPr>
          <w:rFonts w:ascii="Arial" w:hAnsi="Arial" w:cs="Arial"/>
        </w:rPr>
        <w:t>Introduction</w:t>
      </w:r>
      <w:bookmarkEnd w:id="0"/>
    </w:p>
    <w:p w14:paraId="1E3948BB" w14:textId="77777777" w:rsidR="004D0052" w:rsidRPr="00F46E87" w:rsidRDefault="004D0052" w:rsidP="004D0052">
      <w:pPr>
        <w:rPr>
          <w:rFonts w:ascii="Arial" w:hAnsi="Arial" w:cs="Arial"/>
        </w:rPr>
      </w:pPr>
    </w:p>
    <w:p w14:paraId="09037CA5" w14:textId="70F65739" w:rsidR="005B0A51" w:rsidRPr="00F46E87" w:rsidRDefault="005B0A51" w:rsidP="005B0A51">
      <w:pPr>
        <w:rPr>
          <w:rFonts w:ascii="Arial" w:hAnsi="Arial" w:cs="Arial"/>
        </w:rPr>
      </w:pPr>
      <w:r w:rsidRPr="00F46E87">
        <w:rPr>
          <w:rFonts w:ascii="Arial" w:hAnsi="Arial" w:cs="Arial"/>
        </w:rPr>
        <w:t>In this report I will be discussing the challenges</w:t>
      </w:r>
      <w:r w:rsidR="00D57CC5" w:rsidRPr="00F46E87">
        <w:rPr>
          <w:rFonts w:ascii="Arial" w:hAnsi="Arial" w:cs="Arial"/>
        </w:rPr>
        <w:t xml:space="preserve"> and ways</w:t>
      </w:r>
      <w:r w:rsidRPr="00F46E87">
        <w:rPr>
          <w:rFonts w:ascii="Arial" w:hAnsi="Arial" w:cs="Arial"/>
        </w:rPr>
        <w:t xml:space="preserve"> of motivating staff at the workplace.</w:t>
      </w:r>
      <w:r w:rsidR="00D57CC5" w:rsidRPr="00F46E87">
        <w:rPr>
          <w:rFonts w:ascii="Arial" w:hAnsi="Arial" w:cs="Arial"/>
        </w:rPr>
        <w:t xml:space="preserve"> I will be defining motivation, briefly explaining the impact it can have at a work </w:t>
      </w:r>
      <w:proofErr w:type="gramStart"/>
      <w:r w:rsidR="00D57CC5" w:rsidRPr="00F46E87">
        <w:rPr>
          <w:rFonts w:ascii="Arial" w:hAnsi="Arial" w:cs="Arial"/>
        </w:rPr>
        <w:t>setting</w:t>
      </w:r>
      <w:r w:rsidR="00631E5B" w:rsidRPr="00F46E87">
        <w:rPr>
          <w:rFonts w:ascii="Arial" w:hAnsi="Arial" w:cs="Arial"/>
        </w:rPr>
        <w:t>, and</w:t>
      </w:r>
      <w:proofErr w:type="gramEnd"/>
      <w:r w:rsidR="00631E5B" w:rsidRPr="00F46E87">
        <w:rPr>
          <w:rFonts w:ascii="Arial" w:hAnsi="Arial" w:cs="Arial"/>
        </w:rPr>
        <w:t xml:space="preserve"> going into detail on several ways to increase motivation and overall happiness of the workplace. </w:t>
      </w:r>
      <w:r w:rsidR="00631E5B" w:rsidRPr="00F46E87">
        <w:rPr>
          <w:rFonts w:ascii="Arial" w:hAnsi="Arial" w:cs="Arial"/>
        </w:rPr>
        <w:br/>
      </w:r>
      <w:r w:rsidR="00631E5B" w:rsidRPr="00F46E87">
        <w:rPr>
          <w:rFonts w:ascii="Arial" w:hAnsi="Arial" w:cs="Arial"/>
        </w:rPr>
        <w:br/>
        <w:t>‘Motivation levels within the workplace have a direct impact on employee productivity’ (</w:t>
      </w:r>
      <w:proofErr w:type="spellStart"/>
      <w:r w:rsidR="00631E5B" w:rsidRPr="00F46E87">
        <w:rPr>
          <w:rFonts w:ascii="Arial" w:hAnsi="Arial" w:cs="Arial"/>
        </w:rPr>
        <w:t>Ganta</w:t>
      </w:r>
      <w:proofErr w:type="spellEnd"/>
      <w:r w:rsidR="00631E5B" w:rsidRPr="00F46E87">
        <w:rPr>
          <w:rFonts w:ascii="Arial" w:hAnsi="Arial" w:cs="Arial"/>
        </w:rPr>
        <w:t>, 2014).</w:t>
      </w:r>
      <w:r w:rsidR="00A60EF9" w:rsidRPr="00F46E87">
        <w:rPr>
          <w:rFonts w:ascii="Arial" w:hAnsi="Arial" w:cs="Arial"/>
        </w:rPr>
        <w:t xml:space="preserve"> </w:t>
      </w:r>
      <w:r w:rsidR="001D56AA" w:rsidRPr="00F46E87">
        <w:rPr>
          <w:rFonts w:ascii="Arial" w:hAnsi="Arial" w:cs="Arial"/>
        </w:rPr>
        <w:t xml:space="preserve"> The higher the motivation of workers, the more willing they will be to go the extra mile when necessary, and to work at full efficiency. </w:t>
      </w:r>
    </w:p>
    <w:p w14:paraId="357D1CB2" w14:textId="18F38C49" w:rsidR="001D56AA" w:rsidRPr="00F46E87" w:rsidRDefault="001D56AA" w:rsidP="005B0A51">
      <w:pPr>
        <w:rPr>
          <w:rFonts w:ascii="Arial" w:hAnsi="Arial" w:cs="Arial"/>
        </w:rPr>
      </w:pPr>
      <w:r w:rsidRPr="00F46E87">
        <w:rPr>
          <w:rFonts w:ascii="Arial" w:hAnsi="Arial" w:cs="Arial"/>
        </w:rPr>
        <w:t>Under two different managements, the same person can work very efficiently, or do the bare minimum</w:t>
      </w:r>
      <w:r w:rsidR="00183BCE" w:rsidRPr="00F46E87">
        <w:rPr>
          <w:rFonts w:ascii="Arial" w:hAnsi="Arial" w:cs="Arial"/>
        </w:rPr>
        <w:t xml:space="preserve">, some </w:t>
      </w:r>
      <w:proofErr w:type="gramStart"/>
      <w:r w:rsidR="00183BCE" w:rsidRPr="00F46E87">
        <w:rPr>
          <w:rFonts w:ascii="Arial" w:hAnsi="Arial" w:cs="Arial"/>
        </w:rPr>
        <w:t>key ways</w:t>
      </w:r>
      <w:proofErr w:type="gramEnd"/>
      <w:r w:rsidR="00183BCE" w:rsidRPr="00F46E87">
        <w:rPr>
          <w:rFonts w:ascii="Arial" w:hAnsi="Arial" w:cs="Arial"/>
        </w:rPr>
        <w:t xml:space="preserve"> to ensure staff is motivated are by having good pay, being recognized and awarded where appropriate, getting additional holidays, and having proper working conditions.</w:t>
      </w:r>
    </w:p>
    <w:p w14:paraId="52598F48" w14:textId="7CCD9C62" w:rsidR="00183BCE" w:rsidRPr="00F46E87" w:rsidRDefault="00183BCE" w:rsidP="005B0A51">
      <w:pPr>
        <w:rPr>
          <w:rFonts w:ascii="Arial" w:hAnsi="Arial" w:cs="Arial"/>
        </w:rPr>
      </w:pPr>
      <w:r w:rsidRPr="00F46E87">
        <w:rPr>
          <w:rFonts w:ascii="Arial" w:hAnsi="Arial" w:cs="Arial"/>
        </w:rPr>
        <w:t xml:space="preserve">I will be summarizing my key points in a conclusion, as well as recommending one type of reward that motivates workers most effectively. </w:t>
      </w:r>
    </w:p>
    <w:p w14:paraId="76F561F2" w14:textId="77777777" w:rsidR="00183BCE" w:rsidRPr="00F46E87" w:rsidRDefault="00183BCE">
      <w:pPr>
        <w:rPr>
          <w:rFonts w:ascii="Arial" w:hAnsi="Arial" w:cs="Arial"/>
        </w:rPr>
      </w:pPr>
      <w:r w:rsidRPr="00F46E87">
        <w:rPr>
          <w:rFonts w:ascii="Arial" w:hAnsi="Arial" w:cs="Arial"/>
        </w:rPr>
        <w:br w:type="page"/>
      </w:r>
    </w:p>
    <w:p w14:paraId="6F99DD59" w14:textId="45D22366" w:rsidR="00183BCE" w:rsidRPr="00F46E87" w:rsidRDefault="006F115B" w:rsidP="00183BCE">
      <w:pPr>
        <w:pStyle w:val="Heading1"/>
        <w:jc w:val="center"/>
        <w:rPr>
          <w:rFonts w:ascii="Arial" w:hAnsi="Arial" w:cs="Arial"/>
        </w:rPr>
      </w:pPr>
      <w:bookmarkStart w:id="1" w:name="_Toc100135456"/>
      <w:r w:rsidRPr="00F46E87">
        <w:rPr>
          <w:rFonts w:ascii="Arial" w:hAnsi="Arial" w:cs="Arial"/>
        </w:rPr>
        <w:lastRenderedPageBreak/>
        <w:t>Motivation</w:t>
      </w:r>
      <w:bookmarkEnd w:id="1"/>
    </w:p>
    <w:p w14:paraId="29A4EA4E" w14:textId="77777777" w:rsidR="004D0052" w:rsidRPr="00F46E87" w:rsidRDefault="004D0052" w:rsidP="004D0052">
      <w:pPr>
        <w:rPr>
          <w:rFonts w:ascii="Arial" w:hAnsi="Arial" w:cs="Arial"/>
        </w:rPr>
      </w:pPr>
    </w:p>
    <w:p w14:paraId="50D5E18D" w14:textId="56A8DF36" w:rsidR="00631E5B" w:rsidRPr="00F46E87" w:rsidRDefault="006F115B" w:rsidP="006F115B">
      <w:pPr>
        <w:pStyle w:val="Heading2"/>
        <w:rPr>
          <w:rFonts w:ascii="Arial" w:hAnsi="Arial" w:cs="Arial"/>
        </w:rPr>
      </w:pPr>
      <w:bookmarkStart w:id="2" w:name="_Toc100135457"/>
      <w:r w:rsidRPr="00F46E87">
        <w:rPr>
          <w:rFonts w:ascii="Arial" w:hAnsi="Arial" w:cs="Arial"/>
        </w:rPr>
        <w:t>Definition</w:t>
      </w:r>
      <w:bookmarkEnd w:id="2"/>
    </w:p>
    <w:p w14:paraId="3A217B1D" w14:textId="5C27AD3E" w:rsidR="00336D76" w:rsidRPr="00F46E87" w:rsidRDefault="006F115B">
      <w:pPr>
        <w:rPr>
          <w:rFonts w:ascii="Arial" w:hAnsi="Arial" w:cs="Arial"/>
        </w:rPr>
      </w:pPr>
      <w:r w:rsidRPr="00F46E87">
        <w:rPr>
          <w:rFonts w:ascii="Arial" w:hAnsi="Arial" w:cs="Arial"/>
        </w:rPr>
        <w:t xml:space="preserve">Motivation is defined </w:t>
      </w:r>
      <w:r w:rsidR="00336D76" w:rsidRPr="00F46E87">
        <w:rPr>
          <w:rFonts w:ascii="Arial" w:hAnsi="Arial" w:cs="Arial"/>
        </w:rPr>
        <w:t>by</w:t>
      </w:r>
      <w:r w:rsidRPr="00F46E87">
        <w:rPr>
          <w:rFonts w:ascii="Arial" w:hAnsi="Arial" w:cs="Arial"/>
        </w:rPr>
        <w:t xml:space="preserve"> Cambridge dictionary (2022) as ‘enthusiasm for doing something’</w:t>
      </w:r>
      <w:r w:rsidR="00336D76" w:rsidRPr="00F46E87">
        <w:rPr>
          <w:rFonts w:ascii="Arial" w:hAnsi="Arial" w:cs="Arial"/>
        </w:rPr>
        <w:t>.</w:t>
      </w:r>
    </w:p>
    <w:p w14:paraId="18AEB36B" w14:textId="77777777" w:rsidR="00DE4095" w:rsidRPr="00F46E87" w:rsidRDefault="00336D76">
      <w:pPr>
        <w:rPr>
          <w:rFonts w:ascii="Arial" w:hAnsi="Arial" w:cs="Arial"/>
        </w:rPr>
      </w:pPr>
      <w:r w:rsidRPr="00F46E87">
        <w:rPr>
          <w:rFonts w:ascii="Arial" w:hAnsi="Arial" w:cs="Arial"/>
        </w:rPr>
        <w:t>It’s the process that leads our actions, the force behind causing action, whether getting up in the morning to reading a book</w:t>
      </w:r>
      <w:r w:rsidR="00DE4095" w:rsidRPr="00F46E87">
        <w:rPr>
          <w:rFonts w:ascii="Arial" w:hAnsi="Arial" w:cs="Arial"/>
        </w:rPr>
        <w:t>.</w:t>
      </w:r>
      <w:r w:rsidRPr="00F46E87">
        <w:rPr>
          <w:rFonts w:ascii="Arial" w:hAnsi="Arial" w:cs="Arial"/>
        </w:rPr>
        <w:t xml:space="preserve"> </w:t>
      </w:r>
    </w:p>
    <w:p w14:paraId="60C124CB" w14:textId="77777777" w:rsidR="0056015A" w:rsidRPr="00F46E87" w:rsidRDefault="00DE4095">
      <w:pPr>
        <w:rPr>
          <w:rFonts w:ascii="Arial" w:hAnsi="Arial" w:cs="Arial"/>
        </w:rPr>
      </w:pPr>
      <w:r w:rsidRPr="00F46E87">
        <w:rPr>
          <w:rFonts w:ascii="Arial" w:hAnsi="Arial" w:cs="Arial"/>
        </w:rPr>
        <w:t>M</w:t>
      </w:r>
      <w:r w:rsidR="00336D76" w:rsidRPr="00F46E87">
        <w:rPr>
          <w:rFonts w:ascii="Arial" w:hAnsi="Arial" w:cs="Arial"/>
        </w:rPr>
        <w:t>otivation consists of social, emotional, biological and mental forces that lead to behaviour. It’s a term often used to describe why a person does something,</w:t>
      </w:r>
      <w:r w:rsidRPr="00F46E87">
        <w:rPr>
          <w:rFonts w:ascii="Arial" w:hAnsi="Arial" w:cs="Arial"/>
        </w:rPr>
        <w:t xml:space="preserve"> considered</w:t>
      </w:r>
      <w:r w:rsidR="00336D76" w:rsidRPr="00F46E87">
        <w:rPr>
          <w:rFonts w:ascii="Arial" w:hAnsi="Arial" w:cs="Arial"/>
        </w:rPr>
        <w:t xml:space="preserve"> the driving force behind action.</w:t>
      </w:r>
    </w:p>
    <w:p w14:paraId="7582A311" w14:textId="77777777" w:rsidR="0056015A" w:rsidRPr="00F46E87" w:rsidRDefault="0056015A">
      <w:pPr>
        <w:rPr>
          <w:rFonts w:ascii="Arial" w:hAnsi="Arial" w:cs="Arial"/>
        </w:rPr>
      </w:pPr>
      <w:r w:rsidRPr="00F46E87">
        <w:rPr>
          <w:rFonts w:ascii="Arial" w:hAnsi="Arial" w:cs="Arial"/>
        </w:rPr>
        <w:t>There’s different types of motivation, intrinsic motivations, and extrinsic motivations.</w:t>
      </w:r>
    </w:p>
    <w:p w14:paraId="581111EA" w14:textId="77777777" w:rsidR="0056015A" w:rsidRPr="00F46E87" w:rsidRDefault="0056015A" w:rsidP="0056015A">
      <w:pPr>
        <w:pStyle w:val="Heading3"/>
        <w:rPr>
          <w:rFonts w:ascii="Arial" w:hAnsi="Arial" w:cs="Arial"/>
        </w:rPr>
      </w:pPr>
      <w:bookmarkStart w:id="3" w:name="_Toc100135458"/>
      <w:r w:rsidRPr="00F46E87">
        <w:rPr>
          <w:rFonts w:ascii="Arial" w:hAnsi="Arial" w:cs="Arial"/>
        </w:rPr>
        <w:t>Intrinsic motivation</w:t>
      </w:r>
      <w:bookmarkEnd w:id="3"/>
    </w:p>
    <w:p w14:paraId="75854039" w14:textId="77777777" w:rsidR="0056015A" w:rsidRPr="00F46E87" w:rsidRDefault="0056015A" w:rsidP="0056015A">
      <w:pPr>
        <w:rPr>
          <w:rFonts w:ascii="Arial" w:hAnsi="Arial" w:cs="Arial"/>
        </w:rPr>
      </w:pPr>
      <w:r w:rsidRPr="00F46E87">
        <w:rPr>
          <w:rFonts w:ascii="Arial" w:hAnsi="Arial" w:cs="Arial"/>
        </w:rPr>
        <w:t xml:space="preserve">These motivations arise from personal reasons, like solving a </w:t>
      </w:r>
      <w:proofErr w:type="spellStart"/>
      <w:r w:rsidRPr="00F46E87">
        <w:rPr>
          <w:rFonts w:ascii="Arial" w:hAnsi="Arial" w:cs="Arial"/>
        </w:rPr>
        <w:t>rubik’s</w:t>
      </w:r>
      <w:proofErr w:type="spellEnd"/>
      <w:r w:rsidRPr="00F46E87">
        <w:rPr>
          <w:rFonts w:ascii="Arial" w:hAnsi="Arial" w:cs="Arial"/>
        </w:rPr>
        <w:t xml:space="preserve"> cube for the personal feeling of success.</w:t>
      </w:r>
    </w:p>
    <w:p w14:paraId="7FCA6434" w14:textId="77777777" w:rsidR="0056015A" w:rsidRPr="00F46E87" w:rsidRDefault="0056015A" w:rsidP="0056015A">
      <w:pPr>
        <w:pStyle w:val="Heading3"/>
        <w:rPr>
          <w:rFonts w:ascii="Arial" w:hAnsi="Arial" w:cs="Arial"/>
        </w:rPr>
      </w:pPr>
      <w:bookmarkStart w:id="4" w:name="_Toc100135459"/>
      <w:r w:rsidRPr="00F46E87">
        <w:rPr>
          <w:rFonts w:ascii="Arial" w:hAnsi="Arial" w:cs="Arial"/>
        </w:rPr>
        <w:t>Extrinsic motivation</w:t>
      </w:r>
      <w:bookmarkEnd w:id="4"/>
    </w:p>
    <w:p w14:paraId="2AFA9FE2" w14:textId="77777777" w:rsidR="00D802AB" w:rsidRPr="00F46E87" w:rsidRDefault="0056015A" w:rsidP="0056015A">
      <w:pPr>
        <w:rPr>
          <w:rFonts w:ascii="Arial" w:hAnsi="Arial" w:cs="Arial"/>
        </w:rPr>
      </w:pPr>
      <w:r w:rsidRPr="00F46E87">
        <w:rPr>
          <w:rFonts w:ascii="Arial" w:hAnsi="Arial" w:cs="Arial"/>
        </w:rPr>
        <w:t xml:space="preserve">These motivations arise from outside reasons, often involving outside recognition in the form of money, trophies, or praise. </w:t>
      </w:r>
    </w:p>
    <w:p w14:paraId="4F35BB7A" w14:textId="77777777" w:rsidR="00D802AB" w:rsidRPr="00F46E87" w:rsidRDefault="00D802AB" w:rsidP="0056015A">
      <w:pPr>
        <w:rPr>
          <w:rFonts w:ascii="Arial" w:hAnsi="Arial" w:cs="Arial"/>
        </w:rPr>
      </w:pPr>
    </w:p>
    <w:p w14:paraId="5A361B9D" w14:textId="77777777" w:rsidR="00D802AB" w:rsidRPr="00F46E87" w:rsidRDefault="00D802AB" w:rsidP="00D802AB">
      <w:pPr>
        <w:pStyle w:val="Heading2"/>
        <w:rPr>
          <w:rFonts w:ascii="Arial" w:hAnsi="Arial" w:cs="Arial"/>
        </w:rPr>
      </w:pPr>
      <w:bookmarkStart w:id="5" w:name="_Toc100135460"/>
      <w:r w:rsidRPr="00F46E87">
        <w:rPr>
          <w:rFonts w:ascii="Arial" w:hAnsi="Arial" w:cs="Arial"/>
        </w:rPr>
        <w:t>Impact of motivation at the workplace</w:t>
      </w:r>
      <w:bookmarkEnd w:id="5"/>
    </w:p>
    <w:p w14:paraId="74021C60" w14:textId="77777777" w:rsidR="006850F2" w:rsidRPr="00F46E87" w:rsidRDefault="00D802AB" w:rsidP="00D802AB">
      <w:pPr>
        <w:rPr>
          <w:rFonts w:ascii="Arial" w:hAnsi="Arial" w:cs="Arial"/>
        </w:rPr>
      </w:pPr>
      <w:r w:rsidRPr="00F46E87">
        <w:rPr>
          <w:rFonts w:ascii="Arial" w:hAnsi="Arial" w:cs="Arial"/>
        </w:rPr>
        <w:t>Employees are much more prone to perform at higher standards when motivated as opposed to their unwilling peers. And performance is key for a successful business, in some more-so than others, but it is relevant in all.</w:t>
      </w:r>
      <w:r w:rsidR="008B0EBD" w:rsidRPr="00F46E87">
        <w:rPr>
          <w:rFonts w:ascii="Arial" w:hAnsi="Arial" w:cs="Arial"/>
        </w:rPr>
        <w:t xml:space="preserve"> </w:t>
      </w:r>
    </w:p>
    <w:p w14:paraId="1BD65EC6" w14:textId="4301FAD0" w:rsidR="00A026BD" w:rsidRPr="00F46E87" w:rsidRDefault="006850F2" w:rsidP="00D802AB">
      <w:pPr>
        <w:rPr>
          <w:rFonts w:ascii="Arial" w:hAnsi="Arial" w:cs="Arial"/>
        </w:rPr>
      </w:pPr>
      <w:r w:rsidRPr="00F46E87">
        <w:rPr>
          <w:rFonts w:ascii="Arial" w:hAnsi="Arial" w:cs="Arial"/>
        </w:rPr>
        <w:t xml:space="preserve">For example, a highly motivated sales team will pitch in more sales than otherwise, they will try harder, be more charismatic, and build better rapport with the clients, which in turn will lead to better customer reviews potentially increasing the goodwill of the company. </w:t>
      </w:r>
    </w:p>
    <w:p w14:paraId="6F7DCA29" w14:textId="77777777" w:rsidR="007D0752" w:rsidRPr="00F46E87" w:rsidRDefault="00A026BD" w:rsidP="00D802AB">
      <w:pPr>
        <w:rPr>
          <w:rFonts w:ascii="Arial" w:hAnsi="Arial" w:cs="Arial"/>
        </w:rPr>
      </w:pPr>
      <w:proofErr w:type="spellStart"/>
      <w:r w:rsidRPr="00F46E87">
        <w:rPr>
          <w:rFonts w:ascii="Arial" w:hAnsi="Arial" w:cs="Arial"/>
        </w:rPr>
        <w:t>Ekhsan</w:t>
      </w:r>
      <w:proofErr w:type="spellEnd"/>
      <w:r w:rsidRPr="00F46E87">
        <w:rPr>
          <w:rFonts w:ascii="Arial" w:hAnsi="Arial" w:cs="Arial"/>
        </w:rPr>
        <w:t xml:space="preserve">, </w:t>
      </w:r>
      <w:proofErr w:type="spellStart"/>
      <w:r w:rsidRPr="00F46E87">
        <w:rPr>
          <w:rFonts w:ascii="Arial" w:hAnsi="Arial" w:cs="Arial"/>
        </w:rPr>
        <w:t>Aeni</w:t>
      </w:r>
      <w:proofErr w:type="spellEnd"/>
      <w:r w:rsidRPr="00F46E87">
        <w:rPr>
          <w:rFonts w:ascii="Arial" w:hAnsi="Arial" w:cs="Arial"/>
        </w:rPr>
        <w:t xml:space="preserve">, </w:t>
      </w:r>
      <w:proofErr w:type="spellStart"/>
      <w:r w:rsidRPr="00F46E87">
        <w:rPr>
          <w:rFonts w:ascii="Arial" w:hAnsi="Arial" w:cs="Arial"/>
        </w:rPr>
        <w:t>Parashakti</w:t>
      </w:r>
      <w:proofErr w:type="spellEnd"/>
      <w:r w:rsidRPr="00F46E87">
        <w:rPr>
          <w:rFonts w:ascii="Arial" w:hAnsi="Arial" w:cs="Arial"/>
        </w:rPr>
        <w:t xml:space="preserve"> and </w:t>
      </w:r>
      <w:proofErr w:type="spellStart"/>
      <w:r w:rsidRPr="00F46E87">
        <w:rPr>
          <w:rFonts w:ascii="Arial" w:hAnsi="Arial" w:cs="Arial"/>
        </w:rPr>
        <w:t>Fahlevi</w:t>
      </w:r>
      <w:proofErr w:type="spellEnd"/>
      <w:r w:rsidRPr="00F46E87">
        <w:rPr>
          <w:rFonts w:ascii="Arial" w:hAnsi="Arial" w:cs="Arial"/>
        </w:rPr>
        <w:t xml:space="preserve"> (2019) say ‘Job satisfaction is related to the employee's feeling of being pleasant or unpleasant about things obtained from his job’</w:t>
      </w:r>
    </w:p>
    <w:p w14:paraId="47C17557" w14:textId="4FC4BA18" w:rsidR="003538A4" w:rsidRPr="00F46E87" w:rsidRDefault="007D0752" w:rsidP="007D0752">
      <w:pPr>
        <w:rPr>
          <w:rFonts w:ascii="Arial" w:hAnsi="Arial" w:cs="Arial"/>
        </w:rPr>
      </w:pPr>
      <w:r w:rsidRPr="00F46E87">
        <w:rPr>
          <w:rFonts w:ascii="Arial" w:hAnsi="Arial" w:cs="Arial"/>
        </w:rPr>
        <w:t xml:space="preserve">Keeping motivation high via rewards also lets the employees know their work is valued, this in turn leads to higher satisfaction at the job, which leads to higher retention rate for the business, as the workers will not see many reasons to look for placements elsewhere. </w:t>
      </w:r>
    </w:p>
    <w:p w14:paraId="49241737" w14:textId="77777777" w:rsidR="003538A4" w:rsidRPr="00F46E87" w:rsidRDefault="003538A4">
      <w:pPr>
        <w:rPr>
          <w:rFonts w:ascii="Arial" w:hAnsi="Arial" w:cs="Arial"/>
        </w:rPr>
      </w:pPr>
      <w:r w:rsidRPr="00F46E87">
        <w:rPr>
          <w:rFonts w:ascii="Arial" w:hAnsi="Arial" w:cs="Arial"/>
        </w:rPr>
        <w:br w:type="page"/>
      </w:r>
    </w:p>
    <w:p w14:paraId="0959A968" w14:textId="4AAC5812" w:rsidR="007D0752" w:rsidRPr="00F46E87" w:rsidRDefault="003538A4" w:rsidP="003538A4">
      <w:pPr>
        <w:pStyle w:val="Heading1"/>
        <w:jc w:val="center"/>
        <w:rPr>
          <w:rFonts w:ascii="Arial" w:hAnsi="Arial" w:cs="Arial"/>
        </w:rPr>
      </w:pPr>
      <w:bookmarkStart w:id="6" w:name="_Toc100135461"/>
      <w:r w:rsidRPr="00F46E87">
        <w:rPr>
          <w:rFonts w:ascii="Arial" w:hAnsi="Arial" w:cs="Arial"/>
        </w:rPr>
        <w:lastRenderedPageBreak/>
        <w:t>Remuneration</w:t>
      </w:r>
      <w:bookmarkEnd w:id="6"/>
    </w:p>
    <w:p w14:paraId="50BB8B0C" w14:textId="77777777" w:rsidR="004D0052" w:rsidRPr="00F46E87" w:rsidRDefault="004D0052" w:rsidP="004D0052">
      <w:pPr>
        <w:rPr>
          <w:rFonts w:ascii="Arial" w:hAnsi="Arial" w:cs="Arial"/>
        </w:rPr>
      </w:pPr>
    </w:p>
    <w:p w14:paraId="73C0D7D8" w14:textId="2A0C4560" w:rsidR="00751E4A" w:rsidRPr="00F46E87" w:rsidRDefault="00751E4A" w:rsidP="00751E4A">
      <w:pPr>
        <w:pStyle w:val="Heading2"/>
        <w:rPr>
          <w:rFonts w:ascii="Arial" w:hAnsi="Arial" w:cs="Arial"/>
        </w:rPr>
      </w:pPr>
      <w:bookmarkStart w:id="7" w:name="_Toc100135462"/>
      <w:r w:rsidRPr="00F46E87">
        <w:rPr>
          <w:rFonts w:ascii="Arial" w:hAnsi="Arial" w:cs="Arial"/>
        </w:rPr>
        <w:t>Salary</w:t>
      </w:r>
      <w:bookmarkEnd w:id="7"/>
    </w:p>
    <w:p w14:paraId="7C3D5AA7" w14:textId="77777777" w:rsidR="0006120D" w:rsidRPr="00F46E87" w:rsidRDefault="00CC70DF" w:rsidP="00D802AB">
      <w:pPr>
        <w:rPr>
          <w:rFonts w:ascii="Arial" w:hAnsi="Arial" w:cs="Arial"/>
        </w:rPr>
      </w:pPr>
      <w:r w:rsidRPr="00F46E87">
        <w:rPr>
          <w:rFonts w:ascii="Arial" w:hAnsi="Arial" w:cs="Arial"/>
        </w:rPr>
        <w:t xml:space="preserve">A competitive pay is one of the main motivations for people to work, pay can be calculated in several ways, whether </w:t>
      </w:r>
      <w:proofErr w:type="gramStart"/>
      <w:r w:rsidRPr="00F46E87">
        <w:rPr>
          <w:rFonts w:ascii="Arial" w:hAnsi="Arial" w:cs="Arial"/>
        </w:rPr>
        <w:t>commission based</w:t>
      </w:r>
      <w:proofErr w:type="gramEnd"/>
      <w:r w:rsidRPr="00F46E87">
        <w:rPr>
          <w:rFonts w:ascii="Arial" w:hAnsi="Arial" w:cs="Arial"/>
        </w:rPr>
        <w:t xml:space="preserve"> meaning that the more work a worker produces, the higher their pay, to a fixed hourly rate where the worker gets paid for their time at the job, to a mix of both systems, with a minimum fixed plus commissions.</w:t>
      </w:r>
    </w:p>
    <w:p w14:paraId="07FC7170" w14:textId="77777777" w:rsidR="00FB2EFA" w:rsidRPr="00F46E87" w:rsidRDefault="0006120D" w:rsidP="00D802AB">
      <w:pPr>
        <w:rPr>
          <w:rFonts w:ascii="Arial" w:hAnsi="Arial" w:cs="Arial"/>
        </w:rPr>
      </w:pPr>
      <w:r w:rsidRPr="00F46E87">
        <w:rPr>
          <w:rFonts w:ascii="Arial" w:hAnsi="Arial" w:cs="Arial"/>
        </w:rPr>
        <w:t>‘Base pay management is the process of deciding on base pay levels and managing base pay’ says</w:t>
      </w:r>
      <w:r w:rsidR="00AC3868" w:rsidRPr="00F46E87">
        <w:rPr>
          <w:rFonts w:ascii="Arial" w:hAnsi="Arial" w:cs="Arial"/>
        </w:rPr>
        <w:t xml:space="preserve"> Armstrong and Brown (2019)</w:t>
      </w:r>
      <w:r w:rsidR="00C51E19" w:rsidRPr="00F46E87">
        <w:rPr>
          <w:rFonts w:ascii="Arial" w:hAnsi="Arial" w:cs="Arial"/>
        </w:rPr>
        <w:t xml:space="preserve">. </w:t>
      </w:r>
      <w:r w:rsidR="00FB2EFA" w:rsidRPr="00F46E87">
        <w:rPr>
          <w:rFonts w:ascii="Arial" w:hAnsi="Arial" w:cs="Arial"/>
        </w:rPr>
        <w:t xml:space="preserve">Organizations should be generous in this process, as a higher base pay is directly linked to employee satisfaction, which is a good metric to measure motivation. </w:t>
      </w:r>
    </w:p>
    <w:p w14:paraId="62D8E251" w14:textId="77777777" w:rsidR="00B14DDA" w:rsidRPr="00F46E87" w:rsidRDefault="00FB2EFA" w:rsidP="00D802AB">
      <w:pPr>
        <w:rPr>
          <w:rFonts w:ascii="Arial" w:hAnsi="Arial" w:cs="Arial"/>
        </w:rPr>
      </w:pPr>
      <w:r w:rsidRPr="00F46E87">
        <w:rPr>
          <w:rFonts w:ascii="Arial" w:hAnsi="Arial" w:cs="Arial"/>
        </w:rPr>
        <w:t xml:space="preserve">If people like their salary and it allows them to live a comfortable life, their motivation to maintain this status will be strong, </w:t>
      </w:r>
      <w:r w:rsidR="00481F73" w:rsidRPr="00F46E87">
        <w:rPr>
          <w:rFonts w:ascii="Arial" w:hAnsi="Arial" w:cs="Arial"/>
        </w:rPr>
        <w:t>many employees will correlate a high salary to validation of their skills as well, satisfying a psychological need of feeling accomplished</w:t>
      </w:r>
      <w:r w:rsidR="00B14DDA" w:rsidRPr="00F46E87">
        <w:rPr>
          <w:rFonts w:ascii="Arial" w:hAnsi="Arial" w:cs="Arial"/>
        </w:rPr>
        <w:t xml:space="preserve">. </w:t>
      </w:r>
    </w:p>
    <w:p w14:paraId="0D5A3204" w14:textId="77777777" w:rsidR="0088578F" w:rsidRPr="00F46E87" w:rsidRDefault="00B14DDA" w:rsidP="00D802AB">
      <w:pPr>
        <w:rPr>
          <w:rFonts w:ascii="Arial" w:hAnsi="Arial" w:cs="Arial"/>
        </w:rPr>
      </w:pPr>
      <w:r w:rsidRPr="00F46E87">
        <w:rPr>
          <w:rFonts w:ascii="Arial" w:hAnsi="Arial" w:cs="Arial"/>
        </w:rPr>
        <w:t xml:space="preserve">For this same reason, not only base pay is important, but also </w:t>
      </w:r>
      <w:r w:rsidR="00560111" w:rsidRPr="00F46E87">
        <w:rPr>
          <w:rFonts w:ascii="Arial" w:hAnsi="Arial" w:cs="Arial"/>
        </w:rPr>
        <w:t xml:space="preserve">frequent and deserved pay rises. These should be handed out after careful consideration and evaluation of the workers performance, </w:t>
      </w:r>
      <w:proofErr w:type="gramStart"/>
      <w:r w:rsidR="00560111" w:rsidRPr="00F46E87">
        <w:rPr>
          <w:rFonts w:ascii="Arial" w:hAnsi="Arial" w:cs="Arial"/>
        </w:rPr>
        <w:t>so as to</w:t>
      </w:r>
      <w:proofErr w:type="gramEnd"/>
      <w:r w:rsidR="00560111" w:rsidRPr="00F46E87">
        <w:rPr>
          <w:rFonts w:ascii="Arial" w:hAnsi="Arial" w:cs="Arial"/>
        </w:rPr>
        <w:t xml:space="preserve"> help reinforce the idea that efficient and hard work will be recognized and rewarded.</w:t>
      </w:r>
    </w:p>
    <w:p w14:paraId="04EF08A2" w14:textId="77777777" w:rsidR="0088578F" w:rsidRPr="00F46E87" w:rsidRDefault="0088578F" w:rsidP="00D802AB">
      <w:pPr>
        <w:rPr>
          <w:rFonts w:ascii="Arial" w:hAnsi="Arial" w:cs="Arial"/>
        </w:rPr>
      </w:pPr>
      <w:r w:rsidRPr="00F46E87">
        <w:rPr>
          <w:rFonts w:ascii="Arial" w:hAnsi="Arial" w:cs="Arial"/>
        </w:rPr>
        <w:t xml:space="preserve">After all, a higher salary allows for more and better </w:t>
      </w:r>
      <w:proofErr w:type="gramStart"/>
      <w:r w:rsidRPr="00F46E87">
        <w:rPr>
          <w:rFonts w:ascii="Arial" w:hAnsi="Arial" w:cs="Arial"/>
        </w:rPr>
        <w:t>things</w:t>
      </w:r>
      <w:proofErr w:type="gramEnd"/>
      <w:r w:rsidRPr="00F46E87">
        <w:rPr>
          <w:rFonts w:ascii="Arial" w:hAnsi="Arial" w:cs="Arial"/>
        </w:rPr>
        <w:t xml:space="preserve"> and it is natural that people would want this. The increased cost for the business will often be worth it as they will obtain loyal and diligent employees.</w:t>
      </w:r>
    </w:p>
    <w:p w14:paraId="68821054" w14:textId="33CE482C" w:rsidR="00751E4A" w:rsidRPr="00F46E87" w:rsidRDefault="0088578F" w:rsidP="00D802AB">
      <w:pPr>
        <w:rPr>
          <w:rFonts w:ascii="Arial" w:hAnsi="Arial" w:cs="Arial"/>
        </w:rPr>
      </w:pPr>
      <w:r w:rsidRPr="00F46E87">
        <w:rPr>
          <w:rFonts w:ascii="Arial" w:hAnsi="Arial" w:cs="Arial"/>
        </w:rPr>
        <w:t>For these reasons, it is essential that all staff is paid correctly and on time, to reassure them and</w:t>
      </w:r>
      <w:r w:rsidR="00751E4A" w:rsidRPr="00F46E87">
        <w:rPr>
          <w:rFonts w:ascii="Arial" w:hAnsi="Arial" w:cs="Arial"/>
        </w:rPr>
        <w:t xml:space="preserve"> make sure they can afford their bills on time. This will increase </w:t>
      </w:r>
      <w:proofErr w:type="gramStart"/>
      <w:r w:rsidR="00751E4A" w:rsidRPr="00F46E87">
        <w:rPr>
          <w:rFonts w:ascii="Arial" w:hAnsi="Arial" w:cs="Arial"/>
        </w:rPr>
        <w:t>employees</w:t>
      </w:r>
      <w:proofErr w:type="gramEnd"/>
      <w:r w:rsidR="00751E4A" w:rsidRPr="00F46E87">
        <w:rPr>
          <w:rFonts w:ascii="Arial" w:hAnsi="Arial" w:cs="Arial"/>
        </w:rPr>
        <w:t xml:space="preserve"> confidence in the business.</w:t>
      </w:r>
    </w:p>
    <w:p w14:paraId="3617D0A7" w14:textId="77777777" w:rsidR="004D0052" w:rsidRPr="00F46E87" w:rsidRDefault="004D0052" w:rsidP="00D802AB">
      <w:pPr>
        <w:rPr>
          <w:rFonts w:ascii="Arial" w:hAnsi="Arial" w:cs="Arial"/>
        </w:rPr>
      </w:pPr>
    </w:p>
    <w:p w14:paraId="33B1892C" w14:textId="3A180721" w:rsidR="00751E4A" w:rsidRPr="00F46E87" w:rsidRDefault="00751E4A" w:rsidP="00751E4A">
      <w:pPr>
        <w:pStyle w:val="Heading2"/>
        <w:rPr>
          <w:rFonts w:ascii="Arial" w:hAnsi="Arial" w:cs="Arial"/>
        </w:rPr>
      </w:pPr>
      <w:bookmarkStart w:id="8" w:name="_Toc100135463"/>
      <w:r w:rsidRPr="00F46E87">
        <w:rPr>
          <w:rFonts w:ascii="Arial" w:hAnsi="Arial" w:cs="Arial"/>
        </w:rPr>
        <w:t>Bonuses</w:t>
      </w:r>
      <w:bookmarkEnd w:id="8"/>
    </w:p>
    <w:p w14:paraId="628F8621" w14:textId="3BFDF8BE" w:rsidR="00A20B18" w:rsidRPr="00F46E87" w:rsidRDefault="00123B67" w:rsidP="00A20B18">
      <w:pPr>
        <w:rPr>
          <w:rFonts w:ascii="Arial" w:hAnsi="Arial" w:cs="Arial"/>
        </w:rPr>
      </w:pPr>
      <w:r w:rsidRPr="00F46E87">
        <w:rPr>
          <w:rFonts w:ascii="Arial" w:hAnsi="Arial" w:cs="Arial"/>
        </w:rPr>
        <w:t xml:space="preserve">Most organizations will offer around the same </w:t>
      </w:r>
      <w:r w:rsidR="00A20B18" w:rsidRPr="00F46E87">
        <w:rPr>
          <w:rFonts w:ascii="Arial" w:hAnsi="Arial" w:cs="Arial"/>
        </w:rPr>
        <w:t xml:space="preserve">range </w:t>
      </w:r>
      <w:r w:rsidRPr="00F46E87">
        <w:rPr>
          <w:rFonts w:ascii="Arial" w:hAnsi="Arial" w:cs="Arial"/>
        </w:rPr>
        <w:t>of pay for similar positions,</w:t>
      </w:r>
      <w:r w:rsidR="00A20B18" w:rsidRPr="00F46E87">
        <w:rPr>
          <w:rFonts w:ascii="Arial" w:hAnsi="Arial" w:cs="Arial"/>
        </w:rPr>
        <w:t xml:space="preserve"> so if a business wants to stand out in the eyes of potential employees, and to retain their existing employees, Schuler and Jackson (1988) say that organizations are ‘forced to become competitive with their range of offerings, such as flexible remuneration’ </w:t>
      </w:r>
    </w:p>
    <w:p w14:paraId="193C652C" w14:textId="7ED6524B" w:rsidR="00817E8A" w:rsidRPr="00F46E87" w:rsidRDefault="00817E8A" w:rsidP="00A20B18">
      <w:pPr>
        <w:rPr>
          <w:rFonts w:ascii="Arial" w:hAnsi="Arial" w:cs="Arial"/>
        </w:rPr>
      </w:pPr>
      <w:r w:rsidRPr="00F46E87">
        <w:rPr>
          <w:rFonts w:ascii="Arial" w:hAnsi="Arial" w:cs="Arial"/>
        </w:rPr>
        <w:t>One such way is by using bonuses, these are extra pays to reward hard work, linking money to hard work incentivizes motivation, and shows a strong recognition of effort. Rewarding the top employees will help keep them in high spirits and will set the example for the rest of the staff, which will try to achieve better results so they too may get bonuses.</w:t>
      </w:r>
    </w:p>
    <w:p w14:paraId="3FCF5EBF" w14:textId="37197C60" w:rsidR="00751E4A" w:rsidRPr="00F46E87" w:rsidRDefault="00751E4A" w:rsidP="00D802AB">
      <w:pPr>
        <w:rPr>
          <w:rFonts w:ascii="Arial" w:hAnsi="Arial" w:cs="Arial"/>
        </w:rPr>
      </w:pPr>
    </w:p>
    <w:p w14:paraId="127CB6EA" w14:textId="5ED8363D" w:rsidR="000F408E" w:rsidRPr="00F46E87" w:rsidRDefault="004B4E34" w:rsidP="00D802AB">
      <w:pPr>
        <w:rPr>
          <w:rFonts w:ascii="Arial" w:hAnsi="Arial" w:cs="Arial"/>
        </w:rPr>
      </w:pPr>
      <w:r w:rsidRPr="00F46E87">
        <w:rPr>
          <w:rFonts w:ascii="Arial" w:hAnsi="Arial" w:cs="Arial"/>
        </w:rPr>
        <w:br w:type="page"/>
      </w:r>
    </w:p>
    <w:p w14:paraId="20E089A3" w14:textId="6F80034D" w:rsidR="00053E43" w:rsidRPr="00F46E87" w:rsidRDefault="000F408E" w:rsidP="000F408E">
      <w:pPr>
        <w:pStyle w:val="Heading1"/>
        <w:jc w:val="center"/>
        <w:rPr>
          <w:rFonts w:ascii="Arial" w:hAnsi="Arial" w:cs="Arial"/>
        </w:rPr>
      </w:pPr>
      <w:bookmarkStart w:id="9" w:name="_Toc100135464"/>
      <w:r w:rsidRPr="00F46E87">
        <w:rPr>
          <w:rFonts w:ascii="Arial" w:hAnsi="Arial" w:cs="Arial"/>
        </w:rPr>
        <w:lastRenderedPageBreak/>
        <w:t>Recognition and awards</w:t>
      </w:r>
      <w:bookmarkEnd w:id="9"/>
    </w:p>
    <w:p w14:paraId="1D0B95B7" w14:textId="77777777" w:rsidR="002A3863" w:rsidRPr="00F46E87" w:rsidRDefault="002A3863" w:rsidP="002A3863">
      <w:pPr>
        <w:rPr>
          <w:rFonts w:ascii="Arial" w:hAnsi="Arial" w:cs="Arial"/>
        </w:rPr>
      </w:pPr>
    </w:p>
    <w:p w14:paraId="47D45D76" w14:textId="73C93C24" w:rsidR="00053E43" w:rsidRPr="00F46E87" w:rsidRDefault="00053E43" w:rsidP="00053E43">
      <w:pPr>
        <w:rPr>
          <w:rFonts w:ascii="Arial" w:hAnsi="Arial" w:cs="Arial"/>
        </w:rPr>
      </w:pPr>
      <w:r w:rsidRPr="00F46E87">
        <w:rPr>
          <w:rFonts w:ascii="Arial" w:hAnsi="Arial" w:cs="Arial"/>
        </w:rPr>
        <w:t>In order to be truly successful as a business, an understanding of the importance of being appreciated is essential, praising others for hard work should become a regular occurrence</w:t>
      </w:r>
      <w:r w:rsidR="00EB08F7" w:rsidRPr="00F46E87">
        <w:rPr>
          <w:rFonts w:ascii="Arial" w:hAnsi="Arial" w:cs="Arial"/>
        </w:rPr>
        <w:t>.</w:t>
      </w:r>
    </w:p>
    <w:p w14:paraId="7502DFCE" w14:textId="095FC5E3" w:rsidR="00EB08F7" w:rsidRPr="00F46E87" w:rsidRDefault="00EB08F7" w:rsidP="00053E43">
      <w:pPr>
        <w:rPr>
          <w:rFonts w:ascii="Arial" w:hAnsi="Arial" w:cs="Arial"/>
        </w:rPr>
      </w:pPr>
      <w:r w:rsidRPr="00F46E87">
        <w:rPr>
          <w:rFonts w:ascii="Arial" w:hAnsi="Arial" w:cs="Arial"/>
        </w:rPr>
        <w:t xml:space="preserve">Appreciation is a human need that we are wired to respond positively to, making an employee feel appreciated will increase productivity and satisfaction. People treated with respect for their contribution will strive for perfection in every task they take </w:t>
      </w:r>
      <w:proofErr w:type="gramStart"/>
      <w:r w:rsidRPr="00F46E87">
        <w:rPr>
          <w:rFonts w:ascii="Arial" w:hAnsi="Arial" w:cs="Arial"/>
        </w:rPr>
        <w:t>on, and</w:t>
      </w:r>
      <w:proofErr w:type="gramEnd"/>
      <w:r w:rsidRPr="00F46E87">
        <w:rPr>
          <w:rFonts w:ascii="Arial" w:hAnsi="Arial" w:cs="Arial"/>
        </w:rPr>
        <w:t xml:space="preserve"> feel a sense of achievement when succeeding.</w:t>
      </w:r>
    </w:p>
    <w:p w14:paraId="3A3755C1" w14:textId="77777777" w:rsidR="002B27AB" w:rsidRPr="00F46E87" w:rsidRDefault="002B27AB" w:rsidP="00053E43">
      <w:pPr>
        <w:rPr>
          <w:rFonts w:ascii="Arial" w:hAnsi="Arial" w:cs="Arial"/>
        </w:rPr>
      </w:pPr>
    </w:p>
    <w:p w14:paraId="7377C8AC" w14:textId="7CF76DB5" w:rsidR="002A3863" w:rsidRPr="00F46E87" w:rsidRDefault="00BF6732" w:rsidP="002A3863">
      <w:pPr>
        <w:pStyle w:val="Heading2"/>
        <w:rPr>
          <w:rFonts w:ascii="Arial" w:hAnsi="Arial" w:cs="Arial"/>
        </w:rPr>
      </w:pPr>
      <w:bookmarkStart w:id="10" w:name="_Toc100135465"/>
      <w:r w:rsidRPr="00F46E87">
        <w:rPr>
          <w:rFonts w:ascii="Arial" w:hAnsi="Arial" w:cs="Arial"/>
        </w:rPr>
        <w:t>Definition</w:t>
      </w:r>
      <w:bookmarkEnd w:id="10"/>
    </w:p>
    <w:p w14:paraId="035D4557" w14:textId="3B38C060" w:rsidR="00BF6732" w:rsidRPr="00F46E87" w:rsidRDefault="00BF6732" w:rsidP="00BF6732">
      <w:pPr>
        <w:rPr>
          <w:rFonts w:ascii="Arial" w:hAnsi="Arial" w:cs="Arial"/>
        </w:rPr>
      </w:pPr>
      <w:r w:rsidRPr="00F46E87">
        <w:rPr>
          <w:rFonts w:ascii="Arial" w:hAnsi="Arial" w:cs="Arial"/>
        </w:rPr>
        <w:t xml:space="preserve">Recognition can be defined as an action that implies </w:t>
      </w:r>
      <w:r w:rsidR="00A01B7A" w:rsidRPr="00F46E87">
        <w:rPr>
          <w:rFonts w:ascii="Arial" w:hAnsi="Arial" w:cs="Arial"/>
        </w:rPr>
        <w:t xml:space="preserve">acknowledgement </w:t>
      </w:r>
      <w:r w:rsidRPr="00F46E87">
        <w:rPr>
          <w:rFonts w:ascii="Arial" w:hAnsi="Arial" w:cs="Arial"/>
        </w:rPr>
        <w:t>of one’s efforts and outstanding results. It is used when employees go above what is expected of them in terms of efficiency, and positive reinforcement of these actions will increase their frequency.</w:t>
      </w:r>
    </w:p>
    <w:p w14:paraId="0B38F407" w14:textId="77777777" w:rsidR="002A3863" w:rsidRPr="00F46E87" w:rsidRDefault="002A3863" w:rsidP="00BF6732">
      <w:pPr>
        <w:rPr>
          <w:rFonts w:ascii="Arial" w:hAnsi="Arial" w:cs="Arial"/>
        </w:rPr>
      </w:pPr>
    </w:p>
    <w:p w14:paraId="0943E877" w14:textId="0D39C997" w:rsidR="002A3863" w:rsidRPr="00F46E87" w:rsidRDefault="00BF6732" w:rsidP="002A3863">
      <w:pPr>
        <w:pStyle w:val="Heading2"/>
        <w:rPr>
          <w:rFonts w:ascii="Arial" w:hAnsi="Arial" w:cs="Arial"/>
        </w:rPr>
      </w:pPr>
      <w:bookmarkStart w:id="11" w:name="_Toc100135466"/>
      <w:r w:rsidRPr="00F46E87">
        <w:rPr>
          <w:rFonts w:ascii="Arial" w:hAnsi="Arial" w:cs="Arial"/>
        </w:rPr>
        <w:t>How to implement it?</w:t>
      </w:r>
      <w:bookmarkEnd w:id="11"/>
    </w:p>
    <w:p w14:paraId="14057F54" w14:textId="11860191" w:rsidR="00C17718" w:rsidRPr="00F46E87" w:rsidRDefault="00330A86" w:rsidP="00BF6732">
      <w:pPr>
        <w:rPr>
          <w:rFonts w:ascii="Arial" w:hAnsi="Arial" w:cs="Arial"/>
        </w:rPr>
      </w:pPr>
      <w:r w:rsidRPr="00F46E87">
        <w:rPr>
          <w:rFonts w:ascii="Arial" w:hAnsi="Arial" w:cs="Arial"/>
        </w:rPr>
        <w:t>The results of implementing a recognition system might not be immediately evident, which can and does lead some businesses to the decision against it. However, it has been proven to improve company values, increase customer satisfaction, and better and strengthen team efforts</w:t>
      </w:r>
      <w:r w:rsidR="00C17718" w:rsidRPr="00F46E87">
        <w:rPr>
          <w:rFonts w:ascii="Arial" w:hAnsi="Arial" w:cs="Arial"/>
        </w:rPr>
        <w:t xml:space="preserve">. </w:t>
      </w:r>
    </w:p>
    <w:p w14:paraId="5CF6E560" w14:textId="71CAED5D" w:rsidR="00C17718" w:rsidRPr="00F46E87" w:rsidRDefault="00C17718" w:rsidP="00BF6732">
      <w:pPr>
        <w:rPr>
          <w:rFonts w:ascii="Arial" w:hAnsi="Arial" w:cs="Arial"/>
        </w:rPr>
      </w:pPr>
      <w:r w:rsidRPr="00F46E87">
        <w:rPr>
          <w:rFonts w:ascii="Arial" w:hAnsi="Arial" w:cs="Arial"/>
        </w:rPr>
        <w:t>As such, ‘several institutions have established award programs that recognize staff for a variety of contributions’ says</w:t>
      </w:r>
      <w:r w:rsidR="005A1D2C" w:rsidRPr="00F46E87">
        <w:rPr>
          <w:rFonts w:ascii="Arial" w:hAnsi="Arial" w:cs="Arial"/>
        </w:rPr>
        <w:t xml:space="preserve"> Phillips et al. (2017).</w:t>
      </w:r>
    </w:p>
    <w:p w14:paraId="15BF238B" w14:textId="77777777" w:rsidR="00D45F67" w:rsidRPr="00F46E87" w:rsidRDefault="00C17718" w:rsidP="00BF6732">
      <w:pPr>
        <w:rPr>
          <w:rFonts w:ascii="Arial" w:hAnsi="Arial" w:cs="Arial"/>
        </w:rPr>
      </w:pPr>
      <w:r w:rsidRPr="00F46E87">
        <w:rPr>
          <w:rFonts w:ascii="Arial" w:hAnsi="Arial" w:cs="Arial"/>
        </w:rPr>
        <w:t>The key to recognition is the timing</w:t>
      </w:r>
      <w:r w:rsidR="00D45F67" w:rsidRPr="00F46E87">
        <w:rPr>
          <w:rFonts w:ascii="Arial" w:hAnsi="Arial" w:cs="Arial"/>
        </w:rPr>
        <w:t xml:space="preserve">, if too much time is allowed to pass between the recognition of an event and the time it occurred, the effectiveness of recognition is diminished. This process needs to happen when the event is still fresh in the mind of the employee and the employer. </w:t>
      </w:r>
    </w:p>
    <w:p w14:paraId="29CAB7D5" w14:textId="77777777" w:rsidR="00D45F67" w:rsidRPr="00F46E87" w:rsidRDefault="00D45F67" w:rsidP="00BF6732">
      <w:pPr>
        <w:rPr>
          <w:rFonts w:ascii="Arial" w:hAnsi="Arial" w:cs="Arial"/>
        </w:rPr>
      </w:pPr>
      <w:r w:rsidRPr="00F46E87">
        <w:rPr>
          <w:rFonts w:ascii="Arial" w:hAnsi="Arial" w:cs="Arial"/>
        </w:rPr>
        <w:t xml:space="preserve">Continuous high performance should be met with an increased frequency of recognition, it also should be appropriate to the situation. The best performances get higher praise, and they should always be genuine as to avoid seeming robotic and devoid of meaning. </w:t>
      </w:r>
    </w:p>
    <w:p w14:paraId="541D4733" w14:textId="77777777" w:rsidR="00C9622C" w:rsidRPr="00F46E87" w:rsidRDefault="0048749C" w:rsidP="00BF6732">
      <w:pPr>
        <w:rPr>
          <w:rFonts w:ascii="Arial" w:hAnsi="Arial" w:cs="Arial"/>
        </w:rPr>
      </w:pPr>
      <w:r w:rsidRPr="00F46E87">
        <w:rPr>
          <w:rFonts w:ascii="Arial" w:hAnsi="Arial" w:cs="Arial"/>
        </w:rPr>
        <w:t>Examples of recognition</w:t>
      </w:r>
      <w:r w:rsidR="00C93F2D" w:rsidRPr="00F46E87">
        <w:rPr>
          <w:rFonts w:ascii="Arial" w:hAnsi="Arial" w:cs="Arial"/>
        </w:rPr>
        <w:t xml:space="preserve"> awards</w:t>
      </w:r>
      <w:r w:rsidRPr="00F46E87">
        <w:rPr>
          <w:rFonts w:ascii="Arial" w:hAnsi="Arial" w:cs="Arial"/>
        </w:rPr>
        <w:t xml:space="preserve"> are, employee of the month awards, public recognition in front of peers, award programs, reward points, team player awards, etc.</w:t>
      </w:r>
    </w:p>
    <w:p w14:paraId="215D0225" w14:textId="77777777" w:rsidR="00C9622C" w:rsidRPr="00F46E87" w:rsidRDefault="00C9622C">
      <w:pPr>
        <w:rPr>
          <w:rFonts w:ascii="Arial" w:hAnsi="Arial" w:cs="Arial"/>
        </w:rPr>
      </w:pPr>
      <w:r w:rsidRPr="00F46E87">
        <w:rPr>
          <w:rFonts w:ascii="Arial" w:hAnsi="Arial" w:cs="Arial"/>
        </w:rPr>
        <w:br w:type="page"/>
      </w:r>
    </w:p>
    <w:p w14:paraId="712343E6" w14:textId="7F9094D0" w:rsidR="00C9622C" w:rsidRPr="00F46E87" w:rsidRDefault="00DD6975" w:rsidP="00C9622C">
      <w:pPr>
        <w:pStyle w:val="Heading1"/>
        <w:jc w:val="center"/>
        <w:rPr>
          <w:rFonts w:ascii="Arial" w:hAnsi="Arial" w:cs="Arial"/>
        </w:rPr>
      </w:pPr>
      <w:bookmarkStart w:id="12" w:name="_Toc100135467"/>
      <w:r w:rsidRPr="00F46E87">
        <w:rPr>
          <w:rFonts w:ascii="Arial" w:hAnsi="Arial" w:cs="Arial"/>
        </w:rPr>
        <w:lastRenderedPageBreak/>
        <w:t xml:space="preserve">Non-financial rewards: </w:t>
      </w:r>
      <w:r w:rsidR="00C9622C" w:rsidRPr="00F46E87">
        <w:rPr>
          <w:rFonts w:ascii="Arial" w:hAnsi="Arial" w:cs="Arial"/>
        </w:rPr>
        <w:t>Additional Holidays</w:t>
      </w:r>
      <w:bookmarkEnd w:id="12"/>
    </w:p>
    <w:p w14:paraId="47E4F2ED" w14:textId="77777777" w:rsidR="00C9622C" w:rsidRPr="00F46E87" w:rsidRDefault="00C9622C" w:rsidP="00C9622C">
      <w:pPr>
        <w:rPr>
          <w:rFonts w:ascii="Arial" w:hAnsi="Arial" w:cs="Arial"/>
        </w:rPr>
      </w:pPr>
    </w:p>
    <w:p w14:paraId="7FA30409" w14:textId="77777777" w:rsidR="00EB5F75" w:rsidRPr="00F46E87" w:rsidRDefault="00C9622C" w:rsidP="00C9622C">
      <w:pPr>
        <w:rPr>
          <w:rFonts w:ascii="Arial" w:hAnsi="Arial" w:cs="Arial"/>
        </w:rPr>
      </w:pPr>
      <w:r w:rsidRPr="00F46E87">
        <w:rPr>
          <w:rFonts w:ascii="Arial" w:hAnsi="Arial" w:cs="Arial"/>
        </w:rPr>
        <w:t>‘Nonmonetary rewards show your employees that you recognize their accomplishments and appreciate their hard work and time.’</w:t>
      </w:r>
      <w:r w:rsidR="007431D2" w:rsidRPr="00F46E87">
        <w:rPr>
          <w:rFonts w:ascii="Arial" w:hAnsi="Arial" w:cs="Arial"/>
        </w:rPr>
        <w:t xml:space="preserve"> </w:t>
      </w:r>
      <w:r w:rsidR="00EB5F75" w:rsidRPr="00F46E87">
        <w:rPr>
          <w:rFonts w:ascii="Arial" w:hAnsi="Arial" w:cs="Arial"/>
        </w:rPr>
        <w:t>S</w:t>
      </w:r>
      <w:r w:rsidR="007431D2" w:rsidRPr="00F46E87">
        <w:rPr>
          <w:rFonts w:ascii="Arial" w:hAnsi="Arial" w:cs="Arial"/>
        </w:rPr>
        <w:t>ays</w:t>
      </w:r>
      <w:r w:rsidR="00EB5F75" w:rsidRPr="00F46E87">
        <w:rPr>
          <w:rFonts w:ascii="Arial" w:hAnsi="Arial" w:cs="Arial"/>
        </w:rPr>
        <w:t xml:space="preserve"> Cohen (2006). </w:t>
      </w:r>
    </w:p>
    <w:p w14:paraId="11CD4D12" w14:textId="77C8A16E" w:rsidR="00EB5F75" w:rsidRPr="00F46E87" w:rsidRDefault="00EB5F75" w:rsidP="00C9622C">
      <w:pPr>
        <w:rPr>
          <w:rFonts w:ascii="Arial" w:hAnsi="Arial" w:cs="Arial"/>
        </w:rPr>
      </w:pPr>
      <w:r w:rsidRPr="00F46E87">
        <w:rPr>
          <w:rFonts w:ascii="Arial" w:hAnsi="Arial" w:cs="Arial"/>
        </w:rPr>
        <w:t xml:space="preserve">Money is a good incentive, but it is not always the driving force behind every aspect of our lives, some employees will have more personal goals like being devoted to the family, or travel. </w:t>
      </w:r>
    </w:p>
    <w:p w14:paraId="7A6AA25C" w14:textId="77777777" w:rsidR="00F24809" w:rsidRPr="00F46E87" w:rsidRDefault="00EB5F75" w:rsidP="00C9622C">
      <w:pPr>
        <w:rPr>
          <w:rFonts w:ascii="Arial" w:hAnsi="Arial" w:cs="Arial"/>
        </w:rPr>
      </w:pPr>
      <w:r w:rsidRPr="00F46E87">
        <w:rPr>
          <w:rFonts w:ascii="Arial" w:hAnsi="Arial" w:cs="Arial"/>
        </w:rPr>
        <w:t>In such cases, if these employees are exceptional and we need to reward them, the reward should be appropriate to their interests.</w:t>
      </w:r>
      <w:r w:rsidR="00F24809" w:rsidRPr="00F46E87">
        <w:rPr>
          <w:rFonts w:ascii="Arial" w:hAnsi="Arial" w:cs="Arial"/>
        </w:rPr>
        <w:t xml:space="preserve"> A good way to do this is via additional holidays, after all, time is the only thing more valuable than money and we can show our employees our appreciation of them by giving them time to themselves, to pursue their interests. </w:t>
      </w:r>
    </w:p>
    <w:p w14:paraId="5E0A3B6F" w14:textId="77777777" w:rsidR="00A1444F" w:rsidRPr="00F46E87" w:rsidRDefault="00F24809" w:rsidP="00C9622C">
      <w:pPr>
        <w:rPr>
          <w:rFonts w:ascii="Arial" w:hAnsi="Arial" w:cs="Arial"/>
        </w:rPr>
      </w:pPr>
      <w:r w:rsidRPr="00F46E87">
        <w:rPr>
          <w:rFonts w:ascii="Arial" w:hAnsi="Arial" w:cs="Arial"/>
        </w:rPr>
        <w:t xml:space="preserve">This helps with employee retention and loyalty, as even higher paid positions in other organizations might not interest the employee, seeing as additional holidays is a </w:t>
      </w:r>
      <w:proofErr w:type="gramStart"/>
      <w:r w:rsidRPr="00F46E87">
        <w:rPr>
          <w:rFonts w:ascii="Arial" w:hAnsi="Arial" w:cs="Arial"/>
        </w:rPr>
        <w:t>benefit</w:t>
      </w:r>
      <w:proofErr w:type="gramEnd"/>
      <w:r w:rsidRPr="00F46E87">
        <w:rPr>
          <w:rFonts w:ascii="Arial" w:hAnsi="Arial" w:cs="Arial"/>
        </w:rPr>
        <w:t xml:space="preserve"> we offer that they might not have </w:t>
      </w:r>
      <w:r w:rsidR="00020508" w:rsidRPr="00F46E87">
        <w:rPr>
          <w:rFonts w:ascii="Arial" w:hAnsi="Arial" w:cs="Arial"/>
        </w:rPr>
        <w:t>elsewhere</w:t>
      </w:r>
      <w:r w:rsidRPr="00F46E87">
        <w:rPr>
          <w:rFonts w:ascii="Arial" w:hAnsi="Arial" w:cs="Arial"/>
        </w:rPr>
        <w:t>, and quality of life can beat money in these cases.</w:t>
      </w:r>
    </w:p>
    <w:p w14:paraId="3F94673D" w14:textId="3935021E" w:rsidR="005F7D2F" w:rsidRPr="00F46E87" w:rsidRDefault="00DD6975" w:rsidP="00C9622C">
      <w:pPr>
        <w:rPr>
          <w:rFonts w:ascii="Arial" w:hAnsi="Arial" w:cs="Arial"/>
        </w:rPr>
      </w:pPr>
      <w:r w:rsidRPr="00F46E87">
        <w:rPr>
          <w:rFonts w:ascii="Arial" w:hAnsi="Arial" w:cs="Arial"/>
        </w:rPr>
        <w:t>A flexible</w:t>
      </w:r>
      <w:r w:rsidR="00100CDB" w:rsidRPr="00F46E87">
        <w:rPr>
          <w:rFonts w:ascii="Arial" w:hAnsi="Arial" w:cs="Arial"/>
        </w:rPr>
        <w:t xml:space="preserve"> schedule can also be a good reward, if an employee proves consistently that they are able to work at a high level, workarounds for their schedule can be granted, such as work from home days, a practice that has seen a drastic increase since the pandemic, or changes in hours to allow for accommodation of commitments, for example to their children or for hobbies. This promotes a good work-life balance that employees will appreciate and work hard for.</w:t>
      </w:r>
    </w:p>
    <w:p w14:paraId="419F0DA4" w14:textId="77777777" w:rsidR="005F7D2F" w:rsidRPr="00F46E87" w:rsidRDefault="005F7D2F">
      <w:pPr>
        <w:rPr>
          <w:rFonts w:ascii="Arial" w:hAnsi="Arial" w:cs="Arial"/>
        </w:rPr>
      </w:pPr>
      <w:r w:rsidRPr="00F46E87">
        <w:rPr>
          <w:rFonts w:ascii="Arial" w:hAnsi="Arial" w:cs="Arial"/>
        </w:rPr>
        <w:br w:type="page"/>
      </w:r>
    </w:p>
    <w:p w14:paraId="14526D3A" w14:textId="50C13746" w:rsidR="00A1444F" w:rsidRPr="00F46E87" w:rsidRDefault="005F7D2F" w:rsidP="005F7D2F">
      <w:pPr>
        <w:pStyle w:val="Heading1"/>
        <w:jc w:val="center"/>
        <w:rPr>
          <w:rFonts w:ascii="Arial" w:hAnsi="Arial" w:cs="Arial"/>
        </w:rPr>
      </w:pPr>
      <w:bookmarkStart w:id="13" w:name="_Toc100135468"/>
      <w:r w:rsidRPr="00F46E87">
        <w:rPr>
          <w:rFonts w:ascii="Arial" w:hAnsi="Arial" w:cs="Arial"/>
        </w:rPr>
        <w:lastRenderedPageBreak/>
        <w:t>Working conditions</w:t>
      </w:r>
      <w:bookmarkEnd w:id="13"/>
    </w:p>
    <w:p w14:paraId="1F725F4F" w14:textId="77777777" w:rsidR="00B07207" w:rsidRPr="00F46E87" w:rsidRDefault="00B07207" w:rsidP="00B07207">
      <w:pPr>
        <w:rPr>
          <w:rFonts w:ascii="Arial" w:hAnsi="Arial" w:cs="Arial"/>
        </w:rPr>
      </w:pPr>
    </w:p>
    <w:p w14:paraId="2FD2B10A" w14:textId="038F91D9" w:rsidR="005219E6" w:rsidRPr="00F46E87" w:rsidRDefault="005219E6" w:rsidP="00C9622C">
      <w:pPr>
        <w:rPr>
          <w:rFonts w:ascii="Arial" w:hAnsi="Arial" w:cs="Arial"/>
        </w:rPr>
      </w:pPr>
      <w:r w:rsidRPr="00F46E87">
        <w:rPr>
          <w:rFonts w:ascii="Arial" w:hAnsi="Arial" w:cs="Arial"/>
        </w:rPr>
        <w:t xml:space="preserve">Working conditions is a broad term that covers everything surrounding the work life of an employee, from the people they interact with, to the materials and tools they will use to carry out the job, to commute and accessibility of the premises. </w:t>
      </w:r>
    </w:p>
    <w:p w14:paraId="2639912F" w14:textId="4B6FBE18" w:rsidR="00AD23CB" w:rsidRPr="00F46E87" w:rsidRDefault="00AD23CB" w:rsidP="00C9622C">
      <w:pPr>
        <w:rPr>
          <w:rFonts w:ascii="Arial" w:hAnsi="Arial" w:cs="Arial"/>
        </w:rPr>
      </w:pPr>
      <w:r w:rsidRPr="00F46E87">
        <w:rPr>
          <w:rFonts w:ascii="Arial" w:hAnsi="Arial" w:cs="Arial"/>
        </w:rPr>
        <w:t xml:space="preserve">Economic goals of businesses usually go against social goals that would achieve highest employee satisfaction, however, failing to invest into employees will surely lead to worse performance of any given company resulting in a loss of profit. Good working conditions should </w:t>
      </w:r>
      <w:proofErr w:type="gramStart"/>
      <w:r w:rsidRPr="00F46E87">
        <w:rPr>
          <w:rFonts w:ascii="Arial" w:hAnsi="Arial" w:cs="Arial"/>
        </w:rPr>
        <w:t>definitely be</w:t>
      </w:r>
      <w:proofErr w:type="gramEnd"/>
      <w:r w:rsidRPr="00F46E87">
        <w:rPr>
          <w:rFonts w:ascii="Arial" w:hAnsi="Arial" w:cs="Arial"/>
        </w:rPr>
        <w:t xml:space="preserve"> part of a companies marketing strategy to hire new talent, they will also help retain skilled employees and lead to low turnover rates.</w:t>
      </w:r>
    </w:p>
    <w:p w14:paraId="18DC7317" w14:textId="6DA58977" w:rsidR="004C4FB6" w:rsidRPr="00F46E87" w:rsidRDefault="004C4FB6" w:rsidP="00C9622C">
      <w:pPr>
        <w:rPr>
          <w:rFonts w:ascii="Arial" w:hAnsi="Arial" w:cs="Arial"/>
        </w:rPr>
      </w:pPr>
      <w:r w:rsidRPr="00F46E87">
        <w:rPr>
          <w:rFonts w:ascii="Arial" w:hAnsi="Arial" w:cs="Arial"/>
        </w:rPr>
        <w:t xml:space="preserve">Providing the necessary machinery and equipment, making sure it is all up to date and working, will allow employees to carry out their duties with low stress and low unexpected difficulty from faulty equipment. </w:t>
      </w:r>
    </w:p>
    <w:p w14:paraId="3A368B83" w14:textId="5992FE40" w:rsidR="0072541C" w:rsidRPr="00F46E87" w:rsidRDefault="00765206" w:rsidP="00C9622C">
      <w:pPr>
        <w:rPr>
          <w:rFonts w:ascii="Arial" w:hAnsi="Arial" w:cs="Arial"/>
        </w:rPr>
      </w:pPr>
      <w:r w:rsidRPr="00F46E87">
        <w:rPr>
          <w:rFonts w:ascii="Arial" w:hAnsi="Arial" w:cs="Arial"/>
        </w:rPr>
        <w:t xml:space="preserve">Investing in a break room with microwaves and coffee machines will also increase quality of life for employees, as they will have a designated place to relax in their breaks and warm up their food, which really helps ease off the stress from the </w:t>
      </w:r>
      <w:proofErr w:type="gramStart"/>
      <w:r w:rsidRPr="00F46E87">
        <w:rPr>
          <w:rFonts w:ascii="Arial" w:hAnsi="Arial" w:cs="Arial"/>
        </w:rPr>
        <w:t>job, and</w:t>
      </w:r>
      <w:proofErr w:type="gramEnd"/>
      <w:r w:rsidRPr="00F46E87">
        <w:rPr>
          <w:rFonts w:ascii="Arial" w:hAnsi="Arial" w:cs="Arial"/>
        </w:rPr>
        <w:t xml:space="preserve"> revitalizes their minds before they go back to their duties.</w:t>
      </w:r>
    </w:p>
    <w:p w14:paraId="2D6A7A4B" w14:textId="54116351" w:rsidR="00AD23CB" w:rsidRPr="00F46E87" w:rsidRDefault="005219E6" w:rsidP="00C9622C">
      <w:pPr>
        <w:rPr>
          <w:rFonts w:ascii="Arial" w:hAnsi="Arial" w:cs="Arial"/>
        </w:rPr>
      </w:pPr>
      <w:r w:rsidRPr="00F46E87">
        <w:rPr>
          <w:rFonts w:ascii="Arial" w:hAnsi="Arial" w:cs="Arial"/>
        </w:rPr>
        <w:t>The biggest cause for</w:t>
      </w:r>
      <w:r w:rsidRPr="00F46E87">
        <w:rPr>
          <w:rFonts w:ascii="Arial" w:hAnsi="Arial" w:cs="Arial"/>
        </w:rPr>
        <w:tab/>
        <w:t>unsatisfactory working conditions is bad management, ‘Good communication has a major impact on whether people feel respected and motivated’ says</w:t>
      </w:r>
      <w:r w:rsidR="00F408FC" w:rsidRPr="00F46E87">
        <w:rPr>
          <w:rFonts w:ascii="Arial" w:hAnsi="Arial" w:cs="Arial"/>
        </w:rPr>
        <w:t xml:space="preserve"> Murray (2021)</w:t>
      </w:r>
      <w:r w:rsidR="00AD23CB" w:rsidRPr="00F46E87">
        <w:rPr>
          <w:rFonts w:ascii="Arial" w:hAnsi="Arial" w:cs="Arial"/>
        </w:rPr>
        <w:t>.</w:t>
      </w:r>
    </w:p>
    <w:p w14:paraId="3A1BFEE8" w14:textId="3B48BD6A" w:rsidR="006A585E" w:rsidRPr="00F46E87" w:rsidRDefault="006A585E" w:rsidP="00C9622C">
      <w:pPr>
        <w:rPr>
          <w:rFonts w:ascii="Arial" w:hAnsi="Arial" w:cs="Arial"/>
        </w:rPr>
      </w:pPr>
      <w:r w:rsidRPr="00F46E87">
        <w:rPr>
          <w:rFonts w:ascii="Arial" w:hAnsi="Arial" w:cs="Arial"/>
        </w:rPr>
        <w:t xml:space="preserve">Bad managers will cause chaos in the workplace, as such it is very important that there are proper training procedures in place, and that all employees voices are heard equally. </w:t>
      </w:r>
    </w:p>
    <w:p w14:paraId="5428357F" w14:textId="0A21FF55" w:rsidR="006A585E" w:rsidRPr="00F46E87" w:rsidRDefault="006A585E" w:rsidP="00C9622C">
      <w:pPr>
        <w:rPr>
          <w:rFonts w:ascii="Arial" w:hAnsi="Arial" w:cs="Arial"/>
        </w:rPr>
      </w:pPr>
      <w:r w:rsidRPr="00F46E87">
        <w:rPr>
          <w:rFonts w:ascii="Arial" w:hAnsi="Arial" w:cs="Arial"/>
        </w:rPr>
        <w:t>Bad managers will not give good feedback, they will not listen and encourage positive behaviour to the others, they will fail to lead the team efficiently and pick up on potential issues, they will be indirect and worry more about their own comfortability than the success of the team. Under such a manager, employees are likely to become disheartened and start looking for another place to work, as they are constantly dealing with a boss unable to lead them.</w:t>
      </w:r>
    </w:p>
    <w:p w14:paraId="554D1C6C" w14:textId="17F74870" w:rsidR="003775FA" w:rsidRPr="00F46E87" w:rsidRDefault="006A585E" w:rsidP="00C9622C">
      <w:pPr>
        <w:rPr>
          <w:rFonts w:ascii="Arial" w:hAnsi="Arial" w:cs="Arial"/>
        </w:rPr>
      </w:pPr>
      <w:proofErr w:type="gramStart"/>
      <w:r w:rsidRPr="00F46E87">
        <w:rPr>
          <w:rFonts w:ascii="Arial" w:hAnsi="Arial" w:cs="Arial"/>
        </w:rPr>
        <w:t>Therefore</w:t>
      </w:r>
      <w:proofErr w:type="gramEnd"/>
      <w:r w:rsidRPr="00F46E87">
        <w:rPr>
          <w:rFonts w:ascii="Arial" w:hAnsi="Arial" w:cs="Arial"/>
        </w:rPr>
        <w:t xml:space="preserve"> making sure the managers are properly trained and eager to lead, is essential for appropriate working conditions.</w:t>
      </w:r>
    </w:p>
    <w:p w14:paraId="04A2BF4B" w14:textId="77777777" w:rsidR="003775FA" w:rsidRPr="00F46E87" w:rsidRDefault="003775FA">
      <w:pPr>
        <w:rPr>
          <w:rFonts w:ascii="Arial" w:hAnsi="Arial" w:cs="Arial"/>
        </w:rPr>
      </w:pPr>
      <w:r w:rsidRPr="00F46E87">
        <w:rPr>
          <w:rFonts w:ascii="Arial" w:hAnsi="Arial" w:cs="Arial"/>
        </w:rPr>
        <w:br w:type="page"/>
      </w:r>
    </w:p>
    <w:p w14:paraId="1B975728" w14:textId="781510F2" w:rsidR="006A585E" w:rsidRDefault="003775FA" w:rsidP="003775FA">
      <w:pPr>
        <w:pStyle w:val="Heading1"/>
        <w:jc w:val="center"/>
        <w:rPr>
          <w:rFonts w:ascii="Arial" w:hAnsi="Arial" w:cs="Arial"/>
        </w:rPr>
      </w:pPr>
      <w:bookmarkStart w:id="14" w:name="_Toc100135469"/>
      <w:r w:rsidRPr="00F46E87">
        <w:rPr>
          <w:rFonts w:ascii="Arial" w:hAnsi="Arial" w:cs="Arial"/>
        </w:rPr>
        <w:lastRenderedPageBreak/>
        <w:t>Conclusion</w:t>
      </w:r>
      <w:bookmarkEnd w:id="14"/>
    </w:p>
    <w:p w14:paraId="5B3810D1" w14:textId="77777777" w:rsidR="00F46E87" w:rsidRPr="00F46E87" w:rsidRDefault="00F46E87" w:rsidP="00F46E87"/>
    <w:p w14:paraId="60ACDED1" w14:textId="77777777" w:rsidR="008E2F3B" w:rsidRDefault="003775FA" w:rsidP="003775FA">
      <w:pPr>
        <w:rPr>
          <w:rFonts w:ascii="Arial" w:hAnsi="Arial" w:cs="Arial"/>
        </w:rPr>
      </w:pPr>
      <w:r w:rsidRPr="00F46E87">
        <w:rPr>
          <w:rFonts w:ascii="Arial" w:hAnsi="Arial" w:cs="Arial"/>
        </w:rPr>
        <w:t xml:space="preserve">In conclusion, motivation is the driving force behind every action of staff, </w:t>
      </w:r>
      <w:r w:rsidR="00382B16" w:rsidRPr="00F46E87">
        <w:rPr>
          <w:rFonts w:ascii="Arial" w:hAnsi="Arial" w:cs="Arial"/>
        </w:rPr>
        <w:t xml:space="preserve">and the way to increase motivation is through various reward systems, both monetary and non-monetary. </w:t>
      </w:r>
    </w:p>
    <w:p w14:paraId="2AD07885" w14:textId="1AAC57B1" w:rsidR="008E2F3B" w:rsidRDefault="00382B16" w:rsidP="003775FA">
      <w:pPr>
        <w:rPr>
          <w:rFonts w:ascii="Arial" w:hAnsi="Arial" w:cs="Arial"/>
        </w:rPr>
      </w:pPr>
      <w:r w:rsidRPr="00F46E87">
        <w:rPr>
          <w:rFonts w:ascii="Arial" w:hAnsi="Arial" w:cs="Arial"/>
        </w:rPr>
        <w:t xml:space="preserve">Out of which the most important is good working conditions, and </w:t>
      </w:r>
      <w:proofErr w:type="gramStart"/>
      <w:r w:rsidRPr="00F46E87">
        <w:rPr>
          <w:rFonts w:ascii="Arial" w:hAnsi="Arial" w:cs="Arial"/>
        </w:rPr>
        <w:t>specially</w:t>
      </w:r>
      <w:proofErr w:type="gramEnd"/>
      <w:r w:rsidRPr="00F46E87">
        <w:rPr>
          <w:rFonts w:ascii="Arial" w:hAnsi="Arial" w:cs="Arial"/>
        </w:rPr>
        <w:t xml:space="preserve"> good management, since people will spend a great deal of their time at work, if the conditions are unbearable a good pay will not make people stay at the job.</w:t>
      </w:r>
    </w:p>
    <w:p w14:paraId="27A59EB3" w14:textId="62ECD6A2" w:rsidR="000F408E" w:rsidRPr="00F46E87" w:rsidRDefault="00AF5283" w:rsidP="003775FA">
      <w:pPr>
        <w:rPr>
          <w:rFonts w:ascii="Arial" w:hAnsi="Arial" w:cs="Arial"/>
        </w:rPr>
      </w:pPr>
      <w:r w:rsidRPr="00F46E87">
        <w:rPr>
          <w:rFonts w:ascii="Arial" w:hAnsi="Arial" w:cs="Arial"/>
        </w:rPr>
        <w:t>However, pay should also not be neglected and the industry standard should be met</w:t>
      </w:r>
      <w:r w:rsidR="008E2F3B">
        <w:rPr>
          <w:rFonts w:ascii="Arial" w:hAnsi="Arial" w:cs="Arial"/>
        </w:rPr>
        <w:t>, with bonuses being given to the top performers which helps set an example for the rest.</w:t>
      </w:r>
      <w:r w:rsidR="000F408E" w:rsidRPr="00F46E87">
        <w:rPr>
          <w:rFonts w:ascii="Arial" w:hAnsi="Arial" w:cs="Arial"/>
        </w:rPr>
        <w:br w:type="page"/>
      </w:r>
    </w:p>
    <w:p w14:paraId="22CAF2FA" w14:textId="77777777" w:rsidR="004B4E34" w:rsidRPr="00F46E87" w:rsidRDefault="004B4E34" w:rsidP="00D802AB">
      <w:pPr>
        <w:rPr>
          <w:rFonts w:ascii="Arial" w:hAnsi="Arial" w:cs="Arial"/>
        </w:rPr>
      </w:pPr>
    </w:p>
    <w:p w14:paraId="746CE40D" w14:textId="344DD3FD" w:rsidR="00631E5B" w:rsidRPr="00F46E87" w:rsidRDefault="004B4E34" w:rsidP="004B4E34">
      <w:pPr>
        <w:pStyle w:val="Heading1"/>
        <w:jc w:val="center"/>
        <w:rPr>
          <w:rFonts w:ascii="Arial" w:hAnsi="Arial" w:cs="Arial"/>
        </w:rPr>
      </w:pPr>
      <w:bookmarkStart w:id="15" w:name="_Toc100135470"/>
      <w:r w:rsidRPr="00F46E87">
        <w:rPr>
          <w:rFonts w:ascii="Arial" w:hAnsi="Arial" w:cs="Arial"/>
        </w:rPr>
        <w:t>References</w:t>
      </w:r>
      <w:bookmarkEnd w:id="15"/>
    </w:p>
    <w:p w14:paraId="28CA7371" w14:textId="77777777" w:rsidR="004B4E34" w:rsidRPr="00F46E87" w:rsidRDefault="004B4E34" w:rsidP="004B4E34">
      <w:pPr>
        <w:rPr>
          <w:rFonts w:ascii="Arial" w:hAnsi="Arial" w:cs="Arial"/>
        </w:rPr>
      </w:pPr>
    </w:p>
    <w:p w14:paraId="4318C888" w14:textId="5671244E" w:rsidR="00583314" w:rsidRPr="00583314" w:rsidRDefault="00583314" w:rsidP="00583314">
      <w:pPr>
        <w:rPr>
          <w:rFonts w:ascii="Arial" w:hAnsi="Arial" w:cs="Arial"/>
        </w:rPr>
      </w:pPr>
      <w:r w:rsidRPr="00583314">
        <w:rPr>
          <w:rFonts w:ascii="Arial" w:hAnsi="Arial" w:cs="Arial"/>
        </w:rPr>
        <w:t>Armstrong, M. and Brown, D., (2019). Strategic Human Resource Management: back to the future. Institute for Employment Studies reports. Accessed: 3rd April 2022</w:t>
      </w:r>
    </w:p>
    <w:p w14:paraId="140DFBD5" w14:textId="4D8A9F13" w:rsidR="00583314" w:rsidRPr="00583314" w:rsidRDefault="00583314" w:rsidP="00583314">
      <w:pPr>
        <w:rPr>
          <w:rFonts w:ascii="Arial" w:hAnsi="Arial" w:cs="Arial"/>
        </w:rPr>
      </w:pPr>
      <w:r w:rsidRPr="00583314">
        <w:rPr>
          <w:rFonts w:ascii="Arial" w:hAnsi="Arial" w:cs="Arial"/>
        </w:rPr>
        <w:t>Cambridge online Dictionary (2022) Motivation definition. Available at: https://dictionary.cambridge.org/dictionary/english/motivation Accessed: 2nd April 2022</w:t>
      </w:r>
    </w:p>
    <w:p w14:paraId="72BDDE18" w14:textId="5A057477" w:rsidR="00583314" w:rsidRPr="00583314" w:rsidRDefault="00583314" w:rsidP="00583314">
      <w:pPr>
        <w:rPr>
          <w:rFonts w:ascii="Arial" w:hAnsi="Arial" w:cs="Arial"/>
        </w:rPr>
      </w:pPr>
      <w:r w:rsidRPr="00583314">
        <w:rPr>
          <w:rFonts w:ascii="Arial" w:hAnsi="Arial" w:cs="Arial"/>
        </w:rPr>
        <w:t>Cohen, S., (2006). Compliment your staff with nonmonetary rewards. Nursing Management, 37(12), pp.10-14. Accessed: 2nd April 2022</w:t>
      </w:r>
    </w:p>
    <w:p w14:paraId="4C873811" w14:textId="1E51EDE5" w:rsidR="00583314" w:rsidRPr="00583314" w:rsidRDefault="00583314" w:rsidP="00583314">
      <w:pPr>
        <w:rPr>
          <w:rFonts w:ascii="Arial" w:hAnsi="Arial" w:cs="Arial"/>
        </w:rPr>
      </w:pPr>
      <w:proofErr w:type="spellStart"/>
      <w:r w:rsidRPr="00583314">
        <w:rPr>
          <w:rFonts w:ascii="Arial" w:hAnsi="Arial" w:cs="Arial"/>
        </w:rPr>
        <w:t>Ekhsan</w:t>
      </w:r>
      <w:proofErr w:type="spellEnd"/>
      <w:r w:rsidRPr="00583314">
        <w:rPr>
          <w:rFonts w:ascii="Arial" w:hAnsi="Arial" w:cs="Arial"/>
        </w:rPr>
        <w:t xml:space="preserve">, M., </w:t>
      </w:r>
      <w:proofErr w:type="spellStart"/>
      <w:r w:rsidRPr="00583314">
        <w:rPr>
          <w:rFonts w:ascii="Arial" w:hAnsi="Arial" w:cs="Arial"/>
        </w:rPr>
        <w:t>Aeni</w:t>
      </w:r>
      <w:proofErr w:type="spellEnd"/>
      <w:r w:rsidRPr="00583314">
        <w:rPr>
          <w:rFonts w:ascii="Arial" w:hAnsi="Arial" w:cs="Arial"/>
        </w:rPr>
        <w:t xml:space="preserve">, N., </w:t>
      </w:r>
      <w:proofErr w:type="spellStart"/>
      <w:r w:rsidRPr="00583314">
        <w:rPr>
          <w:rFonts w:ascii="Arial" w:hAnsi="Arial" w:cs="Arial"/>
        </w:rPr>
        <w:t>Parashakti</w:t>
      </w:r>
      <w:proofErr w:type="spellEnd"/>
      <w:r w:rsidRPr="00583314">
        <w:rPr>
          <w:rFonts w:ascii="Arial" w:hAnsi="Arial" w:cs="Arial"/>
        </w:rPr>
        <w:t xml:space="preserve">, R. and </w:t>
      </w:r>
      <w:proofErr w:type="spellStart"/>
      <w:r w:rsidRPr="00583314">
        <w:rPr>
          <w:rFonts w:ascii="Arial" w:hAnsi="Arial" w:cs="Arial"/>
        </w:rPr>
        <w:t>Fahlevi</w:t>
      </w:r>
      <w:proofErr w:type="spellEnd"/>
      <w:r w:rsidRPr="00583314">
        <w:rPr>
          <w:rFonts w:ascii="Arial" w:hAnsi="Arial" w:cs="Arial"/>
        </w:rPr>
        <w:t xml:space="preserve">, M., (2019). The Impact </w:t>
      </w:r>
      <w:proofErr w:type="gramStart"/>
      <w:r w:rsidRPr="00583314">
        <w:rPr>
          <w:rFonts w:ascii="Arial" w:hAnsi="Arial" w:cs="Arial"/>
        </w:rPr>
        <w:t>Of</w:t>
      </w:r>
      <w:proofErr w:type="gramEnd"/>
      <w:r w:rsidRPr="00583314">
        <w:rPr>
          <w:rFonts w:ascii="Arial" w:hAnsi="Arial" w:cs="Arial"/>
        </w:rPr>
        <w:t xml:space="preserve"> Motivation, Work Satisfaction And Compensation On Employee's Productivity. In 2019 1st International Conference on Engineering and Management in Industrial System (ICOEMIS 2019) (pp. 406-415). Atlantis Press. Accessed: 2nd April 2022</w:t>
      </w:r>
    </w:p>
    <w:p w14:paraId="6D23DBEA" w14:textId="48203CE9" w:rsidR="00583314" w:rsidRPr="00583314" w:rsidRDefault="00583314" w:rsidP="00583314">
      <w:pPr>
        <w:rPr>
          <w:rFonts w:ascii="Arial" w:hAnsi="Arial" w:cs="Arial"/>
        </w:rPr>
      </w:pPr>
      <w:proofErr w:type="spellStart"/>
      <w:r w:rsidRPr="00583314">
        <w:rPr>
          <w:rFonts w:ascii="Arial" w:hAnsi="Arial" w:cs="Arial"/>
        </w:rPr>
        <w:t>Ganta</w:t>
      </w:r>
      <w:proofErr w:type="spellEnd"/>
      <w:r w:rsidRPr="00583314">
        <w:rPr>
          <w:rFonts w:ascii="Arial" w:hAnsi="Arial" w:cs="Arial"/>
        </w:rPr>
        <w:t xml:space="preserve">, V. S. (2014) ‘MOTIVATION IN THE WORKPLACE TO IMPROVE THE EMPLOYEE PERFORMANCE’ International Journal of Engineering Technology, Management and Applied </w:t>
      </w:r>
      <w:proofErr w:type="gramStart"/>
      <w:r w:rsidRPr="00583314">
        <w:rPr>
          <w:rFonts w:ascii="Arial" w:hAnsi="Arial" w:cs="Arial"/>
        </w:rPr>
        <w:t>Sciences ,</w:t>
      </w:r>
      <w:proofErr w:type="gramEnd"/>
      <w:r w:rsidRPr="00583314">
        <w:rPr>
          <w:rFonts w:ascii="Arial" w:hAnsi="Arial" w:cs="Arial"/>
        </w:rPr>
        <w:t xml:space="preserve"> 2(6). Available at: https://d1wqtxts1xzle7.cloudfront.net/54026295/improve_performance-with-cover-page-v2.pdf?Expires=1649233189&amp;Signature=YWJbLTFyWOteysyEdKRA5ElXzpEKNwgdF8fFh8zo7dUBnERun~WgfAiY3iXaXWD1VSBvIJnCLS6Hd0DoYnDQjt7f6tGXi4~xXFWk23QXFy3jncJEe8yBHqzp0vrVSnsFMLh8M1xp-6qS37ZsUklVRUzPFboUob2ULhmM1nS9edlUH5YFv2ZVGUAdhlPheqBuM~U0Y4pbENiktctSfj1el9kY3dyxJyvyMsEHaThjyvq1TZEHR2IlY6jbnfJc3c-Mqgd5JU03hIvazbCYwIlJE0ZGvQWi~FeO4lDY4Yn0xJ0y7Vr8G1MpKMPd7rCLGRCMrZn8NptW4RlepK3k7ms0jQ__&amp;Key-Pair-Id=APKAJLOHF5GGSLRBV4ZA Accessed: 3rd April 2022</w:t>
      </w:r>
    </w:p>
    <w:p w14:paraId="294F32C0" w14:textId="17CDA4DE" w:rsidR="00583314" w:rsidRPr="00583314" w:rsidRDefault="00583314" w:rsidP="00583314">
      <w:pPr>
        <w:rPr>
          <w:rFonts w:ascii="Arial" w:hAnsi="Arial" w:cs="Arial"/>
        </w:rPr>
      </w:pPr>
      <w:r w:rsidRPr="00583314">
        <w:rPr>
          <w:rFonts w:ascii="Arial" w:hAnsi="Arial" w:cs="Arial"/>
        </w:rPr>
        <w:t>Murray, K. (2021) ‘Eight ways bad managers kill conversations – and motivation.’ Managers.org [blog] Available at: https://www.managers.org.uk/knowledge-and-insights/article/eight-ways-bad-managers-kill-conversations-and-motivation/ Accessed: 3rd April 2022</w:t>
      </w:r>
    </w:p>
    <w:p w14:paraId="5956B5A9" w14:textId="473A938B" w:rsidR="00583314" w:rsidRPr="00583314" w:rsidRDefault="00583314" w:rsidP="00583314">
      <w:pPr>
        <w:rPr>
          <w:rFonts w:ascii="Arial" w:hAnsi="Arial" w:cs="Arial"/>
        </w:rPr>
      </w:pPr>
      <w:r w:rsidRPr="00583314">
        <w:rPr>
          <w:rFonts w:ascii="Arial" w:hAnsi="Arial" w:cs="Arial"/>
        </w:rPr>
        <w:t xml:space="preserve">Phillips, H., </w:t>
      </w:r>
      <w:proofErr w:type="spellStart"/>
      <w:r w:rsidRPr="00583314">
        <w:rPr>
          <w:rFonts w:ascii="Arial" w:hAnsi="Arial" w:cs="Arial"/>
        </w:rPr>
        <w:t>Bogdanich</w:t>
      </w:r>
      <w:proofErr w:type="spellEnd"/>
      <w:r w:rsidRPr="00583314">
        <w:rPr>
          <w:rFonts w:ascii="Arial" w:hAnsi="Arial" w:cs="Arial"/>
        </w:rPr>
        <w:t xml:space="preserve">, I., Carter, K., Holler, J., Smith, T., Ticehurst, E.H. and </w:t>
      </w:r>
      <w:proofErr w:type="spellStart"/>
      <w:r w:rsidRPr="00583314">
        <w:rPr>
          <w:rFonts w:ascii="Arial" w:hAnsi="Arial" w:cs="Arial"/>
        </w:rPr>
        <w:t>Wascher</w:t>
      </w:r>
      <w:proofErr w:type="spellEnd"/>
      <w:r w:rsidRPr="00583314">
        <w:rPr>
          <w:rFonts w:ascii="Arial" w:hAnsi="Arial" w:cs="Arial"/>
        </w:rPr>
        <w:t>, M., (2017). Commentary: Exploring novel approaches to staff rewards and recognition. Hospital pharmacy, 52(11), pp.729-731. Accessed: 2nd April 2022</w:t>
      </w:r>
    </w:p>
    <w:p w14:paraId="28744D99" w14:textId="6E83EEE8" w:rsidR="005219E6" w:rsidRPr="00F46E87" w:rsidRDefault="00583314" w:rsidP="00583314">
      <w:pPr>
        <w:rPr>
          <w:rFonts w:ascii="Arial" w:hAnsi="Arial" w:cs="Arial"/>
        </w:rPr>
      </w:pPr>
      <w:r w:rsidRPr="00583314">
        <w:rPr>
          <w:rFonts w:ascii="Arial" w:hAnsi="Arial" w:cs="Arial"/>
        </w:rPr>
        <w:t>Schuler, R.S. and Jackson, S.E., (1988). Linking remuneration practices to innovation as a competitive strategy. Asia Pacific Journal of Human Resources, 26(2), pp.6-20. Accessed: 2nd April 2022</w:t>
      </w:r>
    </w:p>
    <w:sectPr w:rsidR="005219E6" w:rsidRPr="00F46E8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762E07" w14:textId="77777777" w:rsidR="004B5C44" w:rsidRDefault="004B5C44" w:rsidP="00F52EAB">
      <w:pPr>
        <w:spacing w:after="0" w:line="240" w:lineRule="auto"/>
      </w:pPr>
      <w:r>
        <w:separator/>
      </w:r>
    </w:p>
  </w:endnote>
  <w:endnote w:type="continuationSeparator" w:id="0">
    <w:p w14:paraId="75002B42" w14:textId="77777777" w:rsidR="004B5C44" w:rsidRDefault="004B5C44" w:rsidP="00F52E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8735227"/>
      <w:docPartObj>
        <w:docPartGallery w:val="Page Numbers (Bottom of Page)"/>
        <w:docPartUnique/>
      </w:docPartObj>
    </w:sdtPr>
    <w:sdtEndPr>
      <w:rPr>
        <w:noProof/>
      </w:rPr>
    </w:sdtEndPr>
    <w:sdtContent>
      <w:p w14:paraId="7160087C" w14:textId="071BA7A0" w:rsidR="00F52EAB" w:rsidRDefault="00F52E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D2EEAF" w14:textId="77777777" w:rsidR="00F52EAB" w:rsidRDefault="00F52E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DA492F" w14:textId="77777777" w:rsidR="004B5C44" w:rsidRDefault="004B5C44" w:rsidP="00F52EAB">
      <w:pPr>
        <w:spacing w:after="0" w:line="240" w:lineRule="auto"/>
      </w:pPr>
      <w:r>
        <w:separator/>
      </w:r>
    </w:p>
  </w:footnote>
  <w:footnote w:type="continuationSeparator" w:id="0">
    <w:p w14:paraId="6C781A7D" w14:textId="77777777" w:rsidR="004B5C44" w:rsidRDefault="004B5C44" w:rsidP="00F52E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BA2AB9"/>
    <w:multiLevelType w:val="hybridMultilevel"/>
    <w:tmpl w:val="80B62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EAB"/>
    <w:rsid w:val="0000242D"/>
    <w:rsid w:val="00020508"/>
    <w:rsid w:val="00026D57"/>
    <w:rsid w:val="0003302E"/>
    <w:rsid w:val="00053E43"/>
    <w:rsid w:val="0006120D"/>
    <w:rsid w:val="000D164D"/>
    <w:rsid w:val="000F408E"/>
    <w:rsid w:val="00100CDB"/>
    <w:rsid w:val="00123B67"/>
    <w:rsid w:val="00183BCE"/>
    <w:rsid w:val="001D56AA"/>
    <w:rsid w:val="002914D5"/>
    <w:rsid w:val="002A3863"/>
    <w:rsid w:val="002B27AB"/>
    <w:rsid w:val="00330A86"/>
    <w:rsid w:val="00332A43"/>
    <w:rsid w:val="00336D76"/>
    <w:rsid w:val="003538A4"/>
    <w:rsid w:val="00361008"/>
    <w:rsid w:val="003618F1"/>
    <w:rsid w:val="003731C4"/>
    <w:rsid w:val="003775FA"/>
    <w:rsid w:val="00382B16"/>
    <w:rsid w:val="00412AC3"/>
    <w:rsid w:val="00481F73"/>
    <w:rsid w:val="0048749C"/>
    <w:rsid w:val="004B4E34"/>
    <w:rsid w:val="004B5C44"/>
    <w:rsid w:val="004C4FB6"/>
    <w:rsid w:val="004D0052"/>
    <w:rsid w:val="004E7C13"/>
    <w:rsid w:val="00507BB3"/>
    <w:rsid w:val="005219E6"/>
    <w:rsid w:val="00560111"/>
    <w:rsid w:val="0056015A"/>
    <w:rsid w:val="00583314"/>
    <w:rsid w:val="005902C5"/>
    <w:rsid w:val="005A1D2C"/>
    <w:rsid w:val="005B0A51"/>
    <w:rsid w:val="005F316D"/>
    <w:rsid w:val="005F7D2F"/>
    <w:rsid w:val="00631E5B"/>
    <w:rsid w:val="006850F2"/>
    <w:rsid w:val="006A585E"/>
    <w:rsid w:val="006F115B"/>
    <w:rsid w:val="0072541C"/>
    <w:rsid w:val="00732E7F"/>
    <w:rsid w:val="007431D2"/>
    <w:rsid w:val="00751E4A"/>
    <w:rsid w:val="0076063B"/>
    <w:rsid w:val="00765206"/>
    <w:rsid w:val="007665B3"/>
    <w:rsid w:val="007D0752"/>
    <w:rsid w:val="007E3F3B"/>
    <w:rsid w:val="00817E8A"/>
    <w:rsid w:val="0084449F"/>
    <w:rsid w:val="0088578F"/>
    <w:rsid w:val="008A47F1"/>
    <w:rsid w:val="008B0EBD"/>
    <w:rsid w:val="008E2F3B"/>
    <w:rsid w:val="00975113"/>
    <w:rsid w:val="009E106C"/>
    <w:rsid w:val="00A01B7A"/>
    <w:rsid w:val="00A026BD"/>
    <w:rsid w:val="00A038FF"/>
    <w:rsid w:val="00A1444F"/>
    <w:rsid w:val="00A20B18"/>
    <w:rsid w:val="00A60EF9"/>
    <w:rsid w:val="00AC2C94"/>
    <w:rsid w:val="00AC3868"/>
    <w:rsid w:val="00AC388A"/>
    <w:rsid w:val="00AD23CB"/>
    <w:rsid w:val="00AD5435"/>
    <w:rsid w:val="00AF5283"/>
    <w:rsid w:val="00AF6D56"/>
    <w:rsid w:val="00B07207"/>
    <w:rsid w:val="00B14DDA"/>
    <w:rsid w:val="00B62C88"/>
    <w:rsid w:val="00B758D7"/>
    <w:rsid w:val="00B818BA"/>
    <w:rsid w:val="00B87489"/>
    <w:rsid w:val="00BE0453"/>
    <w:rsid w:val="00BF2725"/>
    <w:rsid w:val="00BF6732"/>
    <w:rsid w:val="00C0426C"/>
    <w:rsid w:val="00C17718"/>
    <w:rsid w:val="00C51E19"/>
    <w:rsid w:val="00C93F2D"/>
    <w:rsid w:val="00C9622C"/>
    <w:rsid w:val="00CC70DF"/>
    <w:rsid w:val="00CF2B13"/>
    <w:rsid w:val="00D45F67"/>
    <w:rsid w:val="00D57CC5"/>
    <w:rsid w:val="00D802AB"/>
    <w:rsid w:val="00DD6975"/>
    <w:rsid w:val="00DE4095"/>
    <w:rsid w:val="00E409C3"/>
    <w:rsid w:val="00EB08F7"/>
    <w:rsid w:val="00EB5F75"/>
    <w:rsid w:val="00EE2844"/>
    <w:rsid w:val="00F24809"/>
    <w:rsid w:val="00F408FC"/>
    <w:rsid w:val="00F46E87"/>
    <w:rsid w:val="00F50D76"/>
    <w:rsid w:val="00F52EAB"/>
    <w:rsid w:val="00FB2EFA"/>
    <w:rsid w:val="00FE7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3520A"/>
  <w15:chartTrackingRefBased/>
  <w15:docId w15:val="{BDB5BA21-0D26-4602-AD45-85A83806A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0A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11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6015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F115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52EAB"/>
    <w:pPr>
      <w:spacing w:after="0" w:line="240" w:lineRule="auto"/>
    </w:pPr>
  </w:style>
  <w:style w:type="paragraph" w:styleId="Header">
    <w:name w:val="header"/>
    <w:basedOn w:val="Normal"/>
    <w:link w:val="HeaderChar"/>
    <w:uiPriority w:val="99"/>
    <w:unhideWhenUsed/>
    <w:rsid w:val="00F52E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EAB"/>
  </w:style>
  <w:style w:type="paragraph" w:styleId="Footer">
    <w:name w:val="footer"/>
    <w:basedOn w:val="Normal"/>
    <w:link w:val="FooterChar"/>
    <w:uiPriority w:val="99"/>
    <w:unhideWhenUsed/>
    <w:rsid w:val="00F52E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EAB"/>
  </w:style>
  <w:style w:type="paragraph" w:styleId="Title">
    <w:name w:val="Title"/>
    <w:basedOn w:val="Normal"/>
    <w:next w:val="Normal"/>
    <w:link w:val="TitleChar"/>
    <w:uiPriority w:val="10"/>
    <w:qFormat/>
    <w:rsid w:val="00F52EA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EA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B0A5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C2C94"/>
    <w:rPr>
      <w:color w:val="0563C1" w:themeColor="hyperlink"/>
      <w:u w:val="single"/>
    </w:rPr>
  </w:style>
  <w:style w:type="character" w:styleId="UnresolvedMention">
    <w:name w:val="Unresolved Mention"/>
    <w:basedOn w:val="DefaultParagraphFont"/>
    <w:uiPriority w:val="99"/>
    <w:semiHidden/>
    <w:unhideWhenUsed/>
    <w:rsid w:val="00AC2C94"/>
    <w:rPr>
      <w:color w:val="605E5C"/>
      <w:shd w:val="clear" w:color="auto" w:fill="E1DFDD"/>
    </w:rPr>
  </w:style>
  <w:style w:type="paragraph" w:styleId="ListParagraph">
    <w:name w:val="List Paragraph"/>
    <w:basedOn w:val="Normal"/>
    <w:uiPriority w:val="34"/>
    <w:qFormat/>
    <w:rsid w:val="004B4E34"/>
    <w:pPr>
      <w:ind w:left="720"/>
      <w:contextualSpacing/>
    </w:pPr>
  </w:style>
  <w:style w:type="character" w:customStyle="1" w:styleId="Heading2Char">
    <w:name w:val="Heading 2 Char"/>
    <w:basedOn w:val="DefaultParagraphFont"/>
    <w:link w:val="Heading2"/>
    <w:uiPriority w:val="9"/>
    <w:rsid w:val="006F115B"/>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6F115B"/>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rsid w:val="0056015A"/>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2914D5"/>
    <w:rPr>
      <w:color w:val="954F72" w:themeColor="followedHyperlink"/>
      <w:u w:val="single"/>
    </w:rPr>
  </w:style>
  <w:style w:type="paragraph" w:styleId="TOCHeading">
    <w:name w:val="TOC Heading"/>
    <w:basedOn w:val="Heading1"/>
    <w:next w:val="Normal"/>
    <w:uiPriority w:val="39"/>
    <w:unhideWhenUsed/>
    <w:qFormat/>
    <w:rsid w:val="00026D57"/>
    <w:pPr>
      <w:outlineLvl w:val="9"/>
    </w:pPr>
    <w:rPr>
      <w:lang w:val="en-US"/>
    </w:rPr>
  </w:style>
  <w:style w:type="paragraph" w:styleId="TOC1">
    <w:name w:val="toc 1"/>
    <w:basedOn w:val="Normal"/>
    <w:next w:val="Normal"/>
    <w:autoRedefine/>
    <w:uiPriority w:val="39"/>
    <w:unhideWhenUsed/>
    <w:rsid w:val="00026D57"/>
    <w:pPr>
      <w:spacing w:after="100"/>
    </w:pPr>
  </w:style>
  <w:style w:type="paragraph" w:styleId="TOC2">
    <w:name w:val="toc 2"/>
    <w:basedOn w:val="Normal"/>
    <w:next w:val="Normal"/>
    <w:autoRedefine/>
    <w:uiPriority w:val="39"/>
    <w:unhideWhenUsed/>
    <w:rsid w:val="00026D57"/>
    <w:pPr>
      <w:spacing w:after="100"/>
      <w:ind w:left="220"/>
    </w:pPr>
  </w:style>
  <w:style w:type="paragraph" w:styleId="TOC3">
    <w:name w:val="toc 3"/>
    <w:basedOn w:val="Normal"/>
    <w:next w:val="Normal"/>
    <w:autoRedefine/>
    <w:uiPriority w:val="39"/>
    <w:unhideWhenUsed/>
    <w:rsid w:val="00026D5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114616">
      <w:bodyDiv w:val="1"/>
      <w:marLeft w:val="0"/>
      <w:marRight w:val="0"/>
      <w:marTop w:val="0"/>
      <w:marBottom w:val="0"/>
      <w:divBdr>
        <w:top w:val="none" w:sz="0" w:space="0" w:color="auto"/>
        <w:left w:val="none" w:sz="0" w:space="0" w:color="auto"/>
        <w:bottom w:val="none" w:sz="0" w:space="0" w:color="auto"/>
        <w:right w:val="none" w:sz="0" w:space="0" w:color="auto"/>
      </w:divBdr>
    </w:div>
    <w:div w:id="1091777718">
      <w:bodyDiv w:val="1"/>
      <w:marLeft w:val="0"/>
      <w:marRight w:val="0"/>
      <w:marTop w:val="0"/>
      <w:marBottom w:val="0"/>
      <w:divBdr>
        <w:top w:val="none" w:sz="0" w:space="0" w:color="auto"/>
        <w:left w:val="none" w:sz="0" w:space="0" w:color="auto"/>
        <w:bottom w:val="none" w:sz="0" w:space="0" w:color="auto"/>
        <w:right w:val="none" w:sz="0" w:space="0" w:color="auto"/>
      </w:divBdr>
    </w:div>
    <w:div w:id="1154637142">
      <w:bodyDiv w:val="1"/>
      <w:marLeft w:val="0"/>
      <w:marRight w:val="0"/>
      <w:marTop w:val="0"/>
      <w:marBottom w:val="0"/>
      <w:divBdr>
        <w:top w:val="none" w:sz="0" w:space="0" w:color="auto"/>
        <w:left w:val="none" w:sz="0" w:space="0" w:color="auto"/>
        <w:bottom w:val="none" w:sz="0" w:space="0" w:color="auto"/>
        <w:right w:val="none" w:sz="0" w:space="0" w:color="auto"/>
      </w:divBdr>
    </w:div>
    <w:div w:id="1198078865">
      <w:bodyDiv w:val="1"/>
      <w:marLeft w:val="0"/>
      <w:marRight w:val="0"/>
      <w:marTop w:val="0"/>
      <w:marBottom w:val="0"/>
      <w:divBdr>
        <w:top w:val="none" w:sz="0" w:space="0" w:color="auto"/>
        <w:left w:val="none" w:sz="0" w:space="0" w:color="auto"/>
        <w:bottom w:val="none" w:sz="0" w:space="0" w:color="auto"/>
        <w:right w:val="none" w:sz="0" w:space="0" w:color="auto"/>
      </w:divBdr>
    </w:div>
    <w:div w:id="2133088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F7B516-AE96-4045-9776-A90C5AEE5F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2253</Words>
  <Characters>12846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Dimitrova Terzieva (2017029)</dc:creator>
  <cp:keywords/>
  <dc:description/>
  <cp:lastModifiedBy>Evdokiya</cp:lastModifiedBy>
  <cp:revision>2</cp:revision>
  <dcterms:created xsi:type="dcterms:W3CDTF">2022-04-06T10:48:00Z</dcterms:created>
  <dcterms:modified xsi:type="dcterms:W3CDTF">2022-04-06T10:48:00Z</dcterms:modified>
</cp:coreProperties>
</file>