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21FCDC4A" w14:textId="051F8AB1" w:rsidR="00795C48" w:rsidRPr="00795C48" w:rsidRDefault="00795C48" w:rsidP="00795C48">
      <w:pPr>
        <w:rPr>
          <w:b/>
          <w:bCs/>
        </w:rPr>
      </w:pPr>
      <w:r w:rsidRPr="00795C48">
        <w:rPr>
          <w:b/>
          <w:bCs/>
        </w:rPr>
        <w:t>My Professional Experience as an Adult Nurse in Romania and the UK: SWOT Analysis</w:t>
      </w:r>
    </w:p>
    <w:p w14:paraId="7C9BBD06" w14:textId="77777777" w:rsidR="00795C48" w:rsidRPr="00795C48" w:rsidRDefault="00795C48" w:rsidP="00795C48">
      <w:pPr>
        <w:rPr>
          <w:b/>
          <w:bCs/>
        </w:rPr>
      </w:pPr>
      <w:r w:rsidRPr="00795C48">
        <w:rPr>
          <w:b/>
          <w:bCs/>
        </w:rPr>
        <w:t>Introduction</w:t>
      </w:r>
    </w:p>
    <w:p w14:paraId="7DAF8D95" w14:textId="77777777" w:rsidR="00795C48" w:rsidRPr="00795C48" w:rsidRDefault="00795C48" w:rsidP="00795C48">
      <w:r w:rsidRPr="00795C48">
        <w:t>Nursing is a profession shaped by complex interactions between legislation, ethics, personal attributes, and clinical practice. As an Adult Nurse with more than fifteen years of experience in both Romania and the United Kingdom, I have gained a deep understanding of how different healthcare systems operate and how these systems influence professional development. This essay presents a comprehensive SWOT analysis exploring how my past experiences have shaped my identity as a nurse, how I continue to develop as a student within the NHS, and how I plan to progress professionally. The discussion follows Harvard academic writing conventions and draws on key principles of health and social care, including patient rights, equality, duty of care, information governance, and legal frameworks.</w:t>
      </w:r>
    </w:p>
    <w:p w14:paraId="52D77774" w14:textId="77777777" w:rsidR="00795C48" w:rsidRPr="00795C48" w:rsidRDefault="00795C48" w:rsidP="00795C48">
      <w:r w:rsidRPr="00795C48">
        <w:t>During my first three years in Romania, I worked as a Community Nurse, a role that differs significantly from clinical practice within UK hospitals. Community nursing in Romania is heavily focused on home-based care, health education, monitoring chronic conditions and supporting families with limited healthcare access. In contrast, my work in the NHS involves a much broader, highly regulated structure, with stronger emphasis on multidisciplinary teamwork, risk management, safeguarding, accountability, and evidence-based practice. Despite these differences, the fundamental principles that guide nursing—respect, dignity, compassion, and safe practice—remain consistent across both systems.</w:t>
      </w:r>
    </w:p>
    <w:p w14:paraId="2F0E6D64" w14:textId="77777777" w:rsidR="00795C48" w:rsidRPr="00795C48" w:rsidRDefault="00795C48" w:rsidP="00795C48">
      <w:r w:rsidRPr="00795C48">
        <w:t>The laws underpinning the NHS, including the NHS Constitution, equality legislation, and the National Health Service Acts, provide a framework that ensures patient rights, promotes professional accountability, and upholds the values of a publicly funded healthcare system. Understanding these principles is essential for my role as a nurse and for my development as a student within the NHS.</w:t>
      </w:r>
    </w:p>
    <w:p w14:paraId="57875D68" w14:textId="77777777" w:rsidR="00795C48" w:rsidRPr="00795C48" w:rsidRDefault="00795C48" w:rsidP="00795C48">
      <w:r w:rsidRPr="00795C48">
        <w:pict w14:anchorId="54240EE5">
          <v:rect id="_x0000_i1055" style="width:0;height:1.5pt" o:hralign="center" o:hrstd="t" o:hr="t" fillcolor="#a0a0a0" stroked="f"/>
        </w:pict>
      </w:r>
    </w:p>
    <w:p w14:paraId="7F1754F1" w14:textId="77777777" w:rsidR="00795C48" w:rsidRPr="00795C48" w:rsidRDefault="00795C48" w:rsidP="00795C48">
      <w:pPr>
        <w:rPr>
          <w:b/>
          <w:bCs/>
        </w:rPr>
      </w:pPr>
      <w:r w:rsidRPr="00795C48">
        <w:rPr>
          <w:b/>
          <w:bCs/>
        </w:rPr>
        <w:t>Strengths</w:t>
      </w:r>
    </w:p>
    <w:p w14:paraId="3D228C8D" w14:textId="77777777" w:rsidR="00795C48" w:rsidRPr="00795C48" w:rsidRDefault="00795C48" w:rsidP="00795C48">
      <w:r w:rsidRPr="00795C48">
        <w:t>Throughout my fifteen years of nursing practice, I have developed a wide range of strengths that support my ability to deliver safe, effective, and compassionate care. These strengths form the foundation of my professional identity and influence how I interact with patients, families, and colleagues.</w:t>
      </w:r>
    </w:p>
    <w:p w14:paraId="7176BF62" w14:textId="77777777" w:rsidR="00795C48" w:rsidRPr="00795C48" w:rsidRDefault="00795C48" w:rsidP="00795C48">
      <w:pPr>
        <w:rPr>
          <w:b/>
          <w:bCs/>
        </w:rPr>
      </w:pPr>
      <w:r w:rsidRPr="00795C48">
        <w:rPr>
          <w:b/>
          <w:bCs/>
        </w:rPr>
        <w:t>Adaptability and Quick Decision-Making</w:t>
      </w:r>
    </w:p>
    <w:p w14:paraId="7398FB59" w14:textId="77777777" w:rsidR="00795C48" w:rsidRPr="00795C48" w:rsidRDefault="00795C48" w:rsidP="00795C48">
      <w:r w:rsidRPr="00795C48">
        <w:t xml:space="preserve">One of my core strengths is adaptability. Nursing environments can change rapidly, particularly in acute or emergency settings. My ability to adjust quickly to unfamiliar situations and respond confidently during urgent clinical events has been essential </w:t>
      </w:r>
      <w:r w:rsidRPr="00795C48">
        <w:lastRenderedPageBreak/>
        <w:t>both in Romania and the UK. Fast decision-making is particularly important in situations such as deteriorating patients, unexpected complications, or emergency interventions. Over time, I have learned to remain calm, assess risks, prioritise tasks, and act decisively.</w:t>
      </w:r>
    </w:p>
    <w:p w14:paraId="4EEF8323" w14:textId="77777777" w:rsidR="00795C48" w:rsidRPr="00795C48" w:rsidRDefault="00795C48" w:rsidP="00795C48">
      <w:pPr>
        <w:rPr>
          <w:b/>
          <w:bCs/>
        </w:rPr>
      </w:pPr>
      <w:r w:rsidRPr="00795C48">
        <w:rPr>
          <w:b/>
          <w:bCs/>
        </w:rPr>
        <w:t>Professional Presentation and Communication</w:t>
      </w:r>
    </w:p>
    <w:p w14:paraId="5586AEA7" w14:textId="77777777" w:rsidR="00795C48" w:rsidRPr="00795C48" w:rsidRDefault="00795C48" w:rsidP="00795C48">
      <w:r w:rsidRPr="00795C48">
        <w:t>Effective communication is central to safe nursing practice. I take pride in presenting myself professionally, showing respect, and communicating clearly with patients, families, and colleagues. My experience has taught me the importance of tone, body language, and clarity, especially when patients are vulnerable, anxious, or experiencing pain. I always strive to build trust by being approachable, calm, and respectful. This strength helps me form meaningful therapeutic relationships that support patient wellbeing.</w:t>
      </w:r>
    </w:p>
    <w:p w14:paraId="2AE72DD0" w14:textId="77777777" w:rsidR="00795C48" w:rsidRPr="00795C48" w:rsidRDefault="00795C48" w:rsidP="00795C48">
      <w:pPr>
        <w:rPr>
          <w:b/>
          <w:bCs/>
        </w:rPr>
      </w:pPr>
      <w:r w:rsidRPr="00795C48">
        <w:rPr>
          <w:b/>
          <w:bCs/>
        </w:rPr>
        <w:t>Clinical Accuracy and Attention to Detail</w:t>
      </w:r>
    </w:p>
    <w:p w14:paraId="01D542AF" w14:textId="77777777" w:rsidR="00795C48" w:rsidRPr="00795C48" w:rsidRDefault="00795C48" w:rsidP="00795C48">
      <w:r w:rsidRPr="00795C48">
        <w:t>Nursing requires precision, especially when administering medication, monitoring vital signs, or completing clinical documentation. Even minor errors in dosage or recording can significantly impact patient outcomes. I have developed a strong attention to detail, ensuring that my practice is safe, accurate, and aligned with clinical guidelines. My experience in both community and hospital environments has strengthened my ability to follow protocols, check medications carefully, and maintain high standards in all clinical tasks.</w:t>
      </w:r>
    </w:p>
    <w:p w14:paraId="6D6BD6F0" w14:textId="77777777" w:rsidR="00795C48" w:rsidRPr="00795C48" w:rsidRDefault="00795C48" w:rsidP="00795C48">
      <w:pPr>
        <w:rPr>
          <w:b/>
          <w:bCs/>
        </w:rPr>
      </w:pPr>
      <w:r w:rsidRPr="00795C48">
        <w:rPr>
          <w:b/>
          <w:bCs/>
        </w:rPr>
        <w:t>Personal Qualities and Professional Behaviour</w:t>
      </w:r>
    </w:p>
    <w:p w14:paraId="5D21AB33" w14:textId="77777777" w:rsidR="00795C48" w:rsidRPr="00795C48" w:rsidRDefault="00795C48" w:rsidP="00795C48">
      <w:r w:rsidRPr="00795C48">
        <w:t>Over the years, I have cultivated qualities that support my ability to provide holistic, person-centred care. These include:</w:t>
      </w:r>
    </w:p>
    <w:p w14:paraId="6FB1B797" w14:textId="77777777" w:rsidR="00795C48" w:rsidRPr="00795C48" w:rsidRDefault="00795C48" w:rsidP="00795C48">
      <w:pPr>
        <w:numPr>
          <w:ilvl w:val="0"/>
          <w:numId w:val="1"/>
        </w:numPr>
      </w:pPr>
      <w:r w:rsidRPr="00795C48">
        <w:t>Empathy and compassion</w:t>
      </w:r>
    </w:p>
    <w:p w14:paraId="0FDD038F" w14:textId="77777777" w:rsidR="00795C48" w:rsidRPr="00795C48" w:rsidRDefault="00795C48" w:rsidP="00795C48">
      <w:pPr>
        <w:numPr>
          <w:ilvl w:val="0"/>
          <w:numId w:val="1"/>
        </w:numPr>
      </w:pPr>
      <w:r w:rsidRPr="00795C48">
        <w:t>Patience and calmness</w:t>
      </w:r>
    </w:p>
    <w:p w14:paraId="2CDE476A" w14:textId="77777777" w:rsidR="00795C48" w:rsidRPr="00795C48" w:rsidRDefault="00795C48" w:rsidP="00795C48">
      <w:pPr>
        <w:numPr>
          <w:ilvl w:val="0"/>
          <w:numId w:val="1"/>
        </w:numPr>
      </w:pPr>
      <w:r w:rsidRPr="00795C48">
        <w:t>Integrity and respect</w:t>
      </w:r>
    </w:p>
    <w:p w14:paraId="66666567" w14:textId="77777777" w:rsidR="00795C48" w:rsidRPr="00795C48" w:rsidRDefault="00795C48" w:rsidP="00795C48">
      <w:pPr>
        <w:numPr>
          <w:ilvl w:val="0"/>
          <w:numId w:val="1"/>
        </w:numPr>
      </w:pPr>
      <w:r w:rsidRPr="00795C48">
        <w:t>Strong ethical awareness</w:t>
      </w:r>
    </w:p>
    <w:p w14:paraId="014D0D98" w14:textId="77777777" w:rsidR="00795C48" w:rsidRPr="00795C48" w:rsidRDefault="00795C48" w:rsidP="00795C48">
      <w:pPr>
        <w:numPr>
          <w:ilvl w:val="0"/>
          <w:numId w:val="1"/>
        </w:numPr>
      </w:pPr>
      <w:r w:rsidRPr="00795C48">
        <w:t>Commitment to patient dignity</w:t>
      </w:r>
    </w:p>
    <w:p w14:paraId="040F2649" w14:textId="77777777" w:rsidR="00795C48" w:rsidRPr="00795C48" w:rsidRDefault="00795C48" w:rsidP="00795C48">
      <w:pPr>
        <w:numPr>
          <w:ilvl w:val="0"/>
          <w:numId w:val="1"/>
        </w:numPr>
      </w:pPr>
      <w:r w:rsidRPr="00795C48">
        <w:t>Self-awareness, allowing me to reflect on my practice</w:t>
      </w:r>
    </w:p>
    <w:p w14:paraId="543C7C7C" w14:textId="77777777" w:rsidR="00795C48" w:rsidRPr="00795C48" w:rsidRDefault="00795C48" w:rsidP="00795C48">
      <w:r w:rsidRPr="00795C48">
        <w:t>These qualities not only improve patient experience but also contribute to a positive and supportive working environment.</w:t>
      </w:r>
    </w:p>
    <w:p w14:paraId="2F808EB3" w14:textId="77777777" w:rsidR="00795C48" w:rsidRPr="00795C48" w:rsidRDefault="00795C48" w:rsidP="00795C48">
      <w:pPr>
        <w:rPr>
          <w:b/>
          <w:bCs/>
        </w:rPr>
      </w:pPr>
      <w:r w:rsidRPr="00795C48">
        <w:rPr>
          <w:b/>
          <w:bCs/>
        </w:rPr>
        <w:t>Practical and Cognitive Skills</w:t>
      </w:r>
    </w:p>
    <w:p w14:paraId="71EF47F5" w14:textId="77777777" w:rsidR="00795C48" w:rsidRPr="00795C48" w:rsidRDefault="00795C48" w:rsidP="00795C48">
      <w:r w:rsidRPr="00795C48">
        <w:t>My professional experience has allowed me to develop essential nursing skills, including:</w:t>
      </w:r>
    </w:p>
    <w:p w14:paraId="03A88788" w14:textId="77777777" w:rsidR="00795C48" w:rsidRPr="00795C48" w:rsidRDefault="00795C48" w:rsidP="00795C48">
      <w:pPr>
        <w:numPr>
          <w:ilvl w:val="0"/>
          <w:numId w:val="2"/>
        </w:numPr>
      </w:pPr>
      <w:r w:rsidRPr="00795C48">
        <w:lastRenderedPageBreak/>
        <w:t>Critical thinking and reflective practice</w:t>
      </w:r>
    </w:p>
    <w:p w14:paraId="736413E4" w14:textId="77777777" w:rsidR="00795C48" w:rsidRPr="00795C48" w:rsidRDefault="00795C48" w:rsidP="00795C48">
      <w:pPr>
        <w:numPr>
          <w:ilvl w:val="0"/>
          <w:numId w:val="2"/>
        </w:numPr>
      </w:pPr>
      <w:r w:rsidRPr="00795C48">
        <w:t>Problem-solving in complex clinical situations</w:t>
      </w:r>
    </w:p>
    <w:p w14:paraId="615C0777" w14:textId="77777777" w:rsidR="00795C48" w:rsidRPr="00795C48" w:rsidRDefault="00795C48" w:rsidP="00795C48">
      <w:pPr>
        <w:numPr>
          <w:ilvl w:val="0"/>
          <w:numId w:val="2"/>
        </w:numPr>
      </w:pPr>
      <w:r w:rsidRPr="00795C48">
        <w:t>Effective prioritisation under pressure</w:t>
      </w:r>
    </w:p>
    <w:p w14:paraId="229740F7" w14:textId="77777777" w:rsidR="00795C48" w:rsidRPr="00795C48" w:rsidRDefault="00795C48" w:rsidP="00795C48">
      <w:pPr>
        <w:numPr>
          <w:ilvl w:val="0"/>
          <w:numId w:val="2"/>
        </w:numPr>
      </w:pPr>
      <w:r w:rsidRPr="00795C48">
        <w:t>Strong organisational abilities</w:t>
      </w:r>
    </w:p>
    <w:p w14:paraId="1FA40A51" w14:textId="77777777" w:rsidR="00795C48" w:rsidRPr="00795C48" w:rsidRDefault="00795C48" w:rsidP="00795C48">
      <w:pPr>
        <w:numPr>
          <w:ilvl w:val="0"/>
          <w:numId w:val="2"/>
        </w:numPr>
      </w:pPr>
      <w:r w:rsidRPr="00795C48">
        <w:t>Flexibility and adaptability to new environments</w:t>
      </w:r>
    </w:p>
    <w:p w14:paraId="732C7CF2" w14:textId="77777777" w:rsidR="00795C48" w:rsidRPr="00795C48" w:rsidRDefault="00795C48" w:rsidP="00795C48">
      <w:pPr>
        <w:numPr>
          <w:ilvl w:val="0"/>
          <w:numId w:val="2"/>
        </w:numPr>
      </w:pPr>
      <w:r w:rsidRPr="00795C48">
        <w:t>Competence in documentation, infection control, and patient assessment</w:t>
      </w:r>
    </w:p>
    <w:p w14:paraId="0CC2409C" w14:textId="77777777" w:rsidR="00795C48" w:rsidRPr="00795C48" w:rsidRDefault="00795C48" w:rsidP="00795C48">
      <w:r w:rsidRPr="00795C48">
        <w:t>These skills enable me to deliver safe care and contribute effectively to multidisciplinary teams.</w:t>
      </w:r>
    </w:p>
    <w:p w14:paraId="13355B58" w14:textId="77777777" w:rsidR="00795C48" w:rsidRPr="00795C48" w:rsidRDefault="00795C48" w:rsidP="00795C48">
      <w:pPr>
        <w:rPr>
          <w:b/>
          <w:bCs/>
        </w:rPr>
      </w:pPr>
      <w:r w:rsidRPr="00795C48">
        <w:rPr>
          <w:b/>
          <w:bCs/>
        </w:rPr>
        <w:t>Professional Attributes</w:t>
      </w:r>
    </w:p>
    <w:p w14:paraId="00FDFB11" w14:textId="77777777" w:rsidR="00795C48" w:rsidRPr="00795C48" w:rsidRDefault="00795C48" w:rsidP="00795C48">
      <w:r w:rsidRPr="00795C48">
        <w:t>I have also developed broader professional attributes, such as:</w:t>
      </w:r>
    </w:p>
    <w:p w14:paraId="2A956237" w14:textId="77777777" w:rsidR="00795C48" w:rsidRPr="00795C48" w:rsidRDefault="00795C48" w:rsidP="00795C48">
      <w:pPr>
        <w:numPr>
          <w:ilvl w:val="0"/>
          <w:numId w:val="3"/>
        </w:numPr>
      </w:pPr>
      <w:r w:rsidRPr="00795C48">
        <w:t>Teamwork and collaboration with nurses, doctors, and allied health professionals</w:t>
      </w:r>
    </w:p>
    <w:p w14:paraId="3FE5A3CF" w14:textId="77777777" w:rsidR="00795C48" w:rsidRPr="00795C48" w:rsidRDefault="00795C48" w:rsidP="00795C48">
      <w:pPr>
        <w:numPr>
          <w:ilvl w:val="0"/>
          <w:numId w:val="3"/>
        </w:numPr>
      </w:pPr>
      <w:r w:rsidRPr="00795C48">
        <w:t>Advocacy for patients’ rights and needs</w:t>
      </w:r>
    </w:p>
    <w:p w14:paraId="67CA1AA5" w14:textId="77777777" w:rsidR="00795C48" w:rsidRPr="00795C48" w:rsidRDefault="00795C48" w:rsidP="00795C48">
      <w:pPr>
        <w:numPr>
          <w:ilvl w:val="0"/>
          <w:numId w:val="3"/>
        </w:numPr>
      </w:pPr>
      <w:r w:rsidRPr="00795C48">
        <w:t>Resilience and physical stamina during long and demanding shifts</w:t>
      </w:r>
    </w:p>
    <w:p w14:paraId="4F6D1763" w14:textId="77777777" w:rsidR="00795C48" w:rsidRPr="00795C48" w:rsidRDefault="00795C48" w:rsidP="00795C48">
      <w:pPr>
        <w:numPr>
          <w:ilvl w:val="0"/>
          <w:numId w:val="3"/>
        </w:numPr>
      </w:pPr>
      <w:r w:rsidRPr="00795C48">
        <w:t>Leadership potential, particularly in guiding junior staff and supporting new colleagues</w:t>
      </w:r>
    </w:p>
    <w:p w14:paraId="27271CF0" w14:textId="77777777" w:rsidR="00795C48" w:rsidRPr="00795C48" w:rsidRDefault="00795C48" w:rsidP="00795C48">
      <w:r w:rsidRPr="00795C48">
        <w:t>These strengths form an essential part of my professional growth within the NHS.</w:t>
      </w:r>
    </w:p>
    <w:p w14:paraId="228DF337" w14:textId="77777777" w:rsidR="00795C48" w:rsidRPr="00795C48" w:rsidRDefault="00795C48" w:rsidP="00795C48">
      <w:r w:rsidRPr="00795C48">
        <w:pict w14:anchorId="065C562A">
          <v:rect id="_x0000_i1056" style="width:0;height:1.5pt" o:hralign="center" o:hrstd="t" o:hr="t" fillcolor="#a0a0a0" stroked="f"/>
        </w:pict>
      </w:r>
    </w:p>
    <w:p w14:paraId="3AB83828" w14:textId="77777777" w:rsidR="00795C48" w:rsidRPr="00795C48" w:rsidRDefault="00795C48" w:rsidP="00795C48">
      <w:pPr>
        <w:rPr>
          <w:b/>
          <w:bCs/>
        </w:rPr>
      </w:pPr>
      <w:r w:rsidRPr="00795C48">
        <w:rPr>
          <w:b/>
          <w:bCs/>
        </w:rPr>
        <w:t>Weaknesses</w:t>
      </w:r>
    </w:p>
    <w:p w14:paraId="484F32B1" w14:textId="77777777" w:rsidR="00795C48" w:rsidRPr="00795C48" w:rsidRDefault="00795C48" w:rsidP="00795C48">
      <w:r w:rsidRPr="00795C48">
        <w:t>Identifying weaknesses is an important part of personal and professional development. Acknowledging these challenges allows me to set clear goals and take proactive steps toward improvement.</w:t>
      </w:r>
    </w:p>
    <w:p w14:paraId="21589A2D" w14:textId="77777777" w:rsidR="00795C48" w:rsidRPr="00795C48" w:rsidRDefault="00795C48" w:rsidP="00795C48">
      <w:pPr>
        <w:rPr>
          <w:b/>
          <w:bCs/>
        </w:rPr>
      </w:pPr>
      <w:r w:rsidRPr="00795C48">
        <w:rPr>
          <w:b/>
          <w:bCs/>
        </w:rPr>
        <w:t>1. Language Barriers</w:t>
      </w:r>
    </w:p>
    <w:p w14:paraId="5F1F7D13" w14:textId="77777777" w:rsidR="00795C48" w:rsidRPr="00795C48" w:rsidRDefault="00795C48" w:rsidP="00795C48">
      <w:r w:rsidRPr="00795C48">
        <w:t>Although my English has improved significantly, it remains my second language. In nursing, clear communication is essential to avoid misunderstandings and ensure patient safety. I continue to work on expanding my vocabulary, improving pronunciation, and enhancing my confidence when speaking in clinical settings.</w:t>
      </w:r>
    </w:p>
    <w:p w14:paraId="560E1BBE" w14:textId="77777777" w:rsidR="00795C48" w:rsidRPr="00795C48" w:rsidRDefault="00795C48" w:rsidP="00795C48">
      <w:pPr>
        <w:rPr>
          <w:b/>
          <w:bCs/>
        </w:rPr>
      </w:pPr>
      <w:r w:rsidRPr="00795C48">
        <w:rPr>
          <w:b/>
          <w:bCs/>
        </w:rPr>
        <w:t>2. Shift Work and Fatigue</w:t>
      </w:r>
    </w:p>
    <w:p w14:paraId="764B19B1" w14:textId="77777777" w:rsidR="00795C48" w:rsidRPr="00795C48" w:rsidRDefault="00795C48" w:rsidP="00795C48">
      <w:r w:rsidRPr="00795C48">
        <w:t xml:space="preserve">NHS shift patterns, including night shifts and long hours, can be physically and mentally demanding. Adjusting to different schedules, especially quick turnaround shifts, has </w:t>
      </w:r>
      <w:r w:rsidRPr="00795C48">
        <w:lastRenderedPageBreak/>
        <w:t>been challenging. Fatigue can affect concentration, so I am continuously developing strategies to manage my time and energy more effectively.</w:t>
      </w:r>
    </w:p>
    <w:p w14:paraId="3A259B0E" w14:textId="77777777" w:rsidR="00795C48" w:rsidRPr="00795C48" w:rsidRDefault="00795C48" w:rsidP="00795C48">
      <w:pPr>
        <w:rPr>
          <w:b/>
          <w:bCs/>
        </w:rPr>
      </w:pPr>
      <w:r w:rsidRPr="00795C48">
        <w:rPr>
          <w:b/>
          <w:bCs/>
        </w:rPr>
        <w:t>3. Emotional Overload and Compassion Fatigue</w:t>
      </w:r>
    </w:p>
    <w:p w14:paraId="4FBA3663" w14:textId="77777777" w:rsidR="00795C48" w:rsidRPr="00795C48" w:rsidRDefault="00795C48" w:rsidP="00795C48">
      <w:r w:rsidRPr="00795C48">
        <w:t>Nurses frequently witness suffering, loss, and distress. This emotional exposure can sometimes lead to compassion fatigue, affecting motivation and wellbeing. I recognise the need to practise self-care, seek supervision when needed, and build resilience.</w:t>
      </w:r>
    </w:p>
    <w:p w14:paraId="35C546B0" w14:textId="77777777" w:rsidR="00795C48" w:rsidRPr="00795C48" w:rsidRDefault="00795C48" w:rsidP="00795C48">
      <w:pPr>
        <w:rPr>
          <w:b/>
          <w:bCs/>
        </w:rPr>
      </w:pPr>
      <w:r w:rsidRPr="00795C48">
        <w:rPr>
          <w:b/>
          <w:bCs/>
        </w:rPr>
        <w:t>4. Difficulty Delegating</w:t>
      </w:r>
    </w:p>
    <w:p w14:paraId="6C3595CB" w14:textId="77777777" w:rsidR="00795C48" w:rsidRPr="00795C48" w:rsidRDefault="00795C48" w:rsidP="00795C48">
      <w:r w:rsidRPr="00795C48">
        <w:t>I sometimes hesitate to delegate tasks, especially when I feel responsible for outcomes. Learning to trust colleagues and distribute workload more confidently is an area I continue to develop.</w:t>
      </w:r>
    </w:p>
    <w:p w14:paraId="5EC06E00" w14:textId="77777777" w:rsidR="00795C48" w:rsidRPr="00795C48" w:rsidRDefault="00795C48" w:rsidP="00795C48">
      <w:pPr>
        <w:rPr>
          <w:b/>
          <w:bCs/>
        </w:rPr>
      </w:pPr>
      <w:r w:rsidRPr="00795C48">
        <w:rPr>
          <w:b/>
          <w:bCs/>
        </w:rPr>
        <w:t>5. Time Management</w:t>
      </w:r>
    </w:p>
    <w:p w14:paraId="1748ED83" w14:textId="77777777" w:rsidR="00795C48" w:rsidRPr="00795C48" w:rsidRDefault="00795C48" w:rsidP="00795C48">
      <w:r w:rsidRPr="00795C48">
        <w:t>Although improving, my ability to prioritise tasks during very busy shifts still needs refinement. Effective time management is essential for patient safety and wellbeing.</w:t>
      </w:r>
    </w:p>
    <w:p w14:paraId="63CC8990" w14:textId="77777777" w:rsidR="00795C48" w:rsidRPr="00795C48" w:rsidRDefault="00795C48" w:rsidP="00795C48">
      <w:pPr>
        <w:rPr>
          <w:b/>
          <w:bCs/>
        </w:rPr>
      </w:pPr>
      <w:r w:rsidRPr="00795C48">
        <w:rPr>
          <w:b/>
          <w:bCs/>
        </w:rPr>
        <w:t>6. Limited Experience in Certain UK Clinical Areas</w:t>
      </w:r>
    </w:p>
    <w:p w14:paraId="38C64463" w14:textId="77777777" w:rsidR="00795C48" w:rsidRPr="00795C48" w:rsidRDefault="00795C48" w:rsidP="00795C48">
      <w:r w:rsidRPr="00795C48">
        <w:t>While I have many years of experience overall, I am still developing my confidence in some specialist NHS roles, such as operating theatres or advanced emergency care.</w:t>
      </w:r>
    </w:p>
    <w:p w14:paraId="293A5319" w14:textId="77777777" w:rsidR="00795C48" w:rsidRPr="00795C48" w:rsidRDefault="00795C48" w:rsidP="00795C48">
      <w:pPr>
        <w:rPr>
          <w:b/>
          <w:bCs/>
        </w:rPr>
      </w:pPr>
      <w:r w:rsidRPr="00795C48">
        <w:rPr>
          <w:b/>
          <w:bCs/>
        </w:rPr>
        <w:t>7. Difficulty Saying “No”</w:t>
      </w:r>
    </w:p>
    <w:p w14:paraId="3D92A459" w14:textId="77777777" w:rsidR="00795C48" w:rsidRPr="00795C48" w:rsidRDefault="00795C48" w:rsidP="00795C48">
      <w:r w:rsidRPr="00795C48">
        <w:t>I often try to help others, sometimes more than I realistically can. Overcommitting can lead to stress, additional workload, and burnout.</w:t>
      </w:r>
    </w:p>
    <w:p w14:paraId="3DB7C200" w14:textId="77777777" w:rsidR="00795C48" w:rsidRPr="00795C48" w:rsidRDefault="00795C48" w:rsidP="00795C48">
      <w:r w:rsidRPr="00795C48">
        <w:pict w14:anchorId="1F623D1C">
          <v:rect id="_x0000_i1057" style="width:0;height:1.5pt" o:hralign="center" o:hrstd="t" o:hr="t" fillcolor="#a0a0a0" stroked="f"/>
        </w:pict>
      </w:r>
    </w:p>
    <w:p w14:paraId="4D9A4168" w14:textId="77777777" w:rsidR="00795C48" w:rsidRPr="00795C48" w:rsidRDefault="00795C48" w:rsidP="00795C48">
      <w:pPr>
        <w:rPr>
          <w:b/>
          <w:bCs/>
        </w:rPr>
      </w:pPr>
      <w:r w:rsidRPr="00795C48">
        <w:rPr>
          <w:b/>
          <w:bCs/>
        </w:rPr>
        <w:t>Opportunities</w:t>
      </w:r>
    </w:p>
    <w:p w14:paraId="31CC1098" w14:textId="77777777" w:rsidR="00795C48" w:rsidRPr="00795C48" w:rsidRDefault="00795C48" w:rsidP="00795C48">
      <w:r w:rsidRPr="00795C48">
        <w:t>The NHS provides extensive opportunities for nurses to develop professionally, specialise, and advance in their careers. These include:</w:t>
      </w:r>
    </w:p>
    <w:p w14:paraId="7CA55A93" w14:textId="77777777" w:rsidR="00795C48" w:rsidRPr="00795C48" w:rsidRDefault="00795C48" w:rsidP="00795C48">
      <w:pPr>
        <w:rPr>
          <w:b/>
          <w:bCs/>
        </w:rPr>
      </w:pPr>
      <w:r w:rsidRPr="00795C48">
        <w:rPr>
          <w:b/>
          <w:bCs/>
        </w:rPr>
        <w:t>Acute Care Specialisms</w:t>
      </w:r>
    </w:p>
    <w:p w14:paraId="6E90C4EB" w14:textId="77777777" w:rsidR="00795C48" w:rsidRPr="00795C48" w:rsidRDefault="00795C48" w:rsidP="00795C48">
      <w:pPr>
        <w:numPr>
          <w:ilvl w:val="0"/>
          <w:numId w:val="4"/>
        </w:numPr>
      </w:pPr>
      <w:r w:rsidRPr="00795C48">
        <w:t>Intensive Care</w:t>
      </w:r>
    </w:p>
    <w:p w14:paraId="42DF4D9A" w14:textId="77777777" w:rsidR="00795C48" w:rsidRPr="00795C48" w:rsidRDefault="00795C48" w:rsidP="00795C48">
      <w:pPr>
        <w:numPr>
          <w:ilvl w:val="0"/>
          <w:numId w:val="4"/>
        </w:numPr>
      </w:pPr>
      <w:r w:rsidRPr="00795C48">
        <w:t>Operating Theatres</w:t>
      </w:r>
    </w:p>
    <w:p w14:paraId="0BB0EBE2" w14:textId="77777777" w:rsidR="00795C48" w:rsidRPr="00795C48" w:rsidRDefault="00795C48" w:rsidP="00795C48">
      <w:pPr>
        <w:numPr>
          <w:ilvl w:val="0"/>
          <w:numId w:val="4"/>
        </w:numPr>
      </w:pPr>
      <w:r w:rsidRPr="00795C48">
        <w:t>Accident &amp; Emergency</w:t>
      </w:r>
    </w:p>
    <w:p w14:paraId="1D55F5E6" w14:textId="77777777" w:rsidR="00795C48" w:rsidRPr="00795C48" w:rsidRDefault="00795C48" w:rsidP="00795C48">
      <w:pPr>
        <w:numPr>
          <w:ilvl w:val="0"/>
          <w:numId w:val="4"/>
        </w:numPr>
      </w:pPr>
      <w:r w:rsidRPr="00795C48">
        <w:t>Neonatal Units</w:t>
      </w:r>
    </w:p>
    <w:p w14:paraId="05C74642" w14:textId="77777777" w:rsidR="00795C48" w:rsidRPr="00795C48" w:rsidRDefault="00795C48" w:rsidP="00795C48">
      <w:pPr>
        <w:rPr>
          <w:b/>
          <w:bCs/>
        </w:rPr>
      </w:pPr>
      <w:r w:rsidRPr="00795C48">
        <w:rPr>
          <w:b/>
          <w:bCs/>
        </w:rPr>
        <w:t>Community and Public Health Nursing</w:t>
      </w:r>
    </w:p>
    <w:p w14:paraId="48DF1350" w14:textId="77777777" w:rsidR="00795C48" w:rsidRPr="00795C48" w:rsidRDefault="00795C48" w:rsidP="00795C48">
      <w:pPr>
        <w:numPr>
          <w:ilvl w:val="0"/>
          <w:numId w:val="5"/>
        </w:numPr>
      </w:pPr>
      <w:r w:rsidRPr="00795C48">
        <w:t>District Nursing</w:t>
      </w:r>
    </w:p>
    <w:p w14:paraId="30F4CCE3" w14:textId="77777777" w:rsidR="00795C48" w:rsidRPr="00795C48" w:rsidRDefault="00795C48" w:rsidP="00795C48">
      <w:pPr>
        <w:numPr>
          <w:ilvl w:val="0"/>
          <w:numId w:val="5"/>
        </w:numPr>
      </w:pPr>
      <w:r w:rsidRPr="00795C48">
        <w:t>Health Visiting</w:t>
      </w:r>
    </w:p>
    <w:p w14:paraId="3A64FEBA" w14:textId="77777777" w:rsidR="00795C48" w:rsidRPr="00795C48" w:rsidRDefault="00795C48" w:rsidP="00795C48">
      <w:pPr>
        <w:numPr>
          <w:ilvl w:val="0"/>
          <w:numId w:val="5"/>
        </w:numPr>
      </w:pPr>
      <w:r w:rsidRPr="00795C48">
        <w:lastRenderedPageBreak/>
        <w:t>School Nursing</w:t>
      </w:r>
    </w:p>
    <w:p w14:paraId="4F8CEC60" w14:textId="77777777" w:rsidR="00795C48" w:rsidRPr="00795C48" w:rsidRDefault="00795C48" w:rsidP="00795C48">
      <w:pPr>
        <w:numPr>
          <w:ilvl w:val="0"/>
          <w:numId w:val="5"/>
        </w:numPr>
      </w:pPr>
      <w:r w:rsidRPr="00795C48">
        <w:t>Public Health roles</w:t>
      </w:r>
    </w:p>
    <w:p w14:paraId="6C5511AA" w14:textId="77777777" w:rsidR="00795C48" w:rsidRPr="00795C48" w:rsidRDefault="00795C48" w:rsidP="00795C48">
      <w:pPr>
        <w:rPr>
          <w:b/>
          <w:bCs/>
        </w:rPr>
      </w:pPr>
      <w:r w:rsidRPr="00795C48">
        <w:rPr>
          <w:b/>
          <w:bCs/>
        </w:rPr>
        <w:t>Mental Health Nursing</w:t>
      </w:r>
    </w:p>
    <w:p w14:paraId="16938B17" w14:textId="77777777" w:rsidR="00795C48" w:rsidRPr="00795C48" w:rsidRDefault="00795C48" w:rsidP="00795C48">
      <w:r w:rsidRPr="00795C48">
        <w:t>Including inpatient, community, crisis teams, and recovery services.</w:t>
      </w:r>
    </w:p>
    <w:p w14:paraId="354BAD39" w14:textId="77777777" w:rsidR="00795C48" w:rsidRPr="00795C48" w:rsidRDefault="00795C48" w:rsidP="00795C48">
      <w:pPr>
        <w:rPr>
          <w:b/>
          <w:bCs/>
        </w:rPr>
      </w:pPr>
      <w:r w:rsidRPr="00795C48">
        <w:rPr>
          <w:b/>
          <w:bCs/>
        </w:rPr>
        <w:t>Specialist Clinical Areas</w:t>
      </w:r>
    </w:p>
    <w:p w14:paraId="33414291" w14:textId="77777777" w:rsidR="00795C48" w:rsidRPr="00795C48" w:rsidRDefault="00795C48" w:rsidP="00795C48">
      <w:pPr>
        <w:numPr>
          <w:ilvl w:val="0"/>
          <w:numId w:val="6"/>
        </w:numPr>
      </w:pPr>
      <w:r w:rsidRPr="00795C48">
        <w:t>Diabetes</w:t>
      </w:r>
    </w:p>
    <w:p w14:paraId="69A38CDD" w14:textId="77777777" w:rsidR="00795C48" w:rsidRPr="00795C48" w:rsidRDefault="00795C48" w:rsidP="00795C48">
      <w:pPr>
        <w:numPr>
          <w:ilvl w:val="0"/>
          <w:numId w:val="6"/>
        </w:numPr>
      </w:pPr>
      <w:r w:rsidRPr="00795C48">
        <w:t>Geriatrics</w:t>
      </w:r>
    </w:p>
    <w:p w14:paraId="425FF278" w14:textId="77777777" w:rsidR="00795C48" w:rsidRPr="00795C48" w:rsidRDefault="00795C48" w:rsidP="00795C48">
      <w:pPr>
        <w:numPr>
          <w:ilvl w:val="0"/>
          <w:numId w:val="6"/>
        </w:numPr>
      </w:pPr>
      <w:r w:rsidRPr="00795C48">
        <w:t>Cardiology</w:t>
      </w:r>
    </w:p>
    <w:p w14:paraId="75E5CCEB" w14:textId="77777777" w:rsidR="00795C48" w:rsidRPr="00795C48" w:rsidRDefault="00795C48" w:rsidP="00795C48">
      <w:pPr>
        <w:numPr>
          <w:ilvl w:val="0"/>
          <w:numId w:val="6"/>
        </w:numPr>
      </w:pPr>
      <w:r w:rsidRPr="00795C48">
        <w:t>Respiratory care</w:t>
      </w:r>
    </w:p>
    <w:p w14:paraId="0BF33FB9" w14:textId="77777777" w:rsidR="00795C48" w:rsidRPr="00795C48" w:rsidRDefault="00795C48" w:rsidP="00795C48">
      <w:pPr>
        <w:numPr>
          <w:ilvl w:val="0"/>
          <w:numId w:val="6"/>
        </w:numPr>
      </w:pPr>
      <w:r w:rsidRPr="00795C48">
        <w:t>Learning Disabilities</w:t>
      </w:r>
    </w:p>
    <w:p w14:paraId="0DE04280" w14:textId="77777777" w:rsidR="00795C48" w:rsidRPr="00795C48" w:rsidRDefault="00795C48" w:rsidP="00795C48">
      <w:pPr>
        <w:numPr>
          <w:ilvl w:val="0"/>
          <w:numId w:val="6"/>
        </w:numPr>
      </w:pPr>
      <w:r w:rsidRPr="00795C48">
        <w:t>Palliative and end-of-life care</w:t>
      </w:r>
    </w:p>
    <w:p w14:paraId="6F63D501" w14:textId="77777777" w:rsidR="00795C48" w:rsidRPr="00795C48" w:rsidRDefault="00795C48" w:rsidP="00795C48">
      <w:pPr>
        <w:rPr>
          <w:b/>
          <w:bCs/>
        </w:rPr>
      </w:pPr>
      <w:r w:rsidRPr="00795C48">
        <w:rPr>
          <w:b/>
          <w:bCs/>
        </w:rPr>
        <w:t>Advanced Practice Roles</w:t>
      </w:r>
    </w:p>
    <w:p w14:paraId="63EF8385" w14:textId="77777777" w:rsidR="00795C48" w:rsidRPr="00795C48" w:rsidRDefault="00795C48" w:rsidP="00795C48">
      <w:r w:rsidRPr="00795C48">
        <w:t>Many of these require postgraduate education:</w:t>
      </w:r>
    </w:p>
    <w:p w14:paraId="76955E67" w14:textId="77777777" w:rsidR="00795C48" w:rsidRPr="00795C48" w:rsidRDefault="00795C48" w:rsidP="00795C48">
      <w:pPr>
        <w:numPr>
          <w:ilvl w:val="0"/>
          <w:numId w:val="7"/>
        </w:numPr>
      </w:pPr>
      <w:r w:rsidRPr="00795C48">
        <w:t>Advanced Nurse Practitioner</w:t>
      </w:r>
    </w:p>
    <w:p w14:paraId="5B53947F" w14:textId="77777777" w:rsidR="00795C48" w:rsidRPr="00795C48" w:rsidRDefault="00795C48" w:rsidP="00795C48">
      <w:pPr>
        <w:numPr>
          <w:ilvl w:val="0"/>
          <w:numId w:val="7"/>
        </w:numPr>
      </w:pPr>
      <w:r w:rsidRPr="00795C48">
        <w:t>Clinical Nurse Specialist</w:t>
      </w:r>
    </w:p>
    <w:p w14:paraId="3074A860" w14:textId="77777777" w:rsidR="00795C48" w:rsidRPr="00795C48" w:rsidRDefault="00795C48" w:rsidP="00795C48">
      <w:pPr>
        <w:numPr>
          <w:ilvl w:val="0"/>
          <w:numId w:val="7"/>
        </w:numPr>
      </w:pPr>
      <w:r w:rsidRPr="00795C48">
        <w:t>Nurse Consultant</w:t>
      </w:r>
    </w:p>
    <w:p w14:paraId="066C355C" w14:textId="77777777" w:rsidR="00795C48" w:rsidRPr="00795C48" w:rsidRDefault="00795C48" w:rsidP="00795C48">
      <w:pPr>
        <w:numPr>
          <w:ilvl w:val="0"/>
          <w:numId w:val="7"/>
        </w:numPr>
      </w:pPr>
      <w:r w:rsidRPr="00795C48">
        <w:t>Specialist Practitioner qualifications</w:t>
      </w:r>
    </w:p>
    <w:p w14:paraId="0047ACAB" w14:textId="77777777" w:rsidR="00795C48" w:rsidRPr="00795C48" w:rsidRDefault="00795C48" w:rsidP="00795C48">
      <w:pPr>
        <w:rPr>
          <w:b/>
          <w:bCs/>
        </w:rPr>
      </w:pPr>
      <w:r w:rsidRPr="00795C48">
        <w:rPr>
          <w:b/>
          <w:bCs/>
        </w:rPr>
        <w:t>Other Healthcare Pathways</w:t>
      </w:r>
    </w:p>
    <w:p w14:paraId="58B7CFF8" w14:textId="77777777" w:rsidR="00795C48" w:rsidRPr="00795C48" w:rsidRDefault="00795C48" w:rsidP="00795C48">
      <w:pPr>
        <w:numPr>
          <w:ilvl w:val="0"/>
          <w:numId w:val="8"/>
        </w:numPr>
      </w:pPr>
      <w:r w:rsidRPr="00795C48">
        <w:t>Midwifery</w:t>
      </w:r>
    </w:p>
    <w:p w14:paraId="1EB2519C" w14:textId="77777777" w:rsidR="00795C48" w:rsidRPr="00795C48" w:rsidRDefault="00795C48" w:rsidP="00795C48">
      <w:pPr>
        <w:numPr>
          <w:ilvl w:val="0"/>
          <w:numId w:val="8"/>
        </w:numPr>
      </w:pPr>
      <w:r w:rsidRPr="00795C48">
        <w:t>Paramedic practice</w:t>
      </w:r>
    </w:p>
    <w:p w14:paraId="39F1A0D8" w14:textId="77777777" w:rsidR="00795C48" w:rsidRPr="00795C48" w:rsidRDefault="00795C48" w:rsidP="00795C48">
      <w:pPr>
        <w:numPr>
          <w:ilvl w:val="0"/>
          <w:numId w:val="8"/>
        </w:numPr>
      </w:pPr>
      <w:r w:rsidRPr="00795C48">
        <w:t>Physician Associate roles</w:t>
      </w:r>
    </w:p>
    <w:p w14:paraId="05B449C7" w14:textId="77777777" w:rsidR="00795C48" w:rsidRPr="00795C48" w:rsidRDefault="00795C48" w:rsidP="00795C48">
      <w:r w:rsidRPr="00795C48">
        <w:t>These opportunities highlight the potential for continuous progression and lifelong learning within the NHS.</w:t>
      </w:r>
    </w:p>
    <w:p w14:paraId="707EF975" w14:textId="77777777" w:rsidR="00795C48" w:rsidRPr="00795C48" w:rsidRDefault="00795C48" w:rsidP="00795C48">
      <w:r w:rsidRPr="00795C48">
        <w:pict w14:anchorId="16CF2953">
          <v:rect id="_x0000_i1058" style="width:0;height:1.5pt" o:hralign="center" o:hrstd="t" o:hr="t" fillcolor="#a0a0a0" stroked="f"/>
        </w:pict>
      </w:r>
    </w:p>
    <w:p w14:paraId="5234F71D" w14:textId="77777777" w:rsidR="00795C48" w:rsidRPr="00795C48" w:rsidRDefault="00795C48" w:rsidP="00795C48">
      <w:pPr>
        <w:rPr>
          <w:b/>
          <w:bCs/>
        </w:rPr>
      </w:pPr>
      <w:r w:rsidRPr="00795C48">
        <w:rPr>
          <w:b/>
          <w:bCs/>
        </w:rPr>
        <w:t>Threats</w:t>
      </w:r>
    </w:p>
    <w:p w14:paraId="54F8E5E1" w14:textId="77777777" w:rsidR="00795C48" w:rsidRPr="00795C48" w:rsidRDefault="00795C48" w:rsidP="00795C48">
      <w:r w:rsidRPr="00795C48">
        <w:t>Nursing involves a range of physical, biological, psychological, and emotional risks.</w:t>
      </w:r>
    </w:p>
    <w:p w14:paraId="6B97DA7A" w14:textId="77777777" w:rsidR="00795C48" w:rsidRPr="00795C48" w:rsidRDefault="00795C48" w:rsidP="00795C48">
      <w:pPr>
        <w:rPr>
          <w:b/>
          <w:bCs/>
        </w:rPr>
      </w:pPr>
      <w:r w:rsidRPr="00795C48">
        <w:rPr>
          <w:b/>
          <w:bCs/>
        </w:rPr>
        <w:t>Physical and Biological Threats</w:t>
      </w:r>
    </w:p>
    <w:p w14:paraId="3BA5702F" w14:textId="77777777" w:rsidR="00795C48" w:rsidRPr="00795C48" w:rsidRDefault="00795C48" w:rsidP="00795C48">
      <w:pPr>
        <w:numPr>
          <w:ilvl w:val="0"/>
          <w:numId w:val="9"/>
        </w:numPr>
      </w:pPr>
      <w:r w:rsidRPr="00795C48">
        <w:t>Exposure to infectious diseases (COVID-19, influenza, MRSA, TB, hepatitis, HIV)</w:t>
      </w:r>
    </w:p>
    <w:p w14:paraId="54CD8A46" w14:textId="77777777" w:rsidR="00795C48" w:rsidRPr="00795C48" w:rsidRDefault="00795C48" w:rsidP="00795C48">
      <w:pPr>
        <w:numPr>
          <w:ilvl w:val="0"/>
          <w:numId w:val="9"/>
        </w:numPr>
      </w:pPr>
      <w:r w:rsidRPr="00795C48">
        <w:lastRenderedPageBreak/>
        <w:t>Back injuries, sprains, and musculoskeletal problems from manual handling</w:t>
      </w:r>
    </w:p>
    <w:p w14:paraId="6C3E790B" w14:textId="77777777" w:rsidR="00795C48" w:rsidRPr="00795C48" w:rsidRDefault="00795C48" w:rsidP="00795C48">
      <w:pPr>
        <w:numPr>
          <w:ilvl w:val="0"/>
          <w:numId w:val="9"/>
        </w:numPr>
      </w:pPr>
      <w:r w:rsidRPr="00795C48">
        <w:t>Needlestick injuries</w:t>
      </w:r>
    </w:p>
    <w:p w14:paraId="33B67E21" w14:textId="77777777" w:rsidR="00795C48" w:rsidRPr="00795C48" w:rsidRDefault="00795C48" w:rsidP="00795C48">
      <w:pPr>
        <w:numPr>
          <w:ilvl w:val="0"/>
          <w:numId w:val="9"/>
        </w:numPr>
      </w:pPr>
      <w:r w:rsidRPr="00795C48">
        <w:t>Chemical or radiation exposure</w:t>
      </w:r>
    </w:p>
    <w:p w14:paraId="7B117773" w14:textId="77777777" w:rsidR="00795C48" w:rsidRPr="00795C48" w:rsidRDefault="00795C48" w:rsidP="00795C48">
      <w:pPr>
        <w:numPr>
          <w:ilvl w:val="0"/>
          <w:numId w:val="9"/>
        </w:numPr>
      </w:pPr>
      <w:r w:rsidRPr="00795C48">
        <w:t>Contact with hazardous substances</w:t>
      </w:r>
    </w:p>
    <w:p w14:paraId="68207135" w14:textId="77777777" w:rsidR="00795C48" w:rsidRPr="00795C48" w:rsidRDefault="00795C48" w:rsidP="00795C48">
      <w:pPr>
        <w:rPr>
          <w:b/>
          <w:bCs/>
        </w:rPr>
      </w:pPr>
      <w:r w:rsidRPr="00795C48">
        <w:rPr>
          <w:b/>
          <w:bCs/>
        </w:rPr>
        <w:t>Psychosocial and Emotional Threats</w:t>
      </w:r>
    </w:p>
    <w:p w14:paraId="3FA3F6F7" w14:textId="77777777" w:rsidR="00795C48" w:rsidRPr="00795C48" w:rsidRDefault="00795C48" w:rsidP="00795C48">
      <w:pPr>
        <w:numPr>
          <w:ilvl w:val="0"/>
          <w:numId w:val="10"/>
        </w:numPr>
      </w:pPr>
      <w:r w:rsidRPr="00795C48">
        <w:t>High stress due to workload and patient complexity</w:t>
      </w:r>
    </w:p>
    <w:p w14:paraId="10462D1D" w14:textId="77777777" w:rsidR="00795C48" w:rsidRPr="00795C48" w:rsidRDefault="00795C48" w:rsidP="00795C48">
      <w:pPr>
        <w:numPr>
          <w:ilvl w:val="0"/>
          <w:numId w:val="10"/>
        </w:numPr>
      </w:pPr>
      <w:r w:rsidRPr="00795C48">
        <w:t>Compassion fatigue and emotional exhaustion</w:t>
      </w:r>
    </w:p>
    <w:p w14:paraId="6F3D5AAB" w14:textId="77777777" w:rsidR="00795C48" w:rsidRPr="00795C48" w:rsidRDefault="00795C48" w:rsidP="00795C48">
      <w:pPr>
        <w:numPr>
          <w:ilvl w:val="0"/>
          <w:numId w:val="10"/>
        </w:numPr>
      </w:pPr>
      <w:r w:rsidRPr="00795C48">
        <w:t>Burnout</w:t>
      </w:r>
    </w:p>
    <w:p w14:paraId="1FCC479C" w14:textId="77777777" w:rsidR="00795C48" w:rsidRPr="00795C48" w:rsidRDefault="00795C48" w:rsidP="00795C48">
      <w:pPr>
        <w:numPr>
          <w:ilvl w:val="0"/>
          <w:numId w:val="10"/>
        </w:numPr>
      </w:pPr>
      <w:r w:rsidRPr="00795C48">
        <w:t>Ethical dilemmas causing moral distress</w:t>
      </w:r>
    </w:p>
    <w:p w14:paraId="7AE3FE51" w14:textId="77777777" w:rsidR="00795C48" w:rsidRPr="00795C48" w:rsidRDefault="00795C48" w:rsidP="00795C48">
      <w:pPr>
        <w:numPr>
          <w:ilvl w:val="0"/>
          <w:numId w:val="10"/>
        </w:numPr>
      </w:pPr>
      <w:r w:rsidRPr="00795C48">
        <w:t>Fear of making mistakes</w:t>
      </w:r>
    </w:p>
    <w:p w14:paraId="17A050AE" w14:textId="77777777" w:rsidR="00795C48" w:rsidRPr="00795C48" w:rsidRDefault="00795C48" w:rsidP="00795C48">
      <w:pPr>
        <w:numPr>
          <w:ilvl w:val="0"/>
          <w:numId w:val="10"/>
        </w:numPr>
      </w:pPr>
      <w:r w:rsidRPr="00795C48">
        <w:t>Isolation or lack of supportive colleagues</w:t>
      </w:r>
    </w:p>
    <w:p w14:paraId="7C43E25F" w14:textId="77777777" w:rsidR="00795C48" w:rsidRPr="00795C48" w:rsidRDefault="00795C48" w:rsidP="00795C48">
      <w:r w:rsidRPr="00795C48">
        <w:t>To manage these threats, nurses must prioritise wellbeing, develop healthy boundaries, and seek support when needed. Strong relationships with colleagues, supervisors, mentors, friends, and family contribute significantly to resilience.</w:t>
      </w:r>
    </w:p>
    <w:p w14:paraId="53505B6F" w14:textId="77777777" w:rsidR="00795C48" w:rsidRPr="00795C48" w:rsidRDefault="00795C48" w:rsidP="00795C48">
      <w:r w:rsidRPr="00795C48">
        <w:pict w14:anchorId="247119F0">
          <v:rect id="_x0000_i1059" style="width:0;height:1.5pt" o:hralign="center" o:hrstd="t" o:hr="t" fillcolor="#a0a0a0" stroked="f"/>
        </w:pict>
      </w:r>
    </w:p>
    <w:p w14:paraId="4CD09427" w14:textId="77777777" w:rsidR="00795C48" w:rsidRPr="00795C48" w:rsidRDefault="00795C48" w:rsidP="00795C48">
      <w:pPr>
        <w:rPr>
          <w:b/>
          <w:bCs/>
        </w:rPr>
      </w:pPr>
      <w:r w:rsidRPr="00795C48">
        <w:rPr>
          <w:b/>
          <w:bCs/>
        </w:rPr>
        <w:t>Conclusion</w:t>
      </w:r>
    </w:p>
    <w:p w14:paraId="78D08C68" w14:textId="45CF63EE" w:rsidR="00795C48" w:rsidRPr="00795C48" w:rsidRDefault="00795C48" w:rsidP="00795C48">
      <w:proofErr w:type="gramStart"/>
      <w:r w:rsidRPr="00795C48">
        <w:t>This  SWOT</w:t>
      </w:r>
      <w:proofErr w:type="gramEnd"/>
      <w:r w:rsidRPr="00795C48">
        <w:t xml:space="preserve"> analysis demonstrates how my professional experience as an Adult Nurse in Romania and the UK has shaped my identity, strengthened my skills, and guided my professional development within the NHS. My strengths—including adaptability, communication, empathy, precision, and professional integrity—form the foundation of my practice. Recognising my weaknesses allows me to set clear goals for improvement, especially regarding language development, emotional resilience, delegation, and time management.</w:t>
      </w:r>
    </w:p>
    <w:p w14:paraId="73A775BA" w14:textId="77777777" w:rsidR="00795C48" w:rsidRPr="00795C48" w:rsidRDefault="00795C48" w:rsidP="00795C48">
      <w:r w:rsidRPr="00795C48">
        <w:t>The NHS provides extensive opportunities for career progression, specialisation, and academic development, supporting my ambition to continue learning and eventually pursue advanced practice roles. At the same time, the physical, biological, and psychological threats associated with nursing remind me of the importance of self-care, resilience, and supportive workplace relationships.</w:t>
      </w:r>
    </w:p>
    <w:p w14:paraId="7A5C5BD3" w14:textId="77777777" w:rsidR="00795C48" w:rsidRDefault="00795C48" w:rsidP="00795C48">
      <w:r w:rsidRPr="00795C48">
        <w:t>Overall, my experience across two healthcare systems has deepened my understanding of nursing and strengthened my commitment to delivering safe, compassionate, and patient-centred care. As I continue my journey in the NHS, I aim to develop my competencies further, contribute positively to multidisciplinary teams, and uphold the core values that define the nursing profession.</w:t>
      </w:r>
    </w:p>
    <w:p w14:paraId="0E2C8E1F" w14:textId="77777777" w:rsidR="00795C48" w:rsidRPr="00795C48" w:rsidRDefault="00795C48" w:rsidP="00795C48">
      <w:pPr>
        <w:rPr>
          <w:b/>
          <w:bCs/>
        </w:rPr>
      </w:pPr>
      <w:r w:rsidRPr="00795C48">
        <w:rPr>
          <w:b/>
          <w:bCs/>
        </w:rPr>
        <w:lastRenderedPageBreak/>
        <w:t>Harvard Reference List</w:t>
      </w:r>
    </w:p>
    <w:p w14:paraId="5E54F362" w14:textId="77777777" w:rsidR="00795C48" w:rsidRPr="00795C48" w:rsidRDefault="00795C48" w:rsidP="00795C48">
      <w:r w:rsidRPr="00795C48">
        <w:t xml:space="preserve">Department of Health and Social Care (2015) </w:t>
      </w:r>
      <w:r w:rsidRPr="00795C48">
        <w:rPr>
          <w:i/>
          <w:iCs/>
        </w:rPr>
        <w:t>The NHS Constitution for England</w:t>
      </w:r>
      <w:r w:rsidRPr="00795C48">
        <w:t xml:space="preserve">. Available at: </w:t>
      </w:r>
      <w:hyperlink r:id="rId5" w:tgtFrame="_new" w:history="1">
        <w:r w:rsidRPr="00795C48">
          <w:rPr>
            <w:rStyle w:val="Hyperlink"/>
          </w:rPr>
          <w:t>https://www.gov.uk/government/publications/the-nhs-constitution-for-england</w:t>
        </w:r>
      </w:hyperlink>
      <w:r w:rsidRPr="00795C48">
        <w:t xml:space="preserve"> (Accessed: [insert date]).</w:t>
      </w:r>
    </w:p>
    <w:p w14:paraId="7C09E0AE" w14:textId="77777777" w:rsidR="00795C48" w:rsidRPr="00795C48" w:rsidRDefault="00795C48" w:rsidP="00795C48">
      <w:r w:rsidRPr="00795C48">
        <w:t xml:space="preserve">Department of Health and Social Care (2015) </w:t>
      </w:r>
      <w:r w:rsidRPr="00795C48">
        <w:rPr>
          <w:i/>
          <w:iCs/>
        </w:rPr>
        <w:t>Handbook to the NHS Constitution for England</w:t>
      </w:r>
      <w:r w:rsidRPr="00795C48">
        <w:t xml:space="preserve">. Available at: </w:t>
      </w:r>
      <w:hyperlink r:id="rId6" w:tgtFrame="_new" w:history="1">
        <w:r w:rsidRPr="00795C48">
          <w:rPr>
            <w:rStyle w:val="Hyperlink"/>
          </w:rPr>
          <w:t>https://www.gov.uk/government/publications/supplements-to-the-nhs-constitution-for-england</w:t>
        </w:r>
      </w:hyperlink>
      <w:r w:rsidRPr="00795C48">
        <w:t xml:space="preserve"> (Accessed: [insert date]).</w:t>
      </w:r>
    </w:p>
    <w:p w14:paraId="21FD5CB6" w14:textId="25C1D6B2" w:rsidR="00795C48" w:rsidRPr="00795C48" w:rsidRDefault="00795C48" w:rsidP="00795C48">
      <w:r w:rsidRPr="00795C48">
        <w:t xml:space="preserve">Legislation.gov.uk (1946) </w:t>
      </w:r>
      <w:r w:rsidRPr="00795C48">
        <w:rPr>
          <w:i/>
          <w:iCs/>
        </w:rPr>
        <w:t>National Health Service Act 1946</w:t>
      </w:r>
      <w:r w:rsidRPr="00795C48">
        <w:t xml:space="preserve">. Available at: </w:t>
      </w:r>
      <w:hyperlink r:id="rId7" w:tgtFrame="_new" w:history="1">
        <w:r w:rsidRPr="00795C48">
          <w:rPr>
            <w:rStyle w:val="Hyperlink"/>
          </w:rPr>
          <w:t>https://www.legislation.gov.uk/ukpga/1946/81</w:t>
        </w:r>
      </w:hyperlink>
      <w:r w:rsidRPr="00795C48">
        <w:t xml:space="preserve"> (Accessed</w:t>
      </w:r>
      <w:proofErr w:type="gramStart"/>
      <w:r w:rsidRPr="00795C48">
        <w:t>: .</w:t>
      </w:r>
      <w:proofErr w:type="gramEnd"/>
    </w:p>
    <w:p w14:paraId="0FDA825E" w14:textId="409BAA36" w:rsidR="00795C48" w:rsidRPr="00795C48" w:rsidRDefault="00795C48" w:rsidP="00795C48">
      <w:r w:rsidRPr="00795C48">
        <w:t xml:space="preserve">Legislation.gov.uk (2006) </w:t>
      </w:r>
      <w:r w:rsidRPr="00795C48">
        <w:rPr>
          <w:i/>
          <w:iCs/>
        </w:rPr>
        <w:t>National Health Service Act 2006</w:t>
      </w:r>
      <w:r w:rsidRPr="00795C48">
        <w:t xml:space="preserve">. Available at: </w:t>
      </w:r>
      <w:hyperlink r:id="rId8" w:tgtFrame="_new" w:history="1">
        <w:r w:rsidRPr="00795C48">
          <w:rPr>
            <w:rStyle w:val="Hyperlink"/>
          </w:rPr>
          <w:t>https://www.legislation.gov.uk/ukpga/2006/41</w:t>
        </w:r>
      </w:hyperlink>
      <w:r w:rsidRPr="00795C48">
        <w:t xml:space="preserve"> (Accessed</w:t>
      </w:r>
      <w:proofErr w:type="gramStart"/>
      <w:r w:rsidRPr="00795C48">
        <w:t>: .</w:t>
      </w:r>
      <w:proofErr w:type="gramEnd"/>
    </w:p>
    <w:p w14:paraId="4CC8183B" w14:textId="74E45DE3" w:rsidR="00795C48" w:rsidRPr="00795C48" w:rsidRDefault="00795C48" w:rsidP="00795C48">
      <w:r w:rsidRPr="00795C48">
        <w:t xml:space="preserve">Northern Ireland Department of Health (n.d.) </w:t>
      </w:r>
      <w:r w:rsidRPr="00795C48">
        <w:rPr>
          <w:i/>
          <w:iCs/>
        </w:rPr>
        <w:t>Patient Rights and Responsibilities</w:t>
      </w:r>
      <w:r w:rsidRPr="00795C48">
        <w:t xml:space="preserve">. Available at: </w:t>
      </w:r>
      <w:hyperlink r:id="rId9" w:tgtFrame="_new" w:history="1">
        <w:r w:rsidRPr="00795C48">
          <w:rPr>
            <w:rStyle w:val="Hyperlink"/>
          </w:rPr>
          <w:t>https://www.health-ni.gov.uk</w:t>
        </w:r>
      </w:hyperlink>
      <w:r w:rsidRPr="00795C48">
        <w:t xml:space="preserve"> (Accessed: </w:t>
      </w:r>
    </w:p>
    <w:p w14:paraId="33565F3C" w14:textId="77777777" w:rsidR="00795C48" w:rsidRPr="00795C48" w:rsidRDefault="00795C48" w:rsidP="00795C48">
      <w:r w:rsidRPr="00795C48">
        <w:t xml:space="preserve">NHS Careers (n.d.) </w:t>
      </w:r>
      <w:r w:rsidRPr="00795C48">
        <w:rPr>
          <w:i/>
          <w:iCs/>
        </w:rPr>
        <w:t>The NHS Values</w:t>
      </w:r>
      <w:r w:rsidRPr="00795C48">
        <w:t xml:space="preserve">. Available at: </w:t>
      </w:r>
      <w:hyperlink r:id="rId10" w:tgtFrame="_new" w:history="1">
        <w:r w:rsidRPr="00795C48">
          <w:rPr>
            <w:rStyle w:val="Hyperlink"/>
          </w:rPr>
          <w:t>https://www.healthcareers.nhs.uk</w:t>
        </w:r>
      </w:hyperlink>
      <w:r w:rsidRPr="00795C48">
        <w:t xml:space="preserve"> (Accessed: [insert date]).</w:t>
      </w:r>
    </w:p>
    <w:p w14:paraId="1390456F" w14:textId="77777777" w:rsidR="00795C48" w:rsidRPr="00795C48" w:rsidRDefault="00795C48" w:rsidP="00795C48">
      <w:r w:rsidRPr="00795C48">
        <w:t xml:space="preserve">NHS England (n.d.) </w:t>
      </w:r>
      <w:r w:rsidRPr="00795C48">
        <w:rPr>
          <w:i/>
          <w:iCs/>
        </w:rPr>
        <w:t>Legislation and Duties</w:t>
      </w:r>
      <w:r w:rsidRPr="00795C48">
        <w:t xml:space="preserve">. Available at: </w:t>
      </w:r>
      <w:hyperlink r:id="rId11" w:tgtFrame="_new" w:history="1">
        <w:r w:rsidRPr="00795C48">
          <w:rPr>
            <w:rStyle w:val="Hyperlink"/>
          </w:rPr>
          <w:t>https://www.england.nhs.uk</w:t>
        </w:r>
      </w:hyperlink>
      <w:r w:rsidRPr="00795C48">
        <w:t xml:space="preserve"> (Accessed: [insert date]).</w:t>
      </w:r>
    </w:p>
    <w:p w14:paraId="20C4757D" w14:textId="46E0E0C3" w:rsidR="00795C48" w:rsidRPr="00795C48" w:rsidRDefault="00795C48" w:rsidP="00795C48">
      <w:r w:rsidRPr="00795C48">
        <w:t xml:space="preserve">NHS England (n.d.) </w:t>
      </w:r>
      <w:r w:rsidRPr="00795C48">
        <w:rPr>
          <w:i/>
          <w:iCs/>
        </w:rPr>
        <w:t>Information Sharing Policy</w:t>
      </w:r>
      <w:r w:rsidRPr="00795C48">
        <w:t xml:space="preserve">. Available at: </w:t>
      </w:r>
      <w:hyperlink r:id="rId12" w:tgtFrame="_new" w:history="1">
        <w:r w:rsidRPr="00795C48">
          <w:rPr>
            <w:rStyle w:val="Hyperlink"/>
          </w:rPr>
          <w:t>https://www.england.nhs.uk</w:t>
        </w:r>
      </w:hyperlink>
      <w:r w:rsidRPr="00795C48">
        <w:t xml:space="preserve"> (Accessed</w:t>
      </w:r>
      <w:proofErr w:type="gramStart"/>
      <w:r w:rsidRPr="00795C48">
        <w:t>: .</w:t>
      </w:r>
      <w:proofErr w:type="gramEnd"/>
    </w:p>
    <w:p w14:paraId="2BDBFECC" w14:textId="1AABEFF8" w:rsidR="00795C48" w:rsidRPr="00795C48" w:rsidRDefault="00795C48" w:rsidP="00795C48">
      <w:r w:rsidRPr="00795C48">
        <w:t xml:space="preserve">NHS England (n.d.) </w:t>
      </w:r>
      <w:r w:rsidRPr="00795C48">
        <w:rPr>
          <w:i/>
          <w:iCs/>
        </w:rPr>
        <w:t>An Introduction to the Legal Structures of the NHS</w:t>
      </w:r>
      <w:r w:rsidRPr="00795C48">
        <w:t xml:space="preserve">. Available at: </w:t>
      </w:r>
      <w:hyperlink r:id="rId13" w:tgtFrame="_new" w:history="1">
        <w:r w:rsidRPr="00795C48">
          <w:rPr>
            <w:rStyle w:val="Hyperlink"/>
          </w:rPr>
          <w:t>https://www.england.nhs.uk</w:t>
        </w:r>
      </w:hyperlink>
      <w:r w:rsidRPr="00795C48">
        <w:t xml:space="preserve"> (Accessed</w:t>
      </w:r>
      <w:proofErr w:type="gramStart"/>
      <w:r w:rsidRPr="00795C48">
        <w:t>: )</w:t>
      </w:r>
      <w:proofErr w:type="gramEnd"/>
      <w:r w:rsidRPr="00795C48">
        <w:t>.</w:t>
      </w:r>
    </w:p>
    <w:p w14:paraId="31CAAF67" w14:textId="77777777" w:rsidR="00795C48" w:rsidRPr="00795C48" w:rsidRDefault="00795C48" w:rsidP="00795C48">
      <w:r w:rsidRPr="00795C48">
        <w:t xml:space="preserve">NHS (n.d.) </w:t>
      </w:r>
      <w:r w:rsidRPr="00795C48">
        <w:rPr>
          <w:i/>
          <w:iCs/>
        </w:rPr>
        <w:t>The National Health Service</w:t>
      </w:r>
      <w:r w:rsidRPr="00795C48">
        <w:t xml:space="preserve">. Available at: </w:t>
      </w:r>
      <w:hyperlink r:id="rId14" w:tgtFrame="_new" w:history="1">
        <w:r w:rsidRPr="00795C48">
          <w:rPr>
            <w:rStyle w:val="Hyperlink"/>
          </w:rPr>
          <w:t>https://www.nhs.uk</w:t>
        </w:r>
      </w:hyperlink>
      <w:r w:rsidRPr="00795C48">
        <w:t xml:space="preserve"> (Accessed: [insert date]).</w:t>
      </w:r>
    </w:p>
    <w:p w14:paraId="47B7CD59" w14:textId="77777777" w:rsidR="00795C48" w:rsidRPr="00795C48" w:rsidRDefault="00795C48" w:rsidP="00795C48">
      <w:r w:rsidRPr="00795C48">
        <w:t xml:space="preserve">Nurse.org (n.d.) </w:t>
      </w:r>
      <w:r w:rsidRPr="00795C48">
        <w:rPr>
          <w:i/>
          <w:iCs/>
        </w:rPr>
        <w:t>20 Examples of Nursing Strengths to Highlight</w:t>
      </w:r>
      <w:r w:rsidRPr="00795C48">
        <w:t xml:space="preserve">. Available at: </w:t>
      </w:r>
      <w:hyperlink r:id="rId15" w:tgtFrame="_new" w:history="1">
        <w:r w:rsidRPr="00795C48">
          <w:rPr>
            <w:rStyle w:val="Hyperlink"/>
          </w:rPr>
          <w:t>https://nurse.org</w:t>
        </w:r>
      </w:hyperlink>
      <w:r w:rsidRPr="00795C48">
        <w:t xml:space="preserve"> (Accessed: [insert date]).</w:t>
      </w:r>
    </w:p>
    <w:p w14:paraId="714D9B62" w14:textId="3C0F308D" w:rsidR="00795C48" w:rsidRPr="00795C48" w:rsidRDefault="00795C48" w:rsidP="00795C48">
      <w:r w:rsidRPr="00795C48">
        <w:t xml:space="preserve">Indeed (n.d.) </w:t>
      </w:r>
      <w:r w:rsidRPr="00795C48">
        <w:rPr>
          <w:i/>
          <w:iCs/>
        </w:rPr>
        <w:t>What Are Your Strengths and Weaknesses as a Nurse?</w:t>
      </w:r>
      <w:r w:rsidRPr="00795C48">
        <w:t xml:space="preserve"> Available at: </w:t>
      </w:r>
      <w:hyperlink r:id="rId16" w:tgtFrame="_new" w:history="1">
        <w:r w:rsidRPr="00795C48">
          <w:rPr>
            <w:rStyle w:val="Hyperlink"/>
          </w:rPr>
          <w:t>https://www.indeed.com/career-advice</w:t>
        </w:r>
      </w:hyperlink>
      <w:r w:rsidRPr="00795C48">
        <w:t xml:space="preserve"> (Accessed</w:t>
      </w:r>
      <w:proofErr w:type="gramStart"/>
      <w:r w:rsidRPr="00795C48">
        <w:t>: )</w:t>
      </w:r>
      <w:proofErr w:type="gramEnd"/>
      <w:r w:rsidRPr="00795C48">
        <w:t>.</w:t>
      </w:r>
    </w:p>
    <w:p w14:paraId="494EE674" w14:textId="77777777" w:rsidR="00795C48" w:rsidRPr="00795C48" w:rsidRDefault="00795C48" w:rsidP="00795C48">
      <w:proofErr w:type="spellStart"/>
      <w:r w:rsidRPr="00795C48">
        <w:t>NurseMoneyTalk</w:t>
      </w:r>
      <w:proofErr w:type="spellEnd"/>
      <w:r w:rsidRPr="00795C48">
        <w:t xml:space="preserve"> (n.d.) </w:t>
      </w:r>
      <w:r w:rsidRPr="00795C48">
        <w:rPr>
          <w:i/>
          <w:iCs/>
        </w:rPr>
        <w:t>6 Nursing Strengths to Highlight During Your Job</w:t>
      </w:r>
      <w:r w:rsidRPr="00795C48">
        <w:t xml:space="preserve">. Available at: </w:t>
      </w:r>
      <w:hyperlink r:id="rId17" w:tgtFrame="_new" w:history="1">
        <w:r w:rsidRPr="00795C48">
          <w:rPr>
            <w:rStyle w:val="Hyperlink"/>
          </w:rPr>
          <w:t>https://nursemoneytalk.com</w:t>
        </w:r>
      </w:hyperlink>
      <w:r w:rsidRPr="00795C48">
        <w:t xml:space="preserve"> (Accessed: [insert date]).</w:t>
      </w:r>
    </w:p>
    <w:p w14:paraId="72EBC0B0" w14:textId="1524CA81" w:rsidR="00795C48" w:rsidRPr="00795C48" w:rsidRDefault="00795C48" w:rsidP="00795C48">
      <w:proofErr w:type="spellStart"/>
      <w:r w:rsidRPr="00795C48">
        <w:t>HealthTimes</w:t>
      </w:r>
      <w:proofErr w:type="spellEnd"/>
      <w:r w:rsidRPr="00795C48">
        <w:t xml:space="preserve"> (n.d.) </w:t>
      </w:r>
      <w:r w:rsidRPr="00795C48">
        <w:rPr>
          <w:i/>
          <w:iCs/>
        </w:rPr>
        <w:t>What Are the Qualities of a Good Nurse?</w:t>
      </w:r>
      <w:r w:rsidRPr="00795C48">
        <w:t xml:space="preserve"> Available at: </w:t>
      </w:r>
      <w:hyperlink r:id="rId18" w:tgtFrame="_new" w:history="1">
        <w:r w:rsidRPr="00795C48">
          <w:rPr>
            <w:rStyle w:val="Hyperlink"/>
          </w:rPr>
          <w:t>https://healthtimes.com.au</w:t>
        </w:r>
      </w:hyperlink>
      <w:r w:rsidRPr="00795C48">
        <w:t xml:space="preserve"> (Accessed: ).</w:t>
      </w:r>
    </w:p>
    <w:p w14:paraId="75F484E5" w14:textId="77777777" w:rsidR="00795C48" w:rsidRPr="00795C48" w:rsidRDefault="00795C48" w:rsidP="00795C48"/>
    <w:p w14:paraId="051BC1FA" w14:textId="77777777" w:rsidR="00795C48" w:rsidRDefault="00795C48"/>
    <w:sectPr w:rsidR="00795C48">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Aptos">
    <w:charset w:val="00"/>
    <w:family w:val="swiss"/>
    <w:pitch w:val="variable"/>
    <w:sig w:usb0="20000287" w:usb1="00000003" w:usb2="00000000" w:usb3="00000000" w:csb0="0000019F" w:csb1="00000000"/>
  </w:font>
  <w:font w:name="Aptos Display">
    <w:charset w:val="00"/>
    <w:family w:val="swiss"/>
    <w:pitch w:val="variable"/>
    <w:sig w:usb0="20000287" w:usb1="00000003" w:usb2="00000000" w:usb3="00000000" w:csb0="0000019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019B57E6"/>
    <w:multiLevelType w:val="multilevel"/>
    <w:tmpl w:val="A24A5C9A"/>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 w15:restartNumberingAfterBreak="0">
    <w:nsid w:val="022876E6"/>
    <w:multiLevelType w:val="multilevel"/>
    <w:tmpl w:val="4D320A18"/>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 w15:restartNumberingAfterBreak="0">
    <w:nsid w:val="322E3CD1"/>
    <w:multiLevelType w:val="multilevel"/>
    <w:tmpl w:val="CF8CCBB0"/>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3" w15:restartNumberingAfterBreak="0">
    <w:nsid w:val="3E004205"/>
    <w:multiLevelType w:val="multilevel"/>
    <w:tmpl w:val="F35A7AC6"/>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4" w15:restartNumberingAfterBreak="0">
    <w:nsid w:val="4B937DE9"/>
    <w:multiLevelType w:val="multilevel"/>
    <w:tmpl w:val="6E02CDE0"/>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5" w15:restartNumberingAfterBreak="0">
    <w:nsid w:val="5800316B"/>
    <w:multiLevelType w:val="multilevel"/>
    <w:tmpl w:val="1A5A6466"/>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6" w15:restartNumberingAfterBreak="0">
    <w:nsid w:val="59724150"/>
    <w:multiLevelType w:val="multilevel"/>
    <w:tmpl w:val="B4C47308"/>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7" w15:restartNumberingAfterBreak="0">
    <w:nsid w:val="61582D35"/>
    <w:multiLevelType w:val="multilevel"/>
    <w:tmpl w:val="F648F064"/>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8" w15:restartNumberingAfterBreak="0">
    <w:nsid w:val="64C243F8"/>
    <w:multiLevelType w:val="multilevel"/>
    <w:tmpl w:val="980C7DEC"/>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9" w15:restartNumberingAfterBreak="0">
    <w:nsid w:val="66B56DB4"/>
    <w:multiLevelType w:val="multilevel"/>
    <w:tmpl w:val="DCDEF1C0"/>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num w:numId="1" w16cid:durableId="1128203136">
    <w:abstractNumId w:val="1"/>
  </w:num>
  <w:num w:numId="2" w16cid:durableId="1830247638">
    <w:abstractNumId w:val="0"/>
  </w:num>
  <w:num w:numId="3" w16cid:durableId="983967758">
    <w:abstractNumId w:val="6"/>
  </w:num>
  <w:num w:numId="4" w16cid:durableId="340738206">
    <w:abstractNumId w:val="8"/>
  </w:num>
  <w:num w:numId="5" w16cid:durableId="1020476902">
    <w:abstractNumId w:val="3"/>
  </w:num>
  <w:num w:numId="6" w16cid:durableId="2130317154">
    <w:abstractNumId w:val="5"/>
  </w:num>
  <w:num w:numId="7" w16cid:durableId="1538735350">
    <w:abstractNumId w:val="4"/>
  </w:num>
  <w:num w:numId="8" w16cid:durableId="1718042105">
    <w:abstractNumId w:val="7"/>
  </w:num>
  <w:num w:numId="9" w16cid:durableId="1826972954">
    <w:abstractNumId w:val="2"/>
  </w:num>
  <w:num w:numId="10" w16cid:durableId="2033534845">
    <w:abstractNumId w:val="9"/>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00"/>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795C48"/>
    <w:rsid w:val="00152ABD"/>
    <w:rsid w:val="00795C48"/>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4EAAFE80"/>
  <w15:chartTrackingRefBased/>
  <w15:docId w15:val="{C3775145-D627-46E9-BC88-AF619FF1BE63}"/>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HAnsi" w:hAnsiTheme="minorHAnsi" w:cstheme="minorBidi"/>
        <w:kern w:val="2"/>
        <w:sz w:val="24"/>
        <w:szCs w:val="24"/>
        <w:lang w:val="en-GB" w:eastAsia="en-US" w:bidi="ar-SA"/>
        <w14:ligatures w14:val="standardContextual"/>
      </w:rPr>
    </w:rPrDefault>
    <w:pPrDefault>
      <w:pPr>
        <w:spacing w:after="160" w:line="278"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795C48"/>
    <w:pPr>
      <w:keepNext/>
      <w:keepLines/>
      <w:spacing w:before="360" w:after="80"/>
      <w:outlineLvl w:val="0"/>
    </w:pPr>
    <w:rPr>
      <w:rFonts w:asciiTheme="majorHAnsi" w:eastAsiaTheme="majorEastAsia" w:hAnsiTheme="majorHAnsi" w:cstheme="majorBidi"/>
      <w:color w:val="0F4761" w:themeColor="accent1" w:themeShade="BF"/>
      <w:sz w:val="40"/>
      <w:szCs w:val="40"/>
    </w:rPr>
  </w:style>
  <w:style w:type="paragraph" w:styleId="Heading2">
    <w:name w:val="heading 2"/>
    <w:basedOn w:val="Normal"/>
    <w:next w:val="Normal"/>
    <w:link w:val="Heading2Char"/>
    <w:uiPriority w:val="9"/>
    <w:semiHidden/>
    <w:unhideWhenUsed/>
    <w:qFormat/>
    <w:rsid w:val="00795C48"/>
    <w:pPr>
      <w:keepNext/>
      <w:keepLines/>
      <w:spacing w:before="160" w:after="80"/>
      <w:outlineLvl w:val="1"/>
    </w:pPr>
    <w:rPr>
      <w:rFonts w:asciiTheme="majorHAnsi" w:eastAsiaTheme="majorEastAsia" w:hAnsiTheme="majorHAnsi" w:cstheme="majorBidi"/>
      <w:color w:val="0F4761" w:themeColor="accent1" w:themeShade="BF"/>
      <w:sz w:val="32"/>
      <w:szCs w:val="32"/>
    </w:rPr>
  </w:style>
  <w:style w:type="paragraph" w:styleId="Heading3">
    <w:name w:val="heading 3"/>
    <w:basedOn w:val="Normal"/>
    <w:next w:val="Normal"/>
    <w:link w:val="Heading3Char"/>
    <w:uiPriority w:val="9"/>
    <w:semiHidden/>
    <w:unhideWhenUsed/>
    <w:qFormat/>
    <w:rsid w:val="00795C48"/>
    <w:pPr>
      <w:keepNext/>
      <w:keepLines/>
      <w:spacing w:before="160" w:after="80"/>
      <w:outlineLvl w:val="2"/>
    </w:pPr>
    <w:rPr>
      <w:rFonts w:eastAsiaTheme="majorEastAsia" w:cstheme="majorBidi"/>
      <w:color w:val="0F4761" w:themeColor="accent1" w:themeShade="BF"/>
      <w:sz w:val="28"/>
      <w:szCs w:val="28"/>
    </w:rPr>
  </w:style>
  <w:style w:type="paragraph" w:styleId="Heading4">
    <w:name w:val="heading 4"/>
    <w:basedOn w:val="Normal"/>
    <w:next w:val="Normal"/>
    <w:link w:val="Heading4Char"/>
    <w:uiPriority w:val="9"/>
    <w:semiHidden/>
    <w:unhideWhenUsed/>
    <w:qFormat/>
    <w:rsid w:val="00795C48"/>
    <w:pPr>
      <w:keepNext/>
      <w:keepLines/>
      <w:spacing w:before="80" w:after="40"/>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semiHidden/>
    <w:unhideWhenUsed/>
    <w:qFormat/>
    <w:rsid w:val="00795C48"/>
    <w:pPr>
      <w:keepNext/>
      <w:keepLines/>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semiHidden/>
    <w:unhideWhenUsed/>
    <w:qFormat/>
    <w:rsid w:val="00795C48"/>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795C48"/>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795C48"/>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795C48"/>
    <w:pPr>
      <w:keepNext/>
      <w:keepLines/>
      <w:spacing w:after="0"/>
      <w:outlineLvl w:val="8"/>
    </w:pPr>
    <w:rPr>
      <w:rFonts w:eastAsiaTheme="majorEastAsia" w:cstheme="majorBidi"/>
      <w:color w:val="272727" w:themeColor="text1" w:themeTint="D8"/>
    </w:rPr>
  </w:style>
  <w:style w:type="character" w:default="1" w:styleId="DefaultParagraphFont">
    <w:name w:val="Default Paragraph Font"/>
    <w:uiPriority w:val="1"/>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795C48"/>
    <w:rPr>
      <w:rFonts w:asciiTheme="majorHAnsi" w:eastAsiaTheme="majorEastAsia" w:hAnsiTheme="majorHAnsi" w:cstheme="majorBidi"/>
      <w:color w:val="0F4761" w:themeColor="accent1" w:themeShade="BF"/>
      <w:sz w:val="40"/>
      <w:szCs w:val="40"/>
    </w:rPr>
  </w:style>
  <w:style w:type="character" w:customStyle="1" w:styleId="Heading2Char">
    <w:name w:val="Heading 2 Char"/>
    <w:basedOn w:val="DefaultParagraphFont"/>
    <w:link w:val="Heading2"/>
    <w:uiPriority w:val="9"/>
    <w:semiHidden/>
    <w:rsid w:val="00795C48"/>
    <w:rPr>
      <w:rFonts w:asciiTheme="majorHAnsi" w:eastAsiaTheme="majorEastAsia" w:hAnsiTheme="majorHAnsi" w:cstheme="majorBidi"/>
      <w:color w:val="0F4761" w:themeColor="accent1" w:themeShade="BF"/>
      <w:sz w:val="32"/>
      <w:szCs w:val="32"/>
    </w:rPr>
  </w:style>
  <w:style w:type="character" w:customStyle="1" w:styleId="Heading3Char">
    <w:name w:val="Heading 3 Char"/>
    <w:basedOn w:val="DefaultParagraphFont"/>
    <w:link w:val="Heading3"/>
    <w:uiPriority w:val="9"/>
    <w:semiHidden/>
    <w:rsid w:val="00795C48"/>
    <w:rPr>
      <w:rFonts w:eastAsiaTheme="majorEastAsia" w:cstheme="majorBidi"/>
      <w:color w:val="0F4761" w:themeColor="accent1" w:themeShade="BF"/>
      <w:sz w:val="28"/>
      <w:szCs w:val="28"/>
    </w:rPr>
  </w:style>
  <w:style w:type="character" w:customStyle="1" w:styleId="Heading4Char">
    <w:name w:val="Heading 4 Char"/>
    <w:basedOn w:val="DefaultParagraphFont"/>
    <w:link w:val="Heading4"/>
    <w:uiPriority w:val="9"/>
    <w:semiHidden/>
    <w:rsid w:val="00795C48"/>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semiHidden/>
    <w:rsid w:val="00795C48"/>
    <w:rPr>
      <w:rFonts w:eastAsiaTheme="majorEastAsia" w:cstheme="majorBidi"/>
      <w:color w:val="0F4761" w:themeColor="accent1" w:themeShade="BF"/>
    </w:rPr>
  </w:style>
  <w:style w:type="character" w:customStyle="1" w:styleId="Heading6Char">
    <w:name w:val="Heading 6 Char"/>
    <w:basedOn w:val="DefaultParagraphFont"/>
    <w:link w:val="Heading6"/>
    <w:uiPriority w:val="9"/>
    <w:semiHidden/>
    <w:rsid w:val="00795C48"/>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795C48"/>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795C48"/>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795C48"/>
    <w:rPr>
      <w:rFonts w:eastAsiaTheme="majorEastAsia" w:cstheme="majorBidi"/>
      <w:color w:val="272727" w:themeColor="text1" w:themeTint="D8"/>
    </w:rPr>
  </w:style>
  <w:style w:type="paragraph" w:styleId="Title">
    <w:name w:val="Title"/>
    <w:basedOn w:val="Normal"/>
    <w:next w:val="Normal"/>
    <w:link w:val="TitleChar"/>
    <w:uiPriority w:val="10"/>
    <w:qFormat/>
    <w:rsid w:val="00795C48"/>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795C48"/>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795C48"/>
    <w:pPr>
      <w:numPr>
        <w:ilvl w:val="1"/>
      </w:numPr>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795C48"/>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795C48"/>
    <w:pPr>
      <w:spacing w:before="160"/>
      <w:jc w:val="center"/>
    </w:pPr>
    <w:rPr>
      <w:i/>
      <w:iCs/>
      <w:color w:val="404040" w:themeColor="text1" w:themeTint="BF"/>
    </w:rPr>
  </w:style>
  <w:style w:type="character" w:customStyle="1" w:styleId="QuoteChar">
    <w:name w:val="Quote Char"/>
    <w:basedOn w:val="DefaultParagraphFont"/>
    <w:link w:val="Quote"/>
    <w:uiPriority w:val="29"/>
    <w:rsid w:val="00795C48"/>
    <w:rPr>
      <w:i/>
      <w:iCs/>
      <w:color w:val="404040" w:themeColor="text1" w:themeTint="BF"/>
    </w:rPr>
  </w:style>
  <w:style w:type="paragraph" w:styleId="ListParagraph">
    <w:name w:val="List Paragraph"/>
    <w:basedOn w:val="Normal"/>
    <w:uiPriority w:val="34"/>
    <w:qFormat/>
    <w:rsid w:val="00795C48"/>
    <w:pPr>
      <w:ind w:left="720"/>
      <w:contextualSpacing/>
    </w:pPr>
  </w:style>
  <w:style w:type="character" w:styleId="IntenseEmphasis">
    <w:name w:val="Intense Emphasis"/>
    <w:basedOn w:val="DefaultParagraphFont"/>
    <w:uiPriority w:val="21"/>
    <w:qFormat/>
    <w:rsid w:val="00795C48"/>
    <w:rPr>
      <w:i/>
      <w:iCs/>
      <w:color w:val="0F4761" w:themeColor="accent1" w:themeShade="BF"/>
    </w:rPr>
  </w:style>
  <w:style w:type="paragraph" w:styleId="IntenseQuote">
    <w:name w:val="Intense Quote"/>
    <w:basedOn w:val="Normal"/>
    <w:next w:val="Normal"/>
    <w:link w:val="IntenseQuoteChar"/>
    <w:uiPriority w:val="30"/>
    <w:qFormat/>
    <w:rsid w:val="00795C48"/>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customStyle="1" w:styleId="IntenseQuoteChar">
    <w:name w:val="Intense Quote Char"/>
    <w:basedOn w:val="DefaultParagraphFont"/>
    <w:link w:val="IntenseQuote"/>
    <w:uiPriority w:val="30"/>
    <w:rsid w:val="00795C48"/>
    <w:rPr>
      <w:i/>
      <w:iCs/>
      <w:color w:val="0F4761" w:themeColor="accent1" w:themeShade="BF"/>
    </w:rPr>
  </w:style>
  <w:style w:type="character" w:styleId="IntenseReference">
    <w:name w:val="Intense Reference"/>
    <w:basedOn w:val="DefaultParagraphFont"/>
    <w:uiPriority w:val="32"/>
    <w:qFormat/>
    <w:rsid w:val="00795C48"/>
    <w:rPr>
      <w:b/>
      <w:bCs/>
      <w:smallCaps/>
      <w:color w:val="0F4761" w:themeColor="accent1" w:themeShade="BF"/>
      <w:spacing w:val="5"/>
    </w:rPr>
  </w:style>
  <w:style w:type="character" w:styleId="Hyperlink">
    <w:name w:val="Hyperlink"/>
    <w:basedOn w:val="DefaultParagraphFont"/>
    <w:uiPriority w:val="99"/>
    <w:unhideWhenUsed/>
    <w:rsid w:val="00795C48"/>
    <w:rPr>
      <w:color w:val="467886" w:themeColor="hyperlink"/>
      <w:u w:val="single"/>
    </w:rPr>
  </w:style>
  <w:style w:type="character" w:styleId="UnresolvedMention">
    <w:name w:val="Unresolved Mention"/>
    <w:basedOn w:val="DefaultParagraphFont"/>
    <w:uiPriority w:val="99"/>
    <w:semiHidden/>
    <w:unhideWhenUsed/>
    <w:rsid w:val="00795C48"/>
    <w:rPr>
      <w:color w:val="605E5C"/>
      <w:shd w:val="clear" w:color="auto" w:fill="E1DFDD"/>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optimizeForBrowser/>
  <w:allowPNG/>
</w:webSettings>
</file>

<file path=word/_rels/document.xml.rels><?xml version="1.0" encoding="UTF-8" standalone="yes"?>
<Relationships xmlns="http://schemas.openxmlformats.org/package/2006/relationships"><Relationship Id="rId8" Type="http://schemas.openxmlformats.org/officeDocument/2006/relationships/hyperlink" Target="https://www.legislation.gov.uk/ukpga/2006/41" TargetMode="External"/><Relationship Id="rId13" Type="http://schemas.openxmlformats.org/officeDocument/2006/relationships/hyperlink" Target="https://www.england.nhs.uk" TargetMode="External"/><Relationship Id="rId18" Type="http://schemas.openxmlformats.org/officeDocument/2006/relationships/hyperlink" Target="https://healthtimes.com.au" TargetMode="External"/><Relationship Id="rId3" Type="http://schemas.openxmlformats.org/officeDocument/2006/relationships/settings" Target="settings.xml"/><Relationship Id="rId7" Type="http://schemas.openxmlformats.org/officeDocument/2006/relationships/hyperlink" Target="https://www.legislation.gov.uk/ukpga/1946/81" TargetMode="External"/><Relationship Id="rId12" Type="http://schemas.openxmlformats.org/officeDocument/2006/relationships/hyperlink" Target="https://www.england.nhs.uk" TargetMode="External"/><Relationship Id="rId17" Type="http://schemas.openxmlformats.org/officeDocument/2006/relationships/hyperlink" Target="https://nursemoneytalk.com" TargetMode="External"/><Relationship Id="rId2" Type="http://schemas.openxmlformats.org/officeDocument/2006/relationships/styles" Target="styles.xml"/><Relationship Id="rId16" Type="http://schemas.openxmlformats.org/officeDocument/2006/relationships/hyperlink" Target="https://www.indeed.com/career-advice" TargetMode="External"/><Relationship Id="rId20" Type="http://schemas.openxmlformats.org/officeDocument/2006/relationships/theme" Target="theme/theme1.xml"/><Relationship Id="rId1" Type="http://schemas.openxmlformats.org/officeDocument/2006/relationships/numbering" Target="numbering.xml"/><Relationship Id="rId6" Type="http://schemas.openxmlformats.org/officeDocument/2006/relationships/hyperlink" Target="https://www.gov.uk/government/publications/supplements-to-the-nhs-constitution-for-england" TargetMode="External"/><Relationship Id="rId11" Type="http://schemas.openxmlformats.org/officeDocument/2006/relationships/hyperlink" Target="https://www.england.nhs.uk" TargetMode="External"/><Relationship Id="rId5" Type="http://schemas.openxmlformats.org/officeDocument/2006/relationships/hyperlink" Target="https://www.gov.uk/government/publications/the-nhs-constitution-for-england" TargetMode="External"/><Relationship Id="rId15" Type="http://schemas.openxmlformats.org/officeDocument/2006/relationships/hyperlink" Target="https://nurse.org" TargetMode="External"/><Relationship Id="rId10" Type="http://schemas.openxmlformats.org/officeDocument/2006/relationships/hyperlink" Target="https://www.healthcareers.nhs.uk" TargetMode="External"/><Relationship Id="rId19" Type="http://schemas.openxmlformats.org/officeDocument/2006/relationships/fontTable" Target="fontTable.xml"/><Relationship Id="rId4" Type="http://schemas.openxmlformats.org/officeDocument/2006/relationships/webSettings" Target="webSettings.xml"/><Relationship Id="rId9" Type="http://schemas.openxmlformats.org/officeDocument/2006/relationships/hyperlink" Target="https://www.health-ni.gov.uk" TargetMode="External"/><Relationship Id="rId14" Type="http://schemas.openxmlformats.org/officeDocument/2006/relationships/hyperlink" Target="https://www.nhs.uk"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12700" cap="flat" cmpd="sng" algn="ctr">
          <a:solidFill>
            <a:schemeClr val="phClr"/>
          </a:solidFill>
          <a:prstDash val="solid"/>
          <a:miter lim="800000"/>
        </a:ln>
        <a:ln w="19050" cap="flat" cmpd="sng" algn="ctr">
          <a:solidFill>
            <a:schemeClr val="phClr"/>
          </a:solidFill>
          <a:prstDash val="solid"/>
          <a:miter lim="800000"/>
        </a:ln>
        <a:ln w="2540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lnDef>
      <a:spPr/>
      <a:bodyPr/>
      <a:lstStyle/>
      <a:style>
        <a:lnRef idx="2">
          <a:schemeClr val="accent1"/>
        </a:lnRef>
        <a:fillRef idx="0">
          <a:schemeClr val="accent1"/>
        </a:fillRef>
        <a:effectRef idx="1">
          <a:schemeClr val="accent1"/>
        </a:effectRef>
        <a:fontRef idx="minor">
          <a:schemeClr val="tx1"/>
        </a:fontRef>
      </a:style>
    </a:lnDef>
  </a:objectDefaults>
  <a:extraClrSchemeLst/>
  <a:extLst>
    <a:ext uri="{05A4C25C-085E-4340-85A3-A5531E510DB2}">
      <thm15:themeFamily xmlns:thm15="http://schemas.microsoft.com/office/thememl/2012/main" name="Office Theme" id="{2E142A2C-CD16-42D6-873A-C26D2A0506FA}" vid="{1BDDFF52-6CD6-40A5-AB3C-68EB2F1E4D0A}"/>
    </a:ext>
  </a:extLst>
</a:theme>
</file>

<file path=docProps/app.xml><?xml version="1.0" encoding="utf-8"?>
<Properties xmlns="http://schemas.openxmlformats.org/officeDocument/2006/extended-properties" xmlns:vt="http://schemas.openxmlformats.org/officeDocument/2006/docPropsVTypes">
  <Template>Normal.dotm</Template>
  <TotalTime>5</TotalTime>
  <Pages>7</Pages>
  <Words>1975</Words>
  <Characters>11259</Characters>
  <Application>Microsoft Office Word</Application>
  <DocSecurity>0</DocSecurity>
  <Lines>93</Lines>
  <Paragraphs>26</Paragraphs>
  <ScaleCrop>false</ScaleCrop>
  <Company/>
  <LinksUpToDate>false</LinksUpToDate>
  <CharactersWithSpaces>13208</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Andrei Tutuianu</dc:creator>
  <cp:keywords/>
  <dc:description/>
  <cp:lastModifiedBy>Andrei Tutuianu</cp:lastModifiedBy>
  <cp:revision>1</cp:revision>
  <dcterms:created xsi:type="dcterms:W3CDTF">2025-12-11T18:13:00Z</dcterms:created>
  <dcterms:modified xsi:type="dcterms:W3CDTF">2025-12-11T18:18:00Z</dcterms:modified>
</cp:coreProperties>
</file>