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rPr>
        <w:drawing>
          <wp:inline distB="0" distT="0" distL="0" distR="0">
            <wp:extent cx="2209800" cy="742950"/>
            <wp:effectExtent b="0" l="0" r="0" t="0"/>
            <wp:docPr descr="Description: :::::::Desktop:In progress desktop:TRINITY SAINT DAVID:logo:TSD_logo2010.jpg" id="1"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b w:val="1"/>
          <w:sz w:val="40"/>
          <w:szCs w:val="40"/>
        </w:rPr>
      </w:pPr>
      <w:r w:rsidDel="00000000" w:rsidR="00000000" w:rsidRPr="00000000">
        <w:rPr>
          <w:rFonts w:ascii="Tahoma" w:cs="Tahoma" w:eastAsia="Tahoma" w:hAnsi="Tahoma"/>
          <w:b w:val="1"/>
          <w:color w:val="000000"/>
          <w:sz w:val="40"/>
          <w:szCs w:val="40"/>
          <w:rtl w:val="0"/>
        </w:rPr>
        <w:t xml:space="preserve">Applied Leadership and Management in the Workplace</w:t>
        <w:br w:type="textWrapping"/>
        <w:t xml:space="preserve">Module Assignment Submission </w:t>
        <w:br w:type="textWrapping"/>
      </w:r>
      <w:r w:rsidDel="00000000" w:rsidR="00000000" w:rsidRPr="00000000">
        <w:rPr>
          <w:rtl w:val="0"/>
        </w:rPr>
      </w:r>
    </w:p>
    <w:tbl>
      <w:tblPr>
        <w:tblStyle w:val="Table1"/>
        <w:tblW w:w="100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622"/>
        <w:tblGridChange w:id="0">
          <w:tblGrid>
            <w:gridCol w:w="3438"/>
            <w:gridCol w:w="6622"/>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Johanna Dicks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2420784</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b w:val="1"/>
                <w:sz w:val="32"/>
                <w:szCs w:val="32"/>
              </w:rPr>
            </w:pPr>
            <w:r w:rsidDel="00000000" w:rsidR="00000000" w:rsidRPr="00000000">
              <w:rPr>
                <w:rFonts w:ascii="Tahoma" w:cs="Tahoma" w:eastAsia="Tahoma" w:hAnsi="Tahoma"/>
                <w:b w:val="1"/>
                <w:sz w:val="32"/>
                <w:szCs w:val="32"/>
                <w:rtl w:val="0"/>
              </w:rPr>
              <w:t xml:space="preserve">BMSK4011</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b w:val="1"/>
                <w:sz w:val="32"/>
                <w:szCs w:val="32"/>
              </w:rPr>
            </w:pPr>
            <w:r w:rsidDel="00000000" w:rsidR="00000000" w:rsidRPr="00000000">
              <w:rPr>
                <w:rFonts w:ascii="Tahoma" w:cs="Tahoma" w:eastAsia="Tahoma" w:hAnsi="Tahoma"/>
                <w:b w:val="1"/>
                <w:sz w:val="32"/>
                <w:szCs w:val="32"/>
                <w:rtl w:val="0"/>
              </w:rPr>
              <w:t xml:space="preserve">Continuous Professional Development</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366091"/>
          <w:sz w:val="32"/>
          <w:szCs w:val="32"/>
          <w:u w:val="none"/>
          <w:shd w:fill="auto" w:val="clear"/>
          <w:vertAlign w:val="baseline"/>
        </w:rPr>
      </w:pPr>
      <w:r w:rsidDel="00000000" w:rsidR="00000000" w:rsidRPr="00000000">
        <w:rPr>
          <w:rFonts w:ascii="Calibri" w:cs="Calibri" w:eastAsia="Calibri" w:hAnsi="Calibri"/>
          <w:b w:val="0"/>
          <w:i w:val="0"/>
          <w:smallCaps w:val="0"/>
          <w:strike w:val="0"/>
          <w:color w:val="366091"/>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Section 1: Know how to identify development needs</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1.1</w:t>
            </w:r>
          </w:hyperlink>
          <w:hyperlink w:anchor="_1fob9te">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 xml:space="preserve"> </w:t>
            </w:r>
          </w:hyperlink>
          <w:hyperlink w:anchor="_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Identify learning styles for self and another</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1.2 Use a simple technique for identifying development needs for self &amp; another</w:t>
              <w:tab/>
            </w:r>
          </w:hyperlink>
          <w:r w:rsidDel="00000000" w:rsidR="00000000" w:rsidRPr="00000000">
            <w:rPr>
              <w:rFonts w:ascii="Cambria" w:cs="Cambria" w:eastAsia="Cambria" w:hAnsi="Cambria"/>
              <w:rtl w:val="0"/>
            </w:rPr>
            <w:t xml:space="preserve">5</w:t>
          </w: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1.3 Identify potential barriers to learning for self and another.</w:t>
              <w:tab/>
            </w:r>
          </w:hyperlink>
          <w:r w:rsidDel="00000000" w:rsidR="00000000" w:rsidRPr="00000000">
            <w:rPr>
              <w:rFonts w:ascii="Cambria" w:cs="Cambria" w:eastAsia="Cambria" w:hAnsi="Cambria"/>
              <w:rtl w:val="0"/>
            </w:rPr>
            <w:t xml:space="preserve">7</w:t>
          </w: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1.4 Explain how these barriers to learning can be overcome.</w:t>
              <w:tab/>
            </w:r>
          </w:hyperlink>
          <w:r w:rsidDel="00000000" w:rsidR="00000000" w:rsidRPr="00000000">
            <w:rPr>
              <w:rFonts w:ascii="Cambria" w:cs="Cambria" w:eastAsia="Cambria" w:hAnsi="Cambria"/>
              <w:rtl w:val="0"/>
            </w:rPr>
            <w:t xml:space="preserve">8</w:t>
          </w: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Section 2: Know how to develop self &amp; others to achieve organisational objectives</w:t>
              <w:tab/>
            </w:r>
          </w:hyperlink>
          <w:r w:rsidDel="00000000" w:rsidR="00000000" w:rsidRPr="00000000">
            <w:rPr>
              <w:rFonts w:ascii="Cambria" w:cs="Cambria" w:eastAsia="Cambria" w:hAnsi="Cambria"/>
              <w:rtl w:val="0"/>
            </w:rPr>
            <w:t xml:space="preserve">8</w:t>
          </w: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2.1 Analyse learning/development options to meet needs of self &amp; another.</w:t>
              <w:tab/>
            </w:r>
          </w:hyperlink>
          <w:r w:rsidDel="00000000" w:rsidR="00000000" w:rsidRPr="00000000">
            <w:rPr>
              <w:rFonts w:ascii="Cambria" w:cs="Cambria" w:eastAsia="Cambria" w:hAnsi="Cambria"/>
              <w:rtl w:val="0"/>
            </w:rPr>
            <w:t xml:space="preserve">9</w:t>
          </w: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2.2 Identify support mechanisms for the development of self &amp; another</w:t>
              <w:tab/>
            </w:r>
          </w:hyperlink>
          <w:r w:rsidDel="00000000" w:rsidR="00000000" w:rsidRPr="00000000">
            <w:rPr>
              <w:rFonts w:ascii="Cambria" w:cs="Cambria" w:eastAsia="Cambria" w:hAnsi="Cambria"/>
              <w:rtl w:val="0"/>
            </w:rPr>
            <w:t xml:space="preserve">9</w:t>
          </w: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2.3 Prepare development plans for yourself and another person</w:t>
              <w:tab/>
            </w:r>
          </w:hyperlink>
          <w:r w:rsidDel="00000000" w:rsidR="00000000" w:rsidRPr="00000000">
            <w:rPr>
              <w:rFonts w:ascii="Cambria" w:cs="Cambria" w:eastAsia="Cambria" w:hAnsi="Cambria"/>
              <w:rtl w:val="0"/>
            </w:rPr>
            <w:t xml:space="preserve">10</w:t>
          </w: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3rdcrj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2.4 Method used to monitor the development of self &amp; another.</w:t>
              <w:tab/>
            </w:r>
          </w:hyperlink>
          <w:r w:rsidDel="00000000" w:rsidR="00000000" w:rsidRPr="00000000">
            <w:rPr>
              <w:rFonts w:ascii="Cambria" w:cs="Cambria" w:eastAsia="Cambria" w:hAnsi="Cambria"/>
              <w:rtl w:val="0"/>
            </w:rPr>
            <w:t xml:space="preserve">12</w:t>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26in1r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Section 3: Reflection</w:t>
              <w:tab/>
            </w:r>
          </w:hyperlink>
          <w:r w:rsidDel="00000000" w:rsidR="00000000" w:rsidRPr="00000000">
            <w:rPr>
              <w:rFonts w:ascii="Cambria" w:cs="Cambria" w:eastAsia="Cambria" w:hAnsi="Cambria"/>
              <w:rtl w:val="0"/>
            </w:rPr>
            <w:t xml:space="preserve">14</w:t>
          </w: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lnxbz9">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Section 4: CV</w:t>
              <w:tab/>
            </w:r>
          </w:hyperlink>
          <w:r w:rsidDel="00000000" w:rsidR="00000000" w:rsidRPr="00000000">
            <w:rPr>
              <w:rFonts w:ascii="Cambria" w:cs="Cambria" w:eastAsia="Cambria" w:hAnsi="Cambria"/>
              <w:rtl w:val="0"/>
            </w:rPr>
            <w:t xml:space="preserve">14</w:t>
          </w: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35nkun2">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Conclusion</w:t>
              <w:tab/>
            </w:r>
          </w:hyperlink>
          <w:r w:rsidDel="00000000" w:rsidR="00000000" w:rsidRPr="00000000">
            <w:rPr>
              <w:rFonts w:ascii="Cambria" w:cs="Cambria" w:eastAsia="Cambria" w:hAnsi="Cambria"/>
              <w:rtl w:val="0"/>
            </w:rPr>
            <w:t xml:space="preserve">15</w:t>
          </w: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1ksv4uv">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References</w:t>
              <w:tab/>
              <w:t xml:space="preserve">1</w:t>
            </w:r>
          </w:hyperlink>
          <w:r w:rsidDel="00000000" w:rsidR="00000000" w:rsidRPr="00000000">
            <w:rPr>
              <w:rFonts w:ascii="Cambria" w:cs="Cambria" w:eastAsia="Cambria" w:hAnsi="Cambria"/>
              <w:rtl w:val="0"/>
            </w:rPr>
            <w:t xml:space="preserve">6</w:t>
          </w: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44sinio">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Appendix A: Curriculum Vitae (C.V.)</w:t>
              <w:tab/>
              <w:t xml:space="preserve">1</w:t>
            </w:r>
          </w:hyperlink>
          <w:r w:rsidDel="00000000" w:rsidR="00000000" w:rsidRPr="00000000">
            <w:rPr>
              <w:rFonts w:ascii="Cambria" w:cs="Cambria" w:eastAsia="Cambria" w:hAnsi="Cambria"/>
              <w:rtl w:val="0"/>
            </w:rPr>
            <w:t xml:space="preserve">9</w:t>
          </w: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2jxsxqh">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Appendix B: Continuous Professional Development Record</w:t>
              <w:tab/>
            </w:r>
          </w:hyperlink>
          <w:r w:rsidDel="00000000" w:rsidR="00000000" w:rsidRPr="00000000">
            <w:rPr>
              <w:rFonts w:ascii="Cambria" w:cs="Cambria" w:eastAsia="Cambria" w:hAnsi="Cambria"/>
              <w:rtl w:val="0"/>
            </w:rPr>
            <w:t xml:space="preserve">20</w:t>
          </w: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z337ya">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Appendix C: Reflective Model</w:t>
              <w:tab/>
            </w:r>
          </w:hyperlink>
          <w:r w:rsidDel="00000000" w:rsidR="00000000" w:rsidRPr="00000000">
            <w:rPr>
              <w:rFonts w:ascii="Cambria" w:cs="Cambria" w:eastAsia="Cambria" w:hAnsi="Cambria"/>
              <w:rtl w:val="0"/>
            </w:rPr>
            <w:t xml:space="preserve">23</w:t>
          </w: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4">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25">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6">
      <w:pPr>
        <w:rPr/>
      </w:pP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rFonts w:ascii="Arial" w:cs="Arial" w:eastAsia="Arial" w:hAnsi="Arial"/>
          <w:sz w:val="20"/>
          <w:szCs w:val="20"/>
        </w:rPr>
      </w:pPr>
      <w:r w:rsidDel="00000000" w:rsidR="00000000" w:rsidRPr="00000000">
        <w:rPr>
          <w:rFonts w:ascii="Arial" w:cs="Arial" w:eastAsia="Arial" w:hAnsi="Arial"/>
          <w:sz w:val="20"/>
          <w:szCs w:val="20"/>
          <w:rtl w:val="0"/>
        </w:rPr>
        <w:t xml:space="preserve">Continuous personal development, CPD, is important because it can promote a way of thinking that focuses on ongoing growth and learning. This could then help you gain knowledge, build new skills, and discover what you could achieve. By regularly pushing yourself and trying new things, you can create new chances and experiences (CPD, 2019). </w:t>
      </w:r>
    </w:p>
    <w:p w:rsidR="00000000" w:rsidDel="00000000" w:rsidP="00000000" w:rsidRDefault="00000000" w:rsidRPr="00000000" w14:paraId="0000002A">
      <w:pPr>
        <w:rPr>
          <w:rFonts w:ascii="Arial" w:cs="Arial" w:eastAsia="Arial" w:hAnsi="Arial"/>
          <w:sz w:val="20"/>
          <w:szCs w:val="20"/>
        </w:rPr>
      </w:pPr>
      <w:r w:rsidDel="00000000" w:rsidR="00000000" w:rsidRPr="00000000">
        <w:rPr>
          <w:rFonts w:ascii="Arial" w:cs="Arial" w:eastAsia="Arial" w:hAnsi="Arial"/>
          <w:sz w:val="20"/>
          <w:szCs w:val="20"/>
          <w:rtl w:val="0"/>
        </w:rPr>
        <w:t xml:space="preserve">In this assignment I will cover different ways to identify what skills and knowledge I will need to develop, recognize any strengths, weaknesses, opportunities and threats to learning for myself and one other and explain these challenges, and discuss how we can both overcome them for learning and development and create a continuous personal development plan.  I will outline how I will track progress on this plan for both myself and one other person.</w:t>
      </w:r>
    </w:p>
    <w:p w:rsidR="00000000" w:rsidDel="00000000" w:rsidP="00000000" w:rsidRDefault="00000000" w:rsidRPr="00000000" w14:paraId="0000002B">
      <w:pPr>
        <w:pStyle w:val="Heading1"/>
        <w:rPr/>
      </w:pPr>
      <w:bookmarkStart w:colFirst="0" w:colLast="0" w:name="_30j0zll" w:id="1"/>
      <w:bookmarkEnd w:id="1"/>
      <w:r w:rsidDel="00000000" w:rsidR="00000000" w:rsidRPr="00000000">
        <w:rPr>
          <w:rtl w:val="0"/>
        </w:rPr>
        <w:t xml:space="preserve">Section 1: Know how to identify development needs</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rFonts w:ascii="Arial" w:cs="Arial" w:eastAsia="Arial" w:hAnsi="Arial"/>
          <w:sz w:val="20"/>
          <w:szCs w:val="20"/>
        </w:rPr>
      </w:pPr>
      <w:r w:rsidDel="00000000" w:rsidR="00000000" w:rsidRPr="00000000">
        <w:rPr>
          <w:rFonts w:ascii="Arial" w:cs="Arial" w:eastAsia="Arial" w:hAnsi="Arial"/>
          <w:sz w:val="20"/>
          <w:szCs w:val="20"/>
          <w:rtl w:val="0"/>
        </w:rPr>
        <w:t xml:space="preserve">Identifying your development needs is key to fostering growth and enhancing your performance. By embracing a variety of approaches—like reflection, goal setting, gap analysis, feedback, and personal development plans—you can gain a well-rounded understanding of where you might need to focus your efforts. It's also important to remember that development needs can be both formal, such as enrolling on a degree course which offers structured accredited pathways with expert guidance and informal which could be self-directed learning through on-line courses or even reading relevant books which allows for a more flexible approach.  Both approaches can provide a well-rounded learning experience, giving you the skills and knowledge you need to succeed in your chosen careers and personal life. </w:t>
      </w:r>
    </w:p>
    <w:p w:rsidR="00000000" w:rsidDel="00000000" w:rsidP="00000000" w:rsidRDefault="00000000" w:rsidRPr="00000000" w14:paraId="0000002E">
      <w:pPr>
        <w:rPr>
          <w:rFonts w:ascii="Arial" w:cs="Arial" w:eastAsia="Arial" w:hAnsi="Arial"/>
          <w:sz w:val="20"/>
          <w:szCs w:val="20"/>
        </w:rPr>
      </w:pPr>
      <w:r w:rsidDel="00000000" w:rsidR="00000000" w:rsidRPr="00000000">
        <w:rPr>
          <w:rFonts w:ascii="Arial" w:cs="Arial" w:eastAsia="Arial" w:hAnsi="Arial"/>
          <w:sz w:val="20"/>
          <w:szCs w:val="20"/>
          <w:rtl w:val="0"/>
        </w:rPr>
        <w:t xml:space="preserve">Personal development includes activities that help you enhance your skills, talents, and potential, leading to a better quality of life. It allows you to become the best versions of yourself, giving you the confidence and maturity needed to succeed in various situations. Working on personal development not only improves your personal life but also boosts your knowledge and can advance your career by making you a more productive employee (Buil ET AL.’2019).</w:t>
      </w:r>
    </w:p>
    <w:p w:rsidR="00000000" w:rsidDel="00000000" w:rsidP="00000000" w:rsidRDefault="00000000" w:rsidRPr="00000000" w14:paraId="0000002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0">
      <w:pPr>
        <w:pStyle w:val="Heading2"/>
        <w:numPr>
          <w:ilvl w:val="1"/>
          <w:numId w:val="2"/>
        </w:numPr>
        <w:ind w:left="390" w:hanging="390"/>
        <w:rPr/>
      </w:pPr>
      <w:bookmarkStart w:colFirst="0" w:colLast="0" w:name="_1fob9te" w:id="2"/>
      <w:bookmarkEnd w:id="2"/>
      <w:r w:rsidDel="00000000" w:rsidR="00000000" w:rsidRPr="00000000">
        <w:rPr>
          <w:rtl w:val="0"/>
        </w:rPr>
        <w:t xml:space="preserve">Identify learning styles for self and another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rFonts w:ascii="Arial" w:cs="Arial" w:eastAsia="Arial" w:hAnsi="Arial"/>
          <w:sz w:val="20"/>
          <w:szCs w:val="20"/>
        </w:rPr>
      </w:pPr>
      <w:r w:rsidDel="00000000" w:rsidR="00000000" w:rsidRPr="00000000">
        <w:rPr>
          <w:rFonts w:ascii="Arial" w:cs="Arial" w:eastAsia="Arial" w:hAnsi="Arial"/>
          <w:sz w:val="20"/>
          <w:szCs w:val="20"/>
          <w:rtl w:val="0"/>
        </w:rPr>
        <w:t xml:space="preserve">To find out mine and another’s  learning style, I explored a few well-known models, each giving a different viewpoint. Here are explanations of four popular learning style frameworks: VARK, Honey and Mumford, DANTEC, and MBTI. Thinking about each one will help me figure out which aligns best with mine and another’s learning preferences (Honey &amp; Mumford, 1997).</w:t>
      </w:r>
    </w:p>
    <w:p w:rsidR="00000000" w:rsidDel="00000000" w:rsidP="00000000" w:rsidRDefault="00000000" w:rsidRPr="00000000" w14:paraId="0000003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4">
      <w:pPr>
        <w:rPr>
          <w:rFonts w:ascii="Arial" w:cs="Arial" w:eastAsia="Arial" w:hAnsi="Arial"/>
          <w:sz w:val="20"/>
          <w:szCs w:val="20"/>
        </w:rPr>
      </w:pPr>
      <w:r w:rsidDel="00000000" w:rsidR="00000000" w:rsidRPr="00000000">
        <w:rPr>
          <w:rFonts w:ascii="Arial" w:cs="Arial" w:eastAsia="Arial" w:hAnsi="Arial"/>
          <w:sz w:val="20"/>
          <w:szCs w:val="20"/>
          <w:rtl w:val="0"/>
        </w:rPr>
        <w:t xml:space="preserve">VARK (Visual, Auditory, Reading/Writing, Kinesthetic).</w:t>
      </w:r>
    </w:p>
    <w:p w:rsidR="00000000" w:rsidDel="00000000" w:rsidP="00000000" w:rsidRDefault="00000000" w:rsidRPr="00000000" w14:paraId="00000035">
      <w:pPr>
        <w:rPr>
          <w:rFonts w:ascii="Arial" w:cs="Arial" w:eastAsia="Arial" w:hAnsi="Arial"/>
          <w:sz w:val="20"/>
          <w:szCs w:val="20"/>
        </w:rPr>
      </w:pPr>
      <w:r w:rsidDel="00000000" w:rsidR="00000000" w:rsidRPr="00000000">
        <w:rPr>
          <w:rFonts w:ascii="Arial" w:cs="Arial" w:eastAsia="Arial" w:hAnsi="Arial"/>
          <w:sz w:val="20"/>
          <w:szCs w:val="20"/>
          <w:rtl w:val="0"/>
        </w:rPr>
        <w:t xml:space="preserve">The VARK model groups learners into four main types based on how they prefer to receive information. Thinking about your own preferences in these categories can help you identify your strongest learning styles. Visual learners like to see things; they often find it easier to remember information when it's shown through images, diagrams, or charts. You might do well with videos, slides, or written materials that include visuals. Auditory learners prefer to learn through hearing. Listening to lectures, podcasts, discussions, or explanations can help you remember information better. You may also find that reading aloud or teaching others can reinforce your understanding. Reading/Writing learners enjoy working with text and typically learn best from books, articles, or written notes. Writing things down, whether through taking notes or summarising, can help you process information. Kinesthetic learners thrive on physical movement and hands-on experiences. You might find that you grasp concepts more easily when you engage in activities like experiments, role-playing, or using objects to explore new ideas.</w:t>
      </w:r>
    </w:p>
    <w:p w:rsidR="00000000" w:rsidDel="00000000" w:rsidP="00000000" w:rsidRDefault="00000000" w:rsidRPr="00000000" w14:paraId="0000003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7">
      <w:pPr>
        <w:rPr>
          <w:rFonts w:ascii="Arial" w:cs="Arial" w:eastAsia="Arial" w:hAnsi="Arial"/>
          <w:sz w:val="20"/>
          <w:szCs w:val="20"/>
        </w:rPr>
      </w:pPr>
      <w:r w:rsidDel="00000000" w:rsidR="00000000" w:rsidRPr="00000000">
        <w:rPr>
          <w:rFonts w:ascii="Arial" w:cs="Arial" w:eastAsia="Arial" w:hAnsi="Arial"/>
          <w:sz w:val="20"/>
          <w:szCs w:val="20"/>
          <w:rtl w:val="0"/>
        </w:rPr>
        <w:t xml:space="preserve">Honey and Mumford took Kolb's idea of experiential learning and identified four key learning styles based on how you respond to new experiences. By reflecting on your natural tendencies, you can learn about your preferred ways of learning. Activists love to learn by being hands-on and trying new challenges. They usually dive right in and learn from trial and error. Reflectors, on the other hand, prefer to watch and think about experiences before taking action. They like to think about what they’ve learned, gather insights, and consider different viewpoints before deciding. Theorists want to understand the principles behind things. They are logical and analytical, enjoying organising ideas and creating models to make sense of what they've experienced. Lastly, Pragmatists are eager to apply what they've learned to real-life problems. They learn best when they can see how the theories or concepts they're studying can be used in practical ways.</w:t>
      </w:r>
    </w:p>
    <w:p w:rsidR="00000000" w:rsidDel="00000000" w:rsidP="00000000" w:rsidRDefault="00000000" w:rsidRPr="00000000" w14:paraId="0000003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9">
      <w:pPr>
        <w:rPr>
          <w:rFonts w:ascii="Arial" w:cs="Arial" w:eastAsia="Arial" w:hAnsi="Arial"/>
          <w:sz w:val="20"/>
          <w:szCs w:val="20"/>
        </w:rPr>
      </w:pPr>
      <w:r w:rsidDel="00000000" w:rsidR="00000000" w:rsidRPr="00000000">
        <w:rPr>
          <w:rFonts w:ascii="Arial" w:cs="Arial" w:eastAsia="Arial" w:hAnsi="Arial"/>
          <w:sz w:val="20"/>
          <w:szCs w:val="20"/>
          <w:rtl w:val="0"/>
        </w:rPr>
        <w:t xml:space="preserve">The Dantec model of learning styles gives us a better grip on how people learn and process information. It shows the different ways folks like to learn in different situations. So, take a sec to think about your own learning style in these scenarios. Global learners want to see the big picture first and generally prefer to grasp broad concepts before getting into the nitty-gritty details. They often look for connections between topics and enjoy seeing how everything comes together. On the flip side, analytical learners zoom in on specific details and facts. They usually break down complex ideas into smaller, more manageable bits and like a step-by-step approach to solving problems. Convergent learners focus on finding practical solutions and enjoy using theories and facts to tackle issues effectively. Meanwhile, divergent learners are all about thinking outside the box, coming up with a bunch of ideas and possibilities. They love brainstorming and exploring different ways to handle a topic or challenge.</w:t>
      </w:r>
    </w:p>
    <w:p w:rsidR="00000000" w:rsidDel="00000000" w:rsidP="00000000" w:rsidRDefault="00000000" w:rsidRPr="00000000" w14:paraId="0000003A">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B">
      <w:pPr>
        <w:rPr>
          <w:rFonts w:ascii="Arial" w:cs="Arial" w:eastAsia="Arial" w:hAnsi="Arial"/>
          <w:sz w:val="20"/>
          <w:szCs w:val="20"/>
        </w:rPr>
      </w:pPr>
      <w:r w:rsidDel="00000000" w:rsidR="00000000" w:rsidRPr="00000000">
        <w:rPr>
          <w:rFonts w:ascii="Arial" w:cs="Arial" w:eastAsia="Arial" w:hAnsi="Arial"/>
          <w:sz w:val="20"/>
          <w:szCs w:val="20"/>
          <w:rtl w:val="0"/>
        </w:rPr>
        <w:t xml:space="preserve">The MBTI (Myers-Briggs Type Indicator) helps identify how you prefer to think and learn based on four pairs of opposites. Each pair shows how you approach your work, make decisions, and gather information. </w:t>
      </w:r>
    </w:p>
    <w:p w:rsidR="00000000" w:rsidDel="00000000" w:rsidP="00000000" w:rsidRDefault="00000000" w:rsidRPr="00000000" w14:paraId="0000003C">
      <w:pPr>
        <w:rPr>
          <w:rFonts w:ascii="Arial" w:cs="Arial" w:eastAsia="Arial" w:hAnsi="Arial"/>
          <w:sz w:val="20"/>
          <w:szCs w:val="20"/>
        </w:rPr>
      </w:pPr>
      <w:r w:rsidDel="00000000" w:rsidR="00000000" w:rsidRPr="00000000">
        <w:rPr>
          <w:rFonts w:ascii="Arial" w:cs="Arial" w:eastAsia="Arial" w:hAnsi="Arial"/>
          <w:sz w:val="20"/>
          <w:szCs w:val="20"/>
          <w:rtl w:val="0"/>
        </w:rPr>
        <w:t xml:space="preserve">First, there's Introversion (I) versus Extraversion (E). Do you like to learn on your own and reflect quietly (I), or do you thrive in group settings where you can discuss and interact with others (E)? </w:t>
      </w:r>
    </w:p>
    <w:p w:rsidR="00000000" w:rsidDel="00000000" w:rsidP="00000000" w:rsidRDefault="00000000" w:rsidRPr="00000000" w14:paraId="0000003D">
      <w:pPr>
        <w:rPr>
          <w:rFonts w:ascii="Arial" w:cs="Arial" w:eastAsia="Arial" w:hAnsi="Arial"/>
          <w:sz w:val="20"/>
          <w:szCs w:val="20"/>
        </w:rPr>
      </w:pPr>
      <w:r w:rsidDel="00000000" w:rsidR="00000000" w:rsidRPr="00000000">
        <w:rPr>
          <w:rFonts w:ascii="Arial" w:cs="Arial" w:eastAsia="Arial" w:hAnsi="Arial"/>
          <w:sz w:val="20"/>
          <w:szCs w:val="20"/>
          <w:rtl w:val="0"/>
        </w:rPr>
        <w:t xml:space="preserve">Next is Sensing (S) versus Intuition (N). Do you prefer learning with clear, detailed facts (S), or are you more drawn to big ideas and patterns (N)? </w:t>
      </w:r>
    </w:p>
    <w:p w:rsidR="00000000" w:rsidDel="00000000" w:rsidP="00000000" w:rsidRDefault="00000000" w:rsidRPr="00000000" w14:paraId="0000003E">
      <w:pPr>
        <w:rPr>
          <w:rFonts w:ascii="Arial" w:cs="Arial" w:eastAsia="Arial" w:hAnsi="Arial"/>
          <w:sz w:val="20"/>
          <w:szCs w:val="20"/>
        </w:rPr>
      </w:pPr>
      <w:r w:rsidDel="00000000" w:rsidR="00000000" w:rsidRPr="00000000">
        <w:rPr>
          <w:rFonts w:ascii="Arial" w:cs="Arial" w:eastAsia="Arial" w:hAnsi="Arial"/>
          <w:sz w:val="20"/>
          <w:szCs w:val="20"/>
          <w:rtl w:val="0"/>
        </w:rPr>
        <w:t xml:space="preserve">Then we have Thinking (T) versus Feeling (F). Do you tend to make decisions based on logic and facts (T), or do you focus more on personal values and how your choices affect others (F)? </w:t>
      </w:r>
    </w:p>
    <w:p w:rsidR="00000000" w:rsidDel="00000000" w:rsidP="00000000" w:rsidRDefault="00000000" w:rsidRPr="00000000" w14:paraId="0000003F">
      <w:pPr>
        <w:rPr>
          <w:rFonts w:ascii="Arial" w:cs="Arial" w:eastAsia="Arial" w:hAnsi="Arial"/>
          <w:sz w:val="20"/>
          <w:szCs w:val="20"/>
        </w:rPr>
      </w:pPr>
      <w:r w:rsidDel="00000000" w:rsidR="00000000" w:rsidRPr="00000000">
        <w:rPr>
          <w:rFonts w:ascii="Arial" w:cs="Arial" w:eastAsia="Arial" w:hAnsi="Arial"/>
          <w:sz w:val="20"/>
          <w:szCs w:val="20"/>
          <w:rtl w:val="0"/>
        </w:rPr>
        <w:t xml:space="preserve">Finally, there's Judging (J) versus Perceiving (P). Do you like your learning to be organised with set plans and deadlines (J), or do you prefer a more flexible and spontaneous way of learning (P)?</w:t>
      </w:r>
    </w:p>
    <w:p w:rsidR="00000000" w:rsidDel="00000000" w:rsidP="00000000" w:rsidRDefault="00000000" w:rsidRPr="00000000" w14:paraId="00000040">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41">
      <w:pPr>
        <w:rPr>
          <w:rFonts w:ascii="Arial" w:cs="Arial" w:eastAsia="Arial" w:hAnsi="Arial"/>
          <w:sz w:val="20"/>
          <w:szCs w:val="20"/>
        </w:rPr>
      </w:pPr>
      <w:r w:rsidDel="00000000" w:rsidR="00000000" w:rsidRPr="00000000">
        <w:rPr>
          <w:rFonts w:ascii="Arial" w:cs="Arial" w:eastAsia="Arial" w:hAnsi="Arial"/>
          <w:sz w:val="20"/>
          <w:szCs w:val="20"/>
          <w:rtl w:val="0"/>
        </w:rPr>
        <w:t xml:space="preserve">To figure out my learning style, I will need to think about how I like to learn, take some quizzes, try different methods, and notice how I behave while learning. By looking closely at my answers and experiences, I can gain a clearer understanding of how I learn best. This will help me to adjust my study methods for more effectiveness and enjoyment</w:t>
      </w:r>
    </w:p>
    <w:p w:rsidR="00000000" w:rsidDel="00000000" w:rsidP="00000000" w:rsidRDefault="00000000" w:rsidRPr="00000000" w14:paraId="00000042">
      <w:pPr>
        <w:rPr>
          <w:rFonts w:ascii="Arial" w:cs="Arial" w:eastAsia="Arial" w:hAnsi="Arial"/>
        </w:rPr>
      </w:pPr>
      <w:r w:rsidDel="00000000" w:rsidR="00000000" w:rsidRPr="00000000">
        <w:rPr>
          <w:rtl w:val="0"/>
        </w:rPr>
      </w:r>
    </w:p>
    <w:p w:rsidR="00000000" w:rsidDel="00000000" w:rsidP="00000000" w:rsidRDefault="00000000" w:rsidRPr="00000000" w14:paraId="00000043">
      <w:pPr>
        <w:pStyle w:val="Heading2"/>
        <w:rPr/>
      </w:pPr>
      <w:bookmarkStart w:colFirst="0" w:colLast="0" w:name="_3znysh7" w:id="3"/>
      <w:bookmarkEnd w:id="3"/>
      <w:r w:rsidDel="00000000" w:rsidR="00000000" w:rsidRPr="00000000">
        <w:rPr>
          <w:rtl w:val="0"/>
        </w:rPr>
        <w:t xml:space="preserve">1.2 Use a simple technique for identifying development needs for self &amp; another</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rFonts w:ascii="Arial" w:cs="Arial" w:eastAsia="Arial" w:hAnsi="Arial"/>
          <w:sz w:val="20"/>
          <w:szCs w:val="20"/>
        </w:rPr>
      </w:pPr>
      <w:r w:rsidDel="00000000" w:rsidR="00000000" w:rsidRPr="00000000">
        <w:rPr>
          <w:rFonts w:ascii="Arial" w:cs="Arial" w:eastAsia="Arial" w:hAnsi="Arial"/>
          <w:sz w:val="20"/>
          <w:szCs w:val="20"/>
          <w:rtl w:val="0"/>
        </w:rPr>
        <w:t xml:space="preserve">SWOT analysis is a tool used for strategic planning that looks at your strengths, weaknesses, opportunities, and threats. It helps you understand both internal and external factors that can affect your performance, allowing you to make better decisions, set goals, and plan effectively (Haan,2024).</w:t>
      </w:r>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rial" w:cs="Arial" w:eastAsia="Arial" w:hAnsi="Arial"/>
          <w:color w:val="ff0000"/>
        </w:rPr>
      </w:pPr>
      <w:r w:rsidDel="00000000" w:rsidR="00000000" w:rsidRPr="00000000">
        <w:rPr>
          <w:rtl w:val="0"/>
        </w:rPr>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14"/>
        <w:gridCol w:w="4502"/>
        <w:tblGridChange w:id="0">
          <w:tblGrid>
            <w:gridCol w:w="4514"/>
            <w:gridCol w:w="4502"/>
          </w:tblGrid>
        </w:tblGridChange>
      </w:tblGrid>
      <w:tr>
        <w:trPr>
          <w:cantSplit w:val="0"/>
          <w:tblHeader w:val="0"/>
        </w:trPr>
        <w:tc>
          <w:tcPr>
            <w:gridSpan w:val="2"/>
            <w:shd w:fill="d9d9d9" w:val="clear"/>
            <w:vAlign w:val="center"/>
          </w:tcPr>
          <w:p w:rsidR="00000000" w:rsidDel="00000000" w:rsidP="00000000" w:rsidRDefault="00000000" w:rsidRPr="00000000" w14:paraId="00000047">
            <w:pPr>
              <w:jc w:val="center"/>
              <w:rPr>
                <w:rFonts w:ascii="Arial" w:cs="Arial" w:eastAsia="Arial" w:hAnsi="Arial"/>
                <w:sz w:val="24"/>
                <w:szCs w:val="24"/>
              </w:rPr>
            </w:pPr>
            <w:bookmarkStart w:colFirst="0" w:colLast="0" w:name="_2et92p0" w:id="4"/>
            <w:bookmarkEnd w:id="4"/>
            <w:r w:rsidDel="00000000" w:rsidR="00000000" w:rsidRPr="00000000">
              <w:rPr>
                <w:rtl w:val="0"/>
              </w:rPr>
            </w:r>
          </w:p>
          <w:p w:rsidR="00000000" w:rsidDel="00000000" w:rsidP="00000000" w:rsidRDefault="00000000" w:rsidRPr="00000000" w14:paraId="00000048">
            <w:pPr>
              <w:jc w:val="center"/>
              <w:rPr>
                <w:rFonts w:ascii="Arial" w:cs="Arial" w:eastAsia="Arial" w:hAnsi="Arial"/>
                <w:sz w:val="24"/>
                <w:szCs w:val="24"/>
              </w:rPr>
            </w:pPr>
            <w:r w:rsidDel="00000000" w:rsidR="00000000" w:rsidRPr="00000000">
              <w:rPr>
                <w:rFonts w:ascii="Arial" w:cs="Arial" w:eastAsia="Arial" w:hAnsi="Arial"/>
                <w:b w:val="1"/>
                <w:sz w:val="28"/>
                <w:szCs w:val="28"/>
                <w:rtl w:val="0"/>
              </w:rPr>
              <w:t xml:space="preserve">SWOT Person 1</w:t>
            </w:r>
            <w:r w:rsidDel="00000000" w:rsidR="00000000" w:rsidRPr="00000000">
              <w:rPr>
                <w:rtl w:val="0"/>
              </w:rPr>
            </w:r>
          </w:p>
        </w:tc>
      </w:tr>
      <w:tr>
        <w:trPr>
          <w:cantSplit w:val="0"/>
          <w:tblHeader w:val="0"/>
        </w:trPr>
        <w:tc>
          <w:tcPr>
            <w:shd w:fill="b4c6e7" w:val="clear"/>
          </w:tcPr>
          <w:p w:rsidR="00000000" w:rsidDel="00000000" w:rsidP="00000000" w:rsidRDefault="00000000" w:rsidRPr="00000000" w14:paraId="0000004A">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4B">
            <w:pPr>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STRENGTHS</w:t>
            </w:r>
          </w:p>
          <w:p w:rsidR="00000000" w:rsidDel="00000000" w:rsidP="00000000" w:rsidRDefault="00000000" w:rsidRPr="00000000" w14:paraId="0000004C">
            <w:pPr>
              <w:pBdr>
                <w:top w:space="0" w:sz="0" w:val="nil"/>
                <w:left w:space="0" w:sz="0" w:val="nil"/>
                <w:bottom w:space="0" w:sz="0" w:val="nil"/>
                <w:right w:space="0" w:sz="0" w:val="nil"/>
                <w:between w:space="0" w:sz="0" w:val="nil"/>
              </w:pBdr>
              <w:spacing w:line="360" w:lineRule="auto"/>
              <w:rPr>
                <w:rFonts w:ascii="Arial" w:cs="Arial" w:eastAsia="Arial" w:hAnsi="Arial"/>
                <w:color w:val="000000"/>
                <w:sz w:val="16"/>
                <w:szCs w:val="16"/>
              </w:rPr>
            </w:pPr>
            <w:r w:rsidDel="00000000" w:rsidR="00000000" w:rsidRPr="00000000">
              <w:rPr>
                <w:rtl w:val="0"/>
              </w:rPr>
            </w:r>
          </w:p>
          <w:p w:rsidR="00000000" w:rsidDel="00000000" w:rsidP="00000000" w:rsidRDefault="00000000" w:rsidRPr="00000000" w14:paraId="0000004D">
            <w:pPr>
              <w:pBdr>
                <w:top w:space="0" w:sz="0" w:val="nil"/>
                <w:left w:space="0" w:sz="0" w:val="nil"/>
                <w:bottom w:space="0" w:sz="0" w:val="nil"/>
                <w:right w:space="0" w:sz="0" w:val="nil"/>
                <w:between w:space="0" w:sz="0" w:val="nil"/>
              </w:pBdr>
              <w:spacing w:line="360" w:lineRule="auto"/>
              <w:rPr>
                <w:rFonts w:ascii="Arial" w:cs="Arial" w:eastAsia="Arial" w:hAnsi="Arial"/>
                <w:sz w:val="18"/>
                <w:szCs w:val="18"/>
              </w:rPr>
            </w:pPr>
            <w:r w:rsidDel="00000000" w:rsidR="00000000" w:rsidRPr="00000000">
              <w:rPr>
                <w:rFonts w:ascii="Arial" w:cs="Arial" w:eastAsia="Arial" w:hAnsi="Arial"/>
                <w:sz w:val="18"/>
                <w:szCs w:val="18"/>
                <w:rtl w:val="0"/>
              </w:rPr>
              <w:t xml:space="preserve">My work ethic</w:t>
            </w:r>
          </w:p>
          <w:p w:rsidR="00000000" w:rsidDel="00000000" w:rsidP="00000000" w:rsidRDefault="00000000" w:rsidRPr="00000000" w14:paraId="0000004E">
            <w:pPr>
              <w:pBdr>
                <w:top w:space="0" w:sz="0" w:val="nil"/>
                <w:left w:space="0" w:sz="0" w:val="nil"/>
                <w:bottom w:space="0" w:sz="0" w:val="nil"/>
                <w:right w:space="0" w:sz="0" w:val="nil"/>
                <w:between w:space="0" w:sz="0" w:val="nil"/>
              </w:pBdr>
              <w:spacing w:line="360" w:lineRule="auto"/>
              <w:rPr>
                <w:rFonts w:ascii="Arial" w:cs="Arial" w:eastAsia="Arial" w:hAnsi="Arial"/>
                <w:sz w:val="18"/>
                <w:szCs w:val="18"/>
              </w:rPr>
            </w:pPr>
            <w:r w:rsidDel="00000000" w:rsidR="00000000" w:rsidRPr="00000000">
              <w:rPr>
                <w:rFonts w:ascii="Arial" w:cs="Arial" w:eastAsia="Arial" w:hAnsi="Arial"/>
                <w:sz w:val="18"/>
                <w:szCs w:val="18"/>
                <w:rtl w:val="0"/>
              </w:rPr>
              <w:t xml:space="preserve">My ability to adapt to changes when needed</w:t>
            </w:r>
          </w:p>
          <w:p w:rsidR="00000000" w:rsidDel="00000000" w:rsidP="00000000" w:rsidRDefault="00000000" w:rsidRPr="00000000" w14:paraId="0000004F">
            <w:pPr>
              <w:pBdr>
                <w:top w:space="0" w:sz="0" w:val="nil"/>
                <w:left w:space="0" w:sz="0" w:val="nil"/>
                <w:bottom w:space="0" w:sz="0" w:val="nil"/>
                <w:right w:space="0" w:sz="0" w:val="nil"/>
                <w:between w:space="0" w:sz="0" w:val="nil"/>
              </w:pBdr>
              <w:spacing w:line="360" w:lineRule="auto"/>
              <w:rPr>
                <w:rFonts w:ascii="Arial" w:cs="Arial" w:eastAsia="Arial" w:hAnsi="Arial"/>
                <w:sz w:val="18"/>
                <w:szCs w:val="18"/>
              </w:rPr>
            </w:pPr>
            <w:r w:rsidDel="00000000" w:rsidR="00000000" w:rsidRPr="00000000">
              <w:rPr>
                <w:rFonts w:ascii="Arial" w:cs="Arial" w:eastAsia="Arial" w:hAnsi="Arial"/>
                <w:sz w:val="18"/>
                <w:szCs w:val="18"/>
                <w:rtl w:val="0"/>
              </w:rPr>
              <w:t xml:space="preserve">I am very creative at making things</w:t>
            </w:r>
          </w:p>
        </w:tc>
        <w:tc>
          <w:tcPr>
            <w:shd w:fill="f2fd8d" w:val="clear"/>
          </w:tcPr>
          <w:p w:rsidR="00000000" w:rsidDel="00000000" w:rsidP="00000000" w:rsidRDefault="00000000" w:rsidRPr="00000000" w14:paraId="00000050">
            <w:pPr>
              <w:jc w:val="cente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51">
            <w:pPr>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WEAKNESSES</w:t>
            </w:r>
          </w:p>
          <w:p w:rsidR="00000000" w:rsidDel="00000000" w:rsidP="00000000" w:rsidRDefault="00000000" w:rsidRPr="00000000" w14:paraId="00000052">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My lack of confidence in myself</w:t>
            </w:r>
          </w:p>
          <w:p w:rsidR="00000000" w:rsidDel="00000000" w:rsidP="00000000" w:rsidRDefault="00000000" w:rsidRPr="00000000" w14:paraId="00000053">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Not being empathic or being able to consider or take in other people’s view or circumstances</w:t>
            </w:r>
          </w:p>
          <w:p w:rsidR="00000000" w:rsidDel="00000000" w:rsidP="00000000" w:rsidRDefault="00000000" w:rsidRPr="00000000" w14:paraId="00000054">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Being afraid of technology</w:t>
            </w:r>
          </w:p>
        </w:tc>
      </w:tr>
      <w:tr>
        <w:trPr>
          <w:cantSplit w:val="0"/>
          <w:trHeight w:val="1361" w:hRule="atLeast"/>
          <w:tblHeader w:val="0"/>
        </w:trPr>
        <w:tc>
          <w:tcPr>
            <w:shd w:fill="f1b5de" w:val="clear"/>
          </w:tcPr>
          <w:p w:rsidR="00000000" w:rsidDel="00000000" w:rsidP="00000000" w:rsidRDefault="00000000" w:rsidRPr="00000000" w14:paraId="00000055">
            <w:pPr>
              <w:jc w:val="left"/>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56">
            <w:pPr>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OPPORTUNITIES</w:t>
            </w:r>
          </w:p>
          <w:p w:rsidR="00000000" w:rsidDel="00000000" w:rsidP="00000000" w:rsidRDefault="00000000" w:rsidRPr="00000000" w14:paraId="00000057">
            <w:pPr>
              <w:jc w:val="left"/>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To get a degree</w:t>
            </w:r>
          </w:p>
          <w:p w:rsidR="00000000" w:rsidDel="00000000" w:rsidP="00000000" w:rsidRDefault="00000000" w:rsidRPr="00000000" w14:paraId="00000058">
            <w:pPr>
              <w:jc w:val="left"/>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To be able to get promotion in work</w:t>
            </w:r>
          </w:p>
          <w:p w:rsidR="00000000" w:rsidDel="00000000" w:rsidP="00000000" w:rsidRDefault="00000000" w:rsidRPr="00000000" w14:paraId="00000059">
            <w:pPr>
              <w:jc w:val="left"/>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To go on courses enabled by work</w:t>
            </w:r>
          </w:p>
          <w:p w:rsidR="00000000" w:rsidDel="00000000" w:rsidP="00000000" w:rsidRDefault="00000000" w:rsidRPr="00000000" w14:paraId="0000005A">
            <w:pPr>
              <w:jc w:val="left"/>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5B">
            <w:pPr>
              <w:jc w:val="center"/>
              <w:rPr>
                <w:rFonts w:ascii="Arial" w:cs="Arial" w:eastAsia="Arial" w:hAnsi="Arial"/>
                <w:b w:val="1"/>
                <w:sz w:val="20"/>
                <w:szCs w:val="20"/>
              </w:rPr>
            </w:pPr>
            <w:r w:rsidDel="00000000" w:rsidR="00000000" w:rsidRPr="00000000">
              <w:rPr>
                <w:rtl w:val="0"/>
              </w:rPr>
            </w:r>
          </w:p>
        </w:tc>
        <w:tc>
          <w:tcPr>
            <w:shd w:fill="a8d08d" w:val="clear"/>
          </w:tcPr>
          <w:p w:rsidR="00000000" w:rsidDel="00000000" w:rsidP="00000000" w:rsidRDefault="00000000" w:rsidRPr="00000000" w14:paraId="0000005C">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5D">
            <w:pPr>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THREATS</w:t>
            </w:r>
          </w:p>
          <w:p w:rsidR="00000000" w:rsidDel="00000000" w:rsidP="00000000" w:rsidRDefault="00000000" w:rsidRPr="00000000" w14:paraId="0000005E">
            <w:pPr>
              <w:jc w:val="left"/>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Not managing my time effectively</w:t>
            </w:r>
          </w:p>
          <w:p w:rsidR="00000000" w:rsidDel="00000000" w:rsidP="00000000" w:rsidRDefault="00000000" w:rsidRPr="00000000" w14:paraId="0000005F">
            <w:pPr>
              <w:jc w:val="left"/>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Letting my lack of confidence get the better of me</w:t>
            </w:r>
          </w:p>
          <w:p w:rsidR="00000000" w:rsidDel="00000000" w:rsidP="00000000" w:rsidRDefault="00000000" w:rsidRPr="00000000" w14:paraId="00000060">
            <w:pPr>
              <w:jc w:val="left"/>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Not getting a permanent job</w:t>
            </w:r>
          </w:p>
          <w:p w:rsidR="00000000" w:rsidDel="00000000" w:rsidP="00000000" w:rsidRDefault="00000000" w:rsidRPr="00000000" w14:paraId="00000061">
            <w:pPr>
              <w:jc w:val="left"/>
              <w:rPr>
                <w:rFonts w:ascii="Arial" w:cs="Arial" w:eastAsia="Arial" w:hAnsi="Arial"/>
                <w:b w:val="1"/>
                <w:sz w:val="20"/>
                <w:szCs w:val="20"/>
              </w:rPr>
            </w:pPr>
            <w:r w:rsidDel="00000000" w:rsidR="00000000" w:rsidRPr="00000000">
              <w:rPr>
                <w:rtl w:val="0"/>
              </w:rPr>
            </w:r>
          </w:p>
        </w:tc>
      </w:tr>
    </w:tbl>
    <w:p w:rsidR="00000000" w:rsidDel="00000000" w:rsidP="00000000" w:rsidRDefault="00000000" w:rsidRPr="00000000" w14:paraId="00000062">
      <w:pPr>
        <w:spacing w:line="360" w:lineRule="auto"/>
        <w:rPr>
          <w:rFonts w:ascii="Arial" w:cs="Arial" w:eastAsia="Arial" w:hAnsi="Arial"/>
          <w:sz w:val="12"/>
          <w:szCs w:val="12"/>
        </w:rPr>
      </w:pPr>
      <w:r w:rsidDel="00000000" w:rsidR="00000000" w:rsidRPr="00000000">
        <w:rPr>
          <w:rtl w:val="0"/>
        </w:rPr>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14"/>
        <w:gridCol w:w="4502"/>
        <w:tblGridChange w:id="0">
          <w:tblGrid>
            <w:gridCol w:w="4514"/>
            <w:gridCol w:w="4502"/>
          </w:tblGrid>
        </w:tblGridChange>
      </w:tblGrid>
      <w:tr>
        <w:trPr>
          <w:cantSplit w:val="0"/>
          <w:tblHeader w:val="0"/>
        </w:trPr>
        <w:tc>
          <w:tcPr>
            <w:gridSpan w:val="2"/>
            <w:shd w:fill="d9d9d9" w:val="clear"/>
            <w:vAlign w:val="center"/>
          </w:tcPr>
          <w:p w:rsidR="00000000" w:rsidDel="00000000" w:rsidP="00000000" w:rsidRDefault="00000000" w:rsidRPr="00000000" w14:paraId="00000063">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4">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SWOT Person 2</w:t>
            </w:r>
          </w:p>
          <w:p w:rsidR="00000000" w:rsidDel="00000000" w:rsidP="00000000" w:rsidRDefault="00000000" w:rsidRPr="00000000" w14:paraId="00000065">
            <w:pPr>
              <w:jc w:val="center"/>
              <w:rPr>
                <w:rFonts w:ascii="Arial" w:cs="Arial" w:eastAsia="Arial" w:hAnsi="Arial"/>
                <w:sz w:val="24"/>
                <w:szCs w:val="24"/>
              </w:rPr>
            </w:pPr>
            <w:r w:rsidDel="00000000" w:rsidR="00000000" w:rsidRPr="00000000">
              <w:rPr>
                <w:rtl w:val="0"/>
              </w:rPr>
            </w:r>
          </w:p>
        </w:tc>
      </w:tr>
      <w:tr>
        <w:trPr>
          <w:cantSplit w:val="0"/>
          <w:tblHeader w:val="0"/>
        </w:trPr>
        <w:tc>
          <w:tcPr>
            <w:shd w:fill="b4c6e7" w:val="clear"/>
          </w:tcPr>
          <w:p w:rsidR="00000000" w:rsidDel="00000000" w:rsidP="00000000" w:rsidRDefault="00000000" w:rsidRPr="00000000" w14:paraId="00000067">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68">
            <w:pPr>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STRENGTHS</w:t>
            </w:r>
          </w:p>
          <w:p w:rsidR="00000000" w:rsidDel="00000000" w:rsidP="00000000" w:rsidRDefault="00000000" w:rsidRPr="00000000" w14:paraId="00000069">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Highly motivated individual who works until the job is complete</w:t>
            </w:r>
          </w:p>
          <w:p w:rsidR="00000000" w:rsidDel="00000000" w:rsidP="00000000" w:rsidRDefault="00000000" w:rsidRPr="00000000" w14:paraId="0000006A">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Excellent communication skills for interacting with customers regarding their dogs</w:t>
            </w:r>
          </w:p>
          <w:p w:rsidR="00000000" w:rsidDel="00000000" w:rsidP="00000000" w:rsidRDefault="00000000" w:rsidRPr="00000000" w14:paraId="0000006B">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Ability to perform tasks effectively while maintaining loyal, positive customer relationships</w:t>
            </w:r>
          </w:p>
          <w:p w:rsidR="00000000" w:rsidDel="00000000" w:rsidP="00000000" w:rsidRDefault="00000000" w:rsidRPr="00000000" w14:paraId="0000006C">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Helpful nature makes it easy for people to approach, expanding clientele</w:t>
            </w:r>
          </w:p>
          <w:p w:rsidR="00000000" w:rsidDel="00000000" w:rsidP="00000000" w:rsidRDefault="00000000" w:rsidRPr="00000000" w14:paraId="0000006D">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Strong vocabulary facilitates clear and effective communication</w:t>
            </w:r>
          </w:p>
        </w:tc>
        <w:tc>
          <w:tcPr>
            <w:shd w:fill="f2fd8d" w:val="clear"/>
          </w:tcPr>
          <w:p w:rsidR="00000000" w:rsidDel="00000000" w:rsidP="00000000" w:rsidRDefault="00000000" w:rsidRPr="00000000" w14:paraId="0000006E">
            <w:pPr>
              <w:jc w:val="cente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6F">
            <w:pPr>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WEAKNESSES</w:t>
            </w:r>
          </w:p>
          <w:p w:rsidR="00000000" w:rsidDel="00000000" w:rsidP="00000000" w:rsidRDefault="00000000" w:rsidRPr="00000000" w14:paraId="00000070">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Sometimes becomes unaware of time, making appointments difficult.</w:t>
            </w:r>
          </w:p>
          <w:p w:rsidR="00000000" w:rsidDel="00000000" w:rsidP="00000000" w:rsidRDefault="00000000" w:rsidRPr="00000000" w14:paraId="00000071">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Needs to improve time management for positive client relationships</w:t>
            </w:r>
          </w:p>
          <w:p w:rsidR="00000000" w:rsidDel="00000000" w:rsidP="00000000" w:rsidRDefault="00000000" w:rsidRPr="00000000" w14:paraId="00000072">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Track the time it takes to complete each task for a full dog grooming session</w:t>
            </w:r>
          </w:p>
          <w:p w:rsidR="00000000" w:rsidDel="00000000" w:rsidP="00000000" w:rsidRDefault="00000000" w:rsidRPr="00000000" w14:paraId="00000073">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Will prioritise tasks and account for variables to build flexibility into schedule</w:t>
            </w:r>
          </w:p>
          <w:p w:rsidR="00000000" w:rsidDel="00000000" w:rsidP="00000000" w:rsidRDefault="00000000" w:rsidRPr="00000000" w14:paraId="00000074">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Be tolerant of clients being late to scheduled appointments</w:t>
            </w:r>
          </w:p>
          <w:p w:rsidR="00000000" w:rsidDel="00000000" w:rsidP="00000000" w:rsidRDefault="00000000" w:rsidRPr="00000000" w14:paraId="00000075">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Late appointments increase stress and can make clients unhappy or distressed</w:t>
            </w:r>
          </w:p>
          <w:p w:rsidR="00000000" w:rsidDel="00000000" w:rsidP="00000000" w:rsidRDefault="00000000" w:rsidRPr="00000000" w14:paraId="00000076">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Need to set clear expectations by communicating policies upfront</w:t>
            </w:r>
          </w:p>
          <w:p w:rsidR="00000000" w:rsidDel="00000000" w:rsidP="00000000" w:rsidRDefault="00000000" w:rsidRPr="00000000" w14:paraId="00000077">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Will politely reinforce the importance of punctuality</w:t>
            </w:r>
          </w:p>
          <w:p w:rsidR="00000000" w:rsidDel="00000000" w:rsidP="00000000" w:rsidRDefault="00000000" w:rsidRPr="00000000" w14:paraId="00000078">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Will allow flexibility with a small gap between appointments to handle unexpected delays or issues</w:t>
            </w:r>
          </w:p>
        </w:tc>
      </w:tr>
      <w:tr>
        <w:trPr>
          <w:cantSplit w:val="0"/>
          <w:tblHeader w:val="0"/>
        </w:trPr>
        <w:tc>
          <w:tcPr>
            <w:shd w:fill="f1b5de" w:val="clear"/>
          </w:tcPr>
          <w:p w:rsidR="00000000" w:rsidDel="00000000" w:rsidP="00000000" w:rsidRDefault="00000000" w:rsidRPr="00000000" w14:paraId="00000079">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7A">
            <w:pPr>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OPPORTUNITIES</w:t>
            </w:r>
          </w:p>
          <w:p w:rsidR="00000000" w:rsidDel="00000000" w:rsidP="00000000" w:rsidRDefault="00000000" w:rsidRPr="00000000" w14:paraId="0000007B">
            <w:pPr>
              <w:pBdr>
                <w:top w:space="0" w:sz="0" w:val="nil"/>
                <w:left w:space="0" w:sz="0" w:val="nil"/>
                <w:bottom w:space="0" w:sz="0" w:val="nil"/>
                <w:right w:space="0" w:sz="0" w:val="nil"/>
                <w:between w:space="0" w:sz="0" w:val="nil"/>
              </w:pBd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Low competitions in the area with no dog grooming salons within a 3 mile radius, allowing for clientele building and customer acquisition, particularly local ones in Birchgrove</w:t>
            </w:r>
          </w:p>
          <w:p w:rsidR="00000000" w:rsidDel="00000000" w:rsidP="00000000" w:rsidRDefault="00000000" w:rsidRPr="00000000" w14:paraId="0000007C">
            <w:pPr>
              <w:pBdr>
                <w:top w:space="0" w:sz="0" w:val="nil"/>
                <w:left w:space="0" w:sz="0" w:val="nil"/>
                <w:bottom w:space="0" w:sz="0" w:val="nil"/>
                <w:right w:space="0" w:sz="0" w:val="nil"/>
                <w:between w:space="0" w:sz="0" w:val="nil"/>
              </w:pBd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Availability of educational programs where experienced dog groomers offer seminars to enhance grooming skills at a cost</w:t>
            </w:r>
          </w:p>
          <w:p w:rsidR="00000000" w:rsidDel="00000000" w:rsidP="00000000" w:rsidRDefault="00000000" w:rsidRPr="00000000" w14:paraId="0000007D">
            <w:pPr>
              <w:pBdr>
                <w:top w:space="0" w:sz="0" w:val="nil"/>
                <w:left w:space="0" w:sz="0" w:val="nil"/>
                <w:bottom w:space="0" w:sz="0" w:val="nil"/>
                <w:right w:space="0" w:sz="0" w:val="nil"/>
                <w:between w:space="0" w:sz="0" w:val="nil"/>
              </w:pBd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Helpful for addressing challenges with different dog coats or seeking experienced groomers opinions on specific services.</w:t>
            </w:r>
          </w:p>
        </w:tc>
        <w:tc>
          <w:tcPr>
            <w:shd w:fill="a8d08d" w:val="clear"/>
          </w:tcPr>
          <w:p w:rsidR="00000000" w:rsidDel="00000000" w:rsidP="00000000" w:rsidRDefault="00000000" w:rsidRPr="00000000" w14:paraId="0000007E">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7F">
            <w:pPr>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THREATS</w:t>
            </w:r>
          </w:p>
          <w:p w:rsidR="00000000" w:rsidDel="00000000" w:rsidP="00000000" w:rsidRDefault="00000000" w:rsidRPr="00000000" w14:paraId="00000080">
            <w:pPr>
              <w:jc w:val="center"/>
              <w:rPr>
                <w:rFonts w:ascii="Arial" w:cs="Arial" w:eastAsia="Arial" w:hAnsi="Arial"/>
                <w:sz w:val="20"/>
                <w:szCs w:val="20"/>
              </w:rPr>
            </w:pPr>
            <w:r w:rsidDel="00000000" w:rsidR="00000000" w:rsidRPr="00000000">
              <w:rPr>
                <w:rFonts w:ascii="Arial" w:cs="Arial" w:eastAsia="Arial" w:hAnsi="Arial"/>
                <w:b w:val="1"/>
                <w:sz w:val="20"/>
                <w:szCs w:val="20"/>
                <w:rtl w:val="0"/>
              </w:rPr>
              <w:t xml:space="preserve">On</w:t>
            </w:r>
            <w:r w:rsidDel="00000000" w:rsidR="00000000" w:rsidRPr="00000000">
              <w:rPr>
                <w:rFonts w:ascii="Arial" w:cs="Arial" w:eastAsia="Arial" w:hAnsi="Arial"/>
                <w:sz w:val="20"/>
                <w:szCs w:val="20"/>
                <w:rtl w:val="0"/>
              </w:rPr>
              <w:t xml:space="preserve"> a tight budget, making it difficult to travel and purchase learning resources like dog grooming books.</w:t>
            </w:r>
          </w:p>
          <w:p w:rsidR="00000000" w:rsidDel="00000000" w:rsidP="00000000" w:rsidRDefault="00000000" w:rsidRPr="00000000" w14:paraId="00000081">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Since relocating, have gained many new clients, primarily local to current area which results in less time for study</w:t>
            </w:r>
          </w:p>
          <w:p w:rsidR="00000000" w:rsidDel="00000000" w:rsidP="00000000" w:rsidRDefault="00000000" w:rsidRPr="00000000" w14:paraId="00000082">
            <w:pPr>
              <w:spacing w:line="36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83">
            <w:pPr>
              <w:spacing w:line="360" w:lineRule="auto"/>
              <w:rPr>
                <w:rFonts w:ascii="Arial" w:cs="Arial" w:eastAsia="Arial" w:hAnsi="Arial"/>
                <w:sz w:val="20"/>
                <w:szCs w:val="20"/>
              </w:rPr>
            </w:pPr>
            <w:r w:rsidDel="00000000" w:rsidR="00000000" w:rsidRPr="00000000">
              <w:rPr>
                <w:rtl w:val="0"/>
              </w:rPr>
            </w:r>
          </w:p>
        </w:tc>
      </w:tr>
    </w:tbl>
    <w:p w:rsidR="00000000" w:rsidDel="00000000" w:rsidP="00000000" w:rsidRDefault="00000000" w:rsidRPr="00000000" w14:paraId="0000008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5">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Gap Analysis - Person 1 </w:t>
      </w:r>
    </w:p>
    <w:tbl>
      <w:tblPr>
        <w:tblStyle w:val="Table4"/>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116"/>
        <w:gridCol w:w="3117"/>
        <w:gridCol w:w="3117"/>
        <w:tblGridChange w:id="0">
          <w:tblGrid>
            <w:gridCol w:w="3116"/>
            <w:gridCol w:w="3117"/>
            <w:gridCol w:w="3117"/>
          </w:tblGrid>
        </w:tblGridChange>
      </w:tblGrid>
      <w:tr>
        <w:trPr>
          <w:cantSplit w:val="0"/>
          <w:tblHeader w:val="0"/>
        </w:trPr>
        <w:tc>
          <w:tcPr>
            <w:shd w:fill="f2f2f2" w:val="clear"/>
          </w:tcPr>
          <w:p w:rsidR="00000000" w:rsidDel="00000000" w:rsidP="00000000" w:rsidRDefault="00000000" w:rsidRPr="00000000" w14:paraId="00000086">
            <w:pPr>
              <w:spacing w:line="360" w:lineRule="auto"/>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Present Position</w:t>
            </w:r>
          </w:p>
        </w:tc>
        <w:tc>
          <w:tcPr>
            <w:shd w:fill="f2f2f2" w:val="clear"/>
          </w:tcPr>
          <w:p w:rsidR="00000000" w:rsidDel="00000000" w:rsidP="00000000" w:rsidRDefault="00000000" w:rsidRPr="00000000" w14:paraId="00000087">
            <w:pPr>
              <w:spacing w:line="360" w:lineRule="auto"/>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Actions</w:t>
            </w:r>
          </w:p>
        </w:tc>
        <w:tc>
          <w:tcPr>
            <w:shd w:fill="f2f2f2" w:val="clear"/>
          </w:tcPr>
          <w:p w:rsidR="00000000" w:rsidDel="00000000" w:rsidP="00000000" w:rsidRDefault="00000000" w:rsidRPr="00000000" w14:paraId="00000088">
            <w:pPr>
              <w:spacing w:line="360" w:lineRule="auto"/>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Desired Position</w:t>
            </w:r>
          </w:p>
        </w:tc>
      </w:tr>
      <w:tr>
        <w:trPr>
          <w:cantSplit w:val="0"/>
          <w:tblHeader w:val="0"/>
        </w:trPr>
        <w:tc>
          <w:tcPr/>
          <w:p w:rsidR="00000000" w:rsidDel="00000000" w:rsidP="00000000" w:rsidRDefault="00000000" w:rsidRPr="00000000" w14:paraId="00000089">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Learning at Trinity Wales University</w:t>
            </w:r>
          </w:p>
        </w:tc>
        <w:tc>
          <w:tcPr/>
          <w:p w:rsidR="00000000" w:rsidDel="00000000" w:rsidP="00000000" w:rsidRDefault="00000000" w:rsidRPr="00000000" w14:paraId="0000008A">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Passing my assignments for Applied Leadership and Management</w:t>
            </w:r>
          </w:p>
        </w:tc>
        <w:tc>
          <w:tcPr/>
          <w:p w:rsidR="00000000" w:rsidDel="00000000" w:rsidP="00000000" w:rsidRDefault="00000000" w:rsidRPr="00000000" w14:paraId="0000008B">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Getting a degree from Trinity Wales in Applied Leadership and Management</w:t>
            </w:r>
          </w:p>
        </w:tc>
      </w:tr>
      <w:tr>
        <w:trPr>
          <w:cantSplit w:val="0"/>
          <w:tblHeader w:val="0"/>
        </w:trPr>
        <w:tc>
          <w:tcPr/>
          <w:p w:rsidR="00000000" w:rsidDel="00000000" w:rsidP="00000000" w:rsidRDefault="00000000" w:rsidRPr="00000000" w14:paraId="0000008C">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Working towards a promotion in the NHS</w:t>
            </w:r>
          </w:p>
        </w:tc>
        <w:tc>
          <w:tcPr/>
          <w:p w:rsidR="00000000" w:rsidDel="00000000" w:rsidP="00000000" w:rsidRDefault="00000000" w:rsidRPr="00000000" w14:paraId="0000008D">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Currently doing the job as a secondment with the NHS</w:t>
            </w:r>
          </w:p>
        </w:tc>
        <w:tc>
          <w:tcPr/>
          <w:p w:rsidR="00000000" w:rsidDel="00000000" w:rsidP="00000000" w:rsidRDefault="00000000" w:rsidRPr="00000000" w14:paraId="0000008E">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Getting a permanent position</w:t>
            </w:r>
          </w:p>
        </w:tc>
      </w:tr>
      <w:tr>
        <w:trPr>
          <w:cantSplit w:val="0"/>
          <w:tblHeader w:val="0"/>
        </w:trPr>
        <w:tc>
          <w:tcPr/>
          <w:p w:rsidR="00000000" w:rsidDel="00000000" w:rsidP="00000000" w:rsidRDefault="00000000" w:rsidRPr="00000000" w14:paraId="0000008F">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Under confident</w:t>
            </w:r>
          </w:p>
        </w:tc>
        <w:tc>
          <w:tcPr/>
          <w:p w:rsidR="00000000" w:rsidDel="00000000" w:rsidP="00000000" w:rsidRDefault="00000000" w:rsidRPr="00000000" w14:paraId="00000090">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Techniques to build my confidence such a workshops and apps to listen too</w:t>
            </w:r>
          </w:p>
        </w:tc>
        <w:tc>
          <w:tcPr/>
          <w:p w:rsidR="00000000" w:rsidDel="00000000" w:rsidP="00000000" w:rsidRDefault="00000000" w:rsidRPr="00000000" w14:paraId="00000091">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To be more confident in my abilities</w:t>
            </w:r>
          </w:p>
        </w:tc>
      </w:tr>
    </w:tbl>
    <w:p w:rsidR="00000000" w:rsidDel="00000000" w:rsidP="00000000" w:rsidRDefault="00000000" w:rsidRPr="00000000" w14:paraId="00000092">
      <w:pPr>
        <w:spacing w:line="36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9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4">
      <w:pPr>
        <w:spacing w:line="36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95">
      <w:pPr>
        <w:spacing w:line="36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96">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Gap Analysis - Person 2 </w:t>
      </w:r>
    </w:p>
    <w:tbl>
      <w:tblPr>
        <w:tblStyle w:val="Table5"/>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116"/>
        <w:gridCol w:w="3117"/>
        <w:gridCol w:w="3117"/>
        <w:tblGridChange w:id="0">
          <w:tblGrid>
            <w:gridCol w:w="3116"/>
            <w:gridCol w:w="3117"/>
            <w:gridCol w:w="3117"/>
          </w:tblGrid>
        </w:tblGridChange>
      </w:tblGrid>
      <w:tr>
        <w:trPr>
          <w:cantSplit w:val="0"/>
          <w:tblHeader w:val="0"/>
        </w:trPr>
        <w:tc>
          <w:tcPr>
            <w:shd w:fill="f2f2f2" w:val="clear"/>
          </w:tcPr>
          <w:p w:rsidR="00000000" w:rsidDel="00000000" w:rsidP="00000000" w:rsidRDefault="00000000" w:rsidRPr="00000000" w14:paraId="00000097">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Present Position</w:t>
            </w:r>
          </w:p>
        </w:tc>
        <w:tc>
          <w:tcPr>
            <w:shd w:fill="f2f2f2" w:val="clear"/>
          </w:tcPr>
          <w:p w:rsidR="00000000" w:rsidDel="00000000" w:rsidP="00000000" w:rsidRDefault="00000000" w:rsidRPr="00000000" w14:paraId="00000098">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Actions</w:t>
            </w:r>
          </w:p>
        </w:tc>
        <w:tc>
          <w:tcPr>
            <w:shd w:fill="f2f2f2" w:val="clear"/>
          </w:tcPr>
          <w:p w:rsidR="00000000" w:rsidDel="00000000" w:rsidP="00000000" w:rsidRDefault="00000000" w:rsidRPr="00000000" w14:paraId="00000099">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Present Position</w:t>
            </w:r>
          </w:p>
        </w:tc>
      </w:tr>
      <w:tr>
        <w:trPr>
          <w:cantSplit w:val="0"/>
          <w:tblHeader w:val="0"/>
        </w:trPr>
        <w:tc>
          <w:tcPr/>
          <w:p w:rsidR="00000000" w:rsidDel="00000000" w:rsidP="00000000" w:rsidRDefault="00000000" w:rsidRPr="00000000" w14:paraId="0000009A">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Teddy Bear Cuts - Currently lack of confidence as struggling with the style of cut</w:t>
            </w:r>
          </w:p>
        </w:tc>
        <w:tc>
          <w:tcPr/>
          <w:p w:rsidR="00000000" w:rsidDel="00000000" w:rsidP="00000000" w:rsidRDefault="00000000" w:rsidRPr="00000000" w14:paraId="0000009B">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Study on YouTube best ways to create this certain style when finishing off cutting the hair of a dog’s face</w:t>
            </w:r>
          </w:p>
        </w:tc>
        <w:tc>
          <w:tcPr/>
          <w:p w:rsidR="00000000" w:rsidDel="00000000" w:rsidP="00000000" w:rsidRDefault="00000000" w:rsidRPr="00000000" w14:paraId="0000009C">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Would like to be more confident, knowledgeable and happier when creating a certain style.</w:t>
            </w:r>
          </w:p>
        </w:tc>
      </w:tr>
      <w:tr>
        <w:trPr>
          <w:cantSplit w:val="0"/>
          <w:tblHeader w:val="0"/>
        </w:trPr>
        <w:tc>
          <w:tcPr/>
          <w:p w:rsidR="00000000" w:rsidDel="00000000" w:rsidP="00000000" w:rsidRDefault="00000000" w:rsidRPr="00000000" w14:paraId="0000009D">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Would like to become more confident when communicating with clients at work</w:t>
            </w:r>
          </w:p>
        </w:tc>
        <w:tc>
          <w:tcPr/>
          <w:p w:rsidR="00000000" w:rsidDel="00000000" w:rsidP="00000000" w:rsidRDefault="00000000" w:rsidRPr="00000000" w14:paraId="0000009E">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Going to use LinkedIn Learning to study how to communicate with clients in a professional manner</w:t>
            </w:r>
          </w:p>
        </w:tc>
        <w:tc>
          <w:tcPr/>
          <w:p w:rsidR="00000000" w:rsidDel="00000000" w:rsidP="00000000" w:rsidRDefault="00000000" w:rsidRPr="00000000" w14:paraId="0000009F">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To confidently deliver any concerns etc, with paying customers</w:t>
            </w:r>
          </w:p>
        </w:tc>
      </w:tr>
      <w:tr>
        <w:trPr>
          <w:cantSplit w:val="0"/>
          <w:tblHeader w:val="0"/>
        </w:trPr>
        <w:tc>
          <w:tcPr/>
          <w:p w:rsidR="00000000" w:rsidDel="00000000" w:rsidP="00000000" w:rsidRDefault="00000000" w:rsidRPr="00000000" w14:paraId="000000A0">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A desire to give myself more time to relax as rarely get a chance</w:t>
            </w:r>
          </w:p>
        </w:tc>
        <w:tc>
          <w:tcPr/>
          <w:p w:rsidR="00000000" w:rsidDel="00000000" w:rsidP="00000000" w:rsidRDefault="00000000" w:rsidRPr="00000000" w14:paraId="000000A1">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Spend an hour an evening relaxing for example taking the morning off work and listening to relaxing music</w:t>
            </w:r>
          </w:p>
        </w:tc>
        <w:tc>
          <w:tcPr/>
          <w:p w:rsidR="00000000" w:rsidDel="00000000" w:rsidP="00000000" w:rsidRDefault="00000000" w:rsidRPr="00000000" w14:paraId="000000A2">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To have more time to myself where I am not working or studying, I am just simply relaxing </w:t>
            </w:r>
          </w:p>
        </w:tc>
      </w:tr>
    </w:tbl>
    <w:p w:rsidR="00000000" w:rsidDel="00000000" w:rsidP="00000000" w:rsidRDefault="00000000" w:rsidRPr="00000000" w14:paraId="000000A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4">
      <w:pPr>
        <w:pStyle w:val="Heading2"/>
        <w:rPr/>
      </w:pPr>
      <w:bookmarkStart w:colFirst="0" w:colLast="0" w:name="_tyjcwt" w:id="5"/>
      <w:bookmarkEnd w:id="5"/>
      <w:r w:rsidDel="00000000" w:rsidR="00000000" w:rsidRPr="00000000">
        <w:rPr>
          <w:rtl w:val="0"/>
        </w:rPr>
        <w:t xml:space="preserve">1.3 Identify potential barriers to learning for self and another.</w:t>
      </w:r>
    </w:p>
    <w:p w:rsidR="00000000" w:rsidDel="00000000" w:rsidP="00000000" w:rsidRDefault="00000000" w:rsidRPr="00000000" w14:paraId="000000A5">
      <w:pPr>
        <w:pStyle w:val="Heading2"/>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6">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Identifying potential barriers to my learning, are lack of confidence leading to fear of failure and avoidance to participate in any challenges.  My lack of empathy towards working with others can be tough when I find it hard to connect or see that they may have different viewpoints.  My limited knowledge of IT I feel is also a barrier for myself as I find I am overwhelmed by trying to keep up with new systems implemented in work and having to learn new IT skills almost on a daily basis is quite daunting (Madurai Elabarasan Et Al; 2020).  </w:t>
      </w:r>
    </w:p>
    <w:p w:rsidR="00000000" w:rsidDel="00000000" w:rsidP="00000000" w:rsidRDefault="00000000" w:rsidRPr="00000000" w14:paraId="000000A7">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Identifying potential barriers for another’s  learning is poor time management. When someone has trouble organising and prioritizing their daily tasks, it can result in missed deadlines, unfinished assignments, and a general lack of focus. Without being able to set aside time for studying, attending classes, and doing schoolwork, learning can take a backseat to the overwhelming demands of everyday life.</w:t>
      </w:r>
    </w:p>
    <w:p w:rsidR="00000000" w:rsidDel="00000000" w:rsidP="00000000" w:rsidRDefault="00000000" w:rsidRPr="00000000" w14:paraId="000000A8">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Additionally, childcare issues can make things even more challenging. For those with young children or caregiving responsibilities, juggling academic commitments with the needs of childcare can be very stressful. Unpredictable situations, like children getting sick, school events, or daycare closures, can disrupt the learning process. When childcare takes precedence, it can lead to missed classes, incomplete work, or not enough study time, ultimately affecting academic progress.</w:t>
      </w:r>
    </w:p>
    <w:p w:rsidR="00000000" w:rsidDel="00000000" w:rsidP="00000000" w:rsidRDefault="00000000" w:rsidRPr="00000000" w14:paraId="000000A9">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Together, poor time management and childcare challenges can create a cycle of stress and frustration, making it harder to keep up with school responsibilities and achieve success.</w:t>
      </w:r>
    </w:p>
    <w:p w:rsidR="00000000" w:rsidDel="00000000" w:rsidP="00000000" w:rsidRDefault="00000000" w:rsidRPr="00000000" w14:paraId="000000AA">
      <w:pPr>
        <w:spacing w:line="36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AB">
      <w:pPr>
        <w:pStyle w:val="Heading2"/>
        <w:rPr/>
      </w:pPr>
      <w:bookmarkStart w:colFirst="0" w:colLast="0" w:name="_3dy6vkm" w:id="6"/>
      <w:bookmarkEnd w:id="6"/>
      <w:r w:rsidDel="00000000" w:rsidR="00000000" w:rsidRPr="00000000">
        <w:rPr>
          <w:rtl w:val="0"/>
        </w:rPr>
        <w:t xml:space="preserve">1.4 Explain how these barriers to learning can be overcome.</w:t>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Strategies to overcome these barriers would start with building my confidence by starting on a small, manageable goal to maybe gradually boost my confidence. I could ask for feedback and celebrate progress no matter how small (Stevens &amp; Skolarikis, 2022).</w:t>
      </w:r>
    </w:p>
    <w:p w:rsidR="00000000" w:rsidDel="00000000" w:rsidP="00000000" w:rsidRDefault="00000000" w:rsidRPr="00000000" w14:paraId="000000AE">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Enhance Empathy: Practise active listening and try to understand other people's perspectives.  Join discussions or volunteer to interact with diverse groups.</w:t>
      </w:r>
    </w:p>
    <w:p w:rsidR="00000000" w:rsidDel="00000000" w:rsidP="00000000" w:rsidRDefault="00000000" w:rsidRPr="00000000" w14:paraId="000000AF">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Improve IT Skills: Take online tutorials or courses to learn basic IT skills.  I can ask friends, family, or coworkers for help navigating technology.</w:t>
      </w:r>
    </w:p>
    <w:p w:rsidR="00000000" w:rsidDel="00000000" w:rsidP="00000000" w:rsidRDefault="00000000" w:rsidRPr="00000000" w14:paraId="000000B0">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By recognizing these barriers and actively working to address them, I can create a more supportive learning environment for myself.</w:t>
      </w:r>
    </w:p>
    <w:p w:rsidR="00000000" w:rsidDel="00000000" w:rsidP="00000000" w:rsidRDefault="00000000" w:rsidRPr="00000000" w14:paraId="000000B1">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For another it would be issues like poor time management and childcare requires a thoughtful and active strategy, like improving time management by setting clear goals, creating a schedule, prioritising tasks and maybe time blocking where they set aside dedicated times just for </w:t>
      </w:r>
      <w:r w:rsidDel="00000000" w:rsidR="00000000" w:rsidRPr="00000000">
        <w:rPr>
          <w:rFonts w:ascii="Arial" w:cs="Arial" w:eastAsia="Arial" w:hAnsi="Arial"/>
          <w:sz w:val="20"/>
          <w:szCs w:val="20"/>
          <w:rtl w:val="0"/>
        </w:rPr>
        <w:t xml:space="preserve">studing</w:t>
      </w:r>
      <w:r w:rsidDel="00000000" w:rsidR="00000000" w:rsidRPr="00000000">
        <w:rPr>
          <w:rFonts w:ascii="Arial" w:cs="Arial" w:eastAsia="Arial" w:hAnsi="Arial"/>
          <w:sz w:val="20"/>
          <w:szCs w:val="20"/>
          <w:rtl w:val="0"/>
        </w:rPr>
        <w:t xml:space="preserve">.  </w:t>
      </w:r>
    </w:p>
    <w:p w:rsidR="00000000" w:rsidDel="00000000" w:rsidP="00000000" w:rsidRDefault="00000000" w:rsidRPr="00000000" w14:paraId="000000B2">
      <w:pPr>
        <w:spacing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Try and plan study time around childcare, or use support networks such as family and friends to help out during busy academic times.  Don’t be afraid to ask for help from professors, tutors or academic advisors if having difficulties with the above as they understand the challenges of working, having children and trying to study</w:t>
      </w:r>
    </w:p>
    <w:p w:rsidR="00000000" w:rsidDel="00000000" w:rsidP="00000000" w:rsidRDefault="00000000" w:rsidRPr="00000000" w14:paraId="000000B3">
      <w:pPr>
        <w:spacing w:line="360" w:lineRule="auto"/>
        <w:rPr>
          <w:rFonts w:ascii="Arial" w:cs="Arial" w:eastAsia="Arial" w:hAnsi="Arial"/>
        </w:rPr>
      </w:pPr>
      <w:r w:rsidDel="00000000" w:rsidR="00000000" w:rsidRPr="00000000">
        <w:rPr>
          <w:rFonts w:ascii="Arial" w:cs="Arial" w:eastAsia="Arial" w:hAnsi="Arial"/>
          <w:sz w:val="20"/>
          <w:szCs w:val="20"/>
          <w:rtl w:val="0"/>
        </w:rPr>
        <w:t xml:space="preserve">By using these strategies, you can enhance your time management and lessen the challenges of childcare, leading to a more balanced approach to your studies. Over time, these solutions can help break down barriers and support your ongoing academic success.</w:t>
      </w:r>
      <w:r w:rsidDel="00000000" w:rsidR="00000000" w:rsidRPr="00000000">
        <w:rPr>
          <w:rtl w:val="0"/>
        </w:rPr>
      </w:r>
    </w:p>
    <w:p w:rsidR="00000000" w:rsidDel="00000000" w:rsidP="00000000" w:rsidRDefault="00000000" w:rsidRPr="00000000" w14:paraId="000000B4">
      <w:pPr>
        <w:pStyle w:val="Heading1"/>
        <w:rPr/>
      </w:pPr>
      <w:bookmarkStart w:colFirst="0" w:colLast="0" w:name="_1t3h5sf" w:id="7"/>
      <w:bookmarkEnd w:id="7"/>
      <w:r w:rsidDel="00000000" w:rsidR="00000000" w:rsidRPr="00000000">
        <w:rPr>
          <w:rtl w:val="0"/>
        </w:rPr>
        <w:t xml:space="preserve">Section 2: Know how to develop self &amp; others to achieve organisational objectives</w:t>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spacing w:line="360" w:lineRule="auto"/>
        <w:rPr>
          <w:rFonts w:ascii="Arial" w:cs="Arial" w:eastAsia="Arial" w:hAnsi="Arial"/>
          <w:color w:val="ff0000"/>
          <w:sz w:val="20"/>
          <w:szCs w:val="20"/>
        </w:rPr>
      </w:pPr>
      <w:r w:rsidDel="00000000" w:rsidR="00000000" w:rsidRPr="00000000">
        <w:rPr>
          <w:rFonts w:ascii="Arial" w:cs="Arial" w:eastAsia="Arial" w:hAnsi="Arial"/>
          <w:sz w:val="20"/>
          <w:szCs w:val="20"/>
          <w:rtl w:val="0"/>
        </w:rPr>
        <w:t xml:space="preserve">Helping both yourself and others grow to meet the goals of the organisation is essential for creating a productive, engaged, and high-performing team. This involves ongoing learning, building skills, and making sure personal development aligns with the goals of the organization (Bradley, 2020)</w:t>
      </w:r>
      <w:r w:rsidDel="00000000" w:rsidR="00000000" w:rsidRPr="00000000">
        <w:rPr>
          <w:rFonts w:ascii="Arial" w:cs="Arial" w:eastAsia="Arial" w:hAnsi="Arial"/>
          <w:color w:val="ff0000"/>
          <w:sz w:val="20"/>
          <w:szCs w:val="20"/>
          <w:rtl w:val="0"/>
        </w:rPr>
        <w:t xml:space="preserve">.</w:t>
      </w:r>
    </w:p>
    <w:p w:rsidR="00000000" w:rsidDel="00000000" w:rsidP="00000000" w:rsidRDefault="00000000" w:rsidRPr="00000000" w14:paraId="000000B7">
      <w:pPr>
        <w:spacing w:after="0"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Looking at different learning and development options to meet the needs of both myself and someone else can be an important step in reaching our personal and organisational goals. This process involves reviewing various choices, taking into account different learning styles, and choosing the methods that best fit our specific needs and objectives. You could begin by identifying the particular learning and development needs for both of us:</w:t>
      </w:r>
    </w:p>
    <w:p w:rsidR="00000000" w:rsidDel="00000000" w:rsidP="00000000" w:rsidRDefault="00000000" w:rsidRPr="00000000" w14:paraId="000000B8">
      <w:pPr>
        <w:numPr>
          <w:ilvl w:val="0"/>
          <w:numId w:val="4"/>
        </w:numPr>
        <w:spacing w:after="0"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Skill Gaps: What specific skill do I or another lack that are needed?</w:t>
      </w:r>
    </w:p>
    <w:p w:rsidR="00000000" w:rsidDel="00000000" w:rsidP="00000000" w:rsidRDefault="00000000" w:rsidRPr="00000000" w14:paraId="000000B9">
      <w:pPr>
        <w:numPr>
          <w:ilvl w:val="0"/>
          <w:numId w:val="4"/>
        </w:numPr>
        <w:spacing w:after="0"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Career Development Goals: What are our long term career goals?</w:t>
      </w:r>
    </w:p>
    <w:p w:rsidR="00000000" w:rsidDel="00000000" w:rsidP="00000000" w:rsidRDefault="00000000" w:rsidRPr="00000000" w14:paraId="000000BA">
      <w:pPr>
        <w:numPr>
          <w:ilvl w:val="0"/>
          <w:numId w:val="4"/>
        </w:numPr>
        <w:spacing w:after="0"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Organisational Objectives: Is the learning need in line with our organization's current or future goals?</w:t>
      </w:r>
    </w:p>
    <w:p w:rsidR="00000000" w:rsidDel="00000000" w:rsidP="00000000" w:rsidRDefault="00000000" w:rsidRPr="00000000" w14:paraId="000000BB">
      <w:pPr>
        <w:numPr>
          <w:ilvl w:val="0"/>
          <w:numId w:val="4"/>
        </w:numPr>
        <w:spacing w:after="0" w:line="36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Learning Preferences: Knowing my own learning style and that of another person would really help in choosing the best ways to learn (e.g. VARK, Dantec).</w:t>
      </w:r>
    </w:p>
    <w:p w:rsidR="00000000" w:rsidDel="00000000" w:rsidP="00000000" w:rsidRDefault="00000000" w:rsidRPr="00000000" w14:paraId="000000BC">
      <w:pPr>
        <w:pStyle w:val="Heading2"/>
        <w:rPr/>
      </w:pPr>
      <w:bookmarkStart w:colFirst="0" w:colLast="0" w:name="_76k8sons70x8" w:id="8"/>
      <w:bookmarkEnd w:id="8"/>
      <w:r w:rsidDel="00000000" w:rsidR="00000000" w:rsidRPr="00000000">
        <w:rPr>
          <w:rtl w:val="0"/>
        </w:rPr>
      </w:r>
    </w:p>
    <w:p w:rsidR="00000000" w:rsidDel="00000000" w:rsidP="00000000" w:rsidRDefault="00000000" w:rsidRPr="00000000" w14:paraId="000000BD">
      <w:pPr>
        <w:pStyle w:val="Heading2"/>
        <w:rPr/>
      </w:pPr>
      <w:bookmarkStart w:colFirst="0" w:colLast="0" w:name="_4d34og8" w:id="9"/>
      <w:bookmarkEnd w:id="9"/>
      <w:r w:rsidDel="00000000" w:rsidR="00000000" w:rsidRPr="00000000">
        <w:rPr>
          <w:rtl w:val="0"/>
        </w:rPr>
        <w:t xml:space="preserve">2.1 Analyse learning/development options to meet needs of self &amp; another.</w:t>
      </w:r>
    </w:p>
    <w:p w:rsidR="00000000" w:rsidDel="00000000" w:rsidP="00000000" w:rsidRDefault="00000000" w:rsidRPr="00000000" w14:paraId="000000BE">
      <w:pPr>
        <w:pBdr>
          <w:top w:space="0" w:sz="0" w:val="nil"/>
          <w:left w:space="0" w:sz="0" w:val="nil"/>
          <w:bottom w:space="0" w:sz="0" w:val="nil"/>
          <w:right w:space="0" w:sz="0" w:val="nil"/>
          <w:between w:space="0" w:sz="0" w:val="nil"/>
        </w:pBdr>
        <w:spacing w:after="0" w:line="36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F">
      <w:pPr>
        <w:pBdr>
          <w:top w:space="0" w:sz="0" w:val="nil"/>
          <w:left w:space="0" w:sz="0" w:val="nil"/>
          <w:bottom w:space="0" w:sz="0" w:val="nil"/>
          <w:right w:space="0" w:sz="0" w:val="nil"/>
          <w:between w:space="0" w:sz="0" w:val="nil"/>
        </w:pBdr>
        <w:spacing w:after="0"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There are many options for learning and development. Here are some different methods to consider.</w:t>
      </w:r>
    </w:p>
    <w:p w:rsidR="00000000" w:rsidDel="00000000" w:rsidP="00000000" w:rsidRDefault="00000000" w:rsidRPr="00000000" w14:paraId="000000C0">
      <w:pPr>
        <w:pBdr>
          <w:top w:space="0" w:sz="0" w:val="nil"/>
          <w:left w:space="0" w:sz="0" w:val="nil"/>
          <w:bottom w:space="0" w:sz="0" w:val="nil"/>
          <w:right w:space="0" w:sz="0" w:val="nil"/>
          <w:between w:space="0" w:sz="0" w:val="nil"/>
        </w:pBdr>
        <w:spacing w:after="0" w:line="36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C1">
      <w:pPr>
        <w:spacing w:after="0"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Formal education and certifications offer detailed knowledge and recognized credentials, which are helpful for gaining skills in specialized areas. This is how both myself and another person are working on our ongoing personal development plan with the goal of earning an accredited qualification.  While this approach can take a significant amount of time and often involves financial costs, it may not be immediately relevant to everyday work tasks. However, it can be beneficial for long-term career advancement if formal qualifications are necessary for moving up in your job.</w:t>
      </w:r>
    </w:p>
    <w:p w:rsidR="00000000" w:rsidDel="00000000" w:rsidP="00000000" w:rsidRDefault="00000000" w:rsidRPr="00000000" w14:paraId="000000C2">
      <w:pPr>
        <w:spacing w:after="0" w:line="36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C3">
      <w:pPr>
        <w:spacing w:after="0"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On-the-job training or job rotation allows for hands-on learning, giving you real experience that directly relates to your current responsibilities. This method helps in building practical skills, but its effectiveness often relies on the quality of mentorship or the job assignment, which can help develop skills through direct experience.</w:t>
      </w:r>
    </w:p>
    <w:p w:rsidR="00000000" w:rsidDel="00000000" w:rsidP="00000000" w:rsidRDefault="00000000" w:rsidRPr="00000000" w14:paraId="000000C4">
      <w:pPr>
        <w:spacing w:after="0" w:line="36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C5">
      <w:pPr>
        <w:spacing w:after="0"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Mentoring and coaching offer personalized support and feedback, aiding in leadership growth, enhancing soft skills, and helping navigate career paths. The success of this approach largely depends on the expertise and communication style of the mentor or coach, and it can be time-consuming for both parties.</w:t>
      </w:r>
    </w:p>
    <w:p w:rsidR="00000000" w:rsidDel="00000000" w:rsidP="00000000" w:rsidRDefault="00000000" w:rsidRPr="00000000" w14:paraId="000000C6">
      <w:pPr>
        <w:spacing w:after="0" w:line="36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C7">
      <w:pPr>
        <w:spacing w:after="0" w:line="3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E-learning and online courses provide a flexible way to learn at your own pace, covering a wide range of topics and skill levels. However, some people may find the lack of face-to-face interaction challenging. This method also requires a good amount of self-discipline and motivation to complete the courses.</w:t>
      </w:r>
    </w:p>
    <w:p w:rsidR="00000000" w:rsidDel="00000000" w:rsidP="00000000" w:rsidRDefault="00000000" w:rsidRPr="00000000" w14:paraId="000000C8">
      <w:pPr>
        <w:pBdr>
          <w:top w:space="0" w:sz="0" w:val="nil"/>
          <w:left w:space="0" w:sz="0" w:val="nil"/>
          <w:bottom w:space="0" w:sz="0" w:val="nil"/>
          <w:right w:space="0" w:sz="0" w:val="nil"/>
          <w:between w:space="0" w:sz="0" w:val="nil"/>
        </w:pBdr>
        <w:spacing w:after="0"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9">
      <w:pPr>
        <w:pStyle w:val="Heading2"/>
        <w:rPr/>
      </w:pPr>
      <w:bookmarkStart w:colFirst="0" w:colLast="0" w:name="_2s8eyo1" w:id="10"/>
      <w:bookmarkEnd w:id="10"/>
      <w:r w:rsidDel="00000000" w:rsidR="00000000" w:rsidRPr="00000000">
        <w:rPr>
          <w:rtl w:val="0"/>
        </w:rPr>
        <w:t xml:space="preserve">2.2 Identify support mechanisms for the development of self &amp; another</w:t>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rFonts w:ascii="Arial" w:cs="Arial" w:eastAsia="Arial" w:hAnsi="Arial"/>
          <w:sz w:val="20"/>
          <w:szCs w:val="20"/>
        </w:rPr>
      </w:pPr>
      <w:r w:rsidDel="00000000" w:rsidR="00000000" w:rsidRPr="00000000">
        <w:rPr>
          <w:rFonts w:ascii="Arial" w:cs="Arial" w:eastAsia="Arial" w:hAnsi="Arial"/>
          <w:sz w:val="20"/>
          <w:szCs w:val="20"/>
          <w:rtl w:val="0"/>
        </w:rPr>
        <w:t xml:space="preserve">Identifying ways to support both myself and someone else is important for making sure our learning and growth are ongoing, meaningful, and in line with our personal and organizational goals. Support mechanisms offer the resources, encouragement, and structure we need to reach our development goals.  By using the GO MAD framework, I was able identify key support mechanisms that facilitate both my development and that of another person. It helps in setting clear goals, recognizing obstacles, creating action plans, achieving outcomes, and taking consistent steps toward improvement (Go MAD Thinking, 2024).</w:t>
      </w:r>
    </w:p>
    <w:p w:rsidR="00000000" w:rsidDel="00000000" w:rsidP="00000000" w:rsidRDefault="00000000" w:rsidRPr="00000000" w14:paraId="000000CC">
      <w:pPr>
        <w:rPr>
          <w:rFonts w:ascii="Arial" w:cs="Arial" w:eastAsia="Arial" w:hAnsi="Arial"/>
          <w:sz w:val="20"/>
          <w:szCs w:val="20"/>
        </w:rPr>
      </w:pPr>
      <w:r w:rsidDel="00000000" w:rsidR="00000000" w:rsidRPr="00000000">
        <w:rPr>
          <w:rFonts w:ascii="Arial" w:cs="Arial" w:eastAsia="Arial" w:hAnsi="Arial"/>
          <w:sz w:val="20"/>
          <w:szCs w:val="20"/>
          <w:rtl w:val="0"/>
        </w:rPr>
        <w:t xml:space="preserve">Some of the main support mechanisms that apply throughout the process include:</w:t>
      </w:r>
    </w:p>
    <w:p w:rsidR="00000000" w:rsidDel="00000000" w:rsidP="00000000" w:rsidRDefault="00000000" w:rsidRPr="00000000" w14:paraId="000000C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CE">
      <w:pPr>
        <w:numPr>
          <w:ilvl w:val="0"/>
          <w:numId w:val="3"/>
        </w:numPr>
        <w:spacing w:after="0" w:afterAutospacing="0"/>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Mentorship or Coaching for guidance.</w:t>
      </w:r>
    </w:p>
    <w:p w:rsidR="00000000" w:rsidDel="00000000" w:rsidP="00000000" w:rsidRDefault="00000000" w:rsidRPr="00000000" w14:paraId="000000CF">
      <w:pPr>
        <w:numPr>
          <w:ilvl w:val="0"/>
          <w:numId w:val="3"/>
        </w:numPr>
        <w:spacing w:after="0" w:afterAutospacing="0"/>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Tools &amp; Resources such as planners, apps, or courses.</w:t>
      </w:r>
    </w:p>
    <w:p w:rsidR="00000000" w:rsidDel="00000000" w:rsidP="00000000" w:rsidRDefault="00000000" w:rsidRPr="00000000" w14:paraId="000000D0">
      <w:pPr>
        <w:numPr>
          <w:ilvl w:val="0"/>
          <w:numId w:val="3"/>
        </w:numPr>
        <w:spacing w:after="0" w:afterAutospacing="0"/>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Accountability &amp; Feedback to stay on track and make adjustments.</w:t>
      </w:r>
    </w:p>
    <w:p w:rsidR="00000000" w:rsidDel="00000000" w:rsidP="00000000" w:rsidRDefault="00000000" w:rsidRPr="00000000" w14:paraId="000000D1">
      <w:pPr>
        <w:numPr>
          <w:ilvl w:val="0"/>
          <w:numId w:val="3"/>
        </w:numPr>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Celebrating Milestones to maintain motivation and build confidence.</w:t>
      </w:r>
    </w:p>
    <w:p w:rsidR="00000000" w:rsidDel="00000000" w:rsidP="00000000" w:rsidRDefault="00000000" w:rsidRPr="00000000" w14:paraId="000000D2">
      <w:pPr>
        <w:rPr>
          <w:rFonts w:ascii="Arial" w:cs="Arial" w:eastAsia="Arial" w:hAnsi="Arial"/>
          <w:sz w:val="20"/>
          <w:szCs w:val="20"/>
        </w:rPr>
      </w:pPr>
      <w:r w:rsidDel="00000000" w:rsidR="00000000" w:rsidRPr="00000000">
        <w:rPr>
          <w:rFonts w:ascii="Arial" w:cs="Arial" w:eastAsia="Arial" w:hAnsi="Arial"/>
          <w:sz w:val="20"/>
          <w:szCs w:val="20"/>
          <w:rtl w:val="0"/>
        </w:rPr>
        <w:t xml:space="preserve">By following the GO MAD framework systematically, I should be able to guide myself and another person towards meaningful growth and achievement.</w:t>
      </w:r>
    </w:p>
    <w:p w:rsidR="00000000" w:rsidDel="00000000" w:rsidP="00000000" w:rsidRDefault="00000000" w:rsidRPr="00000000" w14:paraId="000000D3">
      <w:pPr>
        <w:pStyle w:val="Heading2"/>
        <w:rPr/>
      </w:pPr>
      <w:bookmarkStart w:colFirst="0" w:colLast="0" w:name="_5r24brsjd6qp" w:id="11"/>
      <w:bookmarkEnd w:id="11"/>
      <w:r w:rsidDel="00000000" w:rsidR="00000000" w:rsidRPr="00000000">
        <w:rPr>
          <w:rtl w:val="0"/>
        </w:rPr>
      </w:r>
    </w:p>
    <w:p w:rsidR="00000000" w:rsidDel="00000000" w:rsidP="00000000" w:rsidRDefault="00000000" w:rsidRPr="00000000" w14:paraId="000000D4">
      <w:pPr>
        <w:pStyle w:val="Heading2"/>
        <w:rPr/>
      </w:pPr>
      <w:bookmarkStart w:colFirst="0" w:colLast="0" w:name="_17dp8vu" w:id="12"/>
      <w:bookmarkEnd w:id="12"/>
      <w:r w:rsidDel="00000000" w:rsidR="00000000" w:rsidRPr="00000000">
        <w:rPr>
          <w:rtl w:val="0"/>
        </w:rPr>
        <w:t xml:space="preserve">2.3 Prepare development plans for yourself and another person</w:t>
      </w:r>
    </w:p>
    <w:p w:rsidR="00000000" w:rsidDel="00000000" w:rsidP="00000000" w:rsidRDefault="00000000" w:rsidRPr="00000000" w14:paraId="000000D5">
      <w:pPr>
        <w:rPr>
          <w:color w:val="ff0000"/>
        </w:rPr>
      </w:pPr>
      <w:r w:rsidDel="00000000" w:rsidR="00000000" w:rsidRPr="00000000">
        <w:rPr>
          <w:rtl w:val="0"/>
        </w:rPr>
      </w:r>
    </w:p>
    <w:p w:rsidR="00000000" w:rsidDel="00000000" w:rsidP="00000000" w:rsidRDefault="00000000" w:rsidRPr="00000000" w14:paraId="000000D6">
      <w:pPr>
        <w:pBdr>
          <w:top w:color="000000" w:space="1" w:sz="4" w:val="single"/>
          <w:left w:color="000000" w:space="4" w:sz="4" w:val="single"/>
          <w:bottom w:color="000000" w:space="1" w:sz="4" w:val="single"/>
          <w:right w:color="000000" w:space="4" w:sz="4" w:val="single"/>
        </w:pBdr>
        <w:shd w:fill="ebf1dd" w:val="clear"/>
        <w:jc w:val="center"/>
        <w:rPr>
          <w:b w:val="1"/>
        </w:rPr>
      </w:pPr>
      <w:r w:rsidDel="00000000" w:rsidR="00000000" w:rsidRPr="00000000">
        <w:rPr>
          <w:b w:val="1"/>
          <w:rtl w:val="0"/>
        </w:rPr>
        <w:t xml:space="preserve">Person 1 (Self)</w:t>
      </w:r>
    </w:p>
    <w:tbl>
      <w:tblPr>
        <w:tblStyle w:val="Table6"/>
        <w:tblW w:w="11483.0" w:type="dxa"/>
        <w:jc w:val="left"/>
        <w:tblInd w:w="-99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836"/>
        <w:gridCol w:w="2249"/>
        <w:gridCol w:w="2429"/>
        <w:gridCol w:w="2551"/>
        <w:gridCol w:w="1418"/>
        <w:tblGridChange w:id="0">
          <w:tblGrid>
            <w:gridCol w:w="2836"/>
            <w:gridCol w:w="2249"/>
            <w:gridCol w:w="2429"/>
            <w:gridCol w:w="2551"/>
            <w:gridCol w:w="1418"/>
          </w:tblGrid>
        </w:tblGridChange>
      </w:tblGrid>
      <w:tr>
        <w:trPr>
          <w:cantSplit w:val="0"/>
          <w:trHeight w:val="615" w:hRule="atLeast"/>
          <w:tblHeader w:val="0"/>
        </w:trPr>
        <w:tc>
          <w:tcPr>
            <w:shd w:fill="d9d9d9" w:val="clear"/>
          </w:tcPr>
          <w:p w:rsidR="00000000" w:rsidDel="00000000" w:rsidP="00000000" w:rsidRDefault="00000000" w:rsidRPr="00000000" w14:paraId="000000D7">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do I want to learn?</w:t>
            </w:r>
          </w:p>
        </w:tc>
        <w:tc>
          <w:tcPr>
            <w:shd w:fill="d9d9d9" w:val="clear"/>
          </w:tcPr>
          <w:p w:rsidR="00000000" w:rsidDel="00000000" w:rsidP="00000000" w:rsidRDefault="00000000" w:rsidRPr="00000000" w14:paraId="000000D8">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do I have to do?</w:t>
            </w:r>
          </w:p>
        </w:tc>
        <w:tc>
          <w:tcPr>
            <w:shd w:fill="d9d9d9" w:val="clear"/>
          </w:tcPr>
          <w:p w:rsidR="00000000" w:rsidDel="00000000" w:rsidP="00000000" w:rsidRDefault="00000000" w:rsidRPr="00000000" w14:paraId="000000D9">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support and resources will I need?</w:t>
            </w:r>
          </w:p>
        </w:tc>
        <w:tc>
          <w:tcPr>
            <w:shd w:fill="d9d9d9" w:val="clear"/>
          </w:tcPr>
          <w:p w:rsidR="00000000" w:rsidDel="00000000" w:rsidP="00000000" w:rsidRDefault="00000000" w:rsidRPr="00000000" w14:paraId="000000DA">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How will I measure success?</w:t>
            </w:r>
          </w:p>
        </w:tc>
        <w:tc>
          <w:tcPr>
            <w:shd w:fill="d9d9d9" w:val="clear"/>
          </w:tcPr>
          <w:p w:rsidR="00000000" w:rsidDel="00000000" w:rsidP="00000000" w:rsidRDefault="00000000" w:rsidRPr="00000000" w14:paraId="000000DB">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Target Date for Review</w:t>
            </w:r>
          </w:p>
        </w:tc>
      </w:tr>
      <w:tr>
        <w:trPr>
          <w:cantSplit w:val="0"/>
          <w:trHeight w:val="316" w:hRule="atLeast"/>
          <w:tblHeader w:val="0"/>
        </w:trPr>
        <w:tc>
          <w:tcPr/>
          <w:p w:rsidR="00000000" w:rsidDel="00000000" w:rsidP="00000000" w:rsidRDefault="00000000" w:rsidRPr="00000000" w14:paraId="000000DC">
            <w:pPr>
              <w:rPr/>
            </w:pPr>
            <w:r w:rsidDel="00000000" w:rsidR="00000000" w:rsidRPr="00000000">
              <w:rPr>
                <w:rtl w:val="0"/>
              </w:rPr>
              <w:t xml:space="preserve">I want to learn how to better myself in completing assignments for my course of Applied Leadership and Management</w:t>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r>
          </w:p>
        </w:tc>
        <w:tc>
          <w:tcPr/>
          <w:p w:rsidR="00000000" w:rsidDel="00000000" w:rsidP="00000000" w:rsidRDefault="00000000" w:rsidRPr="00000000" w14:paraId="000000DF">
            <w:pPr>
              <w:rPr/>
            </w:pPr>
            <w:r w:rsidDel="00000000" w:rsidR="00000000" w:rsidRPr="00000000">
              <w:rPr>
                <w:rtl w:val="0"/>
              </w:rPr>
              <w:t xml:space="preserve">I have to ensure that I attend my lectures on a regular basis to understand what is expected of me</w:t>
            </w:r>
          </w:p>
        </w:tc>
        <w:tc>
          <w:tcPr/>
          <w:p w:rsidR="00000000" w:rsidDel="00000000" w:rsidP="00000000" w:rsidRDefault="00000000" w:rsidRPr="00000000" w14:paraId="000000E0">
            <w:pPr>
              <w:rPr/>
            </w:pPr>
            <w:r w:rsidDel="00000000" w:rsidR="00000000" w:rsidRPr="00000000">
              <w:rPr>
                <w:rtl w:val="0"/>
              </w:rPr>
              <w:t xml:space="preserve">There is support from the University student services and lecturers.</w:t>
            </w:r>
          </w:p>
        </w:tc>
        <w:tc>
          <w:tcPr/>
          <w:p w:rsidR="00000000" w:rsidDel="00000000" w:rsidP="00000000" w:rsidRDefault="00000000" w:rsidRPr="00000000" w14:paraId="000000E1">
            <w:pPr>
              <w:rPr/>
            </w:pPr>
            <w:r w:rsidDel="00000000" w:rsidR="00000000" w:rsidRPr="00000000">
              <w:rPr>
                <w:rtl w:val="0"/>
              </w:rPr>
              <w:t xml:space="preserve">On how well my grade is on each assignment</w:t>
            </w:r>
          </w:p>
        </w:tc>
        <w:tc>
          <w:tcPr/>
          <w:p w:rsidR="00000000" w:rsidDel="00000000" w:rsidP="00000000" w:rsidRDefault="00000000" w:rsidRPr="00000000" w14:paraId="000000E2">
            <w:pPr>
              <w:rPr/>
            </w:pPr>
            <w:r w:rsidDel="00000000" w:rsidR="00000000" w:rsidRPr="00000000">
              <w:rPr>
                <w:rtl w:val="0"/>
              </w:rPr>
              <w:t xml:space="preserve">August 2025</w:t>
            </w:r>
          </w:p>
        </w:tc>
      </w:tr>
      <w:tr>
        <w:trPr>
          <w:cantSplit w:val="0"/>
          <w:trHeight w:val="329" w:hRule="atLeast"/>
          <w:tblHeader w:val="0"/>
        </w:trPr>
        <w:tc>
          <w:tcPr/>
          <w:p w:rsidR="00000000" w:rsidDel="00000000" w:rsidP="00000000" w:rsidRDefault="00000000" w:rsidRPr="00000000" w14:paraId="000000E3">
            <w:pPr>
              <w:rPr/>
            </w:pPr>
            <w:r w:rsidDel="00000000" w:rsidR="00000000" w:rsidRPr="00000000">
              <w:rPr>
                <w:rtl w:val="0"/>
              </w:rPr>
              <w:t xml:space="preserve">To be better at my job in managing staff</w:t>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r>
          </w:p>
        </w:tc>
        <w:tc>
          <w:tcPr/>
          <w:p w:rsidR="00000000" w:rsidDel="00000000" w:rsidP="00000000" w:rsidRDefault="00000000" w:rsidRPr="00000000" w14:paraId="000000E6">
            <w:pPr>
              <w:rPr/>
            </w:pPr>
            <w:r w:rsidDel="00000000" w:rsidR="00000000" w:rsidRPr="00000000">
              <w:rPr>
                <w:rtl w:val="0"/>
              </w:rPr>
              <w:t xml:space="preserve">I have to learn more on the Policy’s in work and go on courses for staff management</w:t>
            </w:r>
          </w:p>
        </w:tc>
        <w:tc>
          <w:tcPr/>
          <w:p w:rsidR="00000000" w:rsidDel="00000000" w:rsidP="00000000" w:rsidRDefault="00000000" w:rsidRPr="00000000" w14:paraId="000000E7">
            <w:pPr>
              <w:rPr/>
            </w:pPr>
            <w:r w:rsidDel="00000000" w:rsidR="00000000" w:rsidRPr="00000000">
              <w:rPr>
                <w:rtl w:val="0"/>
              </w:rPr>
              <w:t xml:space="preserve">My employers have courses which I need to enrol in and attend and complete, support from my manager letting me complete this course in work-time</w:t>
            </w:r>
          </w:p>
        </w:tc>
        <w:tc>
          <w:tcPr/>
          <w:p w:rsidR="00000000" w:rsidDel="00000000" w:rsidP="00000000" w:rsidRDefault="00000000" w:rsidRPr="00000000" w14:paraId="000000E8">
            <w:pPr>
              <w:rPr/>
            </w:pPr>
            <w:r w:rsidDel="00000000" w:rsidR="00000000" w:rsidRPr="00000000">
              <w:rPr>
                <w:rtl w:val="0"/>
              </w:rPr>
              <w:t xml:space="preserve">By feedback from my manager on my 3 monthly PADR review on how I am doing in my current secondment</w:t>
            </w:r>
          </w:p>
        </w:tc>
        <w:tc>
          <w:tcPr/>
          <w:p w:rsidR="00000000" w:rsidDel="00000000" w:rsidP="00000000" w:rsidRDefault="00000000" w:rsidRPr="00000000" w14:paraId="000000E9">
            <w:pPr>
              <w:rPr/>
            </w:pPr>
            <w:r w:rsidDel="00000000" w:rsidR="00000000" w:rsidRPr="00000000">
              <w:rPr>
                <w:rtl w:val="0"/>
              </w:rPr>
              <w:t xml:space="preserve">Next review is January 2025</w:t>
            </w:r>
          </w:p>
        </w:tc>
      </w:tr>
      <w:tr>
        <w:trPr>
          <w:cantSplit w:val="0"/>
          <w:trHeight w:val="316" w:hRule="atLeast"/>
          <w:tblHeader w:val="0"/>
        </w:trPr>
        <w:tc>
          <w:tcPr/>
          <w:p w:rsidR="00000000" w:rsidDel="00000000" w:rsidP="00000000" w:rsidRDefault="00000000" w:rsidRPr="00000000" w14:paraId="000000EA">
            <w:pPr>
              <w:rPr/>
            </w:pPr>
            <w:r w:rsidDel="00000000" w:rsidR="00000000" w:rsidRPr="00000000">
              <w:rPr>
                <w:rtl w:val="0"/>
              </w:rPr>
              <w:t xml:space="preserve">To be more empathic with my staff needs</w:t>
            </w:r>
          </w:p>
          <w:p w:rsidR="00000000" w:rsidDel="00000000" w:rsidP="00000000" w:rsidRDefault="00000000" w:rsidRPr="00000000" w14:paraId="000000EB">
            <w:pPr>
              <w:rPr/>
            </w:pPr>
            <w:r w:rsidDel="00000000" w:rsidR="00000000" w:rsidRPr="00000000">
              <w:rPr>
                <w:rtl w:val="0"/>
              </w:rPr>
            </w:r>
          </w:p>
          <w:p w:rsidR="00000000" w:rsidDel="00000000" w:rsidP="00000000" w:rsidRDefault="00000000" w:rsidRPr="00000000" w14:paraId="000000EC">
            <w:pPr>
              <w:rPr/>
            </w:pPr>
            <w:r w:rsidDel="00000000" w:rsidR="00000000" w:rsidRPr="00000000">
              <w:rPr>
                <w:rtl w:val="0"/>
              </w:rPr>
            </w:r>
          </w:p>
        </w:tc>
        <w:tc>
          <w:tcPr/>
          <w:p w:rsidR="00000000" w:rsidDel="00000000" w:rsidP="00000000" w:rsidRDefault="00000000" w:rsidRPr="00000000" w14:paraId="000000ED">
            <w:pPr>
              <w:rPr/>
            </w:pPr>
            <w:r w:rsidDel="00000000" w:rsidR="00000000" w:rsidRPr="00000000">
              <w:rPr>
                <w:rtl w:val="0"/>
              </w:rPr>
              <w:t xml:space="preserve">I have enrolled on to an online counselling course through work which I need to complete</w:t>
            </w:r>
          </w:p>
        </w:tc>
        <w:tc>
          <w:tcPr/>
          <w:p w:rsidR="00000000" w:rsidDel="00000000" w:rsidP="00000000" w:rsidRDefault="00000000" w:rsidRPr="00000000" w14:paraId="000000EE">
            <w:pPr>
              <w:rPr/>
            </w:pPr>
            <w:r w:rsidDel="00000000" w:rsidR="00000000" w:rsidRPr="00000000">
              <w:rPr>
                <w:rtl w:val="0"/>
              </w:rPr>
              <w:t xml:space="preserve">Courses through my employers and support from my manager letting me complete support from my manager letting me complete this course</w:t>
            </w:r>
          </w:p>
        </w:tc>
        <w:tc>
          <w:tcPr/>
          <w:p w:rsidR="00000000" w:rsidDel="00000000" w:rsidP="00000000" w:rsidRDefault="00000000" w:rsidRPr="00000000" w14:paraId="000000EF">
            <w:pPr>
              <w:rPr/>
            </w:pPr>
            <w:r w:rsidDel="00000000" w:rsidR="00000000" w:rsidRPr="00000000">
              <w:rPr>
                <w:rtl w:val="0"/>
              </w:rPr>
              <w:t xml:space="preserve">By feedback from the staff I manage and look after</w:t>
            </w:r>
          </w:p>
        </w:tc>
        <w:tc>
          <w:tcPr/>
          <w:p w:rsidR="00000000" w:rsidDel="00000000" w:rsidP="00000000" w:rsidRDefault="00000000" w:rsidRPr="00000000" w14:paraId="000000F0">
            <w:pPr>
              <w:rPr/>
            </w:pPr>
            <w:r w:rsidDel="00000000" w:rsidR="00000000" w:rsidRPr="00000000">
              <w:rPr>
                <w:rtl w:val="0"/>
              </w:rPr>
              <w:t xml:space="preserve">By March 2025</w:t>
            </w:r>
          </w:p>
        </w:tc>
      </w:tr>
    </w:tbl>
    <w:p w:rsidR="00000000" w:rsidDel="00000000" w:rsidP="00000000" w:rsidRDefault="00000000" w:rsidRPr="00000000" w14:paraId="000000F1">
      <w:pPr>
        <w:rPr>
          <w:rFonts w:ascii="Arial Rounded" w:cs="Arial Rounded" w:eastAsia="Arial Rounded" w:hAnsi="Arial Rounded"/>
          <w:b w:val="1"/>
          <w:u w:val="single"/>
        </w:rPr>
      </w:pPr>
      <w:r w:rsidDel="00000000" w:rsidR="00000000" w:rsidRPr="00000000">
        <w:rPr>
          <w:rtl w:val="0"/>
        </w:rPr>
      </w:r>
    </w:p>
    <w:p w:rsidR="00000000" w:rsidDel="00000000" w:rsidP="00000000" w:rsidRDefault="00000000" w:rsidRPr="00000000" w14:paraId="000000F2">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Personal Objectives</w:t>
      </w:r>
    </w:p>
    <w:tbl>
      <w:tblPr>
        <w:tblStyle w:val="Table7"/>
        <w:tblW w:w="864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7"/>
        <w:tblGridChange w:id="0">
          <w:tblGrid>
            <w:gridCol w:w="8647"/>
          </w:tblGrid>
        </w:tblGridChange>
      </w:tblGrid>
      <w:tr>
        <w:trPr>
          <w:cantSplit w:val="0"/>
          <w:trHeight w:val="273" w:hRule="atLeast"/>
          <w:tblHeader w:val="0"/>
        </w:trPr>
        <w:tc>
          <w:tcPr>
            <w:shd w:fill="d9d9d9" w:val="clear"/>
          </w:tcPr>
          <w:p w:rsidR="00000000" w:rsidDel="00000000" w:rsidP="00000000" w:rsidRDefault="00000000" w:rsidRPr="00000000" w14:paraId="000000F3">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Short Term Goals (next 12 months)</w:t>
            </w:r>
          </w:p>
        </w:tc>
      </w:tr>
      <w:tr>
        <w:trPr>
          <w:cantSplit w:val="0"/>
          <w:trHeight w:val="964" w:hRule="atLeast"/>
          <w:tblHeader w:val="0"/>
        </w:trPr>
        <w:tc>
          <w:tcPr/>
          <w:p w:rsidR="00000000" w:rsidDel="00000000" w:rsidP="00000000" w:rsidRDefault="00000000" w:rsidRPr="00000000" w14:paraId="000000F4">
            <w:pPr>
              <w:rPr/>
            </w:pPr>
            <w:r w:rsidDel="00000000" w:rsidR="00000000" w:rsidRPr="00000000">
              <w:rPr>
                <w:rtl w:val="0"/>
              </w:rPr>
              <w:t xml:space="preserve">To finish first year of Applied Leadership and Management</w:t>
            </w:r>
          </w:p>
          <w:p w:rsidR="00000000" w:rsidDel="00000000" w:rsidP="00000000" w:rsidRDefault="00000000" w:rsidRPr="00000000" w14:paraId="000000F5">
            <w:pPr>
              <w:rPr/>
            </w:pPr>
            <w:r w:rsidDel="00000000" w:rsidR="00000000" w:rsidRPr="00000000">
              <w:rPr>
                <w:rtl w:val="0"/>
              </w:rPr>
            </w:r>
          </w:p>
        </w:tc>
      </w:tr>
      <w:tr>
        <w:trPr>
          <w:cantSplit w:val="0"/>
          <w:trHeight w:val="273" w:hRule="atLeast"/>
          <w:tblHeader w:val="0"/>
        </w:trPr>
        <w:tc>
          <w:tcPr>
            <w:shd w:fill="d9d9d9" w:val="clear"/>
          </w:tcPr>
          <w:p w:rsidR="00000000" w:rsidDel="00000000" w:rsidP="00000000" w:rsidRDefault="00000000" w:rsidRPr="00000000" w14:paraId="000000F6">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Medium Term Goals (2-3 years)</w:t>
            </w:r>
          </w:p>
        </w:tc>
      </w:tr>
      <w:tr>
        <w:trPr>
          <w:cantSplit w:val="0"/>
          <w:trHeight w:val="841" w:hRule="atLeast"/>
          <w:tblHeader w:val="0"/>
        </w:trPr>
        <w:tc>
          <w:tcPr/>
          <w:p w:rsidR="00000000" w:rsidDel="00000000" w:rsidP="00000000" w:rsidRDefault="00000000" w:rsidRPr="00000000" w14:paraId="000000F7">
            <w:pPr>
              <w:rPr/>
            </w:pPr>
            <w:r w:rsidDel="00000000" w:rsidR="00000000" w:rsidRPr="00000000">
              <w:rPr>
                <w:rtl w:val="0"/>
              </w:rPr>
              <w:t xml:space="preserve">To enrol and complete years 2 and 3 of Applied Leadership and Management and pass</w:t>
            </w:r>
          </w:p>
          <w:p w:rsidR="00000000" w:rsidDel="00000000" w:rsidP="00000000" w:rsidRDefault="00000000" w:rsidRPr="00000000" w14:paraId="000000F8">
            <w:pPr>
              <w:rPr/>
            </w:pPr>
            <w:r w:rsidDel="00000000" w:rsidR="00000000" w:rsidRPr="00000000">
              <w:rPr>
                <w:rtl w:val="0"/>
              </w:rPr>
            </w:r>
          </w:p>
          <w:p w:rsidR="00000000" w:rsidDel="00000000" w:rsidP="00000000" w:rsidRDefault="00000000" w:rsidRPr="00000000" w14:paraId="000000F9">
            <w:pPr>
              <w:rPr/>
            </w:pPr>
            <w:r w:rsidDel="00000000" w:rsidR="00000000" w:rsidRPr="00000000">
              <w:rPr>
                <w:rtl w:val="0"/>
              </w:rPr>
            </w:r>
          </w:p>
        </w:tc>
      </w:tr>
      <w:tr>
        <w:trPr>
          <w:cantSplit w:val="0"/>
          <w:trHeight w:val="273" w:hRule="atLeast"/>
          <w:tblHeader w:val="0"/>
        </w:trPr>
        <w:tc>
          <w:tcPr>
            <w:shd w:fill="d9d9d9" w:val="clear"/>
          </w:tcPr>
          <w:p w:rsidR="00000000" w:rsidDel="00000000" w:rsidP="00000000" w:rsidRDefault="00000000" w:rsidRPr="00000000" w14:paraId="000000FA">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Long Term Goals (3-5 years)</w:t>
            </w:r>
          </w:p>
        </w:tc>
      </w:tr>
      <w:tr>
        <w:trPr>
          <w:cantSplit w:val="0"/>
          <w:trHeight w:val="808" w:hRule="atLeast"/>
          <w:tblHeader w:val="0"/>
        </w:trPr>
        <w:tc>
          <w:tcPr/>
          <w:p w:rsidR="00000000" w:rsidDel="00000000" w:rsidP="00000000" w:rsidRDefault="00000000" w:rsidRPr="00000000" w14:paraId="000000FB">
            <w:pPr>
              <w:rPr/>
            </w:pPr>
            <w:r w:rsidDel="00000000" w:rsidR="00000000" w:rsidRPr="00000000">
              <w:rPr>
                <w:rtl w:val="0"/>
              </w:rPr>
              <w:t xml:space="preserve">To obtain permanent managerial position in my current employment</w:t>
            </w:r>
          </w:p>
          <w:p w:rsidR="00000000" w:rsidDel="00000000" w:rsidP="00000000" w:rsidRDefault="00000000" w:rsidRPr="00000000" w14:paraId="000000FC">
            <w:pPr>
              <w:rPr/>
            </w:pPr>
            <w:r w:rsidDel="00000000" w:rsidR="00000000" w:rsidRPr="00000000">
              <w:rPr>
                <w:rtl w:val="0"/>
              </w:rPr>
            </w:r>
          </w:p>
        </w:tc>
      </w:tr>
    </w:tbl>
    <w:p w:rsidR="00000000" w:rsidDel="00000000" w:rsidP="00000000" w:rsidRDefault="00000000" w:rsidRPr="00000000" w14:paraId="000000FD">
      <w:pPr>
        <w:rPr/>
      </w:pPr>
      <w:r w:rsidDel="00000000" w:rsidR="00000000" w:rsidRPr="00000000">
        <w:rPr>
          <w:rtl w:val="0"/>
        </w:rPr>
      </w:r>
    </w:p>
    <w:p w:rsidR="00000000" w:rsidDel="00000000" w:rsidP="00000000" w:rsidRDefault="00000000" w:rsidRPr="00000000" w14:paraId="000000FE">
      <w:pPr>
        <w:rPr/>
      </w:pPr>
      <w:r w:rsidDel="00000000" w:rsidR="00000000" w:rsidRPr="00000000">
        <w:rPr>
          <w:rtl w:val="0"/>
        </w:rPr>
      </w:r>
    </w:p>
    <w:p w:rsidR="00000000" w:rsidDel="00000000" w:rsidP="00000000" w:rsidRDefault="00000000" w:rsidRPr="00000000" w14:paraId="000000FF">
      <w:pPr>
        <w:pBdr>
          <w:top w:color="000000" w:space="1" w:sz="4" w:val="single"/>
          <w:left w:color="000000" w:space="4" w:sz="4" w:val="single"/>
          <w:bottom w:color="000000" w:space="1" w:sz="4" w:val="single"/>
          <w:right w:color="000000" w:space="4" w:sz="4" w:val="single"/>
        </w:pBdr>
        <w:shd w:fill="dbeef3" w:val="clear"/>
        <w:jc w:val="center"/>
        <w:rPr>
          <w:b w:val="1"/>
        </w:rPr>
      </w:pPr>
      <w:r w:rsidDel="00000000" w:rsidR="00000000" w:rsidRPr="00000000">
        <w:rPr>
          <w:b w:val="1"/>
          <w:rtl w:val="0"/>
        </w:rPr>
        <w:t xml:space="preserve">Person 2 (Other)</w:t>
      </w:r>
    </w:p>
    <w:tbl>
      <w:tblPr>
        <w:tblStyle w:val="Table8"/>
        <w:tblW w:w="11766.0" w:type="dxa"/>
        <w:jc w:val="left"/>
        <w:tblInd w:w="-1139.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977"/>
        <w:gridCol w:w="2249"/>
        <w:gridCol w:w="2429"/>
        <w:gridCol w:w="2551"/>
        <w:gridCol w:w="1560"/>
        <w:tblGridChange w:id="0">
          <w:tblGrid>
            <w:gridCol w:w="2977"/>
            <w:gridCol w:w="2249"/>
            <w:gridCol w:w="2429"/>
            <w:gridCol w:w="2551"/>
            <w:gridCol w:w="1560"/>
          </w:tblGrid>
        </w:tblGridChange>
      </w:tblGrid>
      <w:tr>
        <w:trPr>
          <w:cantSplit w:val="0"/>
          <w:trHeight w:val="615" w:hRule="atLeast"/>
          <w:tblHeader w:val="0"/>
        </w:trPr>
        <w:tc>
          <w:tcPr>
            <w:shd w:fill="d9d9d9" w:val="clear"/>
          </w:tcPr>
          <w:p w:rsidR="00000000" w:rsidDel="00000000" w:rsidP="00000000" w:rsidRDefault="00000000" w:rsidRPr="00000000" w14:paraId="00000100">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do I want to learn?</w:t>
            </w:r>
          </w:p>
        </w:tc>
        <w:tc>
          <w:tcPr>
            <w:shd w:fill="d9d9d9" w:val="clear"/>
          </w:tcPr>
          <w:p w:rsidR="00000000" w:rsidDel="00000000" w:rsidP="00000000" w:rsidRDefault="00000000" w:rsidRPr="00000000" w14:paraId="00000101">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do I have to do?</w:t>
            </w:r>
          </w:p>
        </w:tc>
        <w:tc>
          <w:tcPr>
            <w:shd w:fill="d9d9d9" w:val="clear"/>
          </w:tcPr>
          <w:p w:rsidR="00000000" w:rsidDel="00000000" w:rsidP="00000000" w:rsidRDefault="00000000" w:rsidRPr="00000000" w14:paraId="00000102">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support and resources will I need?</w:t>
            </w:r>
          </w:p>
        </w:tc>
        <w:tc>
          <w:tcPr>
            <w:shd w:fill="d9d9d9" w:val="clear"/>
          </w:tcPr>
          <w:p w:rsidR="00000000" w:rsidDel="00000000" w:rsidP="00000000" w:rsidRDefault="00000000" w:rsidRPr="00000000" w14:paraId="00000103">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How will I measure success?</w:t>
            </w:r>
          </w:p>
        </w:tc>
        <w:tc>
          <w:tcPr>
            <w:shd w:fill="d9d9d9" w:val="clear"/>
          </w:tcPr>
          <w:p w:rsidR="00000000" w:rsidDel="00000000" w:rsidP="00000000" w:rsidRDefault="00000000" w:rsidRPr="00000000" w14:paraId="00000104">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Target Date for Review</w:t>
            </w:r>
          </w:p>
        </w:tc>
      </w:tr>
      <w:tr>
        <w:trPr>
          <w:cantSplit w:val="0"/>
          <w:trHeight w:val="316" w:hRule="atLeast"/>
          <w:tblHeader w:val="0"/>
        </w:trPr>
        <w:tc>
          <w:tcPr/>
          <w:p w:rsidR="00000000" w:rsidDel="00000000" w:rsidP="00000000" w:rsidRDefault="00000000" w:rsidRPr="00000000" w14:paraId="00000105">
            <w:pPr>
              <w:rPr/>
            </w:pPr>
            <w:r w:rsidDel="00000000" w:rsidR="00000000" w:rsidRPr="00000000">
              <w:rPr>
                <w:rtl w:val="0"/>
              </w:rPr>
              <w:t xml:space="preserve">Would like to learn how to run to improve fitness as believe it will help feel better in their body</w:t>
            </w:r>
          </w:p>
          <w:p w:rsidR="00000000" w:rsidDel="00000000" w:rsidP="00000000" w:rsidRDefault="00000000" w:rsidRPr="00000000" w14:paraId="00000106">
            <w:pPr>
              <w:rPr/>
            </w:pPr>
            <w:r w:rsidDel="00000000" w:rsidR="00000000" w:rsidRPr="00000000">
              <w:rPr>
                <w:rtl w:val="0"/>
              </w:rPr>
            </w:r>
          </w:p>
          <w:p w:rsidR="00000000" w:rsidDel="00000000" w:rsidP="00000000" w:rsidRDefault="00000000" w:rsidRPr="00000000" w14:paraId="00000107">
            <w:pPr>
              <w:rPr/>
            </w:pPr>
            <w:r w:rsidDel="00000000" w:rsidR="00000000" w:rsidRPr="00000000">
              <w:rPr>
                <w:rtl w:val="0"/>
              </w:rPr>
            </w:r>
          </w:p>
        </w:tc>
        <w:tc>
          <w:tcPr/>
          <w:p w:rsidR="00000000" w:rsidDel="00000000" w:rsidP="00000000" w:rsidRDefault="00000000" w:rsidRPr="00000000" w14:paraId="00000108">
            <w:pPr>
              <w:rPr/>
            </w:pPr>
            <w:r w:rsidDel="00000000" w:rsidR="00000000" w:rsidRPr="00000000">
              <w:rPr>
                <w:rtl w:val="0"/>
              </w:rPr>
              <w:t xml:space="preserve">Going to begin slow jogging down Swansea beach front</w:t>
            </w:r>
          </w:p>
        </w:tc>
        <w:tc>
          <w:tcPr/>
          <w:p w:rsidR="00000000" w:rsidDel="00000000" w:rsidP="00000000" w:rsidRDefault="00000000" w:rsidRPr="00000000" w14:paraId="00000109">
            <w:pPr>
              <w:rPr/>
            </w:pPr>
            <w:r w:rsidDel="00000000" w:rsidR="00000000" w:rsidRPr="00000000">
              <w:rPr>
                <w:rtl w:val="0"/>
              </w:rPr>
              <w:t xml:space="preserve">Will need support from family members for childcare</w:t>
            </w:r>
          </w:p>
        </w:tc>
        <w:tc>
          <w:tcPr/>
          <w:p w:rsidR="00000000" w:rsidDel="00000000" w:rsidP="00000000" w:rsidRDefault="00000000" w:rsidRPr="00000000" w14:paraId="0000010A">
            <w:pPr>
              <w:rPr/>
            </w:pPr>
            <w:r w:rsidDel="00000000" w:rsidR="00000000" w:rsidRPr="00000000">
              <w:rPr>
                <w:rtl w:val="0"/>
              </w:rPr>
              <w:t xml:space="preserve">Download and use the Nike running app on the phone to measure and track running.  The Nike app will track exercise daily</w:t>
            </w:r>
          </w:p>
        </w:tc>
        <w:tc>
          <w:tcPr/>
          <w:p w:rsidR="00000000" w:rsidDel="00000000" w:rsidP="00000000" w:rsidRDefault="00000000" w:rsidRPr="00000000" w14:paraId="0000010B">
            <w:pPr>
              <w:rPr/>
            </w:pPr>
            <w:r w:rsidDel="00000000" w:rsidR="00000000" w:rsidRPr="00000000">
              <w:rPr>
                <w:rtl w:val="0"/>
              </w:rPr>
            </w:r>
          </w:p>
        </w:tc>
      </w:tr>
      <w:tr>
        <w:trPr>
          <w:cantSplit w:val="0"/>
          <w:trHeight w:val="329" w:hRule="atLeast"/>
          <w:tblHeader w:val="0"/>
        </w:trPr>
        <w:tc>
          <w:tcPr/>
          <w:p w:rsidR="00000000" w:rsidDel="00000000" w:rsidP="00000000" w:rsidRDefault="00000000" w:rsidRPr="00000000" w14:paraId="0000010C">
            <w:pPr>
              <w:rPr/>
            </w:pPr>
            <w:r w:rsidDel="00000000" w:rsidR="00000000" w:rsidRPr="00000000">
              <w:rPr>
                <w:rtl w:val="0"/>
              </w:rPr>
              <w:t xml:space="preserve">Learn to speak fluent Welsh, as son is in Welsh speaking school</w:t>
            </w:r>
          </w:p>
          <w:p w:rsidR="00000000" w:rsidDel="00000000" w:rsidP="00000000" w:rsidRDefault="00000000" w:rsidRPr="00000000" w14:paraId="0000010D">
            <w:pPr>
              <w:rPr/>
            </w:pPr>
            <w:r w:rsidDel="00000000" w:rsidR="00000000" w:rsidRPr="00000000">
              <w:rPr>
                <w:rtl w:val="0"/>
              </w:rPr>
            </w:r>
          </w:p>
          <w:p w:rsidR="00000000" w:rsidDel="00000000" w:rsidP="00000000" w:rsidRDefault="00000000" w:rsidRPr="00000000" w14:paraId="0000010E">
            <w:pPr>
              <w:rPr/>
            </w:pPr>
            <w:r w:rsidDel="00000000" w:rsidR="00000000" w:rsidRPr="00000000">
              <w:rPr>
                <w:rtl w:val="0"/>
              </w:rPr>
            </w:r>
          </w:p>
        </w:tc>
        <w:tc>
          <w:tcPr/>
          <w:p w:rsidR="00000000" w:rsidDel="00000000" w:rsidP="00000000" w:rsidRDefault="00000000" w:rsidRPr="00000000" w14:paraId="0000010F">
            <w:pPr>
              <w:rPr/>
            </w:pPr>
            <w:r w:rsidDel="00000000" w:rsidR="00000000" w:rsidRPr="00000000">
              <w:rPr>
                <w:rtl w:val="0"/>
              </w:rPr>
              <w:t xml:space="preserve">Attend online Welsh classes on the Open University and will continue to use DuoLingo app on phone and watch S4C every evening</w:t>
            </w:r>
          </w:p>
        </w:tc>
        <w:tc>
          <w:tcPr/>
          <w:p w:rsidR="00000000" w:rsidDel="00000000" w:rsidP="00000000" w:rsidRDefault="00000000" w:rsidRPr="00000000" w14:paraId="00000110">
            <w:pPr>
              <w:rPr/>
            </w:pPr>
            <w:r w:rsidDel="00000000" w:rsidR="00000000" w:rsidRPr="00000000">
              <w:rPr>
                <w:rtl w:val="0"/>
              </w:rPr>
              <w:t xml:space="preserve">Will need support from family for childcare.</w:t>
            </w:r>
          </w:p>
          <w:p w:rsidR="00000000" w:rsidDel="00000000" w:rsidP="00000000" w:rsidRDefault="00000000" w:rsidRPr="00000000" w14:paraId="00000111">
            <w:pPr>
              <w:rPr/>
            </w:pPr>
            <w:r w:rsidDel="00000000" w:rsidR="00000000" w:rsidRPr="00000000">
              <w:rPr>
                <w:rtl w:val="0"/>
              </w:rPr>
              <w:t xml:space="preserve">Will need laptop to attend online Welsh lessons</w:t>
            </w:r>
          </w:p>
        </w:tc>
        <w:tc>
          <w:tcPr/>
          <w:p w:rsidR="00000000" w:rsidDel="00000000" w:rsidP="00000000" w:rsidRDefault="00000000" w:rsidRPr="00000000" w14:paraId="00000112">
            <w:pPr>
              <w:rPr/>
            </w:pPr>
            <w:r w:rsidDel="00000000" w:rsidR="00000000" w:rsidRPr="00000000">
              <w:rPr>
                <w:rtl w:val="0"/>
              </w:rPr>
              <w:t xml:space="preserve">Will use a word count - this will help me track the number of word and phrases have learned and can used effectively</w:t>
            </w:r>
          </w:p>
          <w:p w:rsidR="00000000" w:rsidDel="00000000" w:rsidP="00000000" w:rsidRDefault="00000000" w:rsidRPr="00000000" w14:paraId="00000113">
            <w:pPr>
              <w:rPr/>
            </w:pPr>
            <w:r w:rsidDel="00000000" w:rsidR="00000000" w:rsidRPr="00000000">
              <w:rPr>
                <w:rtl w:val="0"/>
              </w:rPr>
              <w:t xml:space="preserve">Will also set fluency milestones such as being able to introduce myself and order food in Welsh</w:t>
            </w:r>
          </w:p>
        </w:tc>
        <w:tc>
          <w:tcPr/>
          <w:p w:rsidR="00000000" w:rsidDel="00000000" w:rsidP="00000000" w:rsidRDefault="00000000" w:rsidRPr="00000000" w14:paraId="00000114">
            <w:pPr>
              <w:rPr/>
            </w:pPr>
            <w:r w:rsidDel="00000000" w:rsidR="00000000" w:rsidRPr="00000000">
              <w:rPr>
                <w:rtl w:val="0"/>
              </w:rPr>
            </w:r>
          </w:p>
        </w:tc>
      </w:tr>
      <w:tr>
        <w:trPr>
          <w:cantSplit w:val="0"/>
          <w:trHeight w:val="316" w:hRule="atLeast"/>
          <w:tblHeader w:val="0"/>
        </w:trPr>
        <w:tc>
          <w:tcPr/>
          <w:p w:rsidR="00000000" w:rsidDel="00000000" w:rsidP="00000000" w:rsidRDefault="00000000" w:rsidRPr="00000000" w14:paraId="00000115">
            <w:pPr>
              <w:rPr/>
            </w:pPr>
            <w:r w:rsidDel="00000000" w:rsidR="00000000" w:rsidRPr="00000000">
              <w:rPr>
                <w:rtl w:val="0"/>
              </w:rPr>
            </w:r>
          </w:p>
          <w:p w:rsidR="00000000" w:rsidDel="00000000" w:rsidP="00000000" w:rsidRDefault="00000000" w:rsidRPr="00000000" w14:paraId="00000116">
            <w:pPr>
              <w:rPr/>
            </w:pPr>
            <w:r w:rsidDel="00000000" w:rsidR="00000000" w:rsidRPr="00000000">
              <w:rPr>
                <w:rtl w:val="0"/>
              </w:rPr>
            </w:r>
          </w:p>
          <w:p w:rsidR="00000000" w:rsidDel="00000000" w:rsidP="00000000" w:rsidRDefault="00000000" w:rsidRPr="00000000" w14:paraId="00000117">
            <w:pPr>
              <w:rPr/>
            </w:pPr>
            <w:r w:rsidDel="00000000" w:rsidR="00000000" w:rsidRPr="00000000">
              <w:rPr>
                <w:rtl w:val="0"/>
              </w:rPr>
            </w:r>
          </w:p>
        </w:tc>
        <w:tc>
          <w:tcPr/>
          <w:p w:rsidR="00000000" w:rsidDel="00000000" w:rsidP="00000000" w:rsidRDefault="00000000" w:rsidRPr="00000000" w14:paraId="00000118">
            <w:pPr>
              <w:rPr/>
            </w:pPr>
            <w:r w:rsidDel="00000000" w:rsidR="00000000" w:rsidRPr="00000000">
              <w:rPr>
                <w:rtl w:val="0"/>
              </w:rPr>
            </w:r>
          </w:p>
        </w:tc>
        <w:tc>
          <w:tcPr/>
          <w:p w:rsidR="00000000" w:rsidDel="00000000" w:rsidP="00000000" w:rsidRDefault="00000000" w:rsidRPr="00000000" w14:paraId="00000119">
            <w:pPr>
              <w:rPr/>
            </w:pPr>
            <w:r w:rsidDel="00000000" w:rsidR="00000000" w:rsidRPr="00000000">
              <w:rPr>
                <w:rtl w:val="0"/>
              </w:rPr>
            </w:r>
          </w:p>
        </w:tc>
        <w:tc>
          <w:tcPr/>
          <w:p w:rsidR="00000000" w:rsidDel="00000000" w:rsidP="00000000" w:rsidRDefault="00000000" w:rsidRPr="00000000" w14:paraId="0000011A">
            <w:pPr>
              <w:rPr/>
            </w:pPr>
            <w:r w:rsidDel="00000000" w:rsidR="00000000" w:rsidRPr="00000000">
              <w:rPr>
                <w:rtl w:val="0"/>
              </w:rPr>
            </w:r>
          </w:p>
        </w:tc>
        <w:tc>
          <w:tcPr/>
          <w:p w:rsidR="00000000" w:rsidDel="00000000" w:rsidP="00000000" w:rsidRDefault="00000000" w:rsidRPr="00000000" w14:paraId="0000011B">
            <w:pPr>
              <w:rPr/>
            </w:pPr>
            <w:r w:rsidDel="00000000" w:rsidR="00000000" w:rsidRPr="00000000">
              <w:rPr>
                <w:rtl w:val="0"/>
              </w:rPr>
            </w:r>
          </w:p>
        </w:tc>
      </w:tr>
    </w:tbl>
    <w:p w:rsidR="00000000" w:rsidDel="00000000" w:rsidP="00000000" w:rsidRDefault="00000000" w:rsidRPr="00000000" w14:paraId="0000011C">
      <w:pPr>
        <w:rPr>
          <w:rFonts w:ascii="Arial Rounded" w:cs="Arial Rounded" w:eastAsia="Arial Rounded" w:hAnsi="Arial Rounded"/>
          <w:b w:val="1"/>
          <w:u w:val="single"/>
        </w:rPr>
      </w:pPr>
      <w:r w:rsidDel="00000000" w:rsidR="00000000" w:rsidRPr="00000000">
        <w:rPr>
          <w:rtl w:val="0"/>
        </w:rPr>
      </w:r>
    </w:p>
    <w:p w:rsidR="00000000" w:rsidDel="00000000" w:rsidP="00000000" w:rsidRDefault="00000000" w:rsidRPr="00000000" w14:paraId="0000011D">
      <w:pPr>
        <w:rPr>
          <w:rFonts w:ascii="Arial Rounded" w:cs="Arial Rounded" w:eastAsia="Arial Rounded" w:hAnsi="Arial Rounded"/>
          <w:b w:val="1"/>
        </w:rPr>
      </w:pPr>
      <w:r w:rsidDel="00000000" w:rsidR="00000000" w:rsidRPr="00000000">
        <w:rPr>
          <w:rtl w:val="0"/>
        </w:rPr>
      </w:r>
    </w:p>
    <w:p w:rsidR="00000000" w:rsidDel="00000000" w:rsidP="00000000" w:rsidRDefault="00000000" w:rsidRPr="00000000" w14:paraId="0000011E">
      <w:pPr>
        <w:rPr>
          <w:rFonts w:ascii="Arial Rounded" w:cs="Arial Rounded" w:eastAsia="Arial Rounded" w:hAnsi="Arial Rounded"/>
          <w:b w:val="1"/>
        </w:rPr>
      </w:pPr>
      <w:r w:rsidDel="00000000" w:rsidR="00000000" w:rsidRPr="00000000">
        <w:rPr>
          <w:rtl w:val="0"/>
        </w:rPr>
      </w:r>
    </w:p>
    <w:p w:rsidR="00000000" w:rsidDel="00000000" w:rsidP="00000000" w:rsidRDefault="00000000" w:rsidRPr="00000000" w14:paraId="0000011F">
      <w:pPr>
        <w:rPr>
          <w:rFonts w:ascii="Arial Rounded" w:cs="Arial Rounded" w:eastAsia="Arial Rounded" w:hAnsi="Arial Rounded"/>
          <w:b w:val="1"/>
        </w:rPr>
      </w:pPr>
      <w:r w:rsidDel="00000000" w:rsidR="00000000" w:rsidRPr="00000000">
        <w:rPr>
          <w:rtl w:val="0"/>
        </w:rPr>
      </w:r>
    </w:p>
    <w:p w:rsidR="00000000" w:rsidDel="00000000" w:rsidP="00000000" w:rsidRDefault="00000000" w:rsidRPr="00000000" w14:paraId="00000120">
      <w:pPr>
        <w:rPr>
          <w:rFonts w:ascii="Arial Rounded" w:cs="Arial Rounded" w:eastAsia="Arial Rounded" w:hAnsi="Arial Rounded"/>
          <w:b w:val="1"/>
        </w:rPr>
      </w:pPr>
      <w:r w:rsidDel="00000000" w:rsidR="00000000" w:rsidRPr="00000000">
        <w:rPr>
          <w:rtl w:val="0"/>
        </w:rPr>
      </w:r>
    </w:p>
    <w:p w:rsidR="00000000" w:rsidDel="00000000" w:rsidP="00000000" w:rsidRDefault="00000000" w:rsidRPr="00000000" w14:paraId="00000121">
      <w:pPr>
        <w:rPr>
          <w:rFonts w:ascii="Arial Rounded" w:cs="Arial Rounded" w:eastAsia="Arial Rounded" w:hAnsi="Arial Rounded"/>
          <w:b w:val="1"/>
        </w:rPr>
      </w:pPr>
      <w:r w:rsidDel="00000000" w:rsidR="00000000" w:rsidRPr="00000000">
        <w:rPr>
          <w:rtl w:val="0"/>
        </w:rPr>
      </w:r>
    </w:p>
    <w:p w:rsidR="00000000" w:rsidDel="00000000" w:rsidP="00000000" w:rsidRDefault="00000000" w:rsidRPr="00000000" w14:paraId="00000122">
      <w:pPr>
        <w:rPr>
          <w:rFonts w:ascii="Arial Rounded" w:cs="Arial Rounded" w:eastAsia="Arial Rounded" w:hAnsi="Arial Rounded"/>
          <w:b w:val="1"/>
        </w:rPr>
      </w:pPr>
      <w:r w:rsidDel="00000000" w:rsidR="00000000" w:rsidRPr="00000000">
        <w:rPr>
          <w:rtl w:val="0"/>
        </w:rPr>
      </w:r>
    </w:p>
    <w:p w:rsidR="00000000" w:rsidDel="00000000" w:rsidP="00000000" w:rsidRDefault="00000000" w:rsidRPr="00000000" w14:paraId="00000123">
      <w:pPr>
        <w:rPr>
          <w:rFonts w:ascii="Arial Rounded" w:cs="Arial Rounded" w:eastAsia="Arial Rounded" w:hAnsi="Arial Rounded"/>
          <w:b w:val="1"/>
        </w:rPr>
      </w:pPr>
      <w:r w:rsidDel="00000000" w:rsidR="00000000" w:rsidRPr="00000000">
        <w:rPr>
          <w:rtl w:val="0"/>
        </w:rPr>
      </w:r>
    </w:p>
    <w:p w:rsidR="00000000" w:rsidDel="00000000" w:rsidP="00000000" w:rsidRDefault="00000000" w:rsidRPr="00000000" w14:paraId="00000124">
      <w:pPr>
        <w:rPr>
          <w:rFonts w:ascii="Arial Rounded" w:cs="Arial Rounded" w:eastAsia="Arial Rounded" w:hAnsi="Arial Rounded"/>
          <w:b w:val="1"/>
        </w:rPr>
      </w:pPr>
      <w:r w:rsidDel="00000000" w:rsidR="00000000" w:rsidRPr="00000000">
        <w:rPr>
          <w:rtl w:val="0"/>
        </w:rPr>
      </w:r>
    </w:p>
    <w:p w:rsidR="00000000" w:rsidDel="00000000" w:rsidP="00000000" w:rsidRDefault="00000000" w:rsidRPr="00000000" w14:paraId="00000125">
      <w:pPr>
        <w:rPr>
          <w:rFonts w:ascii="Arial Rounded" w:cs="Arial Rounded" w:eastAsia="Arial Rounded" w:hAnsi="Arial Rounded"/>
          <w:b w:val="1"/>
        </w:rPr>
      </w:pPr>
      <w:r w:rsidDel="00000000" w:rsidR="00000000" w:rsidRPr="00000000">
        <w:rPr>
          <w:rtl w:val="0"/>
        </w:rPr>
      </w:r>
    </w:p>
    <w:p w:rsidR="00000000" w:rsidDel="00000000" w:rsidP="00000000" w:rsidRDefault="00000000" w:rsidRPr="00000000" w14:paraId="00000126">
      <w:pPr>
        <w:rPr>
          <w:rFonts w:ascii="Arial Rounded" w:cs="Arial Rounded" w:eastAsia="Arial Rounded" w:hAnsi="Arial Rounded"/>
          <w:b w:val="1"/>
        </w:rPr>
      </w:pPr>
      <w:r w:rsidDel="00000000" w:rsidR="00000000" w:rsidRPr="00000000">
        <w:rPr>
          <w:rtl w:val="0"/>
        </w:rPr>
      </w:r>
    </w:p>
    <w:p w:rsidR="00000000" w:rsidDel="00000000" w:rsidP="00000000" w:rsidRDefault="00000000" w:rsidRPr="00000000" w14:paraId="00000127">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Personal Objectives</w:t>
      </w:r>
    </w:p>
    <w:tbl>
      <w:tblPr>
        <w:tblStyle w:val="Table9"/>
        <w:tblW w:w="864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7"/>
        <w:tblGridChange w:id="0">
          <w:tblGrid>
            <w:gridCol w:w="8647"/>
          </w:tblGrid>
        </w:tblGridChange>
      </w:tblGrid>
      <w:tr>
        <w:trPr>
          <w:cantSplit w:val="0"/>
          <w:trHeight w:val="273" w:hRule="atLeast"/>
          <w:tblHeader w:val="0"/>
        </w:trPr>
        <w:tc>
          <w:tcPr>
            <w:shd w:fill="d9d9d9" w:val="clear"/>
          </w:tcPr>
          <w:p w:rsidR="00000000" w:rsidDel="00000000" w:rsidP="00000000" w:rsidRDefault="00000000" w:rsidRPr="00000000" w14:paraId="00000128">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Short Term Goals (next 12 months)</w:t>
            </w:r>
          </w:p>
        </w:tc>
      </w:tr>
      <w:tr>
        <w:trPr>
          <w:cantSplit w:val="0"/>
          <w:trHeight w:val="964" w:hRule="atLeast"/>
          <w:tblHeader w:val="0"/>
        </w:trPr>
        <w:tc>
          <w:tcPr/>
          <w:p w:rsidR="00000000" w:rsidDel="00000000" w:rsidP="00000000" w:rsidRDefault="00000000" w:rsidRPr="00000000" w14:paraId="00000129">
            <w:pPr>
              <w:rPr/>
            </w:pPr>
            <w:r w:rsidDel="00000000" w:rsidR="00000000" w:rsidRPr="00000000">
              <w:rPr>
                <w:rtl w:val="0"/>
              </w:rPr>
            </w:r>
          </w:p>
          <w:p w:rsidR="00000000" w:rsidDel="00000000" w:rsidP="00000000" w:rsidRDefault="00000000" w:rsidRPr="00000000" w14:paraId="0000012A">
            <w:pPr>
              <w:rPr/>
            </w:pPr>
            <w:r w:rsidDel="00000000" w:rsidR="00000000" w:rsidRPr="00000000">
              <w:rPr>
                <w:rtl w:val="0"/>
              </w:rPr>
              <w:t xml:space="preserve">Within the next year they are going to train in Emmi Pet so that they are able to get a qualification in specialised canine teeth cleaning.  This will enable them to offer more services to clients, therefore bringing in more revenue as well as further developing business experience.  Will do this by attending the Dog Tooth Fairy’s live Zoom training.</w:t>
            </w:r>
          </w:p>
        </w:tc>
      </w:tr>
      <w:tr>
        <w:trPr>
          <w:cantSplit w:val="0"/>
          <w:trHeight w:val="273" w:hRule="atLeast"/>
          <w:tblHeader w:val="0"/>
        </w:trPr>
        <w:tc>
          <w:tcPr>
            <w:shd w:fill="d9d9d9" w:val="clear"/>
          </w:tcPr>
          <w:p w:rsidR="00000000" w:rsidDel="00000000" w:rsidP="00000000" w:rsidRDefault="00000000" w:rsidRPr="00000000" w14:paraId="0000012B">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Medium Term Goals (2-3 years)</w:t>
            </w:r>
          </w:p>
        </w:tc>
      </w:tr>
      <w:tr>
        <w:trPr>
          <w:cantSplit w:val="0"/>
          <w:trHeight w:val="841" w:hRule="atLeast"/>
          <w:tblHeader w:val="0"/>
        </w:trPr>
        <w:tc>
          <w:tcPr/>
          <w:p w:rsidR="00000000" w:rsidDel="00000000" w:rsidP="00000000" w:rsidRDefault="00000000" w:rsidRPr="00000000" w14:paraId="0000012C">
            <w:pPr>
              <w:rPr/>
            </w:pPr>
            <w:r w:rsidDel="00000000" w:rsidR="00000000" w:rsidRPr="00000000">
              <w:rPr>
                <w:rtl w:val="0"/>
              </w:rPr>
            </w:r>
          </w:p>
          <w:p w:rsidR="00000000" w:rsidDel="00000000" w:rsidP="00000000" w:rsidRDefault="00000000" w:rsidRPr="00000000" w14:paraId="0000012D">
            <w:pPr>
              <w:rPr/>
            </w:pPr>
            <w:r w:rsidDel="00000000" w:rsidR="00000000" w:rsidRPr="00000000">
              <w:rPr>
                <w:rtl w:val="0"/>
              </w:rPr>
              <w:t xml:space="preserve">Want to be financially free, there is nothing more I want than to spend more time </w:t>
            </w:r>
            <w:r w:rsidDel="00000000" w:rsidR="00000000" w:rsidRPr="00000000">
              <w:rPr>
                <w:rtl w:val="0"/>
              </w:rPr>
              <w:t xml:space="preserve">with son</w:t>
            </w:r>
            <w:r w:rsidDel="00000000" w:rsidR="00000000" w:rsidRPr="00000000">
              <w:rPr>
                <w:rtl w:val="0"/>
              </w:rPr>
              <w:t xml:space="preserve">.  They feel that they work lots more than the time spent with their son.  While parents support them by providing free childcare, this makes them feel guilty and therefore would like to work less and be financially free.  No money worries or stressing over upcoming bills.  </w:t>
            </w:r>
          </w:p>
        </w:tc>
      </w:tr>
      <w:tr>
        <w:trPr>
          <w:cantSplit w:val="0"/>
          <w:trHeight w:val="273" w:hRule="atLeast"/>
          <w:tblHeader w:val="0"/>
        </w:trPr>
        <w:tc>
          <w:tcPr>
            <w:shd w:fill="d9d9d9" w:val="clear"/>
          </w:tcPr>
          <w:p w:rsidR="00000000" w:rsidDel="00000000" w:rsidP="00000000" w:rsidRDefault="00000000" w:rsidRPr="00000000" w14:paraId="0000012E">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Long Term Goals (3-5 years)</w:t>
            </w:r>
          </w:p>
        </w:tc>
      </w:tr>
      <w:tr>
        <w:trPr>
          <w:cantSplit w:val="0"/>
          <w:trHeight w:val="808" w:hRule="atLeast"/>
          <w:tblHeader w:val="0"/>
        </w:trPr>
        <w:tc>
          <w:tcPr/>
          <w:p w:rsidR="00000000" w:rsidDel="00000000" w:rsidP="00000000" w:rsidRDefault="00000000" w:rsidRPr="00000000" w14:paraId="0000012F">
            <w:pPr>
              <w:rPr/>
            </w:pPr>
            <w:r w:rsidDel="00000000" w:rsidR="00000000" w:rsidRPr="00000000">
              <w:rPr>
                <w:rtl w:val="0"/>
              </w:rPr>
              <w:t xml:space="preserve">In the </w:t>
            </w:r>
            <w:r w:rsidDel="00000000" w:rsidR="00000000" w:rsidRPr="00000000">
              <w:rPr>
                <w:rtl w:val="0"/>
              </w:rPr>
              <w:t xml:space="preserve">future going</w:t>
            </w:r>
            <w:r w:rsidDel="00000000" w:rsidR="00000000" w:rsidRPr="00000000">
              <w:rPr>
                <w:rtl w:val="0"/>
              </w:rPr>
              <w:t xml:space="preserve"> to attend a course that will teach them how to microchip animals.  </w:t>
            </w:r>
            <w:r w:rsidDel="00000000" w:rsidR="00000000" w:rsidRPr="00000000">
              <w:rPr>
                <w:rtl w:val="0"/>
              </w:rPr>
              <w:t xml:space="preserve">Wants</w:t>
            </w:r>
            <w:r w:rsidDel="00000000" w:rsidR="00000000" w:rsidRPr="00000000">
              <w:rPr>
                <w:rtl w:val="0"/>
              </w:rPr>
              <w:t xml:space="preserve"> to do this because every animal by law needs to be microchipped.  This is a unique selling point for them being a dog groomer therefore generating more business revenue.</w:t>
            </w:r>
          </w:p>
          <w:p w:rsidR="00000000" w:rsidDel="00000000" w:rsidP="00000000" w:rsidRDefault="00000000" w:rsidRPr="00000000" w14:paraId="00000130">
            <w:pPr>
              <w:rPr/>
            </w:pPr>
            <w:r w:rsidDel="00000000" w:rsidR="00000000" w:rsidRPr="00000000">
              <w:rPr>
                <w:rtl w:val="0"/>
              </w:rPr>
              <w:t xml:space="preserve">First will research courses </w:t>
            </w:r>
            <w:r w:rsidDel="00000000" w:rsidR="00000000" w:rsidRPr="00000000">
              <w:rPr>
                <w:rtl w:val="0"/>
              </w:rPr>
              <w:t xml:space="preserve">in South</w:t>
            </w:r>
            <w:r w:rsidDel="00000000" w:rsidR="00000000" w:rsidRPr="00000000">
              <w:rPr>
                <w:rtl w:val="0"/>
              </w:rPr>
              <w:t xml:space="preserve"> Wales area offering teaching of microchipping.  Will also use Youtube for informal training to further develop confidence.  Then once </w:t>
            </w:r>
            <w:r w:rsidDel="00000000" w:rsidR="00000000" w:rsidRPr="00000000">
              <w:rPr>
                <w:rtl w:val="0"/>
              </w:rPr>
              <w:t xml:space="preserve">found most</w:t>
            </w:r>
            <w:r w:rsidDel="00000000" w:rsidR="00000000" w:rsidRPr="00000000">
              <w:rPr>
                <w:rtl w:val="0"/>
              </w:rPr>
              <w:t xml:space="preserve"> suitable course will book it , pay for it and research microchipping in the meantime while waiting to be fully qualified.</w:t>
            </w:r>
          </w:p>
          <w:p w:rsidR="00000000" w:rsidDel="00000000" w:rsidP="00000000" w:rsidRDefault="00000000" w:rsidRPr="00000000" w14:paraId="00000131">
            <w:pPr>
              <w:rPr/>
            </w:pPr>
            <w:r w:rsidDel="00000000" w:rsidR="00000000" w:rsidRPr="00000000">
              <w:rPr>
                <w:rtl w:val="0"/>
              </w:rPr>
            </w:r>
          </w:p>
          <w:p w:rsidR="00000000" w:rsidDel="00000000" w:rsidP="00000000" w:rsidRDefault="00000000" w:rsidRPr="00000000" w14:paraId="00000132">
            <w:pPr>
              <w:rPr/>
            </w:pPr>
            <w:r w:rsidDel="00000000" w:rsidR="00000000" w:rsidRPr="00000000">
              <w:rPr>
                <w:rtl w:val="0"/>
              </w:rPr>
              <w:t xml:space="preserve">They believe setting long-term goals for themself can help them advance professionally and personally.  If they develop goals effectively, it can help monitor your progress and maintain their motivation toward reaching them.   Learning to create achievable goals can help continue to improve and be more successful</w:t>
            </w:r>
          </w:p>
          <w:p w:rsidR="00000000" w:rsidDel="00000000" w:rsidP="00000000" w:rsidRDefault="00000000" w:rsidRPr="00000000" w14:paraId="00000133">
            <w:pPr>
              <w:rPr/>
            </w:pPr>
            <w:r w:rsidDel="00000000" w:rsidR="00000000" w:rsidRPr="00000000">
              <w:rPr>
                <w:rtl w:val="0"/>
              </w:rPr>
            </w:r>
          </w:p>
        </w:tc>
      </w:tr>
    </w:tbl>
    <w:p w:rsidR="00000000" w:rsidDel="00000000" w:rsidP="00000000" w:rsidRDefault="00000000" w:rsidRPr="00000000" w14:paraId="00000134">
      <w:pPr>
        <w:rPr/>
      </w:pPr>
      <w:r w:rsidDel="00000000" w:rsidR="00000000" w:rsidRPr="00000000">
        <w:rPr>
          <w:rtl w:val="0"/>
        </w:rPr>
      </w:r>
    </w:p>
    <w:p w:rsidR="00000000" w:rsidDel="00000000" w:rsidP="00000000" w:rsidRDefault="00000000" w:rsidRPr="00000000" w14:paraId="00000135">
      <w:pPr>
        <w:rPr/>
      </w:pPr>
      <w:r w:rsidDel="00000000" w:rsidR="00000000" w:rsidRPr="00000000">
        <w:rPr>
          <w:rtl w:val="0"/>
        </w:rPr>
      </w:r>
    </w:p>
    <w:p w:rsidR="00000000" w:rsidDel="00000000" w:rsidP="00000000" w:rsidRDefault="00000000" w:rsidRPr="00000000" w14:paraId="00000136">
      <w:pPr>
        <w:pStyle w:val="Heading2"/>
        <w:rPr/>
      </w:pPr>
      <w:bookmarkStart w:colFirst="0" w:colLast="0" w:name="_3rdcrjn" w:id="13"/>
      <w:bookmarkEnd w:id="13"/>
      <w:r w:rsidDel="00000000" w:rsidR="00000000" w:rsidRPr="00000000">
        <w:rPr>
          <w:rtl w:val="0"/>
        </w:rPr>
        <w:t xml:space="preserve">2.4 Method used to monitor the development of self &amp; another.</w:t>
      </w:r>
    </w:p>
    <w:p w:rsidR="00000000" w:rsidDel="00000000" w:rsidP="00000000" w:rsidRDefault="00000000" w:rsidRPr="00000000" w14:paraId="00000137">
      <w:pPr>
        <w:rPr/>
      </w:pPr>
      <w:r w:rsidDel="00000000" w:rsidR="00000000" w:rsidRPr="00000000">
        <w:rPr>
          <w:rtl w:val="0"/>
        </w:rPr>
      </w:r>
    </w:p>
    <w:p w:rsidR="00000000" w:rsidDel="00000000" w:rsidP="00000000" w:rsidRDefault="00000000" w:rsidRPr="00000000" w14:paraId="00000138">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Keeping track of your own growth and the growth of another is important for personal development, ongoing learning, and building good relationships. Here are some simple ways to monitor growth, followed by a closer look at one method and its significance.</w:t>
      </w:r>
    </w:p>
    <w:p w:rsidR="00000000" w:rsidDel="00000000" w:rsidP="00000000" w:rsidRDefault="00000000" w:rsidRPr="00000000" w14:paraId="00000139">
      <w:pPr>
        <w:spacing w:after="240" w:before="240" w:lineRule="auto"/>
        <w:rPr/>
      </w:pPr>
      <w:r w:rsidDel="00000000" w:rsidR="00000000" w:rsidRPr="00000000">
        <w:rPr>
          <w:rtl w:val="0"/>
        </w:rPr>
        <w:t xml:space="preserve">There are several ways to monitor development:</w:t>
      </w:r>
      <w:r w:rsidDel="00000000" w:rsidR="00000000" w:rsidRPr="00000000">
        <w:rPr>
          <w:rtl w:val="0"/>
        </w:rPr>
      </w:r>
    </w:p>
    <w:p w:rsidR="00000000" w:rsidDel="00000000" w:rsidP="00000000" w:rsidRDefault="00000000" w:rsidRPr="00000000" w14:paraId="0000013A">
      <w:pPr>
        <w:numPr>
          <w:ilvl w:val="0"/>
          <w:numId w:val="1"/>
        </w:numPr>
        <w:spacing w:after="0" w:afterAutospacing="0" w:before="24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1. Journaling and Reflection: Writing about your daily experiences, challenges, and successes can help you see how you’re growing.</w:t>
      </w:r>
    </w:p>
    <w:p w:rsidR="00000000" w:rsidDel="00000000" w:rsidP="00000000" w:rsidRDefault="00000000" w:rsidRPr="00000000" w14:paraId="0000013B">
      <w:pPr>
        <w:numPr>
          <w:ilvl w:val="0"/>
          <w:numId w:val="1"/>
        </w:numPr>
        <w:spacing w:after="0" w:afterAutospacing="0" w:before="0" w:beforeAutospacing="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2. Feedback and Reviews: Asking for input from friends, mentors, or supervisors can help you spot areas where you can improve and see your progress.</w:t>
      </w:r>
    </w:p>
    <w:p w:rsidR="00000000" w:rsidDel="00000000" w:rsidP="00000000" w:rsidRDefault="00000000" w:rsidRPr="00000000" w14:paraId="0000013C">
      <w:pPr>
        <w:numPr>
          <w:ilvl w:val="0"/>
          <w:numId w:val="1"/>
        </w:numPr>
        <w:spacing w:after="0" w:afterAutospacing="0" w:before="0" w:beforeAutospacing="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3. Setting and Reviewing Goals: Creating clear, achievable goals and checking in on them regularly to see how you’re doing.</w:t>
      </w:r>
    </w:p>
    <w:p w:rsidR="00000000" w:rsidDel="00000000" w:rsidP="00000000" w:rsidRDefault="00000000" w:rsidRPr="00000000" w14:paraId="0000013D">
      <w:pPr>
        <w:numPr>
          <w:ilvl w:val="0"/>
          <w:numId w:val="1"/>
        </w:numPr>
        <w:spacing w:after="0" w:afterAutospacing="0" w:before="0" w:beforeAutospacing="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4. Self-Assessment: Using tools (like SWOT analysis or personality quizzes) to evaluate your strengths, weaknesses, opportunities, and potential challenges.</w:t>
      </w:r>
    </w:p>
    <w:p w:rsidR="00000000" w:rsidDel="00000000" w:rsidP="00000000" w:rsidRDefault="00000000" w:rsidRPr="00000000" w14:paraId="0000013E">
      <w:pPr>
        <w:numPr>
          <w:ilvl w:val="0"/>
          <w:numId w:val="1"/>
        </w:numPr>
        <w:spacing w:after="0" w:afterAutospacing="0" w:before="0" w:beforeAutospacing="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5. Mindfulness and Self-Awareness Practices: Regular meditation or mindfulness exercises can help you pay attention to your thoughts, feelings, and actions.</w:t>
      </w:r>
    </w:p>
    <w:p w:rsidR="00000000" w:rsidDel="00000000" w:rsidP="00000000" w:rsidRDefault="00000000" w:rsidRPr="00000000" w14:paraId="0000013F">
      <w:pPr>
        <w:numPr>
          <w:ilvl w:val="0"/>
          <w:numId w:val="1"/>
        </w:numPr>
        <w:spacing w:after="0" w:afterAutospacing="0" w:before="0" w:beforeAutospacing="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6. Mentorship or Coaching: Partnering with a mentor or coach can give you valuable insights into your progress and how to grow.</w:t>
      </w:r>
    </w:p>
    <w:p w:rsidR="00000000" w:rsidDel="00000000" w:rsidP="00000000" w:rsidRDefault="00000000" w:rsidRPr="00000000" w14:paraId="00000140">
      <w:pPr>
        <w:numPr>
          <w:ilvl w:val="0"/>
          <w:numId w:val="1"/>
        </w:numPr>
        <w:spacing w:after="240" w:before="0" w:beforeAutospacing="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7. Behavior Tracking: Monitoring specific habits or skills to notice changes over time.</w:t>
      </w:r>
      <w:r w:rsidDel="00000000" w:rsidR="00000000" w:rsidRPr="00000000">
        <w:rPr>
          <w:rtl w:val="0"/>
        </w:rPr>
      </w:r>
    </w:p>
    <w:p w:rsidR="00000000" w:rsidDel="00000000" w:rsidP="00000000" w:rsidRDefault="00000000" w:rsidRPr="00000000" w14:paraId="00000141">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Feedback and reviews involve regularly soliciting input from others regarding your performance, behavior, and progress. This can come from colleagues, friends, supervisors, or mentors. Feedback can be both formal (such as performance reviews) and informal (such as casual conversations or peer feedback). Reviews can include evaluations of skills, personality traits, or goal achievement.</w:t>
      </w:r>
    </w:p>
    <w:p w:rsidR="00000000" w:rsidDel="00000000" w:rsidP="00000000" w:rsidRDefault="00000000" w:rsidRPr="00000000" w14:paraId="00000142">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This method is invaluable in helping individuals recognize blind spots in their own perceptions. It offers an external perspective on one’s strengths and areas for improvement, which can sometimes be difficult to identify on our own. Feedback may come in the form of constructive criticism or positive reinforcement, and both are crucial for balanced growth.</w:t>
      </w:r>
    </w:p>
    <w:p w:rsidR="00000000" w:rsidDel="00000000" w:rsidP="00000000" w:rsidRDefault="00000000" w:rsidRPr="00000000" w14:paraId="00000143">
      <w:pPr>
        <w:rPr>
          <w:rFonts w:ascii="Arial" w:cs="Arial" w:eastAsia="Arial" w:hAnsi="Arial"/>
          <w:sz w:val="20"/>
          <w:szCs w:val="20"/>
        </w:rPr>
      </w:pPr>
      <w:r w:rsidDel="00000000" w:rsidR="00000000" w:rsidRPr="00000000">
        <w:rPr>
          <w:rFonts w:ascii="Arial" w:cs="Arial" w:eastAsia="Arial" w:hAnsi="Arial"/>
          <w:sz w:val="20"/>
          <w:szCs w:val="20"/>
          <w:rtl w:val="0"/>
        </w:rPr>
        <w:t xml:space="preserve">I'm really aware of how important feedback and reviews are in the development process. I get that it's not just about getting feedback, but also about taking action on it. Constructive feedback can be tough to hear sometimes, but it's a super useful tool for improvement. Personally, I know it helps me keep my work in line with what others expect and need. For example, I often ask my colleagues for their thoughts to make sure my work is clear, effective, and fits with our team goals. It helps me tweak my approach when needed and be more efficient.</w:t>
      </w:r>
    </w:p>
    <w:p w:rsidR="00000000" w:rsidDel="00000000" w:rsidP="00000000" w:rsidRDefault="00000000" w:rsidRPr="00000000" w14:paraId="00000144">
      <w:pPr>
        <w:rPr>
          <w:rFonts w:ascii="Arial" w:cs="Arial" w:eastAsia="Arial" w:hAnsi="Arial"/>
          <w:sz w:val="20"/>
          <w:szCs w:val="20"/>
        </w:rPr>
      </w:pPr>
      <w:r w:rsidDel="00000000" w:rsidR="00000000" w:rsidRPr="00000000">
        <w:rPr>
          <w:rFonts w:ascii="Arial" w:cs="Arial" w:eastAsia="Arial" w:hAnsi="Arial"/>
          <w:sz w:val="20"/>
          <w:szCs w:val="20"/>
          <w:rtl w:val="0"/>
        </w:rPr>
        <w:t xml:space="preserve">At the same time, I realize that feedback can come in both positive and negative forms. I try to keep an open mindset and not get defensive, knowing that the purpose of feedback isn’t to bring me down, but to help me grow. I also see that feedback needs to be timely and specific to really make an impact. I aim to not only give but also receive constructive reviews, creating a space where everyone can develop together.</w:t>
      </w:r>
    </w:p>
    <w:p w:rsidR="00000000" w:rsidDel="00000000" w:rsidP="00000000" w:rsidRDefault="00000000" w:rsidRPr="00000000" w14:paraId="00000145">
      <w:pPr>
        <w:rPr>
          <w:rFonts w:ascii="Arial" w:cs="Arial" w:eastAsia="Arial" w:hAnsi="Arial"/>
          <w:sz w:val="20"/>
          <w:szCs w:val="20"/>
        </w:rPr>
      </w:pPr>
      <w:r w:rsidDel="00000000" w:rsidR="00000000" w:rsidRPr="00000000">
        <w:rPr>
          <w:rFonts w:ascii="Arial" w:cs="Arial" w:eastAsia="Arial" w:hAnsi="Arial"/>
          <w:sz w:val="20"/>
          <w:szCs w:val="20"/>
          <w:rtl w:val="0"/>
        </w:rPr>
        <w:t xml:space="preserve">By regularly participating in feedback and reviews, I make sure my personal and professional growth stays on track and that I'm open to ongoing improvement.</w:t>
      </w:r>
    </w:p>
    <w:p w:rsidR="00000000" w:rsidDel="00000000" w:rsidP="00000000" w:rsidRDefault="00000000" w:rsidRPr="00000000" w14:paraId="0000014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147">
      <w:pPr>
        <w:pStyle w:val="Heading1"/>
        <w:rPr/>
      </w:pPr>
      <w:bookmarkStart w:colFirst="0" w:colLast="0" w:name="_26in1rg" w:id="14"/>
      <w:bookmarkEnd w:id="14"/>
      <w:r w:rsidDel="00000000" w:rsidR="00000000" w:rsidRPr="00000000">
        <w:rPr>
          <w:rtl w:val="0"/>
        </w:rPr>
        <w:t xml:space="preserve">Section 3: Reflection</w:t>
      </w:r>
    </w:p>
    <w:p w:rsidR="00000000" w:rsidDel="00000000" w:rsidP="00000000" w:rsidRDefault="00000000" w:rsidRPr="00000000" w14:paraId="00000148">
      <w:pPr>
        <w:rPr/>
      </w:pPr>
      <w:r w:rsidDel="00000000" w:rsidR="00000000" w:rsidRPr="00000000">
        <w:rPr>
          <w:rtl w:val="0"/>
        </w:rPr>
      </w:r>
    </w:p>
    <w:p w:rsidR="00000000" w:rsidDel="00000000" w:rsidP="00000000" w:rsidRDefault="00000000" w:rsidRPr="00000000" w14:paraId="00000149">
      <w:pPr>
        <w:rPr>
          <w:b w:val="1"/>
          <w:i w:val="1"/>
          <w:u w:val="single"/>
        </w:rPr>
      </w:pPr>
      <w:r w:rsidDel="00000000" w:rsidR="00000000" w:rsidRPr="00000000">
        <w:rPr>
          <w:b w:val="1"/>
          <w:i w:val="1"/>
          <w:u w:val="single"/>
          <w:rtl w:val="0"/>
        </w:rPr>
        <w:t xml:space="preserve">Experience</w:t>
      </w:r>
      <w:r w:rsidDel="00000000" w:rsidR="00000000" w:rsidRPr="00000000">
        <w:rPr>
          <w:rtl w:val="0"/>
        </w:rPr>
      </w:r>
    </w:p>
    <w:p w:rsidR="00000000" w:rsidDel="00000000" w:rsidP="00000000" w:rsidRDefault="00000000" w:rsidRPr="00000000" w14:paraId="0000014A">
      <w:pPr>
        <w:rPr>
          <w:rFonts w:ascii="Arial" w:cs="Arial" w:eastAsia="Arial" w:hAnsi="Arial"/>
          <w:sz w:val="20"/>
          <w:szCs w:val="20"/>
        </w:rPr>
      </w:pPr>
      <w:r w:rsidDel="00000000" w:rsidR="00000000" w:rsidRPr="00000000">
        <w:rPr>
          <w:rFonts w:ascii="Arial" w:cs="Arial" w:eastAsia="Arial" w:hAnsi="Arial"/>
          <w:sz w:val="20"/>
          <w:szCs w:val="20"/>
          <w:rtl w:val="0"/>
        </w:rPr>
        <w:t xml:space="preserve">I had an interview for a job I was really interested in. But honestly, I didn’t spend enough time prepping or checking out the company. On interview day, I felt unready and pretty nervous. The whole thing was shorter than I thought it would be, and I had a tough time answering some of the questions. I could tell the interviewer wasn't totally engaged, and it felt like I wasn’t putting my best foot forward.</w:t>
      </w:r>
    </w:p>
    <w:p w:rsidR="00000000" w:rsidDel="00000000" w:rsidP="00000000" w:rsidRDefault="00000000" w:rsidRPr="00000000" w14:paraId="0000014B">
      <w:pPr>
        <w:rPr/>
      </w:pPr>
      <w:r w:rsidDel="00000000" w:rsidR="00000000" w:rsidRPr="00000000">
        <w:rPr>
          <w:b w:val="1"/>
          <w:i w:val="1"/>
          <w:u w:val="single"/>
          <w:rtl w:val="0"/>
        </w:rPr>
        <w:t xml:space="preserve">Reflective Observation</w:t>
      </w:r>
      <w:r w:rsidDel="00000000" w:rsidR="00000000" w:rsidRPr="00000000">
        <w:rPr>
          <w:rtl w:val="0"/>
        </w:rPr>
      </w:r>
    </w:p>
    <w:p w:rsidR="00000000" w:rsidDel="00000000" w:rsidP="00000000" w:rsidRDefault="00000000" w:rsidRPr="00000000" w14:paraId="0000014C">
      <w:pPr>
        <w:rPr>
          <w:rFonts w:ascii="Arial" w:cs="Arial" w:eastAsia="Arial" w:hAnsi="Arial"/>
          <w:sz w:val="20"/>
          <w:szCs w:val="20"/>
        </w:rPr>
      </w:pPr>
      <w:r w:rsidDel="00000000" w:rsidR="00000000" w:rsidRPr="00000000">
        <w:rPr>
          <w:rFonts w:ascii="Arial" w:cs="Arial" w:eastAsia="Arial" w:hAnsi="Arial"/>
          <w:sz w:val="20"/>
          <w:szCs w:val="20"/>
          <w:rtl w:val="0"/>
        </w:rPr>
        <w:t xml:space="preserve">Looking back, I realized that my lack of prep really hit how the interview went. The interviewer seemed to tune out pretty quickly, and I felt like I was missing the mark with my answers. I also saw that I could’ve tied my experience to the company’s values or the role much better if I had done my homework. The interview felt rushed, and I think it was because the interviewer didn’t see me as ready or excited about the company.</w:t>
      </w:r>
    </w:p>
    <w:p w:rsidR="00000000" w:rsidDel="00000000" w:rsidP="00000000" w:rsidRDefault="00000000" w:rsidRPr="00000000" w14:paraId="0000014D">
      <w:pPr>
        <w:rPr>
          <w:b w:val="1"/>
          <w:i w:val="1"/>
          <w:u w:val="single"/>
        </w:rPr>
      </w:pPr>
      <w:r w:rsidDel="00000000" w:rsidR="00000000" w:rsidRPr="00000000">
        <w:rPr>
          <w:b w:val="1"/>
          <w:i w:val="1"/>
          <w:u w:val="single"/>
          <w:rtl w:val="0"/>
        </w:rPr>
        <w:t xml:space="preserve">Abstract Conceptualisation</w:t>
      </w:r>
    </w:p>
    <w:p w:rsidR="00000000" w:rsidDel="00000000" w:rsidP="00000000" w:rsidRDefault="00000000" w:rsidRPr="00000000" w14:paraId="0000014E">
      <w:pPr>
        <w:rPr>
          <w:rFonts w:ascii="Arial" w:cs="Arial" w:eastAsia="Arial" w:hAnsi="Arial"/>
          <w:sz w:val="20"/>
          <w:szCs w:val="20"/>
        </w:rPr>
      </w:pPr>
      <w:r w:rsidDel="00000000" w:rsidR="00000000" w:rsidRPr="00000000">
        <w:rPr>
          <w:rFonts w:ascii="Arial" w:cs="Arial" w:eastAsia="Arial" w:hAnsi="Arial"/>
          <w:sz w:val="20"/>
          <w:szCs w:val="20"/>
          <w:rtl w:val="0"/>
        </w:rPr>
        <w:t xml:space="preserve">Now I get that being prepared is super important for a successful interview. If I had done some research on the company and had a better grasp of the role, I could’ve shown more confidence and had way more engaging conversations. It’s also clear to me that companies really appreciate candidates who show enthusiasm and initiative, which comes from knowing their mission, culture, and what they expect from the role. If I had prepared better, I could’ve linked my skills to what the company needs and made a stronger impression.</w:t>
      </w:r>
    </w:p>
    <w:p w:rsidR="00000000" w:rsidDel="00000000" w:rsidP="00000000" w:rsidRDefault="00000000" w:rsidRPr="00000000" w14:paraId="0000014F">
      <w:pPr>
        <w:rPr>
          <w:b w:val="1"/>
          <w:i w:val="1"/>
          <w:u w:val="single"/>
        </w:rPr>
      </w:pPr>
      <w:r w:rsidDel="00000000" w:rsidR="00000000" w:rsidRPr="00000000">
        <w:rPr>
          <w:b w:val="1"/>
          <w:i w:val="1"/>
          <w:u w:val="single"/>
          <w:rtl w:val="0"/>
        </w:rPr>
        <w:t xml:space="preserve">Active Experimentation</w:t>
      </w:r>
    </w:p>
    <w:p w:rsidR="00000000" w:rsidDel="00000000" w:rsidP="00000000" w:rsidRDefault="00000000" w:rsidRPr="00000000" w14:paraId="00000150">
      <w:pPr>
        <w:rPr>
          <w:rFonts w:ascii="Arial" w:cs="Arial" w:eastAsia="Arial" w:hAnsi="Arial"/>
          <w:sz w:val="20"/>
          <w:szCs w:val="20"/>
        </w:rPr>
      </w:pPr>
      <w:r w:rsidDel="00000000" w:rsidR="00000000" w:rsidRPr="00000000">
        <w:rPr>
          <w:rFonts w:ascii="Arial" w:cs="Arial" w:eastAsia="Arial" w:hAnsi="Arial"/>
          <w:sz w:val="20"/>
          <w:szCs w:val="20"/>
          <w:rtl w:val="0"/>
        </w:rPr>
        <w:t xml:space="preserve">For future interviews, I’ll definitely make sure to research the company inside and out and have answers ready for common questions. I’ll also take the time to understand the company culture and how my skills fit with the role. Plus, I’ll plan to have some questions ready for the interviewer to show I’m interested. I’ll practice my responses either in mock interviews or with friends so I can be more confident and engaging.</w:t>
      </w:r>
    </w:p>
    <w:p w:rsidR="00000000" w:rsidDel="00000000" w:rsidP="00000000" w:rsidRDefault="00000000" w:rsidRPr="00000000" w14:paraId="00000151">
      <w:pPr>
        <w:rPr/>
      </w:pPr>
      <w:r w:rsidDel="00000000" w:rsidR="00000000" w:rsidRPr="00000000">
        <w:rPr>
          <w:rFonts w:ascii="Arial" w:cs="Arial" w:eastAsia="Arial" w:hAnsi="Arial"/>
          <w:sz w:val="20"/>
          <w:szCs w:val="20"/>
          <w:rtl w:val="0"/>
        </w:rPr>
        <w:t xml:space="preserve">By going through Kolb’s cycle, I’m able to really see how my lack of prep impacted the interview and how I can use these insights to step up my game in future recruitment processes (McLeod, 2024).</w:t>
      </w:r>
      <w:r w:rsidDel="00000000" w:rsidR="00000000" w:rsidRPr="00000000">
        <w:rPr>
          <w:rtl w:val="0"/>
        </w:rPr>
      </w:r>
    </w:p>
    <w:p w:rsidR="00000000" w:rsidDel="00000000" w:rsidP="00000000" w:rsidRDefault="00000000" w:rsidRPr="00000000" w14:paraId="00000152">
      <w:pPr>
        <w:pStyle w:val="Heading1"/>
        <w:rPr/>
      </w:pPr>
      <w:bookmarkStart w:colFirst="0" w:colLast="0" w:name="_lnxbz9" w:id="15"/>
      <w:bookmarkEnd w:id="15"/>
      <w:r w:rsidDel="00000000" w:rsidR="00000000" w:rsidRPr="00000000">
        <w:rPr>
          <w:rtl w:val="0"/>
        </w:rPr>
        <w:t xml:space="preserve">Section 4: CV</w:t>
      </w:r>
    </w:p>
    <w:p w:rsidR="00000000" w:rsidDel="00000000" w:rsidP="00000000" w:rsidRDefault="00000000" w:rsidRPr="00000000" w14:paraId="00000153">
      <w:pPr>
        <w:rPr/>
      </w:pPr>
      <w:r w:rsidDel="00000000" w:rsidR="00000000" w:rsidRPr="00000000">
        <w:rPr>
          <w:rtl w:val="0"/>
        </w:rPr>
      </w:r>
    </w:p>
    <w:p w:rsidR="00000000" w:rsidDel="00000000" w:rsidP="00000000" w:rsidRDefault="00000000" w:rsidRPr="00000000" w14:paraId="00000154">
      <w:pPr>
        <w:rPr>
          <w:rFonts w:ascii="Arial" w:cs="Arial" w:eastAsia="Arial" w:hAnsi="Arial"/>
          <w:sz w:val="20"/>
          <w:szCs w:val="20"/>
        </w:rPr>
      </w:pPr>
      <w:r w:rsidDel="00000000" w:rsidR="00000000" w:rsidRPr="00000000">
        <w:rPr>
          <w:rFonts w:ascii="Arial" w:cs="Arial" w:eastAsia="Arial" w:hAnsi="Arial"/>
          <w:sz w:val="20"/>
          <w:szCs w:val="20"/>
          <w:rtl w:val="0"/>
        </w:rPr>
        <w:t xml:space="preserve">Having an easy to read format with clean structure will make it easier for employers to quickly scan your CV.  They usually spend just a few seconds looking at each one, so the more accessible and visually organized your CV is, the better your chances of making a positive impression (Alland Et Al;2017).  </w:t>
      </w:r>
    </w:p>
    <w:p w:rsidR="00000000" w:rsidDel="00000000" w:rsidP="00000000" w:rsidRDefault="00000000" w:rsidRPr="00000000" w14:paraId="00000155">
      <w:pPr>
        <w:rPr>
          <w:rFonts w:ascii="Arial" w:cs="Arial" w:eastAsia="Arial" w:hAnsi="Arial"/>
          <w:sz w:val="20"/>
          <w:szCs w:val="20"/>
        </w:rPr>
      </w:pPr>
      <w:r w:rsidDel="00000000" w:rsidR="00000000" w:rsidRPr="00000000">
        <w:rPr>
          <w:rFonts w:ascii="Arial" w:cs="Arial" w:eastAsia="Arial" w:hAnsi="Arial"/>
          <w:sz w:val="20"/>
          <w:szCs w:val="20"/>
          <w:rtl w:val="0"/>
        </w:rPr>
        <w:t xml:space="preserve">What makes it effective:  </w:t>
      </w:r>
    </w:p>
    <w:p w:rsidR="00000000" w:rsidDel="00000000" w:rsidP="00000000" w:rsidRDefault="00000000" w:rsidRPr="00000000" w14:paraId="00000156">
      <w:pPr>
        <w:rPr>
          <w:rFonts w:ascii="Arial" w:cs="Arial" w:eastAsia="Arial" w:hAnsi="Arial"/>
          <w:sz w:val="20"/>
          <w:szCs w:val="20"/>
        </w:rPr>
      </w:pPr>
      <w:r w:rsidDel="00000000" w:rsidR="00000000" w:rsidRPr="00000000">
        <w:rPr>
          <w:rFonts w:ascii="Arial" w:cs="Arial" w:eastAsia="Arial" w:hAnsi="Arial"/>
          <w:sz w:val="20"/>
          <w:szCs w:val="20"/>
          <w:rtl w:val="0"/>
        </w:rPr>
        <w:t xml:space="preserve">- Use headings like Contact Information, Professional Summary, Work Experience, Education, Skills, etc.  </w:t>
      </w:r>
    </w:p>
    <w:p w:rsidR="00000000" w:rsidDel="00000000" w:rsidP="00000000" w:rsidRDefault="00000000" w:rsidRPr="00000000" w14:paraId="00000157">
      <w:pPr>
        <w:rPr>
          <w:rFonts w:ascii="Arial" w:cs="Arial" w:eastAsia="Arial" w:hAnsi="Arial"/>
          <w:sz w:val="20"/>
          <w:szCs w:val="20"/>
        </w:rPr>
      </w:pPr>
      <w:r w:rsidDel="00000000" w:rsidR="00000000" w:rsidRPr="00000000">
        <w:rPr>
          <w:rFonts w:ascii="Arial" w:cs="Arial" w:eastAsia="Arial" w:hAnsi="Arial"/>
          <w:sz w:val="20"/>
          <w:szCs w:val="20"/>
          <w:rtl w:val="0"/>
        </w:rPr>
        <w:t xml:space="preserve">- Consistent fonts and bullet points make it easier to read.  </w:t>
      </w:r>
    </w:p>
    <w:p w:rsidR="00000000" w:rsidDel="00000000" w:rsidP="00000000" w:rsidRDefault="00000000" w:rsidRPr="00000000" w14:paraId="00000158">
      <w:pPr>
        <w:rPr>
          <w:rFonts w:ascii="Arial" w:cs="Arial" w:eastAsia="Arial" w:hAnsi="Arial"/>
          <w:sz w:val="20"/>
          <w:szCs w:val="20"/>
        </w:rPr>
      </w:pPr>
      <w:r w:rsidDel="00000000" w:rsidR="00000000" w:rsidRPr="00000000">
        <w:rPr>
          <w:rFonts w:ascii="Arial" w:cs="Arial" w:eastAsia="Arial" w:hAnsi="Arial"/>
          <w:sz w:val="20"/>
          <w:szCs w:val="20"/>
          <w:rtl w:val="0"/>
        </w:rPr>
        <w:t xml:space="preserve">- Good margins and spacing give your CV a professional touch.  </w:t>
      </w:r>
    </w:p>
    <w:p w:rsidR="00000000" w:rsidDel="00000000" w:rsidP="00000000" w:rsidRDefault="00000000" w:rsidRPr="00000000" w14:paraId="00000159">
      <w:pPr>
        <w:rPr>
          <w:rFonts w:ascii="Arial" w:cs="Arial" w:eastAsia="Arial" w:hAnsi="Arial"/>
          <w:sz w:val="20"/>
          <w:szCs w:val="20"/>
        </w:rPr>
      </w:pPr>
      <w:r w:rsidDel="00000000" w:rsidR="00000000" w:rsidRPr="00000000">
        <w:rPr>
          <w:rFonts w:ascii="Arial" w:cs="Arial" w:eastAsia="Arial" w:hAnsi="Arial"/>
          <w:sz w:val="20"/>
          <w:szCs w:val="20"/>
          <w:rtl w:val="0"/>
        </w:rPr>
        <w:t xml:space="preserve">Also tailoring your content to customise for the specific job shows that you have put in the effort and helps demonstrate that your skill aligns with what the employer is looking for. </w:t>
      </w:r>
    </w:p>
    <w:p w:rsidR="00000000" w:rsidDel="00000000" w:rsidP="00000000" w:rsidRDefault="00000000" w:rsidRPr="00000000" w14:paraId="0000015A">
      <w:pPr>
        <w:rPr/>
      </w:pPr>
      <w:r w:rsidDel="00000000" w:rsidR="00000000" w:rsidRPr="00000000">
        <w:rPr>
          <w:rFonts w:ascii="Arial" w:cs="Arial" w:eastAsia="Arial" w:hAnsi="Arial"/>
          <w:sz w:val="20"/>
          <w:szCs w:val="20"/>
          <w:rtl w:val="0"/>
        </w:rPr>
        <w:t xml:space="preserve">An effective CV is one that’s well-organized, targeted, and clearly shows the value you can bring to a potential employer. By focusing on clarity, relevance, measurable achievements, you boost your chances of catching a recruiter’s eye and landing an interview. A great CV isn’t just a list of qualifications, but a strategic tool that highlights the skills and experiences most valuable to the specific job you want (The Legal Secretary Journal, 2019).</w:t>
      </w:r>
      <w:r w:rsidDel="00000000" w:rsidR="00000000" w:rsidRPr="00000000">
        <w:rPr>
          <w:rtl w:val="0"/>
        </w:rPr>
      </w:r>
    </w:p>
    <w:p w:rsidR="00000000" w:rsidDel="00000000" w:rsidP="00000000" w:rsidRDefault="00000000" w:rsidRPr="00000000" w14:paraId="0000015B">
      <w:pPr>
        <w:pStyle w:val="Heading1"/>
        <w:rPr/>
      </w:pPr>
      <w:bookmarkStart w:colFirst="0" w:colLast="0" w:name="_35nkun2" w:id="16"/>
      <w:bookmarkEnd w:id="16"/>
      <w:r w:rsidDel="00000000" w:rsidR="00000000" w:rsidRPr="00000000">
        <w:rPr>
          <w:rtl w:val="0"/>
        </w:rPr>
        <w:t xml:space="preserve">Conclusion</w:t>
      </w:r>
    </w:p>
    <w:p w:rsidR="00000000" w:rsidDel="00000000" w:rsidP="00000000" w:rsidRDefault="00000000" w:rsidRPr="00000000" w14:paraId="0000015C">
      <w:pPr>
        <w:rPr/>
      </w:pPr>
      <w:r w:rsidDel="00000000" w:rsidR="00000000" w:rsidRPr="00000000">
        <w:rPr>
          <w:rtl w:val="0"/>
        </w:rPr>
      </w:r>
    </w:p>
    <w:p w:rsidR="00000000" w:rsidDel="00000000" w:rsidP="00000000" w:rsidRDefault="00000000" w:rsidRPr="00000000" w14:paraId="0000015D">
      <w:pPr>
        <w:rPr>
          <w:rFonts w:ascii="Arial" w:cs="Arial" w:eastAsia="Arial" w:hAnsi="Arial"/>
          <w:sz w:val="20"/>
          <w:szCs w:val="20"/>
        </w:rPr>
      </w:pPr>
      <w:r w:rsidDel="00000000" w:rsidR="00000000" w:rsidRPr="00000000">
        <w:rPr>
          <w:rFonts w:ascii="Arial" w:cs="Arial" w:eastAsia="Arial" w:hAnsi="Arial"/>
          <w:sz w:val="20"/>
          <w:szCs w:val="20"/>
          <w:rtl w:val="0"/>
        </w:rPr>
        <w:t xml:space="preserve">Self-awareness is super important for professional growth because it helps people spot their strengths and weaknesses. When you understand the areas where you might struggle, you can figure out what might be holding you back from success. Knowing these weaknesses lets you focus on improving them, whether that's by picking up new skills, asking for feedback, or changing your habits. By concentrating on what you can improve, you can boost your effectiveness, tackle challenges, and, in the end, move forward in your career. Self-awareness lays the groundwork for ongoing growth, helping people make smarter decisions and take intentional steps toward their professional development.</w:t>
      </w:r>
    </w:p>
    <w:p w:rsidR="00000000" w:rsidDel="00000000" w:rsidP="00000000" w:rsidRDefault="00000000" w:rsidRPr="00000000" w14:paraId="0000015E">
      <w:pPr>
        <w:pStyle w:val="Heading1"/>
        <w:rPr/>
      </w:pPr>
      <w:bookmarkStart w:colFirst="0" w:colLast="0" w:name="_khmne0i5d9d1" w:id="17"/>
      <w:bookmarkEnd w:id="17"/>
      <w:r w:rsidDel="00000000" w:rsidR="00000000" w:rsidRPr="00000000">
        <w:rPr>
          <w:rtl w:val="0"/>
        </w:rPr>
      </w:r>
    </w:p>
    <w:p w:rsidR="00000000" w:rsidDel="00000000" w:rsidP="00000000" w:rsidRDefault="00000000" w:rsidRPr="00000000" w14:paraId="0000015F">
      <w:pPr>
        <w:pStyle w:val="Heading1"/>
        <w:rPr/>
      </w:pPr>
      <w:bookmarkStart w:colFirst="0" w:colLast="0" w:name="_xly5zgj09bm6" w:id="18"/>
      <w:bookmarkEnd w:id="18"/>
      <w:r w:rsidDel="00000000" w:rsidR="00000000" w:rsidRPr="00000000">
        <w:rPr>
          <w:rtl w:val="0"/>
        </w:rPr>
      </w:r>
    </w:p>
    <w:p w:rsidR="00000000" w:rsidDel="00000000" w:rsidP="00000000" w:rsidRDefault="00000000" w:rsidRPr="00000000" w14:paraId="00000160">
      <w:pPr>
        <w:pStyle w:val="Heading1"/>
        <w:rPr/>
      </w:pPr>
      <w:bookmarkStart w:colFirst="0" w:colLast="0" w:name="_agnn622pza2e" w:id="19"/>
      <w:bookmarkEnd w:id="19"/>
      <w:r w:rsidDel="00000000" w:rsidR="00000000" w:rsidRPr="00000000">
        <w:rPr>
          <w:rtl w:val="0"/>
        </w:rPr>
      </w:r>
    </w:p>
    <w:p w:rsidR="00000000" w:rsidDel="00000000" w:rsidP="00000000" w:rsidRDefault="00000000" w:rsidRPr="00000000" w14:paraId="00000161">
      <w:pPr>
        <w:pStyle w:val="Heading1"/>
        <w:rPr/>
      </w:pPr>
      <w:bookmarkStart w:colFirst="0" w:colLast="0" w:name="_mxano9i86f6w" w:id="20"/>
      <w:bookmarkEnd w:id="20"/>
      <w:r w:rsidDel="00000000" w:rsidR="00000000" w:rsidRPr="00000000">
        <w:rPr>
          <w:rtl w:val="0"/>
        </w:rPr>
      </w:r>
    </w:p>
    <w:p w:rsidR="00000000" w:rsidDel="00000000" w:rsidP="00000000" w:rsidRDefault="00000000" w:rsidRPr="00000000" w14:paraId="00000162">
      <w:pPr>
        <w:pStyle w:val="Heading1"/>
        <w:rPr/>
      </w:pPr>
      <w:bookmarkStart w:colFirst="0" w:colLast="0" w:name="_kcttqi8651oj" w:id="21"/>
      <w:bookmarkEnd w:id="21"/>
      <w:r w:rsidDel="00000000" w:rsidR="00000000" w:rsidRPr="00000000">
        <w:rPr>
          <w:rtl w:val="0"/>
        </w:rPr>
      </w:r>
    </w:p>
    <w:p w:rsidR="00000000" w:rsidDel="00000000" w:rsidP="00000000" w:rsidRDefault="00000000" w:rsidRPr="00000000" w14:paraId="00000163">
      <w:pPr>
        <w:pStyle w:val="Heading1"/>
        <w:rPr/>
      </w:pPr>
      <w:bookmarkStart w:colFirst="0" w:colLast="0" w:name="_twj29wkl4b49" w:id="22"/>
      <w:bookmarkEnd w:id="22"/>
      <w:r w:rsidDel="00000000" w:rsidR="00000000" w:rsidRPr="00000000">
        <w:rPr>
          <w:rtl w:val="0"/>
        </w:rPr>
      </w:r>
    </w:p>
    <w:p w:rsidR="00000000" w:rsidDel="00000000" w:rsidP="00000000" w:rsidRDefault="00000000" w:rsidRPr="00000000" w14:paraId="00000164">
      <w:pPr>
        <w:pStyle w:val="Heading1"/>
        <w:rPr/>
      </w:pPr>
      <w:bookmarkStart w:colFirst="0" w:colLast="0" w:name="_5twx8gy9sdsi" w:id="23"/>
      <w:bookmarkEnd w:id="23"/>
      <w:r w:rsidDel="00000000" w:rsidR="00000000" w:rsidRPr="00000000">
        <w:rPr>
          <w:rtl w:val="0"/>
        </w:rPr>
      </w:r>
    </w:p>
    <w:p w:rsidR="00000000" w:rsidDel="00000000" w:rsidP="00000000" w:rsidRDefault="00000000" w:rsidRPr="00000000" w14:paraId="00000165">
      <w:pPr>
        <w:pStyle w:val="Heading1"/>
        <w:rPr/>
      </w:pPr>
      <w:bookmarkStart w:colFirst="0" w:colLast="0" w:name="_27xxtz7rq30p" w:id="24"/>
      <w:bookmarkEnd w:id="24"/>
      <w:r w:rsidDel="00000000" w:rsidR="00000000" w:rsidRPr="00000000">
        <w:rPr>
          <w:rtl w:val="0"/>
        </w:rPr>
      </w:r>
    </w:p>
    <w:p w:rsidR="00000000" w:rsidDel="00000000" w:rsidP="00000000" w:rsidRDefault="00000000" w:rsidRPr="00000000" w14:paraId="00000166">
      <w:pPr>
        <w:pStyle w:val="Heading1"/>
        <w:rPr/>
      </w:pPr>
      <w:bookmarkStart w:colFirst="0" w:colLast="0" w:name="_fwhst2v05s7f" w:id="25"/>
      <w:bookmarkEnd w:id="25"/>
      <w:r w:rsidDel="00000000" w:rsidR="00000000" w:rsidRPr="00000000">
        <w:rPr>
          <w:rtl w:val="0"/>
        </w:rPr>
      </w:r>
    </w:p>
    <w:p w:rsidR="00000000" w:rsidDel="00000000" w:rsidP="00000000" w:rsidRDefault="00000000" w:rsidRPr="00000000" w14:paraId="00000167">
      <w:pPr>
        <w:pStyle w:val="Heading1"/>
        <w:rPr/>
      </w:pPr>
      <w:bookmarkStart w:colFirst="0" w:colLast="0" w:name="_lhzrnsmzq9xy" w:id="26"/>
      <w:bookmarkEnd w:id="26"/>
      <w:r w:rsidDel="00000000" w:rsidR="00000000" w:rsidRPr="00000000">
        <w:rPr>
          <w:rtl w:val="0"/>
        </w:rPr>
      </w:r>
    </w:p>
    <w:p w:rsidR="00000000" w:rsidDel="00000000" w:rsidP="00000000" w:rsidRDefault="00000000" w:rsidRPr="00000000" w14:paraId="00000168">
      <w:pPr>
        <w:pStyle w:val="Heading1"/>
        <w:rPr/>
      </w:pPr>
      <w:bookmarkStart w:colFirst="0" w:colLast="0" w:name="_3ewh6x5a4q4a" w:id="27"/>
      <w:bookmarkEnd w:id="27"/>
      <w:r w:rsidDel="00000000" w:rsidR="00000000" w:rsidRPr="00000000">
        <w:rPr>
          <w:rtl w:val="0"/>
        </w:rPr>
      </w:r>
    </w:p>
    <w:p w:rsidR="00000000" w:rsidDel="00000000" w:rsidP="00000000" w:rsidRDefault="00000000" w:rsidRPr="00000000" w14:paraId="00000169">
      <w:pPr>
        <w:pStyle w:val="Heading1"/>
        <w:rPr/>
      </w:pPr>
      <w:bookmarkStart w:colFirst="0" w:colLast="0" w:name="_uq856mpsndn1" w:id="28"/>
      <w:bookmarkEnd w:id="28"/>
      <w:r w:rsidDel="00000000" w:rsidR="00000000" w:rsidRPr="00000000">
        <w:rPr>
          <w:rtl w:val="0"/>
        </w:rPr>
      </w:r>
    </w:p>
    <w:p w:rsidR="00000000" w:rsidDel="00000000" w:rsidP="00000000" w:rsidRDefault="00000000" w:rsidRPr="00000000" w14:paraId="0000016A">
      <w:pPr>
        <w:pStyle w:val="Heading1"/>
        <w:rPr/>
      </w:pPr>
      <w:bookmarkStart w:colFirst="0" w:colLast="0" w:name="_b7rrsss5lit0" w:id="29"/>
      <w:bookmarkEnd w:id="29"/>
      <w:r w:rsidDel="00000000" w:rsidR="00000000" w:rsidRPr="00000000">
        <w:rPr>
          <w:rtl w:val="0"/>
        </w:rPr>
      </w:r>
    </w:p>
    <w:p w:rsidR="00000000" w:rsidDel="00000000" w:rsidP="00000000" w:rsidRDefault="00000000" w:rsidRPr="00000000" w14:paraId="0000016B">
      <w:pPr>
        <w:pStyle w:val="Heading1"/>
        <w:rPr/>
      </w:pPr>
      <w:bookmarkStart w:colFirst="0" w:colLast="0" w:name="_g3lmr2h0x51b" w:id="30"/>
      <w:bookmarkEnd w:id="30"/>
      <w:r w:rsidDel="00000000" w:rsidR="00000000" w:rsidRPr="00000000">
        <w:rPr>
          <w:rtl w:val="0"/>
        </w:rPr>
      </w:r>
    </w:p>
    <w:p w:rsidR="00000000" w:rsidDel="00000000" w:rsidP="00000000" w:rsidRDefault="00000000" w:rsidRPr="00000000" w14:paraId="0000016C">
      <w:pPr>
        <w:pStyle w:val="Heading1"/>
        <w:rPr/>
      </w:pPr>
      <w:bookmarkStart w:colFirst="0" w:colLast="0" w:name="_o1z6b1q9x26b" w:id="31"/>
      <w:bookmarkEnd w:id="31"/>
      <w:r w:rsidDel="00000000" w:rsidR="00000000" w:rsidRPr="00000000">
        <w:rPr>
          <w:rtl w:val="0"/>
        </w:rPr>
      </w:r>
    </w:p>
    <w:p w:rsidR="00000000" w:rsidDel="00000000" w:rsidP="00000000" w:rsidRDefault="00000000" w:rsidRPr="00000000" w14:paraId="0000016D">
      <w:pPr>
        <w:pStyle w:val="Heading1"/>
        <w:rPr/>
      </w:pPr>
      <w:bookmarkStart w:colFirst="0" w:colLast="0" w:name="_3bi4xovfugwn" w:id="32"/>
      <w:bookmarkEnd w:id="32"/>
      <w:r w:rsidDel="00000000" w:rsidR="00000000" w:rsidRPr="00000000">
        <w:rPr>
          <w:rtl w:val="0"/>
        </w:rPr>
      </w:r>
    </w:p>
    <w:p w:rsidR="00000000" w:rsidDel="00000000" w:rsidP="00000000" w:rsidRDefault="00000000" w:rsidRPr="00000000" w14:paraId="0000016E">
      <w:pPr>
        <w:pStyle w:val="Heading1"/>
        <w:rPr/>
      </w:pPr>
      <w:bookmarkStart w:colFirst="0" w:colLast="0" w:name="_q15ly3zf9orh" w:id="33"/>
      <w:bookmarkEnd w:id="33"/>
      <w:r w:rsidDel="00000000" w:rsidR="00000000" w:rsidRPr="00000000">
        <w:rPr>
          <w:rtl w:val="0"/>
        </w:rPr>
      </w:r>
    </w:p>
    <w:p w:rsidR="00000000" w:rsidDel="00000000" w:rsidP="00000000" w:rsidRDefault="00000000" w:rsidRPr="00000000" w14:paraId="0000016F">
      <w:pPr>
        <w:pStyle w:val="Heading1"/>
        <w:rPr/>
      </w:pPr>
      <w:bookmarkStart w:colFirst="0" w:colLast="0" w:name="_vlkfkohjsssz" w:id="34"/>
      <w:bookmarkEnd w:id="34"/>
      <w:r w:rsidDel="00000000" w:rsidR="00000000" w:rsidRPr="00000000">
        <w:rPr>
          <w:rtl w:val="0"/>
        </w:rPr>
      </w:r>
    </w:p>
    <w:p w:rsidR="00000000" w:rsidDel="00000000" w:rsidP="00000000" w:rsidRDefault="00000000" w:rsidRPr="00000000" w14:paraId="00000170">
      <w:pPr>
        <w:pStyle w:val="Heading1"/>
        <w:rPr/>
      </w:pPr>
      <w:bookmarkStart w:colFirst="0" w:colLast="0" w:name="_4q2l75aq255" w:id="35"/>
      <w:bookmarkEnd w:id="35"/>
      <w:r w:rsidDel="00000000" w:rsidR="00000000" w:rsidRPr="00000000">
        <w:rPr>
          <w:rtl w:val="0"/>
        </w:rPr>
      </w:r>
    </w:p>
    <w:p w:rsidR="00000000" w:rsidDel="00000000" w:rsidP="00000000" w:rsidRDefault="00000000" w:rsidRPr="00000000" w14:paraId="00000171">
      <w:pPr>
        <w:pStyle w:val="Heading1"/>
        <w:rPr/>
      </w:pPr>
      <w:bookmarkStart w:colFirst="0" w:colLast="0" w:name="_1ksv4uv" w:id="36"/>
      <w:bookmarkEnd w:id="36"/>
      <w:r w:rsidDel="00000000" w:rsidR="00000000" w:rsidRPr="00000000">
        <w:rPr>
          <w:rtl w:val="0"/>
        </w:rPr>
        <w:t xml:space="preserve">References</w:t>
      </w:r>
    </w:p>
    <w:p w:rsidR="00000000" w:rsidDel="00000000" w:rsidP="00000000" w:rsidRDefault="00000000" w:rsidRPr="00000000" w14:paraId="00000172">
      <w:pPr>
        <w:rPr/>
      </w:pPr>
      <w:r w:rsidDel="00000000" w:rsidR="00000000" w:rsidRPr="00000000">
        <w:rPr>
          <w:rtl w:val="0"/>
        </w:rPr>
      </w:r>
    </w:p>
    <w:p w:rsidR="00000000" w:rsidDel="00000000" w:rsidP="00000000" w:rsidRDefault="00000000" w:rsidRPr="00000000" w14:paraId="00000173">
      <w:pPr>
        <w:shd w:fill="ffffff" w:val="clear"/>
        <w:spacing w:after="0" w:line="523.6363636363636" w:lineRule="auto"/>
        <w:jc w:val="center"/>
        <w:rPr>
          <w:b w:val="1"/>
          <w:sz w:val="24"/>
          <w:szCs w:val="24"/>
        </w:rPr>
      </w:pPr>
      <w:r w:rsidDel="00000000" w:rsidR="00000000" w:rsidRPr="00000000">
        <w:rPr>
          <w:b w:val="1"/>
          <w:sz w:val="24"/>
          <w:szCs w:val="24"/>
          <w:rtl w:val="0"/>
        </w:rPr>
        <w:t xml:space="preserve">References</w:t>
      </w:r>
    </w:p>
    <w:p w:rsidR="00000000" w:rsidDel="00000000" w:rsidP="00000000" w:rsidRDefault="00000000" w:rsidRPr="00000000" w14:paraId="00000174">
      <w:pPr>
        <w:shd w:fill="ffffff" w:val="clear"/>
        <w:spacing w:after="0" w:line="523.6363636363636" w:lineRule="auto"/>
        <w:rPr>
          <w:sz w:val="24"/>
          <w:szCs w:val="24"/>
        </w:rPr>
      </w:pPr>
      <w:r w:rsidDel="00000000" w:rsidR="00000000" w:rsidRPr="00000000">
        <w:rPr>
          <w:sz w:val="24"/>
          <w:szCs w:val="24"/>
          <w:rtl w:val="0"/>
        </w:rPr>
        <w:t xml:space="preserve">Alland, J., Drager, A., &amp; Nielsen, E. (2017). </w:t>
      </w:r>
      <w:r w:rsidDel="00000000" w:rsidR="00000000" w:rsidRPr="00000000">
        <w:rPr>
          <w:i w:val="1"/>
          <w:sz w:val="24"/>
          <w:szCs w:val="24"/>
          <w:rtl w:val="0"/>
        </w:rPr>
        <w:t xml:space="preserve">Preparing a Good CV</w:t>
      </w:r>
      <w:r w:rsidDel="00000000" w:rsidR="00000000" w:rsidRPr="00000000">
        <w:rPr>
          <w:sz w:val="24"/>
          <w:szCs w:val="24"/>
          <w:rtl w:val="0"/>
        </w:rPr>
        <w:t xml:space="preserve">.</w:t>
      </w:r>
    </w:p>
    <w:p w:rsidR="00000000" w:rsidDel="00000000" w:rsidP="00000000" w:rsidRDefault="00000000" w:rsidRPr="00000000" w14:paraId="00000175">
      <w:pPr>
        <w:shd w:fill="ffffff" w:val="clear"/>
        <w:spacing w:after="0" w:line="523.6363636363636" w:lineRule="auto"/>
        <w:rPr>
          <w:color w:val="1155cc"/>
          <w:sz w:val="24"/>
          <w:szCs w:val="24"/>
          <w:u w:val="single"/>
        </w:rPr>
      </w:pPr>
      <w:r w:rsidDel="00000000" w:rsidR="00000000" w:rsidRPr="00000000">
        <w:rPr>
          <w:sz w:val="24"/>
          <w:szCs w:val="24"/>
          <w:rtl w:val="0"/>
        </w:rPr>
        <w:t xml:space="preserve">Bradley, R. (2020). Developing yourself. </w:t>
      </w:r>
      <w:r w:rsidDel="00000000" w:rsidR="00000000" w:rsidRPr="00000000">
        <w:rPr>
          <w:i w:val="1"/>
          <w:sz w:val="24"/>
          <w:szCs w:val="24"/>
          <w:rtl w:val="0"/>
        </w:rPr>
        <w:t xml:space="preserve">Springer EBooks</w:t>
      </w:r>
      <w:r w:rsidDel="00000000" w:rsidR="00000000" w:rsidRPr="00000000">
        <w:rPr>
          <w:sz w:val="24"/>
          <w:szCs w:val="24"/>
          <w:rtl w:val="0"/>
        </w:rPr>
        <w:t xml:space="preserve">, </w:t>
      </w:r>
      <w:r w:rsidDel="00000000" w:rsidR="00000000" w:rsidRPr="00000000">
        <w:rPr>
          <w:i w:val="1"/>
          <w:sz w:val="24"/>
          <w:szCs w:val="24"/>
          <w:rtl w:val="0"/>
        </w:rPr>
        <w:t xml:space="preserve">2</w:t>
      </w:r>
      <w:r w:rsidDel="00000000" w:rsidR="00000000" w:rsidRPr="00000000">
        <w:rPr>
          <w:sz w:val="24"/>
          <w:szCs w:val="24"/>
          <w:rtl w:val="0"/>
        </w:rPr>
        <w:t xml:space="preserve">(12), 3–11. </w:t>
      </w:r>
      <w:hyperlink r:id="rId7">
        <w:r w:rsidDel="00000000" w:rsidR="00000000" w:rsidRPr="00000000">
          <w:rPr>
            <w:color w:val="1155cc"/>
            <w:sz w:val="24"/>
            <w:szCs w:val="24"/>
            <w:u w:val="single"/>
            <w:rtl w:val="0"/>
          </w:rPr>
          <w:t xml:space="preserve">https://doi.org/10.1007/978-3-030-45425-8_1</w:t>
        </w:r>
      </w:hyperlink>
      <w:r w:rsidDel="00000000" w:rsidR="00000000" w:rsidRPr="00000000">
        <w:rPr>
          <w:rtl w:val="0"/>
        </w:rPr>
      </w:r>
    </w:p>
    <w:p w:rsidR="00000000" w:rsidDel="00000000" w:rsidP="00000000" w:rsidRDefault="00000000" w:rsidRPr="00000000" w14:paraId="00000176">
      <w:pPr>
        <w:shd w:fill="ffffff" w:val="clear"/>
        <w:spacing w:after="0" w:line="523.6363636363636" w:lineRule="auto"/>
        <w:rPr>
          <w:color w:val="1155cc"/>
          <w:sz w:val="24"/>
          <w:szCs w:val="24"/>
          <w:u w:val="single"/>
        </w:rPr>
      </w:pPr>
      <w:r w:rsidDel="00000000" w:rsidR="00000000" w:rsidRPr="00000000">
        <w:rPr>
          <w:sz w:val="24"/>
          <w:szCs w:val="24"/>
          <w:rtl w:val="0"/>
        </w:rPr>
        <w:t xml:space="preserve">Buil, I., Martínez, E., &amp; Matute, J. (2019). Transformational leadership and employee performance: The role of identification, engagement and proactive personality. </w:t>
      </w:r>
      <w:r w:rsidDel="00000000" w:rsidR="00000000" w:rsidRPr="00000000">
        <w:rPr>
          <w:i w:val="1"/>
          <w:sz w:val="24"/>
          <w:szCs w:val="24"/>
          <w:rtl w:val="0"/>
        </w:rPr>
        <w:t xml:space="preserve">International Journal of Hospitality Management</w:t>
      </w:r>
      <w:r w:rsidDel="00000000" w:rsidR="00000000" w:rsidRPr="00000000">
        <w:rPr>
          <w:sz w:val="24"/>
          <w:szCs w:val="24"/>
          <w:rtl w:val="0"/>
        </w:rPr>
        <w:t xml:space="preserve">, </w:t>
      </w:r>
      <w:r w:rsidDel="00000000" w:rsidR="00000000" w:rsidRPr="00000000">
        <w:rPr>
          <w:i w:val="1"/>
          <w:sz w:val="24"/>
          <w:szCs w:val="24"/>
          <w:rtl w:val="0"/>
        </w:rPr>
        <w:t xml:space="preserve">77</w:t>
      </w:r>
      <w:r w:rsidDel="00000000" w:rsidR="00000000" w:rsidRPr="00000000">
        <w:rPr>
          <w:sz w:val="24"/>
          <w:szCs w:val="24"/>
          <w:rtl w:val="0"/>
        </w:rPr>
        <w:t xml:space="preserve">(1), 64–75. </w:t>
      </w:r>
      <w:hyperlink r:id="rId8">
        <w:r w:rsidDel="00000000" w:rsidR="00000000" w:rsidRPr="00000000">
          <w:rPr>
            <w:color w:val="1155cc"/>
            <w:sz w:val="24"/>
            <w:szCs w:val="24"/>
            <w:u w:val="single"/>
            <w:rtl w:val="0"/>
          </w:rPr>
          <w:t xml:space="preserve">https://doi.org/10.1016/j.ijhm.2018.06.014</w:t>
        </w:r>
      </w:hyperlink>
      <w:r w:rsidDel="00000000" w:rsidR="00000000" w:rsidRPr="00000000">
        <w:rPr>
          <w:rtl w:val="0"/>
        </w:rPr>
      </w:r>
    </w:p>
    <w:p w:rsidR="00000000" w:rsidDel="00000000" w:rsidP="00000000" w:rsidRDefault="00000000" w:rsidRPr="00000000" w14:paraId="00000177">
      <w:pPr>
        <w:shd w:fill="ffffff" w:val="clear"/>
        <w:spacing w:after="0" w:line="523.6363636363636" w:lineRule="auto"/>
        <w:rPr>
          <w:color w:val="1155cc"/>
          <w:sz w:val="24"/>
          <w:szCs w:val="24"/>
          <w:u w:val="single"/>
        </w:rPr>
      </w:pPr>
      <w:r w:rsidDel="00000000" w:rsidR="00000000" w:rsidRPr="00000000">
        <w:rPr>
          <w:sz w:val="24"/>
          <w:szCs w:val="24"/>
          <w:rtl w:val="0"/>
        </w:rPr>
        <w:t xml:space="preserve">CPD. (2019). </w:t>
      </w:r>
      <w:r w:rsidDel="00000000" w:rsidR="00000000" w:rsidRPr="00000000">
        <w:rPr>
          <w:i w:val="1"/>
          <w:sz w:val="24"/>
          <w:szCs w:val="24"/>
          <w:rtl w:val="0"/>
        </w:rPr>
        <w:t xml:space="preserve">Home</w:t>
      </w:r>
      <w:r w:rsidDel="00000000" w:rsidR="00000000" w:rsidRPr="00000000">
        <w:rPr>
          <w:sz w:val="24"/>
          <w:szCs w:val="24"/>
          <w:rtl w:val="0"/>
        </w:rPr>
        <w:t xml:space="preserve">. CPD - the CPD Certification Service; CPD. </w:t>
      </w:r>
      <w:hyperlink r:id="rId9">
        <w:r w:rsidDel="00000000" w:rsidR="00000000" w:rsidRPr="00000000">
          <w:rPr>
            <w:color w:val="1155cc"/>
            <w:sz w:val="24"/>
            <w:szCs w:val="24"/>
            <w:u w:val="single"/>
            <w:rtl w:val="0"/>
          </w:rPr>
          <w:t xml:space="preserve">https://cpduk.co.uk/</w:t>
        </w:r>
      </w:hyperlink>
      <w:r w:rsidDel="00000000" w:rsidR="00000000" w:rsidRPr="00000000">
        <w:rPr>
          <w:rtl w:val="0"/>
        </w:rPr>
      </w:r>
    </w:p>
    <w:p w:rsidR="00000000" w:rsidDel="00000000" w:rsidP="00000000" w:rsidRDefault="00000000" w:rsidRPr="00000000" w14:paraId="00000178">
      <w:pPr>
        <w:shd w:fill="ffffff" w:val="clear"/>
        <w:spacing w:after="0" w:line="523.6363636363636" w:lineRule="auto"/>
        <w:rPr>
          <w:color w:val="1155cc"/>
          <w:sz w:val="24"/>
          <w:szCs w:val="24"/>
          <w:u w:val="single"/>
        </w:rPr>
      </w:pPr>
      <w:r w:rsidDel="00000000" w:rsidR="00000000" w:rsidRPr="00000000">
        <w:rPr>
          <w:sz w:val="24"/>
          <w:szCs w:val="24"/>
          <w:rtl w:val="0"/>
        </w:rPr>
        <w:t xml:space="preserve">Go MAD Thinking. (2024). </w:t>
      </w:r>
      <w:r w:rsidDel="00000000" w:rsidR="00000000" w:rsidRPr="00000000">
        <w:rPr>
          <w:i w:val="1"/>
          <w:sz w:val="24"/>
          <w:szCs w:val="24"/>
          <w:rtl w:val="0"/>
        </w:rPr>
        <w:t xml:space="preserve">Go MAD Thinking</w:t>
      </w:r>
      <w:r w:rsidDel="00000000" w:rsidR="00000000" w:rsidRPr="00000000">
        <w:rPr>
          <w:sz w:val="24"/>
          <w:szCs w:val="24"/>
          <w:rtl w:val="0"/>
        </w:rPr>
        <w:t xml:space="preserve">. Go MAD Thinking. </w:t>
      </w:r>
      <w:hyperlink r:id="rId10">
        <w:r w:rsidDel="00000000" w:rsidR="00000000" w:rsidRPr="00000000">
          <w:rPr>
            <w:color w:val="1155cc"/>
            <w:sz w:val="24"/>
            <w:szCs w:val="24"/>
            <w:u w:val="single"/>
            <w:rtl w:val="0"/>
          </w:rPr>
          <w:t xml:space="preserve">https://gomadthinking.com/</w:t>
        </w:r>
      </w:hyperlink>
      <w:r w:rsidDel="00000000" w:rsidR="00000000" w:rsidRPr="00000000">
        <w:rPr>
          <w:rtl w:val="0"/>
        </w:rPr>
      </w:r>
    </w:p>
    <w:p w:rsidR="00000000" w:rsidDel="00000000" w:rsidP="00000000" w:rsidRDefault="00000000" w:rsidRPr="00000000" w14:paraId="00000179">
      <w:pPr>
        <w:shd w:fill="ffffff" w:val="clear"/>
        <w:spacing w:after="0" w:line="523.6363636363636" w:lineRule="auto"/>
        <w:rPr>
          <w:color w:val="1155cc"/>
          <w:sz w:val="24"/>
          <w:szCs w:val="24"/>
          <w:u w:val="single"/>
        </w:rPr>
      </w:pPr>
      <w:r w:rsidDel="00000000" w:rsidR="00000000" w:rsidRPr="00000000">
        <w:rPr>
          <w:sz w:val="24"/>
          <w:szCs w:val="24"/>
          <w:rtl w:val="0"/>
        </w:rPr>
        <w:t xml:space="preserve">Haan, S. (2024, March 15). </w:t>
      </w:r>
      <w:r w:rsidDel="00000000" w:rsidR="00000000" w:rsidRPr="00000000">
        <w:rPr>
          <w:i w:val="1"/>
          <w:sz w:val="24"/>
          <w:szCs w:val="24"/>
          <w:rtl w:val="0"/>
        </w:rPr>
        <w:t xml:space="preserve">SWOT analysis</w:t>
      </w:r>
      <w:r w:rsidDel="00000000" w:rsidR="00000000" w:rsidRPr="00000000">
        <w:rPr>
          <w:sz w:val="24"/>
          <w:szCs w:val="24"/>
          <w:rtl w:val="0"/>
        </w:rPr>
        <w:t xml:space="preserve">. CIPD. </w:t>
      </w:r>
      <w:hyperlink r:id="rId11">
        <w:r w:rsidDel="00000000" w:rsidR="00000000" w:rsidRPr="00000000">
          <w:rPr>
            <w:color w:val="1155cc"/>
            <w:sz w:val="24"/>
            <w:szCs w:val="24"/>
            <w:u w:val="single"/>
            <w:rtl w:val="0"/>
          </w:rPr>
          <w:t xml:space="preserve">https://www.cipd.org/uk/knowledge/factsheets/swot-analysis-factsheet/</w:t>
        </w:r>
      </w:hyperlink>
      <w:r w:rsidDel="00000000" w:rsidR="00000000" w:rsidRPr="00000000">
        <w:rPr>
          <w:rtl w:val="0"/>
        </w:rPr>
      </w:r>
    </w:p>
    <w:p w:rsidR="00000000" w:rsidDel="00000000" w:rsidP="00000000" w:rsidRDefault="00000000" w:rsidRPr="00000000" w14:paraId="0000017A">
      <w:pPr>
        <w:shd w:fill="ffffff" w:val="clear"/>
        <w:spacing w:after="0" w:line="523.6363636363636" w:lineRule="auto"/>
        <w:rPr>
          <w:color w:val="1155cc"/>
          <w:sz w:val="24"/>
          <w:szCs w:val="24"/>
          <w:u w:val="single"/>
        </w:rPr>
      </w:pPr>
      <w:r w:rsidDel="00000000" w:rsidR="00000000" w:rsidRPr="00000000">
        <w:rPr>
          <w:sz w:val="24"/>
          <w:szCs w:val="24"/>
          <w:rtl w:val="0"/>
        </w:rPr>
        <w:t xml:space="preserve">Honey, P., &amp; Mumford, A. (1997). </w:t>
      </w:r>
      <w:r w:rsidDel="00000000" w:rsidR="00000000" w:rsidRPr="00000000">
        <w:rPr>
          <w:i w:val="1"/>
          <w:sz w:val="24"/>
          <w:szCs w:val="24"/>
          <w:rtl w:val="0"/>
        </w:rPr>
        <w:t xml:space="preserve">Honey and Mumford’s Learning Styles</w:t>
      </w:r>
      <w:r w:rsidDel="00000000" w:rsidR="00000000" w:rsidRPr="00000000">
        <w:rPr>
          <w:sz w:val="24"/>
          <w:szCs w:val="24"/>
          <w:rtl w:val="0"/>
        </w:rPr>
        <w:t xml:space="preserve">. </w:t>
      </w:r>
      <w:hyperlink r:id="rId12">
        <w:r w:rsidDel="00000000" w:rsidR="00000000" w:rsidRPr="00000000">
          <w:rPr>
            <w:color w:val="1155cc"/>
            <w:sz w:val="24"/>
            <w:szCs w:val="24"/>
            <w:u w:val="single"/>
            <w:rtl w:val="0"/>
          </w:rPr>
          <w:t xml:space="preserve">https://cec.hscni.net/wp-content/uploads/2020/01/Honey-and-Mumford-Learning-Styles-2.pdf</w:t>
        </w:r>
      </w:hyperlink>
      <w:r w:rsidDel="00000000" w:rsidR="00000000" w:rsidRPr="00000000">
        <w:rPr>
          <w:rtl w:val="0"/>
        </w:rPr>
      </w:r>
    </w:p>
    <w:p w:rsidR="00000000" w:rsidDel="00000000" w:rsidP="00000000" w:rsidRDefault="00000000" w:rsidRPr="00000000" w14:paraId="0000017B">
      <w:pPr>
        <w:shd w:fill="ffffff" w:val="clear"/>
        <w:spacing w:after="0" w:line="523.6363636363636" w:lineRule="auto"/>
        <w:rPr>
          <w:color w:val="1155cc"/>
          <w:sz w:val="24"/>
          <w:szCs w:val="24"/>
          <w:u w:val="single"/>
        </w:rPr>
      </w:pPr>
      <w:r w:rsidDel="00000000" w:rsidR="00000000" w:rsidRPr="00000000">
        <w:rPr>
          <w:sz w:val="24"/>
          <w:szCs w:val="24"/>
          <w:rtl w:val="0"/>
        </w:rPr>
        <w:t xml:space="preserve">Madurai Elavarasan, R., Afridhis, S., Vijayaraghavan, R. R., Subramaniam, U., &amp; Nurunnabi, M. (2020). SWOT analysis: A framework for comprehensive evaluation of drivers and barriers for renewable energy development in significant countries. </w:t>
      </w:r>
      <w:r w:rsidDel="00000000" w:rsidR="00000000" w:rsidRPr="00000000">
        <w:rPr>
          <w:i w:val="1"/>
          <w:sz w:val="24"/>
          <w:szCs w:val="24"/>
          <w:rtl w:val="0"/>
        </w:rPr>
        <w:t xml:space="preserve">Energy Reports</w:t>
      </w:r>
      <w:r w:rsidDel="00000000" w:rsidR="00000000" w:rsidRPr="00000000">
        <w:rPr>
          <w:sz w:val="24"/>
          <w:szCs w:val="24"/>
          <w:rtl w:val="0"/>
        </w:rPr>
        <w:t xml:space="preserve">, </w:t>
      </w:r>
      <w:r w:rsidDel="00000000" w:rsidR="00000000" w:rsidRPr="00000000">
        <w:rPr>
          <w:i w:val="1"/>
          <w:sz w:val="24"/>
          <w:szCs w:val="24"/>
          <w:rtl w:val="0"/>
        </w:rPr>
        <w:t xml:space="preserve">6</w:t>
      </w:r>
      <w:r w:rsidDel="00000000" w:rsidR="00000000" w:rsidRPr="00000000">
        <w:rPr>
          <w:sz w:val="24"/>
          <w:szCs w:val="24"/>
          <w:rtl w:val="0"/>
        </w:rPr>
        <w:t xml:space="preserve">(1), 1838–1864. </w:t>
      </w:r>
      <w:hyperlink r:id="rId13">
        <w:r w:rsidDel="00000000" w:rsidR="00000000" w:rsidRPr="00000000">
          <w:rPr>
            <w:color w:val="1155cc"/>
            <w:sz w:val="24"/>
            <w:szCs w:val="24"/>
            <w:u w:val="single"/>
            <w:rtl w:val="0"/>
          </w:rPr>
          <w:t xml:space="preserve">https://reader.elsevier.com/reader/sd/pii/S2352484720312257?token=7CDA21B4C34BDCAA4A401099897D3B9F360C7A34D4986DBE0042001D59168ACC2C60A82029C3B5A6D9DCA8A12C4FAA74</w:t>
        </w:r>
      </w:hyperlink>
      <w:r w:rsidDel="00000000" w:rsidR="00000000" w:rsidRPr="00000000">
        <w:rPr>
          <w:rtl w:val="0"/>
        </w:rPr>
      </w:r>
    </w:p>
    <w:p w:rsidR="00000000" w:rsidDel="00000000" w:rsidP="00000000" w:rsidRDefault="00000000" w:rsidRPr="00000000" w14:paraId="0000017C">
      <w:pPr>
        <w:shd w:fill="ffffff" w:val="clear"/>
        <w:spacing w:after="0" w:line="523.6363636363636" w:lineRule="auto"/>
        <w:rPr>
          <w:color w:val="1155cc"/>
          <w:sz w:val="24"/>
          <w:szCs w:val="24"/>
          <w:u w:val="single"/>
        </w:rPr>
      </w:pPr>
      <w:r w:rsidDel="00000000" w:rsidR="00000000" w:rsidRPr="00000000">
        <w:rPr>
          <w:sz w:val="24"/>
          <w:szCs w:val="24"/>
          <w:rtl w:val="0"/>
        </w:rPr>
        <w:t xml:space="preserve">Mcleod, S. (2024). </w:t>
      </w:r>
      <w:r w:rsidDel="00000000" w:rsidR="00000000" w:rsidRPr="00000000">
        <w:rPr>
          <w:i w:val="1"/>
          <w:sz w:val="24"/>
          <w:szCs w:val="24"/>
          <w:rtl w:val="0"/>
        </w:rPr>
        <w:t xml:space="preserve">Kolb’s Learning Styles And Experiential Learning Cycle</w:t>
      </w:r>
      <w:r w:rsidDel="00000000" w:rsidR="00000000" w:rsidRPr="00000000">
        <w:rPr>
          <w:sz w:val="24"/>
          <w:szCs w:val="24"/>
          <w:rtl w:val="0"/>
        </w:rPr>
        <w:t xml:space="preserve">. Simply Psychology. </w:t>
      </w:r>
      <w:hyperlink r:id="rId14">
        <w:r w:rsidDel="00000000" w:rsidR="00000000" w:rsidRPr="00000000">
          <w:rPr>
            <w:color w:val="1155cc"/>
            <w:sz w:val="24"/>
            <w:szCs w:val="24"/>
            <w:u w:val="single"/>
            <w:rtl w:val="0"/>
          </w:rPr>
          <w:t xml:space="preserve">https://www.simplypsychology.org/learning-kolb.html</w:t>
        </w:r>
      </w:hyperlink>
      <w:r w:rsidDel="00000000" w:rsidR="00000000" w:rsidRPr="00000000">
        <w:rPr>
          <w:rtl w:val="0"/>
        </w:rPr>
      </w:r>
    </w:p>
    <w:p w:rsidR="00000000" w:rsidDel="00000000" w:rsidP="00000000" w:rsidRDefault="00000000" w:rsidRPr="00000000" w14:paraId="0000017D">
      <w:pPr>
        <w:shd w:fill="ffffff" w:val="clear"/>
        <w:spacing w:after="0" w:line="523.6363636363636" w:lineRule="auto"/>
        <w:rPr>
          <w:color w:val="1155cc"/>
          <w:sz w:val="24"/>
          <w:szCs w:val="24"/>
          <w:u w:val="single"/>
        </w:rPr>
      </w:pPr>
      <w:r w:rsidDel="00000000" w:rsidR="00000000" w:rsidRPr="00000000">
        <w:rPr>
          <w:sz w:val="24"/>
          <w:szCs w:val="24"/>
          <w:rtl w:val="0"/>
        </w:rPr>
        <w:t xml:space="preserve">Stevens, E., &amp; Skolarikis, S. (2022, January 7). </w:t>
      </w:r>
      <w:r w:rsidDel="00000000" w:rsidR="00000000" w:rsidRPr="00000000">
        <w:rPr>
          <w:i w:val="1"/>
          <w:sz w:val="24"/>
          <w:szCs w:val="24"/>
          <w:rtl w:val="0"/>
        </w:rPr>
        <w:t xml:space="preserve">How to Remove Barriers to Bring New Products and Services to Market</w:t>
      </w:r>
      <w:r w:rsidDel="00000000" w:rsidR="00000000" w:rsidRPr="00000000">
        <w:rPr>
          <w:sz w:val="24"/>
          <w:szCs w:val="24"/>
          <w:rtl w:val="0"/>
        </w:rPr>
        <w:t xml:space="preserve">. Eller College of Management. </w:t>
      </w:r>
      <w:hyperlink r:id="rId15">
        <w:r w:rsidDel="00000000" w:rsidR="00000000" w:rsidRPr="00000000">
          <w:rPr>
            <w:color w:val="1155cc"/>
            <w:sz w:val="24"/>
            <w:szCs w:val="24"/>
            <w:u w:val="single"/>
            <w:rtl w:val="0"/>
          </w:rPr>
          <w:t xml:space="preserve">https://eller.arizona.edu/news/2022/01/how-remove-barriers-bring-new-products-services-market</w:t>
        </w:r>
      </w:hyperlink>
      <w:r w:rsidDel="00000000" w:rsidR="00000000" w:rsidRPr="00000000">
        <w:rPr>
          <w:rtl w:val="0"/>
        </w:rPr>
      </w:r>
    </w:p>
    <w:p w:rsidR="00000000" w:rsidDel="00000000" w:rsidP="00000000" w:rsidRDefault="00000000" w:rsidRPr="00000000" w14:paraId="0000017E">
      <w:pPr>
        <w:shd w:fill="ffffff" w:val="clear"/>
        <w:spacing w:after="0" w:line="523.6363636363636" w:lineRule="auto"/>
        <w:rPr>
          <w:color w:val="1155cc"/>
          <w:sz w:val="24"/>
          <w:szCs w:val="24"/>
          <w:u w:val="single"/>
        </w:rPr>
      </w:pPr>
      <w:r w:rsidDel="00000000" w:rsidR="00000000" w:rsidRPr="00000000">
        <w:rPr>
          <w:sz w:val="24"/>
          <w:szCs w:val="24"/>
          <w:rtl w:val="0"/>
        </w:rPr>
        <w:t xml:space="preserve">The Legal Secretary Journal . (2019). </w:t>
      </w:r>
      <w:r w:rsidDel="00000000" w:rsidR="00000000" w:rsidRPr="00000000">
        <w:rPr>
          <w:i w:val="1"/>
          <w:sz w:val="24"/>
          <w:szCs w:val="24"/>
          <w:rtl w:val="0"/>
        </w:rPr>
        <w:t xml:space="preserve">The Importance of a Good CV | DEDICATED</w:t>
      </w:r>
      <w:r w:rsidDel="00000000" w:rsidR="00000000" w:rsidRPr="00000000">
        <w:rPr>
          <w:sz w:val="24"/>
          <w:szCs w:val="24"/>
          <w:rtl w:val="0"/>
        </w:rPr>
        <w:t xml:space="preserve">. Legalsecretaryjournal.com. </w:t>
      </w:r>
      <w:hyperlink r:id="rId16">
        <w:r w:rsidDel="00000000" w:rsidR="00000000" w:rsidRPr="00000000">
          <w:rPr>
            <w:color w:val="1155cc"/>
            <w:sz w:val="24"/>
            <w:szCs w:val="24"/>
            <w:u w:val="single"/>
            <w:rtl w:val="0"/>
          </w:rPr>
          <w:t xml:space="preserve">https://www.legalsecretaryjournal.com/the_importance_of_a_good_cv</w:t>
        </w:r>
      </w:hyperlink>
      <w:r w:rsidDel="00000000" w:rsidR="00000000" w:rsidRPr="00000000">
        <w:rPr>
          <w:rtl w:val="0"/>
        </w:rPr>
      </w:r>
    </w:p>
    <w:p w:rsidR="00000000" w:rsidDel="00000000" w:rsidP="00000000" w:rsidRDefault="00000000" w:rsidRPr="00000000" w14:paraId="0000017F">
      <w:pPr>
        <w:rPr/>
      </w:pPr>
      <w:r w:rsidDel="00000000" w:rsidR="00000000" w:rsidRPr="00000000">
        <w:rPr>
          <w:rtl w:val="0"/>
        </w:rPr>
      </w:r>
    </w:p>
    <w:p w:rsidR="00000000" w:rsidDel="00000000" w:rsidP="00000000" w:rsidRDefault="00000000" w:rsidRPr="00000000" w14:paraId="00000180">
      <w:pPr>
        <w:rPr/>
      </w:pPr>
      <w:r w:rsidDel="00000000" w:rsidR="00000000" w:rsidRPr="00000000">
        <w:rPr>
          <w:rtl w:val="0"/>
        </w:rPr>
      </w:r>
    </w:p>
    <w:p w:rsidR="00000000" w:rsidDel="00000000" w:rsidP="00000000" w:rsidRDefault="00000000" w:rsidRPr="00000000" w14:paraId="00000181">
      <w:pPr>
        <w:pStyle w:val="Heading1"/>
        <w:rPr/>
      </w:pPr>
      <w:r w:rsidDel="00000000" w:rsidR="00000000" w:rsidRPr="00000000">
        <w:rPr>
          <w:rtl w:val="0"/>
        </w:rPr>
      </w:r>
    </w:p>
    <w:p w:rsidR="00000000" w:rsidDel="00000000" w:rsidP="00000000" w:rsidRDefault="00000000" w:rsidRPr="00000000" w14:paraId="00000182">
      <w:pPr>
        <w:pStyle w:val="Heading1"/>
        <w:rPr/>
      </w:pPr>
      <w:r w:rsidDel="00000000" w:rsidR="00000000" w:rsidRPr="00000000">
        <w:rPr>
          <w:rtl w:val="0"/>
        </w:rPr>
      </w:r>
    </w:p>
    <w:p w:rsidR="00000000" w:rsidDel="00000000" w:rsidP="00000000" w:rsidRDefault="00000000" w:rsidRPr="00000000" w14:paraId="00000183">
      <w:pPr>
        <w:pStyle w:val="Heading1"/>
        <w:rPr/>
      </w:pPr>
      <w:r w:rsidDel="00000000" w:rsidR="00000000" w:rsidRPr="00000000">
        <w:rPr>
          <w:rtl w:val="0"/>
        </w:rPr>
      </w:r>
    </w:p>
    <w:p w:rsidR="00000000" w:rsidDel="00000000" w:rsidP="00000000" w:rsidRDefault="00000000" w:rsidRPr="00000000" w14:paraId="00000184">
      <w:pPr>
        <w:pStyle w:val="Heading1"/>
        <w:rPr/>
      </w:pPr>
      <w:r w:rsidDel="00000000" w:rsidR="00000000" w:rsidRPr="00000000">
        <w:rPr>
          <w:rtl w:val="0"/>
        </w:rPr>
      </w:r>
    </w:p>
    <w:p w:rsidR="00000000" w:rsidDel="00000000" w:rsidP="00000000" w:rsidRDefault="00000000" w:rsidRPr="00000000" w14:paraId="00000185">
      <w:pPr>
        <w:rPr/>
      </w:pPr>
      <w:r w:rsidDel="00000000" w:rsidR="00000000" w:rsidRPr="00000000">
        <w:rPr>
          <w:rtl w:val="0"/>
        </w:rPr>
      </w:r>
    </w:p>
    <w:p w:rsidR="00000000" w:rsidDel="00000000" w:rsidP="00000000" w:rsidRDefault="00000000" w:rsidRPr="00000000" w14:paraId="00000186">
      <w:pPr>
        <w:rPr/>
      </w:pPr>
      <w:r w:rsidDel="00000000" w:rsidR="00000000" w:rsidRPr="00000000">
        <w:rPr>
          <w:rtl w:val="0"/>
        </w:rPr>
      </w:r>
    </w:p>
    <w:p w:rsidR="00000000" w:rsidDel="00000000" w:rsidP="00000000" w:rsidRDefault="00000000" w:rsidRPr="00000000" w14:paraId="00000187">
      <w:pPr>
        <w:rPr/>
      </w:pPr>
      <w:r w:rsidDel="00000000" w:rsidR="00000000" w:rsidRPr="00000000">
        <w:rPr>
          <w:rtl w:val="0"/>
        </w:rPr>
      </w:r>
    </w:p>
    <w:p w:rsidR="00000000" w:rsidDel="00000000" w:rsidP="00000000" w:rsidRDefault="00000000" w:rsidRPr="00000000" w14:paraId="00000188">
      <w:pPr>
        <w:rPr/>
      </w:pPr>
      <w:r w:rsidDel="00000000" w:rsidR="00000000" w:rsidRPr="00000000">
        <w:rPr>
          <w:rtl w:val="0"/>
        </w:rPr>
      </w:r>
    </w:p>
    <w:p w:rsidR="00000000" w:rsidDel="00000000" w:rsidP="00000000" w:rsidRDefault="00000000" w:rsidRPr="00000000" w14:paraId="00000189">
      <w:pPr>
        <w:rPr/>
      </w:pPr>
      <w:r w:rsidDel="00000000" w:rsidR="00000000" w:rsidRPr="00000000">
        <w:rPr>
          <w:rtl w:val="0"/>
        </w:rPr>
      </w:r>
    </w:p>
    <w:p w:rsidR="00000000" w:rsidDel="00000000" w:rsidP="00000000" w:rsidRDefault="00000000" w:rsidRPr="00000000" w14:paraId="0000018A">
      <w:pPr>
        <w:rPr/>
      </w:pPr>
      <w:r w:rsidDel="00000000" w:rsidR="00000000" w:rsidRPr="00000000">
        <w:rPr>
          <w:rtl w:val="0"/>
        </w:rPr>
      </w:r>
    </w:p>
    <w:p w:rsidR="00000000" w:rsidDel="00000000" w:rsidP="00000000" w:rsidRDefault="00000000" w:rsidRPr="00000000" w14:paraId="0000018B">
      <w:pPr>
        <w:pStyle w:val="Heading1"/>
        <w:rPr/>
      </w:pPr>
      <w:r w:rsidDel="00000000" w:rsidR="00000000" w:rsidRPr="00000000">
        <w:rPr>
          <w:rtl w:val="0"/>
        </w:rPr>
        <w:t xml:space="preserve">Appendices</w:t>
      </w:r>
    </w:p>
    <w:p w:rsidR="00000000" w:rsidDel="00000000" w:rsidP="00000000" w:rsidRDefault="00000000" w:rsidRPr="00000000" w14:paraId="0000018C">
      <w:pPr>
        <w:pStyle w:val="Heading1"/>
        <w:rPr/>
      </w:pPr>
      <w:bookmarkStart w:colFirst="0" w:colLast="0" w:name="_44sinio" w:id="37"/>
      <w:bookmarkEnd w:id="37"/>
      <w:r w:rsidDel="00000000" w:rsidR="00000000" w:rsidRPr="00000000">
        <w:rPr>
          <w:rtl w:val="0"/>
        </w:rPr>
        <w:t xml:space="preserve">Appendix A: Curriculum Vitae (C.V.)</w:t>
      </w:r>
    </w:p>
    <w:p w:rsidR="00000000" w:rsidDel="00000000" w:rsidP="00000000" w:rsidRDefault="00000000" w:rsidRPr="00000000" w14:paraId="0000018D">
      <w:pPr>
        <w:rPr/>
      </w:pPr>
      <w:r w:rsidDel="00000000" w:rsidR="00000000" w:rsidRPr="00000000">
        <w:rPr>
          <w:rtl w:val="0"/>
        </w:rPr>
      </w:r>
    </w:p>
    <w:p w:rsidR="00000000" w:rsidDel="00000000" w:rsidP="00000000" w:rsidRDefault="00000000" w:rsidRPr="00000000" w14:paraId="0000018E">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8F">
      <w:pPr>
        <w:rPr/>
      </w:pPr>
      <w:r w:rsidDel="00000000" w:rsidR="00000000" w:rsidRPr="00000000">
        <w:rPr>
          <w:rtl w:val="0"/>
        </w:rPr>
        <w:t xml:space="preserve">Johanna Dicks, Johanna.Dicks@wales.nhs.uk</w:t>
      </w:r>
    </w:p>
    <w:p w:rsidR="00000000" w:rsidDel="00000000" w:rsidP="00000000" w:rsidRDefault="00000000" w:rsidRPr="00000000" w14:paraId="00000190">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91">
      <w:pPr>
        <w:rPr/>
      </w:pPr>
      <w:r w:rsidDel="00000000" w:rsidR="00000000" w:rsidRPr="00000000">
        <w:rPr>
          <w:rtl w:val="0"/>
        </w:rPr>
        <w:t xml:space="preserve">Skills During my tenure at Swansea Bay University Health Board, I have</w:t>
      </w:r>
    </w:p>
    <w:p w:rsidR="00000000" w:rsidDel="00000000" w:rsidP="00000000" w:rsidRDefault="00000000" w:rsidRPr="00000000" w14:paraId="00000192">
      <w:pPr>
        <w:rPr/>
      </w:pPr>
      <w:r w:rsidDel="00000000" w:rsidR="00000000" w:rsidRPr="00000000">
        <w:rPr>
          <w:rtl w:val="0"/>
        </w:rPr>
        <w:t xml:space="preserve">enhanced my communication skills by collaborating with various</w:t>
      </w:r>
    </w:p>
    <w:p w:rsidR="00000000" w:rsidDel="00000000" w:rsidP="00000000" w:rsidRDefault="00000000" w:rsidRPr="00000000" w14:paraId="00000193">
      <w:pPr>
        <w:rPr/>
      </w:pPr>
      <w:r w:rsidDel="00000000" w:rsidR="00000000" w:rsidRPr="00000000">
        <w:rPr>
          <w:rtl w:val="0"/>
        </w:rPr>
        <w:t xml:space="preserve">professionals within a multidisciplinary team. I have gained an</w:t>
      </w:r>
    </w:p>
    <w:p w:rsidR="00000000" w:rsidDel="00000000" w:rsidP="00000000" w:rsidRDefault="00000000" w:rsidRPr="00000000" w14:paraId="00000194">
      <w:pPr>
        <w:rPr/>
      </w:pPr>
      <w:r w:rsidDel="00000000" w:rsidR="00000000" w:rsidRPr="00000000">
        <w:rPr>
          <w:rtl w:val="0"/>
        </w:rPr>
        <w:t xml:space="preserve">understanding of the specific information requirements of each</w:t>
      </w:r>
    </w:p>
    <w:p w:rsidR="00000000" w:rsidDel="00000000" w:rsidP="00000000" w:rsidRDefault="00000000" w:rsidRPr="00000000" w14:paraId="00000195">
      <w:pPr>
        <w:rPr/>
      </w:pPr>
      <w:r w:rsidDel="00000000" w:rsidR="00000000" w:rsidRPr="00000000">
        <w:rPr>
          <w:rtl w:val="0"/>
        </w:rPr>
        <w:t xml:space="preserve">profession related to patient care, allowing me to provide precise and</w:t>
      </w:r>
    </w:p>
    <w:p w:rsidR="00000000" w:rsidDel="00000000" w:rsidP="00000000" w:rsidRDefault="00000000" w:rsidRPr="00000000" w14:paraId="00000196">
      <w:pPr>
        <w:rPr/>
      </w:pPr>
      <w:r w:rsidDel="00000000" w:rsidR="00000000" w:rsidRPr="00000000">
        <w:rPr>
          <w:rtl w:val="0"/>
        </w:rPr>
        <w:t xml:space="preserve">relevant information tailored to their needs. Additionally, I have</w:t>
      </w:r>
    </w:p>
    <w:p w:rsidR="00000000" w:rsidDel="00000000" w:rsidP="00000000" w:rsidRDefault="00000000" w:rsidRPr="00000000" w14:paraId="00000197">
      <w:pPr>
        <w:rPr/>
      </w:pPr>
      <w:r w:rsidDel="00000000" w:rsidR="00000000" w:rsidRPr="00000000">
        <w:rPr>
          <w:rtl w:val="0"/>
        </w:rPr>
        <w:t xml:space="preserve">developed strong teamwork skills through regular participation in</w:t>
      </w:r>
    </w:p>
    <w:p w:rsidR="00000000" w:rsidDel="00000000" w:rsidP="00000000" w:rsidRDefault="00000000" w:rsidRPr="00000000" w14:paraId="00000198">
      <w:pPr>
        <w:rPr/>
      </w:pPr>
      <w:r w:rsidDel="00000000" w:rsidR="00000000" w:rsidRPr="00000000">
        <w:rPr>
          <w:rtl w:val="0"/>
        </w:rPr>
        <w:t xml:space="preserve">multidisciplinary meetings, where I take accurate and efficient notes</w:t>
      </w:r>
    </w:p>
    <w:p w:rsidR="00000000" w:rsidDel="00000000" w:rsidP="00000000" w:rsidRDefault="00000000" w:rsidRPr="00000000" w14:paraId="00000199">
      <w:pPr>
        <w:rPr/>
      </w:pPr>
      <w:r w:rsidDel="00000000" w:rsidR="00000000" w:rsidRPr="00000000">
        <w:rPr>
          <w:rtl w:val="0"/>
        </w:rPr>
        <w:t xml:space="preserve">while contributing effectively as a team member on a daily basis. I also</w:t>
      </w:r>
    </w:p>
    <w:p w:rsidR="00000000" w:rsidDel="00000000" w:rsidP="00000000" w:rsidRDefault="00000000" w:rsidRPr="00000000" w14:paraId="0000019A">
      <w:pPr>
        <w:rPr/>
      </w:pPr>
      <w:r w:rsidDel="00000000" w:rsidR="00000000" w:rsidRPr="00000000">
        <w:rPr>
          <w:rtl w:val="0"/>
        </w:rPr>
        <w:t xml:space="preserve">possess excellent time management skills, which enable me to prioritize</w:t>
      </w:r>
    </w:p>
    <w:p w:rsidR="00000000" w:rsidDel="00000000" w:rsidP="00000000" w:rsidRDefault="00000000" w:rsidRPr="00000000" w14:paraId="0000019B">
      <w:pPr>
        <w:rPr/>
      </w:pPr>
      <w:r w:rsidDel="00000000" w:rsidR="00000000" w:rsidRPr="00000000">
        <w:rPr>
          <w:rtl w:val="0"/>
        </w:rPr>
        <w:t xml:space="preserve">tasks effectively and ensure the efficient allocation of time and resources</w:t>
      </w:r>
    </w:p>
    <w:p w:rsidR="00000000" w:rsidDel="00000000" w:rsidP="00000000" w:rsidRDefault="00000000" w:rsidRPr="00000000" w14:paraId="0000019C">
      <w:pPr>
        <w:rPr/>
      </w:pPr>
      <w:r w:rsidDel="00000000" w:rsidR="00000000" w:rsidRPr="00000000">
        <w:rPr>
          <w:rtl w:val="0"/>
        </w:rPr>
        <w:t xml:space="preserve">to maximize productivity.</w:t>
      </w:r>
    </w:p>
    <w:p w:rsidR="00000000" w:rsidDel="00000000" w:rsidP="00000000" w:rsidRDefault="00000000" w:rsidRPr="00000000" w14:paraId="0000019D">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9E">
      <w:pPr>
        <w:rPr/>
      </w:pPr>
      <w:r w:rsidDel="00000000" w:rsidR="00000000" w:rsidRPr="00000000">
        <w:rPr>
          <w:rtl w:val="0"/>
        </w:rPr>
        <w:t xml:space="preserve">Experience Swansea Bay University Health Board/Operational Support Manager</w:t>
      </w:r>
    </w:p>
    <w:p w:rsidR="00000000" w:rsidDel="00000000" w:rsidP="00000000" w:rsidRDefault="00000000" w:rsidRPr="00000000" w14:paraId="0000019F">
      <w:pPr>
        <w:rPr/>
      </w:pPr>
      <w:r w:rsidDel="00000000" w:rsidR="00000000" w:rsidRPr="00000000">
        <w:rPr>
          <w:rtl w:val="0"/>
        </w:rPr>
        <w:t xml:space="preserve">January 2024 - PRESENT, Morriston Hospital</w:t>
      </w:r>
    </w:p>
    <w:p w:rsidR="00000000" w:rsidDel="00000000" w:rsidP="00000000" w:rsidRDefault="00000000" w:rsidRPr="00000000" w14:paraId="000001A0">
      <w:pPr>
        <w:rPr/>
      </w:pPr>
      <w:r w:rsidDel="00000000" w:rsidR="00000000" w:rsidRPr="00000000">
        <w:rPr>
          <w:rtl w:val="0"/>
        </w:rPr>
        <w:t xml:space="preserve">During my time in this role, I have had the opportunity to develop and</w:t>
      </w:r>
    </w:p>
    <w:p w:rsidR="00000000" w:rsidDel="00000000" w:rsidP="00000000" w:rsidRDefault="00000000" w:rsidRPr="00000000" w14:paraId="000001A1">
      <w:pPr>
        <w:rPr/>
      </w:pPr>
      <w:r w:rsidDel="00000000" w:rsidR="00000000" w:rsidRPr="00000000">
        <w:rPr>
          <w:rtl w:val="0"/>
        </w:rPr>
        <w:t xml:space="preserve">enhance my leadership skills, within decision-making, conflict resolution,</w:t>
      </w:r>
    </w:p>
    <w:p w:rsidR="00000000" w:rsidDel="00000000" w:rsidP="00000000" w:rsidRDefault="00000000" w:rsidRPr="00000000" w14:paraId="000001A2">
      <w:pPr>
        <w:rPr/>
      </w:pPr>
      <w:r w:rsidDel="00000000" w:rsidR="00000000" w:rsidRPr="00000000">
        <w:rPr>
          <w:rtl w:val="0"/>
        </w:rPr>
        <w:t xml:space="preserve">strategic planning, enabling successful project execution and team</w:t>
      </w:r>
    </w:p>
    <w:p w:rsidR="00000000" w:rsidDel="00000000" w:rsidP="00000000" w:rsidRDefault="00000000" w:rsidRPr="00000000" w14:paraId="000001A3">
      <w:pPr>
        <w:rPr/>
      </w:pPr>
      <w:r w:rsidDel="00000000" w:rsidR="00000000" w:rsidRPr="00000000">
        <w:rPr>
          <w:rtl w:val="0"/>
        </w:rPr>
        <w:t xml:space="preserve">efficiency.</w:t>
      </w:r>
    </w:p>
    <w:p w:rsidR="00000000" w:rsidDel="00000000" w:rsidP="00000000" w:rsidRDefault="00000000" w:rsidRPr="00000000" w14:paraId="000001A4">
      <w:pPr>
        <w:rPr/>
      </w:pPr>
      <w:r w:rsidDel="00000000" w:rsidR="00000000" w:rsidRPr="00000000">
        <w:rPr>
          <w:rtl w:val="0"/>
        </w:rPr>
        <w:t xml:space="preserve">I oversee the Administration Staff within the directorate, ensuring they</w:t>
      </w:r>
    </w:p>
    <w:p w:rsidR="00000000" w:rsidDel="00000000" w:rsidP="00000000" w:rsidRDefault="00000000" w:rsidRPr="00000000" w14:paraId="000001A5">
      <w:pPr>
        <w:rPr/>
      </w:pPr>
      <w:r w:rsidDel="00000000" w:rsidR="00000000" w:rsidRPr="00000000">
        <w:rPr>
          <w:rtl w:val="0"/>
        </w:rPr>
        <w:t xml:space="preserve">provide vital support to the Service Managers in delivering safe, efficient,</w:t>
      </w:r>
    </w:p>
    <w:p w:rsidR="00000000" w:rsidDel="00000000" w:rsidP="00000000" w:rsidRDefault="00000000" w:rsidRPr="00000000" w14:paraId="000001A6">
      <w:pPr>
        <w:rPr/>
      </w:pPr>
      <w:r w:rsidDel="00000000" w:rsidR="00000000" w:rsidRPr="00000000">
        <w:rPr>
          <w:rtl w:val="0"/>
        </w:rPr>
        <w:t xml:space="preserve">effective, and timely patient care throughout the Directorate.</w:t>
      </w:r>
    </w:p>
    <w:p w:rsidR="00000000" w:rsidDel="00000000" w:rsidP="00000000" w:rsidRDefault="00000000" w:rsidRPr="00000000" w14:paraId="000001A7">
      <w:pPr>
        <w:rPr/>
      </w:pPr>
      <w:r w:rsidDel="00000000" w:rsidR="00000000" w:rsidRPr="00000000">
        <w:rPr>
          <w:rtl w:val="0"/>
        </w:rPr>
        <w:t xml:space="preserve">I offer direct, day-to-day operational support to the Service Managers</w:t>
      </w:r>
    </w:p>
    <w:p w:rsidR="00000000" w:rsidDel="00000000" w:rsidP="00000000" w:rsidRDefault="00000000" w:rsidRPr="00000000" w14:paraId="000001A8">
      <w:pPr>
        <w:rPr/>
      </w:pPr>
      <w:r w:rsidDel="00000000" w:rsidR="00000000" w:rsidRPr="00000000">
        <w:rPr>
          <w:rtl w:val="0"/>
        </w:rPr>
        <w:t xml:space="preserve">in the provision of high-quality services within budget constraints, while</w:t>
      </w:r>
    </w:p>
    <w:p w:rsidR="00000000" w:rsidDel="00000000" w:rsidP="00000000" w:rsidRDefault="00000000" w:rsidRPr="00000000" w14:paraId="000001A9">
      <w:pPr>
        <w:rPr/>
      </w:pPr>
      <w:r w:rsidDel="00000000" w:rsidR="00000000" w:rsidRPr="00000000">
        <w:rPr>
          <w:rtl w:val="0"/>
        </w:rPr>
        <w:t xml:space="preserve">actively considering and pursuing opportunities for continuous</w:t>
      </w:r>
    </w:p>
    <w:p w:rsidR="00000000" w:rsidDel="00000000" w:rsidP="00000000" w:rsidRDefault="00000000" w:rsidRPr="00000000" w14:paraId="000001AA">
      <w:pPr>
        <w:rPr/>
      </w:pPr>
      <w:r w:rsidDel="00000000" w:rsidR="00000000" w:rsidRPr="00000000">
        <w:rPr>
          <w:rtl w:val="0"/>
        </w:rPr>
        <w:t xml:space="preserve">development and improvement of the services offered.</w:t>
      </w:r>
    </w:p>
    <w:p w:rsidR="00000000" w:rsidDel="00000000" w:rsidP="00000000" w:rsidRDefault="00000000" w:rsidRPr="00000000" w14:paraId="000001AB">
      <w:pPr>
        <w:rPr/>
      </w:pPr>
      <w:r w:rsidDel="00000000" w:rsidR="00000000" w:rsidRPr="00000000">
        <w:rPr>
          <w:rtl w:val="0"/>
        </w:rPr>
        <w:t xml:space="preserve">I assist the Service Managers in addressing urgent situations as they</w:t>
      </w:r>
    </w:p>
    <w:p w:rsidR="00000000" w:rsidDel="00000000" w:rsidP="00000000" w:rsidRDefault="00000000" w:rsidRPr="00000000" w14:paraId="000001AC">
      <w:pPr>
        <w:rPr/>
      </w:pPr>
      <w:r w:rsidDel="00000000" w:rsidR="00000000" w:rsidRPr="00000000">
        <w:rPr>
          <w:rtl w:val="0"/>
        </w:rPr>
        <w:t xml:space="preserve">arise, prioritising workloads effectively to enhance operational</w:t>
      </w:r>
    </w:p>
    <w:p w:rsidR="00000000" w:rsidDel="00000000" w:rsidP="00000000" w:rsidRDefault="00000000" w:rsidRPr="00000000" w14:paraId="000001AD">
      <w:pPr>
        <w:rPr/>
      </w:pPr>
      <w:r w:rsidDel="00000000" w:rsidR="00000000" w:rsidRPr="00000000">
        <w:rPr>
          <w:rtl w:val="0"/>
        </w:rPr>
        <w:t xml:space="preserve">efficiency.</w:t>
      </w:r>
    </w:p>
    <w:p w:rsidR="00000000" w:rsidDel="00000000" w:rsidP="00000000" w:rsidRDefault="00000000" w:rsidRPr="00000000" w14:paraId="000001AE">
      <w:pPr>
        <w:rPr/>
      </w:pPr>
      <w:r w:rsidDel="00000000" w:rsidR="00000000" w:rsidRPr="00000000">
        <w:rPr>
          <w:rtl w:val="0"/>
        </w:rPr>
        <w:t xml:space="preserve">I provide operational support to the Service Managers in achieving all</w:t>
      </w:r>
    </w:p>
    <w:p w:rsidR="00000000" w:rsidDel="00000000" w:rsidP="00000000" w:rsidRDefault="00000000" w:rsidRPr="00000000" w14:paraId="000001AF">
      <w:pPr>
        <w:rPr/>
      </w:pPr>
      <w:r w:rsidDel="00000000" w:rsidR="00000000" w:rsidRPr="00000000">
        <w:rPr>
          <w:rtl w:val="0"/>
        </w:rPr>
        <w:t xml:space="preserve">waiting list targets, ensuring that daily management practices align with</w:t>
      </w:r>
    </w:p>
    <w:p w:rsidR="00000000" w:rsidDel="00000000" w:rsidP="00000000" w:rsidRDefault="00000000" w:rsidRPr="00000000" w14:paraId="000001B0">
      <w:pPr>
        <w:rPr/>
      </w:pPr>
      <w:r w:rsidDel="00000000" w:rsidR="00000000" w:rsidRPr="00000000">
        <w:rPr>
          <w:rtl w:val="0"/>
        </w:rPr>
        <w:t xml:space="preserve">industry best practices.</w:t>
      </w:r>
    </w:p>
    <w:p w:rsidR="00000000" w:rsidDel="00000000" w:rsidP="00000000" w:rsidRDefault="00000000" w:rsidRPr="00000000" w14:paraId="000001B1">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B2">
      <w:pPr>
        <w:rPr/>
      </w:pPr>
      <w:r w:rsidDel="00000000" w:rsidR="00000000" w:rsidRPr="00000000">
        <w:rPr>
          <w:rtl w:val="0"/>
        </w:rPr>
        <w:t xml:space="preserve">Swansea Bay University Health Board NHS / Medical Secretary</w:t>
      </w:r>
    </w:p>
    <w:p w:rsidR="00000000" w:rsidDel="00000000" w:rsidP="00000000" w:rsidRDefault="00000000" w:rsidRPr="00000000" w14:paraId="000001B3">
      <w:pPr>
        <w:rPr/>
      </w:pPr>
      <w:r w:rsidDel="00000000" w:rsidR="00000000" w:rsidRPr="00000000">
        <w:rPr>
          <w:rtl w:val="0"/>
        </w:rPr>
        <w:t xml:space="preserve">December 2012 – December 2023, Morriston Hospital</w:t>
      </w:r>
    </w:p>
    <w:p w:rsidR="00000000" w:rsidDel="00000000" w:rsidP="00000000" w:rsidRDefault="00000000" w:rsidRPr="00000000" w14:paraId="000001B4">
      <w:pPr>
        <w:rPr/>
      </w:pPr>
      <w:r w:rsidDel="00000000" w:rsidR="00000000" w:rsidRPr="00000000">
        <w:rPr>
          <w:rtl w:val="0"/>
        </w:rPr>
        <w:t xml:space="preserve">My main duties were to provide support to consultants, junior medical</w:t>
      </w:r>
    </w:p>
    <w:p w:rsidR="00000000" w:rsidDel="00000000" w:rsidP="00000000" w:rsidRDefault="00000000" w:rsidRPr="00000000" w14:paraId="000001B5">
      <w:pPr>
        <w:rPr/>
      </w:pPr>
      <w:r w:rsidDel="00000000" w:rsidR="00000000" w:rsidRPr="00000000">
        <w:rPr>
          <w:rtl w:val="0"/>
        </w:rPr>
        <w:t xml:space="preserve">staff, and other healthcare professionals in the development of best</w:t>
      </w:r>
    </w:p>
    <w:p w:rsidR="00000000" w:rsidDel="00000000" w:rsidP="00000000" w:rsidRDefault="00000000" w:rsidRPr="00000000" w14:paraId="000001B6">
      <w:pPr>
        <w:rPr/>
      </w:pPr>
      <w:r w:rsidDel="00000000" w:rsidR="00000000" w:rsidRPr="00000000">
        <w:rPr>
          <w:rtl w:val="0"/>
        </w:rPr>
        <w:t xml:space="preserve">practices and processes. The role included assisting with diary</w:t>
      </w:r>
    </w:p>
    <w:p w:rsidR="00000000" w:rsidDel="00000000" w:rsidP="00000000" w:rsidRDefault="00000000" w:rsidRPr="00000000" w14:paraId="000001B7">
      <w:pPr>
        <w:rPr/>
      </w:pPr>
      <w:r w:rsidDel="00000000" w:rsidR="00000000" w:rsidRPr="00000000">
        <w:rPr>
          <w:rtl w:val="0"/>
        </w:rPr>
        <w:t xml:space="preserve">management, coordinating workloads, and scheduling appointments.</w:t>
      </w:r>
    </w:p>
    <w:p w:rsidR="00000000" w:rsidDel="00000000" w:rsidP="00000000" w:rsidRDefault="00000000" w:rsidRPr="00000000" w14:paraId="000001B8">
      <w:pPr>
        <w:rPr/>
      </w:pPr>
      <w:r w:rsidDel="00000000" w:rsidR="00000000" w:rsidRPr="00000000">
        <w:rPr>
          <w:rtl w:val="0"/>
        </w:rPr>
        <w:t xml:space="preserve">I lead and actively participate in the effective application of</w:t>
      </w:r>
    </w:p>
    <w:p w:rsidR="00000000" w:rsidDel="00000000" w:rsidP="00000000" w:rsidRDefault="00000000" w:rsidRPr="00000000" w14:paraId="000001B9">
      <w:pPr>
        <w:rPr/>
      </w:pPr>
      <w:r w:rsidDel="00000000" w:rsidR="00000000" w:rsidRPr="00000000">
        <w:rPr>
          <w:rtl w:val="0"/>
        </w:rPr>
        <w:t xml:space="preserve">administrative skills in their designated area, demonstrating a high level</w:t>
      </w:r>
    </w:p>
    <w:p w:rsidR="00000000" w:rsidDel="00000000" w:rsidP="00000000" w:rsidRDefault="00000000" w:rsidRPr="00000000" w14:paraId="000001BA">
      <w:pPr>
        <w:rPr/>
      </w:pPr>
      <w:r w:rsidDel="00000000" w:rsidR="00000000" w:rsidRPr="00000000">
        <w:rPr>
          <w:rtl w:val="0"/>
        </w:rPr>
        <w:t xml:space="preserve">of technical proficiency, and ensured that the specialty maintains</w:t>
      </w:r>
    </w:p>
    <w:p w:rsidR="00000000" w:rsidDel="00000000" w:rsidP="00000000" w:rsidRDefault="00000000" w:rsidRPr="00000000" w14:paraId="000001BB">
      <w:pPr>
        <w:rPr/>
      </w:pPr>
      <w:r w:rsidDel="00000000" w:rsidR="00000000" w:rsidRPr="00000000">
        <w:rPr>
          <w:rtl w:val="0"/>
        </w:rPr>
        <w:t xml:space="preserve">efficient workflow.</w:t>
      </w:r>
    </w:p>
    <w:p w:rsidR="00000000" w:rsidDel="00000000" w:rsidP="00000000" w:rsidRDefault="00000000" w:rsidRPr="00000000" w14:paraId="000001BC">
      <w:pPr>
        <w:rPr/>
      </w:pPr>
      <w:r w:rsidDel="00000000" w:rsidR="00000000" w:rsidRPr="00000000">
        <w:rPr>
          <w:rtl w:val="0"/>
        </w:rPr>
        <w:t xml:space="preserve">I also ensured compliance with all administrative duties related to the</w:t>
      </w:r>
    </w:p>
    <w:p w:rsidR="00000000" w:rsidDel="00000000" w:rsidP="00000000" w:rsidRDefault="00000000" w:rsidRPr="00000000" w14:paraId="000001BD">
      <w:pPr>
        <w:rPr/>
      </w:pPr>
      <w:r w:rsidDel="00000000" w:rsidR="00000000" w:rsidRPr="00000000">
        <w:rPr>
          <w:rtl w:val="0"/>
        </w:rPr>
        <w:t xml:space="preserve">patient pathway according to the department’s Standard Operating</w:t>
      </w:r>
    </w:p>
    <w:p w:rsidR="00000000" w:rsidDel="00000000" w:rsidP="00000000" w:rsidRDefault="00000000" w:rsidRPr="00000000" w14:paraId="000001BE">
      <w:pPr>
        <w:rPr/>
      </w:pPr>
      <w:r w:rsidDel="00000000" w:rsidR="00000000" w:rsidRPr="00000000">
        <w:rPr>
          <w:rtl w:val="0"/>
        </w:rPr>
        <w:t xml:space="preserve">Procedures (SOP) and coordinated and overseen arrangements that</w:t>
      </w:r>
    </w:p>
    <w:p w:rsidR="00000000" w:rsidDel="00000000" w:rsidP="00000000" w:rsidRDefault="00000000" w:rsidRPr="00000000" w14:paraId="000001BF">
      <w:pPr>
        <w:rPr/>
      </w:pPr>
      <w:r w:rsidDel="00000000" w:rsidR="00000000" w:rsidRPr="00000000">
        <w:rPr>
          <w:rtl w:val="0"/>
        </w:rPr>
        <w:t xml:space="preserve">facilitate patients’ progression along a defined pathway, drawing from an</w:t>
      </w:r>
    </w:p>
    <w:p w:rsidR="00000000" w:rsidDel="00000000" w:rsidP="00000000" w:rsidRDefault="00000000" w:rsidRPr="00000000" w14:paraId="000001C0">
      <w:pPr>
        <w:rPr/>
      </w:pPr>
      <w:r w:rsidDel="00000000" w:rsidR="00000000" w:rsidRPr="00000000">
        <w:rPr>
          <w:rtl w:val="0"/>
        </w:rPr>
        <w:t xml:space="preserve">understanding of work procedures as well as personal experiences and</w:t>
      </w:r>
    </w:p>
    <w:p w:rsidR="00000000" w:rsidDel="00000000" w:rsidP="00000000" w:rsidRDefault="00000000" w:rsidRPr="00000000" w14:paraId="000001C1">
      <w:pPr>
        <w:rPr/>
      </w:pPr>
      <w:r w:rsidDel="00000000" w:rsidR="00000000" w:rsidRPr="00000000">
        <w:rPr>
          <w:rtl w:val="0"/>
        </w:rPr>
        <w:t xml:space="preserve">practices.</w:t>
      </w:r>
    </w:p>
    <w:p w:rsidR="00000000" w:rsidDel="00000000" w:rsidP="00000000" w:rsidRDefault="00000000" w:rsidRPr="00000000" w14:paraId="000001C2">
      <w:pPr>
        <w:rPr/>
      </w:pPr>
      <w:r w:rsidDel="00000000" w:rsidR="00000000" w:rsidRPr="00000000">
        <w:rPr>
          <w:rtl w:val="0"/>
        </w:rPr>
        <w:t xml:space="preserve">Additionally, I was responsible for collecting and consolidating relevant</w:t>
      </w:r>
    </w:p>
    <w:p w:rsidR="00000000" w:rsidDel="00000000" w:rsidP="00000000" w:rsidRDefault="00000000" w:rsidRPr="00000000" w14:paraId="000001C3">
      <w:pPr>
        <w:rPr/>
      </w:pPr>
      <w:r w:rsidDel="00000000" w:rsidR="00000000" w:rsidRPr="00000000">
        <w:rPr>
          <w:rtl w:val="0"/>
        </w:rPr>
        <w:t xml:space="preserve">information pertaining to patients and the service, such as waiting time</w:t>
      </w:r>
    </w:p>
    <w:p w:rsidR="00000000" w:rsidDel="00000000" w:rsidP="00000000" w:rsidRDefault="00000000" w:rsidRPr="00000000" w14:paraId="000001C4">
      <w:pPr>
        <w:rPr/>
      </w:pPr>
      <w:r w:rsidDel="00000000" w:rsidR="00000000" w:rsidRPr="00000000">
        <w:rPr>
          <w:rtl w:val="0"/>
        </w:rPr>
        <w:t xml:space="preserve">statistics, backlog, length of stays, and delayed transfers of care. This</w:t>
      </w:r>
    </w:p>
    <w:p w:rsidR="00000000" w:rsidDel="00000000" w:rsidP="00000000" w:rsidRDefault="00000000" w:rsidRPr="00000000" w14:paraId="000001C5">
      <w:pPr>
        <w:rPr/>
      </w:pPr>
      <w:r w:rsidDel="00000000" w:rsidR="00000000" w:rsidRPr="00000000">
        <w:rPr>
          <w:rtl w:val="0"/>
        </w:rPr>
        <w:t xml:space="preserve">information was then reported and these statistics were directed to the</w:t>
      </w:r>
    </w:p>
    <w:p w:rsidR="00000000" w:rsidDel="00000000" w:rsidP="00000000" w:rsidRDefault="00000000" w:rsidRPr="00000000" w14:paraId="000001C6">
      <w:pPr>
        <w:rPr/>
      </w:pPr>
      <w:r w:rsidDel="00000000" w:rsidR="00000000" w:rsidRPr="00000000">
        <w:rPr>
          <w:rtl w:val="0"/>
        </w:rPr>
        <w:t xml:space="preserve">line manager and clinical team.</w:t>
      </w:r>
    </w:p>
    <w:p w:rsidR="00000000" w:rsidDel="00000000" w:rsidP="00000000" w:rsidRDefault="00000000" w:rsidRPr="00000000" w14:paraId="000001C7">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C8">
      <w:pPr>
        <w:rPr/>
      </w:pPr>
      <w:r w:rsidDel="00000000" w:rsidR="00000000" w:rsidRPr="00000000">
        <w:rPr>
          <w:rtl w:val="0"/>
        </w:rPr>
        <w:t xml:space="preserve">Education Mynyddbach Comprehensive / CSE</w:t>
      </w:r>
    </w:p>
    <w:p w:rsidR="00000000" w:rsidDel="00000000" w:rsidP="00000000" w:rsidRDefault="00000000" w:rsidRPr="00000000" w14:paraId="000001C9">
      <w:pPr>
        <w:rPr/>
      </w:pPr>
      <w:r w:rsidDel="00000000" w:rsidR="00000000" w:rsidRPr="00000000">
        <w:rPr>
          <w:rtl w:val="0"/>
        </w:rPr>
      </w:r>
    </w:p>
    <w:p w:rsidR="00000000" w:rsidDel="00000000" w:rsidP="00000000" w:rsidRDefault="00000000" w:rsidRPr="00000000" w14:paraId="000001CA">
      <w:pPr>
        <w:rPr/>
      </w:pPr>
      <w:r w:rsidDel="00000000" w:rsidR="00000000" w:rsidRPr="00000000">
        <w:rPr>
          <w:rtl w:val="0"/>
        </w:rPr>
        <w:t xml:space="preserve">July 1987</w:t>
      </w:r>
    </w:p>
    <w:p w:rsidR="00000000" w:rsidDel="00000000" w:rsidP="00000000" w:rsidRDefault="00000000" w:rsidRPr="00000000" w14:paraId="000001CB">
      <w:pPr>
        <w:rPr/>
      </w:pPr>
      <w:r w:rsidDel="00000000" w:rsidR="00000000" w:rsidRPr="00000000">
        <w:rPr>
          <w:rtl w:val="0"/>
        </w:rPr>
        <w:t xml:space="preserve">English grade B, Mathematics grade B, Religious Education grade B, Science</w:t>
      </w:r>
    </w:p>
    <w:p w:rsidR="00000000" w:rsidDel="00000000" w:rsidP="00000000" w:rsidRDefault="00000000" w:rsidRPr="00000000" w14:paraId="000001CC">
      <w:pPr>
        <w:rPr/>
      </w:pPr>
      <w:r w:rsidDel="00000000" w:rsidR="00000000" w:rsidRPr="00000000">
        <w:rPr>
          <w:rtl w:val="0"/>
        </w:rPr>
        <w:t xml:space="preserve">grade B, Physical Education grade C and Typing RSA stage 1 grade PASS.</w:t>
      </w:r>
    </w:p>
    <w:p w:rsidR="00000000" w:rsidDel="00000000" w:rsidP="00000000" w:rsidRDefault="00000000" w:rsidRPr="00000000" w14:paraId="000001CD">
      <w:pPr>
        <w:rPr/>
      </w:pPr>
      <w:r w:rsidDel="00000000" w:rsidR="00000000" w:rsidRPr="00000000">
        <w:rPr>
          <w:rtl w:val="0"/>
        </w:rPr>
        <w:t xml:space="preserve">Tycoch College / qualifications</w:t>
      </w:r>
    </w:p>
    <w:p w:rsidR="00000000" w:rsidDel="00000000" w:rsidP="00000000" w:rsidRDefault="00000000" w:rsidRPr="00000000" w14:paraId="000001CE">
      <w:pPr>
        <w:rPr/>
      </w:pPr>
      <w:r w:rsidDel="00000000" w:rsidR="00000000" w:rsidRPr="00000000">
        <w:rPr>
          <w:rtl w:val="0"/>
        </w:rPr>
        <w:t xml:space="preserve">July 1998</w:t>
      </w:r>
    </w:p>
    <w:p w:rsidR="00000000" w:rsidDel="00000000" w:rsidP="00000000" w:rsidRDefault="00000000" w:rsidRPr="00000000" w14:paraId="000001CF">
      <w:pPr>
        <w:rPr/>
      </w:pPr>
      <w:r w:rsidDel="00000000" w:rsidR="00000000" w:rsidRPr="00000000">
        <w:rPr>
          <w:rtl w:val="0"/>
        </w:rPr>
        <w:t xml:space="preserve">Typing RSA stage 2 grade PASS, Word processing stage 1 grade PASS</w:t>
      </w:r>
    </w:p>
    <w:p w:rsidR="00000000" w:rsidDel="00000000" w:rsidP="00000000" w:rsidRDefault="00000000" w:rsidRPr="00000000" w14:paraId="000001D0">
      <w:pPr>
        <w:rPr/>
      </w:pPr>
      <w:r w:rsidDel="00000000" w:rsidR="00000000" w:rsidRPr="00000000">
        <w:rPr>
          <w:rtl w:val="0"/>
        </w:rPr>
        <w:t xml:space="preserve">and Computing grade B.</w:t>
      </w:r>
    </w:p>
    <w:p w:rsidR="00000000" w:rsidDel="00000000" w:rsidP="00000000" w:rsidRDefault="00000000" w:rsidRPr="00000000" w14:paraId="000001D1">
      <w:pPr>
        <w:rPr/>
      </w:pPr>
      <w:r w:rsidDel="00000000" w:rsidR="00000000" w:rsidRPr="00000000">
        <w:rPr>
          <w:rtl w:val="0"/>
        </w:rPr>
      </w:r>
    </w:p>
    <w:p w:rsidR="00000000" w:rsidDel="00000000" w:rsidP="00000000" w:rsidRDefault="00000000" w:rsidRPr="00000000" w14:paraId="000001D2">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D3">
      <w:pPr>
        <w:rPr/>
      </w:pPr>
      <w:r w:rsidDel="00000000" w:rsidR="00000000" w:rsidRPr="00000000">
        <w:rPr>
          <w:rtl w:val="0"/>
        </w:rPr>
      </w:r>
    </w:p>
    <w:p w:rsidR="00000000" w:rsidDel="00000000" w:rsidP="00000000" w:rsidRDefault="00000000" w:rsidRPr="00000000" w14:paraId="000001D4">
      <w:pPr>
        <w:rPr/>
      </w:pPr>
      <w:r w:rsidDel="00000000" w:rsidR="00000000" w:rsidRPr="00000000">
        <w:rPr>
          <w:rtl w:val="0"/>
        </w:rPr>
      </w:r>
    </w:p>
    <w:p w:rsidR="00000000" w:rsidDel="00000000" w:rsidP="00000000" w:rsidRDefault="00000000" w:rsidRPr="00000000" w14:paraId="000001D5">
      <w:pPr>
        <w:pStyle w:val="Heading1"/>
        <w:rPr/>
      </w:pPr>
      <w:bookmarkStart w:colFirst="0" w:colLast="0" w:name="_2jxsxqh" w:id="38"/>
      <w:bookmarkEnd w:id="38"/>
      <w:r w:rsidDel="00000000" w:rsidR="00000000" w:rsidRPr="00000000">
        <w:rPr>
          <w:rtl w:val="0"/>
        </w:rPr>
        <w:t xml:space="preserve">Appendix B: Continuous Professional Development Record</w:t>
      </w:r>
    </w:p>
    <w:p w:rsidR="00000000" w:rsidDel="00000000" w:rsidP="00000000" w:rsidRDefault="00000000" w:rsidRPr="00000000" w14:paraId="000001D6">
      <w:pPr>
        <w:rPr/>
      </w:pPr>
      <w:r w:rsidDel="00000000" w:rsidR="00000000" w:rsidRPr="00000000">
        <w:rPr>
          <w:rtl w:val="0"/>
        </w:rPr>
      </w:r>
    </w:p>
    <w:p w:rsidR="00000000" w:rsidDel="00000000" w:rsidP="00000000" w:rsidRDefault="00000000" w:rsidRPr="00000000" w14:paraId="000001D7">
      <w:pPr>
        <w:rPr>
          <w:rFonts w:ascii="Arial" w:cs="Arial" w:eastAsia="Arial" w:hAnsi="Arial"/>
          <w:b w:val="1"/>
          <w:color w:val="ff0000"/>
        </w:rPr>
      </w:pPr>
      <w:r w:rsidDel="00000000" w:rsidR="00000000" w:rsidRPr="00000000">
        <w:rPr>
          <w:rtl w:val="0"/>
        </w:rPr>
      </w:r>
    </w:p>
    <w:tbl>
      <w:tblPr>
        <w:tblStyle w:val="Table10"/>
        <w:tblW w:w="11766.0" w:type="dxa"/>
        <w:jc w:val="left"/>
        <w:tblInd w:w="-1139.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417"/>
        <w:gridCol w:w="2834"/>
        <w:gridCol w:w="1001"/>
        <w:gridCol w:w="1836"/>
        <w:gridCol w:w="2126"/>
        <w:gridCol w:w="2552"/>
        <w:tblGridChange w:id="0">
          <w:tblGrid>
            <w:gridCol w:w="1417"/>
            <w:gridCol w:w="2834"/>
            <w:gridCol w:w="1001"/>
            <w:gridCol w:w="1836"/>
            <w:gridCol w:w="2126"/>
            <w:gridCol w:w="2552"/>
          </w:tblGrid>
        </w:tblGridChange>
      </w:tblGrid>
      <w:tr>
        <w:trPr>
          <w:cantSplit w:val="0"/>
          <w:tblHeader w:val="0"/>
        </w:trPr>
        <w:tc>
          <w:tcPr>
            <w:shd w:fill="fdeada" w:val="clear"/>
          </w:tcPr>
          <w:p w:rsidR="00000000" w:rsidDel="00000000" w:rsidP="00000000" w:rsidRDefault="00000000" w:rsidRPr="00000000" w14:paraId="000001D8">
            <w:pPr>
              <w:jc w:val="center"/>
              <w:rPr>
                <w:b w:val="1"/>
              </w:rPr>
            </w:pPr>
            <w:r w:rsidDel="00000000" w:rsidR="00000000" w:rsidRPr="00000000">
              <w:rPr>
                <w:b w:val="1"/>
                <w:rtl w:val="0"/>
              </w:rPr>
              <w:t xml:space="preserve">Date</w:t>
            </w:r>
          </w:p>
        </w:tc>
        <w:tc>
          <w:tcPr>
            <w:shd w:fill="fdeada" w:val="clear"/>
          </w:tcPr>
          <w:p w:rsidR="00000000" w:rsidDel="00000000" w:rsidP="00000000" w:rsidRDefault="00000000" w:rsidRPr="00000000" w14:paraId="000001D9">
            <w:pPr>
              <w:jc w:val="center"/>
              <w:rPr>
                <w:b w:val="1"/>
              </w:rPr>
            </w:pPr>
            <w:r w:rsidDel="00000000" w:rsidR="00000000" w:rsidRPr="00000000">
              <w:rPr>
                <w:b w:val="1"/>
                <w:rtl w:val="0"/>
              </w:rPr>
              <w:t xml:space="preserve">Activity</w:t>
            </w:r>
          </w:p>
        </w:tc>
        <w:tc>
          <w:tcPr>
            <w:shd w:fill="fdeada" w:val="clear"/>
          </w:tcPr>
          <w:p w:rsidR="00000000" w:rsidDel="00000000" w:rsidP="00000000" w:rsidRDefault="00000000" w:rsidRPr="00000000" w14:paraId="000001DA">
            <w:pPr>
              <w:jc w:val="center"/>
              <w:rPr>
                <w:b w:val="1"/>
              </w:rPr>
            </w:pPr>
            <w:r w:rsidDel="00000000" w:rsidR="00000000" w:rsidRPr="00000000">
              <w:rPr>
                <w:b w:val="1"/>
                <w:rtl w:val="0"/>
              </w:rPr>
              <w:t xml:space="preserve">Formal / Informal</w:t>
            </w:r>
          </w:p>
        </w:tc>
        <w:tc>
          <w:tcPr>
            <w:shd w:fill="fdeada" w:val="clear"/>
          </w:tcPr>
          <w:p w:rsidR="00000000" w:rsidDel="00000000" w:rsidP="00000000" w:rsidRDefault="00000000" w:rsidRPr="00000000" w14:paraId="000001DB">
            <w:pPr>
              <w:jc w:val="center"/>
              <w:rPr>
                <w:b w:val="1"/>
              </w:rPr>
            </w:pPr>
            <w:r w:rsidDel="00000000" w:rsidR="00000000" w:rsidRPr="00000000">
              <w:rPr>
                <w:b w:val="1"/>
                <w:rtl w:val="0"/>
              </w:rPr>
              <w:t xml:space="preserve">Provider </w:t>
            </w:r>
            <w:r w:rsidDel="00000000" w:rsidR="00000000" w:rsidRPr="00000000">
              <w:rPr>
                <w:b w:val="1"/>
                <w:sz w:val="14"/>
                <w:szCs w:val="14"/>
                <w:rtl w:val="0"/>
              </w:rPr>
              <w:t xml:space="preserve">(if relevant)</w:t>
            </w:r>
            <w:r w:rsidDel="00000000" w:rsidR="00000000" w:rsidRPr="00000000">
              <w:rPr>
                <w:rtl w:val="0"/>
              </w:rPr>
            </w:r>
          </w:p>
        </w:tc>
        <w:tc>
          <w:tcPr>
            <w:shd w:fill="fdeada" w:val="clear"/>
          </w:tcPr>
          <w:p w:rsidR="00000000" w:rsidDel="00000000" w:rsidP="00000000" w:rsidRDefault="00000000" w:rsidRPr="00000000" w14:paraId="000001DC">
            <w:pPr>
              <w:jc w:val="center"/>
              <w:rPr>
                <w:b w:val="1"/>
              </w:rPr>
            </w:pPr>
            <w:r w:rsidDel="00000000" w:rsidR="00000000" w:rsidRPr="00000000">
              <w:rPr>
                <w:b w:val="1"/>
                <w:rtl w:val="0"/>
              </w:rPr>
              <w:t xml:space="preserve">Skills Gained</w:t>
            </w:r>
          </w:p>
        </w:tc>
        <w:tc>
          <w:tcPr>
            <w:shd w:fill="fdeada" w:val="clear"/>
          </w:tcPr>
          <w:p w:rsidR="00000000" w:rsidDel="00000000" w:rsidP="00000000" w:rsidRDefault="00000000" w:rsidRPr="00000000" w14:paraId="000001DD">
            <w:pPr>
              <w:jc w:val="center"/>
              <w:rPr>
                <w:b w:val="1"/>
              </w:rPr>
            </w:pPr>
            <w:r w:rsidDel="00000000" w:rsidR="00000000" w:rsidRPr="00000000">
              <w:rPr>
                <w:b w:val="1"/>
                <w:rtl w:val="0"/>
              </w:rPr>
              <w:t xml:space="preserve">Relevance to Role</w:t>
            </w:r>
          </w:p>
        </w:tc>
      </w:tr>
      <w:tr>
        <w:trPr>
          <w:cantSplit w:val="0"/>
          <w:tblHeader w:val="0"/>
        </w:trPr>
        <w:tc>
          <w:tcPr/>
          <w:p w:rsidR="00000000" w:rsidDel="00000000" w:rsidP="00000000" w:rsidRDefault="00000000" w:rsidRPr="00000000" w14:paraId="000001DE">
            <w:pPr>
              <w:rPr>
                <w:rFonts w:ascii="Arial" w:cs="Arial" w:eastAsia="Arial" w:hAnsi="Arial"/>
                <w:color w:val="7030a0"/>
                <w:sz w:val="18"/>
                <w:szCs w:val="18"/>
              </w:rPr>
            </w:pPr>
            <w:r w:rsidDel="00000000" w:rsidR="00000000" w:rsidRPr="00000000">
              <w:rPr>
                <w:rFonts w:ascii="Arial" w:cs="Arial" w:eastAsia="Arial" w:hAnsi="Arial"/>
                <w:color w:val="7030a0"/>
                <w:sz w:val="18"/>
                <w:szCs w:val="18"/>
                <w:rtl w:val="0"/>
              </w:rPr>
              <w:t xml:space="preserve">10/10/2024</w:t>
            </w:r>
          </w:p>
        </w:tc>
        <w:tc>
          <w:tcPr/>
          <w:p w:rsidR="00000000" w:rsidDel="00000000" w:rsidP="00000000" w:rsidRDefault="00000000" w:rsidRPr="00000000" w14:paraId="000001DF">
            <w:pPr>
              <w:rPr>
                <w:rFonts w:ascii="Arial" w:cs="Arial" w:eastAsia="Arial" w:hAnsi="Arial"/>
                <w:color w:val="7030a0"/>
                <w:sz w:val="18"/>
                <w:szCs w:val="18"/>
              </w:rPr>
            </w:pPr>
            <w:r w:rsidDel="00000000" w:rsidR="00000000" w:rsidRPr="00000000">
              <w:rPr>
                <w:rFonts w:ascii="Arial" w:cs="Arial" w:eastAsia="Arial" w:hAnsi="Arial"/>
                <w:color w:val="7030a0"/>
                <w:sz w:val="18"/>
                <w:szCs w:val="18"/>
                <w:rtl w:val="0"/>
              </w:rPr>
              <w:t xml:space="preserve">E-learning</w:t>
            </w:r>
          </w:p>
          <w:p w:rsidR="00000000" w:rsidDel="00000000" w:rsidP="00000000" w:rsidRDefault="00000000" w:rsidRPr="00000000" w14:paraId="000001E0">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1E1">
            <w:pPr>
              <w:rPr>
                <w:rFonts w:ascii="Arial" w:cs="Arial" w:eastAsia="Arial" w:hAnsi="Arial"/>
                <w:color w:val="7030a0"/>
                <w:sz w:val="18"/>
                <w:szCs w:val="18"/>
              </w:rPr>
            </w:pPr>
            <w:r w:rsidDel="00000000" w:rsidR="00000000" w:rsidRPr="00000000">
              <w:rPr>
                <w:rFonts w:ascii="Arial" w:cs="Arial" w:eastAsia="Arial" w:hAnsi="Arial"/>
                <w:color w:val="7030a0"/>
                <w:sz w:val="18"/>
                <w:szCs w:val="18"/>
                <w:rtl w:val="0"/>
              </w:rPr>
              <w:t xml:space="preserve">Formal</w:t>
            </w:r>
          </w:p>
        </w:tc>
        <w:tc>
          <w:tcPr/>
          <w:p w:rsidR="00000000" w:rsidDel="00000000" w:rsidP="00000000" w:rsidRDefault="00000000" w:rsidRPr="00000000" w14:paraId="000001E2">
            <w:pPr>
              <w:rPr>
                <w:rFonts w:ascii="Arial" w:cs="Arial" w:eastAsia="Arial" w:hAnsi="Arial"/>
                <w:color w:val="7030a0"/>
                <w:sz w:val="18"/>
                <w:szCs w:val="18"/>
              </w:rPr>
            </w:pPr>
            <w:r w:rsidDel="00000000" w:rsidR="00000000" w:rsidRPr="00000000">
              <w:rPr>
                <w:rFonts w:ascii="Arial" w:cs="Arial" w:eastAsia="Arial" w:hAnsi="Arial"/>
                <w:color w:val="7030a0"/>
                <w:sz w:val="18"/>
                <w:szCs w:val="18"/>
                <w:rtl w:val="0"/>
              </w:rPr>
              <w:t xml:space="preserve">NHS Wales</w:t>
            </w:r>
          </w:p>
        </w:tc>
        <w:tc>
          <w:tcPr/>
          <w:p w:rsidR="00000000" w:rsidDel="00000000" w:rsidP="00000000" w:rsidRDefault="00000000" w:rsidRPr="00000000" w14:paraId="000001E3">
            <w:pPr>
              <w:rPr>
                <w:rFonts w:ascii="Arial" w:cs="Arial" w:eastAsia="Arial" w:hAnsi="Arial"/>
                <w:color w:val="7030a0"/>
                <w:sz w:val="18"/>
                <w:szCs w:val="18"/>
              </w:rPr>
            </w:pPr>
            <w:r w:rsidDel="00000000" w:rsidR="00000000" w:rsidRPr="00000000">
              <w:rPr>
                <w:rFonts w:ascii="Arial" w:cs="Arial" w:eastAsia="Arial" w:hAnsi="Arial"/>
                <w:color w:val="7030a0"/>
                <w:sz w:val="18"/>
                <w:szCs w:val="18"/>
                <w:rtl w:val="0"/>
              </w:rPr>
              <w:t xml:space="preserve">Certificate</w:t>
            </w:r>
          </w:p>
        </w:tc>
        <w:tc>
          <w:tcPr/>
          <w:p w:rsidR="00000000" w:rsidDel="00000000" w:rsidP="00000000" w:rsidRDefault="00000000" w:rsidRPr="00000000" w14:paraId="000001E4">
            <w:pPr>
              <w:rPr>
                <w:rFonts w:ascii="Arial" w:cs="Arial" w:eastAsia="Arial" w:hAnsi="Arial"/>
                <w:color w:val="7030a0"/>
                <w:sz w:val="18"/>
                <w:szCs w:val="18"/>
              </w:rPr>
            </w:pPr>
            <w:r w:rsidDel="00000000" w:rsidR="00000000" w:rsidRPr="00000000">
              <w:rPr>
                <w:rFonts w:ascii="Arial" w:cs="Arial" w:eastAsia="Arial" w:hAnsi="Arial"/>
                <w:color w:val="7030a0"/>
                <w:sz w:val="18"/>
                <w:szCs w:val="18"/>
                <w:rtl w:val="0"/>
              </w:rPr>
              <w:t xml:space="preserve">How to correctly perform PADR for staff members</w:t>
            </w:r>
          </w:p>
        </w:tc>
      </w:tr>
      <w:tr>
        <w:trPr>
          <w:cantSplit w:val="0"/>
          <w:tblHeader w:val="0"/>
        </w:trPr>
        <w:tc>
          <w:tcPr/>
          <w:p w:rsidR="00000000" w:rsidDel="00000000" w:rsidP="00000000" w:rsidRDefault="00000000" w:rsidRPr="00000000" w14:paraId="000001E5">
            <w:pPr>
              <w:rPr>
                <w:rFonts w:ascii="Arial" w:cs="Arial" w:eastAsia="Arial" w:hAnsi="Arial"/>
                <w:color w:val="7030a0"/>
                <w:sz w:val="18"/>
                <w:szCs w:val="18"/>
              </w:rPr>
            </w:pPr>
            <w:r w:rsidDel="00000000" w:rsidR="00000000" w:rsidRPr="00000000">
              <w:rPr>
                <w:rFonts w:ascii="Arial" w:cs="Arial" w:eastAsia="Arial" w:hAnsi="Arial"/>
                <w:color w:val="7030a0"/>
                <w:sz w:val="18"/>
                <w:szCs w:val="18"/>
                <w:rtl w:val="0"/>
              </w:rPr>
              <w:t xml:space="preserve">19/07/2024</w:t>
            </w:r>
          </w:p>
        </w:tc>
        <w:tc>
          <w:tcPr/>
          <w:p w:rsidR="00000000" w:rsidDel="00000000" w:rsidP="00000000" w:rsidRDefault="00000000" w:rsidRPr="00000000" w14:paraId="000001E6">
            <w:pPr>
              <w:rPr>
                <w:rFonts w:ascii="Arial" w:cs="Arial" w:eastAsia="Arial" w:hAnsi="Arial"/>
                <w:color w:val="7030a0"/>
                <w:sz w:val="18"/>
                <w:szCs w:val="18"/>
              </w:rPr>
            </w:pPr>
            <w:r w:rsidDel="00000000" w:rsidR="00000000" w:rsidRPr="00000000">
              <w:rPr>
                <w:rFonts w:ascii="Arial" w:cs="Arial" w:eastAsia="Arial" w:hAnsi="Arial"/>
                <w:color w:val="7030a0"/>
                <w:sz w:val="18"/>
                <w:szCs w:val="18"/>
                <w:rtl w:val="0"/>
              </w:rPr>
              <w:t xml:space="preserve">E-learning</w:t>
            </w:r>
          </w:p>
          <w:p w:rsidR="00000000" w:rsidDel="00000000" w:rsidP="00000000" w:rsidRDefault="00000000" w:rsidRPr="00000000" w14:paraId="000001E7">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1E8">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1E9">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1EA">
            <w:pPr>
              <w:rPr>
                <w:rFonts w:ascii="Arial" w:cs="Arial" w:eastAsia="Arial" w:hAnsi="Arial"/>
                <w:color w:val="7030a0"/>
                <w:sz w:val="18"/>
                <w:szCs w:val="18"/>
              </w:rPr>
            </w:pPr>
            <w:r w:rsidDel="00000000" w:rsidR="00000000" w:rsidRPr="00000000">
              <w:rPr>
                <w:rFonts w:ascii="Arial" w:cs="Arial" w:eastAsia="Arial" w:hAnsi="Arial"/>
                <w:color w:val="7030a0"/>
                <w:sz w:val="18"/>
                <w:szCs w:val="18"/>
                <w:rtl w:val="0"/>
              </w:rPr>
              <w:t xml:space="preserve">Formal</w:t>
            </w:r>
          </w:p>
        </w:tc>
        <w:tc>
          <w:tcPr/>
          <w:p w:rsidR="00000000" w:rsidDel="00000000" w:rsidP="00000000" w:rsidRDefault="00000000" w:rsidRPr="00000000" w14:paraId="000001EB">
            <w:pPr>
              <w:rPr>
                <w:rFonts w:ascii="Arial" w:cs="Arial" w:eastAsia="Arial" w:hAnsi="Arial"/>
                <w:color w:val="7030a0"/>
                <w:sz w:val="18"/>
                <w:szCs w:val="18"/>
              </w:rPr>
            </w:pPr>
            <w:r w:rsidDel="00000000" w:rsidR="00000000" w:rsidRPr="00000000">
              <w:rPr>
                <w:rFonts w:ascii="Arial" w:cs="Arial" w:eastAsia="Arial" w:hAnsi="Arial"/>
                <w:color w:val="7030a0"/>
                <w:sz w:val="18"/>
                <w:szCs w:val="18"/>
                <w:rtl w:val="0"/>
              </w:rPr>
              <w:t xml:space="preserve">NHS Wales</w:t>
            </w:r>
          </w:p>
        </w:tc>
        <w:tc>
          <w:tcPr/>
          <w:p w:rsidR="00000000" w:rsidDel="00000000" w:rsidP="00000000" w:rsidRDefault="00000000" w:rsidRPr="00000000" w14:paraId="000001EC">
            <w:pPr>
              <w:rPr>
                <w:rFonts w:ascii="Arial" w:cs="Arial" w:eastAsia="Arial" w:hAnsi="Arial"/>
                <w:color w:val="7030a0"/>
                <w:sz w:val="18"/>
                <w:szCs w:val="18"/>
              </w:rPr>
            </w:pPr>
            <w:r w:rsidDel="00000000" w:rsidR="00000000" w:rsidRPr="00000000">
              <w:rPr>
                <w:rFonts w:ascii="Arial" w:cs="Arial" w:eastAsia="Arial" w:hAnsi="Arial"/>
                <w:color w:val="7030a0"/>
                <w:sz w:val="18"/>
                <w:szCs w:val="18"/>
                <w:rtl w:val="0"/>
              </w:rPr>
              <w:t xml:space="preserve">Certificate</w:t>
            </w:r>
          </w:p>
        </w:tc>
        <w:tc>
          <w:tcPr/>
          <w:p w:rsidR="00000000" w:rsidDel="00000000" w:rsidP="00000000" w:rsidRDefault="00000000" w:rsidRPr="00000000" w14:paraId="000001ED">
            <w:pPr>
              <w:rPr>
                <w:rFonts w:ascii="Arial" w:cs="Arial" w:eastAsia="Arial" w:hAnsi="Arial"/>
                <w:color w:val="7030a0"/>
                <w:sz w:val="18"/>
                <w:szCs w:val="18"/>
              </w:rPr>
            </w:pPr>
            <w:r w:rsidDel="00000000" w:rsidR="00000000" w:rsidRPr="00000000">
              <w:rPr>
                <w:rFonts w:ascii="Arial" w:cs="Arial" w:eastAsia="Arial" w:hAnsi="Arial"/>
                <w:color w:val="7030a0"/>
                <w:sz w:val="18"/>
                <w:szCs w:val="18"/>
                <w:rtl w:val="0"/>
              </w:rPr>
              <w:t xml:space="preserve">How to use our new payroll system by being able to update staff members A/L and keep an up to date sickness record</w:t>
            </w:r>
          </w:p>
        </w:tc>
      </w:tr>
      <w:tr>
        <w:trPr>
          <w:cantSplit w:val="0"/>
          <w:tblHeader w:val="0"/>
        </w:trPr>
        <w:tc>
          <w:tcPr/>
          <w:p w:rsidR="00000000" w:rsidDel="00000000" w:rsidP="00000000" w:rsidRDefault="00000000" w:rsidRPr="00000000" w14:paraId="000001EE">
            <w:pPr>
              <w:rPr>
                <w:rFonts w:ascii="Arial" w:cs="Arial" w:eastAsia="Arial" w:hAnsi="Arial"/>
                <w:color w:val="7030a0"/>
                <w:sz w:val="18"/>
                <w:szCs w:val="18"/>
              </w:rPr>
            </w:pPr>
            <w:r w:rsidDel="00000000" w:rsidR="00000000" w:rsidRPr="00000000">
              <w:rPr>
                <w:rFonts w:ascii="Arial" w:cs="Arial" w:eastAsia="Arial" w:hAnsi="Arial"/>
                <w:color w:val="7030a0"/>
                <w:sz w:val="18"/>
                <w:szCs w:val="18"/>
                <w:rtl w:val="0"/>
              </w:rPr>
              <w:t xml:space="preserve">17/08/2024</w:t>
            </w:r>
          </w:p>
        </w:tc>
        <w:tc>
          <w:tcPr/>
          <w:p w:rsidR="00000000" w:rsidDel="00000000" w:rsidP="00000000" w:rsidRDefault="00000000" w:rsidRPr="00000000" w14:paraId="000001EF">
            <w:pPr>
              <w:rPr>
                <w:rFonts w:ascii="Arial" w:cs="Arial" w:eastAsia="Arial" w:hAnsi="Arial"/>
                <w:color w:val="7030a0"/>
                <w:sz w:val="18"/>
                <w:szCs w:val="18"/>
              </w:rPr>
            </w:pPr>
            <w:r w:rsidDel="00000000" w:rsidR="00000000" w:rsidRPr="00000000">
              <w:rPr>
                <w:rFonts w:ascii="Arial" w:cs="Arial" w:eastAsia="Arial" w:hAnsi="Arial"/>
                <w:color w:val="7030a0"/>
                <w:sz w:val="18"/>
                <w:szCs w:val="18"/>
                <w:rtl w:val="0"/>
              </w:rPr>
              <w:t xml:space="preserve">E-learning</w:t>
            </w:r>
          </w:p>
          <w:p w:rsidR="00000000" w:rsidDel="00000000" w:rsidP="00000000" w:rsidRDefault="00000000" w:rsidRPr="00000000" w14:paraId="000001F0">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1F1">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1F2">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1F3">
            <w:pPr>
              <w:rPr>
                <w:rFonts w:ascii="Arial" w:cs="Arial" w:eastAsia="Arial" w:hAnsi="Arial"/>
                <w:color w:val="7030a0"/>
                <w:sz w:val="18"/>
                <w:szCs w:val="18"/>
              </w:rPr>
            </w:pPr>
            <w:r w:rsidDel="00000000" w:rsidR="00000000" w:rsidRPr="00000000">
              <w:rPr>
                <w:rFonts w:ascii="Arial" w:cs="Arial" w:eastAsia="Arial" w:hAnsi="Arial"/>
                <w:color w:val="7030a0"/>
                <w:sz w:val="18"/>
                <w:szCs w:val="18"/>
                <w:rtl w:val="0"/>
              </w:rPr>
              <w:t xml:space="preserve">Formal</w:t>
            </w:r>
          </w:p>
        </w:tc>
        <w:tc>
          <w:tcPr/>
          <w:p w:rsidR="00000000" w:rsidDel="00000000" w:rsidP="00000000" w:rsidRDefault="00000000" w:rsidRPr="00000000" w14:paraId="000001F4">
            <w:pPr>
              <w:rPr>
                <w:rFonts w:ascii="Arial" w:cs="Arial" w:eastAsia="Arial" w:hAnsi="Arial"/>
                <w:color w:val="7030a0"/>
                <w:sz w:val="18"/>
                <w:szCs w:val="18"/>
              </w:rPr>
            </w:pPr>
            <w:r w:rsidDel="00000000" w:rsidR="00000000" w:rsidRPr="00000000">
              <w:rPr>
                <w:rFonts w:ascii="Arial" w:cs="Arial" w:eastAsia="Arial" w:hAnsi="Arial"/>
                <w:color w:val="7030a0"/>
                <w:sz w:val="18"/>
                <w:szCs w:val="18"/>
                <w:rtl w:val="0"/>
              </w:rPr>
              <w:t xml:space="preserve">NHS Wales</w:t>
            </w:r>
          </w:p>
        </w:tc>
        <w:tc>
          <w:tcPr/>
          <w:p w:rsidR="00000000" w:rsidDel="00000000" w:rsidP="00000000" w:rsidRDefault="00000000" w:rsidRPr="00000000" w14:paraId="000001F5">
            <w:pPr>
              <w:rPr>
                <w:rFonts w:ascii="Arial" w:cs="Arial" w:eastAsia="Arial" w:hAnsi="Arial"/>
                <w:color w:val="7030a0"/>
                <w:sz w:val="18"/>
                <w:szCs w:val="18"/>
              </w:rPr>
            </w:pPr>
            <w:r w:rsidDel="00000000" w:rsidR="00000000" w:rsidRPr="00000000">
              <w:rPr>
                <w:rFonts w:ascii="Arial" w:cs="Arial" w:eastAsia="Arial" w:hAnsi="Arial"/>
                <w:color w:val="7030a0"/>
                <w:sz w:val="18"/>
                <w:szCs w:val="18"/>
                <w:rtl w:val="0"/>
              </w:rPr>
              <w:t xml:space="preserve">Certificate</w:t>
            </w:r>
          </w:p>
        </w:tc>
        <w:tc>
          <w:tcPr/>
          <w:p w:rsidR="00000000" w:rsidDel="00000000" w:rsidP="00000000" w:rsidRDefault="00000000" w:rsidRPr="00000000" w14:paraId="000001F6">
            <w:pPr>
              <w:rPr>
                <w:rFonts w:ascii="Arial" w:cs="Arial" w:eastAsia="Arial" w:hAnsi="Arial"/>
                <w:color w:val="7030a0"/>
                <w:sz w:val="18"/>
                <w:szCs w:val="18"/>
              </w:rPr>
            </w:pPr>
            <w:r w:rsidDel="00000000" w:rsidR="00000000" w:rsidRPr="00000000">
              <w:rPr>
                <w:rFonts w:ascii="Arial" w:cs="Arial" w:eastAsia="Arial" w:hAnsi="Arial"/>
                <w:color w:val="7030a0"/>
                <w:sz w:val="18"/>
                <w:szCs w:val="18"/>
                <w:rtl w:val="0"/>
              </w:rPr>
              <w:t xml:space="preserve">Governance and Data Protection learning to be able to perform and teach staff members</w:t>
            </w:r>
          </w:p>
          <w:p w:rsidR="00000000" w:rsidDel="00000000" w:rsidP="00000000" w:rsidRDefault="00000000" w:rsidRPr="00000000" w14:paraId="000001F7">
            <w:pPr>
              <w:rPr>
                <w:rFonts w:ascii="Arial" w:cs="Arial" w:eastAsia="Arial" w:hAnsi="Arial"/>
                <w:color w:val="7030a0"/>
                <w:sz w:val="18"/>
                <w:szCs w:val="18"/>
              </w:rPr>
            </w:pPr>
            <w:r w:rsidDel="00000000" w:rsidR="00000000" w:rsidRPr="00000000">
              <w:rPr>
                <w:rtl w:val="0"/>
              </w:rPr>
            </w:r>
          </w:p>
        </w:tc>
      </w:tr>
      <w:tr>
        <w:trPr>
          <w:cantSplit w:val="0"/>
          <w:tblHeader w:val="0"/>
        </w:trPr>
        <w:tc>
          <w:tcPr/>
          <w:p w:rsidR="00000000" w:rsidDel="00000000" w:rsidP="00000000" w:rsidRDefault="00000000" w:rsidRPr="00000000" w14:paraId="000001F8">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1F9">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1FA">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1FB">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1FC">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1FD">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1FE">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1FF">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200">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201">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02">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203">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204">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205">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206">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207">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208">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09">
            <w:pPr>
              <w:rPr>
                <w:rFonts w:ascii="Arial" w:cs="Arial" w:eastAsia="Arial" w:hAnsi="Arial"/>
                <w:color w:val="7030a0"/>
                <w:sz w:val="18"/>
                <w:szCs w:val="18"/>
              </w:rPr>
            </w:pPr>
            <w:r w:rsidDel="00000000" w:rsidR="00000000" w:rsidRPr="00000000">
              <w:rPr>
                <w:rtl w:val="0"/>
              </w:rPr>
            </w:r>
          </w:p>
        </w:tc>
      </w:tr>
      <w:tr>
        <w:trPr>
          <w:cantSplit w:val="0"/>
          <w:tblHeader w:val="0"/>
        </w:trPr>
        <w:tc>
          <w:tcPr/>
          <w:p w:rsidR="00000000" w:rsidDel="00000000" w:rsidP="00000000" w:rsidRDefault="00000000" w:rsidRPr="00000000" w14:paraId="0000020A">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0B">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20C">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20D">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20E">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0F">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10">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11">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12">
            <w:pPr>
              <w:rPr>
                <w:rFonts w:ascii="Arial" w:cs="Arial" w:eastAsia="Arial" w:hAnsi="Arial"/>
                <w:color w:val="7030a0"/>
                <w:sz w:val="18"/>
                <w:szCs w:val="18"/>
              </w:rPr>
            </w:pPr>
            <w:r w:rsidDel="00000000" w:rsidR="00000000" w:rsidRPr="00000000">
              <w:rPr>
                <w:rtl w:val="0"/>
              </w:rPr>
            </w:r>
          </w:p>
        </w:tc>
      </w:tr>
      <w:tr>
        <w:trPr>
          <w:cantSplit w:val="0"/>
          <w:tblHeader w:val="0"/>
        </w:trPr>
        <w:tc>
          <w:tcPr/>
          <w:p w:rsidR="00000000" w:rsidDel="00000000" w:rsidP="00000000" w:rsidRDefault="00000000" w:rsidRPr="00000000" w14:paraId="00000213">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14">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215">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216">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217">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18">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19">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1A">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1B">
            <w:pPr>
              <w:rPr>
                <w:rFonts w:ascii="Arial" w:cs="Arial" w:eastAsia="Arial" w:hAnsi="Arial"/>
                <w:color w:val="7030a0"/>
                <w:sz w:val="18"/>
                <w:szCs w:val="18"/>
              </w:rPr>
            </w:pPr>
            <w:r w:rsidDel="00000000" w:rsidR="00000000" w:rsidRPr="00000000">
              <w:rPr>
                <w:rtl w:val="0"/>
              </w:rPr>
            </w:r>
          </w:p>
        </w:tc>
      </w:tr>
      <w:tr>
        <w:trPr>
          <w:cantSplit w:val="0"/>
          <w:tblHeader w:val="0"/>
        </w:trPr>
        <w:tc>
          <w:tcPr/>
          <w:p w:rsidR="00000000" w:rsidDel="00000000" w:rsidP="00000000" w:rsidRDefault="00000000" w:rsidRPr="00000000" w14:paraId="0000021C">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1D">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21E">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21F">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220">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21">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22">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23">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24">
            <w:pPr>
              <w:rPr>
                <w:rFonts w:ascii="Arial" w:cs="Arial" w:eastAsia="Arial" w:hAnsi="Arial"/>
                <w:color w:val="7030a0"/>
                <w:sz w:val="18"/>
                <w:szCs w:val="18"/>
              </w:rPr>
            </w:pPr>
            <w:r w:rsidDel="00000000" w:rsidR="00000000" w:rsidRPr="00000000">
              <w:rPr>
                <w:rtl w:val="0"/>
              </w:rPr>
            </w:r>
          </w:p>
        </w:tc>
      </w:tr>
      <w:tr>
        <w:trPr>
          <w:cantSplit w:val="0"/>
          <w:tblHeader w:val="0"/>
        </w:trPr>
        <w:tc>
          <w:tcPr/>
          <w:p w:rsidR="00000000" w:rsidDel="00000000" w:rsidP="00000000" w:rsidRDefault="00000000" w:rsidRPr="00000000" w14:paraId="00000225">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226">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227">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228">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29">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2A">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2B">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2C">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2D">
            <w:pPr>
              <w:rPr>
                <w:rFonts w:ascii="Arial" w:cs="Arial" w:eastAsia="Arial" w:hAnsi="Arial"/>
                <w:color w:val="7030a0"/>
                <w:sz w:val="18"/>
                <w:szCs w:val="18"/>
              </w:rPr>
            </w:pPr>
            <w:r w:rsidDel="00000000" w:rsidR="00000000" w:rsidRPr="00000000">
              <w:rPr>
                <w:rtl w:val="0"/>
              </w:rPr>
            </w:r>
          </w:p>
        </w:tc>
      </w:tr>
      <w:tr>
        <w:trPr>
          <w:cantSplit w:val="0"/>
          <w:tblHeader w:val="0"/>
        </w:trPr>
        <w:tc>
          <w:tcPr/>
          <w:p w:rsidR="00000000" w:rsidDel="00000000" w:rsidP="00000000" w:rsidRDefault="00000000" w:rsidRPr="00000000" w14:paraId="0000022E">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22F">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230">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231">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32">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33">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34">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35">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36">
            <w:pPr>
              <w:rPr>
                <w:rFonts w:ascii="Arial" w:cs="Arial" w:eastAsia="Arial" w:hAnsi="Arial"/>
                <w:color w:val="7030a0"/>
                <w:sz w:val="18"/>
                <w:szCs w:val="18"/>
              </w:rPr>
            </w:pPr>
            <w:r w:rsidDel="00000000" w:rsidR="00000000" w:rsidRPr="00000000">
              <w:rPr>
                <w:rtl w:val="0"/>
              </w:rPr>
            </w:r>
          </w:p>
        </w:tc>
      </w:tr>
      <w:tr>
        <w:trPr>
          <w:cantSplit w:val="0"/>
          <w:tblHeader w:val="0"/>
        </w:trPr>
        <w:tc>
          <w:tcPr/>
          <w:p w:rsidR="00000000" w:rsidDel="00000000" w:rsidP="00000000" w:rsidRDefault="00000000" w:rsidRPr="00000000" w14:paraId="00000237">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38">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39">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3A">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3B">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3C">
            <w:pPr>
              <w:rPr>
                <w:rFonts w:ascii="Arial" w:cs="Arial" w:eastAsia="Arial" w:hAnsi="Arial"/>
                <w:color w:val="7030a0"/>
                <w:sz w:val="18"/>
                <w:szCs w:val="18"/>
              </w:rPr>
            </w:pPr>
            <w:r w:rsidDel="00000000" w:rsidR="00000000" w:rsidRPr="00000000">
              <w:rPr>
                <w:rtl w:val="0"/>
              </w:rPr>
            </w:r>
          </w:p>
        </w:tc>
      </w:tr>
      <w:tr>
        <w:trPr>
          <w:cantSplit w:val="0"/>
          <w:tblHeader w:val="0"/>
        </w:trPr>
        <w:tc>
          <w:tcPr/>
          <w:p w:rsidR="00000000" w:rsidDel="00000000" w:rsidP="00000000" w:rsidRDefault="00000000" w:rsidRPr="00000000" w14:paraId="0000023D">
            <w:pPr>
              <w:rPr>
                <w:rFonts w:ascii="Arial" w:cs="Arial" w:eastAsia="Arial" w:hAnsi="Arial"/>
                <w:color w:val="7030a0"/>
                <w:sz w:val="18"/>
                <w:szCs w:val="18"/>
              </w:rPr>
            </w:pPr>
            <w:r w:rsidDel="00000000" w:rsidR="00000000" w:rsidRPr="00000000">
              <w:rPr>
                <w:rtl w:val="0"/>
              </w:rPr>
            </w:r>
          </w:p>
          <w:p w:rsidR="00000000" w:rsidDel="00000000" w:rsidP="00000000" w:rsidRDefault="00000000" w:rsidRPr="00000000" w14:paraId="0000023E">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3F">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40">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41">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42">
            <w:pPr>
              <w:rPr>
                <w:rFonts w:ascii="Arial" w:cs="Arial" w:eastAsia="Arial" w:hAnsi="Arial"/>
                <w:color w:val="7030a0"/>
                <w:sz w:val="18"/>
                <w:szCs w:val="18"/>
              </w:rPr>
            </w:pPr>
            <w:r w:rsidDel="00000000" w:rsidR="00000000" w:rsidRPr="00000000">
              <w:rPr>
                <w:rtl w:val="0"/>
              </w:rPr>
            </w:r>
          </w:p>
        </w:tc>
        <w:tc>
          <w:tcPr/>
          <w:p w:rsidR="00000000" w:rsidDel="00000000" w:rsidP="00000000" w:rsidRDefault="00000000" w:rsidRPr="00000000" w14:paraId="00000243">
            <w:pPr>
              <w:rPr>
                <w:rFonts w:ascii="Arial" w:cs="Arial" w:eastAsia="Arial" w:hAnsi="Arial"/>
                <w:color w:val="7030a0"/>
                <w:sz w:val="18"/>
                <w:szCs w:val="18"/>
              </w:rPr>
            </w:pPr>
            <w:r w:rsidDel="00000000" w:rsidR="00000000" w:rsidRPr="00000000">
              <w:rPr>
                <w:rtl w:val="0"/>
              </w:rPr>
            </w:r>
          </w:p>
        </w:tc>
      </w:tr>
    </w:tbl>
    <w:p w:rsidR="00000000" w:rsidDel="00000000" w:rsidP="00000000" w:rsidRDefault="00000000" w:rsidRPr="00000000" w14:paraId="00000244">
      <w:pPr>
        <w:rPr>
          <w:color w:val="7030a0"/>
        </w:rPr>
      </w:pPr>
      <w:r w:rsidDel="00000000" w:rsidR="00000000" w:rsidRPr="00000000">
        <w:rPr>
          <w:rtl w:val="0"/>
        </w:rPr>
      </w:r>
    </w:p>
    <w:p w:rsidR="00000000" w:rsidDel="00000000" w:rsidP="00000000" w:rsidRDefault="00000000" w:rsidRPr="00000000" w14:paraId="00000245">
      <w:pPr>
        <w:rPr>
          <w:color w:val="7030a0"/>
        </w:rPr>
      </w:pPr>
      <w:r w:rsidDel="00000000" w:rsidR="00000000" w:rsidRPr="00000000">
        <w:rPr>
          <w:rtl w:val="0"/>
        </w:rPr>
      </w:r>
    </w:p>
    <w:p w:rsidR="00000000" w:rsidDel="00000000" w:rsidP="00000000" w:rsidRDefault="00000000" w:rsidRPr="00000000" w14:paraId="00000246">
      <w:pPr>
        <w:pStyle w:val="Heading1"/>
        <w:rPr/>
      </w:pPr>
      <w:bookmarkStart w:colFirst="0" w:colLast="0" w:name="_z337ya" w:id="39"/>
      <w:bookmarkEnd w:id="39"/>
      <w:r w:rsidDel="00000000" w:rsidR="00000000" w:rsidRPr="00000000">
        <w:rPr>
          <w:rtl w:val="0"/>
        </w:rPr>
        <w:t xml:space="preserve">Appendix C: Reflective Model</w:t>
      </w:r>
    </w:p>
    <w:p w:rsidR="00000000" w:rsidDel="00000000" w:rsidP="00000000" w:rsidRDefault="00000000" w:rsidRPr="00000000" w14:paraId="00000247">
      <w:pPr>
        <w:rPr/>
      </w:pPr>
      <w:r w:rsidDel="00000000" w:rsidR="00000000" w:rsidRPr="00000000">
        <w:rPr>
          <w:rtl w:val="0"/>
        </w:rPr>
      </w:r>
    </w:p>
    <w:p w:rsidR="00000000" w:rsidDel="00000000" w:rsidP="00000000" w:rsidRDefault="00000000" w:rsidRPr="00000000" w14:paraId="00000248">
      <w:pPr>
        <w:rPr/>
      </w:pPr>
      <w:ins w:author="johanna ham" w:id="0" w:date="2024-11-29T16:31:02Z">
        <w:r w:rsidDel="00000000" w:rsidR="00000000" w:rsidRPr="00000000">
          <w:rPr/>
          <w:drawing>
            <wp:inline distB="114300" distT="114300" distL="114300" distR="114300">
              <wp:extent cx="5943600" cy="5943600"/>
              <wp:effectExtent b="0" l="0" r="0" t="0"/>
              <wp:docPr id="2" name="image2.png"/>
              <a:graphic>
                <a:graphicData uri="http://schemas.openxmlformats.org/drawingml/2006/picture">
                  <pic:pic>
                    <pic:nvPicPr>
                      <pic:cNvPr id="0" name="image2.png"/>
                      <pic:cNvPicPr preferRelativeResize="0"/>
                    </pic:nvPicPr>
                    <pic:blipFill>
                      <a:blip r:embed="rId17"/>
                      <a:srcRect b="0" l="0" r="0" t="0"/>
                      <a:stretch>
                        <a:fillRect/>
                      </a:stretch>
                    </pic:blipFill>
                    <pic:spPr>
                      <a:xfrm>
                        <a:off x="0" y="0"/>
                        <a:ext cx="5943600" cy="5943600"/>
                      </a:xfrm>
                      <a:prstGeom prst="rect"/>
                      <a:ln/>
                    </pic:spPr>
                  </pic:pic>
                </a:graphicData>
              </a:graphic>
            </wp:inline>
          </w:drawing>
        </w:r>
      </w:ins>
      <w:r w:rsidDel="00000000" w:rsidR="00000000" w:rsidRPr="00000000">
        <w:rPr>
          <w:rtl w:val="0"/>
        </w:rPr>
      </w:r>
    </w:p>
    <w:p w:rsidR="00000000" w:rsidDel="00000000" w:rsidP="00000000" w:rsidRDefault="00000000" w:rsidRPr="00000000" w14:paraId="00000249">
      <w:pPr>
        <w:rPr/>
      </w:pPr>
      <w:r w:rsidDel="00000000" w:rsidR="00000000" w:rsidRPr="00000000">
        <w:rPr>
          <w:rtl w:val="0"/>
        </w:rPr>
      </w:r>
    </w:p>
    <w:p w:rsidR="00000000" w:rsidDel="00000000" w:rsidP="00000000" w:rsidRDefault="00000000" w:rsidRPr="00000000" w14:paraId="0000024A">
      <w:pPr>
        <w:rPr/>
      </w:pPr>
      <w:r w:rsidDel="00000000" w:rsidR="00000000" w:rsidRPr="00000000">
        <w:rPr>
          <w:rtl w:val="0"/>
        </w:rPr>
      </w:r>
    </w:p>
    <w:p w:rsidR="00000000" w:rsidDel="00000000" w:rsidP="00000000" w:rsidRDefault="00000000" w:rsidRPr="00000000" w14:paraId="0000024B">
      <w:pPr>
        <w:rPr>
          <w:color w:val="7030a0"/>
        </w:rPr>
      </w:pPr>
      <w:r w:rsidDel="00000000" w:rsidR="00000000" w:rsidRPr="00000000">
        <w:rPr>
          <w:rtl w:val="0"/>
        </w:rPr>
      </w:r>
    </w:p>
    <w:p w:rsidR="00000000" w:rsidDel="00000000" w:rsidP="00000000" w:rsidRDefault="00000000" w:rsidRPr="00000000" w14:paraId="0000024C">
      <w:pPr>
        <w:rPr>
          <w:color w:val="7030a0"/>
        </w:rPr>
      </w:pPr>
      <w:r w:rsidDel="00000000" w:rsidR="00000000" w:rsidRPr="00000000">
        <w:rPr>
          <w:rtl w:val="0"/>
        </w:rPr>
      </w:r>
    </w:p>
    <w:p w:rsidR="00000000" w:rsidDel="00000000" w:rsidP="00000000" w:rsidRDefault="00000000" w:rsidRPr="00000000" w14:paraId="0000024D">
      <w:pPr>
        <w:rPr>
          <w:color w:val="7030a0"/>
        </w:rPr>
      </w:pPr>
      <w:r w:rsidDel="00000000" w:rsidR="00000000" w:rsidRPr="00000000">
        <w:rPr>
          <w:rtl w:val="0"/>
        </w:rPr>
      </w:r>
    </w:p>
    <w:p w:rsidR="00000000" w:rsidDel="00000000" w:rsidP="00000000" w:rsidRDefault="00000000" w:rsidRPr="00000000" w14:paraId="0000024E">
      <w:pPr>
        <w:rPr>
          <w:color w:val="7030a0"/>
        </w:rPr>
      </w:pPr>
      <w:r w:rsidDel="00000000" w:rsidR="00000000" w:rsidRPr="00000000">
        <w:rPr>
          <w:rtl w:val="0"/>
        </w:rPr>
      </w:r>
    </w:p>
    <w:p w:rsidR="00000000" w:rsidDel="00000000" w:rsidP="00000000" w:rsidRDefault="00000000" w:rsidRPr="00000000" w14:paraId="0000024F">
      <w:pPr>
        <w:pBdr>
          <w:top w:color="000000" w:space="1" w:sz="4" w:val="single"/>
          <w:left w:color="000000" w:space="4" w:sz="4" w:val="single"/>
          <w:bottom w:color="000000" w:space="1" w:sz="4" w:val="single"/>
          <w:right w:color="000000" w:space="4" w:sz="4" w:val="single"/>
        </w:pBdr>
        <w:shd w:fill="ffff00" w:val="clear"/>
        <w:rPr>
          <w:color w:val="7030a0"/>
        </w:rPr>
      </w:pPr>
      <w:r w:rsidDel="00000000" w:rsidR="00000000" w:rsidRPr="00000000">
        <w:rPr>
          <w:color w:val="7030a0"/>
          <w:rtl w:val="0"/>
        </w:rPr>
        <w:t xml:space="preserve">Your work should be checked for grammar errors, follow a report structure, include in-text citations, have a separate Reference section populated with full references of all your information sources, and follow APA V7 referencing style.</w:t>
      </w:r>
    </w:p>
    <w:p w:rsidR="00000000" w:rsidDel="00000000" w:rsidP="00000000" w:rsidRDefault="00000000" w:rsidRPr="00000000" w14:paraId="00000250">
      <w:pPr>
        <w:rPr>
          <w:color w:val="7030a0"/>
        </w:rPr>
      </w:pPr>
      <w:r w:rsidDel="00000000" w:rsidR="00000000" w:rsidRPr="00000000">
        <w:rPr>
          <w:rtl w:val="0"/>
        </w:rPr>
      </w:r>
    </w:p>
    <w:p w:rsidR="00000000" w:rsidDel="00000000" w:rsidP="00000000" w:rsidRDefault="00000000" w:rsidRPr="00000000" w14:paraId="00000251">
      <w:pPr>
        <w:tabs>
          <w:tab w:val="left" w:leader="none" w:pos="1682"/>
        </w:tabs>
        <w:rPr>
          <w:b w:val="1"/>
          <w:color w:val="7030a0"/>
          <w:sz w:val="32"/>
          <w:szCs w:val="32"/>
        </w:rPr>
      </w:pPr>
      <w:r w:rsidDel="00000000" w:rsidR="00000000" w:rsidRPr="00000000">
        <w:rPr>
          <w:b w:val="1"/>
          <w:color w:val="7030a0"/>
          <w:sz w:val="32"/>
          <w:szCs w:val="32"/>
          <w:rtl w:val="0"/>
        </w:rPr>
        <w:t xml:space="preserve">Discuss:</w:t>
      </w:r>
    </w:p>
    <w:p w:rsidR="00000000" w:rsidDel="00000000" w:rsidP="00000000" w:rsidRDefault="00000000" w:rsidRPr="00000000" w14:paraId="00000252">
      <w:pPr>
        <w:pBdr>
          <w:top w:color="000000" w:space="1" w:sz="4" w:val="single"/>
          <w:left w:color="000000" w:space="4" w:sz="4" w:val="single"/>
          <w:bottom w:color="000000" w:space="1" w:sz="4" w:val="single"/>
          <w:right w:color="000000" w:space="4" w:sz="4" w:val="single"/>
        </w:pBdr>
        <w:tabs>
          <w:tab w:val="left" w:leader="none" w:pos="1682"/>
        </w:tabs>
        <w:rPr>
          <w:b w:val="1"/>
          <w:color w:val="7030a0"/>
        </w:rPr>
      </w:pPr>
      <w:r w:rsidDel="00000000" w:rsidR="00000000" w:rsidRPr="00000000">
        <w:rPr>
          <w:color w:val="7030a0"/>
          <w:rtl w:val="0"/>
        </w:rPr>
        <w:t xml:space="preserve">Meaning: Examine and consider different aspects or points of view. It involves presenting a balanced argument by </w:t>
      </w:r>
      <w:r w:rsidDel="00000000" w:rsidR="00000000" w:rsidRPr="00000000">
        <w:rPr>
          <w:b w:val="1"/>
          <w:color w:val="7030a0"/>
          <w:rtl w:val="0"/>
        </w:rPr>
        <w:t xml:space="preserve">considering various perspectives</w:t>
      </w:r>
      <w:r w:rsidDel="00000000" w:rsidR="00000000" w:rsidRPr="00000000">
        <w:rPr>
          <w:color w:val="7030a0"/>
          <w:rtl w:val="0"/>
        </w:rPr>
        <w:t xml:space="preserve">, </w:t>
      </w:r>
      <w:r w:rsidDel="00000000" w:rsidR="00000000" w:rsidRPr="00000000">
        <w:rPr>
          <w:b w:val="1"/>
          <w:color w:val="7030a0"/>
          <w:rtl w:val="0"/>
        </w:rPr>
        <w:t xml:space="preserve">providing evidence</w:t>
      </w:r>
      <w:r w:rsidDel="00000000" w:rsidR="00000000" w:rsidRPr="00000000">
        <w:rPr>
          <w:color w:val="7030a0"/>
          <w:rtl w:val="0"/>
        </w:rPr>
        <w:t xml:space="preserve">, and </w:t>
      </w:r>
      <w:r w:rsidDel="00000000" w:rsidR="00000000" w:rsidRPr="00000000">
        <w:rPr>
          <w:b w:val="1"/>
          <w:color w:val="7030a0"/>
          <w:rtl w:val="0"/>
        </w:rPr>
        <w:t xml:space="preserve">drawing conclusions.</w:t>
      </w:r>
    </w:p>
    <w:p w:rsidR="00000000" w:rsidDel="00000000" w:rsidP="00000000" w:rsidRDefault="00000000" w:rsidRPr="00000000" w14:paraId="00000253">
      <w:pPr>
        <w:tabs>
          <w:tab w:val="left" w:leader="none" w:pos="1682"/>
        </w:tabs>
        <w:rPr>
          <w:b w:val="1"/>
          <w:color w:val="7030a0"/>
          <w:sz w:val="32"/>
          <w:szCs w:val="32"/>
        </w:rPr>
      </w:pPr>
      <w:r w:rsidDel="00000000" w:rsidR="00000000" w:rsidRPr="00000000">
        <w:rPr>
          <w:b w:val="1"/>
          <w:color w:val="7030a0"/>
          <w:sz w:val="32"/>
          <w:szCs w:val="32"/>
          <w:rtl w:val="0"/>
        </w:rPr>
        <w:t xml:space="preserve">Evaluate:</w:t>
      </w:r>
    </w:p>
    <w:p w:rsidR="00000000" w:rsidDel="00000000" w:rsidP="00000000" w:rsidRDefault="00000000" w:rsidRPr="00000000" w14:paraId="00000254">
      <w:pPr>
        <w:pBdr>
          <w:top w:color="000000" w:space="1" w:sz="4" w:val="single"/>
          <w:left w:color="000000" w:space="4" w:sz="4" w:val="single"/>
          <w:bottom w:color="000000" w:space="1" w:sz="4" w:val="single"/>
          <w:right w:color="000000" w:space="4" w:sz="4" w:val="single"/>
        </w:pBdr>
        <w:tabs>
          <w:tab w:val="left" w:leader="none" w:pos="1682"/>
        </w:tabs>
        <w:rPr>
          <w:color w:val="7030a0"/>
        </w:rPr>
      </w:pPr>
      <w:r w:rsidDel="00000000" w:rsidR="00000000" w:rsidRPr="00000000">
        <w:rPr>
          <w:color w:val="7030a0"/>
          <w:rtl w:val="0"/>
        </w:rPr>
        <w:t xml:space="preserve">Meaning: </w:t>
      </w:r>
      <w:r w:rsidDel="00000000" w:rsidR="00000000" w:rsidRPr="00000000">
        <w:rPr>
          <w:b w:val="1"/>
          <w:color w:val="7030a0"/>
          <w:rtl w:val="0"/>
        </w:rPr>
        <w:t xml:space="preserve">Assess the strengths and weaknesses</w:t>
      </w:r>
      <w:r w:rsidDel="00000000" w:rsidR="00000000" w:rsidRPr="00000000">
        <w:rPr>
          <w:color w:val="7030a0"/>
          <w:rtl w:val="0"/>
        </w:rPr>
        <w:t xml:space="preserve"> of a particular idea, theory, or argument. You need to provide </w:t>
      </w:r>
      <w:r w:rsidDel="00000000" w:rsidR="00000000" w:rsidRPr="00000000">
        <w:rPr>
          <w:b w:val="1"/>
          <w:color w:val="7030a0"/>
          <w:rtl w:val="0"/>
        </w:rPr>
        <w:t xml:space="preserve">judgments based on evidence</w:t>
      </w:r>
      <w:r w:rsidDel="00000000" w:rsidR="00000000" w:rsidRPr="00000000">
        <w:rPr>
          <w:color w:val="7030a0"/>
          <w:rtl w:val="0"/>
        </w:rPr>
        <w:t xml:space="preserve"> </w:t>
      </w:r>
      <w:r w:rsidDel="00000000" w:rsidR="00000000" w:rsidRPr="00000000">
        <w:rPr>
          <w:i w:val="1"/>
          <w:color w:val="7030a0"/>
          <w:rtl w:val="0"/>
        </w:rPr>
        <w:t xml:space="preserve">(it is effective because)</w:t>
      </w:r>
      <w:r w:rsidDel="00000000" w:rsidR="00000000" w:rsidRPr="00000000">
        <w:rPr>
          <w:color w:val="7030a0"/>
          <w:rtl w:val="0"/>
        </w:rPr>
        <w:t xml:space="preserve"> discussing the significance and implications of the subject matter </w:t>
      </w:r>
      <w:r w:rsidDel="00000000" w:rsidR="00000000" w:rsidRPr="00000000">
        <w:rPr>
          <w:i w:val="1"/>
          <w:color w:val="7030a0"/>
          <w:rtl w:val="0"/>
        </w:rPr>
        <w:t xml:space="preserve">(which therefore allows … to happen).</w:t>
      </w:r>
      <w:r w:rsidDel="00000000" w:rsidR="00000000" w:rsidRPr="00000000">
        <w:rPr>
          <w:rtl w:val="0"/>
        </w:rPr>
      </w:r>
    </w:p>
    <w:p w:rsidR="00000000" w:rsidDel="00000000" w:rsidP="00000000" w:rsidRDefault="00000000" w:rsidRPr="00000000" w14:paraId="00000255">
      <w:pPr>
        <w:tabs>
          <w:tab w:val="left" w:leader="none" w:pos="1682"/>
        </w:tabs>
        <w:rPr>
          <w:b w:val="1"/>
          <w:color w:val="7030a0"/>
          <w:sz w:val="32"/>
          <w:szCs w:val="32"/>
        </w:rPr>
      </w:pPr>
      <w:r w:rsidDel="00000000" w:rsidR="00000000" w:rsidRPr="00000000">
        <w:rPr>
          <w:b w:val="1"/>
          <w:color w:val="7030a0"/>
          <w:sz w:val="32"/>
          <w:szCs w:val="32"/>
          <w:rtl w:val="0"/>
        </w:rPr>
        <w:t xml:space="preserve">Analyse:</w:t>
      </w:r>
    </w:p>
    <w:p w:rsidR="00000000" w:rsidDel="00000000" w:rsidP="00000000" w:rsidRDefault="00000000" w:rsidRPr="00000000" w14:paraId="00000256">
      <w:pPr>
        <w:pBdr>
          <w:top w:color="000000" w:space="1" w:sz="4" w:val="single"/>
          <w:left w:color="000000" w:space="4" w:sz="4" w:val="single"/>
          <w:bottom w:color="000000" w:space="1" w:sz="4" w:val="single"/>
          <w:right w:color="000000" w:space="4" w:sz="4" w:val="single"/>
        </w:pBdr>
        <w:tabs>
          <w:tab w:val="left" w:leader="none" w:pos="1682"/>
        </w:tabs>
        <w:rPr>
          <w:color w:val="7030a0"/>
        </w:rPr>
      </w:pPr>
      <w:r w:rsidDel="00000000" w:rsidR="00000000" w:rsidRPr="00000000">
        <w:rPr>
          <w:color w:val="7030a0"/>
          <w:rtl w:val="0"/>
        </w:rPr>
        <w:t xml:space="preserve">Meaning: Analysis involves </w:t>
      </w:r>
      <w:r w:rsidDel="00000000" w:rsidR="00000000" w:rsidRPr="00000000">
        <w:rPr>
          <w:b w:val="1"/>
          <w:color w:val="7030a0"/>
          <w:rtl w:val="0"/>
        </w:rPr>
        <w:t xml:space="preserve">breaking down a complex topic</w:t>
      </w:r>
      <w:r w:rsidDel="00000000" w:rsidR="00000000" w:rsidRPr="00000000">
        <w:rPr>
          <w:color w:val="7030a0"/>
          <w:rtl w:val="0"/>
        </w:rPr>
        <w:t xml:space="preserve"> into its </w:t>
      </w:r>
      <w:r w:rsidDel="00000000" w:rsidR="00000000" w:rsidRPr="00000000">
        <w:rPr>
          <w:b w:val="1"/>
          <w:color w:val="7030a0"/>
          <w:rtl w:val="0"/>
        </w:rPr>
        <w:t xml:space="preserve">constituent parts</w:t>
      </w:r>
      <w:r w:rsidDel="00000000" w:rsidR="00000000" w:rsidRPr="00000000">
        <w:rPr>
          <w:color w:val="7030a0"/>
          <w:rtl w:val="0"/>
        </w:rPr>
        <w:t xml:space="preserve"> and examining how these parts relate to each other. </w:t>
      </w:r>
      <w:r w:rsidDel="00000000" w:rsidR="00000000" w:rsidRPr="00000000">
        <w:rPr>
          <w:i w:val="1"/>
          <w:color w:val="7030a0"/>
          <w:rtl w:val="0"/>
        </w:rPr>
        <w:t xml:space="preserve">(… made up of …)</w:t>
      </w:r>
      <w:r w:rsidDel="00000000" w:rsidR="00000000" w:rsidRPr="00000000">
        <w:rPr>
          <w:color w:val="7030a0"/>
          <w:rtl w:val="0"/>
        </w:rPr>
        <w:t xml:space="preserve"> You are expected to explore the structure, components, and relationships within the subject </w:t>
      </w:r>
      <w:r w:rsidDel="00000000" w:rsidR="00000000" w:rsidRPr="00000000">
        <w:rPr>
          <w:i w:val="1"/>
          <w:color w:val="7030a0"/>
          <w:rtl w:val="0"/>
        </w:rPr>
        <w:t xml:space="preserve">(links with to form …),</w:t>
      </w:r>
      <w:r w:rsidDel="00000000" w:rsidR="00000000" w:rsidRPr="00000000">
        <w:rPr>
          <w:color w:val="7030a0"/>
          <w:rtl w:val="0"/>
        </w:rPr>
        <w:t xml:space="preserve"> often using evidence to support your observations.</w:t>
      </w:r>
    </w:p>
    <w:p w:rsidR="00000000" w:rsidDel="00000000" w:rsidP="00000000" w:rsidRDefault="00000000" w:rsidRPr="00000000" w14:paraId="00000257">
      <w:pPr>
        <w:tabs>
          <w:tab w:val="left" w:leader="none" w:pos="1682"/>
        </w:tabs>
        <w:rPr>
          <w:b w:val="1"/>
          <w:color w:val="7030a0"/>
          <w:sz w:val="32"/>
          <w:szCs w:val="32"/>
        </w:rPr>
      </w:pPr>
      <w:r w:rsidDel="00000000" w:rsidR="00000000" w:rsidRPr="00000000">
        <w:rPr>
          <w:b w:val="1"/>
          <w:color w:val="7030a0"/>
          <w:sz w:val="32"/>
          <w:szCs w:val="32"/>
          <w:rtl w:val="0"/>
        </w:rPr>
        <w:t xml:space="preserve">Describe:</w:t>
      </w:r>
    </w:p>
    <w:p w:rsidR="00000000" w:rsidDel="00000000" w:rsidP="00000000" w:rsidRDefault="00000000" w:rsidRPr="00000000" w14:paraId="00000258">
      <w:pPr>
        <w:pBdr>
          <w:top w:color="000000" w:space="1" w:sz="4" w:val="single"/>
          <w:left w:color="000000" w:space="4" w:sz="4" w:val="single"/>
          <w:bottom w:color="000000" w:space="1" w:sz="4" w:val="single"/>
          <w:right w:color="000000" w:space="4" w:sz="4" w:val="single"/>
        </w:pBdr>
        <w:tabs>
          <w:tab w:val="left" w:leader="none" w:pos="1682"/>
        </w:tabs>
        <w:rPr>
          <w:b w:val="1"/>
          <w:color w:val="7030a0"/>
        </w:rPr>
      </w:pPr>
      <w:r w:rsidDel="00000000" w:rsidR="00000000" w:rsidRPr="00000000">
        <w:rPr>
          <w:color w:val="7030a0"/>
          <w:rtl w:val="0"/>
        </w:rPr>
        <w:t xml:space="preserve">Meaning: Provide a </w:t>
      </w:r>
      <w:r w:rsidDel="00000000" w:rsidR="00000000" w:rsidRPr="00000000">
        <w:rPr>
          <w:b w:val="1"/>
          <w:color w:val="7030a0"/>
          <w:rtl w:val="0"/>
        </w:rPr>
        <w:t xml:space="preserve">detailed account</w:t>
      </w:r>
      <w:r w:rsidDel="00000000" w:rsidR="00000000" w:rsidRPr="00000000">
        <w:rPr>
          <w:color w:val="7030a0"/>
          <w:rtl w:val="0"/>
        </w:rPr>
        <w:t xml:space="preserve"> of its characteristics, features, or qualities </w:t>
      </w:r>
      <w:r w:rsidDel="00000000" w:rsidR="00000000" w:rsidRPr="00000000">
        <w:rPr>
          <w:i w:val="1"/>
          <w:color w:val="7030a0"/>
          <w:rtl w:val="0"/>
        </w:rPr>
        <w:t xml:space="preserve">(It is big, small, tall, heavy…)</w:t>
      </w:r>
      <w:r w:rsidDel="00000000" w:rsidR="00000000" w:rsidRPr="00000000">
        <w:rPr>
          <w:color w:val="7030a0"/>
          <w:rtl w:val="0"/>
        </w:rPr>
        <w:t xml:space="preserve"> It involves presenting information in a clear and factual manner, </w:t>
      </w:r>
      <w:r w:rsidDel="00000000" w:rsidR="00000000" w:rsidRPr="00000000">
        <w:rPr>
          <w:b w:val="1"/>
          <w:color w:val="7030a0"/>
          <w:rtl w:val="0"/>
        </w:rPr>
        <w:t xml:space="preserve">without necessarily offering an evaluation or analysis.</w:t>
      </w:r>
    </w:p>
    <w:p w:rsidR="00000000" w:rsidDel="00000000" w:rsidP="00000000" w:rsidRDefault="00000000" w:rsidRPr="00000000" w14:paraId="00000259">
      <w:pPr>
        <w:tabs>
          <w:tab w:val="left" w:leader="none" w:pos="1682"/>
        </w:tabs>
        <w:rPr>
          <w:b w:val="1"/>
          <w:color w:val="7030a0"/>
          <w:sz w:val="32"/>
          <w:szCs w:val="32"/>
        </w:rPr>
      </w:pPr>
      <w:r w:rsidDel="00000000" w:rsidR="00000000" w:rsidRPr="00000000">
        <w:rPr>
          <w:b w:val="1"/>
          <w:color w:val="7030a0"/>
          <w:sz w:val="32"/>
          <w:szCs w:val="32"/>
          <w:rtl w:val="0"/>
        </w:rPr>
        <w:t xml:space="preserve">Identify:</w:t>
      </w:r>
    </w:p>
    <w:p w:rsidR="00000000" w:rsidDel="00000000" w:rsidP="00000000" w:rsidRDefault="00000000" w:rsidRPr="00000000" w14:paraId="0000025A">
      <w:pPr>
        <w:pBdr>
          <w:top w:color="000000" w:space="1" w:sz="4" w:val="single"/>
          <w:left w:color="000000" w:space="4" w:sz="4" w:val="single"/>
          <w:bottom w:color="000000" w:space="1" w:sz="4" w:val="single"/>
          <w:right w:color="000000" w:space="4" w:sz="4" w:val="single"/>
        </w:pBdr>
        <w:tabs>
          <w:tab w:val="left" w:leader="none" w:pos="1682"/>
        </w:tabs>
        <w:rPr>
          <w:color w:val="7030a0"/>
        </w:rPr>
      </w:pPr>
      <w:r w:rsidDel="00000000" w:rsidR="00000000" w:rsidRPr="00000000">
        <w:rPr>
          <w:color w:val="7030a0"/>
          <w:rtl w:val="0"/>
        </w:rPr>
        <w:t xml:space="preserve">Meaning: </w:t>
      </w:r>
      <w:r w:rsidDel="00000000" w:rsidR="00000000" w:rsidRPr="00000000">
        <w:rPr>
          <w:b w:val="1"/>
          <w:color w:val="7030a0"/>
          <w:rtl w:val="0"/>
        </w:rPr>
        <w:t xml:space="preserve">Recognising and naming key elements</w:t>
      </w:r>
      <w:r w:rsidDel="00000000" w:rsidR="00000000" w:rsidRPr="00000000">
        <w:rPr>
          <w:color w:val="7030a0"/>
          <w:rtl w:val="0"/>
        </w:rPr>
        <w:t xml:space="preserve"> or components of a given subject. It's often about </w:t>
      </w:r>
      <w:r w:rsidDel="00000000" w:rsidR="00000000" w:rsidRPr="00000000">
        <w:rPr>
          <w:b w:val="1"/>
          <w:color w:val="7030a0"/>
          <w:rtl w:val="0"/>
        </w:rPr>
        <w:t xml:space="preserve">pointing out specific aspects </w:t>
      </w:r>
      <w:r w:rsidDel="00000000" w:rsidR="00000000" w:rsidRPr="00000000">
        <w:rPr>
          <w:color w:val="7030a0"/>
          <w:rtl w:val="0"/>
        </w:rPr>
        <w:t xml:space="preserve">without delving deeply into their analysis or providing extensive details.</w:t>
      </w:r>
    </w:p>
    <w:p w:rsidR="00000000" w:rsidDel="00000000" w:rsidP="00000000" w:rsidRDefault="00000000" w:rsidRPr="00000000" w14:paraId="0000025B">
      <w:pPr>
        <w:tabs>
          <w:tab w:val="left" w:leader="none" w:pos="1682"/>
        </w:tabs>
        <w:rPr>
          <w:color w:val="7030a0"/>
        </w:rPr>
      </w:pPr>
      <w:r w:rsidDel="00000000" w:rsidR="00000000" w:rsidRPr="00000000">
        <w:rPr>
          <w:rtl w:val="0"/>
        </w:rPr>
      </w:r>
    </w:p>
    <w:p w:rsidR="00000000" w:rsidDel="00000000" w:rsidP="00000000" w:rsidRDefault="00000000" w:rsidRPr="00000000" w14:paraId="0000025C">
      <w:pPr>
        <w:tabs>
          <w:tab w:val="left" w:leader="none" w:pos="1682"/>
        </w:tabs>
        <w:rPr>
          <w:color w:val="7030a0"/>
          <w:sz w:val="48"/>
          <w:szCs w:val="48"/>
        </w:rPr>
      </w:pPr>
      <w:r w:rsidDel="00000000" w:rsidR="00000000" w:rsidRPr="00000000">
        <w:rPr>
          <w:color w:val="7030a0"/>
          <w:sz w:val="48"/>
          <w:szCs w:val="48"/>
          <w:rtl w:val="0"/>
        </w:rPr>
        <w:t xml:space="preserve">Reference… reference… reference… </w:t>
      </w:r>
    </w:p>
    <w:p w:rsidR="00000000" w:rsidDel="00000000" w:rsidP="00000000" w:rsidRDefault="00000000" w:rsidRPr="00000000" w14:paraId="0000025D">
      <w:pPr>
        <w:tabs>
          <w:tab w:val="left" w:leader="none" w:pos="1682"/>
        </w:tabs>
        <w:rPr>
          <w:color w:val="ff0000"/>
          <w:sz w:val="48"/>
          <w:szCs w:val="48"/>
        </w:rPr>
      </w:pPr>
      <w:r w:rsidDel="00000000" w:rsidR="00000000" w:rsidRPr="00000000">
        <w:rPr>
          <w:rtl w:val="0"/>
        </w:rPr>
      </w:r>
    </w:p>
    <w:p w:rsidR="00000000" w:rsidDel="00000000" w:rsidP="00000000" w:rsidRDefault="00000000" w:rsidRPr="00000000" w14:paraId="0000025E">
      <w:pPr>
        <w:tabs>
          <w:tab w:val="left" w:leader="none" w:pos="1682"/>
        </w:tabs>
        <w:rPr>
          <w:color w:val="ff0000"/>
          <w:sz w:val="48"/>
          <w:szCs w:val="48"/>
        </w:rPr>
      </w:pPr>
      <w:r w:rsidDel="00000000" w:rsidR="00000000" w:rsidRPr="00000000">
        <w:rPr>
          <w:rtl w:val="0"/>
        </w:rPr>
      </w:r>
    </w:p>
    <w:p w:rsidR="00000000" w:rsidDel="00000000" w:rsidP="00000000" w:rsidRDefault="00000000" w:rsidRPr="00000000" w14:paraId="0000025F">
      <w:pPr>
        <w:tabs>
          <w:tab w:val="left" w:leader="none" w:pos="1682"/>
        </w:tabs>
        <w:ind w:right="-421"/>
        <w:rPr>
          <w:color w:val="7030a0"/>
          <w:sz w:val="24"/>
          <w:szCs w:val="24"/>
        </w:rPr>
      </w:pPr>
      <w:r w:rsidDel="00000000" w:rsidR="00000000" w:rsidRPr="00000000">
        <w:rPr>
          <w:b w:val="1"/>
          <w:color w:val="7030a0"/>
          <w:sz w:val="28"/>
          <w:szCs w:val="28"/>
          <w:rtl w:val="0"/>
        </w:rPr>
        <w:t xml:space="preserve">GUIDANCE NOTE ON WHAT I WILL MARK AGAINST</w:t>
      </w:r>
      <w:r w:rsidDel="00000000" w:rsidR="00000000" w:rsidRPr="00000000">
        <w:rPr>
          <w:color w:val="7030a0"/>
          <w:sz w:val="24"/>
          <w:szCs w:val="24"/>
          <w:rtl w:val="0"/>
        </w:rPr>
        <w:br w:type="textWrapping"/>
      </w:r>
      <w:r w:rsidDel="00000000" w:rsidR="00000000" w:rsidRPr="00000000">
        <w:rPr>
          <w:color w:val="7030a0"/>
          <w:rtl w:val="0"/>
        </w:rPr>
        <w:t xml:space="preserve">linked to the </w:t>
      </w:r>
      <w:r w:rsidDel="00000000" w:rsidR="00000000" w:rsidRPr="00000000">
        <w:rPr>
          <w:b w:val="1"/>
          <w:color w:val="7030a0"/>
          <w:rtl w:val="0"/>
        </w:rPr>
        <w:t xml:space="preserve">five generic assessment criteria below</w:t>
      </w:r>
      <w:r w:rsidDel="00000000" w:rsidR="00000000" w:rsidRPr="00000000">
        <w:rPr>
          <w:color w:val="7030a0"/>
          <w:rtl w:val="0"/>
        </w:rPr>
        <w:t xml:space="preserve"> </w:t>
      </w:r>
      <w:r w:rsidDel="00000000" w:rsidR="00000000" w:rsidRPr="00000000">
        <w:rPr>
          <w:rtl w:val="0"/>
        </w:rPr>
      </w:r>
    </w:p>
    <w:p w:rsidR="00000000" w:rsidDel="00000000" w:rsidP="00000000" w:rsidRDefault="00000000" w:rsidRPr="00000000" w14:paraId="00000260">
      <w:pPr>
        <w:tabs>
          <w:tab w:val="left" w:leader="none" w:pos="1682"/>
        </w:tabs>
        <w:ind w:right="-421"/>
        <w:rPr>
          <w:color w:val="7030a0"/>
          <w:sz w:val="24"/>
          <w:szCs w:val="24"/>
        </w:rPr>
      </w:pPr>
      <w:bookmarkStart w:colFirst="0" w:colLast="0" w:name="_3j2qqm3" w:id="40"/>
      <w:bookmarkEnd w:id="40"/>
      <w:r w:rsidDel="00000000" w:rsidR="00000000" w:rsidRPr="00000000">
        <w:rPr>
          <w:color w:val="7030a0"/>
          <w:sz w:val="24"/>
          <w:szCs w:val="24"/>
          <w:rtl w:val="0"/>
        </w:rPr>
        <w:t xml:space="preserve">1. </w:t>
      </w:r>
      <w:r w:rsidDel="00000000" w:rsidR="00000000" w:rsidRPr="00000000">
        <w:rPr>
          <w:b w:val="1"/>
          <w:color w:val="7030a0"/>
          <w:sz w:val="24"/>
          <w:szCs w:val="24"/>
          <w:rtl w:val="0"/>
        </w:rPr>
        <w:t xml:space="preserve">Engagement with Literature Skills </w:t>
      </w:r>
      <w:r w:rsidDel="00000000" w:rsidR="00000000" w:rsidRPr="00000000">
        <w:rPr>
          <w:b w:val="1"/>
          <w:color w:val="0070c0"/>
          <w:sz w:val="24"/>
          <w:szCs w:val="24"/>
          <w:rtl w:val="0"/>
        </w:rPr>
        <w:t xml:space="preserve">(10 marks)</w:t>
      </w:r>
      <w:r w:rsidDel="00000000" w:rsidR="00000000" w:rsidRPr="00000000">
        <w:rPr>
          <w:rtl w:val="0"/>
        </w:rPr>
      </w:r>
    </w:p>
    <w:p w:rsidR="00000000" w:rsidDel="00000000" w:rsidP="00000000" w:rsidRDefault="00000000" w:rsidRPr="00000000" w14:paraId="00000261">
      <w:pPr>
        <w:tabs>
          <w:tab w:val="left" w:leader="none" w:pos="1682"/>
        </w:tabs>
        <w:ind w:right="-421"/>
        <w:rPr>
          <w:color w:val="7030a0"/>
          <w:sz w:val="24"/>
          <w:szCs w:val="24"/>
        </w:rPr>
      </w:pPr>
      <w:r w:rsidDel="00000000" w:rsidR="00000000" w:rsidRPr="00000000">
        <w:rPr>
          <w:color w:val="7030a0"/>
          <w:sz w:val="24"/>
          <w:szCs w:val="24"/>
          <w:rtl w:val="0"/>
        </w:rPr>
        <w:t xml:space="preserve">Guidance specific to this assessment: </w:t>
      </w:r>
    </w:p>
    <w:p w:rsidR="00000000" w:rsidDel="00000000" w:rsidP="00000000" w:rsidRDefault="00000000" w:rsidRPr="00000000" w14:paraId="00000262">
      <w:pPr>
        <w:pBdr>
          <w:top w:color="000000" w:space="1" w:sz="4" w:val="single"/>
          <w:left w:color="000000" w:space="4" w:sz="4" w:val="single"/>
          <w:bottom w:color="000000" w:space="1" w:sz="4" w:val="single"/>
          <w:right w:color="000000" w:space="4" w:sz="4" w:val="single"/>
        </w:pBdr>
        <w:tabs>
          <w:tab w:val="left" w:leader="none" w:pos="1682"/>
        </w:tabs>
        <w:ind w:right="-421"/>
        <w:rPr>
          <w:color w:val="7030a0"/>
          <w:sz w:val="24"/>
          <w:szCs w:val="24"/>
        </w:rPr>
      </w:pPr>
      <w:r w:rsidDel="00000000" w:rsidR="00000000" w:rsidRPr="00000000">
        <w:rPr>
          <w:color w:val="7030a0"/>
          <w:sz w:val="24"/>
          <w:szCs w:val="24"/>
          <w:rtl w:val="0"/>
        </w:rPr>
        <w:t xml:space="preserve">You should include at </w:t>
      </w:r>
      <w:r w:rsidDel="00000000" w:rsidR="00000000" w:rsidRPr="00000000">
        <w:rPr>
          <w:b w:val="1"/>
          <w:color w:val="ff0000"/>
          <w:sz w:val="24"/>
          <w:szCs w:val="24"/>
          <w:rtl w:val="0"/>
        </w:rPr>
        <w:t xml:space="preserve">least ten references</w:t>
      </w:r>
      <w:r w:rsidDel="00000000" w:rsidR="00000000" w:rsidRPr="00000000">
        <w:rPr>
          <w:b w:val="1"/>
          <w:color w:val="7030a0"/>
          <w:sz w:val="24"/>
          <w:szCs w:val="24"/>
          <w:rtl w:val="0"/>
        </w:rPr>
        <w:t xml:space="preserve">.</w:t>
      </w:r>
      <w:r w:rsidDel="00000000" w:rsidR="00000000" w:rsidRPr="00000000">
        <w:rPr>
          <w:color w:val="7030a0"/>
          <w:sz w:val="24"/>
          <w:szCs w:val="24"/>
          <w:rtl w:val="0"/>
        </w:rPr>
        <w:t xml:space="preserve"> These should be taken from appropriate journals, textbooks, and reliable websites. A reference list should be provided </w:t>
      </w:r>
      <w:r w:rsidDel="00000000" w:rsidR="00000000" w:rsidRPr="00000000">
        <w:rPr>
          <w:color w:val="7030a0"/>
          <w:sz w:val="24"/>
          <w:szCs w:val="24"/>
          <w:rtl w:val="0"/>
        </w:rPr>
        <w:t xml:space="preserve">using APA</w:t>
      </w:r>
      <w:r w:rsidDel="00000000" w:rsidR="00000000" w:rsidRPr="00000000">
        <w:rPr>
          <w:color w:val="7030a0"/>
          <w:sz w:val="24"/>
          <w:szCs w:val="24"/>
          <w:rtl w:val="0"/>
        </w:rPr>
        <w:t xml:space="preserve"> referencing convention. In-text citations should correspond to the reference list and be in the correct format. </w:t>
      </w:r>
    </w:p>
    <w:p w:rsidR="00000000" w:rsidDel="00000000" w:rsidP="00000000" w:rsidRDefault="00000000" w:rsidRPr="00000000" w14:paraId="00000263">
      <w:pPr>
        <w:tabs>
          <w:tab w:val="left" w:leader="none" w:pos="1682"/>
        </w:tabs>
        <w:ind w:right="-421"/>
        <w:rPr>
          <w:color w:val="7030a0"/>
          <w:sz w:val="24"/>
          <w:szCs w:val="24"/>
        </w:rPr>
      </w:pPr>
      <w:r w:rsidDel="00000000" w:rsidR="00000000" w:rsidRPr="00000000">
        <w:rPr>
          <w:color w:val="7030a0"/>
          <w:sz w:val="24"/>
          <w:szCs w:val="24"/>
          <w:rtl w:val="0"/>
        </w:rPr>
        <w:t xml:space="preserve">2. </w:t>
      </w:r>
      <w:r w:rsidDel="00000000" w:rsidR="00000000" w:rsidRPr="00000000">
        <w:rPr>
          <w:b w:val="1"/>
          <w:color w:val="7030a0"/>
          <w:sz w:val="24"/>
          <w:szCs w:val="24"/>
          <w:rtl w:val="0"/>
        </w:rPr>
        <w:t xml:space="preserve">Knowledge and Understanding Skills </w:t>
      </w:r>
      <w:r w:rsidDel="00000000" w:rsidR="00000000" w:rsidRPr="00000000">
        <w:rPr>
          <w:b w:val="1"/>
          <w:color w:val="0070c0"/>
          <w:sz w:val="24"/>
          <w:szCs w:val="24"/>
          <w:rtl w:val="0"/>
        </w:rPr>
        <w:t xml:space="preserve">(25 marks)</w:t>
      </w:r>
      <w:r w:rsidDel="00000000" w:rsidR="00000000" w:rsidRPr="00000000">
        <w:rPr>
          <w:rtl w:val="0"/>
        </w:rPr>
      </w:r>
    </w:p>
    <w:p w:rsidR="00000000" w:rsidDel="00000000" w:rsidP="00000000" w:rsidRDefault="00000000" w:rsidRPr="00000000" w14:paraId="00000264">
      <w:pPr>
        <w:tabs>
          <w:tab w:val="left" w:leader="none" w:pos="1682"/>
        </w:tabs>
        <w:ind w:right="-421"/>
        <w:rPr>
          <w:color w:val="7030a0"/>
          <w:sz w:val="24"/>
          <w:szCs w:val="24"/>
        </w:rPr>
      </w:pPr>
      <w:r w:rsidDel="00000000" w:rsidR="00000000" w:rsidRPr="00000000">
        <w:rPr>
          <w:color w:val="7030a0"/>
          <w:sz w:val="24"/>
          <w:szCs w:val="24"/>
          <w:rtl w:val="0"/>
        </w:rPr>
        <w:t xml:space="preserve">Guidance specific to this assessment: </w:t>
      </w:r>
    </w:p>
    <w:p w:rsidR="00000000" w:rsidDel="00000000" w:rsidP="00000000" w:rsidRDefault="00000000" w:rsidRPr="00000000" w14:paraId="00000265">
      <w:pPr>
        <w:pBdr>
          <w:top w:color="000000" w:space="1" w:sz="4" w:val="single"/>
          <w:left w:color="000000" w:space="4" w:sz="4" w:val="single"/>
          <w:bottom w:color="000000" w:space="1" w:sz="4" w:val="single"/>
          <w:right w:color="000000" w:space="4" w:sz="4" w:val="single"/>
        </w:pBdr>
        <w:tabs>
          <w:tab w:val="left" w:leader="none" w:pos="1682"/>
        </w:tabs>
        <w:ind w:right="-421"/>
        <w:rPr>
          <w:color w:val="7030a0"/>
          <w:sz w:val="24"/>
          <w:szCs w:val="24"/>
        </w:rPr>
      </w:pPr>
      <w:r w:rsidDel="00000000" w:rsidR="00000000" w:rsidRPr="00000000">
        <w:rPr>
          <w:color w:val="7030a0"/>
          <w:sz w:val="24"/>
          <w:szCs w:val="24"/>
          <w:rtl w:val="0"/>
        </w:rPr>
        <w:t xml:space="preserve">Demonstrate your </w:t>
      </w:r>
      <w:r w:rsidDel="00000000" w:rsidR="00000000" w:rsidRPr="00000000">
        <w:rPr>
          <w:b w:val="1"/>
          <w:color w:val="ff0000"/>
          <w:sz w:val="24"/>
          <w:szCs w:val="24"/>
          <w:rtl w:val="0"/>
        </w:rPr>
        <w:t xml:space="preserve">knowledge of the relevant models and theories</w:t>
      </w:r>
      <w:r w:rsidDel="00000000" w:rsidR="00000000" w:rsidRPr="00000000">
        <w:rPr>
          <w:color w:val="ff0000"/>
          <w:sz w:val="24"/>
          <w:szCs w:val="24"/>
          <w:rtl w:val="0"/>
        </w:rPr>
        <w:t xml:space="preserve"> </w:t>
      </w:r>
      <w:r w:rsidDel="00000000" w:rsidR="00000000" w:rsidRPr="00000000">
        <w:rPr>
          <w:color w:val="7030a0"/>
          <w:sz w:val="24"/>
          <w:szCs w:val="24"/>
          <w:rtl w:val="0"/>
        </w:rPr>
        <w:t xml:space="preserve">such as SWOT, SMART, Johari etc. for identifying learning needs.</w:t>
      </w:r>
    </w:p>
    <w:p w:rsidR="00000000" w:rsidDel="00000000" w:rsidP="00000000" w:rsidRDefault="00000000" w:rsidRPr="00000000" w14:paraId="00000266">
      <w:pPr>
        <w:pBdr>
          <w:top w:color="000000" w:space="1" w:sz="4" w:val="single"/>
          <w:left w:color="000000" w:space="4" w:sz="4" w:val="single"/>
          <w:bottom w:color="000000" w:space="1" w:sz="4" w:val="single"/>
          <w:right w:color="000000" w:space="4" w:sz="4" w:val="single"/>
        </w:pBdr>
        <w:tabs>
          <w:tab w:val="left" w:leader="none" w:pos="1682"/>
        </w:tabs>
        <w:ind w:right="-421"/>
        <w:rPr>
          <w:color w:val="7030a0"/>
          <w:sz w:val="24"/>
          <w:szCs w:val="24"/>
        </w:rPr>
      </w:pPr>
      <w:r w:rsidDel="00000000" w:rsidR="00000000" w:rsidRPr="00000000">
        <w:rPr>
          <w:color w:val="7030a0"/>
          <w:sz w:val="24"/>
          <w:szCs w:val="24"/>
          <w:rtl w:val="0"/>
        </w:rPr>
        <w:t xml:space="preserve">Conduct </w:t>
      </w:r>
      <w:r w:rsidDel="00000000" w:rsidR="00000000" w:rsidRPr="00000000">
        <w:rPr>
          <w:b w:val="1"/>
          <w:color w:val="ff0000"/>
          <w:sz w:val="24"/>
          <w:szCs w:val="24"/>
          <w:rtl w:val="0"/>
        </w:rPr>
        <w:t xml:space="preserve">three learning style questionnaires on self</w:t>
      </w:r>
      <w:r w:rsidDel="00000000" w:rsidR="00000000" w:rsidRPr="00000000">
        <w:rPr>
          <w:color w:val="ff0000"/>
          <w:sz w:val="24"/>
          <w:szCs w:val="24"/>
          <w:rtl w:val="0"/>
        </w:rPr>
        <w:t xml:space="preserve"> </w:t>
      </w:r>
      <w:r w:rsidDel="00000000" w:rsidR="00000000" w:rsidRPr="00000000">
        <w:rPr>
          <w:color w:val="7030a0"/>
          <w:sz w:val="24"/>
          <w:szCs w:val="24"/>
          <w:rtl w:val="0"/>
        </w:rPr>
        <w:t xml:space="preserve">(and </w:t>
      </w:r>
      <w:r w:rsidDel="00000000" w:rsidR="00000000" w:rsidRPr="00000000">
        <w:rPr>
          <w:b w:val="1"/>
          <w:color w:val="ff0000"/>
          <w:sz w:val="24"/>
          <w:szCs w:val="24"/>
          <w:rtl w:val="0"/>
        </w:rPr>
        <w:t xml:space="preserve">any two on your team member</w:t>
      </w:r>
      <w:r w:rsidDel="00000000" w:rsidR="00000000" w:rsidRPr="00000000">
        <w:rPr>
          <w:color w:val="7030a0"/>
          <w:sz w:val="24"/>
          <w:szCs w:val="24"/>
          <w:rtl w:val="0"/>
        </w:rPr>
        <w:t xml:space="preserve">) and consider </w:t>
      </w:r>
      <w:r w:rsidDel="00000000" w:rsidR="00000000" w:rsidRPr="00000000">
        <w:rPr>
          <w:b w:val="1"/>
          <w:color w:val="ff0000"/>
          <w:sz w:val="24"/>
          <w:szCs w:val="24"/>
          <w:rtl w:val="0"/>
        </w:rPr>
        <w:t xml:space="preserve">formal and informal learning</w:t>
      </w:r>
      <w:r w:rsidDel="00000000" w:rsidR="00000000" w:rsidRPr="00000000">
        <w:rPr>
          <w:color w:val="ff0000"/>
          <w:sz w:val="24"/>
          <w:szCs w:val="24"/>
          <w:rtl w:val="0"/>
        </w:rPr>
        <w:t xml:space="preserve"> </w:t>
      </w:r>
      <w:r w:rsidDel="00000000" w:rsidR="00000000" w:rsidRPr="00000000">
        <w:rPr>
          <w:color w:val="7030a0"/>
          <w:sz w:val="24"/>
          <w:szCs w:val="24"/>
          <w:rtl w:val="0"/>
        </w:rPr>
        <w:t xml:space="preserve">and its benefits. </w:t>
      </w:r>
    </w:p>
    <w:p w:rsidR="00000000" w:rsidDel="00000000" w:rsidP="00000000" w:rsidRDefault="00000000" w:rsidRPr="00000000" w14:paraId="00000267">
      <w:pPr>
        <w:tabs>
          <w:tab w:val="left" w:leader="none" w:pos="1682"/>
        </w:tabs>
        <w:ind w:right="-421"/>
        <w:rPr>
          <w:color w:val="7030a0"/>
          <w:sz w:val="24"/>
          <w:szCs w:val="24"/>
        </w:rPr>
      </w:pPr>
      <w:r w:rsidDel="00000000" w:rsidR="00000000" w:rsidRPr="00000000">
        <w:rPr>
          <w:color w:val="7030a0"/>
          <w:sz w:val="24"/>
          <w:szCs w:val="24"/>
          <w:rtl w:val="0"/>
        </w:rPr>
        <w:t xml:space="preserve">3. </w:t>
      </w:r>
      <w:r w:rsidDel="00000000" w:rsidR="00000000" w:rsidRPr="00000000">
        <w:rPr>
          <w:b w:val="1"/>
          <w:color w:val="7030a0"/>
          <w:sz w:val="24"/>
          <w:szCs w:val="24"/>
          <w:rtl w:val="0"/>
        </w:rPr>
        <w:t xml:space="preserve">Cognitive and Intellectual Skills </w:t>
      </w:r>
      <w:r w:rsidDel="00000000" w:rsidR="00000000" w:rsidRPr="00000000">
        <w:rPr>
          <w:b w:val="1"/>
          <w:color w:val="0070c0"/>
          <w:sz w:val="24"/>
          <w:szCs w:val="24"/>
          <w:rtl w:val="0"/>
        </w:rPr>
        <w:t xml:space="preserve">(25 marks)</w:t>
      </w:r>
      <w:r w:rsidDel="00000000" w:rsidR="00000000" w:rsidRPr="00000000">
        <w:rPr>
          <w:rtl w:val="0"/>
        </w:rPr>
      </w:r>
    </w:p>
    <w:p w:rsidR="00000000" w:rsidDel="00000000" w:rsidP="00000000" w:rsidRDefault="00000000" w:rsidRPr="00000000" w14:paraId="00000268">
      <w:pPr>
        <w:tabs>
          <w:tab w:val="left" w:leader="none" w:pos="1682"/>
        </w:tabs>
        <w:ind w:right="-421"/>
        <w:rPr>
          <w:color w:val="7030a0"/>
          <w:sz w:val="24"/>
          <w:szCs w:val="24"/>
        </w:rPr>
      </w:pPr>
      <w:r w:rsidDel="00000000" w:rsidR="00000000" w:rsidRPr="00000000">
        <w:rPr>
          <w:color w:val="7030a0"/>
          <w:sz w:val="24"/>
          <w:szCs w:val="24"/>
          <w:rtl w:val="0"/>
        </w:rPr>
        <w:t xml:space="preserve">Guidance specific to this assessment: </w:t>
      </w:r>
    </w:p>
    <w:p w:rsidR="00000000" w:rsidDel="00000000" w:rsidP="00000000" w:rsidRDefault="00000000" w:rsidRPr="00000000" w14:paraId="00000269">
      <w:pPr>
        <w:pBdr>
          <w:top w:color="000000" w:space="1" w:sz="4" w:val="single"/>
          <w:left w:color="000000" w:space="4" w:sz="4" w:val="single"/>
          <w:bottom w:color="000000" w:space="1" w:sz="4" w:val="single"/>
          <w:right w:color="000000" w:space="4" w:sz="4" w:val="single"/>
        </w:pBdr>
        <w:tabs>
          <w:tab w:val="left" w:leader="none" w:pos="1682"/>
        </w:tabs>
        <w:ind w:right="-421"/>
        <w:rPr>
          <w:color w:val="7030a0"/>
          <w:sz w:val="24"/>
          <w:szCs w:val="24"/>
        </w:rPr>
      </w:pPr>
      <w:r w:rsidDel="00000000" w:rsidR="00000000" w:rsidRPr="00000000">
        <w:rPr>
          <w:color w:val="7030a0"/>
          <w:sz w:val="24"/>
          <w:szCs w:val="24"/>
          <w:rtl w:val="0"/>
        </w:rPr>
        <w:t xml:space="preserve">Consider </w:t>
      </w:r>
      <w:r w:rsidDel="00000000" w:rsidR="00000000" w:rsidRPr="00000000">
        <w:rPr>
          <w:b w:val="1"/>
          <w:color w:val="ff0000"/>
          <w:sz w:val="24"/>
          <w:szCs w:val="24"/>
          <w:rtl w:val="0"/>
        </w:rPr>
        <w:t xml:space="preserve">barriers to learning</w:t>
      </w:r>
      <w:r w:rsidDel="00000000" w:rsidR="00000000" w:rsidRPr="00000000">
        <w:rPr>
          <w:color w:val="ff0000"/>
          <w:sz w:val="24"/>
          <w:szCs w:val="24"/>
          <w:rtl w:val="0"/>
        </w:rPr>
        <w:t xml:space="preserve"> </w:t>
      </w:r>
      <w:r w:rsidDel="00000000" w:rsidR="00000000" w:rsidRPr="00000000">
        <w:rPr>
          <w:color w:val="7030a0"/>
          <w:sz w:val="24"/>
          <w:szCs w:val="24"/>
          <w:rtl w:val="0"/>
        </w:rPr>
        <w:t xml:space="preserve">and </w:t>
      </w:r>
      <w:r w:rsidDel="00000000" w:rsidR="00000000" w:rsidRPr="00000000">
        <w:rPr>
          <w:b w:val="1"/>
          <w:color w:val="ff0000"/>
          <w:sz w:val="24"/>
          <w:szCs w:val="24"/>
          <w:rtl w:val="0"/>
        </w:rPr>
        <w:t xml:space="preserve">suggest some strategies for overcoming them</w:t>
      </w:r>
      <w:r w:rsidDel="00000000" w:rsidR="00000000" w:rsidRPr="00000000">
        <w:rPr>
          <w:color w:val="7030a0"/>
          <w:sz w:val="24"/>
          <w:szCs w:val="24"/>
          <w:rtl w:val="0"/>
        </w:rPr>
        <w:t xml:space="preserve">. Briefly </w:t>
      </w:r>
      <w:r w:rsidDel="00000000" w:rsidR="00000000" w:rsidRPr="00000000">
        <w:rPr>
          <w:b w:val="1"/>
          <w:color w:val="ff0000"/>
          <w:sz w:val="24"/>
          <w:szCs w:val="24"/>
          <w:rtl w:val="0"/>
        </w:rPr>
        <w:t xml:space="preserve">analyse learning and development opportunities and options for both</w:t>
      </w:r>
      <w:r w:rsidDel="00000000" w:rsidR="00000000" w:rsidRPr="00000000">
        <w:rPr>
          <w:color w:val="7030a0"/>
          <w:sz w:val="24"/>
          <w:szCs w:val="24"/>
          <w:rtl w:val="0"/>
        </w:rPr>
        <w:t xml:space="preserve">; self </w:t>
      </w:r>
      <w:r w:rsidDel="00000000" w:rsidR="00000000" w:rsidRPr="00000000">
        <w:rPr>
          <w:b w:val="1"/>
          <w:color w:val="7030a0"/>
          <w:sz w:val="24"/>
          <w:szCs w:val="24"/>
          <w:rtl w:val="0"/>
        </w:rPr>
        <w:t xml:space="preserve">and</w:t>
      </w:r>
      <w:r w:rsidDel="00000000" w:rsidR="00000000" w:rsidRPr="00000000">
        <w:rPr>
          <w:color w:val="7030a0"/>
          <w:sz w:val="24"/>
          <w:szCs w:val="24"/>
          <w:rtl w:val="0"/>
        </w:rPr>
        <w:t xml:space="preserve"> another. </w:t>
      </w:r>
      <w:r w:rsidDel="00000000" w:rsidR="00000000" w:rsidRPr="00000000">
        <w:rPr>
          <w:b w:val="1"/>
          <w:color w:val="ff0000"/>
          <w:sz w:val="24"/>
          <w:szCs w:val="24"/>
          <w:rtl w:val="0"/>
        </w:rPr>
        <w:t xml:space="preserve">Identify support mechanisms</w:t>
      </w:r>
      <w:r w:rsidDel="00000000" w:rsidR="00000000" w:rsidRPr="00000000">
        <w:rPr>
          <w:color w:val="ff0000"/>
          <w:sz w:val="24"/>
          <w:szCs w:val="24"/>
          <w:rtl w:val="0"/>
        </w:rPr>
        <w:t xml:space="preserve"> </w:t>
      </w:r>
      <w:r w:rsidDel="00000000" w:rsidR="00000000" w:rsidRPr="00000000">
        <w:rPr>
          <w:color w:val="7030a0"/>
          <w:sz w:val="24"/>
          <w:szCs w:val="24"/>
          <w:rtl w:val="0"/>
        </w:rPr>
        <w:t xml:space="preserve">for self </w:t>
      </w:r>
      <w:r w:rsidDel="00000000" w:rsidR="00000000" w:rsidRPr="00000000">
        <w:rPr>
          <w:b w:val="1"/>
          <w:color w:val="7030a0"/>
          <w:sz w:val="24"/>
          <w:szCs w:val="24"/>
          <w:rtl w:val="0"/>
        </w:rPr>
        <w:t xml:space="preserve">and</w:t>
      </w:r>
      <w:r w:rsidDel="00000000" w:rsidR="00000000" w:rsidRPr="00000000">
        <w:rPr>
          <w:color w:val="7030a0"/>
          <w:sz w:val="24"/>
          <w:szCs w:val="24"/>
          <w:rtl w:val="0"/>
        </w:rPr>
        <w:t xml:space="preserve"> another.</w:t>
      </w:r>
    </w:p>
    <w:p w:rsidR="00000000" w:rsidDel="00000000" w:rsidP="00000000" w:rsidRDefault="00000000" w:rsidRPr="00000000" w14:paraId="0000026A">
      <w:pPr>
        <w:tabs>
          <w:tab w:val="left" w:leader="none" w:pos="1682"/>
        </w:tabs>
        <w:ind w:right="-421"/>
        <w:rPr>
          <w:color w:val="7030a0"/>
          <w:sz w:val="24"/>
          <w:szCs w:val="24"/>
        </w:rPr>
      </w:pPr>
      <w:r w:rsidDel="00000000" w:rsidR="00000000" w:rsidRPr="00000000">
        <w:rPr>
          <w:color w:val="7030a0"/>
          <w:sz w:val="24"/>
          <w:szCs w:val="24"/>
          <w:rtl w:val="0"/>
        </w:rPr>
        <w:t xml:space="preserve">4. </w:t>
      </w:r>
      <w:r w:rsidDel="00000000" w:rsidR="00000000" w:rsidRPr="00000000">
        <w:rPr>
          <w:b w:val="1"/>
          <w:color w:val="7030a0"/>
          <w:sz w:val="24"/>
          <w:szCs w:val="24"/>
          <w:rtl w:val="0"/>
        </w:rPr>
        <w:t xml:space="preserve">Practical Skills </w:t>
      </w:r>
      <w:r w:rsidDel="00000000" w:rsidR="00000000" w:rsidRPr="00000000">
        <w:rPr>
          <w:b w:val="1"/>
          <w:color w:val="0070c0"/>
          <w:sz w:val="24"/>
          <w:szCs w:val="24"/>
          <w:rtl w:val="0"/>
        </w:rPr>
        <w:t xml:space="preserve">(30 marks)</w:t>
      </w:r>
      <w:r w:rsidDel="00000000" w:rsidR="00000000" w:rsidRPr="00000000">
        <w:rPr>
          <w:rtl w:val="0"/>
        </w:rPr>
      </w:r>
    </w:p>
    <w:p w:rsidR="00000000" w:rsidDel="00000000" w:rsidP="00000000" w:rsidRDefault="00000000" w:rsidRPr="00000000" w14:paraId="0000026B">
      <w:pPr>
        <w:tabs>
          <w:tab w:val="left" w:leader="none" w:pos="1682"/>
        </w:tabs>
        <w:ind w:right="-421"/>
        <w:rPr>
          <w:color w:val="7030a0"/>
          <w:sz w:val="24"/>
          <w:szCs w:val="24"/>
        </w:rPr>
      </w:pPr>
      <w:r w:rsidDel="00000000" w:rsidR="00000000" w:rsidRPr="00000000">
        <w:rPr>
          <w:color w:val="7030a0"/>
          <w:sz w:val="24"/>
          <w:szCs w:val="24"/>
          <w:rtl w:val="0"/>
        </w:rPr>
        <w:t xml:space="preserve">Guidance specific to this assessment: </w:t>
      </w:r>
    </w:p>
    <w:p w:rsidR="00000000" w:rsidDel="00000000" w:rsidP="00000000" w:rsidRDefault="00000000" w:rsidRPr="00000000" w14:paraId="0000026C">
      <w:pPr>
        <w:pBdr>
          <w:top w:color="000000" w:space="1" w:sz="4" w:val="single"/>
          <w:left w:color="000000" w:space="4" w:sz="4" w:val="single"/>
          <w:bottom w:color="000000" w:space="1" w:sz="4" w:val="single"/>
          <w:right w:color="000000" w:space="4" w:sz="4" w:val="single"/>
        </w:pBdr>
        <w:tabs>
          <w:tab w:val="left" w:leader="none" w:pos="1682"/>
        </w:tabs>
        <w:ind w:right="-421"/>
        <w:rPr>
          <w:color w:val="7030a0"/>
          <w:sz w:val="24"/>
          <w:szCs w:val="24"/>
        </w:rPr>
      </w:pPr>
      <w:r w:rsidDel="00000000" w:rsidR="00000000" w:rsidRPr="00000000">
        <w:rPr>
          <w:b w:val="1"/>
          <w:color w:val="7030a0"/>
          <w:sz w:val="24"/>
          <w:szCs w:val="24"/>
          <w:rtl w:val="0"/>
        </w:rPr>
        <w:t xml:space="preserve">Practical use of all the tools and techniques in this report</w:t>
      </w:r>
      <w:r w:rsidDel="00000000" w:rsidR="00000000" w:rsidRPr="00000000">
        <w:rPr>
          <w:color w:val="7030a0"/>
          <w:sz w:val="24"/>
          <w:szCs w:val="24"/>
          <w:rtl w:val="0"/>
        </w:rPr>
        <w:t xml:space="preserve">.</w:t>
      </w:r>
      <w:r w:rsidDel="00000000" w:rsidR="00000000" w:rsidRPr="00000000">
        <w:rPr>
          <w:b w:val="1"/>
          <w:color w:val="ff0000"/>
          <w:sz w:val="24"/>
          <w:szCs w:val="24"/>
          <w:rtl w:val="0"/>
        </w:rPr>
        <w:br w:type="textWrapping"/>
        <w:t xml:space="preserve">Apply all the learning</w:t>
      </w:r>
      <w:r w:rsidDel="00000000" w:rsidR="00000000" w:rsidRPr="00000000">
        <w:rPr>
          <w:color w:val="ff0000"/>
          <w:sz w:val="24"/>
          <w:szCs w:val="24"/>
          <w:rtl w:val="0"/>
        </w:rPr>
        <w:t xml:space="preserve"> </w:t>
      </w:r>
      <w:r w:rsidDel="00000000" w:rsidR="00000000" w:rsidRPr="00000000">
        <w:rPr>
          <w:color w:val="7030a0"/>
          <w:sz w:val="24"/>
          <w:szCs w:val="24"/>
          <w:rtl w:val="0"/>
        </w:rPr>
        <w:t xml:space="preserve">from the </w:t>
      </w:r>
      <w:r w:rsidDel="00000000" w:rsidR="00000000" w:rsidRPr="00000000">
        <w:rPr>
          <w:b w:val="1"/>
          <w:color w:val="ff0000"/>
          <w:sz w:val="24"/>
          <w:szCs w:val="24"/>
          <w:rtl w:val="0"/>
        </w:rPr>
        <w:t xml:space="preserve">SWOT</w:t>
      </w:r>
      <w:r w:rsidDel="00000000" w:rsidR="00000000" w:rsidRPr="00000000">
        <w:rPr>
          <w:color w:val="7030a0"/>
          <w:sz w:val="24"/>
          <w:szCs w:val="24"/>
          <w:rtl w:val="0"/>
        </w:rPr>
        <w:t xml:space="preserve"> and </w:t>
      </w:r>
      <w:r w:rsidDel="00000000" w:rsidR="00000000" w:rsidRPr="00000000">
        <w:rPr>
          <w:b w:val="1"/>
          <w:color w:val="ff0000"/>
          <w:sz w:val="24"/>
          <w:szCs w:val="24"/>
          <w:rtl w:val="0"/>
        </w:rPr>
        <w:t xml:space="preserve">learning styles, etc, and produce a PDP </w:t>
      </w:r>
      <w:r w:rsidDel="00000000" w:rsidR="00000000" w:rsidRPr="00000000">
        <w:rPr>
          <w:color w:val="ff0000"/>
          <w:sz w:val="24"/>
          <w:szCs w:val="24"/>
          <w:rtl w:val="0"/>
        </w:rPr>
        <w:t xml:space="preserve">specific to self</w:t>
      </w:r>
      <w:r w:rsidDel="00000000" w:rsidR="00000000" w:rsidRPr="00000000">
        <w:rPr>
          <w:b w:val="1"/>
          <w:color w:val="ff0000"/>
          <w:sz w:val="24"/>
          <w:szCs w:val="24"/>
          <w:rtl w:val="0"/>
        </w:rPr>
        <w:t xml:space="preserve"> and </w:t>
      </w:r>
      <w:r w:rsidDel="00000000" w:rsidR="00000000" w:rsidRPr="00000000">
        <w:rPr>
          <w:color w:val="ff0000"/>
          <w:sz w:val="24"/>
          <w:szCs w:val="24"/>
          <w:rtl w:val="0"/>
        </w:rPr>
        <w:t xml:space="preserve">a team member with</w:t>
      </w:r>
      <w:r w:rsidDel="00000000" w:rsidR="00000000" w:rsidRPr="00000000">
        <w:rPr>
          <w:b w:val="1"/>
          <w:color w:val="ff0000"/>
          <w:sz w:val="24"/>
          <w:szCs w:val="24"/>
          <w:rtl w:val="0"/>
        </w:rPr>
        <w:t xml:space="preserve"> a minimum of three objectives</w:t>
      </w:r>
      <w:r w:rsidDel="00000000" w:rsidR="00000000" w:rsidRPr="00000000">
        <w:rPr>
          <w:color w:val="ff0000"/>
          <w:sz w:val="24"/>
          <w:szCs w:val="24"/>
          <w:rtl w:val="0"/>
        </w:rPr>
        <w:t xml:space="preserve"> </w:t>
      </w:r>
      <w:r w:rsidDel="00000000" w:rsidR="00000000" w:rsidRPr="00000000">
        <w:rPr>
          <w:color w:val="7030a0"/>
          <w:sz w:val="24"/>
          <w:szCs w:val="24"/>
          <w:rtl w:val="0"/>
        </w:rPr>
        <w:t xml:space="preserve">to improve employability skills. Describe a method that could be used to monitor the development of self and another member of the team</w:t>
      </w:r>
    </w:p>
    <w:p w:rsidR="00000000" w:rsidDel="00000000" w:rsidP="00000000" w:rsidRDefault="00000000" w:rsidRPr="00000000" w14:paraId="0000026D">
      <w:pPr>
        <w:pBdr>
          <w:top w:color="000000" w:space="1" w:sz="4" w:val="single"/>
          <w:left w:color="000000" w:space="4" w:sz="4" w:val="single"/>
          <w:bottom w:color="000000" w:space="1" w:sz="4" w:val="single"/>
          <w:right w:color="000000" w:space="4" w:sz="4" w:val="single"/>
        </w:pBdr>
        <w:tabs>
          <w:tab w:val="left" w:leader="none" w:pos="1682"/>
        </w:tabs>
        <w:ind w:right="-421"/>
        <w:rPr>
          <w:color w:val="7030a0"/>
          <w:sz w:val="24"/>
          <w:szCs w:val="24"/>
        </w:rPr>
      </w:pPr>
      <w:r w:rsidDel="00000000" w:rsidR="00000000" w:rsidRPr="00000000">
        <w:rPr>
          <w:b w:val="1"/>
          <w:color w:val="ff0000"/>
          <w:sz w:val="24"/>
          <w:szCs w:val="24"/>
          <w:rtl w:val="0"/>
        </w:rPr>
        <w:t xml:space="preserve">Create</w:t>
      </w:r>
      <w:r w:rsidDel="00000000" w:rsidR="00000000" w:rsidRPr="00000000">
        <w:rPr>
          <w:color w:val="7030a0"/>
          <w:sz w:val="24"/>
          <w:szCs w:val="24"/>
          <w:rtl w:val="0"/>
        </w:rPr>
        <w:t xml:space="preserve"> an industry relevant </w:t>
      </w:r>
      <w:r w:rsidDel="00000000" w:rsidR="00000000" w:rsidRPr="00000000">
        <w:rPr>
          <w:b w:val="1"/>
          <w:color w:val="ff0000"/>
          <w:sz w:val="24"/>
          <w:szCs w:val="24"/>
          <w:rtl w:val="0"/>
        </w:rPr>
        <w:t xml:space="preserve">CV</w:t>
      </w:r>
      <w:r w:rsidDel="00000000" w:rsidR="00000000" w:rsidRPr="00000000">
        <w:rPr>
          <w:color w:val="7030a0"/>
          <w:sz w:val="24"/>
          <w:szCs w:val="24"/>
          <w:rtl w:val="0"/>
        </w:rPr>
        <w:t xml:space="preserve"> and a </w:t>
      </w:r>
      <w:r w:rsidDel="00000000" w:rsidR="00000000" w:rsidRPr="00000000">
        <w:rPr>
          <w:b w:val="1"/>
          <w:color w:val="ff0000"/>
          <w:sz w:val="24"/>
          <w:szCs w:val="24"/>
          <w:rtl w:val="0"/>
        </w:rPr>
        <w:t xml:space="preserve">CPD</w:t>
      </w:r>
      <w:r w:rsidDel="00000000" w:rsidR="00000000" w:rsidRPr="00000000">
        <w:rPr>
          <w:color w:val="7030a0"/>
          <w:sz w:val="24"/>
          <w:szCs w:val="24"/>
          <w:rtl w:val="0"/>
        </w:rPr>
        <w:t xml:space="preserve"> record for self.</w:t>
      </w:r>
    </w:p>
    <w:p w:rsidR="00000000" w:rsidDel="00000000" w:rsidP="00000000" w:rsidRDefault="00000000" w:rsidRPr="00000000" w14:paraId="0000026E">
      <w:pPr>
        <w:tabs>
          <w:tab w:val="left" w:leader="none" w:pos="1682"/>
        </w:tabs>
        <w:ind w:right="-421"/>
        <w:rPr>
          <w:color w:val="7030a0"/>
          <w:sz w:val="24"/>
          <w:szCs w:val="24"/>
        </w:rPr>
      </w:pPr>
      <w:r w:rsidDel="00000000" w:rsidR="00000000" w:rsidRPr="00000000">
        <w:rPr>
          <w:color w:val="7030a0"/>
          <w:sz w:val="24"/>
          <w:szCs w:val="24"/>
          <w:rtl w:val="0"/>
        </w:rPr>
        <w:t xml:space="preserve">5. </w:t>
      </w:r>
      <w:r w:rsidDel="00000000" w:rsidR="00000000" w:rsidRPr="00000000">
        <w:rPr>
          <w:b w:val="1"/>
          <w:color w:val="7030a0"/>
          <w:sz w:val="24"/>
          <w:szCs w:val="24"/>
          <w:rtl w:val="0"/>
        </w:rPr>
        <w:t xml:space="preserve">Transferable Skills for Life and Professional Practice</w:t>
      </w:r>
      <w:r w:rsidDel="00000000" w:rsidR="00000000" w:rsidRPr="00000000">
        <w:rPr>
          <w:color w:val="7030a0"/>
          <w:sz w:val="24"/>
          <w:szCs w:val="24"/>
          <w:rtl w:val="0"/>
        </w:rPr>
        <w:t xml:space="preserve"> </w:t>
      </w:r>
      <w:r w:rsidDel="00000000" w:rsidR="00000000" w:rsidRPr="00000000">
        <w:rPr>
          <w:b w:val="1"/>
          <w:color w:val="0070c0"/>
          <w:sz w:val="24"/>
          <w:szCs w:val="24"/>
          <w:rtl w:val="0"/>
        </w:rPr>
        <w:t xml:space="preserve">(10 marks)</w:t>
      </w:r>
      <w:r w:rsidDel="00000000" w:rsidR="00000000" w:rsidRPr="00000000">
        <w:rPr>
          <w:rtl w:val="0"/>
        </w:rPr>
      </w:r>
    </w:p>
    <w:p w:rsidR="00000000" w:rsidDel="00000000" w:rsidP="00000000" w:rsidRDefault="00000000" w:rsidRPr="00000000" w14:paraId="0000026F">
      <w:pPr>
        <w:tabs>
          <w:tab w:val="left" w:leader="none" w:pos="1682"/>
        </w:tabs>
        <w:ind w:right="-421"/>
        <w:rPr>
          <w:color w:val="7030a0"/>
          <w:sz w:val="24"/>
          <w:szCs w:val="24"/>
        </w:rPr>
      </w:pPr>
      <w:r w:rsidDel="00000000" w:rsidR="00000000" w:rsidRPr="00000000">
        <w:rPr>
          <w:color w:val="7030a0"/>
          <w:sz w:val="24"/>
          <w:szCs w:val="24"/>
          <w:rtl w:val="0"/>
        </w:rPr>
        <w:t xml:space="preserve">Guidance specific to this assessment: </w:t>
      </w:r>
    </w:p>
    <w:p w:rsidR="00000000" w:rsidDel="00000000" w:rsidP="00000000" w:rsidRDefault="00000000" w:rsidRPr="00000000" w14:paraId="00000270">
      <w:pPr>
        <w:pBdr>
          <w:top w:color="000000" w:space="1" w:sz="4" w:val="single"/>
          <w:left w:color="000000" w:space="4" w:sz="4" w:val="single"/>
          <w:bottom w:color="000000" w:space="1" w:sz="4" w:val="single"/>
          <w:right w:color="000000" w:space="4" w:sz="4" w:val="single"/>
        </w:pBdr>
        <w:tabs>
          <w:tab w:val="left" w:leader="none" w:pos="1682"/>
        </w:tabs>
        <w:ind w:right="-421"/>
        <w:rPr>
          <w:color w:val="7030a0"/>
          <w:sz w:val="24"/>
          <w:szCs w:val="24"/>
        </w:rPr>
      </w:pPr>
      <w:r w:rsidDel="00000000" w:rsidR="00000000" w:rsidRPr="00000000">
        <w:rPr>
          <w:color w:val="7030a0"/>
          <w:sz w:val="24"/>
          <w:szCs w:val="24"/>
          <w:rtl w:val="0"/>
        </w:rPr>
        <w:t xml:space="preserve">Demonstrate effective </w:t>
      </w:r>
      <w:r w:rsidDel="00000000" w:rsidR="00000000" w:rsidRPr="00000000">
        <w:rPr>
          <w:b w:val="1"/>
          <w:color w:val="ff0000"/>
          <w:sz w:val="24"/>
          <w:szCs w:val="24"/>
          <w:rtl w:val="0"/>
        </w:rPr>
        <w:t xml:space="preserve">formal report writing skills</w:t>
      </w:r>
      <w:r w:rsidDel="00000000" w:rsidR="00000000" w:rsidRPr="00000000">
        <w:rPr>
          <w:color w:val="7030a0"/>
          <w:sz w:val="24"/>
          <w:szCs w:val="24"/>
          <w:rtl w:val="0"/>
        </w:rPr>
        <w:t xml:space="preserve">, with appropriate diagrams, graphs, charts, and tables inserted where necessary and/ or questionnaire results summary in the Appendix. </w:t>
      </w:r>
    </w:p>
    <w:p w:rsidR="00000000" w:rsidDel="00000000" w:rsidP="00000000" w:rsidRDefault="00000000" w:rsidRPr="00000000" w14:paraId="00000271">
      <w:pPr>
        <w:pBdr>
          <w:top w:color="000000" w:space="1" w:sz="4" w:val="single"/>
          <w:left w:color="000000" w:space="4" w:sz="4" w:val="single"/>
          <w:bottom w:color="000000" w:space="1" w:sz="4" w:val="single"/>
          <w:right w:color="000000" w:space="4" w:sz="4" w:val="single"/>
        </w:pBdr>
        <w:tabs>
          <w:tab w:val="left" w:leader="none" w:pos="1682"/>
        </w:tabs>
        <w:ind w:right="-421"/>
        <w:rPr>
          <w:color w:val="7030a0"/>
          <w:sz w:val="24"/>
          <w:szCs w:val="24"/>
        </w:rPr>
      </w:pPr>
      <w:r w:rsidDel="00000000" w:rsidR="00000000" w:rsidRPr="00000000">
        <w:rPr>
          <w:color w:val="7030a0"/>
          <w:sz w:val="24"/>
          <w:szCs w:val="24"/>
          <w:rtl w:val="0"/>
        </w:rPr>
        <w:t xml:space="preserve">Consider your </w:t>
      </w:r>
      <w:r w:rsidDel="00000000" w:rsidR="00000000" w:rsidRPr="00000000">
        <w:rPr>
          <w:b w:val="1"/>
          <w:color w:val="ff0000"/>
          <w:sz w:val="24"/>
          <w:szCs w:val="24"/>
          <w:rtl w:val="0"/>
        </w:rPr>
        <w:t xml:space="preserve">layout, grammar, and report structure</w:t>
      </w:r>
      <w:r w:rsidDel="00000000" w:rsidR="00000000" w:rsidRPr="00000000">
        <w:rPr>
          <w:color w:val="7030a0"/>
          <w:sz w:val="24"/>
          <w:szCs w:val="24"/>
          <w:rtl w:val="0"/>
        </w:rPr>
        <w:t xml:space="preserve">. </w:t>
      </w:r>
      <w:r w:rsidDel="00000000" w:rsidR="00000000" w:rsidRPr="00000000">
        <w:rPr>
          <w:rtl w:val="0"/>
        </w:rPr>
      </w:r>
    </w:p>
    <w:sectPr>
      <w:headerReference r:id="rId18" w:type="default"/>
      <w:footerReference r:id="rId19"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Cambria"/>
  <w:font w:name="Arial"/>
  <w:font w:name="Arial Rounded"/>
  <w:font w:name="Tahoma">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7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7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74">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390" w:hanging="390"/>
      </w:pPr>
      <w:rPr/>
    </w:lvl>
    <w:lvl w:ilvl="1">
      <w:start w:val="1"/>
      <w:numFmt w:val="decimal"/>
      <w:lvlText w:val="%1.%2"/>
      <w:lvlJc w:val="left"/>
      <w:pPr>
        <w:ind w:left="390" w:hanging="390"/>
      </w:pPr>
      <w:rPr/>
    </w:lvl>
    <w:lvl w:ilvl="2">
      <w:start w:val="1"/>
      <w:numFmt w:val="decimal"/>
      <w:lvlText w:val="%1.%2.%3"/>
      <w:lvlJc w:val="left"/>
      <w:pPr>
        <w:ind w:left="720" w:hanging="720"/>
      </w:pPr>
      <w:rPr/>
    </w:lvl>
    <w:lvl w:ilvl="3">
      <w:start w:val="1"/>
      <w:numFmt w:val="decimal"/>
      <w:lvlText w:val="%1.%2.%3.%4"/>
      <w:lvlJc w:val="left"/>
      <w:pPr>
        <w:ind w:left="720" w:hanging="720"/>
      </w:pPr>
      <w:rPr/>
    </w:lvl>
    <w:lvl w:ilvl="4">
      <w:start w:val="1"/>
      <w:numFmt w:val="decimal"/>
      <w:lvlText w:val="%1.%2.%3.%4.%5"/>
      <w:lvlJc w:val="left"/>
      <w:pPr>
        <w:ind w:left="1080" w:hanging="1080"/>
      </w:pPr>
      <w:rPr/>
    </w:lvl>
    <w:lvl w:ilvl="5">
      <w:start w:val="1"/>
      <w:numFmt w:val="decimal"/>
      <w:lvlText w:val="%1.%2.%3.%4.%5.%6"/>
      <w:lvlJc w:val="left"/>
      <w:pPr>
        <w:ind w:left="1080" w:hanging="1080"/>
      </w:pPr>
      <w:rPr/>
    </w:lvl>
    <w:lvl w:ilvl="6">
      <w:start w:val="1"/>
      <w:numFmt w:val="decimal"/>
      <w:lvlText w:val="%1.%2.%3.%4.%5.%6.%7"/>
      <w:lvlJc w:val="left"/>
      <w:pPr>
        <w:ind w:left="1440" w:hanging="1440"/>
      </w:pPr>
      <w:rPr/>
    </w:lvl>
    <w:lvl w:ilvl="7">
      <w:start w:val="1"/>
      <w:numFmt w:val="decimal"/>
      <w:lvlText w:val="%1.%2.%3.%4.%5.%6.%7.%8"/>
      <w:lvlJc w:val="left"/>
      <w:pPr>
        <w:ind w:left="1440" w:hanging="1440"/>
      </w:pPr>
      <w:rPr/>
    </w:lvl>
    <w:lvl w:ilvl="8">
      <w:start w:val="1"/>
      <w:numFmt w:val="decimal"/>
      <w:lvlText w:val="%1.%2.%3.%4.%5.%6.%7.%8.%9"/>
      <w:lvlJc w:val="left"/>
      <w:pPr>
        <w:ind w:left="1440" w:hanging="1440"/>
      </w:pPr>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3">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4">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5">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6">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7">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8">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9">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10">
    <w:basedOn w:val="TableNormal"/>
    <w:pPr>
      <w:spacing w:after="0" w:line="240" w:lineRule="auto"/>
    </w:pPr>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cipd.org/uk/knowledge/factsheets/swot-analysis-factsheet/" TargetMode="External"/><Relationship Id="rId10" Type="http://schemas.openxmlformats.org/officeDocument/2006/relationships/hyperlink" Target="https://gomadthinking.com/" TargetMode="External"/><Relationship Id="rId13" Type="http://schemas.openxmlformats.org/officeDocument/2006/relationships/hyperlink" Target="https://reader.elsevier.com/reader/sd/pii/S2352484720312257?token=7CDA21B4C34BDCAA4A401099897D3B9F360C7A34D4986DBE0042001D59168ACC2C60A82029C3B5A6D9DCA8A12C4FAA74" TargetMode="External"/><Relationship Id="rId12" Type="http://schemas.openxmlformats.org/officeDocument/2006/relationships/hyperlink" Target="https://cec.hscni.net/wp-content/uploads/2020/01/Honey-and-Mumford-Learning-Styles-2.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cpduk.co.uk/" TargetMode="External"/><Relationship Id="rId15" Type="http://schemas.openxmlformats.org/officeDocument/2006/relationships/hyperlink" Target="https://eller.arizona.edu/news/2022/01/how-remove-barriers-bring-new-products-services-market" TargetMode="External"/><Relationship Id="rId14" Type="http://schemas.openxmlformats.org/officeDocument/2006/relationships/hyperlink" Target="https://www.simplypsychology.org/learning-kolb.html" TargetMode="External"/><Relationship Id="rId17" Type="http://schemas.openxmlformats.org/officeDocument/2006/relationships/image" Target="media/image2.png"/><Relationship Id="rId16" Type="http://schemas.openxmlformats.org/officeDocument/2006/relationships/hyperlink" Target="https://www.legalsecretaryjournal.com/the_importance_of_a_good_cv" TargetMode="External"/><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image" Target="media/image1.png"/><Relationship Id="rId18" Type="http://schemas.openxmlformats.org/officeDocument/2006/relationships/header" Target="header1.xml"/><Relationship Id="rId7" Type="http://schemas.openxmlformats.org/officeDocument/2006/relationships/hyperlink" Target="https://doi.org/10.1007/978-3-030-45425-8_1" TargetMode="External"/><Relationship Id="rId8" Type="http://schemas.openxmlformats.org/officeDocument/2006/relationships/hyperlink" Target="https://doi.org/10.1016/j.ijhm.2018.06.014"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ies>
</file>