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A95F" w14:textId="20B80ABE" w:rsidR="00D203B0" w:rsidRPr="00D203B0" w:rsidRDefault="00D203B0" w:rsidP="00D203B0">
      <w:pPr>
        <w:spacing w:line="360" w:lineRule="auto"/>
        <w:jc w:val="center"/>
        <w:rPr>
          <w:rFonts w:ascii="Arial" w:eastAsia="Calibri" w:hAnsi="Arial" w:cs="Arial"/>
          <w:b/>
          <w:bCs/>
          <w:kern w:val="0"/>
          <w:sz w:val="28"/>
          <w:szCs w:val="28"/>
          <w:lang w:val="en-GB"/>
          <w14:ligatures w14:val="none"/>
        </w:rPr>
      </w:pPr>
    </w:p>
    <w:p w14:paraId="7849992B" w14:textId="77777777" w:rsidR="00D203B0" w:rsidRPr="00D203B0" w:rsidRDefault="00D203B0" w:rsidP="00D203B0">
      <w:pPr>
        <w:spacing w:line="360" w:lineRule="auto"/>
        <w:jc w:val="center"/>
        <w:rPr>
          <w:rFonts w:ascii="Arial" w:eastAsia="Calibri" w:hAnsi="Arial" w:cs="Arial"/>
          <w:b/>
          <w:bCs/>
          <w:kern w:val="0"/>
          <w:sz w:val="32"/>
          <w:szCs w:val="32"/>
          <w:lang w:val="en-GB"/>
          <w14:ligatures w14:val="none"/>
        </w:rPr>
      </w:pPr>
      <w:r w:rsidRPr="00D203B0">
        <w:rPr>
          <w:rFonts w:ascii="Arial" w:eastAsia="Calibri" w:hAnsi="Arial" w:cs="Arial"/>
          <w:b/>
          <w:bCs/>
          <w:kern w:val="0"/>
          <w:sz w:val="32"/>
          <w:szCs w:val="32"/>
          <w:lang w:val="en-GB"/>
          <w14:ligatures w14:val="none"/>
        </w:rPr>
        <w:t>Course: BSc (Hons) Health and Social Care</w:t>
      </w:r>
    </w:p>
    <w:p w14:paraId="3A8609F9" w14:textId="77777777" w:rsidR="00D203B0" w:rsidRPr="00D203B0" w:rsidRDefault="00D203B0" w:rsidP="00D203B0">
      <w:pPr>
        <w:spacing w:line="360" w:lineRule="auto"/>
        <w:jc w:val="center"/>
        <w:rPr>
          <w:rFonts w:ascii="Arial" w:eastAsia="Calibri" w:hAnsi="Arial" w:cs="Arial"/>
          <w:b/>
          <w:bCs/>
          <w:kern w:val="0"/>
          <w:sz w:val="32"/>
          <w:szCs w:val="32"/>
          <w:lang w:val="en-GB"/>
          <w14:ligatures w14:val="none"/>
        </w:rPr>
      </w:pPr>
      <w:r w:rsidRPr="00D203B0">
        <w:rPr>
          <w:rFonts w:ascii="Arial" w:eastAsia="Calibri" w:hAnsi="Arial" w:cs="Arial"/>
          <w:b/>
          <w:bCs/>
          <w:kern w:val="0"/>
          <w:sz w:val="32"/>
          <w:szCs w:val="32"/>
          <w:lang w:val="en-GB"/>
          <w14:ligatures w14:val="none"/>
        </w:rPr>
        <w:t>Module: Independent Project (BMHP6020_BIRM)</w:t>
      </w:r>
    </w:p>
    <w:p w14:paraId="433958F8" w14:textId="77777777" w:rsidR="00D203B0" w:rsidRPr="00D203B0" w:rsidRDefault="00D203B0" w:rsidP="00D203B0">
      <w:pPr>
        <w:spacing w:line="360" w:lineRule="auto"/>
        <w:jc w:val="center"/>
        <w:rPr>
          <w:rFonts w:ascii="Arial" w:eastAsia="Calibri" w:hAnsi="Arial" w:cs="Arial"/>
          <w:kern w:val="0"/>
          <w:sz w:val="28"/>
          <w:szCs w:val="28"/>
          <w:lang w:val="en-GB"/>
          <w14:ligatures w14:val="none"/>
        </w:rPr>
      </w:pPr>
    </w:p>
    <w:p w14:paraId="0A16EED3" w14:textId="77777777" w:rsidR="00D203B0" w:rsidRPr="00D203B0" w:rsidRDefault="00D203B0" w:rsidP="00D203B0">
      <w:pPr>
        <w:spacing w:line="360" w:lineRule="auto"/>
        <w:jc w:val="center"/>
        <w:rPr>
          <w:rFonts w:ascii="Arial" w:eastAsia="Calibri" w:hAnsi="Arial" w:cs="Arial"/>
          <w:b/>
          <w:bCs/>
          <w:kern w:val="0"/>
          <w:sz w:val="32"/>
          <w:szCs w:val="32"/>
          <w:lang w:val="en-GB"/>
          <w14:ligatures w14:val="none"/>
        </w:rPr>
      </w:pPr>
      <w:r w:rsidRPr="00D203B0">
        <w:rPr>
          <w:rFonts w:ascii="Arial" w:eastAsia="Calibri" w:hAnsi="Arial" w:cs="Arial"/>
          <w:b/>
          <w:bCs/>
          <w:kern w:val="0"/>
          <w:sz w:val="32"/>
          <w:szCs w:val="32"/>
          <w:lang w:val="en-GB"/>
          <w14:ligatures w14:val="none"/>
        </w:rPr>
        <w:t xml:space="preserve">Component 1: </w:t>
      </w:r>
      <w:r w:rsidRPr="00D203B0">
        <w:rPr>
          <w:rFonts w:ascii="Arial" w:eastAsia="Calibri" w:hAnsi="Arial" w:cs="Arial"/>
          <w:kern w:val="0"/>
          <w:sz w:val="32"/>
          <w:szCs w:val="32"/>
          <w:lang w:val="en-GB"/>
          <w14:ligatures w14:val="none"/>
        </w:rPr>
        <w:t xml:space="preserve">Element 1 - Project Proposal </w:t>
      </w:r>
    </w:p>
    <w:p w14:paraId="2CD4C821" w14:textId="77777777" w:rsidR="00D203B0" w:rsidRPr="00D203B0" w:rsidRDefault="00D203B0" w:rsidP="00D203B0">
      <w:pPr>
        <w:spacing w:line="360" w:lineRule="auto"/>
        <w:rPr>
          <w:rFonts w:ascii="Arial" w:eastAsia="Calibri" w:hAnsi="Arial" w:cs="Arial"/>
          <w:kern w:val="0"/>
          <w:sz w:val="32"/>
          <w:szCs w:val="32"/>
          <w:lang w:val="en-GB"/>
          <w14:ligatures w14:val="none"/>
        </w:rPr>
      </w:pPr>
    </w:p>
    <w:p w14:paraId="7A0E6BA8" w14:textId="77777777" w:rsidR="00D203B0" w:rsidRPr="00D203B0" w:rsidRDefault="00D203B0" w:rsidP="00D203B0">
      <w:pPr>
        <w:spacing w:line="360" w:lineRule="auto"/>
        <w:rPr>
          <w:rFonts w:ascii="Arial" w:eastAsia="Calibri" w:hAnsi="Arial" w:cs="Arial"/>
          <w:kern w:val="0"/>
          <w:sz w:val="32"/>
          <w:szCs w:val="32"/>
          <w:lang w:val="en-GB"/>
          <w14:ligatures w14:val="none"/>
        </w:rPr>
      </w:pPr>
    </w:p>
    <w:p w14:paraId="16450BC9" w14:textId="1ACC43D3" w:rsidR="00D203B0" w:rsidRPr="00D203B0" w:rsidRDefault="00D203B0" w:rsidP="00D203B0">
      <w:pPr>
        <w:spacing w:line="360" w:lineRule="auto"/>
        <w:jc w:val="center"/>
        <w:rPr>
          <w:rFonts w:ascii="Arial" w:eastAsia="Calibri" w:hAnsi="Arial" w:cs="Arial"/>
          <w:kern w:val="0"/>
          <w:sz w:val="32"/>
          <w:szCs w:val="32"/>
          <w:lang w:val="en-GB"/>
          <w14:ligatures w14:val="none"/>
        </w:rPr>
      </w:pPr>
      <w:r w:rsidRPr="00D203B0">
        <w:rPr>
          <w:rFonts w:ascii="Arial" w:eastAsia="Calibri" w:hAnsi="Arial" w:cs="Arial"/>
          <w:b/>
          <w:bCs/>
          <w:kern w:val="0"/>
          <w:sz w:val="32"/>
          <w:szCs w:val="32"/>
          <w:lang w:val="en-GB"/>
          <w14:ligatures w14:val="none"/>
        </w:rPr>
        <w:t>Student ID</w:t>
      </w:r>
      <w:r w:rsidRPr="00D203B0">
        <w:rPr>
          <w:rFonts w:ascii="Arial" w:eastAsia="Calibri" w:hAnsi="Arial" w:cs="Arial"/>
          <w:kern w:val="0"/>
          <w:sz w:val="32"/>
          <w:szCs w:val="32"/>
          <w:lang w:val="en-GB"/>
          <w14:ligatures w14:val="none"/>
        </w:rPr>
        <w:t>: 2240875</w:t>
      </w:r>
    </w:p>
    <w:p w14:paraId="71E1EC51" w14:textId="77777777" w:rsidR="00D203B0" w:rsidRPr="00D203B0" w:rsidRDefault="00D203B0" w:rsidP="00D203B0">
      <w:pPr>
        <w:spacing w:line="360" w:lineRule="auto"/>
        <w:rPr>
          <w:rFonts w:ascii="Arial" w:eastAsia="Calibri" w:hAnsi="Arial" w:cs="Arial"/>
          <w:kern w:val="0"/>
          <w:sz w:val="32"/>
          <w:szCs w:val="32"/>
          <w:lang w:val="en-GB"/>
          <w14:ligatures w14:val="none"/>
        </w:rPr>
      </w:pPr>
    </w:p>
    <w:p w14:paraId="0333D884" w14:textId="3A1DD958" w:rsidR="00D203B0" w:rsidRPr="00D203B0" w:rsidRDefault="00D203B0" w:rsidP="00D203B0">
      <w:pPr>
        <w:spacing w:line="360" w:lineRule="auto"/>
        <w:jc w:val="center"/>
        <w:rPr>
          <w:rFonts w:ascii="Arial" w:eastAsia="Calibri" w:hAnsi="Arial" w:cs="Arial"/>
          <w:kern w:val="0"/>
          <w:sz w:val="32"/>
          <w:szCs w:val="32"/>
          <w:lang w:val="en-GB"/>
          <w14:ligatures w14:val="none"/>
        </w:rPr>
      </w:pPr>
      <w:r w:rsidRPr="00D203B0">
        <w:rPr>
          <w:rFonts w:ascii="Arial" w:eastAsia="Calibri" w:hAnsi="Arial" w:cs="Arial"/>
          <w:b/>
          <w:bCs/>
          <w:kern w:val="0"/>
          <w:sz w:val="32"/>
          <w:szCs w:val="32"/>
          <w:lang w:val="en-GB"/>
          <w14:ligatures w14:val="none"/>
        </w:rPr>
        <w:t>Student Name</w:t>
      </w:r>
      <w:r w:rsidRPr="00D203B0">
        <w:rPr>
          <w:rFonts w:ascii="Arial" w:eastAsia="Calibri" w:hAnsi="Arial" w:cs="Arial"/>
          <w:kern w:val="0"/>
          <w:sz w:val="32"/>
          <w:szCs w:val="32"/>
          <w:lang w:val="en-GB"/>
          <w14:ligatures w14:val="none"/>
        </w:rPr>
        <w:t>: Kwabena Mensah Yeboah</w:t>
      </w:r>
    </w:p>
    <w:p w14:paraId="3913ED09" w14:textId="7705E171" w:rsidR="00D203B0" w:rsidRDefault="00D203B0">
      <w:pPr>
        <w:rPr>
          <w:rFonts w:ascii="Arial" w:hAnsi="Arial" w:cs="Arial"/>
          <w:b/>
          <w:bCs/>
          <w:sz w:val="32"/>
          <w:szCs w:val="32"/>
          <w:lang w:val="en-GB"/>
        </w:rPr>
      </w:pPr>
    </w:p>
    <w:p w14:paraId="60E0D0C9" w14:textId="77777777" w:rsidR="00D203B0" w:rsidRDefault="00D203B0">
      <w:pPr>
        <w:rPr>
          <w:rFonts w:ascii="Arial" w:hAnsi="Arial" w:cs="Arial"/>
          <w:b/>
          <w:bCs/>
          <w:sz w:val="32"/>
          <w:szCs w:val="32"/>
          <w:lang w:val="en-GB"/>
        </w:rPr>
      </w:pPr>
      <w:r>
        <w:rPr>
          <w:rFonts w:ascii="Arial" w:hAnsi="Arial" w:cs="Arial"/>
          <w:b/>
          <w:bCs/>
          <w:sz w:val="32"/>
          <w:szCs w:val="32"/>
          <w:lang w:val="en-GB"/>
        </w:rPr>
        <w:br w:type="page"/>
      </w:r>
    </w:p>
    <w:p w14:paraId="6381013D" w14:textId="47B10B6B" w:rsidR="00B15B64" w:rsidRPr="00B15B64" w:rsidRDefault="00AD2C00" w:rsidP="00D203B0">
      <w:pPr>
        <w:spacing w:after="0" w:line="360" w:lineRule="auto"/>
        <w:jc w:val="both"/>
        <w:rPr>
          <w:rFonts w:ascii="Arial" w:hAnsi="Arial" w:cs="Arial"/>
          <w:b/>
          <w:bCs/>
          <w:sz w:val="32"/>
          <w:szCs w:val="32"/>
          <w:lang w:val="en-GB"/>
        </w:rPr>
      </w:pPr>
      <w:r w:rsidRPr="00B15B64">
        <w:rPr>
          <w:rFonts w:ascii="Arial" w:hAnsi="Arial" w:cs="Arial"/>
          <w:b/>
          <w:bCs/>
          <w:sz w:val="32"/>
          <w:szCs w:val="32"/>
          <w:lang w:val="en-GB"/>
        </w:rPr>
        <w:lastRenderedPageBreak/>
        <w:t>P</w:t>
      </w:r>
      <w:r w:rsidR="00321FE8" w:rsidRPr="00B15B64">
        <w:rPr>
          <w:rFonts w:ascii="Arial" w:hAnsi="Arial" w:cs="Arial"/>
          <w:b/>
          <w:bCs/>
          <w:sz w:val="32"/>
          <w:szCs w:val="32"/>
          <w:lang w:val="en-GB"/>
        </w:rPr>
        <w:t>roject title</w:t>
      </w:r>
    </w:p>
    <w:p w14:paraId="0F18B157" w14:textId="1B4C91C5" w:rsidR="00321FE8" w:rsidRPr="00B80464" w:rsidRDefault="00E828E7" w:rsidP="00D203B0">
      <w:pPr>
        <w:spacing w:after="0" w:line="360" w:lineRule="auto"/>
        <w:jc w:val="both"/>
        <w:rPr>
          <w:rFonts w:ascii="Arial" w:hAnsi="Arial" w:cs="Arial"/>
          <w:sz w:val="22"/>
          <w:szCs w:val="22"/>
          <w:lang w:val="en-GB"/>
        </w:rPr>
      </w:pPr>
      <w:r>
        <w:rPr>
          <w:rFonts w:ascii="Arial" w:hAnsi="Arial" w:cs="Arial"/>
          <w:sz w:val="22"/>
          <w:szCs w:val="22"/>
          <w:lang w:val="en-GB"/>
        </w:rPr>
        <w:t>The impact</w:t>
      </w:r>
      <w:r w:rsidR="00334FBC" w:rsidRPr="00B80464">
        <w:rPr>
          <w:rFonts w:ascii="Arial" w:hAnsi="Arial" w:cs="Arial"/>
          <w:sz w:val="22"/>
          <w:szCs w:val="22"/>
          <w:lang w:val="en-GB"/>
        </w:rPr>
        <w:t xml:space="preserve"> of social media usage on body image and self-esteem among young adults in the United Kingdom.</w:t>
      </w:r>
    </w:p>
    <w:p w14:paraId="741BE039" w14:textId="77777777" w:rsidR="00B15B64" w:rsidRDefault="00B15B64" w:rsidP="00D203B0">
      <w:pPr>
        <w:spacing w:after="0" w:line="360" w:lineRule="auto"/>
        <w:jc w:val="both"/>
        <w:rPr>
          <w:rFonts w:ascii="Arial" w:hAnsi="Arial" w:cs="Arial"/>
          <w:b/>
          <w:bCs/>
          <w:sz w:val="28"/>
          <w:szCs w:val="28"/>
          <w:lang w:val="en-GB"/>
        </w:rPr>
      </w:pPr>
    </w:p>
    <w:p w14:paraId="41581818" w14:textId="6E0FED9F" w:rsidR="00321FE8" w:rsidRPr="00B15B64" w:rsidRDefault="00321FE8" w:rsidP="00D203B0">
      <w:pPr>
        <w:spacing w:after="0" w:line="360" w:lineRule="auto"/>
        <w:jc w:val="both"/>
        <w:rPr>
          <w:rFonts w:ascii="Arial" w:hAnsi="Arial" w:cs="Arial"/>
          <w:b/>
          <w:bCs/>
          <w:sz w:val="32"/>
          <w:szCs w:val="32"/>
          <w:lang w:val="en-GB"/>
        </w:rPr>
      </w:pPr>
      <w:r w:rsidRPr="00B15B64">
        <w:rPr>
          <w:rFonts w:ascii="Arial" w:hAnsi="Arial" w:cs="Arial"/>
          <w:b/>
          <w:bCs/>
          <w:sz w:val="32"/>
          <w:szCs w:val="32"/>
          <w:lang w:val="en-GB"/>
        </w:rPr>
        <w:t>Aim</w:t>
      </w:r>
    </w:p>
    <w:p w14:paraId="57D90B6D" w14:textId="77777777" w:rsidR="00B80464" w:rsidRPr="00B80464" w:rsidRDefault="00B80464" w:rsidP="00D203B0">
      <w:pPr>
        <w:spacing w:after="0" w:line="360" w:lineRule="auto"/>
        <w:jc w:val="both"/>
        <w:rPr>
          <w:rFonts w:ascii="Arial" w:eastAsia="Calibri" w:hAnsi="Arial" w:cs="Arial"/>
          <w:kern w:val="0"/>
          <w:sz w:val="22"/>
          <w:szCs w:val="20"/>
          <w:lang w:val="en-GB"/>
          <w14:ligatures w14:val="none"/>
        </w:rPr>
      </w:pPr>
      <w:r w:rsidRPr="00B80464">
        <w:rPr>
          <w:rFonts w:ascii="Arial" w:eastAsia="Calibri" w:hAnsi="Arial" w:cs="Arial"/>
          <w:kern w:val="0"/>
          <w:sz w:val="22"/>
          <w:szCs w:val="20"/>
          <w:lang w:val="en-GB"/>
          <w14:ligatures w14:val="none"/>
        </w:rPr>
        <w:t>To evaluate how social media usage impacts body image and self-esteem among young people aged 13–21 in the UK, drawing on research and data from 2015 to 2025.</w:t>
      </w:r>
    </w:p>
    <w:p w14:paraId="023D8458" w14:textId="77777777" w:rsidR="00B15B64" w:rsidRDefault="00B15B64" w:rsidP="00D203B0">
      <w:pPr>
        <w:spacing w:after="0" w:line="360" w:lineRule="auto"/>
        <w:jc w:val="both"/>
        <w:rPr>
          <w:rFonts w:ascii="Arial" w:hAnsi="Arial" w:cs="Arial"/>
          <w:b/>
          <w:bCs/>
          <w:sz w:val="28"/>
          <w:szCs w:val="28"/>
          <w:lang w:val="en-GB"/>
        </w:rPr>
      </w:pPr>
    </w:p>
    <w:p w14:paraId="18D36BEE" w14:textId="3D66C906" w:rsidR="00321FE8" w:rsidRPr="00B15B64" w:rsidRDefault="00B15B64" w:rsidP="00D203B0">
      <w:pPr>
        <w:spacing w:after="0" w:line="360" w:lineRule="auto"/>
        <w:jc w:val="both"/>
        <w:rPr>
          <w:rFonts w:ascii="Arial" w:hAnsi="Arial" w:cs="Arial"/>
          <w:b/>
          <w:bCs/>
          <w:sz w:val="32"/>
          <w:szCs w:val="32"/>
          <w:lang w:val="en-GB"/>
        </w:rPr>
      </w:pPr>
      <w:r w:rsidRPr="00B15B64">
        <w:rPr>
          <w:rFonts w:ascii="Arial" w:hAnsi="Arial" w:cs="Arial"/>
          <w:b/>
          <w:bCs/>
          <w:sz w:val="32"/>
          <w:szCs w:val="32"/>
          <w:lang w:val="en-GB"/>
        </w:rPr>
        <w:t>Objectives</w:t>
      </w:r>
    </w:p>
    <w:p w14:paraId="2C0239E5" w14:textId="6C73DFE1" w:rsidR="00B80464" w:rsidRPr="00B80464" w:rsidRDefault="00B80464" w:rsidP="00D203B0">
      <w:pPr>
        <w:numPr>
          <w:ilvl w:val="0"/>
          <w:numId w:val="1"/>
        </w:numPr>
        <w:spacing w:after="0" w:line="360" w:lineRule="auto"/>
        <w:contextualSpacing/>
        <w:jc w:val="both"/>
        <w:rPr>
          <w:rFonts w:ascii="Arial" w:eastAsia="Calibri" w:hAnsi="Arial" w:cs="Arial"/>
          <w:i/>
          <w:iCs/>
          <w:kern w:val="0"/>
          <w:sz w:val="22"/>
          <w:szCs w:val="20"/>
          <w:lang w:val="en-GB"/>
          <w14:ligatures w14:val="none"/>
        </w:rPr>
      </w:pPr>
      <w:r w:rsidRPr="00B80464">
        <w:rPr>
          <w:rFonts w:ascii="Arial" w:eastAsia="Calibri" w:hAnsi="Arial" w:cs="Arial"/>
          <w:kern w:val="0"/>
          <w:sz w:val="22"/>
          <w:szCs w:val="20"/>
          <w:lang w:val="en-GB"/>
          <w14:ligatures w14:val="none"/>
        </w:rPr>
        <w:t>Explore current social media platforms and examine usage patterns among young people aged 13–21 in the United Kingdom.</w:t>
      </w:r>
    </w:p>
    <w:p w14:paraId="1FE07EEB" w14:textId="77777777" w:rsidR="00B80464" w:rsidRPr="00B80464" w:rsidRDefault="00B80464" w:rsidP="00D203B0">
      <w:pPr>
        <w:numPr>
          <w:ilvl w:val="0"/>
          <w:numId w:val="1"/>
        </w:numPr>
        <w:spacing w:after="0" w:line="360" w:lineRule="auto"/>
        <w:contextualSpacing/>
        <w:jc w:val="both"/>
        <w:rPr>
          <w:rFonts w:ascii="Arial" w:eastAsia="Calibri" w:hAnsi="Arial" w:cs="Arial"/>
          <w:i/>
          <w:iCs/>
          <w:kern w:val="0"/>
          <w:sz w:val="22"/>
          <w:szCs w:val="20"/>
          <w:lang w:val="en-GB"/>
          <w14:ligatures w14:val="none"/>
        </w:rPr>
      </w:pPr>
      <w:r w:rsidRPr="00B80464">
        <w:rPr>
          <w:rFonts w:ascii="Arial" w:eastAsia="Calibri" w:hAnsi="Arial" w:cs="Arial"/>
          <w:kern w:val="0"/>
          <w:sz w:val="22"/>
          <w:szCs w:val="20"/>
          <w:lang w:val="en-GB"/>
          <w14:ligatures w14:val="none"/>
        </w:rPr>
        <w:t>Identify and analyse current literature regarding the extent to which social media usage impacts young people's body image and self-esteem.</w:t>
      </w:r>
    </w:p>
    <w:p w14:paraId="49A8030E" w14:textId="77777777" w:rsidR="00B80464" w:rsidRPr="00B80464" w:rsidRDefault="00B80464" w:rsidP="00D203B0">
      <w:pPr>
        <w:numPr>
          <w:ilvl w:val="0"/>
          <w:numId w:val="1"/>
        </w:numPr>
        <w:spacing w:after="0" w:line="360" w:lineRule="auto"/>
        <w:contextualSpacing/>
        <w:jc w:val="both"/>
        <w:rPr>
          <w:rFonts w:ascii="Arial" w:eastAsia="Calibri" w:hAnsi="Arial" w:cs="Arial"/>
          <w:i/>
          <w:iCs/>
          <w:kern w:val="0"/>
          <w:sz w:val="22"/>
          <w:szCs w:val="20"/>
          <w:lang w:val="en-GB"/>
          <w14:ligatures w14:val="none"/>
        </w:rPr>
      </w:pPr>
      <w:r w:rsidRPr="00B80464">
        <w:rPr>
          <w:rFonts w:ascii="Arial" w:eastAsia="Calibri" w:hAnsi="Arial" w:cs="Arial"/>
          <w:kern w:val="0"/>
          <w:sz w:val="22"/>
          <w:szCs w:val="20"/>
          <w:lang w:val="en-GB"/>
          <w14:ligatures w14:val="none"/>
        </w:rPr>
        <w:t>Evaluate themes identified from the literature through thematic analysis that highlight the influence of social media on body image and self-esteem among young people in the UK.</w:t>
      </w:r>
    </w:p>
    <w:p w14:paraId="7F82A59E" w14:textId="30B43D2D" w:rsidR="00334FBC" w:rsidRPr="000B76E7" w:rsidRDefault="00B80464" w:rsidP="00D203B0">
      <w:pPr>
        <w:numPr>
          <w:ilvl w:val="0"/>
          <w:numId w:val="1"/>
        </w:numPr>
        <w:spacing w:after="0" w:line="360" w:lineRule="auto"/>
        <w:contextualSpacing/>
        <w:jc w:val="both"/>
        <w:rPr>
          <w:rFonts w:ascii="Arial" w:eastAsia="Calibri" w:hAnsi="Arial" w:cs="Arial"/>
          <w:i/>
          <w:iCs/>
          <w:kern w:val="0"/>
          <w:sz w:val="22"/>
          <w:szCs w:val="20"/>
          <w:lang w:val="en-GB"/>
          <w14:ligatures w14:val="none"/>
        </w:rPr>
      </w:pPr>
      <w:r w:rsidRPr="00B80464">
        <w:rPr>
          <w:rFonts w:ascii="Arial" w:eastAsia="Calibri" w:hAnsi="Arial" w:cs="Arial"/>
          <w:kern w:val="0"/>
          <w:sz w:val="22"/>
          <w:szCs w:val="20"/>
          <w:lang w:val="en-GB"/>
          <w14:ligatures w14:val="none"/>
        </w:rPr>
        <w:t>Provide recommendations for support services within the health and social care sector and identify areas for future research.</w:t>
      </w:r>
    </w:p>
    <w:p w14:paraId="2CF0D372" w14:textId="77777777" w:rsidR="00D203B0" w:rsidRDefault="00D203B0" w:rsidP="001B1B25">
      <w:pPr>
        <w:spacing w:line="360" w:lineRule="auto"/>
        <w:jc w:val="both"/>
        <w:rPr>
          <w:rFonts w:ascii="Arial" w:eastAsia="Calibri" w:hAnsi="Arial" w:cs="Arial"/>
          <w:kern w:val="0"/>
          <w:sz w:val="22"/>
          <w:szCs w:val="20"/>
          <w:lang w:val="en-GB"/>
          <w14:ligatures w14:val="none"/>
        </w:rPr>
      </w:pPr>
    </w:p>
    <w:p w14:paraId="35680881" w14:textId="06915A6B" w:rsidR="000B76E7" w:rsidRPr="00B15B64" w:rsidRDefault="00B15B64" w:rsidP="001B1B25">
      <w:pPr>
        <w:spacing w:after="0" w:line="360" w:lineRule="auto"/>
        <w:jc w:val="both"/>
        <w:rPr>
          <w:rFonts w:ascii="Arial" w:eastAsia="Calibri" w:hAnsi="Arial" w:cs="Arial"/>
          <w:b/>
          <w:bCs/>
          <w:kern w:val="0"/>
          <w:sz w:val="28"/>
          <w:lang w:val="en-GB"/>
          <w14:ligatures w14:val="none"/>
        </w:rPr>
      </w:pPr>
      <w:r w:rsidRPr="00B15B64">
        <w:rPr>
          <w:rFonts w:ascii="Arial" w:eastAsia="Calibri" w:hAnsi="Arial" w:cs="Arial"/>
          <w:b/>
          <w:bCs/>
          <w:kern w:val="0"/>
          <w:sz w:val="28"/>
          <w:lang w:val="en-GB"/>
          <w14:ligatures w14:val="none"/>
        </w:rPr>
        <w:t>Background</w:t>
      </w:r>
    </w:p>
    <w:p w14:paraId="34F31CA0" w14:textId="77777777" w:rsidR="00702301" w:rsidRDefault="00702301" w:rsidP="001B1B25">
      <w:pPr>
        <w:spacing w:after="0" w:line="360" w:lineRule="auto"/>
        <w:jc w:val="both"/>
        <w:rPr>
          <w:rFonts w:ascii="Arial" w:eastAsia="Calibri" w:hAnsi="Arial" w:cs="Arial"/>
          <w:kern w:val="0"/>
          <w:sz w:val="22"/>
          <w:szCs w:val="20"/>
          <w:lang w:val="en-GB"/>
          <w14:ligatures w14:val="none"/>
        </w:rPr>
      </w:pPr>
      <w:r w:rsidRPr="00702301">
        <w:rPr>
          <w:rFonts w:ascii="Arial" w:eastAsia="Calibri" w:hAnsi="Arial" w:cs="Arial"/>
          <w:kern w:val="0"/>
          <w:sz w:val="22"/>
          <w:szCs w:val="20"/>
          <w:lang w:val="en-GB"/>
          <w14:ligatures w14:val="none"/>
        </w:rPr>
        <w:t xml:space="preserve">Social media has evolved into an integral aspect of young people's lives in the UK, primarily serving communication and connection purposes (Anthony et al., 2023). The United Kingdom Home Office reports that 99% of teenagers aged 12-15 are connected to the internet, with 95% reporting social media use both before and after school (Home Office, 2020). </w:t>
      </w:r>
    </w:p>
    <w:p w14:paraId="36E36F97" w14:textId="0CBC7C6A" w:rsidR="00D203B0" w:rsidRDefault="00702301" w:rsidP="001B1B25">
      <w:pPr>
        <w:spacing w:after="0" w:line="360" w:lineRule="auto"/>
        <w:jc w:val="both"/>
        <w:rPr>
          <w:rFonts w:ascii="Arial" w:eastAsia="Calibri" w:hAnsi="Arial" w:cs="Arial"/>
          <w:kern w:val="0"/>
          <w:sz w:val="22"/>
          <w:szCs w:val="20"/>
          <w:lang w:val="en-GB"/>
          <w14:ligatures w14:val="none"/>
        </w:rPr>
      </w:pPr>
      <w:r w:rsidRPr="00702301">
        <w:rPr>
          <w:rFonts w:ascii="Arial" w:eastAsia="Calibri" w:hAnsi="Arial" w:cs="Arial"/>
          <w:kern w:val="0"/>
          <w:sz w:val="22"/>
          <w:szCs w:val="20"/>
          <w:lang w:val="en-GB"/>
          <w14:ligatures w14:val="none"/>
        </w:rPr>
        <w:t>While empirical studies reveal the impact of social media on young people's mental health, limited attention has been given to how these platforms specifically affect the self-esteem and body image of young users (Plackett</w:t>
      </w:r>
      <w:r w:rsidR="00B00F3C">
        <w:rPr>
          <w:rFonts w:ascii="Arial" w:eastAsia="Calibri" w:hAnsi="Arial" w:cs="Arial"/>
          <w:kern w:val="0"/>
          <w:sz w:val="22"/>
          <w:szCs w:val="20"/>
          <w:lang w:val="en-GB"/>
          <w14:ligatures w14:val="none"/>
        </w:rPr>
        <w:t xml:space="preserve"> </w:t>
      </w:r>
      <w:r w:rsidRPr="00702301">
        <w:rPr>
          <w:rFonts w:ascii="Arial" w:eastAsia="Calibri" w:hAnsi="Arial" w:cs="Arial"/>
          <w:kern w:val="0"/>
          <w:sz w:val="22"/>
          <w:szCs w:val="20"/>
          <w:lang w:val="en-GB"/>
          <w14:ligatures w14:val="none"/>
        </w:rPr>
        <w:t>et al., 2023).</w:t>
      </w:r>
    </w:p>
    <w:p w14:paraId="5ED98D26" w14:textId="77777777" w:rsidR="00702301" w:rsidRDefault="00702301" w:rsidP="001B1B25">
      <w:pPr>
        <w:spacing w:after="0" w:line="360" w:lineRule="auto"/>
        <w:jc w:val="both"/>
        <w:rPr>
          <w:rFonts w:ascii="Arial" w:eastAsia="Calibri" w:hAnsi="Arial" w:cs="Arial"/>
          <w:kern w:val="0"/>
          <w:sz w:val="22"/>
          <w:szCs w:val="20"/>
          <w:lang w:val="en-GB"/>
          <w14:ligatures w14:val="none"/>
        </w:rPr>
      </w:pPr>
    </w:p>
    <w:p w14:paraId="0507D31F" w14:textId="67F3ACF1" w:rsidR="00D203B0" w:rsidRPr="001B1B25" w:rsidRDefault="00B15B64" w:rsidP="001B1B25">
      <w:pPr>
        <w:spacing w:after="0" w:line="360" w:lineRule="auto"/>
        <w:jc w:val="both"/>
        <w:rPr>
          <w:rFonts w:ascii="Arial" w:eastAsia="Calibri" w:hAnsi="Arial" w:cs="Arial"/>
          <w:b/>
          <w:bCs/>
          <w:kern w:val="0"/>
          <w:sz w:val="22"/>
          <w:szCs w:val="20"/>
          <w:lang w:val="en-GB"/>
          <w14:ligatures w14:val="none"/>
        </w:rPr>
      </w:pPr>
      <w:r w:rsidRPr="00B15B64">
        <w:rPr>
          <w:rFonts w:ascii="Arial" w:eastAsia="Calibri" w:hAnsi="Arial" w:cs="Arial"/>
          <w:b/>
          <w:bCs/>
          <w:kern w:val="0"/>
          <w:sz w:val="28"/>
          <w:lang w:val="en-GB"/>
          <w14:ligatures w14:val="none"/>
        </w:rPr>
        <w:t>Methods</w:t>
      </w:r>
    </w:p>
    <w:p w14:paraId="426C960A" w14:textId="4EB21E03" w:rsidR="0064267A" w:rsidRPr="00B15B64" w:rsidRDefault="0064267A"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Cs w:val="22"/>
          <w:lang w:val="en-GB"/>
          <w14:ligatures w14:val="none"/>
        </w:rPr>
        <w:t>Data Sources:</w:t>
      </w:r>
      <w:r w:rsidRPr="00B15B64">
        <w:rPr>
          <w:rFonts w:ascii="Arial" w:eastAsia="Calibri" w:hAnsi="Arial" w:cs="Arial"/>
          <w:kern w:val="0"/>
          <w:szCs w:val="22"/>
          <w:lang w:val="en-GB"/>
          <w14:ligatures w14:val="none"/>
        </w:rPr>
        <w:t xml:space="preserve"> </w:t>
      </w:r>
      <w:r w:rsidRPr="00B15B64">
        <w:rPr>
          <w:rFonts w:ascii="Arial" w:eastAsia="Calibri" w:hAnsi="Arial" w:cs="Arial"/>
          <w:kern w:val="0"/>
          <w:sz w:val="22"/>
          <w:szCs w:val="20"/>
          <w:lang w:val="en-GB"/>
          <w14:ligatures w14:val="none"/>
        </w:rPr>
        <w:t>Peer-reviewed journal articles</w:t>
      </w:r>
      <w:r w:rsidR="001B1B25" w:rsidRPr="00B15B64">
        <w:rPr>
          <w:rFonts w:ascii="Arial" w:eastAsia="Calibri" w:hAnsi="Arial" w:cs="Arial"/>
          <w:kern w:val="0"/>
          <w:sz w:val="22"/>
          <w:szCs w:val="20"/>
          <w:lang w:val="en-GB"/>
          <w14:ligatures w14:val="none"/>
        </w:rPr>
        <w:t xml:space="preserve"> and </w:t>
      </w:r>
      <w:r w:rsidR="00E33A26" w:rsidRPr="00B15B64">
        <w:rPr>
          <w:rFonts w:ascii="Arial" w:eastAsia="Calibri" w:hAnsi="Arial" w:cs="Arial"/>
          <w:kern w:val="0"/>
          <w:sz w:val="22"/>
          <w:szCs w:val="20"/>
          <w:lang w:val="en-GB"/>
          <w14:ligatures w14:val="none"/>
        </w:rPr>
        <w:t>United Kingdom government publications.</w:t>
      </w:r>
    </w:p>
    <w:p w14:paraId="19BAEB0B" w14:textId="27217D59" w:rsidR="00B15B64" w:rsidRPr="00B15B64" w:rsidRDefault="001B1B25"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Inclusion Criteria:</w:t>
      </w:r>
      <w:r w:rsidRPr="00B15B64">
        <w:rPr>
          <w:rFonts w:ascii="Arial" w:eastAsia="Calibri" w:hAnsi="Arial" w:cs="Arial"/>
          <w:kern w:val="0"/>
          <w:sz w:val="22"/>
          <w:szCs w:val="20"/>
          <w:lang w:val="en-GB"/>
          <w14:ligatures w14:val="none"/>
        </w:rPr>
        <w:t xml:space="preserve"> Studies published with the last 10 years in English focusing on UK </w:t>
      </w:r>
      <w:r w:rsidR="00E33A26" w:rsidRPr="00B15B64">
        <w:rPr>
          <w:rFonts w:ascii="Arial" w:eastAsia="Calibri" w:hAnsi="Arial" w:cs="Arial"/>
          <w:kern w:val="0"/>
          <w:sz w:val="22"/>
          <w:szCs w:val="20"/>
          <w:lang w:val="en-GB"/>
          <w14:ligatures w14:val="none"/>
        </w:rPr>
        <w:t>young adolescents and young adults.</w:t>
      </w:r>
    </w:p>
    <w:p w14:paraId="4F86E3D6" w14:textId="0A2BB71A" w:rsidR="001B1B25" w:rsidRPr="00B15B64" w:rsidRDefault="001B1B25"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lastRenderedPageBreak/>
        <w:t>Exclusion Criteria:</w:t>
      </w:r>
      <w:r w:rsidR="00B15B64">
        <w:rPr>
          <w:rFonts w:ascii="Arial" w:eastAsia="Calibri" w:hAnsi="Arial" w:cs="Arial"/>
          <w:kern w:val="0"/>
          <w:sz w:val="22"/>
          <w:szCs w:val="20"/>
          <w:lang w:val="en-GB"/>
          <w14:ligatures w14:val="none"/>
        </w:rPr>
        <w:t xml:space="preserve"> </w:t>
      </w:r>
      <w:r w:rsidRPr="00B15B64">
        <w:rPr>
          <w:rFonts w:ascii="Arial" w:eastAsia="Calibri" w:hAnsi="Arial" w:cs="Arial"/>
          <w:kern w:val="0"/>
          <w:sz w:val="22"/>
          <w:szCs w:val="20"/>
          <w:lang w:val="en-GB"/>
          <w14:ligatures w14:val="none"/>
        </w:rPr>
        <w:t>Non-</w:t>
      </w:r>
      <w:r w:rsidRPr="00B15B64">
        <w:rPr>
          <w:rFonts w:ascii="Arial" w:eastAsia="Calibri" w:hAnsi="Arial" w:cs="Arial"/>
          <w:kern w:val="0"/>
          <w:sz w:val="22"/>
          <w:szCs w:val="20"/>
          <w:lang w:val="en-GB"/>
          <w14:ligatures w14:val="none"/>
        </w:rPr>
        <w:t>p</w:t>
      </w:r>
      <w:r w:rsidRPr="00B15B64">
        <w:rPr>
          <w:rFonts w:ascii="Arial" w:eastAsia="Calibri" w:hAnsi="Arial" w:cs="Arial"/>
          <w:kern w:val="0"/>
          <w:sz w:val="22"/>
          <w:szCs w:val="20"/>
          <w:lang w:val="en-GB"/>
          <w14:ligatures w14:val="none"/>
        </w:rPr>
        <w:t>eer reviewed articles, studies outside the defined timeframe and populations outside the United Kingdom.</w:t>
      </w:r>
    </w:p>
    <w:p w14:paraId="0B2E5514" w14:textId="5273238D" w:rsidR="0064267A" w:rsidRPr="00B15B64" w:rsidRDefault="0064267A"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Data Analysis:</w:t>
      </w:r>
      <w:r w:rsidRPr="00B15B64">
        <w:rPr>
          <w:rFonts w:ascii="Arial" w:eastAsia="Calibri" w:hAnsi="Arial" w:cs="Arial"/>
          <w:kern w:val="0"/>
          <w:sz w:val="22"/>
          <w:szCs w:val="20"/>
          <w:lang w:val="en-GB"/>
          <w14:ligatures w14:val="none"/>
        </w:rPr>
        <w:t xml:space="preserve"> Thematic analysis will used to identify recurring </w:t>
      </w:r>
      <w:r w:rsidR="001B1B25" w:rsidRPr="00B15B64">
        <w:rPr>
          <w:rFonts w:ascii="Arial" w:eastAsia="Calibri" w:hAnsi="Arial" w:cs="Arial"/>
          <w:kern w:val="0"/>
          <w:sz w:val="22"/>
          <w:szCs w:val="20"/>
          <w:lang w:val="en-GB"/>
          <w14:ligatures w14:val="none"/>
        </w:rPr>
        <w:t>patterns</w:t>
      </w:r>
      <w:r w:rsidRPr="00B15B64">
        <w:rPr>
          <w:rFonts w:ascii="Arial" w:eastAsia="Calibri" w:hAnsi="Arial" w:cs="Arial"/>
          <w:kern w:val="0"/>
          <w:sz w:val="22"/>
          <w:szCs w:val="20"/>
          <w:lang w:val="en-GB"/>
          <w14:ligatures w14:val="none"/>
        </w:rPr>
        <w:t xml:space="preserve"> and theme in the data</w:t>
      </w:r>
      <w:r w:rsidR="001B1B25" w:rsidRPr="00B15B64">
        <w:rPr>
          <w:rFonts w:ascii="Arial" w:eastAsia="Calibri" w:hAnsi="Arial" w:cs="Arial"/>
          <w:kern w:val="0"/>
          <w:sz w:val="22"/>
          <w:szCs w:val="20"/>
          <w:lang w:val="en-GB"/>
          <w14:ligatures w14:val="none"/>
        </w:rPr>
        <w:t>.</w:t>
      </w:r>
    </w:p>
    <w:p w14:paraId="1F2508F6" w14:textId="7D8B7F97" w:rsidR="0064267A" w:rsidRDefault="0064267A"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Ethical Consideration</w:t>
      </w:r>
      <w:r w:rsidRPr="00B15B64">
        <w:rPr>
          <w:rFonts w:ascii="Arial" w:eastAsia="Calibri" w:hAnsi="Arial" w:cs="Arial"/>
          <w:b/>
          <w:bCs/>
          <w:kern w:val="0"/>
          <w:sz w:val="22"/>
          <w:szCs w:val="20"/>
          <w:lang w:val="en-GB"/>
          <w14:ligatures w14:val="none"/>
        </w:rPr>
        <w:t>:</w:t>
      </w:r>
      <w:r w:rsidRPr="00B15B64">
        <w:rPr>
          <w:rFonts w:ascii="Arial" w:eastAsia="Calibri" w:hAnsi="Arial" w:cs="Arial"/>
          <w:kern w:val="0"/>
          <w:sz w:val="22"/>
          <w:szCs w:val="20"/>
          <w:lang w:val="en-GB"/>
          <w14:ligatures w14:val="none"/>
        </w:rPr>
        <w:t xml:space="preserve"> </w:t>
      </w:r>
      <w:r w:rsidRPr="00B15B64">
        <w:rPr>
          <w:rFonts w:ascii="Arial" w:eastAsia="Calibri" w:hAnsi="Arial" w:cs="Arial"/>
          <w:kern w:val="0"/>
          <w:sz w:val="22"/>
          <w:szCs w:val="20"/>
          <w:lang w:val="en-GB"/>
          <w14:ligatures w14:val="none"/>
        </w:rPr>
        <w:t>All sources will be properly cited and referenced using the UWSTD Harvard style referencing.</w:t>
      </w:r>
    </w:p>
    <w:p w14:paraId="1263D770" w14:textId="77777777" w:rsidR="00B15B64" w:rsidRDefault="00B15B64" w:rsidP="001B1B25">
      <w:pPr>
        <w:spacing w:after="0" w:line="360" w:lineRule="auto"/>
        <w:jc w:val="both"/>
        <w:rPr>
          <w:rFonts w:ascii="Arial" w:eastAsia="Calibri" w:hAnsi="Arial" w:cs="Arial"/>
          <w:kern w:val="0"/>
          <w:sz w:val="22"/>
          <w:szCs w:val="20"/>
          <w:lang w:val="en-GB"/>
          <w14:ligatures w14:val="none"/>
        </w:rPr>
      </w:pPr>
    </w:p>
    <w:p w14:paraId="1016F0A6" w14:textId="33E16323" w:rsidR="00D203B0" w:rsidRPr="00B15B64" w:rsidRDefault="00B15B64" w:rsidP="001B1B25">
      <w:pPr>
        <w:spacing w:after="0" w:line="360" w:lineRule="auto"/>
        <w:jc w:val="both"/>
        <w:rPr>
          <w:rFonts w:ascii="Arial" w:eastAsia="Calibri" w:hAnsi="Arial" w:cs="Arial"/>
          <w:b/>
          <w:bCs/>
          <w:kern w:val="0"/>
          <w:sz w:val="28"/>
          <w:lang w:val="en-GB"/>
          <w14:ligatures w14:val="none"/>
        </w:rPr>
      </w:pPr>
      <w:r w:rsidRPr="00B15B64">
        <w:rPr>
          <w:rFonts w:ascii="Arial" w:eastAsia="Calibri" w:hAnsi="Arial" w:cs="Arial"/>
          <w:b/>
          <w:bCs/>
          <w:kern w:val="0"/>
          <w:sz w:val="28"/>
          <w:lang w:val="en-GB"/>
          <w14:ligatures w14:val="none"/>
        </w:rPr>
        <w:t>Resources</w:t>
      </w:r>
    </w:p>
    <w:p w14:paraId="12533C69" w14:textId="1E413840" w:rsidR="00E33A26" w:rsidRDefault="001B1B25"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Databases:</w:t>
      </w:r>
      <w:r>
        <w:rPr>
          <w:rFonts w:ascii="Arial" w:eastAsia="Calibri" w:hAnsi="Arial" w:cs="Arial"/>
          <w:kern w:val="0"/>
          <w:sz w:val="22"/>
          <w:szCs w:val="20"/>
          <w:lang w:val="en-GB"/>
          <w14:ligatures w14:val="none"/>
        </w:rPr>
        <w:t xml:space="preserve"> Data will be </w:t>
      </w:r>
      <w:r>
        <w:rPr>
          <w:rFonts w:ascii="Arial" w:eastAsia="Calibri" w:hAnsi="Arial" w:cs="Arial"/>
          <w:kern w:val="0"/>
          <w:sz w:val="22"/>
          <w:szCs w:val="20"/>
          <w:lang w:val="en-GB"/>
          <w14:ligatures w14:val="none"/>
        </w:rPr>
        <w:t>source</w:t>
      </w:r>
      <w:r>
        <w:rPr>
          <w:rFonts w:ascii="Arial" w:eastAsia="Calibri" w:hAnsi="Arial" w:cs="Arial"/>
          <w:kern w:val="0"/>
          <w:sz w:val="22"/>
          <w:szCs w:val="20"/>
          <w:lang w:val="en-GB"/>
          <w14:ligatures w14:val="none"/>
        </w:rPr>
        <w:t>d</w:t>
      </w:r>
      <w:r>
        <w:rPr>
          <w:rFonts w:ascii="Arial" w:eastAsia="Calibri" w:hAnsi="Arial" w:cs="Arial"/>
          <w:kern w:val="0"/>
          <w:sz w:val="22"/>
          <w:szCs w:val="20"/>
          <w:lang w:val="en-GB"/>
          <w14:ligatures w14:val="none"/>
        </w:rPr>
        <w:t xml:space="preserve"> from digital databases such as UWSTD library, Google scholar</w:t>
      </w:r>
      <w:r>
        <w:rPr>
          <w:rFonts w:ascii="Arial" w:eastAsia="Calibri" w:hAnsi="Arial" w:cs="Arial"/>
          <w:kern w:val="0"/>
          <w:sz w:val="22"/>
          <w:szCs w:val="20"/>
          <w:lang w:val="en-GB"/>
          <w14:ligatures w14:val="none"/>
        </w:rPr>
        <w:t xml:space="preserve">, </w:t>
      </w:r>
      <w:r>
        <w:rPr>
          <w:rFonts w:ascii="Arial" w:eastAsia="Calibri" w:hAnsi="Arial" w:cs="Arial"/>
          <w:kern w:val="0"/>
          <w:sz w:val="22"/>
          <w:szCs w:val="20"/>
          <w:lang w:val="en-GB"/>
          <w14:ligatures w14:val="none"/>
        </w:rPr>
        <w:t>PubMed</w:t>
      </w:r>
      <w:r>
        <w:rPr>
          <w:rFonts w:ascii="Arial" w:eastAsia="Calibri" w:hAnsi="Arial" w:cs="Arial"/>
          <w:kern w:val="0"/>
          <w:sz w:val="22"/>
          <w:szCs w:val="20"/>
          <w:lang w:val="en-GB"/>
          <w14:ligatures w14:val="none"/>
        </w:rPr>
        <w:t>, NHS Digital.</w:t>
      </w:r>
    </w:p>
    <w:p w14:paraId="71C34B75" w14:textId="33F7440C" w:rsidR="001B1B25" w:rsidRDefault="001B1B25"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Software:</w:t>
      </w:r>
      <w:r>
        <w:rPr>
          <w:rFonts w:ascii="Arial" w:eastAsia="Calibri" w:hAnsi="Arial" w:cs="Arial"/>
          <w:kern w:val="0"/>
          <w:sz w:val="22"/>
          <w:szCs w:val="20"/>
          <w:lang w:val="en-GB"/>
          <w14:ligatures w14:val="none"/>
        </w:rPr>
        <w:t xml:space="preserve"> MS Word</w:t>
      </w:r>
      <w:r w:rsidR="00E33A26">
        <w:rPr>
          <w:rFonts w:ascii="Arial" w:eastAsia="Calibri" w:hAnsi="Arial" w:cs="Arial"/>
          <w:kern w:val="0"/>
          <w:sz w:val="22"/>
          <w:szCs w:val="20"/>
          <w:lang w:val="en-GB"/>
          <w14:ligatures w14:val="none"/>
        </w:rPr>
        <w:t>, Zetoro, Grammarly</w:t>
      </w:r>
    </w:p>
    <w:p w14:paraId="295AD577" w14:textId="21D9D9E9" w:rsidR="00D203B0" w:rsidRDefault="00E33A26" w:rsidP="001B1B25">
      <w:pPr>
        <w:spacing w:after="0" w:line="360" w:lineRule="auto"/>
        <w:jc w:val="both"/>
        <w:rPr>
          <w:rFonts w:ascii="Arial" w:eastAsia="Calibri" w:hAnsi="Arial" w:cs="Arial"/>
          <w:kern w:val="0"/>
          <w:sz w:val="22"/>
          <w:szCs w:val="20"/>
          <w:lang w:val="en-GB"/>
          <w14:ligatures w14:val="none"/>
        </w:rPr>
      </w:pPr>
      <w:r w:rsidRPr="00B15B64">
        <w:rPr>
          <w:rFonts w:ascii="Arial" w:eastAsia="Calibri" w:hAnsi="Arial" w:cs="Arial"/>
          <w:b/>
          <w:bCs/>
          <w:kern w:val="0"/>
          <w:sz w:val="22"/>
          <w:szCs w:val="20"/>
          <w:lang w:val="en-GB"/>
          <w14:ligatures w14:val="none"/>
        </w:rPr>
        <w:t>Support:</w:t>
      </w:r>
      <w:r>
        <w:rPr>
          <w:rFonts w:ascii="Arial" w:eastAsia="Calibri" w:hAnsi="Arial" w:cs="Arial"/>
          <w:kern w:val="0"/>
          <w:sz w:val="22"/>
          <w:szCs w:val="20"/>
          <w:lang w:val="en-GB"/>
          <w14:ligatures w14:val="none"/>
        </w:rPr>
        <w:t xml:space="preserve"> Lecturer’s feedback through progress</w:t>
      </w:r>
      <w:r w:rsidR="001B1B25">
        <w:rPr>
          <w:rFonts w:ascii="Arial" w:eastAsia="Calibri" w:hAnsi="Arial" w:cs="Arial"/>
          <w:kern w:val="0"/>
          <w:sz w:val="22"/>
          <w:szCs w:val="20"/>
          <w:lang w:val="en-GB"/>
          <w14:ligatures w14:val="none"/>
        </w:rPr>
        <w:t xml:space="preserve"> </w:t>
      </w:r>
      <w:r>
        <w:rPr>
          <w:rFonts w:ascii="Arial" w:eastAsia="Calibri" w:hAnsi="Arial" w:cs="Arial"/>
          <w:kern w:val="0"/>
          <w:sz w:val="22"/>
          <w:szCs w:val="20"/>
          <w:lang w:val="en-GB"/>
          <w14:ligatures w14:val="none"/>
        </w:rPr>
        <w:t>reports, peer support groups, Library</w:t>
      </w:r>
    </w:p>
    <w:p w14:paraId="75683838" w14:textId="77777777" w:rsidR="00D203B0" w:rsidRDefault="00D203B0" w:rsidP="001B1B25">
      <w:pPr>
        <w:spacing w:after="0" w:line="360" w:lineRule="auto"/>
        <w:jc w:val="both"/>
        <w:rPr>
          <w:rFonts w:ascii="Arial" w:eastAsia="Calibri" w:hAnsi="Arial" w:cs="Arial"/>
          <w:kern w:val="0"/>
          <w:sz w:val="22"/>
          <w:szCs w:val="20"/>
          <w:lang w:val="en-GB"/>
          <w14:ligatures w14:val="none"/>
        </w:rPr>
      </w:pPr>
    </w:p>
    <w:p w14:paraId="02FFE5D2" w14:textId="1F38AD6D" w:rsidR="00D203B0" w:rsidRPr="00B15B64" w:rsidRDefault="00B15B64" w:rsidP="001B1B25">
      <w:pPr>
        <w:spacing w:after="0" w:line="360" w:lineRule="auto"/>
        <w:jc w:val="both"/>
        <w:rPr>
          <w:rFonts w:ascii="Arial" w:eastAsia="Calibri" w:hAnsi="Arial" w:cs="Arial"/>
          <w:b/>
          <w:bCs/>
          <w:kern w:val="0"/>
          <w:sz w:val="28"/>
          <w:lang w:val="en-GB"/>
          <w14:ligatures w14:val="none"/>
        </w:rPr>
      </w:pPr>
      <w:r w:rsidRPr="00B15B64">
        <w:rPr>
          <w:rFonts w:ascii="Arial" w:eastAsia="Calibri" w:hAnsi="Arial" w:cs="Arial"/>
          <w:b/>
          <w:bCs/>
          <w:kern w:val="0"/>
          <w:sz w:val="28"/>
          <w:lang w:val="en-GB"/>
          <w14:ligatures w14:val="none"/>
        </w:rPr>
        <w:t>Timescale</w:t>
      </w:r>
    </w:p>
    <w:p w14:paraId="1A1BF4DF" w14:textId="0D4A365A" w:rsidR="00245ECC" w:rsidRDefault="00245ECC" w:rsidP="001B1B25">
      <w:pPr>
        <w:spacing w:after="0" w:line="360" w:lineRule="auto"/>
        <w:jc w:val="both"/>
        <w:rPr>
          <w:rFonts w:ascii="Arial" w:eastAsia="Calibri" w:hAnsi="Arial" w:cs="Arial"/>
          <w:kern w:val="0"/>
          <w:sz w:val="22"/>
          <w:szCs w:val="20"/>
          <w:lang w:val="en-GB"/>
          <w14:ligatures w14:val="none"/>
        </w:rPr>
      </w:pPr>
      <w:r>
        <w:rPr>
          <w:rFonts w:ascii="Arial" w:eastAsia="Calibri" w:hAnsi="Arial" w:cs="Arial"/>
          <w:kern w:val="0"/>
          <w:sz w:val="22"/>
          <w:szCs w:val="20"/>
          <w:lang w:val="en-GB"/>
          <w14:ligatures w14:val="none"/>
        </w:rPr>
        <w:t xml:space="preserve">Timescale for </w:t>
      </w:r>
      <w:r w:rsidR="00B15B64">
        <w:rPr>
          <w:rFonts w:ascii="Arial" w:eastAsia="Calibri" w:hAnsi="Arial" w:cs="Arial"/>
          <w:kern w:val="0"/>
          <w:sz w:val="22"/>
          <w:szCs w:val="20"/>
          <w:lang w:val="en-GB"/>
          <w14:ligatures w14:val="none"/>
        </w:rPr>
        <w:t xml:space="preserve">Element 2 </w:t>
      </w:r>
      <w:r w:rsidR="00B15B64">
        <w:rPr>
          <w:rFonts w:ascii="Arial" w:eastAsia="Calibri" w:hAnsi="Arial" w:cs="Arial"/>
          <w:kern w:val="0"/>
          <w:sz w:val="22"/>
          <w:szCs w:val="20"/>
          <w:lang w:val="en-GB"/>
          <w14:ligatures w14:val="none"/>
        </w:rPr>
        <w:t>(Methodology poster) and Element 3 (Dissertation document).</w:t>
      </w:r>
    </w:p>
    <w:tbl>
      <w:tblPr>
        <w:tblStyle w:val="TableGrid"/>
        <w:tblW w:w="5000" w:type="pct"/>
        <w:tblLook w:val="04A0" w:firstRow="1" w:lastRow="0" w:firstColumn="1" w:lastColumn="0" w:noHBand="0" w:noVBand="1"/>
      </w:tblPr>
      <w:tblGrid>
        <w:gridCol w:w="993"/>
        <w:gridCol w:w="8357"/>
      </w:tblGrid>
      <w:tr w:rsidR="00500C1C" w:rsidRPr="00B15B64" w14:paraId="2AF7F951" w14:textId="77777777" w:rsidTr="00245ECC">
        <w:tc>
          <w:tcPr>
            <w:tcW w:w="531" w:type="pct"/>
            <w:hideMark/>
          </w:tcPr>
          <w:p w14:paraId="04A1AEB3" w14:textId="77777777" w:rsidR="00500C1C" w:rsidRPr="00B15B64" w:rsidRDefault="00500C1C" w:rsidP="00121489">
            <w:pPr>
              <w:spacing w:after="160" w:line="360" w:lineRule="auto"/>
              <w:rPr>
                <w:rFonts w:ascii="Arial" w:hAnsi="Arial" w:cs="Arial"/>
                <w:b/>
                <w:bCs/>
                <w:sz w:val="22"/>
                <w:szCs w:val="22"/>
              </w:rPr>
            </w:pPr>
            <w:r w:rsidRPr="00B15B64">
              <w:rPr>
                <w:rFonts w:ascii="Arial" w:hAnsi="Arial" w:cs="Arial"/>
                <w:b/>
                <w:bCs/>
                <w:sz w:val="22"/>
                <w:szCs w:val="22"/>
              </w:rPr>
              <w:t>Week</w:t>
            </w:r>
          </w:p>
        </w:tc>
        <w:tc>
          <w:tcPr>
            <w:tcW w:w="4469" w:type="pct"/>
            <w:hideMark/>
          </w:tcPr>
          <w:p w14:paraId="49B7CB1D" w14:textId="77777777" w:rsidR="00500C1C" w:rsidRPr="00B15B64" w:rsidRDefault="00500C1C" w:rsidP="00121489">
            <w:pPr>
              <w:spacing w:after="160" w:line="360" w:lineRule="auto"/>
              <w:rPr>
                <w:rFonts w:ascii="Arial" w:hAnsi="Arial" w:cs="Arial"/>
                <w:b/>
                <w:bCs/>
                <w:sz w:val="22"/>
                <w:szCs w:val="22"/>
              </w:rPr>
            </w:pPr>
            <w:r w:rsidRPr="00B15B64">
              <w:rPr>
                <w:rFonts w:ascii="Arial" w:hAnsi="Arial" w:cs="Arial"/>
                <w:b/>
                <w:bCs/>
                <w:sz w:val="22"/>
                <w:szCs w:val="22"/>
              </w:rPr>
              <w:t>Task</w:t>
            </w:r>
          </w:p>
        </w:tc>
      </w:tr>
      <w:tr w:rsidR="00500C1C" w:rsidRPr="00B15B64" w14:paraId="315127F8" w14:textId="77777777" w:rsidTr="00245ECC">
        <w:tc>
          <w:tcPr>
            <w:tcW w:w="531" w:type="pct"/>
            <w:hideMark/>
          </w:tcPr>
          <w:p w14:paraId="062473D8" w14:textId="3ED7AC91" w:rsidR="00500C1C" w:rsidRPr="00B15B64" w:rsidRDefault="00500C1C" w:rsidP="00121489">
            <w:pPr>
              <w:spacing w:after="160" w:line="360" w:lineRule="auto"/>
              <w:rPr>
                <w:rFonts w:ascii="Arial" w:hAnsi="Arial" w:cs="Arial"/>
                <w:sz w:val="22"/>
                <w:szCs w:val="22"/>
              </w:rPr>
            </w:pPr>
            <w:r w:rsidRPr="00B15B64">
              <w:rPr>
                <w:rFonts w:ascii="Arial" w:hAnsi="Arial" w:cs="Arial"/>
                <w:sz w:val="22"/>
                <w:szCs w:val="22"/>
              </w:rPr>
              <w:t>1</w:t>
            </w:r>
            <w:r w:rsidR="00CE411B" w:rsidRPr="00B15B64">
              <w:rPr>
                <w:rFonts w:ascii="Arial" w:hAnsi="Arial" w:cs="Arial"/>
                <w:sz w:val="22"/>
                <w:szCs w:val="22"/>
              </w:rPr>
              <w:t xml:space="preserve"> – 3</w:t>
            </w:r>
          </w:p>
        </w:tc>
        <w:tc>
          <w:tcPr>
            <w:tcW w:w="4469" w:type="pct"/>
            <w:hideMark/>
          </w:tcPr>
          <w:p w14:paraId="3F7CC9A9" w14:textId="30D6568C" w:rsidR="00500C1C" w:rsidRPr="00B15B64" w:rsidRDefault="009172E7" w:rsidP="00121489">
            <w:pPr>
              <w:spacing w:after="160" w:line="360" w:lineRule="auto"/>
              <w:rPr>
                <w:rFonts w:ascii="Arial" w:hAnsi="Arial" w:cs="Arial"/>
                <w:sz w:val="22"/>
                <w:szCs w:val="22"/>
              </w:rPr>
            </w:pPr>
            <w:r w:rsidRPr="00B15B64">
              <w:rPr>
                <w:rFonts w:ascii="Arial" w:hAnsi="Arial" w:cs="Arial"/>
                <w:sz w:val="22"/>
                <w:szCs w:val="22"/>
              </w:rPr>
              <w:t>Conduct literature search and collect data</w:t>
            </w:r>
          </w:p>
        </w:tc>
      </w:tr>
      <w:tr w:rsidR="00500C1C" w:rsidRPr="00B15B64" w14:paraId="2F9F2AFF" w14:textId="77777777" w:rsidTr="00245ECC">
        <w:tc>
          <w:tcPr>
            <w:tcW w:w="531" w:type="pct"/>
            <w:hideMark/>
          </w:tcPr>
          <w:p w14:paraId="11772B31" w14:textId="6813A44F" w:rsidR="00500C1C" w:rsidRPr="00B15B64" w:rsidRDefault="00CE411B" w:rsidP="00121489">
            <w:pPr>
              <w:spacing w:after="160" w:line="360" w:lineRule="auto"/>
              <w:rPr>
                <w:rFonts w:ascii="Arial" w:hAnsi="Arial" w:cs="Arial"/>
                <w:sz w:val="22"/>
                <w:szCs w:val="22"/>
              </w:rPr>
            </w:pPr>
            <w:r w:rsidRPr="00B15B64">
              <w:rPr>
                <w:rFonts w:ascii="Arial" w:hAnsi="Arial" w:cs="Arial"/>
                <w:sz w:val="22"/>
                <w:szCs w:val="22"/>
              </w:rPr>
              <w:t>4 – 5</w:t>
            </w:r>
          </w:p>
        </w:tc>
        <w:tc>
          <w:tcPr>
            <w:tcW w:w="4469" w:type="pct"/>
            <w:hideMark/>
          </w:tcPr>
          <w:p w14:paraId="23C09EF7" w14:textId="7313CD0B"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Draft Chapter 1: Introduction</w:t>
            </w:r>
          </w:p>
        </w:tc>
      </w:tr>
      <w:tr w:rsidR="00500C1C" w:rsidRPr="00B15B64" w14:paraId="00A2DAF3" w14:textId="77777777" w:rsidTr="00245ECC">
        <w:tc>
          <w:tcPr>
            <w:tcW w:w="531" w:type="pct"/>
            <w:hideMark/>
          </w:tcPr>
          <w:p w14:paraId="08413422" w14:textId="699F5AA5" w:rsidR="00500C1C" w:rsidRPr="00B15B64" w:rsidRDefault="00CE411B" w:rsidP="00121489">
            <w:pPr>
              <w:spacing w:after="160" w:line="360" w:lineRule="auto"/>
              <w:rPr>
                <w:rFonts w:ascii="Arial" w:hAnsi="Arial" w:cs="Arial"/>
                <w:sz w:val="22"/>
                <w:szCs w:val="22"/>
              </w:rPr>
            </w:pPr>
            <w:r w:rsidRPr="00B15B64">
              <w:rPr>
                <w:rFonts w:ascii="Arial" w:hAnsi="Arial" w:cs="Arial"/>
                <w:sz w:val="22"/>
                <w:szCs w:val="22"/>
              </w:rPr>
              <w:t>6 – 8</w:t>
            </w:r>
          </w:p>
        </w:tc>
        <w:tc>
          <w:tcPr>
            <w:tcW w:w="4469" w:type="pct"/>
            <w:hideMark/>
          </w:tcPr>
          <w:p w14:paraId="4879B85E" w14:textId="59AE2198"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Draft Chapter 2: Background</w:t>
            </w:r>
          </w:p>
        </w:tc>
      </w:tr>
      <w:tr w:rsidR="00500C1C" w:rsidRPr="00B15B64" w14:paraId="798B1A56" w14:textId="77777777" w:rsidTr="00245ECC">
        <w:tc>
          <w:tcPr>
            <w:tcW w:w="531" w:type="pct"/>
            <w:hideMark/>
          </w:tcPr>
          <w:p w14:paraId="02B645DE" w14:textId="46BF24E6" w:rsidR="00500C1C" w:rsidRPr="00B15B64" w:rsidRDefault="00CE411B" w:rsidP="00121489">
            <w:pPr>
              <w:spacing w:after="160" w:line="360" w:lineRule="auto"/>
              <w:rPr>
                <w:rFonts w:ascii="Arial" w:hAnsi="Arial" w:cs="Arial"/>
                <w:sz w:val="22"/>
                <w:szCs w:val="22"/>
              </w:rPr>
            </w:pPr>
            <w:r w:rsidRPr="00B15B64">
              <w:rPr>
                <w:rFonts w:ascii="Arial" w:hAnsi="Arial" w:cs="Arial"/>
                <w:sz w:val="22"/>
                <w:szCs w:val="22"/>
              </w:rPr>
              <w:t>9 – 10</w:t>
            </w:r>
          </w:p>
        </w:tc>
        <w:tc>
          <w:tcPr>
            <w:tcW w:w="4469" w:type="pct"/>
            <w:hideMark/>
          </w:tcPr>
          <w:p w14:paraId="25A301DC" w14:textId="084BB524"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Complete Chapter 3: Academic Methods Poster</w:t>
            </w:r>
          </w:p>
        </w:tc>
      </w:tr>
      <w:tr w:rsidR="00500C1C" w:rsidRPr="00B15B64" w14:paraId="1FFE7188" w14:textId="77777777" w:rsidTr="00245ECC">
        <w:tc>
          <w:tcPr>
            <w:tcW w:w="531" w:type="pct"/>
            <w:hideMark/>
          </w:tcPr>
          <w:p w14:paraId="687E5CBF" w14:textId="6980A937" w:rsidR="00500C1C" w:rsidRPr="00B15B64" w:rsidRDefault="00CE411B" w:rsidP="00121489">
            <w:pPr>
              <w:spacing w:after="160" w:line="360" w:lineRule="auto"/>
              <w:rPr>
                <w:rFonts w:ascii="Arial" w:hAnsi="Arial" w:cs="Arial"/>
                <w:sz w:val="22"/>
                <w:szCs w:val="22"/>
              </w:rPr>
            </w:pPr>
            <w:r w:rsidRPr="00B15B64">
              <w:rPr>
                <w:rFonts w:ascii="Arial" w:hAnsi="Arial" w:cs="Arial"/>
                <w:sz w:val="22"/>
                <w:szCs w:val="22"/>
              </w:rPr>
              <w:t>11 – 12</w:t>
            </w:r>
          </w:p>
        </w:tc>
        <w:tc>
          <w:tcPr>
            <w:tcW w:w="4469" w:type="pct"/>
            <w:hideMark/>
          </w:tcPr>
          <w:p w14:paraId="52B90B97" w14:textId="5B70CF4A"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Draft Chapter 4: Findings and Analysis</w:t>
            </w:r>
          </w:p>
        </w:tc>
      </w:tr>
      <w:tr w:rsidR="00500C1C" w:rsidRPr="00B15B64" w14:paraId="037085FB" w14:textId="77777777" w:rsidTr="00245ECC">
        <w:tc>
          <w:tcPr>
            <w:tcW w:w="531" w:type="pct"/>
            <w:hideMark/>
          </w:tcPr>
          <w:p w14:paraId="7F56216E" w14:textId="146EE983" w:rsidR="00500C1C" w:rsidRPr="00B15B64" w:rsidRDefault="00CE411B" w:rsidP="00121489">
            <w:pPr>
              <w:spacing w:after="160" w:line="360" w:lineRule="auto"/>
              <w:rPr>
                <w:rFonts w:ascii="Arial" w:hAnsi="Arial" w:cs="Arial"/>
                <w:sz w:val="22"/>
                <w:szCs w:val="22"/>
              </w:rPr>
            </w:pPr>
            <w:r w:rsidRPr="00B15B64">
              <w:rPr>
                <w:rFonts w:ascii="Arial" w:hAnsi="Arial" w:cs="Arial"/>
                <w:sz w:val="22"/>
                <w:szCs w:val="22"/>
              </w:rPr>
              <w:t xml:space="preserve">13 – 14 </w:t>
            </w:r>
          </w:p>
        </w:tc>
        <w:tc>
          <w:tcPr>
            <w:tcW w:w="4469" w:type="pct"/>
            <w:hideMark/>
          </w:tcPr>
          <w:p w14:paraId="264D6D8D" w14:textId="11CD1FFB"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Write Chapter 5: Conclusion and Recommendations</w:t>
            </w:r>
          </w:p>
        </w:tc>
      </w:tr>
      <w:tr w:rsidR="00500C1C" w:rsidRPr="00B15B64" w14:paraId="3831B9CB" w14:textId="77777777" w:rsidTr="00245ECC">
        <w:tc>
          <w:tcPr>
            <w:tcW w:w="531" w:type="pct"/>
            <w:hideMark/>
          </w:tcPr>
          <w:p w14:paraId="0ED093CD" w14:textId="60A3FD01" w:rsidR="00500C1C" w:rsidRPr="00B15B64" w:rsidRDefault="009172E7" w:rsidP="00121489">
            <w:pPr>
              <w:spacing w:after="160" w:line="360" w:lineRule="auto"/>
              <w:rPr>
                <w:rFonts w:ascii="Arial" w:hAnsi="Arial" w:cs="Arial"/>
                <w:sz w:val="22"/>
                <w:szCs w:val="22"/>
              </w:rPr>
            </w:pPr>
            <w:r w:rsidRPr="00B15B64">
              <w:rPr>
                <w:rFonts w:ascii="Arial" w:hAnsi="Arial" w:cs="Arial"/>
                <w:sz w:val="22"/>
                <w:szCs w:val="22"/>
              </w:rPr>
              <w:t>1</w:t>
            </w:r>
            <w:r w:rsidR="00CE411B" w:rsidRPr="00B15B64">
              <w:rPr>
                <w:rFonts w:ascii="Arial" w:hAnsi="Arial" w:cs="Arial"/>
                <w:sz w:val="22"/>
                <w:szCs w:val="22"/>
              </w:rPr>
              <w:t xml:space="preserve">4 – 15 </w:t>
            </w:r>
          </w:p>
        </w:tc>
        <w:tc>
          <w:tcPr>
            <w:tcW w:w="4469" w:type="pct"/>
            <w:hideMark/>
          </w:tcPr>
          <w:p w14:paraId="72C2D9FD" w14:textId="05508859" w:rsidR="00500C1C" w:rsidRPr="00B15B64" w:rsidRDefault="00245ECC" w:rsidP="00121489">
            <w:pPr>
              <w:spacing w:after="160" w:line="360" w:lineRule="auto"/>
              <w:rPr>
                <w:rFonts w:ascii="Arial" w:hAnsi="Arial" w:cs="Arial"/>
                <w:sz w:val="22"/>
                <w:szCs w:val="22"/>
              </w:rPr>
            </w:pPr>
            <w:r w:rsidRPr="00B15B64">
              <w:rPr>
                <w:rFonts w:ascii="Arial" w:hAnsi="Arial" w:cs="Arial"/>
                <w:sz w:val="22"/>
                <w:szCs w:val="22"/>
              </w:rPr>
              <w:t>Final review and dissertation submission</w:t>
            </w:r>
          </w:p>
        </w:tc>
      </w:tr>
    </w:tbl>
    <w:p w14:paraId="5BEC5C24" w14:textId="77777777" w:rsidR="00D203B0" w:rsidRDefault="00D203B0" w:rsidP="001B1B25">
      <w:pPr>
        <w:spacing w:after="0" w:line="360" w:lineRule="auto"/>
        <w:jc w:val="both"/>
        <w:rPr>
          <w:rFonts w:ascii="Arial" w:eastAsia="Calibri" w:hAnsi="Arial" w:cs="Arial"/>
          <w:kern w:val="0"/>
          <w:sz w:val="22"/>
          <w:szCs w:val="20"/>
          <w:lang w:val="en-GB"/>
          <w14:ligatures w14:val="none"/>
        </w:rPr>
      </w:pPr>
    </w:p>
    <w:p w14:paraId="76D3D785" w14:textId="78D30CBB" w:rsidR="00D203B0" w:rsidRPr="00B15B64" w:rsidRDefault="00B15B64" w:rsidP="001B1B25">
      <w:pPr>
        <w:spacing w:after="0" w:line="360" w:lineRule="auto"/>
        <w:jc w:val="both"/>
        <w:rPr>
          <w:rFonts w:ascii="Arial" w:eastAsia="Calibri" w:hAnsi="Arial" w:cs="Arial"/>
          <w:b/>
          <w:bCs/>
          <w:kern w:val="0"/>
          <w:sz w:val="28"/>
          <w:lang w:val="en-GB"/>
          <w14:ligatures w14:val="none"/>
        </w:rPr>
      </w:pPr>
      <w:r w:rsidRPr="00B15B64">
        <w:rPr>
          <w:rFonts w:ascii="Arial" w:eastAsia="Calibri" w:hAnsi="Arial" w:cs="Arial"/>
          <w:b/>
          <w:bCs/>
          <w:kern w:val="0"/>
          <w:sz w:val="28"/>
          <w:lang w:val="en-GB"/>
          <w14:ligatures w14:val="none"/>
        </w:rPr>
        <w:t>Self-Reflection</w:t>
      </w:r>
    </w:p>
    <w:p w14:paraId="4B5A0DDF" w14:textId="77777777" w:rsidR="00B16829" w:rsidRDefault="00B15B64" w:rsidP="001B1B25">
      <w:pPr>
        <w:spacing w:after="0" w:line="360" w:lineRule="auto"/>
        <w:jc w:val="both"/>
        <w:rPr>
          <w:rFonts w:ascii="Arial" w:eastAsia="Calibri" w:hAnsi="Arial" w:cs="Arial"/>
          <w:kern w:val="0"/>
          <w:sz w:val="22"/>
          <w:szCs w:val="20"/>
          <w:lang w:val="en-GB"/>
          <w14:ligatures w14:val="none"/>
        </w:rPr>
        <w:sectPr w:rsidR="00B16829">
          <w:pgSz w:w="12240" w:h="15840"/>
          <w:pgMar w:top="1440" w:right="1440" w:bottom="1440" w:left="1440" w:header="720" w:footer="720" w:gutter="0"/>
          <w:cols w:space="720"/>
          <w:docGrid w:linePitch="360"/>
        </w:sectPr>
      </w:pPr>
      <w:r w:rsidRPr="00B15B64">
        <w:rPr>
          <w:rFonts w:ascii="Arial" w:eastAsia="Calibri" w:hAnsi="Arial" w:cs="Arial"/>
          <w:kern w:val="0"/>
          <w:sz w:val="22"/>
          <w:szCs w:val="20"/>
          <w:lang w:val="en-GB"/>
          <w14:ligatures w14:val="none"/>
        </w:rPr>
        <w:t xml:space="preserve">One of my strengths is my strong organisational skills, which will support systematic data collection and accurate record-keeping throughout the research process. However, I anticipate that effectively managing my time throughout the research process may be challenging, particularly in meeting set timescales. To address this, I will develop a structured </w:t>
      </w:r>
      <w:r>
        <w:rPr>
          <w:rFonts w:ascii="Arial" w:eastAsia="Calibri" w:hAnsi="Arial" w:cs="Arial"/>
          <w:kern w:val="0"/>
          <w:sz w:val="22"/>
          <w:szCs w:val="20"/>
          <w:lang w:val="en-GB"/>
          <w14:ligatures w14:val="none"/>
        </w:rPr>
        <w:t xml:space="preserve">weekly </w:t>
      </w:r>
      <w:r w:rsidRPr="00B15B64">
        <w:rPr>
          <w:rFonts w:ascii="Arial" w:eastAsia="Calibri" w:hAnsi="Arial" w:cs="Arial"/>
          <w:kern w:val="0"/>
          <w:sz w:val="22"/>
          <w:szCs w:val="20"/>
          <w:lang w:val="en-GB"/>
          <w14:ligatures w14:val="none"/>
        </w:rPr>
        <w:t xml:space="preserve">work plan </w:t>
      </w:r>
      <w:r>
        <w:rPr>
          <w:rFonts w:ascii="Arial" w:eastAsia="Calibri" w:hAnsi="Arial" w:cs="Arial"/>
          <w:kern w:val="0"/>
          <w:sz w:val="22"/>
          <w:szCs w:val="20"/>
          <w:lang w:val="en-GB"/>
          <w14:ligatures w14:val="none"/>
        </w:rPr>
        <w:t>aligned with my timescale.</w:t>
      </w:r>
    </w:p>
    <w:p w14:paraId="0691AF56" w14:textId="4902BC2E" w:rsidR="00CE411B" w:rsidRPr="00B16829" w:rsidRDefault="00B16829" w:rsidP="001B1B25">
      <w:pPr>
        <w:spacing w:after="0" w:line="360" w:lineRule="auto"/>
        <w:jc w:val="both"/>
        <w:rPr>
          <w:rFonts w:ascii="Arial" w:eastAsia="Calibri" w:hAnsi="Arial" w:cs="Arial"/>
          <w:b/>
          <w:bCs/>
          <w:kern w:val="0"/>
          <w:sz w:val="32"/>
          <w:szCs w:val="28"/>
          <w:lang w:val="en-GB"/>
          <w14:ligatures w14:val="none"/>
        </w:rPr>
      </w:pPr>
      <w:r w:rsidRPr="00B16829">
        <w:rPr>
          <w:rFonts w:ascii="Arial" w:eastAsia="Calibri" w:hAnsi="Arial" w:cs="Arial"/>
          <w:b/>
          <w:bCs/>
          <w:kern w:val="0"/>
          <w:sz w:val="32"/>
          <w:szCs w:val="28"/>
          <w:lang w:val="en-GB"/>
          <w14:ligatures w14:val="none"/>
        </w:rPr>
        <w:lastRenderedPageBreak/>
        <w:t>References</w:t>
      </w:r>
    </w:p>
    <w:p w14:paraId="7377FB5D" w14:textId="16D8FB88" w:rsidR="00B121D7" w:rsidRPr="00B121D7" w:rsidRDefault="00B121D7" w:rsidP="00B121D7">
      <w:pPr>
        <w:pStyle w:val="ListParagraph"/>
        <w:numPr>
          <w:ilvl w:val="0"/>
          <w:numId w:val="3"/>
        </w:numPr>
        <w:spacing w:after="0" w:line="360" w:lineRule="auto"/>
        <w:jc w:val="both"/>
        <w:rPr>
          <w:rFonts w:ascii="Arial" w:eastAsia="Calibri" w:hAnsi="Arial" w:cs="Arial"/>
          <w:kern w:val="0"/>
          <w:sz w:val="22"/>
          <w:szCs w:val="20"/>
          <w:lang w:val="en-GB"/>
          <w14:ligatures w14:val="none"/>
        </w:rPr>
      </w:pPr>
      <w:r w:rsidRPr="00B121D7">
        <w:rPr>
          <w:rFonts w:ascii="Arial" w:eastAsia="Calibri" w:hAnsi="Arial" w:cs="Arial"/>
          <w:kern w:val="0"/>
          <w:sz w:val="22"/>
          <w:szCs w:val="20"/>
          <w:lang w:val="en-GB"/>
          <w14:ligatures w14:val="none"/>
        </w:rPr>
        <w:t>Anthony, R. et al. (2022) 'Young people’s online communication and its association with mental well</w:t>
      </w:r>
      <w:r w:rsidRPr="00B121D7">
        <w:rPr>
          <w:rFonts w:ascii="Cambria Math" w:eastAsia="Calibri" w:hAnsi="Cambria Math" w:cs="Cambria Math"/>
          <w:kern w:val="0"/>
          <w:sz w:val="22"/>
          <w:szCs w:val="20"/>
          <w:lang w:val="en-GB"/>
          <w14:ligatures w14:val="none"/>
        </w:rPr>
        <w:t>‐</w:t>
      </w:r>
      <w:r w:rsidRPr="00B121D7">
        <w:rPr>
          <w:rFonts w:ascii="Arial" w:eastAsia="Calibri" w:hAnsi="Arial" w:cs="Arial"/>
          <w:kern w:val="0"/>
          <w:sz w:val="22"/>
          <w:szCs w:val="20"/>
          <w:lang w:val="en-GB"/>
          <w14:ligatures w14:val="none"/>
        </w:rPr>
        <w:t>being: results from the 2019 student health and well</w:t>
      </w:r>
      <w:r w:rsidRPr="00B121D7">
        <w:rPr>
          <w:rFonts w:ascii="Cambria Math" w:eastAsia="Calibri" w:hAnsi="Cambria Math" w:cs="Cambria Math"/>
          <w:kern w:val="0"/>
          <w:sz w:val="22"/>
          <w:szCs w:val="20"/>
          <w:lang w:val="en-GB"/>
          <w14:ligatures w14:val="none"/>
        </w:rPr>
        <w:t>‐</w:t>
      </w:r>
      <w:r w:rsidRPr="00B121D7">
        <w:rPr>
          <w:rFonts w:ascii="Arial" w:eastAsia="Calibri" w:hAnsi="Arial" w:cs="Arial"/>
          <w:kern w:val="0"/>
          <w:sz w:val="22"/>
          <w:szCs w:val="20"/>
          <w:lang w:val="en-GB"/>
          <w14:ligatures w14:val="none"/>
        </w:rPr>
        <w:t xml:space="preserve">being survey,' Child and Adolescent Mental Health, 28(1), pp. 4–11. </w:t>
      </w:r>
      <w:hyperlink r:id="rId6" w:history="1">
        <w:r w:rsidRPr="00B121D7">
          <w:rPr>
            <w:rStyle w:val="Hyperlink"/>
            <w:rFonts w:ascii="Arial" w:eastAsia="Calibri" w:hAnsi="Arial" w:cs="Arial"/>
            <w:kern w:val="0"/>
            <w:sz w:val="22"/>
            <w:szCs w:val="20"/>
            <w:lang w:val="en-GB"/>
            <w14:ligatures w14:val="none"/>
          </w:rPr>
          <w:t>https://doi.org/10.1111/camh.12610</w:t>
        </w:r>
      </w:hyperlink>
      <w:r w:rsidRPr="00B121D7">
        <w:rPr>
          <w:rFonts w:ascii="Arial" w:eastAsia="Calibri" w:hAnsi="Arial" w:cs="Arial"/>
          <w:kern w:val="0"/>
          <w:sz w:val="22"/>
          <w:szCs w:val="20"/>
          <w:lang w:val="en-GB"/>
          <w14:ligatures w14:val="none"/>
        </w:rPr>
        <w:t xml:space="preserve">. </w:t>
      </w:r>
    </w:p>
    <w:p w14:paraId="0ACFDD24" w14:textId="5F64B098" w:rsidR="004D6681" w:rsidRDefault="004D6681" w:rsidP="004D6681">
      <w:pPr>
        <w:pStyle w:val="ListParagraph"/>
        <w:numPr>
          <w:ilvl w:val="0"/>
          <w:numId w:val="3"/>
        </w:numPr>
        <w:spacing w:after="0" w:line="360" w:lineRule="auto"/>
        <w:jc w:val="both"/>
        <w:rPr>
          <w:rFonts w:ascii="Arial" w:eastAsia="Calibri" w:hAnsi="Arial" w:cs="Arial"/>
          <w:kern w:val="0"/>
          <w:sz w:val="22"/>
          <w:szCs w:val="20"/>
          <w:lang w:val="en-GB"/>
          <w14:ligatures w14:val="none"/>
        </w:rPr>
      </w:pPr>
      <w:r>
        <w:rPr>
          <w:rFonts w:ascii="Arial" w:eastAsia="Calibri" w:hAnsi="Arial" w:cs="Arial"/>
          <w:kern w:val="0"/>
          <w:sz w:val="22"/>
          <w:szCs w:val="20"/>
          <w:lang w:val="en-GB"/>
          <w14:ligatures w14:val="none"/>
        </w:rPr>
        <w:t>Home Office (2020)</w:t>
      </w:r>
      <w:r w:rsidR="00B56981">
        <w:rPr>
          <w:rFonts w:ascii="Arial" w:eastAsia="Calibri" w:hAnsi="Arial" w:cs="Arial"/>
          <w:kern w:val="0"/>
          <w:sz w:val="22"/>
          <w:szCs w:val="20"/>
          <w:lang w:val="en-GB"/>
          <w14:ligatures w14:val="none"/>
        </w:rPr>
        <w:t xml:space="preserve"> </w:t>
      </w:r>
      <w:r w:rsidR="00B56981" w:rsidRPr="00B121D7">
        <w:rPr>
          <w:rFonts w:ascii="Arial" w:eastAsia="Calibri" w:hAnsi="Arial" w:cs="Arial"/>
          <w:kern w:val="0"/>
          <w:sz w:val="22"/>
          <w:szCs w:val="20"/>
          <w:lang w:val="en-GB"/>
          <w14:ligatures w14:val="none"/>
        </w:rPr>
        <w:t>'</w:t>
      </w:r>
      <w:r>
        <w:rPr>
          <w:rFonts w:ascii="Arial" w:eastAsia="Calibri" w:hAnsi="Arial" w:cs="Arial"/>
          <w:kern w:val="0"/>
          <w:sz w:val="22"/>
          <w:szCs w:val="20"/>
          <w:lang w:val="en-GB"/>
          <w14:ligatures w14:val="none"/>
        </w:rPr>
        <w:t>Online Harms White Paper</w:t>
      </w:r>
      <w:r w:rsidR="00B56981" w:rsidRPr="00B121D7">
        <w:rPr>
          <w:rFonts w:ascii="Arial" w:eastAsia="Calibri" w:hAnsi="Arial" w:cs="Arial"/>
          <w:kern w:val="0"/>
          <w:sz w:val="22"/>
          <w:szCs w:val="20"/>
          <w:lang w:val="en-GB"/>
          <w14:ligatures w14:val="none"/>
        </w:rPr>
        <w:t>'</w:t>
      </w:r>
      <w:r>
        <w:rPr>
          <w:rFonts w:ascii="Arial" w:eastAsia="Calibri" w:hAnsi="Arial" w:cs="Arial"/>
          <w:kern w:val="0"/>
          <w:sz w:val="22"/>
          <w:szCs w:val="20"/>
          <w:lang w:val="en-GB"/>
          <w14:ligatures w14:val="none"/>
        </w:rPr>
        <w:t xml:space="preserve">. </w:t>
      </w:r>
      <w:hyperlink r:id="rId7" w:history="1">
        <w:r w:rsidRPr="00D448A6">
          <w:rPr>
            <w:rStyle w:val="Hyperlink"/>
            <w:rFonts w:ascii="Arial" w:eastAsia="Calibri" w:hAnsi="Arial" w:cs="Arial"/>
            <w:kern w:val="0"/>
            <w:sz w:val="22"/>
            <w:szCs w:val="20"/>
            <w:lang w:val="en-GB"/>
            <w14:ligatures w14:val="none"/>
          </w:rPr>
          <w:t>https://www.gov.uk/government/consultations/online-harms-white-paper/online-harms-white-paper</w:t>
        </w:r>
      </w:hyperlink>
      <w:r>
        <w:rPr>
          <w:rFonts w:ascii="Arial" w:eastAsia="Calibri" w:hAnsi="Arial" w:cs="Arial"/>
          <w:kern w:val="0"/>
          <w:sz w:val="22"/>
          <w:szCs w:val="20"/>
          <w:lang w:val="en-GB"/>
          <w14:ligatures w14:val="none"/>
        </w:rPr>
        <w:t xml:space="preserve"> (Accessed: February 14, 2026)</w:t>
      </w:r>
      <w:r w:rsidR="00B56981">
        <w:rPr>
          <w:rFonts w:ascii="Arial" w:eastAsia="Calibri" w:hAnsi="Arial" w:cs="Arial"/>
          <w:kern w:val="0"/>
          <w:sz w:val="22"/>
          <w:szCs w:val="20"/>
          <w:lang w:val="en-GB"/>
          <w14:ligatures w14:val="none"/>
        </w:rPr>
        <w:t>.</w:t>
      </w:r>
    </w:p>
    <w:p w14:paraId="36DC681E" w14:textId="266F9719" w:rsidR="00B16829" w:rsidRPr="00B121D7" w:rsidRDefault="00B121D7" w:rsidP="00B121D7">
      <w:pPr>
        <w:pStyle w:val="ListParagraph"/>
        <w:numPr>
          <w:ilvl w:val="0"/>
          <w:numId w:val="3"/>
        </w:numPr>
        <w:spacing w:after="0" w:line="360" w:lineRule="auto"/>
        <w:jc w:val="both"/>
        <w:rPr>
          <w:rFonts w:ascii="Arial" w:eastAsia="Calibri" w:hAnsi="Arial" w:cs="Arial"/>
          <w:kern w:val="0"/>
          <w:sz w:val="22"/>
          <w:szCs w:val="20"/>
          <w:lang w:val="en-GB"/>
          <w14:ligatures w14:val="none"/>
        </w:rPr>
      </w:pPr>
      <w:r w:rsidRPr="00B121D7">
        <w:rPr>
          <w:rFonts w:ascii="Arial" w:eastAsia="Calibri" w:hAnsi="Arial" w:cs="Arial"/>
          <w:kern w:val="0"/>
          <w:sz w:val="22"/>
          <w:szCs w:val="20"/>
          <w:lang w:val="en-GB"/>
          <w14:ligatures w14:val="none"/>
        </w:rPr>
        <w:t xml:space="preserve">Plackett, R., Sheringham, J. and </w:t>
      </w:r>
      <w:proofErr w:type="spellStart"/>
      <w:r w:rsidRPr="00B121D7">
        <w:rPr>
          <w:rFonts w:ascii="Arial" w:eastAsia="Calibri" w:hAnsi="Arial" w:cs="Arial"/>
          <w:kern w:val="0"/>
          <w:sz w:val="22"/>
          <w:szCs w:val="20"/>
          <w:lang w:val="en-GB"/>
          <w14:ligatures w14:val="none"/>
        </w:rPr>
        <w:t>Dykxhoorn</w:t>
      </w:r>
      <w:proofErr w:type="spellEnd"/>
      <w:r w:rsidRPr="00B121D7">
        <w:rPr>
          <w:rFonts w:ascii="Arial" w:eastAsia="Calibri" w:hAnsi="Arial" w:cs="Arial"/>
          <w:kern w:val="0"/>
          <w:sz w:val="22"/>
          <w:szCs w:val="20"/>
          <w:lang w:val="en-GB"/>
          <w14:ligatures w14:val="none"/>
        </w:rPr>
        <w:t xml:space="preserve">, J. (2023) 'The longitudinal impact of social media use on UK adolescents’ mental health: Longitudinal observational study,' Journal of Medical Internet Research, 25, p. e43213. </w:t>
      </w:r>
      <w:hyperlink r:id="rId8" w:history="1">
        <w:r w:rsidRPr="00B121D7">
          <w:rPr>
            <w:rStyle w:val="Hyperlink"/>
            <w:rFonts w:ascii="Arial" w:eastAsia="Calibri" w:hAnsi="Arial" w:cs="Arial"/>
            <w:kern w:val="0"/>
            <w:sz w:val="22"/>
            <w:szCs w:val="20"/>
            <w:lang w:val="en-GB"/>
            <w14:ligatures w14:val="none"/>
          </w:rPr>
          <w:t>https://doi.org/10.2196/43213</w:t>
        </w:r>
      </w:hyperlink>
      <w:r w:rsidRPr="00B121D7">
        <w:rPr>
          <w:rFonts w:ascii="Arial" w:eastAsia="Calibri" w:hAnsi="Arial" w:cs="Arial"/>
          <w:kern w:val="0"/>
          <w:sz w:val="22"/>
          <w:szCs w:val="20"/>
          <w:lang w:val="en-GB"/>
          <w14:ligatures w14:val="none"/>
        </w:rPr>
        <w:t>.</w:t>
      </w:r>
    </w:p>
    <w:p w14:paraId="7F8843EA" w14:textId="77777777" w:rsidR="00B121D7" w:rsidRDefault="00B121D7" w:rsidP="001B1B25">
      <w:pPr>
        <w:spacing w:after="0" w:line="360" w:lineRule="auto"/>
        <w:jc w:val="both"/>
        <w:rPr>
          <w:rFonts w:ascii="Arial" w:eastAsia="Calibri" w:hAnsi="Arial" w:cs="Arial"/>
          <w:kern w:val="0"/>
          <w:sz w:val="22"/>
          <w:szCs w:val="20"/>
          <w:lang w:val="en-GB"/>
          <w14:ligatures w14:val="none"/>
        </w:rPr>
      </w:pPr>
    </w:p>
    <w:sectPr w:rsidR="00B12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B6DEE"/>
    <w:multiLevelType w:val="hybridMultilevel"/>
    <w:tmpl w:val="2DD22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C50BC4"/>
    <w:multiLevelType w:val="hybridMultilevel"/>
    <w:tmpl w:val="F8A68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763282">
    <w:abstractNumId w:val="2"/>
  </w:num>
  <w:num w:numId="2" w16cid:durableId="711418623">
    <w:abstractNumId w:val="0"/>
  </w:num>
  <w:num w:numId="3" w16cid:durableId="2125297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E8"/>
    <w:rsid w:val="000844D6"/>
    <w:rsid w:val="000B76E7"/>
    <w:rsid w:val="00162EE6"/>
    <w:rsid w:val="001B1B25"/>
    <w:rsid w:val="00245ECC"/>
    <w:rsid w:val="0025596D"/>
    <w:rsid w:val="00321FE8"/>
    <w:rsid w:val="00334FBC"/>
    <w:rsid w:val="004D6681"/>
    <w:rsid w:val="00500C1C"/>
    <w:rsid w:val="0064267A"/>
    <w:rsid w:val="006616FE"/>
    <w:rsid w:val="00702301"/>
    <w:rsid w:val="00713174"/>
    <w:rsid w:val="007818A5"/>
    <w:rsid w:val="009172E7"/>
    <w:rsid w:val="00A17A0D"/>
    <w:rsid w:val="00AD2C00"/>
    <w:rsid w:val="00B00F3C"/>
    <w:rsid w:val="00B121D7"/>
    <w:rsid w:val="00B15B64"/>
    <w:rsid w:val="00B16829"/>
    <w:rsid w:val="00B366E9"/>
    <w:rsid w:val="00B56981"/>
    <w:rsid w:val="00B80464"/>
    <w:rsid w:val="00CE411B"/>
    <w:rsid w:val="00D203B0"/>
    <w:rsid w:val="00D77722"/>
    <w:rsid w:val="00DE1D94"/>
    <w:rsid w:val="00E04DDD"/>
    <w:rsid w:val="00E33A26"/>
    <w:rsid w:val="00E828E7"/>
    <w:rsid w:val="00E8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7A978"/>
  <w15:chartTrackingRefBased/>
  <w15:docId w15:val="{4B47FECB-0391-42BD-BC28-F1C2DD63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FE8"/>
    <w:rPr>
      <w:rFonts w:eastAsiaTheme="majorEastAsia" w:cstheme="majorBidi"/>
      <w:color w:val="272727" w:themeColor="text1" w:themeTint="D8"/>
    </w:rPr>
  </w:style>
  <w:style w:type="paragraph" w:styleId="Title">
    <w:name w:val="Title"/>
    <w:basedOn w:val="Normal"/>
    <w:next w:val="Normal"/>
    <w:link w:val="TitleChar"/>
    <w:uiPriority w:val="10"/>
    <w:qFormat/>
    <w:rsid w:val="00321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FE8"/>
    <w:pPr>
      <w:spacing w:before="160"/>
      <w:jc w:val="center"/>
    </w:pPr>
    <w:rPr>
      <w:i/>
      <w:iCs/>
      <w:color w:val="404040" w:themeColor="text1" w:themeTint="BF"/>
    </w:rPr>
  </w:style>
  <w:style w:type="character" w:customStyle="1" w:styleId="QuoteChar">
    <w:name w:val="Quote Char"/>
    <w:basedOn w:val="DefaultParagraphFont"/>
    <w:link w:val="Quote"/>
    <w:uiPriority w:val="29"/>
    <w:rsid w:val="00321FE8"/>
    <w:rPr>
      <w:i/>
      <w:iCs/>
      <w:color w:val="404040" w:themeColor="text1" w:themeTint="BF"/>
    </w:rPr>
  </w:style>
  <w:style w:type="paragraph" w:styleId="ListParagraph">
    <w:name w:val="List Paragraph"/>
    <w:basedOn w:val="Normal"/>
    <w:uiPriority w:val="34"/>
    <w:qFormat/>
    <w:rsid w:val="00321FE8"/>
    <w:pPr>
      <w:ind w:left="720"/>
      <w:contextualSpacing/>
    </w:pPr>
  </w:style>
  <w:style w:type="character" w:styleId="IntenseEmphasis">
    <w:name w:val="Intense Emphasis"/>
    <w:basedOn w:val="DefaultParagraphFont"/>
    <w:uiPriority w:val="21"/>
    <w:qFormat/>
    <w:rsid w:val="00321FE8"/>
    <w:rPr>
      <w:i/>
      <w:iCs/>
      <w:color w:val="0F4761" w:themeColor="accent1" w:themeShade="BF"/>
    </w:rPr>
  </w:style>
  <w:style w:type="paragraph" w:styleId="IntenseQuote">
    <w:name w:val="Intense Quote"/>
    <w:basedOn w:val="Normal"/>
    <w:next w:val="Normal"/>
    <w:link w:val="IntenseQuoteChar"/>
    <w:uiPriority w:val="30"/>
    <w:qFormat/>
    <w:rsid w:val="00321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FE8"/>
    <w:rPr>
      <w:i/>
      <w:iCs/>
      <w:color w:val="0F4761" w:themeColor="accent1" w:themeShade="BF"/>
    </w:rPr>
  </w:style>
  <w:style w:type="character" w:styleId="IntenseReference">
    <w:name w:val="Intense Reference"/>
    <w:basedOn w:val="DefaultParagraphFont"/>
    <w:uiPriority w:val="32"/>
    <w:qFormat/>
    <w:rsid w:val="00321FE8"/>
    <w:rPr>
      <w:b/>
      <w:bCs/>
      <w:smallCaps/>
      <w:color w:val="0F4761" w:themeColor="accent1" w:themeShade="BF"/>
      <w:spacing w:val="5"/>
    </w:rPr>
  </w:style>
  <w:style w:type="table" w:styleId="TableGrid">
    <w:name w:val="Table Grid"/>
    <w:basedOn w:val="TableNormal"/>
    <w:uiPriority w:val="39"/>
    <w:rsid w:val="00500C1C"/>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21D7"/>
    <w:rPr>
      <w:color w:val="467886" w:themeColor="hyperlink"/>
      <w:u w:val="single"/>
    </w:rPr>
  </w:style>
  <w:style w:type="character" w:styleId="UnresolvedMention">
    <w:name w:val="Unresolved Mention"/>
    <w:basedOn w:val="DefaultParagraphFont"/>
    <w:uiPriority w:val="99"/>
    <w:semiHidden/>
    <w:unhideWhenUsed/>
    <w:rsid w:val="00B12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43213" TargetMode="External"/><Relationship Id="rId3" Type="http://schemas.openxmlformats.org/officeDocument/2006/relationships/styles" Target="styles.xml"/><Relationship Id="rId7" Type="http://schemas.openxmlformats.org/officeDocument/2006/relationships/hyperlink" Target="https://www.gov.uk/government/consultations/online-harms-white-paper/online-harms-white-pap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11/camh.1261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CEA6D-EB92-467D-90BD-8A799B0C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Mumuni</dc:creator>
  <cp:keywords/>
  <dc:description/>
  <cp:lastModifiedBy>Naomi Mumuni</cp:lastModifiedBy>
  <cp:revision>15</cp:revision>
  <dcterms:created xsi:type="dcterms:W3CDTF">2026-02-02T14:42:00Z</dcterms:created>
  <dcterms:modified xsi:type="dcterms:W3CDTF">2026-02-14T18:11:00Z</dcterms:modified>
</cp:coreProperties>
</file>