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834C0"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5F585F83"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45218314"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0D6E3DB5"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52C9BCDD"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67D01D3D" w14:textId="77777777" w:rsidR="00655793" w:rsidRDefault="00655793" w:rsidP="008D68BF">
      <w:pPr>
        <w:tabs>
          <w:tab w:val="left" w:pos="6540"/>
        </w:tabs>
        <w:spacing w:line="360" w:lineRule="auto"/>
        <w:rPr>
          <w:rFonts w:ascii="Arial" w:hAnsi="Arial" w:cs="Arial"/>
          <w:b/>
          <w:bCs/>
          <w:kern w:val="0"/>
          <w:sz w:val="32"/>
          <w:szCs w:val="32"/>
          <w:lang w:val="nl-NL"/>
          <w14:ligatures w14:val="none"/>
        </w:rPr>
      </w:pPr>
    </w:p>
    <w:p w14:paraId="4A957753" w14:textId="77777777" w:rsidR="00E63203" w:rsidRDefault="00E63203" w:rsidP="00DF5F6E">
      <w:pPr>
        <w:tabs>
          <w:tab w:val="left" w:pos="6540"/>
        </w:tabs>
        <w:spacing w:line="360" w:lineRule="auto"/>
        <w:jc w:val="center"/>
        <w:rPr>
          <w:rFonts w:ascii="Arial" w:hAnsi="Arial" w:cs="Arial"/>
          <w:b/>
          <w:bCs/>
          <w:kern w:val="0"/>
          <w:sz w:val="32"/>
          <w:szCs w:val="32"/>
          <w:lang w:val="nl-NL"/>
          <w14:ligatures w14:val="none"/>
        </w:rPr>
      </w:pPr>
    </w:p>
    <w:p w14:paraId="53DAA6AB" w14:textId="7247E127" w:rsidR="008D68BF" w:rsidRPr="00D7716D" w:rsidRDefault="008D68BF" w:rsidP="00DF5F6E">
      <w:pPr>
        <w:tabs>
          <w:tab w:val="left" w:pos="6540"/>
        </w:tabs>
        <w:spacing w:line="360" w:lineRule="auto"/>
        <w:jc w:val="center"/>
        <w:rPr>
          <w:rFonts w:ascii="Arial" w:hAnsi="Arial" w:cs="Arial"/>
          <w:kern w:val="0"/>
          <w:sz w:val="32"/>
          <w:szCs w:val="32"/>
          <w:lang w:val="nl-NL"/>
          <w14:ligatures w14:val="none"/>
        </w:rPr>
      </w:pPr>
      <w:r w:rsidRPr="008D68BF">
        <w:rPr>
          <w:rFonts w:ascii="Arial" w:hAnsi="Arial" w:cs="Arial"/>
          <w:b/>
          <w:bCs/>
          <w:kern w:val="0"/>
          <w:sz w:val="32"/>
          <w:szCs w:val="32"/>
          <w:lang w:val="nl-NL"/>
          <w14:ligatures w14:val="none"/>
        </w:rPr>
        <w:t>Student name</w:t>
      </w:r>
      <w:r w:rsidRPr="008D68BF">
        <w:rPr>
          <w:rFonts w:ascii="Arial" w:hAnsi="Arial" w:cs="Arial"/>
          <w:kern w:val="0"/>
          <w:sz w:val="32"/>
          <w:szCs w:val="32"/>
          <w:lang w:val="nl-NL"/>
          <w14:ligatures w14:val="none"/>
        </w:rPr>
        <w:t xml:space="preserve">: </w:t>
      </w:r>
      <w:r w:rsidRPr="00D7716D">
        <w:rPr>
          <w:rFonts w:ascii="Arial" w:hAnsi="Arial" w:cs="Arial"/>
          <w:kern w:val="0"/>
          <w:sz w:val="32"/>
          <w:szCs w:val="32"/>
          <w:lang w:val="nl-NL"/>
          <w14:ligatures w14:val="none"/>
        </w:rPr>
        <w:t>Sana Sahir</w:t>
      </w:r>
    </w:p>
    <w:p w14:paraId="73DEC118" w14:textId="77777777" w:rsidR="0017088E" w:rsidRDefault="008D68BF" w:rsidP="00BE2AFE">
      <w:pPr>
        <w:tabs>
          <w:tab w:val="left" w:pos="6540"/>
        </w:tabs>
        <w:spacing w:line="360" w:lineRule="auto"/>
        <w:jc w:val="center"/>
        <w:rPr>
          <w:rFonts w:ascii="Arial" w:hAnsi="Arial" w:cs="Arial"/>
          <w:kern w:val="0"/>
          <w:sz w:val="32"/>
          <w:szCs w:val="32"/>
          <w:lang w:val="nl-NL"/>
          <w14:ligatures w14:val="none"/>
        </w:rPr>
      </w:pPr>
      <w:r w:rsidRPr="00D7716D">
        <w:rPr>
          <w:rFonts w:ascii="Arial" w:hAnsi="Arial" w:cs="Arial"/>
          <w:b/>
          <w:bCs/>
          <w:kern w:val="0"/>
          <w:sz w:val="32"/>
          <w:szCs w:val="32"/>
          <w:lang w:val="nl-NL"/>
          <w14:ligatures w14:val="none"/>
        </w:rPr>
        <w:t>Student ID</w:t>
      </w:r>
      <w:r w:rsidRPr="00D7716D">
        <w:rPr>
          <w:rFonts w:ascii="Arial" w:hAnsi="Arial" w:cs="Arial"/>
          <w:kern w:val="0"/>
          <w:sz w:val="32"/>
          <w:szCs w:val="32"/>
          <w:lang w:val="nl-NL"/>
          <w14:ligatures w14:val="none"/>
        </w:rPr>
        <w:t>: 2113495</w:t>
      </w:r>
    </w:p>
    <w:p w14:paraId="19E046DD" w14:textId="6EB36962" w:rsidR="00AD677F" w:rsidRPr="00AD677F" w:rsidRDefault="008D68BF" w:rsidP="00BE2AFE">
      <w:pPr>
        <w:tabs>
          <w:tab w:val="left" w:pos="6540"/>
        </w:tabs>
        <w:spacing w:line="360" w:lineRule="auto"/>
        <w:jc w:val="center"/>
        <w:rPr>
          <w:rFonts w:ascii="Arial" w:hAnsi="Arial" w:cs="Arial"/>
          <w:kern w:val="0"/>
          <w:sz w:val="32"/>
          <w:szCs w:val="32"/>
          <w:lang w:val="nl-NL"/>
          <w14:ligatures w14:val="none"/>
        </w:rPr>
      </w:pPr>
      <w:r w:rsidRPr="00D7716D">
        <w:rPr>
          <w:rFonts w:ascii="Arial" w:hAnsi="Arial" w:cs="Arial"/>
          <w:b/>
          <w:bCs/>
          <w:kern w:val="0"/>
          <w:sz w:val="32"/>
          <w:szCs w:val="32"/>
          <w14:ligatures w14:val="none"/>
        </w:rPr>
        <w:t>Module name</w:t>
      </w:r>
      <w:r w:rsidRPr="00D7716D">
        <w:rPr>
          <w:rFonts w:ascii="Arial" w:hAnsi="Arial" w:cs="Arial"/>
          <w:kern w:val="0"/>
          <w:sz w:val="32"/>
          <w:szCs w:val="32"/>
          <w14:ligatures w14:val="none"/>
        </w:rPr>
        <w:t>:</w:t>
      </w:r>
      <w:r w:rsidR="00394563" w:rsidRPr="00D7716D">
        <w:rPr>
          <w:rFonts w:ascii="Arial" w:hAnsi="Arial" w:cs="Arial"/>
          <w:kern w:val="0"/>
          <w:sz w:val="32"/>
          <w:szCs w:val="32"/>
          <w14:ligatures w14:val="none"/>
        </w:rPr>
        <w:t xml:space="preserve"> </w:t>
      </w:r>
      <w:r w:rsidR="00DB0EF0" w:rsidRPr="00D7716D">
        <w:rPr>
          <w:rFonts w:ascii="Arial" w:hAnsi="Arial" w:cs="Arial"/>
          <w:kern w:val="0"/>
          <w:sz w:val="32"/>
          <w:szCs w:val="32"/>
          <w14:ligatures w14:val="none"/>
        </w:rPr>
        <w:t>Changemakers; build</w:t>
      </w:r>
      <w:r w:rsidR="00394563" w:rsidRPr="00D7716D">
        <w:rPr>
          <w:rFonts w:ascii="Arial" w:hAnsi="Arial" w:cs="Arial"/>
          <w:kern w:val="0"/>
          <w:sz w:val="32"/>
          <w:szCs w:val="32"/>
          <w14:ligatures w14:val="none"/>
        </w:rPr>
        <w:t xml:space="preserve"> </w:t>
      </w:r>
      <w:r w:rsidR="00AD677F" w:rsidRPr="00D7716D">
        <w:rPr>
          <w:rFonts w:ascii="Arial" w:hAnsi="Arial" w:cs="Arial"/>
          <w:kern w:val="0"/>
          <w:sz w:val="32"/>
          <w:szCs w:val="32"/>
          <w14:ligatures w14:val="none"/>
        </w:rPr>
        <w:t xml:space="preserve">your </w:t>
      </w:r>
      <w:r w:rsidR="00AD677F">
        <w:rPr>
          <w:rFonts w:ascii="Arial" w:hAnsi="Arial" w:cs="Arial"/>
          <w:kern w:val="0"/>
          <w:sz w:val="32"/>
          <w:szCs w:val="32"/>
          <w14:ligatures w14:val="none"/>
        </w:rPr>
        <w:t>Personal</w:t>
      </w:r>
      <w:r w:rsidR="00A559C6">
        <w:rPr>
          <w:rFonts w:ascii="Arial" w:hAnsi="Arial" w:cs="Arial"/>
          <w:kern w:val="0"/>
          <w:sz w:val="32"/>
          <w:szCs w:val="32"/>
          <w14:ligatures w14:val="none"/>
        </w:rPr>
        <w:t xml:space="preserve"> </w:t>
      </w:r>
      <w:r w:rsidR="00394563" w:rsidRPr="00D7716D">
        <w:rPr>
          <w:rFonts w:ascii="Arial" w:hAnsi="Arial" w:cs="Arial"/>
          <w:kern w:val="0"/>
          <w:sz w:val="32"/>
          <w:szCs w:val="32"/>
          <w14:ligatures w14:val="none"/>
        </w:rPr>
        <w:t>Brand</w:t>
      </w:r>
      <w:r w:rsidR="006E26AC" w:rsidRPr="00D7716D">
        <w:rPr>
          <w:rFonts w:ascii="Arial" w:hAnsi="Arial" w:cs="Arial"/>
          <w:kern w:val="0"/>
          <w:sz w:val="32"/>
          <w:szCs w:val="32"/>
          <w14:ligatures w14:val="none"/>
        </w:rPr>
        <w:t xml:space="preserve"> for </w:t>
      </w:r>
      <w:r w:rsidR="0042254E" w:rsidRPr="00D7716D">
        <w:rPr>
          <w:rFonts w:ascii="Arial" w:hAnsi="Arial" w:cs="Arial"/>
          <w:kern w:val="0"/>
          <w:sz w:val="32"/>
          <w:szCs w:val="32"/>
          <w14:ligatures w14:val="none"/>
        </w:rPr>
        <w:t>S</w:t>
      </w:r>
      <w:r w:rsidR="006E26AC" w:rsidRPr="00D7716D">
        <w:rPr>
          <w:rFonts w:ascii="Arial" w:hAnsi="Arial" w:cs="Arial"/>
          <w:kern w:val="0"/>
          <w:sz w:val="32"/>
          <w:szCs w:val="32"/>
          <w14:ligatures w14:val="none"/>
        </w:rPr>
        <w:t xml:space="preserve">ustainable </w:t>
      </w:r>
      <w:r w:rsidR="0042254E" w:rsidRPr="00D7716D">
        <w:rPr>
          <w:rFonts w:ascii="Arial" w:hAnsi="Arial" w:cs="Arial"/>
          <w:kern w:val="0"/>
          <w:sz w:val="32"/>
          <w:szCs w:val="32"/>
          <w14:ligatures w14:val="none"/>
        </w:rPr>
        <w:t>Employment</w:t>
      </w:r>
    </w:p>
    <w:p w14:paraId="2F2ED070" w14:textId="77777777" w:rsidR="0017088E" w:rsidRDefault="008D68BF" w:rsidP="00BE2AFE">
      <w:pPr>
        <w:tabs>
          <w:tab w:val="left" w:pos="6540"/>
        </w:tabs>
        <w:spacing w:line="360" w:lineRule="auto"/>
        <w:jc w:val="center"/>
        <w:rPr>
          <w:rFonts w:ascii="Arial" w:hAnsi="Arial" w:cs="Arial"/>
          <w:kern w:val="0"/>
          <w:sz w:val="32"/>
          <w:szCs w:val="32"/>
          <w14:ligatures w14:val="none"/>
        </w:rPr>
      </w:pPr>
      <w:r w:rsidRPr="00D7716D">
        <w:rPr>
          <w:rFonts w:ascii="Arial" w:hAnsi="Arial" w:cs="Arial"/>
          <w:b/>
          <w:bCs/>
          <w:kern w:val="0"/>
          <w:sz w:val="32"/>
          <w:szCs w:val="32"/>
          <w:lang w:val="fr-FR"/>
          <w14:ligatures w14:val="none"/>
        </w:rPr>
        <w:t>Module code</w:t>
      </w:r>
      <w:r w:rsidRPr="00D7716D">
        <w:rPr>
          <w:rFonts w:ascii="Arial" w:hAnsi="Arial" w:cs="Arial"/>
          <w:kern w:val="0"/>
          <w:sz w:val="32"/>
          <w:szCs w:val="32"/>
          <w:lang w:val="fr-FR"/>
          <w14:ligatures w14:val="none"/>
        </w:rPr>
        <w:t xml:space="preserve">: </w:t>
      </w:r>
      <w:r w:rsidR="00DB0EF0" w:rsidRPr="00D7716D">
        <w:rPr>
          <w:rFonts w:ascii="Arial" w:hAnsi="Arial" w:cs="Arial"/>
          <w:sz w:val="32"/>
          <w:szCs w:val="32"/>
          <w:shd w:val="clear" w:color="auto" w:fill="FFFFFF"/>
        </w:rPr>
        <w:t>BMHP5015</w:t>
      </w:r>
    </w:p>
    <w:p w14:paraId="252B92A2" w14:textId="1F9A1FB7" w:rsidR="008D68BF" w:rsidRPr="0017088E" w:rsidRDefault="008D68BF" w:rsidP="00BE2AFE">
      <w:pPr>
        <w:tabs>
          <w:tab w:val="left" w:pos="6540"/>
        </w:tabs>
        <w:spacing w:line="360" w:lineRule="auto"/>
        <w:jc w:val="center"/>
        <w:rPr>
          <w:rStyle w:val="Strong"/>
          <w:rFonts w:ascii="Arial" w:hAnsi="Arial" w:cs="Arial"/>
          <w:b w:val="0"/>
          <w:bCs w:val="0"/>
          <w:kern w:val="0"/>
          <w:sz w:val="32"/>
          <w:szCs w:val="32"/>
          <w14:ligatures w14:val="none"/>
        </w:rPr>
      </w:pPr>
      <w:r w:rsidRPr="00D7716D">
        <w:rPr>
          <w:rFonts w:ascii="Arial" w:hAnsi="Arial" w:cs="Arial"/>
          <w:b/>
          <w:bCs/>
          <w:kern w:val="0"/>
          <w:sz w:val="32"/>
          <w:szCs w:val="32"/>
          <w:lang w:val="fr-FR"/>
          <w14:ligatures w14:val="none"/>
        </w:rPr>
        <w:t>Lecturer name</w:t>
      </w:r>
      <w:r w:rsidRPr="00D7716D">
        <w:rPr>
          <w:rFonts w:ascii="Arial" w:hAnsi="Arial" w:cs="Arial"/>
          <w:kern w:val="0"/>
          <w:sz w:val="32"/>
          <w:szCs w:val="32"/>
          <w:lang w:val="fr-FR"/>
          <w14:ligatures w14:val="none"/>
        </w:rPr>
        <w:t xml:space="preserve">: </w:t>
      </w:r>
      <w:r w:rsidR="00A62816" w:rsidRPr="00D7716D">
        <w:rPr>
          <w:rStyle w:val="Strong"/>
          <w:rFonts w:ascii="Arial" w:hAnsi="Arial" w:cs="Arial"/>
          <w:b w:val="0"/>
          <w:bCs w:val="0"/>
          <w:sz w:val="32"/>
          <w:szCs w:val="32"/>
          <w:shd w:val="clear" w:color="auto" w:fill="FFFFFF"/>
        </w:rPr>
        <w:t>Ogochukwu Agunenye</w:t>
      </w:r>
    </w:p>
    <w:p w14:paraId="7DE1879F" w14:textId="77777777" w:rsidR="00AF0848" w:rsidRDefault="00AF0848" w:rsidP="008D68BF">
      <w:pPr>
        <w:tabs>
          <w:tab w:val="left" w:pos="6540"/>
        </w:tabs>
        <w:spacing w:line="360" w:lineRule="auto"/>
        <w:rPr>
          <w:rStyle w:val="Strong"/>
          <w:rFonts w:ascii="Arial" w:hAnsi="Arial" w:cs="Arial"/>
          <w:b w:val="0"/>
          <w:bCs w:val="0"/>
          <w:sz w:val="32"/>
          <w:szCs w:val="32"/>
          <w:shd w:val="clear" w:color="auto" w:fill="FFFFFF"/>
        </w:rPr>
      </w:pPr>
    </w:p>
    <w:p w14:paraId="12B55667" w14:textId="77777777" w:rsidR="00AF0848" w:rsidRPr="00D7716D" w:rsidRDefault="00AF0848" w:rsidP="008D68BF">
      <w:pPr>
        <w:tabs>
          <w:tab w:val="left" w:pos="6540"/>
        </w:tabs>
        <w:spacing w:line="360" w:lineRule="auto"/>
        <w:rPr>
          <w:rFonts w:ascii="Arial" w:hAnsi="Arial" w:cs="Arial"/>
          <w:kern w:val="0"/>
          <w:sz w:val="32"/>
          <w:szCs w:val="32"/>
          <w:lang w:val="fr-FR"/>
          <w14:ligatures w14:val="none"/>
        </w:rPr>
      </w:pPr>
    </w:p>
    <w:p w14:paraId="4D1001C3" w14:textId="77777777" w:rsidR="00F66ED4" w:rsidRDefault="00F66ED4" w:rsidP="00763D43">
      <w:pPr>
        <w:pStyle w:val="NormalWeb"/>
        <w:shd w:val="clear" w:color="auto" w:fill="FFFFFF" w:themeFill="background1"/>
        <w:spacing w:before="0" w:beforeAutospacing="0" w:after="300" w:afterAutospacing="0" w:line="360" w:lineRule="auto"/>
        <w:jc w:val="both"/>
        <w:rPr>
          <w:rFonts w:ascii="Arial" w:hAnsi="Arial" w:cs="Arial"/>
          <w:b/>
          <w:bCs/>
          <w:color w:val="374151"/>
          <w:sz w:val="22"/>
          <w:szCs w:val="22"/>
        </w:rPr>
      </w:pPr>
    </w:p>
    <w:sdt>
      <w:sdtPr>
        <w:rPr>
          <w:rFonts w:asciiTheme="minorHAnsi" w:eastAsiaTheme="minorHAnsi" w:hAnsiTheme="minorHAnsi" w:cstheme="minorBidi"/>
          <w:b/>
          <w:bCs/>
          <w:color w:val="auto"/>
          <w:kern w:val="2"/>
          <w:sz w:val="22"/>
          <w:szCs w:val="22"/>
          <w:lang w:eastAsia="en-US"/>
          <w14:ligatures w14:val="standardContextual"/>
        </w:rPr>
        <w:id w:val="-1383863017"/>
        <w:docPartObj>
          <w:docPartGallery w:val="Table of Contents"/>
          <w:docPartUnique/>
        </w:docPartObj>
      </w:sdtPr>
      <w:sdtContent>
        <w:p w14:paraId="11C883E4" w14:textId="77777777" w:rsidR="00C55B94" w:rsidRDefault="00C55B94">
          <w:pPr>
            <w:pStyle w:val="TOCHeading"/>
            <w:rPr>
              <w:rFonts w:asciiTheme="minorHAnsi" w:eastAsiaTheme="minorHAnsi" w:hAnsiTheme="minorHAnsi" w:cstheme="minorBidi"/>
              <w:color w:val="auto"/>
              <w:kern w:val="2"/>
              <w:sz w:val="22"/>
              <w:szCs w:val="22"/>
              <w:lang w:eastAsia="en-US"/>
              <w14:ligatures w14:val="standardContextual"/>
            </w:rPr>
          </w:pPr>
        </w:p>
        <w:p w14:paraId="2C1F242C" w14:textId="77777777" w:rsidR="00C55B94" w:rsidRDefault="00C55B94">
          <w:pPr>
            <w:pStyle w:val="TOCHeading"/>
            <w:rPr>
              <w:rFonts w:asciiTheme="minorHAnsi" w:eastAsiaTheme="minorHAnsi" w:hAnsiTheme="minorHAnsi" w:cstheme="minorBidi"/>
              <w:color w:val="auto"/>
              <w:kern w:val="2"/>
              <w:sz w:val="22"/>
              <w:szCs w:val="22"/>
              <w:lang w:eastAsia="en-US"/>
              <w14:ligatures w14:val="standardContextual"/>
            </w:rPr>
          </w:pPr>
        </w:p>
        <w:p w14:paraId="51C7A44C" w14:textId="77777777" w:rsidR="00C55B94" w:rsidRDefault="00C55B94">
          <w:pPr>
            <w:pStyle w:val="TOCHeading"/>
            <w:rPr>
              <w:rFonts w:asciiTheme="minorHAnsi" w:eastAsiaTheme="minorHAnsi" w:hAnsiTheme="minorHAnsi" w:cstheme="minorBidi"/>
              <w:color w:val="auto"/>
              <w:kern w:val="2"/>
              <w:sz w:val="22"/>
              <w:szCs w:val="22"/>
              <w:lang w:eastAsia="en-US"/>
              <w14:ligatures w14:val="standardContextual"/>
            </w:rPr>
          </w:pPr>
        </w:p>
        <w:p w14:paraId="4134298C" w14:textId="77777777" w:rsidR="00E63203" w:rsidRDefault="00E63203">
          <w:pPr>
            <w:pStyle w:val="TOCHeading"/>
            <w:rPr>
              <w:b/>
              <w:bCs/>
              <w:color w:val="auto"/>
            </w:rPr>
          </w:pPr>
        </w:p>
        <w:p w14:paraId="3F715380" w14:textId="46EE5B5F" w:rsidR="00F00D0C" w:rsidRPr="006C5F8C" w:rsidRDefault="00F00D0C">
          <w:pPr>
            <w:pStyle w:val="TOCHeading"/>
            <w:rPr>
              <w:b/>
              <w:bCs/>
              <w:color w:val="auto"/>
            </w:rPr>
          </w:pPr>
          <w:r w:rsidRPr="006C5F8C">
            <w:rPr>
              <w:b/>
              <w:bCs/>
              <w:color w:val="auto"/>
            </w:rPr>
            <w:t>Table of Contents</w:t>
          </w:r>
        </w:p>
        <w:p w14:paraId="5C752430" w14:textId="11192987" w:rsidR="009201F0" w:rsidRDefault="00F00D0C">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786425" w:history="1">
            <w:r w:rsidR="009201F0" w:rsidRPr="00AF6D92">
              <w:rPr>
                <w:rStyle w:val="Hyperlink"/>
                <w:rFonts w:ascii="Arial" w:hAnsi="Arial" w:cs="Arial"/>
                <w:b/>
                <w:bCs/>
                <w:noProof/>
              </w:rPr>
              <w:t>Introduction</w:t>
            </w:r>
            <w:r w:rsidR="009201F0">
              <w:rPr>
                <w:noProof/>
                <w:webHidden/>
              </w:rPr>
              <w:tab/>
            </w:r>
            <w:r w:rsidR="009201F0">
              <w:rPr>
                <w:noProof/>
                <w:webHidden/>
              </w:rPr>
              <w:fldChar w:fldCharType="begin"/>
            </w:r>
            <w:r w:rsidR="009201F0">
              <w:rPr>
                <w:noProof/>
                <w:webHidden/>
              </w:rPr>
              <w:instrText xml:space="preserve"> PAGEREF _Toc133786425 \h </w:instrText>
            </w:r>
            <w:r w:rsidR="009201F0">
              <w:rPr>
                <w:noProof/>
                <w:webHidden/>
              </w:rPr>
            </w:r>
            <w:r w:rsidR="009201F0">
              <w:rPr>
                <w:noProof/>
                <w:webHidden/>
              </w:rPr>
              <w:fldChar w:fldCharType="separate"/>
            </w:r>
            <w:r w:rsidR="009201F0">
              <w:rPr>
                <w:noProof/>
                <w:webHidden/>
              </w:rPr>
              <w:t>3</w:t>
            </w:r>
            <w:r w:rsidR="009201F0">
              <w:rPr>
                <w:noProof/>
                <w:webHidden/>
              </w:rPr>
              <w:fldChar w:fldCharType="end"/>
            </w:r>
          </w:hyperlink>
        </w:p>
        <w:p w14:paraId="14FA335C" w14:textId="6CFBFD84" w:rsidR="009201F0" w:rsidRDefault="009201F0">
          <w:pPr>
            <w:pStyle w:val="TOC1"/>
            <w:tabs>
              <w:tab w:val="right" w:leader="dot" w:pos="9016"/>
            </w:tabs>
            <w:rPr>
              <w:rFonts w:eastAsiaTheme="minorEastAsia"/>
              <w:noProof/>
              <w:kern w:val="0"/>
              <w:lang w:eastAsia="en-GB"/>
              <w14:ligatures w14:val="none"/>
            </w:rPr>
          </w:pPr>
          <w:hyperlink w:anchor="_Toc133786426" w:history="1">
            <w:r w:rsidRPr="00AF6D92">
              <w:rPr>
                <w:rStyle w:val="Hyperlink"/>
                <w:rFonts w:ascii="Arial" w:hAnsi="Arial" w:cs="Arial"/>
                <w:b/>
                <w:bCs/>
                <w:noProof/>
              </w:rPr>
              <w:t>Unit 1: Brand You</w:t>
            </w:r>
            <w:r>
              <w:rPr>
                <w:noProof/>
                <w:webHidden/>
              </w:rPr>
              <w:tab/>
            </w:r>
            <w:r>
              <w:rPr>
                <w:noProof/>
                <w:webHidden/>
              </w:rPr>
              <w:fldChar w:fldCharType="begin"/>
            </w:r>
            <w:r>
              <w:rPr>
                <w:noProof/>
                <w:webHidden/>
              </w:rPr>
              <w:instrText xml:space="preserve"> PAGEREF _Toc133786426 \h </w:instrText>
            </w:r>
            <w:r>
              <w:rPr>
                <w:noProof/>
                <w:webHidden/>
              </w:rPr>
            </w:r>
            <w:r>
              <w:rPr>
                <w:noProof/>
                <w:webHidden/>
              </w:rPr>
              <w:fldChar w:fldCharType="separate"/>
            </w:r>
            <w:r>
              <w:rPr>
                <w:noProof/>
                <w:webHidden/>
              </w:rPr>
              <w:t>3</w:t>
            </w:r>
            <w:r>
              <w:rPr>
                <w:noProof/>
                <w:webHidden/>
              </w:rPr>
              <w:fldChar w:fldCharType="end"/>
            </w:r>
          </w:hyperlink>
        </w:p>
        <w:p w14:paraId="5D9115CE" w14:textId="54AA3715" w:rsidR="009201F0" w:rsidRDefault="009201F0">
          <w:pPr>
            <w:pStyle w:val="TOC1"/>
            <w:tabs>
              <w:tab w:val="right" w:leader="dot" w:pos="9016"/>
            </w:tabs>
            <w:rPr>
              <w:rFonts w:eastAsiaTheme="minorEastAsia"/>
              <w:noProof/>
              <w:kern w:val="0"/>
              <w:lang w:eastAsia="en-GB"/>
              <w14:ligatures w14:val="none"/>
            </w:rPr>
          </w:pPr>
          <w:hyperlink w:anchor="_Toc133786427" w:history="1">
            <w:r w:rsidRPr="00AF6D92">
              <w:rPr>
                <w:rStyle w:val="Hyperlink"/>
                <w:rFonts w:ascii="Arial" w:hAnsi="Arial" w:cs="Arial"/>
                <w:b/>
                <w:bCs/>
                <w:noProof/>
              </w:rPr>
              <w:t>Topic (1.a): Ambition is critical.</w:t>
            </w:r>
            <w:r>
              <w:rPr>
                <w:noProof/>
                <w:webHidden/>
              </w:rPr>
              <w:tab/>
            </w:r>
            <w:r>
              <w:rPr>
                <w:noProof/>
                <w:webHidden/>
              </w:rPr>
              <w:fldChar w:fldCharType="begin"/>
            </w:r>
            <w:r>
              <w:rPr>
                <w:noProof/>
                <w:webHidden/>
              </w:rPr>
              <w:instrText xml:space="preserve"> PAGEREF _Toc133786427 \h </w:instrText>
            </w:r>
            <w:r>
              <w:rPr>
                <w:noProof/>
                <w:webHidden/>
              </w:rPr>
            </w:r>
            <w:r>
              <w:rPr>
                <w:noProof/>
                <w:webHidden/>
              </w:rPr>
              <w:fldChar w:fldCharType="separate"/>
            </w:r>
            <w:r>
              <w:rPr>
                <w:noProof/>
                <w:webHidden/>
              </w:rPr>
              <w:t>3</w:t>
            </w:r>
            <w:r>
              <w:rPr>
                <w:noProof/>
                <w:webHidden/>
              </w:rPr>
              <w:fldChar w:fldCharType="end"/>
            </w:r>
          </w:hyperlink>
        </w:p>
        <w:p w14:paraId="21FE6152" w14:textId="392C51C0" w:rsidR="009201F0" w:rsidRDefault="009201F0">
          <w:pPr>
            <w:pStyle w:val="TOC1"/>
            <w:tabs>
              <w:tab w:val="right" w:leader="dot" w:pos="9016"/>
            </w:tabs>
            <w:rPr>
              <w:rFonts w:eastAsiaTheme="minorEastAsia"/>
              <w:noProof/>
              <w:kern w:val="0"/>
              <w:lang w:eastAsia="en-GB"/>
              <w14:ligatures w14:val="none"/>
            </w:rPr>
          </w:pPr>
          <w:hyperlink w:anchor="_Toc133786428" w:history="1">
            <w:r w:rsidRPr="00AF6D92">
              <w:rPr>
                <w:rStyle w:val="Hyperlink"/>
                <w:rFonts w:ascii="Arial" w:hAnsi="Arial" w:cs="Arial"/>
                <w:b/>
                <w:bCs/>
                <w:noProof/>
              </w:rPr>
              <w:t>Topic (1.b): What Drives You.</w:t>
            </w:r>
            <w:r>
              <w:rPr>
                <w:noProof/>
                <w:webHidden/>
              </w:rPr>
              <w:tab/>
            </w:r>
            <w:r>
              <w:rPr>
                <w:noProof/>
                <w:webHidden/>
              </w:rPr>
              <w:fldChar w:fldCharType="begin"/>
            </w:r>
            <w:r>
              <w:rPr>
                <w:noProof/>
                <w:webHidden/>
              </w:rPr>
              <w:instrText xml:space="preserve"> PAGEREF _Toc133786428 \h </w:instrText>
            </w:r>
            <w:r>
              <w:rPr>
                <w:noProof/>
                <w:webHidden/>
              </w:rPr>
            </w:r>
            <w:r>
              <w:rPr>
                <w:noProof/>
                <w:webHidden/>
              </w:rPr>
              <w:fldChar w:fldCharType="separate"/>
            </w:r>
            <w:r>
              <w:rPr>
                <w:noProof/>
                <w:webHidden/>
              </w:rPr>
              <w:t>4</w:t>
            </w:r>
            <w:r>
              <w:rPr>
                <w:noProof/>
                <w:webHidden/>
              </w:rPr>
              <w:fldChar w:fldCharType="end"/>
            </w:r>
          </w:hyperlink>
        </w:p>
        <w:p w14:paraId="36E84654" w14:textId="2687CEB4" w:rsidR="009201F0" w:rsidRDefault="009201F0">
          <w:pPr>
            <w:pStyle w:val="TOC1"/>
            <w:tabs>
              <w:tab w:val="right" w:leader="dot" w:pos="9016"/>
            </w:tabs>
            <w:rPr>
              <w:rFonts w:eastAsiaTheme="minorEastAsia"/>
              <w:noProof/>
              <w:kern w:val="0"/>
              <w:lang w:eastAsia="en-GB"/>
              <w14:ligatures w14:val="none"/>
            </w:rPr>
          </w:pPr>
          <w:hyperlink w:anchor="_Toc133786429" w:history="1">
            <w:r w:rsidRPr="00AF6D92">
              <w:rPr>
                <w:rStyle w:val="Hyperlink"/>
                <w:rFonts w:ascii="Arial" w:hAnsi="Arial" w:cs="Arial"/>
                <w:b/>
                <w:bCs/>
                <w:noProof/>
              </w:rPr>
              <w:t>Topic (1.c): The Boundaryless Career.</w:t>
            </w:r>
            <w:r>
              <w:rPr>
                <w:noProof/>
                <w:webHidden/>
              </w:rPr>
              <w:tab/>
            </w:r>
            <w:r>
              <w:rPr>
                <w:noProof/>
                <w:webHidden/>
              </w:rPr>
              <w:fldChar w:fldCharType="begin"/>
            </w:r>
            <w:r>
              <w:rPr>
                <w:noProof/>
                <w:webHidden/>
              </w:rPr>
              <w:instrText xml:space="preserve"> PAGEREF _Toc133786429 \h </w:instrText>
            </w:r>
            <w:r>
              <w:rPr>
                <w:noProof/>
                <w:webHidden/>
              </w:rPr>
            </w:r>
            <w:r>
              <w:rPr>
                <w:noProof/>
                <w:webHidden/>
              </w:rPr>
              <w:fldChar w:fldCharType="separate"/>
            </w:r>
            <w:r>
              <w:rPr>
                <w:noProof/>
                <w:webHidden/>
              </w:rPr>
              <w:t>4</w:t>
            </w:r>
            <w:r>
              <w:rPr>
                <w:noProof/>
                <w:webHidden/>
              </w:rPr>
              <w:fldChar w:fldCharType="end"/>
            </w:r>
          </w:hyperlink>
        </w:p>
        <w:p w14:paraId="07DEDF8F" w14:textId="0CF60A6C" w:rsidR="009201F0" w:rsidRDefault="009201F0">
          <w:pPr>
            <w:pStyle w:val="TOC1"/>
            <w:tabs>
              <w:tab w:val="right" w:leader="dot" w:pos="9016"/>
            </w:tabs>
            <w:rPr>
              <w:rFonts w:eastAsiaTheme="minorEastAsia"/>
              <w:noProof/>
              <w:kern w:val="0"/>
              <w:lang w:eastAsia="en-GB"/>
              <w14:ligatures w14:val="none"/>
            </w:rPr>
          </w:pPr>
          <w:hyperlink w:anchor="_Toc133786430" w:history="1">
            <w:r w:rsidRPr="00AF6D92">
              <w:rPr>
                <w:rStyle w:val="Hyperlink"/>
                <w:rFonts w:ascii="Arial" w:hAnsi="Arial" w:cs="Arial"/>
                <w:b/>
                <w:bCs/>
                <w:noProof/>
              </w:rPr>
              <w:t>Topic (1.d): Boundaryless Skills.</w:t>
            </w:r>
            <w:r>
              <w:rPr>
                <w:noProof/>
                <w:webHidden/>
              </w:rPr>
              <w:tab/>
            </w:r>
            <w:r>
              <w:rPr>
                <w:noProof/>
                <w:webHidden/>
              </w:rPr>
              <w:fldChar w:fldCharType="begin"/>
            </w:r>
            <w:r>
              <w:rPr>
                <w:noProof/>
                <w:webHidden/>
              </w:rPr>
              <w:instrText xml:space="preserve"> PAGEREF _Toc133786430 \h </w:instrText>
            </w:r>
            <w:r>
              <w:rPr>
                <w:noProof/>
                <w:webHidden/>
              </w:rPr>
            </w:r>
            <w:r>
              <w:rPr>
                <w:noProof/>
                <w:webHidden/>
              </w:rPr>
              <w:fldChar w:fldCharType="separate"/>
            </w:r>
            <w:r>
              <w:rPr>
                <w:noProof/>
                <w:webHidden/>
              </w:rPr>
              <w:t>4</w:t>
            </w:r>
            <w:r>
              <w:rPr>
                <w:noProof/>
                <w:webHidden/>
              </w:rPr>
              <w:fldChar w:fldCharType="end"/>
            </w:r>
          </w:hyperlink>
        </w:p>
        <w:p w14:paraId="0C3318AA" w14:textId="4F7E6CE6" w:rsidR="009201F0" w:rsidRDefault="009201F0">
          <w:pPr>
            <w:pStyle w:val="TOC1"/>
            <w:tabs>
              <w:tab w:val="right" w:leader="dot" w:pos="9016"/>
            </w:tabs>
            <w:rPr>
              <w:rFonts w:eastAsiaTheme="minorEastAsia"/>
              <w:noProof/>
              <w:kern w:val="0"/>
              <w:lang w:eastAsia="en-GB"/>
              <w14:ligatures w14:val="none"/>
            </w:rPr>
          </w:pPr>
          <w:hyperlink w:anchor="_Toc133786431" w:history="1">
            <w:r w:rsidRPr="00AF6D92">
              <w:rPr>
                <w:rStyle w:val="Hyperlink"/>
                <w:rFonts w:ascii="Arial" w:hAnsi="Arial" w:cs="Arial"/>
                <w:b/>
                <w:bCs/>
                <w:noProof/>
              </w:rPr>
              <w:t>Unit 2: It’s a small world.</w:t>
            </w:r>
            <w:r>
              <w:rPr>
                <w:noProof/>
                <w:webHidden/>
              </w:rPr>
              <w:tab/>
            </w:r>
            <w:r>
              <w:rPr>
                <w:noProof/>
                <w:webHidden/>
              </w:rPr>
              <w:fldChar w:fldCharType="begin"/>
            </w:r>
            <w:r>
              <w:rPr>
                <w:noProof/>
                <w:webHidden/>
              </w:rPr>
              <w:instrText xml:space="preserve"> PAGEREF _Toc133786431 \h </w:instrText>
            </w:r>
            <w:r>
              <w:rPr>
                <w:noProof/>
                <w:webHidden/>
              </w:rPr>
            </w:r>
            <w:r>
              <w:rPr>
                <w:noProof/>
                <w:webHidden/>
              </w:rPr>
              <w:fldChar w:fldCharType="separate"/>
            </w:r>
            <w:r>
              <w:rPr>
                <w:noProof/>
                <w:webHidden/>
              </w:rPr>
              <w:t>5</w:t>
            </w:r>
            <w:r>
              <w:rPr>
                <w:noProof/>
                <w:webHidden/>
              </w:rPr>
              <w:fldChar w:fldCharType="end"/>
            </w:r>
          </w:hyperlink>
        </w:p>
        <w:p w14:paraId="1F45EF93" w14:textId="1CA490C0" w:rsidR="009201F0" w:rsidRDefault="009201F0">
          <w:pPr>
            <w:pStyle w:val="TOC1"/>
            <w:tabs>
              <w:tab w:val="right" w:leader="dot" w:pos="9016"/>
            </w:tabs>
            <w:rPr>
              <w:rFonts w:eastAsiaTheme="minorEastAsia"/>
              <w:noProof/>
              <w:kern w:val="0"/>
              <w:lang w:eastAsia="en-GB"/>
              <w14:ligatures w14:val="none"/>
            </w:rPr>
          </w:pPr>
          <w:hyperlink w:anchor="_Toc133786432" w:history="1">
            <w:r w:rsidRPr="00AF6D92">
              <w:rPr>
                <w:rStyle w:val="Hyperlink"/>
                <w:rFonts w:ascii="Arial" w:hAnsi="Arial" w:cs="Arial"/>
                <w:b/>
                <w:bCs/>
                <w:noProof/>
              </w:rPr>
              <w:t>Topic (2.a): No One is an island.</w:t>
            </w:r>
            <w:r>
              <w:rPr>
                <w:noProof/>
                <w:webHidden/>
              </w:rPr>
              <w:tab/>
            </w:r>
            <w:r>
              <w:rPr>
                <w:noProof/>
                <w:webHidden/>
              </w:rPr>
              <w:fldChar w:fldCharType="begin"/>
            </w:r>
            <w:r>
              <w:rPr>
                <w:noProof/>
                <w:webHidden/>
              </w:rPr>
              <w:instrText xml:space="preserve"> PAGEREF _Toc133786432 \h </w:instrText>
            </w:r>
            <w:r>
              <w:rPr>
                <w:noProof/>
                <w:webHidden/>
              </w:rPr>
            </w:r>
            <w:r>
              <w:rPr>
                <w:noProof/>
                <w:webHidden/>
              </w:rPr>
              <w:fldChar w:fldCharType="separate"/>
            </w:r>
            <w:r>
              <w:rPr>
                <w:noProof/>
                <w:webHidden/>
              </w:rPr>
              <w:t>5</w:t>
            </w:r>
            <w:r>
              <w:rPr>
                <w:noProof/>
                <w:webHidden/>
              </w:rPr>
              <w:fldChar w:fldCharType="end"/>
            </w:r>
          </w:hyperlink>
        </w:p>
        <w:p w14:paraId="5904AE9F" w14:textId="50BEF944" w:rsidR="009201F0" w:rsidRDefault="009201F0">
          <w:pPr>
            <w:pStyle w:val="TOC1"/>
            <w:tabs>
              <w:tab w:val="right" w:leader="dot" w:pos="9016"/>
            </w:tabs>
            <w:rPr>
              <w:rFonts w:eastAsiaTheme="minorEastAsia"/>
              <w:noProof/>
              <w:kern w:val="0"/>
              <w:lang w:eastAsia="en-GB"/>
              <w14:ligatures w14:val="none"/>
            </w:rPr>
          </w:pPr>
          <w:hyperlink w:anchor="_Toc133786433" w:history="1">
            <w:r w:rsidRPr="00AF6D92">
              <w:rPr>
                <w:rStyle w:val="Hyperlink"/>
                <w:rFonts w:ascii="Arial" w:hAnsi="Arial" w:cs="Arial"/>
                <w:b/>
                <w:bCs/>
                <w:noProof/>
              </w:rPr>
              <w:t>Topic (2.b): Variety is the Spice of Life.</w:t>
            </w:r>
            <w:r>
              <w:rPr>
                <w:noProof/>
                <w:webHidden/>
              </w:rPr>
              <w:tab/>
            </w:r>
            <w:r>
              <w:rPr>
                <w:noProof/>
                <w:webHidden/>
              </w:rPr>
              <w:fldChar w:fldCharType="begin"/>
            </w:r>
            <w:r>
              <w:rPr>
                <w:noProof/>
                <w:webHidden/>
              </w:rPr>
              <w:instrText xml:space="preserve"> PAGEREF _Toc133786433 \h </w:instrText>
            </w:r>
            <w:r>
              <w:rPr>
                <w:noProof/>
                <w:webHidden/>
              </w:rPr>
            </w:r>
            <w:r>
              <w:rPr>
                <w:noProof/>
                <w:webHidden/>
              </w:rPr>
              <w:fldChar w:fldCharType="separate"/>
            </w:r>
            <w:r>
              <w:rPr>
                <w:noProof/>
                <w:webHidden/>
              </w:rPr>
              <w:t>5</w:t>
            </w:r>
            <w:r>
              <w:rPr>
                <w:noProof/>
                <w:webHidden/>
              </w:rPr>
              <w:fldChar w:fldCharType="end"/>
            </w:r>
          </w:hyperlink>
        </w:p>
        <w:p w14:paraId="23ABE9E6" w14:textId="0DB6AE32" w:rsidR="009201F0" w:rsidRDefault="009201F0">
          <w:pPr>
            <w:pStyle w:val="TOC1"/>
            <w:tabs>
              <w:tab w:val="right" w:leader="dot" w:pos="9016"/>
            </w:tabs>
            <w:rPr>
              <w:rFonts w:eastAsiaTheme="minorEastAsia"/>
              <w:noProof/>
              <w:kern w:val="0"/>
              <w:lang w:eastAsia="en-GB"/>
              <w14:ligatures w14:val="none"/>
            </w:rPr>
          </w:pPr>
          <w:hyperlink w:anchor="_Toc133786434" w:history="1">
            <w:r w:rsidRPr="00AF6D92">
              <w:rPr>
                <w:rStyle w:val="Hyperlink"/>
                <w:rFonts w:ascii="Arial" w:hAnsi="Arial" w:cs="Arial"/>
                <w:b/>
                <w:bCs/>
                <w:noProof/>
              </w:rPr>
              <w:t>Topic (2.c): Network Society.</w:t>
            </w:r>
            <w:r>
              <w:rPr>
                <w:noProof/>
                <w:webHidden/>
              </w:rPr>
              <w:tab/>
            </w:r>
            <w:r>
              <w:rPr>
                <w:noProof/>
                <w:webHidden/>
              </w:rPr>
              <w:fldChar w:fldCharType="begin"/>
            </w:r>
            <w:r>
              <w:rPr>
                <w:noProof/>
                <w:webHidden/>
              </w:rPr>
              <w:instrText xml:space="preserve"> PAGEREF _Toc133786434 \h </w:instrText>
            </w:r>
            <w:r>
              <w:rPr>
                <w:noProof/>
                <w:webHidden/>
              </w:rPr>
            </w:r>
            <w:r>
              <w:rPr>
                <w:noProof/>
                <w:webHidden/>
              </w:rPr>
              <w:fldChar w:fldCharType="separate"/>
            </w:r>
            <w:r>
              <w:rPr>
                <w:noProof/>
                <w:webHidden/>
              </w:rPr>
              <w:t>5</w:t>
            </w:r>
            <w:r>
              <w:rPr>
                <w:noProof/>
                <w:webHidden/>
              </w:rPr>
              <w:fldChar w:fldCharType="end"/>
            </w:r>
          </w:hyperlink>
        </w:p>
        <w:p w14:paraId="1538D1C2" w14:textId="091D2A77" w:rsidR="009201F0" w:rsidRDefault="009201F0">
          <w:pPr>
            <w:pStyle w:val="TOC1"/>
            <w:tabs>
              <w:tab w:val="right" w:leader="dot" w:pos="9016"/>
            </w:tabs>
            <w:rPr>
              <w:rFonts w:eastAsiaTheme="minorEastAsia"/>
              <w:noProof/>
              <w:kern w:val="0"/>
              <w:lang w:eastAsia="en-GB"/>
              <w14:ligatures w14:val="none"/>
            </w:rPr>
          </w:pPr>
          <w:hyperlink w:anchor="_Toc133786435" w:history="1">
            <w:r w:rsidRPr="00AF6D92">
              <w:rPr>
                <w:rStyle w:val="Hyperlink"/>
                <w:rFonts w:ascii="Arial" w:hAnsi="Arial" w:cs="Arial"/>
                <w:b/>
                <w:bCs/>
                <w:noProof/>
              </w:rPr>
              <w:t>Unit 3: Opportunity knocks</w:t>
            </w:r>
            <w:r>
              <w:rPr>
                <w:noProof/>
                <w:webHidden/>
              </w:rPr>
              <w:tab/>
            </w:r>
            <w:r>
              <w:rPr>
                <w:noProof/>
                <w:webHidden/>
              </w:rPr>
              <w:fldChar w:fldCharType="begin"/>
            </w:r>
            <w:r>
              <w:rPr>
                <w:noProof/>
                <w:webHidden/>
              </w:rPr>
              <w:instrText xml:space="preserve"> PAGEREF _Toc133786435 \h </w:instrText>
            </w:r>
            <w:r>
              <w:rPr>
                <w:noProof/>
                <w:webHidden/>
              </w:rPr>
            </w:r>
            <w:r>
              <w:rPr>
                <w:noProof/>
                <w:webHidden/>
              </w:rPr>
              <w:fldChar w:fldCharType="separate"/>
            </w:r>
            <w:r>
              <w:rPr>
                <w:noProof/>
                <w:webHidden/>
              </w:rPr>
              <w:t>6</w:t>
            </w:r>
            <w:r>
              <w:rPr>
                <w:noProof/>
                <w:webHidden/>
              </w:rPr>
              <w:fldChar w:fldCharType="end"/>
            </w:r>
          </w:hyperlink>
        </w:p>
        <w:p w14:paraId="3FD3B19B" w14:textId="5D717A02" w:rsidR="009201F0" w:rsidRDefault="009201F0">
          <w:pPr>
            <w:pStyle w:val="TOC1"/>
            <w:tabs>
              <w:tab w:val="right" w:leader="dot" w:pos="9016"/>
            </w:tabs>
            <w:rPr>
              <w:rFonts w:eastAsiaTheme="minorEastAsia"/>
              <w:noProof/>
              <w:kern w:val="0"/>
              <w:lang w:eastAsia="en-GB"/>
              <w14:ligatures w14:val="none"/>
            </w:rPr>
          </w:pPr>
          <w:hyperlink w:anchor="_Toc133786436" w:history="1">
            <w:r w:rsidRPr="00AF6D92">
              <w:rPr>
                <w:rStyle w:val="Hyperlink"/>
                <w:rFonts w:ascii="Arial" w:hAnsi="Arial" w:cs="Arial"/>
                <w:b/>
                <w:bCs/>
                <w:noProof/>
              </w:rPr>
              <w:t>Topic (3.a): Create your own luck.</w:t>
            </w:r>
            <w:r>
              <w:rPr>
                <w:noProof/>
                <w:webHidden/>
              </w:rPr>
              <w:tab/>
            </w:r>
            <w:r>
              <w:rPr>
                <w:noProof/>
                <w:webHidden/>
              </w:rPr>
              <w:fldChar w:fldCharType="begin"/>
            </w:r>
            <w:r>
              <w:rPr>
                <w:noProof/>
                <w:webHidden/>
              </w:rPr>
              <w:instrText xml:space="preserve"> PAGEREF _Toc133786436 \h </w:instrText>
            </w:r>
            <w:r>
              <w:rPr>
                <w:noProof/>
                <w:webHidden/>
              </w:rPr>
            </w:r>
            <w:r>
              <w:rPr>
                <w:noProof/>
                <w:webHidden/>
              </w:rPr>
              <w:fldChar w:fldCharType="separate"/>
            </w:r>
            <w:r>
              <w:rPr>
                <w:noProof/>
                <w:webHidden/>
              </w:rPr>
              <w:t>6</w:t>
            </w:r>
            <w:r>
              <w:rPr>
                <w:noProof/>
                <w:webHidden/>
              </w:rPr>
              <w:fldChar w:fldCharType="end"/>
            </w:r>
          </w:hyperlink>
        </w:p>
        <w:p w14:paraId="37514EA4" w14:textId="054F12C5" w:rsidR="009201F0" w:rsidRDefault="009201F0">
          <w:pPr>
            <w:pStyle w:val="TOC1"/>
            <w:tabs>
              <w:tab w:val="right" w:leader="dot" w:pos="9016"/>
            </w:tabs>
            <w:rPr>
              <w:rFonts w:eastAsiaTheme="minorEastAsia"/>
              <w:noProof/>
              <w:kern w:val="0"/>
              <w:lang w:eastAsia="en-GB"/>
              <w14:ligatures w14:val="none"/>
            </w:rPr>
          </w:pPr>
          <w:hyperlink w:anchor="_Toc133786437" w:history="1">
            <w:r w:rsidRPr="00AF6D92">
              <w:rPr>
                <w:rStyle w:val="Hyperlink"/>
                <w:rFonts w:ascii="Arial" w:hAnsi="Arial" w:cs="Arial"/>
                <w:b/>
                <w:bCs/>
                <w:noProof/>
              </w:rPr>
              <w:t>Topic (3.b): Identifying Career opportunities.</w:t>
            </w:r>
            <w:r>
              <w:rPr>
                <w:noProof/>
                <w:webHidden/>
              </w:rPr>
              <w:tab/>
            </w:r>
            <w:r>
              <w:rPr>
                <w:noProof/>
                <w:webHidden/>
              </w:rPr>
              <w:fldChar w:fldCharType="begin"/>
            </w:r>
            <w:r>
              <w:rPr>
                <w:noProof/>
                <w:webHidden/>
              </w:rPr>
              <w:instrText xml:space="preserve"> PAGEREF _Toc133786437 \h </w:instrText>
            </w:r>
            <w:r>
              <w:rPr>
                <w:noProof/>
                <w:webHidden/>
              </w:rPr>
            </w:r>
            <w:r>
              <w:rPr>
                <w:noProof/>
                <w:webHidden/>
              </w:rPr>
              <w:fldChar w:fldCharType="separate"/>
            </w:r>
            <w:r>
              <w:rPr>
                <w:noProof/>
                <w:webHidden/>
              </w:rPr>
              <w:t>6</w:t>
            </w:r>
            <w:r>
              <w:rPr>
                <w:noProof/>
                <w:webHidden/>
              </w:rPr>
              <w:fldChar w:fldCharType="end"/>
            </w:r>
          </w:hyperlink>
        </w:p>
        <w:p w14:paraId="4542C06C" w14:textId="64A2659E" w:rsidR="009201F0" w:rsidRDefault="009201F0">
          <w:pPr>
            <w:pStyle w:val="TOC1"/>
            <w:tabs>
              <w:tab w:val="right" w:leader="dot" w:pos="9016"/>
            </w:tabs>
            <w:rPr>
              <w:rFonts w:eastAsiaTheme="minorEastAsia"/>
              <w:noProof/>
              <w:kern w:val="0"/>
              <w:lang w:eastAsia="en-GB"/>
              <w14:ligatures w14:val="none"/>
            </w:rPr>
          </w:pPr>
          <w:hyperlink w:anchor="_Toc133786438" w:history="1">
            <w:r w:rsidRPr="00AF6D92">
              <w:rPr>
                <w:rStyle w:val="Hyperlink"/>
                <w:rFonts w:ascii="Arial" w:hAnsi="Arial" w:cs="Arial"/>
                <w:b/>
                <w:bCs/>
                <w:noProof/>
              </w:rPr>
              <w:t>Topic (3.c): Opening Doors</w:t>
            </w:r>
            <w:r w:rsidRPr="00AF6D92">
              <w:rPr>
                <w:rStyle w:val="Hyperlink"/>
                <w:rFonts w:ascii="Arial" w:hAnsi="Arial" w:cs="Arial"/>
                <w:noProof/>
              </w:rPr>
              <w:t>.</w:t>
            </w:r>
            <w:r>
              <w:rPr>
                <w:noProof/>
                <w:webHidden/>
              </w:rPr>
              <w:tab/>
            </w:r>
            <w:r>
              <w:rPr>
                <w:noProof/>
                <w:webHidden/>
              </w:rPr>
              <w:fldChar w:fldCharType="begin"/>
            </w:r>
            <w:r>
              <w:rPr>
                <w:noProof/>
                <w:webHidden/>
              </w:rPr>
              <w:instrText xml:space="preserve"> PAGEREF _Toc133786438 \h </w:instrText>
            </w:r>
            <w:r>
              <w:rPr>
                <w:noProof/>
                <w:webHidden/>
              </w:rPr>
            </w:r>
            <w:r>
              <w:rPr>
                <w:noProof/>
                <w:webHidden/>
              </w:rPr>
              <w:fldChar w:fldCharType="separate"/>
            </w:r>
            <w:r>
              <w:rPr>
                <w:noProof/>
                <w:webHidden/>
              </w:rPr>
              <w:t>7</w:t>
            </w:r>
            <w:r>
              <w:rPr>
                <w:noProof/>
                <w:webHidden/>
              </w:rPr>
              <w:fldChar w:fldCharType="end"/>
            </w:r>
          </w:hyperlink>
        </w:p>
        <w:p w14:paraId="2CDCB6B8" w14:textId="6AC35748" w:rsidR="009201F0" w:rsidRDefault="009201F0">
          <w:pPr>
            <w:pStyle w:val="TOC1"/>
            <w:tabs>
              <w:tab w:val="right" w:leader="dot" w:pos="9016"/>
            </w:tabs>
            <w:rPr>
              <w:rFonts w:eastAsiaTheme="minorEastAsia"/>
              <w:noProof/>
              <w:kern w:val="0"/>
              <w:lang w:eastAsia="en-GB"/>
              <w14:ligatures w14:val="none"/>
            </w:rPr>
          </w:pPr>
          <w:hyperlink w:anchor="_Toc133786439" w:history="1">
            <w:r w:rsidRPr="00AF6D92">
              <w:rPr>
                <w:rStyle w:val="Hyperlink"/>
                <w:rFonts w:ascii="Arial" w:hAnsi="Arial" w:cs="Arial"/>
                <w:b/>
                <w:bCs/>
                <w:noProof/>
              </w:rPr>
              <w:t>Topic (3.d): Me.com</w:t>
            </w:r>
            <w:r>
              <w:rPr>
                <w:noProof/>
                <w:webHidden/>
              </w:rPr>
              <w:tab/>
            </w:r>
            <w:r>
              <w:rPr>
                <w:noProof/>
                <w:webHidden/>
              </w:rPr>
              <w:fldChar w:fldCharType="begin"/>
            </w:r>
            <w:r>
              <w:rPr>
                <w:noProof/>
                <w:webHidden/>
              </w:rPr>
              <w:instrText xml:space="preserve"> PAGEREF _Toc133786439 \h </w:instrText>
            </w:r>
            <w:r>
              <w:rPr>
                <w:noProof/>
                <w:webHidden/>
              </w:rPr>
            </w:r>
            <w:r>
              <w:rPr>
                <w:noProof/>
                <w:webHidden/>
              </w:rPr>
              <w:fldChar w:fldCharType="separate"/>
            </w:r>
            <w:r>
              <w:rPr>
                <w:noProof/>
                <w:webHidden/>
              </w:rPr>
              <w:t>7</w:t>
            </w:r>
            <w:r>
              <w:rPr>
                <w:noProof/>
                <w:webHidden/>
              </w:rPr>
              <w:fldChar w:fldCharType="end"/>
            </w:r>
          </w:hyperlink>
        </w:p>
        <w:p w14:paraId="2A5A6F43" w14:textId="057BD08C" w:rsidR="009201F0" w:rsidRDefault="009201F0">
          <w:pPr>
            <w:pStyle w:val="TOC1"/>
            <w:tabs>
              <w:tab w:val="right" w:leader="dot" w:pos="9016"/>
            </w:tabs>
            <w:rPr>
              <w:rFonts w:eastAsiaTheme="minorEastAsia"/>
              <w:noProof/>
              <w:kern w:val="0"/>
              <w:lang w:eastAsia="en-GB"/>
              <w14:ligatures w14:val="none"/>
            </w:rPr>
          </w:pPr>
          <w:hyperlink w:anchor="_Toc133786440" w:history="1">
            <w:r w:rsidRPr="00AF6D92">
              <w:rPr>
                <w:rStyle w:val="Hyperlink"/>
                <w:rFonts w:ascii="Arial" w:hAnsi="Arial" w:cs="Arial"/>
                <w:b/>
                <w:bCs/>
                <w:noProof/>
              </w:rPr>
              <w:t>Unit 4: The pursuit of happiness</w:t>
            </w:r>
            <w:r>
              <w:rPr>
                <w:noProof/>
                <w:webHidden/>
              </w:rPr>
              <w:tab/>
            </w:r>
            <w:r>
              <w:rPr>
                <w:noProof/>
                <w:webHidden/>
              </w:rPr>
              <w:fldChar w:fldCharType="begin"/>
            </w:r>
            <w:r>
              <w:rPr>
                <w:noProof/>
                <w:webHidden/>
              </w:rPr>
              <w:instrText xml:space="preserve"> PAGEREF _Toc133786440 \h </w:instrText>
            </w:r>
            <w:r>
              <w:rPr>
                <w:noProof/>
                <w:webHidden/>
              </w:rPr>
            </w:r>
            <w:r>
              <w:rPr>
                <w:noProof/>
                <w:webHidden/>
              </w:rPr>
              <w:fldChar w:fldCharType="separate"/>
            </w:r>
            <w:r>
              <w:rPr>
                <w:noProof/>
                <w:webHidden/>
              </w:rPr>
              <w:t>7</w:t>
            </w:r>
            <w:r>
              <w:rPr>
                <w:noProof/>
                <w:webHidden/>
              </w:rPr>
              <w:fldChar w:fldCharType="end"/>
            </w:r>
          </w:hyperlink>
        </w:p>
        <w:p w14:paraId="6A6B1C94" w14:textId="5F53939F" w:rsidR="009201F0" w:rsidRDefault="009201F0">
          <w:pPr>
            <w:pStyle w:val="TOC1"/>
            <w:tabs>
              <w:tab w:val="right" w:leader="dot" w:pos="9016"/>
            </w:tabs>
            <w:rPr>
              <w:rFonts w:eastAsiaTheme="minorEastAsia"/>
              <w:noProof/>
              <w:kern w:val="0"/>
              <w:lang w:eastAsia="en-GB"/>
              <w14:ligatures w14:val="none"/>
            </w:rPr>
          </w:pPr>
          <w:hyperlink w:anchor="_Toc133786441" w:history="1">
            <w:r w:rsidRPr="00AF6D92">
              <w:rPr>
                <w:rStyle w:val="Hyperlink"/>
                <w:rFonts w:ascii="Arial" w:hAnsi="Arial" w:cs="Arial"/>
                <w:b/>
                <w:bCs/>
                <w:noProof/>
              </w:rPr>
              <w:t>Topic (4.a): Future Me</w:t>
            </w:r>
            <w:r>
              <w:rPr>
                <w:noProof/>
                <w:webHidden/>
              </w:rPr>
              <w:tab/>
            </w:r>
            <w:r>
              <w:rPr>
                <w:noProof/>
                <w:webHidden/>
              </w:rPr>
              <w:fldChar w:fldCharType="begin"/>
            </w:r>
            <w:r>
              <w:rPr>
                <w:noProof/>
                <w:webHidden/>
              </w:rPr>
              <w:instrText xml:space="preserve"> PAGEREF _Toc133786441 \h </w:instrText>
            </w:r>
            <w:r>
              <w:rPr>
                <w:noProof/>
                <w:webHidden/>
              </w:rPr>
            </w:r>
            <w:r>
              <w:rPr>
                <w:noProof/>
                <w:webHidden/>
              </w:rPr>
              <w:fldChar w:fldCharType="separate"/>
            </w:r>
            <w:r>
              <w:rPr>
                <w:noProof/>
                <w:webHidden/>
              </w:rPr>
              <w:t>7</w:t>
            </w:r>
            <w:r>
              <w:rPr>
                <w:noProof/>
                <w:webHidden/>
              </w:rPr>
              <w:fldChar w:fldCharType="end"/>
            </w:r>
          </w:hyperlink>
        </w:p>
        <w:p w14:paraId="2A343F4C" w14:textId="7A027AD8" w:rsidR="009201F0" w:rsidRDefault="009201F0">
          <w:pPr>
            <w:pStyle w:val="TOC1"/>
            <w:tabs>
              <w:tab w:val="right" w:leader="dot" w:pos="9016"/>
            </w:tabs>
            <w:rPr>
              <w:rFonts w:eastAsiaTheme="minorEastAsia"/>
              <w:noProof/>
              <w:kern w:val="0"/>
              <w:lang w:eastAsia="en-GB"/>
              <w14:ligatures w14:val="none"/>
            </w:rPr>
          </w:pPr>
          <w:hyperlink w:anchor="_Toc133786442" w:history="1">
            <w:r w:rsidRPr="00AF6D92">
              <w:rPr>
                <w:rStyle w:val="Hyperlink"/>
                <w:rFonts w:ascii="Arial" w:hAnsi="Arial" w:cs="Arial"/>
                <w:b/>
                <w:bCs/>
                <w:noProof/>
              </w:rPr>
              <w:t>Topic (4.b): Passion Perseverance</w:t>
            </w:r>
            <w:r>
              <w:rPr>
                <w:noProof/>
                <w:webHidden/>
              </w:rPr>
              <w:tab/>
            </w:r>
            <w:r>
              <w:rPr>
                <w:noProof/>
                <w:webHidden/>
              </w:rPr>
              <w:fldChar w:fldCharType="begin"/>
            </w:r>
            <w:r>
              <w:rPr>
                <w:noProof/>
                <w:webHidden/>
              </w:rPr>
              <w:instrText xml:space="preserve"> PAGEREF _Toc133786442 \h </w:instrText>
            </w:r>
            <w:r>
              <w:rPr>
                <w:noProof/>
                <w:webHidden/>
              </w:rPr>
            </w:r>
            <w:r>
              <w:rPr>
                <w:noProof/>
                <w:webHidden/>
              </w:rPr>
              <w:fldChar w:fldCharType="separate"/>
            </w:r>
            <w:r>
              <w:rPr>
                <w:noProof/>
                <w:webHidden/>
              </w:rPr>
              <w:t>8</w:t>
            </w:r>
            <w:r>
              <w:rPr>
                <w:noProof/>
                <w:webHidden/>
              </w:rPr>
              <w:fldChar w:fldCharType="end"/>
            </w:r>
          </w:hyperlink>
        </w:p>
        <w:p w14:paraId="316CFECF" w14:textId="2521F5F8" w:rsidR="009201F0" w:rsidRDefault="009201F0">
          <w:pPr>
            <w:pStyle w:val="TOC1"/>
            <w:tabs>
              <w:tab w:val="right" w:leader="dot" w:pos="9016"/>
            </w:tabs>
            <w:rPr>
              <w:rFonts w:eastAsiaTheme="minorEastAsia"/>
              <w:noProof/>
              <w:kern w:val="0"/>
              <w:lang w:eastAsia="en-GB"/>
              <w14:ligatures w14:val="none"/>
            </w:rPr>
          </w:pPr>
          <w:hyperlink w:anchor="_Toc133786443" w:history="1">
            <w:r w:rsidRPr="00AF6D92">
              <w:rPr>
                <w:rStyle w:val="Hyperlink"/>
                <w:rFonts w:ascii="Arial" w:hAnsi="Arial" w:cs="Arial"/>
                <w:b/>
                <w:bCs/>
                <w:noProof/>
              </w:rPr>
              <w:t>Topic (4.c): Plan, Prepare, Perform</w:t>
            </w:r>
            <w:r>
              <w:rPr>
                <w:noProof/>
                <w:webHidden/>
              </w:rPr>
              <w:tab/>
            </w:r>
            <w:r>
              <w:rPr>
                <w:noProof/>
                <w:webHidden/>
              </w:rPr>
              <w:fldChar w:fldCharType="begin"/>
            </w:r>
            <w:r>
              <w:rPr>
                <w:noProof/>
                <w:webHidden/>
              </w:rPr>
              <w:instrText xml:space="preserve"> PAGEREF _Toc133786443 \h </w:instrText>
            </w:r>
            <w:r>
              <w:rPr>
                <w:noProof/>
                <w:webHidden/>
              </w:rPr>
            </w:r>
            <w:r>
              <w:rPr>
                <w:noProof/>
                <w:webHidden/>
              </w:rPr>
              <w:fldChar w:fldCharType="separate"/>
            </w:r>
            <w:r>
              <w:rPr>
                <w:noProof/>
                <w:webHidden/>
              </w:rPr>
              <w:t>8</w:t>
            </w:r>
            <w:r>
              <w:rPr>
                <w:noProof/>
                <w:webHidden/>
              </w:rPr>
              <w:fldChar w:fldCharType="end"/>
            </w:r>
          </w:hyperlink>
        </w:p>
        <w:p w14:paraId="3D780784" w14:textId="2489896F" w:rsidR="009201F0" w:rsidRDefault="009201F0">
          <w:pPr>
            <w:pStyle w:val="TOC1"/>
            <w:tabs>
              <w:tab w:val="right" w:leader="dot" w:pos="9016"/>
            </w:tabs>
            <w:rPr>
              <w:rFonts w:eastAsiaTheme="minorEastAsia"/>
              <w:noProof/>
              <w:kern w:val="0"/>
              <w:lang w:eastAsia="en-GB"/>
              <w14:ligatures w14:val="none"/>
            </w:rPr>
          </w:pPr>
          <w:hyperlink w:anchor="_Toc133786444" w:history="1">
            <w:r w:rsidRPr="00AF6D92">
              <w:rPr>
                <w:rStyle w:val="Hyperlink"/>
                <w:rFonts w:ascii="Arial" w:hAnsi="Arial" w:cs="Arial"/>
                <w:b/>
                <w:bCs/>
                <w:noProof/>
              </w:rPr>
              <w:t>Topic (4.d): Career and models</w:t>
            </w:r>
            <w:r>
              <w:rPr>
                <w:noProof/>
                <w:webHidden/>
              </w:rPr>
              <w:tab/>
            </w:r>
            <w:r>
              <w:rPr>
                <w:noProof/>
                <w:webHidden/>
              </w:rPr>
              <w:fldChar w:fldCharType="begin"/>
            </w:r>
            <w:r>
              <w:rPr>
                <w:noProof/>
                <w:webHidden/>
              </w:rPr>
              <w:instrText xml:space="preserve"> PAGEREF _Toc133786444 \h </w:instrText>
            </w:r>
            <w:r>
              <w:rPr>
                <w:noProof/>
                <w:webHidden/>
              </w:rPr>
            </w:r>
            <w:r>
              <w:rPr>
                <w:noProof/>
                <w:webHidden/>
              </w:rPr>
              <w:fldChar w:fldCharType="separate"/>
            </w:r>
            <w:r>
              <w:rPr>
                <w:noProof/>
                <w:webHidden/>
              </w:rPr>
              <w:t>8</w:t>
            </w:r>
            <w:r>
              <w:rPr>
                <w:noProof/>
                <w:webHidden/>
              </w:rPr>
              <w:fldChar w:fldCharType="end"/>
            </w:r>
          </w:hyperlink>
        </w:p>
        <w:p w14:paraId="40C53542" w14:textId="4A145735" w:rsidR="009201F0" w:rsidRDefault="009201F0">
          <w:pPr>
            <w:pStyle w:val="TOC1"/>
            <w:tabs>
              <w:tab w:val="right" w:leader="dot" w:pos="9016"/>
            </w:tabs>
            <w:rPr>
              <w:rFonts w:eastAsiaTheme="minorEastAsia"/>
              <w:noProof/>
              <w:kern w:val="0"/>
              <w:lang w:eastAsia="en-GB"/>
              <w14:ligatures w14:val="none"/>
            </w:rPr>
          </w:pPr>
          <w:hyperlink w:anchor="_Toc133786445" w:history="1">
            <w:r w:rsidRPr="00AF6D92">
              <w:rPr>
                <w:rStyle w:val="Hyperlink"/>
                <w:rFonts w:ascii="Arial" w:hAnsi="Arial" w:cs="Arial"/>
                <w:b/>
                <w:bCs/>
                <w:noProof/>
              </w:rPr>
              <w:t>Personal Development Plan (PDP)</w:t>
            </w:r>
            <w:r>
              <w:rPr>
                <w:noProof/>
                <w:webHidden/>
              </w:rPr>
              <w:tab/>
            </w:r>
            <w:r>
              <w:rPr>
                <w:noProof/>
                <w:webHidden/>
              </w:rPr>
              <w:fldChar w:fldCharType="begin"/>
            </w:r>
            <w:r>
              <w:rPr>
                <w:noProof/>
                <w:webHidden/>
              </w:rPr>
              <w:instrText xml:space="preserve"> PAGEREF _Toc133786445 \h </w:instrText>
            </w:r>
            <w:r>
              <w:rPr>
                <w:noProof/>
                <w:webHidden/>
              </w:rPr>
            </w:r>
            <w:r>
              <w:rPr>
                <w:noProof/>
                <w:webHidden/>
              </w:rPr>
              <w:fldChar w:fldCharType="separate"/>
            </w:r>
            <w:r>
              <w:rPr>
                <w:noProof/>
                <w:webHidden/>
              </w:rPr>
              <w:t>9</w:t>
            </w:r>
            <w:r>
              <w:rPr>
                <w:noProof/>
                <w:webHidden/>
              </w:rPr>
              <w:fldChar w:fldCharType="end"/>
            </w:r>
          </w:hyperlink>
        </w:p>
        <w:p w14:paraId="799D1AE1" w14:textId="68990ACD" w:rsidR="00F00D0C" w:rsidRDefault="00F00D0C">
          <w:r>
            <w:rPr>
              <w:b/>
              <w:bCs/>
            </w:rPr>
            <w:fldChar w:fldCharType="end"/>
          </w:r>
        </w:p>
      </w:sdtContent>
    </w:sdt>
    <w:p w14:paraId="30D55C85" w14:textId="77777777" w:rsidR="00494D96" w:rsidRDefault="00494D96" w:rsidP="003602E8">
      <w:pPr>
        <w:pStyle w:val="Heading1"/>
        <w:spacing w:line="360" w:lineRule="auto"/>
        <w:jc w:val="both"/>
        <w:rPr>
          <w:rFonts w:ascii="Arial" w:hAnsi="Arial" w:cs="Arial"/>
          <w:b/>
          <w:bCs/>
          <w:color w:val="auto"/>
          <w:sz w:val="24"/>
          <w:szCs w:val="24"/>
        </w:rPr>
      </w:pPr>
    </w:p>
    <w:p w14:paraId="3B2DE855" w14:textId="77777777" w:rsidR="00C55B94" w:rsidRDefault="00C55B94" w:rsidP="003602E8">
      <w:pPr>
        <w:pStyle w:val="Heading1"/>
        <w:spacing w:line="360" w:lineRule="auto"/>
        <w:jc w:val="both"/>
        <w:rPr>
          <w:rFonts w:ascii="Arial" w:hAnsi="Arial" w:cs="Arial"/>
          <w:b/>
          <w:bCs/>
          <w:color w:val="auto"/>
          <w:sz w:val="24"/>
          <w:szCs w:val="24"/>
        </w:rPr>
      </w:pPr>
    </w:p>
    <w:p w14:paraId="538C621E" w14:textId="77777777" w:rsidR="0027680F" w:rsidRDefault="0027680F" w:rsidP="003602E8">
      <w:pPr>
        <w:pStyle w:val="Heading1"/>
        <w:spacing w:line="360" w:lineRule="auto"/>
        <w:jc w:val="both"/>
        <w:rPr>
          <w:rFonts w:ascii="Arial" w:hAnsi="Arial" w:cs="Arial"/>
          <w:b/>
          <w:bCs/>
          <w:color w:val="auto"/>
          <w:sz w:val="24"/>
          <w:szCs w:val="24"/>
        </w:rPr>
      </w:pPr>
    </w:p>
    <w:p w14:paraId="29C56626" w14:textId="33D6D3E9" w:rsidR="004C7225" w:rsidRPr="006C5F8C" w:rsidRDefault="004C7225" w:rsidP="003602E8">
      <w:pPr>
        <w:pStyle w:val="Heading1"/>
        <w:spacing w:line="360" w:lineRule="auto"/>
        <w:jc w:val="both"/>
        <w:rPr>
          <w:rFonts w:ascii="Arial" w:hAnsi="Arial" w:cs="Arial"/>
          <w:b/>
          <w:bCs/>
          <w:color w:val="auto"/>
          <w:sz w:val="24"/>
          <w:szCs w:val="24"/>
        </w:rPr>
      </w:pPr>
      <w:bookmarkStart w:id="0" w:name="_Toc133786425"/>
      <w:r w:rsidRPr="006C5F8C">
        <w:rPr>
          <w:rFonts w:ascii="Arial" w:hAnsi="Arial" w:cs="Arial"/>
          <w:b/>
          <w:bCs/>
          <w:color w:val="auto"/>
          <w:sz w:val="24"/>
          <w:szCs w:val="24"/>
        </w:rPr>
        <w:t>Introduction</w:t>
      </w:r>
      <w:bookmarkEnd w:id="0"/>
    </w:p>
    <w:p w14:paraId="22FFD467" w14:textId="77777777" w:rsidR="001A4B52" w:rsidRPr="003602E8" w:rsidRDefault="001A4B52" w:rsidP="003602E8">
      <w:pPr>
        <w:spacing w:line="360" w:lineRule="auto"/>
        <w:jc w:val="both"/>
        <w:rPr>
          <w:rFonts w:ascii="Arial" w:hAnsi="Arial" w:cs="Arial"/>
          <w:sz w:val="24"/>
          <w:szCs w:val="24"/>
        </w:rPr>
      </w:pPr>
      <w:r w:rsidRPr="003602E8">
        <w:rPr>
          <w:rFonts w:ascii="Arial" w:hAnsi="Arial" w:cs="Arial"/>
          <w:sz w:val="24"/>
          <w:szCs w:val="24"/>
        </w:rPr>
        <w:t xml:space="preserve">Employability skills are the traits, habits, and abilities that help people get jobs and succeed. Technical knowledge and soft skills like communication, teamwork, problem-solving, and adaptability are included. Professional success depends on the field or industry (World Economic Forum, 2020). Most jobs require communication, time management, problem-solving, and adaptability. One must assess one's skills and compare them to the job requirements to determine if they match. </w:t>
      </w:r>
    </w:p>
    <w:p w14:paraId="4959D0C2" w14:textId="4B843FB2" w:rsidR="00F55712" w:rsidRPr="003602E8" w:rsidRDefault="001A4B52" w:rsidP="003602E8">
      <w:pPr>
        <w:spacing w:line="360" w:lineRule="auto"/>
        <w:jc w:val="both"/>
        <w:rPr>
          <w:rFonts w:ascii="Arial" w:hAnsi="Arial" w:cs="Arial"/>
          <w:sz w:val="24"/>
          <w:szCs w:val="24"/>
        </w:rPr>
      </w:pPr>
      <w:r w:rsidRPr="003602E8">
        <w:rPr>
          <w:rFonts w:ascii="Arial" w:hAnsi="Arial" w:cs="Arial"/>
          <w:sz w:val="24"/>
          <w:szCs w:val="24"/>
        </w:rPr>
        <w:t>Self-reflection, performance, and formal assessments can produce this report. In addition, education, training, work, volunteering, and networking can help me gain employability skills. These skills can improve my career prospects and professional success. Finally, personal employability skills are essential for career success. I must assess my abilities and compare them to job requirements to determine if they match professional practice in an actual or simulated environment. These skills can boost my career.</w:t>
      </w:r>
    </w:p>
    <w:p w14:paraId="3267C12E" w14:textId="77777777" w:rsidR="00AE3597" w:rsidRDefault="00763D43" w:rsidP="003602E8">
      <w:pPr>
        <w:pStyle w:val="Heading1"/>
        <w:spacing w:line="360" w:lineRule="auto"/>
        <w:jc w:val="both"/>
        <w:rPr>
          <w:rFonts w:ascii="Arial" w:hAnsi="Arial" w:cs="Arial"/>
          <w:b/>
          <w:bCs/>
          <w:color w:val="auto"/>
          <w:sz w:val="24"/>
          <w:szCs w:val="24"/>
        </w:rPr>
      </w:pPr>
      <w:bookmarkStart w:id="1" w:name="_Toc133786426"/>
      <w:r w:rsidRPr="006C5F8C">
        <w:rPr>
          <w:rFonts w:ascii="Arial" w:hAnsi="Arial" w:cs="Arial"/>
          <w:b/>
          <w:bCs/>
          <w:color w:val="auto"/>
          <w:sz w:val="24"/>
          <w:szCs w:val="24"/>
        </w:rPr>
        <w:t>Unit 1</w:t>
      </w:r>
      <w:r w:rsidR="00F95F7C" w:rsidRPr="006C5F8C">
        <w:rPr>
          <w:rFonts w:ascii="Arial" w:hAnsi="Arial" w:cs="Arial"/>
          <w:b/>
          <w:bCs/>
          <w:color w:val="auto"/>
          <w:sz w:val="24"/>
          <w:szCs w:val="24"/>
        </w:rPr>
        <w:t>: Brand You</w:t>
      </w:r>
      <w:bookmarkEnd w:id="1"/>
    </w:p>
    <w:p w14:paraId="6CF38A4B" w14:textId="286128D2" w:rsidR="00F95F7C" w:rsidRDefault="00E52923" w:rsidP="003602E8">
      <w:pPr>
        <w:pStyle w:val="Heading1"/>
        <w:spacing w:line="360" w:lineRule="auto"/>
        <w:jc w:val="both"/>
        <w:rPr>
          <w:rFonts w:ascii="Arial" w:hAnsi="Arial" w:cs="Arial"/>
          <w:b/>
          <w:bCs/>
          <w:color w:val="auto"/>
          <w:sz w:val="24"/>
          <w:szCs w:val="24"/>
        </w:rPr>
      </w:pPr>
      <w:bookmarkStart w:id="2" w:name="_Toc133786427"/>
      <w:r w:rsidRPr="006C5F8C">
        <w:rPr>
          <w:rFonts w:ascii="Arial" w:hAnsi="Arial" w:cs="Arial"/>
          <w:b/>
          <w:bCs/>
          <w:color w:val="auto"/>
          <w:sz w:val="24"/>
          <w:szCs w:val="24"/>
        </w:rPr>
        <w:t>Topi</w:t>
      </w:r>
      <w:r w:rsidR="00087CCD" w:rsidRPr="006C5F8C">
        <w:rPr>
          <w:rFonts w:ascii="Arial" w:hAnsi="Arial" w:cs="Arial"/>
          <w:b/>
          <w:bCs/>
          <w:color w:val="auto"/>
          <w:sz w:val="24"/>
          <w:szCs w:val="24"/>
        </w:rPr>
        <w:t>c</w:t>
      </w:r>
      <w:r w:rsidR="00B42DA9" w:rsidRPr="006C5F8C">
        <w:rPr>
          <w:rFonts w:ascii="Arial" w:hAnsi="Arial" w:cs="Arial"/>
          <w:b/>
          <w:bCs/>
          <w:color w:val="auto"/>
          <w:sz w:val="24"/>
          <w:szCs w:val="24"/>
        </w:rPr>
        <w:t xml:space="preserve"> </w:t>
      </w:r>
      <w:r w:rsidR="00087CCD" w:rsidRPr="006C5F8C">
        <w:rPr>
          <w:rFonts w:ascii="Arial" w:hAnsi="Arial" w:cs="Arial"/>
          <w:b/>
          <w:bCs/>
          <w:color w:val="auto"/>
          <w:sz w:val="24"/>
          <w:szCs w:val="24"/>
        </w:rPr>
        <w:t>(</w:t>
      </w:r>
      <w:r w:rsidR="00DD6EBE" w:rsidRPr="006C5F8C">
        <w:rPr>
          <w:rFonts w:ascii="Arial" w:hAnsi="Arial" w:cs="Arial"/>
          <w:b/>
          <w:bCs/>
          <w:color w:val="auto"/>
          <w:sz w:val="24"/>
          <w:szCs w:val="24"/>
        </w:rPr>
        <w:t>1.a):</w:t>
      </w:r>
      <w:r w:rsidRPr="006C5F8C">
        <w:rPr>
          <w:rFonts w:ascii="Arial" w:hAnsi="Arial" w:cs="Arial"/>
          <w:b/>
          <w:bCs/>
          <w:color w:val="auto"/>
          <w:sz w:val="24"/>
          <w:szCs w:val="24"/>
        </w:rPr>
        <w:t xml:space="preserve"> </w:t>
      </w:r>
      <w:r w:rsidR="00F95F7C" w:rsidRPr="006C5F8C">
        <w:rPr>
          <w:rFonts w:ascii="Arial" w:hAnsi="Arial" w:cs="Arial"/>
          <w:b/>
          <w:bCs/>
          <w:color w:val="auto"/>
          <w:sz w:val="24"/>
          <w:szCs w:val="24"/>
        </w:rPr>
        <w:t>Ambition is critical</w:t>
      </w:r>
      <w:r w:rsidR="00FE0B7C" w:rsidRPr="006C5F8C">
        <w:rPr>
          <w:rFonts w:ascii="Arial" w:hAnsi="Arial" w:cs="Arial"/>
          <w:b/>
          <w:bCs/>
          <w:color w:val="auto"/>
          <w:sz w:val="24"/>
          <w:szCs w:val="24"/>
        </w:rPr>
        <w:t>.</w:t>
      </w:r>
      <w:bookmarkEnd w:id="2"/>
    </w:p>
    <w:p w14:paraId="739FE2C5" w14:textId="545AB3E8" w:rsidR="009201F0" w:rsidRPr="009201F0" w:rsidRDefault="009201F0" w:rsidP="009201F0">
      <w:pPr>
        <w:spacing w:line="360" w:lineRule="auto"/>
        <w:jc w:val="both"/>
        <w:rPr>
          <w:rFonts w:ascii="Arial" w:hAnsi="Arial" w:cs="Arial"/>
          <w:sz w:val="24"/>
          <w:szCs w:val="24"/>
        </w:rPr>
      </w:pPr>
      <w:r w:rsidRPr="009201F0">
        <w:rPr>
          <w:rFonts w:ascii="Arial" w:hAnsi="Arial" w:cs="Arial"/>
          <w:sz w:val="24"/>
          <w:szCs w:val="24"/>
        </w:rPr>
        <w:t>Success drives me. Inspire me. Ambition can backfire. Overachieving isolates. I must balance life and desire. Freedom means following one's ideals. Self-awareness, convictions, and possibilities guide my decision. Consider my interests, needs, and values before choosing Self-awareness and honesty Goals focus me. My goals. SMART goals and metrics. Split and Writing goals simplify. Time, resources, challenges, Plan, and act (Gregor, 2015). My mistakes, Plan changes, and Goals matter. Honesty counts. Transparency builds trust; according to (Kant,2017), "Honesty is the first chapter of knowledge".</w:t>
      </w:r>
    </w:p>
    <w:p w14:paraId="4E546B78" w14:textId="32590F7A" w:rsidR="00525AF0" w:rsidRPr="006C5F8C" w:rsidRDefault="00E52923" w:rsidP="003602E8">
      <w:pPr>
        <w:pStyle w:val="Heading1"/>
        <w:spacing w:line="360" w:lineRule="auto"/>
        <w:jc w:val="both"/>
        <w:rPr>
          <w:rFonts w:ascii="Arial" w:hAnsi="Arial" w:cs="Arial"/>
          <w:b/>
          <w:bCs/>
          <w:color w:val="auto"/>
          <w:sz w:val="24"/>
          <w:szCs w:val="24"/>
        </w:rPr>
      </w:pPr>
      <w:bookmarkStart w:id="3" w:name="_Toc133786428"/>
      <w:r w:rsidRPr="006C5F8C">
        <w:rPr>
          <w:rFonts w:ascii="Arial" w:hAnsi="Arial" w:cs="Arial"/>
          <w:b/>
          <w:bCs/>
          <w:color w:val="auto"/>
          <w:sz w:val="24"/>
          <w:szCs w:val="24"/>
        </w:rPr>
        <w:lastRenderedPageBreak/>
        <w:t>Topic</w:t>
      </w:r>
      <w:r w:rsidR="00DD6EBE" w:rsidRPr="006C5F8C">
        <w:rPr>
          <w:rFonts w:ascii="Arial" w:hAnsi="Arial" w:cs="Arial"/>
          <w:b/>
          <w:bCs/>
          <w:color w:val="auto"/>
          <w:sz w:val="24"/>
          <w:szCs w:val="24"/>
        </w:rPr>
        <w:t xml:space="preserve"> </w:t>
      </w:r>
      <w:r w:rsidR="00087CCD" w:rsidRPr="006C5F8C">
        <w:rPr>
          <w:rFonts w:ascii="Arial" w:hAnsi="Arial" w:cs="Arial"/>
          <w:b/>
          <w:bCs/>
          <w:color w:val="auto"/>
          <w:sz w:val="24"/>
          <w:szCs w:val="24"/>
        </w:rPr>
        <w:t>(1.b</w:t>
      </w:r>
      <w:r w:rsidR="00DD6EBE" w:rsidRPr="006C5F8C">
        <w:rPr>
          <w:rFonts w:ascii="Arial" w:hAnsi="Arial" w:cs="Arial"/>
          <w:b/>
          <w:bCs/>
          <w:color w:val="auto"/>
          <w:sz w:val="24"/>
          <w:szCs w:val="24"/>
        </w:rPr>
        <w:t>):</w:t>
      </w:r>
      <w:r w:rsidRPr="006C5F8C">
        <w:rPr>
          <w:rFonts w:ascii="Arial" w:hAnsi="Arial" w:cs="Arial"/>
          <w:b/>
          <w:bCs/>
          <w:color w:val="auto"/>
          <w:sz w:val="24"/>
          <w:szCs w:val="24"/>
        </w:rPr>
        <w:t xml:space="preserve"> What Drives You.</w:t>
      </w:r>
      <w:bookmarkEnd w:id="3"/>
      <w:r w:rsidRPr="006C5F8C">
        <w:rPr>
          <w:rFonts w:ascii="Arial" w:hAnsi="Arial" w:cs="Arial"/>
          <w:b/>
          <w:bCs/>
          <w:color w:val="auto"/>
          <w:sz w:val="24"/>
          <w:szCs w:val="24"/>
        </w:rPr>
        <w:t xml:space="preserve"> </w:t>
      </w:r>
      <w:r w:rsidR="00525AF0" w:rsidRPr="006C5F8C">
        <w:rPr>
          <w:rFonts w:ascii="Arial" w:hAnsi="Arial" w:cs="Arial"/>
          <w:b/>
          <w:bCs/>
          <w:color w:val="auto"/>
          <w:sz w:val="24"/>
          <w:szCs w:val="24"/>
        </w:rPr>
        <w:t xml:space="preserve"> </w:t>
      </w:r>
    </w:p>
    <w:p w14:paraId="0146B82A" w14:textId="6607A511" w:rsidR="0053427E" w:rsidRPr="003602E8" w:rsidRDefault="0053427E"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 xml:space="preserve">Being "in the zone" is being so concentrated that time passes quickly. Flow and intrinsic motivation are often linked. </w:t>
      </w:r>
      <w:r w:rsidR="00E52923" w:rsidRPr="003602E8">
        <w:rPr>
          <w:rFonts w:ascii="Arial" w:hAnsi="Arial" w:cs="Arial"/>
        </w:rPr>
        <w:t>(</w:t>
      </w:r>
      <w:r w:rsidRPr="003602E8">
        <w:rPr>
          <w:rFonts w:ascii="Arial" w:hAnsi="Arial" w:cs="Arial"/>
        </w:rPr>
        <w:t>Csikszentmihalyi 1990) found that flow states are more likely when a task has clear goals, timely feedback, and</w:t>
      </w:r>
      <w:r w:rsidRPr="003602E8">
        <w:rPr>
          <w:rFonts w:ascii="Arial" w:hAnsi="Arial" w:cs="Arial"/>
          <w:b/>
          <w:bCs/>
        </w:rPr>
        <w:t xml:space="preserve"> </w:t>
      </w:r>
      <w:r w:rsidRPr="003602E8">
        <w:rPr>
          <w:rFonts w:ascii="Arial" w:hAnsi="Arial" w:cs="Arial"/>
        </w:rPr>
        <w:t xml:space="preserve">is demanding but within one's competence. Control and mastery are rewarding. Intrinsic motivation satisfies autonomy, competence, and relatedness, according to </w:t>
      </w:r>
      <w:r w:rsidR="00E52923" w:rsidRPr="003602E8">
        <w:rPr>
          <w:rFonts w:ascii="Arial" w:hAnsi="Arial" w:cs="Arial"/>
        </w:rPr>
        <w:t>(</w:t>
      </w:r>
      <w:r w:rsidRPr="003602E8">
        <w:rPr>
          <w:rFonts w:ascii="Arial" w:hAnsi="Arial" w:cs="Arial"/>
        </w:rPr>
        <w:t>Ryan and Deci 2000). Needs met motivate and inspire. Hence, to be "in the zone" and driven by purpose rather than money, I must pick tasks that align with my values, allow me power and mastery, and meet my psychological needs. I can use my drive and enjoy important work</w:t>
      </w:r>
      <w:r w:rsidR="00386CEA" w:rsidRPr="003602E8">
        <w:rPr>
          <w:rFonts w:ascii="Arial" w:hAnsi="Arial" w:cs="Arial"/>
        </w:rPr>
        <w:t>.</w:t>
      </w:r>
    </w:p>
    <w:p w14:paraId="0A8784EB" w14:textId="28C022F9" w:rsidR="00E52923" w:rsidRPr="006C5F8C" w:rsidRDefault="00E52923" w:rsidP="003602E8">
      <w:pPr>
        <w:pStyle w:val="Heading1"/>
        <w:spacing w:line="360" w:lineRule="auto"/>
        <w:jc w:val="both"/>
        <w:rPr>
          <w:rFonts w:ascii="Arial" w:hAnsi="Arial" w:cs="Arial"/>
          <w:b/>
          <w:bCs/>
          <w:color w:val="auto"/>
          <w:sz w:val="24"/>
          <w:szCs w:val="24"/>
        </w:rPr>
      </w:pPr>
      <w:bookmarkStart w:id="4" w:name="_Toc133786429"/>
      <w:r w:rsidRPr="006C5F8C">
        <w:rPr>
          <w:rFonts w:ascii="Arial" w:hAnsi="Arial" w:cs="Arial"/>
          <w:b/>
          <w:bCs/>
          <w:color w:val="auto"/>
          <w:sz w:val="24"/>
          <w:szCs w:val="24"/>
        </w:rPr>
        <w:t>Topic</w:t>
      </w:r>
      <w:r w:rsidR="00DD6EBE" w:rsidRPr="006C5F8C">
        <w:rPr>
          <w:rFonts w:ascii="Arial" w:hAnsi="Arial" w:cs="Arial"/>
          <w:b/>
          <w:bCs/>
          <w:color w:val="auto"/>
          <w:sz w:val="24"/>
          <w:szCs w:val="24"/>
        </w:rPr>
        <w:t xml:space="preserve"> (1</w:t>
      </w:r>
      <w:r w:rsidR="00E4580E" w:rsidRPr="006C5F8C">
        <w:rPr>
          <w:rFonts w:ascii="Arial" w:hAnsi="Arial" w:cs="Arial"/>
          <w:b/>
          <w:bCs/>
          <w:color w:val="auto"/>
          <w:sz w:val="24"/>
          <w:szCs w:val="24"/>
        </w:rPr>
        <w:t>.c)</w:t>
      </w:r>
      <w:r w:rsidRPr="006C5F8C">
        <w:rPr>
          <w:rFonts w:ascii="Arial" w:hAnsi="Arial" w:cs="Arial"/>
          <w:b/>
          <w:bCs/>
          <w:color w:val="auto"/>
          <w:sz w:val="24"/>
          <w:szCs w:val="24"/>
        </w:rPr>
        <w:t>: The Boundaryless Career.</w:t>
      </w:r>
      <w:bookmarkEnd w:id="4"/>
    </w:p>
    <w:p w14:paraId="6723A744" w14:textId="358A0250" w:rsidR="00386CEA" w:rsidRPr="003602E8" w:rsidRDefault="00386CEA"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 xml:space="preserve"> </w:t>
      </w:r>
      <w:r w:rsidR="001215FC" w:rsidRPr="003602E8">
        <w:rPr>
          <w:rFonts w:ascii="Arial" w:hAnsi="Arial" w:cs="Arial"/>
        </w:rPr>
        <w:t>The gig economy has popularised boundaryless careers, which enable workers to attempt several occupations. The McKinsey Global Institute found that gig labour offers flexibility and development, but financial instability and unpredictability, especially for low-skilled people who may struggle to find stable, well-paying positions. Gig labour may increase inequality, especially for women and minorities who obtain new skills, experiences, and work-life balance. For others, gig work's instability and insecurity outweigh its rewards. Gig employment should be carefully selected and based on personal preferences, as it creates financial instability and inequality, but also freedom and progress.</w:t>
      </w:r>
    </w:p>
    <w:p w14:paraId="39417BB9" w14:textId="0336079C" w:rsidR="00E52923" w:rsidRPr="006C5F8C" w:rsidRDefault="00E52923" w:rsidP="003602E8">
      <w:pPr>
        <w:pStyle w:val="Heading1"/>
        <w:spacing w:line="360" w:lineRule="auto"/>
        <w:jc w:val="both"/>
        <w:rPr>
          <w:rFonts w:ascii="Arial" w:hAnsi="Arial" w:cs="Arial"/>
          <w:b/>
          <w:bCs/>
          <w:color w:val="auto"/>
          <w:sz w:val="24"/>
          <w:szCs w:val="24"/>
        </w:rPr>
      </w:pPr>
      <w:bookmarkStart w:id="5" w:name="_Toc133786430"/>
      <w:r w:rsidRPr="006C5F8C">
        <w:rPr>
          <w:rFonts w:ascii="Arial" w:hAnsi="Arial" w:cs="Arial"/>
          <w:b/>
          <w:bCs/>
          <w:color w:val="auto"/>
          <w:sz w:val="24"/>
          <w:szCs w:val="24"/>
        </w:rPr>
        <w:t>Topic</w:t>
      </w:r>
      <w:r w:rsidR="00E4580E" w:rsidRPr="006C5F8C">
        <w:rPr>
          <w:rFonts w:ascii="Arial" w:hAnsi="Arial" w:cs="Arial"/>
          <w:b/>
          <w:bCs/>
          <w:color w:val="auto"/>
          <w:sz w:val="24"/>
          <w:szCs w:val="24"/>
        </w:rPr>
        <w:t xml:space="preserve"> (1.</w:t>
      </w:r>
      <w:r w:rsidR="00D02ABB" w:rsidRPr="006C5F8C">
        <w:rPr>
          <w:rFonts w:ascii="Arial" w:hAnsi="Arial" w:cs="Arial"/>
          <w:b/>
          <w:bCs/>
          <w:color w:val="auto"/>
          <w:sz w:val="24"/>
          <w:szCs w:val="24"/>
        </w:rPr>
        <w:t>d)</w:t>
      </w:r>
      <w:r w:rsidR="00525AF0" w:rsidRPr="006C5F8C">
        <w:rPr>
          <w:rFonts w:ascii="Arial" w:hAnsi="Arial" w:cs="Arial"/>
          <w:b/>
          <w:bCs/>
          <w:color w:val="auto"/>
          <w:sz w:val="24"/>
          <w:szCs w:val="24"/>
        </w:rPr>
        <w:t>:</w:t>
      </w:r>
      <w:r w:rsidRPr="006C5F8C">
        <w:rPr>
          <w:rFonts w:ascii="Arial" w:hAnsi="Arial" w:cs="Arial"/>
          <w:b/>
          <w:bCs/>
          <w:color w:val="auto"/>
          <w:sz w:val="24"/>
          <w:szCs w:val="24"/>
        </w:rPr>
        <w:t xml:space="preserve"> Boundaryless Skills.</w:t>
      </w:r>
      <w:bookmarkEnd w:id="5"/>
    </w:p>
    <w:p w14:paraId="1323DB32" w14:textId="37A4AABA" w:rsidR="006B5F11" w:rsidRPr="003602E8" w:rsidRDefault="00612FC6"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 xml:space="preserve">Transferable skills are used in various fields. Employers value these skills because they enable quick tasks and job adaptation. I value limitless talents: Professional success requires good communication. The NAFE (NACE, 2019) says employers value communication skills most. Every industry needs problem-solvers. These include identification, data analysis, solution formulation, and execution. Management requires leadership. Encouraging, </w:t>
      </w:r>
      <w:proofErr w:type="gramStart"/>
      <w:r w:rsidRPr="003602E8">
        <w:rPr>
          <w:rFonts w:ascii="Arial" w:hAnsi="Arial" w:cs="Arial"/>
        </w:rPr>
        <w:t>goal-setting</w:t>
      </w:r>
      <w:proofErr w:type="gramEnd"/>
      <w:r w:rsidRPr="003602E8">
        <w:rPr>
          <w:rFonts w:ascii="Arial" w:hAnsi="Arial" w:cs="Arial"/>
        </w:rPr>
        <w:t xml:space="preserve">, and delegating. Creativity matters. Advertising, marketing, and design require this skill. </w:t>
      </w:r>
    </w:p>
    <w:p w14:paraId="564F1CF9" w14:textId="77777777" w:rsidR="006B5F11" w:rsidRPr="003602E8" w:rsidRDefault="006B5F11" w:rsidP="003602E8">
      <w:pPr>
        <w:pStyle w:val="NormalWeb"/>
        <w:shd w:val="clear" w:color="auto" w:fill="FFFFFF" w:themeFill="background1"/>
        <w:spacing w:after="300" w:line="360" w:lineRule="auto"/>
        <w:jc w:val="both"/>
        <w:rPr>
          <w:rFonts w:ascii="Arial" w:hAnsi="Arial" w:cs="Arial"/>
          <w:b/>
          <w:bCs/>
        </w:rPr>
      </w:pPr>
    </w:p>
    <w:p w14:paraId="7EFD2BC7" w14:textId="77777777" w:rsidR="006B5F11" w:rsidRPr="003602E8" w:rsidRDefault="006B5F11" w:rsidP="003602E8">
      <w:pPr>
        <w:pStyle w:val="NormalWeb"/>
        <w:shd w:val="clear" w:color="auto" w:fill="FFFFFF" w:themeFill="background1"/>
        <w:spacing w:after="300" w:line="360" w:lineRule="auto"/>
        <w:jc w:val="both"/>
        <w:rPr>
          <w:rFonts w:ascii="Arial" w:hAnsi="Arial" w:cs="Arial"/>
          <w:b/>
          <w:bCs/>
        </w:rPr>
      </w:pPr>
    </w:p>
    <w:p w14:paraId="5923D65E" w14:textId="34175AA5" w:rsidR="00525AF0" w:rsidRPr="006C5F8C" w:rsidRDefault="00525AF0" w:rsidP="003602E8">
      <w:pPr>
        <w:pStyle w:val="Heading1"/>
        <w:spacing w:line="360" w:lineRule="auto"/>
        <w:jc w:val="both"/>
        <w:rPr>
          <w:rFonts w:ascii="Arial" w:hAnsi="Arial" w:cs="Arial"/>
          <w:b/>
          <w:bCs/>
          <w:color w:val="auto"/>
          <w:sz w:val="24"/>
          <w:szCs w:val="24"/>
        </w:rPr>
      </w:pPr>
      <w:bookmarkStart w:id="6" w:name="_Toc133786431"/>
      <w:r w:rsidRPr="006C5F8C">
        <w:rPr>
          <w:rFonts w:ascii="Arial" w:hAnsi="Arial" w:cs="Arial"/>
          <w:b/>
          <w:bCs/>
          <w:color w:val="auto"/>
          <w:sz w:val="24"/>
          <w:szCs w:val="24"/>
        </w:rPr>
        <w:lastRenderedPageBreak/>
        <w:t>Unit 2: It’s a small world.</w:t>
      </w:r>
      <w:bookmarkEnd w:id="6"/>
    </w:p>
    <w:p w14:paraId="2EB6027F" w14:textId="5469F7E8" w:rsidR="00CD4C1B" w:rsidRPr="006C5F8C" w:rsidRDefault="00525AF0" w:rsidP="003602E8">
      <w:pPr>
        <w:pStyle w:val="Heading1"/>
        <w:spacing w:line="360" w:lineRule="auto"/>
        <w:jc w:val="both"/>
        <w:rPr>
          <w:rFonts w:ascii="Arial" w:hAnsi="Arial" w:cs="Arial"/>
          <w:b/>
          <w:bCs/>
          <w:color w:val="auto"/>
          <w:sz w:val="24"/>
          <w:szCs w:val="24"/>
        </w:rPr>
      </w:pPr>
      <w:bookmarkStart w:id="7" w:name="_Toc133786432"/>
      <w:r w:rsidRPr="006C5F8C">
        <w:rPr>
          <w:rFonts w:ascii="Arial" w:hAnsi="Arial" w:cs="Arial"/>
          <w:b/>
          <w:bCs/>
          <w:color w:val="auto"/>
          <w:sz w:val="24"/>
          <w:szCs w:val="24"/>
        </w:rPr>
        <w:t>Topic</w:t>
      </w:r>
      <w:r w:rsidR="00D02ABB" w:rsidRPr="006C5F8C">
        <w:rPr>
          <w:rFonts w:ascii="Arial" w:hAnsi="Arial" w:cs="Arial"/>
          <w:b/>
          <w:bCs/>
          <w:color w:val="auto"/>
          <w:sz w:val="24"/>
          <w:szCs w:val="24"/>
        </w:rPr>
        <w:t xml:space="preserve"> (</w:t>
      </w:r>
      <w:r w:rsidR="00011B99" w:rsidRPr="006C5F8C">
        <w:rPr>
          <w:rFonts w:ascii="Arial" w:hAnsi="Arial" w:cs="Arial"/>
          <w:b/>
          <w:bCs/>
          <w:color w:val="auto"/>
          <w:sz w:val="24"/>
          <w:szCs w:val="24"/>
        </w:rPr>
        <w:t>2</w:t>
      </w:r>
      <w:r w:rsidR="00CA363A" w:rsidRPr="006C5F8C">
        <w:rPr>
          <w:rFonts w:ascii="Arial" w:hAnsi="Arial" w:cs="Arial"/>
          <w:b/>
          <w:bCs/>
          <w:color w:val="auto"/>
          <w:sz w:val="24"/>
          <w:szCs w:val="24"/>
        </w:rPr>
        <w:t>.a)</w:t>
      </w:r>
      <w:r w:rsidRPr="006C5F8C">
        <w:rPr>
          <w:rFonts w:ascii="Arial" w:hAnsi="Arial" w:cs="Arial"/>
          <w:b/>
          <w:bCs/>
          <w:color w:val="auto"/>
          <w:sz w:val="24"/>
          <w:szCs w:val="24"/>
        </w:rPr>
        <w:t>: No One is an island.</w:t>
      </w:r>
      <w:bookmarkEnd w:id="7"/>
    </w:p>
    <w:p w14:paraId="191E153A" w14:textId="47F21FAD" w:rsidR="00403812" w:rsidRPr="003602E8" w:rsidRDefault="00403812" w:rsidP="003602E8">
      <w:pPr>
        <w:pStyle w:val="NormalWeb"/>
        <w:shd w:val="clear" w:color="auto" w:fill="FFFFFF" w:themeFill="background1"/>
        <w:spacing w:after="300" w:line="360" w:lineRule="auto"/>
        <w:jc w:val="both"/>
        <w:rPr>
          <w:rFonts w:ascii="Arial" w:hAnsi="Arial" w:cs="Arial"/>
          <w:b/>
          <w:bCs/>
        </w:rPr>
      </w:pPr>
      <w:r w:rsidRPr="003602E8">
        <w:rPr>
          <w:rFonts w:ascii="Arial" w:hAnsi="Arial" w:cs="Arial"/>
        </w:rPr>
        <w:t xml:space="preserve">Evaluation must include everyone to build connections. This may boost confidence and transparency and ensure the evaluation addresses everyone's concerns. Evaluation may help people work together. Evaluation should be ongoing. It should monitor and improve item performance. This creates lasting bonds. Professional communities require networks. Networking may lead to employment, collaborations, and clients. Networks help you follow industry trends. Experts may teach each other. Networks help members emotionally and professionally. They may </w:t>
      </w:r>
      <w:r w:rsidR="00CD4C1B" w:rsidRPr="003602E8">
        <w:rPr>
          <w:rFonts w:ascii="Arial" w:hAnsi="Arial" w:cs="Arial"/>
        </w:rPr>
        <w:t>advise. Networking</w:t>
      </w:r>
      <w:r w:rsidRPr="003602E8">
        <w:rPr>
          <w:rFonts w:ascii="Arial" w:hAnsi="Arial" w:cs="Arial"/>
        </w:rPr>
        <w:t xml:space="preserve"> raises professional and personal awareness. Your career may benefit. In conclusion, networking is essential for career progress and success (Castells and </w:t>
      </w:r>
      <w:proofErr w:type="spellStart"/>
      <w:r w:rsidRPr="003602E8">
        <w:rPr>
          <w:rFonts w:ascii="Arial" w:hAnsi="Arial" w:cs="Arial"/>
        </w:rPr>
        <w:t>Himanen</w:t>
      </w:r>
      <w:proofErr w:type="spellEnd"/>
      <w:r w:rsidRPr="003602E8">
        <w:rPr>
          <w:rFonts w:ascii="Arial" w:hAnsi="Arial" w:cs="Arial"/>
        </w:rPr>
        <w:t>, 2014).</w:t>
      </w:r>
    </w:p>
    <w:p w14:paraId="2F2E23F4" w14:textId="7F3D6DC9" w:rsidR="00206DE9" w:rsidRPr="006C5F8C" w:rsidRDefault="00206DE9" w:rsidP="003602E8">
      <w:pPr>
        <w:pStyle w:val="Heading1"/>
        <w:spacing w:line="360" w:lineRule="auto"/>
        <w:jc w:val="both"/>
        <w:rPr>
          <w:rFonts w:ascii="Arial" w:hAnsi="Arial" w:cs="Arial"/>
          <w:b/>
          <w:bCs/>
          <w:color w:val="auto"/>
          <w:sz w:val="24"/>
          <w:szCs w:val="24"/>
        </w:rPr>
      </w:pPr>
      <w:bookmarkStart w:id="8" w:name="_Toc133786433"/>
      <w:r w:rsidRPr="006C5F8C">
        <w:rPr>
          <w:rFonts w:ascii="Arial" w:hAnsi="Arial" w:cs="Arial"/>
          <w:b/>
          <w:bCs/>
          <w:color w:val="auto"/>
          <w:sz w:val="24"/>
          <w:szCs w:val="24"/>
        </w:rPr>
        <w:t>Topic</w:t>
      </w:r>
      <w:r w:rsidR="00CA363A" w:rsidRPr="006C5F8C">
        <w:rPr>
          <w:rFonts w:ascii="Arial" w:hAnsi="Arial" w:cs="Arial"/>
          <w:b/>
          <w:bCs/>
          <w:color w:val="auto"/>
          <w:sz w:val="24"/>
          <w:szCs w:val="24"/>
        </w:rPr>
        <w:t xml:space="preserve"> (</w:t>
      </w:r>
      <w:r w:rsidRPr="006C5F8C">
        <w:rPr>
          <w:rFonts w:ascii="Arial" w:hAnsi="Arial" w:cs="Arial"/>
          <w:b/>
          <w:bCs/>
          <w:color w:val="auto"/>
          <w:sz w:val="24"/>
          <w:szCs w:val="24"/>
        </w:rPr>
        <w:t>2</w:t>
      </w:r>
      <w:r w:rsidR="00011B99" w:rsidRPr="006C5F8C">
        <w:rPr>
          <w:rFonts w:ascii="Arial" w:hAnsi="Arial" w:cs="Arial"/>
          <w:b/>
          <w:bCs/>
          <w:color w:val="auto"/>
          <w:sz w:val="24"/>
          <w:szCs w:val="24"/>
        </w:rPr>
        <w:t>.b)</w:t>
      </w:r>
      <w:r w:rsidRPr="006C5F8C">
        <w:rPr>
          <w:rFonts w:ascii="Arial" w:hAnsi="Arial" w:cs="Arial"/>
          <w:b/>
          <w:bCs/>
          <w:color w:val="auto"/>
          <w:sz w:val="24"/>
          <w:szCs w:val="24"/>
        </w:rPr>
        <w:t>: Variety is the Spice of Life.</w:t>
      </w:r>
      <w:bookmarkEnd w:id="8"/>
    </w:p>
    <w:p w14:paraId="720D1579" w14:textId="5F91C8E6" w:rsidR="001150F2" w:rsidRPr="003602E8" w:rsidRDefault="001150F2" w:rsidP="003602E8">
      <w:pPr>
        <w:spacing w:line="360" w:lineRule="auto"/>
        <w:jc w:val="both"/>
        <w:rPr>
          <w:rFonts w:ascii="Arial" w:hAnsi="Arial" w:cs="Arial"/>
          <w:sz w:val="24"/>
          <w:szCs w:val="24"/>
        </w:rPr>
      </w:pPr>
      <w:r w:rsidRPr="003602E8">
        <w:rPr>
          <w:rFonts w:ascii="Arial" w:hAnsi="Arial" w:cs="Arial"/>
          <w:sz w:val="24"/>
          <w:szCs w:val="24"/>
        </w:rPr>
        <w:t xml:space="preserve">Research shows many creative methods.  Creative people think fast. </w:t>
      </w:r>
      <w:r w:rsidR="0027680F" w:rsidRPr="003602E8">
        <w:rPr>
          <w:rFonts w:ascii="Arial" w:hAnsi="Arial" w:cs="Arial"/>
          <w:sz w:val="24"/>
          <w:szCs w:val="24"/>
        </w:rPr>
        <w:t>Analysers</w:t>
      </w:r>
      <w:r w:rsidRPr="003602E8">
        <w:rPr>
          <w:rFonts w:ascii="Arial" w:hAnsi="Arial" w:cs="Arial"/>
          <w:sz w:val="24"/>
          <w:szCs w:val="24"/>
        </w:rPr>
        <w:t xml:space="preserve"> improve ideas. Artists can express themselves differently (Kaufman and </w:t>
      </w:r>
      <w:proofErr w:type="spellStart"/>
      <w:r w:rsidRPr="003602E8">
        <w:rPr>
          <w:rFonts w:ascii="Arial" w:hAnsi="Arial" w:cs="Arial"/>
          <w:sz w:val="24"/>
          <w:szCs w:val="24"/>
        </w:rPr>
        <w:t>Beghetto</w:t>
      </w:r>
      <w:proofErr w:type="spellEnd"/>
      <w:r w:rsidRPr="003602E8">
        <w:rPr>
          <w:rFonts w:ascii="Arial" w:hAnsi="Arial" w:cs="Arial"/>
          <w:sz w:val="24"/>
          <w:szCs w:val="24"/>
        </w:rPr>
        <w:t xml:space="preserve">, 2023). Creative solutions differ. Some succeed alone, others together. Risk-takers and traditionalists exist. Creative people approach problems differently. Creative minds challenge and inspire in art, science, and other fields (Kaufman and </w:t>
      </w:r>
      <w:proofErr w:type="spellStart"/>
      <w:r w:rsidRPr="003602E8">
        <w:rPr>
          <w:rFonts w:ascii="Arial" w:hAnsi="Arial" w:cs="Arial"/>
          <w:sz w:val="24"/>
          <w:szCs w:val="24"/>
        </w:rPr>
        <w:t>Beghetto</w:t>
      </w:r>
      <w:proofErr w:type="spellEnd"/>
      <w:r w:rsidRPr="003602E8">
        <w:rPr>
          <w:rFonts w:ascii="Arial" w:hAnsi="Arial" w:cs="Arial"/>
          <w:sz w:val="24"/>
          <w:szCs w:val="24"/>
        </w:rPr>
        <w:t>, 2023).</w:t>
      </w:r>
    </w:p>
    <w:p w14:paraId="7EB7CDB3" w14:textId="7AFDCA33" w:rsidR="006021F0" w:rsidRPr="003602E8" w:rsidRDefault="001150F2" w:rsidP="003602E8">
      <w:pPr>
        <w:spacing w:line="360" w:lineRule="auto"/>
        <w:jc w:val="both"/>
        <w:rPr>
          <w:rFonts w:ascii="Arial" w:hAnsi="Arial" w:cs="Arial"/>
          <w:sz w:val="24"/>
          <w:szCs w:val="24"/>
        </w:rPr>
      </w:pPr>
      <w:r w:rsidRPr="003602E8">
        <w:rPr>
          <w:rFonts w:ascii="Arial" w:hAnsi="Arial" w:cs="Arial"/>
          <w:sz w:val="24"/>
          <w:szCs w:val="24"/>
        </w:rPr>
        <w:t>Diversity enhances life. Thus, richer experiences and relationships make us happier. Experiences can spice up life. Being repetitive and limited may bore us. New people, cultures, and experiences enrich our lives. It promotes novelty. It promotes exploration. Diverse experiences give life meaning (Donath and Boyd, 2004).</w:t>
      </w:r>
    </w:p>
    <w:p w14:paraId="5F4B4AD2" w14:textId="01306DEF" w:rsidR="00EA335A" w:rsidRPr="006C5F8C" w:rsidRDefault="00EA335A" w:rsidP="003602E8">
      <w:pPr>
        <w:pStyle w:val="Heading1"/>
        <w:spacing w:line="360" w:lineRule="auto"/>
        <w:jc w:val="both"/>
        <w:rPr>
          <w:rFonts w:ascii="Arial" w:hAnsi="Arial" w:cs="Arial"/>
          <w:b/>
          <w:bCs/>
          <w:color w:val="auto"/>
          <w:sz w:val="24"/>
          <w:szCs w:val="24"/>
        </w:rPr>
      </w:pPr>
      <w:bookmarkStart w:id="9" w:name="_Toc133786434"/>
      <w:r w:rsidRPr="006C5F8C">
        <w:rPr>
          <w:rFonts w:ascii="Arial" w:hAnsi="Arial" w:cs="Arial"/>
          <w:b/>
          <w:bCs/>
          <w:color w:val="auto"/>
          <w:sz w:val="24"/>
          <w:szCs w:val="24"/>
        </w:rPr>
        <w:t xml:space="preserve">Topic </w:t>
      </w:r>
      <w:r w:rsidR="00690528" w:rsidRPr="006C5F8C">
        <w:rPr>
          <w:rFonts w:ascii="Arial" w:hAnsi="Arial" w:cs="Arial"/>
          <w:b/>
          <w:bCs/>
          <w:color w:val="auto"/>
          <w:sz w:val="24"/>
          <w:szCs w:val="24"/>
        </w:rPr>
        <w:t>(2.c):</w:t>
      </w:r>
      <w:r w:rsidRPr="006C5F8C">
        <w:rPr>
          <w:rFonts w:ascii="Arial" w:hAnsi="Arial" w:cs="Arial"/>
          <w:b/>
          <w:bCs/>
          <w:color w:val="auto"/>
          <w:sz w:val="24"/>
          <w:szCs w:val="24"/>
        </w:rPr>
        <w:t xml:space="preserve"> Network </w:t>
      </w:r>
      <w:r w:rsidR="00740E81" w:rsidRPr="006C5F8C">
        <w:rPr>
          <w:rFonts w:ascii="Arial" w:hAnsi="Arial" w:cs="Arial"/>
          <w:b/>
          <w:bCs/>
          <w:color w:val="auto"/>
          <w:sz w:val="24"/>
          <w:szCs w:val="24"/>
        </w:rPr>
        <w:t>Society.</w:t>
      </w:r>
      <w:bookmarkEnd w:id="9"/>
    </w:p>
    <w:p w14:paraId="497A80DF" w14:textId="11E7F789" w:rsidR="00D01644" w:rsidRPr="003602E8" w:rsidRDefault="00562E30" w:rsidP="003602E8">
      <w:pPr>
        <w:pStyle w:val="NormalWeb"/>
        <w:spacing w:before="0" w:beforeAutospacing="0" w:after="0" w:afterAutospacing="0" w:line="360" w:lineRule="auto"/>
        <w:jc w:val="both"/>
        <w:rPr>
          <w:rFonts w:ascii="Arial" w:hAnsi="Arial" w:cs="Arial"/>
          <w:color w:val="0E101A"/>
        </w:rPr>
      </w:pPr>
      <w:r w:rsidRPr="003602E8">
        <w:rPr>
          <w:rFonts w:ascii="Arial" w:hAnsi="Arial" w:cs="Arial"/>
          <w:color w:val="0E101A"/>
        </w:rPr>
        <w:t>Decentralisation improves hierarchies (</w:t>
      </w:r>
      <w:proofErr w:type="spellStart"/>
      <w:r w:rsidRPr="003602E8">
        <w:rPr>
          <w:rFonts w:ascii="Arial" w:hAnsi="Arial" w:cs="Arial"/>
          <w:color w:val="0E101A"/>
        </w:rPr>
        <w:t>Kunda</w:t>
      </w:r>
      <w:proofErr w:type="spellEnd"/>
      <w:r w:rsidRPr="003602E8">
        <w:rPr>
          <w:rFonts w:ascii="Arial" w:hAnsi="Arial" w:cs="Arial"/>
          <w:color w:val="0E101A"/>
        </w:rPr>
        <w:t xml:space="preserve">, </w:t>
      </w:r>
      <w:proofErr w:type="gramStart"/>
      <w:r w:rsidRPr="003602E8">
        <w:rPr>
          <w:rFonts w:ascii="Arial" w:hAnsi="Arial" w:cs="Arial"/>
          <w:color w:val="0E101A"/>
        </w:rPr>
        <w:t>2023 )</w:t>
      </w:r>
      <w:proofErr w:type="gramEnd"/>
      <w:r w:rsidRPr="003602E8">
        <w:rPr>
          <w:rFonts w:ascii="Arial" w:hAnsi="Arial" w:cs="Arial"/>
          <w:color w:val="0E101A"/>
        </w:rPr>
        <w:t>. Network civilisation shapes business, culture, and communication. I must compete in a networked world using technology and network society knowledge. I need cutting-edge tech to reach customers and stakeholders. In the networked world, Facebook, Twitter, and LinkedIn are essential communication and marketing tools (Westview Press, 1999).</w:t>
      </w:r>
    </w:p>
    <w:p w14:paraId="7AD9AFD4" w14:textId="6F8C6EC3" w:rsidR="00D01644" w:rsidRPr="006C5F8C" w:rsidRDefault="00D01644" w:rsidP="003602E8">
      <w:pPr>
        <w:pStyle w:val="Heading1"/>
        <w:spacing w:line="360" w:lineRule="auto"/>
        <w:jc w:val="both"/>
        <w:rPr>
          <w:rFonts w:ascii="Arial" w:hAnsi="Arial" w:cs="Arial"/>
          <w:b/>
          <w:bCs/>
          <w:color w:val="auto"/>
          <w:sz w:val="24"/>
          <w:szCs w:val="24"/>
        </w:rPr>
      </w:pPr>
      <w:bookmarkStart w:id="10" w:name="_Toc133786435"/>
      <w:r w:rsidRPr="006C5F8C">
        <w:rPr>
          <w:rFonts w:ascii="Arial" w:hAnsi="Arial" w:cs="Arial"/>
          <w:b/>
          <w:bCs/>
          <w:color w:val="auto"/>
          <w:sz w:val="24"/>
          <w:szCs w:val="24"/>
        </w:rPr>
        <w:lastRenderedPageBreak/>
        <w:t>Unit 3:</w:t>
      </w:r>
      <w:r w:rsidR="00C21CBE" w:rsidRPr="006C5F8C">
        <w:rPr>
          <w:rFonts w:ascii="Arial" w:hAnsi="Arial" w:cs="Arial"/>
          <w:b/>
          <w:bCs/>
          <w:color w:val="auto"/>
          <w:sz w:val="24"/>
          <w:szCs w:val="24"/>
        </w:rPr>
        <w:t xml:space="preserve"> </w:t>
      </w:r>
      <w:r w:rsidR="00CE740D" w:rsidRPr="006C5F8C">
        <w:rPr>
          <w:rFonts w:ascii="Arial" w:hAnsi="Arial" w:cs="Arial"/>
          <w:b/>
          <w:bCs/>
          <w:color w:val="auto"/>
          <w:sz w:val="24"/>
          <w:szCs w:val="24"/>
        </w:rPr>
        <w:t>Opportunity knocks</w:t>
      </w:r>
      <w:bookmarkEnd w:id="10"/>
    </w:p>
    <w:p w14:paraId="54B55A20" w14:textId="7C6AF71C" w:rsidR="00D638E8" w:rsidRPr="006C5F8C" w:rsidRDefault="00D638E8" w:rsidP="003602E8">
      <w:pPr>
        <w:pStyle w:val="Heading1"/>
        <w:spacing w:line="360" w:lineRule="auto"/>
        <w:jc w:val="both"/>
        <w:rPr>
          <w:rFonts w:ascii="Arial" w:hAnsi="Arial" w:cs="Arial"/>
          <w:b/>
          <w:bCs/>
          <w:color w:val="auto"/>
          <w:sz w:val="24"/>
          <w:szCs w:val="24"/>
        </w:rPr>
      </w:pPr>
      <w:bookmarkStart w:id="11" w:name="_Toc133786436"/>
      <w:r w:rsidRPr="006C5F8C">
        <w:rPr>
          <w:rFonts w:ascii="Arial" w:hAnsi="Arial" w:cs="Arial"/>
          <w:b/>
          <w:bCs/>
          <w:color w:val="auto"/>
          <w:sz w:val="24"/>
          <w:szCs w:val="24"/>
        </w:rPr>
        <w:t>Topic</w:t>
      </w:r>
      <w:r w:rsidR="00690528" w:rsidRPr="006C5F8C">
        <w:rPr>
          <w:rFonts w:ascii="Arial" w:hAnsi="Arial" w:cs="Arial"/>
          <w:b/>
          <w:bCs/>
          <w:color w:val="auto"/>
          <w:sz w:val="24"/>
          <w:szCs w:val="24"/>
        </w:rPr>
        <w:t xml:space="preserve"> (</w:t>
      </w:r>
      <w:r w:rsidR="004344E0" w:rsidRPr="006C5F8C">
        <w:rPr>
          <w:rFonts w:ascii="Arial" w:hAnsi="Arial" w:cs="Arial"/>
          <w:b/>
          <w:bCs/>
          <w:color w:val="auto"/>
          <w:sz w:val="24"/>
          <w:szCs w:val="24"/>
        </w:rPr>
        <w:t>3.a)</w:t>
      </w:r>
      <w:r w:rsidRPr="006C5F8C">
        <w:rPr>
          <w:rFonts w:ascii="Arial" w:hAnsi="Arial" w:cs="Arial"/>
          <w:b/>
          <w:bCs/>
          <w:color w:val="auto"/>
          <w:sz w:val="24"/>
          <w:szCs w:val="24"/>
        </w:rPr>
        <w:t xml:space="preserve">: Create your own </w:t>
      </w:r>
      <w:r w:rsidR="008C38AB" w:rsidRPr="006C5F8C">
        <w:rPr>
          <w:rFonts w:ascii="Arial" w:hAnsi="Arial" w:cs="Arial"/>
          <w:b/>
          <w:bCs/>
          <w:color w:val="auto"/>
          <w:sz w:val="24"/>
          <w:szCs w:val="24"/>
        </w:rPr>
        <w:t>luck.</w:t>
      </w:r>
      <w:bookmarkEnd w:id="11"/>
    </w:p>
    <w:p w14:paraId="021C6587" w14:textId="42727054" w:rsidR="00EA335A" w:rsidRPr="003602E8" w:rsidRDefault="003C31B7"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 xml:space="preserve">Our actions and attitudes may produce luck. How to make my own luck: Be proactive: Put </w:t>
      </w:r>
      <w:r w:rsidR="00A040BA" w:rsidRPr="003602E8">
        <w:rPr>
          <w:rFonts w:ascii="Arial" w:hAnsi="Arial" w:cs="Arial"/>
        </w:rPr>
        <w:t>my</w:t>
      </w:r>
      <w:r w:rsidRPr="003602E8">
        <w:rPr>
          <w:rFonts w:ascii="Arial" w:hAnsi="Arial" w:cs="Arial"/>
        </w:rPr>
        <w:t xml:space="preserve">self in luck-generating circumstances and pursue my objectives. This may include networking, attempting new things, or just working hard. Positive individuals are lucky, according to </w:t>
      </w:r>
      <w:r w:rsidR="00861CDF" w:rsidRPr="003602E8">
        <w:rPr>
          <w:rFonts w:ascii="Arial" w:hAnsi="Arial" w:cs="Arial"/>
        </w:rPr>
        <w:t>studies (Goodreads, 2023).</w:t>
      </w:r>
      <w:r w:rsidRPr="003602E8">
        <w:rPr>
          <w:rFonts w:ascii="Arial" w:hAnsi="Arial" w:cs="Arial"/>
        </w:rPr>
        <w:t xml:space="preserve"> Focusing on the positive and seeking opportunities may boost </w:t>
      </w:r>
      <w:r w:rsidR="0065223B">
        <w:rPr>
          <w:rFonts w:ascii="Arial" w:hAnsi="Arial" w:cs="Arial"/>
        </w:rPr>
        <w:t>my</w:t>
      </w:r>
      <w:r w:rsidRPr="003602E8">
        <w:rPr>
          <w:rFonts w:ascii="Arial" w:hAnsi="Arial" w:cs="Arial"/>
        </w:rPr>
        <w:t xml:space="preserve"> chances of luck. Be grateful: Grateful individuals are happier and more fulfilled, which may improve their results. Appreciating my blessings may bring me luck. Be flexible: Luck might strike unexpectedly. Being open to new experiences and people may boost my luck.</w:t>
      </w:r>
      <w:r w:rsidR="005C4124" w:rsidRPr="003602E8">
        <w:rPr>
          <w:rFonts w:ascii="Arial" w:hAnsi="Arial" w:cs="Arial"/>
        </w:rPr>
        <w:t xml:space="preserve"> </w:t>
      </w:r>
      <w:r w:rsidRPr="003602E8">
        <w:rPr>
          <w:rFonts w:ascii="Arial" w:hAnsi="Arial" w:cs="Arial"/>
        </w:rPr>
        <w:t>Failures are depressing, but they may teach you. Yet, by learning from my errors and overcoming obstacles, I may succeed.</w:t>
      </w:r>
    </w:p>
    <w:p w14:paraId="16DF27BD" w14:textId="77777777" w:rsidR="00A37465" w:rsidRPr="003602E8" w:rsidRDefault="00A37465" w:rsidP="003602E8">
      <w:pPr>
        <w:pStyle w:val="NormalWeb"/>
        <w:shd w:val="clear" w:color="auto" w:fill="FFFFFF" w:themeFill="background1"/>
        <w:spacing w:after="300" w:line="360" w:lineRule="auto"/>
        <w:jc w:val="both"/>
        <w:rPr>
          <w:rFonts w:ascii="Arial" w:hAnsi="Arial" w:cs="Arial"/>
          <w:b/>
          <w:bCs/>
        </w:rPr>
      </w:pPr>
    </w:p>
    <w:p w14:paraId="3882DE1B" w14:textId="64A74B31" w:rsidR="00397EAD" w:rsidRPr="006C5F8C" w:rsidRDefault="00397EAD" w:rsidP="003602E8">
      <w:pPr>
        <w:pStyle w:val="Heading1"/>
        <w:spacing w:line="360" w:lineRule="auto"/>
        <w:jc w:val="both"/>
        <w:rPr>
          <w:rFonts w:ascii="Arial" w:hAnsi="Arial" w:cs="Arial"/>
          <w:b/>
          <w:bCs/>
          <w:color w:val="auto"/>
          <w:sz w:val="24"/>
          <w:szCs w:val="24"/>
        </w:rPr>
      </w:pPr>
      <w:bookmarkStart w:id="12" w:name="_Toc133786437"/>
      <w:r w:rsidRPr="006C5F8C">
        <w:rPr>
          <w:rFonts w:ascii="Arial" w:hAnsi="Arial" w:cs="Arial"/>
          <w:b/>
          <w:bCs/>
          <w:color w:val="auto"/>
          <w:sz w:val="24"/>
          <w:szCs w:val="24"/>
        </w:rPr>
        <w:t>Topic</w:t>
      </w:r>
      <w:r w:rsidR="004344E0" w:rsidRPr="006C5F8C">
        <w:rPr>
          <w:rFonts w:ascii="Arial" w:hAnsi="Arial" w:cs="Arial"/>
          <w:b/>
          <w:bCs/>
          <w:color w:val="auto"/>
          <w:sz w:val="24"/>
          <w:szCs w:val="24"/>
        </w:rPr>
        <w:t xml:space="preserve"> (3.b)</w:t>
      </w:r>
      <w:r w:rsidRPr="006C5F8C">
        <w:rPr>
          <w:rFonts w:ascii="Arial" w:hAnsi="Arial" w:cs="Arial"/>
          <w:b/>
          <w:bCs/>
          <w:color w:val="auto"/>
          <w:sz w:val="24"/>
          <w:szCs w:val="24"/>
        </w:rPr>
        <w:t>:</w:t>
      </w:r>
      <w:r w:rsidR="00D344C4" w:rsidRPr="006C5F8C">
        <w:rPr>
          <w:rFonts w:ascii="Arial" w:hAnsi="Arial" w:cs="Arial"/>
          <w:b/>
          <w:bCs/>
          <w:color w:val="auto"/>
          <w:sz w:val="24"/>
          <w:szCs w:val="24"/>
        </w:rPr>
        <w:t xml:space="preserve"> Identifying Career opportunities.</w:t>
      </w:r>
      <w:bookmarkEnd w:id="12"/>
    </w:p>
    <w:p w14:paraId="5F111B80" w14:textId="00A80A88" w:rsidR="00206DE9" w:rsidRPr="003602E8" w:rsidRDefault="006966A7"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Employment prospects and prioritising my goals might be complicated, but I have many options (</w:t>
      </w:r>
      <w:proofErr w:type="spellStart"/>
      <w:r w:rsidRPr="003602E8">
        <w:rPr>
          <w:rFonts w:ascii="Arial" w:hAnsi="Arial" w:cs="Arial"/>
        </w:rPr>
        <w:t>LiveAbout</w:t>
      </w:r>
      <w:proofErr w:type="spellEnd"/>
      <w:r w:rsidRPr="003602E8">
        <w:rPr>
          <w:rFonts w:ascii="Arial" w:hAnsi="Arial" w:cs="Arial"/>
        </w:rPr>
        <w:t>, 2023). General steps: My values, interests, and skills: Knowing my abilities and beliefs may help me find employment choices that match them. I may self-assess or consult a career consultant. Career research: I may study careers after identifying my values, interests, and abilities. Reading job descriptions, chatting with professionals, and researching industry trends and employment market estimates may help. Prioritise my targets: After I have a list of prospective career pathways, I may prioritise them based on job happiness, financial potential, employment security, and work-life balance. I can make a spreadsheet to rate career alternatives (</w:t>
      </w:r>
      <w:proofErr w:type="spellStart"/>
      <w:r w:rsidRPr="003602E8">
        <w:rPr>
          <w:rFonts w:ascii="Arial" w:hAnsi="Arial" w:cs="Arial"/>
        </w:rPr>
        <w:t>LiveAbout</w:t>
      </w:r>
      <w:proofErr w:type="spellEnd"/>
      <w:r w:rsidRPr="003602E8">
        <w:rPr>
          <w:rFonts w:ascii="Arial" w:hAnsi="Arial" w:cs="Arial"/>
        </w:rPr>
        <w:t>, 2023).</w:t>
      </w:r>
      <w:r w:rsidR="00EE771A" w:rsidRPr="003602E8">
        <w:rPr>
          <w:rFonts w:ascii="Arial" w:hAnsi="Arial" w:cs="Arial"/>
        </w:rPr>
        <w:t xml:space="preserve"> Create a career plan: After identifying my top professional objectives, I can start constructing a career plan that describes the measures I need to follow to attain them. I may need to get further training, grow my network, and get appropriate job experience. Assess and adapt my plan: As I pursue my professional objectives, I need to periodically analyse and adjust my strategy. This may require reprioritizing my goals, changing my career path, or looking for new possibilities that fit my beliefs and interests.</w:t>
      </w:r>
    </w:p>
    <w:p w14:paraId="26B355B5" w14:textId="18A71AAC" w:rsidR="00206DE9" w:rsidRPr="003602E8" w:rsidRDefault="00BB623D" w:rsidP="003602E8">
      <w:pPr>
        <w:pStyle w:val="Heading1"/>
        <w:spacing w:line="360" w:lineRule="auto"/>
        <w:jc w:val="both"/>
        <w:rPr>
          <w:rFonts w:ascii="Arial" w:hAnsi="Arial" w:cs="Arial"/>
          <w:sz w:val="24"/>
          <w:szCs w:val="24"/>
        </w:rPr>
      </w:pPr>
      <w:bookmarkStart w:id="13" w:name="_Toc133786438"/>
      <w:r w:rsidRPr="006C5F8C">
        <w:rPr>
          <w:rFonts w:ascii="Arial" w:hAnsi="Arial" w:cs="Arial"/>
          <w:b/>
          <w:bCs/>
          <w:color w:val="auto"/>
          <w:sz w:val="24"/>
          <w:szCs w:val="24"/>
        </w:rPr>
        <w:lastRenderedPageBreak/>
        <w:t>Topic</w:t>
      </w:r>
      <w:r w:rsidR="005D060B" w:rsidRPr="006C5F8C">
        <w:rPr>
          <w:rFonts w:ascii="Arial" w:hAnsi="Arial" w:cs="Arial"/>
          <w:b/>
          <w:bCs/>
          <w:color w:val="auto"/>
          <w:sz w:val="24"/>
          <w:szCs w:val="24"/>
        </w:rPr>
        <w:t xml:space="preserve"> (</w:t>
      </w:r>
      <w:r w:rsidR="00043F68" w:rsidRPr="006C5F8C">
        <w:rPr>
          <w:rFonts w:ascii="Arial" w:hAnsi="Arial" w:cs="Arial"/>
          <w:b/>
          <w:bCs/>
          <w:color w:val="auto"/>
          <w:sz w:val="24"/>
          <w:szCs w:val="24"/>
        </w:rPr>
        <w:t>3.c)</w:t>
      </w:r>
      <w:r w:rsidR="00CB067D" w:rsidRPr="006C5F8C">
        <w:rPr>
          <w:rFonts w:ascii="Arial" w:hAnsi="Arial" w:cs="Arial"/>
          <w:b/>
          <w:bCs/>
          <w:color w:val="auto"/>
          <w:sz w:val="24"/>
          <w:szCs w:val="24"/>
        </w:rPr>
        <w:t>: Opening Doors</w:t>
      </w:r>
      <w:r w:rsidR="00CB067D" w:rsidRPr="003602E8">
        <w:rPr>
          <w:rFonts w:ascii="Arial" w:hAnsi="Arial" w:cs="Arial"/>
          <w:sz w:val="24"/>
          <w:szCs w:val="24"/>
        </w:rPr>
        <w:t>.</w:t>
      </w:r>
      <w:bookmarkEnd w:id="13"/>
    </w:p>
    <w:p w14:paraId="06E6F89A" w14:textId="4EF600F4" w:rsidR="00CB067D" w:rsidRPr="003602E8" w:rsidRDefault="00E07FEF" w:rsidP="003602E8">
      <w:pPr>
        <w:pStyle w:val="NormalWeb"/>
        <w:shd w:val="clear" w:color="auto" w:fill="FFFFFF" w:themeFill="background1"/>
        <w:spacing w:after="300" w:line="360" w:lineRule="auto"/>
        <w:jc w:val="both"/>
        <w:rPr>
          <w:rFonts w:ascii="Arial" w:hAnsi="Arial" w:cs="Arial"/>
        </w:rPr>
      </w:pPr>
      <w:r w:rsidRPr="003602E8">
        <w:rPr>
          <w:rFonts w:ascii="Arial" w:hAnsi="Arial" w:cs="Arial"/>
        </w:rPr>
        <w:t>Identifying my talents and passions may help me concentrate my job search and target sectors or positions that match my skills and interests. Gain expertise: Explore classes, certificates, volunteering, or internships to develop relevant skills and experience in my target area. Network: Attend networking events, meet with industry professionals, and join professional groups to find career chances. Customize my resume: Highlight my talents and experience in each job application. Opening professional doors requires time and work, but I can reach my career ambitions with the appropriate attitude.</w:t>
      </w:r>
    </w:p>
    <w:p w14:paraId="32DF120D" w14:textId="6598E8D1" w:rsidR="009D2C7B" w:rsidRPr="006C5F8C" w:rsidRDefault="009D2C7B" w:rsidP="003602E8">
      <w:pPr>
        <w:pStyle w:val="Heading1"/>
        <w:spacing w:line="360" w:lineRule="auto"/>
        <w:jc w:val="both"/>
        <w:rPr>
          <w:rFonts w:ascii="Arial" w:hAnsi="Arial" w:cs="Arial"/>
          <w:b/>
          <w:bCs/>
          <w:color w:val="auto"/>
          <w:sz w:val="24"/>
          <w:szCs w:val="24"/>
        </w:rPr>
      </w:pPr>
      <w:bookmarkStart w:id="14" w:name="_Toc133786439"/>
      <w:r w:rsidRPr="006C5F8C">
        <w:rPr>
          <w:rFonts w:ascii="Arial" w:hAnsi="Arial" w:cs="Arial"/>
          <w:b/>
          <w:bCs/>
          <w:color w:val="auto"/>
          <w:sz w:val="24"/>
          <w:szCs w:val="24"/>
        </w:rPr>
        <w:t>Topic</w:t>
      </w:r>
      <w:r w:rsidR="00043F68" w:rsidRPr="006C5F8C">
        <w:rPr>
          <w:rFonts w:ascii="Arial" w:hAnsi="Arial" w:cs="Arial"/>
          <w:b/>
          <w:bCs/>
          <w:color w:val="auto"/>
          <w:sz w:val="24"/>
          <w:szCs w:val="24"/>
        </w:rPr>
        <w:t xml:space="preserve"> (3.d)</w:t>
      </w:r>
      <w:r w:rsidRPr="006C5F8C">
        <w:rPr>
          <w:rFonts w:ascii="Arial" w:hAnsi="Arial" w:cs="Arial"/>
          <w:b/>
          <w:bCs/>
          <w:color w:val="auto"/>
          <w:sz w:val="24"/>
          <w:szCs w:val="24"/>
        </w:rPr>
        <w:t>: Me</w:t>
      </w:r>
      <w:r w:rsidR="005F4593" w:rsidRPr="006C5F8C">
        <w:rPr>
          <w:rFonts w:ascii="Arial" w:hAnsi="Arial" w:cs="Arial"/>
          <w:b/>
          <w:bCs/>
          <w:color w:val="auto"/>
          <w:sz w:val="24"/>
          <w:szCs w:val="24"/>
        </w:rPr>
        <w:t>.com</w:t>
      </w:r>
      <w:bookmarkEnd w:id="14"/>
    </w:p>
    <w:p w14:paraId="33FDAB75" w14:textId="30F2B671" w:rsidR="00D5244C" w:rsidRPr="003602E8" w:rsidRDefault="00D5244C" w:rsidP="003602E8">
      <w:pPr>
        <w:spacing w:line="360" w:lineRule="auto"/>
        <w:jc w:val="both"/>
        <w:rPr>
          <w:rFonts w:ascii="Arial" w:hAnsi="Arial" w:cs="Arial"/>
          <w:sz w:val="24"/>
          <w:szCs w:val="24"/>
        </w:rPr>
      </w:pPr>
      <w:r w:rsidRPr="003602E8">
        <w:rPr>
          <w:rFonts w:ascii="Arial" w:hAnsi="Arial" w:cs="Arial"/>
          <w:sz w:val="24"/>
          <w:szCs w:val="24"/>
        </w:rPr>
        <w:t>Establishing a solid online presence can take time and effort, so evaluating the commitment required before starting is essential.</w:t>
      </w:r>
    </w:p>
    <w:p w14:paraId="169725FB" w14:textId="627A3DDA" w:rsidR="005F4593" w:rsidRPr="003602E8" w:rsidRDefault="00A83ECC" w:rsidP="003602E8">
      <w:pPr>
        <w:spacing w:line="360" w:lineRule="auto"/>
        <w:jc w:val="both"/>
        <w:rPr>
          <w:rFonts w:ascii="Arial" w:hAnsi="Arial" w:cs="Arial"/>
          <w:sz w:val="24"/>
          <w:szCs w:val="24"/>
        </w:rPr>
      </w:pPr>
      <w:r w:rsidRPr="003602E8">
        <w:rPr>
          <w:rFonts w:ascii="Arial" w:hAnsi="Arial" w:cs="Arial"/>
          <w:sz w:val="24"/>
          <w:szCs w:val="24"/>
        </w:rPr>
        <w:t>Time: I must decide how much time I can devote to building and maintaining an online presence: online profiles, content, audience engagement, and reputation management. Consistency is needed online. I need a content strategy and regular posting. Examine my writing and publishing skills. Online presence requires technical expertise. I need web design, social media, and SEO basics. Budget: My goals may require online presence tools. Hosting, domains, email marketing, and paid social media advertising are examples. Online presence requires a strong personal brand. All my online platforms need my brand voice and value proposition.</w:t>
      </w:r>
    </w:p>
    <w:p w14:paraId="7FE39111" w14:textId="47D7AEEB" w:rsidR="00A72EEE" w:rsidRPr="006C5F8C" w:rsidRDefault="00107CC9" w:rsidP="00A72EEE">
      <w:pPr>
        <w:pStyle w:val="Heading1"/>
        <w:spacing w:line="360" w:lineRule="auto"/>
        <w:jc w:val="both"/>
        <w:rPr>
          <w:rFonts w:ascii="Arial" w:hAnsi="Arial" w:cs="Arial"/>
          <w:b/>
          <w:bCs/>
          <w:color w:val="auto"/>
          <w:sz w:val="24"/>
          <w:szCs w:val="24"/>
        </w:rPr>
      </w:pPr>
      <w:bookmarkStart w:id="15" w:name="_Toc133786440"/>
      <w:r w:rsidRPr="006C5F8C">
        <w:rPr>
          <w:rFonts w:ascii="Arial" w:hAnsi="Arial" w:cs="Arial"/>
          <w:b/>
          <w:bCs/>
          <w:color w:val="auto"/>
          <w:sz w:val="24"/>
          <w:szCs w:val="24"/>
        </w:rPr>
        <w:t>Unit 4:</w:t>
      </w:r>
      <w:r w:rsidR="00D026B1" w:rsidRPr="006C5F8C">
        <w:rPr>
          <w:rFonts w:ascii="Arial" w:hAnsi="Arial" w:cs="Arial"/>
          <w:b/>
          <w:bCs/>
          <w:color w:val="auto"/>
          <w:sz w:val="24"/>
          <w:szCs w:val="24"/>
        </w:rPr>
        <w:t xml:space="preserve"> The pursuit of happiness</w:t>
      </w:r>
      <w:bookmarkEnd w:id="15"/>
    </w:p>
    <w:p w14:paraId="7C8B2129" w14:textId="1056A224" w:rsidR="00E72E27" w:rsidRPr="006C5F8C" w:rsidRDefault="006A4C79" w:rsidP="003602E8">
      <w:pPr>
        <w:pStyle w:val="Heading1"/>
        <w:spacing w:line="360" w:lineRule="auto"/>
        <w:jc w:val="both"/>
        <w:rPr>
          <w:rFonts w:ascii="Arial" w:hAnsi="Arial" w:cs="Arial"/>
          <w:b/>
          <w:bCs/>
          <w:color w:val="auto"/>
          <w:sz w:val="24"/>
          <w:szCs w:val="24"/>
        </w:rPr>
      </w:pPr>
      <w:bookmarkStart w:id="16" w:name="_Toc133786441"/>
      <w:r w:rsidRPr="006C5F8C">
        <w:rPr>
          <w:rFonts w:ascii="Arial" w:hAnsi="Arial" w:cs="Arial"/>
          <w:b/>
          <w:bCs/>
          <w:color w:val="auto"/>
          <w:sz w:val="24"/>
          <w:szCs w:val="24"/>
        </w:rPr>
        <w:t>Topic</w:t>
      </w:r>
      <w:r w:rsidR="0050138B" w:rsidRPr="006C5F8C">
        <w:rPr>
          <w:rFonts w:ascii="Arial" w:hAnsi="Arial" w:cs="Arial"/>
          <w:b/>
          <w:bCs/>
          <w:color w:val="auto"/>
          <w:sz w:val="24"/>
          <w:szCs w:val="24"/>
        </w:rPr>
        <w:t xml:space="preserve"> (</w:t>
      </w:r>
      <w:r w:rsidR="002E5269" w:rsidRPr="006C5F8C">
        <w:rPr>
          <w:rFonts w:ascii="Arial" w:hAnsi="Arial" w:cs="Arial"/>
          <w:b/>
          <w:bCs/>
          <w:color w:val="auto"/>
          <w:sz w:val="24"/>
          <w:szCs w:val="24"/>
        </w:rPr>
        <w:t>4.a)</w:t>
      </w:r>
      <w:r w:rsidRPr="006C5F8C">
        <w:rPr>
          <w:rFonts w:ascii="Arial" w:hAnsi="Arial" w:cs="Arial"/>
          <w:b/>
          <w:bCs/>
          <w:color w:val="auto"/>
          <w:sz w:val="24"/>
          <w:szCs w:val="24"/>
        </w:rPr>
        <w:t>: Future Me</w:t>
      </w:r>
      <w:bookmarkEnd w:id="16"/>
    </w:p>
    <w:p w14:paraId="173CAF37" w14:textId="77777777" w:rsidR="00A72EEE" w:rsidRPr="00A72EEE" w:rsidRDefault="00A72EEE" w:rsidP="00A72EEE">
      <w:pPr>
        <w:spacing w:line="360" w:lineRule="auto"/>
        <w:jc w:val="both"/>
        <w:rPr>
          <w:rFonts w:ascii="Arial" w:hAnsi="Arial" w:cs="Arial"/>
          <w:sz w:val="24"/>
          <w:szCs w:val="24"/>
        </w:rPr>
      </w:pPr>
      <w:r w:rsidRPr="00A72EEE">
        <w:rPr>
          <w:rFonts w:ascii="Arial" w:hAnsi="Arial" w:cs="Arial"/>
          <w:sz w:val="24"/>
          <w:szCs w:val="24"/>
        </w:rPr>
        <w:t>Reason to attend university and that it has impacted how I approach My studies. Understanding why I am pursuing higher education can provide motivation and direction throughout my academic journey. University offers specialised knowledge and skills, personal and professional growth, and networking with like-minded people. Understanding why I chose higher education helps me tailor my studies to meet my goals and maximise my time at university.</w:t>
      </w:r>
    </w:p>
    <w:p w14:paraId="0E1A9F82" w14:textId="77777777" w:rsidR="00A72EEE" w:rsidRPr="00A72EEE" w:rsidRDefault="00A72EEE" w:rsidP="00A72EEE">
      <w:pPr>
        <w:spacing w:line="360" w:lineRule="auto"/>
        <w:jc w:val="both"/>
        <w:rPr>
          <w:rFonts w:ascii="Arial" w:hAnsi="Arial" w:cs="Arial"/>
          <w:sz w:val="24"/>
          <w:szCs w:val="24"/>
        </w:rPr>
      </w:pPr>
      <w:r w:rsidRPr="00A72EEE">
        <w:rPr>
          <w:rFonts w:ascii="Arial" w:hAnsi="Arial" w:cs="Arial"/>
          <w:sz w:val="24"/>
          <w:szCs w:val="24"/>
        </w:rPr>
        <w:t>An apparent reason for attending university can also motivate me during tough times. Reminding myself why I'm studying helps me stay focused and achieve my goals.</w:t>
      </w:r>
    </w:p>
    <w:p w14:paraId="167F5608" w14:textId="2E65FF7E" w:rsidR="00A72EEE" w:rsidRPr="00A72EEE" w:rsidRDefault="00A72EEE" w:rsidP="00A72EEE">
      <w:pPr>
        <w:spacing w:line="360" w:lineRule="auto"/>
        <w:jc w:val="both"/>
        <w:rPr>
          <w:rFonts w:ascii="Arial" w:hAnsi="Arial" w:cs="Arial"/>
          <w:sz w:val="24"/>
          <w:szCs w:val="24"/>
        </w:rPr>
      </w:pPr>
      <w:r w:rsidRPr="00A72EEE">
        <w:rPr>
          <w:rFonts w:ascii="Arial" w:hAnsi="Arial" w:cs="Arial"/>
          <w:sz w:val="24"/>
          <w:szCs w:val="24"/>
        </w:rPr>
        <w:lastRenderedPageBreak/>
        <w:t>Knowing why I'm in college helps me study and stay motivated.</w:t>
      </w:r>
    </w:p>
    <w:p w14:paraId="3146944A" w14:textId="17914ADE" w:rsidR="00CB03E3" w:rsidRPr="006C5F8C" w:rsidRDefault="00CB03E3" w:rsidP="003602E8">
      <w:pPr>
        <w:pStyle w:val="Heading1"/>
        <w:spacing w:line="360" w:lineRule="auto"/>
        <w:jc w:val="both"/>
        <w:rPr>
          <w:rFonts w:ascii="Arial" w:hAnsi="Arial" w:cs="Arial"/>
          <w:b/>
          <w:bCs/>
          <w:color w:val="auto"/>
          <w:sz w:val="24"/>
          <w:szCs w:val="24"/>
        </w:rPr>
      </w:pPr>
      <w:bookmarkStart w:id="17" w:name="_Toc133786442"/>
      <w:r w:rsidRPr="006C5F8C">
        <w:rPr>
          <w:rFonts w:ascii="Arial" w:hAnsi="Arial" w:cs="Arial"/>
          <w:b/>
          <w:bCs/>
          <w:color w:val="auto"/>
          <w:sz w:val="24"/>
          <w:szCs w:val="24"/>
        </w:rPr>
        <w:t>Topic</w:t>
      </w:r>
      <w:r w:rsidR="002E5269" w:rsidRPr="006C5F8C">
        <w:rPr>
          <w:rFonts w:ascii="Arial" w:hAnsi="Arial" w:cs="Arial"/>
          <w:b/>
          <w:bCs/>
          <w:color w:val="auto"/>
          <w:sz w:val="24"/>
          <w:szCs w:val="24"/>
        </w:rPr>
        <w:t xml:space="preserve"> (4.b)</w:t>
      </w:r>
      <w:r w:rsidRPr="006C5F8C">
        <w:rPr>
          <w:rFonts w:ascii="Arial" w:hAnsi="Arial" w:cs="Arial"/>
          <w:b/>
          <w:bCs/>
          <w:color w:val="auto"/>
          <w:sz w:val="24"/>
          <w:szCs w:val="24"/>
        </w:rPr>
        <w:t>:</w:t>
      </w:r>
      <w:r w:rsidR="0061460A" w:rsidRPr="006C5F8C">
        <w:rPr>
          <w:rFonts w:ascii="Arial" w:hAnsi="Arial" w:cs="Arial"/>
          <w:b/>
          <w:bCs/>
          <w:color w:val="auto"/>
          <w:sz w:val="24"/>
          <w:szCs w:val="24"/>
        </w:rPr>
        <w:t xml:space="preserve"> Passion Perse</w:t>
      </w:r>
      <w:r w:rsidR="00147F41" w:rsidRPr="006C5F8C">
        <w:rPr>
          <w:rFonts w:ascii="Arial" w:hAnsi="Arial" w:cs="Arial"/>
          <w:b/>
          <w:bCs/>
          <w:color w:val="auto"/>
          <w:sz w:val="24"/>
          <w:szCs w:val="24"/>
        </w:rPr>
        <w:t>verance</w:t>
      </w:r>
      <w:bookmarkEnd w:id="17"/>
    </w:p>
    <w:p w14:paraId="7C88B0DA" w14:textId="3713AC6C" w:rsidR="0089186A" w:rsidRPr="003602E8" w:rsidRDefault="0089186A" w:rsidP="003602E8">
      <w:pPr>
        <w:spacing w:line="360" w:lineRule="auto"/>
        <w:jc w:val="both"/>
        <w:rPr>
          <w:rFonts w:ascii="Arial" w:hAnsi="Arial" w:cs="Arial"/>
          <w:sz w:val="24"/>
          <w:szCs w:val="24"/>
        </w:rPr>
      </w:pPr>
      <w:r w:rsidRPr="003602E8">
        <w:rPr>
          <w:rFonts w:ascii="Arial" w:hAnsi="Arial" w:cs="Arial"/>
          <w:sz w:val="24"/>
          <w:szCs w:val="24"/>
        </w:rPr>
        <w:t>I study in a specific field at university. This motivated me to study career-related skills and knowledge with a goal-oriented mindset.</w:t>
      </w:r>
    </w:p>
    <w:p w14:paraId="22F5916F" w14:textId="77777777" w:rsidR="0089186A" w:rsidRPr="003602E8" w:rsidRDefault="0089186A" w:rsidP="003602E8">
      <w:pPr>
        <w:spacing w:line="360" w:lineRule="auto"/>
        <w:jc w:val="both"/>
        <w:rPr>
          <w:rFonts w:ascii="Arial" w:hAnsi="Arial" w:cs="Arial"/>
          <w:sz w:val="24"/>
          <w:szCs w:val="24"/>
        </w:rPr>
      </w:pPr>
      <w:r w:rsidRPr="003602E8">
        <w:rPr>
          <w:rFonts w:ascii="Arial" w:hAnsi="Arial" w:cs="Arial"/>
          <w:sz w:val="24"/>
          <w:szCs w:val="24"/>
        </w:rPr>
        <w:t>University helps me understand the world and myself. In this case, I may explore new interests and perspectives.</w:t>
      </w:r>
    </w:p>
    <w:p w14:paraId="41D91B14" w14:textId="77777777" w:rsidR="0089186A" w:rsidRPr="003602E8" w:rsidRDefault="0089186A" w:rsidP="003602E8">
      <w:pPr>
        <w:spacing w:line="360" w:lineRule="auto"/>
        <w:jc w:val="both"/>
        <w:rPr>
          <w:rFonts w:ascii="Arial" w:hAnsi="Arial" w:cs="Arial"/>
          <w:sz w:val="24"/>
          <w:szCs w:val="24"/>
        </w:rPr>
      </w:pPr>
      <w:r w:rsidRPr="003602E8">
        <w:rPr>
          <w:rFonts w:ascii="Arial" w:hAnsi="Arial" w:cs="Arial"/>
          <w:sz w:val="24"/>
          <w:szCs w:val="24"/>
        </w:rPr>
        <w:t xml:space="preserve"> The university is for making friends and socialising. Seeking teamwork.</w:t>
      </w:r>
    </w:p>
    <w:p w14:paraId="28A29486" w14:textId="40F09A3E" w:rsidR="0089186A" w:rsidRPr="003602E8" w:rsidRDefault="0089186A" w:rsidP="003602E8">
      <w:pPr>
        <w:spacing w:line="360" w:lineRule="auto"/>
        <w:jc w:val="both"/>
        <w:rPr>
          <w:rFonts w:ascii="Arial" w:hAnsi="Arial" w:cs="Arial"/>
          <w:sz w:val="24"/>
          <w:szCs w:val="24"/>
        </w:rPr>
      </w:pPr>
      <w:r w:rsidRPr="003602E8">
        <w:rPr>
          <w:rFonts w:ascii="Arial" w:hAnsi="Arial" w:cs="Arial"/>
          <w:sz w:val="24"/>
          <w:szCs w:val="24"/>
        </w:rPr>
        <w:t>Whatever my reasons for attending university, I must study purposefully and take advantage of the many learning and growth opportunities.</w:t>
      </w:r>
    </w:p>
    <w:p w14:paraId="45DC8E5E" w14:textId="6E155A1E" w:rsidR="009B7273" w:rsidRPr="006C5F8C" w:rsidRDefault="008D3EF5" w:rsidP="003602E8">
      <w:pPr>
        <w:pStyle w:val="Heading1"/>
        <w:spacing w:line="360" w:lineRule="auto"/>
        <w:jc w:val="both"/>
        <w:rPr>
          <w:rFonts w:ascii="Arial" w:hAnsi="Arial" w:cs="Arial"/>
          <w:b/>
          <w:bCs/>
          <w:color w:val="auto"/>
          <w:sz w:val="24"/>
          <w:szCs w:val="24"/>
        </w:rPr>
      </w:pPr>
      <w:bookmarkStart w:id="18" w:name="_Toc133786443"/>
      <w:r w:rsidRPr="006C5F8C">
        <w:rPr>
          <w:rFonts w:ascii="Arial" w:hAnsi="Arial" w:cs="Arial"/>
          <w:b/>
          <w:bCs/>
          <w:color w:val="auto"/>
          <w:sz w:val="24"/>
          <w:szCs w:val="24"/>
        </w:rPr>
        <w:t>Topic</w:t>
      </w:r>
      <w:r w:rsidR="002E5269" w:rsidRPr="006C5F8C">
        <w:rPr>
          <w:rFonts w:ascii="Arial" w:hAnsi="Arial" w:cs="Arial"/>
          <w:b/>
          <w:bCs/>
          <w:color w:val="auto"/>
          <w:sz w:val="24"/>
          <w:szCs w:val="24"/>
        </w:rPr>
        <w:t xml:space="preserve"> (</w:t>
      </w:r>
      <w:r w:rsidR="00EC0A96" w:rsidRPr="006C5F8C">
        <w:rPr>
          <w:rFonts w:ascii="Arial" w:hAnsi="Arial" w:cs="Arial"/>
          <w:b/>
          <w:bCs/>
          <w:color w:val="auto"/>
          <w:sz w:val="24"/>
          <w:szCs w:val="24"/>
        </w:rPr>
        <w:t>4.c)</w:t>
      </w:r>
      <w:r w:rsidRPr="006C5F8C">
        <w:rPr>
          <w:rFonts w:ascii="Arial" w:hAnsi="Arial" w:cs="Arial"/>
          <w:b/>
          <w:bCs/>
          <w:color w:val="auto"/>
          <w:sz w:val="24"/>
          <w:szCs w:val="24"/>
        </w:rPr>
        <w:t>: Plan, Prepare, Perform</w:t>
      </w:r>
      <w:bookmarkEnd w:id="18"/>
    </w:p>
    <w:p w14:paraId="49C24772" w14:textId="3EC1DDF2" w:rsidR="008D3EF5" w:rsidRPr="003602E8" w:rsidRDefault="003B6B1A"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It is crucial to remember that change in a career can be challenging to predict, as many factors can interact and influence each other. However, staying informed about trends and changes in the job market, networking with professionals in my field, and continuously developing new skills can help me stay competitive and adapt to changes in my chosen career or a new one I may select.</w:t>
      </w:r>
    </w:p>
    <w:p w14:paraId="43A4BDE8" w14:textId="666E94C8" w:rsidR="00EE7815" w:rsidRPr="006C5F8C" w:rsidRDefault="00EE7815" w:rsidP="003602E8">
      <w:pPr>
        <w:pStyle w:val="Heading1"/>
        <w:spacing w:line="360" w:lineRule="auto"/>
        <w:jc w:val="both"/>
        <w:rPr>
          <w:rFonts w:ascii="Arial" w:hAnsi="Arial" w:cs="Arial"/>
          <w:b/>
          <w:bCs/>
          <w:color w:val="auto"/>
          <w:sz w:val="24"/>
          <w:szCs w:val="24"/>
        </w:rPr>
      </w:pPr>
      <w:bookmarkStart w:id="19" w:name="_Toc133745458"/>
      <w:bookmarkStart w:id="20" w:name="_Toc133786444"/>
      <w:r w:rsidRPr="006C5F8C">
        <w:rPr>
          <w:rFonts w:ascii="Arial" w:hAnsi="Arial" w:cs="Arial"/>
          <w:b/>
          <w:bCs/>
          <w:color w:val="auto"/>
          <w:sz w:val="24"/>
          <w:szCs w:val="24"/>
        </w:rPr>
        <w:t>Topic</w:t>
      </w:r>
      <w:r w:rsidR="00EC0A96" w:rsidRPr="006C5F8C">
        <w:rPr>
          <w:rFonts w:ascii="Arial" w:hAnsi="Arial" w:cs="Arial"/>
          <w:b/>
          <w:bCs/>
          <w:color w:val="auto"/>
          <w:sz w:val="24"/>
          <w:szCs w:val="24"/>
        </w:rPr>
        <w:t xml:space="preserve"> (4.d)</w:t>
      </w:r>
      <w:r w:rsidRPr="006C5F8C">
        <w:rPr>
          <w:rFonts w:ascii="Arial" w:hAnsi="Arial" w:cs="Arial"/>
          <w:b/>
          <w:bCs/>
          <w:color w:val="auto"/>
          <w:sz w:val="24"/>
          <w:szCs w:val="24"/>
        </w:rPr>
        <w:t>:</w:t>
      </w:r>
      <w:r w:rsidR="00611BF6" w:rsidRPr="006C5F8C">
        <w:rPr>
          <w:rFonts w:ascii="Arial" w:hAnsi="Arial" w:cs="Arial"/>
          <w:b/>
          <w:bCs/>
          <w:color w:val="auto"/>
          <w:sz w:val="24"/>
          <w:szCs w:val="24"/>
        </w:rPr>
        <w:t xml:space="preserve"> Career and models</w:t>
      </w:r>
      <w:bookmarkEnd w:id="19"/>
      <w:bookmarkEnd w:id="20"/>
    </w:p>
    <w:p w14:paraId="7B3D135F" w14:textId="77777777" w:rsidR="00611BF6" w:rsidRPr="003602E8" w:rsidRDefault="00611BF6"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Mentoring can help special education teaching assistants plan their careers. Career mentoring offers these advantages:</w:t>
      </w:r>
    </w:p>
    <w:p w14:paraId="07266744" w14:textId="60CBC2EB" w:rsidR="00611BF6" w:rsidRPr="003602E8" w:rsidRDefault="00611BF6"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Get useful advice: Mentors help me understand special education</w:t>
      </w:r>
      <w:bookmarkStart w:id="21" w:name="_Hlk133690094"/>
      <w:r w:rsidR="005F7070" w:rsidRPr="003602E8">
        <w:rPr>
          <w:rFonts w:ascii="Arial" w:hAnsi="Arial" w:cs="Arial"/>
          <w:sz w:val="24"/>
          <w:szCs w:val="24"/>
        </w:rPr>
        <w:t>.</w:t>
      </w:r>
      <w:r w:rsidRPr="003602E8">
        <w:rPr>
          <w:rFonts w:ascii="Arial" w:hAnsi="Arial" w:cs="Arial"/>
          <w:sz w:val="24"/>
          <w:szCs w:val="24"/>
        </w:rPr>
        <w:t xml:space="preserve"> </w:t>
      </w:r>
      <w:bookmarkEnd w:id="21"/>
      <w:r w:rsidR="005F7070" w:rsidRPr="003602E8">
        <w:rPr>
          <w:rFonts w:ascii="Arial" w:hAnsi="Arial" w:cs="Arial"/>
          <w:sz w:val="24"/>
          <w:szCs w:val="24"/>
        </w:rPr>
        <w:t>M</w:t>
      </w:r>
      <w:r w:rsidRPr="003602E8">
        <w:rPr>
          <w:rFonts w:ascii="Arial" w:hAnsi="Arial" w:cs="Arial"/>
          <w:sz w:val="24"/>
          <w:szCs w:val="24"/>
        </w:rPr>
        <w:t>entoring can help people understand their field</w:t>
      </w:r>
      <w:r w:rsidR="005F7070" w:rsidRPr="003602E8">
        <w:rPr>
          <w:rFonts w:ascii="Arial" w:hAnsi="Arial" w:cs="Arial"/>
          <w:sz w:val="24"/>
          <w:szCs w:val="24"/>
        </w:rPr>
        <w:t xml:space="preserve"> (Akhtar and Baig,2018).</w:t>
      </w:r>
    </w:p>
    <w:p w14:paraId="67543EB1" w14:textId="77777777" w:rsidR="00611BF6" w:rsidRPr="003602E8" w:rsidRDefault="00611BF6"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Build a network: Mentors can help people build professional networks, which can help them find jobs, learn about new developments, and make important connections.</w:t>
      </w:r>
    </w:p>
    <w:p w14:paraId="25F605D6" w14:textId="77777777" w:rsidR="00611BF6" w:rsidRPr="003602E8" w:rsidRDefault="00611BF6"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According to (</w:t>
      </w:r>
      <w:proofErr w:type="spellStart"/>
      <w:r w:rsidRPr="003602E8">
        <w:rPr>
          <w:rFonts w:ascii="Arial" w:hAnsi="Arial" w:cs="Arial"/>
          <w:sz w:val="24"/>
          <w:szCs w:val="24"/>
        </w:rPr>
        <w:t>Kram</w:t>
      </w:r>
      <w:proofErr w:type="spellEnd"/>
      <w:r w:rsidRPr="003602E8">
        <w:rPr>
          <w:rFonts w:ascii="Arial" w:hAnsi="Arial" w:cs="Arial"/>
          <w:sz w:val="24"/>
          <w:szCs w:val="24"/>
        </w:rPr>
        <w:t xml:space="preserve"> and Isabella,1985), mentors can help people build important professional relationships, which can increase growth and development opportunities.</w:t>
      </w:r>
    </w:p>
    <w:p w14:paraId="57C52724" w14:textId="77777777" w:rsidR="006C5F8C" w:rsidRDefault="00611BF6" w:rsidP="006C5F8C">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Mentors can help me learn career-related skills. Learning new teaching methods or improving communication skills are examples (Gaddis, 2015) found that mentoring helps.</w:t>
      </w:r>
    </w:p>
    <w:p w14:paraId="07707032" w14:textId="77777777" w:rsidR="00AE3597" w:rsidRDefault="006C5F8C" w:rsidP="006C5F8C">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                                   </w:t>
      </w:r>
    </w:p>
    <w:p w14:paraId="65E3C46F" w14:textId="161ACADB" w:rsidR="00E72E27" w:rsidRPr="009201F0" w:rsidRDefault="006C5F8C" w:rsidP="00494D96">
      <w:pPr>
        <w:pStyle w:val="Heading1"/>
        <w:rPr>
          <w:rFonts w:ascii="Arial" w:hAnsi="Arial" w:cs="Arial"/>
          <w:b/>
          <w:bCs/>
          <w:color w:val="auto"/>
          <w:sz w:val="24"/>
          <w:szCs w:val="24"/>
        </w:rPr>
      </w:pPr>
      <w:r w:rsidRPr="00494D96">
        <w:rPr>
          <w:b/>
          <w:bCs/>
          <w:color w:val="auto"/>
        </w:rPr>
        <w:lastRenderedPageBreak/>
        <w:t xml:space="preserve"> </w:t>
      </w:r>
      <w:bookmarkStart w:id="22" w:name="_Toc133786445"/>
      <w:r w:rsidR="00FD5D39" w:rsidRPr="009201F0">
        <w:rPr>
          <w:rFonts w:ascii="Arial" w:hAnsi="Arial" w:cs="Arial"/>
          <w:b/>
          <w:bCs/>
          <w:color w:val="auto"/>
          <w:sz w:val="24"/>
          <w:szCs w:val="24"/>
        </w:rPr>
        <w:t>Personal Development Plan (PDP)</w:t>
      </w:r>
      <w:bookmarkEnd w:id="22"/>
    </w:p>
    <w:p w14:paraId="3E592A41" w14:textId="77777777" w:rsidR="009201F0" w:rsidRDefault="00023A0B"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 </w:t>
      </w:r>
    </w:p>
    <w:p w14:paraId="7CADC2FD" w14:textId="45573A02" w:rsidR="00E72E27" w:rsidRPr="003602E8" w:rsidRDefault="00E72E27"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My chosen sector for being a Special education teaching assistant who has specific </w:t>
      </w:r>
      <w:r w:rsidR="00023A0B" w:rsidRPr="003602E8">
        <w:rPr>
          <w:rFonts w:ascii="Arial" w:hAnsi="Arial" w:cs="Arial"/>
          <w:sz w:val="24"/>
          <w:szCs w:val="24"/>
        </w:rPr>
        <w:t xml:space="preserve">     </w:t>
      </w:r>
      <w:r w:rsidRPr="003602E8">
        <w:rPr>
          <w:rFonts w:ascii="Arial" w:hAnsi="Arial" w:cs="Arial"/>
          <w:sz w:val="24"/>
          <w:szCs w:val="24"/>
        </w:rPr>
        <w:t xml:space="preserve">requirements. Setting goals for myself, keeping attention, and finally achieving those goals may all be facilitated by developing a personal development and advancement plan. While planning for my professional future, here are some considerations to keep in mind: Consider the aspects of my personality and skills that serve me the greatest in the business and the aspects that help me the least in my home life. Consider my strengths and areas I may need some improvement, and then utilise the information I've gleaned to my advantage in the pitch I select. </w:t>
      </w:r>
      <w:r w:rsidR="002B02D3" w:rsidRPr="003602E8">
        <w:rPr>
          <w:rFonts w:ascii="Arial" w:hAnsi="Arial" w:cs="Arial"/>
          <w:sz w:val="24"/>
          <w:szCs w:val="24"/>
        </w:rPr>
        <w:t>Prepare</w:t>
      </w:r>
      <w:r w:rsidRPr="003602E8">
        <w:rPr>
          <w:rFonts w:ascii="Arial" w:hAnsi="Arial" w:cs="Arial"/>
          <w:sz w:val="24"/>
          <w:szCs w:val="24"/>
        </w:rPr>
        <w:t xml:space="preserve"> for both the immediate and far future: Consider the near future (within the next year) and the distant future further down the road (within the next 3-5 years). Setting goals that are SMART, Specific, Measurable, Achievable, Realistic, and Timely (SMART) is essential. Find out what qualifications are needed to become a special education teaching assistant and the position's responsibilities. Find out what I don't know that will help me meet these requirements and go closer to achieving my goals. Finally, create a plan of study that includes Creating a plan to ensure that I learn everything necessary. Attending classes, </w:t>
      </w:r>
      <w:r w:rsidR="00596098" w:rsidRPr="003602E8">
        <w:rPr>
          <w:rFonts w:ascii="Arial" w:hAnsi="Arial" w:cs="Arial"/>
          <w:sz w:val="24"/>
          <w:szCs w:val="24"/>
        </w:rPr>
        <w:t>conferences,</w:t>
      </w:r>
      <w:r w:rsidRPr="003602E8">
        <w:rPr>
          <w:rFonts w:ascii="Arial" w:hAnsi="Arial" w:cs="Arial"/>
          <w:sz w:val="24"/>
          <w:szCs w:val="24"/>
        </w:rPr>
        <w:t xml:space="preserve"> and seminars, participating in training programmes, and reading books and articles pertinent to the topic are a few examples of this type of field.</w:t>
      </w:r>
    </w:p>
    <w:p w14:paraId="311E684F" w14:textId="77777777" w:rsidR="00E72E27" w:rsidRPr="003602E8" w:rsidRDefault="00E72E27"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I can improve my performance by seeking input from mentors and co-workers and acting on what I learn from that feedback. Locate someone with more expertise than I do and who is ready to assist me and lead me through the process. </w:t>
      </w:r>
    </w:p>
    <w:p w14:paraId="76947709" w14:textId="77777777" w:rsidR="00E72E27" w:rsidRPr="003602E8" w:rsidRDefault="00E72E27"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Be aware of what is going on in the field of special education as well as what the most effective methods currently in use are. Join relevant professional associations, stay current on critical academic papers, and participate in relevant conferences. </w:t>
      </w:r>
    </w:p>
    <w:p w14:paraId="38A79A64" w14:textId="77777777" w:rsidR="00E72E27" w:rsidRPr="003602E8" w:rsidRDefault="00E72E27"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Maintain a consistent evaluation of my progress: It is essential to keep a close eye on my redevelopment and to adjust my strategy as needed in response to what I discover. Recognise my successes and learn from my mistakes by reading this. </w:t>
      </w:r>
    </w:p>
    <w:p w14:paraId="5CD15887" w14:textId="3B5BA3B7" w:rsidR="0036294E" w:rsidRPr="003602E8" w:rsidRDefault="00E72E27" w:rsidP="003602E8">
      <w:pPr>
        <w:shd w:val="clear" w:color="auto" w:fill="FFFFFF" w:themeFill="background1"/>
        <w:spacing w:line="360" w:lineRule="auto"/>
        <w:jc w:val="both"/>
        <w:rPr>
          <w:rFonts w:ascii="Arial" w:hAnsi="Arial" w:cs="Arial"/>
          <w:sz w:val="24"/>
          <w:szCs w:val="24"/>
        </w:rPr>
      </w:pPr>
      <w:r w:rsidRPr="003602E8">
        <w:rPr>
          <w:rFonts w:ascii="Arial" w:hAnsi="Arial" w:cs="Arial"/>
          <w:sz w:val="24"/>
          <w:szCs w:val="24"/>
        </w:rPr>
        <w:t xml:space="preserve">It is essential to remember that improving myself is a constant process. If I want to be successful as a teaching assistant for students with special needs, I should follow these steps to build a plan for myself. To further my career and do a better job, I want to continue my education and get a BSC (bachelor's in health and social care level 6). </w:t>
      </w:r>
      <w:r w:rsidRPr="003602E8">
        <w:rPr>
          <w:rFonts w:ascii="Arial" w:hAnsi="Arial" w:cs="Arial"/>
          <w:sz w:val="24"/>
          <w:szCs w:val="24"/>
        </w:rPr>
        <w:lastRenderedPageBreak/>
        <w:t xml:space="preserve">If I get a job, I can advance thanks to my many other talents and abilities. Among them are A solid desire to encourage and inspire young people. Awareness and concern for student health and safety Encouragement of cultural differences among students and staff A patient and competent approach readiness to comply with educational guidelines and pursue further </w:t>
      </w:r>
      <w:r w:rsidR="0036294E" w:rsidRPr="003602E8">
        <w:rPr>
          <w:rFonts w:ascii="Arial" w:hAnsi="Arial" w:cs="Arial"/>
          <w:sz w:val="24"/>
          <w:szCs w:val="24"/>
        </w:rPr>
        <w:t>education.</w:t>
      </w:r>
    </w:p>
    <w:p w14:paraId="50631BBD" w14:textId="77777777" w:rsidR="0036294E" w:rsidRPr="00D9782A" w:rsidRDefault="0036294E" w:rsidP="00D9782A">
      <w:pPr>
        <w:shd w:val="clear" w:color="auto" w:fill="FFFFFF" w:themeFill="background1"/>
        <w:spacing w:line="360" w:lineRule="auto"/>
        <w:jc w:val="both"/>
        <w:rPr>
          <w:rFonts w:ascii="Arial" w:hAnsi="Arial" w:cs="Arial"/>
          <w:sz w:val="24"/>
          <w:szCs w:val="24"/>
        </w:rPr>
      </w:pPr>
    </w:p>
    <w:p w14:paraId="38853D5F" w14:textId="715C7A97" w:rsidR="00AF3499" w:rsidRPr="00D9782A" w:rsidRDefault="001B796B" w:rsidP="00D9782A">
      <w:pPr>
        <w:shd w:val="clear" w:color="auto" w:fill="FFFFFF" w:themeFill="background1"/>
        <w:spacing w:line="360" w:lineRule="auto"/>
        <w:jc w:val="both"/>
        <w:rPr>
          <w:rFonts w:ascii="Arial" w:hAnsi="Arial" w:cs="Arial"/>
          <w:sz w:val="24"/>
          <w:szCs w:val="24"/>
        </w:rPr>
      </w:pPr>
      <w:r>
        <w:rPr>
          <w:noProof/>
        </w:rPr>
        <w:drawing>
          <wp:inline distT="0" distB="0" distL="0" distR="0" wp14:anchorId="03D7ECC5" wp14:editId="2EB7923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67929EF" w14:textId="54E1F6BA" w:rsidR="004D260E" w:rsidRPr="00D9782A" w:rsidRDefault="004D260E" w:rsidP="00D9782A">
      <w:pPr>
        <w:shd w:val="clear" w:color="auto" w:fill="FFFFFF" w:themeFill="background1"/>
        <w:spacing w:line="360" w:lineRule="auto"/>
        <w:jc w:val="both"/>
        <w:rPr>
          <w:rFonts w:ascii="Arial" w:hAnsi="Arial" w:cs="Arial"/>
          <w:sz w:val="24"/>
          <w:szCs w:val="24"/>
        </w:rPr>
      </w:pPr>
    </w:p>
    <w:p w14:paraId="376D1C4A" w14:textId="3CB6BC48" w:rsidR="004D260E" w:rsidRPr="00D9782A" w:rsidRDefault="004D260E" w:rsidP="00D9782A">
      <w:pPr>
        <w:shd w:val="clear" w:color="auto" w:fill="FFFFFF" w:themeFill="background1"/>
        <w:spacing w:line="360" w:lineRule="auto"/>
        <w:jc w:val="both"/>
        <w:rPr>
          <w:rFonts w:ascii="Arial" w:hAnsi="Arial" w:cs="Arial"/>
          <w:sz w:val="24"/>
          <w:szCs w:val="24"/>
        </w:rPr>
      </w:pPr>
    </w:p>
    <w:p w14:paraId="74AF8F73"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59E4CCC3"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6CD429F0"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6BED1F8F"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7EB730FB"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0BBE1B78" w14:textId="77777777" w:rsidR="004D260E" w:rsidRPr="00D9782A" w:rsidRDefault="004D260E" w:rsidP="00D9782A">
      <w:pPr>
        <w:shd w:val="clear" w:color="auto" w:fill="FFFFFF" w:themeFill="background1"/>
        <w:spacing w:line="360" w:lineRule="auto"/>
        <w:jc w:val="both"/>
        <w:rPr>
          <w:rFonts w:ascii="Arial" w:hAnsi="Arial" w:cs="Arial"/>
          <w:sz w:val="24"/>
          <w:szCs w:val="24"/>
        </w:rPr>
      </w:pPr>
    </w:p>
    <w:p w14:paraId="6AB4149A" w14:textId="77777777" w:rsidR="00980151" w:rsidRPr="00D9782A" w:rsidRDefault="00980151" w:rsidP="00D9782A">
      <w:pPr>
        <w:shd w:val="clear" w:color="auto" w:fill="FFFFFF" w:themeFill="background1"/>
        <w:spacing w:line="360" w:lineRule="auto"/>
        <w:jc w:val="both"/>
        <w:rPr>
          <w:rFonts w:ascii="Arial" w:hAnsi="Arial" w:cs="Arial"/>
          <w:b/>
          <w:bCs/>
          <w:sz w:val="24"/>
          <w:szCs w:val="24"/>
        </w:rPr>
      </w:pPr>
    </w:p>
    <w:p w14:paraId="107C39B2" w14:textId="77777777" w:rsidR="006C5F8C" w:rsidRDefault="006C5F8C" w:rsidP="00BC61D1">
      <w:pPr>
        <w:shd w:val="clear" w:color="auto" w:fill="FFFFFF" w:themeFill="background1"/>
        <w:spacing w:line="360" w:lineRule="auto"/>
        <w:jc w:val="both"/>
        <w:rPr>
          <w:rFonts w:ascii="Arial" w:hAnsi="Arial" w:cs="Arial"/>
          <w:b/>
          <w:bCs/>
          <w:sz w:val="24"/>
          <w:szCs w:val="24"/>
        </w:rPr>
      </w:pPr>
    </w:p>
    <w:p w14:paraId="42AD6AFE" w14:textId="77777777" w:rsidR="00494D96" w:rsidRDefault="00494D96" w:rsidP="00BC61D1">
      <w:pPr>
        <w:shd w:val="clear" w:color="auto" w:fill="FFFFFF" w:themeFill="background1"/>
        <w:spacing w:line="360" w:lineRule="auto"/>
        <w:jc w:val="both"/>
        <w:rPr>
          <w:rFonts w:ascii="Arial" w:hAnsi="Arial" w:cs="Arial"/>
          <w:b/>
          <w:bCs/>
          <w:sz w:val="24"/>
          <w:szCs w:val="24"/>
        </w:rPr>
      </w:pPr>
    </w:p>
    <w:p w14:paraId="3A513793" w14:textId="42293A46" w:rsidR="00AF3499" w:rsidRDefault="00AF3499" w:rsidP="00BC61D1">
      <w:pPr>
        <w:shd w:val="clear" w:color="auto" w:fill="FFFFFF" w:themeFill="background1"/>
        <w:spacing w:line="360" w:lineRule="auto"/>
        <w:jc w:val="both"/>
        <w:rPr>
          <w:rFonts w:ascii="Arial" w:hAnsi="Arial" w:cs="Arial"/>
          <w:b/>
          <w:bCs/>
          <w:sz w:val="24"/>
          <w:szCs w:val="24"/>
        </w:rPr>
      </w:pPr>
      <w:r>
        <w:rPr>
          <w:rFonts w:ascii="Arial" w:hAnsi="Arial" w:cs="Arial"/>
          <w:b/>
          <w:bCs/>
          <w:sz w:val="24"/>
          <w:szCs w:val="24"/>
        </w:rPr>
        <w:t>References</w:t>
      </w:r>
    </w:p>
    <w:p w14:paraId="47E035A3" w14:textId="77777777" w:rsidR="002C3464" w:rsidRDefault="002C3464" w:rsidP="002C3464">
      <w:pPr>
        <w:pStyle w:val="NormalWeb"/>
        <w:spacing w:before="0" w:beforeAutospacing="0" w:after="240" w:afterAutospacing="0" w:line="360" w:lineRule="auto"/>
      </w:pPr>
      <w:r>
        <w:t xml:space="preserve">World Economic Forum (2020). </w:t>
      </w:r>
      <w:r>
        <w:rPr>
          <w:i/>
          <w:iCs/>
        </w:rPr>
        <w:t>The future of jobs report 2020</w:t>
      </w:r>
      <w:r>
        <w:t>. [online] World Economic Forum. Available at: https://www.weforum.org/reports/the-future-of-jobs-report-2020 [Accessed 8 Apr. 2023].</w:t>
      </w:r>
    </w:p>
    <w:p w14:paraId="5F377DB8" w14:textId="77777777" w:rsidR="00197FCF" w:rsidRDefault="00197FCF" w:rsidP="00197FCF">
      <w:pPr>
        <w:pStyle w:val="NormalWeb"/>
        <w:spacing w:before="0" w:beforeAutospacing="0" w:after="240" w:afterAutospacing="0" w:line="360" w:lineRule="auto"/>
      </w:pPr>
      <w:r>
        <w:t xml:space="preserve">Gregor, M. ed., (2015). </w:t>
      </w:r>
      <w:r>
        <w:rPr>
          <w:i/>
          <w:iCs/>
        </w:rPr>
        <w:t>Introduction</w:t>
      </w:r>
      <w:r>
        <w:t>. 2nd ed. [online] Cambridge University Press. Available at: https://www.cambridge.org/core/books/abs/kant-critique-of-practical-reason/introduction/63788671FD2E61B61B06AFFD03303F26 [Accessed 8 Apr. 2023].</w:t>
      </w:r>
    </w:p>
    <w:p w14:paraId="475FD20B" w14:textId="77777777" w:rsidR="00C740B3" w:rsidRDefault="00C740B3" w:rsidP="00C740B3">
      <w:pPr>
        <w:pStyle w:val="NormalWeb"/>
        <w:spacing w:before="0" w:beforeAutospacing="0" w:after="240" w:afterAutospacing="0" w:line="360" w:lineRule="auto"/>
      </w:pPr>
      <w:r>
        <w:t xml:space="preserve">Oppland, M. (2019). </w:t>
      </w:r>
      <w:r>
        <w:rPr>
          <w:i/>
          <w:iCs/>
        </w:rPr>
        <w:t xml:space="preserve">8 Ways </w:t>
      </w:r>
      <w:proofErr w:type="gramStart"/>
      <w:r>
        <w:rPr>
          <w:i/>
          <w:iCs/>
        </w:rPr>
        <w:t>To</w:t>
      </w:r>
      <w:proofErr w:type="gramEnd"/>
      <w:r>
        <w:rPr>
          <w:i/>
          <w:iCs/>
        </w:rPr>
        <w:t xml:space="preserve"> Create Flow According to Mihaly Csikszentmihalyi [+TED Talk]</w:t>
      </w:r>
      <w:r>
        <w:t>. [online] PositivePsychology.com. Available at: https://positivepsychology.com/mihaly-csikszentmihalyi-father-of-flow/ [Accessed 8 Apr. 2023].</w:t>
      </w:r>
    </w:p>
    <w:p w14:paraId="1E4B0F09" w14:textId="77777777" w:rsidR="00BF4B09" w:rsidRDefault="00BF4B09" w:rsidP="00BF4B09">
      <w:pPr>
        <w:pStyle w:val="NormalWeb"/>
        <w:spacing w:before="0" w:beforeAutospacing="0" w:after="240" w:afterAutospacing="0" w:line="360" w:lineRule="auto"/>
      </w:pPr>
      <w:r>
        <w:t xml:space="preserve">Anon, (2014). </w:t>
      </w:r>
      <w:r>
        <w:rPr>
          <w:i/>
          <w:iCs/>
        </w:rPr>
        <w:t>Self-Determination Theory (Deci and Ryan) - Learning Theories</w:t>
      </w:r>
      <w:r>
        <w:t>. [online] Available at: https://learning-theories.com/self-determination-theory-deci-and-ryan.html [Accessed 8 Apr. 2023].</w:t>
      </w:r>
    </w:p>
    <w:p w14:paraId="5D894921" w14:textId="77777777" w:rsidR="00C26937" w:rsidRDefault="00C26937" w:rsidP="00C26937">
      <w:pPr>
        <w:pStyle w:val="NormalWeb"/>
        <w:spacing w:before="0" w:beforeAutospacing="0" w:after="240" w:afterAutospacing="0" w:line="360" w:lineRule="auto"/>
      </w:pPr>
      <w:r>
        <w:t xml:space="preserve">Donath, J. and Boyd, D. (2004). Public Displays of Connection. </w:t>
      </w:r>
      <w:r>
        <w:rPr>
          <w:i/>
          <w:iCs/>
        </w:rPr>
        <w:t>BT Technology Journal</w:t>
      </w:r>
      <w:r>
        <w:t xml:space="preserve">, [online] 22(4), pp.71–82. </w:t>
      </w:r>
      <w:proofErr w:type="spellStart"/>
      <w:proofErr w:type="gramStart"/>
      <w:r>
        <w:t>doi:https</w:t>
      </w:r>
      <w:proofErr w:type="spellEnd"/>
      <w:r>
        <w:t>://doi.org/10.1023/b:bttj.0000047585.06264.cc</w:t>
      </w:r>
      <w:proofErr w:type="gramEnd"/>
      <w:r>
        <w:t>.</w:t>
      </w:r>
    </w:p>
    <w:p w14:paraId="12358F95" w14:textId="77777777" w:rsidR="008D4D6F" w:rsidRDefault="008D4D6F" w:rsidP="008D4D6F">
      <w:pPr>
        <w:pStyle w:val="NormalWeb"/>
        <w:spacing w:before="0" w:beforeAutospacing="0" w:after="240" w:afterAutospacing="0" w:line="360" w:lineRule="auto"/>
      </w:pPr>
      <w:r>
        <w:t xml:space="preserve">www.naceweb.org. (2023). </w:t>
      </w:r>
      <w:r>
        <w:rPr>
          <w:i/>
          <w:iCs/>
        </w:rPr>
        <w:t>Employers: Verbal Communication Most Important Candidate Skill</w:t>
      </w:r>
      <w:r>
        <w:t>. [online] Available at: https://www.naceweb.org/career-readiness/competencies/employers-verbal-communication-most-important-candidate-skill/#:~:text=Employers%20rated%20verbal%20communication%20skills%20%284.63%20on%20a [Accessed 8 Apr. 2023].</w:t>
      </w:r>
    </w:p>
    <w:p w14:paraId="5A6ECD37" w14:textId="77777777" w:rsidR="00D47645" w:rsidRDefault="00D47645" w:rsidP="00D47645">
      <w:pPr>
        <w:pStyle w:val="NormalWeb"/>
        <w:spacing w:before="0" w:beforeAutospacing="0" w:after="240" w:afterAutospacing="0" w:line="360" w:lineRule="auto"/>
      </w:pPr>
      <w:r>
        <w:t xml:space="preserve">Walden University (2019). </w:t>
      </w:r>
      <w:r>
        <w:rPr>
          <w:i/>
          <w:iCs/>
        </w:rPr>
        <w:t>The Four C Model of Creativity | Walden University</w:t>
      </w:r>
      <w:r>
        <w:t>. [online] Waldenu.edu. Available at: https://www.waldenu.edu/online-masters-programs/ms-in-education/resource/the-four-c-model-of-creativity [Accessed 8 Apr. 2023].</w:t>
      </w:r>
    </w:p>
    <w:p w14:paraId="4A2A25CB" w14:textId="77777777" w:rsidR="008F4E30" w:rsidRDefault="008F4E30" w:rsidP="008F4E30">
      <w:pPr>
        <w:pStyle w:val="NormalWeb"/>
        <w:spacing w:before="0" w:beforeAutospacing="0" w:after="240" w:afterAutospacing="0" w:line="360" w:lineRule="auto"/>
      </w:pPr>
      <w:r>
        <w:t xml:space="preserve">Augustine, A. (2023). </w:t>
      </w:r>
      <w:r>
        <w:rPr>
          <w:i/>
          <w:iCs/>
        </w:rPr>
        <w:t>Here’s Why Networking Is Important to Your Success</w:t>
      </w:r>
      <w:r>
        <w:t xml:space="preserve">. [online] </w:t>
      </w:r>
      <w:proofErr w:type="spellStart"/>
      <w:r>
        <w:t>TopResume</w:t>
      </w:r>
      <w:proofErr w:type="spellEnd"/>
      <w:r>
        <w:t>. Available at: https://www.topresume.com/career-advice/importance-of-networking-for-career-</w:t>
      </w:r>
      <w:r>
        <w:lastRenderedPageBreak/>
        <w:t>success#:~:text=Networking%20is%20essential%20since%20it%20will%20help%20you [Accessed 8 Apr. 2023].</w:t>
      </w:r>
    </w:p>
    <w:p w14:paraId="27F171E3" w14:textId="77777777" w:rsidR="008F4E30" w:rsidRDefault="008F4E30" w:rsidP="00D47645">
      <w:pPr>
        <w:pStyle w:val="NormalWeb"/>
        <w:spacing w:before="0" w:beforeAutospacing="0" w:after="240" w:afterAutospacing="0" w:line="360" w:lineRule="auto"/>
      </w:pPr>
    </w:p>
    <w:p w14:paraId="599C5CD1" w14:textId="77777777" w:rsidR="00D47645" w:rsidRDefault="00D47645" w:rsidP="008D4D6F">
      <w:pPr>
        <w:pStyle w:val="NormalWeb"/>
        <w:spacing w:before="0" w:beforeAutospacing="0" w:after="240" w:afterAutospacing="0" w:line="360" w:lineRule="auto"/>
      </w:pPr>
    </w:p>
    <w:p w14:paraId="74962F2F" w14:textId="77777777" w:rsidR="008D4D6F" w:rsidRDefault="008D4D6F" w:rsidP="00BF4B09">
      <w:pPr>
        <w:pStyle w:val="NormalWeb"/>
        <w:spacing w:before="0" w:beforeAutospacing="0" w:after="240" w:afterAutospacing="0" w:line="360" w:lineRule="auto"/>
      </w:pPr>
    </w:p>
    <w:p w14:paraId="2525CD09" w14:textId="77777777" w:rsidR="008D4D6F" w:rsidRDefault="008D4D6F" w:rsidP="00BF4B09">
      <w:pPr>
        <w:pStyle w:val="NormalWeb"/>
        <w:spacing w:before="0" w:beforeAutospacing="0" w:after="240" w:afterAutospacing="0" w:line="360" w:lineRule="auto"/>
      </w:pPr>
    </w:p>
    <w:p w14:paraId="4DEDFB9A" w14:textId="77777777" w:rsidR="00BF4B09" w:rsidRDefault="00BF4B09" w:rsidP="00C740B3">
      <w:pPr>
        <w:pStyle w:val="NormalWeb"/>
        <w:spacing w:before="0" w:beforeAutospacing="0" w:after="240" w:afterAutospacing="0" w:line="360" w:lineRule="auto"/>
      </w:pPr>
    </w:p>
    <w:p w14:paraId="00F14464" w14:textId="77777777" w:rsidR="00C740B3" w:rsidRDefault="00C740B3" w:rsidP="00197FCF">
      <w:pPr>
        <w:pStyle w:val="NormalWeb"/>
        <w:spacing w:before="0" w:beforeAutospacing="0" w:after="240" w:afterAutospacing="0" w:line="360" w:lineRule="auto"/>
      </w:pPr>
    </w:p>
    <w:p w14:paraId="2BDAB2DA" w14:textId="77777777" w:rsidR="00197FCF" w:rsidRDefault="00197FCF" w:rsidP="002C3464">
      <w:pPr>
        <w:pStyle w:val="NormalWeb"/>
        <w:spacing w:before="0" w:beforeAutospacing="0" w:after="240" w:afterAutospacing="0" w:line="360" w:lineRule="auto"/>
      </w:pPr>
    </w:p>
    <w:p w14:paraId="44C797F4" w14:textId="77777777" w:rsidR="00AF3499" w:rsidRPr="00AF3499" w:rsidRDefault="00AF3499" w:rsidP="00BC61D1">
      <w:pPr>
        <w:shd w:val="clear" w:color="auto" w:fill="FFFFFF" w:themeFill="background1"/>
        <w:spacing w:line="360" w:lineRule="auto"/>
        <w:jc w:val="both"/>
        <w:rPr>
          <w:rFonts w:ascii="Arial" w:hAnsi="Arial" w:cs="Arial"/>
          <w:b/>
          <w:bCs/>
          <w:sz w:val="24"/>
          <w:szCs w:val="24"/>
        </w:rPr>
      </w:pPr>
    </w:p>
    <w:sectPr w:rsidR="00AF3499" w:rsidRPr="00AF349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4BF01" w14:textId="77777777" w:rsidR="0051713F" w:rsidRDefault="0051713F" w:rsidP="006065DB">
      <w:pPr>
        <w:spacing w:after="0" w:line="240" w:lineRule="auto"/>
      </w:pPr>
      <w:r>
        <w:separator/>
      </w:r>
    </w:p>
  </w:endnote>
  <w:endnote w:type="continuationSeparator" w:id="0">
    <w:p w14:paraId="41393F89" w14:textId="77777777" w:rsidR="0051713F" w:rsidRDefault="0051713F" w:rsidP="00606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226902"/>
      <w:docPartObj>
        <w:docPartGallery w:val="Page Numbers (Bottom of Page)"/>
        <w:docPartUnique/>
      </w:docPartObj>
    </w:sdtPr>
    <w:sdtContent>
      <w:p w14:paraId="7853E557" w14:textId="62095148" w:rsidR="006065DB" w:rsidRDefault="006065DB">
        <w:pPr>
          <w:pStyle w:val="Footer"/>
          <w:jc w:val="right"/>
        </w:pPr>
        <w:r>
          <w:fldChar w:fldCharType="begin"/>
        </w:r>
        <w:r>
          <w:instrText>PAGE   \* MERGEFORMAT</w:instrText>
        </w:r>
        <w:r>
          <w:fldChar w:fldCharType="separate"/>
        </w:r>
        <w:r>
          <w:t>2</w:t>
        </w:r>
        <w:r>
          <w:fldChar w:fldCharType="end"/>
        </w:r>
      </w:p>
    </w:sdtContent>
  </w:sdt>
  <w:p w14:paraId="155E7181" w14:textId="77777777" w:rsidR="006065DB" w:rsidRDefault="00606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9ABD9" w14:textId="77777777" w:rsidR="0051713F" w:rsidRDefault="0051713F" w:rsidP="006065DB">
      <w:pPr>
        <w:spacing w:after="0" w:line="240" w:lineRule="auto"/>
      </w:pPr>
      <w:r>
        <w:separator/>
      </w:r>
    </w:p>
  </w:footnote>
  <w:footnote w:type="continuationSeparator" w:id="0">
    <w:p w14:paraId="57E6E327" w14:textId="77777777" w:rsidR="0051713F" w:rsidRDefault="0051713F" w:rsidP="006065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C78D6"/>
    <w:multiLevelType w:val="hybridMultilevel"/>
    <w:tmpl w:val="85DE0788"/>
    <w:lvl w:ilvl="0" w:tplc="F410D5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4004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D43"/>
    <w:rsid w:val="00011B99"/>
    <w:rsid w:val="0002198E"/>
    <w:rsid w:val="00023A0B"/>
    <w:rsid w:val="00043F68"/>
    <w:rsid w:val="00054B79"/>
    <w:rsid w:val="00062856"/>
    <w:rsid w:val="0006459E"/>
    <w:rsid w:val="00067703"/>
    <w:rsid w:val="0007210A"/>
    <w:rsid w:val="00087CCD"/>
    <w:rsid w:val="000A78AE"/>
    <w:rsid w:val="000F04BD"/>
    <w:rsid w:val="00107CC9"/>
    <w:rsid w:val="00112538"/>
    <w:rsid w:val="001150F2"/>
    <w:rsid w:val="001215FC"/>
    <w:rsid w:val="00147F41"/>
    <w:rsid w:val="0017088E"/>
    <w:rsid w:val="0017300B"/>
    <w:rsid w:val="00196DA0"/>
    <w:rsid w:val="00197FCF"/>
    <w:rsid w:val="001A4B52"/>
    <w:rsid w:val="001B3690"/>
    <w:rsid w:val="001B796B"/>
    <w:rsid w:val="001D4DBB"/>
    <w:rsid w:val="001F5CBC"/>
    <w:rsid w:val="00206DE9"/>
    <w:rsid w:val="0023350E"/>
    <w:rsid w:val="00233802"/>
    <w:rsid w:val="0027098F"/>
    <w:rsid w:val="0027680F"/>
    <w:rsid w:val="002B02D3"/>
    <w:rsid w:val="002C3464"/>
    <w:rsid w:val="002E5269"/>
    <w:rsid w:val="00302A33"/>
    <w:rsid w:val="00304C1F"/>
    <w:rsid w:val="00334856"/>
    <w:rsid w:val="00334C86"/>
    <w:rsid w:val="003602E8"/>
    <w:rsid w:val="0036294E"/>
    <w:rsid w:val="003711B9"/>
    <w:rsid w:val="00386CEA"/>
    <w:rsid w:val="00394563"/>
    <w:rsid w:val="00397EAD"/>
    <w:rsid w:val="003B6B1A"/>
    <w:rsid w:val="003C2246"/>
    <w:rsid w:val="003C31B7"/>
    <w:rsid w:val="003D0485"/>
    <w:rsid w:val="003E628C"/>
    <w:rsid w:val="00403812"/>
    <w:rsid w:val="004041ED"/>
    <w:rsid w:val="0042254E"/>
    <w:rsid w:val="004327EB"/>
    <w:rsid w:val="004344E0"/>
    <w:rsid w:val="00434CE6"/>
    <w:rsid w:val="00461E77"/>
    <w:rsid w:val="004623AA"/>
    <w:rsid w:val="00494D96"/>
    <w:rsid w:val="00496BDF"/>
    <w:rsid w:val="004B0A7D"/>
    <w:rsid w:val="004C7225"/>
    <w:rsid w:val="004D260E"/>
    <w:rsid w:val="0050138B"/>
    <w:rsid w:val="0051713F"/>
    <w:rsid w:val="00525AF0"/>
    <w:rsid w:val="00526EA5"/>
    <w:rsid w:val="0053427E"/>
    <w:rsid w:val="00562E30"/>
    <w:rsid w:val="00583108"/>
    <w:rsid w:val="005941F4"/>
    <w:rsid w:val="00595B7A"/>
    <w:rsid w:val="00596098"/>
    <w:rsid w:val="005A5ADC"/>
    <w:rsid w:val="005C0313"/>
    <w:rsid w:val="005C4124"/>
    <w:rsid w:val="005C4512"/>
    <w:rsid w:val="005C5107"/>
    <w:rsid w:val="005D060B"/>
    <w:rsid w:val="005F4593"/>
    <w:rsid w:val="005F7070"/>
    <w:rsid w:val="006021F0"/>
    <w:rsid w:val="006065DB"/>
    <w:rsid w:val="00611BF6"/>
    <w:rsid w:val="006129EE"/>
    <w:rsid w:val="00612FC6"/>
    <w:rsid w:val="0061460A"/>
    <w:rsid w:val="00642603"/>
    <w:rsid w:val="0065223B"/>
    <w:rsid w:val="00655793"/>
    <w:rsid w:val="00662270"/>
    <w:rsid w:val="006740BA"/>
    <w:rsid w:val="00683F6F"/>
    <w:rsid w:val="00690528"/>
    <w:rsid w:val="00694EF6"/>
    <w:rsid w:val="006966A7"/>
    <w:rsid w:val="006A4C79"/>
    <w:rsid w:val="006B0684"/>
    <w:rsid w:val="006B5F11"/>
    <w:rsid w:val="006B6847"/>
    <w:rsid w:val="006C5F8C"/>
    <w:rsid w:val="006D5D25"/>
    <w:rsid w:val="006E26AC"/>
    <w:rsid w:val="006E5F93"/>
    <w:rsid w:val="00706098"/>
    <w:rsid w:val="007126BE"/>
    <w:rsid w:val="007175AA"/>
    <w:rsid w:val="00726C2B"/>
    <w:rsid w:val="00727749"/>
    <w:rsid w:val="00740E81"/>
    <w:rsid w:val="00763D43"/>
    <w:rsid w:val="00780457"/>
    <w:rsid w:val="00780857"/>
    <w:rsid w:val="007B5C37"/>
    <w:rsid w:val="007D0681"/>
    <w:rsid w:val="007D5927"/>
    <w:rsid w:val="007D6F93"/>
    <w:rsid w:val="007F50AD"/>
    <w:rsid w:val="008267B5"/>
    <w:rsid w:val="00861CDF"/>
    <w:rsid w:val="0089186A"/>
    <w:rsid w:val="008C38AB"/>
    <w:rsid w:val="008D3EF5"/>
    <w:rsid w:val="008D4D6F"/>
    <w:rsid w:val="008D68BF"/>
    <w:rsid w:val="008F4E30"/>
    <w:rsid w:val="009201F0"/>
    <w:rsid w:val="00923C62"/>
    <w:rsid w:val="00942467"/>
    <w:rsid w:val="00962692"/>
    <w:rsid w:val="00964F0B"/>
    <w:rsid w:val="00980151"/>
    <w:rsid w:val="009B0472"/>
    <w:rsid w:val="009B7273"/>
    <w:rsid w:val="009C6C9E"/>
    <w:rsid w:val="009D2C7B"/>
    <w:rsid w:val="009E07DB"/>
    <w:rsid w:val="009F6BE8"/>
    <w:rsid w:val="00A040BA"/>
    <w:rsid w:val="00A10C5C"/>
    <w:rsid w:val="00A16F9B"/>
    <w:rsid w:val="00A35CF1"/>
    <w:rsid w:val="00A37465"/>
    <w:rsid w:val="00A559C6"/>
    <w:rsid w:val="00A62816"/>
    <w:rsid w:val="00A72EEE"/>
    <w:rsid w:val="00A83ECC"/>
    <w:rsid w:val="00AB657A"/>
    <w:rsid w:val="00AD1528"/>
    <w:rsid w:val="00AD677F"/>
    <w:rsid w:val="00AE246B"/>
    <w:rsid w:val="00AE3597"/>
    <w:rsid w:val="00AF0848"/>
    <w:rsid w:val="00AF3499"/>
    <w:rsid w:val="00B01EA6"/>
    <w:rsid w:val="00B20139"/>
    <w:rsid w:val="00B42DA9"/>
    <w:rsid w:val="00B47C92"/>
    <w:rsid w:val="00B76448"/>
    <w:rsid w:val="00B87F8F"/>
    <w:rsid w:val="00BB623D"/>
    <w:rsid w:val="00BC61D1"/>
    <w:rsid w:val="00BE2AFE"/>
    <w:rsid w:val="00BF0705"/>
    <w:rsid w:val="00BF4B09"/>
    <w:rsid w:val="00C21CBE"/>
    <w:rsid w:val="00C26937"/>
    <w:rsid w:val="00C55B94"/>
    <w:rsid w:val="00C740B3"/>
    <w:rsid w:val="00CA363A"/>
    <w:rsid w:val="00CA7D58"/>
    <w:rsid w:val="00CB03E3"/>
    <w:rsid w:val="00CB067D"/>
    <w:rsid w:val="00CD4C1B"/>
    <w:rsid w:val="00CE740D"/>
    <w:rsid w:val="00D01644"/>
    <w:rsid w:val="00D026B1"/>
    <w:rsid w:val="00D02ABB"/>
    <w:rsid w:val="00D32FAA"/>
    <w:rsid w:val="00D344C4"/>
    <w:rsid w:val="00D47645"/>
    <w:rsid w:val="00D5244C"/>
    <w:rsid w:val="00D57F64"/>
    <w:rsid w:val="00D638E8"/>
    <w:rsid w:val="00D7716D"/>
    <w:rsid w:val="00D8556D"/>
    <w:rsid w:val="00D93093"/>
    <w:rsid w:val="00D9782A"/>
    <w:rsid w:val="00DB0EF0"/>
    <w:rsid w:val="00DC0D33"/>
    <w:rsid w:val="00DC1E57"/>
    <w:rsid w:val="00DD6EBE"/>
    <w:rsid w:val="00DF5F6E"/>
    <w:rsid w:val="00DF7733"/>
    <w:rsid w:val="00E07FEF"/>
    <w:rsid w:val="00E3323E"/>
    <w:rsid w:val="00E40661"/>
    <w:rsid w:val="00E419A9"/>
    <w:rsid w:val="00E4580E"/>
    <w:rsid w:val="00E52923"/>
    <w:rsid w:val="00E63203"/>
    <w:rsid w:val="00E72E27"/>
    <w:rsid w:val="00E809BC"/>
    <w:rsid w:val="00E85D92"/>
    <w:rsid w:val="00EA335A"/>
    <w:rsid w:val="00EB1607"/>
    <w:rsid w:val="00EC0A96"/>
    <w:rsid w:val="00EC201E"/>
    <w:rsid w:val="00EE5365"/>
    <w:rsid w:val="00EE771A"/>
    <w:rsid w:val="00EE7815"/>
    <w:rsid w:val="00EF42A7"/>
    <w:rsid w:val="00EF5037"/>
    <w:rsid w:val="00F00D0C"/>
    <w:rsid w:val="00F01B4B"/>
    <w:rsid w:val="00F25F86"/>
    <w:rsid w:val="00F4311F"/>
    <w:rsid w:val="00F55712"/>
    <w:rsid w:val="00F56633"/>
    <w:rsid w:val="00F66ED4"/>
    <w:rsid w:val="00F819D4"/>
    <w:rsid w:val="00F95F7C"/>
    <w:rsid w:val="00FD2E92"/>
    <w:rsid w:val="00FD5D39"/>
    <w:rsid w:val="00FE0B7C"/>
    <w:rsid w:val="00FE52B8"/>
    <w:rsid w:val="00FF1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0F77"/>
  <w15:chartTrackingRefBased/>
  <w15:docId w15:val="{EBDD47E4-FE2D-4D23-9F5E-6AFA971E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6D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D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206DE9"/>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D93093"/>
    <w:rPr>
      <w:b/>
      <w:bCs/>
    </w:rPr>
  </w:style>
  <w:style w:type="paragraph" w:styleId="Header">
    <w:name w:val="header"/>
    <w:basedOn w:val="Normal"/>
    <w:link w:val="HeaderChar"/>
    <w:uiPriority w:val="99"/>
    <w:unhideWhenUsed/>
    <w:rsid w:val="00606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5DB"/>
  </w:style>
  <w:style w:type="paragraph" w:styleId="Footer">
    <w:name w:val="footer"/>
    <w:basedOn w:val="Normal"/>
    <w:link w:val="FooterChar"/>
    <w:uiPriority w:val="99"/>
    <w:unhideWhenUsed/>
    <w:rsid w:val="00606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5DB"/>
  </w:style>
  <w:style w:type="character" w:customStyle="1" w:styleId="Heading1Char">
    <w:name w:val="Heading 1 Char"/>
    <w:basedOn w:val="DefaultParagraphFont"/>
    <w:link w:val="Heading1"/>
    <w:uiPriority w:val="9"/>
    <w:rsid w:val="00595B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0D0C"/>
    <w:pPr>
      <w:outlineLvl w:val="9"/>
    </w:pPr>
    <w:rPr>
      <w:kern w:val="0"/>
      <w:lang w:eastAsia="en-GB"/>
      <w14:ligatures w14:val="none"/>
    </w:rPr>
  </w:style>
  <w:style w:type="paragraph" w:styleId="TOC1">
    <w:name w:val="toc 1"/>
    <w:basedOn w:val="Normal"/>
    <w:next w:val="Normal"/>
    <w:autoRedefine/>
    <w:uiPriority w:val="39"/>
    <w:unhideWhenUsed/>
    <w:rsid w:val="00F00D0C"/>
    <w:pPr>
      <w:spacing w:after="100"/>
    </w:pPr>
  </w:style>
  <w:style w:type="character" w:styleId="Hyperlink">
    <w:name w:val="Hyperlink"/>
    <w:basedOn w:val="DefaultParagraphFont"/>
    <w:uiPriority w:val="99"/>
    <w:unhideWhenUsed/>
    <w:rsid w:val="00F00D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1945">
      <w:bodyDiv w:val="1"/>
      <w:marLeft w:val="0"/>
      <w:marRight w:val="0"/>
      <w:marTop w:val="0"/>
      <w:marBottom w:val="0"/>
      <w:divBdr>
        <w:top w:val="none" w:sz="0" w:space="0" w:color="auto"/>
        <w:left w:val="none" w:sz="0" w:space="0" w:color="auto"/>
        <w:bottom w:val="none" w:sz="0" w:space="0" w:color="auto"/>
        <w:right w:val="none" w:sz="0" w:space="0" w:color="auto"/>
      </w:divBdr>
      <w:divsChild>
        <w:div w:id="1243025626">
          <w:marLeft w:val="0"/>
          <w:marRight w:val="0"/>
          <w:marTop w:val="0"/>
          <w:marBottom w:val="0"/>
          <w:divBdr>
            <w:top w:val="none" w:sz="0" w:space="0" w:color="auto"/>
            <w:left w:val="none" w:sz="0" w:space="0" w:color="auto"/>
            <w:bottom w:val="none" w:sz="0" w:space="0" w:color="auto"/>
            <w:right w:val="none" w:sz="0" w:space="0" w:color="auto"/>
          </w:divBdr>
        </w:div>
      </w:divsChild>
    </w:div>
    <w:div w:id="348022506">
      <w:bodyDiv w:val="1"/>
      <w:marLeft w:val="0"/>
      <w:marRight w:val="0"/>
      <w:marTop w:val="0"/>
      <w:marBottom w:val="0"/>
      <w:divBdr>
        <w:top w:val="none" w:sz="0" w:space="0" w:color="auto"/>
        <w:left w:val="none" w:sz="0" w:space="0" w:color="auto"/>
        <w:bottom w:val="none" w:sz="0" w:space="0" w:color="auto"/>
        <w:right w:val="none" w:sz="0" w:space="0" w:color="auto"/>
      </w:divBdr>
    </w:div>
    <w:div w:id="360711265">
      <w:bodyDiv w:val="1"/>
      <w:marLeft w:val="0"/>
      <w:marRight w:val="0"/>
      <w:marTop w:val="0"/>
      <w:marBottom w:val="0"/>
      <w:divBdr>
        <w:top w:val="none" w:sz="0" w:space="0" w:color="auto"/>
        <w:left w:val="none" w:sz="0" w:space="0" w:color="auto"/>
        <w:bottom w:val="none" w:sz="0" w:space="0" w:color="auto"/>
        <w:right w:val="none" w:sz="0" w:space="0" w:color="auto"/>
      </w:divBdr>
    </w:div>
    <w:div w:id="623463611">
      <w:bodyDiv w:val="1"/>
      <w:marLeft w:val="0"/>
      <w:marRight w:val="0"/>
      <w:marTop w:val="0"/>
      <w:marBottom w:val="0"/>
      <w:divBdr>
        <w:top w:val="none" w:sz="0" w:space="0" w:color="auto"/>
        <w:left w:val="none" w:sz="0" w:space="0" w:color="auto"/>
        <w:bottom w:val="none" w:sz="0" w:space="0" w:color="auto"/>
        <w:right w:val="none" w:sz="0" w:space="0" w:color="auto"/>
      </w:divBdr>
      <w:divsChild>
        <w:div w:id="507644479">
          <w:marLeft w:val="0"/>
          <w:marRight w:val="0"/>
          <w:marTop w:val="0"/>
          <w:marBottom w:val="0"/>
          <w:divBdr>
            <w:top w:val="none" w:sz="0" w:space="0" w:color="auto"/>
            <w:left w:val="none" w:sz="0" w:space="0" w:color="auto"/>
            <w:bottom w:val="none" w:sz="0" w:space="0" w:color="auto"/>
            <w:right w:val="none" w:sz="0" w:space="0" w:color="auto"/>
          </w:divBdr>
        </w:div>
      </w:divsChild>
    </w:div>
    <w:div w:id="706880188">
      <w:bodyDiv w:val="1"/>
      <w:marLeft w:val="0"/>
      <w:marRight w:val="0"/>
      <w:marTop w:val="0"/>
      <w:marBottom w:val="0"/>
      <w:divBdr>
        <w:top w:val="none" w:sz="0" w:space="0" w:color="auto"/>
        <w:left w:val="none" w:sz="0" w:space="0" w:color="auto"/>
        <w:bottom w:val="none" w:sz="0" w:space="0" w:color="auto"/>
        <w:right w:val="none" w:sz="0" w:space="0" w:color="auto"/>
      </w:divBdr>
      <w:divsChild>
        <w:div w:id="2139370317">
          <w:marLeft w:val="0"/>
          <w:marRight w:val="0"/>
          <w:marTop w:val="0"/>
          <w:marBottom w:val="0"/>
          <w:divBdr>
            <w:top w:val="none" w:sz="0" w:space="0" w:color="auto"/>
            <w:left w:val="none" w:sz="0" w:space="0" w:color="auto"/>
            <w:bottom w:val="none" w:sz="0" w:space="0" w:color="auto"/>
            <w:right w:val="none" w:sz="0" w:space="0" w:color="auto"/>
          </w:divBdr>
        </w:div>
      </w:divsChild>
    </w:div>
    <w:div w:id="1028146820">
      <w:bodyDiv w:val="1"/>
      <w:marLeft w:val="0"/>
      <w:marRight w:val="0"/>
      <w:marTop w:val="0"/>
      <w:marBottom w:val="0"/>
      <w:divBdr>
        <w:top w:val="none" w:sz="0" w:space="0" w:color="auto"/>
        <w:left w:val="none" w:sz="0" w:space="0" w:color="auto"/>
        <w:bottom w:val="none" w:sz="0" w:space="0" w:color="auto"/>
        <w:right w:val="none" w:sz="0" w:space="0" w:color="auto"/>
      </w:divBdr>
      <w:divsChild>
        <w:div w:id="579169933">
          <w:marLeft w:val="0"/>
          <w:marRight w:val="0"/>
          <w:marTop w:val="0"/>
          <w:marBottom w:val="0"/>
          <w:divBdr>
            <w:top w:val="none" w:sz="0" w:space="0" w:color="auto"/>
            <w:left w:val="none" w:sz="0" w:space="0" w:color="auto"/>
            <w:bottom w:val="none" w:sz="0" w:space="0" w:color="auto"/>
            <w:right w:val="none" w:sz="0" w:space="0" w:color="auto"/>
          </w:divBdr>
        </w:div>
      </w:divsChild>
    </w:div>
    <w:div w:id="1302223559">
      <w:bodyDiv w:val="1"/>
      <w:marLeft w:val="0"/>
      <w:marRight w:val="0"/>
      <w:marTop w:val="0"/>
      <w:marBottom w:val="0"/>
      <w:divBdr>
        <w:top w:val="none" w:sz="0" w:space="0" w:color="auto"/>
        <w:left w:val="none" w:sz="0" w:space="0" w:color="auto"/>
        <w:bottom w:val="none" w:sz="0" w:space="0" w:color="auto"/>
        <w:right w:val="none" w:sz="0" w:space="0" w:color="auto"/>
      </w:divBdr>
      <w:divsChild>
        <w:div w:id="119996748">
          <w:marLeft w:val="0"/>
          <w:marRight w:val="0"/>
          <w:marTop w:val="0"/>
          <w:marBottom w:val="0"/>
          <w:divBdr>
            <w:top w:val="none" w:sz="0" w:space="0" w:color="auto"/>
            <w:left w:val="none" w:sz="0" w:space="0" w:color="auto"/>
            <w:bottom w:val="none" w:sz="0" w:space="0" w:color="auto"/>
            <w:right w:val="none" w:sz="0" w:space="0" w:color="auto"/>
          </w:divBdr>
        </w:div>
      </w:divsChild>
    </w:div>
    <w:div w:id="1365212988">
      <w:bodyDiv w:val="1"/>
      <w:marLeft w:val="0"/>
      <w:marRight w:val="0"/>
      <w:marTop w:val="0"/>
      <w:marBottom w:val="0"/>
      <w:divBdr>
        <w:top w:val="none" w:sz="0" w:space="0" w:color="auto"/>
        <w:left w:val="none" w:sz="0" w:space="0" w:color="auto"/>
        <w:bottom w:val="none" w:sz="0" w:space="0" w:color="auto"/>
        <w:right w:val="none" w:sz="0" w:space="0" w:color="auto"/>
      </w:divBdr>
      <w:divsChild>
        <w:div w:id="2092651881">
          <w:marLeft w:val="0"/>
          <w:marRight w:val="0"/>
          <w:marTop w:val="0"/>
          <w:marBottom w:val="0"/>
          <w:divBdr>
            <w:top w:val="none" w:sz="0" w:space="0" w:color="auto"/>
            <w:left w:val="none" w:sz="0" w:space="0" w:color="auto"/>
            <w:bottom w:val="none" w:sz="0" w:space="0" w:color="auto"/>
            <w:right w:val="none" w:sz="0" w:space="0" w:color="auto"/>
          </w:divBdr>
        </w:div>
      </w:divsChild>
    </w:div>
    <w:div w:id="1415975717">
      <w:bodyDiv w:val="1"/>
      <w:marLeft w:val="0"/>
      <w:marRight w:val="0"/>
      <w:marTop w:val="0"/>
      <w:marBottom w:val="0"/>
      <w:divBdr>
        <w:top w:val="none" w:sz="0" w:space="0" w:color="auto"/>
        <w:left w:val="none" w:sz="0" w:space="0" w:color="auto"/>
        <w:bottom w:val="none" w:sz="0" w:space="0" w:color="auto"/>
        <w:right w:val="none" w:sz="0" w:space="0" w:color="auto"/>
      </w:divBdr>
    </w:div>
    <w:div w:id="1669401673">
      <w:bodyDiv w:val="1"/>
      <w:marLeft w:val="0"/>
      <w:marRight w:val="0"/>
      <w:marTop w:val="0"/>
      <w:marBottom w:val="0"/>
      <w:divBdr>
        <w:top w:val="none" w:sz="0" w:space="0" w:color="auto"/>
        <w:left w:val="none" w:sz="0" w:space="0" w:color="auto"/>
        <w:bottom w:val="none" w:sz="0" w:space="0" w:color="auto"/>
        <w:right w:val="none" w:sz="0" w:space="0" w:color="auto"/>
      </w:divBdr>
      <w:divsChild>
        <w:div w:id="447509741">
          <w:marLeft w:val="0"/>
          <w:marRight w:val="0"/>
          <w:marTop w:val="0"/>
          <w:marBottom w:val="0"/>
          <w:divBdr>
            <w:top w:val="none" w:sz="0" w:space="0" w:color="auto"/>
            <w:left w:val="none" w:sz="0" w:space="0" w:color="auto"/>
            <w:bottom w:val="none" w:sz="0" w:space="0" w:color="auto"/>
            <w:right w:val="none" w:sz="0" w:space="0" w:color="auto"/>
          </w:divBdr>
        </w:div>
      </w:divsChild>
    </w:div>
    <w:div w:id="1932276732">
      <w:bodyDiv w:val="1"/>
      <w:marLeft w:val="0"/>
      <w:marRight w:val="0"/>
      <w:marTop w:val="0"/>
      <w:marBottom w:val="0"/>
      <w:divBdr>
        <w:top w:val="none" w:sz="0" w:space="0" w:color="auto"/>
        <w:left w:val="none" w:sz="0" w:space="0" w:color="auto"/>
        <w:bottom w:val="none" w:sz="0" w:space="0" w:color="auto"/>
        <w:right w:val="none" w:sz="0" w:space="0" w:color="auto"/>
      </w:divBdr>
    </w:div>
    <w:div w:id="2099865486">
      <w:bodyDiv w:val="1"/>
      <w:marLeft w:val="0"/>
      <w:marRight w:val="0"/>
      <w:marTop w:val="0"/>
      <w:marBottom w:val="0"/>
      <w:divBdr>
        <w:top w:val="none" w:sz="0" w:space="0" w:color="auto"/>
        <w:left w:val="none" w:sz="0" w:space="0" w:color="auto"/>
        <w:bottom w:val="none" w:sz="0" w:space="0" w:color="auto"/>
        <w:right w:val="none" w:sz="0" w:space="0" w:color="auto"/>
      </w:divBdr>
      <w:divsChild>
        <w:div w:id="206913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DDD6F-3DC3-4C10-A9D7-4A3E7CAF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4503</TotalTime>
  <Pages>12</Pages>
  <Words>2812</Words>
  <Characters>16033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mushtaq</dc:creator>
  <cp:keywords/>
  <dc:description/>
  <cp:lastModifiedBy>sana mushtaq</cp:lastModifiedBy>
  <cp:revision>203</cp:revision>
  <dcterms:created xsi:type="dcterms:W3CDTF">2023-04-01T11:00:00Z</dcterms:created>
  <dcterms:modified xsi:type="dcterms:W3CDTF">2023-04-30T21:34:00Z</dcterms:modified>
</cp:coreProperties>
</file>