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charts/chart9.xml" ContentType="application/vnd.openxmlformats-officedocument.drawingml.chart+xml"/>
  <Override PartName="/word/charts/style9.xml" ContentType="application/vnd.ms-office.chartstyle+xml"/>
  <Override PartName="/word/charts/colors9.xml" ContentType="application/vnd.ms-office.chartcolorstyle+xml"/>
  <Override PartName="/word/charts/chart10.xml" ContentType="application/vnd.openxmlformats-officedocument.drawingml.chart+xml"/>
  <Override PartName="/word/charts/style10.xml" ContentType="application/vnd.ms-office.chartstyle+xml"/>
  <Override PartName="/word/charts/colors10.xml" ContentType="application/vnd.ms-office.chartcolorstyle+xml"/>
  <Override PartName="/word/charts/chart11.xml" ContentType="application/vnd.openxmlformats-officedocument.drawingml.chart+xml"/>
  <Override PartName="/word/charts/style11.xml" ContentType="application/vnd.ms-office.chartstyle+xml"/>
  <Override PartName="/word/charts/colors11.xml" ContentType="application/vnd.ms-office.chartcolorstyle+xml"/>
  <Override PartName="/word/charts/chart12.xml" ContentType="application/vnd.openxmlformats-officedocument.drawingml.chart+xml"/>
  <Override PartName="/word/charts/style12.xml" ContentType="application/vnd.ms-office.chartstyle+xml"/>
  <Override PartName="/word/charts/colors12.xml" ContentType="application/vnd.ms-office.chartcolorstyle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4B6766F" w14:textId="77777777" w:rsidR="002272BA" w:rsidRPr="00920505" w:rsidRDefault="002272BA" w:rsidP="002272BA">
      <w:pPr>
        <w:jc w:val="center"/>
        <w:rPr>
          <w:sz w:val="24"/>
          <w:szCs w:val="24"/>
        </w:rPr>
      </w:pPr>
      <w:r w:rsidRPr="00920505">
        <w:rPr>
          <w:sz w:val="24"/>
          <w:szCs w:val="24"/>
        </w:rPr>
        <w:t>University of Wales Trinity of Saint David</w:t>
      </w:r>
    </w:p>
    <w:p w14:paraId="56EA525F" w14:textId="77777777" w:rsidR="002272BA" w:rsidRPr="00920505" w:rsidRDefault="002272BA" w:rsidP="002272BA">
      <w:pPr>
        <w:jc w:val="center"/>
        <w:rPr>
          <w:sz w:val="24"/>
          <w:szCs w:val="24"/>
        </w:rPr>
      </w:pPr>
      <w:r w:rsidRPr="00920505">
        <w:rPr>
          <w:sz w:val="24"/>
          <w:szCs w:val="24"/>
        </w:rPr>
        <w:t>School of Engineering</w:t>
      </w:r>
    </w:p>
    <w:p w14:paraId="7666DC60" w14:textId="77777777" w:rsidR="002272BA" w:rsidRDefault="002272BA" w:rsidP="002272BA">
      <w:pPr>
        <w:jc w:val="center"/>
      </w:pPr>
    </w:p>
    <w:p w14:paraId="63215538" w14:textId="77777777" w:rsidR="002272BA" w:rsidRDefault="002272BA" w:rsidP="002272BA">
      <w:pPr>
        <w:jc w:val="center"/>
      </w:pPr>
    </w:p>
    <w:p w14:paraId="10CF3969" w14:textId="77777777" w:rsidR="002272BA" w:rsidRDefault="002272BA" w:rsidP="002272BA">
      <w:pPr>
        <w:jc w:val="center"/>
      </w:pPr>
    </w:p>
    <w:p w14:paraId="78DA327B" w14:textId="77777777" w:rsidR="002272BA" w:rsidRDefault="002272BA" w:rsidP="002272BA">
      <w:pPr>
        <w:jc w:val="center"/>
      </w:pPr>
    </w:p>
    <w:p w14:paraId="65CF8182" w14:textId="77777777" w:rsidR="002272BA" w:rsidRDefault="002272BA" w:rsidP="002272BA">
      <w:pPr>
        <w:jc w:val="center"/>
      </w:pPr>
    </w:p>
    <w:p w14:paraId="24420017" w14:textId="6413BF07" w:rsidR="002272BA" w:rsidRPr="00920505" w:rsidRDefault="005275DC" w:rsidP="002272BA">
      <w:pPr>
        <w:jc w:val="center"/>
        <w:rPr>
          <w:rFonts w:asciiTheme="majorHAnsi" w:hAnsiTheme="majorHAnsi" w:cstheme="majorHAnsi"/>
          <w:sz w:val="72"/>
        </w:rPr>
      </w:pPr>
      <w:proofErr w:type="spellStart"/>
      <w:r w:rsidRPr="00920505">
        <w:rPr>
          <w:rFonts w:asciiTheme="majorHAnsi" w:hAnsiTheme="majorHAnsi" w:cstheme="majorHAnsi"/>
          <w:sz w:val="72"/>
        </w:rPr>
        <w:t>Thermofluid</w:t>
      </w:r>
      <w:proofErr w:type="spellEnd"/>
      <w:r w:rsidRPr="00920505">
        <w:rPr>
          <w:rFonts w:asciiTheme="majorHAnsi" w:hAnsiTheme="majorHAnsi" w:cstheme="majorHAnsi"/>
          <w:sz w:val="72"/>
        </w:rPr>
        <w:t xml:space="preserve"> Mechanics</w:t>
      </w:r>
    </w:p>
    <w:p w14:paraId="6494663A" w14:textId="77777777" w:rsidR="005275DC" w:rsidRDefault="005275DC" w:rsidP="002272BA">
      <w:pPr>
        <w:jc w:val="center"/>
        <w:rPr>
          <w:sz w:val="56"/>
          <w:szCs w:val="20"/>
        </w:rPr>
      </w:pPr>
    </w:p>
    <w:p w14:paraId="130A3AAA" w14:textId="64ED84B1" w:rsidR="002272BA" w:rsidRDefault="00FA3BE0" w:rsidP="002272BA">
      <w:pPr>
        <w:jc w:val="center"/>
        <w:rPr>
          <w:rFonts w:asciiTheme="majorHAnsi" w:hAnsiTheme="majorHAnsi" w:cstheme="majorHAnsi"/>
          <w:sz w:val="48"/>
          <w:szCs w:val="16"/>
        </w:rPr>
      </w:pPr>
      <w:r>
        <w:rPr>
          <w:rFonts w:asciiTheme="majorHAnsi" w:hAnsiTheme="majorHAnsi" w:cstheme="majorHAnsi"/>
          <w:sz w:val="48"/>
          <w:szCs w:val="16"/>
        </w:rPr>
        <w:t xml:space="preserve">Heat Exchanger </w:t>
      </w:r>
      <w:r w:rsidR="00221AA4">
        <w:rPr>
          <w:rFonts w:asciiTheme="majorHAnsi" w:hAnsiTheme="majorHAnsi" w:cstheme="majorHAnsi"/>
          <w:sz w:val="48"/>
          <w:szCs w:val="16"/>
        </w:rPr>
        <w:t>L</w:t>
      </w:r>
      <w:r>
        <w:rPr>
          <w:rFonts w:asciiTheme="majorHAnsi" w:hAnsiTheme="majorHAnsi" w:cstheme="majorHAnsi"/>
          <w:sz w:val="48"/>
          <w:szCs w:val="16"/>
        </w:rPr>
        <w:t xml:space="preserve">aboratory </w:t>
      </w:r>
      <w:r w:rsidR="00D216F0">
        <w:rPr>
          <w:rFonts w:asciiTheme="majorHAnsi" w:hAnsiTheme="majorHAnsi" w:cstheme="majorHAnsi"/>
          <w:sz w:val="48"/>
          <w:szCs w:val="16"/>
        </w:rPr>
        <w:t>Analysis</w:t>
      </w:r>
    </w:p>
    <w:p w14:paraId="0A794A1A" w14:textId="77777777" w:rsidR="002272BA" w:rsidRPr="000941E6" w:rsidRDefault="002272BA" w:rsidP="002272BA">
      <w:pPr>
        <w:jc w:val="center"/>
        <w:rPr>
          <w:rFonts w:asciiTheme="majorHAnsi" w:hAnsiTheme="majorHAnsi" w:cstheme="majorHAnsi"/>
          <w:sz w:val="48"/>
          <w:szCs w:val="16"/>
        </w:rPr>
      </w:pPr>
    </w:p>
    <w:p w14:paraId="6A1C7FB7" w14:textId="4A72C4B9" w:rsidR="002272BA" w:rsidRPr="00E13E56" w:rsidRDefault="002272BA" w:rsidP="002272BA">
      <w:pPr>
        <w:jc w:val="center"/>
        <w:rPr>
          <w:sz w:val="56"/>
          <w:szCs w:val="20"/>
        </w:rPr>
      </w:pPr>
      <w:r w:rsidRPr="00E13E56">
        <w:rPr>
          <w:sz w:val="56"/>
          <w:szCs w:val="20"/>
        </w:rPr>
        <w:t>M5X0</w:t>
      </w:r>
      <w:r>
        <w:rPr>
          <w:sz w:val="56"/>
          <w:szCs w:val="20"/>
        </w:rPr>
        <w:t>040</w:t>
      </w:r>
      <w:r w:rsidR="005275DC">
        <w:rPr>
          <w:sz w:val="56"/>
          <w:szCs w:val="20"/>
        </w:rPr>
        <w:t>6</w:t>
      </w:r>
    </w:p>
    <w:p w14:paraId="625C7921" w14:textId="77777777" w:rsidR="002272BA" w:rsidRDefault="002272BA" w:rsidP="002272BA">
      <w:pPr>
        <w:jc w:val="center"/>
      </w:pPr>
    </w:p>
    <w:p w14:paraId="109FC52D" w14:textId="77777777" w:rsidR="002272BA" w:rsidRDefault="002272BA" w:rsidP="002272BA">
      <w:pPr>
        <w:jc w:val="center"/>
      </w:pPr>
    </w:p>
    <w:p w14:paraId="5C5C0F2F" w14:textId="77777777" w:rsidR="002272BA" w:rsidRDefault="002272BA" w:rsidP="002272BA">
      <w:pPr>
        <w:jc w:val="center"/>
      </w:pPr>
    </w:p>
    <w:p w14:paraId="52BF74FC" w14:textId="77777777" w:rsidR="002272BA" w:rsidRDefault="002272BA" w:rsidP="002272BA">
      <w:pPr>
        <w:jc w:val="center"/>
      </w:pPr>
    </w:p>
    <w:p w14:paraId="15F7CB81" w14:textId="77777777" w:rsidR="002272BA" w:rsidRDefault="002272BA" w:rsidP="002272BA">
      <w:pPr>
        <w:jc w:val="center"/>
      </w:pPr>
    </w:p>
    <w:p w14:paraId="5E46D32D" w14:textId="77777777" w:rsidR="002272BA" w:rsidRDefault="002272BA" w:rsidP="002272BA">
      <w:pPr>
        <w:jc w:val="center"/>
      </w:pPr>
    </w:p>
    <w:p w14:paraId="5E2051D8" w14:textId="77777777" w:rsidR="002272BA" w:rsidRDefault="002272BA" w:rsidP="002272BA">
      <w:pPr>
        <w:jc w:val="center"/>
      </w:pPr>
    </w:p>
    <w:p w14:paraId="18F0A5E9" w14:textId="77777777" w:rsidR="002272BA" w:rsidRDefault="002272BA" w:rsidP="002272BA">
      <w:pPr>
        <w:jc w:val="center"/>
      </w:pPr>
    </w:p>
    <w:p w14:paraId="63199856" w14:textId="77777777" w:rsidR="002272BA" w:rsidRPr="00E13E56" w:rsidRDefault="002272BA" w:rsidP="002272BA">
      <w:pPr>
        <w:jc w:val="center"/>
        <w:rPr>
          <w:sz w:val="40"/>
          <w:szCs w:val="28"/>
        </w:rPr>
      </w:pPr>
      <w:r w:rsidRPr="00E13E56">
        <w:rPr>
          <w:sz w:val="40"/>
          <w:szCs w:val="28"/>
        </w:rPr>
        <w:t>Daniel Wilcox</w:t>
      </w:r>
    </w:p>
    <w:p w14:paraId="67F5FA06" w14:textId="77777777" w:rsidR="002272BA" w:rsidRPr="005F7029" w:rsidRDefault="002272BA" w:rsidP="002272BA">
      <w:pPr>
        <w:jc w:val="center"/>
        <w:rPr>
          <w:sz w:val="32"/>
        </w:rPr>
      </w:pPr>
      <w:r w:rsidRPr="005F7029">
        <w:rPr>
          <w:sz w:val="32"/>
        </w:rPr>
        <w:t>1802007</w:t>
      </w:r>
    </w:p>
    <w:p w14:paraId="6285AFC3" w14:textId="77777777" w:rsidR="002272BA" w:rsidRPr="005B6C98" w:rsidRDefault="002272BA" w:rsidP="002272BA">
      <w:pPr>
        <w:jc w:val="center"/>
        <w:rPr>
          <w:sz w:val="32"/>
        </w:rPr>
      </w:pPr>
      <w:r w:rsidRPr="005F7029">
        <w:rPr>
          <w:sz w:val="32"/>
        </w:rPr>
        <w:t>Course: Automotive Engineering BEng</w:t>
      </w:r>
    </w:p>
    <w:p w14:paraId="5263F9AC" w14:textId="3DB4C825" w:rsidR="002272BA" w:rsidRDefault="002272BA">
      <w:r>
        <w:br w:type="page"/>
      </w:r>
    </w:p>
    <w:p w14:paraId="3E12EF0C" w14:textId="225C8AD6" w:rsidR="003A0949" w:rsidRPr="00FC74B5" w:rsidRDefault="003A0949" w:rsidP="00FC74B5">
      <w:pPr>
        <w:rPr>
          <w:rFonts w:asciiTheme="majorHAnsi" w:hAnsiTheme="majorHAnsi" w:cstheme="majorHAnsi"/>
          <w:color w:val="2F5496" w:themeColor="accent1" w:themeShade="BF"/>
          <w:sz w:val="32"/>
          <w:szCs w:val="32"/>
        </w:rPr>
      </w:pPr>
      <w:bookmarkStart w:id="0" w:name="_Toc33871263"/>
      <w:bookmarkStart w:id="1" w:name="_Toc35179538"/>
      <w:bookmarkStart w:id="2" w:name="_Toc36720067"/>
      <w:r w:rsidRPr="00FC74B5">
        <w:rPr>
          <w:rFonts w:asciiTheme="majorHAnsi" w:hAnsiTheme="majorHAnsi" w:cstheme="majorHAnsi"/>
          <w:color w:val="2F5496" w:themeColor="accent1" w:themeShade="BF"/>
          <w:sz w:val="32"/>
          <w:szCs w:val="32"/>
        </w:rPr>
        <w:lastRenderedPageBreak/>
        <w:t>Abstract</w:t>
      </w:r>
      <w:bookmarkEnd w:id="0"/>
      <w:bookmarkEnd w:id="1"/>
      <w:bookmarkEnd w:id="2"/>
    </w:p>
    <w:p w14:paraId="5346F9CD" w14:textId="2734A0DB" w:rsidR="00F04CD2" w:rsidRPr="00F04CD2" w:rsidRDefault="002F77AB" w:rsidP="00F04CD2">
      <w:r>
        <w:t xml:space="preserve">The purpose of this experiment was to </w:t>
      </w:r>
      <w:r w:rsidR="00181AFF">
        <w:t xml:space="preserve">apply thermodynamic theory to </w:t>
      </w:r>
      <w:r w:rsidR="001A3ACD">
        <w:t xml:space="preserve">the practical experiment of </w:t>
      </w:r>
      <w:r w:rsidR="007816FF">
        <w:t xml:space="preserve">a heat exchanger in a controlled air flow. The results </w:t>
      </w:r>
      <w:r w:rsidR="0090504B">
        <w:t xml:space="preserve">showed trends that matched both theoretical predictions and similar experiments completed by </w:t>
      </w:r>
      <w:proofErr w:type="spellStart"/>
      <w:r w:rsidR="0090504B">
        <w:t>TecQuipment</w:t>
      </w:r>
      <w:proofErr w:type="spellEnd"/>
      <w:r w:rsidR="0090504B">
        <w:t xml:space="preserve">. </w:t>
      </w:r>
      <w:r w:rsidR="009D6EA4">
        <w:t xml:space="preserve">After the results, suggestions of improving data were discussed </w:t>
      </w:r>
      <w:r w:rsidR="00B037FE">
        <w:t xml:space="preserve">using thermodynamic theory and knowledge of fluid flow. </w:t>
      </w:r>
    </w:p>
    <w:p w14:paraId="5B6F1A64" w14:textId="0C01B8CC" w:rsidR="00D47E70" w:rsidRDefault="00D47E70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82689032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7D796FC" w14:textId="227A5150" w:rsidR="00FC74B5" w:rsidRDefault="00FC74B5">
          <w:pPr>
            <w:pStyle w:val="TOCHeading"/>
          </w:pPr>
          <w:r>
            <w:t>Contents</w:t>
          </w:r>
        </w:p>
        <w:p w14:paraId="19B6952C" w14:textId="0F1395EF" w:rsidR="0092520D" w:rsidRDefault="00FC74B5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8612944" w:history="1">
            <w:r w:rsidR="0092520D" w:rsidRPr="00421B26">
              <w:rPr>
                <w:rStyle w:val="Hyperlink"/>
                <w:noProof/>
              </w:rPr>
              <w:t>1.</w:t>
            </w:r>
            <w:r w:rsidR="0092520D">
              <w:rPr>
                <w:rFonts w:eastAsiaTheme="minorEastAsia"/>
                <w:noProof/>
                <w:lang w:eastAsia="en-GB"/>
              </w:rPr>
              <w:tab/>
            </w:r>
            <w:r w:rsidR="0092520D" w:rsidRPr="00421B26">
              <w:rPr>
                <w:rStyle w:val="Hyperlink"/>
                <w:noProof/>
              </w:rPr>
              <w:t>Introduction</w:t>
            </w:r>
            <w:r w:rsidR="0092520D">
              <w:rPr>
                <w:noProof/>
                <w:webHidden/>
              </w:rPr>
              <w:tab/>
            </w:r>
            <w:r w:rsidR="0092520D">
              <w:rPr>
                <w:noProof/>
                <w:webHidden/>
              </w:rPr>
              <w:fldChar w:fldCharType="begin"/>
            </w:r>
            <w:r w:rsidR="0092520D">
              <w:rPr>
                <w:noProof/>
                <w:webHidden/>
              </w:rPr>
              <w:instrText xml:space="preserve"> PAGEREF _Toc38612944 \h </w:instrText>
            </w:r>
            <w:r w:rsidR="0092520D">
              <w:rPr>
                <w:noProof/>
                <w:webHidden/>
              </w:rPr>
            </w:r>
            <w:r w:rsidR="0092520D">
              <w:rPr>
                <w:noProof/>
                <w:webHidden/>
              </w:rPr>
              <w:fldChar w:fldCharType="separate"/>
            </w:r>
            <w:r w:rsidR="0092520D">
              <w:rPr>
                <w:noProof/>
                <w:webHidden/>
              </w:rPr>
              <w:t>1</w:t>
            </w:r>
            <w:r w:rsidR="0092520D">
              <w:rPr>
                <w:noProof/>
                <w:webHidden/>
              </w:rPr>
              <w:fldChar w:fldCharType="end"/>
            </w:r>
          </w:hyperlink>
        </w:p>
        <w:p w14:paraId="0C857A66" w14:textId="3DF5E4B9" w:rsidR="0092520D" w:rsidRDefault="0092520D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8612945" w:history="1">
            <w:r w:rsidRPr="00421B26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21B26">
              <w:rPr>
                <w:rStyle w:val="Hyperlink"/>
                <w:noProof/>
              </w:rPr>
              <w:t>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_Toc38612945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B5647B" w14:textId="78CEEDFE" w:rsidR="0092520D" w:rsidRDefault="0092520D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8612946" w:history="1">
            <w:r w:rsidRPr="00421B26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21B26">
              <w:rPr>
                <w:rStyle w:val="Hyperlink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_Toc38612946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DCC331" w14:textId="1DF839A5" w:rsidR="0092520D" w:rsidRDefault="0092520D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8612947" w:history="1">
            <w:r w:rsidRPr="00421B26">
              <w:rPr>
                <w:rStyle w:val="Hyperlink"/>
                <w:noProof/>
              </w:rPr>
              <w:t>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21B26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_Toc38612947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38CFB2" w14:textId="2087F42C" w:rsidR="0092520D" w:rsidRDefault="0092520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8612948" w:history="1">
            <w:r w:rsidRPr="00421B26">
              <w:rPr>
                <w:rStyle w:val="Hyperlink"/>
                <w:noProof/>
              </w:rPr>
              <w:t>4.1.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21B26">
              <w:rPr>
                <w:rStyle w:val="Hyperlink"/>
                <w:noProof/>
              </w:rPr>
              <w:t>Change in Water Flow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_Toc38612948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84AF8A" w14:textId="0AB0B239" w:rsidR="0092520D" w:rsidRDefault="0092520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8612949" w:history="1">
            <w:r w:rsidRPr="00421B26">
              <w:rPr>
                <w:rStyle w:val="Hyperlink"/>
                <w:noProof/>
              </w:rPr>
              <w:t>4.2.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21B26">
              <w:rPr>
                <w:rStyle w:val="Hyperlink"/>
                <w:noProof/>
              </w:rPr>
              <w:t>Change in Air Flow at 60</w:t>
            </w:r>
            <w:r w:rsidRPr="00421B26">
              <w:rPr>
                <w:rStyle w:val="Hyperlink"/>
                <w:rFonts w:cstheme="minorHAnsi"/>
                <w:noProof/>
              </w:rPr>
              <w:t>°</w:t>
            </w:r>
            <w:r w:rsidRPr="00421B26">
              <w:rPr>
                <w:rStyle w:val="Hyperlink"/>
                <w:noProof/>
              </w:rPr>
              <w:t>C Water.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_Toc38612949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4F0CBD" w14:textId="490DF1F3" w:rsidR="0092520D" w:rsidRDefault="0092520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8612950" w:history="1">
            <w:r w:rsidRPr="00421B26">
              <w:rPr>
                <w:rStyle w:val="Hyperlink"/>
                <w:noProof/>
              </w:rPr>
              <w:t>4.3.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21B26">
              <w:rPr>
                <w:rStyle w:val="Hyperlink"/>
                <w:noProof/>
              </w:rPr>
              <w:t>Change in Air Flow at 45</w:t>
            </w:r>
            <w:r w:rsidRPr="00421B26">
              <w:rPr>
                <w:rStyle w:val="Hyperlink"/>
                <w:rFonts w:cstheme="minorHAnsi"/>
                <w:noProof/>
              </w:rPr>
              <w:t>°</w:t>
            </w:r>
            <w:r w:rsidRPr="00421B26">
              <w:rPr>
                <w:rStyle w:val="Hyperlink"/>
                <w:noProof/>
              </w:rPr>
              <w:t>C Water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_Toc38612950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A86CB4" w14:textId="4FABAC43" w:rsidR="0092520D" w:rsidRDefault="0092520D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8612951" w:history="1">
            <w:r w:rsidRPr="00421B26">
              <w:rPr>
                <w:rStyle w:val="Hyperlink"/>
                <w:noProof/>
              </w:rPr>
              <w:t>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21B26">
              <w:rPr>
                <w:rStyle w:val="Hyperlink"/>
                <w:noProof/>
              </w:rPr>
              <w:t>Conclusions and Improvements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_Toc38612951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5EF827" w14:textId="218BDE65" w:rsidR="0092520D" w:rsidRDefault="0092520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8612952" w:history="1">
            <w:r w:rsidRPr="00421B2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_Toc38612952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62C3F0" w14:textId="7B91E3DA" w:rsidR="0092520D" w:rsidRDefault="0092520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8612953" w:history="1">
            <w:r w:rsidRPr="00421B26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_Toc38612953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C8091B" w14:textId="5403AADF" w:rsidR="00FC74B5" w:rsidRDefault="00FC74B5">
          <w:r>
            <w:rPr>
              <w:b/>
              <w:bCs/>
              <w:noProof/>
            </w:rPr>
            <w:fldChar w:fldCharType="end"/>
          </w:r>
        </w:p>
      </w:sdtContent>
    </w:sdt>
    <w:p w14:paraId="4F0C998E" w14:textId="77777777" w:rsidR="000D2F34" w:rsidRDefault="000D2F34">
      <w:pPr>
        <w:sectPr w:rsidR="000D2F34" w:rsidSect="0077290C">
          <w:footerReference w:type="default" r:id="rId8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129A856B" w14:textId="2FF5A010" w:rsidR="00600634" w:rsidRDefault="00C91148" w:rsidP="00C91148">
      <w:pPr>
        <w:pStyle w:val="Heading1"/>
        <w:numPr>
          <w:ilvl w:val="0"/>
          <w:numId w:val="1"/>
        </w:numPr>
      </w:pPr>
      <w:bookmarkStart w:id="3" w:name="_Toc33871265"/>
      <w:bookmarkStart w:id="4" w:name="_Toc36720069"/>
      <w:bookmarkStart w:id="5" w:name="_Toc38612944"/>
      <w:r>
        <w:lastRenderedPageBreak/>
        <w:t>Introduction</w:t>
      </w:r>
      <w:bookmarkEnd w:id="3"/>
      <w:bookmarkEnd w:id="4"/>
      <w:bookmarkEnd w:id="5"/>
    </w:p>
    <w:p w14:paraId="1F10E304" w14:textId="505FDCA4" w:rsidR="00963698" w:rsidRDefault="00EE538A" w:rsidP="000F1BA9">
      <w:pPr>
        <w:tabs>
          <w:tab w:val="left" w:pos="1678"/>
        </w:tabs>
      </w:pPr>
      <w:r>
        <w:t xml:space="preserve">The aim of the </w:t>
      </w:r>
      <w:r w:rsidR="00311794">
        <w:t xml:space="preserve">report is to </w:t>
      </w:r>
      <w:r w:rsidR="003C40A2">
        <w:t xml:space="preserve">test adjusting variables in a </w:t>
      </w:r>
      <w:r w:rsidR="005D599F">
        <w:t>crossflow</w:t>
      </w:r>
      <w:r w:rsidR="00541012">
        <w:t xml:space="preserve"> heat exchanger to measure and calculate how to set up the heat exchanger for efficiency and </w:t>
      </w:r>
      <w:r w:rsidR="00704054">
        <w:t>effectiveness</w:t>
      </w:r>
      <w:r w:rsidR="00110250">
        <w:t xml:space="preserve"> of transferring heat.</w:t>
      </w:r>
      <w:r w:rsidR="00073982">
        <w:t xml:space="preserve"> </w:t>
      </w:r>
      <w:r w:rsidR="00877147">
        <w:t xml:space="preserve">Three experiments were completed. </w:t>
      </w:r>
      <w:r w:rsidR="00FA5169">
        <w:t>Experiment 1 adjusted mass water flow and kept air flow cons</w:t>
      </w:r>
      <w:r w:rsidR="00E64C6D">
        <w:t xml:space="preserve">tant. Experiment 2 </w:t>
      </w:r>
      <w:r w:rsidR="00982CAD">
        <w:t>kept water flow constant and</w:t>
      </w:r>
      <w:r w:rsidR="000D563C">
        <w:t xml:space="preserve"> adjusted mass air flow with water temperature at 60</w:t>
      </w:r>
      <w:r w:rsidR="000D563C">
        <w:rPr>
          <w:rFonts w:cstheme="minorHAnsi"/>
        </w:rPr>
        <w:t>°</w:t>
      </w:r>
      <w:r w:rsidR="000D563C">
        <w:t xml:space="preserve">C. Experiment 3 </w:t>
      </w:r>
      <w:r w:rsidR="00D44592">
        <w:t>is the same as experiment 2 but water temperature is at 45</w:t>
      </w:r>
      <w:r w:rsidR="00D44592">
        <w:rPr>
          <w:rFonts w:cstheme="minorHAnsi"/>
        </w:rPr>
        <w:t>°</w:t>
      </w:r>
      <w:r w:rsidR="00D44592">
        <w:t xml:space="preserve">C. From this, graphs were </w:t>
      </w:r>
      <w:r w:rsidR="005B0347">
        <w:t>drawn,</w:t>
      </w:r>
      <w:r w:rsidR="00D44592">
        <w:t xml:space="preserve"> and conclusions made on the efficiency and effectiveness. </w:t>
      </w:r>
    </w:p>
    <w:p w14:paraId="42F01E57" w14:textId="5DC40467" w:rsidR="002A0893" w:rsidRDefault="002A0893" w:rsidP="002A0893">
      <w:pPr>
        <w:pStyle w:val="Heading1"/>
        <w:numPr>
          <w:ilvl w:val="0"/>
          <w:numId w:val="1"/>
        </w:numPr>
      </w:pPr>
      <w:bookmarkStart w:id="6" w:name="_Toc36720070"/>
      <w:bookmarkStart w:id="7" w:name="_Toc38612945"/>
      <w:r>
        <w:t>Research</w:t>
      </w:r>
      <w:bookmarkEnd w:id="6"/>
      <w:bookmarkEnd w:id="7"/>
    </w:p>
    <w:p w14:paraId="0246A7B1" w14:textId="7CDBA149" w:rsidR="002A0893" w:rsidRDefault="0049529C" w:rsidP="002A0893">
      <w:r>
        <w:t>Initially,</w:t>
      </w:r>
      <w:r w:rsidR="00E763DA">
        <w:t xml:space="preserve"> the </w:t>
      </w:r>
      <w:proofErr w:type="spellStart"/>
      <w:r w:rsidR="00E763DA">
        <w:t>T</w:t>
      </w:r>
      <w:r w:rsidR="0005542E">
        <w:t>ecQuipment</w:t>
      </w:r>
      <w:proofErr w:type="spellEnd"/>
      <w:r w:rsidR="0005542E">
        <w:t xml:space="preserve"> </w:t>
      </w:r>
      <w:r w:rsidR="009267F3">
        <w:t>User Guide</w:t>
      </w:r>
      <w:r w:rsidR="00310581">
        <w:t xml:space="preserve"> (2014)</w:t>
      </w:r>
      <w:r w:rsidR="009267F3">
        <w:t xml:space="preserve"> was consulted to </w:t>
      </w:r>
      <w:r w:rsidR="00310581">
        <w:t>f</w:t>
      </w:r>
      <w:r w:rsidR="009267F3">
        <w:t>amil</w:t>
      </w:r>
      <w:r w:rsidR="00310581">
        <w:t xml:space="preserve">iarise the </w:t>
      </w:r>
      <w:r w:rsidR="00003CB9">
        <w:t>operators</w:t>
      </w:r>
      <w:r w:rsidR="00310581">
        <w:t xml:space="preserve"> with the equipment</w:t>
      </w:r>
      <w:r w:rsidR="00404918">
        <w:t xml:space="preserve">. </w:t>
      </w:r>
      <w:r w:rsidR="00FC6530">
        <w:t xml:space="preserve">From the </w:t>
      </w:r>
      <w:r w:rsidR="00A5644B">
        <w:t xml:space="preserve">user guide, the variables were </w:t>
      </w:r>
      <w:r w:rsidR="005A5128">
        <w:t>learnt,</w:t>
      </w:r>
      <w:r w:rsidR="00A5644B">
        <w:t xml:space="preserve"> </w:t>
      </w:r>
      <w:r w:rsidR="0018555C">
        <w:t xml:space="preserve">and it was understood how to complete a repeatable and reliable test. </w:t>
      </w:r>
    </w:p>
    <w:p w14:paraId="1CE32CD3" w14:textId="3058192B" w:rsidR="005A5128" w:rsidRPr="002A0893" w:rsidRDefault="00DC49EC" w:rsidP="002A0893">
      <w:r>
        <w:t xml:space="preserve">Whilst the guide was useful in understanding the equipment and the </w:t>
      </w:r>
      <w:r w:rsidR="007D0F88">
        <w:t>recommended tests to complete</w:t>
      </w:r>
      <w:r w:rsidR="00FF79AB">
        <w:t>,</w:t>
      </w:r>
      <w:r w:rsidR="000F658C">
        <w:t xml:space="preserve"> t</w:t>
      </w:r>
      <w:r w:rsidR="008934D2">
        <w:t>o understand the maths</w:t>
      </w:r>
      <w:r w:rsidR="001B3C51">
        <w:t>,</w:t>
      </w:r>
      <w:r w:rsidR="008934D2">
        <w:t xml:space="preserve"> </w:t>
      </w:r>
      <w:r w:rsidR="006F0BCF">
        <w:t xml:space="preserve">Burghardt’s </w:t>
      </w:r>
      <w:r w:rsidR="00F27FC1">
        <w:t>Engineering Thermodynamics with Applications (1982) was used.</w:t>
      </w:r>
      <w:r w:rsidR="000F175B">
        <w:t xml:space="preserve"> </w:t>
      </w:r>
      <w:r w:rsidR="000D7C99">
        <w:t xml:space="preserve">Effects are discussed including </w:t>
      </w:r>
      <w:r w:rsidR="00AE50BA">
        <w:t>boundary</w:t>
      </w:r>
      <w:r w:rsidR="000076A9">
        <w:t xml:space="preserve"> layers in the fluid flow which can affect the heat transfer </w:t>
      </w:r>
      <w:r w:rsidR="00A42AC6">
        <w:t xml:space="preserve">as velocity of air flow is slower on the surface. </w:t>
      </w:r>
      <w:r w:rsidR="00AE50BA">
        <w:t>Also discussed</w:t>
      </w:r>
      <w:r w:rsidR="00964690">
        <w:t xml:space="preserve"> are the</w:t>
      </w:r>
      <w:r w:rsidR="00AE50BA">
        <w:t xml:space="preserve"> </w:t>
      </w:r>
      <w:r w:rsidR="00A47709">
        <w:t xml:space="preserve">formulas needed to find the heat </w:t>
      </w:r>
      <w:r w:rsidR="00791543">
        <w:t>transfer</w:t>
      </w:r>
      <w:r w:rsidR="00A47709">
        <w:t xml:space="preserve"> </w:t>
      </w:r>
      <w:r w:rsidR="00791543">
        <w:t xml:space="preserve">coefficient and </w:t>
      </w:r>
      <w:r w:rsidR="008901D0">
        <w:t xml:space="preserve">logarithmic </w:t>
      </w:r>
      <w:r w:rsidR="00E20721">
        <w:t>mean temperature difference</w:t>
      </w:r>
      <w:r w:rsidR="003703CC">
        <w:t xml:space="preserve"> so total </w:t>
      </w:r>
      <w:r w:rsidR="0075787D">
        <w:t xml:space="preserve">heat transferred can be calculated. </w:t>
      </w:r>
    </w:p>
    <w:p w14:paraId="22A1C210" w14:textId="01FE783F" w:rsidR="00963698" w:rsidRDefault="002A0893" w:rsidP="002A0893">
      <w:pPr>
        <w:pStyle w:val="Heading1"/>
        <w:numPr>
          <w:ilvl w:val="0"/>
          <w:numId w:val="1"/>
        </w:numPr>
      </w:pPr>
      <w:bookmarkStart w:id="8" w:name="_Toc36720071"/>
      <w:bookmarkStart w:id="9" w:name="_Toc38612946"/>
      <w:r>
        <w:lastRenderedPageBreak/>
        <w:t>Methodology</w:t>
      </w:r>
      <w:bookmarkEnd w:id="8"/>
      <w:bookmarkEnd w:id="9"/>
    </w:p>
    <w:p w14:paraId="1A57AA9B" w14:textId="6751CBCE" w:rsidR="002A0893" w:rsidRDefault="00854882" w:rsidP="002A0893">
      <w:r>
        <w:rPr>
          <w:noProof/>
        </w:rPr>
        <mc:AlternateContent>
          <mc:Choice Requires="wpg">
            <w:drawing>
              <wp:anchor distT="0" distB="0" distL="114300" distR="114300" simplePos="0" relativeHeight="251666432" behindDoc="0" locked="0" layoutInCell="1" allowOverlap="1" wp14:anchorId="52E624D3" wp14:editId="5A694D74">
                <wp:simplePos x="0" y="0"/>
                <wp:positionH relativeFrom="margin">
                  <wp:posOffset>-258445</wp:posOffset>
                </wp:positionH>
                <wp:positionV relativeFrom="paragraph">
                  <wp:posOffset>1530019</wp:posOffset>
                </wp:positionV>
                <wp:extent cx="6229350" cy="4981575"/>
                <wp:effectExtent l="0" t="0" r="19050" b="28575"/>
                <wp:wrapTopAndBottom/>
                <wp:docPr id="8" name="Group 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229350" cy="4981575"/>
                          <a:chOff x="0" y="0"/>
                          <a:chExt cx="6229350" cy="4981575"/>
                        </a:xfrm>
                      </wpg:grpSpPr>
                      <wps:wsp>
                        <wps:cNvPr id="1" name="Text Box 1"/>
                        <wps:cNvSpPr txBox="1"/>
                        <wps:spPr>
                          <a:xfrm>
                            <a:off x="0" y="0"/>
                            <a:ext cx="6229350" cy="498157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3434F37D" w14:textId="0B8E0674" w:rsidR="00B62BDF" w:rsidRDefault="00F37064" w:rsidP="004E11DB">
                              <w:pPr>
                                <w:jc w:val="center"/>
                              </w:pPr>
                              <w:r>
                                <w:t>Figure 3.1</w:t>
                              </w:r>
                              <w:r w:rsidR="0048697A">
                                <w:t xml:space="preserve"> shows </w:t>
                              </w:r>
                              <w:r w:rsidR="00450C5F">
                                <w:t xml:space="preserve">an annotated layout of the </w:t>
                              </w:r>
                              <w:r w:rsidR="00F53C2C">
                                <w:t xml:space="preserve">equipment. </w:t>
                              </w:r>
                              <w:r w:rsidR="000F5467">
                                <w:br/>
                              </w:r>
                              <w:r w:rsidR="000F5467">
                                <w:rPr>
                                  <w:noProof/>
                                </w:rPr>
                                <w:drawing>
                                  <wp:inline distT="0" distB="0" distL="0" distR="0" wp14:anchorId="629A4D81" wp14:editId="3E0F6F67">
                                    <wp:extent cx="6040120" cy="4530090"/>
                                    <wp:effectExtent l="0" t="0" r="0" b="3810"/>
                                    <wp:docPr id="3" name="Picture 3" descr="A close up of a computer&#10;&#10;Description automatically generated"/>
                                    <wp:cNvGraphicFramePr>
                                      <a:graphicFrameLocks xmlns:a="http://schemas.openxmlformats.org/drawingml/2006/main" noChangeAspect="1"/>
                                    </wp:cNvGraphicFramePr>
                                    <a:graphic xmlns:a="http://schemas.openxmlformats.org/drawingml/2006/main">
                                      <a:graphicData uri="http://schemas.openxmlformats.org/drawingml/2006/picture">
                                        <pic:pic xmlns:pic="http://schemas.openxmlformats.org/drawingml/2006/picture">
                                          <pic:nvPicPr>
                                            <pic:cNvPr id="3" name="IMG_9918.jpg"/>
                                            <pic:cNvPicPr/>
                                          </pic:nvPicPr>
                                          <pic:blipFill>
                                            <a:blip r:embed="rId9">
                                              <a:extLst>
                                                <a:ext uri="{28A0092B-C50C-407E-A947-70E740481C1C}">
                                                  <a14:useLocalDpi xmlns:a14="http://schemas.microsoft.com/office/drawing/2010/main" val="0"/>
                                                </a:ext>
                                              </a:extLst>
                                            </a:blip>
                                            <a:stretch>
                                              <a:fillRect/>
                                            </a:stretch>
                                          </pic:blipFill>
                                          <pic:spPr>
                                            <a:xfrm>
                                              <a:off x="0" y="0"/>
                                              <a:ext cx="6040120" cy="4530090"/>
                                            </a:xfrm>
                                            <a:prstGeom prst="rect">
                                              <a:avLst/>
                                            </a:prstGeom>
                                          </pic:spPr>
                                        </pic:pic>
                                      </a:graphicData>
                                    </a:graphic>
                                  </wp:inline>
                                </w:drawing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" name="Oval 4"/>
                        <wps:cNvSpPr/>
                        <wps:spPr>
                          <a:xfrm>
                            <a:off x="4886325" y="866775"/>
                            <a:ext cx="1276350" cy="685800"/>
                          </a:xfrm>
                          <a:prstGeom prst="ellipse">
                            <a:avLst/>
                          </a:prstGeom>
                          <a:solidFill>
                            <a:srgbClr val="FF0000">
                              <a:alpha val="40000"/>
                            </a:srgbClr>
                          </a:solidFill>
                          <a:ln>
                            <a:solidFill>
                              <a:srgbClr val="C0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65DBE246" w14:textId="173AB5B3" w:rsidR="000C4FC8" w:rsidRPr="00BA5F71" w:rsidRDefault="000C4FC8" w:rsidP="000C4FC8">
                              <w:pPr>
                                <w:jc w:val="center"/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</w:pPr>
                              <w:r w:rsidRPr="00BA5F71"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  <w:t>Orifice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" name="Oval 5"/>
                        <wps:cNvSpPr/>
                        <wps:spPr>
                          <a:xfrm>
                            <a:off x="4533900" y="2886075"/>
                            <a:ext cx="1471348" cy="1123950"/>
                          </a:xfrm>
                          <a:prstGeom prst="ellipse">
                            <a:avLst/>
                          </a:prstGeom>
                          <a:solidFill>
                            <a:srgbClr val="FF0000">
                              <a:alpha val="40000"/>
                            </a:srgbClr>
                          </a:solidFill>
                          <a:ln>
                            <a:solidFill>
                              <a:srgbClr val="C0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32333980" w14:textId="5B99C8A2" w:rsidR="00B126D7" w:rsidRPr="00BA5F71" w:rsidRDefault="00B126D7" w:rsidP="000C4FC8">
                              <w:pPr>
                                <w:jc w:val="center"/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  <w:t>Fan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" name="Oval 6"/>
                        <wps:cNvSpPr/>
                        <wps:spPr>
                          <a:xfrm>
                            <a:off x="57150" y="2752725"/>
                            <a:ext cx="1000125" cy="1504950"/>
                          </a:xfrm>
                          <a:prstGeom prst="ellipse">
                            <a:avLst/>
                          </a:prstGeom>
                          <a:solidFill>
                            <a:srgbClr val="FF0000">
                              <a:alpha val="40000"/>
                            </a:srgbClr>
                          </a:solidFill>
                          <a:ln>
                            <a:solidFill>
                              <a:srgbClr val="C0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49662532" w14:textId="34B3BDED" w:rsidR="00565316" w:rsidRPr="00BA5F71" w:rsidRDefault="00F251E0" w:rsidP="000C4FC8">
                              <w:pPr>
                                <w:jc w:val="center"/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  <w:t>Baffle Plate</w:t>
                              </w:r>
                              <w:r w:rsidR="00C1170E"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  <w:t xml:space="preserve"> and Exhaust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" name="Oval 7"/>
                        <wps:cNvSpPr/>
                        <wps:spPr>
                          <a:xfrm>
                            <a:off x="2695575" y="2743200"/>
                            <a:ext cx="1133475" cy="1705610"/>
                          </a:xfrm>
                          <a:prstGeom prst="ellipse">
                            <a:avLst/>
                          </a:prstGeom>
                          <a:solidFill>
                            <a:srgbClr val="FF0000">
                              <a:alpha val="40000"/>
                            </a:srgbClr>
                          </a:solidFill>
                          <a:ln>
                            <a:solidFill>
                              <a:srgbClr val="C0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1863CA3D" w14:textId="56A4306C" w:rsidR="009B2AF1" w:rsidRPr="00BA5F71" w:rsidRDefault="009B2AF1" w:rsidP="000C4FC8">
                              <w:pPr>
                                <w:jc w:val="center"/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  <w:t>Heat Exchanger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2E624D3" id="Group 8" o:spid="_x0000_s1026" style="position:absolute;margin-left:-20.35pt;margin-top:120.45pt;width:490.5pt;height:392.25pt;z-index:251666432;mso-position-horizontal-relative:margin" coordsize="62293,4981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" o:spid="_x0000_s1027" type="#_x0000_t202" style="position:absolute;width:62293;height:498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" fillcolor="white [3201]" strokeweight=".5pt">
                  <v:textbox>
                    <w:txbxContent>
                      <w:p w14:paraId="3434F37D" w14:textId="0B8E0674" w:rsidR="00B62BDF" w:rsidRDefault="00F37064" w:rsidP="004E11DB">
                        <w:pPr>
                          <w:jc w:val="center"/>
                        </w:pPr>
                        <w:r>
                          <w:t>Figure 3.1</w:t>
                        </w:r>
                        <w:r w:rsidR="0048697A">
                          <w:t xml:space="preserve"> shows </w:t>
                        </w:r>
                        <w:r w:rsidR="00450C5F">
                          <w:t xml:space="preserve">an annotated layout of the </w:t>
                        </w:r>
                        <w:r w:rsidR="00F53C2C">
                          <w:t xml:space="preserve">equipment. </w:t>
                        </w:r>
                        <w:r w:rsidR="000F5467">
                          <w:br/>
                        </w:r>
                        <w:r w:rsidR="000F5467">
                          <w:rPr>
                            <w:noProof/>
                          </w:rPr>
                          <w:drawing>
                            <wp:inline distT="0" distB="0" distL="0" distR="0" wp14:anchorId="629A4D81" wp14:editId="3E0F6F67">
                              <wp:extent cx="6040120" cy="4530090"/>
                              <wp:effectExtent l="0" t="0" r="0" b="3810"/>
                              <wp:docPr id="3" name="Picture 3" descr="A close up of a computer&#10;&#10;Description automatically generated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3" name="IMG_9918.jpg"/>
                                      <pic:cNvPicPr/>
                                    </pic:nvPicPr>
                                    <pic:blipFill>
                                      <a:blip r:embed="rId9">
                                        <a:extLst>
                                          <a:ext uri="{28A0092B-C50C-407E-A947-70E740481C1C}">
                                            <a14:useLocalDpi xmlns:a14="http://schemas.microsoft.com/office/drawing/2010/main" val="0"/>
                                          </a:ext>
                                        </a:extLst>
                                      </a:blip>
                                      <a:stretch>
                                        <a:fillRect/>
                                      </a:stretch>
                                    </pic:blipFill>
                                    <pic:spPr>
                                      <a:xfrm>
                                        <a:off x="0" y="0"/>
                                        <a:ext cx="6040120" cy="4530090"/>
                                      </a:xfrm>
                                      <a:prstGeom prst="rect">
                                        <a:avLst/>
                                      </a:prstGeom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</w:txbxContent>
                  </v:textbox>
                </v:shape>
                <v:oval id="Oval 4" o:spid="_x0000_s1028" style="position:absolute;left:48863;top:8667;width:12763;height:685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" fillcolor="red" strokecolor="#c00000" strokeweight="1pt">
                  <v:fill opacity="26214f"/>
                  <v:stroke joinstyle="miter"/>
                  <v:textbox>
                    <w:txbxContent>
                      <w:p w14:paraId="65DBE246" w14:textId="173AB5B3" w:rsidR="000C4FC8" w:rsidRPr="00BA5F71" w:rsidRDefault="000C4FC8" w:rsidP="000C4FC8">
                        <w:pPr>
                          <w:jc w:val="center"/>
                          <w:rPr>
                            <w:b/>
                            <w:bCs/>
                            <w:sz w:val="18"/>
                            <w:szCs w:val="18"/>
                          </w:rPr>
                        </w:pPr>
                        <w:r w:rsidRPr="00BA5F71">
                          <w:rPr>
                            <w:b/>
                            <w:bCs/>
                            <w:sz w:val="18"/>
                            <w:szCs w:val="18"/>
                          </w:rPr>
                          <w:t>Orifice</w:t>
                        </w:r>
                      </w:p>
                    </w:txbxContent>
                  </v:textbox>
                </v:oval>
                <v:oval id="Oval 5" o:spid="_x0000_s1029" style="position:absolute;left:45339;top:28860;width:14713;height:1124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" fillcolor="red" strokecolor="#c00000" strokeweight="1pt">
                  <v:fill opacity="26214f"/>
                  <v:stroke joinstyle="miter"/>
                  <v:textbox>
                    <w:txbxContent>
                      <w:p w14:paraId="32333980" w14:textId="5B99C8A2" w:rsidR="00B126D7" w:rsidRPr="00BA5F71" w:rsidRDefault="00B126D7" w:rsidP="000C4FC8">
                        <w:pPr>
                          <w:jc w:val="center"/>
                          <w:rPr>
                            <w:b/>
                            <w:bCs/>
                            <w:sz w:val="18"/>
                            <w:szCs w:val="18"/>
                          </w:rPr>
                        </w:pPr>
                        <w:r>
                          <w:rPr>
                            <w:b/>
                            <w:bCs/>
                            <w:sz w:val="18"/>
                            <w:szCs w:val="18"/>
                          </w:rPr>
                          <w:t>Fan</w:t>
                        </w:r>
                      </w:p>
                    </w:txbxContent>
                  </v:textbox>
                </v:oval>
                <v:oval id="Oval 6" o:spid="_x0000_s1030" style="position:absolute;left:571;top:27527;width:10001;height:1504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" fillcolor="red" strokecolor="#c00000" strokeweight="1pt">
                  <v:fill opacity="26214f"/>
                  <v:stroke joinstyle="miter"/>
                  <v:textbox>
                    <w:txbxContent>
                      <w:p w14:paraId="49662532" w14:textId="34B3BDED" w:rsidR="00565316" w:rsidRPr="00BA5F71" w:rsidRDefault="00F251E0" w:rsidP="000C4FC8">
                        <w:pPr>
                          <w:jc w:val="center"/>
                          <w:rPr>
                            <w:b/>
                            <w:bCs/>
                            <w:sz w:val="18"/>
                            <w:szCs w:val="18"/>
                          </w:rPr>
                        </w:pPr>
                        <w:r>
                          <w:rPr>
                            <w:b/>
                            <w:bCs/>
                            <w:sz w:val="18"/>
                            <w:szCs w:val="18"/>
                          </w:rPr>
                          <w:t>Baffle Plate</w:t>
                        </w:r>
                        <w:r w:rsidR="00C1170E">
                          <w:rPr>
                            <w:b/>
                            <w:bCs/>
                            <w:sz w:val="18"/>
                            <w:szCs w:val="18"/>
                          </w:rPr>
                          <w:t xml:space="preserve"> and Exhaust</w:t>
                        </w:r>
                      </w:p>
                    </w:txbxContent>
                  </v:textbox>
                </v:oval>
                <v:oval id="Oval 7" o:spid="_x0000_s1031" style="position:absolute;left:26955;top:27432;width:11335;height:1705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" fillcolor="red" strokecolor="#c00000" strokeweight="1pt">
                  <v:fill opacity="26214f"/>
                  <v:stroke joinstyle="miter"/>
                  <v:textbox>
                    <w:txbxContent>
                      <w:p w14:paraId="1863CA3D" w14:textId="56A4306C" w:rsidR="009B2AF1" w:rsidRPr="00BA5F71" w:rsidRDefault="009B2AF1" w:rsidP="000C4FC8">
                        <w:pPr>
                          <w:jc w:val="center"/>
                          <w:rPr>
                            <w:b/>
                            <w:bCs/>
                            <w:sz w:val="18"/>
                            <w:szCs w:val="18"/>
                          </w:rPr>
                        </w:pPr>
                        <w:r>
                          <w:rPr>
                            <w:b/>
                            <w:bCs/>
                            <w:sz w:val="18"/>
                            <w:szCs w:val="18"/>
                          </w:rPr>
                          <w:t>Heat Exchanger</w:t>
                        </w:r>
                      </w:p>
                    </w:txbxContent>
                  </v:textbox>
                </v:oval>
                <w10:wrap type="topAndBottom" anchorx="margin"/>
              </v:group>
            </w:pict>
          </mc:Fallback>
        </mc:AlternateContent>
      </w:r>
      <w:r w:rsidR="00F91EF9">
        <w:t>The experiment</w:t>
      </w:r>
      <w:r w:rsidR="005F246A">
        <w:t>s</w:t>
      </w:r>
      <w:r w:rsidR="00F91EF9">
        <w:t xml:space="preserve"> </w:t>
      </w:r>
      <w:r w:rsidR="00D94D5E">
        <w:t>w</w:t>
      </w:r>
      <w:r w:rsidR="005F246A">
        <w:t>ere</w:t>
      </w:r>
      <w:r w:rsidR="00D94D5E">
        <w:t xml:space="preserve"> completed using </w:t>
      </w:r>
      <w:r w:rsidR="00723627">
        <w:t xml:space="preserve">a </w:t>
      </w:r>
      <w:r w:rsidR="00E80BA8">
        <w:t>32-tube</w:t>
      </w:r>
      <w:r w:rsidR="00585C30">
        <w:t xml:space="preserve"> </w:t>
      </w:r>
      <w:r w:rsidR="00DF51AB">
        <w:t>multi pass</w:t>
      </w:r>
      <w:r w:rsidR="00DC22C9">
        <w:t xml:space="preserve"> </w:t>
      </w:r>
      <w:r w:rsidR="00585C30">
        <w:t>heat exchanger</w:t>
      </w:r>
      <w:r w:rsidR="00541DD2">
        <w:t xml:space="preserve"> with forced</w:t>
      </w:r>
      <w:r w:rsidR="001A7821">
        <w:t xml:space="preserve"> convection</w:t>
      </w:r>
      <w:r w:rsidR="00E96C9A">
        <w:t xml:space="preserve"> in</w:t>
      </w:r>
      <w:r w:rsidR="00541DD2">
        <w:t xml:space="preserve"> </w:t>
      </w:r>
      <w:r w:rsidR="007B4FC0">
        <w:t>crossflow</w:t>
      </w:r>
      <w:r w:rsidR="00541DD2">
        <w:t xml:space="preserve">. </w:t>
      </w:r>
      <w:r w:rsidR="00766651">
        <w:t xml:space="preserve">Experiment one is </w:t>
      </w:r>
      <w:r w:rsidR="00A2496B">
        <w:t xml:space="preserve">the test of adjusting water flow through the heat exchanger and seeing </w:t>
      </w:r>
      <w:r w:rsidR="004B38F6">
        <w:t xml:space="preserve">its effect on heat transfer to the </w:t>
      </w:r>
      <w:r w:rsidR="00264506">
        <w:t xml:space="preserve">air flow. </w:t>
      </w:r>
      <w:r w:rsidR="00F216F0">
        <w:t xml:space="preserve">Experiment 2 is </w:t>
      </w:r>
      <w:r w:rsidR="00FD3C06">
        <w:t xml:space="preserve">adjusting the flow of air </w:t>
      </w:r>
      <w:r w:rsidR="00033BEB">
        <w:t xml:space="preserve">and </w:t>
      </w:r>
      <w:r w:rsidR="0032274D">
        <w:t>observing</w:t>
      </w:r>
      <w:r w:rsidR="00033BEB">
        <w:t xml:space="preserve"> the heat transfer from 60</w:t>
      </w:r>
      <w:r w:rsidR="00033BEB">
        <w:rPr>
          <w:rFonts w:cstheme="minorHAnsi"/>
        </w:rPr>
        <w:t>°</w:t>
      </w:r>
      <w:r w:rsidR="00033BEB">
        <w:t xml:space="preserve">C water </w:t>
      </w:r>
      <w:r w:rsidR="0032274D">
        <w:t xml:space="preserve">flow. </w:t>
      </w:r>
      <w:r w:rsidR="00131B4A">
        <w:t>In experiment 3 the water is at 45</w:t>
      </w:r>
      <w:r w:rsidR="00035BBC">
        <w:rPr>
          <w:rFonts w:cstheme="minorHAnsi"/>
        </w:rPr>
        <w:t>°</w:t>
      </w:r>
      <w:r w:rsidR="00035BBC">
        <w:t xml:space="preserve">C. </w:t>
      </w:r>
      <w:r w:rsidR="007B3469">
        <w:t xml:space="preserve">Figure 3.1 shows the equipment used and the variables. </w:t>
      </w:r>
      <w:r w:rsidR="00F563F3">
        <w:t>Variables in the set up are</w:t>
      </w:r>
      <w:r w:rsidR="00422519">
        <w:t>:</w:t>
      </w:r>
      <w:r w:rsidR="00F563F3">
        <w:t xml:space="preserve"> the orifice diameter, </w:t>
      </w:r>
      <w:r w:rsidR="00E22B18">
        <w:t>f</w:t>
      </w:r>
      <w:r w:rsidR="00740A90">
        <w:t xml:space="preserve">an voltage, </w:t>
      </w:r>
      <w:r w:rsidR="0090545A">
        <w:t>number of pipe</w:t>
      </w:r>
      <w:r w:rsidR="00E36A2E">
        <w:t>s in the</w:t>
      </w:r>
      <w:r w:rsidR="0090545A">
        <w:t xml:space="preserve"> exchanger, </w:t>
      </w:r>
      <w:r w:rsidR="00D0032D">
        <w:t xml:space="preserve">flow rate of the water, </w:t>
      </w:r>
      <w:r w:rsidR="00846CFE">
        <w:t xml:space="preserve">temperature of the water, </w:t>
      </w:r>
      <w:r w:rsidR="00843874">
        <w:t xml:space="preserve">flow direction of the heat exchanger, </w:t>
      </w:r>
      <w:r w:rsidR="006233FA">
        <w:t xml:space="preserve">baffle height to adjust </w:t>
      </w:r>
      <w:r w:rsidR="005D51B4">
        <w:t>air flow</w:t>
      </w:r>
      <w:r w:rsidR="00A05DDB">
        <w:t xml:space="preserve"> and </w:t>
      </w:r>
      <w:r w:rsidR="004629BB">
        <w:t xml:space="preserve">the </w:t>
      </w:r>
      <w:r w:rsidR="00A05DDB">
        <w:t xml:space="preserve">room temperature. </w:t>
      </w:r>
    </w:p>
    <w:p w14:paraId="6AF47B89" w14:textId="5CF2F36F" w:rsidR="00B62BDF" w:rsidRDefault="00260AFB" w:rsidP="002A0893">
      <w:r>
        <w:t>For the experiments, orifice diameter</w:t>
      </w:r>
      <w:r w:rsidR="000B0327">
        <w:t xml:space="preserve">, fan speed, </w:t>
      </w:r>
      <w:r w:rsidR="0093773A">
        <w:t xml:space="preserve">and the heat exchanger were all kept constant. </w:t>
      </w:r>
      <w:r w:rsidR="00FF103B">
        <w:t xml:space="preserve">Between each </w:t>
      </w:r>
      <w:r w:rsidR="00887119">
        <w:t>measurement</w:t>
      </w:r>
      <w:r w:rsidR="006B2C6E">
        <w:t>, 4 minutes were timed so the heat exchanger could reach thermal equilibrium</w:t>
      </w:r>
      <w:r w:rsidR="005E5596">
        <w:t xml:space="preserve"> for the most accurate result.</w:t>
      </w:r>
      <w:r w:rsidR="00640B42">
        <w:t xml:space="preserve"> Then</w:t>
      </w:r>
      <w:r w:rsidR="00C30C88">
        <w:t>,</w:t>
      </w:r>
      <w:r w:rsidR="00640B42">
        <w:t xml:space="preserve"> the temperatures were recorded at the </w:t>
      </w:r>
      <w:r w:rsidR="00FF00DE">
        <w:t>air</w:t>
      </w:r>
      <w:r w:rsidR="00640B42">
        <w:t xml:space="preserve"> inlet</w:t>
      </w:r>
      <w:r w:rsidR="00FF00DE">
        <w:t>,</w:t>
      </w:r>
      <w:r w:rsidR="00640B42">
        <w:t xml:space="preserve"> water inlet</w:t>
      </w:r>
      <w:r w:rsidR="009452AE">
        <w:t xml:space="preserve">, air </w:t>
      </w:r>
      <w:r w:rsidR="00FF00DE">
        <w:t xml:space="preserve">before the exchanger, air after the exchanger and water outlet. </w:t>
      </w:r>
    </w:p>
    <w:p w14:paraId="0DFB29D0" w14:textId="69977194" w:rsidR="002A0893" w:rsidRDefault="002A0893" w:rsidP="002A0893">
      <w:pPr>
        <w:pStyle w:val="Heading1"/>
        <w:numPr>
          <w:ilvl w:val="0"/>
          <w:numId w:val="1"/>
        </w:numPr>
      </w:pPr>
      <w:bookmarkStart w:id="10" w:name="_Toc36720072"/>
      <w:bookmarkStart w:id="11" w:name="_Toc38612947"/>
      <w:r>
        <w:lastRenderedPageBreak/>
        <w:t>Results</w:t>
      </w:r>
      <w:bookmarkEnd w:id="10"/>
      <w:bookmarkEnd w:id="11"/>
    </w:p>
    <w:p w14:paraId="71ED2D8E" w14:textId="56D97F53" w:rsidR="002A0893" w:rsidRDefault="000A1E80" w:rsidP="000A1E80">
      <w:pPr>
        <w:pStyle w:val="Heading2"/>
        <w:numPr>
          <w:ilvl w:val="1"/>
          <w:numId w:val="1"/>
        </w:numPr>
      </w:pPr>
      <w:bookmarkStart w:id="12" w:name="_Toc36720073"/>
      <w:bookmarkStart w:id="13" w:name="_Toc38612948"/>
      <w:r>
        <w:t>Change in Water Flow</w:t>
      </w:r>
      <w:bookmarkEnd w:id="12"/>
      <w:bookmarkEnd w:id="13"/>
    </w:p>
    <w:p w14:paraId="70F68989" w14:textId="180FE898" w:rsidR="000A1E80" w:rsidRDefault="000E64C8" w:rsidP="000A1E80"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261A546" wp14:editId="4DBC65EC">
                <wp:simplePos x="0" y="0"/>
                <wp:positionH relativeFrom="margin">
                  <wp:align>center</wp:align>
                </wp:positionH>
                <wp:positionV relativeFrom="paragraph">
                  <wp:posOffset>810895</wp:posOffset>
                </wp:positionV>
                <wp:extent cx="6524625" cy="3133725"/>
                <wp:effectExtent l="0" t="0" r="28575" b="28575"/>
                <wp:wrapTopAndBottom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24625" cy="31337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94A0A16" w14:textId="360C50AF" w:rsidR="000E64C8" w:rsidRDefault="009E4E8D" w:rsidP="00901FBD">
                            <w:pPr>
                              <w:jc w:val="center"/>
                            </w:pPr>
                            <w:r>
                              <w:t xml:space="preserve">Figure 4.1.1 </w:t>
                            </w:r>
                            <w:r w:rsidR="000B2B98">
                              <w:t xml:space="preserve">shows </w:t>
                            </w:r>
                            <w:r w:rsidR="00384E6B">
                              <w:t xml:space="preserve">power </w:t>
                            </w:r>
                            <w:r w:rsidR="000343C4">
                              <w:t xml:space="preserve">against mass flow of water. </w:t>
                            </w:r>
                            <w:r w:rsidR="00AD2A14">
                              <w:br/>
                            </w:r>
                            <w:r w:rsidR="00AD2A14">
                              <w:rPr>
                                <w:noProof/>
                              </w:rPr>
                              <w:drawing>
                                <wp:inline distT="0" distB="0" distL="0" distR="0" wp14:anchorId="03E7066E" wp14:editId="07570A74">
                                  <wp:extent cx="5457825" cy="2736850"/>
                                  <wp:effectExtent l="0" t="0" r="9525" b="6350"/>
                                  <wp:docPr id="1" name="Chart 1">
                                    <a:extLst xmlns:a="http://schemas.openxmlformats.org/drawingml/2006/main">
                                      <a:ext uri="{FF2B5EF4-FFF2-40B4-BE49-F238E27FC236}">
                                        <a16:creationId xmlns:a16="http://schemas.microsoft.com/office/drawing/2014/main" id="{99827311-8294-4268-98BC-748D13EC6A63}"/>
                                      </a:ext>
                                    </a:extLst>
                                  </wp:docPr>
                                  <wp:cNvGraphicFramePr/>
                                  <a:graphic xmlns:a="http://schemas.openxmlformats.org/drawingml/2006/main">
                                    <a:graphicData uri="http://schemas.openxmlformats.org/drawingml/2006/chart">
                                      <c:chart xmlns:c="http://schemas.openxmlformats.org/drawingml/2006/chart" xmlns:r="http://schemas.openxmlformats.org/officeDocument/2006/relationships" r:id="rId10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61A546" id="Text Box 16" o:spid="_x0000_s1032" type="#_x0000_t202" style="position:absolute;margin-left:0;margin-top:63.85pt;width:513.75pt;height:246.75pt;z-index:251672576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" fillcolor="white [3201]" strokeweight=".5pt">
                <v:textbox>
                  <w:txbxContent>
                    <w:p w14:paraId="594A0A16" w14:textId="360C50AF" w:rsidR="000E64C8" w:rsidRDefault="009E4E8D" w:rsidP="00901FBD">
                      <w:pPr>
                        <w:jc w:val="center"/>
                      </w:pPr>
                      <w:r>
                        <w:t xml:space="preserve">Figure 4.1.1 </w:t>
                      </w:r>
                      <w:r w:rsidR="000B2B98">
                        <w:t xml:space="preserve">shows </w:t>
                      </w:r>
                      <w:r w:rsidR="00384E6B">
                        <w:t xml:space="preserve">power </w:t>
                      </w:r>
                      <w:r w:rsidR="000343C4">
                        <w:t xml:space="preserve">against mass flow of water. </w:t>
                      </w:r>
                      <w:r w:rsidR="00AD2A14">
                        <w:br/>
                      </w:r>
                      <w:r w:rsidR="00AD2A14">
                        <w:rPr>
                          <w:noProof/>
                        </w:rPr>
                        <w:drawing>
                          <wp:inline distT="0" distB="0" distL="0" distR="0" wp14:anchorId="03E7066E" wp14:editId="07570A74">
                            <wp:extent cx="5457825" cy="2736850"/>
                            <wp:effectExtent l="0" t="0" r="9525" b="6350"/>
                            <wp:docPr id="1" name="Chart 1">
                              <a:extLst xmlns:a="http://schemas.openxmlformats.org/drawingml/2006/main">
                                <a:ext uri="{FF2B5EF4-FFF2-40B4-BE49-F238E27FC236}">
                                  <a16:creationId xmlns:a16="http://schemas.microsoft.com/office/drawing/2014/main" id="{99827311-8294-4268-98BC-748D13EC6A63}"/>
                                </a:ext>
                              </a:extLst>
                            </wp:docPr>
                            <wp:cNvGraphicFramePr/>
                            <a:graphic xmlns:a="http://schemas.openxmlformats.org/drawingml/2006/main">
                              <a:graphicData uri="http://schemas.openxmlformats.org/drawingml/2006/chart">
                                <c:chart xmlns:c="http://schemas.openxmlformats.org/drawingml/2006/chart" xmlns:r="http://schemas.openxmlformats.org/officeDocument/2006/relationships" r:id="rId10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57251D">
        <w:t xml:space="preserve">The water entered the exchanger at </w:t>
      </w:r>
      <w:r w:rsidR="00473EC0">
        <w:t>just over 60</w:t>
      </w:r>
      <w:r w:rsidR="00473EC0">
        <w:rPr>
          <w:rFonts w:cstheme="minorHAnsi"/>
        </w:rPr>
        <w:t>°</w:t>
      </w:r>
      <w:r w:rsidR="00473EC0">
        <w:t xml:space="preserve">C </w:t>
      </w:r>
      <w:r w:rsidR="00DA4881">
        <w:t xml:space="preserve">and left at </w:t>
      </w:r>
      <w:r w:rsidR="002B7360">
        <w:t>between 50</w:t>
      </w:r>
      <w:r w:rsidR="002B7360">
        <w:rPr>
          <w:rFonts w:cstheme="minorHAnsi"/>
        </w:rPr>
        <w:t>°</w:t>
      </w:r>
      <w:r w:rsidR="002B7360">
        <w:t>C and 57</w:t>
      </w:r>
      <w:r w:rsidR="002B7360">
        <w:rPr>
          <w:rFonts w:cstheme="minorHAnsi"/>
        </w:rPr>
        <w:t>°</w:t>
      </w:r>
      <w:r w:rsidR="002B7360">
        <w:t xml:space="preserve">C. </w:t>
      </w:r>
      <w:r w:rsidR="00FA421C">
        <w:t xml:space="preserve">Air entered the orifice at </w:t>
      </w:r>
      <w:r w:rsidR="00992BE1">
        <w:t>around 27</w:t>
      </w:r>
      <w:r w:rsidR="00992BE1">
        <w:rPr>
          <w:rFonts w:cstheme="minorHAnsi"/>
        </w:rPr>
        <w:t>°</w:t>
      </w:r>
      <w:r w:rsidR="00992BE1">
        <w:t xml:space="preserve">C and warmed </w:t>
      </w:r>
      <w:r w:rsidR="00B32A45">
        <w:t>to around 27.5</w:t>
      </w:r>
      <w:r w:rsidR="00A05AC9">
        <w:rPr>
          <w:rFonts w:cstheme="minorHAnsi"/>
        </w:rPr>
        <w:t>°</w:t>
      </w:r>
      <w:r w:rsidR="00A05AC9">
        <w:t>C</w:t>
      </w:r>
      <w:r w:rsidR="00B32A45">
        <w:t xml:space="preserve"> after passing the fan. After the exchanger</w:t>
      </w:r>
      <w:r w:rsidR="00F86B9C">
        <w:t>,</w:t>
      </w:r>
      <w:r w:rsidR="00B32A45">
        <w:t xml:space="preserve"> the air reached </w:t>
      </w:r>
      <w:r w:rsidR="00347882">
        <w:t>around 32</w:t>
      </w:r>
      <w:r w:rsidR="00347882">
        <w:rPr>
          <w:rFonts w:cstheme="minorHAnsi"/>
        </w:rPr>
        <w:t>°</w:t>
      </w:r>
      <w:r w:rsidR="00347882">
        <w:t xml:space="preserve">C. </w:t>
      </w:r>
      <w:r w:rsidR="00EF2860">
        <w:t xml:space="preserve">From these results calculations began </w:t>
      </w:r>
      <w:r w:rsidR="004709F1">
        <w:t xml:space="preserve">to create the table seen in Appendix 1. </w:t>
      </w:r>
    </w:p>
    <w:p w14:paraId="06ABD6DC" w14:textId="32CF08D7" w:rsidR="000E64C8" w:rsidRDefault="00DA7A6C" w:rsidP="000A1E80">
      <w:pPr>
        <w:rPr>
          <w:rFonts w:cstheme="minorHAnsi"/>
        </w:rPr>
      </w:pPr>
      <w:r>
        <w:t xml:space="preserve">Figure 4.1.1 shows </w:t>
      </w:r>
      <w:r w:rsidR="0018115D">
        <w:t>the</w:t>
      </w:r>
      <w:r w:rsidR="00BD4488">
        <w:t xml:space="preserve"> </w:t>
      </w:r>
      <w:r w:rsidR="00174193">
        <w:t>rate of heat transfer in water and air</w:t>
      </w:r>
      <w:r w:rsidR="00394224">
        <w:rPr>
          <w:rFonts w:cstheme="minorHAnsi"/>
        </w:rPr>
        <w:t xml:space="preserve"> are </w:t>
      </w:r>
      <w:r w:rsidR="00790B73">
        <w:rPr>
          <w:rFonts w:cstheme="minorHAnsi"/>
        </w:rPr>
        <w:t>near equal</w:t>
      </w:r>
      <w:r w:rsidR="00823188">
        <w:rPr>
          <w:rFonts w:cstheme="minorHAnsi"/>
        </w:rPr>
        <w:t>.</w:t>
      </w:r>
      <w:r w:rsidR="00790B73">
        <w:rPr>
          <w:rFonts w:cstheme="minorHAnsi"/>
        </w:rPr>
        <w:t xml:space="preserve"> </w:t>
      </w:r>
      <w:r w:rsidR="009521FE">
        <w:rPr>
          <w:rFonts w:cstheme="minorHAnsi"/>
        </w:rPr>
        <w:t>T</w:t>
      </w:r>
      <w:r w:rsidR="00790B73">
        <w:rPr>
          <w:rFonts w:cstheme="minorHAnsi"/>
        </w:rPr>
        <w:t xml:space="preserve">he difference between them is the losses </w:t>
      </w:r>
      <w:r w:rsidR="00412E77">
        <w:rPr>
          <w:rFonts w:cstheme="minorHAnsi"/>
        </w:rPr>
        <w:t>not transferred or</w:t>
      </w:r>
      <w:r w:rsidR="004A62B5">
        <w:rPr>
          <w:rFonts w:cstheme="minorHAnsi"/>
        </w:rPr>
        <w:t xml:space="preserve"> it</w:t>
      </w:r>
      <w:r w:rsidR="00412E77">
        <w:rPr>
          <w:rFonts w:cstheme="minorHAnsi"/>
        </w:rPr>
        <w:t xml:space="preserve"> </w:t>
      </w:r>
      <w:r w:rsidR="009521FE">
        <w:rPr>
          <w:rFonts w:cstheme="minorHAnsi"/>
        </w:rPr>
        <w:t>is potentially the</w:t>
      </w:r>
      <w:r w:rsidR="00412E77">
        <w:rPr>
          <w:rFonts w:cstheme="minorHAnsi"/>
        </w:rPr>
        <w:t xml:space="preserve"> error </w:t>
      </w:r>
      <w:r w:rsidR="00262E80">
        <w:rPr>
          <w:rFonts w:cstheme="minorHAnsi"/>
        </w:rPr>
        <w:t>in measurement of temperature</w:t>
      </w:r>
      <w:r w:rsidR="00BF7AA6">
        <w:rPr>
          <w:rFonts w:cstheme="minorHAnsi"/>
        </w:rPr>
        <w:t xml:space="preserve"> or mass of air </w:t>
      </w:r>
      <w:r w:rsidR="00DD30D9">
        <w:rPr>
          <w:rFonts w:cstheme="minorHAnsi"/>
        </w:rPr>
        <w:t xml:space="preserve">calculated. </w:t>
      </w:r>
      <w:r w:rsidR="00D26A18">
        <w:rPr>
          <w:rFonts w:cstheme="minorHAnsi"/>
        </w:rPr>
        <w:t>It is clearly shown</w:t>
      </w:r>
      <w:r w:rsidR="001461B3">
        <w:rPr>
          <w:rFonts w:cstheme="minorHAnsi"/>
        </w:rPr>
        <w:t xml:space="preserve"> that</w:t>
      </w:r>
      <w:r w:rsidR="00D26A18">
        <w:rPr>
          <w:rFonts w:cstheme="minorHAnsi"/>
        </w:rPr>
        <w:t xml:space="preserve"> as </w:t>
      </w:r>
      <w:r w:rsidR="00DE376C">
        <w:rPr>
          <w:rFonts w:cstheme="minorHAnsi"/>
        </w:rPr>
        <w:t>the flow of heated water increased</w:t>
      </w:r>
      <w:r w:rsidR="007E6EC8">
        <w:rPr>
          <w:rFonts w:cstheme="minorHAnsi"/>
        </w:rPr>
        <w:t>,</w:t>
      </w:r>
      <w:r w:rsidR="00DE376C">
        <w:rPr>
          <w:rFonts w:cstheme="minorHAnsi"/>
        </w:rPr>
        <w:t xml:space="preserve"> more heat was transferred to the air flow.</w:t>
      </w:r>
      <w:r w:rsidR="004B7B99">
        <w:rPr>
          <w:rFonts w:cstheme="minorHAnsi"/>
        </w:rPr>
        <w:t xml:space="preserve"> With </w:t>
      </w:r>
      <w:r w:rsidR="00D920C7">
        <w:rPr>
          <w:rFonts w:cstheme="minorHAnsi"/>
        </w:rPr>
        <w:t>low mass water flow</w:t>
      </w:r>
      <w:r w:rsidR="006B2818">
        <w:rPr>
          <w:rFonts w:cstheme="minorHAnsi"/>
        </w:rPr>
        <w:t>,</w:t>
      </w:r>
      <w:r w:rsidR="006619F7">
        <w:rPr>
          <w:rFonts w:cstheme="minorHAnsi"/>
        </w:rPr>
        <w:t xml:space="preserve"> the</w:t>
      </w:r>
      <w:r w:rsidR="006B2818">
        <w:rPr>
          <w:rFonts w:cstheme="minorHAnsi"/>
        </w:rPr>
        <w:t xml:space="preserve"> air</w:t>
      </w:r>
      <w:r w:rsidR="006619F7">
        <w:rPr>
          <w:rFonts w:cstheme="minorHAnsi"/>
        </w:rPr>
        <w:t xml:space="preserve"> flow</w:t>
      </w:r>
      <w:r w:rsidR="006B2818">
        <w:rPr>
          <w:rFonts w:cstheme="minorHAnsi"/>
        </w:rPr>
        <w:t xml:space="preserve"> is </w:t>
      </w:r>
      <w:r w:rsidR="003657A3">
        <w:rPr>
          <w:rFonts w:cstheme="minorHAnsi"/>
        </w:rPr>
        <w:t>taking more heat than</w:t>
      </w:r>
      <w:r w:rsidR="004154FB">
        <w:rPr>
          <w:rFonts w:cstheme="minorHAnsi"/>
        </w:rPr>
        <w:t xml:space="preserve"> the water</w:t>
      </w:r>
      <w:r w:rsidR="006619F7">
        <w:rPr>
          <w:rFonts w:cstheme="minorHAnsi"/>
        </w:rPr>
        <w:t xml:space="preserve"> flow</w:t>
      </w:r>
      <w:r w:rsidR="004154FB">
        <w:rPr>
          <w:rFonts w:cstheme="minorHAnsi"/>
        </w:rPr>
        <w:t xml:space="preserve"> is </w:t>
      </w:r>
      <w:r w:rsidR="006619F7">
        <w:rPr>
          <w:rFonts w:cstheme="minorHAnsi"/>
        </w:rPr>
        <w:t>emitting</w:t>
      </w:r>
      <w:r w:rsidR="00E851FF">
        <w:rPr>
          <w:rFonts w:cstheme="minorHAnsi"/>
        </w:rPr>
        <w:t>.</w:t>
      </w:r>
      <w:r w:rsidR="004154FB">
        <w:rPr>
          <w:rFonts w:cstheme="minorHAnsi"/>
        </w:rPr>
        <w:t xml:space="preserve"> </w:t>
      </w:r>
      <w:r w:rsidR="004B7537">
        <w:rPr>
          <w:rFonts w:cstheme="minorHAnsi"/>
        </w:rPr>
        <w:t xml:space="preserve">The </w:t>
      </w:r>
      <w:r w:rsidR="00C8467E">
        <w:rPr>
          <w:rFonts w:cstheme="minorHAnsi"/>
        </w:rPr>
        <w:t>unexpected</w:t>
      </w:r>
      <w:r w:rsidR="00FF331E">
        <w:rPr>
          <w:rFonts w:cstheme="minorHAnsi"/>
        </w:rPr>
        <w:t xml:space="preserve"> </w:t>
      </w:r>
      <w:r w:rsidR="004B7537">
        <w:rPr>
          <w:rFonts w:cstheme="minorHAnsi"/>
        </w:rPr>
        <w:t xml:space="preserve">generated </w:t>
      </w:r>
      <w:r w:rsidR="0034664E">
        <w:rPr>
          <w:rFonts w:cstheme="minorHAnsi"/>
        </w:rPr>
        <w:t>energy</w:t>
      </w:r>
      <w:r w:rsidR="004154FB">
        <w:rPr>
          <w:rFonts w:cstheme="minorHAnsi"/>
        </w:rPr>
        <w:t xml:space="preserve"> could be related to the </w:t>
      </w:r>
      <w:r w:rsidR="00FF45EA">
        <w:rPr>
          <w:rFonts w:cstheme="minorHAnsi"/>
        </w:rPr>
        <w:t xml:space="preserve">turbulence of air passing through the heat exchanger </w:t>
      </w:r>
      <w:r w:rsidR="00841BD2">
        <w:rPr>
          <w:rFonts w:cstheme="minorHAnsi"/>
        </w:rPr>
        <w:t>forced by the fan</w:t>
      </w:r>
      <w:r w:rsidR="0019212E">
        <w:rPr>
          <w:rFonts w:cstheme="minorHAnsi"/>
        </w:rPr>
        <w:t>,</w:t>
      </w:r>
      <w:r w:rsidR="00841BD2">
        <w:rPr>
          <w:rFonts w:cstheme="minorHAnsi"/>
        </w:rPr>
        <w:t xml:space="preserve"> which </w:t>
      </w:r>
      <w:r w:rsidR="00F80247">
        <w:rPr>
          <w:rFonts w:cstheme="minorHAnsi"/>
        </w:rPr>
        <w:t xml:space="preserve">will cause friction with </w:t>
      </w:r>
      <w:r w:rsidR="00EE1386">
        <w:rPr>
          <w:rFonts w:cstheme="minorHAnsi"/>
        </w:rPr>
        <w:t>t</w:t>
      </w:r>
      <w:r w:rsidR="00F80247">
        <w:rPr>
          <w:rFonts w:cstheme="minorHAnsi"/>
        </w:rPr>
        <w:t xml:space="preserve">he components and increase </w:t>
      </w:r>
      <w:r w:rsidR="00D50456">
        <w:rPr>
          <w:rFonts w:cstheme="minorHAnsi"/>
        </w:rPr>
        <w:t xml:space="preserve">the temperature of the air. </w:t>
      </w:r>
      <w:r w:rsidR="00A273EC">
        <w:rPr>
          <w:rFonts w:cstheme="minorHAnsi"/>
        </w:rPr>
        <w:t>With a greater mass water flow,</w:t>
      </w:r>
      <w:r w:rsidR="00E343A9">
        <w:rPr>
          <w:rFonts w:cstheme="minorHAnsi"/>
        </w:rPr>
        <w:t xml:space="preserve"> </w:t>
      </w:r>
      <w:r w:rsidR="0049389D">
        <w:rPr>
          <w:rFonts w:cstheme="minorHAnsi"/>
        </w:rPr>
        <w:t xml:space="preserve">heat absorbed by the air tails off </w:t>
      </w:r>
      <w:r w:rsidR="000D47A6">
        <w:rPr>
          <w:rFonts w:cstheme="minorHAnsi"/>
        </w:rPr>
        <w:t xml:space="preserve">below heat emitted by the </w:t>
      </w:r>
      <w:r w:rsidR="00B83BCC">
        <w:rPr>
          <w:rFonts w:cstheme="minorHAnsi"/>
        </w:rPr>
        <w:t>air</w:t>
      </w:r>
      <w:r w:rsidR="00A045F5">
        <w:rPr>
          <w:rFonts w:cstheme="minorHAnsi"/>
        </w:rPr>
        <w:t>.</w:t>
      </w:r>
      <w:r w:rsidR="00B83BCC">
        <w:rPr>
          <w:rFonts w:cstheme="minorHAnsi"/>
        </w:rPr>
        <w:t xml:space="preserve"> </w:t>
      </w:r>
      <w:r w:rsidR="00A045F5">
        <w:rPr>
          <w:rFonts w:cstheme="minorHAnsi"/>
        </w:rPr>
        <w:t>T</w:t>
      </w:r>
      <w:r w:rsidR="00B83BCC">
        <w:rPr>
          <w:rFonts w:cstheme="minorHAnsi"/>
        </w:rPr>
        <w:t xml:space="preserve">his could be with greater </w:t>
      </w:r>
      <w:r w:rsidR="00A349D9">
        <w:rPr>
          <w:rFonts w:cstheme="minorHAnsi"/>
        </w:rPr>
        <w:t xml:space="preserve">water </w:t>
      </w:r>
      <w:r w:rsidR="00B83BCC">
        <w:rPr>
          <w:rFonts w:cstheme="minorHAnsi"/>
        </w:rPr>
        <w:t xml:space="preserve">flow </w:t>
      </w:r>
      <w:r w:rsidR="00EF18AE">
        <w:rPr>
          <w:rFonts w:cstheme="minorHAnsi"/>
        </w:rPr>
        <w:t>more heat f</w:t>
      </w:r>
      <w:r w:rsidR="00A349D9">
        <w:rPr>
          <w:rFonts w:cstheme="minorHAnsi"/>
        </w:rPr>
        <w:t>ro</w:t>
      </w:r>
      <w:r w:rsidR="00EF18AE">
        <w:rPr>
          <w:rFonts w:cstheme="minorHAnsi"/>
        </w:rPr>
        <w:t xml:space="preserve">m the water is lost to the surrounding area and not into the flow of air. However, as the </w:t>
      </w:r>
      <w:r w:rsidR="00DF0C68">
        <w:rPr>
          <w:rFonts w:cstheme="minorHAnsi"/>
        </w:rPr>
        <w:t xml:space="preserve">trend of </w:t>
      </w:r>
      <w:proofErr w:type="spellStart"/>
      <w:r w:rsidR="00DF0C68">
        <w:t>Q</w:t>
      </w:r>
      <w:r w:rsidR="00DF0C68">
        <w:rPr>
          <w:rFonts w:cstheme="minorHAnsi"/>
        </w:rPr>
        <w:t>̇w</w:t>
      </w:r>
      <w:proofErr w:type="spellEnd"/>
      <w:r w:rsidR="00DF0C68">
        <w:rPr>
          <w:rFonts w:cstheme="minorHAnsi"/>
        </w:rPr>
        <w:t xml:space="preserve"> is linear</w:t>
      </w:r>
      <w:r w:rsidR="00B53A66">
        <w:rPr>
          <w:rFonts w:cstheme="minorHAnsi"/>
        </w:rPr>
        <w:t xml:space="preserve">, it </w:t>
      </w:r>
      <w:r w:rsidR="00B54787">
        <w:rPr>
          <w:rFonts w:cstheme="minorHAnsi"/>
        </w:rPr>
        <w:t>is more like</w:t>
      </w:r>
      <w:r w:rsidR="001E265E">
        <w:rPr>
          <w:rFonts w:cstheme="minorHAnsi"/>
        </w:rPr>
        <w:t>ly</w:t>
      </w:r>
      <w:r w:rsidR="00B54787">
        <w:rPr>
          <w:rFonts w:cstheme="minorHAnsi"/>
        </w:rPr>
        <w:t xml:space="preserve"> </w:t>
      </w:r>
      <w:r w:rsidR="00042C89">
        <w:rPr>
          <w:rFonts w:cstheme="minorHAnsi"/>
        </w:rPr>
        <w:t>the ai</w:t>
      </w:r>
      <w:r w:rsidR="00117FF5">
        <w:rPr>
          <w:rFonts w:cstheme="minorHAnsi"/>
        </w:rPr>
        <w:t xml:space="preserve">r has </w:t>
      </w:r>
      <w:r w:rsidR="00C376FC">
        <w:rPr>
          <w:rFonts w:cstheme="minorHAnsi"/>
        </w:rPr>
        <w:t>absorbed</w:t>
      </w:r>
      <w:r w:rsidR="00117FF5">
        <w:rPr>
          <w:rFonts w:cstheme="minorHAnsi"/>
        </w:rPr>
        <w:t xml:space="preserve"> so much heat that i</w:t>
      </w:r>
      <w:r w:rsidR="00C376FC">
        <w:rPr>
          <w:rFonts w:cstheme="minorHAnsi"/>
        </w:rPr>
        <w:t>t</w:t>
      </w:r>
      <w:r w:rsidR="00117FF5">
        <w:rPr>
          <w:rFonts w:cstheme="minorHAnsi"/>
        </w:rPr>
        <w:t xml:space="preserve"> is losing it to the surround</w:t>
      </w:r>
      <w:r w:rsidR="00C376FC">
        <w:rPr>
          <w:rFonts w:cstheme="minorHAnsi"/>
        </w:rPr>
        <w:t xml:space="preserve">ing environment before it reached the second thermometer. </w:t>
      </w:r>
    </w:p>
    <w:p w14:paraId="62A90F42" w14:textId="0ABB43B3" w:rsidR="0036127A" w:rsidRDefault="0036127A" w:rsidP="000A1E80">
      <w:pPr>
        <w:rPr>
          <w:rFonts w:cstheme="minorHAnsi"/>
        </w:rPr>
      </w:pPr>
    </w:p>
    <w:p w14:paraId="4D20F302" w14:textId="54BF4150" w:rsidR="0036127A" w:rsidRDefault="0036127A" w:rsidP="000A1E80">
      <w:pPr>
        <w:rPr>
          <w:rFonts w:cstheme="minorHAnsi"/>
        </w:rPr>
      </w:pPr>
    </w:p>
    <w:p w14:paraId="48397EEA" w14:textId="5AB40724" w:rsidR="0036127A" w:rsidRDefault="00CE3A29" w:rsidP="000A1E80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1264F49" wp14:editId="08739A01">
                <wp:simplePos x="0" y="0"/>
                <wp:positionH relativeFrom="margin">
                  <wp:posOffset>657225</wp:posOffset>
                </wp:positionH>
                <wp:positionV relativeFrom="paragraph">
                  <wp:posOffset>3838575</wp:posOffset>
                </wp:positionV>
                <wp:extent cx="4391025" cy="819150"/>
                <wp:effectExtent l="0" t="0" r="28575" b="19050"/>
                <wp:wrapTopAndBottom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91025" cy="8191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28CE882" w14:textId="78332B37" w:rsidR="00E536A2" w:rsidRPr="00E536A2" w:rsidRDefault="00E536A2" w:rsidP="00E536A2">
                            <w:pPr>
                              <w:jc w:val="center"/>
                              <w:rPr>
                                <w:rFonts w:eastAsiaTheme="minorEastAsia"/>
                              </w:rPr>
                            </w:pPr>
                            <w:r>
                              <w:rPr>
                                <w:rFonts w:eastAsiaTheme="minorEastAsia"/>
                              </w:rPr>
                              <w:t xml:space="preserve">Equation 4.1: Shows </w:t>
                            </w:r>
                            <w:r w:rsidR="00EA7F94">
                              <w:rPr>
                                <w:rFonts w:eastAsiaTheme="minorEastAsia"/>
                              </w:rPr>
                              <w:t>equation o</w:t>
                            </w:r>
                            <w:r w:rsidR="00937233">
                              <w:rPr>
                                <w:rFonts w:eastAsiaTheme="minorEastAsia"/>
                              </w:rPr>
                              <w:t>f</w:t>
                            </w:r>
                            <w:r w:rsidR="00EA7F94">
                              <w:rPr>
                                <w:rFonts w:eastAsiaTheme="minorEastAsia"/>
                              </w:rPr>
                              <w:t xml:space="preserve"> temperature </w:t>
                            </w:r>
                            <w:r w:rsidR="00937233">
                              <w:rPr>
                                <w:rFonts w:eastAsiaTheme="minorEastAsia"/>
                              </w:rPr>
                              <w:t>efficiency</w:t>
                            </w:r>
                            <w:r w:rsidR="00EA7F94">
                              <w:rPr>
                                <w:rFonts w:eastAsiaTheme="minorEastAsia"/>
                              </w:rPr>
                              <w:t xml:space="preserve"> </w:t>
                            </w:r>
                            <w:r w:rsidR="00234087">
                              <w:rPr>
                                <w:rFonts w:eastAsiaTheme="minorEastAsia"/>
                              </w:rPr>
                              <w:t xml:space="preserve">of hot water. </w:t>
                            </w:r>
                          </w:p>
                          <w:p w14:paraId="033EE8E8" w14:textId="26EAE788" w:rsidR="00E536A2" w:rsidRDefault="000D1CBB" w:rsidP="00E536A2">
                            <w:pPr>
                              <w:jc w:val="center"/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η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w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sSub>
                                      <m:sSub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T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W1</m:t>
                                        </m:r>
                                      </m:sub>
                                    </m:s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-</m:t>
                                    </m:r>
                                    <m:sSub>
                                      <m:sSub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T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W2</m:t>
                                        </m:r>
                                      </m:sub>
                                    </m:sSub>
                                  </m:num>
                                  <m:den>
                                    <m:sSub>
                                      <m:sSub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T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W1</m:t>
                                        </m:r>
                                      </m:sub>
                                    </m:s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-</m:t>
                                    </m:r>
                                    <m:sSub>
                                      <m:sSub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T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A1</m:t>
                                        </m:r>
                                      </m:sub>
                                    </m:sSub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>×100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264F49" id="Text Box 20" o:spid="_x0000_s1033" type="#_x0000_t202" style="position:absolute;margin-left:51.75pt;margin-top:302.25pt;width:345.75pt;height:64.5pt;z-index:251675648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" fillcolor="white [3201]" strokeweight=".5pt">
                <v:textbox>
                  <w:txbxContent>
                    <w:p w14:paraId="028CE882" w14:textId="78332B37" w:rsidR="00E536A2" w:rsidRPr="00E536A2" w:rsidRDefault="00E536A2" w:rsidP="00E536A2">
                      <w:pPr>
                        <w:jc w:val="center"/>
                        <w:rPr>
                          <w:rFonts w:eastAsiaTheme="minorEastAsia"/>
                        </w:rPr>
                      </w:pPr>
                      <w:r>
                        <w:rPr>
                          <w:rFonts w:eastAsiaTheme="minorEastAsia"/>
                        </w:rPr>
                        <w:t xml:space="preserve">Equation 4.1: Shows </w:t>
                      </w:r>
                      <w:r w:rsidR="00EA7F94">
                        <w:rPr>
                          <w:rFonts w:eastAsiaTheme="minorEastAsia"/>
                        </w:rPr>
                        <w:t>equation o</w:t>
                      </w:r>
                      <w:r w:rsidR="00937233">
                        <w:rPr>
                          <w:rFonts w:eastAsiaTheme="minorEastAsia"/>
                        </w:rPr>
                        <w:t>f</w:t>
                      </w:r>
                      <w:r w:rsidR="00EA7F94">
                        <w:rPr>
                          <w:rFonts w:eastAsiaTheme="minorEastAsia"/>
                        </w:rPr>
                        <w:t xml:space="preserve"> temperature </w:t>
                      </w:r>
                      <w:r w:rsidR="00937233">
                        <w:rPr>
                          <w:rFonts w:eastAsiaTheme="minorEastAsia"/>
                        </w:rPr>
                        <w:t>efficiency</w:t>
                      </w:r>
                      <w:r w:rsidR="00EA7F94">
                        <w:rPr>
                          <w:rFonts w:eastAsiaTheme="minorEastAsia"/>
                        </w:rPr>
                        <w:t xml:space="preserve"> </w:t>
                      </w:r>
                      <w:r w:rsidR="00234087">
                        <w:rPr>
                          <w:rFonts w:eastAsiaTheme="minorEastAsia"/>
                        </w:rPr>
                        <w:t xml:space="preserve">of hot water. </w:t>
                      </w:r>
                    </w:p>
                    <w:p w14:paraId="033EE8E8" w14:textId="26EAE788" w:rsidR="00E536A2" w:rsidRDefault="000D1CBB" w:rsidP="00E536A2">
                      <w:pPr>
                        <w:jc w:val="center"/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η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w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T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W1</m:t>
                                  </m:r>
                                </m:sub>
                              </m:sSub>
                              <m:r>
                                <w:rPr>
                                  <w:rFonts w:ascii="Cambria Math" w:hAnsi="Cambria Math"/>
                                </w:rPr>
                                <m:t>-</m:t>
                              </m:r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T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W2</m:t>
                                  </m:r>
                                </m:sub>
                              </m:sSub>
                            </m:num>
                            <m:den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T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W1</m:t>
                                  </m:r>
                                </m:sub>
                              </m:sSub>
                              <m:r>
                                <w:rPr>
                                  <w:rFonts w:ascii="Cambria Math" w:hAnsi="Cambria Math"/>
                                </w:rPr>
                                <m:t>-</m:t>
                              </m:r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T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A1</m:t>
                                  </m:r>
                                </m:sub>
                              </m:sSub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>×100</m:t>
                          </m:r>
                        </m:oMath>
                      </m:oMathPara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F011EF7" wp14:editId="364E6506">
                <wp:simplePos x="0" y="0"/>
                <wp:positionH relativeFrom="margin">
                  <wp:posOffset>-409575</wp:posOffset>
                </wp:positionH>
                <wp:positionV relativeFrom="paragraph">
                  <wp:posOffset>0</wp:posOffset>
                </wp:positionV>
                <wp:extent cx="6524625" cy="3057525"/>
                <wp:effectExtent l="0" t="0" r="28575" b="28575"/>
                <wp:wrapTopAndBottom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24625" cy="30575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3AD170D" w14:textId="4CF62C32" w:rsidR="0036127A" w:rsidRDefault="0036127A" w:rsidP="0036127A">
                            <w:pPr>
                              <w:jc w:val="center"/>
                            </w:pPr>
                            <w:r>
                              <w:t xml:space="preserve">Figure 4.1.2 shows efficiency against mass flow of water. </w:t>
                            </w:r>
                            <w:r>
                              <w:br/>
                            </w:r>
                            <w:r w:rsidR="00860FC4">
                              <w:rPr>
                                <w:noProof/>
                              </w:rPr>
                              <w:drawing>
                                <wp:inline distT="0" distB="0" distL="0" distR="0" wp14:anchorId="1B0A646A" wp14:editId="2560F9B0">
                                  <wp:extent cx="5534025" cy="2736850"/>
                                  <wp:effectExtent l="0" t="0" r="9525" b="6350"/>
                                  <wp:docPr id="19" name="Chart 19">
                                    <a:extLst xmlns:a="http://schemas.openxmlformats.org/drawingml/2006/main">
                                      <a:ext uri="{FF2B5EF4-FFF2-40B4-BE49-F238E27FC236}">
                                        <a16:creationId xmlns:a16="http://schemas.microsoft.com/office/drawing/2014/main" id="{1981C6BE-D7D7-4086-8E5B-A520B217AE95}"/>
                                      </a:ext>
                                    </a:extLst>
                                  </wp:docPr>
                                  <wp:cNvGraphicFramePr/>
                                  <a:graphic xmlns:a="http://schemas.openxmlformats.org/drawingml/2006/main">
                                    <a:graphicData uri="http://schemas.openxmlformats.org/drawingml/2006/chart">
                                      <c:chart xmlns:c="http://schemas.openxmlformats.org/drawingml/2006/chart" xmlns:r="http://schemas.openxmlformats.org/officeDocument/2006/relationships" r:id="rId11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011EF7" id="Text Box 17" o:spid="_x0000_s1034" type="#_x0000_t202" style="position:absolute;margin-left:-32.25pt;margin-top:0;width:513.75pt;height:240.75pt;z-index:251674624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" fillcolor="white [3201]" strokeweight=".5pt">
                <v:textbox>
                  <w:txbxContent>
                    <w:p w14:paraId="33AD170D" w14:textId="4CF62C32" w:rsidR="0036127A" w:rsidRDefault="0036127A" w:rsidP="0036127A">
                      <w:pPr>
                        <w:jc w:val="center"/>
                      </w:pPr>
                      <w:r>
                        <w:t xml:space="preserve">Figure 4.1.2 shows efficiency against mass flow of water. </w:t>
                      </w:r>
                      <w:r>
                        <w:br/>
                      </w:r>
                      <w:r w:rsidR="00860FC4">
                        <w:rPr>
                          <w:noProof/>
                        </w:rPr>
                        <w:drawing>
                          <wp:inline distT="0" distB="0" distL="0" distR="0" wp14:anchorId="1B0A646A" wp14:editId="2560F9B0">
                            <wp:extent cx="5534025" cy="2736850"/>
                            <wp:effectExtent l="0" t="0" r="9525" b="6350"/>
                            <wp:docPr id="19" name="Chart 19">
                              <a:extLst xmlns:a="http://schemas.openxmlformats.org/drawingml/2006/main">
                                <a:ext uri="{FF2B5EF4-FFF2-40B4-BE49-F238E27FC236}">
                                  <a16:creationId xmlns:a16="http://schemas.microsoft.com/office/drawing/2014/main" id="{1981C6BE-D7D7-4086-8E5B-A520B217AE95}"/>
                                </a:ext>
                              </a:extLst>
                            </wp:docPr>
                            <wp:cNvGraphicFramePr/>
                            <a:graphic xmlns:a="http://schemas.openxmlformats.org/drawingml/2006/main">
                              <a:graphicData uri="http://schemas.openxmlformats.org/drawingml/2006/chart">
                                <c:chart xmlns:c="http://schemas.openxmlformats.org/drawingml/2006/chart" xmlns:r="http://schemas.openxmlformats.org/officeDocument/2006/relationships" r:id="rId11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783033">
        <w:t xml:space="preserve">Figure 4.1.2 </w:t>
      </w:r>
      <w:r w:rsidR="00A36CB0">
        <w:t xml:space="preserve">shows the efficiency of the transfer of heat from the water </w:t>
      </w:r>
      <w:r w:rsidR="005E0277">
        <w:t>and then the heat transfer into the air</w:t>
      </w:r>
      <w:r w:rsidR="00620F48">
        <w:t xml:space="preserve"> and the </w:t>
      </w:r>
      <w:r w:rsidR="00841D51">
        <w:t>mean temperature</w:t>
      </w:r>
      <w:r w:rsidR="00620F48">
        <w:t xml:space="preserve"> efficie</w:t>
      </w:r>
      <w:r w:rsidR="00496DC2">
        <w:t xml:space="preserve">ncy. </w:t>
      </w:r>
      <w:r w:rsidR="00471D2D">
        <w:t xml:space="preserve">Using equation 4.1 </w:t>
      </w:r>
      <w:r w:rsidR="004862FF">
        <w:t>(</w:t>
      </w:r>
      <w:proofErr w:type="spellStart"/>
      <w:r w:rsidR="006C7470">
        <w:t>TecQuipment</w:t>
      </w:r>
      <w:proofErr w:type="spellEnd"/>
      <w:r w:rsidR="006C7470">
        <w:t>, 2014)</w:t>
      </w:r>
      <w:r w:rsidR="00073F26">
        <w:t xml:space="preserve">, it is </w:t>
      </w:r>
      <w:r w:rsidR="00552C98">
        <w:t>observed</w:t>
      </w:r>
      <w:r w:rsidR="00146190">
        <w:t xml:space="preserve"> that</w:t>
      </w:r>
      <w:r w:rsidR="00073F26">
        <w:t xml:space="preserve"> the greater the difference in temperature the </w:t>
      </w:r>
      <w:r w:rsidR="00256D51">
        <w:t xml:space="preserve">greater the temperature </w:t>
      </w:r>
      <w:r w:rsidR="00511AC2">
        <w:t>efficiency</w:t>
      </w:r>
      <w:r w:rsidR="00256D51">
        <w:t xml:space="preserve"> </w:t>
      </w:r>
      <w:r w:rsidR="00511AC2">
        <w:t xml:space="preserve">in the hot stream as more of the heat has been transferred. </w:t>
      </w:r>
    </w:p>
    <w:p w14:paraId="4D363577" w14:textId="528DD9FE" w:rsidR="00CE5113" w:rsidRDefault="00CE3A29" w:rsidP="000A1E80"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65D7C586" wp14:editId="6F545428">
                <wp:simplePos x="0" y="0"/>
                <wp:positionH relativeFrom="margin">
                  <wp:posOffset>-409575</wp:posOffset>
                </wp:positionH>
                <wp:positionV relativeFrom="paragraph">
                  <wp:posOffset>1924685</wp:posOffset>
                </wp:positionV>
                <wp:extent cx="6524625" cy="2981325"/>
                <wp:effectExtent l="0" t="0" r="28575" b="28575"/>
                <wp:wrapTopAndBottom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24625" cy="29813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ADF3646" w14:textId="3B461A01" w:rsidR="00CE3A29" w:rsidRDefault="00CE3A29" w:rsidP="00CE3A29">
                            <w:pPr>
                              <w:jc w:val="center"/>
                            </w:pPr>
                            <w:r>
                              <w:t>Figure 4.1.</w:t>
                            </w:r>
                            <w:r w:rsidR="00AC40B0">
                              <w:t>3</w:t>
                            </w:r>
                            <w:r>
                              <w:t xml:space="preserve"> shows </w:t>
                            </w:r>
                            <w:r w:rsidR="00AC40B0">
                              <w:t xml:space="preserve">change in heat transfer coefficient with </w:t>
                            </w:r>
                            <w:r w:rsidR="004B581D">
                              <w:t>change in mass water flow</w:t>
                            </w:r>
                            <w:r>
                              <w:t xml:space="preserve">. </w:t>
                            </w:r>
                            <w:r>
                              <w:br/>
                            </w:r>
                            <w:r w:rsidR="00923296">
                              <w:rPr>
                                <w:noProof/>
                              </w:rPr>
                              <w:drawing>
                                <wp:inline distT="0" distB="0" distL="0" distR="0" wp14:anchorId="587682F6" wp14:editId="7807FC6F">
                                  <wp:extent cx="5915025" cy="2657475"/>
                                  <wp:effectExtent l="0" t="0" r="9525" b="9525"/>
                                  <wp:docPr id="18" name="Chart 18">
                                    <a:extLst xmlns:a="http://schemas.openxmlformats.org/drawingml/2006/main">
                                      <a:ext uri="{FF2B5EF4-FFF2-40B4-BE49-F238E27FC236}">
                                        <a16:creationId xmlns:a16="http://schemas.microsoft.com/office/drawing/2014/main" id="{4E1E9780-0906-476F-BE24-E290ABDCD26A}"/>
                                      </a:ext>
                                    </a:extLst>
                                  </wp:docPr>
                                  <wp:cNvGraphicFramePr/>
                                  <a:graphic xmlns:a="http://schemas.openxmlformats.org/drawingml/2006/main">
                                    <a:graphicData uri="http://schemas.openxmlformats.org/drawingml/2006/chart">
                                      <c:chart xmlns:c="http://schemas.openxmlformats.org/drawingml/2006/chart" xmlns:r="http://schemas.openxmlformats.org/officeDocument/2006/relationships" r:id="rId12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D7C586" id="Text Box 11" o:spid="_x0000_s1035" type="#_x0000_t202" style="position:absolute;margin-left:-32.25pt;margin-top:151.55pt;width:513.75pt;height:234.75pt;z-index:251677696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" fillcolor="white [3201]" strokeweight=".5pt">
                <v:textbox>
                  <w:txbxContent>
                    <w:p w14:paraId="0ADF3646" w14:textId="3B461A01" w:rsidR="00CE3A29" w:rsidRDefault="00CE3A29" w:rsidP="00CE3A29">
                      <w:pPr>
                        <w:jc w:val="center"/>
                      </w:pPr>
                      <w:r>
                        <w:t>Figure 4.1.</w:t>
                      </w:r>
                      <w:r w:rsidR="00AC40B0">
                        <w:t>3</w:t>
                      </w:r>
                      <w:r>
                        <w:t xml:space="preserve"> shows </w:t>
                      </w:r>
                      <w:r w:rsidR="00AC40B0">
                        <w:t xml:space="preserve">change in heat transfer coefficient with </w:t>
                      </w:r>
                      <w:r w:rsidR="004B581D">
                        <w:t>change in mass water flow</w:t>
                      </w:r>
                      <w:r>
                        <w:t xml:space="preserve">. </w:t>
                      </w:r>
                      <w:r>
                        <w:br/>
                      </w:r>
                      <w:r w:rsidR="00923296">
                        <w:rPr>
                          <w:noProof/>
                        </w:rPr>
                        <w:drawing>
                          <wp:inline distT="0" distB="0" distL="0" distR="0" wp14:anchorId="587682F6" wp14:editId="7807FC6F">
                            <wp:extent cx="5915025" cy="2657475"/>
                            <wp:effectExtent l="0" t="0" r="9525" b="9525"/>
                            <wp:docPr id="18" name="Chart 18">
                              <a:extLst xmlns:a="http://schemas.openxmlformats.org/drawingml/2006/main">
                                <a:ext uri="{FF2B5EF4-FFF2-40B4-BE49-F238E27FC236}">
                                  <a16:creationId xmlns:a16="http://schemas.microsoft.com/office/drawing/2014/main" id="{4E1E9780-0906-476F-BE24-E290ABDCD26A}"/>
                                </a:ext>
                              </a:extLst>
                            </wp:docPr>
                            <wp:cNvGraphicFramePr/>
                            <a:graphic xmlns:a="http://schemas.openxmlformats.org/drawingml/2006/main">
                              <a:graphicData uri="http://schemas.openxmlformats.org/drawingml/2006/chart">
                                <c:chart xmlns:c="http://schemas.openxmlformats.org/drawingml/2006/chart" xmlns:r="http://schemas.openxmlformats.org/officeDocument/2006/relationships" r:id="rId12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1D59E1">
        <w:t xml:space="preserve">Figure 4.1.2 shows that </w:t>
      </w:r>
      <w:r w:rsidR="00322925">
        <w:t xml:space="preserve">as the Mass flow of water </w:t>
      </w:r>
      <w:r w:rsidR="00CD2E78">
        <w:t xml:space="preserve">increased </w:t>
      </w:r>
      <w:r w:rsidR="00D97008">
        <w:t xml:space="preserve">the </w:t>
      </w:r>
      <w:r w:rsidR="00762D4D">
        <w:t>temperature efficiency decreased</w:t>
      </w:r>
      <w:r w:rsidR="003E61E9">
        <w:t xml:space="preserve">. </w:t>
      </w:r>
      <w:r w:rsidR="00E33BEF">
        <w:t>Looking at the trend</w:t>
      </w:r>
      <w:r w:rsidR="00494C05">
        <w:t xml:space="preserve">, with more flow </w:t>
      </w:r>
      <w:r w:rsidR="001C66A9">
        <w:t>of hot water</w:t>
      </w:r>
      <w:r w:rsidR="00B10D9E">
        <w:t>,</w:t>
      </w:r>
      <w:r w:rsidR="001C66A9">
        <w:t xml:space="preserve"> </w:t>
      </w:r>
      <w:r w:rsidR="00964A85">
        <w:t xml:space="preserve">efficiency of the heat exchanger would not drop below </w:t>
      </w:r>
      <w:r w:rsidR="007C2015">
        <w:t xml:space="preserve">10%. </w:t>
      </w:r>
      <w:r w:rsidR="004340C1">
        <w:t>Other than reducing the flow of</w:t>
      </w:r>
      <w:r w:rsidR="00D6090F">
        <w:t xml:space="preserve"> hot</w:t>
      </w:r>
      <w:r w:rsidR="004340C1">
        <w:t xml:space="preserve"> water</w:t>
      </w:r>
      <w:r w:rsidR="003C342C">
        <w:t>,</w:t>
      </w:r>
      <w:r w:rsidR="004340C1">
        <w:t xml:space="preserve"> which is not </w:t>
      </w:r>
      <w:r w:rsidR="00D6090F">
        <w:t xml:space="preserve">practical, the </w:t>
      </w:r>
      <w:r w:rsidR="005C58FB">
        <w:t xml:space="preserve">efficiency could be increased by </w:t>
      </w:r>
      <w:r w:rsidR="00B7003A">
        <w:t>more passes on the heat exc</w:t>
      </w:r>
      <w:r w:rsidR="00D664FD">
        <w:t xml:space="preserve">hanger, to increase the difference in water </w:t>
      </w:r>
      <w:r w:rsidR="00FE4771">
        <w:t>temperature</w:t>
      </w:r>
      <w:r w:rsidR="00D664FD">
        <w:t xml:space="preserve"> in and out. </w:t>
      </w:r>
      <w:r w:rsidR="008F2FC6">
        <w:t xml:space="preserve">Another way </w:t>
      </w:r>
      <w:r w:rsidR="00DD25D0">
        <w:t xml:space="preserve">to increase efficiency is </w:t>
      </w:r>
      <w:r w:rsidR="0008537B">
        <w:t xml:space="preserve">changing air flow direction over the heat exchanger so the </w:t>
      </w:r>
      <w:r w:rsidR="00B246B1">
        <w:t>layout is forced convection counterflow</w:t>
      </w:r>
      <w:r w:rsidR="00CB2B8F">
        <w:t xml:space="preserve">. </w:t>
      </w:r>
    </w:p>
    <w:p w14:paraId="6E0D9D03" w14:textId="52B986A8" w:rsidR="00CE3A29" w:rsidRDefault="00181532" w:rsidP="000A1E80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524BC9E6" wp14:editId="7206194E">
                <wp:simplePos x="0" y="0"/>
                <wp:positionH relativeFrom="margin">
                  <wp:align>center</wp:align>
                </wp:positionH>
                <wp:positionV relativeFrom="paragraph">
                  <wp:posOffset>951147</wp:posOffset>
                </wp:positionV>
                <wp:extent cx="4391025" cy="819150"/>
                <wp:effectExtent l="0" t="0" r="28575" b="19050"/>
                <wp:wrapTopAndBottom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91025" cy="8191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99ADE69" w14:textId="7B4A32F3" w:rsidR="00181532" w:rsidRPr="00E536A2" w:rsidRDefault="00181532" w:rsidP="00181532">
                            <w:pPr>
                              <w:jc w:val="center"/>
                              <w:rPr>
                                <w:rFonts w:eastAsiaTheme="minorEastAsia"/>
                              </w:rPr>
                            </w:pPr>
                            <w:r>
                              <w:rPr>
                                <w:rFonts w:eastAsiaTheme="minorEastAsia"/>
                              </w:rPr>
                              <w:t>Equation 4.</w:t>
                            </w:r>
                            <w:r w:rsidR="00637355">
                              <w:rPr>
                                <w:rFonts w:eastAsiaTheme="minorEastAsia"/>
                              </w:rPr>
                              <w:t>2</w:t>
                            </w:r>
                            <w:r>
                              <w:rPr>
                                <w:rFonts w:eastAsiaTheme="minorEastAsia"/>
                              </w:rPr>
                              <w:t xml:space="preserve">: Shows equation of </w:t>
                            </w:r>
                            <w:r w:rsidR="002F2A26">
                              <w:rPr>
                                <w:rFonts w:eastAsiaTheme="minorEastAsia"/>
                              </w:rPr>
                              <w:t>Heat Transfer Coefficient.</w:t>
                            </w:r>
                          </w:p>
                          <w:p w14:paraId="05532B21" w14:textId="46CD569F" w:rsidR="00181532" w:rsidRDefault="00D73D1C" w:rsidP="00181532">
                            <w:pPr>
                              <w:jc w:val="center"/>
                            </w:pPr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</w:rPr>
                                  <m:t xml:space="preserve">U= 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acc>
                                      <m:accPr>
                                        <m:chr m:val="̇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accPr>
                                      <m:e>
                                        <m:sSub>
                                          <m:sSubPr>
                                            <m:ctrlPr>
                                              <w:rPr>
                                                <w:rFonts w:ascii="Cambria Math" w:hAnsi="Cambria Math"/>
                                                <w:i/>
                                              </w:rPr>
                                            </m:ctrlPr>
                                          </m:sSubPr>
                                          <m:e>
                                            <m:r>
                                              <w:rPr>
                                                <w:rFonts w:ascii="Cambria Math" w:hAnsi="Cambria Math"/>
                                              </w:rPr>
                                              <m:t>Q</m:t>
                                            </m:r>
                                          </m:e>
                                          <m:sub>
                                            <m:r>
                                              <w:rPr>
                                                <w:rFonts w:ascii="Cambria Math" w:hAnsi="Cambria Math"/>
                                              </w:rPr>
                                              <m:t>w</m:t>
                                            </m:r>
                                          </m:sub>
                                        </m:sSub>
                                      </m:e>
                                    </m:acc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</w:rPr>
                                      <m:t>A×LMTD</m:t>
                                    </m:r>
                                  </m:den>
                                </m:f>
                              </m:oMath>
                            </m:oMathPara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4BC9E6" id="Text Box 21" o:spid="_x0000_s1036" type="#_x0000_t202" style="position:absolute;margin-left:0;margin-top:74.9pt;width:345.75pt;height:64.5pt;z-index:251679744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" fillcolor="white [3201]" strokeweight=".5pt">
                <v:textbox>
                  <w:txbxContent>
                    <w:p w14:paraId="399ADE69" w14:textId="7B4A32F3" w:rsidR="00181532" w:rsidRPr="00E536A2" w:rsidRDefault="00181532" w:rsidP="00181532">
                      <w:pPr>
                        <w:jc w:val="center"/>
                        <w:rPr>
                          <w:rFonts w:eastAsiaTheme="minorEastAsia"/>
                        </w:rPr>
                      </w:pPr>
                      <w:r>
                        <w:rPr>
                          <w:rFonts w:eastAsiaTheme="minorEastAsia"/>
                        </w:rPr>
                        <w:t>Equation 4.</w:t>
                      </w:r>
                      <w:r w:rsidR="00637355">
                        <w:rPr>
                          <w:rFonts w:eastAsiaTheme="minorEastAsia"/>
                        </w:rPr>
                        <w:t>2</w:t>
                      </w:r>
                      <w:r>
                        <w:rPr>
                          <w:rFonts w:eastAsiaTheme="minorEastAsia"/>
                        </w:rPr>
                        <w:t xml:space="preserve">: Shows equation of </w:t>
                      </w:r>
                      <w:r w:rsidR="002F2A26">
                        <w:rPr>
                          <w:rFonts w:eastAsiaTheme="minorEastAsia"/>
                        </w:rPr>
                        <w:t>Heat Transfer Coefficient.</w:t>
                      </w:r>
                    </w:p>
                    <w:p w14:paraId="05532B21" w14:textId="46CD569F" w:rsidR="00181532" w:rsidRDefault="00D73D1C" w:rsidP="00181532">
                      <w:pPr>
                        <w:jc w:val="center"/>
                      </w:pPr>
                      <m:oMathPara>
                        <m:oMath>
                          <m:r>
                            <w:rPr>
                              <w:rFonts w:ascii="Cambria Math" w:hAnsi="Cambria Math"/>
                            </w:rPr>
                            <m:t xml:space="preserve">U= 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acc>
                                <m:accPr>
                                  <m:chr m:val="̇"/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accPr>
                                <m:e>
                                  <m:sSub>
                                    <m:sSubPr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sSubPr>
                                    <m:e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Q</m:t>
                                      </m:r>
                                    </m:e>
                                    <m:sub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w</m:t>
                                      </m:r>
                                    </m:sub>
                                  </m:sSub>
                                </m:e>
                              </m:acc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A×LMTD</m:t>
                              </m:r>
                            </m:den>
                          </m:f>
                        </m:oMath>
                      </m:oMathPara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204726">
        <w:t xml:space="preserve">The Heat Transfer Coefficient is </w:t>
      </w:r>
      <w:r w:rsidR="00C56398">
        <w:t>beneficial</w:t>
      </w:r>
      <w:r w:rsidR="00204726">
        <w:t xml:space="preserve"> </w:t>
      </w:r>
      <w:r w:rsidR="00DE32B5">
        <w:t>as</w:t>
      </w:r>
      <w:r w:rsidR="003A7823">
        <w:t xml:space="preserve"> it </w:t>
      </w:r>
      <w:r w:rsidR="00A7223B">
        <w:t xml:space="preserve">quickly shows how the </w:t>
      </w:r>
      <w:r w:rsidR="002A311D">
        <w:t xml:space="preserve">exchanger is working </w:t>
      </w:r>
      <w:r w:rsidR="0000203B">
        <w:t>considering</w:t>
      </w:r>
      <w:r w:rsidR="000A0E6B">
        <w:t xml:space="preserve"> both water a</w:t>
      </w:r>
      <w:r w:rsidR="00784526">
        <w:t>nd air</w:t>
      </w:r>
      <w:r w:rsidR="000A0E6B">
        <w:t xml:space="preserve">. </w:t>
      </w:r>
      <w:r w:rsidR="007D3FD2">
        <w:t xml:space="preserve">As </w:t>
      </w:r>
      <w:r w:rsidR="006F2D18">
        <w:t>Equation 4.2 shows</w:t>
      </w:r>
      <w:r w:rsidR="00E41978">
        <w:t>,</w:t>
      </w:r>
      <w:r w:rsidR="006F2D18">
        <w:t xml:space="preserve"> </w:t>
      </w:r>
      <w:r w:rsidR="00C12B49">
        <w:t>greater</w:t>
      </w:r>
      <w:r w:rsidR="0016670A">
        <w:t xml:space="preserve"> heat transfer rate over the</w:t>
      </w:r>
      <w:r w:rsidR="00C23EFC">
        <w:t xml:space="preserve"> surface area means a greater </w:t>
      </w:r>
      <w:r w:rsidR="00501E08">
        <w:t>h</w:t>
      </w:r>
      <w:r w:rsidR="00840A68">
        <w:t xml:space="preserve">eat </w:t>
      </w:r>
      <w:r w:rsidR="00501E08">
        <w:t>t</w:t>
      </w:r>
      <w:r w:rsidR="00840A68">
        <w:t xml:space="preserve">ransfer coefficient </w:t>
      </w:r>
      <w:r w:rsidR="00106938">
        <w:t>which the</w:t>
      </w:r>
      <w:r w:rsidR="005A09F0">
        <w:t>n</w:t>
      </w:r>
      <w:r w:rsidR="00106938">
        <w:t xml:space="preserve"> </w:t>
      </w:r>
      <w:r w:rsidR="00840A68">
        <w:t xml:space="preserve">means a more effective heat exchanger. </w:t>
      </w:r>
      <w:r w:rsidR="00364618">
        <w:t>Therefore,</w:t>
      </w:r>
      <w:r w:rsidR="00BE7407">
        <w:t xml:space="preserve"> looking back to figure 4.1.3</w:t>
      </w:r>
      <w:r w:rsidR="003036A3">
        <w:t>,</w:t>
      </w:r>
      <w:r w:rsidR="00BE7407">
        <w:t xml:space="preserve"> an increase in Mass Water Flow </w:t>
      </w:r>
      <w:r w:rsidR="006E313B">
        <w:t>results in</w:t>
      </w:r>
      <w:r w:rsidR="0027503F">
        <w:t xml:space="preserve"> a</w:t>
      </w:r>
      <w:r w:rsidR="00942CD7">
        <w:t xml:space="preserve"> greater heat transfer </w:t>
      </w:r>
      <w:r w:rsidR="00364618">
        <w:t>coefficient,</w:t>
      </w:r>
      <w:r w:rsidR="00942CD7">
        <w:t xml:space="preserve"> so the </w:t>
      </w:r>
      <w:r w:rsidR="00CB1C49">
        <w:t>system is more effective</w:t>
      </w:r>
      <w:r w:rsidR="00D21D50">
        <w:t xml:space="preserve">. </w:t>
      </w:r>
    </w:p>
    <w:p w14:paraId="19F96364" w14:textId="2AEECF3D" w:rsidR="00CE3A29" w:rsidRDefault="00EF0F64" w:rsidP="000A1E80">
      <w:r>
        <w:t xml:space="preserve">For the Log Mean Temperature Difference a correction factor should be applied for </w:t>
      </w:r>
      <w:r w:rsidR="00C115FC">
        <w:t>cross flow heat exchangers</w:t>
      </w:r>
      <w:r w:rsidR="00CF79D5">
        <w:t xml:space="preserve">. </w:t>
      </w:r>
      <w:r w:rsidR="00E76D07">
        <w:t>Parameters P and Z can be found using temperature in and out for air and water</w:t>
      </w:r>
      <w:r w:rsidR="009018E6">
        <w:t xml:space="preserve"> to find the factor (Burghardt, 198</w:t>
      </w:r>
      <w:r w:rsidR="00A72FAE">
        <w:t>2, p.490)</w:t>
      </w:r>
      <w:r w:rsidR="005178F0">
        <w:t xml:space="preserve"> See Appendix 7 for the graph.</w:t>
      </w:r>
    </w:p>
    <w:p w14:paraId="5C153EB8" w14:textId="0D4D3C33" w:rsidR="000A1E80" w:rsidRDefault="000A1E80" w:rsidP="000A1E80">
      <w:pPr>
        <w:pStyle w:val="Heading2"/>
        <w:numPr>
          <w:ilvl w:val="1"/>
          <w:numId w:val="1"/>
        </w:numPr>
      </w:pPr>
      <w:bookmarkStart w:id="14" w:name="_Toc36720074"/>
      <w:bookmarkStart w:id="15" w:name="_Toc38612949"/>
      <w:r>
        <w:t xml:space="preserve">Change in </w:t>
      </w:r>
      <w:r w:rsidR="009630CF">
        <w:t>Air Flow at 60</w:t>
      </w:r>
      <w:r w:rsidR="009630CF">
        <w:rPr>
          <w:rFonts w:cstheme="minorHAnsi"/>
        </w:rPr>
        <w:t>°</w:t>
      </w:r>
      <w:r w:rsidR="009630CF">
        <w:t>C</w:t>
      </w:r>
      <w:r w:rsidR="00633EE7">
        <w:t xml:space="preserve"> Water.</w:t>
      </w:r>
      <w:bookmarkEnd w:id="14"/>
      <w:bookmarkEnd w:id="15"/>
    </w:p>
    <w:p w14:paraId="46BDDE72" w14:textId="698D9917" w:rsidR="00633EE7" w:rsidRDefault="004475AC" w:rsidP="00633EE7"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CF5CF9A" wp14:editId="0E27F241">
                <wp:simplePos x="0" y="0"/>
                <wp:positionH relativeFrom="margin">
                  <wp:posOffset>-410845</wp:posOffset>
                </wp:positionH>
                <wp:positionV relativeFrom="paragraph">
                  <wp:posOffset>849685</wp:posOffset>
                </wp:positionV>
                <wp:extent cx="6524625" cy="3060700"/>
                <wp:effectExtent l="0" t="0" r="28575" b="25400"/>
                <wp:wrapTopAndBottom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24625" cy="3060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D1284F9" w14:textId="1475991A" w:rsidR="004475AC" w:rsidRDefault="004475AC" w:rsidP="004475AC">
                            <w:pPr>
                              <w:jc w:val="center"/>
                            </w:pPr>
                            <w:r>
                              <w:t xml:space="preserve">Figure 4.2.1 </w:t>
                            </w:r>
                            <w:r w:rsidR="006C13F0">
                              <w:t xml:space="preserve">shows air and water heat transfer rate against mass air flow. </w:t>
                            </w:r>
                            <w:r>
                              <w:br/>
                            </w:r>
                            <w:r w:rsidR="009B09AD">
                              <w:rPr>
                                <w:noProof/>
                              </w:rPr>
                              <w:drawing>
                                <wp:inline distT="0" distB="0" distL="0" distR="0" wp14:anchorId="7E7F2E38" wp14:editId="3342B1D0">
                                  <wp:extent cx="5907819" cy="2743200"/>
                                  <wp:effectExtent l="0" t="0" r="17145" b="0"/>
                                  <wp:docPr id="24" name="Chart 24">
                                    <a:extLst xmlns:a="http://schemas.openxmlformats.org/drawingml/2006/main">
                                      <a:ext uri="{FF2B5EF4-FFF2-40B4-BE49-F238E27FC236}">
                                        <a16:creationId xmlns:a16="http://schemas.microsoft.com/office/drawing/2014/main" id="{F32CDA1F-83A4-4285-BA8D-3E35CC75A8B5}"/>
                                      </a:ext>
                                    </a:extLst>
                                  </wp:docPr>
                                  <wp:cNvGraphicFramePr/>
                                  <a:graphic xmlns:a="http://schemas.openxmlformats.org/drawingml/2006/main">
                                    <a:graphicData uri="http://schemas.openxmlformats.org/drawingml/2006/chart">
                                      <c:chart xmlns:c="http://schemas.openxmlformats.org/drawingml/2006/chart" xmlns:r="http://schemas.openxmlformats.org/officeDocument/2006/relationships" r:id="rId13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F5CF9A" id="Text Box 22" o:spid="_x0000_s1037" type="#_x0000_t202" style="position:absolute;margin-left:-32.35pt;margin-top:66.9pt;width:513.75pt;height:241pt;z-index:251681792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" fillcolor="white [3201]" strokeweight=".5pt">
                <v:textbox>
                  <w:txbxContent>
                    <w:p w14:paraId="5D1284F9" w14:textId="1475991A" w:rsidR="004475AC" w:rsidRDefault="004475AC" w:rsidP="004475AC">
                      <w:pPr>
                        <w:jc w:val="center"/>
                      </w:pPr>
                      <w:r>
                        <w:t xml:space="preserve">Figure 4.2.1 </w:t>
                      </w:r>
                      <w:r w:rsidR="006C13F0">
                        <w:t xml:space="preserve">shows air and water heat transfer rate against mass air flow. </w:t>
                      </w:r>
                      <w:r>
                        <w:br/>
                      </w:r>
                      <w:r w:rsidR="009B09AD">
                        <w:rPr>
                          <w:noProof/>
                        </w:rPr>
                        <w:drawing>
                          <wp:inline distT="0" distB="0" distL="0" distR="0" wp14:anchorId="7E7F2E38" wp14:editId="3342B1D0">
                            <wp:extent cx="5907819" cy="2743200"/>
                            <wp:effectExtent l="0" t="0" r="17145" b="0"/>
                            <wp:docPr id="24" name="Chart 24">
                              <a:extLst xmlns:a="http://schemas.openxmlformats.org/drawingml/2006/main">
                                <a:ext uri="{FF2B5EF4-FFF2-40B4-BE49-F238E27FC236}">
                                  <a16:creationId xmlns:a16="http://schemas.microsoft.com/office/drawing/2014/main" id="{F32CDA1F-83A4-4285-BA8D-3E35CC75A8B5}"/>
                                </a:ext>
                              </a:extLst>
                            </wp:docPr>
                            <wp:cNvGraphicFramePr/>
                            <a:graphic xmlns:a="http://schemas.openxmlformats.org/drawingml/2006/main">
                              <a:graphicData uri="http://schemas.openxmlformats.org/drawingml/2006/chart">
                                <c:chart xmlns:c="http://schemas.openxmlformats.org/drawingml/2006/chart" xmlns:r="http://schemas.openxmlformats.org/officeDocument/2006/relationships" r:id="rId13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8C4D5C">
        <w:t xml:space="preserve">The second experiment was keeping </w:t>
      </w:r>
      <w:r w:rsidR="001108ED">
        <w:t xml:space="preserve">the water flow rate constant at </w:t>
      </w:r>
      <w:r w:rsidR="00E96C04">
        <w:t>0.2</w:t>
      </w:r>
      <w:r w:rsidR="00701500">
        <w:t>5</w:t>
      </w:r>
      <w:r w:rsidR="00FC5B45">
        <w:t xml:space="preserve">L/min but instead </w:t>
      </w:r>
      <w:r w:rsidR="007008C5">
        <w:t xml:space="preserve">adjusting mass air flow </w:t>
      </w:r>
      <w:r w:rsidR="00EB6867">
        <w:t>over the exchanger with the water temperature set at 60</w:t>
      </w:r>
      <w:r w:rsidR="002C6EB2">
        <w:rPr>
          <w:rFonts w:cstheme="minorHAnsi"/>
        </w:rPr>
        <w:t>°</w:t>
      </w:r>
      <w:r w:rsidR="002C6EB2">
        <w:t>C</w:t>
      </w:r>
      <w:r w:rsidR="00D66C17">
        <w:t xml:space="preserve">. </w:t>
      </w:r>
      <w:r w:rsidR="007E1E94">
        <w:t>(</w:t>
      </w:r>
      <w:r w:rsidR="00EA5910">
        <w:t>See Appendix 2 for the table of results</w:t>
      </w:r>
      <w:r w:rsidR="007E1E94">
        <w:t>)</w:t>
      </w:r>
      <w:r w:rsidR="00EA5910">
        <w:t xml:space="preserve">. </w:t>
      </w:r>
      <w:r w:rsidR="008D20FB">
        <w:t xml:space="preserve">The reason for the large change in water temperature across the exchanger is related to the </w:t>
      </w:r>
      <w:r w:rsidR="005754BB">
        <w:t>low flow of water at 0.25L/min</w:t>
      </w:r>
      <w:r w:rsidR="004D2559">
        <w:t>.</w:t>
      </w:r>
    </w:p>
    <w:p w14:paraId="47D54DB2" w14:textId="0D58DB42" w:rsidR="004475AC" w:rsidRDefault="008D288D" w:rsidP="00633EE7">
      <w:r>
        <w:t>Figure 4.2.1</w:t>
      </w:r>
      <w:r w:rsidR="000D17A7">
        <w:t xml:space="preserve"> </w:t>
      </w:r>
      <w:r w:rsidR="00791A66">
        <w:t>displays that the values for</w:t>
      </w:r>
      <w:r w:rsidR="00A639EB">
        <w:t xml:space="preserve"> heat emitted and absorbed in air and water flows</w:t>
      </w:r>
      <w:r w:rsidR="00694898">
        <w:t xml:space="preserve"> are </w:t>
      </w:r>
      <w:r w:rsidR="00B2045B">
        <w:t>relatively</w:t>
      </w:r>
      <w:r w:rsidR="00694898">
        <w:t xml:space="preserve"> c</w:t>
      </w:r>
      <w:r w:rsidR="00B2045B">
        <w:t>lose</w:t>
      </w:r>
      <w:r w:rsidR="00853B6C">
        <w:t xml:space="preserve">. </w:t>
      </w:r>
      <w:r w:rsidR="00041E4C">
        <w:t xml:space="preserve">With an increase in mass air flow, the losses in the system decrease </w:t>
      </w:r>
      <w:r w:rsidR="00202DAE">
        <w:t xml:space="preserve">as the </w:t>
      </w:r>
      <w:r w:rsidR="006431F9">
        <w:t>water and air heat em</w:t>
      </w:r>
      <w:r w:rsidR="00773ADA">
        <w:t xml:space="preserve">itted converge. </w:t>
      </w:r>
      <w:r w:rsidR="0074067A">
        <w:t xml:space="preserve">With </w:t>
      </w:r>
      <w:r w:rsidR="00424FFD">
        <w:t>greater air flow</w:t>
      </w:r>
      <w:r w:rsidR="00623483">
        <w:t xml:space="preserve">, more </w:t>
      </w:r>
      <w:r w:rsidR="000F42C9">
        <w:t xml:space="preserve">energy will be taken from the </w:t>
      </w:r>
      <w:r w:rsidR="0073670C">
        <w:t xml:space="preserve">water side of the </w:t>
      </w:r>
      <w:r w:rsidR="000F42C9">
        <w:t>heat exchanger</w:t>
      </w:r>
      <w:r w:rsidR="00414AFB">
        <w:t>.</w:t>
      </w:r>
      <w:r w:rsidR="004A1D30">
        <w:t xml:space="preserve"> </w:t>
      </w:r>
      <w:r w:rsidR="00414AFB">
        <w:t>T</w:t>
      </w:r>
      <w:r w:rsidR="002A0285">
        <w:t>herefore</w:t>
      </w:r>
      <w:r w:rsidR="00414AFB">
        <w:t>,</w:t>
      </w:r>
      <w:r w:rsidR="002A0285">
        <w:t xml:space="preserve"> </w:t>
      </w:r>
      <w:r w:rsidR="00EF08A5">
        <w:t xml:space="preserve">there will be </w:t>
      </w:r>
      <w:r w:rsidR="002A0285">
        <w:t>reduced losses to the en</w:t>
      </w:r>
      <w:r w:rsidR="00320ADE">
        <w:t>vironment</w:t>
      </w:r>
      <w:r w:rsidR="00815E99">
        <w:t xml:space="preserve"> but there will be increased drag in the exchanger from the air flow.</w:t>
      </w:r>
      <w:r w:rsidR="00D743DE">
        <w:t xml:space="preserve"> </w:t>
      </w:r>
      <w:r w:rsidR="00657DC8">
        <w:t xml:space="preserve">The uneven </w:t>
      </w:r>
      <w:r w:rsidR="0069246E">
        <w:t xml:space="preserve">heat emitted from the water trend </w:t>
      </w:r>
      <w:r w:rsidR="00BF1CF4">
        <w:t xml:space="preserve">may be </w:t>
      </w:r>
      <w:r w:rsidR="007053FF">
        <w:t xml:space="preserve">an </w:t>
      </w:r>
      <w:r w:rsidR="00BF1CF4">
        <w:t>error in the data</w:t>
      </w:r>
      <w:r w:rsidR="005D588B">
        <w:t xml:space="preserve">. </w:t>
      </w:r>
      <w:r w:rsidR="0066138B">
        <w:t xml:space="preserve">Losses as a percentage with change in air flow has been plotted in </w:t>
      </w:r>
      <w:r w:rsidR="00EB7752">
        <w:t>A</w:t>
      </w:r>
      <w:r w:rsidR="0066138B">
        <w:t xml:space="preserve">ppendix 6, as shown with an increase in mass air flow, losses decrease. </w:t>
      </w:r>
    </w:p>
    <w:p w14:paraId="7DD2A780" w14:textId="4DEF1838" w:rsidR="002C47C6" w:rsidRDefault="002C47C6">
      <w:r>
        <w:br w:type="page"/>
      </w:r>
    </w:p>
    <w:p w14:paraId="7E206F4E" w14:textId="5DF5E944" w:rsidR="002C47C6" w:rsidRDefault="002F0920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44A60A19" wp14:editId="0E821FB4">
                <wp:simplePos x="0" y="0"/>
                <wp:positionH relativeFrom="margin">
                  <wp:posOffset>-410845</wp:posOffset>
                </wp:positionH>
                <wp:positionV relativeFrom="paragraph">
                  <wp:posOffset>304</wp:posOffset>
                </wp:positionV>
                <wp:extent cx="6524625" cy="2981325"/>
                <wp:effectExtent l="0" t="0" r="28575" b="28575"/>
                <wp:wrapTopAndBottom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24625" cy="29813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4B2DB41" w14:textId="4A4876F0" w:rsidR="007A230C" w:rsidRDefault="007A230C" w:rsidP="007A230C">
                            <w:pPr>
                              <w:jc w:val="center"/>
                            </w:pPr>
                            <w:r>
                              <w:t xml:space="preserve">Figure 4.2.2 </w:t>
                            </w:r>
                            <w:r w:rsidR="002A4A22">
                              <w:t xml:space="preserve">Efficiency </w:t>
                            </w:r>
                            <w:r w:rsidR="001E59E4">
                              <w:t xml:space="preserve">of heat transfer against </w:t>
                            </w:r>
                            <w:r w:rsidR="002E2063">
                              <w:t>m</w:t>
                            </w:r>
                            <w:r w:rsidR="001E59E4">
                              <w:t xml:space="preserve">ass </w:t>
                            </w:r>
                            <w:r w:rsidR="002E2063">
                              <w:t>a</w:t>
                            </w:r>
                            <w:r w:rsidR="001E59E4">
                              <w:t xml:space="preserve">ir </w:t>
                            </w:r>
                            <w:r w:rsidR="002E2063">
                              <w:t>f</w:t>
                            </w:r>
                            <w:r w:rsidR="001E59E4">
                              <w:t>low</w:t>
                            </w:r>
                            <w:r>
                              <w:br/>
                            </w:r>
                            <w:r w:rsidR="002A4A22">
                              <w:rPr>
                                <w:noProof/>
                              </w:rPr>
                              <w:drawing>
                                <wp:inline distT="0" distB="0" distL="0" distR="0" wp14:anchorId="103C30F0" wp14:editId="3D64F8A7">
                                  <wp:extent cx="5860111" cy="2743200"/>
                                  <wp:effectExtent l="0" t="0" r="7620" b="0"/>
                                  <wp:docPr id="41" name="Chart 41">
                                    <a:extLst xmlns:a="http://schemas.openxmlformats.org/drawingml/2006/main">
                                      <a:ext uri="{FF2B5EF4-FFF2-40B4-BE49-F238E27FC236}">
                                        <a16:creationId xmlns:a16="http://schemas.microsoft.com/office/drawing/2014/main" id="{57BE0872-23F1-4498-BAB4-7AA3167BDA4C}"/>
                                      </a:ext>
                                    </a:extLst>
                                  </wp:docPr>
                                  <wp:cNvGraphicFramePr/>
                                  <a:graphic xmlns:a="http://schemas.openxmlformats.org/drawingml/2006/main">
                                    <a:graphicData uri="http://schemas.openxmlformats.org/drawingml/2006/chart">
                                      <c:chart xmlns:c="http://schemas.openxmlformats.org/drawingml/2006/chart" xmlns:r="http://schemas.openxmlformats.org/officeDocument/2006/relationships" r:id="rId14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A60A19" id="Text Box 39" o:spid="_x0000_s1038" type="#_x0000_t202" style="position:absolute;margin-left:-32.35pt;margin-top:0;width:513.75pt;height:234.75pt;z-index:251683840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" fillcolor="white [3201]" strokeweight=".5pt">
                <v:textbox>
                  <w:txbxContent>
                    <w:p w14:paraId="64B2DB41" w14:textId="4A4876F0" w:rsidR="007A230C" w:rsidRDefault="007A230C" w:rsidP="007A230C">
                      <w:pPr>
                        <w:jc w:val="center"/>
                      </w:pPr>
                      <w:r>
                        <w:t xml:space="preserve">Figure 4.2.2 </w:t>
                      </w:r>
                      <w:r w:rsidR="002A4A22">
                        <w:t xml:space="preserve">Efficiency </w:t>
                      </w:r>
                      <w:r w:rsidR="001E59E4">
                        <w:t xml:space="preserve">of heat transfer against </w:t>
                      </w:r>
                      <w:r w:rsidR="002E2063">
                        <w:t>m</w:t>
                      </w:r>
                      <w:r w:rsidR="001E59E4">
                        <w:t xml:space="preserve">ass </w:t>
                      </w:r>
                      <w:r w:rsidR="002E2063">
                        <w:t>a</w:t>
                      </w:r>
                      <w:r w:rsidR="001E59E4">
                        <w:t xml:space="preserve">ir </w:t>
                      </w:r>
                      <w:r w:rsidR="002E2063">
                        <w:t>f</w:t>
                      </w:r>
                      <w:r w:rsidR="001E59E4">
                        <w:t>low</w:t>
                      </w:r>
                      <w:r>
                        <w:br/>
                      </w:r>
                      <w:r w:rsidR="002A4A22">
                        <w:rPr>
                          <w:noProof/>
                        </w:rPr>
                        <w:drawing>
                          <wp:inline distT="0" distB="0" distL="0" distR="0" wp14:anchorId="103C30F0" wp14:editId="3D64F8A7">
                            <wp:extent cx="5860111" cy="2743200"/>
                            <wp:effectExtent l="0" t="0" r="7620" b="0"/>
                            <wp:docPr id="41" name="Chart 41">
                              <a:extLst xmlns:a="http://schemas.openxmlformats.org/drawingml/2006/main">
                                <a:ext uri="{FF2B5EF4-FFF2-40B4-BE49-F238E27FC236}">
                                  <a16:creationId xmlns:a16="http://schemas.microsoft.com/office/drawing/2014/main" id="{57BE0872-23F1-4498-BAB4-7AA3167BDA4C}"/>
                                </a:ext>
                              </a:extLst>
                            </wp:docPr>
                            <wp:cNvGraphicFramePr/>
                            <a:graphic xmlns:a="http://schemas.openxmlformats.org/drawingml/2006/main">
                              <a:graphicData uri="http://schemas.openxmlformats.org/drawingml/2006/chart">
                                <c:chart xmlns:c="http://schemas.openxmlformats.org/drawingml/2006/chart" xmlns:r="http://schemas.openxmlformats.org/officeDocument/2006/relationships" r:id="rId14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C856BC"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39AC63F5" wp14:editId="7877770F">
                <wp:simplePos x="0" y="0"/>
                <wp:positionH relativeFrom="margin">
                  <wp:align>center</wp:align>
                </wp:positionH>
                <wp:positionV relativeFrom="paragraph">
                  <wp:posOffset>4661728</wp:posOffset>
                </wp:positionV>
                <wp:extent cx="6524625" cy="2981325"/>
                <wp:effectExtent l="0" t="0" r="28575" b="28575"/>
                <wp:wrapTopAndBottom/>
                <wp:docPr id="42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24625" cy="29813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B3C4B94" w14:textId="27180C76" w:rsidR="002E2063" w:rsidRDefault="002E2063" w:rsidP="002E2063">
                            <w:pPr>
                              <w:jc w:val="center"/>
                            </w:pPr>
                            <w:r>
                              <w:t xml:space="preserve">Figure 4.2.3 </w:t>
                            </w:r>
                            <w:r w:rsidR="00131944">
                              <w:t>shows heat transfer coefficient against</w:t>
                            </w:r>
                            <w:r>
                              <w:t xml:space="preserve"> mass air flow</w:t>
                            </w:r>
                            <w:r>
                              <w:br/>
                            </w:r>
                            <w:r w:rsidR="00514AFE">
                              <w:rPr>
                                <w:noProof/>
                              </w:rPr>
                              <w:drawing>
                                <wp:inline distT="0" distB="0" distL="0" distR="0" wp14:anchorId="60A2DAD0" wp14:editId="44FD0D11">
                                  <wp:extent cx="5740841" cy="2743200"/>
                                  <wp:effectExtent l="0" t="0" r="12700" b="0"/>
                                  <wp:docPr id="25" name="Chart 25">
                                    <a:extLst xmlns:a="http://schemas.openxmlformats.org/drawingml/2006/main">
                                      <a:ext uri="{FF2B5EF4-FFF2-40B4-BE49-F238E27FC236}">
                                        <a16:creationId xmlns:a16="http://schemas.microsoft.com/office/drawing/2014/main" id="{723AD137-2345-47C4-BEA9-DE67B7FFB801}"/>
                                      </a:ext>
                                    </a:extLst>
                                  </wp:docPr>
                                  <wp:cNvGraphicFramePr/>
                                  <a:graphic xmlns:a="http://schemas.openxmlformats.org/drawingml/2006/main">
                                    <a:graphicData uri="http://schemas.openxmlformats.org/drawingml/2006/chart">
                                      <c:chart xmlns:c="http://schemas.openxmlformats.org/drawingml/2006/chart" xmlns:r="http://schemas.openxmlformats.org/officeDocument/2006/relationships" r:id="rId15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AC63F5" id="Text Box 42" o:spid="_x0000_s1039" type="#_x0000_t202" style="position:absolute;margin-left:0;margin-top:367.05pt;width:513.75pt;height:234.75pt;z-index:251685888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" fillcolor="white [3201]" strokeweight=".5pt">
                <v:textbox>
                  <w:txbxContent>
                    <w:p w14:paraId="4B3C4B94" w14:textId="27180C76" w:rsidR="002E2063" w:rsidRDefault="002E2063" w:rsidP="002E2063">
                      <w:pPr>
                        <w:jc w:val="center"/>
                      </w:pPr>
                      <w:r>
                        <w:t xml:space="preserve">Figure 4.2.3 </w:t>
                      </w:r>
                      <w:r w:rsidR="00131944">
                        <w:t>shows heat transfer coefficient against</w:t>
                      </w:r>
                      <w:r>
                        <w:t xml:space="preserve"> mass air flow</w:t>
                      </w:r>
                      <w:r>
                        <w:br/>
                      </w:r>
                      <w:r w:rsidR="00514AFE">
                        <w:rPr>
                          <w:noProof/>
                        </w:rPr>
                        <w:drawing>
                          <wp:inline distT="0" distB="0" distL="0" distR="0" wp14:anchorId="60A2DAD0" wp14:editId="44FD0D11">
                            <wp:extent cx="5740841" cy="2743200"/>
                            <wp:effectExtent l="0" t="0" r="12700" b="0"/>
                            <wp:docPr id="25" name="Chart 25">
                              <a:extLst xmlns:a="http://schemas.openxmlformats.org/drawingml/2006/main">
                                <a:ext uri="{FF2B5EF4-FFF2-40B4-BE49-F238E27FC236}">
                                  <a16:creationId xmlns:a16="http://schemas.microsoft.com/office/drawing/2014/main" id="{723AD137-2345-47C4-BEA9-DE67B7FFB801}"/>
                                </a:ext>
                              </a:extLst>
                            </wp:docPr>
                            <wp:cNvGraphicFramePr/>
                            <a:graphic xmlns:a="http://schemas.openxmlformats.org/drawingml/2006/main">
                              <a:graphicData uri="http://schemas.openxmlformats.org/drawingml/2006/chart">
                                <c:chart xmlns:c="http://schemas.openxmlformats.org/drawingml/2006/chart" xmlns:r="http://schemas.openxmlformats.org/officeDocument/2006/relationships" r:id="rId15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5D588B">
        <w:t xml:space="preserve">Figure 4.2.2 </w:t>
      </w:r>
      <w:r w:rsidR="00482334">
        <w:t>shows water</w:t>
      </w:r>
      <w:r w:rsidR="00C531DD">
        <w:t>,</w:t>
      </w:r>
      <w:r w:rsidR="003719BC">
        <w:t xml:space="preserve"> </w:t>
      </w:r>
      <w:r w:rsidR="00277995">
        <w:t xml:space="preserve">air </w:t>
      </w:r>
      <w:r w:rsidR="003719BC">
        <w:t xml:space="preserve">and average </w:t>
      </w:r>
      <w:r w:rsidR="00A55A18">
        <w:t>heat transfer</w:t>
      </w:r>
      <w:r w:rsidR="00DF6BEE">
        <w:t xml:space="preserve"> efficiency. </w:t>
      </w:r>
      <w:r w:rsidR="001C752C">
        <w:t xml:space="preserve">As discussed </w:t>
      </w:r>
      <w:r w:rsidR="001765CD">
        <w:t xml:space="preserve">with figure 4.2.1. </w:t>
      </w:r>
      <w:r w:rsidR="0048682C">
        <w:t xml:space="preserve">with an increase in mass air flow </w:t>
      </w:r>
      <w:r w:rsidR="00AA60C8">
        <w:t>more heat is taken f</w:t>
      </w:r>
      <w:r w:rsidR="00853592">
        <w:t>ro</w:t>
      </w:r>
      <w:r w:rsidR="00AA60C8">
        <w:t xml:space="preserve">m the </w:t>
      </w:r>
      <w:r w:rsidR="00B92992">
        <w:t xml:space="preserve">water flow and therefore less energy is lost to the </w:t>
      </w:r>
      <w:r w:rsidR="00555480">
        <w:t>environment and</w:t>
      </w:r>
      <w:r w:rsidR="000852B3">
        <w:t xml:space="preserve"> is then more efficient. </w:t>
      </w:r>
      <w:r w:rsidR="00555480">
        <w:t>The efficiency of</w:t>
      </w:r>
      <w:r w:rsidR="003C1FED">
        <w:t xml:space="preserve"> </w:t>
      </w:r>
      <w:r w:rsidR="007F288A">
        <w:t xml:space="preserve">heat transfer of </w:t>
      </w:r>
      <w:r w:rsidR="00891155">
        <w:t xml:space="preserve">the </w:t>
      </w:r>
      <w:r w:rsidR="007F288A">
        <w:t>air</w:t>
      </w:r>
      <w:r w:rsidR="002376E8">
        <w:t xml:space="preserve"> flow</w:t>
      </w:r>
      <w:r w:rsidR="007F288A">
        <w:t xml:space="preserve"> decreases with increased </w:t>
      </w:r>
      <w:r w:rsidR="00F8179A">
        <w:t>mass air flow</w:t>
      </w:r>
      <w:r w:rsidR="007D47DB">
        <w:t>. This is related to drag</w:t>
      </w:r>
      <w:r w:rsidR="00FD4DE4">
        <w:t xml:space="preserve">. With increased air flow the </w:t>
      </w:r>
      <w:r w:rsidR="00EE371B">
        <w:t>air is more turbulent around the heat exchanger</w:t>
      </w:r>
      <w:r w:rsidR="00972AAD">
        <w:t>,</w:t>
      </w:r>
      <w:r w:rsidR="00EE371B">
        <w:t xml:space="preserve"> </w:t>
      </w:r>
      <w:r w:rsidR="00777229">
        <w:t>losing</w:t>
      </w:r>
      <w:r w:rsidR="00EE371B">
        <w:t xml:space="preserve"> energy. </w:t>
      </w:r>
      <w:r w:rsidR="00295B59">
        <w:t xml:space="preserve">With increased air flow and more </w:t>
      </w:r>
      <w:r w:rsidR="0055238F">
        <w:t>turbulence,</w:t>
      </w:r>
      <w:r w:rsidR="00295B59">
        <w:t xml:space="preserve"> the boundary layer in the pipe will be larger </w:t>
      </w:r>
      <w:r w:rsidR="00A63022">
        <w:t>and therefore more air will travel slower</w:t>
      </w:r>
      <w:r w:rsidR="00EE371B">
        <w:t xml:space="preserve"> </w:t>
      </w:r>
      <w:r w:rsidR="00777229">
        <w:t xml:space="preserve">and have lost energy </w:t>
      </w:r>
      <w:r w:rsidR="0092700E">
        <w:t>(Massey, 1986,</w:t>
      </w:r>
      <w:r w:rsidR="001C6ABF">
        <w:t xml:space="preserve"> p.231)</w:t>
      </w:r>
      <w:r w:rsidR="003410D1">
        <w:t xml:space="preserve">. The </w:t>
      </w:r>
      <w:r>
        <w:t>m</w:t>
      </w:r>
      <w:r w:rsidR="003410D1">
        <w:t xml:space="preserve">ean </w:t>
      </w:r>
      <w:r w:rsidR="00271916">
        <w:t xml:space="preserve">efficiency gradually increases which shows </w:t>
      </w:r>
      <w:r w:rsidR="00A82667">
        <w:t>that</w:t>
      </w:r>
      <w:r w:rsidR="00E2763B">
        <w:t>,</w:t>
      </w:r>
      <w:r w:rsidR="00A82667">
        <w:t xml:space="preserve"> </w:t>
      </w:r>
      <w:r w:rsidR="00271916">
        <w:t>overall</w:t>
      </w:r>
      <w:r w:rsidR="00E2763B">
        <w:t>,</w:t>
      </w:r>
      <w:r w:rsidR="00271916">
        <w:t xml:space="preserve"> for more efficient heat transfer</w:t>
      </w:r>
      <w:r w:rsidR="00036C74">
        <w:t xml:space="preserve"> there </w:t>
      </w:r>
      <w:r w:rsidR="001E7A45">
        <w:t>needs to</w:t>
      </w:r>
      <w:r w:rsidR="00036C74">
        <w:t xml:space="preserve"> be</w:t>
      </w:r>
      <w:r w:rsidR="00271916">
        <w:t xml:space="preserve"> increase</w:t>
      </w:r>
      <w:r w:rsidR="001E7A45">
        <w:t>d</w:t>
      </w:r>
      <w:r w:rsidR="00271916">
        <w:t xml:space="preserve"> mass air flow. </w:t>
      </w:r>
    </w:p>
    <w:p w14:paraId="4880DDF8" w14:textId="3E1AB555" w:rsidR="002C47C6" w:rsidRDefault="00C856BC" w:rsidP="002C47C6">
      <w:r>
        <w:t xml:space="preserve">Figure </w:t>
      </w:r>
      <w:r w:rsidR="006371B7">
        <w:t>4.2.3</w:t>
      </w:r>
      <w:r w:rsidR="00D94933">
        <w:t xml:space="preserve"> </w:t>
      </w:r>
      <w:r w:rsidR="007C2F1C">
        <w:t xml:space="preserve">shows </w:t>
      </w:r>
      <w:r w:rsidR="00B67E92">
        <w:t xml:space="preserve">a linear increase in heat transfer coefficient. </w:t>
      </w:r>
      <w:r w:rsidR="00CD5D98">
        <w:t>As mentioned in section 4.1</w:t>
      </w:r>
      <w:r w:rsidR="00FE06C6">
        <w:t>,</w:t>
      </w:r>
      <w:r w:rsidR="00CD5D98">
        <w:t xml:space="preserve"> </w:t>
      </w:r>
      <w:r w:rsidR="003636E1">
        <w:t xml:space="preserve">a greater heat transfer coefficient means </w:t>
      </w:r>
      <w:r w:rsidR="000F49A8">
        <w:t>a more effective heat exchanger system</w:t>
      </w:r>
      <w:r w:rsidR="00494996">
        <w:t xml:space="preserve"> as there is a greater heat transfer rate over the surface area. </w:t>
      </w:r>
      <w:r w:rsidR="00A521E4">
        <w:t>In comparison to experiment on</w:t>
      </w:r>
      <w:r w:rsidR="006B78DE">
        <w:t>e,</w:t>
      </w:r>
      <w:r w:rsidR="00A521E4">
        <w:t xml:space="preserve"> </w:t>
      </w:r>
      <w:r w:rsidR="00F0640A">
        <w:t xml:space="preserve">there is </w:t>
      </w:r>
      <w:r w:rsidR="00F43025">
        <w:t xml:space="preserve">a reduction in the heat transfer </w:t>
      </w:r>
      <w:r w:rsidR="0068772E">
        <w:t>coefficient,</w:t>
      </w:r>
      <w:r w:rsidR="00F43025">
        <w:t xml:space="preserve"> but the data appears more linear. </w:t>
      </w:r>
      <w:r w:rsidR="001C6480">
        <w:t xml:space="preserve">This reduction may be related to </w:t>
      </w:r>
      <w:r w:rsidR="0068772E">
        <w:t>a reduced water flow rate</w:t>
      </w:r>
      <w:r w:rsidR="0064622C">
        <w:t xml:space="preserve">, so </w:t>
      </w:r>
      <w:r w:rsidR="00D40054">
        <w:t xml:space="preserve">therefore </w:t>
      </w:r>
      <w:r w:rsidR="0064622C">
        <w:t xml:space="preserve">reduced heat energy. </w:t>
      </w:r>
    </w:p>
    <w:p w14:paraId="42AB764A" w14:textId="464C6218" w:rsidR="00633EE7" w:rsidRDefault="00633EE7" w:rsidP="00633EE7">
      <w:pPr>
        <w:pStyle w:val="Heading2"/>
        <w:numPr>
          <w:ilvl w:val="1"/>
          <w:numId w:val="1"/>
        </w:numPr>
      </w:pPr>
      <w:bookmarkStart w:id="16" w:name="_Toc36720075"/>
      <w:bookmarkStart w:id="17" w:name="_Toc38612950"/>
      <w:r>
        <w:lastRenderedPageBreak/>
        <w:t>Change in Air Flow at 45</w:t>
      </w:r>
      <w:r>
        <w:rPr>
          <w:rFonts w:cstheme="minorHAnsi"/>
        </w:rPr>
        <w:t>°</w:t>
      </w:r>
      <w:r>
        <w:t>C Water</w:t>
      </w:r>
      <w:bookmarkEnd w:id="16"/>
      <w:bookmarkEnd w:id="17"/>
    </w:p>
    <w:p w14:paraId="573211D1" w14:textId="78883F4B" w:rsidR="00593C6C" w:rsidRDefault="002C47C6" w:rsidP="00633EE7"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6C071B4F" wp14:editId="1C120BDE">
                <wp:simplePos x="0" y="0"/>
                <wp:positionH relativeFrom="margin">
                  <wp:align>center</wp:align>
                </wp:positionH>
                <wp:positionV relativeFrom="paragraph">
                  <wp:posOffset>441132</wp:posOffset>
                </wp:positionV>
                <wp:extent cx="6524625" cy="2981325"/>
                <wp:effectExtent l="0" t="0" r="28575" b="28575"/>
                <wp:wrapTopAndBottom/>
                <wp:docPr id="46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24625" cy="29813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9E864BA" w14:textId="0428493A" w:rsidR="00593C6C" w:rsidRDefault="00593C6C" w:rsidP="00593C6C">
                            <w:pPr>
                              <w:jc w:val="center"/>
                            </w:pPr>
                            <w:r>
                              <w:t>Figure 4.3.1 shows heat transfer rate against mass air flow</w:t>
                            </w:r>
                            <w:r>
                              <w:br/>
                            </w:r>
                            <w:r w:rsidR="00056E76">
                              <w:rPr>
                                <w:noProof/>
                              </w:rPr>
                              <w:drawing>
                                <wp:inline distT="0" distB="0" distL="0" distR="0" wp14:anchorId="188DF516" wp14:editId="75F7EEDB">
                                  <wp:extent cx="6098650" cy="2743200"/>
                                  <wp:effectExtent l="0" t="0" r="16510" b="0"/>
                                  <wp:docPr id="27" name="Chart 27">
                                    <a:extLst xmlns:a="http://schemas.openxmlformats.org/drawingml/2006/main">
                                      <a:ext uri="{FF2B5EF4-FFF2-40B4-BE49-F238E27FC236}">
                                        <a16:creationId xmlns:a16="http://schemas.microsoft.com/office/drawing/2014/main" id="{54E3BB5F-F009-4C1C-BA5B-7C2BE1017AED}"/>
                                      </a:ext>
                                    </a:extLst>
                                  </wp:docPr>
                                  <wp:cNvGraphicFramePr/>
                                  <a:graphic xmlns:a="http://schemas.openxmlformats.org/drawingml/2006/main">
                                    <a:graphicData uri="http://schemas.openxmlformats.org/drawingml/2006/chart">
                                      <c:chart xmlns:c="http://schemas.openxmlformats.org/drawingml/2006/chart" xmlns:r="http://schemas.openxmlformats.org/officeDocument/2006/relationships" r:id="rId16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071B4F" id="Text Box 46" o:spid="_x0000_s1040" type="#_x0000_t202" style="position:absolute;margin-left:0;margin-top:34.75pt;width:513.75pt;height:234.75pt;z-index:251687936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" fillcolor="white [3201]" strokeweight=".5pt">
                <v:textbox>
                  <w:txbxContent>
                    <w:p w14:paraId="19E864BA" w14:textId="0428493A" w:rsidR="00593C6C" w:rsidRDefault="00593C6C" w:rsidP="00593C6C">
                      <w:pPr>
                        <w:jc w:val="center"/>
                      </w:pPr>
                      <w:r>
                        <w:t>Figure 4.3.1 shows heat transfer rate against mass air flow</w:t>
                      </w:r>
                      <w:r>
                        <w:br/>
                      </w:r>
                      <w:r w:rsidR="00056E76">
                        <w:rPr>
                          <w:noProof/>
                        </w:rPr>
                        <w:drawing>
                          <wp:inline distT="0" distB="0" distL="0" distR="0" wp14:anchorId="188DF516" wp14:editId="75F7EEDB">
                            <wp:extent cx="6098650" cy="2743200"/>
                            <wp:effectExtent l="0" t="0" r="16510" b="0"/>
                            <wp:docPr id="27" name="Chart 27">
                              <a:extLst xmlns:a="http://schemas.openxmlformats.org/drawingml/2006/main">
                                <a:ext uri="{FF2B5EF4-FFF2-40B4-BE49-F238E27FC236}">
                                  <a16:creationId xmlns:a16="http://schemas.microsoft.com/office/drawing/2014/main" id="{54E3BB5F-F009-4C1C-BA5B-7C2BE1017AED}"/>
                                </a:ext>
                              </a:extLst>
                            </wp:docPr>
                            <wp:cNvGraphicFramePr/>
                            <a:graphic xmlns:a="http://schemas.openxmlformats.org/drawingml/2006/main">
                              <a:graphicData uri="http://schemas.openxmlformats.org/drawingml/2006/chart">
                                <c:chart xmlns:c="http://schemas.openxmlformats.org/drawingml/2006/chart" xmlns:r="http://schemas.openxmlformats.org/officeDocument/2006/relationships" r:id="rId16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780F43">
        <w:t xml:space="preserve">The </w:t>
      </w:r>
      <w:r w:rsidR="00F63EEA">
        <w:t xml:space="preserve">third experiment is similar to </w:t>
      </w:r>
      <w:r w:rsidR="00E915A8">
        <w:t>experiment</w:t>
      </w:r>
      <w:r w:rsidR="00F63EEA">
        <w:t xml:space="preserve"> two however the water temperature is reduced to 45</w:t>
      </w:r>
      <w:r w:rsidR="00F63EEA">
        <w:rPr>
          <w:rFonts w:cstheme="minorHAnsi"/>
        </w:rPr>
        <w:t>°</w:t>
      </w:r>
      <w:r w:rsidR="00F63EEA">
        <w:t>C</w:t>
      </w:r>
      <w:r w:rsidR="00E915A8">
        <w:t>. Water flow rate is constant at 0.25L/min.</w:t>
      </w:r>
    </w:p>
    <w:p w14:paraId="3DD7DB85" w14:textId="5E88451A" w:rsidR="00593C6C" w:rsidRDefault="00B924BD" w:rsidP="00633EE7"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4FE2FEC9" wp14:editId="1387B76C">
                <wp:simplePos x="0" y="0"/>
                <wp:positionH relativeFrom="margin">
                  <wp:align>center</wp:align>
                </wp:positionH>
                <wp:positionV relativeFrom="paragraph">
                  <wp:posOffset>4449473</wp:posOffset>
                </wp:positionV>
                <wp:extent cx="6524625" cy="2981325"/>
                <wp:effectExtent l="0" t="0" r="28575" b="28575"/>
                <wp:wrapTopAndBottom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24625" cy="29813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FA91FCC" w14:textId="575AA860" w:rsidR="00593C6C" w:rsidRDefault="00593C6C" w:rsidP="00593C6C">
                            <w:pPr>
                              <w:jc w:val="center"/>
                            </w:pPr>
                            <w:r>
                              <w:t>Figure 4.3.2 shows efficiency against mass air flow</w:t>
                            </w:r>
                            <w:r>
                              <w:br/>
                            </w:r>
                            <w:r w:rsidR="00D76AAA">
                              <w:rPr>
                                <w:noProof/>
                              </w:rPr>
                              <w:drawing>
                                <wp:inline distT="0" distB="0" distL="0" distR="0" wp14:anchorId="4BFA5B6B" wp14:editId="4B33791D">
                                  <wp:extent cx="5605669" cy="2743200"/>
                                  <wp:effectExtent l="0" t="0" r="14605" b="0"/>
                                  <wp:docPr id="53" name="Chart 53">
                                    <a:extLst xmlns:a="http://schemas.openxmlformats.org/drawingml/2006/main">
                                      <a:ext uri="{FF2B5EF4-FFF2-40B4-BE49-F238E27FC236}">
                                        <a16:creationId xmlns:a16="http://schemas.microsoft.com/office/drawing/2014/main" id="{9413CA2A-98D7-4BAC-97DD-99DD49BB7D4D}"/>
                                      </a:ext>
                                    </a:extLst>
                                  </wp:docPr>
                                  <wp:cNvGraphicFramePr/>
                                  <a:graphic xmlns:a="http://schemas.openxmlformats.org/drawingml/2006/main">
                                    <a:graphicData uri="http://schemas.openxmlformats.org/drawingml/2006/chart">
                                      <c:chart xmlns:c="http://schemas.openxmlformats.org/drawingml/2006/chart" xmlns:r="http://schemas.openxmlformats.org/officeDocument/2006/relationships" r:id="rId17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E2FEC9" id="Text Box 48" o:spid="_x0000_s1041" type="#_x0000_t202" style="position:absolute;margin-left:0;margin-top:350.35pt;width:513.75pt;height:234.75pt;z-index:251689984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" fillcolor="white [3201]" strokeweight=".5pt">
                <v:textbox>
                  <w:txbxContent>
                    <w:p w14:paraId="2FA91FCC" w14:textId="575AA860" w:rsidR="00593C6C" w:rsidRDefault="00593C6C" w:rsidP="00593C6C">
                      <w:pPr>
                        <w:jc w:val="center"/>
                      </w:pPr>
                      <w:r>
                        <w:t>Figure 4.3.2 shows efficiency against mass air flow</w:t>
                      </w:r>
                      <w:r>
                        <w:br/>
                      </w:r>
                      <w:r w:rsidR="00D76AAA">
                        <w:rPr>
                          <w:noProof/>
                        </w:rPr>
                        <w:drawing>
                          <wp:inline distT="0" distB="0" distL="0" distR="0" wp14:anchorId="4BFA5B6B" wp14:editId="4B33791D">
                            <wp:extent cx="5605669" cy="2743200"/>
                            <wp:effectExtent l="0" t="0" r="14605" b="0"/>
                            <wp:docPr id="53" name="Chart 53">
                              <a:extLst xmlns:a="http://schemas.openxmlformats.org/drawingml/2006/main">
                                <a:ext uri="{FF2B5EF4-FFF2-40B4-BE49-F238E27FC236}">
                                  <a16:creationId xmlns:a16="http://schemas.microsoft.com/office/drawing/2014/main" id="{9413CA2A-98D7-4BAC-97DD-99DD49BB7D4D}"/>
                                </a:ext>
                              </a:extLst>
                            </wp:docPr>
                            <wp:cNvGraphicFramePr/>
                            <a:graphic xmlns:a="http://schemas.openxmlformats.org/drawingml/2006/main">
                              <a:graphicData uri="http://schemas.openxmlformats.org/drawingml/2006/chart">
                                <c:chart xmlns:c="http://schemas.openxmlformats.org/drawingml/2006/chart" xmlns:r="http://schemas.openxmlformats.org/officeDocument/2006/relationships" r:id="rId17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0766F4">
        <w:t xml:space="preserve">Figure 4.3.1 shows </w:t>
      </w:r>
      <w:r w:rsidR="002C0155">
        <w:t xml:space="preserve">heat emitted against mass air flow. However, the values of </w:t>
      </w:r>
      <w:r w:rsidR="00AD2711">
        <w:t xml:space="preserve">heat emitted are far lower than that seen in </w:t>
      </w:r>
      <w:r w:rsidR="001C01A1">
        <w:t>Figure 4.2.1 and figure 4.1.1</w:t>
      </w:r>
      <w:r w:rsidR="00FE1714">
        <w:t>.</w:t>
      </w:r>
      <w:r w:rsidR="001C01A1">
        <w:t xml:space="preserve"> </w:t>
      </w:r>
      <w:r w:rsidR="00FE1714">
        <w:t>T</w:t>
      </w:r>
      <w:r w:rsidR="00C935C3">
        <w:t>his is due to the reduced water temperature and low flow rate of 45</w:t>
      </w:r>
      <w:r w:rsidR="00C935C3">
        <w:rPr>
          <w:rFonts w:cstheme="minorHAnsi"/>
        </w:rPr>
        <w:t>°</w:t>
      </w:r>
      <w:r w:rsidR="00C935C3">
        <w:t>C at 0.25L/min</w:t>
      </w:r>
      <w:r w:rsidR="00F61A14">
        <w:t xml:space="preserve"> (See </w:t>
      </w:r>
      <w:r w:rsidR="00FE0555">
        <w:t>A</w:t>
      </w:r>
      <w:r w:rsidR="00F61A14">
        <w:t>ppendix 5).</w:t>
      </w:r>
      <w:r w:rsidR="00C935C3">
        <w:t xml:space="preserve"> </w:t>
      </w:r>
      <w:r w:rsidR="000F26CF">
        <w:t>Like experiment 2, with an increase in mass air flow</w:t>
      </w:r>
      <w:r w:rsidR="003A0FB5">
        <w:t xml:space="preserve"> the trend</w:t>
      </w:r>
      <w:r w:rsidR="00BC458B">
        <w:t>s converge</w:t>
      </w:r>
      <w:r w:rsidR="004E640A">
        <w:t xml:space="preserve">. Interestingly, </w:t>
      </w:r>
      <w:r w:rsidR="006B1D03">
        <w:t xml:space="preserve">the trend line of heat transfer rate of water appears non-linear. </w:t>
      </w:r>
      <w:r w:rsidR="00557491">
        <w:t>This non-linear line</w:t>
      </w:r>
      <w:r w:rsidR="00117C69">
        <w:t xml:space="preserve"> is </w:t>
      </w:r>
      <w:r w:rsidR="00E65B9C">
        <w:t xml:space="preserve">possibly </w:t>
      </w:r>
      <w:r w:rsidR="005249E7">
        <w:t xml:space="preserve">the </w:t>
      </w:r>
      <w:r w:rsidR="0048710E">
        <w:t>effect</w:t>
      </w:r>
      <w:r w:rsidR="005249E7">
        <w:t xml:space="preserve"> of the boundary layer changing with increased air flow </w:t>
      </w:r>
      <w:r w:rsidR="009352B4">
        <w:t xml:space="preserve">or greater turbulence </w:t>
      </w:r>
      <w:r w:rsidR="007711AB">
        <w:t>meaning less heat energy is taken</w:t>
      </w:r>
      <w:r w:rsidR="00345E11">
        <w:t xml:space="preserve"> from the water flow</w:t>
      </w:r>
      <w:r w:rsidR="007711AB">
        <w:t xml:space="preserve"> </w:t>
      </w:r>
      <w:r w:rsidR="008F73E8">
        <w:t xml:space="preserve">at </w:t>
      </w:r>
      <w:r w:rsidR="007711AB">
        <w:t>around</w:t>
      </w:r>
      <w:r w:rsidR="00345E11">
        <w:t xml:space="preserve"> an air flow </w:t>
      </w:r>
      <w:r w:rsidR="00B36D5F">
        <w:t>of</w:t>
      </w:r>
      <w:r w:rsidR="007711AB">
        <w:t xml:space="preserve"> </w:t>
      </w:r>
      <w:r w:rsidR="00705D1D">
        <w:t xml:space="preserve">0.08kg/s. </w:t>
      </w:r>
    </w:p>
    <w:p w14:paraId="1B4DDBBA" w14:textId="41E5D500" w:rsidR="004C138F" w:rsidRDefault="004C138F" w:rsidP="00633EE7"/>
    <w:p w14:paraId="3D46040D" w14:textId="469C9F83" w:rsidR="00B924BD" w:rsidRDefault="00B924BD">
      <w:r>
        <w:br w:type="page"/>
      </w:r>
    </w:p>
    <w:p w14:paraId="4BAAD308" w14:textId="2A636969" w:rsidR="007E0E5B" w:rsidRDefault="00694D33" w:rsidP="00633EE7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62A43485" wp14:editId="204F5A8A">
                <wp:simplePos x="0" y="0"/>
                <wp:positionH relativeFrom="margin">
                  <wp:posOffset>-413385</wp:posOffset>
                </wp:positionH>
                <wp:positionV relativeFrom="paragraph">
                  <wp:posOffset>1719249</wp:posOffset>
                </wp:positionV>
                <wp:extent cx="6524625" cy="2981325"/>
                <wp:effectExtent l="0" t="0" r="28575" b="28575"/>
                <wp:wrapTopAndBottom/>
                <wp:docPr id="5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24625" cy="29813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BF28202" w14:textId="12A9B212" w:rsidR="00593C6C" w:rsidRDefault="00593C6C" w:rsidP="00593C6C">
                            <w:pPr>
                              <w:jc w:val="center"/>
                            </w:pPr>
                            <w:r>
                              <w:t>Figure 4.3.3 shows Heat Transfer Coefficient against mass air flow</w:t>
                            </w:r>
                            <w:r>
                              <w:br/>
                            </w:r>
                            <w:r w:rsidR="00BA4126">
                              <w:rPr>
                                <w:noProof/>
                              </w:rPr>
                              <w:drawing>
                                <wp:inline distT="0" distB="0" distL="0" distR="0" wp14:anchorId="13210A53" wp14:editId="14F488E3">
                                  <wp:extent cx="5661328" cy="2743200"/>
                                  <wp:effectExtent l="0" t="0" r="15875" b="0"/>
                                  <wp:docPr id="26" name="Chart 26">
                                    <a:extLst xmlns:a="http://schemas.openxmlformats.org/drawingml/2006/main">
                                      <a:ext uri="{FF2B5EF4-FFF2-40B4-BE49-F238E27FC236}">
                                        <a16:creationId xmlns:a16="http://schemas.microsoft.com/office/drawing/2014/main" id="{EEAD6736-0742-4D31-9224-3D525EA8996F}"/>
                                      </a:ext>
                                    </a:extLst>
                                  </wp:docPr>
                                  <wp:cNvGraphicFramePr/>
                                  <a:graphic xmlns:a="http://schemas.openxmlformats.org/drawingml/2006/main">
                                    <a:graphicData uri="http://schemas.openxmlformats.org/drawingml/2006/chart">
                                      <c:chart xmlns:c="http://schemas.openxmlformats.org/drawingml/2006/chart" xmlns:r="http://schemas.openxmlformats.org/officeDocument/2006/relationships" r:id="rId18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A43485" id="Text Box 50" o:spid="_x0000_s1042" type="#_x0000_t202" style="position:absolute;margin-left:-32.55pt;margin-top:135.35pt;width:513.75pt;height:234.75pt;z-index:251692032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" fillcolor="white [3201]" strokeweight=".5pt">
                <v:textbox>
                  <w:txbxContent>
                    <w:p w14:paraId="7BF28202" w14:textId="12A9B212" w:rsidR="00593C6C" w:rsidRDefault="00593C6C" w:rsidP="00593C6C">
                      <w:pPr>
                        <w:jc w:val="center"/>
                      </w:pPr>
                      <w:r>
                        <w:t>Figure 4.3.3 shows Heat Transfer Coefficient against mass air flow</w:t>
                      </w:r>
                      <w:r>
                        <w:br/>
                      </w:r>
                      <w:r w:rsidR="00BA4126">
                        <w:rPr>
                          <w:noProof/>
                        </w:rPr>
                        <w:drawing>
                          <wp:inline distT="0" distB="0" distL="0" distR="0" wp14:anchorId="13210A53" wp14:editId="14F488E3">
                            <wp:extent cx="5661328" cy="2743200"/>
                            <wp:effectExtent l="0" t="0" r="15875" b="0"/>
                            <wp:docPr id="26" name="Chart 26">
                              <a:extLst xmlns:a="http://schemas.openxmlformats.org/drawingml/2006/main">
                                <a:ext uri="{FF2B5EF4-FFF2-40B4-BE49-F238E27FC236}">
                                  <a16:creationId xmlns:a16="http://schemas.microsoft.com/office/drawing/2014/main" id="{EEAD6736-0742-4D31-9224-3D525EA8996F}"/>
                                </a:ext>
                              </a:extLst>
                            </wp:docPr>
                            <wp:cNvGraphicFramePr/>
                            <a:graphic xmlns:a="http://schemas.openxmlformats.org/drawingml/2006/main">
                              <a:graphicData uri="http://schemas.openxmlformats.org/drawingml/2006/chart">
                                <c:chart xmlns:c="http://schemas.openxmlformats.org/drawingml/2006/chart" xmlns:r="http://schemas.openxmlformats.org/officeDocument/2006/relationships" r:id="rId18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B924BD">
        <w:t>Figure 4.3.2 shows a similar trend to that of experiment 2</w:t>
      </w:r>
      <w:r w:rsidR="00557C20">
        <w:t xml:space="preserve">. </w:t>
      </w:r>
      <w:r w:rsidR="00241458">
        <w:t xml:space="preserve">Peak water efficiency is at </w:t>
      </w:r>
      <w:r w:rsidR="0043575C">
        <w:t xml:space="preserve">just over 60% </w:t>
      </w:r>
      <w:r w:rsidR="00276E6F">
        <w:t xml:space="preserve">and minimum air efficiency is at </w:t>
      </w:r>
      <w:r w:rsidR="009A24C2">
        <w:t xml:space="preserve">10%. </w:t>
      </w:r>
      <w:r w:rsidR="009F47E8">
        <w:t xml:space="preserve">The average </w:t>
      </w:r>
      <w:r w:rsidR="00505B51">
        <w:t xml:space="preserve">temperature </w:t>
      </w:r>
      <w:r w:rsidR="000B0C46">
        <w:t xml:space="preserve">efficiency </w:t>
      </w:r>
      <w:r w:rsidR="00F6216A">
        <w:t xml:space="preserve">increases </w:t>
      </w:r>
      <w:r w:rsidR="006E6C53">
        <w:t xml:space="preserve">with an increase in </w:t>
      </w:r>
      <w:r w:rsidR="007E0E5B">
        <w:t>mass air flow.</w:t>
      </w:r>
      <w:r w:rsidR="00D673FD">
        <w:t xml:space="preserve"> Mean efficiency is between 30 and 36%</w:t>
      </w:r>
      <w:r w:rsidR="00EE1CB1">
        <w:t xml:space="preserve"> which is identical to</w:t>
      </w:r>
      <w:r w:rsidR="00F761B7">
        <w:t xml:space="preserve"> experiment two. This shows tha</w:t>
      </w:r>
      <w:r w:rsidR="00995B3F">
        <w:t>t</w:t>
      </w:r>
      <w:r w:rsidR="00F761B7">
        <w:t xml:space="preserve"> with change in temperature</w:t>
      </w:r>
      <w:r w:rsidR="00995B3F">
        <w:t>,</w:t>
      </w:r>
      <w:r w:rsidR="00F761B7">
        <w:t xml:space="preserve"> efficiency is not affected. </w:t>
      </w:r>
      <w:r w:rsidR="00E62C9A">
        <w:t xml:space="preserve">However, as shown in </w:t>
      </w:r>
      <w:r w:rsidR="00740256">
        <w:t>A</w:t>
      </w:r>
      <w:r w:rsidR="00E62C9A">
        <w:t>ppendix 3</w:t>
      </w:r>
      <w:r w:rsidR="00740256">
        <w:t>,</w:t>
      </w:r>
      <w:r w:rsidR="00E62C9A">
        <w:t xml:space="preserve"> the temperature of water did not drop to 45</w:t>
      </w:r>
      <w:r w:rsidR="00E62C9A">
        <w:rPr>
          <w:rFonts w:cstheme="minorHAnsi"/>
        </w:rPr>
        <w:t>°</w:t>
      </w:r>
      <w:r w:rsidR="00E62C9A">
        <w:t>C</w:t>
      </w:r>
      <w:r w:rsidR="004C63A0">
        <w:t xml:space="preserve"> but instead was closer to 50</w:t>
      </w:r>
      <w:r w:rsidR="004C63A0">
        <w:rPr>
          <w:rFonts w:cstheme="minorHAnsi"/>
        </w:rPr>
        <w:t>°</w:t>
      </w:r>
      <w:r w:rsidR="004C63A0">
        <w:t xml:space="preserve">C. </w:t>
      </w:r>
      <w:r w:rsidR="00140D94">
        <w:t>This reduc</w:t>
      </w:r>
      <w:r w:rsidR="00475E8F">
        <w:t>ed</w:t>
      </w:r>
      <w:r w:rsidR="00140D94">
        <w:t xml:space="preserve"> difference in temperature between the experiments might </w:t>
      </w:r>
      <w:r w:rsidR="00BC78A9">
        <w:t xml:space="preserve">have </w:t>
      </w:r>
      <w:r w:rsidR="00300E1E">
        <w:t xml:space="preserve">led to the wrong conclusion in </w:t>
      </w:r>
      <w:r w:rsidR="00BC78A9">
        <w:t xml:space="preserve">terms of </w:t>
      </w:r>
      <w:r w:rsidR="001E7DD7">
        <w:t>no change in efficiency</w:t>
      </w:r>
      <w:r w:rsidR="008C1807">
        <w:t xml:space="preserve"> as the difference between the experiments is 10</w:t>
      </w:r>
      <w:r w:rsidR="008C1807">
        <w:rPr>
          <w:rFonts w:cstheme="minorHAnsi"/>
        </w:rPr>
        <w:t>°</w:t>
      </w:r>
      <w:r w:rsidR="008C1807">
        <w:t>C water temperature instead of the planned 15</w:t>
      </w:r>
      <w:r w:rsidR="008C1807">
        <w:rPr>
          <w:rFonts w:cstheme="minorHAnsi"/>
        </w:rPr>
        <w:t>°</w:t>
      </w:r>
      <w:r w:rsidR="008C1807">
        <w:t>C.</w:t>
      </w:r>
    </w:p>
    <w:p w14:paraId="3B2D99EF" w14:textId="65790664" w:rsidR="00BC331B" w:rsidRDefault="00D4031E" w:rsidP="00633EE7">
      <w:r>
        <w:t xml:space="preserve">Figure 4.3.3. shows </w:t>
      </w:r>
      <w:r w:rsidR="0082217C">
        <w:t xml:space="preserve">a </w:t>
      </w:r>
      <w:r w:rsidR="003E528F">
        <w:t>non-linear</w:t>
      </w:r>
      <w:r w:rsidR="0082217C">
        <w:t xml:space="preserve"> trend o</w:t>
      </w:r>
      <w:r w:rsidR="00F14616">
        <w:t>f</w:t>
      </w:r>
      <w:r w:rsidR="0054260C">
        <w:t xml:space="preserve"> heat transfer coefficient. </w:t>
      </w:r>
      <w:r w:rsidR="00FC3738">
        <w:t xml:space="preserve">This trend is near </w:t>
      </w:r>
      <w:r w:rsidR="001D0049">
        <w:t>linear,</w:t>
      </w:r>
      <w:r w:rsidR="00FC3738">
        <w:t xml:space="preserve"> but </w:t>
      </w:r>
      <w:r w:rsidR="00B046AB">
        <w:t xml:space="preserve">the logarithmic </w:t>
      </w:r>
      <w:r w:rsidR="001A3950">
        <w:t xml:space="preserve">curve of equation shown in figure 4.3.3 </w:t>
      </w:r>
      <w:r w:rsidR="00024DD7">
        <w:t xml:space="preserve">better reflects </w:t>
      </w:r>
      <w:r w:rsidR="001A3950">
        <w:t xml:space="preserve">the </w:t>
      </w:r>
      <w:r w:rsidR="00CE254E">
        <w:t>data</w:t>
      </w:r>
      <w:r w:rsidR="004B3CA1">
        <w:t xml:space="preserve">. To have a </w:t>
      </w:r>
      <w:r w:rsidR="00067100">
        <w:t>stronger correlation</w:t>
      </w:r>
      <w:r w:rsidR="00B85101">
        <w:t>,</w:t>
      </w:r>
      <w:r w:rsidR="00067100">
        <w:t xml:space="preserve"> more air flows need to be </w:t>
      </w:r>
      <w:r w:rsidR="001D0049">
        <w:t>tested</w:t>
      </w:r>
      <w:r w:rsidR="00CE254E">
        <w:t xml:space="preserve">. However, </w:t>
      </w:r>
      <w:r w:rsidR="00067100">
        <w:t>from the data used</w:t>
      </w:r>
      <w:r w:rsidR="001D0049">
        <w:t xml:space="preserve">, </w:t>
      </w:r>
      <w:r w:rsidR="00891301">
        <w:t xml:space="preserve">the conclusion can be drawn that </w:t>
      </w:r>
      <w:r w:rsidR="00D12333">
        <w:t xml:space="preserve">the </w:t>
      </w:r>
      <w:r w:rsidR="00891301">
        <w:t>heat transfer coefficient is</w:t>
      </w:r>
      <w:r w:rsidR="001D0049">
        <w:t xml:space="preserve"> non-linear. </w:t>
      </w:r>
      <w:r w:rsidR="00A91F40">
        <w:t xml:space="preserve">Beyond this data, it could continue to </w:t>
      </w:r>
      <w:r w:rsidR="00AC60EC">
        <w:t xml:space="preserve">level off </w:t>
      </w:r>
      <w:r w:rsidR="00EB20B7">
        <w:t xml:space="preserve">to </w:t>
      </w:r>
      <w:r w:rsidR="00E07AA6">
        <w:t>just over 120 W/m</w:t>
      </w:r>
      <w:r w:rsidR="00E07AA6">
        <w:rPr>
          <w:vertAlign w:val="superscript"/>
        </w:rPr>
        <w:t>2</w:t>
      </w:r>
      <w:r w:rsidR="00E07AA6">
        <w:t>.K</w:t>
      </w:r>
      <w:r w:rsidR="00F80208">
        <w:t xml:space="preserve"> or the trend line could be more </w:t>
      </w:r>
      <w:r w:rsidR="00E634EB">
        <w:t>like</w:t>
      </w:r>
      <w:r w:rsidR="00F80208">
        <w:t xml:space="preserve"> a cubic graph and </w:t>
      </w:r>
      <w:r w:rsidR="00137611">
        <w:t xml:space="preserve">the gradient could increase again. </w:t>
      </w:r>
      <w:r w:rsidR="00AA32DF">
        <w:t xml:space="preserve">Applying </w:t>
      </w:r>
      <w:r w:rsidR="00C44C28">
        <w:t xml:space="preserve">theory to the graph, there is only limited </w:t>
      </w:r>
      <w:r w:rsidR="00B0667D">
        <w:t>energy</w:t>
      </w:r>
      <w:r w:rsidR="00C44C28">
        <w:t xml:space="preserve"> </w:t>
      </w:r>
      <w:r w:rsidR="00B0667D">
        <w:t>coming into the exchanger in the heated water</w:t>
      </w:r>
      <w:r w:rsidR="008443B7">
        <w:t>,</w:t>
      </w:r>
      <w:r w:rsidR="00D8040B">
        <w:t xml:space="preserve"> a</w:t>
      </w:r>
      <w:r w:rsidR="00F63D0D">
        <w:t xml:space="preserve">pplying more air across it </w:t>
      </w:r>
      <w:r w:rsidR="00352660">
        <w:t xml:space="preserve">will </w:t>
      </w:r>
      <w:r w:rsidR="00AB1BD2">
        <w:t>have less of an effect</w:t>
      </w:r>
      <w:r w:rsidR="00BA386E">
        <w:t xml:space="preserve">. </w:t>
      </w:r>
      <w:r w:rsidR="001C3A63">
        <w:t>Therefore,</w:t>
      </w:r>
      <w:r w:rsidR="00BA386E">
        <w:t xml:space="preserve"> </w:t>
      </w:r>
      <w:r w:rsidR="00D54A29">
        <w:t>Figure 4.3.3</w:t>
      </w:r>
      <w:r w:rsidR="00C63B18">
        <w:t xml:space="preserve"> being logarithmic instead of </w:t>
      </w:r>
      <w:r w:rsidR="00267771">
        <w:t xml:space="preserve">linear does </w:t>
      </w:r>
      <w:r w:rsidR="0099712E">
        <w:t>appear correct</w:t>
      </w:r>
      <w:r w:rsidR="00124AE8">
        <w:t>.</w:t>
      </w:r>
      <w:r w:rsidR="0099712E">
        <w:t xml:space="preserve"> </w:t>
      </w:r>
      <w:r w:rsidR="00124AE8">
        <w:t>H</w:t>
      </w:r>
      <w:r w:rsidR="00386E5C">
        <w:t>owever</w:t>
      </w:r>
      <w:r w:rsidR="00124AE8">
        <w:t>,</w:t>
      </w:r>
      <w:r w:rsidR="00386E5C">
        <w:t xml:space="preserve"> with more air</w:t>
      </w:r>
      <w:r w:rsidR="001C3A63">
        <w:t>,</w:t>
      </w:r>
      <w:r w:rsidR="00386E5C">
        <w:t xml:space="preserve"> the h</w:t>
      </w:r>
      <w:r w:rsidR="00124AE8">
        <w:t>e</w:t>
      </w:r>
      <w:r w:rsidR="00386E5C">
        <w:t xml:space="preserve">at exchanger will </w:t>
      </w:r>
      <w:r w:rsidR="007435E0">
        <w:t>have increased mean</w:t>
      </w:r>
      <w:r w:rsidR="00386E5C">
        <w:t xml:space="preserve"> efficien</w:t>
      </w:r>
      <w:r w:rsidR="007435E0">
        <w:t xml:space="preserve">cy </w:t>
      </w:r>
      <w:r w:rsidR="00C15E30">
        <w:t>and the heat transfer coefficient will be greater</w:t>
      </w:r>
      <w:r w:rsidR="00A42A32">
        <w:t>.</w:t>
      </w:r>
      <w:r w:rsidR="004C12D4">
        <w:t xml:space="preserve"> Therefore,</w:t>
      </w:r>
      <w:r w:rsidR="00386E5C">
        <w:t xml:space="preserve"> </w:t>
      </w:r>
      <w:r w:rsidR="004C12D4">
        <w:t>it is beneficial</w:t>
      </w:r>
      <w:r w:rsidR="00627769">
        <w:t>,</w:t>
      </w:r>
      <w:r w:rsidR="004C12D4">
        <w:t xml:space="preserve"> i</w:t>
      </w:r>
      <w:r w:rsidR="00C15E30">
        <w:t xml:space="preserve">f </w:t>
      </w:r>
      <w:r w:rsidR="00E87FBB">
        <w:t>possible,</w:t>
      </w:r>
      <w:r w:rsidR="00C15E30">
        <w:t xml:space="preserve"> to run at </w:t>
      </w:r>
      <w:r w:rsidR="004C12D4">
        <w:t xml:space="preserve">a </w:t>
      </w:r>
      <w:r w:rsidR="007D527E">
        <w:t xml:space="preserve">greater mass air flow. </w:t>
      </w:r>
      <w:r w:rsidR="002E4D14">
        <w:t xml:space="preserve">Changing the temperature of the water </w:t>
      </w:r>
      <w:r w:rsidR="0092786E">
        <w:t xml:space="preserve">between experiment </w:t>
      </w:r>
      <w:r w:rsidR="00915E7A">
        <w:t xml:space="preserve">2 and experiment 3 </w:t>
      </w:r>
      <w:r w:rsidR="007862B2">
        <w:t xml:space="preserve">has not affected </w:t>
      </w:r>
      <w:r w:rsidR="00651616">
        <w:t xml:space="preserve">the heat transfer coefficient (see </w:t>
      </w:r>
      <w:r w:rsidR="00092E8C">
        <w:t>A</w:t>
      </w:r>
      <w:r w:rsidR="00651616">
        <w:t>ppendix 4)</w:t>
      </w:r>
      <w:r w:rsidR="00F1752D">
        <w:t xml:space="preserve">. However, the graph comparing the two experiments does show </w:t>
      </w:r>
      <w:r w:rsidR="00770A1B">
        <w:t>experiment 3 being far less linear</w:t>
      </w:r>
      <w:r w:rsidR="00DC4859">
        <w:t>,</w:t>
      </w:r>
      <w:r w:rsidR="00770A1B">
        <w:t xml:space="preserve"> match</w:t>
      </w:r>
      <w:r w:rsidR="00DC4859">
        <w:t>ing</w:t>
      </w:r>
      <w:r w:rsidR="00770A1B">
        <w:t xml:space="preserve"> the theory </w:t>
      </w:r>
      <w:r w:rsidR="00DC4859">
        <w:t>that</w:t>
      </w:r>
      <w:r w:rsidR="00770A1B">
        <w:t xml:space="preserve"> applying more air can only take so much energy</w:t>
      </w:r>
      <w:r w:rsidR="002B18FC">
        <w:t xml:space="preserve"> from the water. </w:t>
      </w:r>
    </w:p>
    <w:p w14:paraId="304781F1" w14:textId="77777777" w:rsidR="00BC331B" w:rsidRDefault="00BC331B">
      <w:r>
        <w:br w:type="page"/>
      </w:r>
    </w:p>
    <w:p w14:paraId="296CE73E" w14:textId="4A00455D" w:rsidR="002A0893" w:rsidRDefault="0073703C" w:rsidP="0073703C">
      <w:pPr>
        <w:pStyle w:val="Heading1"/>
        <w:numPr>
          <w:ilvl w:val="0"/>
          <w:numId w:val="1"/>
        </w:numPr>
      </w:pPr>
      <w:bookmarkStart w:id="18" w:name="_Toc36720076"/>
      <w:bookmarkStart w:id="19" w:name="_Toc38612951"/>
      <w:r>
        <w:lastRenderedPageBreak/>
        <w:t>Conclusions</w:t>
      </w:r>
      <w:r w:rsidR="009C573C">
        <w:t xml:space="preserve"> and Improvements</w:t>
      </w:r>
      <w:bookmarkEnd w:id="18"/>
      <w:bookmarkEnd w:id="19"/>
    </w:p>
    <w:p w14:paraId="2E224213" w14:textId="195AC328" w:rsidR="00445873" w:rsidRDefault="00445873" w:rsidP="0073703C">
      <w:r>
        <w:t>Overall</w:t>
      </w:r>
      <w:r w:rsidR="001125A6">
        <w:t>,</w:t>
      </w:r>
      <w:r>
        <w:t xml:space="preserve"> the trends from the experiment have</w:t>
      </w:r>
      <w:r w:rsidR="00675B55">
        <w:t xml:space="preserve"> closely</w:t>
      </w:r>
      <w:r>
        <w:t xml:space="preserve"> </w:t>
      </w:r>
      <w:r w:rsidR="00675B55">
        <w:t xml:space="preserve">matched the theory and ideal </w:t>
      </w:r>
      <w:r w:rsidR="00BB7B5F">
        <w:t xml:space="preserve">predictions. </w:t>
      </w:r>
      <w:r w:rsidR="007F406E">
        <w:t>It has been observed that heat transfer rate between air and water has been near which shows the exchanger was not ideal and that there were losses to the environment</w:t>
      </w:r>
      <w:r w:rsidR="00767F70">
        <w:t xml:space="preserve">. </w:t>
      </w:r>
      <w:r w:rsidR="00B7555E">
        <w:t xml:space="preserve">The </w:t>
      </w:r>
      <w:r w:rsidR="00D969B9">
        <w:t xml:space="preserve">trends observed and values are </w:t>
      </w:r>
      <w:r w:rsidR="00DA067C">
        <w:t>close to the similar test</w:t>
      </w:r>
      <w:r w:rsidR="00ED225B">
        <w:t>s</w:t>
      </w:r>
      <w:r w:rsidR="00DA067C">
        <w:t xml:space="preserve"> completed by </w:t>
      </w:r>
      <w:proofErr w:type="spellStart"/>
      <w:r w:rsidR="00E0081D">
        <w:t>TecQuipment</w:t>
      </w:r>
      <w:proofErr w:type="spellEnd"/>
      <w:r w:rsidR="00E0081D">
        <w:t xml:space="preserve"> </w:t>
      </w:r>
      <w:r w:rsidR="00924945">
        <w:t>(</w:t>
      </w:r>
      <w:r w:rsidR="003817F8">
        <w:t xml:space="preserve">2014) </w:t>
      </w:r>
      <w:r w:rsidR="002A13B7">
        <w:t xml:space="preserve">so </w:t>
      </w:r>
      <w:r w:rsidR="0003092F">
        <w:t>the values can be read with more confidence</w:t>
      </w:r>
      <w:r w:rsidR="00C638EE">
        <w:t xml:space="preserve">. However, </w:t>
      </w:r>
      <w:r w:rsidR="00D0522F">
        <w:t xml:space="preserve">more experiments along a larger data range and repeating tests would also increase reliability of the results. </w:t>
      </w:r>
    </w:p>
    <w:p w14:paraId="38DAB479" w14:textId="61EDA535" w:rsidR="0073703C" w:rsidRDefault="00494E0E" w:rsidP="0073703C">
      <w:r>
        <w:t>Error will have been introduced into the experiments</w:t>
      </w:r>
      <w:r w:rsidR="00B21B9C">
        <w:t xml:space="preserve">. Drag and friction in both the water and air will increase the temperature. As seen </w:t>
      </w:r>
      <w:r w:rsidR="009A41FB">
        <w:t>between T</w:t>
      </w:r>
      <w:r w:rsidR="003227DE">
        <w:rPr>
          <w:vertAlign w:val="subscript"/>
        </w:rPr>
        <w:t>A3</w:t>
      </w:r>
      <w:r w:rsidR="009A41FB">
        <w:t xml:space="preserve"> and T</w:t>
      </w:r>
      <w:r w:rsidR="003227DE">
        <w:rPr>
          <w:vertAlign w:val="subscript"/>
        </w:rPr>
        <w:t>A1</w:t>
      </w:r>
      <w:r w:rsidR="0015170C">
        <w:t xml:space="preserve"> on all experiments the air gains </w:t>
      </w:r>
      <w:r w:rsidR="00540937">
        <w:t>around 0.5</w:t>
      </w:r>
      <w:r w:rsidR="00540937">
        <w:rPr>
          <w:rFonts w:cstheme="minorHAnsi"/>
        </w:rPr>
        <w:t>°</w:t>
      </w:r>
      <w:r w:rsidR="00540937">
        <w:t xml:space="preserve">C just from passing the fan and </w:t>
      </w:r>
      <w:r w:rsidR="000C302E">
        <w:t xml:space="preserve">friction in the </w:t>
      </w:r>
      <w:r w:rsidR="00540937">
        <w:t xml:space="preserve">boundary layers formed on the </w:t>
      </w:r>
      <w:r w:rsidR="0011418A">
        <w:t xml:space="preserve">walls. </w:t>
      </w:r>
      <w:r w:rsidR="00337167">
        <w:t xml:space="preserve">Using </w:t>
      </w:r>
      <w:r w:rsidR="006612CE">
        <w:t>the calculation of friction factor the heat could be calculated and if added to th</w:t>
      </w:r>
      <w:r w:rsidR="000F4D4A">
        <w:t xml:space="preserve">e heat transfer rate </w:t>
      </w:r>
      <w:r w:rsidR="002156F5">
        <w:t>of air it should equal heat transfer rate of water (</w:t>
      </w:r>
      <w:r w:rsidR="002D14F1">
        <w:t xml:space="preserve">Massey, </w:t>
      </w:r>
      <w:r w:rsidR="00884F08">
        <w:t xml:space="preserve">1986, </w:t>
      </w:r>
      <w:r w:rsidR="002156F5">
        <w:t>p.194)</w:t>
      </w:r>
      <w:r w:rsidR="006627A8">
        <w:t>.</w:t>
      </w:r>
    </w:p>
    <w:p w14:paraId="48EBD465" w14:textId="52B32E96" w:rsidR="006627A8" w:rsidRPr="009A41FB" w:rsidRDefault="007E4C5A" w:rsidP="0073703C">
      <w:r>
        <w:t xml:space="preserve">Efficiency of the </w:t>
      </w:r>
      <w:r w:rsidR="004E2048">
        <w:t xml:space="preserve">heat exchanger saw a measured peak of </w:t>
      </w:r>
      <w:r w:rsidR="00471E7D">
        <w:t>35%</w:t>
      </w:r>
      <w:r w:rsidR="008A0A56">
        <w:t xml:space="preserve">. </w:t>
      </w:r>
      <w:r w:rsidR="00965F6E">
        <w:t>Effic</w:t>
      </w:r>
      <w:r w:rsidR="009C573C">
        <w:t>iency would never reach 100% but it could be far closer</w:t>
      </w:r>
      <w:r w:rsidR="006E6B31">
        <w:t xml:space="preserve">. </w:t>
      </w:r>
      <w:r w:rsidR="001813AE">
        <w:t>Firstly,</w:t>
      </w:r>
      <w:r w:rsidR="00963E89">
        <w:t xml:space="preserve"> the U ben</w:t>
      </w:r>
      <w:r w:rsidR="007231D4">
        <w:t>d</w:t>
      </w:r>
      <w:r w:rsidR="00963E89">
        <w:t xml:space="preserve">s in the multi-pass exchanger could be put in the air flow </w:t>
      </w:r>
      <w:r w:rsidR="003440DB">
        <w:t xml:space="preserve">so less heat is lost to the </w:t>
      </w:r>
      <w:r w:rsidR="007231D4">
        <w:t xml:space="preserve">environment. </w:t>
      </w:r>
      <w:r w:rsidR="00FC2B00">
        <w:t xml:space="preserve">Shortening the inlet pipe would also mean less exposure to the environment and reduce losses. Adding insulation around the heat exchanger would mean </w:t>
      </w:r>
      <w:r w:rsidR="005717B7">
        <w:t xml:space="preserve">less </w:t>
      </w:r>
      <w:r w:rsidR="000227F2">
        <w:t xml:space="preserve">heat is lost to the surrounding area. </w:t>
      </w:r>
      <w:r w:rsidR="00FC09D4">
        <w:t xml:space="preserve">The air flow into the </w:t>
      </w:r>
      <w:r w:rsidR="00CF36C7">
        <w:t xml:space="preserve">exchanger could be </w:t>
      </w:r>
      <w:r w:rsidR="00FE276B">
        <w:t>cooled</w:t>
      </w:r>
      <w:r w:rsidR="00CF36C7">
        <w:t xml:space="preserve"> so it takes more heat off the water flow</w:t>
      </w:r>
      <w:r w:rsidR="00185A48">
        <w:t>.</w:t>
      </w:r>
      <w:r w:rsidR="00554CB8">
        <w:t xml:space="preserve"> I</w:t>
      </w:r>
      <w:r w:rsidR="00866A3D">
        <w:t xml:space="preserve">ncreasing the air flow will </w:t>
      </w:r>
      <w:r w:rsidR="00E70513">
        <w:t xml:space="preserve">also </w:t>
      </w:r>
      <w:r w:rsidR="00866A3D">
        <w:t xml:space="preserve">increase the </w:t>
      </w:r>
      <w:r w:rsidR="002E1D09">
        <w:t xml:space="preserve">heat transfer rate. </w:t>
      </w:r>
    </w:p>
    <w:p w14:paraId="6083FA75" w14:textId="44B2D58A" w:rsidR="00041D9F" w:rsidRDefault="005D24EF" w:rsidP="0073703C">
      <w:r>
        <w:t xml:space="preserve">The </w:t>
      </w:r>
      <w:r w:rsidR="00E70513">
        <w:t>greatest</w:t>
      </w:r>
      <w:r>
        <w:t xml:space="preserve"> way to increase efficiency of the exchanger is b</w:t>
      </w:r>
      <w:r w:rsidR="003E6AFD">
        <w:t>y</w:t>
      </w:r>
      <w:r>
        <w:t xml:space="preserve"> changing the layout f</w:t>
      </w:r>
      <w:r w:rsidR="00C66E59">
        <w:t>ro</w:t>
      </w:r>
      <w:r>
        <w:t xml:space="preserve">m cross flow to </w:t>
      </w:r>
      <w:r w:rsidR="00C66E59">
        <w:t>counter flow</w:t>
      </w:r>
      <w:r w:rsidR="00586A00">
        <w:t>.</w:t>
      </w:r>
      <w:r w:rsidR="00C66E59">
        <w:t xml:space="preserve"> </w:t>
      </w:r>
      <w:r w:rsidR="00586A00">
        <w:t xml:space="preserve">This means </w:t>
      </w:r>
      <w:r w:rsidR="00C66E59">
        <w:t xml:space="preserve">the </w:t>
      </w:r>
      <w:r w:rsidR="00A441F4">
        <w:t xml:space="preserve">cold air flow can reach temperatures close to that of </w:t>
      </w:r>
      <w:r w:rsidR="00C23639">
        <w:t xml:space="preserve">the </w:t>
      </w:r>
      <w:r w:rsidR="00C842E2">
        <w:t>hot water</w:t>
      </w:r>
      <w:r w:rsidR="00950CD6">
        <w:t>.</w:t>
      </w:r>
      <w:r w:rsidR="00C842E2">
        <w:t xml:space="preserve"> </w:t>
      </w:r>
      <w:r w:rsidR="00950CD6">
        <w:t>I</w:t>
      </w:r>
      <w:r w:rsidR="00C842E2">
        <w:t>n</w:t>
      </w:r>
      <w:r w:rsidR="00465AA4">
        <w:t xml:space="preserve"> crossflow,</w:t>
      </w:r>
      <w:r w:rsidR="00C842E2">
        <w:t xml:space="preserve"> the air </w:t>
      </w:r>
      <w:r w:rsidR="00147FDA">
        <w:t xml:space="preserve">is </w:t>
      </w:r>
      <w:r w:rsidR="00C842E2">
        <w:t xml:space="preserve">only able to reach a mean temperature of the </w:t>
      </w:r>
      <w:r w:rsidR="008D4FD6">
        <w:t xml:space="preserve">water outlet temperature. </w:t>
      </w:r>
      <w:r w:rsidR="001903B5">
        <w:t xml:space="preserve">Downflow </w:t>
      </w:r>
      <w:r w:rsidR="00F51C36">
        <w:t xml:space="preserve">has noticeably greater heat transfer rate </w:t>
      </w:r>
      <w:r w:rsidR="005E5A64">
        <w:t>in comparison to cross flow (</w:t>
      </w:r>
      <w:proofErr w:type="spellStart"/>
      <w:r w:rsidR="000E4E3A">
        <w:t>Contet</w:t>
      </w:r>
      <w:proofErr w:type="spellEnd"/>
      <w:r w:rsidR="000E4E3A">
        <w:t>, Dahl,</w:t>
      </w:r>
      <w:r w:rsidR="00020790">
        <w:t xml:space="preserve"> </w:t>
      </w:r>
      <w:proofErr w:type="spellStart"/>
      <w:r w:rsidR="00020790">
        <w:t>Gullberg</w:t>
      </w:r>
      <w:proofErr w:type="spellEnd"/>
      <w:r w:rsidR="00020790">
        <w:t xml:space="preserve">, </w:t>
      </w:r>
      <w:proofErr w:type="spellStart"/>
      <w:r w:rsidR="00020790">
        <w:t>Henrik</w:t>
      </w:r>
      <w:r w:rsidR="006A1B7B">
        <w:t>sson</w:t>
      </w:r>
      <w:proofErr w:type="spellEnd"/>
      <w:r w:rsidR="00FE168C">
        <w:t>,</w:t>
      </w:r>
      <w:r w:rsidR="000E4E3A">
        <w:t xml:space="preserve"> </w:t>
      </w:r>
      <w:r w:rsidR="00B15FF4">
        <w:t>2014</w:t>
      </w:r>
      <w:r w:rsidR="0050500A">
        <w:t>, p.455)</w:t>
      </w:r>
      <w:r w:rsidR="005E5A64">
        <w:t>.</w:t>
      </w:r>
      <w:r w:rsidR="00812D4B">
        <w:t xml:space="preserve"> </w:t>
      </w:r>
    </w:p>
    <w:p w14:paraId="030A4C66" w14:textId="75088FB1" w:rsidR="003B53F7" w:rsidRDefault="007F6C2A" w:rsidP="0073703C">
      <w:r>
        <w:t xml:space="preserve">With the tests </w:t>
      </w:r>
      <w:r w:rsidR="00C21F04">
        <w:t>changing</w:t>
      </w:r>
      <w:r>
        <w:t xml:space="preserve"> the </w:t>
      </w:r>
      <w:r w:rsidR="00407AA2">
        <w:t xml:space="preserve">mass air flow, the adjustment was made by </w:t>
      </w:r>
      <w:r w:rsidR="00075C64">
        <w:t>moving</w:t>
      </w:r>
      <w:r w:rsidR="00407AA2">
        <w:t xml:space="preserve"> a baffle and observing the pressure change. </w:t>
      </w:r>
      <w:r w:rsidR="004A565F">
        <w:t>However, this baffle may have acted as a ven</w:t>
      </w:r>
      <w:r w:rsidR="00271904">
        <w:t>turi and more air could have passed</w:t>
      </w:r>
      <w:r w:rsidR="00985F7A">
        <w:t xml:space="preserve"> through the system</w:t>
      </w:r>
      <w:r w:rsidR="00271904">
        <w:t xml:space="preserve"> than calculate</w:t>
      </w:r>
      <w:r w:rsidR="00917CFF">
        <w:t>d</w:t>
      </w:r>
      <w:r w:rsidR="00886390">
        <w:t xml:space="preserve">, </w:t>
      </w:r>
      <w:r w:rsidR="0007007F">
        <w:t>as</w:t>
      </w:r>
      <w:r w:rsidR="00886390">
        <w:t xml:space="preserve"> the mass air flow was calculated from the measured pressure. To improve the accuracy of mass air flow</w:t>
      </w:r>
      <w:r w:rsidR="000C7AF9">
        <w:t xml:space="preserve">, inspiration could be taken from </w:t>
      </w:r>
      <w:r w:rsidR="002914AE">
        <w:t xml:space="preserve">the </w:t>
      </w:r>
      <w:r w:rsidR="00A7367A">
        <w:t>automotive industry and use a mass air flow sensor</w:t>
      </w:r>
      <w:r w:rsidR="00FD7D6B">
        <w:t>.</w:t>
      </w:r>
      <w:r w:rsidR="00A7367A">
        <w:t xml:space="preserve"> </w:t>
      </w:r>
      <w:r w:rsidR="00B242F7">
        <w:t>A mass air flow sensor</w:t>
      </w:r>
      <w:r w:rsidR="00A7367A">
        <w:t xml:space="preserve"> is essentially a </w:t>
      </w:r>
      <w:r w:rsidR="00F40AC7">
        <w:t xml:space="preserve">strip of wire with a measured current running through it </w:t>
      </w:r>
      <w:r w:rsidR="00F01D97">
        <w:t xml:space="preserve">to keep the wire at a constant temperature and therefore the air flow can be calculated </w:t>
      </w:r>
      <w:r w:rsidR="0038250F">
        <w:t>(Denso</w:t>
      </w:r>
      <w:r w:rsidR="00DF6F86">
        <w:t>, 2018).</w:t>
      </w:r>
    </w:p>
    <w:p w14:paraId="0B4A76B6" w14:textId="4827DC31" w:rsidR="007033A8" w:rsidRPr="0073703C" w:rsidRDefault="007033A8" w:rsidP="0073703C"/>
    <w:p w14:paraId="7D0A5828" w14:textId="2B81BA8D" w:rsidR="00600634" w:rsidRDefault="00600634" w:rsidP="004625D2">
      <w:r>
        <w:br w:type="page"/>
      </w:r>
    </w:p>
    <w:p w14:paraId="057A9DD3" w14:textId="4285C1D5" w:rsidR="00C83168" w:rsidRDefault="00C83168" w:rsidP="00C83168">
      <w:pPr>
        <w:pStyle w:val="Heading1"/>
      </w:pPr>
      <w:bookmarkStart w:id="20" w:name="_Toc33871293"/>
      <w:bookmarkStart w:id="21" w:name="_Toc36720077"/>
      <w:bookmarkStart w:id="22" w:name="_Toc38612952"/>
      <w:r>
        <w:lastRenderedPageBreak/>
        <w:t>References</w:t>
      </w:r>
      <w:bookmarkEnd w:id="20"/>
      <w:bookmarkEnd w:id="21"/>
      <w:bookmarkEnd w:id="22"/>
    </w:p>
    <w:p w14:paraId="12E13AEF" w14:textId="0E205FE4" w:rsidR="0081645E" w:rsidRDefault="00D66AAD" w:rsidP="00A47AA9">
      <w:pPr>
        <w:pStyle w:val="ListParagraph"/>
        <w:numPr>
          <w:ilvl w:val="0"/>
          <w:numId w:val="11"/>
        </w:numPr>
      </w:pPr>
      <w:r>
        <w:t>Burghardt, M (</w:t>
      </w:r>
      <w:r w:rsidR="00011FDE">
        <w:t xml:space="preserve">1982), </w:t>
      </w:r>
      <w:r w:rsidR="007E2E68">
        <w:rPr>
          <w:i/>
          <w:iCs/>
        </w:rPr>
        <w:t>Engineering Thermo</w:t>
      </w:r>
      <w:r w:rsidR="00C03284">
        <w:rPr>
          <w:i/>
          <w:iCs/>
        </w:rPr>
        <w:t>dynamics with Applications.</w:t>
      </w:r>
      <w:r w:rsidR="00C03284">
        <w:t xml:space="preserve"> 2</w:t>
      </w:r>
      <w:r w:rsidR="00C03284" w:rsidRPr="00C03284">
        <w:rPr>
          <w:vertAlign w:val="superscript"/>
        </w:rPr>
        <w:t>nd</w:t>
      </w:r>
      <w:r w:rsidR="00C03284">
        <w:t xml:space="preserve"> Edition</w:t>
      </w:r>
      <w:r w:rsidR="00357B90">
        <w:t>.</w:t>
      </w:r>
      <w:r w:rsidR="00C90674">
        <w:br/>
      </w:r>
      <w:r w:rsidR="009421AC">
        <w:t xml:space="preserve">New York: </w:t>
      </w:r>
      <w:r w:rsidR="00C90674">
        <w:t xml:space="preserve">Harper </w:t>
      </w:r>
      <w:r w:rsidR="009421AC">
        <w:t>&amp;</w:t>
      </w:r>
      <w:r w:rsidR="00C90674">
        <w:t xml:space="preserve"> Row Publishers</w:t>
      </w:r>
    </w:p>
    <w:p w14:paraId="0B0B74B7" w14:textId="77777777" w:rsidR="00A93D3D" w:rsidRDefault="00A93D3D" w:rsidP="00A93D3D">
      <w:pPr>
        <w:pStyle w:val="ListParagraph"/>
      </w:pPr>
    </w:p>
    <w:p w14:paraId="63AEAF64" w14:textId="394FB5F4" w:rsidR="00203D99" w:rsidRDefault="00FD281A" w:rsidP="00203D99">
      <w:pPr>
        <w:pStyle w:val="ListParagraph"/>
        <w:numPr>
          <w:ilvl w:val="0"/>
          <w:numId w:val="11"/>
        </w:numPr>
      </w:pPr>
      <w:proofErr w:type="spellStart"/>
      <w:r>
        <w:t>Checalc</w:t>
      </w:r>
      <w:proofErr w:type="spellEnd"/>
      <w:r>
        <w:t xml:space="preserve"> (20</w:t>
      </w:r>
      <w:r w:rsidR="00B035D6">
        <w:t>15</w:t>
      </w:r>
      <w:r>
        <w:t xml:space="preserve">), </w:t>
      </w:r>
      <w:r w:rsidR="00B035D6" w:rsidRPr="00203D99">
        <w:rPr>
          <w:i/>
          <w:iCs/>
        </w:rPr>
        <w:t>LMTD Correction Factor Charts.</w:t>
      </w:r>
      <w:r w:rsidR="00203D99">
        <w:br/>
        <w:t xml:space="preserve">Available at </w:t>
      </w:r>
      <w:hyperlink r:id="rId19" w:history="1">
        <w:r w:rsidR="0040297A">
          <w:rPr>
            <w:rStyle w:val="Hyperlink"/>
          </w:rPr>
          <w:t>https://checalc.com/solved/LMTD_Chart.html</w:t>
        </w:r>
      </w:hyperlink>
      <w:r w:rsidR="0040297A">
        <w:br/>
        <w:t>(Accessed: 02/04/2020)</w:t>
      </w:r>
    </w:p>
    <w:p w14:paraId="1BA1E864" w14:textId="77777777" w:rsidR="00FD281A" w:rsidRDefault="00FD281A" w:rsidP="00FD281A">
      <w:pPr>
        <w:pStyle w:val="ListParagraph"/>
      </w:pPr>
    </w:p>
    <w:p w14:paraId="74F80250" w14:textId="3556214B" w:rsidR="00E36355" w:rsidRDefault="00E70723" w:rsidP="0081645E">
      <w:pPr>
        <w:pStyle w:val="ListParagraph"/>
        <w:numPr>
          <w:ilvl w:val="0"/>
          <w:numId w:val="11"/>
        </w:numPr>
      </w:pPr>
      <w:proofErr w:type="spellStart"/>
      <w:r>
        <w:t>Contet</w:t>
      </w:r>
      <w:proofErr w:type="spellEnd"/>
      <w:r w:rsidR="00815362">
        <w:t>,</w:t>
      </w:r>
      <w:r w:rsidR="002456B9">
        <w:t xml:space="preserve"> </w:t>
      </w:r>
      <w:r w:rsidR="00815362">
        <w:t>A</w:t>
      </w:r>
      <w:r w:rsidR="006D5697">
        <w:t>.</w:t>
      </w:r>
      <w:r w:rsidR="00F001F5">
        <w:t>, Dahl</w:t>
      </w:r>
      <w:r w:rsidR="0018761F">
        <w:t xml:space="preserve">, E., </w:t>
      </w:r>
      <w:proofErr w:type="spellStart"/>
      <w:r w:rsidR="0042774B">
        <w:t>Gullberg</w:t>
      </w:r>
      <w:proofErr w:type="spellEnd"/>
      <w:r w:rsidR="0042774B">
        <w:t xml:space="preserve">, P., </w:t>
      </w:r>
      <w:proofErr w:type="spellStart"/>
      <w:r w:rsidR="0042774B">
        <w:t>Henriksson</w:t>
      </w:r>
      <w:proofErr w:type="spellEnd"/>
      <w:r w:rsidR="0042774B">
        <w:t>, L.</w:t>
      </w:r>
      <w:r w:rsidR="000F02F9">
        <w:t>,</w:t>
      </w:r>
      <w:r w:rsidR="00F10B26">
        <w:t xml:space="preserve"> et al</w:t>
      </w:r>
      <w:r w:rsidR="006430EA">
        <w:t>, (</w:t>
      </w:r>
      <w:r w:rsidR="006D5697">
        <w:t xml:space="preserve">2014) </w:t>
      </w:r>
      <w:r w:rsidR="00A47AA9" w:rsidRPr="006D5697">
        <w:rPr>
          <w:i/>
          <w:iCs/>
        </w:rPr>
        <w:t>Experimental Investigation of</w:t>
      </w:r>
      <w:r w:rsidR="0081645E" w:rsidRPr="006D5697">
        <w:rPr>
          <w:i/>
          <w:iCs/>
        </w:rPr>
        <w:t xml:space="preserve"> </w:t>
      </w:r>
      <w:r w:rsidR="00A47AA9" w:rsidRPr="006D5697">
        <w:rPr>
          <w:i/>
          <w:iCs/>
        </w:rPr>
        <w:t>Heat</w:t>
      </w:r>
      <w:r w:rsidR="0081645E" w:rsidRPr="006D5697">
        <w:rPr>
          <w:i/>
          <w:iCs/>
        </w:rPr>
        <w:t xml:space="preserve"> </w:t>
      </w:r>
      <w:r w:rsidR="00A47AA9" w:rsidRPr="006D5697">
        <w:rPr>
          <w:i/>
          <w:iCs/>
        </w:rPr>
        <w:t>Transfer Rate and Pressure Drop through Angled Compact</w:t>
      </w:r>
      <w:r w:rsidR="0081645E" w:rsidRPr="006D5697">
        <w:rPr>
          <w:i/>
          <w:iCs/>
        </w:rPr>
        <w:t xml:space="preserve"> </w:t>
      </w:r>
      <w:r w:rsidR="00A47AA9" w:rsidRPr="006D5697">
        <w:rPr>
          <w:i/>
          <w:iCs/>
        </w:rPr>
        <w:t>Heat</w:t>
      </w:r>
      <w:r w:rsidR="0081645E" w:rsidRPr="006D5697">
        <w:rPr>
          <w:i/>
          <w:iCs/>
        </w:rPr>
        <w:t xml:space="preserve"> </w:t>
      </w:r>
      <w:r w:rsidR="00A47AA9" w:rsidRPr="006D5697">
        <w:rPr>
          <w:i/>
          <w:iCs/>
        </w:rPr>
        <w:t>Exchangers</w:t>
      </w:r>
      <w:r w:rsidR="0081645E" w:rsidRPr="006D5697">
        <w:rPr>
          <w:i/>
          <w:iCs/>
        </w:rPr>
        <w:t xml:space="preserve"> </w:t>
      </w:r>
      <w:r w:rsidR="00A47AA9" w:rsidRPr="006D5697">
        <w:rPr>
          <w:i/>
          <w:iCs/>
        </w:rPr>
        <w:t>Relative to the Incoming Airflow</w:t>
      </w:r>
      <w:r w:rsidR="0081645E">
        <w:br/>
      </w:r>
      <w:r w:rsidR="00364E87">
        <w:t xml:space="preserve">Available at: </w:t>
      </w:r>
      <w:hyperlink r:id="rId20" w:history="1">
        <w:r w:rsidR="00944744" w:rsidRPr="00442C33">
          <w:rPr>
            <w:rStyle w:val="Hyperlink"/>
          </w:rPr>
          <w:t>https://saemobilus-sae-org.ezproxy.uwtsd.ac.uk/content/2014-01-2337/</w:t>
        </w:r>
      </w:hyperlink>
      <w:r w:rsidR="00944744">
        <w:t xml:space="preserve"> </w:t>
      </w:r>
      <w:r w:rsidR="00586A59">
        <w:br/>
        <w:t>(Accessed: 28/03/20)</w:t>
      </w:r>
    </w:p>
    <w:p w14:paraId="22EA36A4" w14:textId="77777777" w:rsidR="00A93D3D" w:rsidRDefault="00A93D3D" w:rsidP="00A93D3D">
      <w:pPr>
        <w:pStyle w:val="ListParagraph"/>
      </w:pPr>
    </w:p>
    <w:p w14:paraId="29CC0759" w14:textId="049126ED" w:rsidR="005F769C" w:rsidRDefault="005F769C" w:rsidP="0081645E">
      <w:pPr>
        <w:pStyle w:val="ListParagraph"/>
        <w:numPr>
          <w:ilvl w:val="0"/>
          <w:numId w:val="11"/>
        </w:numPr>
      </w:pPr>
      <w:r>
        <w:t>Denso</w:t>
      </w:r>
      <w:r w:rsidR="00640E79">
        <w:t xml:space="preserve"> (</w:t>
      </w:r>
      <w:r w:rsidR="00F2695F">
        <w:t>2018)</w:t>
      </w:r>
      <w:r w:rsidR="00677C16">
        <w:t xml:space="preserve"> </w:t>
      </w:r>
      <w:r w:rsidR="007465AF">
        <w:rPr>
          <w:i/>
          <w:iCs/>
        </w:rPr>
        <w:t xml:space="preserve">Mass Air Flow Sensors. </w:t>
      </w:r>
      <w:r w:rsidR="00677C16">
        <w:rPr>
          <w:i/>
          <w:iCs/>
        </w:rPr>
        <w:t xml:space="preserve">How They Work </w:t>
      </w:r>
      <w:r w:rsidR="007465AF">
        <w:br/>
        <w:t xml:space="preserve">Available at: </w:t>
      </w:r>
      <w:hyperlink r:id="rId21" w:history="1">
        <w:r w:rsidR="007465AF">
          <w:rPr>
            <w:rStyle w:val="Hyperlink"/>
          </w:rPr>
          <w:t>https://www.denso-am.eu/products/automotive-aftermarket/engine-management-systems/mass-air-flow-sensors/how-they-work/</w:t>
        </w:r>
      </w:hyperlink>
      <w:r w:rsidR="007465AF">
        <w:br/>
        <w:t xml:space="preserve">(Accessed: </w:t>
      </w:r>
      <w:r w:rsidR="00E2558E">
        <w:t>02/04/2020)</w:t>
      </w:r>
    </w:p>
    <w:p w14:paraId="1342BA80" w14:textId="77777777" w:rsidR="005F769C" w:rsidRDefault="005F769C" w:rsidP="005F769C">
      <w:pPr>
        <w:pStyle w:val="ListParagraph"/>
      </w:pPr>
    </w:p>
    <w:p w14:paraId="0CA4DEA1" w14:textId="08E3E4C5" w:rsidR="00C11552" w:rsidRDefault="00C11552" w:rsidP="0081645E">
      <w:pPr>
        <w:pStyle w:val="ListParagraph"/>
        <w:numPr>
          <w:ilvl w:val="0"/>
          <w:numId w:val="11"/>
        </w:numPr>
      </w:pPr>
      <w:r>
        <w:t>Massey, B (1986)</w:t>
      </w:r>
      <w:r w:rsidR="0004059F">
        <w:t xml:space="preserve"> </w:t>
      </w:r>
      <w:r w:rsidR="0004059F">
        <w:rPr>
          <w:i/>
          <w:iCs/>
        </w:rPr>
        <w:t>Mechanics of Fluids</w:t>
      </w:r>
      <w:r w:rsidR="00B07CD8">
        <w:rPr>
          <w:i/>
          <w:iCs/>
        </w:rPr>
        <w:t xml:space="preserve"> 5</w:t>
      </w:r>
      <w:r w:rsidR="00B07CD8" w:rsidRPr="00B07CD8">
        <w:rPr>
          <w:i/>
          <w:iCs/>
          <w:vertAlign w:val="superscript"/>
        </w:rPr>
        <w:t>th</w:t>
      </w:r>
      <w:r w:rsidR="00B07CD8">
        <w:rPr>
          <w:i/>
          <w:iCs/>
        </w:rPr>
        <w:t xml:space="preserve"> Edition</w:t>
      </w:r>
      <w:r w:rsidR="00B07CD8">
        <w:t>.</w:t>
      </w:r>
      <w:r w:rsidR="00B07CD8">
        <w:br/>
      </w:r>
      <w:r w:rsidR="00786CB2">
        <w:t xml:space="preserve">Wokingham: </w:t>
      </w:r>
      <w:r w:rsidR="00F648F9">
        <w:t>Van Nostrand Reinhold</w:t>
      </w:r>
      <w:r w:rsidR="00452F9D">
        <w:t xml:space="preserve"> </w:t>
      </w:r>
      <w:r w:rsidR="007B5D2C">
        <w:t xml:space="preserve">(UK) </w:t>
      </w:r>
      <w:r w:rsidR="00452F9D">
        <w:t>Ltd</w:t>
      </w:r>
    </w:p>
    <w:p w14:paraId="2BFD7E89" w14:textId="77777777" w:rsidR="00C11552" w:rsidRDefault="00C11552" w:rsidP="00C11552">
      <w:pPr>
        <w:pStyle w:val="ListParagraph"/>
      </w:pPr>
    </w:p>
    <w:p w14:paraId="1909AACD" w14:textId="01EFEC76" w:rsidR="00A93D3D" w:rsidRDefault="00387776" w:rsidP="0081645E">
      <w:pPr>
        <w:pStyle w:val="ListParagraph"/>
        <w:numPr>
          <w:ilvl w:val="0"/>
          <w:numId w:val="11"/>
        </w:numPr>
      </w:pPr>
      <w:proofErr w:type="spellStart"/>
      <w:r>
        <w:t>Tec</w:t>
      </w:r>
      <w:r w:rsidR="009D089F">
        <w:t>Qu</w:t>
      </w:r>
      <w:r w:rsidR="00626D3D">
        <w:t>i</w:t>
      </w:r>
      <w:r w:rsidR="009D089F">
        <w:t>pment</w:t>
      </w:r>
      <w:proofErr w:type="spellEnd"/>
      <w:r w:rsidR="009D089F">
        <w:t xml:space="preserve"> (2014) </w:t>
      </w:r>
      <w:r w:rsidR="0057322B">
        <w:rPr>
          <w:i/>
          <w:iCs/>
        </w:rPr>
        <w:t xml:space="preserve">TD1007 </w:t>
      </w:r>
      <w:r w:rsidR="00022A91">
        <w:rPr>
          <w:i/>
          <w:iCs/>
        </w:rPr>
        <w:t xml:space="preserve">Water to Air Heat Exchangers User Guide. </w:t>
      </w:r>
      <w:r w:rsidR="00DA1046">
        <w:br/>
        <w:t xml:space="preserve">Nottingham: </w:t>
      </w:r>
      <w:proofErr w:type="spellStart"/>
      <w:r w:rsidR="00DA1046">
        <w:t>TecQuipment</w:t>
      </w:r>
      <w:proofErr w:type="spellEnd"/>
      <w:r w:rsidR="00DB6F08">
        <w:t xml:space="preserve"> Ltd </w:t>
      </w:r>
    </w:p>
    <w:p w14:paraId="74C54077" w14:textId="77777777" w:rsidR="0049529C" w:rsidRDefault="0049529C" w:rsidP="0049529C">
      <w:pPr>
        <w:pStyle w:val="ListParagraph"/>
      </w:pPr>
    </w:p>
    <w:p w14:paraId="4930EB72" w14:textId="77777777" w:rsidR="0049529C" w:rsidRDefault="0049529C" w:rsidP="005F769C">
      <w:pPr>
        <w:pStyle w:val="ListParagraph"/>
      </w:pPr>
    </w:p>
    <w:p w14:paraId="4C055492" w14:textId="24CF209C" w:rsidR="008920F0" w:rsidRDefault="008920F0">
      <w:r>
        <w:br w:type="page"/>
      </w:r>
    </w:p>
    <w:p w14:paraId="6522616D" w14:textId="27132115" w:rsidR="007323EF" w:rsidRDefault="006E0724" w:rsidP="007323EF">
      <w:pPr>
        <w:pStyle w:val="Heading1"/>
      </w:pPr>
      <w:bookmarkStart w:id="23" w:name="_Toc33871294"/>
      <w:bookmarkStart w:id="24" w:name="_Toc36720078"/>
      <w:bookmarkStart w:id="25" w:name="_Toc38612953"/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5B0F0E1" wp14:editId="6F0B2228">
                <wp:simplePos x="0" y="0"/>
                <wp:positionH relativeFrom="margin">
                  <wp:align>center</wp:align>
                </wp:positionH>
                <wp:positionV relativeFrom="paragraph">
                  <wp:posOffset>5467626</wp:posOffset>
                </wp:positionV>
                <wp:extent cx="7219950" cy="2438400"/>
                <wp:effectExtent l="0" t="0" r="19050" b="19050"/>
                <wp:wrapTopAndBottom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19950" cy="2438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76731E1" w14:textId="41A5F640" w:rsidR="00D95E79" w:rsidRDefault="00D95E79" w:rsidP="00901FBD">
                            <w:pPr>
                              <w:jc w:val="center"/>
                            </w:pPr>
                            <w:r>
                              <w:t xml:space="preserve">Appendix 3: shows experiment 3 data sheet and following calculations </w:t>
                            </w:r>
                            <w:r w:rsidR="00E36409">
                              <w:t>as seen water temp only dropped to 50</w:t>
                            </w:r>
                            <w:r w:rsidR="004625D2">
                              <w:rPr>
                                <w:rFonts w:cstheme="minorHAnsi"/>
                              </w:rPr>
                              <w:t>°</w:t>
                            </w:r>
                            <w:r w:rsidR="004625D2">
                              <w:t>C</w:t>
                            </w:r>
                            <w:r>
                              <w:br/>
                            </w:r>
                            <w:r w:rsidR="00506667">
                              <w:rPr>
                                <w:noProof/>
                              </w:rPr>
                              <w:drawing>
                                <wp:inline distT="0" distB="0" distL="0" distR="0" wp14:anchorId="16E4BC6F" wp14:editId="122A61A5">
                                  <wp:extent cx="7030720" cy="1807210"/>
                                  <wp:effectExtent l="0" t="0" r="0" b="2540"/>
                                  <wp:docPr id="35" name="Picture 35" descr="A picture containing lot, area, white, many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5" name="3F4C08B.tmp"/>
                                          <pic:cNvPicPr/>
                                        </pic:nvPicPr>
                                        <pic:blipFill>
                                          <a:blip r:embed="rId2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7030720" cy="180721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B0F0E1" id="Text Box 12" o:spid="_x0000_s1043" type="#_x0000_t202" style="position:absolute;margin-left:0;margin-top:430.5pt;width:568.5pt;height:192pt;z-index:251671552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" fillcolor="white [3201]" strokeweight=".5pt">
                <v:textbox>
                  <w:txbxContent>
                    <w:p w14:paraId="276731E1" w14:textId="41A5F640" w:rsidR="00D95E79" w:rsidRDefault="00D95E79" w:rsidP="00901FBD">
                      <w:pPr>
                        <w:jc w:val="center"/>
                      </w:pPr>
                      <w:r>
                        <w:t xml:space="preserve">Appendix 3: shows experiment 3 data sheet and following calculations </w:t>
                      </w:r>
                      <w:r w:rsidR="00E36409">
                        <w:t>as seen water temp only dropped to 50</w:t>
                      </w:r>
                      <w:r w:rsidR="004625D2">
                        <w:rPr>
                          <w:rFonts w:cstheme="minorHAnsi"/>
                        </w:rPr>
                        <w:t>°</w:t>
                      </w:r>
                      <w:r w:rsidR="004625D2">
                        <w:t>C</w:t>
                      </w:r>
                      <w:r>
                        <w:br/>
                      </w:r>
                      <w:r w:rsidR="00506667">
                        <w:rPr>
                          <w:noProof/>
                        </w:rPr>
                        <w:drawing>
                          <wp:inline distT="0" distB="0" distL="0" distR="0" wp14:anchorId="16E4BC6F" wp14:editId="122A61A5">
                            <wp:extent cx="7030720" cy="1807210"/>
                            <wp:effectExtent l="0" t="0" r="0" b="2540"/>
                            <wp:docPr id="35" name="Picture 35" descr="A picture containing lot, area, white, many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5" name="3F4C08B.tmp"/>
                                    <pic:cNvPicPr/>
                                  </pic:nvPicPr>
                                  <pic:blipFill>
                                    <a:blip r:embed="rId2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7030720" cy="180721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C32CFD9" wp14:editId="2CB4E3E0">
                <wp:simplePos x="0" y="0"/>
                <wp:positionH relativeFrom="margin">
                  <wp:align>center</wp:align>
                </wp:positionH>
                <wp:positionV relativeFrom="paragraph">
                  <wp:posOffset>3033478</wp:posOffset>
                </wp:positionV>
                <wp:extent cx="7219950" cy="2276475"/>
                <wp:effectExtent l="0" t="0" r="19050" b="28575"/>
                <wp:wrapTopAndBottom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19950" cy="22764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14B2754" w14:textId="03AFCD0C" w:rsidR="00D95E79" w:rsidRDefault="00D95E79" w:rsidP="00901FBD">
                            <w:pPr>
                              <w:jc w:val="center"/>
                            </w:pPr>
                            <w:r>
                              <w:t xml:space="preserve">Appendix 2: shows experiment 2 data sheet and following calculations </w:t>
                            </w:r>
                            <w:r>
                              <w:br/>
                            </w:r>
                            <w:r w:rsidR="009847E6">
                              <w:rPr>
                                <w:noProof/>
                              </w:rPr>
                              <w:drawing>
                                <wp:inline distT="0" distB="0" distL="0" distR="0" wp14:anchorId="0A5A05E0" wp14:editId="2CC32995">
                                  <wp:extent cx="7030720" cy="1839595"/>
                                  <wp:effectExtent l="0" t="0" r="0" b="8255"/>
                                  <wp:docPr id="34" name="Picture 34" descr="A picture containing white, area, many, lo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4" name="3F427E4.tmp"/>
                                          <pic:cNvPicPr/>
                                        </pic:nvPicPr>
                                        <pic:blipFill>
                                          <a:blip r:embed="rId2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7030720" cy="183959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32CFD9" id="Text Box 10" o:spid="_x0000_s1044" type="#_x0000_t202" style="position:absolute;margin-left:0;margin-top:238.85pt;width:568.5pt;height:179.25pt;z-index:251669504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" fillcolor="white [3201]" strokeweight=".5pt">
                <v:textbox>
                  <w:txbxContent>
                    <w:p w14:paraId="014B2754" w14:textId="03AFCD0C" w:rsidR="00D95E79" w:rsidRDefault="00D95E79" w:rsidP="00901FBD">
                      <w:pPr>
                        <w:jc w:val="center"/>
                      </w:pPr>
                      <w:r>
                        <w:t xml:space="preserve">Appendix 2: shows experiment 2 data sheet and following calculations </w:t>
                      </w:r>
                      <w:r>
                        <w:br/>
                      </w:r>
                      <w:r w:rsidR="009847E6">
                        <w:rPr>
                          <w:noProof/>
                        </w:rPr>
                        <w:drawing>
                          <wp:inline distT="0" distB="0" distL="0" distR="0" wp14:anchorId="0A5A05E0" wp14:editId="2CC32995">
                            <wp:extent cx="7030720" cy="1839595"/>
                            <wp:effectExtent l="0" t="0" r="0" b="8255"/>
                            <wp:docPr id="34" name="Picture 34" descr="A picture containing white, area, many, lo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4" name="3F427E4.tmp"/>
                                    <pic:cNvPicPr/>
                                  </pic:nvPicPr>
                                  <pic:blipFill>
                                    <a:blip r:embed="rId2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7030720" cy="183959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D95E79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8336040" wp14:editId="182C0B6E">
                <wp:simplePos x="0" y="0"/>
                <wp:positionH relativeFrom="margin">
                  <wp:align>center</wp:align>
                </wp:positionH>
                <wp:positionV relativeFrom="paragraph">
                  <wp:posOffset>390525</wp:posOffset>
                </wp:positionV>
                <wp:extent cx="7219950" cy="2533650"/>
                <wp:effectExtent l="0" t="0" r="19050" b="19050"/>
                <wp:wrapTopAndBottom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19950" cy="2533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09FD5C1" w14:textId="60194417" w:rsidR="00EE5427" w:rsidRDefault="00EE5427" w:rsidP="00901FBD">
                            <w:pPr>
                              <w:jc w:val="center"/>
                            </w:pPr>
                            <w:r>
                              <w:t>Appendi</w:t>
                            </w:r>
                            <w:r w:rsidR="00EA76DE">
                              <w:t xml:space="preserve">x 1: shows experiment 1 data sheet and following calculations </w:t>
                            </w:r>
                            <w:r w:rsidR="00EA76DE">
                              <w:br/>
                            </w:r>
                            <w:r w:rsidR="00145A68">
                              <w:rPr>
                                <w:noProof/>
                              </w:rPr>
                              <w:drawing>
                                <wp:inline distT="0" distB="0" distL="0" distR="0" wp14:anchorId="44561AB8" wp14:editId="5D1043C0">
                                  <wp:extent cx="7030720" cy="1834515"/>
                                  <wp:effectExtent l="0" t="0" r="0" b="0"/>
                                  <wp:docPr id="33" name="Picture 33" descr="A picture containing table, room, white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3" name="3F467A0.tmp"/>
                                          <pic:cNvPicPr/>
                                        </pic:nvPicPr>
                                        <pic:blipFill>
                                          <a:blip r:embed="rId2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7030720" cy="183451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336040" id="Text Box 2" o:spid="_x0000_s1045" type="#_x0000_t202" style="position:absolute;margin-left:0;margin-top:30.75pt;width:568.5pt;height:199.5pt;z-index:251667456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" fillcolor="white [3201]" strokeweight=".5pt">
                <v:textbox>
                  <w:txbxContent>
                    <w:p w14:paraId="709FD5C1" w14:textId="60194417" w:rsidR="00EE5427" w:rsidRDefault="00EE5427" w:rsidP="00901FBD">
                      <w:pPr>
                        <w:jc w:val="center"/>
                      </w:pPr>
                      <w:r>
                        <w:t>Appendi</w:t>
                      </w:r>
                      <w:r w:rsidR="00EA76DE">
                        <w:t xml:space="preserve">x 1: shows experiment 1 data sheet and following calculations </w:t>
                      </w:r>
                      <w:r w:rsidR="00EA76DE">
                        <w:br/>
                      </w:r>
                      <w:r w:rsidR="00145A68">
                        <w:rPr>
                          <w:noProof/>
                        </w:rPr>
                        <w:drawing>
                          <wp:inline distT="0" distB="0" distL="0" distR="0" wp14:anchorId="44561AB8" wp14:editId="5D1043C0">
                            <wp:extent cx="7030720" cy="1834515"/>
                            <wp:effectExtent l="0" t="0" r="0" b="0"/>
                            <wp:docPr id="33" name="Picture 33" descr="A picture containing table, room, white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3" name="3F467A0.tmp"/>
                                    <pic:cNvPicPr/>
                                  </pic:nvPicPr>
                                  <pic:blipFill>
                                    <a:blip r:embed="rId2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7030720" cy="183451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7323EF">
        <w:t>Appendices</w:t>
      </w:r>
      <w:bookmarkEnd w:id="23"/>
      <w:bookmarkEnd w:id="24"/>
      <w:bookmarkEnd w:id="25"/>
    </w:p>
    <w:p w14:paraId="639CF2BD" w14:textId="2EF19EDC" w:rsidR="006E0724" w:rsidRDefault="006E0724" w:rsidP="00EE5427"/>
    <w:p w14:paraId="6515A8C1" w14:textId="3B8C4061" w:rsidR="00EE5427" w:rsidRDefault="00EE5427" w:rsidP="00EE5427"/>
    <w:p w14:paraId="0E8E9F1C" w14:textId="5397E778" w:rsidR="006E0724" w:rsidRDefault="006E0724" w:rsidP="00EE5427"/>
    <w:p w14:paraId="6D3EF7E8" w14:textId="2FF4FFAD" w:rsidR="00B44DA9" w:rsidRDefault="00B44DA9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680AA26D" wp14:editId="65016B2F">
                <wp:simplePos x="0" y="0"/>
                <wp:positionH relativeFrom="margin">
                  <wp:align>center</wp:align>
                </wp:positionH>
                <wp:positionV relativeFrom="paragraph">
                  <wp:posOffset>350782</wp:posOffset>
                </wp:positionV>
                <wp:extent cx="7219950" cy="3307715"/>
                <wp:effectExtent l="0" t="0" r="19050" b="26035"/>
                <wp:wrapTopAndBottom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19950" cy="33077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A596D04" w14:textId="6E338E27" w:rsidR="006E0724" w:rsidRDefault="006E0724" w:rsidP="006E0724">
                            <w:pPr>
                              <w:jc w:val="center"/>
                            </w:pPr>
                            <w:r>
                              <w:t xml:space="preserve">Appendix 4: shows difference between heat transfer coefficient </w:t>
                            </w:r>
                            <w:r w:rsidR="006A57CC">
                              <w:t>in exp 2 and exp 3</w:t>
                            </w:r>
                            <w:r>
                              <w:br/>
                            </w:r>
                            <w:r w:rsidR="00655534">
                              <w:rPr>
                                <w:noProof/>
                              </w:rPr>
                              <w:drawing>
                                <wp:inline distT="0" distB="0" distL="0" distR="0" wp14:anchorId="4AE166CD" wp14:editId="4EFF744B">
                                  <wp:extent cx="6392545" cy="3045349"/>
                                  <wp:effectExtent l="0" t="0" r="8255" b="3175"/>
                                  <wp:docPr id="29" name="Chart 29">
                                    <a:extLst xmlns:a="http://schemas.openxmlformats.org/drawingml/2006/main">
                                      <a:ext uri="{FF2B5EF4-FFF2-40B4-BE49-F238E27FC236}">
                                        <a16:creationId xmlns:a16="http://schemas.microsoft.com/office/drawing/2014/main" id="{95B8C0F8-A546-4E35-A8C7-DEA3BE371CB0}"/>
                                      </a:ext>
                                    </a:extLst>
                                  </wp:docPr>
                                  <wp:cNvGraphicFramePr/>
                                  <a:graphic xmlns:a="http://schemas.openxmlformats.org/drawingml/2006/main">
                                    <a:graphicData uri="http://schemas.openxmlformats.org/drawingml/2006/chart">
                                      <c:chart xmlns:c="http://schemas.openxmlformats.org/drawingml/2006/chart" xmlns:r="http://schemas.openxmlformats.org/officeDocument/2006/relationships" r:id="rId25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0AA26D" id="Text Box 14" o:spid="_x0000_s1046" type="#_x0000_t202" style="position:absolute;margin-left:0;margin-top:27.6pt;width:568.5pt;height:260.45pt;z-index:251694080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" fillcolor="white [3201]" strokeweight=".5pt">
                <v:textbox>
                  <w:txbxContent>
                    <w:p w14:paraId="2A596D04" w14:textId="6E338E27" w:rsidR="006E0724" w:rsidRDefault="006E0724" w:rsidP="006E0724">
                      <w:pPr>
                        <w:jc w:val="center"/>
                      </w:pPr>
                      <w:r>
                        <w:t xml:space="preserve">Appendix 4: shows difference between heat transfer coefficient </w:t>
                      </w:r>
                      <w:r w:rsidR="006A57CC">
                        <w:t>in exp 2 and exp 3</w:t>
                      </w:r>
                      <w:r>
                        <w:br/>
                      </w:r>
                      <w:r w:rsidR="00655534">
                        <w:rPr>
                          <w:noProof/>
                        </w:rPr>
                        <w:drawing>
                          <wp:inline distT="0" distB="0" distL="0" distR="0" wp14:anchorId="4AE166CD" wp14:editId="4EFF744B">
                            <wp:extent cx="6392545" cy="3045349"/>
                            <wp:effectExtent l="0" t="0" r="8255" b="3175"/>
                            <wp:docPr id="29" name="Chart 29">
                              <a:extLst xmlns:a="http://schemas.openxmlformats.org/drawingml/2006/main">
                                <a:ext uri="{FF2B5EF4-FFF2-40B4-BE49-F238E27FC236}">
                                  <a16:creationId xmlns:a16="http://schemas.microsoft.com/office/drawing/2014/main" id="{95B8C0F8-A546-4E35-A8C7-DEA3BE371CB0}"/>
                                </a:ext>
                              </a:extLst>
                            </wp:docPr>
                            <wp:cNvGraphicFramePr/>
                            <a:graphic xmlns:a="http://schemas.openxmlformats.org/drawingml/2006/main">
                              <a:graphicData uri="http://schemas.openxmlformats.org/drawingml/2006/chart">
                                <c:chart xmlns:c="http://schemas.openxmlformats.org/drawingml/2006/chart" xmlns:r="http://schemas.openxmlformats.org/officeDocument/2006/relationships" r:id="rId25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</w:p>
    <w:p w14:paraId="3F3D7A4A" w14:textId="6F4E5F6C" w:rsidR="00B44DA9" w:rsidRDefault="00B44DA9" w:rsidP="00EE5427">
      <w:r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0495DFDF" wp14:editId="2CAFB150">
                <wp:simplePos x="0" y="0"/>
                <wp:positionH relativeFrom="margin">
                  <wp:align>center</wp:align>
                </wp:positionH>
                <wp:positionV relativeFrom="paragraph">
                  <wp:posOffset>3637061</wp:posOffset>
                </wp:positionV>
                <wp:extent cx="7219950" cy="3585845"/>
                <wp:effectExtent l="0" t="0" r="19050" b="14605"/>
                <wp:wrapTopAndBottom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19950" cy="358584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F8F8150" w14:textId="13902F30" w:rsidR="000179DD" w:rsidRDefault="000179DD" w:rsidP="006E0724">
                            <w:pPr>
                              <w:jc w:val="center"/>
                            </w:pPr>
                            <w:r>
                              <w:t xml:space="preserve">Appendix 5: shows difference between </w:t>
                            </w:r>
                            <w:r w:rsidR="00E378DB">
                              <w:t xml:space="preserve">heat emitted in water </w:t>
                            </w:r>
                            <w:r>
                              <w:t>in exp 2 and exp 3</w:t>
                            </w:r>
                            <w:r>
                              <w:br/>
                            </w:r>
                            <w:r w:rsidR="00631D2E">
                              <w:rPr>
                                <w:noProof/>
                              </w:rPr>
                              <w:drawing>
                                <wp:inline distT="0" distB="0" distL="0" distR="0" wp14:anchorId="1D6F0AF3" wp14:editId="5FD5882E">
                                  <wp:extent cx="6718300" cy="3339548"/>
                                  <wp:effectExtent l="0" t="0" r="6350" b="13335"/>
                                  <wp:docPr id="32" name="Chart 32">
                                    <a:extLst xmlns:a="http://schemas.openxmlformats.org/drawingml/2006/main">
                                      <a:ext uri="{FF2B5EF4-FFF2-40B4-BE49-F238E27FC236}">
                                        <a16:creationId xmlns:a16="http://schemas.microsoft.com/office/drawing/2014/main" id="{622FA102-5CCC-467C-AC1E-B65E11239FDD}"/>
                                      </a:ext>
                                    </a:extLst>
                                  </wp:docPr>
                                  <wp:cNvGraphicFramePr/>
                                  <a:graphic xmlns:a="http://schemas.openxmlformats.org/drawingml/2006/main">
                                    <a:graphicData uri="http://schemas.openxmlformats.org/drawingml/2006/chart">
                                      <c:chart xmlns:c="http://schemas.openxmlformats.org/drawingml/2006/chart" xmlns:r="http://schemas.openxmlformats.org/officeDocument/2006/relationships" r:id="rId26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95DFDF" id="Text Box 30" o:spid="_x0000_s1047" type="#_x0000_t202" style="position:absolute;margin-left:0;margin-top:286.4pt;width:568.5pt;height:282.35pt;z-index:251696128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" fillcolor="white [3201]" strokeweight=".5pt">
                <v:textbox>
                  <w:txbxContent>
                    <w:p w14:paraId="6F8F8150" w14:textId="13902F30" w:rsidR="000179DD" w:rsidRDefault="000179DD" w:rsidP="006E0724">
                      <w:pPr>
                        <w:jc w:val="center"/>
                      </w:pPr>
                      <w:r>
                        <w:t xml:space="preserve">Appendix 5: shows difference between </w:t>
                      </w:r>
                      <w:r w:rsidR="00E378DB">
                        <w:t xml:space="preserve">heat emitted in water </w:t>
                      </w:r>
                      <w:r>
                        <w:t>in exp 2 and exp 3</w:t>
                      </w:r>
                      <w:r>
                        <w:br/>
                      </w:r>
                      <w:r w:rsidR="00631D2E">
                        <w:rPr>
                          <w:noProof/>
                        </w:rPr>
                        <w:drawing>
                          <wp:inline distT="0" distB="0" distL="0" distR="0" wp14:anchorId="1D6F0AF3" wp14:editId="5FD5882E">
                            <wp:extent cx="6718300" cy="3339548"/>
                            <wp:effectExtent l="0" t="0" r="6350" b="13335"/>
                            <wp:docPr id="32" name="Chart 32">
                              <a:extLst xmlns:a="http://schemas.openxmlformats.org/drawingml/2006/main">
                                <a:ext uri="{FF2B5EF4-FFF2-40B4-BE49-F238E27FC236}">
                                  <a16:creationId xmlns:a16="http://schemas.microsoft.com/office/drawing/2014/main" id="{622FA102-5CCC-467C-AC1E-B65E11239FDD}"/>
                                </a:ext>
                              </a:extLst>
                            </wp:docPr>
                            <wp:cNvGraphicFramePr/>
                            <a:graphic xmlns:a="http://schemas.openxmlformats.org/drawingml/2006/main">
                              <a:graphicData uri="http://schemas.openxmlformats.org/drawingml/2006/chart">
                                <c:chart xmlns:c="http://schemas.openxmlformats.org/drawingml/2006/chart" xmlns:r="http://schemas.openxmlformats.org/officeDocument/2006/relationships" r:id="rId26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</w:p>
    <w:p w14:paraId="0597C47C" w14:textId="6B32264C" w:rsidR="006E0724" w:rsidRDefault="006E0724" w:rsidP="00EE5427"/>
    <w:p w14:paraId="7DF42273" w14:textId="7CCE3D4F" w:rsidR="00B44DA9" w:rsidRDefault="00B44DA9">
      <w:r>
        <w:br w:type="page"/>
      </w:r>
    </w:p>
    <w:p w14:paraId="0F12FD6F" w14:textId="33EA2078" w:rsidR="00B44DA9" w:rsidRPr="00EE5427" w:rsidRDefault="003263E9" w:rsidP="00EE5427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37EC66BF" wp14:editId="3D1644A7">
                <wp:simplePos x="0" y="0"/>
                <wp:positionH relativeFrom="margin">
                  <wp:align>center</wp:align>
                </wp:positionH>
                <wp:positionV relativeFrom="paragraph">
                  <wp:posOffset>3680460</wp:posOffset>
                </wp:positionV>
                <wp:extent cx="7219950" cy="3819525"/>
                <wp:effectExtent l="0" t="0" r="19050" b="28575"/>
                <wp:wrapTopAndBottom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19950" cy="38195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7D5E976" w14:textId="3D40121F" w:rsidR="003263E9" w:rsidRDefault="003263E9" w:rsidP="00B44DA9">
                            <w:pPr>
                              <w:jc w:val="center"/>
                            </w:pPr>
                            <w:r>
                              <w:t xml:space="preserve">Appendix 7: </w:t>
                            </w:r>
                            <w:r w:rsidR="009754BE">
                              <w:t xml:space="preserve">Study of Correction Factor in </w:t>
                            </w:r>
                            <w:r w:rsidR="00BA76C6">
                              <w:t>E</w:t>
                            </w:r>
                            <w:r w:rsidR="009754BE">
                              <w:t>xperiment 1.</w:t>
                            </w:r>
                            <w:r>
                              <w:br/>
                            </w:r>
                            <w:r w:rsidR="009754BE">
                              <w:rPr>
                                <w:noProof/>
                              </w:rPr>
                              <w:drawing>
                                <wp:inline distT="0" distB="0" distL="0" distR="0" wp14:anchorId="7AB6B888" wp14:editId="6A6D261A">
                                  <wp:extent cx="4167505" cy="3209925"/>
                                  <wp:effectExtent l="0" t="0" r="4445" b="9525"/>
                                  <wp:docPr id="15" name="Picture 15" descr="A screenshot of a cell phone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5" name="934A60.tmp"/>
                                          <pic:cNvPicPr/>
                                        </pic:nvPicPr>
                                        <pic:blipFill>
                                          <a:blip r:embed="rId2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167505" cy="320992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60D0B788" w14:textId="7CC99D18" w:rsidR="00265165" w:rsidRDefault="00265165" w:rsidP="00B44DA9">
                            <w:pPr>
                              <w:jc w:val="center"/>
                            </w:pPr>
                            <w:r>
                              <w:t xml:space="preserve">Correction Factor near negligible to final result.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EC66BF" id="Text Box 9" o:spid="_x0000_s1048" type="#_x0000_t202" style="position:absolute;margin-left:0;margin-top:289.8pt;width:568.5pt;height:300.75pt;z-index:251700224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" fillcolor="white [3201]" strokeweight=".5pt">
                <v:textbox>
                  <w:txbxContent>
                    <w:p w14:paraId="37D5E976" w14:textId="3D40121F" w:rsidR="003263E9" w:rsidRDefault="003263E9" w:rsidP="00B44DA9">
                      <w:pPr>
                        <w:jc w:val="center"/>
                      </w:pPr>
                      <w:r>
                        <w:t xml:space="preserve">Appendix 7: </w:t>
                      </w:r>
                      <w:r w:rsidR="009754BE">
                        <w:t xml:space="preserve">Study of Correction Factor in </w:t>
                      </w:r>
                      <w:r w:rsidR="00BA76C6">
                        <w:t>E</w:t>
                      </w:r>
                      <w:r w:rsidR="009754BE">
                        <w:t>xperiment 1.</w:t>
                      </w:r>
                      <w:r>
                        <w:br/>
                      </w:r>
                      <w:r w:rsidR="009754BE">
                        <w:rPr>
                          <w:noProof/>
                        </w:rPr>
                        <w:drawing>
                          <wp:inline distT="0" distB="0" distL="0" distR="0" wp14:anchorId="7AB6B888" wp14:editId="6A6D261A">
                            <wp:extent cx="4167505" cy="3209925"/>
                            <wp:effectExtent l="0" t="0" r="4445" b="9525"/>
                            <wp:docPr id="15" name="Picture 15" descr="A screenshot of a cell phone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5" name="934A60.tmp"/>
                                    <pic:cNvPicPr/>
                                  </pic:nvPicPr>
                                  <pic:blipFill>
                                    <a:blip r:embed="rId2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167505" cy="320992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60D0B788" w14:textId="7CC99D18" w:rsidR="00265165" w:rsidRDefault="00265165" w:rsidP="00B44DA9">
                      <w:pPr>
                        <w:jc w:val="center"/>
                      </w:pPr>
                      <w:r>
                        <w:t xml:space="preserve">Correction Factor near negligible to final result. 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B44DA9"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041FBE42" wp14:editId="1F4C2B7F">
                <wp:simplePos x="0" y="0"/>
                <wp:positionH relativeFrom="margin">
                  <wp:align>center</wp:align>
                </wp:positionH>
                <wp:positionV relativeFrom="paragraph">
                  <wp:posOffset>268079</wp:posOffset>
                </wp:positionV>
                <wp:extent cx="7219950" cy="3307715"/>
                <wp:effectExtent l="0" t="0" r="19050" b="26035"/>
                <wp:wrapTopAndBottom/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19950" cy="33077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6B780F9" w14:textId="126D74E9" w:rsidR="00B44DA9" w:rsidRDefault="00B44DA9" w:rsidP="00B44DA9">
                            <w:pPr>
                              <w:jc w:val="center"/>
                            </w:pPr>
                            <w:r>
                              <w:t>Appendix 6: shows heat loss percent in experiment 2</w:t>
                            </w:r>
                            <w:r>
                              <w:br/>
                            </w:r>
                            <w:r w:rsidR="00ED519F">
                              <w:rPr>
                                <w:noProof/>
                              </w:rPr>
                              <w:drawing>
                                <wp:inline distT="0" distB="0" distL="0" distR="0" wp14:anchorId="0C2ACF29" wp14:editId="6A32660C">
                                  <wp:extent cx="6038850" cy="2743200"/>
                                  <wp:effectExtent l="0" t="0" r="0" b="0"/>
                                  <wp:docPr id="40" name="Chart 40">
                                    <a:extLst xmlns:a="http://schemas.openxmlformats.org/drawingml/2006/main">
                                      <a:ext uri="{FF2B5EF4-FFF2-40B4-BE49-F238E27FC236}">
                                        <a16:creationId xmlns:a16="http://schemas.microsoft.com/office/drawing/2014/main" id="{9A4E3D16-4B8A-4511-88DA-B5EBE3684430}"/>
                                      </a:ext>
                                    </a:extLst>
                                  </wp:docPr>
                                  <wp:cNvGraphicFramePr/>
                                  <a:graphic xmlns:a="http://schemas.openxmlformats.org/drawingml/2006/main">
                                    <a:graphicData uri="http://schemas.openxmlformats.org/drawingml/2006/chart">
                                      <c:chart xmlns:c="http://schemas.openxmlformats.org/drawingml/2006/chart" xmlns:r="http://schemas.openxmlformats.org/officeDocument/2006/relationships" r:id="rId28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1FBE42" id="Text Box 36" o:spid="_x0000_s1049" type="#_x0000_t202" style="position:absolute;margin-left:0;margin-top:21.1pt;width:568.5pt;height:260.45pt;z-index:251698176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" fillcolor="white [3201]" strokeweight=".5pt">
                <v:textbox>
                  <w:txbxContent>
                    <w:p w14:paraId="76B780F9" w14:textId="126D74E9" w:rsidR="00B44DA9" w:rsidRDefault="00B44DA9" w:rsidP="00B44DA9">
                      <w:pPr>
                        <w:jc w:val="center"/>
                      </w:pPr>
                      <w:r>
                        <w:t>Appendix 6: shows heat loss percent in experiment 2</w:t>
                      </w:r>
                      <w:r>
                        <w:br/>
                      </w:r>
                      <w:r w:rsidR="00ED519F">
                        <w:rPr>
                          <w:noProof/>
                        </w:rPr>
                        <w:drawing>
                          <wp:inline distT="0" distB="0" distL="0" distR="0" wp14:anchorId="0C2ACF29" wp14:editId="6A32660C">
                            <wp:extent cx="6038850" cy="2743200"/>
                            <wp:effectExtent l="0" t="0" r="0" b="0"/>
                            <wp:docPr id="40" name="Chart 40">
                              <a:extLst xmlns:a="http://schemas.openxmlformats.org/drawingml/2006/main">
                                <a:ext uri="{FF2B5EF4-FFF2-40B4-BE49-F238E27FC236}">
                                  <a16:creationId xmlns:a16="http://schemas.microsoft.com/office/drawing/2014/main" id="{9A4E3D16-4B8A-4511-88DA-B5EBE3684430}"/>
                                </a:ext>
                              </a:extLst>
                            </wp:docPr>
                            <wp:cNvGraphicFramePr/>
                            <a:graphic xmlns:a="http://schemas.openxmlformats.org/drawingml/2006/main">
                              <a:graphicData uri="http://schemas.openxmlformats.org/drawingml/2006/chart">
                                <c:chart xmlns:c="http://schemas.openxmlformats.org/drawingml/2006/chart" xmlns:r="http://schemas.openxmlformats.org/officeDocument/2006/relationships" r:id="rId28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</w:p>
    <w:sectPr w:rsidR="00B44DA9" w:rsidRPr="00EE5427" w:rsidSect="0077290C">
      <w:footerReference w:type="default" r:id="rId29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4B24594" w14:textId="77777777" w:rsidR="000D1CBB" w:rsidRDefault="000D1CBB" w:rsidP="00316604">
      <w:pPr>
        <w:spacing w:after="0" w:line="240" w:lineRule="auto"/>
      </w:pPr>
      <w:r>
        <w:separator/>
      </w:r>
    </w:p>
  </w:endnote>
  <w:endnote w:type="continuationSeparator" w:id="0">
    <w:p w14:paraId="65DE754B" w14:textId="77777777" w:rsidR="000D1CBB" w:rsidRDefault="000D1CBB" w:rsidP="0031660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1F01977" w14:textId="7F85B3C9" w:rsidR="00D27589" w:rsidRDefault="00D27589">
    <w:pPr>
      <w:pStyle w:val="Footer"/>
      <w:jc w:val="right"/>
    </w:pPr>
  </w:p>
  <w:p w14:paraId="2D138F90" w14:textId="3F685E22" w:rsidR="00316604" w:rsidRDefault="00316604" w:rsidP="0064492F">
    <w:pPr>
      <w:pStyle w:val="Footer"/>
      <w:tabs>
        <w:tab w:val="clear" w:pos="4513"/>
        <w:tab w:val="clear" w:pos="9026"/>
        <w:tab w:val="left" w:pos="7830"/>
      </w:tabs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6378418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BDB62C7" w14:textId="77777777" w:rsidR="00F35A58" w:rsidRDefault="00F35A5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A6959B1" w14:textId="3C6E4A87" w:rsidR="00F35A58" w:rsidRDefault="00F247C5" w:rsidP="0064492F">
    <w:pPr>
      <w:pStyle w:val="Footer"/>
      <w:tabs>
        <w:tab w:val="clear" w:pos="4513"/>
        <w:tab w:val="clear" w:pos="9026"/>
        <w:tab w:val="left" w:pos="7830"/>
      </w:tabs>
    </w:pPr>
    <w:r>
      <w:t>1802007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DA70AB6" w14:textId="77777777" w:rsidR="000D1CBB" w:rsidRDefault="000D1CBB" w:rsidP="00316604">
      <w:pPr>
        <w:spacing w:after="0" w:line="240" w:lineRule="auto"/>
      </w:pPr>
      <w:r>
        <w:separator/>
      </w:r>
    </w:p>
  </w:footnote>
  <w:footnote w:type="continuationSeparator" w:id="0">
    <w:p w14:paraId="54035F66" w14:textId="77777777" w:rsidR="000D1CBB" w:rsidRDefault="000D1CBB" w:rsidP="0031660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7CF4186"/>
    <w:multiLevelType w:val="hybridMultilevel"/>
    <w:tmpl w:val="C82021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E92E4B"/>
    <w:multiLevelType w:val="multilevel"/>
    <w:tmpl w:val="34F4E59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29BD0041"/>
    <w:multiLevelType w:val="multilevel"/>
    <w:tmpl w:val="34F4E59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3" w15:restartNumberingAfterBreak="0">
    <w:nsid w:val="2BF1667B"/>
    <w:multiLevelType w:val="hybridMultilevel"/>
    <w:tmpl w:val="853E3A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0446797"/>
    <w:multiLevelType w:val="multilevel"/>
    <w:tmpl w:val="34F4E59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5" w15:restartNumberingAfterBreak="0">
    <w:nsid w:val="360771DA"/>
    <w:multiLevelType w:val="multilevel"/>
    <w:tmpl w:val="26107A7E"/>
    <w:lvl w:ilvl="0">
      <w:start w:val="2"/>
      <w:numFmt w:val="decimal"/>
      <w:lvlText w:val="%1."/>
      <w:lvlJc w:val="left"/>
      <w:pPr>
        <w:ind w:left="540" w:hanging="540"/>
      </w:pPr>
      <w:rPr>
        <w:rFonts w:hint="default"/>
      </w:rPr>
    </w:lvl>
    <w:lvl w:ilvl="1">
      <w:start w:val="4"/>
      <w:numFmt w:val="decimal"/>
      <w:lvlText w:val="%1.%2."/>
      <w:lvlJc w:val="left"/>
      <w:pPr>
        <w:ind w:left="720" w:hanging="540"/>
      </w:pPr>
      <w:rPr>
        <w:rFonts w:hint="default"/>
      </w:rPr>
    </w:lvl>
    <w:lvl w:ilvl="2">
      <w:start w:val="2"/>
      <w:numFmt w:val="decimal"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26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80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9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252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270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3240" w:hanging="1800"/>
      </w:pPr>
      <w:rPr>
        <w:rFonts w:hint="default"/>
      </w:rPr>
    </w:lvl>
  </w:abstractNum>
  <w:abstractNum w:abstractNumId="6" w15:restartNumberingAfterBreak="0">
    <w:nsid w:val="38B078A7"/>
    <w:multiLevelType w:val="multilevel"/>
    <w:tmpl w:val="34F4E59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7" w15:restartNumberingAfterBreak="0">
    <w:nsid w:val="43BE233B"/>
    <w:multiLevelType w:val="multilevel"/>
    <w:tmpl w:val="34F4E59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B6519A5"/>
    <w:multiLevelType w:val="multilevel"/>
    <w:tmpl w:val="2960BB8A"/>
    <w:lvl w:ilvl="0">
      <w:start w:val="3"/>
      <w:numFmt w:val="decimal"/>
      <w:lvlText w:val="%1."/>
      <w:lvlJc w:val="left"/>
      <w:pPr>
        <w:ind w:left="390" w:hanging="39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90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62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80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3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252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06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3240" w:hanging="1800"/>
      </w:pPr>
      <w:rPr>
        <w:rFonts w:hint="default"/>
      </w:rPr>
    </w:lvl>
  </w:abstractNum>
  <w:abstractNum w:abstractNumId="9" w15:restartNumberingAfterBreak="0">
    <w:nsid w:val="5F854D5D"/>
    <w:multiLevelType w:val="multilevel"/>
    <w:tmpl w:val="34F4E59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10" w15:restartNumberingAfterBreak="0">
    <w:nsid w:val="63145455"/>
    <w:multiLevelType w:val="multilevel"/>
    <w:tmpl w:val="34F4E59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num w:numId="1">
    <w:abstractNumId w:val="6"/>
  </w:num>
  <w:num w:numId="2">
    <w:abstractNumId w:val="2"/>
  </w:num>
  <w:num w:numId="3">
    <w:abstractNumId w:val="7"/>
  </w:num>
  <w:num w:numId="4">
    <w:abstractNumId w:val="4"/>
  </w:num>
  <w:num w:numId="5">
    <w:abstractNumId w:val="5"/>
  </w:num>
  <w:num w:numId="6">
    <w:abstractNumId w:val="9"/>
  </w:num>
  <w:num w:numId="7">
    <w:abstractNumId w:val="1"/>
  </w:num>
  <w:num w:numId="8">
    <w:abstractNumId w:val="10"/>
  </w:num>
  <w:num w:numId="9">
    <w:abstractNumId w:val="8"/>
  </w:num>
  <w:num w:numId="10">
    <w:abstractNumId w:val="3"/>
  </w:num>
  <w:num w:numId="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290B"/>
    <w:rsid w:val="00000754"/>
    <w:rsid w:val="000011EA"/>
    <w:rsid w:val="0000203B"/>
    <w:rsid w:val="00003CB9"/>
    <w:rsid w:val="0000645D"/>
    <w:rsid w:val="00006C80"/>
    <w:rsid w:val="000076A9"/>
    <w:rsid w:val="000117FF"/>
    <w:rsid w:val="00011FDE"/>
    <w:rsid w:val="000175A9"/>
    <w:rsid w:val="000179DD"/>
    <w:rsid w:val="00017C03"/>
    <w:rsid w:val="00020790"/>
    <w:rsid w:val="00020B05"/>
    <w:rsid w:val="0002226D"/>
    <w:rsid w:val="000227F2"/>
    <w:rsid w:val="00022A91"/>
    <w:rsid w:val="000237F2"/>
    <w:rsid w:val="00023ED1"/>
    <w:rsid w:val="0002426C"/>
    <w:rsid w:val="00024DD7"/>
    <w:rsid w:val="00025C59"/>
    <w:rsid w:val="0003092F"/>
    <w:rsid w:val="000309BF"/>
    <w:rsid w:val="00032F36"/>
    <w:rsid w:val="00033BEB"/>
    <w:rsid w:val="000343C4"/>
    <w:rsid w:val="00035821"/>
    <w:rsid w:val="00035BBC"/>
    <w:rsid w:val="0003674A"/>
    <w:rsid w:val="0003678F"/>
    <w:rsid w:val="00036C74"/>
    <w:rsid w:val="0004059F"/>
    <w:rsid w:val="0004123C"/>
    <w:rsid w:val="00041D9F"/>
    <w:rsid w:val="00041E4C"/>
    <w:rsid w:val="00042C89"/>
    <w:rsid w:val="000443FB"/>
    <w:rsid w:val="0004478F"/>
    <w:rsid w:val="00050B50"/>
    <w:rsid w:val="0005542E"/>
    <w:rsid w:val="00055BBC"/>
    <w:rsid w:val="00056D59"/>
    <w:rsid w:val="00056E76"/>
    <w:rsid w:val="000572FC"/>
    <w:rsid w:val="00061385"/>
    <w:rsid w:val="0006320B"/>
    <w:rsid w:val="00065190"/>
    <w:rsid w:val="00066A5B"/>
    <w:rsid w:val="00067100"/>
    <w:rsid w:val="0007007F"/>
    <w:rsid w:val="00071281"/>
    <w:rsid w:val="00071582"/>
    <w:rsid w:val="00071C7A"/>
    <w:rsid w:val="00072D14"/>
    <w:rsid w:val="00073982"/>
    <w:rsid w:val="00073F26"/>
    <w:rsid w:val="0007464D"/>
    <w:rsid w:val="000756D9"/>
    <w:rsid w:val="00075C64"/>
    <w:rsid w:val="000766F4"/>
    <w:rsid w:val="00082867"/>
    <w:rsid w:val="000852B3"/>
    <w:rsid w:val="0008537B"/>
    <w:rsid w:val="000862C1"/>
    <w:rsid w:val="00087DC2"/>
    <w:rsid w:val="00091FBA"/>
    <w:rsid w:val="00092066"/>
    <w:rsid w:val="00092E8C"/>
    <w:rsid w:val="00095DA1"/>
    <w:rsid w:val="00095FAF"/>
    <w:rsid w:val="0009705D"/>
    <w:rsid w:val="000A0E6B"/>
    <w:rsid w:val="000A10D9"/>
    <w:rsid w:val="000A1E80"/>
    <w:rsid w:val="000A2F14"/>
    <w:rsid w:val="000A35F3"/>
    <w:rsid w:val="000A4022"/>
    <w:rsid w:val="000A43CB"/>
    <w:rsid w:val="000A6719"/>
    <w:rsid w:val="000A7969"/>
    <w:rsid w:val="000B0327"/>
    <w:rsid w:val="000B0C46"/>
    <w:rsid w:val="000B1B67"/>
    <w:rsid w:val="000B2709"/>
    <w:rsid w:val="000B2B98"/>
    <w:rsid w:val="000B4881"/>
    <w:rsid w:val="000B7C9C"/>
    <w:rsid w:val="000C06ED"/>
    <w:rsid w:val="000C24F4"/>
    <w:rsid w:val="000C302E"/>
    <w:rsid w:val="000C4FC8"/>
    <w:rsid w:val="000C6BB3"/>
    <w:rsid w:val="000C7AF9"/>
    <w:rsid w:val="000D04AE"/>
    <w:rsid w:val="000D17A7"/>
    <w:rsid w:val="000D1CBB"/>
    <w:rsid w:val="000D2F34"/>
    <w:rsid w:val="000D47A6"/>
    <w:rsid w:val="000D563C"/>
    <w:rsid w:val="000D66A2"/>
    <w:rsid w:val="000D6706"/>
    <w:rsid w:val="000D6E32"/>
    <w:rsid w:val="000D6F49"/>
    <w:rsid w:val="000D7C99"/>
    <w:rsid w:val="000E130C"/>
    <w:rsid w:val="000E16EF"/>
    <w:rsid w:val="000E4E3A"/>
    <w:rsid w:val="000E64C8"/>
    <w:rsid w:val="000E7636"/>
    <w:rsid w:val="000F02F9"/>
    <w:rsid w:val="000F079B"/>
    <w:rsid w:val="000F175B"/>
    <w:rsid w:val="000F1BA9"/>
    <w:rsid w:val="000F26CF"/>
    <w:rsid w:val="000F42C9"/>
    <w:rsid w:val="000F46B3"/>
    <w:rsid w:val="000F49A8"/>
    <w:rsid w:val="000F4D4A"/>
    <w:rsid w:val="000F5467"/>
    <w:rsid w:val="000F5AD3"/>
    <w:rsid w:val="000F5C5A"/>
    <w:rsid w:val="000F658C"/>
    <w:rsid w:val="000F65AC"/>
    <w:rsid w:val="001045C2"/>
    <w:rsid w:val="00106938"/>
    <w:rsid w:val="0010702A"/>
    <w:rsid w:val="00110250"/>
    <w:rsid w:val="001108ED"/>
    <w:rsid w:val="00111EBF"/>
    <w:rsid w:val="001125A6"/>
    <w:rsid w:val="0011418A"/>
    <w:rsid w:val="0011503C"/>
    <w:rsid w:val="00117C69"/>
    <w:rsid w:val="00117FF5"/>
    <w:rsid w:val="00124AE8"/>
    <w:rsid w:val="00125F97"/>
    <w:rsid w:val="0012673B"/>
    <w:rsid w:val="00126820"/>
    <w:rsid w:val="001306D4"/>
    <w:rsid w:val="00130806"/>
    <w:rsid w:val="00131944"/>
    <w:rsid w:val="00131B4A"/>
    <w:rsid w:val="00134E54"/>
    <w:rsid w:val="00134E6E"/>
    <w:rsid w:val="00136E69"/>
    <w:rsid w:val="00137611"/>
    <w:rsid w:val="0014076D"/>
    <w:rsid w:val="00140D94"/>
    <w:rsid w:val="001429AF"/>
    <w:rsid w:val="00144A75"/>
    <w:rsid w:val="00145122"/>
    <w:rsid w:val="00145A68"/>
    <w:rsid w:val="00146190"/>
    <w:rsid w:val="001461B3"/>
    <w:rsid w:val="00147FDA"/>
    <w:rsid w:val="001510A2"/>
    <w:rsid w:val="0015170C"/>
    <w:rsid w:val="00154580"/>
    <w:rsid w:val="0015476F"/>
    <w:rsid w:val="00155F6F"/>
    <w:rsid w:val="00157DB4"/>
    <w:rsid w:val="00160889"/>
    <w:rsid w:val="00163703"/>
    <w:rsid w:val="0016670A"/>
    <w:rsid w:val="0016774B"/>
    <w:rsid w:val="00174193"/>
    <w:rsid w:val="001765CD"/>
    <w:rsid w:val="00176804"/>
    <w:rsid w:val="001777E6"/>
    <w:rsid w:val="0018115D"/>
    <w:rsid w:val="001813AE"/>
    <w:rsid w:val="00181532"/>
    <w:rsid w:val="00181AFF"/>
    <w:rsid w:val="00184EE8"/>
    <w:rsid w:val="0018555C"/>
    <w:rsid w:val="00185A48"/>
    <w:rsid w:val="001873AA"/>
    <w:rsid w:val="0018761F"/>
    <w:rsid w:val="001903B5"/>
    <w:rsid w:val="00191C06"/>
    <w:rsid w:val="0019212E"/>
    <w:rsid w:val="00192AF9"/>
    <w:rsid w:val="00193A84"/>
    <w:rsid w:val="00197467"/>
    <w:rsid w:val="00197A8B"/>
    <w:rsid w:val="001A31A9"/>
    <w:rsid w:val="001A3950"/>
    <w:rsid w:val="001A3ACD"/>
    <w:rsid w:val="001A5A0D"/>
    <w:rsid w:val="001A7821"/>
    <w:rsid w:val="001B15BB"/>
    <w:rsid w:val="001B1DC5"/>
    <w:rsid w:val="001B2F9A"/>
    <w:rsid w:val="001B3C51"/>
    <w:rsid w:val="001B5AFE"/>
    <w:rsid w:val="001C01A1"/>
    <w:rsid w:val="001C0570"/>
    <w:rsid w:val="001C08AA"/>
    <w:rsid w:val="001C12BB"/>
    <w:rsid w:val="001C25F1"/>
    <w:rsid w:val="001C2CEB"/>
    <w:rsid w:val="001C2D74"/>
    <w:rsid w:val="001C3A63"/>
    <w:rsid w:val="001C474A"/>
    <w:rsid w:val="001C6480"/>
    <w:rsid w:val="001C66A9"/>
    <w:rsid w:val="001C6ABF"/>
    <w:rsid w:val="001C752C"/>
    <w:rsid w:val="001D0049"/>
    <w:rsid w:val="001D1837"/>
    <w:rsid w:val="001D2EEE"/>
    <w:rsid w:val="001D3DF7"/>
    <w:rsid w:val="001D59E1"/>
    <w:rsid w:val="001D5D98"/>
    <w:rsid w:val="001D7362"/>
    <w:rsid w:val="001E265E"/>
    <w:rsid w:val="001E5549"/>
    <w:rsid w:val="001E59E4"/>
    <w:rsid w:val="001E6A2B"/>
    <w:rsid w:val="001E7A19"/>
    <w:rsid w:val="001E7A45"/>
    <w:rsid w:val="001E7DD7"/>
    <w:rsid w:val="001F13A2"/>
    <w:rsid w:val="001F40D1"/>
    <w:rsid w:val="002001C8"/>
    <w:rsid w:val="00200BB7"/>
    <w:rsid w:val="00201B79"/>
    <w:rsid w:val="00202DAE"/>
    <w:rsid w:val="00203D99"/>
    <w:rsid w:val="00204726"/>
    <w:rsid w:val="00204A89"/>
    <w:rsid w:val="00205DD2"/>
    <w:rsid w:val="0021159F"/>
    <w:rsid w:val="002117A4"/>
    <w:rsid w:val="00213ADB"/>
    <w:rsid w:val="002140E5"/>
    <w:rsid w:val="00214877"/>
    <w:rsid w:val="002156F5"/>
    <w:rsid w:val="00217CA2"/>
    <w:rsid w:val="0022113E"/>
    <w:rsid w:val="00221AA4"/>
    <w:rsid w:val="002245CF"/>
    <w:rsid w:val="0022560D"/>
    <w:rsid w:val="002272BA"/>
    <w:rsid w:val="0023066C"/>
    <w:rsid w:val="00233BB8"/>
    <w:rsid w:val="00234087"/>
    <w:rsid w:val="00234693"/>
    <w:rsid w:val="0023476D"/>
    <w:rsid w:val="00234A34"/>
    <w:rsid w:val="00234DD9"/>
    <w:rsid w:val="00236323"/>
    <w:rsid w:val="002376E8"/>
    <w:rsid w:val="00241458"/>
    <w:rsid w:val="0024248C"/>
    <w:rsid w:val="002456B9"/>
    <w:rsid w:val="00245868"/>
    <w:rsid w:val="00251527"/>
    <w:rsid w:val="00252E71"/>
    <w:rsid w:val="00256D51"/>
    <w:rsid w:val="00260AFB"/>
    <w:rsid w:val="00262E80"/>
    <w:rsid w:val="0026416F"/>
    <w:rsid w:val="00264506"/>
    <w:rsid w:val="00265165"/>
    <w:rsid w:val="00267771"/>
    <w:rsid w:val="00271904"/>
    <w:rsid w:val="00271916"/>
    <w:rsid w:val="00271DAF"/>
    <w:rsid w:val="00272016"/>
    <w:rsid w:val="00272679"/>
    <w:rsid w:val="00273E22"/>
    <w:rsid w:val="00274CA5"/>
    <w:rsid w:val="0027503F"/>
    <w:rsid w:val="00276E6F"/>
    <w:rsid w:val="00277995"/>
    <w:rsid w:val="002801D0"/>
    <w:rsid w:val="002826D5"/>
    <w:rsid w:val="0028525C"/>
    <w:rsid w:val="00286D4D"/>
    <w:rsid w:val="0029003C"/>
    <w:rsid w:val="00290482"/>
    <w:rsid w:val="002914AE"/>
    <w:rsid w:val="00293412"/>
    <w:rsid w:val="00295ADE"/>
    <w:rsid w:val="00295B59"/>
    <w:rsid w:val="002A0285"/>
    <w:rsid w:val="002A0893"/>
    <w:rsid w:val="002A0A02"/>
    <w:rsid w:val="002A13B7"/>
    <w:rsid w:val="002A2D94"/>
    <w:rsid w:val="002A2DB4"/>
    <w:rsid w:val="002A311D"/>
    <w:rsid w:val="002A31F9"/>
    <w:rsid w:val="002A4A22"/>
    <w:rsid w:val="002A5773"/>
    <w:rsid w:val="002A6537"/>
    <w:rsid w:val="002A6E30"/>
    <w:rsid w:val="002B116E"/>
    <w:rsid w:val="002B18FC"/>
    <w:rsid w:val="002B19EE"/>
    <w:rsid w:val="002B1D84"/>
    <w:rsid w:val="002B385E"/>
    <w:rsid w:val="002B4114"/>
    <w:rsid w:val="002B5BE1"/>
    <w:rsid w:val="002B7360"/>
    <w:rsid w:val="002B7AB1"/>
    <w:rsid w:val="002C0155"/>
    <w:rsid w:val="002C0A91"/>
    <w:rsid w:val="002C30EB"/>
    <w:rsid w:val="002C3672"/>
    <w:rsid w:val="002C3EC9"/>
    <w:rsid w:val="002C47C6"/>
    <w:rsid w:val="002C4838"/>
    <w:rsid w:val="002C6EB2"/>
    <w:rsid w:val="002D14F1"/>
    <w:rsid w:val="002D271F"/>
    <w:rsid w:val="002E1D09"/>
    <w:rsid w:val="002E2063"/>
    <w:rsid w:val="002E4D14"/>
    <w:rsid w:val="002F0920"/>
    <w:rsid w:val="002F2A26"/>
    <w:rsid w:val="002F30E3"/>
    <w:rsid w:val="002F5965"/>
    <w:rsid w:val="002F77AB"/>
    <w:rsid w:val="00300E1E"/>
    <w:rsid w:val="0030148C"/>
    <w:rsid w:val="003036A3"/>
    <w:rsid w:val="003046D9"/>
    <w:rsid w:val="00307A0C"/>
    <w:rsid w:val="00310581"/>
    <w:rsid w:val="00310D44"/>
    <w:rsid w:val="00311794"/>
    <w:rsid w:val="00314899"/>
    <w:rsid w:val="00315800"/>
    <w:rsid w:val="00316604"/>
    <w:rsid w:val="0031662C"/>
    <w:rsid w:val="0032076A"/>
    <w:rsid w:val="00320ADE"/>
    <w:rsid w:val="00320C09"/>
    <w:rsid w:val="0032274D"/>
    <w:rsid w:val="003227DE"/>
    <w:rsid w:val="00322925"/>
    <w:rsid w:val="00323433"/>
    <w:rsid w:val="003245F8"/>
    <w:rsid w:val="003250FE"/>
    <w:rsid w:val="003263E9"/>
    <w:rsid w:val="00327558"/>
    <w:rsid w:val="00327E4C"/>
    <w:rsid w:val="00332ACB"/>
    <w:rsid w:val="00333499"/>
    <w:rsid w:val="00333F83"/>
    <w:rsid w:val="00337167"/>
    <w:rsid w:val="00337B99"/>
    <w:rsid w:val="003410D1"/>
    <w:rsid w:val="0034207E"/>
    <w:rsid w:val="00343EE6"/>
    <w:rsid w:val="003440DB"/>
    <w:rsid w:val="00345E11"/>
    <w:rsid w:val="0034664E"/>
    <w:rsid w:val="00347882"/>
    <w:rsid w:val="00350438"/>
    <w:rsid w:val="00351372"/>
    <w:rsid w:val="00351550"/>
    <w:rsid w:val="00352660"/>
    <w:rsid w:val="00353E92"/>
    <w:rsid w:val="00357B90"/>
    <w:rsid w:val="0036127A"/>
    <w:rsid w:val="00362445"/>
    <w:rsid w:val="00363584"/>
    <w:rsid w:val="003636E1"/>
    <w:rsid w:val="00363FE3"/>
    <w:rsid w:val="00364618"/>
    <w:rsid w:val="00364E87"/>
    <w:rsid w:val="003656ED"/>
    <w:rsid w:val="003657A3"/>
    <w:rsid w:val="003667B4"/>
    <w:rsid w:val="00367FA9"/>
    <w:rsid w:val="003703CC"/>
    <w:rsid w:val="00370618"/>
    <w:rsid w:val="00370998"/>
    <w:rsid w:val="003719BC"/>
    <w:rsid w:val="00371EDA"/>
    <w:rsid w:val="003752E2"/>
    <w:rsid w:val="003804CA"/>
    <w:rsid w:val="003817F8"/>
    <w:rsid w:val="00381B44"/>
    <w:rsid w:val="0038250F"/>
    <w:rsid w:val="00384E6B"/>
    <w:rsid w:val="00386DA1"/>
    <w:rsid w:val="00386E5C"/>
    <w:rsid w:val="00387776"/>
    <w:rsid w:val="00390B75"/>
    <w:rsid w:val="0039216E"/>
    <w:rsid w:val="00394224"/>
    <w:rsid w:val="00395983"/>
    <w:rsid w:val="00396838"/>
    <w:rsid w:val="003977A2"/>
    <w:rsid w:val="003A0949"/>
    <w:rsid w:val="003A0FB5"/>
    <w:rsid w:val="003A2E83"/>
    <w:rsid w:val="003A3403"/>
    <w:rsid w:val="003A4FF4"/>
    <w:rsid w:val="003A7823"/>
    <w:rsid w:val="003A7E78"/>
    <w:rsid w:val="003B0D2E"/>
    <w:rsid w:val="003B0D30"/>
    <w:rsid w:val="003B3734"/>
    <w:rsid w:val="003B53F7"/>
    <w:rsid w:val="003B70FB"/>
    <w:rsid w:val="003B720F"/>
    <w:rsid w:val="003C0AE5"/>
    <w:rsid w:val="003C1FED"/>
    <w:rsid w:val="003C219C"/>
    <w:rsid w:val="003C25FC"/>
    <w:rsid w:val="003C342C"/>
    <w:rsid w:val="003C3913"/>
    <w:rsid w:val="003C40A2"/>
    <w:rsid w:val="003C5C24"/>
    <w:rsid w:val="003C6259"/>
    <w:rsid w:val="003C71BD"/>
    <w:rsid w:val="003D3C45"/>
    <w:rsid w:val="003D4781"/>
    <w:rsid w:val="003D4FD4"/>
    <w:rsid w:val="003D67D1"/>
    <w:rsid w:val="003E528F"/>
    <w:rsid w:val="003E54F5"/>
    <w:rsid w:val="003E61E9"/>
    <w:rsid w:val="003E6AFD"/>
    <w:rsid w:val="003E7E18"/>
    <w:rsid w:val="003F310A"/>
    <w:rsid w:val="003F3AB5"/>
    <w:rsid w:val="003F5549"/>
    <w:rsid w:val="003F7314"/>
    <w:rsid w:val="003F7B7D"/>
    <w:rsid w:val="004009FE"/>
    <w:rsid w:val="0040297A"/>
    <w:rsid w:val="004045E8"/>
    <w:rsid w:val="00404918"/>
    <w:rsid w:val="00405D3E"/>
    <w:rsid w:val="00406706"/>
    <w:rsid w:val="00407AA2"/>
    <w:rsid w:val="00411B88"/>
    <w:rsid w:val="004122B4"/>
    <w:rsid w:val="00412E77"/>
    <w:rsid w:val="00414AFB"/>
    <w:rsid w:val="004154FB"/>
    <w:rsid w:val="004155E6"/>
    <w:rsid w:val="00415D58"/>
    <w:rsid w:val="00416339"/>
    <w:rsid w:val="00416C6C"/>
    <w:rsid w:val="004220AA"/>
    <w:rsid w:val="004224AD"/>
    <w:rsid w:val="00422519"/>
    <w:rsid w:val="004228C2"/>
    <w:rsid w:val="00423E61"/>
    <w:rsid w:val="00424FFD"/>
    <w:rsid w:val="00425B6C"/>
    <w:rsid w:val="0042774B"/>
    <w:rsid w:val="00433EF5"/>
    <w:rsid w:val="004340C1"/>
    <w:rsid w:val="0043575C"/>
    <w:rsid w:val="0043798C"/>
    <w:rsid w:val="00443551"/>
    <w:rsid w:val="00444E15"/>
    <w:rsid w:val="00445873"/>
    <w:rsid w:val="00446929"/>
    <w:rsid w:val="004475AC"/>
    <w:rsid w:val="00450C5F"/>
    <w:rsid w:val="00452F9D"/>
    <w:rsid w:val="004625D2"/>
    <w:rsid w:val="0046265E"/>
    <w:rsid w:val="004629BB"/>
    <w:rsid w:val="00465AA4"/>
    <w:rsid w:val="004677FA"/>
    <w:rsid w:val="004709F1"/>
    <w:rsid w:val="004716F7"/>
    <w:rsid w:val="00471C7E"/>
    <w:rsid w:val="00471D2D"/>
    <w:rsid w:val="00471E7D"/>
    <w:rsid w:val="004722C8"/>
    <w:rsid w:val="00473EC0"/>
    <w:rsid w:val="00474A12"/>
    <w:rsid w:val="00475C3D"/>
    <w:rsid w:val="00475E8F"/>
    <w:rsid w:val="00476A72"/>
    <w:rsid w:val="00482334"/>
    <w:rsid w:val="0048417B"/>
    <w:rsid w:val="004862FF"/>
    <w:rsid w:val="0048682C"/>
    <w:rsid w:val="0048697A"/>
    <w:rsid w:val="0048710E"/>
    <w:rsid w:val="00491E88"/>
    <w:rsid w:val="0049389D"/>
    <w:rsid w:val="00494996"/>
    <w:rsid w:val="00494C05"/>
    <w:rsid w:val="00494C8D"/>
    <w:rsid w:val="00494D34"/>
    <w:rsid w:val="00494E0E"/>
    <w:rsid w:val="00495266"/>
    <w:rsid w:val="0049529C"/>
    <w:rsid w:val="00495A82"/>
    <w:rsid w:val="00496809"/>
    <w:rsid w:val="00496DC2"/>
    <w:rsid w:val="004A07F1"/>
    <w:rsid w:val="004A0D1F"/>
    <w:rsid w:val="004A1D30"/>
    <w:rsid w:val="004A33BA"/>
    <w:rsid w:val="004A565F"/>
    <w:rsid w:val="004A57E9"/>
    <w:rsid w:val="004A62B5"/>
    <w:rsid w:val="004A6F13"/>
    <w:rsid w:val="004A73D0"/>
    <w:rsid w:val="004B38F6"/>
    <w:rsid w:val="004B3CA1"/>
    <w:rsid w:val="004B581D"/>
    <w:rsid w:val="004B68FA"/>
    <w:rsid w:val="004B7537"/>
    <w:rsid w:val="004B7B99"/>
    <w:rsid w:val="004C12D4"/>
    <w:rsid w:val="004C138F"/>
    <w:rsid w:val="004C22DE"/>
    <w:rsid w:val="004C53BF"/>
    <w:rsid w:val="004C63A0"/>
    <w:rsid w:val="004D2559"/>
    <w:rsid w:val="004D275F"/>
    <w:rsid w:val="004D3D0E"/>
    <w:rsid w:val="004D46CF"/>
    <w:rsid w:val="004D7A46"/>
    <w:rsid w:val="004E11DB"/>
    <w:rsid w:val="004E2048"/>
    <w:rsid w:val="004E640A"/>
    <w:rsid w:val="004E65EE"/>
    <w:rsid w:val="004E6C53"/>
    <w:rsid w:val="004F05D6"/>
    <w:rsid w:val="004F4956"/>
    <w:rsid w:val="004F4BF1"/>
    <w:rsid w:val="004F5FAF"/>
    <w:rsid w:val="004F6CEE"/>
    <w:rsid w:val="004F701E"/>
    <w:rsid w:val="004F734F"/>
    <w:rsid w:val="0050104D"/>
    <w:rsid w:val="00501E08"/>
    <w:rsid w:val="00503794"/>
    <w:rsid w:val="00504EAA"/>
    <w:rsid w:val="0050500A"/>
    <w:rsid w:val="00505B51"/>
    <w:rsid w:val="00505CFA"/>
    <w:rsid w:val="00506667"/>
    <w:rsid w:val="00511AC2"/>
    <w:rsid w:val="00513EEF"/>
    <w:rsid w:val="00514584"/>
    <w:rsid w:val="00514AF9"/>
    <w:rsid w:val="00514AFE"/>
    <w:rsid w:val="00515FBE"/>
    <w:rsid w:val="00517250"/>
    <w:rsid w:val="005174FB"/>
    <w:rsid w:val="00517719"/>
    <w:rsid w:val="005178F0"/>
    <w:rsid w:val="00523D25"/>
    <w:rsid w:val="005246F0"/>
    <w:rsid w:val="005249E7"/>
    <w:rsid w:val="00524FF5"/>
    <w:rsid w:val="0052675D"/>
    <w:rsid w:val="005275DC"/>
    <w:rsid w:val="0053112C"/>
    <w:rsid w:val="005320AE"/>
    <w:rsid w:val="00532ABA"/>
    <w:rsid w:val="005339A7"/>
    <w:rsid w:val="005369E1"/>
    <w:rsid w:val="00537309"/>
    <w:rsid w:val="00540937"/>
    <w:rsid w:val="00540A09"/>
    <w:rsid w:val="00540C00"/>
    <w:rsid w:val="00541012"/>
    <w:rsid w:val="00541CF9"/>
    <w:rsid w:val="00541DD2"/>
    <w:rsid w:val="0054260C"/>
    <w:rsid w:val="005449F1"/>
    <w:rsid w:val="00545650"/>
    <w:rsid w:val="00547BCC"/>
    <w:rsid w:val="00547DA4"/>
    <w:rsid w:val="0055238F"/>
    <w:rsid w:val="00552C98"/>
    <w:rsid w:val="00554CB8"/>
    <w:rsid w:val="005551A6"/>
    <w:rsid w:val="0055525C"/>
    <w:rsid w:val="00555480"/>
    <w:rsid w:val="00555CA4"/>
    <w:rsid w:val="00556115"/>
    <w:rsid w:val="00557491"/>
    <w:rsid w:val="00557C20"/>
    <w:rsid w:val="00564D47"/>
    <w:rsid w:val="00565316"/>
    <w:rsid w:val="0056621A"/>
    <w:rsid w:val="005671D4"/>
    <w:rsid w:val="005676F3"/>
    <w:rsid w:val="0057033B"/>
    <w:rsid w:val="005717B7"/>
    <w:rsid w:val="0057251D"/>
    <w:rsid w:val="0057322B"/>
    <w:rsid w:val="00574F60"/>
    <w:rsid w:val="005753C8"/>
    <w:rsid w:val="005754BB"/>
    <w:rsid w:val="00575DBF"/>
    <w:rsid w:val="005764D3"/>
    <w:rsid w:val="00580DF8"/>
    <w:rsid w:val="0058148A"/>
    <w:rsid w:val="00584442"/>
    <w:rsid w:val="00584D93"/>
    <w:rsid w:val="00585C30"/>
    <w:rsid w:val="00586A00"/>
    <w:rsid w:val="00586A59"/>
    <w:rsid w:val="005919A2"/>
    <w:rsid w:val="00593C56"/>
    <w:rsid w:val="00593C6C"/>
    <w:rsid w:val="005A089F"/>
    <w:rsid w:val="005A09F0"/>
    <w:rsid w:val="005A1BF0"/>
    <w:rsid w:val="005A4141"/>
    <w:rsid w:val="005A5128"/>
    <w:rsid w:val="005A6037"/>
    <w:rsid w:val="005B0347"/>
    <w:rsid w:val="005B06F6"/>
    <w:rsid w:val="005B1027"/>
    <w:rsid w:val="005B2880"/>
    <w:rsid w:val="005B432D"/>
    <w:rsid w:val="005C077B"/>
    <w:rsid w:val="005C10E0"/>
    <w:rsid w:val="005C58FB"/>
    <w:rsid w:val="005D19B1"/>
    <w:rsid w:val="005D1CDE"/>
    <w:rsid w:val="005D24DD"/>
    <w:rsid w:val="005D24EF"/>
    <w:rsid w:val="005D51B4"/>
    <w:rsid w:val="005D588B"/>
    <w:rsid w:val="005D599F"/>
    <w:rsid w:val="005E0277"/>
    <w:rsid w:val="005E324D"/>
    <w:rsid w:val="005E4969"/>
    <w:rsid w:val="005E5596"/>
    <w:rsid w:val="005E5A64"/>
    <w:rsid w:val="005E715F"/>
    <w:rsid w:val="005E7458"/>
    <w:rsid w:val="005F246A"/>
    <w:rsid w:val="005F769C"/>
    <w:rsid w:val="00600634"/>
    <w:rsid w:val="00600AEE"/>
    <w:rsid w:val="00601F80"/>
    <w:rsid w:val="0060394A"/>
    <w:rsid w:val="006066C4"/>
    <w:rsid w:val="00610488"/>
    <w:rsid w:val="006113C4"/>
    <w:rsid w:val="006124FD"/>
    <w:rsid w:val="00613434"/>
    <w:rsid w:val="006157DE"/>
    <w:rsid w:val="00615814"/>
    <w:rsid w:val="00615D4A"/>
    <w:rsid w:val="0061691C"/>
    <w:rsid w:val="00620F48"/>
    <w:rsid w:val="0062313A"/>
    <w:rsid w:val="006233FA"/>
    <w:rsid w:val="00623483"/>
    <w:rsid w:val="00624F1B"/>
    <w:rsid w:val="00626D3D"/>
    <w:rsid w:val="006273D7"/>
    <w:rsid w:val="00627769"/>
    <w:rsid w:val="00630F86"/>
    <w:rsid w:val="00631D2E"/>
    <w:rsid w:val="0063242C"/>
    <w:rsid w:val="00633EE7"/>
    <w:rsid w:val="0063610F"/>
    <w:rsid w:val="006371B7"/>
    <w:rsid w:val="00637355"/>
    <w:rsid w:val="00640B42"/>
    <w:rsid w:val="00640E79"/>
    <w:rsid w:val="00641385"/>
    <w:rsid w:val="0064217C"/>
    <w:rsid w:val="006430EA"/>
    <w:rsid w:val="006431F9"/>
    <w:rsid w:val="0064492F"/>
    <w:rsid w:val="00644BF4"/>
    <w:rsid w:val="00645C3F"/>
    <w:rsid w:val="0064622C"/>
    <w:rsid w:val="00646871"/>
    <w:rsid w:val="0064689E"/>
    <w:rsid w:val="00646DA5"/>
    <w:rsid w:val="00647374"/>
    <w:rsid w:val="00651616"/>
    <w:rsid w:val="00654BF3"/>
    <w:rsid w:val="00654C7E"/>
    <w:rsid w:val="00655534"/>
    <w:rsid w:val="006556A0"/>
    <w:rsid w:val="00657DC8"/>
    <w:rsid w:val="006612CE"/>
    <w:rsid w:val="0066138B"/>
    <w:rsid w:val="006619F7"/>
    <w:rsid w:val="00661CCA"/>
    <w:rsid w:val="006624E4"/>
    <w:rsid w:val="006627A8"/>
    <w:rsid w:val="00662F5F"/>
    <w:rsid w:val="00667C51"/>
    <w:rsid w:val="006725EF"/>
    <w:rsid w:val="00672F16"/>
    <w:rsid w:val="006741B7"/>
    <w:rsid w:val="00675B55"/>
    <w:rsid w:val="00675C12"/>
    <w:rsid w:val="0067650D"/>
    <w:rsid w:val="006775F6"/>
    <w:rsid w:val="00677C16"/>
    <w:rsid w:val="00681527"/>
    <w:rsid w:val="00681824"/>
    <w:rsid w:val="006824EA"/>
    <w:rsid w:val="00684C15"/>
    <w:rsid w:val="00685620"/>
    <w:rsid w:val="0068772E"/>
    <w:rsid w:val="00690685"/>
    <w:rsid w:val="0069246E"/>
    <w:rsid w:val="00694221"/>
    <w:rsid w:val="00694898"/>
    <w:rsid w:val="00694D33"/>
    <w:rsid w:val="00697325"/>
    <w:rsid w:val="0069769F"/>
    <w:rsid w:val="006A131D"/>
    <w:rsid w:val="006A1B7B"/>
    <w:rsid w:val="006A3869"/>
    <w:rsid w:val="006A4DAE"/>
    <w:rsid w:val="006A563B"/>
    <w:rsid w:val="006A57CC"/>
    <w:rsid w:val="006B028C"/>
    <w:rsid w:val="006B1D03"/>
    <w:rsid w:val="006B2818"/>
    <w:rsid w:val="006B2C6E"/>
    <w:rsid w:val="006B3F03"/>
    <w:rsid w:val="006B48FA"/>
    <w:rsid w:val="006B6C04"/>
    <w:rsid w:val="006B74CB"/>
    <w:rsid w:val="006B78DE"/>
    <w:rsid w:val="006C13F0"/>
    <w:rsid w:val="006C2B57"/>
    <w:rsid w:val="006C3F5B"/>
    <w:rsid w:val="006C7470"/>
    <w:rsid w:val="006D0B32"/>
    <w:rsid w:val="006D0DA9"/>
    <w:rsid w:val="006D38D6"/>
    <w:rsid w:val="006D5697"/>
    <w:rsid w:val="006D6C51"/>
    <w:rsid w:val="006E0724"/>
    <w:rsid w:val="006E15B9"/>
    <w:rsid w:val="006E313B"/>
    <w:rsid w:val="006E67D0"/>
    <w:rsid w:val="006E6A79"/>
    <w:rsid w:val="006E6B31"/>
    <w:rsid w:val="006E6C53"/>
    <w:rsid w:val="006F0BCF"/>
    <w:rsid w:val="006F2D18"/>
    <w:rsid w:val="007008C5"/>
    <w:rsid w:val="00700AD0"/>
    <w:rsid w:val="00701500"/>
    <w:rsid w:val="007033A8"/>
    <w:rsid w:val="00704054"/>
    <w:rsid w:val="007053FF"/>
    <w:rsid w:val="00705D1D"/>
    <w:rsid w:val="00705E16"/>
    <w:rsid w:val="00706994"/>
    <w:rsid w:val="00711A10"/>
    <w:rsid w:val="007125AF"/>
    <w:rsid w:val="00712BE9"/>
    <w:rsid w:val="00713481"/>
    <w:rsid w:val="007151A9"/>
    <w:rsid w:val="0071768E"/>
    <w:rsid w:val="007200E1"/>
    <w:rsid w:val="00722FAF"/>
    <w:rsid w:val="007231D4"/>
    <w:rsid w:val="00723627"/>
    <w:rsid w:val="00725DA0"/>
    <w:rsid w:val="00727E41"/>
    <w:rsid w:val="007323EF"/>
    <w:rsid w:val="00734D6C"/>
    <w:rsid w:val="0073670C"/>
    <w:rsid w:val="0073703C"/>
    <w:rsid w:val="00740256"/>
    <w:rsid w:val="0074067A"/>
    <w:rsid w:val="00740A90"/>
    <w:rsid w:val="007435E0"/>
    <w:rsid w:val="0074619B"/>
    <w:rsid w:val="0074624F"/>
    <w:rsid w:val="007465AF"/>
    <w:rsid w:val="007474E4"/>
    <w:rsid w:val="007526BC"/>
    <w:rsid w:val="00752DD6"/>
    <w:rsid w:val="0075787D"/>
    <w:rsid w:val="00762D4D"/>
    <w:rsid w:val="00765BA7"/>
    <w:rsid w:val="00766520"/>
    <w:rsid w:val="00766651"/>
    <w:rsid w:val="00766A38"/>
    <w:rsid w:val="00767F70"/>
    <w:rsid w:val="00770030"/>
    <w:rsid w:val="0077039E"/>
    <w:rsid w:val="00770A1B"/>
    <w:rsid w:val="007711AB"/>
    <w:rsid w:val="0077290C"/>
    <w:rsid w:val="00773ADA"/>
    <w:rsid w:val="00776FBF"/>
    <w:rsid w:val="00777229"/>
    <w:rsid w:val="00780C8D"/>
    <w:rsid w:val="00780F43"/>
    <w:rsid w:val="007816FF"/>
    <w:rsid w:val="00783033"/>
    <w:rsid w:val="00784526"/>
    <w:rsid w:val="007862B2"/>
    <w:rsid w:val="00786CB2"/>
    <w:rsid w:val="00790B73"/>
    <w:rsid w:val="00791543"/>
    <w:rsid w:val="0079190E"/>
    <w:rsid w:val="00791A66"/>
    <w:rsid w:val="007929EB"/>
    <w:rsid w:val="007971BD"/>
    <w:rsid w:val="00797FAC"/>
    <w:rsid w:val="007A031E"/>
    <w:rsid w:val="007A1475"/>
    <w:rsid w:val="007A2197"/>
    <w:rsid w:val="007A230C"/>
    <w:rsid w:val="007A41B0"/>
    <w:rsid w:val="007A5B5A"/>
    <w:rsid w:val="007A68D5"/>
    <w:rsid w:val="007B3469"/>
    <w:rsid w:val="007B4FC0"/>
    <w:rsid w:val="007B5D2C"/>
    <w:rsid w:val="007B628C"/>
    <w:rsid w:val="007C2015"/>
    <w:rsid w:val="007C2E03"/>
    <w:rsid w:val="007C2F1C"/>
    <w:rsid w:val="007C4896"/>
    <w:rsid w:val="007C4CC2"/>
    <w:rsid w:val="007C621A"/>
    <w:rsid w:val="007D00CD"/>
    <w:rsid w:val="007D0F88"/>
    <w:rsid w:val="007D1D27"/>
    <w:rsid w:val="007D3FD2"/>
    <w:rsid w:val="007D47DB"/>
    <w:rsid w:val="007D527E"/>
    <w:rsid w:val="007E0E5B"/>
    <w:rsid w:val="007E1E94"/>
    <w:rsid w:val="007E2E68"/>
    <w:rsid w:val="007E3E15"/>
    <w:rsid w:val="007E4C5A"/>
    <w:rsid w:val="007E6EC8"/>
    <w:rsid w:val="007F0939"/>
    <w:rsid w:val="007F288A"/>
    <w:rsid w:val="007F337D"/>
    <w:rsid w:val="007F406E"/>
    <w:rsid w:val="007F6683"/>
    <w:rsid w:val="007F6C2A"/>
    <w:rsid w:val="00800A13"/>
    <w:rsid w:val="008045CF"/>
    <w:rsid w:val="00806476"/>
    <w:rsid w:val="00806BDB"/>
    <w:rsid w:val="00810A62"/>
    <w:rsid w:val="008116E6"/>
    <w:rsid w:val="00812D4B"/>
    <w:rsid w:val="0081405C"/>
    <w:rsid w:val="00815362"/>
    <w:rsid w:val="00815E99"/>
    <w:rsid w:val="0081645E"/>
    <w:rsid w:val="008177EF"/>
    <w:rsid w:val="00817ED5"/>
    <w:rsid w:val="008207AA"/>
    <w:rsid w:val="00821B84"/>
    <w:rsid w:val="0082217C"/>
    <w:rsid w:val="00823188"/>
    <w:rsid w:val="00823275"/>
    <w:rsid w:val="00831539"/>
    <w:rsid w:val="00833EE7"/>
    <w:rsid w:val="0083498F"/>
    <w:rsid w:val="00836FDB"/>
    <w:rsid w:val="00837546"/>
    <w:rsid w:val="00837FE0"/>
    <w:rsid w:val="00840A68"/>
    <w:rsid w:val="00841BD2"/>
    <w:rsid w:val="00841D51"/>
    <w:rsid w:val="00843874"/>
    <w:rsid w:val="00843C28"/>
    <w:rsid w:val="008443B7"/>
    <w:rsid w:val="00845D7B"/>
    <w:rsid w:val="00846CFE"/>
    <w:rsid w:val="0085168E"/>
    <w:rsid w:val="00853592"/>
    <w:rsid w:val="00853B6C"/>
    <w:rsid w:val="00854882"/>
    <w:rsid w:val="00860243"/>
    <w:rsid w:val="00860E8F"/>
    <w:rsid w:val="00860FC4"/>
    <w:rsid w:val="00861920"/>
    <w:rsid w:val="0086624B"/>
    <w:rsid w:val="00866A3D"/>
    <w:rsid w:val="008707F5"/>
    <w:rsid w:val="0087147B"/>
    <w:rsid w:val="00872DD1"/>
    <w:rsid w:val="00877147"/>
    <w:rsid w:val="008778F4"/>
    <w:rsid w:val="00881838"/>
    <w:rsid w:val="00884F08"/>
    <w:rsid w:val="00886390"/>
    <w:rsid w:val="00887119"/>
    <w:rsid w:val="008901D0"/>
    <w:rsid w:val="00891155"/>
    <w:rsid w:val="00891301"/>
    <w:rsid w:val="008920F0"/>
    <w:rsid w:val="008930B5"/>
    <w:rsid w:val="008934D2"/>
    <w:rsid w:val="00893E5A"/>
    <w:rsid w:val="008A0A56"/>
    <w:rsid w:val="008A4070"/>
    <w:rsid w:val="008A41D5"/>
    <w:rsid w:val="008A62BE"/>
    <w:rsid w:val="008A62FB"/>
    <w:rsid w:val="008A71D4"/>
    <w:rsid w:val="008B3E56"/>
    <w:rsid w:val="008B4A65"/>
    <w:rsid w:val="008B54EA"/>
    <w:rsid w:val="008C0A9F"/>
    <w:rsid w:val="008C0FD0"/>
    <w:rsid w:val="008C1807"/>
    <w:rsid w:val="008C2582"/>
    <w:rsid w:val="008C4D5C"/>
    <w:rsid w:val="008D1A34"/>
    <w:rsid w:val="008D20FB"/>
    <w:rsid w:val="008D224C"/>
    <w:rsid w:val="008D288D"/>
    <w:rsid w:val="008D3DB3"/>
    <w:rsid w:val="008D4FD6"/>
    <w:rsid w:val="008D6B6D"/>
    <w:rsid w:val="008E0451"/>
    <w:rsid w:val="008E1A8D"/>
    <w:rsid w:val="008E342C"/>
    <w:rsid w:val="008E3480"/>
    <w:rsid w:val="008E5127"/>
    <w:rsid w:val="008E550D"/>
    <w:rsid w:val="008E62D2"/>
    <w:rsid w:val="008E644A"/>
    <w:rsid w:val="008E7521"/>
    <w:rsid w:val="008F015F"/>
    <w:rsid w:val="008F2FC6"/>
    <w:rsid w:val="008F39FD"/>
    <w:rsid w:val="008F4844"/>
    <w:rsid w:val="008F49BC"/>
    <w:rsid w:val="008F4C8F"/>
    <w:rsid w:val="008F69BA"/>
    <w:rsid w:val="008F73E8"/>
    <w:rsid w:val="009018E6"/>
    <w:rsid w:val="00901FBD"/>
    <w:rsid w:val="00902D44"/>
    <w:rsid w:val="0090504B"/>
    <w:rsid w:val="0090545A"/>
    <w:rsid w:val="009069F5"/>
    <w:rsid w:val="00906A2D"/>
    <w:rsid w:val="00912070"/>
    <w:rsid w:val="00915E7A"/>
    <w:rsid w:val="00916C27"/>
    <w:rsid w:val="00917CFF"/>
    <w:rsid w:val="00920505"/>
    <w:rsid w:val="00922BA0"/>
    <w:rsid w:val="00923173"/>
    <w:rsid w:val="00923296"/>
    <w:rsid w:val="00924945"/>
    <w:rsid w:val="0092520D"/>
    <w:rsid w:val="009267F3"/>
    <w:rsid w:val="0092700E"/>
    <w:rsid w:val="009270FB"/>
    <w:rsid w:val="009276EA"/>
    <w:rsid w:val="0092786E"/>
    <w:rsid w:val="00934547"/>
    <w:rsid w:val="009352B4"/>
    <w:rsid w:val="0093649E"/>
    <w:rsid w:val="00937233"/>
    <w:rsid w:val="0093773A"/>
    <w:rsid w:val="00941BB7"/>
    <w:rsid w:val="009421AC"/>
    <w:rsid w:val="00942C5A"/>
    <w:rsid w:val="00942CD7"/>
    <w:rsid w:val="00944744"/>
    <w:rsid w:val="009452AE"/>
    <w:rsid w:val="009462C7"/>
    <w:rsid w:val="009462F9"/>
    <w:rsid w:val="009476B1"/>
    <w:rsid w:val="00950CD6"/>
    <w:rsid w:val="009521FE"/>
    <w:rsid w:val="00952521"/>
    <w:rsid w:val="00952AFB"/>
    <w:rsid w:val="009552F0"/>
    <w:rsid w:val="00961739"/>
    <w:rsid w:val="0096190F"/>
    <w:rsid w:val="00962DE6"/>
    <w:rsid w:val="009630CF"/>
    <w:rsid w:val="00963698"/>
    <w:rsid w:val="00963E89"/>
    <w:rsid w:val="009642B9"/>
    <w:rsid w:val="00964690"/>
    <w:rsid w:val="00964A85"/>
    <w:rsid w:val="00965F6E"/>
    <w:rsid w:val="00971E92"/>
    <w:rsid w:val="00972AAD"/>
    <w:rsid w:val="00972D2F"/>
    <w:rsid w:val="00975055"/>
    <w:rsid w:val="009754BE"/>
    <w:rsid w:val="00977160"/>
    <w:rsid w:val="00977CF3"/>
    <w:rsid w:val="00980069"/>
    <w:rsid w:val="00981261"/>
    <w:rsid w:val="00982C5A"/>
    <w:rsid w:val="00982CAD"/>
    <w:rsid w:val="00982D69"/>
    <w:rsid w:val="00982F50"/>
    <w:rsid w:val="009847E6"/>
    <w:rsid w:val="00985474"/>
    <w:rsid w:val="00985F7A"/>
    <w:rsid w:val="00986CB1"/>
    <w:rsid w:val="0099000D"/>
    <w:rsid w:val="0099024D"/>
    <w:rsid w:val="00992BE1"/>
    <w:rsid w:val="00994975"/>
    <w:rsid w:val="00995B3F"/>
    <w:rsid w:val="0099712E"/>
    <w:rsid w:val="009A2306"/>
    <w:rsid w:val="009A24C2"/>
    <w:rsid w:val="009A2E85"/>
    <w:rsid w:val="009A41FB"/>
    <w:rsid w:val="009B04E8"/>
    <w:rsid w:val="009B09AD"/>
    <w:rsid w:val="009B2AF1"/>
    <w:rsid w:val="009B35E6"/>
    <w:rsid w:val="009B77D6"/>
    <w:rsid w:val="009C0F3B"/>
    <w:rsid w:val="009C2B65"/>
    <w:rsid w:val="009C573C"/>
    <w:rsid w:val="009C75E6"/>
    <w:rsid w:val="009D089F"/>
    <w:rsid w:val="009D0B2F"/>
    <w:rsid w:val="009D2800"/>
    <w:rsid w:val="009D51C1"/>
    <w:rsid w:val="009D6032"/>
    <w:rsid w:val="009D6EA4"/>
    <w:rsid w:val="009E06CC"/>
    <w:rsid w:val="009E2CFA"/>
    <w:rsid w:val="009E3AA7"/>
    <w:rsid w:val="009E4E8D"/>
    <w:rsid w:val="009E657C"/>
    <w:rsid w:val="009F008B"/>
    <w:rsid w:val="009F0B82"/>
    <w:rsid w:val="009F1EC3"/>
    <w:rsid w:val="009F2556"/>
    <w:rsid w:val="009F47E8"/>
    <w:rsid w:val="00A045F5"/>
    <w:rsid w:val="00A04F45"/>
    <w:rsid w:val="00A05591"/>
    <w:rsid w:val="00A05AC9"/>
    <w:rsid w:val="00A05DDB"/>
    <w:rsid w:val="00A11160"/>
    <w:rsid w:val="00A1118D"/>
    <w:rsid w:val="00A111A9"/>
    <w:rsid w:val="00A11C53"/>
    <w:rsid w:val="00A11EB4"/>
    <w:rsid w:val="00A176E3"/>
    <w:rsid w:val="00A22FAE"/>
    <w:rsid w:val="00A2496B"/>
    <w:rsid w:val="00A25343"/>
    <w:rsid w:val="00A2602F"/>
    <w:rsid w:val="00A273EC"/>
    <w:rsid w:val="00A27807"/>
    <w:rsid w:val="00A349D9"/>
    <w:rsid w:val="00A358A5"/>
    <w:rsid w:val="00A36CB0"/>
    <w:rsid w:val="00A40352"/>
    <w:rsid w:val="00A403E8"/>
    <w:rsid w:val="00A42A32"/>
    <w:rsid w:val="00A42AC6"/>
    <w:rsid w:val="00A433EE"/>
    <w:rsid w:val="00A437EB"/>
    <w:rsid w:val="00A441F4"/>
    <w:rsid w:val="00A44CAC"/>
    <w:rsid w:val="00A47527"/>
    <w:rsid w:val="00A47709"/>
    <w:rsid w:val="00A4784B"/>
    <w:rsid w:val="00A47AA9"/>
    <w:rsid w:val="00A47F0E"/>
    <w:rsid w:val="00A521E4"/>
    <w:rsid w:val="00A5341C"/>
    <w:rsid w:val="00A53CEF"/>
    <w:rsid w:val="00A53EEA"/>
    <w:rsid w:val="00A55A18"/>
    <w:rsid w:val="00A5617D"/>
    <w:rsid w:val="00A5644B"/>
    <w:rsid w:val="00A566D1"/>
    <w:rsid w:val="00A57747"/>
    <w:rsid w:val="00A60496"/>
    <w:rsid w:val="00A60695"/>
    <w:rsid w:val="00A61A7A"/>
    <w:rsid w:val="00A63022"/>
    <w:rsid w:val="00A639EB"/>
    <w:rsid w:val="00A649C1"/>
    <w:rsid w:val="00A64B88"/>
    <w:rsid w:val="00A656E7"/>
    <w:rsid w:val="00A66511"/>
    <w:rsid w:val="00A71CB7"/>
    <w:rsid w:val="00A7223B"/>
    <w:rsid w:val="00A72FAE"/>
    <w:rsid w:val="00A7367A"/>
    <w:rsid w:val="00A73CD1"/>
    <w:rsid w:val="00A75AA8"/>
    <w:rsid w:val="00A76708"/>
    <w:rsid w:val="00A76CD0"/>
    <w:rsid w:val="00A77DBA"/>
    <w:rsid w:val="00A808A5"/>
    <w:rsid w:val="00A82667"/>
    <w:rsid w:val="00A91F40"/>
    <w:rsid w:val="00A93D3D"/>
    <w:rsid w:val="00A94ED5"/>
    <w:rsid w:val="00A970FE"/>
    <w:rsid w:val="00A9753E"/>
    <w:rsid w:val="00AA02B1"/>
    <w:rsid w:val="00AA2DE4"/>
    <w:rsid w:val="00AA3035"/>
    <w:rsid w:val="00AA32DF"/>
    <w:rsid w:val="00AA5DBC"/>
    <w:rsid w:val="00AA60C8"/>
    <w:rsid w:val="00AA7373"/>
    <w:rsid w:val="00AB1BD2"/>
    <w:rsid w:val="00AB1E9F"/>
    <w:rsid w:val="00AB35B0"/>
    <w:rsid w:val="00AB4BB5"/>
    <w:rsid w:val="00AB5872"/>
    <w:rsid w:val="00AB5E7C"/>
    <w:rsid w:val="00AC40B0"/>
    <w:rsid w:val="00AC60EC"/>
    <w:rsid w:val="00AC6B7D"/>
    <w:rsid w:val="00AC7489"/>
    <w:rsid w:val="00AD2711"/>
    <w:rsid w:val="00AD2A14"/>
    <w:rsid w:val="00AE0098"/>
    <w:rsid w:val="00AE1C5A"/>
    <w:rsid w:val="00AE50BA"/>
    <w:rsid w:val="00AE56C3"/>
    <w:rsid w:val="00AE6BFA"/>
    <w:rsid w:val="00AE7733"/>
    <w:rsid w:val="00AF0AC6"/>
    <w:rsid w:val="00AF1824"/>
    <w:rsid w:val="00AF1C7B"/>
    <w:rsid w:val="00AF6994"/>
    <w:rsid w:val="00B01DF0"/>
    <w:rsid w:val="00B0290B"/>
    <w:rsid w:val="00B035D6"/>
    <w:rsid w:val="00B037FE"/>
    <w:rsid w:val="00B046AB"/>
    <w:rsid w:val="00B054F8"/>
    <w:rsid w:val="00B05DE8"/>
    <w:rsid w:val="00B05F76"/>
    <w:rsid w:val="00B0667D"/>
    <w:rsid w:val="00B06ECD"/>
    <w:rsid w:val="00B07750"/>
    <w:rsid w:val="00B07CD8"/>
    <w:rsid w:val="00B07FBD"/>
    <w:rsid w:val="00B10D9E"/>
    <w:rsid w:val="00B126D7"/>
    <w:rsid w:val="00B15FF4"/>
    <w:rsid w:val="00B2045B"/>
    <w:rsid w:val="00B21B9C"/>
    <w:rsid w:val="00B23DE4"/>
    <w:rsid w:val="00B242F7"/>
    <w:rsid w:val="00B246B1"/>
    <w:rsid w:val="00B32A45"/>
    <w:rsid w:val="00B33E44"/>
    <w:rsid w:val="00B341EF"/>
    <w:rsid w:val="00B36965"/>
    <w:rsid w:val="00B36D5F"/>
    <w:rsid w:val="00B40662"/>
    <w:rsid w:val="00B40D14"/>
    <w:rsid w:val="00B41B69"/>
    <w:rsid w:val="00B41EF9"/>
    <w:rsid w:val="00B433B9"/>
    <w:rsid w:val="00B43CCF"/>
    <w:rsid w:val="00B447EF"/>
    <w:rsid w:val="00B44DA9"/>
    <w:rsid w:val="00B45F3D"/>
    <w:rsid w:val="00B46DD8"/>
    <w:rsid w:val="00B46FA3"/>
    <w:rsid w:val="00B47369"/>
    <w:rsid w:val="00B47EEC"/>
    <w:rsid w:val="00B5089E"/>
    <w:rsid w:val="00B53A66"/>
    <w:rsid w:val="00B54787"/>
    <w:rsid w:val="00B62BDF"/>
    <w:rsid w:val="00B66D17"/>
    <w:rsid w:val="00B672B7"/>
    <w:rsid w:val="00B67E92"/>
    <w:rsid w:val="00B7003A"/>
    <w:rsid w:val="00B70327"/>
    <w:rsid w:val="00B70806"/>
    <w:rsid w:val="00B712CB"/>
    <w:rsid w:val="00B72C2B"/>
    <w:rsid w:val="00B73A1F"/>
    <w:rsid w:val="00B7555E"/>
    <w:rsid w:val="00B75FBA"/>
    <w:rsid w:val="00B77F9D"/>
    <w:rsid w:val="00B83AB8"/>
    <w:rsid w:val="00B83BCC"/>
    <w:rsid w:val="00B83D96"/>
    <w:rsid w:val="00B85101"/>
    <w:rsid w:val="00B85E0B"/>
    <w:rsid w:val="00B91336"/>
    <w:rsid w:val="00B924BD"/>
    <w:rsid w:val="00B92992"/>
    <w:rsid w:val="00B93189"/>
    <w:rsid w:val="00B94F00"/>
    <w:rsid w:val="00B95506"/>
    <w:rsid w:val="00B971B3"/>
    <w:rsid w:val="00B97C78"/>
    <w:rsid w:val="00BA386E"/>
    <w:rsid w:val="00BA4126"/>
    <w:rsid w:val="00BA41AE"/>
    <w:rsid w:val="00BA5F71"/>
    <w:rsid w:val="00BA612A"/>
    <w:rsid w:val="00BA76C6"/>
    <w:rsid w:val="00BB4A9D"/>
    <w:rsid w:val="00BB7B5F"/>
    <w:rsid w:val="00BC0D9E"/>
    <w:rsid w:val="00BC19DE"/>
    <w:rsid w:val="00BC331B"/>
    <w:rsid w:val="00BC458B"/>
    <w:rsid w:val="00BC4A50"/>
    <w:rsid w:val="00BC7120"/>
    <w:rsid w:val="00BC78A9"/>
    <w:rsid w:val="00BC7F92"/>
    <w:rsid w:val="00BD0487"/>
    <w:rsid w:val="00BD1D91"/>
    <w:rsid w:val="00BD1E4F"/>
    <w:rsid w:val="00BD4488"/>
    <w:rsid w:val="00BD6830"/>
    <w:rsid w:val="00BD78AE"/>
    <w:rsid w:val="00BE05FB"/>
    <w:rsid w:val="00BE2940"/>
    <w:rsid w:val="00BE4201"/>
    <w:rsid w:val="00BE7407"/>
    <w:rsid w:val="00BE7F12"/>
    <w:rsid w:val="00BF0CFE"/>
    <w:rsid w:val="00BF10EB"/>
    <w:rsid w:val="00BF1143"/>
    <w:rsid w:val="00BF1CF4"/>
    <w:rsid w:val="00BF3EBF"/>
    <w:rsid w:val="00BF70AA"/>
    <w:rsid w:val="00BF7AA6"/>
    <w:rsid w:val="00C031A3"/>
    <w:rsid w:val="00C03284"/>
    <w:rsid w:val="00C03D21"/>
    <w:rsid w:val="00C0593D"/>
    <w:rsid w:val="00C07FE1"/>
    <w:rsid w:val="00C10B9A"/>
    <w:rsid w:val="00C11552"/>
    <w:rsid w:val="00C115FC"/>
    <w:rsid w:val="00C1170E"/>
    <w:rsid w:val="00C12B49"/>
    <w:rsid w:val="00C12CAE"/>
    <w:rsid w:val="00C12D6E"/>
    <w:rsid w:val="00C12E46"/>
    <w:rsid w:val="00C15E30"/>
    <w:rsid w:val="00C21F04"/>
    <w:rsid w:val="00C22813"/>
    <w:rsid w:val="00C23639"/>
    <w:rsid w:val="00C23EFC"/>
    <w:rsid w:val="00C3050F"/>
    <w:rsid w:val="00C30C88"/>
    <w:rsid w:val="00C35653"/>
    <w:rsid w:val="00C36B86"/>
    <w:rsid w:val="00C376FC"/>
    <w:rsid w:val="00C37951"/>
    <w:rsid w:val="00C41CAD"/>
    <w:rsid w:val="00C4371C"/>
    <w:rsid w:val="00C44C28"/>
    <w:rsid w:val="00C463B6"/>
    <w:rsid w:val="00C50E89"/>
    <w:rsid w:val="00C50FDC"/>
    <w:rsid w:val="00C514C1"/>
    <w:rsid w:val="00C51E72"/>
    <w:rsid w:val="00C531DD"/>
    <w:rsid w:val="00C53672"/>
    <w:rsid w:val="00C56398"/>
    <w:rsid w:val="00C627BE"/>
    <w:rsid w:val="00C62D38"/>
    <w:rsid w:val="00C638EE"/>
    <w:rsid w:val="00C63B18"/>
    <w:rsid w:val="00C65B8C"/>
    <w:rsid w:val="00C66E59"/>
    <w:rsid w:val="00C670C5"/>
    <w:rsid w:val="00C70BE3"/>
    <w:rsid w:val="00C72309"/>
    <w:rsid w:val="00C74208"/>
    <w:rsid w:val="00C80CAB"/>
    <w:rsid w:val="00C83168"/>
    <w:rsid w:val="00C842E2"/>
    <w:rsid w:val="00C8467E"/>
    <w:rsid w:val="00C853FE"/>
    <w:rsid w:val="00C856BC"/>
    <w:rsid w:val="00C9001E"/>
    <w:rsid w:val="00C90674"/>
    <w:rsid w:val="00C9103D"/>
    <w:rsid w:val="00C91148"/>
    <w:rsid w:val="00C92032"/>
    <w:rsid w:val="00C935C3"/>
    <w:rsid w:val="00C93A67"/>
    <w:rsid w:val="00C95DCE"/>
    <w:rsid w:val="00C96432"/>
    <w:rsid w:val="00CA48F6"/>
    <w:rsid w:val="00CA4E18"/>
    <w:rsid w:val="00CA67B8"/>
    <w:rsid w:val="00CB1C49"/>
    <w:rsid w:val="00CB2B8F"/>
    <w:rsid w:val="00CB3A9E"/>
    <w:rsid w:val="00CB78AD"/>
    <w:rsid w:val="00CC07F3"/>
    <w:rsid w:val="00CC0C69"/>
    <w:rsid w:val="00CC437D"/>
    <w:rsid w:val="00CC4AE5"/>
    <w:rsid w:val="00CC63E4"/>
    <w:rsid w:val="00CC6ABA"/>
    <w:rsid w:val="00CC6D89"/>
    <w:rsid w:val="00CC7C36"/>
    <w:rsid w:val="00CD169B"/>
    <w:rsid w:val="00CD2E78"/>
    <w:rsid w:val="00CD39E3"/>
    <w:rsid w:val="00CD5D10"/>
    <w:rsid w:val="00CD5D98"/>
    <w:rsid w:val="00CD643F"/>
    <w:rsid w:val="00CE1264"/>
    <w:rsid w:val="00CE254E"/>
    <w:rsid w:val="00CE3A29"/>
    <w:rsid w:val="00CE5113"/>
    <w:rsid w:val="00CE653F"/>
    <w:rsid w:val="00CF0A3D"/>
    <w:rsid w:val="00CF0F3F"/>
    <w:rsid w:val="00CF1C6A"/>
    <w:rsid w:val="00CF2303"/>
    <w:rsid w:val="00CF36C7"/>
    <w:rsid w:val="00CF3FF7"/>
    <w:rsid w:val="00CF479C"/>
    <w:rsid w:val="00CF657A"/>
    <w:rsid w:val="00CF67C6"/>
    <w:rsid w:val="00CF695A"/>
    <w:rsid w:val="00CF79D5"/>
    <w:rsid w:val="00D00121"/>
    <w:rsid w:val="00D0032D"/>
    <w:rsid w:val="00D04C22"/>
    <w:rsid w:val="00D0522F"/>
    <w:rsid w:val="00D0648C"/>
    <w:rsid w:val="00D079D2"/>
    <w:rsid w:val="00D102A8"/>
    <w:rsid w:val="00D102A9"/>
    <w:rsid w:val="00D109FD"/>
    <w:rsid w:val="00D11FD9"/>
    <w:rsid w:val="00D12333"/>
    <w:rsid w:val="00D1441B"/>
    <w:rsid w:val="00D216F0"/>
    <w:rsid w:val="00D21D50"/>
    <w:rsid w:val="00D2222D"/>
    <w:rsid w:val="00D22ED3"/>
    <w:rsid w:val="00D24227"/>
    <w:rsid w:val="00D26717"/>
    <w:rsid w:val="00D26A18"/>
    <w:rsid w:val="00D27589"/>
    <w:rsid w:val="00D27B3F"/>
    <w:rsid w:val="00D3002A"/>
    <w:rsid w:val="00D3112A"/>
    <w:rsid w:val="00D32BA7"/>
    <w:rsid w:val="00D36D95"/>
    <w:rsid w:val="00D40054"/>
    <w:rsid w:val="00D4031E"/>
    <w:rsid w:val="00D40F92"/>
    <w:rsid w:val="00D42DDB"/>
    <w:rsid w:val="00D42FD0"/>
    <w:rsid w:val="00D44592"/>
    <w:rsid w:val="00D44DAA"/>
    <w:rsid w:val="00D46263"/>
    <w:rsid w:val="00D473D8"/>
    <w:rsid w:val="00D47E70"/>
    <w:rsid w:val="00D50456"/>
    <w:rsid w:val="00D52567"/>
    <w:rsid w:val="00D53BD7"/>
    <w:rsid w:val="00D544F4"/>
    <w:rsid w:val="00D54A29"/>
    <w:rsid w:val="00D56631"/>
    <w:rsid w:val="00D572AD"/>
    <w:rsid w:val="00D6090F"/>
    <w:rsid w:val="00D6094E"/>
    <w:rsid w:val="00D62716"/>
    <w:rsid w:val="00D664FD"/>
    <w:rsid w:val="00D66AAD"/>
    <w:rsid w:val="00D66C17"/>
    <w:rsid w:val="00D673FD"/>
    <w:rsid w:val="00D73A2B"/>
    <w:rsid w:val="00D73D1C"/>
    <w:rsid w:val="00D743DE"/>
    <w:rsid w:val="00D74CDB"/>
    <w:rsid w:val="00D75A65"/>
    <w:rsid w:val="00D76AAA"/>
    <w:rsid w:val="00D778BF"/>
    <w:rsid w:val="00D8040B"/>
    <w:rsid w:val="00D8286F"/>
    <w:rsid w:val="00D85FEE"/>
    <w:rsid w:val="00D90446"/>
    <w:rsid w:val="00D920C7"/>
    <w:rsid w:val="00D94933"/>
    <w:rsid w:val="00D94D5E"/>
    <w:rsid w:val="00D95E79"/>
    <w:rsid w:val="00D969B9"/>
    <w:rsid w:val="00D96A2A"/>
    <w:rsid w:val="00D97008"/>
    <w:rsid w:val="00DA067C"/>
    <w:rsid w:val="00DA1046"/>
    <w:rsid w:val="00DA3819"/>
    <w:rsid w:val="00DA4881"/>
    <w:rsid w:val="00DA48E0"/>
    <w:rsid w:val="00DA5A6D"/>
    <w:rsid w:val="00DA5B7F"/>
    <w:rsid w:val="00DA6C57"/>
    <w:rsid w:val="00DA7953"/>
    <w:rsid w:val="00DA7A6C"/>
    <w:rsid w:val="00DB2779"/>
    <w:rsid w:val="00DB3227"/>
    <w:rsid w:val="00DB4F15"/>
    <w:rsid w:val="00DB6F08"/>
    <w:rsid w:val="00DB7965"/>
    <w:rsid w:val="00DC22C9"/>
    <w:rsid w:val="00DC24AC"/>
    <w:rsid w:val="00DC430D"/>
    <w:rsid w:val="00DC4859"/>
    <w:rsid w:val="00DC49EC"/>
    <w:rsid w:val="00DD10DC"/>
    <w:rsid w:val="00DD1658"/>
    <w:rsid w:val="00DD25D0"/>
    <w:rsid w:val="00DD28A7"/>
    <w:rsid w:val="00DD30D9"/>
    <w:rsid w:val="00DD66E0"/>
    <w:rsid w:val="00DD6839"/>
    <w:rsid w:val="00DE19D0"/>
    <w:rsid w:val="00DE32B5"/>
    <w:rsid w:val="00DE376C"/>
    <w:rsid w:val="00DE778C"/>
    <w:rsid w:val="00DF0C68"/>
    <w:rsid w:val="00DF2428"/>
    <w:rsid w:val="00DF41DF"/>
    <w:rsid w:val="00DF51AB"/>
    <w:rsid w:val="00DF6BEE"/>
    <w:rsid w:val="00DF6F86"/>
    <w:rsid w:val="00DF7E7E"/>
    <w:rsid w:val="00E0081D"/>
    <w:rsid w:val="00E0348A"/>
    <w:rsid w:val="00E03BA3"/>
    <w:rsid w:val="00E04C0A"/>
    <w:rsid w:val="00E0633E"/>
    <w:rsid w:val="00E07AA6"/>
    <w:rsid w:val="00E11221"/>
    <w:rsid w:val="00E13EFC"/>
    <w:rsid w:val="00E165E1"/>
    <w:rsid w:val="00E20094"/>
    <w:rsid w:val="00E20721"/>
    <w:rsid w:val="00E22B18"/>
    <w:rsid w:val="00E2558E"/>
    <w:rsid w:val="00E2763B"/>
    <w:rsid w:val="00E33BEF"/>
    <w:rsid w:val="00E3415B"/>
    <w:rsid w:val="00E343A9"/>
    <w:rsid w:val="00E3494A"/>
    <w:rsid w:val="00E34A85"/>
    <w:rsid w:val="00E3515A"/>
    <w:rsid w:val="00E35FE9"/>
    <w:rsid w:val="00E36355"/>
    <w:rsid w:val="00E36409"/>
    <w:rsid w:val="00E36A2E"/>
    <w:rsid w:val="00E378DB"/>
    <w:rsid w:val="00E41978"/>
    <w:rsid w:val="00E4490A"/>
    <w:rsid w:val="00E468B4"/>
    <w:rsid w:val="00E47DD7"/>
    <w:rsid w:val="00E514B7"/>
    <w:rsid w:val="00E52002"/>
    <w:rsid w:val="00E5369F"/>
    <w:rsid w:val="00E536A2"/>
    <w:rsid w:val="00E55041"/>
    <w:rsid w:val="00E55BC2"/>
    <w:rsid w:val="00E60A8C"/>
    <w:rsid w:val="00E60FE6"/>
    <w:rsid w:val="00E62C9A"/>
    <w:rsid w:val="00E62F17"/>
    <w:rsid w:val="00E634EB"/>
    <w:rsid w:val="00E644F7"/>
    <w:rsid w:val="00E649D7"/>
    <w:rsid w:val="00E64C6D"/>
    <w:rsid w:val="00E65B9C"/>
    <w:rsid w:val="00E67A3E"/>
    <w:rsid w:val="00E67D39"/>
    <w:rsid w:val="00E7020D"/>
    <w:rsid w:val="00E70513"/>
    <w:rsid w:val="00E70723"/>
    <w:rsid w:val="00E711D4"/>
    <w:rsid w:val="00E71E51"/>
    <w:rsid w:val="00E763DA"/>
    <w:rsid w:val="00E76D07"/>
    <w:rsid w:val="00E76D20"/>
    <w:rsid w:val="00E80BA8"/>
    <w:rsid w:val="00E8430A"/>
    <w:rsid w:val="00E851FF"/>
    <w:rsid w:val="00E87FBB"/>
    <w:rsid w:val="00E915A8"/>
    <w:rsid w:val="00E925EE"/>
    <w:rsid w:val="00E93C83"/>
    <w:rsid w:val="00E93E13"/>
    <w:rsid w:val="00E96C04"/>
    <w:rsid w:val="00E96C9A"/>
    <w:rsid w:val="00EA0E8A"/>
    <w:rsid w:val="00EA29E2"/>
    <w:rsid w:val="00EA2ECE"/>
    <w:rsid w:val="00EA4924"/>
    <w:rsid w:val="00EA5910"/>
    <w:rsid w:val="00EA6019"/>
    <w:rsid w:val="00EA76DE"/>
    <w:rsid w:val="00EA7F94"/>
    <w:rsid w:val="00EB0B13"/>
    <w:rsid w:val="00EB1BDB"/>
    <w:rsid w:val="00EB20B7"/>
    <w:rsid w:val="00EB5A14"/>
    <w:rsid w:val="00EB6867"/>
    <w:rsid w:val="00EB7752"/>
    <w:rsid w:val="00EC4249"/>
    <w:rsid w:val="00EC4614"/>
    <w:rsid w:val="00EC47CF"/>
    <w:rsid w:val="00EC7169"/>
    <w:rsid w:val="00ED1947"/>
    <w:rsid w:val="00ED1C8D"/>
    <w:rsid w:val="00ED225B"/>
    <w:rsid w:val="00ED4E2A"/>
    <w:rsid w:val="00ED519F"/>
    <w:rsid w:val="00ED67E6"/>
    <w:rsid w:val="00EE1386"/>
    <w:rsid w:val="00EE1C11"/>
    <w:rsid w:val="00EE1CB1"/>
    <w:rsid w:val="00EE20D6"/>
    <w:rsid w:val="00EE371B"/>
    <w:rsid w:val="00EE4575"/>
    <w:rsid w:val="00EE538A"/>
    <w:rsid w:val="00EE5427"/>
    <w:rsid w:val="00EF08A5"/>
    <w:rsid w:val="00EF0F64"/>
    <w:rsid w:val="00EF18AE"/>
    <w:rsid w:val="00EF256A"/>
    <w:rsid w:val="00EF2860"/>
    <w:rsid w:val="00F001F5"/>
    <w:rsid w:val="00F01D97"/>
    <w:rsid w:val="00F04CD2"/>
    <w:rsid w:val="00F0514E"/>
    <w:rsid w:val="00F05D92"/>
    <w:rsid w:val="00F0640A"/>
    <w:rsid w:val="00F06579"/>
    <w:rsid w:val="00F10AD1"/>
    <w:rsid w:val="00F10B26"/>
    <w:rsid w:val="00F12327"/>
    <w:rsid w:val="00F13A54"/>
    <w:rsid w:val="00F14616"/>
    <w:rsid w:val="00F16B05"/>
    <w:rsid w:val="00F1752D"/>
    <w:rsid w:val="00F21386"/>
    <w:rsid w:val="00F213AC"/>
    <w:rsid w:val="00F216F0"/>
    <w:rsid w:val="00F22F22"/>
    <w:rsid w:val="00F247C5"/>
    <w:rsid w:val="00F251E0"/>
    <w:rsid w:val="00F2617F"/>
    <w:rsid w:val="00F267A6"/>
    <w:rsid w:val="00F2695F"/>
    <w:rsid w:val="00F2775D"/>
    <w:rsid w:val="00F27FC1"/>
    <w:rsid w:val="00F3143D"/>
    <w:rsid w:val="00F31CAE"/>
    <w:rsid w:val="00F33ACD"/>
    <w:rsid w:val="00F34BB7"/>
    <w:rsid w:val="00F34D75"/>
    <w:rsid w:val="00F35A58"/>
    <w:rsid w:val="00F37064"/>
    <w:rsid w:val="00F40AC7"/>
    <w:rsid w:val="00F41597"/>
    <w:rsid w:val="00F43025"/>
    <w:rsid w:val="00F441CC"/>
    <w:rsid w:val="00F45610"/>
    <w:rsid w:val="00F472B4"/>
    <w:rsid w:val="00F51B21"/>
    <w:rsid w:val="00F51C36"/>
    <w:rsid w:val="00F53C2C"/>
    <w:rsid w:val="00F563F3"/>
    <w:rsid w:val="00F5750E"/>
    <w:rsid w:val="00F619EB"/>
    <w:rsid w:val="00F61A14"/>
    <w:rsid w:val="00F6216A"/>
    <w:rsid w:val="00F63068"/>
    <w:rsid w:val="00F63BD7"/>
    <w:rsid w:val="00F63D0D"/>
    <w:rsid w:val="00F63D4C"/>
    <w:rsid w:val="00F63EEA"/>
    <w:rsid w:val="00F648D6"/>
    <w:rsid w:val="00F648F9"/>
    <w:rsid w:val="00F65003"/>
    <w:rsid w:val="00F6698F"/>
    <w:rsid w:val="00F66F69"/>
    <w:rsid w:val="00F72BA7"/>
    <w:rsid w:val="00F761B7"/>
    <w:rsid w:val="00F80208"/>
    <w:rsid w:val="00F80247"/>
    <w:rsid w:val="00F8174A"/>
    <w:rsid w:val="00F8179A"/>
    <w:rsid w:val="00F820C1"/>
    <w:rsid w:val="00F8435D"/>
    <w:rsid w:val="00F85746"/>
    <w:rsid w:val="00F85C76"/>
    <w:rsid w:val="00F86B9C"/>
    <w:rsid w:val="00F87A95"/>
    <w:rsid w:val="00F91EF9"/>
    <w:rsid w:val="00F92224"/>
    <w:rsid w:val="00F926F6"/>
    <w:rsid w:val="00F92B1A"/>
    <w:rsid w:val="00F944CB"/>
    <w:rsid w:val="00F9679A"/>
    <w:rsid w:val="00FA2A74"/>
    <w:rsid w:val="00FA3BE0"/>
    <w:rsid w:val="00FA421C"/>
    <w:rsid w:val="00FA5169"/>
    <w:rsid w:val="00FB049B"/>
    <w:rsid w:val="00FB09E8"/>
    <w:rsid w:val="00FB1F06"/>
    <w:rsid w:val="00FB2495"/>
    <w:rsid w:val="00FB26E1"/>
    <w:rsid w:val="00FB4A41"/>
    <w:rsid w:val="00FC09D4"/>
    <w:rsid w:val="00FC2B00"/>
    <w:rsid w:val="00FC3738"/>
    <w:rsid w:val="00FC5B45"/>
    <w:rsid w:val="00FC6530"/>
    <w:rsid w:val="00FC6D86"/>
    <w:rsid w:val="00FC74B5"/>
    <w:rsid w:val="00FD06A5"/>
    <w:rsid w:val="00FD281A"/>
    <w:rsid w:val="00FD3781"/>
    <w:rsid w:val="00FD3C06"/>
    <w:rsid w:val="00FD4D25"/>
    <w:rsid w:val="00FD4DE4"/>
    <w:rsid w:val="00FD6C31"/>
    <w:rsid w:val="00FD7D6B"/>
    <w:rsid w:val="00FE0555"/>
    <w:rsid w:val="00FE06C6"/>
    <w:rsid w:val="00FE168C"/>
    <w:rsid w:val="00FE1714"/>
    <w:rsid w:val="00FE276B"/>
    <w:rsid w:val="00FE440D"/>
    <w:rsid w:val="00FE4771"/>
    <w:rsid w:val="00FE74D4"/>
    <w:rsid w:val="00FF00DE"/>
    <w:rsid w:val="00FF103B"/>
    <w:rsid w:val="00FF331E"/>
    <w:rsid w:val="00FF45EA"/>
    <w:rsid w:val="00FF5736"/>
    <w:rsid w:val="00FF6E91"/>
    <w:rsid w:val="00FF77D6"/>
    <w:rsid w:val="00FF79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06625C"/>
  <w15:chartTrackingRefBased/>
  <w15:docId w15:val="{635A0D58-5827-449A-954C-C59208F75B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272BA"/>
  </w:style>
  <w:style w:type="paragraph" w:styleId="Heading1">
    <w:name w:val="heading 1"/>
    <w:basedOn w:val="Normal"/>
    <w:next w:val="Normal"/>
    <w:link w:val="Heading1Char"/>
    <w:uiPriority w:val="9"/>
    <w:qFormat/>
    <w:rsid w:val="003A094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9114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01F8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094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175A9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175A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175A9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C9114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F63D4C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601F80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494D34"/>
    <w:rPr>
      <w:color w:val="605E5C"/>
      <w:shd w:val="clear" w:color="auto" w:fill="E1DFDD"/>
    </w:rPr>
  </w:style>
  <w:style w:type="paragraph" w:styleId="TOC2">
    <w:name w:val="toc 2"/>
    <w:basedOn w:val="Normal"/>
    <w:next w:val="Normal"/>
    <w:autoRedefine/>
    <w:uiPriority w:val="39"/>
    <w:unhideWhenUsed/>
    <w:rsid w:val="001C25F1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1C25F1"/>
    <w:pPr>
      <w:spacing w:after="100"/>
      <w:ind w:left="440"/>
    </w:pPr>
  </w:style>
  <w:style w:type="paragraph" w:styleId="Header">
    <w:name w:val="header"/>
    <w:basedOn w:val="Normal"/>
    <w:link w:val="HeaderChar"/>
    <w:uiPriority w:val="99"/>
    <w:unhideWhenUsed/>
    <w:rsid w:val="003166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6604"/>
  </w:style>
  <w:style w:type="paragraph" w:styleId="Footer">
    <w:name w:val="footer"/>
    <w:basedOn w:val="Normal"/>
    <w:link w:val="FooterChar"/>
    <w:uiPriority w:val="99"/>
    <w:unhideWhenUsed/>
    <w:rsid w:val="003166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6604"/>
  </w:style>
  <w:style w:type="character" w:styleId="FollowedHyperlink">
    <w:name w:val="FollowedHyperlink"/>
    <w:basedOn w:val="DefaultParagraphFont"/>
    <w:uiPriority w:val="99"/>
    <w:semiHidden/>
    <w:unhideWhenUsed/>
    <w:rsid w:val="00722FAF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645C3F"/>
    <w:rPr>
      <w:i/>
      <w:iCs/>
    </w:rPr>
  </w:style>
  <w:style w:type="character" w:styleId="PlaceholderText">
    <w:name w:val="Placeholder Text"/>
    <w:basedOn w:val="DefaultParagraphFont"/>
    <w:uiPriority w:val="99"/>
    <w:semiHidden/>
    <w:rsid w:val="002117A4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44504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918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chart" Target="charts/chart4.xml"/><Relationship Id="rId18" Type="http://schemas.openxmlformats.org/officeDocument/2006/relationships/chart" Target="charts/chart9.xml"/><Relationship Id="rId26" Type="http://schemas.openxmlformats.org/officeDocument/2006/relationships/chart" Target="charts/chart11.xml"/><Relationship Id="rId3" Type="http://schemas.openxmlformats.org/officeDocument/2006/relationships/styles" Target="styles.xml"/><Relationship Id="rId21" Type="http://schemas.openxmlformats.org/officeDocument/2006/relationships/hyperlink" Target="https://www.denso-am.eu/products/automotive-aftermarket/engine-management-systems/mass-air-flow-sensors/how-they-work/" TargetMode="External"/><Relationship Id="rId7" Type="http://schemas.openxmlformats.org/officeDocument/2006/relationships/endnotes" Target="endnotes.xml"/><Relationship Id="rId12" Type="http://schemas.openxmlformats.org/officeDocument/2006/relationships/chart" Target="charts/chart3.xml"/><Relationship Id="rId17" Type="http://schemas.openxmlformats.org/officeDocument/2006/relationships/chart" Target="charts/chart8.xml"/><Relationship Id="rId25" Type="http://schemas.openxmlformats.org/officeDocument/2006/relationships/chart" Target="charts/chart10.xml"/><Relationship Id="rId2" Type="http://schemas.openxmlformats.org/officeDocument/2006/relationships/numbering" Target="numbering.xml"/><Relationship Id="rId16" Type="http://schemas.openxmlformats.org/officeDocument/2006/relationships/chart" Target="charts/chart7.xml"/><Relationship Id="rId20" Type="http://schemas.openxmlformats.org/officeDocument/2006/relationships/hyperlink" Target="https://saemobilus-sae-org.ezproxy.uwtsd.ac.uk/content/2014-01-2337/" TargetMode="External"/><Relationship Id="rId29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2.xml"/><Relationship Id="rId24" Type="http://schemas.openxmlformats.org/officeDocument/2006/relationships/image" Target="media/image4.tmp"/><Relationship Id="rId5" Type="http://schemas.openxmlformats.org/officeDocument/2006/relationships/webSettings" Target="webSettings.xml"/><Relationship Id="rId15" Type="http://schemas.openxmlformats.org/officeDocument/2006/relationships/chart" Target="charts/chart6.xml"/><Relationship Id="rId23" Type="http://schemas.openxmlformats.org/officeDocument/2006/relationships/image" Target="media/image3.tmp"/><Relationship Id="rId28" Type="http://schemas.openxmlformats.org/officeDocument/2006/relationships/chart" Target="charts/chart12.xml"/><Relationship Id="rId10" Type="http://schemas.openxmlformats.org/officeDocument/2006/relationships/chart" Target="charts/chart1.xml"/><Relationship Id="rId19" Type="http://schemas.openxmlformats.org/officeDocument/2006/relationships/hyperlink" Target="https://checalc.com/solved/LMTD_Chart.html" TargetMode="External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1.jpeg"/><Relationship Id="rId14" Type="http://schemas.openxmlformats.org/officeDocument/2006/relationships/chart" Target="charts/chart5.xml"/><Relationship Id="rId22" Type="http://schemas.openxmlformats.org/officeDocument/2006/relationships/image" Target="media/image2.tmp"/><Relationship Id="rId27" Type="http://schemas.openxmlformats.org/officeDocument/2006/relationships/image" Target="media/image5.tmp"/><Relationship Id="rId30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1f8cba0927474d6f/Documents/University/Year%202/Thermofluid%20Mechanics/Thermofluids%20results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1f8cba0927474d6f/Documents/University/Year%202/Thermofluid%20Mechanics/Thermofluids%20results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1f8cba0927474d6f/Documents/University/Year%202/Thermofluid%20Mechanics/Thermofluids%20results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1f8cba0927474d6f/Documents/University/Year%202/Thermofluid%20Mechanics/Thermofluids%20results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1f8cba0927474d6f/Documents/University/Year%202/Thermofluid%20Mechanics/Thermofluids%20results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1f8cba0927474d6f/Documents/University/Year%202/Thermofluid%20Mechanics/Thermofluids%20results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1f8cba0927474d6f/Documents/University/Year%202/Thermofluid%20Mechanics/Thermofluids%20results.xlsx" TargetMode="External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1f8cba0927474d6f/Documents/University/Year%202/Thermofluid%20Mechanics/Thermofluids%20results.xlsx" TargetMode="External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_rels/chart9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1f8cba0927474d6f/Documents/University/Year%202/Thermofluid%20Mechanics/Thermofluids%20results.xlsx" TargetMode="External"/><Relationship Id="rId2" Type="http://schemas.microsoft.com/office/2011/relationships/chartColorStyle" Target="colors9.xml"/><Relationship Id="rId1" Type="http://schemas.microsoft.com/office/2011/relationships/chartStyle" Target="style9.xml"/></Relationships>
</file>

<file path=word/charts/_rels/chart10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1f8cba0927474d6f/Documents/University/Year%202/Thermofluid%20Mechanics/Thermofluids%20results.xlsx" TargetMode="External"/><Relationship Id="rId2" Type="http://schemas.microsoft.com/office/2011/relationships/chartColorStyle" Target="colors10.xml"/><Relationship Id="rId1" Type="http://schemas.microsoft.com/office/2011/relationships/chartStyle" Target="style10.xml"/></Relationships>
</file>

<file path=word/charts/_rels/chart11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1f8cba0927474d6f/Documents/University/Year%202/Thermofluid%20Mechanics/Thermofluids%20results.xlsx" TargetMode="External"/><Relationship Id="rId2" Type="http://schemas.microsoft.com/office/2011/relationships/chartColorStyle" Target="colors11.xml"/><Relationship Id="rId1" Type="http://schemas.microsoft.com/office/2011/relationships/chartStyle" Target="style11.xml"/></Relationships>
</file>

<file path=word/charts/_rels/chart12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1f8cba0927474d6f/Documents/University/Year%202/Thermofluid%20Mechanics/Thermofluids%20results.xlsx" TargetMode="External"/><Relationship Id="rId2" Type="http://schemas.microsoft.com/office/2011/relationships/chartColorStyle" Target="colors12.xml"/><Relationship Id="rId1" Type="http://schemas.microsoft.com/office/2011/relationships/chartStyle" Target="style1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Qa and Qw / mass flow water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3857390144426429"/>
          <c:y val="0.17211136890951276"/>
          <c:w val="0.71517585448099286"/>
          <c:h val="0.6409817856294644"/>
        </c:manualLayout>
      </c:layout>
      <c:scatterChart>
        <c:scatterStyle val="lineMarker"/>
        <c:varyColors val="0"/>
        <c:ser>
          <c:idx val="1"/>
          <c:order val="1"/>
          <c:tx>
            <c:strRef>
              <c:f>'[Thermofluids results.xlsx]Experiment 1'!$U$2</c:f>
              <c:strCache>
                <c:ptCount val="1"/>
                <c:pt idx="0">
                  <c:v>Q̇a</c:v>
                </c:pt>
              </c:strCache>
            </c:strRef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'[Thermofluids results.xlsx]Experiment 1'!$B$4:$B$9</c:f>
              <c:numCache>
                <c:formatCode>General</c:formatCode>
                <c:ptCount val="6"/>
                <c:pt idx="0">
                  <c:v>3.2785517492906049E-2</c:v>
                </c:pt>
                <c:pt idx="1">
                  <c:v>2.8692524702659889E-2</c:v>
                </c:pt>
                <c:pt idx="2">
                  <c:v>2.4599924425466747E-2</c:v>
                </c:pt>
                <c:pt idx="3">
                  <c:v>2.0506227595511049E-2</c:v>
                </c:pt>
                <c:pt idx="4">
                  <c:v>1.641370163901704E-2</c:v>
                </c:pt>
                <c:pt idx="5">
                  <c:v>1.2317342272930958E-2</c:v>
                </c:pt>
              </c:numCache>
            </c:numRef>
          </c:xVal>
          <c:yVal>
            <c:numRef>
              <c:f>'[Thermofluids results.xlsx]Experiment 1'!$U$4:$U$9</c:f>
              <c:numCache>
                <c:formatCode>General</c:formatCode>
                <c:ptCount val="6"/>
                <c:pt idx="0">
                  <c:v>594.64840166176214</c:v>
                </c:pt>
                <c:pt idx="1">
                  <c:v>594.74653655832299</c:v>
                </c:pt>
                <c:pt idx="2">
                  <c:v>583.13296297032059</c:v>
                </c:pt>
                <c:pt idx="3">
                  <c:v>559.90007533539608</c:v>
                </c:pt>
                <c:pt idx="4">
                  <c:v>536.57090552975433</c:v>
                </c:pt>
                <c:pt idx="5">
                  <c:v>513.49617269044336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BC78-47E7-9192-FF20A574A86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172332656"/>
        <c:axId val="1053141344"/>
      </c:scatterChart>
      <c:scatterChart>
        <c:scatterStyle val="lineMarker"/>
        <c:varyColors val="0"/>
        <c:ser>
          <c:idx val="0"/>
          <c:order val="0"/>
          <c:tx>
            <c:strRef>
              <c:f>'[Thermofluids results.xlsx]Experiment 1'!$T$2</c:f>
              <c:strCache>
                <c:ptCount val="1"/>
                <c:pt idx="0">
                  <c:v>Q̇w</c:v>
                </c:pt>
              </c:strCache>
            </c:strRef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'[Thermofluids results.xlsx]Experiment 1'!$B$4:$B$9</c:f>
              <c:numCache>
                <c:formatCode>General</c:formatCode>
                <c:ptCount val="6"/>
                <c:pt idx="0">
                  <c:v>3.2785517492906049E-2</c:v>
                </c:pt>
                <c:pt idx="1">
                  <c:v>2.8692524702659889E-2</c:v>
                </c:pt>
                <c:pt idx="2">
                  <c:v>2.4599924425466747E-2</c:v>
                </c:pt>
                <c:pt idx="3">
                  <c:v>2.0506227595511049E-2</c:v>
                </c:pt>
                <c:pt idx="4">
                  <c:v>1.641370163901704E-2</c:v>
                </c:pt>
                <c:pt idx="5">
                  <c:v>1.2317342272930958E-2</c:v>
                </c:pt>
              </c:numCache>
            </c:numRef>
          </c:xVal>
          <c:yVal>
            <c:numRef>
              <c:f>'[Thermofluids results.xlsx]Experiment 1'!$T$4:$T$9</c:f>
              <c:numCache>
                <c:formatCode>General</c:formatCode>
                <c:ptCount val="6"/>
                <c:pt idx="0">
                  <c:v>-617.25344752009119</c:v>
                </c:pt>
                <c:pt idx="1">
                  <c:v>-600.19473042554728</c:v>
                </c:pt>
                <c:pt idx="2">
                  <c:v>-576.3062183163463</c:v>
                </c:pt>
                <c:pt idx="3">
                  <c:v>-548.99889128573614</c:v>
                </c:pt>
                <c:pt idx="4">
                  <c:v>-528.63895609753945</c:v>
                </c:pt>
                <c:pt idx="5">
                  <c:v>-494.54300907758522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BC78-47E7-9192-FF20A574A86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320633376"/>
        <c:axId val="1320621312"/>
      </c:scatterChart>
      <c:valAx>
        <c:axId val="117233265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Mass Flow water (kg/s)</a:t>
                </a:r>
              </a:p>
            </c:rich>
          </c:tx>
          <c:layout>
            <c:manualLayout>
              <c:xMode val="edge"/>
              <c:yMode val="edge"/>
              <c:x val="0.35672889384229589"/>
              <c:y val="0.91146098617023219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53141344"/>
        <c:crosses val="autoZero"/>
        <c:crossBetween val="midCat"/>
      </c:valAx>
      <c:valAx>
        <c:axId val="1053141344"/>
        <c:scaling>
          <c:orientation val="minMax"/>
          <c:max val="700"/>
          <c:min val="40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Power absorbed (w)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72332656"/>
        <c:crosses val="autoZero"/>
        <c:crossBetween val="midCat"/>
      </c:valAx>
      <c:valAx>
        <c:axId val="1320621312"/>
        <c:scaling>
          <c:orientation val="maxMin"/>
          <c:max val="-400"/>
          <c:min val="-700"/>
        </c:scaling>
        <c:delete val="0"/>
        <c:axPos val="r"/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Water Power (W)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20633376"/>
        <c:crosses val="max"/>
        <c:crossBetween val="midCat"/>
      </c:valAx>
      <c:valAx>
        <c:axId val="1320633376"/>
        <c:scaling>
          <c:orientation val="minMax"/>
        </c:scaling>
        <c:delete val="1"/>
        <c:axPos val="t"/>
        <c:numFmt formatCode="General" sourceLinked="1"/>
        <c:majorTickMark val="out"/>
        <c:minorTickMark val="none"/>
        <c:tickLblPos val="nextTo"/>
        <c:crossAx val="1320621312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layout>
        <c:manualLayout>
          <c:xMode val="edge"/>
          <c:yMode val="edge"/>
          <c:x val="0.7519452482761193"/>
          <c:y val="0.8984913312750058"/>
          <c:w val="0.14252911893954187"/>
          <c:h val="7.8306812576502183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Efficiency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8.7163912283926892E-2"/>
          <c:y val="0.17211136890951276"/>
          <c:w val="0.78427046192831384"/>
          <c:h val="0.64040228730109428"/>
        </c:manualLayout>
      </c:layout>
      <c:scatterChart>
        <c:scatterStyle val="lineMarker"/>
        <c:varyColors val="0"/>
        <c:ser>
          <c:idx val="0"/>
          <c:order val="0"/>
          <c:tx>
            <c:strRef>
              <c:f>'[Thermofluids results.xlsx]Experiment 1'!$N$2</c:f>
              <c:strCache>
                <c:ptCount val="1"/>
                <c:pt idx="0">
                  <c:v>ηW</c:v>
                </c:pt>
              </c:strCache>
            </c:strRef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'[Thermofluids results.xlsx]Experiment 1'!$B$4:$B$9</c:f>
              <c:numCache>
                <c:formatCode>General</c:formatCode>
                <c:ptCount val="6"/>
                <c:pt idx="0">
                  <c:v>3.2785517492906049E-2</c:v>
                </c:pt>
                <c:pt idx="1">
                  <c:v>2.8692524702659889E-2</c:v>
                </c:pt>
                <c:pt idx="2">
                  <c:v>2.4599924425466747E-2</c:v>
                </c:pt>
                <c:pt idx="3">
                  <c:v>2.0506227595511049E-2</c:v>
                </c:pt>
                <c:pt idx="4">
                  <c:v>1.641370163901704E-2</c:v>
                </c:pt>
                <c:pt idx="5">
                  <c:v>1.2317342272930958E-2</c:v>
                </c:pt>
              </c:numCache>
            </c:numRef>
          </c:xVal>
          <c:yVal>
            <c:numRef>
              <c:f>'[Thermofluids results.xlsx]Experiment 1'!$N$4:$N$9</c:f>
              <c:numCache>
                <c:formatCode>General</c:formatCode>
                <c:ptCount val="6"/>
                <c:pt idx="0">
                  <c:v>13.23529411764706</c:v>
                </c:pt>
                <c:pt idx="1">
                  <c:v>14.705882352941178</c:v>
                </c:pt>
                <c:pt idx="2">
                  <c:v>16.568047337278109</c:v>
                </c:pt>
                <c:pt idx="3">
                  <c:v>19.047619047619044</c:v>
                </c:pt>
                <c:pt idx="4">
                  <c:v>23.262839879154086</c:v>
                </c:pt>
                <c:pt idx="5">
                  <c:v>29.003021148036261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4EE6-4094-AD4B-519B31398AE8}"/>
            </c:ext>
          </c:extLst>
        </c:ser>
        <c:ser>
          <c:idx val="1"/>
          <c:order val="1"/>
          <c:tx>
            <c:strRef>
              <c:f>'[Thermofluids results.xlsx]Experiment 1'!$O$2</c:f>
              <c:strCache>
                <c:ptCount val="1"/>
                <c:pt idx="0">
                  <c:v>ηA</c:v>
                </c:pt>
              </c:strCache>
            </c:strRef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'[Thermofluids results.xlsx]Experiment 1'!$B$4:$B$9</c:f>
              <c:numCache>
                <c:formatCode>General</c:formatCode>
                <c:ptCount val="6"/>
                <c:pt idx="0">
                  <c:v>3.2785517492906049E-2</c:v>
                </c:pt>
                <c:pt idx="1">
                  <c:v>2.8692524702659889E-2</c:v>
                </c:pt>
                <c:pt idx="2">
                  <c:v>2.4599924425466747E-2</c:v>
                </c:pt>
                <c:pt idx="3">
                  <c:v>2.0506227595511049E-2</c:v>
                </c:pt>
                <c:pt idx="4">
                  <c:v>1.641370163901704E-2</c:v>
                </c:pt>
                <c:pt idx="5">
                  <c:v>1.2317342272930958E-2</c:v>
                </c:pt>
              </c:numCache>
            </c:numRef>
          </c:xVal>
          <c:yVal>
            <c:numRef>
              <c:f>'[Thermofluids results.xlsx]Experiment 1'!$O$4:$O$9</c:f>
              <c:numCache>
                <c:formatCode>General</c:formatCode>
                <c:ptCount val="6"/>
                <c:pt idx="0">
                  <c:v>15.000000000000005</c:v>
                </c:pt>
                <c:pt idx="1">
                  <c:v>15.000000000000005</c:v>
                </c:pt>
                <c:pt idx="2">
                  <c:v>14.792899408284022</c:v>
                </c:pt>
                <c:pt idx="3">
                  <c:v>14.285714285714299</c:v>
                </c:pt>
                <c:pt idx="4">
                  <c:v>13.897280966767376</c:v>
                </c:pt>
                <c:pt idx="5">
                  <c:v>13.293051359516614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4EE6-4094-AD4B-519B31398AE8}"/>
            </c:ext>
          </c:extLst>
        </c:ser>
        <c:ser>
          <c:idx val="2"/>
          <c:order val="2"/>
          <c:tx>
            <c:strRef>
              <c:f>'[Thermofluids results.xlsx]Experiment 1'!$W$2</c:f>
              <c:strCache>
                <c:ptCount val="1"/>
                <c:pt idx="0">
                  <c:v>_
ƞ</c:v>
                </c:pt>
              </c:strCache>
            </c:strRef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3"/>
              </a:solidFill>
              <a:ln w="9525">
                <a:solidFill>
                  <a:schemeClr val="accent3"/>
                </a:solidFill>
              </a:ln>
              <a:effectLst/>
            </c:spPr>
          </c:marker>
          <c:xVal>
            <c:numRef>
              <c:f>'[Thermofluids results.xlsx]Experiment 1'!$B$4:$B$9</c:f>
              <c:numCache>
                <c:formatCode>General</c:formatCode>
                <c:ptCount val="6"/>
                <c:pt idx="0">
                  <c:v>3.2785517492906049E-2</c:v>
                </c:pt>
                <c:pt idx="1">
                  <c:v>2.8692524702659889E-2</c:v>
                </c:pt>
                <c:pt idx="2">
                  <c:v>2.4599924425466747E-2</c:v>
                </c:pt>
                <c:pt idx="3">
                  <c:v>2.0506227595511049E-2</c:v>
                </c:pt>
                <c:pt idx="4">
                  <c:v>1.641370163901704E-2</c:v>
                </c:pt>
                <c:pt idx="5">
                  <c:v>1.2317342272930958E-2</c:v>
                </c:pt>
              </c:numCache>
            </c:numRef>
          </c:xVal>
          <c:yVal>
            <c:numRef>
              <c:f>'[Thermofluids results.xlsx]Experiment 1'!$W$4:$W$9</c:f>
              <c:numCache>
                <c:formatCode>General</c:formatCode>
                <c:ptCount val="6"/>
                <c:pt idx="0">
                  <c:v>14.117647058823533</c:v>
                </c:pt>
                <c:pt idx="1">
                  <c:v>14.852941176470591</c:v>
                </c:pt>
                <c:pt idx="2">
                  <c:v>15.680473372781066</c:v>
                </c:pt>
                <c:pt idx="3">
                  <c:v>16.666666666666671</c:v>
                </c:pt>
                <c:pt idx="4">
                  <c:v>18.580060422960731</c:v>
                </c:pt>
                <c:pt idx="5">
                  <c:v>21.148036253776439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2-4EE6-4094-AD4B-519B31398AE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272556480"/>
        <c:axId val="736255552"/>
      </c:scatterChart>
      <c:valAx>
        <c:axId val="127255648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Mass Flow water (kg/s)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36255552"/>
        <c:crosses val="autoZero"/>
        <c:crossBetween val="midCat"/>
      </c:valAx>
      <c:valAx>
        <c:axId val="73625555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Efficiency (%)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72556480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Heat</a:t>
            </a:r>
            <a:r>
              <a:rPr lang="en-US" baseline="0"/>
              <a:t> Transfer Coefficient 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strRef>
              <c:f>'[Thermofluids results.xlsx]Experiment 1'!$Y$2</c:f>
              <c:strCache>
                <c:ptCount val="1"/>
                <c:pt idx="0">
                  <c:v>U</c:v>
                </c:pt>
              </c:strCache>
            </c:strRef>
          </c:tx>
          <c:spPr>
            <a:ln w="1905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'[Thermofluids results.xlsx]Experiment 1'!$B$4:$B$9</c:f>
              <c:numCache>
                <c:formatCode>General</c:formatCode>
                <c:ptCount val="6"/>
                <c:pt idx="0">
                  <c:v>3.2785517492906049E-2</c:v>
                </c:pt>
                <c:pt idx="1">
                  <c:v>2.8692524702659889E-2</c:v>
                </c:pt>
                <c:pt idx="2">
                  <c:v>2.4599924425466747E-2</c:v>
                </c:pt>
                <c:pt idx="3">
                  <c:v>2.0506227595511049E-2</c:v>
                </c:pt>
                <c:pt idx="4">
                  <c:v>1.641370163901704E-2</c:v>
                </c:pt>
                <c:pt idx="5">
                  <c:v>1.2317342272930958E-2</c:v>
                </c:pt>
              </c:numCache>
            </c:numRef>
          </c:xVal>
          <c:yVal>
            <c:numRef>
              <c:f>'[Thermofluids results.xlsx]Experiment 1'!$Y$12:$Y$17</c:f>
              <c:numCache>
                <c:formatCode>General</c:formatCode>
                <c:ptCount val="6"/>
                <c:pt idx="0">
                  <c:v>136.92149337886261</c:v>
                </c:pt>
                <c:pt idx="1">
                  <c:v>134.44367518007681</c:v>
                </c:pt>
                <c:pt idx="2">
                  <c:v>131.31793438674052</c:v>
                </c:pt>
                <c:pt idx="3">
                  <c:v>127.5673338107655</c:v>
                </c:pt>
                <c:pt idx="4">
                  <c:v>128.15849094081008</c:v>
                </c:pt>
                <c:pt idx="5">
                  <c:v>124.66622720470325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9FEC-4EFE-BD90-0203354CDF1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325041008"/>
        <c:axId val="1046314096"/>
      </c:scatterChart>
      <c:valAx>
        <c:axId val="132504100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Mass</a:t>
                </a:r>
                <a:r>
                  <a:rPr lang="en-GB" baseline="0"/>
                  <a:t> Flow water (kg/s)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46314096"/>
        <c:crosses val="autoZero"/>
        <c:crossBetween val="midCat"/>
      </c:valAx>
      <c:valAx>
        <c:axId val="104631409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Coefficient (W/m</a:t>
                </a:r>
                <a:r>
                  <a:rPr lang="en-GB" baseline="30000"/>
                  <a:t>2</a:t>
                </a:r>
                <a:r>
                  <a:rPr lang="en-GB" baseline="0"/>
                  <a:t>.K) 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25041008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Heat</a:t>
            </a:r>
            <a:r>
              <a:rPr lang="en-GB" baseline="0"/>
              <a:t> Emitted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0692072068869495"/>
          <c:y val="0.17171296296296296"/>
          <c:w val="0.74717849885017174"/>
          <c:h val="0.62271617089530473"/>
        </c:manualLayout>
      </c:layout>
      <c:scatterChart>
        <c:scatterStyle val="lineMarker"/>
        <c:varyColors val="0"/>
        <c:ser>
          <c:idx val="1"/>
          <c:order val="1"/>
          <c:tx>
            <c:strRef>
              <c:f>'[Thermofluids results.xlsx]Experiment 2'!$V$2</c:f>
              <c:strCache>
                <c:ptCount val="1"/>
                <c:pt idx="0">
                  <c:v>Q̇a</c:v>
                </c:pt>
              </c:strCache>
            </c:strRef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'[Thermofluids results.xlsx]Experiment 2'!$N$4:$N$9</c:f>
              <c:numCache>
                <c:formatCode>General</c:formatCode>
                <c:ptCount val="6"/>
                <c:pt idx="0">
                  <c:v>0.11534295043821215</c:v>
                </c:pt>
                <c:pt idx="1">
                  <c:v>0.10317554081230759</c:v>
                </c:pt>
                <c:pt idx="2">
                  <c:v>8.9985727609009511E-2</c:v>
                </c:pt>
                <c:pt idx="3">
                  <c:v>7.45361713259068E-2</c:v>
                </c:pt>
                <c:pt idx="4">
                  <c:v>5.1871829009872118E-2</c:v>
                </c:pt>
                <c:pt idx="5">
                  <c:v>3.6621594694235218E-2</c:v>
                </c:pt>
              </c:numCache>
            </c:numRef>
          </c:xVal>
          <c:yVal>
            <c:numRef>
              <c:f>'[Thermofluids results.xlsx]Experiment 2'!$V$4:$V$9</c:f>
              <c:numCache>
                <c:formatCode>General</c:formatCode>
                <c:ptCount val="6"/>
                <c:pt idx="0">
                  <c:v>347.75899557120965</c:v>
                </c:pt>
                <c:pt idx="1">
                  <c:v>321.44339740074446</c:v>
                </c:pt>
                <c:pt idx="2">
                  <c:v>298.43766561527974</c:v>
                </c:pt>
                <c:pt idx="3">
                  <c:v>269.67186785713091</c:v>
                </c:pt>
                <c:pt idx="4">
                  <c:v>229.37722788165445</c:v>
                </c:pt>
                <c:pt idx="5">
                  <c:v>180.3430430717614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5E30-4BDA-ABD4-8893BE3F2C1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170344960"/>
        <c:axId val="1320637536"/>
      </c:scatterChart>
      <c:scatterChart>
        <c:scatterStyle val="lineMarker"/>
        <c:varyColors val="0"/>
        <c:ser>
          <c:idx val="0"/>
          <c:order val="0"/>
          <c:tx>
            <c:strRef>
              <c:f>'[Thermofluids results.xlsx]Experiment 2'!$U$2</c:f>
              <c:strCache>
                <c:ptCount val="1"/>
                <c:pt idx="0">
                  <c:v>Q̇w</c:v>
                </c:pt>
              </c:strCache>
            </c:strRef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'[Thermofluids results.xlsx]Experiment 2'!$N$4:$N$9</c:f>
              <c:numCache>
                <c:formatCode>General</c:formatCode>
                <c:ptCount val="6"/>
                <c:pt idx="0">
                  <c:v>0.11534295043821215</c:v>
                </c:pt>
                <c:pt idx="1">
                  <c:v>0.10317554081230759</c:v>
                </c:pt>
                <c:pt idx="2">
                  <c:v>8.9985727609009511E-2</c:v>
                </c:pt>
                <c:pt idx="3">
                  <c:v>7.45361713259068E-2</c:v>
                </c:pt>
                <c:pt idx="4">
                  <c:v>5.1871829009872118E-2</c:v>
                </c:pt>
                <c:pt idx="5">
                  <c:v>3.6621594694235218E-2</c:v>
                </c:pt>
              </c:numCache>
            </c:numRef>
          </c:xVal>
          <c:yVal>
            <c:numRef>
              <c:f>'[Thermofluids results.xlsx]Experiment 2'!$U$4:$U$9</c:f>
              <c:numCache>
                <c:formatCode>General</c:formatCode>
                <c:ptCount val="6"/>
                <c:pt idx="0">
                  <c:v>-342.5342830514054</c:v>
                </c:pt>
                <c:pt idx="1">
                  <c:v>-333.86979093838897</c:v>
                </c:pt>
                <c:pt idx="2">
                  <c:v>-320.05228003153007</c:v>
                </c:pt>
                <c:pt idx="3">
                  <c:v>-311.35765927576091</c:v>
                </c:pt>
                <c:pt idx="4">
                  <c:v>-281.99779574532704</c:v>
                </c:pt>
                <c:pt idx="5">
                  <c:v>-249.2731151298409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5E30-4BDA-ABD4-8893BE3F2C1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046294544"/>
        <c:axId val="1046300368"/>
      </c:scatterChart>
      <c:valAx>
        <c:axId val="117034496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Mass Air</a:t>
                </a:r>
                <a:r>
                  <a:rPr lang="en-GB" baseline="0"/>
                  <a:t> Flow (kg/s)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20637536"/>
        <c:crosses val="autoZero"/>
        <c:crossBetween val="midCat"/>
      </c:valAx>
      <c:valAx>
        <c:axId val="132063753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Air Power  (W)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70344960"/>
        <c:crosses val="autoZero"/>
        <c:crossBetween val="midCat"/>
      </c:valAx>
      <c:valAx>
        <c:axId val="1046300368"/>
        <c:scaling>
          <c:orientation val="maxMin"/>
        </c:scaling>
        <c:delete val="0"/>
        <c:axPos val="r"/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Water Power (w)</a:t>
                </a:r>
              </a:p>
            </c:rich>
          </c:tx>
          <c:layout>
            <c:manualLayout>
              <c:xMode val="edge"/>
              <c:yMode val="edge"/>
              <c:x val="0.93855406900322558"/>
              <c:y val="0.30882327209098864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46294544"/>
        <c:crosses val="max"/>
        <c:crossBetween val="midCat"/>
      </c:valAx>
      <c:valAx>
        <c:axId val="1046294544"/>
        <c:scaling>
          <c:orientation val="minMax"/>
        </c:scaling>
        <c:delete val="1"/>
        <c:axPos val="t"/>
        <c:numFmt formatCode="General" sourceLinked="1"/>
        <c:majorTickMark val="out"/>
        <c:minorTickMark val="none"/>
        <c:tickLblPos val="nextTo"/>
        <c:crossAx val="1046300368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9131967420550986"/>
          <c:y val="0.7507863079615047"/>
          <c:w val="6.1005128309299939E-2"/>
          <c:h val="0.15625109361329834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Efficiency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9.7906747352289672E-2"/>
          <c:y val="0.17171296296296296"/>
          <c:w val="0.80954558020949596"/>
          <c:h val="0.62271617089530473"/>
        </c:manualLayout>
      </c:layout>
      <c:scatterChart>
        <c:scatterStyle val="lineMarker"/>
        <c:varyColors val="0"/>
        <c:ser>
          <c:idx val="0"/>
          <c:order val="0"/>
          <c:tx>
            <c:strRef>
              <c:f>'[Thermofluids results.xlsx]Experiment 2'!$O$2</c:f>
              <c:strCache>
                <c:ptCount val="1"/>
                <c:pt idx="0">
                  <c:v>ηW</c:v>
                </c:pt>
              </c:strCache>
            </c:strRef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'[Thermofluids results.xlsx]Experiment 2'!$N$4:$N$9</c:f>
              <c:numCache>
                <c:formatCode>General</c:formatCode>
                <c:ptCount val="6"/>
                <c:pt idx="0">
                  <c:v>0.11534295043821215</c:v>
                </c:pt>
                <c:pt idx="1">
                  <c:v>0.10317554081230759</c:v>
                </c:pt>
                <c:pt idx="2">
                  <c:v>8.9985727609009511E-2</c:v>
                </c:pt>
                <c:pt idx="3">
                  <c:v>7.45361713259068E-2</c:v>
                </c:pt>
                <c:pt idx="4">
                  <c:v>5.1871829009872118E-2</c:v>
                </c:pt>
                <c:pt idx="5">
                  <c:v>3.6621594694235218E-2</c:v>
                </c:pt>
              </c:numCache>
            </c:numRef>
          </c:xVal>
          <c:yVal>
            <c:numRef>
              <c:f>'[Thermofluids results.xlsx]Experiment 2'!$O$4:$O$9</c:f>
              <c:numCache>
                <c:formatCode>General</c:formatCode>
                <c:ptCount val="6"/>
                <c:pt idx="0">
                  <c:v>61.609907120743031</c:v>
                </c:pt>
                <c:pt idx="1">
                  <c:v>60.061919504643967</c:v>
                </c:pt>
                <c:pt idx="2">
                  <c:v>57.943925233644869</c:v>
                </c:pt>
                <c:pt idx="3">
                  <c:v>55.692307692307693</c:v>
                </c:pt>
                <c:pt idx="4">
                  <c:v>50.617283950617285</c:v>
                </c:pt>
                <c:pt idx="5">
                  <c:v>46.325878594249197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7455-4BF9-AB4B-C720DCF21B64}"/>
            </c:ext>
          </c:extLst>
        </c:ser>
        <c:ser>
          <c:idx val="1"/>
          <c:order val="1"/>
          <c:tx>
            <c:strRef>
              <c:f>'[Thermofluids results.xlsx]Experiment 2'!$P$2</c:f>
              <c:strCache>
                <c:ptCount val="1"/>
                <c:pt idx="0">
                  <c:v>ηA</c:v>
                </c:pt>
              </c:strCache>
            </c:strRef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'[Thermofluids results.xlsx]Experiment 2'!$N$4:$N$9</c:f>
              <c:numCache>
                <c:formatCode>General</c:formatCode>
                <c:ptCount val="6"/>
                <c:pt idx="0">
                  <c:v>0.11534295043821215</c:v>
                </c:pt>
                <c:pt idx="1">
                  <c:v>0.10317554081230759</c:v>
                </c:pt>
                <c:pt idx="2">
                  <c:v>8.9985727609009511E-2</c:v>
                </c:pt>
                <c:pt idx="3">
                  <c:v>7.45361713259068E-2</c:v>
                </c:pt>
                <c:pt idx="4">
                  <c:v>5.1871829009872118E-2</c:v>
                </c:pt>
                <c:pt idx="5">
                  <c:v>3.6621594694235218E-2</c:v>
                </c:pt>
              </c:numCache>
            </c:numRef>
          </c:xVal>
          <c:yVal>
            <c:numRef>
              <c:f>'[Thermofluids results.xlsx]Experiment 2'!$P$4:$P$9</c:f>
              <c:numCache>
                <c:formatCode>General</c:formatCode>
                <c:ptCount val="6"/>
                <c:pt idx="0">
                  <c:v>9.2879256965944279</c:v>
                </c:pt>
                <c:pt idx="1">
                  <c:v>9.5975232198142439</c:v>
                </c:pt>
                <c:pt idx="2">
                  <c:v>10.280373831775691</c:v>
                </c:pt>
                <c:pt idx="3">
                  <c:v>11.076923076923082</c:v>
                </c:pt>
                <c:pt idx="4">
                  <c:v>13.580246913580243</c:v>
                </c:pt>
                <c:pt idx="5">
                  <c:v>15.654952076677322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7455-4BF9-AB4B-C720DCF21B64}"/>
            </c:ext>
          </c:extLst>
        </c:ser>
        <c:ser>
          <c:idx val="2"/>
          <c:order val="2"/>
          <c:tx>
            <c:strRef>
              <c:f>'[Thermofluids results.xlsx]Experiment 2'!$X$2</c:f>
              <c:strCache>
                <c:ptCount val="1"/>
                <c:pt idx="0">
                  <c:v>_
ƞ</c:v>
                </c:pt>
              </c:strCache>
            </c:strRef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3"/>
              </a:solidFill>
              <a:ln w="9525">
                <a:solidFill>
                  <a:schemeClr val="accent3"/>
                </a:solidFill>
              </a:ln>
              <a:effectLst/>
            </c:spPr>
          </c:marker>
          <c:xVal>
            <c:numRef>
              <c:f>'[Thermofluids results.xlsx]Experiment 2'!$N$4:$N$9</c:f>
              <c:numCache>
                <c:formatCode>General</c:formatCode>
                <c:ptCount val="6"/>
                <c:pt idx="0">
                  <c:v>0.11534295043821215</c:v>
                </c:pt>
                <c:pt idx="1">
                  <c:v>0.10317554081230759</c:v>
                </c:pt>
                <c:pt idx="2">
                  <c:v>8.9985727609009511E-2</c:v>
                </c:pt>
                <c:pt idx="3">
                  <c:v>7.45361713259068E-2</c:v>
                </c:pt>
                <c:pt idx="4">
                  <c:v>5.1871829009872118E-2</c:v>
                </c:pt>
                <c:pt idx="5">
                  <c:v>3.6621594694235218E-2</c:v>
                </c:pt>
              </c:numCache>
            </c:numRef>
          </c:xVal>
          <c:yVal>
            <c:numRef>
              <c:f>'[Thermofluids results.xlsx]Experiment 2'!$X$4:$X$9</c:f>
              <c:numCache>
                <c:formatCode>General</c:formatCode>
                <c:ptCount val="6"/>
                <c:pt idx="0">
                  <c:v>35.44891640866873</c:v>
                </c:pt>
                <c:pt idx="1">
                  <c:v>34.829721362229108</c:v>
                </c:pt>
                <c:pt idx="2">
                  <c:v>34.112149532710276</c:v>
                </c:pt>
                <c:pt idx="3">
                  <c:v>33.384615384615387</c:v>
                </c:pt>
                <c:pt idx="4">
                  <c:v>32.098765432098766</c:v>
                </c:pt>
                <c:pt idx="5">
                  <c:v>30.990415335463261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2-7455-4BF9-AB4B-C720DCF21B6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290536992"/>
        <c:axId val="1320613408"/>
      </c:scatterChart>
      <c:valAx>
        <c:axId val="129053699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Mass</a:t>
                </a:r>
                <a:r>
                  <a:rPr lang="en-GB" baseline="0"/>
                  <a:t> Air Flow (kg/s)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20613408"/>
        <c:crosses val="autoZero"/>
        <c:crossBetween val="midCat"/>
      </c:valAx>
      <c:valAx>
        <c:axId val="132061340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Efficiency (%)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90536992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Heat Transfer Coefficient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strRef>
              <c:f>'[Thermofluids results.xlsx]Experiment 2'!$Z$2</c:f>
              <c:strCache>
                <c:ptCount val="1"/>
                <c:pt idx="0">
                  <c:v>U</c:v>
                </c:pt>
              </c:strCache>
            </c:strRef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'[Thermofluids results.xlsx]Experiment 2'!$N$4:$N$9</c:f>
              <c:numCache>
                <c:formatCode>General</c:formatCode>
                <c:ptCount val="6"/>
                <c:pt idx="0">
                  <c:v>0.11534295043821215</c:v>
                </c:pt>
                <c:pt idx="1">
                  <c:v>0.10317554081230759</c:v>
                </c:pt>
                <c:pt idx="2">
                  <c:v>8.9985727609009511E-2</c:v>
                </c:pt>
                <c:pt idx="3">
                  <c:v>7.45361713259068E-2</c:v>
                </c:pt>
                <c:pt idx="4">
                  <c:v>5.1871829009872118E-2</c:v>
                </c:pt>
                <c:pt idx="5">
                  <c:v>3.6621594694235218E-2</c:v>
                </c:pt>
              </c:numCache>
            </c:numRef>
          </c:xVal>
          <c:yVal>
            <c:numRef>
              <c:f>'[Thermofluids results.xlsx]Experiment 2'!$Z$13:$Z$18</c:f>
              <c:numCache>
                <c:formatCode>General</c:formatCode>
                <c:ptCount val="6"/>
                <c:pt idx="0">
                  <c:v>118.50647603279107</c:v>
                </c:pt>
                <c:pt idx="1">
                  <c:v>113.59333610212222</c:v>
                </c:pt>
                <c:pt idx="2">
                  <c:v>107.54034165978665</c:v>
                </c:pt>
                <c:pt idx="3">
                  <c:v>101.45964373888448</c:v>
                </c:pt>
                <c:pt idx="4">
                  <c:v>89.382027455665011</c:v>
                </c:pt>
                <c:pt idx="5">
                  <c:v>79.756947433551161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4D79-4867-B883-31B133B33A5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290536992"/>
        <c:axId val="1320613408"/>
      </c:scatterChart>
      <c:valAx>
        <c:axId val="129053699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Mass</a:t>
                </a:r>
                <a:r>
                  <a:rPr lang="en-GB" baseline="0"/>
                  <a:t> Air Flow (kg/s)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20613408"/>
        <c:crosses val="autoZero"/>
        <c:crossBetween val="midCat"/>
      </c:valAx>
      <c:valAx>
        <c:axId val="132061340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Coefficient (W/m</a:t>
                </a:r>
                <a:r>
                  <a:rPr lang="en-GB" baseline="30000"/>
                  <a:t>2</a:t>
                </a:r>
                <a:r>
                  <a:rPr lang="en-GB" baseline="0"/>
                  <a:t>.K)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90536992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Heat</a:t>
            </a:r>
            <a:r>
              <a:rPr lang="en-GB" baseline="0"/>
              <a:t> Emitted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0356970684786851"/>
          <c:y val="0.17171296296296296"/>
          <c:w val="0.78633918937975322"/>
          <c:h val="0.62271617089530473"/>
        </c:manualLayout>
      </c:layout>
      <c:scatterChart>
        <c:scatterStyle val="lineMarker"/>
        <c:varyColors val="0"/>
        <c:ser>
          <c:idx val="1"/>
          <c:order val="1"/>
          <c:tx>
            <c:strRef>
              <c:f>'[Thermofluids results.xlsx]Experiment 3'!$V$2</c:f>
              <c:strCache>
                <c:ptCount val="1"/>
                <c:pt idx="0">
                  <c:v>Q̇a</c:v>
                </c:pt>
              </c:strCache>
            </c:strRef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'[Thermofluids results.xlsx]Experiment 3'!$N$4:$N$9</c:f>
              <c:numCache>
                <c:formatCode>General</c:formatCode>
                <c:ptCount val="6"/>
                <c:pt idx="0">
                  <c:v>0.11687676448739837</c:v>
                </c:pt>
                <c:pt idx="1">
                  <c:v>0.10487397834635508</c:v>
                </c:pt>
                <c:pt idx="2">
                  <c:v>8.9206849399255925E-2</c:v>
                </c:pt>
                <c:pt idx="3">
                  <c:v>7.318348496882833E-2</c:v>
                </c:pt>
                <c:pt idx="4">
                  <c:v>5.1940397220915882E-2</c:v>
                </c:pt>
                <c:pt idx="5">
                  <c:v>3.7420738446130634E-2</c:v>
                </c:pt>
              </c:numCache>
            </c:numRef>
          </c:xVal>
          <c:yVal>
            <c:numRef>
              <c:f>'[Thermofluids results.xlsx]Experiment 3'!$V$4:$V$9</c:f>
              <c:numCache>
                <c:formatCode>General</c:formatCode>
                <c:ptCount val="6"/>
                <c:pt idx="0">
                  <c:v>258.41452628163813</c:v>
                </c:pt>
                <c:pt idx="1">
                  <c:v>221.33653129998217</c:v>
                </c:pt>
                <c:pt idx="2">
                  <c:v>197.2363440217548</c:v>
                </c:pt>
                <c:pt idx="3">
                  <c:v>176.51856574481408</c:v>
                </c:pt>
                <c:pt idx="4">
                  <c:v>146.16027777965735</c:v>
                </c:pt>
                <c:pt idx="5">
                  <c:v>124.10587905659227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CFC3-473D-856C-FC092D8013B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170344960"/>
        <c:axId val="1320637536"/>
      </c:scatterChart>
      <c:scatterChart>
        <c:scatterStyle val="lineMarker"/>
        <c:varyColors val="0"/>
        <c:ser>
          <c:idx val="0"/>
          <c:order val="0"/>
          <c:tx>
            <c:strRef>
              <c:f>'[Thermofluids results.xlsx]Experiment 3'!$U$2</c:f>
              <c:strCache>
                <c:ptCount val="1"/>
                <c:pt idx="0">
                  <c:v>Q̇w</c:v>
                </c:pt>
              </c:strCache>
            </c:strRef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'[Thermofluids results.xlsx]Experiment 3'!$N$4:$N$9</c:f>
              <c:numCache>
                <c:formatCode>General</c:formatCode>
                <c:ptCount val="6"/>
                <c:pt idx="0">
                  <c:v>0.11687676448739837</c:v>
                </c:pt>
                <c:pt idx="1">
                  <c:v>0.10487397834635508</c:v>
                </c:pt>
                <c:pt idx="2">
                  <c:v>8.9206849399255925E-2</c:v>
                </c:pt>
                <c:pt idx="3">
                  <c:v>7.318348496882833E-2</c:v>
                </c:pt>
                <c:pt idx="4">
                  <c:v>5.1940397220915882E-2</c:v>
                </c:pt>
                <c:pt idx="5">
                  <c:v>3.7420738446130634E-2</c:v>
                </c:pt>
              </c:numCache>
            </c:numRef>
          </c:xVal>
          <c:yVal>
            <c:numRef>
              <c:f>'[Thermofluids results.xlsx]Experiment 3'!$U$4:$U$9</c:f>
              <c:numCache>
                <c:formatCode>General</c:formatCode>
                <c:ptCount val="6"/>
                <c:pt idx="0">
                  <c:v>-246.74417961928555</c:v>
                </c:pt>
                <c:pt idx="1">
                  <c:v>-229.53114300420145</c:v>
                </c:pt>
                <c:pt idx="2">
                  <c:v>-219.16040817054019</c:v>
                </c:pt>
                <c:pt idx="3">
                  <c:v>-210.5051772903569</c:v>
                </c:pt>
                <c:pt idx="4">
                  <c:v>-193.19400668712029</c:v>
                </c:pt>
                <c:pt idx="5">
                  <c:v>-174.16494640142005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CFC3-473D-856C-FC092D8013B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997490928"/>
        <c:axId val="1320643360"/>
      </c:scatterChart>
      <c:valAx>
        <c:axId val="117034496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Mass Air</a:t>
                </a:r>
                <a:r>
                  <a:rPr lang="en-GB" baseline="0"/>
                  <a:t> Flow(kg/s)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20637536"/>
        <c:crosses val="autoZero"/>
        <c:crossBetween val="midCat"/>
      </c:valAx>
      <c:valAx>
        <c:axId val="132063753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Air Power (W)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70344960"/>
        <c:crosses val="autoZero"/>
        <c:crossBetween val="midCat"/>
      </c:valAx>
      <c:valAx>
        <c:axId val="1320643360"/>
        <c:scaling>
          <c:orientation val="maxMin"/>
        </c:scaling>
        <c:delete val="0"/>
        <c:axPos val="r"/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Water Power (W)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97490928"/>
        <c:crosses val="max"/>
        <c:crossBetween val="midCat"/>
      </c:valAx>
      <c:valAx>
        <c:axId val="997490928"/>
        <c:scaling>
          <c:orientation val="minMax"/>
        </c:scaling>
        <c:delete val="1"/>
        <c:axPos val="t"/>
        <c:numFmt formatCode="General" sourceLinked="1"/>
        <c:majorTickMark val="out"/>
        <c:minorTickMark val="none"/>
        <c:tickLblPos val="nextTo"/>
        <c:crossAx val="1320643360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93257697744050216"/>
          <c:y val="0.72763815981335667"/>
          <c:w val="5.9093160002230041E-2"/>
          <c:h val="0.15625109361329834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Efficiency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strRef>
              <c:f>'[Thermofluids results.xlsx]Experiment 3'!$O$2</c:f>
              <c:strCache>
                <c:ptCount val="1"/>
                <c:pt idx="0">
                  <c:v>ηW</c:v>
                </c:pt>
              </c:strCache>
            </c:strRef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dPt>
            <c:idx val="3"/>
            <c:marker>
              <c:symbol val="circle"/>
              <c:size val="5"/>
              <c:spPr>
                <a:solidFill>
                  <a:schemeClr val="accent1"/>
                </a:solidFill>
                <a:ln w="9525">
                  <a:solidFill>
                    <a:schemeClr val="accent1"/>
                  </a:solidFill>
                </a:ln>
                <a:effectLst/>
              </c:spPr>
            </c:marker>
            <c:bubble3D val="0"/>
            <c:spPr>
              <a:ln w="25400" cap="rnd">
                <a:noFill/>
                <a:round/>
              </a:ln>
              <a:effectLst/>
            </c:spPr>
            <c:extLst>
              <c:ext xmlns:c16="http://schemas.microsoft.com/office/drawing/2014/chart" uri="{C3380CC4-5D6E-409C-BE32-E72D297353CC}">
                <c16:uniqueId val="{00000000-81E0-446E-89C9-4C539D6AD26A}"/>
              </c:ext>
            </c:extLst>
          </c:dPt>
          <c:xVal>
            <c:numRef>
              <c:f>'[Thermofluids results.xlsx]Experiment 3'!$N$4:$N$9</c:f>
              <c:numCache>
                <c:formatCode>General</c:formatCode>
                <c:ptCount val="6"/>
                <c:pt idx="0">
                  <c:v>0.11687676448739837</c:v>
                </c:pt>
                <c:pt idx="1">
                  <c:v>0.10487397834635508</c:v>
                </c:pt>
                <c:pt idx="2">
                  <c:v>8.9206849399255925E-2</c:v>
                </c:pt>
                <c:pt idx="3">
                  <c:v>7.318348496882833E-2</c:v>
                </c:pt>
                <c:pt idx="4">
                  <c:v>5.1940397220915882E-2</c:v>
                </c:pt>
                <c:pt idx="5">
                  <c:v>3.7420738446130634E-2</c:v>
                </c:pt>
              </c:numCache>
            </c:numRef>
          </c:xVal>
          <c:yVal>
            <c:numRef>
              <c:f>'[Thermofluids results.xlsx]Experiment 3'!$O$4:$O$9</c:f>
              <c:numCache>
                <c:formatCode>General</c:formatCode>
                <c:ptCount val="6"/>
                <c:pt idx="0">
                  <c:v>61.373390557939921</c:v>
                </c:pt>
                <c:pt idx="1">
                  <c:v>60.180995475113143</c:v>
                </c:pt>
                <c:pt idx="2">
                  <c:v>58.256880733944961</c:v>
                </c:pt>
                <c:pt idx="3">
                  <c:v>55.963302752293572</c:v>
                </c:pt>
                <c:pt idx="4">
                  <c:v>52.093023255813961</c:v>
                </c:pt>
                <c:pt idx="5">
                  <c:v>46.976744186046496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75A1-4CDC-85F1-57999660C9F9}"/>
            </c:ext>
          </c:extLst>
        </c:ser>
        <c:ser>
          <c:idx val="1"/>
          <c:order val="1"/>
          <c:tx>
            <c:strRef>
              <c:f>'[Thermofluids results.xlsx]Experiment 3'!$P$2</c:f>
              <c:strCache>
                <c:ptCount val="1"/>
                <c:pt idx="0">
                  <c:v>ηA</c:v>
                </c:pt>
              </c:strCache>
            </c:strRef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'[Thermofluids results.xlsx]Experiment 3'!$N$4:$N$9</c:f>
              <c:numCache>
                <c:formatCode>General</c:formatCode>
                <c:ptCount val="6"/>
                <c:pt idx="0">
                  <c:v>0.11687676448739837</c:v>
                </c:pt>
                <c:pt idx="1">
                  <c:v>0.10487397834635508</c:v>
                </c:pt>
                <c:pt idx="2">
                  <c:v>8.9206849399255925E-2</c:v>
                </c:pt>
                <c:pt idx="3">
                  <c:v>7.318348496882833E-2</c:v>
                </c:pt>
                <c:pt idx="4">
                  <c:v>5.1940397220915882E-2</c:v>
                </c:pt>
                <c:pt idx="5">
                  <c:v>3.7420738446130634E-2</c:v>
                </c:pt>
              </c:numCache>
            </c:numRef>
          </c:xVal>
          <c:yVal>
            <c:numRef>
              <c:f>'[Thermofluids results.xlsx]Experiment 3'!$P$4:$P$9</c:f>
              <c:numCache>
                <c:formatCode>General</c:formatCode>
                <c:ptCount val="6"/>
                <c:pt idx="0">
                  <c:v>9.4420600858369195</c:v>
                </c:pt>
                <c:pt idx="1">
                  <c:v>9.5022624434389034</c:v>
                </c:pt>
                <c:pt idx="2">
                  <c:v>10.091743119266052</c:v>
                </c:pt>
                <c:pt idx="3">
                  <c:v>11.009174311926612</c:v>
                </c:pt>
                <c:pt idx="4">
                  <c:v>13.02325581395349</c:v>
                </c:pt>
                <c:pt idx="5">
                  <c:v>15.348837209302332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75A1-4CDC-85F1-57999660C9F9}"/>
            </c:ext>
          </c:extLst>
        </c:ser>
        <c:ser>
          <c:idx val="2"/>
          <c:order val="2"/>
          <c:tx>
            <c:strRef>
              <c:f>'[Thermofluids results.xlsx]Experiment 3'!$X$2</c:f>
              <c:strCache>
                <c:ptCount val="1"/>
                <c:pt idx="0">
                  <c:v>_
ƞ</c:v>
                </c:pt>
              </c:strCache>
            </c:strRef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3"/>
              </a:solidFill>
              <a:ln w="9525">
                <a:solidFill>
                  <a:schemeClr val="accent3"/>
                </a:solidFill>
              </a:ln>
              <a:effectLst/>
            </c:spPr>
          </c:marker>
          <c:xVal>
            <c:numRef>
              <c:f>'[Thermofluids results.xlsx]Experiment 3'!$N$4:$N$9</c:f>
              <c:numCache>
                <c:formatCode>General</c:formatCode>
                <c:ptCount val="6"/>
                <c:pt idx="0">
                  <c:v>0.11687676448739837</c:v>
                </c:pt>
                <c:pt idx="1">
                  <c:v>0.10487397834635508</c:v>
                </c:pt>
                <c:pt idx="2">
                  <c:v>8.9206849399255925E-2</c:v>
                </c:pt>
                <c:pt idx="3">
                  <c:v>7.318348496882833E-2</c:v>
                </c:pt>
                <c:pt idx="4">
                  <c:v>5.1940397220915882E-2</c:v>
                </c:pt>
                <c:pt idx="5">
                  <c:v>3.7420738446130634E-2</c:v>
                </c:pt>
              </c:numCache>
            </c:numRef>
          </c:xVal>
          <c:yVal>
            <c:numRef>
              <c:f>'[Thermofluids results.xlsx]Experiment 3'!$X$4:$X$9</c:f>
              <c:numCache>
                <c:formatCode>General</c:formatCode>
                <c:ptCount val="6"/>
                <c:pt idx="0">
                  <c:v>35.407725321888421</c:v>
                </c:pt>
                <c:pt idx="1">
                  <c:v>34.841628959276022</c:v>
                </c:pt>
                <c:pt idx="2">
                  <c:v>34.174311926605505</c:v>
                </c:pt>
                <c:pt idx="3">
                  <c:v>33.486238532110093</c:v>
                </c:pt>
                <c:pt idx="4">
                  <c:v>32.558139534883722</c:v>
                </c:pt>
                <c:pt idx="5">
                  <c:v>31.162790697674414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2-75A1-4CDC-85F1-57999660C9F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290536992"/>
        <c:axId val="1320613408"/>
      </c:scatterChart>
      <c:valAx>
        <c:axId val="129053699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Mass</a:t>
                </a:r>
                <a:r>
                  <a:rPr lang="en-GB" baseline="0"/>
                  <a:t> Air Flow (kg/s)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20613408"/>
        <c:crosses val="autoZero"/>
        <c:crossBetween val="midCat"/>
      </c:valAx>
      <c:valAx>
        <c:axId val="132061340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Efficiency (%)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90536992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Heat Transfer Coefficient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strRef>
              <c:f>'[Thermofluids results.xlsx]Experiment 3'!$Z$2</c:f>
              <c:strCache>
                <c:ptCount val="1"/>
                <c:pt idx="0">
                  <c:v>U</c:v>
                </c:pt>
              </c:strCache>
            </c:strRef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log"/>
            <c:dispRSqr val="0"/>
            <c:dispEq val="1"/>
            <c:trendlineLbl>
              <c:layout>
                <c:manualLayout>
                  <c:x val="2.012179773097628E-2"/>
                  <c:y val="0.16886410032079324"/>
                </c:manualLayout>
              </c:layout>
              <c:numFmt formatCode="General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anchor="ctr" anchorCtr="1"/>
                <a:lstStyle/>
                <a:p>
                  <a:pPr>
                    <a:defRPr sz="900" b="0" i="0" u="none" strike="noStrike" kern="1200" baseline="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</c:trendlineLbl>
          </c:trendline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log"/>
            <c:dispRSqr val="0"/>
            <c:dispEq val="0"/>
          </c:trendline>
          <c:xVal>
            <c:numRef>
              <c:f>'[Thermofluids results.xlsx]Experiment 3'!$N$4:$N$9</c:f>
              <c:numCache>
                <c:formatCode>General</c:formatCode>
                <c:ptCount val="6"/>
                <c:pt idx="0">
                  <c:v>0.11687676448739837</c:v>
                </c:pt>
                <c:pt idx="1">
                  <c:v>0.10487397834635508</c:v>
                </c:pt>
                <c:pt idx="2">
                  <c:v>8.9206849399255925E-2</c:v>
                </c:pt>
                <c:pt idx="3">
                  <c:v>7.318348496882833E-2</c:v>
                </c:pt>
                <c:pt idx="4">
                  <c:v>5.1940397220915882E-2</c:v>
                </c:pt>
                <c:pt idx="5">
                  <c:v>3.7420738446130634E-2</c:v>
                </c:pt>
              </c:numCache>
            </c:numRef>
          </c:xVal>
          <c:yVal>
            <c:numRef>
              <c:f>'[Thermofluids results.xlsx]Experiment 3'!$Z$12:$Z$17</c:f>
              <c:numCache>
                <c:formatCode>General</c:formatCode>
                <c:ptCount val="6"/>
                <c:pt idx="0">
                  <c:v>118.20634231427825</c:v>
                </c:pt>
                <c:pt idx="1">
                  <c:v>114.1734125051596</c:v>
                </c:pt>
                <c:pt idx="2">
                  <c:v>108.60577834602985</c:v>
                </c:pt>
                <c:pt idx="3">
                  <c:v>102.52155389607826</c:v>
                </c:pt>
                <c:pt idx="4">
                  <c:v>93.279961325005459</c:v>
                </c:pt>
                <c:pt idx="5">
                  <c:v>81.437109776690221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D759-45CF-95CC-F356D4B8CBB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290536992"/>
        <c:axId val="1320613408"/>
      </c:scatterChart>
      <c:valAx>
        <c:axId val="129053699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Mass</a:t>
                </a:r>
                <a:r>
                  <a:rPr lang="en-GB" baseline="0"/>
                  <a:t> Air Flow (kg/s)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20613408"/>
        <c:crosses val="autoZero"/>
        <c:crossBetween val="midCat"/>
      </c:valAx>
      <c:valAx>
        <c:axId val="1320613408"/>
        <c:scaling>
          <c:orientation val="minMax"/>
          <c:min val="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Coefficient (W/m</a:t>
                </a:r>
                <a:r>
                  <a:rPr lang="en-GB" baseline="30000"/>
                  <a:t>2</a:t>
                </a:r>
                <a:r>
                  <a:rPr lang="en-GB" baseline="0"/>
                  <a:t>.K)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90536992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0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Heat Transfer Coefficient Comparison Exp2 and Exp3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7.2986156221707607E-2"/>
          <c:y val="0.10476468104243655"/>
          <c:w val="0.8348841402949192"/>
          <c:h val="0.76803888565024248"/>
        </c:manualLayout>
      </c:layout>
      <c:scatterChart>
        <c:scatterStyle val="lineMarker"/>
        <c:varyColors val="0"/>
        <c:ser>
          <c:idx val="0"/>
          <c:order val="0"/>
          <c:tx>
            <c:v>Exp3 U</c:v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'[Thermofluids results.xlsx]Experiment 3'!$N$4:$N$9</c:f>
              <c:numCache>
                <c:formatCode>General</c:formatCode>
                <c:ptCount val="6"/>
                <c:pt idx="0">
                  <c:v>0.11687676448739837</c:v>
                </c:pt>
                <c:pt idx="1">
                  <c:v>0.10487397834635508</c:v>
                </c:pt>
                <c:pt idx="2">
                  <c:v>8.9206849399255925E-2</c:v>
                </c:pt>
                <c:pt idx="3">
                  <c:v>7.318348496882833E-2</c:v>
                </c:pt>
                <c:pt idx="4">
                  <c:v>5.1940397220915882E-2</c:v>
                </c:pt>
                <c:pt idx="5">
                  <c:v>3.7420738446130634E-2</c:v>
                </c:pt>
              </c:numCache>
            </c:numRef>
          </c:xVal>
          <c:yVal>
            <c:numRef>
              <c:f>'[Thermofluids results.xlsx]Experiment 3'!$Z$4:$Z$9</c:f>
              <c:numCache>
                <c:formatCode>General</c:formatCode>
                <c:ptCount val="6"/>
                <c:pt idx="0">
                  <c:v>-118.20634231427825</c:v>
                </c:pt>
                <c:pt idx="1">
                  <c:v>-114.1734125051596</c:v>
                </c:pt>
                <c:pt idx="2">
                  <c:v>-108.60577834602985</c:v>
                </c:pt>
                <c:pt idx="3">
                  <c:v>-102.52155389607826</c:v>
                </c:pt>
                <c:pt idx="4">
                  <c:v>-93.279961325005459</c:v>
                </c:pt>
                <c:pt idx="5">
                  <c:v>-81.437109776690221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98DC-4E36-A9C6-9FD1434BA247}"/>
            </c:ext>
          </c:extLst>
        </c:ser>
        <c:ser>
          <c:idx val="1"/>
          <c:order val="1"/>
          <c:tx>
            <c:v>Exp2 U</c:v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'[Thermofluids results.xlsx]Experiment 2'!$N$4:$N$9</c:f>
              <c:numCache>
                <c:formatCode>General</c:formatCode>
                <c:ptCount val="6"/>
                <c:pt idx="0">
                  <c:v>0.11534295043821215</c:v>
                </c:pt>
                <c:pt idx="1">
                  <c:v>0.10317554081230759</c:v>
                </c:pt>
                <c:pt idx="2">
                  <c:v>8.9985727609009511E-2</c:v>
                </c:pt>
                <c:pt idx="3">
                  <c:v>7.45361713259068E-2</c:v>
                </c:pt>
                <c:pt idx="4">
                  <c:v>5.1871829009872118E-2</c:v>
                </c:pt>
                <c:pt idx="5">
                  <c:v>3.6621594694235218E-2</c:v>
                </c:pt>
              </c:numCache>
            </c:numRef>
          </c:xVal>
          <c:yVal>
            <c:numRef>
              <c:f>'[Thermofluids results.xlsx]Experiment 2'!$Z$4:$Z$9</c:f>
              <c:numCache>
                <c:formatCode>General</c:formatCode>
                <c:ptCount val="6"/>
                <c:pt idx="0">
                  <c:v>-118.50647603279107</c:v>
                </c:pt>
                <c:pt idx="1">
                  <c:v>-113.59333610212222</c:v>
                </c:pt>
                <c:pt idx="2">
                  <c:v>-107.54034165978665</c:v>
                </c:pt>
                <c:pt idx="3">
                  <c:v>-101.45964373888448</c:v>
                </c:pt>
                <c:pt idx="4">
                  <c:v>-89.382027455665011</c:v>
                </c:pt>
                <c:pt idx="5">
                  <c:v>-79.756947433551161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98DC-4E36-A9C6-9FD1434BA24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290536992"/>
        <c:axId val="1320613408"/>
      </c:scatterChart>
      <c:valAx>
        <c:axId val="1290536992"/>
        <c:scaling>
          <c:orientation val="minMax"/>
        </c:scaling>
        <c:delete val="0"/>
        <c:axPos val="t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Mass</a:t>
                </a:r>
                <a:r>
                  <a:rPr lang="en-GB" baseline="0"/>
                  <a:t> Air Flow (kg/s)</a:t>
                </a:r>
                <a:endParaRPr lang="en-GB"/>
              </a:p>
            </c:rich>
          </c:tx>
          <c:layout>
            <c:manualLayout>
              <c:xMode val="edge"/>
              <c:yMode val="edge"/>
              <c:x val="0.42931577524600051"/>
              <c:y val="0.94174953311952836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high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20613408"/>
        <c:crosses val="autoZero"/>
        <c:crossBetween val="midCat"/>
      </c:valAx>
      <c:valAx>
        <c:axId val="1320613408"/>
        <c:scaling>
          <c:orientation val="maxMin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Heat</a:t>
                </a:r>
                <a:r>
                  <a:rPr lang="en-GB" baseline="0"/>
                  <a:t> Transfer </a:t>
                </a:r>
                <a:r>
                  <a:rPr lang="en-GB"/>
                  <a:t>Coefficient (W/m</a:t>
                </a:r>
                <a:r>
                  <a:rPr lang="en-GB" baseline="30000"/>
                  <a:t>2</a:t>
                </a:r>
                <a:r>
                  <a:rPr lang="en-GB" baseline="0"/>
                  <a:t>.K)</a:t>
                </a:r>
                <a:endParaRPr lang="en-GB" baseline="30000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90536992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Water Heat</a:t>
            </a:r>
            <a:r>
              <a:rPr lang="en-GB" baseline="0"/>
              <a:t> Emitted Between Exp 2 and Exp3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7.2754329594914929E-2"/>
          <c:y val="0.1021221639694341"/>
          <c:w val="0.82610100714650558"/>
          <c:h val="0.77042909567849938"/>
        </c:manualLayout>
      </c:layout>
      <c:scatterChart>
        <c:scatterStyle val="lineMarker"/>
        <c:varyColors val="0"/>
        <c:ser>
          <c:idx val="0"/>
          <c:order val="0"/>
          <c:tx>
            <c:v>Exp3 Qw</c:v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'[Thermofluids results.xlsx]Experiment 3'!$N$4:$N$9</c:f>
              <c:numCache>
                <c:formatCode>General</c:formatCode>
                <c:ptCount val="6"/>
                <c:pt idx="0">
                  <c:v>0.11687676448739837</c:v>
                </c:pt>
                <c:pt idx="1">
                  <c:v>0.10487397834635508</c:v>
                </c:pt>
                <c:pt idx="2">
                  <c:v>8.9206849399255925E-2</c:v>
                </c:pt>
                <c:pt idx="3">
                  <c:v>7.318348496882833E-2</c:v>
                </c:pt>
                <c:pt idx="4">
                  <c:v>5.1940397220915882E-2</c:v>
                </c:pt>
                <c:pt idx="5">
                  <c:v>3.7420738446130634E-2</c:v>
                </c:pt>
              </c:numCache>
            </c:numRef>
          </c:xVal>
          <c:yVal>
            <c:numRef>
              <c:f>'[Thermofluids results.xlsx]Experiment 3'!$U$4:$U$9</c:f>
              <c:numCache>
                <c:formatCode>General</c:formatCode>
                <c:ptCount val="6"/>
                <c:pt idx="0">
                  <c:v>-246.74417961928555</c:v>
                </c:pt>
                <c:pt idx="1">
                  <c:v>-229.53114300420145</c:v>
                </c:pt>
                <c:pt idx="2">
                  <c:v>-219.16040817054019</c:v>
                </c:pt>
                <c:pt idx="3">
                  <c:v>-210.5051772903569</c:v>
                </c:pt>
                <c:pt idx="4">
                  <c:v>-193.19400668712029</c:v>
                </c:pt>
                <c:pt idx="5">
                  <c:v>-174.16494640142005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BB28-4AFC-BA13-1CB333B72ABD}"/>
            </c:ext>
          </c:extLst>
        </c:ser>
        <c:ser>
          <c:idx val="1"/>
          <c:order val="1"/>
          <c:tx>
            <c:v>Exp2 Qw</c:v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'[Thermofluids results.xlsx]Experiment 2'!$N$4:$N$9</c:f>
              <c:numCache>
                <c:formatCode>General</c:formatCode>
                <c:ptCount val="6"/>
                <c:pt idx="0">
                  <c:v>0.11534295043821215</c:v>
                </c:pt>
                <c:pt idx="1">
                  <c:v>0.10317554081230759</c:v>
                </c:pt>
                <c:pt idx="2">
                  <c:v>8.9985727609009511E-2</c:v>
                </c:pt>
                <c:pt idx="3">
                  <c:v>7.45361713259068E-2</c:v>
                </c:pt>
                <c:pt idx="4">
                  <c:v>5.1871829009872118E-2</c:v>
                </c:pt>
                <c:pt idx="5">
                  <c:v>3.6621594694235218E-2</c:v>
                </c:pt>
              </c:numCache>
            </c:numRef>
          </c:xVal>
          <c:yVal>
            <c:numRef>
              <c:f>'[Thermofluids results.xlsx]Experiment 2'!$U$4:$U$9</c:f>
              <c:numCache>
                <c:formatCode>General</c:formatCode>
                <c:ptCount val="6"/>
                <c:pt idx="0">
                  <c:v>-342.5342830514054</c:v>
                </c:pt>
                <c:pt idx="1">
                  <c:v>-333.86979093838897</c:v>
                </c:pt>
                <c:pt idx="2">
                  <c:v>-320.05228003153007</c:v>
                </c:pt>
                <c:pt idx="3">
                  <c:v>-311.35765927576091</c:v>
                </c:pt>
                <c:pt idx="4">
                  <c:v>-281.99779574532704</c:v>
                </c:pt>
                <c:pt idx="5">
                  <c:v>-249.2731151298409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BB28-4AFC-BA13-1CB333B72AB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170344960"/>
        <c:axId val="1320637536"/>
      </c:scatterChart>
      <c:valAx>
        <c:axId val="1170344960"/>
        <c:scaling>
          <c:orientation val="minMax"/>
        </c:scaling>
        <c:delete val="0"/>
        <c:axPos val="t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Mass Air</a:t>
                </a:r>
                <a:r>
                  <a:rPr lang="en-GB" baseline="0"/>
                  <a:t> Flow(kg/s)</a:t>
                </a:r>
                <a:endParaRPr lang="en-GB"/>
              </a:p>
            </c:rich>
          </c:tx>
          <c:layout>
            <c:manualLayout>
              <c:xMode val="edge"/>
              <c:yMode val="edge"/>
              <c:x val="0.4444718265280731"/>
              <c:y val="0.95705160456225125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high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20637536"/>
        <c:crosses val="autoZero"/>
        <c:crossBetween val="midCat"/>
      </c:valAx>
      <c:valAx>
        <c:axId val="1320637536"/>
        <c:scaling>
          <c:orientation val="maxMin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Water Heat</a:t>
                </a:r>
                <a:r>
                  <a:rPr lang="en-GB" baseline="0"/>
                  <a:t> Emitted</a:t>
                </a:r>
                <a:r>
                  <a:rPr lang="en-GB"/>
                  <a:t> (W)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70344960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strRef>
              <c:f>'[Thermofluids results.xlsx]Experiment 2'!$Z$2</c:f>
              <c:strCache>
                <c:ptCount val="1"/>
                <c:pt idx="0">
                  <c:v>Losses</c:v>
                </c:pt>
              </c:strCache>
            </c:strRef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'[Thermofluids results.xlsx]Experiment 2'!$M$4:$M$9</c:f>
              <c:numCache>
                <c:formatCode>General</c:formatCode>
                <c:ptCount val="6"/>
                <c:pt idx="0">
                  <c:v>0.11534295043821215</c:v>
                </c:pt>
                <c:pt idx="1">
                  <c:v>0.10317554081230759</c:v>
                </c:pt>
                <c:pt idx="2">
                  <c:v>8.9985727609009511E-2</c:v>
                </c:pt>
                <c:pt idx="3">
                  <c:v>7.45361713259068E-2</c:v>
                </c:pt>
                <c:pt idx="4">
                  <c:v>5.1871829009872118E-2</c:v>
                </c:pt>
                <c:pt idx="5">
                  <c:v>3.6621594694235218E-2</c:v>
                </c:pt>
              </c:numCache>
            </c:numRef>
          </c:xVal>
          <c:yVal>
            <c:numRef>
              <c:f>'[Thermofluids results.xlsx]Experiment 2'!$Z$4:$Z$9</c:f>
              <c:numCache>
                <c:formatCode>General</c:formatCode>
                <c:ptCount val="6"/>
                <c:pt idx="0">
                  <c:v>-1.525310831155597</c:v>
                </c:pt>
                <c:pt idx="1">
                  <c:v>3.7219280914030444</c:v>
                </c:pt>
                <c:pt idx="2">
                  <c:v>6.7534636572877904</c:v>
                </c:pt>
                <c:pt idx="3">
                  <c:v>13.388394400058759</c:v>
                </c:pt>
                <c:pt idx="4">
                  <c:v>18.659921693570386</c:v>
                </c:pt>
                <c:pt idx="5">
                  <c:v>27.652429353312062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6BA2-4DB9-92D7-31ED96568C1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888984576"/>
        <c:axId val="1736861824"/>
      </c:scatterChart>
      <c:valAx>
        <c:axId val="188898457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Mass Air Flow</a:t>
                </a:r>
                <a:r>
                  <a:rPr lang="en-GB" baseline="0"/>
                  <a:t> (kg/s)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low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36861824"/>
        <c:crosses val="autoZero"/>
        <c:crossBetween val="midCat"/>
      </c:valAx>
      <c:valAx>
        <c:axId val="173686182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Losses</a:t>
                </a:r>
                <a:r>
                  <a:rPr lang="en-GB" baseline="0"/>
                  <a:t> (%)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88984576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9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0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7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8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9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0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24EDF3-75D9-4023-9BED-63B3F52C8D1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4120</TotalTime>
  <Pages>15</Pages>
  <Words>2372</Words>
  <Characters>13522</Characters>
  <Application>Microsoft Office Word</Application>
  <DocSecurity>0</DocSecurity>
  <Lines>112</Lines>
  <Paragraphs>31</Paragraphs>
  <ScaleCrop>false</ScaleCrop>
  <Company/>
  <LinksUpToDate>false</LinksUpToDate>
  <CharactersWithSpaces>15863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Wilcox</dc:creator>
  <cp:keywords/>
  <dc:description/>
  <cp:lastModifiedBy>Daniel Wilcox</cp:lastModifiedBy>
  <cp:revision>1647</cp:revision>
  <dcterms:created xsi:type="dcterms:W3CDTF">2020-03-09T15:20:00Z</dcterms:created>
  <dcterms:modified xsi:type="dcterms:W3CDTF">2020-04-24T08:29:00Z</dcterms:modified>
</cp:coreProperties>
</file>