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EE41FB" w:rsidRDefault="00EE41FB" w14:paraId="0BFABC24" w14:textId="45044918" w:rsidRPr="00EE41FB">
      <w:pPr>
        <w:pStyle w:val="Normal1"/>
        <w:jc w:val="center"/>
        <w:rPr>
          <w:b/>
          <w:sz w:val="32"/>
          <w:szCs w:val="32"/>
        </w:rPr>
      </w:pPr>
      <w:r w:rsidRPr="00EE41FB">
        <w:rPr>
          <w:b/>
          <w:sz w:val="32"/>
          <w:szCs w:val="32"/>
        </w:rPr>
        <w:t>Skills for the Workplace</w:t>
      </w:r>
    </w:p>
    <w:p w:rsidR="00EE41FB" w:rsidRDefault="00EE41FB" w14:paraId="1CE5409F" w14:textId="7B5877D9" w:rsidRPr="00EE41FB">
      <w:pPr>
        <w:pStyle w:val="Normal1"/>
        <w:jc w:val="center"/>
        <w:rPr>
          <w:sz w:val="24"/>
          <w:szCs w:val="24"/>
        </w:rPr>
      </w:pPr>
      <w:r w:rsidRPr="00EE41FB">
        <w:rPr>
          <w:sz w:val="24"/>
          <w:szCs w:val="24"/>
        </w:rPr>
        <w:t>Module code: BMSW4001</w:t>
      </w:r>
    </w:p>
    <w:p w:rsidR="00EE41FB" w:rsidRDefault="00B233B3" w14:paraId="576DEEA1" w14:textId="300554BF" w:rsidRPr="00EE41FB">
      <w:pPr>
        <w:pStyle w:val="Normal1"/>
        <w:jc w:val="center"/>
        <w:rPr>
          <w:sz w:val="24"/>
          <w:szCs w:val="24"/>
        </w:rPr>
      </w:pPr>
      <w:r w:rsidRPr="00EE41FB">
        <w:rPr>
          <w:sz w:val="24"/>
          <w:szCs w:val="24"/>
        </w:rPr>
        <w:t>Module Name:</w:t>
      </w:r>
      <w:r w:rsidR="00EE41FB" w:rsidRPr="00EE41FB">
        <w:rPr>
          <w:sz w:val="24"/>
          <w:szCs w:val="24"/>
        </w:rPr>
        <w:t xml:space="preserve"> Academic and Employability Skills</w:t>
      </w:r>
    </w:p>
    <w:p w:rsidR="00EE41FB" w:rsidRDefault="00EE41FB" w14:paraId="2F68738D" w14:textId="77777777" w:rsidP="00EE41FB" w:rsidRPr="00EE41FB">
      <w:pPr>
        <w:pStyle w:val="Normal1"/>
        <w:jc w:val="center"/>
        <w:rPr>
          <w:sz w:val="24"/>
          <w:szCs w:val="24"/>
        </w:rPr>
      </w:pPr>
      <w:r w:rsidRPr="00EE41FB">
        <w:rPr>
          <w:sz w:val="24"/>
          <w:szCs w:val="24"/>
        </w:rPr>
        <w:t>Student Name: Roxana-Georgiana Costache</w:t>
      </w:r>
    </w:p>
    <w:p w:rsidR="00EE41FB" w:rsidRDefault="00EE41FB" w14:paraId="5525B2A0" w14:textId="77777777" w:rsidP="00EE41FB" w:rsidRPr="00EE41FB">
      <w:pPr>
        <w:pStyle w:val="Normal1"/>
        <w:jc w:val="center"/>
        <w:rPr>
          <w:sz w:val="24"/>
          <w:szCs w:val="24"/>
        </w:rPr>
      </w:pPr>
      <w:r w:rsidRPr="00EE41FB">
        <w:rPr>
          <w:sz w:val="24"/>
          <w:szCs w:val="24"/>
        </w:rPr>
        <w:t>Student ID: 2119439</w:t>
      </w:r>
    </w:p>
    <w:sdt>
      <w:sdtPr>
        <w:rPr>
          <w:rFonts w:ascii="Arial" w:eastAsia="Arial" w:hAnsi="Arial" w:cs="Arial"/>
          <w:b w:val="0"/>
          <w:bCs w:val="0"/>
          <w:color w:val="auto"/>
          <w:sz w:val="22"/>
          <w:szCs w:val="22"/>
        </w:rPr>
        <w:id w:val="16003331"/>
        <w:docPartObj>
          <w:docPartGallery w:val="Table of Contents"/>
          <w:docPartUnique/>
        </w:docPartObj>
      </w:sdtPr>
      <w:sdtEndPr>
        <w:rPr>
          <w:lang w:val="x-none"/>
        </w:rPr>
      </w:sdtEndPr>
      <w:sdtContent>
        <w:p w:rsidR="00BC5A0C" w:rsidRDefault="00B233B3" w14:paraId="11CB9433" w14:textId="77777777" w:rsidP="00BC5A0C" w:rsidRPr="00BC5A0C">
          <w:pPr>
            <w:pStyle w:val="Titlucuprins"/>
            <w:jc w:val="center"/>
            <w:spacing w:line="360" w:lineRule="auto"/>
            <w:rPr>
              <w:color w:val="auto"/>
              <w:rFonts w:ascii="Arial" w:cs="Arial" w:hAnsi="Arial"/>
              <w:sz w:val="22"/>
              <w:szCs w:val="22"/>
            </w:rPr>
          </w:pPr>
          <w:r w:rsidRPr="00BC5A0C">
            <w:rPr>
              <w:color w:val="auto"/>
              <w:rFonts w:ascii="Arial" w:cs="Arial" w:hAnsi="Arial"/>
              <w:szCs w:val="22"/>
            </w:rPr>
            <w:t>Table of Contents</w:t>
          </w:r>
        </w:p>
        <w:p w:rsidR="00BC5A0C" w:rsidRDefault="00B233B3" w14:paraId="4A011E2D" w14:textId="77777777" w:rsidP="00BC5A0C" w:rsidRPr="00BC5A0C">
          <w:pPr>
            <w:pStyle w:val="Cuprins1"/>
            <w:jc w:val="both"/>
            <w:spacing w:line="360" w:lineRule="auto"/>
            <w:tabs>
              <w:tab w:val="right" w:leader="dot" w:pos="9350"/>
            </w:tabs>
            <w:rPr>
              <w:noProof/>
            </w:rPr>
          </w:pPr>
          <w:r w:rsidRPr="00BC5A0C">
            <w:fldChar w:fldCharType="begin"/>
          </w:r>
          <w:r w:rsidRPr="00BC5A0C">
            <w:instrText xml:space="preserve"> TOC \o "1-3" \h \z \u </w:instrText>
          </w:r>
          <w:r w:rsidRPr="00BC5A0C">
            <w:fldChar w:fldCharType="separate"/>
          </w:r>
          <w:hyperlink w:anchor="_Toc101547769" w:history="1">
            <w:r w:rsidRPr="00BC5A0C">
              <w:rPr>
                <w:noProof/>
                <w:rStyle w:val="Hyperlink"/>
                <w:color w:val="auto"/>
              </w:rPr>
              <w:t>Introduction</w:t>
            </w:r>
            <w:r w:rsidRPr="00BC5A0C">
              <w:rPr>
                <w:noProof/>
                <w:webHidden/>
              </w:rPr>
              <w:tab/>
            </w:r>
            <w:r w:rsidRPr="00BC5A0C">
              <w:rPr>
                <w:noProof/>
                <w:webHidden/>
              </w:rPr>
              <w:fldChar w:fldCharType="begin"/>
            </w:r>
            <w:r w:rsidRPr="00BC5A0C">
              <w:rPr>
                <w:noProof/>
                <w:webHidden/>
              </w:rPr>
              <w:instrText xml:space="preserve"> PAGEREF _Toc101547769 \h </w:instrText>
            </w:r>
            <w:r w:rsidRPr="00BC5A0C">
              <w:rPr>
                <w:noProof/>
                <w:webHidden/>
              </w:rPr>
            </w:r>
            <w:r w:rsidRPr="00BC5A0C">
              <w:rPr>
                <w:noProof/>
                <w:webHidden/>
              </w:rPr>
              <w:fldChar w:fldCharType="separate"/>
            </w:r>
            <w:r w:rsidRPr="00BC5A0C">
              <w:rPr>
                <w:noProof/>
                <w:webHidden/>
              </w:rPr>
              <w:t>3</w:t>
            </w:r>
            <w:r w:rsidRPr="00BC5A0C">
              <w:rPr>
                <w:noProof/>
                <w:webHidden/>
              </w:rPr>
              <w:fldChar w:fldCharType="end"/>
            </w:r>
          </w:hyperlink>
        </w:p>
        <w:p w:rsidR="00BC5A0C" w:rsidRDefault="003832B3" w14:paraId="27EF8049" w14:textId="77777777" w:rsidP="00BC5A0C" w:rsidRPr="00BC5A0C">
          <w:pPr>
            <w:pStyle w:val="Cuprins1"/>
            <w:jc w:val="both"/>
            <w:spacing w:line="360" w:lineRule="auto"/>
            <w:tabs>
              <w:tab w:val="right" w:leader="dot" w:pos="9350"/>
            </w:tabs>
            <w:rPr>
              <w:noProof/>
            </w:rPr>
          </w:pPr>
          <w:hyperlink w:anchor="_Toc101547770" w:history="1">
            <w:r w:rsidR="00B233B3" w:rsidRPr="00BC5A0C">
              <w:rPr>
                <w:noProof/>
                <w:rStyle w:val="Hyperlink"/>
                <w:color w:val="auto"/>
              </w:rPr>
              <w:t>Organising Study Skills</w:t>
            </w:r>
            <w:r w:rsidR="00B233B3" w:rsidRPr="00BC5A0C">
              <w:rPr>
                <w:noProof/>
                <w:webHidden/>
              </w:rPr>
              <w:tab/>
            </w:r>
            <w:r w:rsidR="00B233B3" w:rsidRPr="00BC5A0C">
              <w:rPr>
                <w:noProof/>
                <w:webHidden/>
              </w:rPr>
              <w:fldChar w:fldCharType="begin"/>
            </w:r>
            <w:r w:rsidR="00B233B3" w:rsidRPr="00BC5A0C">
              <w:rPr>
                <w:noProof/>
                <w:webHidden/>
              </w:rPr>
              <w:instrText xml:space="preserve"> PAGEREF _Toc101547770 \h </w:instrText>
            </w:r>
            <w:r w:rsidR="00B233B3" w:rsidRPr="00BC5A0C">
              <w:rPr>
                <w:noProof/>
                <w:webHidden/>
              </w:rPr>
            </w:r>
            <w:r w:rsidR="00B233B3" w:rsidRPr="00BC5A0C">
              <w:rPr>
                <w:noProof/>
                <w:webHidden/>
              </w:rPr>
              <w:fldChar w:fldCharType="separate"/>
            </w:r>
            <w:r w:rsidR="00B233B3" w:rsidRPr="00BC5A0C">
              <w:rPr>
                <w:noProof/>
                <w:webHidden/>
              </w:rPr>
              <w:t>3</w:t>
            </w:r>
            <w:r w:rsidR="00B233B3" w:rsidRPr="00BC5A0C">
              <w:rPr>
                <w:noProof/>
                <w:webHidden/>
              </w:rPr>
              <w:fldChar w:fldCharType="end"/>
            </w:r>
          </w:hyperlink>
        </w:p>
        <w:p w:rsidR="00BC5A0C" w:rsidRDefault="003832B3" w14:paraId="2A19457D" w14:textId="77777777" w:rsidP="00BC5A0C" w:rsidRPr="00BC5A0C">
          <w:pPr>
            <w:pStyle w:val="Cuprins1"/>
            <w:jc w:val="both"/>
            <w:spacing w:line="360" w:lineRule="auto"/>
            <w:tabs>
              <w:tab w:val="right" w:leader="dot" w:pos="9350"/>
            </w:tabs>
            <w:rPr>
              <w:noProof/>
            </w:rPr>
          </w:pPr>
          <w:hyperlink w:anchor="_Toc101547771" w:history="1">
            <w:r w:rsidR="00B233B3" w:rsidRPr="00BC5A0C">
              <w:rPr>
                <w:noProof/>
                <w:rStyle w:val="Hyperlink"/>
                <w:color w:val="auto"/>
              </w:rPr>
              <w:t>Academic Writing Skills</w:t>
            </w:r>
            <w:r w:rsidR="00B233B3" w:rsidRPr="00BC5A0C">
              <w:rPr>
                <w:noProof/>
                <w:webHidden/>
              </w:rPr>
              <w:tab/>
            </w:r>
            <w:r w:rsidR="00B233B3" w:rsidRPr="00BC5A0C">
              <w:rPr>
                <w:noProof/>
                <w:webHidden/>
              </w:rPr>
              <w:fldChar w:fldCharType="begin"/>
            </w:r>
            <w:r w:rsidR="00B233B3" w:rsidRPr="00BC5A0C">
              <w:rPr>
                <w:noProof/>
                <w:webHidden/>
              </w:rPr>
              <w:instrText xml:space="preserve"> PAGEREF _Toc101547771 \h </w:instrText>
            </w:r>
            <w:r w:rsidR="00B233B3" w:rsidRPr="00BC5A0C">
              <w:rPr>
                <w:noProof/>
                <w:webHidden/>
              </w:rPr>
            </w:r>
            <w:r w:rsidR="00B233B3" w:rsidRPr="00BC5A0C">
              <w:rPr>
                <w:noProof/>
                <w:webHidden/>
              </w:rPr>
              <w:fldChar w:fldCharType="separate"/>
            </w:r>
            <w:r w:rsidR="00B233B3" w:rsidRPr="00BC5A0C">
              <w:rPr>
                <w:noProof/>
                <w:webHidden/>
              </w:rPr>
              <w:t>4</w:t>
            </w:r>
            <w:r w:rsidR="00B233B3" w:rsidRPr="00BC5A0C">
              <w:rPr>
                <w:noProof/>
                <w:webHidden/>
              </w:rPr>
              <w:fldChar w:fldCharType="end"/>
            </w:r>
          </w:hyperlink>
        </w:p>
        <w:p w:rsidR="00BC5A0C" w:rsidRDefault="003832B3" w14:paraId="268BA580" w14:textId="77777777" w:rsidP="00BC5A0C" w:rsidRPr="00BC5A0C">
          <w:pPr>
            <w:pStyle w:val="Cuprins1"/>
            <w:jc w:val="both"/>
            <w:spacing w:line="360" w:lineRule="auto"/>
            <w:tabs>
              <w:tab w:val="right" w:leader="dot" w:pos="9350"/>
            </w:tabs>
            <w:rPr>
              <w:noProof/>
            </w:rPr>
          </w:pPr>
          <w:hyperlink w:anchor="_Toc101547772" w:history="1">
            <w:r w:rsidR="00B233B3" w:rsidRPr="00BC5A0C">
              <w:rPr>
                <w:noProof/>
                <w:rStyle w:val="Hyperlink"/>
                <w:color w:val="auto"/>
              </w:rPr>
              <w:t>Time Management Skills</w:t>
            </w:r>
            <w:r w:rsidR="00B233B3" w:rsidRPr="00BC5A0C">
              <w:rPr>
                <w:noProof/>
                <w:webHidden/>
              </w:rPr>
              <w:tab/>
            </w:r>
            <w:r w:rsidR="00B233B3" w:rsidRPr="00BC5A0C">
              <w:rPr>
                <w:noProof/>
                <w:webHidden/>
              </w:rPr>
              <w:fldChar w:fldCharType="begin"/>
            </w:r>
            <w:r w:rsidR="00B233B3" w:rsidRPr="00BC5A0C">
              <w:rPr>
                <w:noProof/>
                <w:webHidden/>
              </w:rPr>
              <w:instrText xml:space="preserve"> PAGEREF _Toc101547772 \h </w:instrText>
            </w:r>
            <w:r w:rsidR="00B233B3" w:rsidRPr="00BC5A0C">
              <w:rPr>
                <w:noProof/>
                <w:webHidden/>
              </w:rPr>
            </w:r>
            <w:r w:rsidR="00B233B3" w:rsidRPr="00BC5A0C">
              <w:rPr>
                <w:noProof/>
                <w:webHidden/>
              </w:rPr>
              <w:fldChar w:fldCharType="separate"/>
            </w:r>
            <w:r w:rsidR="00B233B3" w:rsidRPr="00BC5A0C">
              <w:rPr>
                <w:noProof/>
                <w:webHidden/>
              </w:rPr>
              <w:t>5</w:t>
            </w:r>
            <w:r w:rsidR="00B233B3" w:rsidRPr="00BC5A0C">
              <w:rPr>
                <w:noProof/>
                <w:webHidden/>
              </w:rPr>
              <w:fldChar w:fldCharType="end"/>
            </w:r>
          </w:hyperlink>
        </w:p>
        <w:p w:rsidR="00BC5A0C" w:rsidRDefault="003832B3" w14:paraId="5658F837" w14:textId="77777777" w:rsidP="00BC5A0C" w:rsidRPr="00BC5A0C">
          <w:pPr>
            <w:pStyle w:val="Cuprins1"/>
            <w:jc w:val="both"/>
            <w:spacing w:line="360" w:lineRule="auto"/>
            <w:tabs>
              <w:tab w:val="right" w:leader="dot" w:pos="9350"/>
            </w:tabs>
            <w:rPr>
              <w:noProof/>
            </w:rPr>
          </w:pPr>
          <w:hyperlink w:anchor="_Toc101547773" w:history="1">
            <w:r w:rsidR="00B233B3" w:rsidRPr="00BC5A0C">
              <w:rPr>
                <w:noProof/>
                <w:rStyle w:val="Hyperlink"/>
                <w:color w:val="auto"/>
              </w:rPr>
              <w:t>Public Speaking and giving presentations</w:t>
            </w:r>
            <w:r w:rsidR="00B233B3" w:rsidRPr="00BC5A0C">
              <w:rPr>
                <w:noProof/>
                <w:webHidden/>
              </w:rPr>
              <w:tab/>
            </w:r>
            <w:r w:rsidR="00B233B3" w:rsidRPr="00BC5A0C">
              <w:rPr>
                <w:noProof/>
                <w:webHidden/>
              </w:rPr>
              <w:fldChar w:fldCharType="begin"/>
            </w:r>
            <w:r w:rsidR="00B233B3" w:rsidRPr="00BC5A0C">
              <w:rPr>
                <w:noProof/>
                <w:webHidden/>
              </w:rPr>
              <w:instrText xml:space="preserve"> PAGEREF _Toc101547773 \h </w:instrText>
            </w:r>
            <w:r w:rsidR="00B233B3" w:rsidRPr="00BC5A0C">
              <w:rPr>
                <w:noProof/>
                <w:webHidden/>
              </w:rPr>
            </w:r>
            <w:r w:rsidR="00B233B3" w:rsidRPr="00BC5A0C">
              <w:rPr>
                <w:noProof/>
                <w:webHidden/>
              </w:rPr>
              <w:fldChar w:fldCharType="separate"/>
            </w:r>
            <w:r w:rsidR="00B233B3" w:rsidRPr="00BC5A0C">
              <w:rPr>
                <w:noProof/>
                <w:webHidden/>
              </w:rPr>
              <w:t>5</w:t>
            </w:r>
            <w:r w:rsidR="00B233B3" w:rsidRPr="00BC5A0C">
              <w:rPr>
                <w:noProof/>
                <w:webHidden/>
              </w:rPr>
              <w:fldChar w:fldCharType="end"/>
            </w:r>
          </w:hyperlink>
        </w:p>
        <w:p w:rsidR="00BC5A0C" w:rsidRDefault="003832B3" w14:paraId="2E373238" w14:textId="77777777" w:rsidP="00BC5A0C" w:rsidRPr="00BC5A0C">
          <w:pPr>
            <w:pStyle w:val="Cuprins1"/>
            <w:jc w:val="both"/>
            <w:spacing w:line="360" w:lineRule="auto"/>
            <w:tabs>
              <w:tab w:val="right" w:leader="dot" w:pos="9350"/>
            </w:tabs>
            <w:rPr>
              <w:noProof/>
            </w:rPr>
          </w:pPr>
          <w:hyperlink w:anchor="_Toc101547774" w:history="1">
            <w:r w:rsidR="00B233B3" w:rsidRPr="00BC5A0C">
              <w:rPr>
                <w:noProof/>
                <w:rStyle w:val="Hyperlink"/>
                <w:color w:val="auto"/>
              </w:rPr>
              <w:t>Personal Reflection of the Presentation</w:t>
            </w:r>
            <w:r w:rsidR="00B233B3" w:rsidRPr="00BC5A0C">
              <w:rPr>
                <w:noProof/>
                <w:webHidden/>
              </w:rPr>
              <w:tab/>
            </w:r>
            <w:r w:rsidR="00B233B3" w:rsidRPr="00BC5A0C">
              <w:rPr>
                <w:noProof/>
                <w:webHidden/>
              </w:rPr>
              <w:fldChar w:fldCharType="begin"/>
            </w:r>
            <w:r w:rsidR="00B233B3" w:rsidRPr="00BC5A0C">
              <w:rPr>
                <w:noProof/>
                <w:webHidden/>
              </w:rPr>
              <w:instrText xml:space="preserve"> PAGEREF _Toc101547774 \h </w:instrText>
            </w:r>
            <w:r w:rsidR="00B233B3" w:rsidRPr="00BC5A0C">
              <w:rPr>
                <w:noProof/>
                <w:webHidden/>
              </w:rPr>
            </w:r>
            <w:r w:rsidR="00B233B3" w:rsidRPr="00BC5A0C">
              <w:rPr>
                <w:noProof/>
                <w:webHidden/>
              </w:rPr>
              <w:fldChar w:fldCharType="separate"/>
            </w:r>
            <w:r w:rsidR="00B233B3" w:rsidRPr="00BC5A0C">
              <w:rPr>
                <w:noProof/>
                <w:webHidden/>
              </w:rPr>
              <w:t>6</w:t>
            </w:r>
            <w:r w:rsidR="00B233B3" w:rsidRPr="00BC5A0C">
              <w:rPr>
                <w:noProof/>
                <w:webHidden/>
              </w:rPr>
              <w:fldChar w:fldCharType="end"/>
            </w:r>
          </w:hyperlink>
        </w:p>
        <w:p w:rsidR="00BC5A0C" w:rsidRDefault="003832B3" w14:paraId="168E58D3" w14:textId="77777777" w:rsidP="00BC5A0C" w:rsidRPr="00BC5A0C">
          <w:pPr>
            <w:pStyle w:val="Cuprins1"/>
            <w:jc w:val="both"/>
            <w:spacing w:line="360" w:lineRule="auto"/>
            <w:tabs>
              <w:tab w:val="right" w:leader="dot" w:pos="9350"/>
            </w:tabs>
            <w:rPr>
              <w:noProof/>
            </w:rPr>
          </w:pPr>
          <w:hyperlink w:anchor="_Toc101547775" w:history="1">
            <w:r w:rsidR="00B233B3" w:rsidRPr="00BC5A0C">
              <w:rPr>
                <w:noProof/>
                <w:rStyle w:val="Hyperlink"/>
                <w:color w:val="auto"/>
              </w:rPr>
              <w:t>Recommendations</w:t>
            </w:r>
            <w:r w:rsidR="00B233B3" w:rsidRPr="00BC5A0C">
              <w:rPr>
                <w:noProof/>
                <w:webHidden/>
              </w:rPr>
              <w:tab/>
            </w:r>
            <w:r w:rsidR="00B233B3" w:rsidRPr="00BC5A0C">
              <w:rPr>
                <w:noProof/>
                <w:webHidden/>
              </w:rPr>
              <w:fldChar w:fldCharType="begin"/>
            </w:r>
            <w:r w:rsidR="00B233B3" w:rsidRPr="00BC5A0C">
              <w:rPr>
                <w:noProof/>
                <w:webHidden/>
              </w:rPr>
              <w:instrText xml:space="preserve"> PAGEREF _Toc101547775 \h </w:instrText>
            </w:r>
            <w:r w:rsidR="00B233B3" w:rsidRPr="00BC5A0C">
              <w:rPr>
                <w:noProof/>
                <w:webHidden/>
              </w:rPr>
            </w:r>
            <w:r w:rsidR="00B233B3" w:rsidRPr="00BC5A0C">
              <w:rPr>
                <w:noProof/>
                <w:webHidden/>
              </w:rPr>
              <w:fldChar w:fldCharType="separate"/>
            </w:r>
            <w:r w:rsidR="00B233B3" w:rsidRPr="00BC5A0C">
              <w:rPr>
                <w:noProof/>
                <w:webHidden/>
              </w:rPr>
              <w:t>7</w:t>
            </w:r>
            <w:r w:rsidR="00B233B3" w:rsidRPr="00BC5A0C">
              <w:rPr>
                <w:noProof/>
                <w:webHidden/>
              </w:rPr>
              <w:fldChar w:fldCharType="end"/>
            </w:r>
          </w:hyperlink>
        </w:p>
        <w:p w:rsidR="00BC5A0C" w:rsidRDefault="003832B3" w14:paraId="6DF25F41" w14:textId="77777777" w:rsidP="00BC5A0C" w:rsidRPr="00BC5A0C">
          <w:pPr>
            <w:pStyle w:val="Cuprins1"/>
            <w:jc w:val="both"/>
            <w:spacing w:line="360" w:lineRule="auto"/>
            <w:tabs>
              <w:tab w:val="right" w:leader="dot" w:pos="9350"/>
            </w:tabs>
            <w:rPr>
              <w:noProof/>
            </w:rPr>
          </w:pPr>
          <w:hyperlink w:anchor="_Toc101547776" w:history="1">
            <w:r w:rsidR="00B233B3" w:rsidRPr="00BC5A0C">
              <w:rPr>
                <w:noProof/>
                <w:rStyle w:val="Hyperlink"/>
                <w:color w:val="auto"/>
              </w:rPr>
              <w:t>Conclusion</w:t>
            </w:r>
            <w:r w:rsidR="00B233B3" w:rsidRPr="00BC5A0C">
              <w:rPr>
                <w:noProof/>
                <w:webHidden/>
              </w:rPr>
              <w:tab/>
            </w:r>
            <w:r w:rsidR="00B233B3" w:rsidRPr="00BC5A0C">
              <w:rPr>
                <w:noProof/>
                <w:webHidden/>
              </w:rPr>
              <w:fldChar w:fldCharType="begin"/>
            </w:r>
            <w:r w:rsidR="00B233B3" w:rsidRPr="00BC5A0C">
              <w:rPr>
                <w:noProof/>
                <w:webHidden/>
              </w:rPr>
              <w:instrText xml:space="preserve"> PAGEREF _Toc101547776 \h </w:instrText>
            </w:r>
            <w:r w:rsidR="00B233B3" w:rsidRPr="00BC5A0C">
              <w:rPr>
                <w:noProof/>
                <w:webHidden/>
              </w:rPr>
            </w:r>
            <w:r w:rsidR="00B233B3" w:rsidRPr="00BC5A0C">
              <w:rPr>
                <w:noProof/>
                <w:webHidden/>
              </w:rPr>
              <w:fldChar w:fldCharType="separate"/>
            </w:r>
            <w:r w:rsidR="00B233B3" w:rsidRPr="00BC5A0C">
              <w:rPr>
                <w:noProof/>
                <w:webHidden/>
              </w:rPr>
              <w:t>7</w:t>
            </w:r>
            <w:r w:rsidR="00B233B3" w:rsidRPr="00BC5A0C">
              <w:rPr>
                <w:noProof/>
                <w:webHidden/>
              </w:rPr>
              <w:fldChar w:fldCharType="end"/>
            </w:r>
          </w:hyperlink>
        </w:p>
        <w:p w:rsidR="00BC5A0C" w:rsidRDefault="003832B3" w14:paraId="063D4132" w14:textId="77777777" w:rsidP="00BC5A0C" w:rsidRPr="00BC5A0C">
          <w:pPr>
            <w:pStyle w:val="Cuprins1"/>
            <w:jc w:val="both"/>
            <w:spacing w:line="360" w:lineRule="auto"/>
            <w:tabs>
              <w:tab w:val="right" w:leader="dot" w:pos="9350"/>
            </w:tabs>
            <w:rPr>
              <w:noProof/>
            </w:rPr>
          </w:pPr>
          <w:hyperlink w:anchor="_Toc101547777" w:history="1">
            <w:r w:rsidR="00B233B3" w:rsidRPr="00BC5A0C">
              <w:rPr>
                <w:noProof/>
                <w:rStyle w:val="Hyperlink"/>
                <w:color w:val="auto"/>
              </w:rPr>
              <w:t>References</w:t>
            </w:r>
            <w:r w:rsidR="00B233B3" w:rsidRPr="00BC5A0C">
              <w:rPr>
                <w:noProof/>
                <w:webHidden/>
              </w:rPr>
              <w:tab/>
            </w:r>
            <w:r w:rsidR="00B233B3" w:rsidRPr="00BC5A0C">
              <w:rPr>
                <w:noProof/>
                <w:webHidden/>
              </w:rPr>
              <w:fldChar w:fldCharType="begin"/>
            </w:r>
            <w:r w:rsidR="00B233B3" w:rsidRPr="00BC5A0C">
              <w:rPr>
                <w:noProof/>
                <w:webHidden/>
              </w:rPr>
              <w:instrText xml:space="preserve"> PAGEREF _Toc101547777 \h </w:instrText>
            </w:r>
            <w:r w:rsidR="00B233B3" w:rsidRPr="00BC5A0C">
              <w:rPr>
                <w:noProof/>
                <w:webHidden/>
              </w:rPr>
            </w:r>
            <w:r w:rsidR="00B233B3" w:rsidRPr="00BC5A0C">
              <w:rPr>
                <w:noProof/>
                <w:webHidden/>
              </w:rPr>
              <w:fldChar w:fldCharType="separate"/>
            </w:r>
            <w:r w:rsidR="00B233B3" w:rsidRPr="00BC5A0C">
              <w:rPr>
                <w:noProof/>
                <w:webHidden/>
              </w:rPr>
              <w:t>9</w:t>
            </w:r>
            <w:r w:rsidR="00B233B3" w:rsidRPr="00BC5A0C">
              <w:rPr>
                <w:noProof/>
                <w:webHidden/>
              </w:rPr>
              <w:fldChar w:fldCharType="end"/>
            </w:r>
          </w:hyperlink>
        </w:p>
        <w:p w:rsidR="00BC5A0C" w:rsidRDefault="00B233B3" w14:paraId="76FAC2F3" w14:textId="77777777" w:rsidP="00BC5A0C">
          <w:pPr>
            <w:jc w:val="both"/>
            <w:spacing w:line="360" w:lineRule="auto"/>
          </w:pPr>
          <w:r w:rsidRPr="00BC5A0C">
            <w:fldChar w:fldCharType="end"/>
          </w:r>
        </w:p>
      </w:sdtContent>
    </w:sdt>
    <w:p w:rsidR="00D5293A" w:rsidRDefault="00B233B3" w14:paraId="0D15CF6E" w14:textId="77777777">
      <w:pPr>
        <w:pStyle w:val="Normal1"/>
        <w:rPr>
          <w:b/>
        </w:rPr>
      </w:pPr>
      <w:r>
        <w:br w:type="page"/>
      </w:r>
    </w:p>
    <w:p w:rsidR="00D5293A" w:rsidRDefault="00B233B3" w14:paraId="18C358D9" w14:textId="77777777" w:rsidP="00B95F87">
      <w:pPr>
        <w:pStyle w:val="Titlu1"/>
      </w:pPr>
      <w:bookmarkStart w:id="0" w:name="_Toc101547769"/>
      <w:r>
        <w:t>Introduction</w:t>
      </w:r>
      <w:bookmarkEnd w:id="0"/>
    </w:p>
    <w:p w:rsidR="00D5293A" w:rsidRDefault="00B233B3" w14:paraId="193444EA" w14:textId="77777777">
      <w:pPr>
        <w:pStyle w:val="Normal1"/>
      </w:pPr>
      <w:r>
        <w:t>There are many academic and employability skills that are very important to develop. Academic skills are important for students in their academic careers. They should develop and improve these skills to get better marks in their examinations. They also need this to complete given assignments and get good credits for that. The students also need to develop and improve their employability skills as they will need them in their future careers. The students need to develop organising skills to study efficiently. An untidy study place can be distracting and depressing for some students. Students should also develop academic writing skills as they will need them to make assignments and projects. Time management skill is also very important as they can help the students in their academic and professional career. Public speaking and giving a presentation are other skills that are important for both academic and professional careers. This report has been focused on academic and employability skills. For this reason, organising study skills, academic writing skills, time management skills and public speaking skills and giving presentations have been elaborated. After that, my reflection on the presentation has been discussed.</w:t>
      </w:r>
    </w:p>
    <w:p w:rsidR="00D5293A" w:rsidRDefault="00B233B3" w14:paraId="054494CF" w14:textId="77777777" w:rsidP="00B95F87">
      <w:pPr>
        <w:pStyle w:val="Titlu1"/>
      </w:pPr>
      <w:bookmarkStart w:id="1" w:name="_Toc101547770"/>
      <w:r>
        <w:t>Organising Study Skills</w:t>
      </w:r>
      <w:bookmarkEnd w:id="1"/>
    </w:p>
    <w:p w:rsidR="00D5293A" w:rsidRDefault="00B233B3" w14:paraId="330D8DD6" w14:textId="77777777">
      <w:pPr>
        <w:pStyle w:val="Normal1"/>
      </w:pPr>
      <w:r>
        <w:t>It is very important to be organised to study effectively. It is one of the most important academic skills a student must-have. Many students do not understand the importance of organising before studying. Most of the students start studying without any organisation or planning. Some of them understand the importance but still just jump-start studying without proper organising (Cottrell, 2019). Every student is unique and they should understand the appropriate time for them to study. The selection of space of study is equally important as time. It is also important for the students to ensure they have access to the resources and tools that they need for studying.</w:t>
      </w:r>
    </w:p>
    <w:p w:rsidR="00D5293A" w:rsidRDefault="00B233B3" w14:paraId="2A070CE8" w14:textId="77777777">
      <w:pPr>
        <w:pStyle w:val="Normal1"/>
      </w:pPr>
      <w:r>
        <w:t>Some ways can be applied to improve organising study skills.</w:t>
      </w:r>
    </w:p>
    <w:p w:rsidR="00D5293A" w:rsidRDefault="00B233B3" w14:paraId="6B86E2AA" w14:textId="52A3ED8F">
      <w:pPr>
        <w:pStyle w:val="Normal1"/>
        <w:numPr>
          <w:ilvl w:val="0"/>
          <w:numId w:val="1"/>
        </w:numPr>
      </w:pPr>
      <w:r>
        <w:rPr>
          <w:b/>
        </w:rPr>
        <w:t xml:space="preserve">Study Space: </w:t>
      </w:r>
      <w:r>
        <w:t xml:space="preserve">Selecting an appropriate study space can be challenging for some students. Some students have access to a school or college facility, university or a library. Most of the </w:t>
      </w:r>
      <w:r w:rsidR="00913775">
        <w:t>student’s</w:t>
      </w:r>
      <w:r>
        <w:t xml:space="preserve"> study in their homes (Barrable, Papadatou-Pastou and Tzotzoli, 2018). However, sometimes home is not an appropriate space for effective study. The students must understand their requirements before choosing a study space. The students must consider the condition and location of the space.</w:t>
      </w:r>
    </w:p>
    <w:p w:rsidR="00D5293A" w:rsidRDefault="00B233B3" w14:paraId="30B2916A" w14:textId="77777777">
      <w:pPr>
        <w:pStyle w:val="Normal1"/>
        <w:numPr>
          <w:ilvl w:val="0"/>
          <w:numId w:val="1"/>
        </w:numPr>
      </w:pPr>
      <w:r>
        <w:rPr>
          <w:b/>
        </w:rPr>
        <w:t xml:space="preserve">Study Environment: </w:t>
      </w:r>
      <w:r>
        <w:t xml:space="preserve">The environment of the study space is also very important. Students need to know if the space can access computers, writing materials, timetables, books and notes. The space should have a good light source like an adjustable lamp. Students can study in the evening without the natural light. The students should eliminate the things that can distract and annoy them. </w:t>
      </w:r>
    </w:p>
    <w:p w:rsidR="00D5293A" w:rsidRDefault="00B233B3" w14:paraId="4D815A83" w14:textId="77777777">
      <w:pPr>
        <w:pStyle w:val="Normal1"/>
        <w:numPr>
          <w:ilvl w:val="0"/>
          <w:numId w:val="1"/>
        </w:numPr>
      </w:pPr>
      <w:r>
        <w:rPr>
          <w:b/>
        </w:rPr>
        <w:t>Organising Materials:</w:t>
      </w:r>
      <w:r>
        <w:t xml:space="preserve"> The students usually have piles of journals, books and notes for their studies. These materials will increase more in the future (Chan et al., 2018). The students should keep these materials in different files. They should label those files with easy to read, clear and bold style for ease to find.</w:t>
      </w:r>
    </w:p>
    <w:p w:rsidR="00D5293A" w:rsidRDefault="00B233B3" w14:paraId="767A269B" w14:textId="77777777">
      <w:pPr>
        <w:pStyle w:val="Normal1"/>
        <w:numPr>
          <w:ilvl w:val="0"/>
          <w:numId w:val="1"/>
        </w:numPr>
      </w:pPr>
      <w:r>
        <w:rPr>
          <w:b/>
        </w:rPr>
        <w:t xml:space="preserve">Study Time: </w:t>
      </w:r>
      <w:r>
        <w:t>It is also very important for the students to select the time for studying. Students should find a suitable time for them to study effectively. Students should also manage their time to complete all of their tasks before deadlines.</w:t>
      </w:r>
    </w:p>
    <w:p w:rsidR="00D5293A" w:rsidRDefault="00B233B3" w14:paraId="47281267" w14:textId="77777777" w:rsidP="00B95F87">
      <w:pPr>
        <w:pStyle w:val="Titlu1"/>
      </w:pPr>
      <w:bookmarkStart w:id="2" w:name="_Toc101547771"/>
      <w:r>
        <w:t>Academic Writing Skills</w:t>
      </w:r>
      <w:bookmarkEnd w:id="2"/>
    </w:p>
    <w:p w:rsidR="00D5293A" w:rsidRDefault="00B233B3" w14:paraId="6756CA43" w14:textId="77777777">
      <w:pPr>
        <w:pStyle w:val="Normal1"/>
      </w:pPr>
      <w:r>
        <w:t>Most students need to write their academic papers at some point in their careers. It can be a thesis or dissertation, an essay pr a report. It is not easy to write an academic paper without proper practice (Strobl et al., 2019). Students can develop stress to writing a full paper on their own. Students should develop and improve their academic writing skills as they are important for their academic careers. There are some ways to improve academic writing skills. Students can have less stress before writing an academic paper with these practices.</w:t>
      </w:r>
    </w:p>
    <w:p w:rsidR="00D5293A" w:rsidRDefault="00B233B3" w14:paraId="079A6C2C" w14:textId="77777777">
      <w:pPr>
        <w:pStyle w:val="Normal1"/>
        <w:numPr>
          <w:ilvl w:val="0"/>
          <w:numId w:val="3"/>
        </w:numPr>
      </w:pPr>
      <w:r>
        <w:rPr>
          <w:b/>
        </w:rPr>
        <w:t>Time Management:</w:t>
      </w:r>
      <w:r>
        <w:t xml:space="preserve"> It is very important to maintain time and complete the required academic paper within the deadline. Academic paper writing needs enough time to complete many steps (Akhtar et al., 2019). Students should not rush those steps and give them the required time. Students should give enough time for editing, writing, outlining and research. These steps can take more time to perfectly complete and students should give that time.</w:t>
      </w:r>
    </w:p>
    <w:p w:rsidR="00D5293A" w:rsidRDefault="00B233B3" w14:paraId="4A3482D0" w14:textId="77777777">
      <w:pPr>
        <w:pStyle w:val="Normal1"/>
        <w:numPr>
          <w:ilvl w:val="0"/>
          <w:numId w:val="3"/>
        </w:numPr>
      </w:pPr>
      <w:r>
        <w:rPr>
          <w:b/>
        </w:rPr>
        <w:t xml:space="preserve">Research: </w:t>
      </w:r>
      <w:r>
        <w:t>Research is very important in writing any kind of academic paper. Students first research the topic of the paper and then write it. Most academic paper needs research before writing the full thing. Some personal reflection does not need research but most other paper needs research. Students need to gather information from trustworthy sources (Huisman et al., 2019). Students also need to select relevant sources for the particular academic paper as there are an unlimited amount of sources.</w:t>
      </w:r>
    </w:p>
    <w:p w:rsidR="00D5293A" w:rsidRDefault="00B233B3" w14:paraId="5B8B538E" w14:textId="77777777">
      <w:pPr>
        <w:pStyle w:val="Normal1"/>
        <w:numPr>
          <w:ilvl w:val="0"/>
          <w:numId w:val="3"/>
        </w:numPr>
      </w:pPr>
      <w:r>
        <w:rPr>
          <w:b/>
        </w:rPr>
        <w:t>Knowing Audience:</w:t>
      </w:r>
      <w:r>
        <w:t xml:space="preserve"> The students and professors read the academic papers mostly. However, some journals can have a wider audience in the academic community. The students need to consider who is going to read the academic paper. Students should state their arguments and write the paper inappropriate style that is required.</w:t>
      </w:r>
    </w:p>
    <w:p w:rsidR="00D5293A" w:rsidRDefault="00B233B3" w14:paraId="0B11614E" w14:textId="77777777" w:rsidP="00B95F87">
      <w:pPr>
        <w:pStyle w:val="Titlu1"/>
      </w:pPr>
      <w:bookmarkStart w:id="3" w:name="_Toc101547772"/>
      <w:r>
        <w:t>Time Management Skills</w:t>
      </w:r>
      <w:bookmarkEnd w:id="3"/>
    </w:p>
    <w:p w:rsidR="00D5293A" w:rsidRDefault="00B233B3" w14:paraId="34CEA456" w14:textId="77777777">
      <w:pPr>
        <w:pStyle w:val="Normal1"/>
      </w:pPr>
      <w:r>
        <w:t>Time management means using time efficiently and productively. It is not simple to complete every work within deadlines. It is a kind of art that needs to be mastered by the students and others. Time management skill is not only required for the students but also it is needed in every aspect of life (Sainz, Ferrero and Ugidos, 2019). Students should complete their huge tasks at the appropriate time without feeling any stress. It can sound simple but it is the hardest skill to develop. Some students use many time management tools to complete their tasks in time. Students should also need to identify the difference between important and urgent work. If they can master to understand this they can develop time management skills very quickly. There are many ways to improve this skill that is discussed below.</w:t>
      </w:r>
    </w:p>
    <w:p w:rsidR="00D5293A" w:rsidRDefault="00B233B3" w14:paraId="76833727" w14:textId="77777777">
      <w:pPr>
        <w:pStyle w:val="Normal1"/>
        <w:numPr>
          <w:ilvl w:val="0"/>
          <w:numId w:val="5"/>
        </w:numPr>
      </w:pPr>
      <w:r>
        <w:rPr>
          <w:b/>
        </w:rPr>
        <w:t xml:space="preserve">Keep Organised: </w:t>
      </w:r>
      <w:r>
        <w:t>Time management is not just about prioritising important work; it is much more than that. Non-tidiness can be a real distraction for the students. They need to organise everything to complete more tasks in a limited time. It can also be depressing for the students to be unorganised (Adams and Blair, 2019). An organisation can improve the motivation and self-esteem of the students. Students should make different piles and name them to throw away, give away and keep. They should keep those things that are important to them (Rimmer, 2019). They should give those things they will no longer need and someone else can use them. They should throw away those staff that are no longer needed.</w:t>
      </w:r>
    </w:p>
    <w:p w:rsidR="00D5293A" w:rsidRDefault="00B233B3" w14:paraId="22E7D10D" w14:textId="77777777">
      <w:pPr>
        <w:pStyle w:val="Normal1"/>
        <w:numPr>
          <w:ilvl w:val="0"/>
          <w:numId w:val="5"/>
        </w:numPr>
      </w:pPr>
      <w:r>
        <w:rPr>
          <w:b/>
        </w:rPr>
        <w:t xml:space="preserve">Create To-do List: </w:t>
      </w:r>
      <w:r>
        <w:t>Students should also create a list of the jobs they are needed to do next. They cannot forget anything in this way.</w:t>
      </w:r>
    </w:p>
    <w:p w:rsidR="00D5293A" w:rsidRDefault="00B233B3" w14:paraId="324B9932" w14:textId="77777777">
      <w:pPr>
        <w:pStyle w:val="Normal1"/>
        <w:numPr>
          <w:ilvl w:val="0"/>
          <w:numId w:val="5"/>
        </w:numPr>
      </w:pPr>
      <w:r>
        <w:rPr>
          <w:b/>
        </w:rPr>
        <w:t>Select Best Moment to Work:</w:t>
      </w:r>
      <w:r>
        <w:t xml:space="preserve"> Students should choose an appropriate time when they are most productive and they should allow the most difficult jobs for that time.</w:t>
      </w:r>
    </w:p>
    <w:p w:rsidR="00D5293A" w:rsidRDefault="00B233B3" w14:paraId="1940D2DB" w14:textId="77777777" w:rsidP="00B95F87">
      <w:pPr>
        <w:pStyle w:val="Titlu1"/>
      </w:pPr>
      <w:bookmarkStart w:id="4" w:name="_Toc101547773"/>
      <w:r>
        <w:t>Public Speaking and giving presentations</w:t>
      </w:r>
      <w:bookmarkEnd w:id="4"/>
    </w:p>
    <w:p w:rsidR="00D5293A" w:rsidRDefault="00B233B3" w14:paraId="66E5DE2B" w14:textId="77777777">
      <w:pPr>
        <w:pStyle w:val="Normal1"/>
      </w:pPr>
      <w:r>
        <w:t>Public speaking means presenting any idea or argument in front of the listeners and engaging them. Giving a presentation and public speaking is a kind of soft skill that every person should have. Students need to develop this skill as they need it in their academic and professional careers (Salem, 2019). Students need to give a presentation and public speech in front of the professors and other students many times in their academic careers. They also needed to develop this for their professional career as well. The recruiters of organisations also prefer this skill for employment. Giving a presentation and public speaking skills can be improved by improving some other skills that are discussed below.</w:t>
      </w:r>
    </w:p>
    <w:p w:rsidR="00D5293A" w:rsidRDefault="00B233B3" w14:paraId="1B8903D2" w14:textId="77777777">
      <w:pPr>
        <w:pStyle w:val="Normal1"/>
        <w:numPr>
          <w:ilvl w:val="0"/>
          <w:numId w:val="2"/>
        </w:numPr>
      </w:pPr>
      <w:r>
        <w:rPr>
          <w:b/>
        </w:rPr>
        <w:t>Communication Skill:</w:t>
      </w:r>
      <w:r>
        <w:t xml:space="preserve"> The most important public speaking skill is the communication skill every person should master. Dictation is very important as the need to understand every word properly. Some other important aspects that need to be improved are talking speed and voice control.</w:t>
      </w:r>
    </w:p>
    <w:p w:rsidR="00D5293A" w:rsidRDefault="00B233B3" w14:paraId="72644DDA" w14:textId="77777777">
      <w:pPr>
        <w:pStyle w:val="Normal1"/>
        <w:numPr>
          <w:ilvl w:val="0"/>
          <w:numId w:val="2"/>
        </w:numPr>
      </w:pPr>
      <w:r>
        <w:rPr>
          <w:b/>
        </w:rPr>
        <w:t>Clear Articulation:</w:t>
      </w:r>
      <w:r>
        <w:t xml:space="preserve"> The students need to pronounce every word properly and clearly. They should avoid some verbal crutches like "ah" and "um" in their speech. It can distract the audience and it will not clear their thoughts (Herbein et al., 2018). The students should develop a rich vocabulary and use proper words in their speech. It can also give the students more confidence to speak in public.</w:t>
      </w:r>
    </w:p>
    <w:p w:rsidR="00D5293A" w:rsidRDefault="00B233B3" w14:paraId="0D0B97BD" w14:textId="77777777">
      <w:pPr>
        <w:pStyle w:val="Normal1"/>
        <w:numPr>
          <w:ilvl w:val="0"/>
          <w:numId w:val="2"/>
        </w:numPr>
      </w:pPr>
      <w:r>
        <w:rPr>
          <w:b/>
        </w:rPr>
        <w:t>Presentation Style:</w:t>
      </w:r>
      <w:r>
        <w:t xml:space="preserve"> Presentation style is also very important to develop for the student to improve their public speaking skill. Any boring topic can be interesting with a good presentation style. It is also important to improve body language, vocal tone and facial expression to develop presentation style.</w:t>
      </w:r>
    </w:p>
    <w:p w:rsidR="00D5293A" w:rsidRDefault="00B233B3" w14:paraId="10C8E4BC" w14:textId="77777777">
      <w:pPr>
        <w:pStyle w:val="Normal1"/>
        <w:numPr>
          <w:ilvl w:val="0"/>
          <w:numId w:val="2"/>
        </w:numPr>
      </w:pPr>
      <w:r>
        <w:rPr>
          <w:b/>
        </w:rPr>
        <w:t xml:space="preserve">Confidence: </w:t>
      </w:r>
      <w:r>
        <w:t>Confidence is the most important aspect of public speaking skills. Many students cannot give a good presentation for their lack of confidence (Chollet et al., 2018). Some students can publically speak in a small crowd but lose their confidence in front of a large audience.</w:t>
      </w:r>
    </w:p>
    <w:p w:rsidR="00D5293A" w:rsidRDefault="00B233B3" w14:paraId="05FBC72F" w14:textId="77777777" w:rsidP="00B95F87">
      <w:pPr>
        <w:pStyle w:val="Titlu1"/>
      </w:pPr>
      <w:bookmarkStart w:id="5" w:name="_Toc101547774"/>
      <w:r>
        <w:t>Personal Reflection on the Presentation</w:t>
      </w:r>
      <w:bookmarkEnd w:id="5"/>
    </w:p>
    <w:p w:rsidR="00D5293A" w:rsidRDefault="00B233B3" w14:paraId="2715031C" w14:textId="77777777">
      <w:pPr>
        <w:pStyle w:val="Normal1"/>
      </w:pPr>
      <w:r>
        <w:t>The individual presentation is created on the academic and employability skills that an employee should have. The employability skills that are needed to develop a career as Human Resource Manager are discussed in the presentation. A career in HRM needs many professional areas to develop to have success. Some skills that are needed in an HRM career are public speaking, time management and so on. I have learned about some skills and improved some skills that will be helpful in my chosen career. These skills will help me to resolve multiple problems that I might have in future. I have also other skills while improving my presentation and public speaking skills.</w:t>
      </w:r>
    </w:p>
    <w:p w:rsidR="00D5293A" w:rsidRDefault="00B233B3" w14:paraId="6C250304" w14:textId="77777777">
      <w:pPr>
        <w:pStyle w:val="Normal1"/>
        <w:rPr>
          <w:b/>
        </w:rPr>
      </w:pPr>
      <w:r>
        <w:rPr>
          <w:b/>
        </w:rPr>
        <w:t>Personal Analysis-</w:t>
      </w:r>
    </w:p>
    <w:p w:rsidR="00D5293A" w:rsidRDefault="00B233B3" w14:paraId="62F192FB" w14:textId="77777777">
      <w:pPr>
        <w:pStyle w:val="Normal1"/>
        <w:numPr>
          <w:ilvl w:val="0"/>
          <w:numId w:val="4"/>
        </w:numPr>
      </w:pPr>
      <w:r>
        <w:rPr>
          <w:b/>
        </w:rPr>
        <w:t>Description:</w:t>
      </w:r>
      <w:r>
        <w:t xml:space="preserve"> My skill can be improved by managing events and planning sessions. My time management skill is decent it can be improved to do more assignments with productive work. I can learn more time management tools to further improve my time management skill.</w:t>
      </w:r>
    </w:p>
    <w:p w:rsidR="00D5293A" w:rsidRDefault="00B233B3" w14:paraId="68A0A1FD" w14:textId="77777777">
      <w:pPr>
        <w:pStyle w:val="Normal1"/>
        <w:numPr>
          <w:ilvl w:val="0"/>
          <w:numId w:val="4"/>
        </w:numPr>
      </w:pPr>
      <w:r>
        <w:rPr>
          <w:b/>
        </w:rPr>
        <w:t xml:space="preserve">Feelings: </w:t>
      </w:r>
      <w:r>
        <w:t>I have a great feeling while doing this assignment. I have acknowledged that my public speaking skill very good and I usually do not get nervous while I am speaking publically.</w:t>
      </w:r>
    </w:p>
    <w:p w:rsidR="00D5293A" w:rsidRDefault="00B233B3" w14:paraId="75735BF2" w14:textId="77777777">
      <w:pPr>
        <w:pStyle w:val="Normal1"/>
        <w:numPr>
          <w:ilvl w:val="0"/>
          <w:numId w:val="4"/>
        </w:numPr>
      </w:pPr>
      <w:r>
        <w:rPr>
          <w:b/>
        </w:rPr>
        <w:t>Evaluation:</w:t>
      </w:r>
      <w:r>
        <w:t xml:space="preserve"> I have realised that my team management skill is good and I can establish a good bond with other team members. I can also resolve problems efficiently and quickly. These skills will help me to get success in my chosen career.</w:t>
      </w:r>
    </w:p>
    <w:p w:rsidR="00D5293A" w:rsidRDefault="00B233B3" w14:paraId="659B4879" w14:textId="77777777">
      <w:pPr>
        <w:pStyle w:val="Normal1"/>
        <w:numPr>
          <w:ilvl w:val="0"/>
          <w:numId w:val="4"/>
        </w:numPr>
      </w:pPr>
      <w:r>
        <w:rPr>
          <w:b/>
        </w:rPr>
        <w:t>Analysis:</w:t>
      </w:r>
      <w:r>
        <w:t xml:space="preserve"> Some things like financial incapability can create obstacles in my future career. It can become a barrier to getting my success in the HRM career. I can communicate with others easily and efficiently but still, these skills need to be improved.</w:t>
      </w:r>
    </w:p>
    <w:p w:rsidR="00D5293A" w:rsidRDefault="00B233B3" w14:paraId="11384A03" w14:textId="77777777">
      <w:pPr>
        <w:pStyle w:val="Normal1"/>
        <w:numPr>
          <w:ilvl w:val="0"/>
          <w:numId w:val="4"/>
        </w:numPr>
      </w:pPr>
      <w:r>
        <w:rPr>
          <w:b/>
        </w:rPr>
        <w:t>Action Plan:</w:t>
      </w:r>
      <w:r>
        <w:t xml:space="preserve"> I will do more practice with some time management tools to improve my team management skill. I also work on my listening skill with my friends and family members to improve this skill.</w:t>
      </w:r>
    </w:p>
    <w:p w:rsidR="00D5293A" w:rsidRDefault="00B233B3" w14:paraId="377C18D3" w14:textId="77777777" w:rsidP="00B95F87">
      <w:pPr>
        <w:pStyle w:val="Titlu1"/>
      </w:pPr>
      <w:bookmarkStart w:id="6" w:name="_Toc101547775"/>
      <w:r>
        <w:t>Recommendations</w:t>
      </w:r>
      <w:bookmarkEnd w:id="6"/>
    </w:p>
    <w:p w:rsidR="00D5293A" w:rsidRDefault="00B233B3" w14:paraId="2ED13849" w14:textId="77777777">
      <w:pPr>
        <w:pStyle w:val="Normal1"/>
      </w:pPr>
      <w:r>
        <w:t>Academic and employability skills are very important for the students to develop for their academic and professional careers. There are many skills students should improve for their employability in future. The recruiters from the organisations always look for these skills in candidates. It is a great way to impress the recruiters if the candidates already got the skills that are required. Academic skills are also very important to develop as they can help the students to get better marks in their assignments and examinations. Both academic and employability skills and their importance are discussed in this report.</w:t>
      </w:r>
    </w:p>
    <w:p w:rsidR="00D5293A" w:rsidRDefault="00B233B3" w14:paraId="2B6915FF" w14:textId="77777777" w:rsidP="00B95F87">
      <w:pPr>
        <w:pStyle w:val="Titlu1"/>
      </w:pPr>
      <w:bookmarkStart w:id="7" w:name="_Toc101547776"/>
      <w:r>
        <w:t>Conclusion</w:t>
      </w:r>
      <w:bookmarkEnd w:id="7"/>
    </w:p>
    <w:p w:rsidR="00D5293A" w:rsidRDefault="00B233B3" w14:paraId="797DAA6E" w14:textId="77777777">
      <w:pPr>
        <w:pStyle w:val="Normal1"/>
      </w:pPr>
      <w:r>
        <w:t>In conclusion, it can be mentioned that both academic and employability skills are very important. Students should acquire and improve these skills for their academic and professional careers. Academic skills are important to get good grades in examinations and create good assignments. Employability skills are very important to develop as they can help to get good job opportunities and get success in your career. Organising study skill is an academic skill and it is very important for the students. Students need to organise their study space to not get distracted. Academic writing skill is also very important as they are needed to create dissertation and reports. Time management skill is also very important because they are not only important for the academic career of the students but also important for their professional career. Public speaking skill is also very important for the students in their academic and professional career. This report has been focused on academic and employability skills. So, the organising study skills and academic writing skills have been explained. After that, time management skills and public speaking skills and giving presentations have been described. Moreover, my reflection on the presentation has been elaborated.</w:t>
      </w:r>
      <w:r>
        <w:br w:type="page"/>
      </w:r>
    </w:p>
    <w:p w:rsidR="00D5293A" w:rsidRDefault="00B233B3" w14:paraId="65003326" w14:textId="77777777" w:rsidP="00B95F87">
      <w:pPr>
        <w:pStyle w:val="Titlu1"/>
      </w:pPr>
      <w:bookmarkStart w:id="8" w:name="_Toc101547777"/>
      <w:r>
        <w:t>References</w:t>
      </w:r>
      <w:bookmarkEnd w:id="8"/>
    </w:p>
    <w:p w:rsidR="00D5293A" w:rsidRDefault="00B233B3" w14:paraId="53B715F1" w14:textId="77777777">
      <w:pPr>
        <w:pStyle w:val="Normal1"/>
      </w:pPr>
      <w:r>
        <w:t>Adams, R.V. and Blair, E., 2019. Impact of time management behaviors on undergraduate engineering students’ performance. Sage Open, 9(1), p.2158244018824506. Available at: https://journals.sagepub.com/doi/pdf/10.1177/2158244018824506</w:t>
      </w:r>
    </w:p>
    <w:p w:rsidR="00D5293A" w:rsidRDefault="00B233B3" w14:paraId="31D18FED" w14:textId="77777777">
      <w:pPr>
        <w:pStyle w:val="Normal1"/>
      </w:pPr>
      <w:r>
        <w:t>Akhtar, R., Hassan, H., Saidalvi, A. and Hussain, S., 2019. A systematic review of the challenges and solutions of ESL students’ academic writing. International Journal of Engineering and Advanced Technology, 8(5), pp.1169-1171. Available at: http://eprints.utm.my/id/eprint/90546/1/RubinaAkhtar2019_ASystematicReviewoftheChallenges.pdf</w:t>
      </w:r>
    </w:p>
    <w:p w:rsidR="00D5293A" w:rsidRDefault="00B233B3" w14:paraId="4F8B349D" w14:textId="77777777">
      <w:pPr>
        <w:pStyle w:val="Normal1"/>
      </w:pPr>
      <w:r>
        <w:t>Barrable, A., Papadatou-Pastou, M. and Tzotzoli, P., 2018. Supporting mental health, wellbeing and study skills in Higher Education: an online intervention system. International Journal of Mental Health Systems, 12(1), pp.1-9. Available at: https://ijmhs.biomedcentral.com/articles/10.1186/s13033-018-0233-z</w:t>
      </w:r>
    </w:p>
    <w:p w:rsidR="00D5293A" w:rsidRDefault="00B233B3" w14:paraId="2A6E49BF" w14:textId="77777777">
      <w:pPr>
        <w:pStyle w:val="Normal1"/>
      </w:pPr>
      <w:r>
        <w:t>Chan, S.W., Ahmad, M.F., Zaman, I. and Ko, W.S., 2018. Employers’ perception on important employability skills in the manufacturing industry. International Journal of Engineering &amp; Technology, 7(2.29), pp.170-175. Available at: https://www.researchgate.net/profile/Shiau-Wei-Chan-2/publication/325699655_Employers'_perception_on_important_employability_skills_in_the_manufacturing_industry/links/5b4ef588a6fdcc8dae28170a/Employers-perception-on-important-employability-skills-in-the-manufacturing-industry.pdf</w:t>
      </w:r>
    </w:p>
    <w:p w:rsidR="00D5293A" w:rsidRDefault="00B233B3" w14:paraId="640FEEA4" w14:textId="77777777">
      <w:pPr>
        <w:pStyle w:val="Normal1"/>
      </w:pPr>
      <w:r>
        <w:t>Chollet, M., Ghate, P., Neubauer, C. and Scherer, S., 2018, November. Influence of individual differences when training public speaking with virtual audiences. In Proceedings of the 18th International Conference on Intelligent Virtual Agents (pp. 1-7). Available at: https://dl.acm.org/doi/pdf/10.1145/3267851.3267874?casa_token=5i6CAJ4C80gAAAAA:mDv0AclIHIJhvPJljezgCYEplJEgd0Pyk9fDHWE_AXIveGoT4j3jui1uvCum8ectphUh83txqzILOQ</w:t>
      </w:r>
    </w:p>
    <w:p w:rsidR="00D5293A" w:rsidRDefault="00B233B3" w14:paraId="5242E3A4" w14:textId="77777777">
      <w:pPr>
        <w:pStyle w:val="Normal1"/>
      </w:pPr>
      <w:r>
        <w:t>Cottrell, S., 2019. The study skills handbook. Macmillan International Higher Education. Available at: https://www.wlv.ac.uk/media/departments/central-timetabling-unit/documents/CG2013-SSPAL-BSc-(Hons)-Physical-Activity-Exercise-and-Health.pdf</w:t>
      </w:r>
    </w:p>
    <w:p w:rsidR="00D5293A" w:rsidRDefault="00B233B3" w14:paraId="6B23F127" w14:textId="77777777">
      <w:pPr>
        <w:pStyle w:val="Normal1"/>
      </w:pPr>
      <w:r>
        <w:t>Herbein, E., Golle, J., Tibus, M., Schiefer, J., Trautwein, U. and Zettler, I., 2018. Fostering elementary school children's public speaking skills: A randomized controlled trial. Learning and Instruction, 55, pp.158-168. Available at: https://www.sciencedirect.com/science/article/pii/S095947521730628X</w:t>
      </w:r>
    </w:p>
    <w:p w:rsidR="00D5293A" w:rsidRDefault="00B233B3" w14:paraId="5CE7588E" w14:textId="77777777">
      <w:pPr>
        <w:pStyle w:val="Normal1"/>
      </w:pPr>
      <w:r>
        <w:t>Huisman, B., Saab, N., van den Broek, P. and van Driel, J., 2019. The impact of formative peer feedback on higher education students’ academic writing: a Meta-Analysis. Assessment &amp; Evaluation in Higher Education, 44(6), pp.863-880. Available at: https://www.tandfonline.com/doi/pdf/10.1080/02602938.2018.1545896</w:t>
      </w:r>
    </w:p>
    <w:p w:rsidR="00D5293A" w:rsidRDefault="00B233B3" w14:paraId="323D354D" w14:textId="77777777">
      <w:pPr>
        <w:pStyle w:val="Normal1"/>
      </w:pPr>
      <w:r>
        <w:t>Rimmer, A., 2019. How do I improve my time management skills?. BMJ, 366. Available at: https://www.bmj.com/content/bmj/366/bmj.l5322.full.pdf</w:t>
      </w:r>
    </w:p>
    <w:p w:rsidR="00D5293A" w:rsidRDefault="00B233B3" w14:paraId="71328C28" w14:textId="77777777">
      <w:pPr>
        <w:pStyle w:val="Normal1"/>
      </w:pPr>
      <w:r>
        <w:t>Sainz, M.A., Ferrero, A.M. and Ugidos, A., 2019. Time management: skills to learn and put into practice. Education+ Training. Available at: https://www.researchgate.net/profile/Arantza-Ugidos/publication/330977996_Time_management_skills_to_learn_and_put_into_practice/links/5c66d472a6fdcc404eb43cce/Time-management-skills-to-learn-and-put-into-practice.pdf</w:t>
      </w:r>
    </w:p>
    <w:p w:rsidR="00D5293A" w:rsidRDefault="00B233B3" w14:paraId="3B37DBC8" w14:textId="77777777">
      <w:pPr>
        <w:pStyle w:val="Normal1"/>
      </w:pPr>
      <w:r>
        <w:t>Salem, A.A., 2019. A Sage on a Stage, to Express and Impress: TED Talks for Improving Oral Presentation Skills, Vocabulary Retention and Its Impact on Reducing Speaking Anxiety in ESP Settings. English Language Teaching, 12(6), pp.146-160. Available at: https://files.eric.ed.gov/fulltext/EJ1216691.pdf</w:t>
      </w:r>
    </w:p>
    <w:p w:rsidR="00D5293A" w:rsidRDefault="00B233B3" w14:paraId="68F76E3B" w14:textId="77777777">
      <w:pPr>
        <w:pStyle w:val="Normal1"/>
      </w:pPr>
      <w:r>
        <w:t>Strobl, C., Ailhaud, E., Benetos, K., Devitt, A., Kruse, O., Proske, A. and Rapp, C., 2019. Digital support for academic writing: A review of technologies and pedagogies. Computers &amp; education, 131, pp.33-48. Available at: https://xuetangcloud-test.oss-cn-beijing.aliyuncs.com/resource_manage_dir/78076fb71a12e3f5df3892da4aef5e4d-literature_review_sample.pdf.pdf</w:t>
      </w:r>
    </w:p>
    <w:sectPr w:rsidR="00D5293A" w:rsidSect="00B95F87">
      <w:docGrid w:linePitch="299"/>
      <w:footerReference r:id="rId8" w:type="default"/>
      <w:pgNumType w:start="1"/>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7B22C" w14:textId="77777777" w:rsidR="00B233B3" w:rsidRDefault="00B233B3">
      <w:pPr>
        <w:spacing w:line="240" w:lineRule="auto"/>
      </w:pPr>
      <w:r>
        <w:separator/>
      </w:r>
    </w:p>
  </w:endnote>
  <w:endnote w:type="continuationSeparator" w:id="0">
    <w:p w14:paraId="7AB86E11" w14:textId="77777777" w:rsidR="00B233B3" w:rsidRDefault="00B233B3">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3330"/>
      <w:docPartObj>
        <w:docPartGallery w:val="Page Numbers (Bottom of Page)"/>
        <w:docPartUnique/>
      </w:docPartObj>
    </w:sdtPr>
    <w:sdtEndPr/>
    <w:sdtContent>
      <w:sdt>
        <w:sdtPr>
          <w:id w:val="565050523"/>
          <w:docPartObj>
            <w:docPartGallery w:val="Page Numbers (Top of Page)"/>
            <w:docPartUnique/>
          </w:docPartObj>
        </w:sdtPr>
        <w:sdtEndPr/>
        <w:sdtContent>
          <w:p w14:paraId="328BE0AA" w14:textId="77777777" w:rsidR="00B95F87" w:rsidRDefault="00B233B3">
            <w:pPr>
              <w:pStyle w:val="Subsol"/>
              <w:jc w:val="right"/>
            </w:pPr>
            <w:r>
              <w:t xml:space="preserve">Page </w:t>
            </w:r>
            <w:r>
              <w:rPr>
                <w:b/>
                <w:sz w:val="24"/>
                <w:szCs w:val="24"/>
              </w:rPr>
              <w:fldChar w:fldCharType="begin"/>
            </w:r>
            <w:r>
              <w:rPr>
                <w:b/>
              </w:rPr>
              <w:instrText xml:space="preserve"> PAGE </w:instrText>
            </w:r>
            <w:r>
              <w:rPr>
                <w:b/>
                <w:sz w:val="24"/>
                <w:szCs w:val="24"/>
              </w:rPr>
              <w:fldChar w:fldCharType="separate"/>
            </w:r>
            <w:r w:rsidR="00BC5A0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C5A0C">
              <w:rPr>
                <w:b/>
                <w:noProof/>
              </w:rPr>
              <w:t>10</w:t>
            </w:r>
            <w:r>
              <w:rPr>
                <w:b/>
                <w:sz w:val="24"/>
                <w:szCs w:val="24"/>
              </w:rPr>
              <w:fldChar w:fldCharType="end"/>
            </w:r>
          </w:p>
        </w:sdtContent>
      </w:sdt>
    </w:sdtContent>
  </w:sdt>
  <w:p w14:paraId="3B369CE5" w14:textId="77777777" w:rsidR="00B95F87" w:rsidRDefault="00B95F8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B6297" w14:textId="77777777" w:rsidR="00B233B3" w:rsidRDefault="00B233B3">
      <w:pPr>
        <w:spacing w:line="240" w:lineRule="auto"/>
      </w:pPr>
      <w:r>
        <w:separator/>
      </w:r>
    </w:p>
  </w:footnote>
  <w:footnote w:type="continuationSeparator" w:id="0">
    <w:p w14:paraId="4D05D5F0" w14:textId="77777777" w:rsidR="00B233B3" w:rsidRDefault="00B233B3">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4A1E1479"/>
    <w:tmpl w:val="5AC6DC5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4A8B7703"/>
    <w:tmpl w:val="063EB6E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590600DB"/>
    <w:tmpl w:val="1FB2798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700E0B96"/>
    <w:tmpl w:val="AAF8977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74D72155"/>
    <w:tmpl w:val="E496123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3"/>
  </w:num>
  <w:num w:numId="2">
    <w:abstractNumId w:val="2"/>
  </w:num>
  <w:num w:numId="3">
    <w:abstractNumId w:val="1"/>
  </w:num>
  <w:num w:numId="4">
    <w:abstractNumId w:val="4"/>
  </w:num>
  <w:num w:numId="5">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30"/>
  <w:removePersonalInformation/>
  <w:removeDateAndTime/>
  <w:proofState w:spelling="clean" w:grammar="clean"/>
  <w:revisionView w:inkAnnotations="0"/>
  <w:defaultTabStop w:val="720"/>
  <w:hyphenationZone w:val="425"/>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8094CE"/>
  <w:rsids>
    <w:rsidRoot val="00D5293A"/>
    <w:rsid val="003832B3"/>
    <w:rsid val="00913775"/>
    <w:rsid val="00A64A38"/>
    <w:rsid val="00B233B3"/>
    <w:rsid val="00B95F87"/>
    <w:rsid val="00BC5A0C"/>
    <w:rsid val="00D5293A"/>
    <w:rsid val="00D855C0"/>
    <w:rsid val="00EE41F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Arial" w:cs="Arial" w:eastAsia="Arial" w:hAnsi="Arial"/>
        <w:sz w:val="22"/>
        <w:szCs w:val="22"/>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B95F87"/>
    <w:pPr>
      <w:keepNext/>
      <w:keepLines/>
      <w:outlineLvl w:val="0"/>
      <w:spacing w:before="400" w:after="120"/>
    </w:pPr>
    <w:rPr>
      <w:b/>
      <w:sz w:val="24"/>
      <w:szCs w:val="40"/>
    </w:rPr>
  </w:style>
  <w:style w:type="paragraph" w:styleId="Titlu2">
    <w:name w:val="Heading 2"/>
    <w:basedOn w:val="Normal1"/>
    <w:next w:val="Normal1"/>
    <w:rsid w:val="00D5293A"/>
    <w:pPr>
      <w:keepNext/>
      <w:keepLines/>
      <w:outlineLvl w:val="1"/>
      <w:spacing w:before="360" w:after="120"/>
    </w:pPr>
    <w:rPr>
      <w:sz w:val="32"/>
      <w:szCs w:val="32"/>
    </w:rPr>
  </w:style>
  <w:style w:type="paragraph" w:styleId="Titlu3">
    <w:name w:val="Heading 3"/>
    <w:basedOn w:val="Normal1"/>
    <w:next w:val="Normal1"/>
    <w:rsid w:val="00D5293A"/>
    <w:pPr>
      <w:keepNext/>
      <w:keepLines/>
      <w:outlineLvl w:val="2"/>
      <w:spacing w:before="320" w:after="80"/>
    </w:pPr>
    <w:rPr>
      <w:color w:val="434343"/>
      <w:sz w:val="28"/>
      <w:szCs w:val="28"/>
    </w:rPr>
  </w:style>
  <w:style w:type="paragraph" w:styleId="Titlu4">
    <w:name w:val="Heading 4"/>
    <w:basedOn w:val="Normal1"/>
    <w:next w:val="Normal1"/>
    <w:rsid w:val="00D5293A"/>
    <w:pPr>
      <w:keepNext/>
      <w:keepLines/>
      <w:outlineLvl w:val="3"/>
      <w:spacing w:before="280" w:after="80"/>
    </w:pPr>
    <w:rPr>
      <w:color w:val="666666"/>
      <w:sz w:val="24"/>
      <w:szCs w:val="24"/>
    </w:rPr>
  </w:style>
  <w:style w:type="paragraph" w:styleId="Titlu5">
    <w:name w:val="Heading 5"/>
    <w:basedOn w:val="Normal1"/>
    <w:next w:val="Normal1"/>
    <w:rsid w:val="00D5293A"/>
    <w:pPr>
      <w:keepNext/>
      <w:keepLines/>
      <w:outlineLvl w:val="4"/>
      <w:spacing w:before="240" w:after="80"/>
    </w:pPr>
    <w:rPr>
      <w:color w:val="666666"/>
    </w:rPr>
  </w:style>
  <w:style w:type="paragraph" w:styleId="Titlu6">
    <w:name w:val="Heading 6"/>
    <w:basedOn w:val="Normal1"/>
    <w:next w:val="Normal1"/>
    <w:rsid w:val="00D5293A"/>
    <w:pPr>
      <w:keepNext/>
      <w:keepLines/>
      <w:outlineLvl w:val="5"/>
      <w:spacing w:before="240" w:after="80"/>
    </w:pPr>
    <w:rPr>
      <w:i/>
      <w:color w:val="666666"/>
    </w:rPr>
  </w:style>
  <w:style w:type="character" w:default="1" w:styleId="Fontdeparagrafimplicit">
    <w:name w:val="Default Paragraph Font"/>
    <w:uiPriority w:val="1"/>
    <w:semiHidden/>
    <w:unhideWhenUsed/>
  </w:style>
  <w:style w:type="table" w:default="1" w:styleId="TabelNormal">
    <w:name w:val="Normal Table"/>
    <w:tblPr>
      <w:tblCellMar>
        <w:top w:w="0" w:type="dxa"/>
        <w:left w:w="108" w:type="dxa"/>
        <w:bottom w:w="0" w:type="dxa"/>
        <w:right w:w="108" w:type="dxa"/>
      </w:tblCellMar>
      <w:tblInd w:w="0" w:type="dxa"/>
    </w:tblPr>
    <w:uiPriority w:val="99"/>
    <w:semiHidden/>
    <w:unhideWhenUsed/>
  </w:style>
  <w:style w:type="numbering" w:default="1" w:styleId="FrListare">
    <w:name w:val="No List"/>
    <w:uiPriority w:val="99"/>
    <w:semiHidden/>
    <w:unhideWhenUsed/>
  </w:style>
  <w:style w:type="paragraph" w:styleId="Normal1">
    <w:name w:val="Normal1"/>
    <w:rsid w:val="00B95F87"/>
    <w:pPr>
      <w:jc w:val="both"/>
      <w:spacing w:line="360" w:lineRule="auto"/>
    </w:pPr>
  </w:style>
  <w:style w:type="paragraph" w:styleId="Titlu">
    <w:name w:val="Title"/>
    <w:basedOn w:val="Normal1"/>
    <w:next w:val="Normal1"/>
    <w:rsid w:val="00D5293A"/>
    <w:pPr>
      <w:keepNext/>
      <w:keepLines/>
      <w:spacing w:after="60"/>
    </w:pPr>
    <w:rPr>
      <w:sz w:val="52"/>
      <w:szCs w:val="52"/>
    </w:rPr>
  </w:style>
  <w:style w:type="paragraph" w:styleId="Subtitlu">
    <w:name w:val="Subtitle"/>
    <w:basedOn w:val="Normal1"/>
    <w:next w:val="Normal1"/>
    <w:rsid w:val="00D5293A"/>
    <w:pPr>
      <w:keepNext/>
      <w:keepLines/>
      <w:spacing w:after="320"/>
    </w:pPr>
    <w:rPr>
      <w:color w:val="666666"/>
      <w:sz w:val="30"/>
      <w:szCs w:val="30"/>
    </w:rPr>
  </w:style>
  <w:style w:type="paragraph" w:styleId="Antet">
    <w:name w:val="header"/>
    <w:basedOn w:val="Normal"/>
    <w:link w:val="AntetCaracter"/>
    <w:uiPriority w:val="99"/>
    <w:unhideWhenUsed/>
    <w:rsid w:val="00B95F87"/>
    <w:pPr>
      <w:spacing w:line="240" w:lineRule="auto"/>
      <w:tabs>
        <w:tab w:val="center" w:pos="4680"/>
        <w:tab w:val="right" w:pos="9360"/>
      </w:tabs>
    </w:pPr>
  </w:style>
  <w:style w:type="character" w:styleId="AntetCaracter">
    <w:name w:val="Antet Caracter"/>
    <w:basedOn w:val="Fontdeparagrafimplicit"/>
    <w:link w:val="Antet"/>
    <w:uiPriority w:val="99"/>
    <w:rsid w:val="00B95F87"/>
  </w:style>
  <w:style w:type="paragraph" w:styleId="Subsol">
    <w:name w:val="footer"/>
    <w:basedOn w:val="Normal"/>
    <w:link w:val="SubsolCaracter"/>
    <w:uiPriority w:val="99"/>
    <w:unhideWhenUsed/>
    <w:rsid w:val="00B95F87"/>
    <w:pPr>
      <w:spacing w:line="240" w:lineRule="auto"/>
      <w:tabs>
        <w:tab w:val="center" w:pos="4680"/>
        <w:tab w:val="right" w:pos="9360"/>
      </w:tabs>
    </w:pPr>
  </w:style>
  <w:style w:type="character" w:styleId="SubsolCaracter">
    <w:name w:val="Subsol Caracter"/>
    <w:basedOn w:val="Fontdeparagrafimplicit"/>
    <w:link w:val="Subsol"/>
    <w:uiPriority w:val="99"/>
    <w:rsid w:val="00B95F87"/>
  </w:style>
  <w:style w:type="paragraph" w:styleId="Titlucuprins">
    <w:name w:val="TOC Heading"/>
    <w:qFormat/>
    <w:basedOn w:val="Titlu1"/>
    <w:next w:val="Normal"/>
    <w:uiPriority w:val="39"/>
    <w:semiHidden/>
    <w:unhideWhenUsed/>
    <w:rsid w:val="00BC5A0C"/>
    <w:pPr>
      <w:outlineLvl w:val="9"/>
      <w:jc w:val="left"/>
      <w:spacing w:before="480" w:after="0" w:line="276" w:lineRule="auto"/>
    </w:pPr>
    <w:rPr>
      <w:bCs/>
      <w:color w:val="365F91"/>
      <w:rFonts w:ascii="Calibri" w:eastAsiaTheme="majorEastAsia" w:hAnsiTheme="majorHAnsi" w:cstheme="majorBidi"/>
      <w:sz w:val="28"/>
      <w:szCs w:val="28"/>
    </w:rPr>
  </w:style>
  <w:style w:type="paragraph" w:styleId="Cuprins1">
    <w:name w:val="toc 1"/>
    <w:basedOn w:val="Normal"/>
    <w:next w:val="Normal"/>
    <w:autoRedefine/>
    <w:uiPriority w:val="39"/>
    <w:unhideWhenUsed/>
    <w:rsid w:val="00BC5A0C"/>
    <w:pPr>
      <w:spacing w:after="100"/>
    </w:pPr>
  </w:style>
  <w:style w:type="character" w:styleId="Hyperlink">
    <w:name w:val="Hyperlink"/>
    <w:basedOn w:val="Fontdeparagrafimplicit"/>
    <w:uiPriority w:val="99"/>
    <w:unhideWhenUsed/>
    <w:rsid w:val="00BC5A0C"/>
    <w:rPr>
      <w:u w:val="single"/>
      <w:color w:val="0000FF"/>
    </w:rPr>
  </w:style>
  <w:style w:type="paragraph" w:styleId="TextnBalon">
    <w:name w:val="Balloon Text"/>
    <w:basedOn w:val="Normal"/>
    <w:link w:val="TextnBalonCaracter"/>
    <w:uiPriority w:val="99"/>
    <w:semiHidden/>
    <w:unhideWhenUsed/>
    <w:rsid w:val="00BC5A0C"/>
    <w:pPr>
      <w:spacing w:line="240" w:lineRule="auto"/>
    </w:pPr>
    <w:rPr>
      <w:rFonts w:ascii="Tahoma" w:cs="Tahoma" w:hAnsi="Tahoma"/>
      <w:sz w:val="16"/>
      <w:szCs w:val="16"/>
    </w:rPr>
  </w:style>
  <w:style w:type="character" w:styleId="TextnBalonCaracter">
    <w:name w:val="Text în Balon Caracter"/>
    <w:basedOn w:val="Fontdeparagrafimplicit"/>
    <w:link w:val="TextnBalon"/>
    <w:uiPriority w:val="99"/>
    <w:semiHidden/>
    <w:rsid w:val="00BC5A0C"/>
    <w:rPr>
      <w:rFonts w:ascii="Tahoma" w:cs="Tahoma" w:hAnsi="Tahoma"/>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3588B4-4C89-43C5-9B4A-8ACD3DE843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2613</Words>
  <Characters>15156</Characters>
  <Application>Microsoft Office Word</Application>
  <DocSecurity>0</DocSecurity>
  <Lines>126</Lines>
  <Paragraphs>35</Paragraphs>
  <ScaleCrop>false</ScaleCrop>
  <Company/>
  <LinksUpToDate>false</LinksUpToDate>
  <CharactersWithSpaces>17734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2022-04-22T16:03:00Z</dcterms:created>
  <dcterms:modified xsi:type="dcterms:W3CDTF">2022-04-22T16:03:00Z</dcterms:modified>
</cp:coreProperties>
</file>